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6D4" w:rsidRPr="002E3A6D" w:rsidRDefault="007C06D4" w:rsidP="007C06D4">
      <w:pPr>
        <w:jc w:val="center"/>
        <w:rPr>
          <w:b/>
          <w:color w:val="0070C0"/>
          <w:sz w:val="24"/>
          <w:szCs w:val="24"/>
        </w:rPr>
      </w:pPr>
      <w:bookmarkStart w:id="0" w:name="_GoBack"/>
      <w:bookmarkEnd w:id="0"/>
      <w:r w:rsidRPr="002E3A6D">
        <w:rPr>
          <w:b/>
          <w:color w:val="0070C0"/>
          <w:sz w:val="24"/>
          <w:szCs w:val="24"/>
        </w:rPr>
        <w:t>T.C.</w:t>
      </w:r>
    </w:p>
    <w:p w:rsidR="007C06D4" w:rsidRPr="002E3A6D" w:rsidRDefault="007C06D4" w:rsidP="007C06D4">
      <w:pPr>
        <w:jc w:val="center"/>
        <w:rPr>
          <w:b/>
          <w:color w:val="0070C0"/>
          <w:sz w:val="24"/>
          <w:szCs w:val="24"/>
        </w:rPr>
      </w:pPr>
      <w:r w:rsidRPr="002E3A6D">
        <w:rPr>
          <w:b/>
          <w:color w:val="0070C0"/>
          <w:sz w:val="24"/>
          <w:szCs w:val="24"/>
        </w:rPr>
        <w:t>PAMUKKALE ÜNİVERSİTESİ</w:t>
      </w:r>
    </w:p>
    <w:p w:rsidR="007C06D4" w:rsidRPr="002E3A6D" w:rsidRDefault="007C06D4" w:rsidP="007C06D4">
      <w:pPr>
        <w:jc w:val="center"/>
        <w:rPr>
          <w:b/>
          <w:color w:val="0070C0"/>
          <w:sz w:val="24"/>
          <w:szCs w:val="24"/>
        </w:rPr>
      </w:pPr>
      <w:r w:rsidRPr="002E3A6D">
        <w:rPr>
          <w:b/>
          <w:color w:val="0070C0"/>
          <w:sz w:val="24"/>
          <w:szCs w:val="24"/>
        </w:rPr>
        <w:t>SOSYAL BİLİMLER ENSTİTÜSÜ</w:t>
      </w:r>
    </w:p>
    <w:p w:rsidR="007C06D4" w:rsidRPr="002E3A6D" w:rsidRDefault="007C06D4" w:rsidP="007C06D4">
      <w:pPr>
        <w:jc w:val="center"/>
        <w:rPr>
          <w:b/>
          <w:color w:val="0070C0"/>
          <w:sz w:val="28"/>
          <w:szCs w:val="28"/>
        </w:rPr>
      </w:pPr>
    </w:p>
    <w:tbl>
      <w:tblPr>
        <w:tblW w:w="10740" w:type="dxa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850"/>
        <w:gridCol w:w="3384"/>
        <w:gridCol w:w="1417"/>
        <w:gridCol w:w="1560"/>
      </w:tblGrid>
      <w:tr w:rsidR="00E545A0" w:rsidRPr="002E3A6D" w:rsidTr="005818C2">
        <w:trPr>
          <w:trHeight w:val="226"/>
        </w:trPr>
        <w:tc>
          <w:tcPr>
            <w:tcW w:w="10740" w:type="dxa"/>
            <w:gridSpan w:val="5"/>
            <w:shd w:val="clear" w:color="auto" w:fill="auto"/>
            <w:vAlign w:val="center"/>
          </w:tcPr>
          <w:p w:rsidR="00E545A0" w:rsidRPr="002E3A6D" w:rsidRDefault="00E545A0" w:rsidP="00C0060E">
            <w:pPr>
              <w:jc w:val="center"/>
              <w:rPr>
                <w:b/>
                <w:color w:val="3366FF"/>
                <w:sz w:val="24"/>
                <w:szCs w:val="24"/>
              </w:rPr>
            </w:pPr>
            <w:r w:rsidRPr="002E3A6D">
              <w:rPr>
                <w:b/>
                <w:sz w:val="24"/>
                <w:szCs w:val="24"/>
              </w:rPr>
              <w:t>2017-2018 EĞİTİM ÖĞRETİM YILI</w:t>
            </w:r>
            <w:r w:rsidRPr="002E3A6D">
              <w:rPr>
                <w:b/>
                <w:color w:val="3366FF"/>
                <w:sz w:val="24"/>
                <w:szCs w:val="24"/>
              </w:rPr>
              <w:t xml:space="preserve"> </w:t>
            </w:r>
            <w:r w:rsidRPr="002E3A6D">
              <w:rPr>
                <w:b/>
                <w:color w:val="FF0000"/>
                <w:sz w:val="24"/>
                <w:szCs w:val="24"/>
              </w:rPr>
              <w:t>BAHAR</w:t>
            </w:r>
            <w:r w:rsidRPr="002E3A6D">
              <w:rPr>
                <w:b/>
                <w:color w:val="3366FF"/>
                <w:sz w:val="24"/>
                <w:szCs w:val="24"/>
              </w:rPr>
              <w:t xml:space="preserve"> </w:t>
            </w:r>
            <w:r w:rsidRPr="002E3A6D">
              <w:rPr>
                <w:b/>
                <w:sz w:val="24"/>
                <w:szCs w:val="24"/>
              </w:rPr>
              <w:t>YARIYILI</w:t>
            </w:r>
            <w:r w:rsidRPr="002E3A6D">
              <w:rPr>
                <w:b/>
                <w:color w:val="3366FF"/>
                <w:sz w:val="24"/>
                <w:szCs w:val="24"/>
              </w:rPr>
              <w:t xml:space="preserve"> </w:t>
            </w:r>
            <w:r w:rsidRPr="002E3A6D">
              <w:rPr>
                <w:b/>
                <w:color w:val="FF0000"/>
                <w:sz w:val="24"/>
                <w:szCs w:val="24"/>
              </w:rPr>
              <w:t>100/2000 YÖK DOKTORA BURSU KONTENJANLARI</w:t>
            </w:r>
          </w:p>
        </w:tc>
      </w:tr>
      <w:tr w:rsidR="00E545A0" w:rsidRPr="002E3A6D" w:rsidTr="002E3A6D">
        <w:trPr>
          <w:trHeight w:val="226"/>
        </w:trPr>
        <w:tc>
          <w:tcPr>
            <w:tcW w:w="3529" w:type="dxa"/>
            <w:shd w:val="clear" w:color="auto" w:fill="auto"/>
            <w:vAlign w:val="center"/>
          </w:tcPr>
          <w:p w:rsidR="00E545A0" w:rsidRPr="002E3A6D" w:rsidRDefault="002E3A6D" w:rsidP="002E3A6D">
            <w:pPr>
              <w:rPr>
                <w:b/>
                <w:color w:val="3366FF"/>
                <w:sz w:val="20"/>
                <w:szCs w:val="20"/>
              </w:rPr>
            </w:pPr>
            <w:r>
              <w:rPr>
                <w:b/>
                <w:color w:val="3366FF"/>
                <w:sz w:val="20"/>
                <w:szCs w:val="20"/>
              </w:rPr>
              <w:t>ANABİLİM DALI /</w:t>
            </w:r>
            <w:r w:rsidR="001F672E" w:rsidRPr="002E3A6D">
              <w:rPr>
                <w:b/>
                <w:color w:val="3366FF"/>
                <w:sz w:val="20"/>
                <w:szCs w:val="20"/>
              </w:rPr>
              <w:t>ÖNCELİKLİ ALAN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5A0" w:rsidRPr="002E3A6D" w:rsidRDefault="00E545A0" w:rsidP="00C0060E">
            <w:pPr>
              <w:jc w:val="center"/>
              <w:rPr>
                <w:b/>
                <w:color w:val="3366FF"/>
                <w:sz w:val="20"/>
                <w:szCs w:val="20"/>
              </w:rPr>
            </w:pPr>
            <w:r w:rsidRPr="002E3A6D">
              <w:rPr>
                <w:b/>
                <w:color w:val="3366FF"/>
                <w:sz w:val="20"/>
                <w:szCs w:val="20"/>
              </w:rPr>
              <w:t>KONT.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E545A0" w:rsidRPr="002E3A6D" w:rsidRDefault="00E545A0" w:rsidP="00C0060E">
            <w:pPr>
              <w:jc w:val="center"/>
              <w:rPr>
                <w:b/>
                <w:color w:val="3366FF"/>
                <w:sz w:val="20"/>
                <w:szCs w:val="20"/>
              </w:rPr>
            </w:pPr>
            <w:r w:rsidRPr="002E3A6D">
              <w:rPr>
                <w:b/>
                <w:color w:val="3366FF"/>
                <w:sz w:val="20"/>
                <w:szCs w:val="20"/>
              </w:rPr>
              <w:t>MEZUNİYET DERECESİ VE ALANI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45A0" w:rsidRPr="002E3A6D" w:rsidRDefault="00E545A0" w:rsidP="00C0060E">
            <w:pPr>
              <w:jc w:val="center"/>
              <w:rPr>
                <w:b/>
                <w:color w:val="3366FF"/>
                <w:sz w:val="20"/>
                <w:szCs w:val="20"/>
              </w:rPr>
            </w:pPr>
            <w:r w:rsidRPr="002E3A6D">
              <w:rPr>
                <w:b/>
                <w:color w:val="FF0000"/>
                <w:sz w:val="20"/>
                <w:szCs w:val="20"/>
              </w:rPr>
              <w:t>ALES</w:t>
            </w:r>
            <w:r w:rsidRPr="002E3A6D">
              <w:rPr>
                <w:b/>
                <w:color w:val="3366FF"/>
                <w:sz w:val="20"/>
                <w:szCs w:val="20"/>
              </w:rPr>
              <w:t xml:space="preserve"> PUANI VE TÜRÜ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45A0" w:rsidRPr="002E3A6D" w:rsidRDefault="00E545A0" w:rsidP="00C0060E">
            <w:pPr>
              <w:jc w:val="center"/>
              <w:rPr>
                <w:b/>
                <w:color w:val="3366FF"/>
                <w:sz w:val="20"/>
                <w:szCs w:val="20"/>
              </w:rPr>
            </w:pPr>
            <w:r w:rsidRPr="002E3A6D">
              <w:rPr>
                <w:b/>
                <w:color w:val="3366FF"/>
                <w:sz w:val="20"/>
                <w:szCs w:val="20"/>
              </w:rPr>
              <w:t>YABANCI DİL</w:t>
            </w:r>
          </w:p>
        </w:tc>
      </w:tr>
      <w:tr w:rsidR="00E545A0" w:rsidRPr="002E3A6D" w:rsidTr="002E3A6D">
        <w:trPr>
          <w:trHeight w:val="226"/>
        </w:trPr>
        <w:tc>
          <w:tcPr>
            <w:tcW w:w="3529" w:type="dxa"/>
            <w:shd w:val="clear" w:color="auto" w:fill="auto"/>
          </w:tcPr>
          <w:p w:rsidR="00E545A0" w:rsidRPr="002E3A6D" w:rsidRDefault="00E545A0" w:rsidP="007C2648">
            <w:pPr>
              <w:rPr>
                <w:b/>
                <w:color w:val="FF0000"/>
                <w:sz w:val="20"/>
                <w:szCs w:val="20"/>
              </w:rPr>
            </w:pPr>
            <w:r w:rsidRPr="002E3A6D">
              <w:rPr>
                <w:b/>
                <w:color w:val="FF0000"/>
                <w:sz w:val="20"/>
                <w:szCs w:val="20"/>
              </w:rPr>
              <w:t xml:space="preserve">Çalışma Eko. Ve </w:t>
            </w:r>
            <w:proofErr w:type="spellStart"/>
            <w:r w:rsidRPr="002E3A6D">
              <w:rPr>
                <w:b/>
                <w:color w:val="FF0000"/>
                <w:sz w:val="20"/>
                <w:szCs w:val="20"/>
              </w:rPr>
              <w:t>End</w:t>
            </w:r>
            <w:proofErr w:type="spellEnd"/>
            <w:r w:rsidRPr="002E3A6D">
              <w:rPr>
                <w:b/>
                <w:color w:val="FF0000"/>
                <w:sz w:val="20"/>
                <w:szCs w:val="20"/>
              </w:rPr>
              <w:t>. İliş. A</w:t>
            </w:r>
            <w:r w:rsidR="00967E32">
              <w:rPr>
                <w:b/>
                <w:color w:val="FF0000"/>
                <w:sz w:val="20"/>
                <w:szCs w:val="20"/>
              </w:rPr>
              <w:t>.</w:t>
            </w:r>
            <w:r w:rsidRPr="002E3A6D">
              <w:rPr>
                <w:b/>
                <w:color w:val="FF0000"/>
                <w:sz w:val="20"/>
                <w:szCs w:val="20"/>
              </w:rPr>
              <w:t>B.D</w:t>
            </w:r>
          </w:p>
        </w:tc>
        <w:tc>
          <w:tcPr>
            <w:tcW w:w="850" w:type="dxa"/>
            <w:shd w:val="clear" w:color="auto" w:fill="auto"/>
          </w:tcPr>
          <w:p w:rsidR="00E545A0" w:rsidRPr="002E3A6D" w:rsidRDefault="00E545A0" w:rsidP="007C2648">
            <w:pPr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3384" w:type="dxa"/>
            <w:shd w:val="clear" w:color="auto" w:fill="auto"/>
          </w:tcPr>
          <w:p w:rsidR="00E545A0" w:rsidRPr="002E3A6D" w:rsidRDefault="00E545A0" w:rsidP="007C2648">
            <w:pPr>
              <w:jc w:val="both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545A0" w:rsidRPr="002E3A6D" w:rsidRDefault="00E545A0" w:rsidP="007C2648">
            <w:pPr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545A0" w:rsidRPr="002E3A6D" w:rsidRDefault="00E545A0" w:rsidP="007C2648">
            <w:pPr>
              <w:jc w:val="both"/>
              <w:rPr>
                <w:b/>
                <w:color w:val="3366FF"/>
                <w:sz w:val="20"/>
                <w:szCs w:val="20"/>
              </w:rPr>
            </w:pPr>
          </w:p>
        </w:tc>
      </w:tr>
      <w:tr w:rsidR="00E545A0" w:rsidRPr="002E3A6D" w:rsidTr="002E3A6D">
        <w:trPr>
          <w:trHeight w:val="1391"/>
        </w:trPr>
        <w:tc>
          <w:tcPr>
            <w:tcW w:w="3529" w:type="dxa"/>
            <w:shd w:val="clear" w:color="auto" w:fill="auto"/>
            <w:vAlign w:val="center"/>
          </w:tcPr>
          <w:p w:rsidR="00E545A0" w:rsidRPr="002E3A6D" w:rsidRDefault="00E545A0" w:rsidP="007C2648">
            <w:pPr>
              <w:rPr>
                <w:b/>
                <w:sz w:val="20"/>
                <w:szCs w:val="20"/>
              </w:rPr>
            </w:pPr>
            <w:r w:rsidRPr="002E3A6D">
              <w:rPr>
                <w:b/>
                <w:sz w:val="20"/>
                <w:szCs w:val="20"/>
              </w:rPr>
              <w:t xml:space="preserve">Yoksulluk Çalışmaları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5A0" w:rsidRPr="002E3A6D" w:rsidRDefault="00E545A0" w:rsidP="007C2648">
            <w:pPr>
              <w:jc w:val="center"/>
              <w:rPr>
                <w:sz w:val="20"/>
                <w:szCs w:val="20"/>
              </w:rPr>
            </w:pPr>
            <w:r w:rsidRPr="002E3A6D">
              <w:rPr>
                <w:sz w:val="20"/>
                <w:szCs w:val="20"/>
              </w:rPr>
              <w:t>3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C26501" w:rsidRPr="002E3A6D" w:rsidRDefault="00C26501" w:rsidP="00C265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0" w:right="101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2E3A6D">
              <w:rPr>
                <w:rFonts w:eastAsia="SimSun"/>
                <w:sz w:val="20"/>
                <w:szCs w:val="20"/>
                <w:lang w:eastAsia="zh-CN"/>
              </w:rPr>
              <w:t>Çalışma Ekonomisi ve Endüstri İlişkileri, İktisat, Maliye, Ekonometri, Sosyoloji, Psikoloji Bölümlerinden lisans</w:t>
            </w:r>
          </w:p>
          <w:p w:rsidR="00E545A0" w:rsidRPr="002E3A6D" w:rsidRDefault="00C26501" w:rsidP="007C2648">
            <w:pPr>
              <w:jc w:val="both"/>
              <w:rPr>
                <w:sz w:val="20"/>
                <w:szCs w:val="20"/>
              </w:rPr>
            </w:pPr>
            <w:r w:rsidRPr="002E3A6D">
              <w:rPr>
                <w:sz w:val="20"/>
                <w:szCs w:val="20"/>
              </w:rPr>
              <w:t xml:space="preserve">  </w:t>
            </w:r>
            <w:proofErr w:type="gramStart"/>
            <w:r w:rsidR="00E545A0" w:rsidRPr="002E3A6D">
              <w:rPr>
                <w:sz w:val="20"/>
                <w:szCs w:val="20"/>
              </w:rPr>
              <w:t>veya</w:t>
            </w:r>
            <w:proofErr w:type="gramEnd"/>
            <w:r w:rsidR="00E545A0" w:rsidRPr="002E3A6D">
              <w:rPr>
                <w:sz w:val="20"/>
                <w:szCs w:val="20"/>
              </w:rPr>
              <w:t xml:space="preserve"> yüksek lisans mezunu olmak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45A0" w:rsidRPr="002E3A6D" w:rsidRDefault="00E545A0" w:rsidP="00F07656">
            <w:pPr>
              <w:jc w:val="center"/>
              <w:rPr>
                <w:sz w:val="20"/>
                <w:szCs w:val="20"/>
              </w:rPr>
            </w:pPr>
            <w:r w:rsidRPr="002E3A6D">
              <w:rPr>
                <w:sz w:val="20"/>
                <w:szCs w:val="20"/>
              </w:rPr>
              <w:t>EA</w:t>
            </w:r>
          </w:p>
          <w:p w:rsidR="00E545A0" w:rsidRPr="002E3A6D" w:rsidRDefault="00E545A0" w:rsidP="00F07656">
            <w:pPr>
              <w:jc w:val="center"/>
              <w:rPr>
                <w:sz w:val="20"/>
                <w:szCs w:val="20"/>
              </w:rPr>
            </w:pPr>
            <w:r w:rsidRPr="002E3A6D">
              <w:rPr>
                <w:sz w:val="20"/>
                <w:szCs w:val="20"/>
              </w:rPr>
              <w:t>SÖZ</w:t>
            </w:r>
          </w:p>
          <w:p w:rsidR="00E545A0" w:rsidRPr="002E3A6D" w:rsidRDefault="00E545A0" w:rsidP="00F07656">
            <w:pPr>
              <w:jc w:val="center"/>
              <w:rPr>
                <w:color w:val="FF0000"/>
                <w:sz w:val="20"/>
                <w:szCs w:val="20"/>
              </w:rPr>
            </w:pPr>
            <w:r w:rsidRPr="002E3A6D">
              <w:rPr>
                <w:sz w:val="20"/>
                <w:szCs w:val="20"/>
              </w:rPr>
              <w:t>65 Puan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45A0" w:rsidRPr="002E3A6D" w:rsidRDefault="00E545A0" w:rsidP="007C2648">
            <w:pPr>
              <w:pStyle w:val="Defaul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2E3A6D">
              <w:rPr>
                <w:rFonts w:ascii="Verdana" w:hAnsi="Verdana"/>
                <w:color w:val="auto"/>
                <w:sz w:val="20"/>
                <w:szCs w:val="20"/>
              </w:rPr>
              <w:t>YDS veya geçerliliği Üniversitelerarası Kurulca kabul edilen bir yabancı dil sınavından en az 55 puan almış olmak.</w:t>
            </w:r>
          </w:p>
        </w:tc>
      </w:tr>
      <w:tr w:rsidR="00E545A0" w:rsidRPr="002E3A6D" w:rsidTr="002E3A6D">
        <w:trPr>
          <w:trHeight w:val="226"/>
        </w:trPr>
        <w:tc>
          <w:tcPr>
            <w:tcW w:w="3529" w:type="dxa"/>
            <w:shd w:val="clear" w:color="auto" w:fill="auto"/>
          </w:tcPr>
          <w:p w:rsidR="00E545A0" w:rsidRPr="002E3A6D" w:rsidRDefault="00E545A0" w:rsidP="007C2648">
            <w:pPr>
              <w:rPr>
                <w:b/>
                <w:color w:val="FF0000"/>
                <w:sz w:val="20"/>
                <w:szCs w:val="20"/>
              </w:rPr>
            </w:pPr>
            <w:r w:rsidRPr="002E3A6D">
              <w:rPr>
                <w:b/>
                <w:color w:val="FF0000"/>
                <w:sz w:val="20"/>
                <w:szCs w:val="20"/>
              </w:rPr>
              <w:t>Siyaset Bilimi ve Kamu Yön. A.B.D.</w:t>
            </w:r>
          </w:p>
        </w:tc>
        <w:tc>
          <w:tcPr>
            <w:tcW w:w="850" w:type="dxa"/>
            <w:shd w:val="clear" w:color="auto" w:fill="auto"/>
          </w:tcPr>
          <w:p w:rsidR="00E545A0" w:rsidRPr="002E3A6D" w:rsidRDefault="00E545A0" w:rsidP="007C2648">
            <w:pPr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3384" w:type="dxa"/>
            <w:shd w:val="clear" w:color="auto" w:fill="auto"/>
          </w:tcPr>
          <w:p w:rsidR="00E545A0" w:rsidRPr="002E3A6D" w:rsidRDefault="00E545A0" w:rsidP="007C264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545A0" w:rsidRPr="002E3A6D" w:rsidRDefault="00E545A0" w:rsidP="007C2648">
            <w:pPr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545A0" w:rsidRPr="002E3A6D" w:rsidRDefault="00E545A0" w:rsidP="007C2648">
            <w:pPr>
              <w:jc w:val="both"/>
              <w:rPr>
                <w:b/>
                <w:color w:val="3366FF"/>
                <w:sz w:val="20"/>
                <w:szCs w:val="20"/>
              </w:rPr>
            </w:pPr>
          </w:p>
        </w:tc>
      </w:tr>
      <w:tr w:rsidR="00E545A0" w:rsidRPr="002E3A6D" w:rsidTr="002E3A6D">
        <w:trPr>
          <w:trHeight w:val="1496"/>
        </w:trPr>
        <w:tc>
          <w:tcPr>
            <w:tcW w:w="3529" w:type="dxa"/>
            <w:shd w:val="clear" w:color="auto" w:fill="auto"/>
            <w:vAlign w:val="center"/>
          </w:tcPr>
          <w:p w:rsidR="00E545A0" w:rsidRPr="002E3A6D" w:rsidRDefault="00E545A0" w:rsidP="007C2648">
            <w:pPr>
              <w:rPr>
                <w:b/>
                <w:sz w:val="20"/>
                <w:szCs w:val="20"/>
              </w:rPr>
            </w:pPr>
            <w:r w:rsidRPr="002E3A6D">
              <w:rPr>
                <w:b/>
                <w:sz w:val="20"/>
                <w:szCs w:val="20"/>
              </w:rPr>
              <w:t>Sosyal Medya Çalışmaları</w:t>
            </w:r>
          </w:p>
        </w:tc>
        <w:tc>
          <w:tcPr>
            <w:tcW w:w="850" w:type="dxa"/>
            <w:shd w:val="clear" w:color="auto" w:fill="auto"/>
          </w:tcPr>
          <w:p w:rsidR="00E545A0" w:rsidRPr="002E3A6D" w:rsidRDefault="00E545A0" w:rsidP="007C2648">
            <w:pPr>
              <w:jc w:val="center"/>
              <w:rPr>
                <w:sz w:val="20"/>
                <w:szCs w:val="20"/>
              </w:rPr>
            </w:pPr>
          </w:p>
          <w:p w:rsidR="00E545A0" w:rsidRPr="002E3A6D" w:rsidRDefault="00E545A0" w:rsidP="007C2648">
            <w:pPr>
              <w:jc w:val="center"/>
              <w:rPr>
                <w:sz w:val="20"/>
                <w:szCs w:val="20"/>
              </w:rPr>
            </w:pPr>
          </w:p>
          <w:p w:rsidR="00E545A0" w:rsidRPr="002E3A6D" w:rsidRDefault="00E545A0" w:rsidP="007C2648">
            <w:pPr>
              <w:jc w:val="center"/>
              <w:rPr>
                <w:sz w:val="20"/>
                <w:szCs w:val="20"/>
              </w:rPr>
            </w:pPr>
          </w:p>
          <w:p w:rsidR="00E545A0" w:rsidRPr="002E3A6D" w:rsidRDefault="00E545A0" w:rsidP="007C2648">
            <w:pPr>
              <w:jc w:val="center"/>
              <w:rPr>
                <w:sz w:val="20"/>
                <w:szCs w:val="20"/>
              </w:rPr>
            </w:pPr>
            <w:r w:rsidRPr="002E3A6D">
              <w:rPr>
                <w:sz w:val="20"/>
                <w:szCs w:val="20"/>
              </w:rPr>
              <w:t>3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8D20E9" w:rsidRPr="002E3A6D" w:rsidRDefault="008D20E9" w:rsidP="008D20E9">
            <w:pPr>
              <w:pStyle w:val="TableParagraph"/>
              <w:kinsoku w:val="0"/>
              <w:overflowPunct w:val="0"/>
              <w:ind w:left="100" w:right="102"/>
              <w:jc w:val="both"/>
              <w:rPr>
                <w:rFonts w:ascii="Verdana" w:hAnsi="Verdana" w:cs="Cambria"/>
                <w:w w:val="105"/>
                <w:sz w:val="19"/>
                <w:szCs w:val="19"/>
              </w:rPr>
            </w:pPr>
            <w:r w:rsidRPr="002E3A6D">
              <w:rPr>
                <w:rFonts w:ascii="Verdana" w:hAnsi="Verdana" w:cs="Cambria"/>
                <w:b/>
                <w:bCs/>
                <w:w w:val="105"/>
                <w:sz w:val="19"/>
                <w:szCs w:val="19"/>
                <w:u w:val="single"/>
              </w:rPr>
              <w:t>Bütünleşik</w:t>
            </w:r>
            <w:r w:rsidRPr="002E3A6D">
              <w:rPr>
                <w:rFonts w:ascii="Verdana" w:hAnsi="Verdana" w:cs="Cambria"/>
                <w:b/>
                <w:bCs/>
                <w:spacing w:val="-14"/>
                <w:w w:val="105"/>
                <w:sz w:val="19"/>
                <w:szCs w:val="19"/>
                <w:u w:val="single"/>
              </w:rPr>
              <w:t xml:space="preserve"> </w:t>
            </w:r>
            <w:r w:rsidRPr="002E3A6D">
              <w:rPr>
                <w:rFonts w:ascii="Verdana" w:hAnsi="Verdana" w:cs="Cambria"/>
                <w:b/>
                <w:bCs/>
                <w:w w:val="105"/>
                <w:sz w:val="19"/>
                <w:szCs w:val="19"/>
                <w:u w:val="single"/>
              </w:rPr>
              <w:t>Doktora</w:t>
            </w:r>
            <w:r w:rsidRPr="002E3A6D">
              <w:rPr>
                <w:rFonts w:ascii="Verdana" w:hAnsi="Verdana" w:cs="Cambria"/>
                <w:b/>
                <w:bCs/>
                <w:spacing w:val="-13"/>
                <w:w w:val="105"/>
                <w:sz w:val="19"/>
                <w:szCs w:val="19"/>
                <w:u w:val="single"/>
              </w:rPr>
              <w:t xml:space="preserve"> </w:t>
            </w:r>
            <w:r w:rsidRPr="002E3A6D">
              <w:rPr>
                <w:rFonts w:ascii="Verdana" w:hAnsi="Verdana" w:cs="Cambria"/>
                <w:b/>
                <w:bCs/>
                <w:w w:val="105"/>
                <w:sz w:val="19"/>
                <w:szCs w:val="19"/>
                <w:u w:val="single"/>
              </w:rPr>
              <w:t>Programı için:</w:t>
            </w:r>
            <w:r w:rsidRPr="002E3A6D">
              <w:rPr>
                <w:rFonts w:ascii="Verdana" w:hAnsi="Verdana" w:cs="Cambria"/>
                <w:spacing w:val="-14"/>
                <w:w w:val="105"/>
                <w:sz w:val="19"/>
                <w:szCs w:val="19"/>
              </w:rPr>
              <w:t xml:space="preserve"> </w:t>
            </w:r>
            <w:r w:rsidRPr="002E3A6D">
              <w:rPr>
                <w:rFonts w:ascii="Verdana" w:hAnsi="Verdana" w:cs="Cambria"/>
                <w:w w:val="105"/>
                <w:sz w:val="19"/>
                <w:szCs w:val="19"/>
              </w:rPr>
              <w:t>Gazetecilik,</w:t>
            </w:r>
            <w:r w:rsidRPr="002E3A6D">
              <w:rPr>
                <w:rFonts w:ascii="Verdana" w:hAnsi="Verdana" w:cs="Cambria"/>
                <w:spacing w:val="-14"/>
                <w:w w:val="105"/>
                <w:sz w:val="19"/>
                <w:szCs w:val="19"/>
              </w:rPr>
              <w:t xml:space="preserve"> </w:t>
            </w:r>
            <w:r w:rsidRPr="002E3A6D">
              <w:rPr>
                <w:rFonts w:ascii="Verdana" w:hAnsi="Verdana" w:cs="Cambria"/>
                <w:w w:val="105"/>
                <w:sz w:val="19"/>
                <w:szCs w:val="19"/>
              </w:rPr>
              <w:t>İletişim, İletişim Tasarımı ve Yönetimi, Yönetim Bilişim Sistemleri, Sosyoloji, Siyaset Bilimi, Kamu Yönetimi, Siyaset Bilimi ve Kamu Yönetimi, Bilgisayar Mühendisliği, Elektrik-Elektronik Mühendisliği alanlarından lisans</w:t>
            </w:r>
            <w:r w:rsidRPr="002E3A6D">
              <w:rPr>
                <w:rFonts w:ascii="Verdana" w:hAnsi="Verdana" w:cs="Cambria"/>
                <w:spacing w:val="29"/>
                <w:w w:val="105"/>
                <w:sz w:val="19"/>
                <w:szCs w:val="19"/>
              </w:rPr>
              <w:t xml:space="preserve"> </w:t>
            </w:r>
            <w:r w:rsidRPr="002E3A6D">
              <w:rPr>
                <w:rFonts w:ascii="Verdana" w:hAnsi="Verdana" w:cs="Cambria"/>
                <w:w w:val="105"/>
                <w:sz w:val="19"/>
                <w:szCs w:val="19"/>
              </w:rPr>
              <w:t>mezunu</w:t>
            </w:r>
            <w:r w:rsidRPr="002E3A6D">
              <w:rPr>
                <w:rFonts w:ascii="Verdana" w:hAnsi="Verdana" w:cs="Cambria"/>
                <w:w w:val="103"/>
                <w:sz w:val="19"/>
                <w:szCs w:val="19"/>
              </w:rPr>
              <w:t xml:space="preserve"> </w:t>
            </w:r>
            <w:r w:rsidRPr="002E3A6D">
              <w:rPr>
                <w:rFonts w:ascii="Verdana" w:hAnsi="Verdana" w:cs="Cambria"/>
                <w:w w:val="105"/>
                <w:sz w:val="19"/>
                <w:szCs w:val="19"/>
              </w:rPr>
              <w:t>olmak.</w:t>
            </w:r>
          </w:p>
          <w:p w:rsidR="008D20E9" w:rsidRPr="002E3A6D" w:rsidRDefault="008D20E9" w:rsidP="008D20E9">
            <w:pPr>
              <w:pStyle w:val="TableParagraph"/>
              <w:kinsoku w:val="0"/>
              <w:overflowPunct w:val="0"/>
              <w:ind w:right="102"/>
              <w:jc w:val="both"/>
              <w:rPr>
                <w:rFonts w:ascii="Verdana" w:hAnsi="Verdana" w:cs="Cambria"/>
                <w:sz w:val="19"/>
                <w:szCs w:val="19"/>
              </w:rPr>
            </w:pPr>
          </w:p>
          <w:p w:rsidR="008D20E9" w:rsidRPr="002E3A6D" w:rsidRDefault="008D20E9" w:rsidP="008D20E9">
            <w:pPr>
              <w:rPr>
                <w:sz w:val="20"/>
                <w:szCs w:val="20"/>
              </w:rPr>
            </w:pPr>
            <w:r w:rsidRPr="002E3A6D">
              <w:rPr>
                <w:rFonts w:cs="Cambria"/>
                <w:b/>
                <w:bCs/>
                <w:w w:val="105"/>
                <w:sz w:val="19"/>
                <w:szCs w:val="19"/>
                <w:u w:val="single"/>
              </w:rPr>
              <w:t>Doktora</w:t>
            </w:r>
            <w:r w:rsidRPr="002E3A6D">
              <w:rPr>
                <w:rFonts w:cs="Cambria"/>
                <w:b/>
                <w:bCs/>
                <w:spacing w:val="-11"/>
                <w:w w:val="105"/>
                <w:sz w:val="19"/>
                <w:szCs w:val="19"/>
                <w:u w:val="single"/>
              </w:rPr>
              <w:t xml:space="preserve"> </w:t>
            </w:r>
            <w:r w:rsidRPr="002E3A6D">
              <w:rPr>
                <w:rFonts w:cs="Cambria"/>
                <w:b/>
                <w:bCs/>
                <w:w w:val="105"/>
                <w:sz w:val="19"/>
                <w:szCs w:val="19"/>
                <w:u w:val="single"/>
              </w:rPr>
              <w:t>Programı için:</w:t>
            </w:r>
            <w:r w:rsidRPr="002E3A6D">
              <w:rPr>
                <w:rFonts w:cs="Cambria"/>
                <w:spacing w:val="-14"/>
                <w:w w:val="105"/>
                <w:sz w:val="19"/>
                <w:szCs w:val="19"/>
              </w:rPr>
              <w:t xml:space="preserve"> </w:t>
            </w:r>
            <w:r w:rsidRPr="002E3A6D">
              <w:rPr>
                <w:rFonts w:cs="Cambria"/>
                <w:w w:val="105"/>
                <w:sz w:val="19"/>
                <w:szCs w:val="19"/>
              </w:rPr>
              <w:t>Gazetecilik,</w:t>
            </w:r>
            <w:r w:rsidRPr="002E3A6D">
              <w:rPr>
                <w:rFonts w:cs="Cambria"/>
                <w:spacing w:val="-14"/>
                <w:w w:val="105"/>
                <w:sz w:val="19"/>
                <w:szCs w:val="19"/>
              </w:rPr>
              <w:t xml:space="preserve"> </w:t>
            </w:r>
            <w:r w:rsidRPr="002E3A6D">
              <w:rPr>
                <w:rFonts w:cs="Cambria"/>
                <w:w w:val="105"/>
                <w:sz w:val="19"/>
                <w:szCs w:val="19"/>
              </w:rPr>
              <w:t>İletişim, İletişim Tasarımı ve Yönetimi, Yönetim Bilişim Sistemleri, Siyaset Bilimi, Kamu Yönetimi, Siyaset Bilimi ve Kamu Yönetimi, Sosyoloji, Sosyal Medya ve Dijital İletişim, Bilgisayar Mühendisliği, Yazılım Mühendisliği, Elektrik/Elektronik Mühendisliği alanlarından</w:t>
            </w:r>
            <w:r w:rsidRPr="002E3A6D">
              <w:rPr>
                <w:rFonts w:cs="Cambria"/>
                <w:spacing w:val="-9"/>
                <w:w w:val="105"/>
                <w:sz w:val="19"/>
                <w:szCs w:val="19"/>
              </w:rPr>
              <w:t xml:space="preserve"> </w:t>
            </w:r>
            <w:r w:rsidRPr="002E3A6D">
              <w:rPr>
                <w:rFonts w:cs="Cambria"/>
                <w:w w:val="105"/>
                <w:sz w:val="19"/>
                <w:szCs w:val="19"/>
              </w:rPr>
              <w:t>yüksek</w:t>
            </w:r>
            <w:r w:rsidRPr="002E3A6D">
              <w:rPr>
                <w:rFonts w:cs="Cambria"/>
                <w:spacing w:val="1"/>
                <w:w w:val="103"/>
                <w:sz w:val="19"/>
                <w:szCs w:val="19"/>
              </w:rPr>
              <w:t xml:space="preserve"> </w:t>
            </w:r>
            <w:r w:rsidRPr="002E3A6D">
              <w:rPr>
                <w:rFonts w:cs="Cambria"/>
                <w:w w:val="105"/>
                <w:sz w:val="19"/>
                <w:szCs w:val="19"/>
              </w:rPr>
              <w:t>lisans mezunu</w:t>
            </w:r>
            <w:r w:rsidRPr="002E3A6D">
              <w:rPr>
                <w:rFonts w:cs="Cambria"/>
                <w:spacing w:val="-8"/>
                <w:w w:val="105"/>
                <w:sz w:val="19"/>
                <w:szCs w:val="19"/>
              </w:rPr>
              <w:t xml:space="preserve"> </w:t>
            </w:r>
            <w:r w:rsidRPr="002E3A6D">
              <w:rPr>
                <w:rFonts w:cs="Cambria"/>
                <w:w w:val="105"/>
                <w:sz w:val="19"/>
                <w:szCs w:val="19"/>
              </w:rPr>
              <w:t>olmak.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45A0" w:rsidRPr="002E3A6D" w:rsidRDefault="008D20E9" w:rsidP="007C2648">
            <w:pPr>
              <w:jc w:val="center"/>
              <w:rPr>
                <w:sz w:val="20"/>
                <w:szCs w:val="20"/>
              </w:rPr>
            </w:pPr>
            <w:r w:rsidRPr="002E3A6D">
              <w:rPr>
                <w:sz w:val="20"/>
                <w:szCs w:val="20"/>
              </w:rPr>
              <w:t>EA</w:t>
            </w:r>
          </w:p>
          <w:p w:rsidR="00E545A0" w:rsidRPr="002E3A6D" w:rsidRDefault="00E545A0" w:rsidP="007C2648">
            <w:pPr>
              <w:jc w:val="center"/>
              <w:rPr>
                <w:sz w:val="20"/>
                <w:szCs w:val="20"/>
              </w:rPr>
            </w:pPr>
            <w:r w:rsidRPr="002E3A6D">
              <w:rPr>
                <w:sz w:val="20"/>
                <w:szCs w:val="20"/>
              </w:rPr>
              <w:t>65 Puan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45A0" w:rsidRPr="002E3A6D" w:rsidRDefault="00E545A0" w:rsidP="008D20E9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2E3A6D">
              <w:rPr>
                <w:rFonts w:ascii="Verdana" w:hAnsi="Verdana"/>
                <w:color w:val="auto"/>
                <w:sz w:val="20"/>
                <w:szCs w:val="20"/>
              </w:rPr>
              <w:t>YDS veya geçerliliği Üniversitelerarası Kurulca kabul edilen bir yabancı dil sınavından en az 55 puan almış olmak.</w:t>
            </w:r>
          </w:p>
        </w:tc>
      </w:tr>
    </w:tbl>
    <w:p w:rsidR="005818C2" w:rsidRPr="002E3A6D" w:rsidRDefault="005818C2" w:rsidP="005818C2">
      <w:pPr>
        <w:jc w:val="center"/>
        <w:rPr>
          <w:b/>
          <w:sz w:val="19"/>
          <w:szCs w:val="19"/>
          <w:u w:val="single"/>
        </w:rPr>
      </w:pPr>
      <w:r w:rsidRPr="002E3A6D">
        <w:rPr>
          <w:b/>
          <w:sz w:val="19"/>
          <w:szCs w:val="19"/>
          <w:u w:val="single"/>
        </w:rPr>
        <w:t>Burs Başvuru Şartl</w:t>
      </w:r>
      <w:r w:rsidR="00A179E9" w:rsidRPr="002E3A6D">
        <w:rPr>
          <w:b/>
          <w:sz w:val="19"/>
          <w:szCs w:val="19"/>
          <w:u w:val="single"/>
        </w:rPr>
        <w:t>arı</w:t>
      </w:r>
    </w:p>
    <w:p w:rsidR="005818C2" w:rsidRPr="002E3A6D" w:rsidRDefault="005818C2" w:rsidP="005818C2">
      <w:pPr>
        <w:rPr>
          <w:sz w:val="19"/>
          <w:szCs w:val="19"/>
        </w:rPr>
      </w:pPr>
      <w:r w:rsidRPr="002E3A6D">
        <w:rPr>
          <w:sz w:val="16"/>
          <w:szCs w:val="16"/>
        </w:rPr>
        <w:t xml:space="preserve"> </w:t>
      </w:r>
      <w:r w:rsidR="00E545A0" w:rsidRPr="002E3A6D">
        <w:rPr>
          <w:sz w:val="19"/>
          <w:szCs w:val="19"/>
        </w:rPr>
        <w:t>a) T.C. vatandaşı olmak</w:t>
      </w:r>
    </w:p>
    <w:p w:rsidR="00E545A0" w:rsidRPr="002E3A6D" w:rsidRDefault="00AA1736" w:rsidP="005818C2">
      <w:pPr>
        <w:rPr>
          <w:sz w:val="19"/>
          <w:szCs w:val="19"/>
        </w:rPr>
      </w:pPr>
      <w:r w:rsidRPr="002E3A6D">
        <w:rPr>
          <w:sz w:val="19"/>
          <w:szCs w:val="19"/>
        </w:rPr>
        <w:t xml:space="preserve"> </w:t>
      </w:r>
      <w:r w:rsidR="00E545A0" w:rsidRPr="002E3A6D">
        <w:rPr>
          <w:sz w:val="19"/>
          <w:szCs w:val="19"/>
        </w:rPr>
        <w:t>b) Doktora programı için yüksek lisans dercesine sahip olmak. Bütünleşik doktora programı için lisans derecesine sahip olmak. ( Lisans derecesiyle doktora programına öğrenci alımlarında, Pamukkale Üniversitesi Lisansüstü Eğitim-Öğretim Yönergesi hükümleri geçerlidir.)</w:t>
      </w:r>
    </w:p>
    <w:p w:rsidR="00E545A0" w:rsidRPr="002E3A6D" w:rsidRDefault="00E545A0" w:rsidP="005818C2">
      <w:pPr>
        <w:rPr>
          <w:sz w:val="19"/>
          <w:szCs w:val="19"/>
        </w:rPr>
      </w:pPr>
      <w:r w:rsidRPr="002E3A6D">
        <w:rPr>
          <w:sz w:val="19"/>
          <w:szCs w:val="19"/>
        </w:rPr>
        <w:t xml:space="preserve"> c)</w:t>
      </w:r>
      <w:r w:rsidR="00AA1736" w:rsidRPr="002E3A6D">
        <w:rPr>
          <w:sz w:val="19"/>
          <w:szCs w:val="19"/>
        </w:rPr>
        <w:t>Lisansüstü Eğitim ve Öğretim Yönetmeliğinin ve başvuru yapılacak yükseköğretim kurumunun belirlediği başvuru ve kabul şartlarını taşıyor olmak.</w:t>
      </w:r>
    </w:p>
    <w:p w:rsidR="005818C2" w:rsidRPr="002E3A6D" w:rsidRDefault="00AA1736" w:rsidP="005818C2">
      <w:pPr>
        <w:rPr>
          <w:sz w:val="19"/>
          <w:szCs w:val="19"/>
        </w:rPr>
      </w:pPr>
      <w:r w:rsidRPr="002E3A6D">
        <w:rPr>
          <w:sz w:val="19"/>
          <w:szCs w:val="19"/>
        </w:rPr>
        <w:t xml:space="preserve"> ç)</w:t>
      </w:r>
      <w:r w:rsidR="00E40EF6" w:rsidRPr="002E3A6D">
        <w:rPr>
          <w:sz w:val="19"/>
          <w:szCs w:val="19"/>
          <w:u w:val="single"/>
        </w:rPr>
        <w:t xml:space="preserve">657 </w:t>
      </w:r>
      <w:r w:rsidR="001F672E" w:rsidRPr="002E3A6D">
        <w:rPr>
          <w:sz w:val="19"/>
          <w:szCs w:val="19"/>
          <w:u w:val="single"/>
        </w:rPr>
        <w:t>Sayılı Kanun kapsamında Bir Kadroda v</w:t>
      </w:r>
      <w:r w:rsidR="00E40EF6" w:rsidRPr="002E3A6D">
        <w:rPr>
          <w:sz w:val="19"/>
          <w:szCs w:val="19"/>
          <w:u w:val="single"/>
        </w:rPr>
        <w:t>eya Devlet/Vakıf Yükseköğretim Kurumlarının Öğretim Elemanı Kadrolarında Çalışanlar Başvuru Yapamaz</w:t>
      </w:r>
    </w:p>
    <w:p w:rsidR="00C26501" w:rsidRPr="002E3A6D" w:rsidRDefault="00E40EF6" w:rsidP="00C26501">
      <w:pPr>
        <w:rPr>
          <w:sz w:val="19"/>
          <w:szCs w:val="19"/>
        </w:rPr>
      </w:pPr>
      <w:r w:rsidRPr="002E3A6D">
        <w:rPr>
          <w:sz w:val="19"/>
          <w:szCs w:val="19"/>
        </w:rPr>
        <w:t xml:space="preserve"> d) Halen devlet yükseköğretim kurumunda doktora eğitimine devam ediyorsa tez aşamasına geçmemiş olmak</w:t>
      </w:r>
    </w:p>
    <w:p w:rsidR="00C26501" w:rsidRPr="002E3A6D" w:rsidRDefault="00C26501" w:rsidP="002E3A6D">
      <w:pPr>
        <w:jc w:val="both"/>
        <w:rPr>
          <w:sz w:val="19"/>
          <w:szCs w:val="19"/>
        </w:rPr>
      </w:pPr>
      <w:r w:rsidRPr="002E3A6D">
        <w:rPr>
          <w:rFonts w:cs="Cambria"/>
          <w:sz w:val="19"/>
          <w:szCs w:val="19"/>
        </w:rPr>
        <w:t>Başarı sıralamasında Genel Not Ortalamaları 100 üzerinden</w:t>
      </w:r>
      <w:r w:rsidRPr="002E3A6D">
        <w:rPr>
          <w:rFonts w:cs="Cambria"/>
          <w:spacing w:val="5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değerlendirilecektir. Öğrencinin eğitim gördüğü sistem 100’lük ise 100’lük, 4’lük ise 4’lük</w:t>
      </w:r>
      <w:r w:rsidRPr="002E3A6D">
        <w:rPr>
          <w:rFonts w:cs="Cambria"/>
          <w:spacing w:val="50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notunu bildirmek zorundadır. Hem 100’lük hem de dörtlük sistemde Not Durum</w:t>
      </w:r>
      <w:r w:rsidRPr="002E3A6D">
        <w:rPr>
          <w:rFonts w:cs="Cambria"/>
          <w:spacing w:val="43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Belgesi</w:t>
      </w:r>
      <w:r w:rsidRPr="002E3A6D">
        <w:rPr>
          <w:rFonts w:cs="Cambria"/>
          <w:w w:val="99"/>
        </w:rPr>
        <w:t xml:space="preserve"> </w:t>
      </w:r>
      <w:r w:rsidRPr="002E3A6D">
        <w:rPr>
          <w:rFonts w:cs="Cambria"/>
          <w:sz w:val="19"/>
          <w:szCs w:val="19"/>
        </w:rPr>
        <w:t xml:space="preserve">bulunan aday, dörtlük sistemdeki Genel Not Ortalamasını </w:t>
      </w:r>
      <w:r w:rsidRPr="002E3A6D">
        <w:rPr>
          <w:rFonts w:cs="Cambria"/>
          <w:sz w:val="19"/>
          <w:szCs w:val="19"/>
        </w:rPr>
        <w:lastRenderedPageBreak/>
        <w:t>bildirmek</w:t>
      </w:r>
      <w:r w:rsidRPr="002E3A6D">
        <w:rPr>
          <w:rFonts w:cs="Cambria"/>
          <w:spacing w:val="14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zorundadır.</w:t>
      </w:r>
      <w:r w:rsidRPr="002E3A6D">
        <w:rPr>
          <w:rFonts w:cs="Cambria"/>
          <w:spacing w:val="-1"/>
          <w:w w:val="99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Genel Not Ortalaması bunlardan farklı bir tabana göre hesaplanmış</w:t>
      </w:r>
      <w:r w:rsidRPr="002E3A6D">
        <w:rPr>
          <w:rFonts w:cs="Cambria"/>
          <w:spacing w:val="8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adayların, Genel Not Ortalamalarının 100 üzerinden karşılığı, Pamukkale</w:t>
      </w:r>
      <w:r w:rsidRPr="002E3A6D">
        <w:rPr>
          <w:rFonts w:cs="Cambria"/>
          <w:spacing w:val="39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Üniversitesi</w:t>
      </w:r>
      <w:r w:rsidRPr="002E3A6D">
        <w:rPr>
          <w:rFonts w:cs="Cambria"/>
          <w:w w:val="99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tarafından hesaplanacak olup, konuyla ilgili olarak alınan Senato</w:t>
      </w:r>
      <w:r w:rsidRPr="002E3A6D">
        <w:rPr>
          <w:rFonts w:cs="Cambria"/>
          <w:spacing w:val="47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Kararına</w:t>
      </w:r>
      <w:r w:rsidRPr="002E3A6D">
        <w:rPr>
          <w:rFonts w:cs="Cambria"/>
          <w:spacing w:val="-1"/>
          <w:w w:val="99"/>
          <w:sz w:val="19"/>
          <w:szCs w:val="19"/>
        </w:rPr>
        <w:t xml:space="preserve"> </w:t>
      </w:r>
      <w:hyperlink w:history="1">
        <w:r w:rsidRPr="002E3A6D">
          <w:rPr>
            <w:rStyle w:val="Kpr"/>
            <w:rFonts w:cs="Cambria"/>
            <w:sz w:val="19"/>
            <w:szCs w:val="19"/>
          </w:rPr>
          <w:t xml:space="preserve">www.pau.edu.tr </w:t>
        </w:r>
      </w:hyperlink>
      <w:r w:rsidRPr="002E3A6D">
        <w:rPr>
          <w:rFonts w:cs="Cambria"/>
          <w:color w:val="000000"/>
          <w:sz w:val="19"/>
          <w:szCs w:val="19"/>
        </w:rPr>
        <w:t>web sayfasında “4’luk-sistemdeki-notlarin-100luk-sistemdeki-karsiliklari-senato-karari-ekleri” adresinden ulaşılabilir. Değerlendirmede</w:t>
      </w:r>
      <w:r w:rsidRPr="002E3A6D">
        <w:rPr>
          <w:rFonts w:cs="Cambria"/>
          <w:color w:val="000000"/>
          <w:spacing w:val="9"/>
          <w:sz w:val="19"/>
          <w:szCs w:val="19"/>
        </w:rPr>
        <w:t xml:space="preserve"> </w:t>
      </w:r>
      <w:r w:rsidRPr="002E3A6D">
        <w:rPr>
          <w:rFonts w:cs="Cambria"/>
          <w:color w:val="000000"/>
          <w:sz w:val="19"/>
          <w:szCs w:val="19"/>
        </w:rPr>
        <w:t>başarı</w:t>
      </w:r>
      <w:r w:rsidRPr="002E3A6D">
        <w:rPr>
          <w:rFonts w:cs="Cambria"/>
          <w:color w:val="000000"/>
          <w:w w:val="99"/>
          <w:sz w:val="19"/>
          <w:szCs w:val="19"/>
        </w:rPr>
        <w:t xml:space="preserve"> </w:t>
      </w:r>
      <w:r w:rsidRPr="002E3A6D">
        <w:rPr>
          <w:rFonts w:cs="Cambria"/>
          <w:color w:val="000000"/>
          <w:sz w:val="19"/>
          <w:szCs w:val="19"/>
        </w:rPr>
        <w:t>sıralaması;</w:t>
      </w:r>
      <w:r w:rsidRPr="002E3A6D">
        <w:rPr>
          <w:rFonts w:cs="Cambria"/>
          <w:color w:val="000000"/>
          <w:spacing w:val="32"/>
          <w:sz w:val="19"/>
          <w:szCs w:val="19"/>
        </w:rPr>
        <w:t xml:space="preserve"> </w:t>
      </w:r>
      <w:r w:rsidRPr="002E3A6D">
        <w:rPr>
          <w:rFonts w:cs="Cambria"/>
          <w:color w:val="000000"/>
          <w:sz w:val="19"/>
          <w:szCs w:val="19"/>
        </w:rPr>
        <w:t>en</w:t>
      </w:r>
      <w:r w:rsidRPr="002E3A6D">
        <w:rPr>
          <w:rFonts w:cs="Cambria"/>
          <w:color w:val="000000"/>
          <w:spacing w:val="32"/>
          <w:sz w:val="19"/>
          <w:szCs w:val="19"/>
        </w:rPr>
        <w:t xml:space="preserve"> </w:t>
      </w:r>
      <w:r w:rsidRPr="002E3A6D">
        <w:rPr>
          <w:rFonts w:cs="Cambria"/>
          <w:color w:val="000000"/>
          <w:sz w:val="19"/>
          <w:szCs w:val="19"/>
        </w:rPr>
        <w:t>yüksek</w:t>
      </w:r>
      <w:r w:rsidRPr="002E3A6D">
        <w:rPr>
          <w:rFonts w:cs="Cambria"/>
          <w:color w:val="000000"/>
          <w:spacing w:val="32"/>
          <w:sz w:val="19"/>
          <w:szCs w:val="19"/>
        </w:rPr>
        <w:t xml:space="preserve"> </w:t>
      </w:r>
      <w:r w:rsidRPr="002E3A6D">
        <w:rPr>
          <w:rFonts w:cs="Cambria"/>
          <w:color w:val="000000"/>
          <w:sz w:val="19"/>
          <w:szCs w:val="19"/>
        </w:rPr>
        <w:t>puandan,</w:t>
      </w:r>
      <w:r w:rsidRPr="002E3A6D">
        <w:rPr>
          <w:rFonts w:cs="Cambria"/>
          <w:color w:val="000000"/>
          <w:spacing w:val="32"/>
          <w:sz w:val="19"/>
          <w:szCs w:val="19"/>
        </w:rPr>
        <w:t xml:space="preserve"> </w:t>
      </w:r>
      <w:r w:rsidRPr="002E3A6D">
        <w:rPr>
          <w:rFonts w:cs="Cambria"/>
          <w:color w:val="000000"/>
          <w:sz w:val="19"/>
          <w:szCs w:val="19"/>
        </w:rPr>
        <w:t>en</w:t>
      </w:r>
      <w:r w:rsidRPr="002E3A6D">
        <w:rPr>
          <w:rFonts w:cs="Cambria"/>
          <w:color w:val="000000"/>
          <w:spacing w:val="32"/>
          <w:sz w:val="19"/>
          <w:szCs w:val="19"/>
        </w:rPr>
        <w:t xml:space="preserve"> </w:t>
      </w:r>
      <w:r w:rsidRPr="002E3A6D">
        <w:rPr>
          <w:rFonts w:cs="Cambria"/>
          <w:color w:val="000000"/>
          <w:sz w:val="19"/>
          <w:szCs w:val="19"/>
        </w:rPr>
        <w:t>düşük</w:t>
      </w:r>
      <w:r w:rsidRPr="002E3A6D">
        <w:rPr>
          <w:rFonts w:cs="Cambria"/>
          <w:color w:val="000000"/>
          <w:spacing w:val="32"/>
          <w:sz w:val="19"/>
          <w:szCs w:val="19"/>
        </w:rPr>
        <w:t xml:space="preserve"> </w:t>
      </w:r>
      <w:r w:rsidRPr="002E3A6D">
        <w:rPr>
          <w:rFonts w:cs="Cambria"/>
          <w:color w:val="000000"/>
          <w:sz w:val="19"/>
          <w:szCs w:val="19"/>
        </w:rPr>
        <w:t>puana</w:t>
      </w:r>
      <w:r w:rsidRPr="002E3A6D">
        <w:rPr>
          <w:rFonts w:cs="Cambria"/>
          <w:color w:val="000000"/>
          <w:spacing w:val="32"/>
          <w:sz w:val="19"/>
          <w:szCs w:val="19"/>
        </w:rPr>
        <w:t xml:space="preserve"> </w:t>
      </w:r>
      <w:r w:rsidRPr="002E3A6D">
        <w:rPr>
          <w:rFonts w:cs="Cambria"/>
          <w:color w:val="000000"/>
          <w:sz w:val="19"/>
          <w:szCs w:val="19"/>
        </w:rPr>
        <w:t>doğru</w:t>
      </w:r>
      <w:r w:rsidRPr="002E3A6D">
        <w:rPr>
          <w:rFonts w:cs="Cambria"/>
          <w:color w:val="000000"/>
          <w:spacing w:val="32"/>
          <w:sz w:val="19"/>
          <w:szCs w:val="19"/>
        </w:rPr>
        <w:t xml:space="preserve"> </w:t>
      </w:r>
      <w:r w:rsidRPr="002E3A6D">
        <w:rPr>
          <w:rFonts w:cs="Cambria"/>
          <w:color w:val="000000"/>
          <w:sz w:val="19"/>
          <w:szCs w:val="19"/>
        </w:rPr>
        <w:t>yapılacaktır.</w:t>
      </w:r>
      <w:r w:rsidRPr="002E3A6D">
        <w:rPr>
          <w:rFonts w:cs="Cambria"/>
          <w:color w:val="000000"/>
          <w:spacing w:val="32"/>
          <w:sz w:val="19"/>
          <w:szCs w:val="19"/>
        </w:rPr>
        <w:t xml:space="preserve"> </w:t>
      </w:r>
      <w:r w:rsidRPr="002E3A6D">
        <w:rPr>
          <w:rFonts w:cs="Cambria"/>
          <w:color w:val="000000"/>
          <w:sz w:val="19"/>
          <w:szCs w:val="19"/>
        </w:rPr>
        <w:t xml:space="preserve">Sıralamada </w:t>
      </w:r>
      <w:r w:rsidRPr="002E3A6D">
        <w:rPr>
          <w:sz w:val="19"/>
          <w:szCs w:val="19"/>
        </w:rPr>
        <w:t>puanların eşit olması durumunda ALES notu yüksek olan adaya,</w:t>
      </w:r>
      <w:r w:rsidRPr="002E3A6D">
        <w:rPr>
          <w:spacing w:val="43"/>
          <w:sz w:val="19"/>
          <w:szCs w:val="19"/>
        </w:rPr>
        <w:t xml:space="preserve"> </w:t>
      </w:r>
      <w:r w:rsidRPr="002E3A6D">
        <w:rPr>
          <w:sz w:val="19"/>
          <w:szCs w:val="19"/>
        </w:rPr>
        <w:t>burada</w:t>
      </w:r>
      <w:r w:rsidRPr="002E3A6D">
        <w:rPr>
          <w:spacing w:val="-1"/>
          <w:sz w:val="19"/>
          <w:szCs w:val="19"/>
        </w:rPr>
        <w:t xml:space="preserve"> </w:t>
      </w:r>
      <w:r w:rsidRPr="002E3A6D">
        <w:rPr>
          <w:sz w:val="19"/>
          <w:szCs w:val="19"/>
        </w:rPr>
        <w:t>da eşitlik olması durumunda yaşça küçük olan adaya öncelik verilecektir</w:t>
      </w:r>
    </w:p>
    <w:p w:rsidR="00C26501" w:rsidRPr="002E3A6D" w:rsidRDefault="00C26501" w:rsidP="002E3A6D">
      <w:pPr>
        <w:jc w:val="both"/>
        <w:rPr>
          <w:rFonts w:cs="Cambria"/>
          <w:sz w:val="19"/>
          <w:szCs w:val="19"/>
        </w:rPr>
      </w:pPr>
      <w:r w:rsidRPr="002E3A6D">
        <w:rPr>
          <w:rFonts w:cs="Cambria"/>
          <w:sz w:val="19"/>
          <w:szCs w:val="19"/>
        </w:rPr>
        <w:t>Adayların başarı notu;</w:t>
      </w:r>
    </w:p>
    <w:p w:rsidR="00C26501" w:rsidRPr="002E3A6D" w:rsidRDefault="00C26501" w:rsidP="002E3A6D">
      <w:pPr>
        <w:jc w:val="both"/>
        <w:rPr>
          <w:rFonts w:cs="Cambria"/>
          <w:sz w:val="19"/>
          <w:szCs w:val="19"/>
        </w:rPr>
      </w:pPr>
      <w:r w:rsidRPr="002E3A6D">
        <w:rPr>
          <w:rFonts w:cs="Cambria"/>
          <w:sz w:val="19"/>
          <w:szCs w:val="19"/>
        </w:rPr>
        <w:t>Ölçme, Seçme ve Yerleştirme Merkezi (ÖSYM) tarafından düzenlenen</w:t>
      </w:r>
      <w:r w:rsidRPr="002E3A6D">
        <w:rPr>
          <w:rFonts w:cs="Cambria"/>
          <w:spacing w:val="17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yabancı</w:t>
      </w:r>
      <w:r w:rsidRPr="002E3A6D">
        <w:rPr>
          <w:rFonts w:cs="Cambria"/>
          <w:w w:val="99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dil sınavlarından en az 55 puan veya ÖSYM tarafından eşdeğerliği kabul</w:t>
      </w:r>
      <w:r w:rsidRPr="002E3A6D">
        <w:rPr>
          <w:rFonts w:cs="Cambria"/>
          <w:spacing w:val="10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edilen</w:t>
      </w:r>
      <w:r w:rsidRPr="002E3A6D">
        <w:rPr>
          <w:rFonts w:cs="Cambria"/>
          <w:w w:val="99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uluslararası yabancı dil sınavlarının birinden eşdeğerini almak</w:t>
      </w:r>
      <w:r w:rsidRPr="002E3A6D">
        <w:rPr>
          <w:rFonts w:cs="Cambria"/>
          <w:spacing w:val="1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koşuluyla</w:t>
      </w:r>
      <w:r w:rsidR="00416E5A">
        <w:rPr>
          <w:rFonts w:cs="Cambria"/>
          <w:sz w:val="19"/>
          <w:szCs w:val="19"/>
        </w:rPr>
        <w:t xml:space="preserve"> yabancı dil puanının %10’u </w:t>
      </w:r>
    </w:p>
    <w:p w:rsidR="00C26501" w:rsidRPr="002E3A6D" w:rsidRDefault="00C26501" w:rsidP="002E3A6D">
      <w:pPr>
        <w:jc w:val="both"/>
        <w:rPr>
          <w:rFonts w:cs="Cambria"/>
          <w:sz w:val="19"/>
          <w:szCs w:val="19"/>
        </w:rPr>
      </w:pPr>
      <w:r w:rsidRPr="002E3A6D">
        <w:rPr>
          <w:rFonts w:cs="Cambria"/>
          <w:sz w:val="19"/>
          <w:szCs w:val="19"/>
        </w:rPr>
        <w:t>Lisans genel</w:t>
      </w:r>
      <w:r w:rsidRPr="002E3A6D">
        <w:rPr>
          <w:rFonts w:cs="Cambria"/>
          <w:spacing w:val="26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not</w:t>
      </w:r>
      <w:r w:rsidRPr="002E3A6D">
        <w:rPr>
          <w:rFonts w:cs="Cambria"/>
          <w:spacing w:val="-1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ortalamasının %10’u,</w:t>
      </w:r>
    </w:p>
    <w:p w:rsidR="00C26501" w:rsidRPr="002E3A6D" w:rsidRDefault="00C26501" w:rsidP="002E3A6D">
      <w:pPr>
        <w:jc w:val="both"/>
        <w:rPr>
          <w:rFonts w:cs="Cambria"/>
          <w:sz w:val="19"/>
          <w:szCs w:val="19"/>
        </w:rPr>
      </w:pPr>
      <w:r w:rsidRPr="002E3A6D">
        <w:rPr>
          <w:rFonts w:cs="Cambria"/>
          <w:sz w:val="19"/>
          <w:szCs w:val="19"/>
        </w:rPr>
        <w:t>Mülakat sınavının</w:t>
      </w:r>
      <w:r w:rsidRPr="002E3A6D">
        <w:rPr>
          <w:rFonts w:cs="Cambria"/>
          <w:spacing w:val="-1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%30’u,</w:t>
      </w:r>
    </w:p>
    <w:p w:rsidR="00C26501" w:rsidRPr="002E3A6D" w:rsidRDefault="00C26501" w:rsidP="002E3A6D">
      <w:pPr>
        <w:jc w:val="both"/>
        <w:rPr>
          <w:rFonts w:cs="Cambria"/>
          <w:sz w:val="19"/>
          <w:szCs w:val="19"/>
        </w:rPr>
      </w:pPr>
      <w:r w:rsidRPr="002E3A6D">
        <w:rPr>
          <w:rFonts w:cs="Cambria"/>
          <w:sz w:val="19"/>
          <w:szCs w:val="19"/>
        </w:rPr>
        <w:t>Akademik Personel ve Lisansüstü Eğitimi Giriş Sınavı (ALES)’ten</w:t>
      </w:r>
      <w:r w:rsidRPr="002E3A6D">
        <w:rPr>
          <w:rFonts w:cs="Cambria"/>
          <w:spacing w:val="20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eşit ağırlık notunun %50’si</w:t>
      </w:r>
      <w:r w:rsidRPr="002E3A6D">
        <w:rPr>
          <w:rFonts w:cs="Cambria"/>
          <w:spacing w:val="37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alınarak</w:t>
      </w:r>
      <w:r w:rsidRPr="002E3A6D">
        <w:rPr>
          <w:rFonts w:cs="Cambria"/>
          <w:spacing w:val="-1"/>
          <w:sz w:val="19"/>
          <w:szCs w:val="19"/>
        </w:rPr>
        <w:t xml:space="preserve"> </w:t>
      </w:r>
      <w:r w:rsidRPr="002E3A6D">
        <w:rPr>
          <w:rFonts w:cs="Cambria"/>
          <w:sz w:val="19"/>
          <w:szCs w:val="19"/>
        </w:rPr>
        <w:t>hesaplanır.</w:t>
      </w:r>
    </w:p>
    <w:p w:rsidR="00C26501" w:rsidRPr="002E3A6D" w:rsidRDefault="00C26501" w:rsidP="002E3A6D">
      <w:pPr>
        <w:jc w:val="both"/>
        <w:rPr>
          <w:sz w:val="19"/>
          <w:szCs w:val="19"/>
          <w:u w:val="single"/>
        </w:rPr>
      </w:pPr>
      <w:r w:rsidRPr="002E3A6D">
        <w:rPr>
          <w:rFonts w:cs="Cambria"/>
          <w:sz w:val="19"/>
          <w:szCs w:val="19"/>
          <w:u w:val="single"/>
        </w:rPr>
        <w:t>Başvurular, Pamukkale Üniversitesi Sosyal Bilimler Enstitüsü’ne yapılacaktır. Başvuru tarihinden</w:t>
      </w:r>
      <w:r w:rsidRPr="002E3A6D">
        <w:rPr>
          <w:rFonts w:cs="Cambria"/>
          <w:spacing w:val="41"/>
          <w:sz w:val="19"/>
          <w:szCs w:val="19"/>
          <w:u w:val="single"/>
        </w:rPr>
        <w:t xml:space="preserve"> </w:t>
      </w:r>
      <w:r w:rsidRPr="002E3A6D">
        <w:rPr>
          <w:rFonts w:cs="Cambria"/>
          <w:sz w:val="19"/>
          <w:szCs w:val="19"/>
          <w:u w:val="single"/>
        </w:rPr>
        <w:t>sonra yapılan başvurular, değerlendirmeye alınmayacaktır</w:t>
      </w:r>
      <w:r w:rsidR="002E3A6D" w:rsidRPr="002E3A6D">
        <w:rPr>
          <w:rFonts w:cs="Cambria"/>
          <w:sz w:val="19"/>
          <w:szCs w:val="19"/>
          <w:u w:val="single"/>
        </w:rPr>
        <w:t>. (Başvurular 12 Şubat mesai bitimine kadar alınacaktır. Postadaki gecikmelerden adaylar sorumludur.)</w:t>
      </w:r>
    </w:p>
    <w:p w:rsidR="00C26501" w:rsidRPr="002E3A6D" w:rsidRDefault="00C26501" w:rsidP="002E3A6D">
      <w:pPr>
        <w:pStyle w:val="ListeParagraf"/>
        <w:tabs>
          <w:tab w:val="left" w:pos="829"/>
        </w:tabs>
        <w:kinsoku w:val="0"/>
        <w:overflowPunct w:val="0"/>
        <w:ind w:left="709"/>
        <w:jc w:val="both"/>
        <w:rPr>
          <w:rFonts w:ascii="Verdana" w:hAnsi="Verdana" w:cs="Cambria"/>
          <w:sz w:val="19"/>
          <w:szCs w:val="19"/>
        </w:rPr>
      </w:pPr>
    </w:p>
    <w:p w:rsidR="00C26501" w:rsidRPr="002E3A6D" w:rsidRDefault="00C26501" w:rsidP="002E3A6D">
      <w:pPr>
        <w:pStyle w:val="ListeParagraf"/>
        <w:tabs>
          <w:tab w:val="left" w:pos="0"/>
        </w:tabs>
        <w:kinsoku w:val="0"/>
        <w:overflowPunct w:val="0"/>
        <w:ind w:right="110" w:firstLine="545"/>
        <w:jc w:val="both"/>
        <w:rPr>
          <w:rFonts w:ascii="Verdana" w:hAnsi="Verdana" w:cs="Cambria"/>
          <w:sz w:val="19"/>
          <w:szCs w:val="19"/>
          <w:u w:val="single"/>
        </w:rPr>
      </w:pPr>
      <w:r w:rsidRPr="002E3A6D">
        <w:rPr>
          <w:rFonts w:ascii="Verdana" w:hAnsi="Verdana" w:cs="Cambria"/>
          <w:sz w:val="19"/>
          <w:szCs w:val="19"/>
          <w:u w:val="single"/>
        </w:rPr>
        <w:t>Bursa</w:t>
      </w:r>
      <w:r w:rsidRPr="002E3A6D">
        <w:rPr>
          <w:rFonts w:ascii="Verdana" w:hAnsi="Verdana" w:cs="Cambria"/>
          <w:spacing w:val="-14"/>
          <w:sz w:val="19"/>
          <w:szCs w:val="19"/>
          <w:u w:val="single"/>
        </w:rPr>
        <w:t xml:space="preserve"> </w:t>
      </w:r>
      <w:r w:rsidRPr="002E3A6D">
        <w:rPr>
          <w:rFonts w:ascii="Verdana" w:hAnsi="Verdana" w:cs="Cambria"/>
          <w:sz w:val="19"/>
          <w:szCs w:val="19"/>
          <w:u w:val="single"/>
        </w:rPr>
        <w:t>başvuran</w:t>
      </w:r>
      <w:r w:rsidRPr="002E3A6D">
        <w:rPr>
          <w:rFonts w:ascii="Verdana" w:hAnsi="Verdana" w:cs="Cambria"/>
          <w:spacing w:val="-13"/>
          <w:sz w:val="19"/>
          <w:szCs w:val="19"/>
          <w:u w:val="single"/>
        </w:rPr>
        <w:t xml:space="preserve"> </w:t>
      </w:r>
      <w:r w:rsidRPr="002E3A6D">
        <w:rPr>
          <w:rFonts w:ascii="Verdana" w:hAnsi="Verdana" w:cs="Cambria"/>
          <w:sz w:val="19"/>
          <w:szCs w:val="19"/>
          <w:u w:val="single"/>
        </w:rPr>
        <w:t>ve</w:t>
      </w:r>
      <w:r w:rsidRPr="002E3A6D">
        <w:rPr>
          <w:rFonts w:ascii="Verdana" w:hAnsi="Verdana" w:cs="Cambria"/>
          <w:spacing w:val="-14"/>
          <w:sz w:val="19"/>
          <w:szCs w:val="19"/>
          <w:u w:val="single"/>
        </w:rPr>
        <w:t xml:space="preserve"> </w:t>
      </w:r>
      <w:r w:rsidRPr="002E3A6D">
        <w:rPr>
          <w:rFonts w:ascii="Verdana" w:hAnsi="Verdana" w:cs="Cambria"/>
          <w:sz w:val="19"/>
          <w:szCs w:val="19"/>
          <w:u w:val="single"/>
        </w:rPr>
        <w:t>başvuru</w:t>
      </w:r>
      <w:r w:rsidRPr="002E3A6D">
        <w:rPr>
          <w:rFonts w:ascii="Verdana" w:hAnsi="Verdana" w:cs="Cambria"/>
          <w:spacing w:val="-13"/>
          <w:sz w:val="19"/>
          <w:szCs w:val="19"/>
          <w:u w:val="single"/>
        </w:rPr>
        <w:t xml:space="preserve"> </w:t>
      </w:r>
      <w:r w:rsidRPr="002E3A6D">
        <w:rPr>
          <w:rFonts w:ascii="Verdana" w:hAnsi="Verdana" w:cs="Cambria"/>
          <w:sz w:val="19"/>
          <w:szCs w:val="19"/>
          <w:u w:val="single"/>
        </w:rPr>
        <w:t>koşullarını</w:t>
      </w:r>
      <w:r w:rsidRPr="002E3A6D">
        <w:rPr>
          <w:rFonts w:ascii="Verdana" w:hAnsi="Verdana" w:cs="Cambria"/>
          <w:spacing w:val="-13"/>
          <w:sz w:val="19"/>
          <w:szCs w:val="19"/>
          <w:u w:val="single"/>
        </w:rPr>
        <w:t xml:space="preserve"> </w:t>
      </w:r>
      <w:r w:rsidRPr="002E3A6D">
        <w:rPr>
          <w:rFonts w:ascii="Verdana" w:hAnsi="Verdana" w:cs="Cambria"/>
          <w:sz w:val="19"/>
          <w:szCs w:val="19"/>
          <w:u w:val="single"/>
        </w:rPr>
        <w:t>sağlayan</w:t>
      </w:r>
      <w:r w:rsidRPr="002E3A6D">
        <w:rPr>
          <w:rFonts w:ascii="Verdana" w:hAnsi="Verdana" w:cs="Cambria"/>
          <w:spacing w:val="-13"/>
          <w:sz w:val="19"/>
          <w:szCs w:val="19"/>
          <w:u w:val="single"/>
        </w:rPr>
        <w:t xml:space="preserve"> </w:t>
      </w:r>
      <w:r w:rsidRPr="002E3A6D">
        <w:rPr>
          <w:rFonts w:ascii="Verdana" w:hAnsi="Verdana" w:cs="Cambria"/>
          <w:sz w:val="19"/>
          <w:szCs w:val="19"/>
          <w:u w:val="single"/>
        </w:rPr>
        <w:t>tüm</w:t>
      </w:r>
      <w:r w:rsidRPr="002E3A6D">
        <w:rPr>
          <w:rFonts w:ascii="Verdana" w:hAnsi="Verdana" w:cs="Cambria"/>
          <w:spacing w:val="-14"/>
          <w:sz w:val="19"/>
          <w:szCs w:val="19"/>
          <w:u w:val="single"/>
        </w:rPr>
        <w:t xml:space="preserve"> </w:t>
      </w:r>
      <w:r w:rsidRPr="002E3A6D">
        <w:rPr>
          <w:rFonts w:ascii="Verdana" w:hAnsi="Verdana" w:cs="Cambria"/>
          <w:sz w:val="19"/>
          <w:szCs w:val="19"/>
          <w:u w:val="single"/>
        </w:rPr>
        <w:t>öğrencilerin</w:t>
      </w:r>
      <w:r w:rsidRPr="002E3A6D">
        <w:rPr>
          <w:rFonts w:ascii="Verdana" w:hAnsi="Verdana" w:cs="Cambria"/>
          <w:spacing w:val="-14"/>
          <w:sz w:val="19"/>
          <w:szCs w:val="19"/>
          <w:u w:val="single"/>
        </w:rPr>
        <w:t xml:space="preserve"> </w:t>
      </w:r>
      <w:r w:rsidRPr="002E3A6D">
        <w:rPr>
          <w:rFonts w:ascii="Verdana" w:hAnsi="Verdana" w:cs="Cambria"/>
          <w:sz w:val="19"/>
          <w:szCs w:val="19"/>
          <w:u w:val="single"/>
        </w:rPr>
        <w:t>mülakat</w:t>
      </w:r>
      <w:r w:rsidRPr="002E3A6D">
        <w:rPr>
          <w:rFonts w:ascii="Verdana" w:hAnsi="Verdana" w:cs="Cambria"/>
          <w:spacing w:val="-14"/>
          <w:sz w:val="19"/>
          <w:szCs w:val="19"/>
          <w:u w:val="single"/>
        </w:rPr>
        <w:t xml:space="preserve"> </w:t>
      </w:r>
      <w:r w:rsidRPr="002E3A6D">
        <w:rPr>
          <w:rFonts w:ascii="Verdana" w:hAnsi="Verdana" w:cs="Cambria"/>
          <w:sz w:val="19"/>
          <w:szCs w:val="19"/>
          <w:u w:val="single"/>
        </w:rPr>
        <w:t>sınavına girmeleri zorunludur. Mülakat sınavına katılmayan adayların</w:t>
      </w:r>
      <w:r w:rsidRPr="002E3A6D">
        <w:rPr>
          <w:rFonts w:ascii="Verdana" w:hAnsi="Verdana" w:cs="Cambria"/>
          <w:spacing w:val="48"/>
          <w:sz w:val="19"/>
          <w:szCs w:val="19"/>
          <w:u w:val="single"/>
        </w:rPr>
        <w:t xml:space="preserve"> </w:t>
      </w:r>
      <w:r w:rsidRPr="002E3A6D">
        <w:rPr>
          <w:rFonts w:ascii="Verdana" w:hAnsi="Verdana" w:cs="Cambria"/>
          <w:sz w:val="19"/>
          <w:szCs w:val="19"/>
          <w:u w:val="single"/>
        </w:rPr>
        <w:t>başvurusu değerlendirmeye alınmayacaktır.</w:t>
      </w:r>
    </w:p>
    <w:p w:rsidR="00C26501" w:rsidRPr="002E3A6D" w:rsidRDefault="00C26501" w:rsidP="002E3A6D">
      <w:pPr>
        <w:pStyle w:val="ListeParagraf"/>
        <w:tabs>
          <w:tab w:val="left" w:pos="545"/>
        </w:tabs>
        <w:kinsoku w:val="0"/>
        <w:overflowPunct w:val="0"/>
        <w:ind w:right="109" w:firstLine="545"/>
        <w:jc w:val="both"/>
        <w:rPr>
          <w:rFonts w:ascii="Verdana" w:hAnsi="Verdana" w:cs="Cambria"/>
          <w:sz w:val="19"/>
          <w:szCs w:val="19"/>
        </w:rPr>
      </w:pPr>
      <w:r w:rsidRPr="002E3A6D">
        <w:rPr>
          <w:rFonts w:ascii="Verdana" w:hAnsi="Verdana" w:cs="Cambria"/>
          <w:sz w:val="19"/>
          <w:szCs w:val="19"/>
        </w:rPr>
        <w:t>Başarı</w:t>
      </w:r>
      <w:r w:rsidRPr="002E3A6D">
        <w:rPr>
          <w:rFonts w:ascii="Verdana" w:hAnsi="Verdana" w:cs="Cambria"/>
          <w:spacing w:val="1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sıralaması</w:t>
      </w:r>
      <w:r w:rsidRPr="002E3A6D">
        <w:rPr>
          <w:rFonts w:ascii="Verdana" w:hAnsi="Verdana" w:cs="Cambria"/>
          <w:spacing w:val="1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sonucu</w:t>
      </w:r>
      <w:r w:rsidRPr="002E3A6D">
        <w:rPr>
          <w:rFonts w:ascii="Verdana" w:hAnsi="Verdana" w:cs="Cambria"/>
          <w:spacing w:val="1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ön kayıt</w:t>
      </w:r>
      <w:r w:rsidRPr="002E3A6D">
        <w:rPr>
          <w:rFonts w:ascii="Verdana" w:hAnsi="Verdana" w:cs="Cambria"/>
          <w:spacing w:val="1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yaptırmaya</w:t>
      </w:r>
      <w:r w:rsidRPr="002E3A6D">
        <w:rPr>
          <w:rFonts w:ascii="Verdana" w:hAnsi="Verdana" w:cs="Cambria"/>
          <w:spacing w:val="1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hak</w:t>
      </w:r>
      <w:r w:rsidRPr="002E3A6D">
        <w:rPr>
          <w:rFonts w:ascii="Verdana" w:hAnsi="Verdana" w:cs="Cambria"/>
          <w:spacing w:val="1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kazanan</w:t>
      </w:r>
      <w:r w:rsidRPr="002E3A6D">
        <w:rPr>
          <w:rFonts w:ascii="Verdana" w:hAnsi="Verdana" w:cs="Cambria"/>
          <w:spacing w:val="1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asıl</w:t>
      </w:r>
      <w:r w:rsidRPr="002E3A6D">
        <w:rPr>
          <w:rFonts w:ascii="Verdana" w:hAnsi="Verdana" w:cs="Cambria"/>
          <w:spacing w:val="1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ve</w:t>
      </w:r>
      <w:r w:rsidRPr="002E3A6D">
        <w:rPr>
          <w:rFonts w:ascii="Verdana" w:hAnsi="Verdana" w:cs="Cambria"/>
          <w:spacing w:val="1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yedek</w:t>
      </w:r>
      <w:r w:rsidRPr="002E3A6D">
        <w:rPr>
          <w:rFonts w:ascii="Verdana" w:hAnsi="Verdana" w:cs="Cambria"/>
          <w:spacing w:val="1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adaylar, Üniversite/Enstitü web adresindeki duyurular kısmında ilan edilecektir.</w:t>
      </w:r>
      <w:r w:rsidRPr="002E3A6D">
        <w:rPr>
          <w:rFonts w:ascii="Verdana" w:hAnsi="Verdana" w:cs="Cambria"/>
          <w:spacing w:val="14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Başvuru sırasında bilgilerini yanlış beyan eden adayların, kayıt hakkı kazansalar</w:t>
      </w:r>
      <w:r w:rsidRPr="002E3A6D">
        <w:rPr>
          <w:rFonts w:ascii="Verdana" w:hAnsi="Verdana" w:cs="Cambria"/>
          <w:spacing w:val="27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bile</w:t>
      </w:r>
      <w:r w:rsidRPr="002E3A6D">
        <w:rPr>
          <w:rFonts w:ascii="Verdana" w:hAnsi="Verdana" w:cs="Cambria"/>
          <w:spacing w:val="-1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başvuruları iptal</w:t>
      </w:r>
      <w:r w:rsidRPr="002E3A6D">
        <w:rPr>
          <w:rFonts w:ascii="Verdana" w:hAnsi="Verdana" w:cs="Cambria"/>
          <w:spacing w:val="-1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edilecektir.</w:t>
      </w:r>
    </w:p>
    <w:p w:rsidR="00C26501" w:rsidRPr="002E3A6D" w:rsidRDefault="00C26501" w:rsidP="002E3A6D">
      <w:pPr>
        <w:pStyle w:val="ListeParagraf"/>
        <w:kinsoku w:val="0"/>
        <w:overflowPunct w:val="0"/>
        <w:ind w:right="109"/>
        <w:jc w:val="both"/>
        <w:rPr>
          <w:rFonts w:ascii="Verdana" w:hAnsi="Verdana" w:cs="Cambria"/>
          <w:sz w:val="19"/>
          <w:szCs w:val="19"/>
        </w:rPr>
      </w:pPr>
      <w:r w:rsidRPr="002E3A6D">
        <w:rPr>
          <w:rFonts w:ascii="Verdana" w:hAnsi="Verdana" w:cs="Cambria"/>
          <w:sz w:val="19"/>
          <w:szCs w:val="19"/>
        </w:rPr>
        <w:t>Bu başvuru koşullarında hüküm bulunmayan hâllerde, 26 Ekim 2016 tarihli</w:t>
      </w:r>
      <w:r w:rsidRPr="002E3A6D">
        <w:rPr>
          <w:rFonts w:ascii="Verdana" w:hAnsi="Verdana" w:cs="Cambria"/>
          <w:spacing w:val="41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ve</w:t>
      </w:r>
      <w:r w:rsidRPr="002E3A6D">
        <w:rPr>
          <w:rFonts w:ascii="Verdana" w:hAnsi="Verdana" w:cs="Cambria"/>
          <w:w w:val="9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 xml:space="preserve">29869 sayılı Resmî </w:t>
      </w:r>
      <w:proofErr w:type="spellStart"/>
      <w:r w:rsidRPr="002E3A6D">
        <w:rPr>
          <w:rFonts w:ascii="Verdana" w:hAnsi="Verdana" w:cs="Cambria"/>
          <w:sz w:val="19"/>
          <w:szCs w:val="19"/>
        </w:rPr>
        <w:t>Gazete’de</w:t>
      </w:r>
      <w:proofErr w:type="spellEnd"/>
      <w:r w:rsidRPr="002E3A6D">
        <w:rPr>
          <w:rFonts w:ascii="Verdana" w:hAnsi="Verdana" w:cs="Cambria"/>
          <w:sz w:val="19"/>
          <w:szCs w:val="19"/>
        </w:rPr>
        <w:t xml:space="preserve"> yayımlanarak yürürlüğe giren “Pamukkale</w:t>
      </w:r>
      <w:r w:rsidRPr="002E3A6D">
        <w:rPr>
          <w:rFonts w:ascii="Verdana" w:hAnsi="Verdana" w:cs="Cambria"/>
          <w:spacing w:val="-35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Üniversitesi</w:t>
      </w:r>
      <w:r w:rsidRPr="002E3A6D">
        <w:rPr>
          <w:rFonts w:ascii="Verdana" w:hAnsi="Verdana" w:cs="Cambria"/>
          <w:w w:val="9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Lisansüstü Eğitim ve Öğretim Yönetmeliği” hükümleri</w:t>
      </w:r>
      <w:r w:rsidRPr="002E3A6D">
        <w:rPr>
          <w:rFonts w:ascii="Verdana" w:hAnsi="Verdana" w:cs="Cambria"/>
          <w:spacing w:val="-2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geçerlidir.</w:t>
      </w:r>
    </w:p>
    <w:p w:rsidR="00A179E9" w:rsidRPr="002E3A6D" w:rsidRDefault="00A179E9" w:rsidP="002E3A6D">
      <w:pPr>
        <w:jc w:val="both"/>
        <w:rPr>
          <w:sz w:val="16"/>
          <w:szCs w:val="16"/>
        </w:rPr>
      </w:pPr>
    </w:p>
    <w:p w:rsidR="00A179E9" w:rsidRPr="002E3A6D" w:rsidRDefault="00A179E9" w:rsidP="005818C2">
      <w:pPr>
        <w:rPr>
          <w:sz w:val="16"/>
          <w:szCs w:val="16"/>
        </w:rPr>
      </w:pPr>
    </w:p>
    <w:p w:rsidR="00A179E9" w:rsidRPr="002E3A6D" w:rsidRDefault="00A179E9" w:rsidP="00A179E9">
      <w:pPr>
        <w:jc w:val="center"/>
        <w:rPr>
          <w:b/>
          <w:sz w:val="19"/>
          <w:szCs w:val="19"/>
          <w:u w:val="single"/>
        </w:rPr>
      </w:pPr>
      <w:r w:rsidRPr="002E3A6D">
        <w:rPr>
          <w:b/>
          <w:sz w:val="19"/>
          <w:szCs w:val="19"/>
          <w:u w:val="single"/>
        </w:rPr>
        <w:t xml:space="preserve">Başvuru Şekli ve Kesin Kayıtta İstenilen </w:t>
      </w:r>
      <w:r w:rsidR="00C26501" w:rsidRPr="002E3A6D">
        <w:rPr>
          <w:b/>
          <w:sz w:val="19"/>
          <w:szCs w:val="19"/>
          <w:u w:val="single"/>
        </w:rPr>
        <w:t>Belgeler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966"/>
        <w:gridCol w:w="4758"/>
      </w:tblGrid>
      <w:tr w:rsidR="008D20E9" w:rsidRPr="002E3A6D" w:rsidTr="00BA32D5">
        <w:trPr>
          <w:trHeight w:val="372"/>
        </w:trPr>
        <w:tc>
          <w:tcPr>
            <w:tcW w:w="3966" w:type="dxa"/>
          </w:tcPr>
          <w:p w:rsidR="008D20E9" w:rsidRPr="002E3A6D" w:rsidRDefault="008D20E9" w:rsidP="002E3A6D">
            <w:pPr>
              <w:spacing w:after="200" w:line="276" w:lineRule="auto"/>
              <w:ind w:left="-106"/>
              <w:rPr>
                <w:b/>
                <w:bCs/>
                <w:w w:val="105"/>
                <w:sz w:val="19"/>
                <w:szCs w:val="19"/>
              </w:rPr>
            </w:pPr>
            <w:r w:rsidRPr="002E3A6D">
              <w:rPr>
                <w:rFonts w:cs="Cambria"/>
                <w:b/>
                <w:bCs/>
                <w:w w:val="105"/>
                <w:sz w:val="19"/>
                <w:szCs w:val="19"/>
              </w:rPr>
              <w:t>BAŞVURU TARİHLERİ</w:t>
            </w:r>
          </w:p>
        </w:tc>
        <w:tc>
          <w:tcPr>
            <w:tcW w:w="4758" w:type="dxa"/>
          </w:tcPr>
          <w:p w:rsidR="008D20E9" w:rsidRPr="002E3A6D" w:rsidRDefault="008D20E9" w:rsidP="00660E17">
            <w:pPr>
              <w:spacing w:after="200" w:line="276" w:lineRule="auto"/>
              <w:rPr>
                <w:bCs/>
                <w:w w:val="105"/>
                <w:sz w:val="19"/>
                <w:szCs w:val="19"/>
              </w:rPr>
            </w:pPr>
            <w:r w:rsidRPr="002E3A6D">
              <w:rPr>
                <w:rFonts w:cs="Cambria"/>
                <w:bCs/>
                <w:w w:val="105"/>
                <w:sz w:val="19"/>
                <w:szCs w:val="19"/>
              </w:rPr>
              <w:t>25 Ocak – 12 Şubat 2018</w:t>
            </w:r>
          </w:p>
        </w:tc>
      </w:tr>
      <w:tr w:rsidR="008D20E9" w:rsidRPr="002E3A6D" w:rsidTr="00BA32D5">
        <w:trPr>
          <w:trHeight w:val="372"/>
        </w:trPr>
        <w:tc>
          <w:tcPr>
            <w:tcW w:w="3966" w:type="dxa"/>
          </w:tcPr>
          <w:p w:rsidR="008D20E9" w:rsidRPr="002E3A6D" w:rsidRDefault="008D20E9" w:rsidP="002E3A6D">
            <w:pPr>
              <w:spacing w:after="200" w:line="276" w:lineRule="auto"/>
              <w:ind w:left="-106"/>
              <w:rPr>
                <w:rFonts w:cs="Cambria"/>
                <w:b/>
                <w:bCs/>
                <w:w w:val="105"/>
                <w:sz w:val="19"/>
                <w:szCs w:val="19"/>
              </w:rPr>
            </w:pPr>
            <w:r w:rsidRPr="002E3A6D">
              <w:rPr>
                <w:rFonts w:cs="Cambria"/>
                <w:b/>
                <w:bCs/>
                <w:w w:val="105"/>
                <w:sz w:val="19"/>
                <w:szCs w:val="19"/>
              </w:rPr>
              <w:t>BAŞVURU YERİ</w:t>
            </w:r>
          </w:p>
        </w:tc>
        <w:tc>
          <w:tcPr>
            <w:tcW w:w="4758" w:type="dxa"/>
          </w:tcPr>
          <w:p w:rsidR="008D20E9" w:rsidRPr="002E3A6D" w:rsidRDefault="001F672E" w:rsidP="00660E17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  <w:r w:rsidRPr="002E3A6D">
              <w:rPr>
                <w:rFonts w:cs="Cambria"/>
                <w:bCs/>
                <w:w w:val="105"/>
                <w:sz w:val="19"/>
                <w:szCs w:val="19"/>
              </w:rPr>
              <w:t>Sosyal Bilimler Enstitüsü Müdürlüğü</w:t>
            </w:r>
          </w:p>
        </w:tc>
      </w:tr>
      <w:tr w:rsidR="001F672E" w:rsidRPr="002E3A6D" w:rsidTr="00BA32D5">
        <w:trPr>
          <w:trHeight w:val="372"/>
        </w:trPr>
        <w:tc>
          <w:tcPr>
            <w:tcW w:w="3966" w:type="dxa"/>
          </w:tcPr>
          <w:p w:rsidR="001F672E" w:rsidRPr="002E3A6D" w:rsidRDefault="001F672E" w:rsidP="002E3A6D">
            <w:pPr>
              <w:pStyle w:val="TableParagraph"/>
              <w:kinsoku w:val="0"/>
              <w:overflowPunct w:val="0"/>
              <w:ind w:left="-106"/>
              <w:jc w:val="both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  <w:r w:rsidRPr="002E3A6D"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  <w:t xml:space="preserve">MÜLAKAT YERİ </w:t>
            </w:r>
          </w:p>
        </w:tc>
        <w:tc>
          <w:tcPr>
            <w:tcW w:w="4758" w:type="dxa"/>
          </w:tcPr>
          <w:p w:rsidR="001F672E" w:rsidRPr="002E3A6D" w:rsidRDefault="001F672E" w:rsidP="001F672E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  <w:r w:rsidRPr="002E3A6D">
              <w:rPr>
                <w:rFonts w:cs="Cambria"/>
                <w:bCs/>
                <w:w w:val="105"/>
                <w:sz w:val="19"/>
                <w:szCs w:val="19"/>
              </w:rPr>
              <w:t>İktisadi ve İdari Bilimler Fakültesi</w:t>
            </w:r>
          </w:p>
        </w:tc>
      </w:tr>
      <w:tr w:rsidR="001F672E" w:rsidRPr="002E3A6D" w:rsidTr="00BA32D5">
        <w:trPr>
          <w:trHeight w:val="372"/>
        </w:trPr>
        <w:tc>
          <w:tcPr>
            <w:tcW w:w="3966" w:type="dxa"/>
          </w:tcPr>
          <w:p w:rsidR="001F672E" w:rsidRPr="002E3A6D" w:rsidRDefault="001F672E" w:rsidP="002E3A6D">
            <w:pPr>
              <w:pStyle w:val="TableParagraph"/>
              <w:kinsoku w:val="0"/>
              <w:overflowPunct w:val="0"/>
              <w:ind w:left="-106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  <w:r w:rsidRPr="002E3A6D"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  <w:t>MÜLAKAT TARİHİ</w:t>
            </w:r>
          </w:p>
        </w:tc>
        <w:tc>
          <w:tcPr>
            <w:tcW w:w="4758" w:type="dxa"/>
          </w:tcPr>
          <w:p w:rsidR="001F672E" w:rsidRPr="002E3A6D" w:rsidRDefault="001F672E" w:rsidP="001F672E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  <w:r w:rsidRPr="002E3A6D">
              <w:rPr>
                <w:rFonts w:cs="Cambria"/>
                <w:bCs/>
                <w:w w:val="105"/>
                <w:sz w:val="19"/>
                <w:szCs w:val="19"/>
              </w:rPr>
              <w:t>13 Şubat 2018 Saat 10.00</w:t>
            </w:r>
          </w:p>
        </w:tc>
      </w:tr>
      <w:tr w:rsidR="001F672E" w:rsidRPr="002E3A6D" w:rsidTr="00BA32D5">
        <w:trPr>
          <w:trHeight w:val="335"/>
        </w:trPr>
        <w:tc>
          <w:tcPr>
            <w:tcW w:w="3966" w:type="dxa"/>
          </w:tcPr>
          <w:p w:rsidR="001F672E" w:rsidRPr="002E3A6D" w:rsidRDefault="001F672E" w:rsidP="002E3A6D">
            <w:pPr>
              <w:pStyle w:val="TableParagraph"/>
              <w:kinsoku w:val="0"/>
              <w:overflowPunct w:val="0"/>
              <w:ind w:left="-106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  <w:r w:rsidRPr="002E3A6D"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  <w:t>KESİN KAYIT TARİHLERİ VE YERİ</w:t>
            </w:r>
          </w:p>
        </w:tc>
        <w:tc>
          <w:tcPr>
            <w:tcW w:w="4758" w:type="dxa"/>
          </w:tcPr>
          <w:p w:rsidR="001F672E" w:rsidRPr="002E3A6D" w:rsidRDefault="001F672E" w:rsidP="001F672E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  <w:r w:rsidRPr="002E3A6D">
              <w:rPr>
                <w:rFonts w:cs="Cambria"/>
                <w:bCs/>
                <w:w w:val="105"/>
                <w:sz w:val="19"/>
                <w:szCs w:val="19"/>
              </w:rPr>
              <w:t>14-15 Şubat 2018 Tarihleri arasında Sosyal Bilimler Enstitüsü Müdürlüğü’nde yapılacaktır.</w:t>
            </w:r>
          </w:p>
          <w:p w:rsidR="001F672E" w:rsidRPr="002E3A6D" w:rsidRDefault="001F672E" w:rsidP="001F672E">
            <w:pPr>
              <w:spacing w:after="200" w:line="276" w:lineRule="auto"/>
              <w:rPr>
                <w:sz w:val="19"/>
                <w:szCs w:val="19"/>
              </w:rPr>
            </w:pPr>
            <w:r w:rsidRPr="002E3A6D">
              <w:rPr>
                <w:rFonts w:cs="Cambria"/>
                <w:bCs/>
                <w:w w:val="105"/>
                <w:sz w:val="19"/>
                <w:szCs w:val="19"/>
              </w:rPr>
              <w:t xml:space="preserve">İletişim: </w:t>
            </w:r>
            <w:r w:rsidRPr="002E3A6D">
              <w:rPr>
                <w:sz w:val="19"/>
                <w:szCs w:val="19"/>
              </w:rPr>
              <w:t>Pamukkale Üniversitesi Sosyal Bilimler Enstitüsü  İleri Teknoloji Uygulama ve Araştırma Merkezi Zemin Kat Kınıklı Kampüsü / DENİZLİ</w:t>
            </w:r>
          </w:p>
          <w:p w:rsidR="001F672E" w:rsidRPr="002E3A6D" w:rsidRDefault="001F672E" w:rsidP="001F672E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  <w:r w:rsidRPr="002E3A6D">
              <w:rPr>
                <w:sz w:val="19"/>
                <w:szCs w:val="19"/>
              </w:rPr>
              <w:t>Tel. 0258 296 39 31</w:t>
            </w:r>
            <w:r w:rsidR="002E3A6D" w:rsidRPr="002E3A6D">
              <w:rPr>
                <w:sz w:val="19"/>
                <w:szCs w:val="19"/>
              </w:rPr>
              <w:t>-39 38-39 39</w:t>
            </w:r>
          </w:p>
        </w:tc>
      </w:tr>
      <w:tr w:rsidR="001F672E" w:rsidRPr="002E3A6D" w:rsidTr="00BA32D5">
        <w:trPr>
          <w:trHeight w:val="444"/>
        </w:trPr>
        <w:tc>
          <w:tcPr>
            <w:tcW w:w="3966" w:type="dxa"/>
          </w:tcPr>
          <w:p w:rsidR="001F672E" w:rsidRPr="002E3A6D" w:rsidRDefault="001F672E" w:rsidP="002E3A6D">
            <w:pPr>
              <w:pStyle w:val="TableParagraph"/>
              <w:kinsoku w:val="0"/>
              <w:overflowPunct w:val="0"/>
              <w:ind w:left="-106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  <w:r w:rsidRPr="002E3A6D"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  <w:t>YEDEK KAYIT</w:t>
            </w:r>
          </w:p>
        </w:tc>
        <w:tc>
          <w:tcPr>
            <w:tcW w:w="4758" w:type="dxa"/>
          </w:tcPr>
          <w:p w:rsidR="001F672E" w:rsidRPr="002E3A6D" w:rsidRDefault="001F672E" w:rsidP="001F672E">
            <w:pPr>
              <w:pStyle w:val="TableParagraph"/>
              <w:kinsoku w:val="0"/>
              <w:overflowPunct w:val="0"/>
              <w:rPr>
                <w:rFonts w:ascii="Verdana" w:hAnsi="Verdana" w:cs="Cambria"/>
                <w:bCs/>
                <w:w w:val="105"/>
                <w:sz w:val="19"/>
                <w:szCs w:val="19"/>
              </w:rPr>
            </w:pPr>
            <w:r w:rsidRPr="002E3A6D">
              <w:rPr>
                <w:rFonts w:ascii="Verdana" w:hAnsi="Verdana" w:cs="Cambria"/>
                <w:bCs/>
                <w:w w:val="105"/>
                <w:sz w:val="19"/>
                <w:szCs w:val="19"/>
              </w:rPr>
              <w:t xml:space="preserve">Kayıt yaptırmayan adayların yerine, yedek öğrenci listesinden yedekteki sırası dikkate alınarak 16 Şubat 2018    </w:t>
            </w:r>
          </w:p>
          <w:p w:rsidR="001F672E" w:rsidRPr="002E3A6D" w:rsidRDefault="001F672E" w:rsidP="001F672E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</w:p>
        </w:tc>
      </w:tr>
    </w:tbl>
    <w:p w:rsidR="00DF30E2" w:rsidRPr="002E3A6D" w:rsidRDefault="00DF30E2" w:rsidP="00DF30E2">
      <w:pPr>
        <w:rPr>
          <w:sz w:val="16"/>
          <w:szCs w:val="16"/>
        </w:rPr>
      </w:pPr>
    </w:p>
    <w:p w:rsidR="00AA1736" w:rsidRPr="002E3A6D" w:rsidRDefault="00AA1736" w:rsidP="00E545A0">
      <w:pPr>
        <w:rPr>
          <w:sz w:val="16"/>
        </w:rPr>
      </w:pPr>
      <w:r w:rsidRPr="002E3A6D">
        <w:rPr>
          <w:sz w:val="14"/>
          <w:szCs w:val="20"/>
        </w:rPr>
        <w:t xml:space="preserve">                                                       </w:t>
      </w:r>
    </w:p>
    <w:p w:rsidR="00C26501" w:rsidRPr="002E3A6D" w:rsidRDefault="00C26501" w:rsidP="00C26501">
      <w:pPr>
        <w:pStyle w:val="Balk1"/>
        <w:kinsoku w:val="0"/>
        <w:overflowPunct w:val="0"/>
        <w:spacing w:before="0"/>
        <w:ind w:left="1613" w:right="113"/>
        <w:rPr>
          <w:rFonts w:ascii="Verdana" w:hAnsi="Verdana"/>
          <w:b/>
          <w:bCs/>
          <w:color w:val="auto"/>
          <w:sz w:val="19"/>
          <w:szCs w:val="19"/>
        </w:rPr>
      </w:pPr>
      <w:r w:rsidRPr="002E3A6D">
        <w:rPr>
          <w:rFonts w:ascii="Verdana" w:hAnsi="Verdana"/>
          <w:b/>
          <w:color w:val="auto"/>
          <w:sz w:val="19"/>
          <w:szCs w:val="19"/>
        </w:rPr>
        <w:t xml:space="preserve">                </w:t>
      </w:r>
      <w:r w:rsidRPr="002E3A6D">
        <w:rPr>
          <w:rFonts w:ascii="Verdana" w:hAnsi="Verdana"/>
          <w:b/>
          <w:color w:val="auto"/>
          <w:sz w:val="19"/>
          <w:szCs w:val="19"/>
          <w:u w:val="single"/>
        </w:rPr>
        <w:t>Burs İçin Kesin Kayıtta İstenecek</w:t>
      </w:r>
      <w:r w:rsidRPr="002E3A6D">
        <w:rPr>
          <w:rFonts w:ascii="Verdana" w:hAnsi="Verdana"/>
          <w:b/>
          <w:color w:val="auto"/>
          <w:spacing w:val="-25"/>
          <w:sz w:val="19"/>
          <w:szCs w:val="19"/>
          <w:u w:val="single"/>
        </w:rPr>
        <w:t xml:space="preserve"> </w:t>
      </w:r>
      <w:r w:rsidRPr="002E3A6D">
        <w:rPr>
          <w:rFonts w:ascii="Verdana" w:hAnsi="Verdana"/>
          <w:b/>
          <w:color w:val="auto"/>
          <w:sz w:val="19"/>
          <w:szCs w:val="19"/>
          <w:u w:val="single"/>
        </w:rPr>
        <w:t>Belgeler:</w:t>
      </w:r>
    </w:p>
    <w:p w:rsidR="00C26501" w:rsidRPr="002E3A6D" w:rsidRDefault="00C26501" w:rsidP="00C26501">
      <w:pPr>
        <w:pStyle w:val="ListeParagraf"/>
        <w:numPr>
          <w:ilvl w:val="0"/>
          <w:numId w:val="2"/>
        </w:numPr>
        <w:tabs>
          <w:tab w:val="left" w:pos="383"/>
        </w:tabs>
        <w:kinsoku w:val="0"/>
        <w:overflowPunct w:val="0"/>
        <w:ind w:right="110" w:firstLine="0"/>
        <w:rPr>
          <w:rFonts w:ascii="Verdana" w:hAnsi="Verdana" w:cs="Cambria"/>
          <w:sz w:val="19"/>
          <w:szCs w:val="19"/>
        </w:rPr>
      </w:pPr>
      <w:r w:rsidRPr="002E3A6D">
        <w:rPr>
          <w:rFonts w:ascii="Verdana" w:hAnsi="Verdana" w:cs="Cambria"/>
          <w:sz w:val="19"/>
          <w:szCs w:val="19"/>
        </w:rPr>
        <w:t>“Akademik</w:t>
      </w:r>
      <w:r w:rsidRPr="002E3A6D">
        <w:rPr>
          <w:rFonts w:ascii="Verdana" w:hAnsi="Verdana" w:cs="Cambria"/>
          <w:spacing w:val="-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Personel</w:t>
      </w:r>
      <w:r w:rsidRPr="002E3A6D">
        <w:rPr>
          <w:rFonts w:ascii="Verdana" w:hAnsi="Verdana" w:cs="Cambria"/>
          <w:spacing w:val="-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ve</w:t>
      </w:r>
      <w:r w:rsidRPr="002E3A6D">
        <w:rPr>
          <w:rFonts w:ascii="Verdana" w:hAnsi="Verdana" w:cs="Cambria"/>
          <w:spacing w:val="-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Lisansüstü</w:t>
      </w:r>
      <w:r w:rsidRPr="002E3A6D">
        <w:rPr>
          <w:rFonts w:ascii="Verdana" w:hAnsi="Verdana" w:cs="Cambria"/>
          <w:spacing w:val="-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Eğitimi</w:t>
      </w:r>
      <w:r w:rsidRPr="002E3A6D">
        <w:rPr>
          <w:rFonts w:ascii="Verdana" w:hAnsi="Verdana" w:cs="Cambria"/>
          <w:spacing w:val="-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Giriş</w:t>
      </w:r>
      <w:r w:rsidRPr="002E3A6D">
        <w:rPr>
          <w:rFonts w:ascii="Verdana" w:hAnsi="Verdana" w:cs="Cambria"/>
          <w:spacing w:val="-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Sınavı</w:t>
      </w:r>
      <w:r w:rsidRPr="002E3A6D">
        <w:rPr>
          <w:rFonts w:ascii="Verdana" w:hAnsi="Verdana" w:cs="Cambria"/>
          <w:spacing w:val="-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(ALES)</w:t>
      </w:r>
      <w:r w:rsidRPr="002E3A6D">
        <w:rPr>
          <w:rFonts w:ascii="Verdana" w:hAnsi="Verdana" w:cs="Cambria"/>
          <w:spacing w:val="-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Sonuç</w:t>
      </w:r>
      <w:r w:rsidRPr="002E3A6D">
        <w:rPr>
          <w:rFonts w:ascii="Verdana" w:hAnsi="Verdana" w:cs="Cambria"/>
          <w:spacing w:val="-9"/>
          <w:sz w:val="19"/>
          <w:szCs w:val="19"/>
        </w:rPr>
        <w:t xml:space="preserve"> </w:t>
      </w:r>
      <w:proofErr w:type="spellStart"/>
      <w:r w:rsidRPr="002E3A6D">
        <w:rPr>
          <w:rFonts w:ascii="Verdana" w:hAnsi="Verdana" w:cs="Cambria"/>
          <w:sz w:val="19"/>
          <w:szCs w:val="19"/>
        </w:rPr>
        <w:t>Belgesi”nin</w:t>
      </w:r>
      <w:proofErr w:type="spellEnd"/>
      <w:r w:rsidRPr="002E3A6D">
        <w:rPr>
          <w:rFonts w:ascii="Verdana" w:hAnsi="Verdana" w:cs="Cambria"/>
          <w:spacing w:val="-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aslı</w:t>
      </w:r>
      <w:r w:rsidRPr="002E3A6D">
        <w:rPr>
          <w:rFonts w:ascii="Verdana" w:hAnsi="Verdana" w:cs="Cambria"/>
          <w:w w:val="9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veya</w:t>
      </w:r>
      <w:r w:rsidRPr="002E3A6D">
        <w:rPr>
          <w:rFonts w:ascii="Verdana" w:hAnsi="Verdana" w:cs="Cambria"/>
          <w:spacing w:val="-4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onaylı</w:t>
      </w:r>
      <w:r w:rsidRPr="002E3A6D">
        <w:rPr>
          <w:rFonts w:ascii="Verdana" w:hAnsi="Verdana" w:cs="Cambria"/>
          <w:spacing w:val="-4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örneği,</w:t>
      </w:r>
    </w:p>
    <w:p w:rsidR="00C26501" w:rsidRPr="002E3A6D" w:rsidRDefault="00C26501" w:rsidP="00C26501">
      <w:pPr>
        <w:pStyle w:val="ListeParagraf"/>
        <w:numPr>
          <w:ilvl w:val="0"/>
          <w:numId w:val="2"/>
        </w:numPr>
        <w:tabs>
          <w:tab w:val="left" w:pos="383"/>
        </w:tabs>
        <w:kinsoku w:val="0"/>
        <w:overflowPunct w:val="0"/>
        <w:ind w:left="383" w:right="109"/>
        <w:jc w:val="both"/>
        <w:rPr>
          <w:rFonts w:ascii="Verdana" w:hAnsi="Verdana" w:cs="Cambria"/>
          <w:sz w:val="19"/>
          <w:szCs w:val="19"/>
        </w:rPr>
      </w:pPr>
      <w:r w:rsidRPr="002E3A6D">
        <w:rPr>
          <w:rFonts w:ascii="Verdana" w:hAnsi="Verdana" w:cs="Cambria"/>
          <w:sz w:val="19"/>
          <w:szCs w:val="19"/>
        </w:rPr>
        <w:t>Kayıt</w:t>
      </w:r>
      <w:r w:rsidRPr="002E3A6D">
        <w:rPr>
          <w:rFonts w:ascii="Verdana" w:hAnsi="Verdana" w:cs="Cambria"/>
          <w:spacing w:val="-13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yaptırılan</w:t>
      </w:r>
      <w:r w:rsidRPr="002E3A6D">
        <w:rPr>
          <w:rFonts w:ascii="Verdana" w:hAnsi="Verdana" w:cs="Cambria"/>
          <w:spacing w:val="-13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programın</w:t>
      </w:r>
      <w:r w:rsidRPr="002E3A6D">
        <w:rPr>
          <w:rFonts w:ascii="Verdana" w:hAnsi="Verdana" w:cs="Cambria"/>
          <w:spacing w:val="-13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eğitim</w:t>
      </w:r>
      <w:r w:rsidRPr="002E3A6D">
        <w:rPr>
          <w:rFonts w:ascii="Verdana" w:hAnsi="Verdana" w:cs="Cambria"/>
          <w:spacing w:val="-13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dilinde</w:t>
      </w:r>
      <w:r w:rsidRPr="002E3A6D">
        <w:rPr>
          <w:rFonts w:ascii="Verdana" w:hAnsi="Verdana" w:cs="Cambria"/>
          <w:spacing w:val="-13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“Yabancı</w:t>
      </w:r>
      <w:r w:rsidRPr="002E3A6D">
        <w:rPr>
          <w:rFonts w:ascii="Verdana" w:hAnsi="Verdana" w:cs="Cambria"/>
          <w:spacing w:val="-13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Dil</w:t>
      </w:r>
      <w:r w:rsidRPr="002E3A6D">
        <w:rPr>
          <w:rFonts w:ascii="Verdana" w:hAnsi="Verdana" w:cs="Cambria"/>
          <w:spacing w:val="-13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Bilgisi</w:t>
      </w:r>
      <w:r w:rsidRPr="002E3A6D">
        <w:rPr>
          <w:rFonts w:ascii="Verdana" w:hAnsi="Verdana" w:cs="Cambria"/>
          <w:spacing w:val="-13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Seviye</w:t>
      </w:r>
      <w:r w:rsidRPr="002E3A6D">
        <w:rPr>
          <w:rFonts w:ascii="Verdana" w:hAnsi="Verdana" w:cs="Cambria"/>
          <w:spacing w:val="-13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Belirleme</w:t>
      </w:r>
      <w:r w:rsidRPr="002E3A6D">
        <w:rPr>
          <w:rFonts w:ascii="Verdana" w:hAnsi="Verdana" w:cs="Cambria"/>
          <w:spacing w:val="-13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Sınavı</w:t>
      </w:r>
      <w:r w:rsidRPr="002E3A6D">
        <w:rPr>
          <w:rFonts w:ascii="Verdana" w:hAnsi="Verdana" w:cs="Cambria"/>
          <w:w w:val="9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(YDS/e-YDS)”,</w:t>
      </w:r>
      <w:r w:rsidRPr="002E3A6D">
        <w:rPr>
          <w:rFonts w:ascii="Verdana" w:hAnsi="Verdana" w:cs="Cambria"/>
          <w:spacing w:val="38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“Kamu</w:t>
      </w:r>
      <w:r w:rsidRPr="002E3A6D">
        <w:rPr>
          <w:rFonts w:ascii="Verdana" w:hAnsi="Verdana" w:cs="Cambria"/>
          <w:spacing w:val="38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Personeli</w:t>
      </w:r>
      <w:r w:rsidRPr="002E3A6D">
        <w:rPr>
          <w:rFonts w:ascii="Verdana" w:hAnsi="Verdana" w:cs="Cambria"/>
          <w:spacing w:val="38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Yabancı</w:t>
      </w:r>
      <w:r w:rsidRPr="002E3A6D">
        <w:rPr>
          <w:rFonts w:ascii="Verdana" w:hAnsi="Verdana" w:cs="Cambria"/>
          <w:spacing w:val="38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Dil</w:t>
      </w:r>
      <w:r w:rsidRPr="002E3A6D">
        <w:rPr>
          <w:rFonts w:ascii="Verdana" w:hAnsi="Verdana" w:cs="Cambria"/>
          <w:spacing w:val="38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Bilgisi</w:t>
      </w:r>
      <w:r w:rsidRPr="002E3A6D">
        <w:rPr>
          <w:rFonts w:ascii="Verdana" w:hAnsi="Verdana" w:cs="Cambria"/>
          <w:spacing w:val="38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Seviye</w:t>
      </w:r>
      <w:r w:rsidRPr="002E3A6D">
        <w:rPr>
          <w:rFonts w:ascii="Verdana" w:hAnsi="Verdana" w:cs="Cambria"/>
          <w:spacing w:val="38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Tespit</w:t>
      </w:r>
      <w:r w:rsidRPr="002E3A6D">
        <w:rPr>
          <w:rFonts w:ascii="Verdana" w:hAnsi="Verdana" w:cs="Cambria"/>
          <w:spacing w:val="38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Sınavı</w:t>
      </w:r>
      <w:r w:rsidRPr="002E3A6D">
        <w:rPr>
          <w:rFonts w:ascii="Verdana" w:hAnsi="Verdana" w:cs="Cambria"/>
          <w:spacing w:val="38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(KPDS)”, “Üniversitelerarası Kurul Yabancı Dil Sınavı (ÜDS)” veya ÖSYM</w:t>
      </w:r>
      <w:r w:rsidRPr="002E3A6D">
        <w:rPr>
          <w:rFonts w:ascii="Verdana" w:hAnsi="Verdana" w:cs="Cambria"/>
          <w:spacing w:val="2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tarafından</w:t>
      </w:r>
      <w:r w:rsidRPr="002E3A6D">
        <w:rPr>
          <w:rFonts w:ascii="Verdana" w:hAnsi="Verdana" w:cs="Cambria"/>
          <w:spacing w:val="-1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eşdeğerliği</w:t>
      </w:r>
      <w:r w:rsidRPr="002E3A6D">
        <w:rPr>
          <w:rFonts w:ascii="Verdana" w:hAnsi="Verdana" w:cs="Cambria"/>
          <w:spacing w:val="2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kabul</w:t>
      </w:r>
      <w:r w:rsidRPr="002E3A6D">
        <w:rPr>
          <w:rFonts w:ascii="Verdana" w:hAnsi="Verdana" w:cs="Cambria"/>
          <w:spacing w:val="2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edilen</w:t>
      </w:r>
      <w:r w:rsidRPr="002E3A6D">
        <w:rPr>
          <w:rFonts w:ascii="Verdana" w:hAnsi="Verdana" w:cs="Cambria"/>
          <w:spacing w:val="28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sınavların</w:t>
      </w:r>
      <w:r w:rsidRPr="002E3A6D">
        <w:rPr>
          <w:rFonts w:ascii="Verdana" w:hAnsi="Verdana" w:cs="Cambria"/>
          <w:spacing w:val="2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birinden</w:t>
      </w:r>
      <w:r w:rsidRPr="002E3A6D">
        <w:rPr>
          <w:rFonts w:ascii="Verdana" w:hAnsi="Verdana" w:cs="Cambria"/>
          <w:spacing w:val="2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alınmış</w:t>
      </w:r>
      <w:r w:rsidRPr="002E3A6D">
        <w:rPr>
          <w:rFonts w:ascii="Verdana" w:hAnsi="Verdana" w:cs="Cambria"/>
          <w:spacing w:val="2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en</w:t>
      </w:r>
      <w:r w:rsidRPr="002E3A6D">
        <w:rPr>
          <w:rFonts w:ascii="Verdana" w:hAnsi="Verdana" w:cs="Cambria"/>
          <w:spacing w:val="2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az</w:t>
      </w:r>
      <w:r w:rsidRPr="002E3A6D">
        <w:rPr>
          <w:rFonts w:ascii="Verdana" w:hAnsi="Verdana" w:cs="Cambria"/>
          <w:spacing w:val="2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55</w:t>
      </w:r>
      <w:r w:rsidRPr="002E3A6D">
        <w:rPr>
          <w:rFonts w:ascii="Verdana" w:hAnsi="Verdana" w:cs="Cambria"/>
          <w:spacing w:val="2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veya</w:t>
      </w:r>
      <w:r w:rsidRPr="002E3A6D">
        <w:rPr>
          <w:rFonts w:ascii="Verdana" w:hAnsi="Verdana" w:cs="Cambria"/>
          <w:spacing w:val="29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eşdeğeri</w:t>
      </w:r>
      <w:r w:rsidRPr="002E3A6D">
        <w:rPr>
          <w:rFonts w:ascii="Verdana" w:hAnsi="Verdana" w:cs="Cambria"/>
          <w:spacing w:val="28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puan alındığını</w:t>
      </w:r>
      <w:r w:rsidRPr="002E3A6D">
        <w:rPr>
          <w:rFonts w:ascii="Verdana" w:hAnsi="Verdana" w:cs="Cambria"/>
          <w:spacing w:val="23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gösteren</w:t>
      </w:r>
      <w:r w:rsidRPr="002E3A6D">
        <w:rPr>
          <w:rFonts w:ascii="Verdana" w:hAnsi="Verdana" w:cs="Cambria"/>
          <w:spacing w:val="24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sonuç</w:t>
      </w:r>
      <w:r w:rsidRPr="002E3A6D">
        <w:rPr>
          <w:rFonts w:ascii="Verdana" w:hAnsi="Verdana" w:cs="Cambria"/>
          <w:spacing w:val="23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belgesinin</w:t>
      </w:r>
      <w:r w:rsidRPr="002E3A6D">
        <w:rPr>
          <w:rFonts w:ascii="Verdana" w:hAnsi="Verdana" w:cs="Cambria"/>
          <w:spacing w:val="24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aslı</w:t>
      </w:r>
      <w:r w:rsidRPr="002E3A6D">
        <w:rPr>
          <w:rFonts w:ascii="Verdana" w:hAnsi="Verdana" w:cs="Cambria"/>
          <w:spacing w:val="23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veya</w:t>
      </w:r>
      <w:r w:rsidRPr="002E3A6D">
        <w:rPr>
          <w:rFonts w:ascii="Verdana" w:hAnsi="Verdana" w:cs="Cambria"/>
          <w:spacing w:val="23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onaylı</w:t>
      </w:r>
      <w:r w:rsidRPr="002E3A6D">
        <w:rPr>
          <w:rFonts w:ascii="Verdana" w:hAnsi="Verdana" w:cs="Cambria"/>
          <w:spacing w:val="23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örneği*,</w:t>
      </w:r>
      <w:r w:rsidRPr="002E3A6D">
        <w:rPr>
          <w:rFonts w:ascii="Verdana" w:hAnsi="Verdana" w:cs="Cambria"/>
          <w:spacing w:val="24"/>
          <w:sz w:val="19"/>
          <w:szCs w:val="19"/>
        </w:rPr>
        <w:t xml:space="preserve"> </w:t>
      </w:r>
    </w:p>
    <w:p w:rsidR="00C26501" w:rsidRPr="002E3A6D" w:rsidRDefault="00C26501" w:rsidP="00C26501">
      <w:pPr>
        <w:pStyle w:val="ListeParagraf"/>
        <w:numPr>
          <w:ilvl w:val="0"/>
          <w:numId w:val="2"/>
        </w:numPr>
        <w:tabs>
          <w:tab w:val="left" w:pos="383"/>
        </w:tabs>
        <w:kinsoku w:val="0"/>
        <w:overflowPunct w:val="0"/>
        <w:ind w:left="383" w:right="109"/>
        <w:jc w:val="both"/>
        <w:rPr>
          <w:rFonts w:ascii="Verdana" w:hAnsi="Verdana" w:cs="Cambria"/>
          <w:sz w:val="19"/>
          <w:szCs w:val="19"/>
        </w:rPr>
      </w:pPr>
      <w:r w:rsidRPr="002E3A6D">
        <w:rPr>
          <w:rFonts w:ascii="Verdana" w:hAnsi="Verdana" w:cs="Cambria"/>
          <w:spacing w:val="-12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 xml:space="preserve">“Not Durum </w:t>
      </w:r>
      <w:proofErr w:type="spellStart"/>
      <w:r w:rsidRPr="002E3A6D">
        <w:rPr>
          <w:rFonts w:ascii="Verdana" w:hAnsi="Verdana" w:cs="Cambria"/>
          <w:sz w:val="19"/>
          <w:szCs w:val="19"/>
        </w:rPr>
        <w:t>Belgeleri”nin</w:t>
      </w:r>
      <w:proofErr w:type="spellEnd"/>
      <w:r w:rsidRPr="002E3A6D">
        <w:rPr>
          <w:rFonts w:ascii="Verdana" w:hAnsi="Verdana" w:cs="Cambria"/>
          <w:sz w:val="19"/>
          <w:szCs w:val="19"/>
        </w:rPr>
        <w:t xml:space="preserve"> (transkriptinin) aslı veya onaylı örneği,</w:t>
      </w:r>
    </w:p>
    <w:p w:rsidR="00C26501" w:rsidRPr="002E3A6D" w:rsidRDefault="00C26501" w:rsidP="00C26501">
      <w:pPr>
        <w:pStyle w:val="ListeParagraf"/>
        <w:numPr>
          <w:ilvl w:val="0"/>
          <w:numId w:val="2"/>
        </w:numPr>
        <w:tabs>
          <w:tab w:val="left" w:pos="383"/>
        </w:tabs>
        <w:kinsoku w:val="0"/>
        <w:overflowPunct w:val="0"/>
        <w:ind w:left="383" w:right="109"/>
        <w:jc w:val="both"/>
        <w:rPr>
          <w:rFonts w:ascii="Verdana" w:hAnsi="Verdana" w:cs="Cambria"/>
          <w:sz w:val="19"/>
          <w:szCs w:val="19"/>
        </w:rPr>
      </w:pPr>
      <w:r w:rsidRPr="002E3A6D">
        <w:rPr>
          <w:rFonts w:ascii="Verdana" w:hAnsi="Verdana" w:cs="Cambria"/>
          <w:sz w:val="19"/>
          <w:szCs w:val="19"/>
        </w:rPr>
        <w:t>Bütünleşik doktora programına başvuran adaylar lisans; doktora</w:t>
      </w:r>
      <w:r w:rsidRPr="002E3A6D">
        <w:rPr>
          <w:rFonts w:ascii="Verdana" w:hAnsi="Verdana" w:cs="Cambria"/>
          <w:spacing w:val="37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programına</w:t>
      </w:r>
      <w:r w:rsidRPr="002E3A6D">
        <w:rPr>
          <w:rFonts w:ascii="Verdana" w:hAnsi="Verdana" w:cs="Cambria"/>
          <w:spacing w:val="37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başvuranlar</w:t>
      </w:r>
      <w:r w:rsidRPr="002E3A6D">
        <w:rPr>
          <w:rFonts w:ascii="Verdana" w:hAnsi="Verdana" w:cs="Cambria"/>
          <w:spacing w:val="37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için</w:t>
      </w:r>
      <w:r w:rsidRPr="002E3A6D">
        <w:rPr>
          <w:rFonts w:ascii="Verdana" w:hAnsi="Verdana" w:cs="Cambria"/>
          <w:spacing w:val="37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lastRenderedPageBreak/>
        <w:t>yüksek</w:t>
      </w:r>
      <w:r w:rsidRPr="002E3A6D">
        <w:rPr>
          <w:rFonts w:ascii="Verdana" w:hAnsi="Verdana" w:cs="Cambria"/>
          <w:spacing w:val="37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lisans</w:t>
      </w:r>
      <w:r w:rsidRPr="002E3A6D">
        <w:rPr>
          <w:rFonts w:ascii="Verdana" w:hAnsi="Verdana" w:cs="Cambria"/>
          <w:spacing w:val="37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diploma</w:t>
      </w:r>
      <w:r w:rsidRPr="002E3A6D">
        <w:rPr>
          <w:rFonts w:ascii="Verdana" w:hAnsi="Verdana" w:cs="Cambria"/>
          <w:spacing w:val="37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veya mezuniyet belgesinin aslı veya onaylı</w:t>
      </w:r>
      <w:r w:rsidRPr="002E3A6D">
        <w:rPr>
          <w:rFonts w:ascii="Verdana" w:hAnsi="Verdana" w:cs="Cambria"/>
          <w:spacing w:val="-2"/>
          <w:sz w:val="19"/>
          <w:szCs w:val="19"/>
        </w:rPr>
        <w:t xml:space="preserve"> </w:t>
      </w:r>
      <w:r w:rsidR="00416E5A">
        <w:rPr>
          <w:rFonts w:ascii="Verdana" w:hAnsi="Verdana" w:cs="Cambria"/>
          <w:sz w:val="19"/>
          <w:szCs w:val="19"/>
        </w:rPr>
        <w:t>örneği*</w:t>
      </w:r>
      <w:r w:rsidRPr="002E3A6D">
        <w:rPr>
          <w:rFonts w:ascii="Verdana" w:hAnsi="Verdana" w:cs="Cambria"/>
          <w:sz w:val="19"/>
          <w:szCs w:val="19"/>
        </w:rPr>
        <w:t>,</w:t>
      </w:r>
    </w:p>
    <w:p w:rsidR="00C26501" w:rsidRPr="002E3A6D" w:rsidRDefault="00C26501" w:rsidP="00C26501">
      <w:pPr>
        <w:pStyle w:val="ListeParagraf"/>
        <w:tabs>
          <w:tab w:val="left" w:pos="545"/>
        </w:tabs>
        <w:kinsoku w:val="0"/>
        <w:overflowPunct w:val="0"/>
        <w:ind w:left="100"/>
        <w:rPr>
          <w:rFonts w:ascii="Verdana" w:hAnsi="Verdana" w:cs="Cambria"/>
          <w:sz w:val="19"/>
          <w:szCs w:val="19"/>
        </w:rPr>
      </w:pPr>
      <w:r w:rsidRPr="002E3A6D">
        <w:rPr>
          <w:rFonts w:ascii="Verdana" w:hAnsi="Verdana" w:cs="Cambria"/>
          <w:b/>
          <w:sz w:val="19"/>
          <w:szCs w:val="19"/>
        </w:rPr>
        <w:t>5-</w:t>
      </w:r>
      <w:r w:rsidRPr="002E3A6D">
        <w:rPr>
          <w:rFonts w:ascii="Verdana" w:hAnsi="Verdana" w:cs="Cambria"/>
          <w:sz w:val="19"/>
          <w:szCs w:val="19"/>
        </w:rPr>
        <w:t xml:space="preserve">  2 adet</w:t>
      </w:r>
      <w:r w:rsidRPr="002E3A6D">
        <w:rPr>
          <w:rFonts w:ascii="Verdana" w:hAnsi="Verdana" w:cs="Cambria"/>
          <w:spacing w:val="-1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fotoğraf.</w:t>
      </w:r>
    </w:p>
    <w:p w:rsidR="00C26501" w:rsidRPr="002E3A6D" w:rsidRDefault="00C26501" w:rsidP="00C26501">
      <w:pPr>
        <w:pStyle w:val="ListeParagraf"/>
        <w:tabs>
          <w:tab w:val="left" w:pos="383"/>
        </w:tabs>
        <w:kinsoku w:val="0"/>
        <w:overflowPunct w:val="0"/>
        <w:ind w:left="100" w:right="109"/>
        <w:jc w:val="both"/>
        <w:rPr>
          <w:rFonts w:ascii="Verdana" w:hAnsi="Verdana" w:cs="Cambria"/>
          <w:sz w:val="19"/>
          <w:szCs w:val="19"/>
        </w:rPr>
      </w:pPr>
      <w:r w:rsidRPr="002E3A6D">
        <w:rPr>
          <w:rFonts w:ascii="Verdana" w:hAnsi="Verdana" w:cs="Cambria"/>
          <w:b/>
          <w:sz w:val="19"/>
          <w:szCs w:val="19"/>
        </w:rPr>
        <w:t>6-</w:t>
      </w:r>
      <w:r w:rsidRPr="002E3A6D">
        <w:rPr>
          <w:rFonts w:ascii="Verdana" w:hAnsi="Verdana" w:cs="Cambria"/>
          <w:sz w:val="19"/>
          <w:szCs w:val="19"/>
        </w:rPr>
        <w:t xml:space="preserve">  Nüfus cüzdanı</w:t>
      </w:r>
      <w:r w:rsidRPr="002E3A6D">
        <w:rPr>
          <w:rFonts w:ascii="Verdana" w:hAnsi="Verdana" w:cs="Cambria"/>
          <w:spacing w:val="-1"/>
          <w:sz w:val="19"/>
          <w:szCs w:val="19"/>
        </w:rPr>
        <w:t xml:space="preserve"> </w:t>
      </w:r>
      <w:r w:rsidRPr="002E3A6D">
        <w:rPr>
          <w:rFonts w:ascii="Verdana" w:hAnsi="Verdana" w:cs="Cambria"/>
          <w:sz w:val="19"/>
          <w:szCs w:val="19"/>
        </w:rPr>
        <w:t>fotokopisi</w:t>
      </w:r>
    </w:p>
    <w:p w:rsidR="002E3A6D" w:rsidRDefault="002E3A6D" w:rsidP="00C26501">
      <w:pPr>
        <w:pStyle w:val="ListeParagraf"/>
        <w:tabs>
          <w:tab w:val="left" w:pos="383"/>
        </w:tabs>
        <w:kinsoku w:val="0"/>
        <w:overflowPunct w:val="0"/>
        <w:ind w:left="100" w:right="109"/>
        <w:jc w:val="both"/>
        <w:rPr>
          <w:rFonts w:ascii="Verdana" w:hAnsi="Verdana" w:cs="Cambria"/>
          <w:sz w:val="19"/>
          <w:szCs w:val="19"/>
        </w:rPr>
      </w:pPr>
      <w:r w:rsidRPr="002E3A6D">
        <w:rPr>
          <w:rFonts w:ascii="Verdana" w:hAnsi="Verdana" w:cs="Cambria"/>
          <w:b/>
          <w:sz w:val="19"/>
          <w:szCs w:val="19"/>
        </w:rPr>
        <w:t xml:space="preserve">7-  </w:t>
      </w:r>
      <w:r w:rsidR="00416E5A">
        <w:rPr>
          <w:rFonts w:ascii="Verdana" w:hAnsi="Verdana" w:cs="Cambria"/>
          <w:sz w:val="19"/>
          <w:szCs w:val="19"/>
        </w:rPr>
        <w:t>Hizmet Döküm Belgesi (e-devl</w:t>
      </w:r>
      <w:r w:rsidRPr="002E3A6D">
        <w:rPr>
          <w:rFonts w:ascii="Verdana" w:hAnsi="Verdana" w:cs="Cambria"/>
          <w:sz w:val="19"/>
          <w:szCs w:val="19"/>
        </w:rPr>
        <w:t>etten alınan belgeler de kabul edilir.)</w:t>
      </w:r>
    </w:p>
    <w:p w:rsidR="00416E5A" w:rsidRPr="00416E5A" w:rsidRDefault="00416E5A" w:rsidP="00C26501">
      <w:pPr>
        <w:pStyle w:val="ListeParagraf"/>
        <w:tabs>
          <w:tab w:val="left" w:pos="383"/>
        </w:tabs>
        <w:kinsoku w:val="0"/>
        <w:overflowPunct w:val="0"/>
        <w:ind w:left="100" w:right="109"/>
        <w:jc w:val="both"/>
        <w:rPr>
          <w:rFonts w:ascii="Verdana" w:hAnsi="Verdana" w:cs="Cambria"/>
          <w:sz w:val="19"/>
          <w:szCs w:val="19"/>
        </w:rPr>
      </w:pPr>
      <w:r>
        <w:rPr>
          <w:rFonts w:ascii="Verdana" w:hAnsi="Verdana" w:cs="Cambria"/>
          <w:b/>
          <w:sz w:val="19"/>
          <w:szCs w:val="19"/>
        </w:rPr>
        <w:t xml:space="preserve">8- </w:t>
      </w:r>
      <w:r>
        <w:rPr>
          <w:rFonts w:ascii="Verdana" w:hAnsi="Verdana" w:cs="Cambria"/>
          <w:sz w:val="19"/>
          <w:szCs w:val="19"/>
        </w:rPr>
        <w:t xml:space="preserve"> Başvuru Formu/</w:t>
      </w:r>
      <w:r w:rsidRPr="00416E5A">
        <w:t xml:space="preserve"> </w:t>
      </w:r>
      <w:r>
        <w:t>Taahhütname</w:t>
      </w:r>
    </w:p>
    <w:p w:rsidR="00C26501" w:rsidRPr="002E3A6D" w:rsidRDefault="00C26501" w:rsidP="00C26501">
      <w:pPr>
        <w:pStyle w:val="GvdeMetni"/>
        <w:kinsoku w:val="0"/>
        <w:overflowPunct w:val="0"/>
        <w:ind w:right="110"/>
        <w:rPr>
          <w:rFonts w:ascii="Verdana" w:hAnsi="Verdana"/>
          <w:color w:val="000000"/>
          <w:sz w:val="19"/>
          <w:szCs w:val="19"/>
        </w:rPr>
      </w:pPr>
    </w:p>
    <w:p w:rsidR="00E545A0" w:rsidRPr="002E3A6D" w:rsidRDefault="00416E5A" w:rsidP="00C26501">
      <w:pPr>
        <w:rPr>
          <w:sz w:val="19"/>
          <w:szCs w:val="19"/>
        </w:rPr>
      </w:pPr>
      <w:r>
        <w:rPr>
          <w:b/>
          <w:bCs/>
          <w:w w:val="105"/>
          <w:sz w:val="19"/>
          <w:szCs w:val="19"/>
        </w:rPr>
        <w:t>*</w:t>
      </w:r>
      <w:r w:rsidR="00C26501" w:rsidRPr="002E3A6D">
        <w:rPr>
          <w:w w:val="105"/>
          <w:sz w:val="19"/>
          <w:szCs w:val="19"/>
        </w:rPr>
        <w:t>Yurt dışından alınan mezuniyet belgeleri için Yükseköğretim Kurulundan alınan</w:t>
      </w:r>
      <w:r w:rsidR="00C26501" w:rsidRPr="002E3A6D">
        <w:rPr>
          <w:spacing w:val="16"/>
          <w:w w:val="105"/>
          <w:sz w:val="19"/>
          <w:szCs w:val="19"/>
        </w:rPr>
        <w:t xml:space="preserve"> </w:t>
      </w:r>
      <w:r w:rsidR="00C26501" w:rsidRPr="002E3A6D">
        <w:rPr>
          <w:w w:val="105"/>
          <w:sz w:val="19"/>
          <w:szCs w:val="19"/>
        </w:rPr>
        <w:t>“Denklik</w:t>
      </w:r>
      <w:r w:rsidR="00C26501" w:rsidRPr="002E3A6D">
        <w:rPr>
          <w:w w:val="103"/>
          <w:sz w:val="19"/>
          <w:szCs w:val="19"/>
        </w:rPr>
        <w:t xml:space="preserve"> </w:t>
      </w:r>
      <w:r w:rsidR="00C26501" w:rsidRPr="002E3A6D">
        <w:rPr>
          <w:w w:val="105"/>
          <w:sz w:val="19"/>
          <w:szCs w:val="19"/>
        </w:rPr>
        <w:t>Belgesi”/“Okul Tanıma Yazısı”</w:t>
      </w:r>
      <w:r w:rsidR="00C26501" w:rsidRPr="002E3A6D">
        <w:rPr>
          <w:spacing w:val="-14"/>
          <w:w w:val="105"/>
          <w:sz w:val="19"/>
          <w:szCs w:val="19"/>
        </w:rPr>
        <w:t xml:space="preserve"> </w:t>
      </w:r>
      <w:r w:rsidR="00C26501" w:rsidRPr="002E3A6D">
        <w:rPr>
          <w:w w:val="105"/>
          <w:sz w:val="19"/>
          <w:szCs w:val="19"/>
        </w:rPr>
        <w:t>istenecektir</w:t>
      </w:r>
      <w:r w:rsidR="00E545A0" w:rsidRPr="002E3A6D">
        <w:rPr>
          <w:sz w:val="19"/>
          <w:szCs w:val="19"/>
        </w:rPr>
        <w:t xml:space="preserve">         </w:t>
      </w:r>
    </w:p>
    <w:p w:rsidR="004577D4" w:rsidRDefault="004577D4" w:rsidP="004577D4">
      <w:pPr>
        <w:ind w:right="-43"/>
        <w:jc w:val="both"/>
        <w:rPr>
          <w:sz w:val="19"/>
          <w:szCs w:val="19"/>
        </w:rPr>
      </w:pPr>
      <w:r w:rsidRPr="002E3A6D">
        <w:rPr>
          <w:sz w:val="19"/>
          <w:szCs w:val="19"/>
        </w:rPr>
        <w:t xml:space="preserve">         </w:t>
      </w:r>
      <w:r w:rsidR="00E545A0" w:rsidRPr="002E3A6D">
        <w:rPr>
          <w:sz w:val="19"/>
          <w:szCs w:val="19"/>
        </w:rPr>
        <w:t xml:space="preserve">                </w:t>
      </w: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Default="007D6B70" w:rsidP="004577D4">
      <w:pPr>
        <w:ind w:right="-43"/>
        <w:jc w:val="both"/>
        <w:rPr>
          <w:sz w:val="19"/>
          <w:szCs w:val="19"/>
        </w:rPr>
      </w:pPr>
    </w:p>
    <w:p w:rsidR="007D6B70" w:rsidRPr="002E3A6D" w:rsidRDefault="007D6B70" w:rsidP="004577D4">
      <w:pPr>
        <w:ind w:right="-43"/>
        <w:jc w:val="both"/>
        <w:rPr>
          <w:sz w:val="19"/>
          <w:szCs w:val="19"/>
        </w:rPr>
      </w:pPr>
    </w:p>
    <w:p w:rsidR="003039D3" w:rsidRPr="002E3A6D" w:rsidRDefault="003039D3">
      <w:pPr>
        <w:rPr>
          <w:sz w:val="19"/>
          <w:szCs w:val="19"/>
        </w:rPr>
      </w:pPr>
    </w:p>
    <w:p w:rsidR="003039D3" w:rsidRPr="002E3A6D" w:rsidRDefault="003039D3"/>
    <w:p w:rsidR="00C0060E" w:rsidRPr="002E3A6D" w:rsidRDefault="00C0060E" w:rsidP="007C06D4">
      <w:pPr>
        <w:jc w:val="center"/>
        <w:rPr>
          <w:b/>
          <w:color w:val="0070C0"/>
          <w:sz w:val="28"/>
          <w:szCs w:val="28"/>
        </w:rPr>
      </w:pPr>
    </w:p>
    <w:p w:rsidR="00C0060E" w:rsidRPr="002E3A6D" w:rsidRDefault="00C0060E" w:rsidP="007C06D4">
      <w:pPr>
        <w:jc w:val="center"/>
        <w:rPr>
          <w:b/>
          <w:color w:val="0070C0"/>
          <w:sz w:val="28"/>
          <w:szCs w:val="28"/>
        </w:rPr>
      </w:pPr>
    </w:p>
    <w:p w:rsidR="00C0060E" w:rsidRPr="002E3A6D" w:rsidRDefault="00C0060E" w:rsidP="007C06D4">
      <w:pPr>
        <w:jc w:val="center"/>
        <w:rPr>
          <w:b/>
          <w:color w:val="0070C0"/>
          <w:sz w:val="28"/>
          <w:szCs w:val="28"/>
        </w:rPr>
      </w:pPr>
    </w:p>
    <w:p w:rsidR="00C0060E" w:rsidRDefault="00C0060E" w:rsidP="007C06D4">
      <w:pPr>
        <w:jc w:val="center"/>
        <w:rPr>
          <w:b/>
          <w:color w:val="0070C0"/>
          <w:sz w:val="28"/>
          <w:szCs w:val="28"/>
        </w:rPr>
      </w:pPr>
    </w:p>
    <w:p w:rsidR="007D6B70" w:rsidRDefault="007D6B70" w:rsidP="007C06D4">
      <w:pPr>
        <w:jc w:val="center"/>
        <w:rPr>
          <w:b/>
          <w:color w:val="0070C0"/>
          <w:sz w:val="28"/>
          <w:szCs w:val="28"/>
        </w:rPr>
      </w:pPr>
    </w:p>
    <w:p w:rsidR="007D6B70" w:rsidRDefault="007D6B70" w:rsidP="007C06D4">
      <w:pPr>
        <w:jc w:val="center"/>
        <w:rPr>
          <w:b/>
          <w:color w:val="0070C0"/>
          <w:sz w:val="28"/>
          <w:szCs w:val="28"/>
        </w:rPr>
      </w:pPr>
    </w:p>
    <w:p w:rsidR="007D6B70" w:rsidRDefault="007D6B70" w:rsidP="007C06D4">
      <w:pPr>
        <w:jc w:val="center"/>
        <w:rPr>
          <w:b/>
          <w:color w:val="0070C0"/>
          <w:sz w:val="28"/>
          <w:szCs w:val="28"/>
        </w:rPr>
      </w:pPr>
    </w:p>
    <w:p w:rsidR="007D6B70" w:rsidRDefault="007D6B70" w:rsidP="007C06D4">
      <w:pPr>
        <w:jc w:val="center"/>
        <w:rPr>
          <w:b/>
          <w:color w:val="0070C0"/>
          <w:sz w:val="28"/>
          <w:szCs w:val="28"/>
        </w:rPr>
      </w:pPr>
    </w:p>
    <w:p w:rsidR="007D6B70" w:rsidRDefault="007D6B70" w:rsidP="007C06D4">
      <w:pPr>
        <w:jc w:val="center"/>
        <w:rPr>
          <w:b/>
          <w:color w:val="0070C0"/>
          <w:sz w:val="28"/>
          <w:szCs w:val="28"/>
        </w:rPr>
      </w:pPr>
    </w:p>
    <w:p w:rsidR="007D6B70" w:rsidRPr="002E3A6D" w:rsidRDefault="007D6B70" w:rsidP="007C06D4">
      <w:pPr>
        <w:jc w:val="center"/>
        <w:rPr>
          <w:b/>
          <w:color w:val="0070C0"/>
          <w:sz w:val="28"/>
          <w:szCs w:val="28"/>
        </w:rPr>
      </w:pPr>
    </w:p>
    <w:p w:rsidR="007D6B70" w:rsidRDefault="007D6B70" w:rsidP="007D6B70">
      <w:pPr>
        <w:jc w:val="center"/>
        <w:rPr>
          <w:rFonts w:ascii="Times New Roman" w:hAnsi="Times New Roman"/>
          <w:b/>
        </w:rPr>
      </w:pPr>
    </w:p>
    <w:p w:rsidR="007D6B70" w:rsidRPr="00770B80" w:rsidRDefault="007D6B70" w:rsidP="007D6B70">
      <w:pPr>
        <w:jc w:val="center"/>
        <w:rPr>
          <w:rFonts w:ascii="Times New Roman" w:hAnsi="Times New Roman"/>
          <w:b/>
        </w:rPr>
      </w:pPr>
      <w:r w:rsidRPr="00770B80">
        <w:rPr>
          <w:rFonts w:ascii="Times New Roman" w:hAnsi="Times New Roman"/>
          <w:b/>
        </w:rPr>
        <w:t>T.C</w:t>
      </w:r>
    </w:p>
    <w:p w:rsidR="007D6B70" w:rsidRPr="00770B80" w:rsidRDefault="007D6B70" w:rsidP="007D6B7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PAMUKKALE</w:t>
      </w:r>
      <w:r w:rsidRPr="00770B80">
        <w:rPr>
          <w:rFonts w:ascii="Times New Roman" w:hAnsi="Times New Roman"/>
          <w:b/>
        </w:rPr>
        <w:t xml:space="preserve"> ÜNİVERSİTESİ</w:t>
      </w:r>
    </w:p>
    <w:p w:rsidR="007D6B70" w:rsidRPr="00770B80" w:rsidRDefault="007D6B70" w:rsidP="007D6B7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SOSYAL</w:t>
      </w:r>
      <w:r w:rsidRPr="00770B80">
        <w:rPr>
          <w:rFonts w:ascii="Times New Roman" w:hAnsi="Times New Roman"/>
          <w:b/>
        </w:rPr>
        <w:t xml:space="preserve"> BİLİMLERİ ENSTİTÜSÜ</w:t>
      </w:r>
    </w:p>
    <w:p w:rsidR="007D6B70" w:rsidRPr="00133AFE" w:rsidRDefault="007D6B70" w:rsidP="007D6B70">
      <w:pPr>
        <w:jc w:val="center"/>
        <w:rPr>
          <w:rFonts w:ascii="Times New Roman" w:hAnsi="Times New Roman"/>
        </w:rPr>
      </w:pPr>
    </w:p>
    <w:p w:rsidR="007D6B70" w:rsidRPr="00133AFE" w:rsidRDefault="007D6B70" w:rsidP="007D6B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2017</w:t>
      </w:r>
      <w:r w:rsidRPr="00133AFE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33AFE">
        <w:rPr>
          <w:rFonts w:ascii="Times New Roman" w:hAnsi="Times New Roman"/>
        </w:rPr>
        <w:t xml:space="preserve"> EĞİTİM ÖĞRETİM YILI BAHAR YARIYILI</w:t>
      </w:r>
    </w:p>
    <w:p w:rsidR="007D6B70" w:rsidRPr="00133AFE" w:rsidRDefault="007D6B70" w:rsidP="007D6B70">
      <w:pPr>
        <w:jc w:val="center"/>
        <w:rPr>
          <w:rFonts w:ascii="Times New Roman" w:hAnsi="Times New Roman"/>
        </w:rPr>
      </w:pPr>
      <w:r w:rsidRPr="00133AFE">
        <w:rPr>
          <w:rFonts w:ascii="Times New Roman" w:hAnsi="Times New Roman"/>
        </w:rPr>
        <w:t>100/2000 YÖK DOKTORA BURSU BAŞVURU FORMU</w:t>
      </w:r>
    </w:p>
    <w:p w:rsidR="007D6B70" w:rsidRPr="00133AFE" w:rsidRDefault="007D6B70" w:rsidP="007D6B70">
      <w:pPr>
        <w:rPr>
          <w:rFonts w:ascii="Times New Roman" w:hAnsi="Times New Roman"/>
        </w:rPr>
      </w:pPr>
    </w:p>
    <w:p w:rsidR="007D6B70" w:rsidRPr="00133AFE" w:rsidRDefault="007D6B70" w:rsidP="007D6B70">
      <w:pPr>
        <w:rPr>
          <w:rFonts w:ascii="Times New Roman" w:hAnsi="Times New Roman"/>
        </w:rPr>
      </w:pPr>
    </w:p>
    <w:p w:rsidR="007D6B70" w:rsidRPr="00133AFE" w:rsidRDefault="007D6B70" w:rsidP="007D6B70">
      <w:pPr>
        <w:rPr>
          <w:rFonts w:ascii="Times New Roman" w:hAnsi="Times New Roman"/>
        </w:rPr>
      </w:pPr>
      <w:r w:rsidRPr="00133AFE">
        <w:rPr>
          <w:rFonts w:ascii="Times New Roman" w:hAnsi="Times New Roman"/>
        </w:rPr>
        <w:t>Başvuru Sahibinin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7D6B70" w:rsidRPr="00133AFE" w:rsidTr="00BE1CA4">
        <w:tc>
          <w:tcPr>
            <w:tcW w:w="2235" w:type="dxa"/>
          </w:tcPr>
          <w:p w:rsidR="007D6B70" w:rsidRPr="00133AFE" w:rsidRDefault="007D6B70" w:rsidP="00BE1CA4">
            <w:pPr>
              <w:rPr>
                <w:rFonts w:ascii="Times New Roman" w:hAnsi="Times New Roman"/>
              </w:rPr>
            </w:pPr>
            <w:r w:rsidRPr="00133AFE">
              <w:rPr>
                <w:rFonts w:ascii="Times New Roman" w:hAnsi="Times New Roman"/>
              </w:rPr>
              <w:t>Adı Soyadı</w:t>
            </w:r>
          </w:p>
        </w:tc>
        <w:tc>
          <w:tcPr>
            <w:tcW w:w="6945" w:type="dxa"/>
          </w:tcPr>
          <w:p w:rsidR="007D6B70" w:rsidRDefault="007D6B70" w:rsidP="00BE1CA4">
            <w:pPr>
              <w:rPr>
                <w:rFonts w:ascii="Times New Roman" w:hAnsi="Times New Roman"/>
              </w:rPr>
            </w:pPr>
          </w:p>
          <w:p w:rsidR="007D6B70" w:rsidRPr="00133AFE" w:rsidRDefault="007D6B70" w:rsidP="00BE1CA4">
            <w:pPr>
              <w:rPr>
                <w:rFonts w:ascii="Times New Roman" w:hAnsi="Times New Roman"/>
              </w:rPr>
            </w:pPr>
          </w:p>
        </w:tc>
      </w:tr>
      <w:tr w:rsidR="007D6B70" w:rsidRPr="00133AFE" w:rsidTr="00BE1CA4">
        <w:tc>
          <w:tcPr>
            <w:tcW w:w="2235" w:type="dxa"/>
          </w:tcPr>
          <w:p w:rsidR="007D6B70" w:rsidRPr="00133AFE" w:rsidRDefault="007D6B70" w:rsidP="00BE1CA4">
            <w:pPr>
              <w:rPr>
                <w:rFonts w:ascii="Times New Roman" w:hAnsi="Times New Roman"/>
              </w:rPr>
            </w:pPr>
            <w:r w:rsidRPr="00133AFE">
              <w:rPr>
                <w:rFonts w:ascii="Times New Roman" w:hAnsi="Times New Roman"/>
              </w:rPr>
              <w:t>T.C. No</w:t>
            </w:r>
          </w:p>
        </w:tc>
        <w:tc>
          <w:tcPr>
            <w:tcW w:w="6945" w:type="dxa"/>
          </w:tcPr>
          <w:p w:rsidR="007D6B70" w:rsidRDefault="007D6B70" w:rsidP="00BE1CA4">
            <w:pPr>
              <w:rPr>
                <w:rFonts w:ascii="Times New Roman" w:hAnsi="Times New Roman"/>
              </w:rPr>
            </w:pPr>
          </w:p>
          <w:p w:rsidR="007D6B70" w:rsidRPr="00133AFE" w:rsidRDefault="007D6B70" w:rsidP="00BE1CA4">
            <w:pPr>
              <w:rPr>
                <w:rFonts w:ascii="Times New Roman" w:hAnsi="Times New Roman"/>
              </w:rPr>
            </w:pPr>
          </w:p>
        </w:tc>
      </w:tr>
    </w:tbl>
    <w:p w:rsidR="007D6B70" w:rsidRPr="00133AFE" w:rsidRDefault="007D6B70" w:rsidP="007D6B70">
      <w:pPr>
        <w:rPr>
          <w:rFonts w:ascii="Times New Roman" w:hAnsi="Times New Roman"/>
        </w:rPr>
      </w:pPr>
    </w:p>
    <w:p w:rsidR="007D6B70" w:rsidRPr="00133AFE" w:rsidRDefault="007D6B70" w:rsidP="007D6B70">
      <w:pPr>
        <w:rPr>
          <w:rFonts w:ascii="Times New Roman" w:hAnsi="Times New Roman"/>
        </w:rPr>
      </w:pPr>
      <w:r w:rsidRPr="00133AFE">
        <w:rPr>
          <w:rFonts w:ascii="Times New Roman" w:hAnsi="Times New Roman"/>
        </w:rPr>
        <w:t>Eğitim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7D6B70" w:rsidRPr="00133AFE" w:rsidTr="00BE1CA4">
        <w:tc>
          <w:tcPr>
            <w:tcW w:w="2235" w:type="dxa"/>
          </w:tcPr>
          <w:p w:rsidR="007D6B70" w:rsidRPr="00133AFE" w:rsidRDefault="007D6B70" w:rsidP="00BE1CA4">
            <w:pPr>
              <w:rPr>
                <w:rFonts w:ascii="Times New Roman" w:hAnsi="Times New Roman"/>
              </w:rPr>
            </w:pPr>
            <w:r w:rsidRPr="00133AFE">
              <w:rPr>
                <w:rFonts w:ascii="Times New Roman" w:hAnsi="Times New Roman"/>
              </w:rPr>
              <w:t>Lisans</w:t>
            </w:r>
          </w:p>
        </w:tc>
        <w:tc>
          <w:tcPr>
            <w:tcW w:w="6945" w:type="dxa"/>
          </w:tcPr>
          <w:p w:rsidR="007D6B70" w:rsidRDefault="007D6B70" w:rsidP="00BE1CA4">
            <w:pPr>
              <w:rPr>
                <w:rFonts w:ascii="Times New Roman" w:hAnsi="Times New Roman"/>
              </w:rPr>
            </w:pPr>
          </w:p>
          <w:p w:rsidR="007D6B70" w:rsidRPr="00133AFE" w:rsidRDefault="007D6B70" w:rsidP="00BE1CA4">
            <w:pPr>
              <w:rPr>
                <w:rFonts w:ascii="Times New Roman" w:hAnsi="Times New Roman"/>
              </w:rPr>
            </w:pPr>
          </w:p>
        </w:tc>
      </w:tr>
      <w:tr w:rsidR="007D6B70" w:rsidRPr="00133AFE" w:rsidTr="00BE1CA4">
        <w:tc>
          <w:tcPr>
            <w:tcW w:w="2235" w:type="dxa"/>
          </w:tcPr>
          <w:p w:rsidR="007D6B70" w:rsidRPr="00133AFE" w:rsidRDefault="007D6B70" w:rsidP="00BE1CA4">
            <w:pPr>
              <w:rPr>
                <w:rFonts w:ascii="Times New Roman" w:hAnsi="Times New Roman"/>
              </w:rPr>
            </w:pPr>
            <w:r w:rsidRPr="00133AFE">
              <w:rPr>
                <w:rFonts w:ascii="Times New Roman" w:hAnsi="Times New Roman"/>
              </w:rPr>
              <w:t>Yüksek Lisans</w:t>
            </w:r>
          </w:p>
        </w:tc>
        <w:tc>
          <w:tcPr>
            <w:tcW w:w="6945" w:type="dxa"/>
          </w:tcPr>
          <w:p w:rsidR="007D6B70" w:rsidRDefault="007D6B70" w:rsidP="00BE1CA4">
            <w:pPr>
              <w:rPr>
                <w:rFonts w:ascii="Times New Roman" w:hAnsi="Times New Roman"/>
              </w:rPr>
            </w:pPr>
          </w:p>
          <w:p w:rsidR="007D6B70" w:rsidRPr="00133AFE" w:rsidRDefault="007D6B70" w:rsidP="00BE1CA4">
            <w:pPr>
              <w:rPr>
                <w:rFonts w:ascii="Times New Roman" w:hAnsi="Times New Roman"/>
              </w:rPr>
            </w:pPr>
          </w:p>
        </w:tc>
      </w:tr>
    </w:tbl>
    <w:p w:rsidR="007D6B70" w:rsidRPr="00133AFE" w:rsidRDefault="007D6B70" w:rsidP="007D6B70">
      <w:pPr>
        <w:rPr>
          <w:rFonts w:ascii="Times New Roman" w:hAnsi="Times New Roman"/>
        </w:rPr>
      </w:pPr>
    </w:p>
    <w:p w:rsidR="007D6B70" w:rsidRPr="00133AFE" w:rsidRDefault="007D6B70" w:rsidP="007D6B70">
      <w:pPr>
        <w:rPr>
          <w:rFonts w:ascii="Times New Roman" w:hAnsi="Times New Roman"/>
        </w:rPr>
      </w:pPr>
    </w:p>
    <w:p w:rsidR="007D6B70" w:rsidRPr="00133AFE" w:rsidRDefault="007D6B70" w:rsidP="007D6B70">
      <w:pPr>
        <w:rPr>
          <w:rFonts w:ascii="Times New Roman" w:hAnsi="Times New Roman"/>
        </w:rPr>
      </w:pPr>
      <w:r w:rsidRPr="00133AFE">
        <w:rPr>
          <w:rFonts w:ascii="Times New Roman" w:hAnsi="Times New Roman"/>
        </w:rPr>
        <w:t>İletişim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7D6B70" w:rsidRPr="00133AFE" w:rsidTr="00BE1CA4">
        <w:tc>
          <w:tcPr>
            <w:tcW w:w="2235" w:type="dxa"/>
          </w:tcPr>
          <w:p w:rsidR="007D6B70" w:rsidRPr="00133AFE" w:rsidRDefault="007D6B70" w:rsidP="00BE1CA4">
            <w:pPr>
              <w:rPr>
                <w:rFonts w:ascii="Times New Roman" w:hAnsi="Times New Roman"/>
              </w:rPr>
            </w:pPr>
            <w:r w:rsidRPr="00133AFE">
              <w:rPr>
                <w:rFonts w:ascii="Times New Roman" w:hAnsi="Times New Roman"/>
              </w:rPr>
              <w:t>Telefon</w:t>
            </w:r>
          </w:p>
        </w:tc>
        <w:tc>
          <w:tcPr>
            <w:tcW w:w="6945" w:type="dxa"/>
          </w:tcPr>
          <w:p w:rsidR="007D6B70" w:rsidRDefault="007D6B70" w:rsidP="00BE1CA4">
            <w:pPr>
              <w:rPr>
                <w:rFonts w:ascii="Times New Roman" w:hAnsi="Times New Roman"/>
              </w:rPr>
            </w:pPr>
          </w:p>
          <w:p w:rsidR="007D6B70" w:rsidRPr="00133AFE" w:rsidRDefault="007D6B70" w:rsidP="00BE1CA4">
            <w:pPr>
              <w:rPr>
                <w:rFonts w:ascii="Times New Roman" w:hAnsi="Times New Roman"/>
              </w:rPr>
            </w:pPr>
          </w:p>
        </w:tc>
      </w:tr>
      <w:tr w:rsidR="007D6B70" w:rsidRPr="00133AFE" w:rsidTr="00BE1CA4">
        <w:tc>
          <w:tcPr>
            <w:tcW w:w="2235" w:type="dxa"/>
          </w:tcPr>
          <w:p w:rsidR="007D6B70" w:rsidRPr="00133AFE" w:rsidRDefault="007D6B70" w:rsidP="00BE1CA4">
            <w:pPr>
              <w:rPr>
                <w:rFonts w:ascii="Times New Roman" w:hAnsi="Times New Roman"/>
              </w:rPr>
            </w:pPr>
            <w:r w:rsidRPr="00133AFE">
              <w:rPr>
                <w:rFonts w:ascii="Times New Roman" w:hAnsi="Times New Roman"/>
              </w:rPr>
              <w:t>E-posta</w:t>
            </w:r>
          </w:p>
        </w:tc>
        <w:tc>
          <w:tcPr>
            <w:tcW w:w="6945" w:type="dxa"/>
          </w:tcPr>
          <w:p w:rsidR="007D6B70" w:rsidRDefault="007D6B70" w:rsidP="00BE1CA4">
            <w:pPr>
              <w:rPr>
                <w:rFonts w:ascii="Times New Roman" w:hAnsi="Times New Roman"/>
              </w:rPr>
            </w:pPr>
          </w:p>
          <w:p w:rsidR="007D6B70" w:rsidRPr="00133AFE" w:rsidRDefault="007D6B70" w:rsidP="00BE1CA4">
            <w:pPr>
              <w:rPr>
                <w:rFonts w:ascii="Times New Roman" w:hAnsi="Times New Roman"/>
              </w:rPr>
            </w:pPr>
          </w:p>
        </w:tc>
      </w:tr>
      <w:tr w:rsidR="007D6B70" w:rsidRPr="00133AFE" w:rsidTr="00BE1CA4">
        <w:tc>
          <w:tcPr>
            <w:tcW w:w="2235" w:type="dxa"/>
          </w:tcPr>
          <w:p w:rsidR="007D6B70" w:rsidRPr="00133AFE" w:rsidRDefault="007D6B70" w:rsidP="00BE1CA4">
            <w:pPr>
              <w:rPr>
                <w:rFonts w:ascii="Times New Roman" w:hAnsi="Times New Roman"/>
              </w:rPr>
            </w:pPr>
            <w:r w:rsidRPr="00133AFE">
              <w:rPr>
                <w:rFonts w:ascii="Times New Roman" w:hAnsi="Times New Roman"/>
              </w:rPr>
              <w:t>Adres</w:t>
            </w:r>
          </w:p>
        </w:tc>
        <w:tc>
          <w:tcPr>
            <w:tcW w:w="6945" w:type="dxa"/>
          </w:tcPr>
          <w:p w:rsidR="007D6B70" w:rsidRDefault="007D6B70" w:rsidP="00BE1CA4">
            <w:pPr>
              <w:rPr>
                <w:rFonts w:ascii="Times New Roman" w:hAnsi="Times New Roman"/>
              </w:rPr>
            </w:pPr>
          </w:p>
          <w:p w:rsidR="007D6B70" w:rsidRPr="00133AFE" w:rsidRDefault="007D6B70" w:rsidP="00BE1CA4">
            <w:pPr>
              <w:rPr>
                <w:rFonts w:ascii="Times New Roman" w:hAnsi="Times New Roman"/>
              </w:rPr>
            </w:pPr>
          </w:p>
        </w:tc>
      </w:tr>
    </w:tbl>
    <w:p w:rsidR="007D6B70" w:rsidRPr="00133AFE" w:rsidRDefault="007D6B70" w:rsidP="007D6B70">
      <w:pPr>
        <w:spacing w:after="100" w:afterAutospacing="1" w:line="0" w:lineRule="atLeast"/>
        <w:rPr>
          <w:rFonts w:ascii="Times New Roman" w:hAnsi="Times New Roman"/>
        </w:rPr>
      </w:pPr>
    </w:p>
    <w:p w:rsidR="007D6B70" w:rsidRPr="00133AFE" w:rsidRDefault="007D6B70" w:rsidP="007D6B70">
      <w:pPr>
        <w:rPr>
          <w:rFonts w:ascii="Times New Roman" w:hAnsi="Times New Roman"/>
        </w:rPr>
      </w:pPr>
      <w:r w:rsidRPr="00133AFE">
        <w:rPr>
          <w:rFonts w:ascii="Times New Roman" w:hAnsi="Times New Roman"/>
        </w:rPr>
        <w:t>Başvuru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7D6B70" w:rsidRPr="00133AFE" w:rsidTr="00BE1CA4">
        <w:tc>
          <w:tcPr>
            <w:tcW w:w="2235" w:type="dxa"/>
          </w:tcPr>
          <w:p w:rsidR="007D6B70" w:rsidRPr="00133AFE" w:rsidRDefault="007D6B70" w:rsidP="00BE1CA4">
            <w:pPr>
              <w:rPr>
                <w:rFonts w:ascii="Times New Roman" w:hAnsi="Times New Roman"/>
              </w:rPr>
            </w:pPr>
            <w:r w:rsidRPr="00133AFE">
              <w:rPr>
                <w:rFonts w:ascii="Times New Roman" w:hAnsi="Times New Roman"/>
              </w:rPr>
              <w:t>Başvuru Yapılan Çalışma Alanı</w:t>
            </w:r>
          </w:p>
        </w:tc>
        <w:tc>
          <w:tcPr>
            <w:tcW w:w="6945" w:type="dxa"/>
          </w:tcPr>
          <w:p w:rsidR="007D6B70" w:rsidRPr="00133AFE" w:rsidRDefault="007D6B70" w:rsidP="00BE1CA4">
            <w:pPr>
              <w:rPr>
                <w:rFonts w:ascii="Times New Roman" w:hAnsi="Times New Roman"/>
              </w:rPr>
            </w:pPr>
          </w:p>
        </w:tc>
      </w:tr>
      <w:tr w:rsidR="007D6B70" w:rsidRPr="00133AFE" w:rsidTr="00BE1CA4">
        <w:tc>
          <w:tcPr>
            <w:tcW w:w="2235" w:type="dxa"/>
          </w:tcPr>
          <w:p w:rsidR="007D6B70" w:rsidRPr="00133AFE" w:rsidRDefault="007D6B70" w:rsidP="00BE1CA4">
            <w:pPr>
              <w:rPr>
                <w:rFonts w:ascii="Times New Roman" w:hAnsi="Times New Roman"/>
              </w:rPr>
            </w:pPr>
            <w:r w:rsidRPr="00133AFE">
              <w:rPr>
                <w:rFonts w:ascii="Times New Roman" w:hAnsi="Times New Roman"/>
              </w:rPr>
              <w:t>İlgili Doktora Programı</w:t>
            </w:r>
          </w:p>
        </w:tc>
        <w:tc>
          <w:tcPr>
            <w:tcW w:w="6945" w:type="dxa"/>
          </w:tcPr>
          <w:p w:rsidR="007D6B70" w:rsidRPr="00133AFE" w:rsidRDefault="007D6B70" w:rsidP="00BE1CA4">
            <w:pPr>
              <w:rPr>
                <w:rFonts w:ascii="Times New Roman" w:hAnsi="Times New Roman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D6B70" w:rsidTr="00BE1CA4">
        <w:tc>
          <w:tcPr>
            <w:tcW w:w="9212" w:type="dxa"/>
          </w:tcPr>
          <w:p w:rsidR="007D6B70" w:rsidRDefault="007D6B70" w:rsidP="00BE1CA4">
            <w:pPr>
              <w:spacing w:after="100" w:afterAutospacing="1" w:line="0" w:lineRule="atLeast"/>
              <w:jc w:val="center"/>
              <w:rPr>
                <w:rFonts w:ascii="Times New Roman" w:hAnsi="Times New Roman"/>
              </w:rPr>
            </w:pPr>
          </w:p>
          <w:p w:rsidR="007D6B70" w:rsidRDefault="007D6B70" w:rsidP="00BE1CA4">
            <w:pPr>
              <w:spacing w:after="100" w:afterAutospacing="1" w:line="0" w:lineRule="atLeast"/>
              <w:jc w:val="center"/>
              <w:rPr>
                <w:rFonts w:ascii="Times New Roman" w:hAnsi="Times New Roman"/>
              </w:rPr>
            </w:pPr>
          </w:p>
          <w:p w:rsidR="007D6B70" w:rsidRDefault="007D6B70" w:rsidP="00BE1CA4">
            <w:pPr>
              <w:spacing w:after="100" w:afterAutospacing="1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ÖĞRENCİ TAAHHÜTNAME</w:t>
            </w:r>
          </w:p>
          <w:p w:rsidR="007D6B70" w:rsidRDefault="007D6B70" w:rsidP="00BE1CA4">
            <w:pPr>
              <w:spacing w:after="100" w:afterAutospacing="1" w:line="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Yukarıda öğrenci bilgilerimin ve başvuru </w:t>
            </w:r>
            <w:r w:rsidR="00662D82">
              <w:rPr>
                <w:rFonts w:ascii="Times New Roman" w:hAnsi="Times New Roman"/>
              </w:rPr>
              <w:t>ek belgelerimin doğru olduğunu</w:t>
            </w:r>
            <w:r>
              <w:rPr>
                <w:rFonts w:ascii="Times New Roman" w:hAnsi="Times New Roman"/>
              </w:rPr>
              <w:t xml:space="preserve">, YÖK Doktora Burs başvurum kabul edildiğinde başvuru yaptığım çalışma alanında Yükseköğretim Kurulu tarafından doktora programlarına kayıtlı öğrencilere verilecek Burslara ilişkin Usul ve Esaslar, </w:t>
            </w:r>
            <w:r w:rsidR="00662D82" w:rsidRPr="00662D82">
              <w:rPr>
                <w:rFonts w:ascii="Times New Roman" w:hAnsi="Times New Roman"/>
              </w:rPr>
              <w:t>Pamukkale Üniversitesi</w:t>
            </w:r>
            <w:r>
              <w:rPr>
                <w:rFonts w:ascii="Times New Roman" w:hAnsi="Times New Roman"/>
              </w:rPr>
              <w:t xml:space="preserve"> Lisansüstü Eğitim-Öğretim Yönetmeliği ve ilgili senato esaslarına uygun olarak doktora tez çalışması yapmayı kabul ediyorum.</w:t>
            </w:r>
          </w:p>
          <w:p w:rsidR="007D6B70" w:rsidRDefault="007D6B70" w:rsidP="00BE1CA4">
            <w:pPr>
              <w:spacing w:after="100" w:afterAutospacing="1" w:line="0" w:lineRule="atLeast"/>
              <w:rPr>
                <w:rFonts w:ascii="Times New Roman" w:hAnsi="Times New Roman"/>
              </w:rPr>
            </w:pPr>
          </w:p>
          <w:p w:rsidR="007D6B70" w:rsidRDefault="007D6B70" w:rsidP="00BE1CA4">
            <w:pPr>
              <w:spacing w:after="100" w:afterAutospacing="1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="003A3682">
              <w:rPr>
                <w:rFonts w:ascii="Times New Roman" w:hAnsi="Times New Roman"/>
              </w:rPr>
              <w:t xml:space="preserve">                            </w:t>
            </w:r>
            <w:r>
              <w:rPr>
                <w:rFonts w:ascii="Times New Roman" w:hAnsi="Times New Roman"/>
              </w:rPr>
              <w:t xml:space="preserve"> Adayın (Adı, Soyadı, İmza ve Tarih)</w:t>
            </w:r>
          </w:p>
          <w:p w:rsidR="007D6B70" w:rsidRDefault="007D6B70" w:rsidP="00BE1CA4">
            <w:pPr>
              <w:spacing w:after="100" w:afterAutospacing="1" w:line="0" w:lineRule="atLeast"/>
              <w:rPr>
                <w:rFonts w:ascii="Times New Roman" w:hAnsi="Times New Roman"/>
              </w:rPr>
            </w:pPr>
          </w:p>
        </w:tc>
      </w:tr>
    </w:tbl>
    <w:p w:rsidR="007D6B70" w:rsidRDefault="007D6B70" w:rsidP="007D6B70">
      <w:pPr>
        <w:spacing w:after="100" w:afterAutospacing="1" w:line="0" w:lineRule="atLeast"/>
        <w:rPr>
          <w:rFonts w:ascii="Times New Roman" w:hAnsi="Times New Roman"/>
        </w:rPr>
      </w:pPr>
    </w:p>
    <w:p w:rsidR="007D6B70" w:rsidRDefault="007D6B70" w:rsidP="007C06D4">
      <w:pPr>
        <w:jc w:val="center"/>
        <w:rPr>
          <w:b/>
          <w:color w:val="0070C0"/>
          <w:sz w:val="28"/>
          <w:szCs w:val="28"/>
        </w:rPr>
      </w:pPr>
    </w:p>
    <w:p w:rsidR="007D6B70" w:rsidRPr="007D6B70" w:rsidRDefault="007D6B70" w:rsidP="007D6B70">
      <w:pPr>
        <w:rPr>
          <w:sz w:val="28"/>
          <w:szCs w:val="28"/>
        </w:rPr>
      </w:pPr>
    </w:p>
    <w:sectPr w:rsidR="007D6B70" w:rsidRPr="007D6B70" w:rsidSect="007D6B70">
      <w:pgSz w:w="11907" w:h="16840" w:code="9"/>
      <w:pgMar w:top="0" w:right="1417" w:bottom="1276" w:left="851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-"/>
      <w:lvlJc w:val="left"/>
      <w:pPr>
        <w:ind w:left="825" w:hanging="425"/>
      </w:pPr>
      <w:rPr>
        <w:rFonts w:ascii="Cambria" w:hAnsi="Cambria" w:cs="Cambria"/>
        <w:b/>
        <w:bCs/>
        <w:w w:val="100"/>
        <w:sz w:val="24"/>
        <w:szCs w:val="24"/>
      </w:rPr>
    </w:lvl>
    <w:lvl w:ilvl="1">
      <w:numFmt w:val="bullet"/>
      <w:lvlText w:val=""/>
      <w:lvlJc w:val="left"/>
      <w:pPr>
        <w:ind w:left="829" w:hanging="283"/>
      </w:pPr>
      <w:rPr>
        <w:rFonts w:ascii="Symbol" w:hAnsi="Symbol" w:cs="Symbol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460" w:hanging="283"/>
      </w:pPr>
    </w:lvl>
    <w:lvl w:ilvl="3">
      <w:numFmt w:val="bullet"/>
      <w:lvlText w:val="•"/>
      <w:lvlJc w:val="left"/>
      <w:pPr>
        <w:ind w:left="3280" w:hanging="283"/>
      </w:pPr>
    </w:lvl>
    <w:lvl w:ilvl="4">
      <w:numFmt w:val="bullet"/>
      <w:lvlText w:val="•"/>
      <w:lvlJc w:val="left"/>
      <w:pPr>
        <w:ind w:left="4100" w:hanging="283"/>
      </w:pPr>
    </w:lvl>
    <w:lvl w:ilvl="5">
      <w:numFmt w:val="bullet"/>
      <w:lvlText w:val="•"/>
      <w:lvlJc w:val="left"/>
      <w:pPr>
        <w:ind w:left="4920" w:hanging="283"/>
      </w:pPr>
    </w:lvl>
    <w:lvl w:ilvl="6">
      <w:numFmt w:val="bullet"/>
      <w:lvlText w:val="•"/>
      <w:lvlJc w:val="left"/>
      <w:pPr>
        <w:ind w:left="5740" w:hanging="283"/>
      </w:pPr>
    </w:lvl>
    <w:lvl w:ilvl="7">
      <w:numFmt w:val="bullet"/>
      <w:lvlText w:val="•"/>
      <w:lvlJc w:val="left"/>
      <w:pPr>
        <w:ind w:left="6560" w:hanging="283"/>
      </w:pPr>
    </w:lvl>
    <w:lvl w:ilvl="8">
      <w:numFmt w:val="bullet"/>
      <w:lvlText w:val="•"/>
      <w:lvlJc w:val="left"/>
      <w:pPr>
        <w:ind w:left="7380" w:hanging="28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-"/>
      <w:lvlJc w:val="left"/>
      <w:pPr>
        <w:ind w:left="100" w:hanging="283"/>
      </w:pPr>
      <w:rPr>
        <w:rFonts w:ascii="Cambria" w:hAnsi="Cambria" w:cs="Cambria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660" w:hanging="283"/>
      </w:pPr>
    </w:lvl>
    <w:lvl w:ilvl="2">
      <w:numFmt w:val="bullet"/>
      <w:lvlText w:val="•"/>
      <w:lvlJc w:val="left"/>
      <w:pPr>
        <w:ind w:left="1586" w:hanging="283"/>
      </w:pPr>
    </w:lvl>
    <w:lvl w:ilvl="3">
      <w:numFmt w:val="bullet"/>
      <w:lvlText w:val="•"/>
      <w:lvlJc w:val="left"/>
      <w:pPr>
        <w:ind w:left="2513" w:hanging="283"/>
      </w:pPr>
    </w:lvl>
    <w:lvl w:ilvl="4">
      <w:numFmt w:val="bullet"/>
      <w:lvlText w:val="•"/>
      <w:lvlJc w:val="left"/>
      <w:pPr>
        <w:ind w:left="3440" w:hanging="283"/>
      </w:pPr>
    </w:lvl>
    <w:lvl w:ilvl="5">
      <w:numFmt w:val="bullet"/>
      <w:lvlText w:val="•"/>
      <w:lvlJc w:val="left"/>
      <w:pPr>
        <w:ind w:left="4366" w:hanging="283"/>
      </w:pPr>
    </w:lvl>
    <w:lvl w:ilvl="6">
      <w:numFmt w:val="bullet"/>
      <w:lvlText w:val="•"/>
      <w:lvlJc w:val="left"/>
      <w:pPr>
        <w:ind w:left="5293" w:hanging="283"/>
      </w:pPr>
    </w:lvl>
    <w:lvl w:ilvl="7">
      <w:numFmt w:val="bullet"/>
      <w:lvlText w:val="•"/>
      <w:lvlJc w:val="left"/>
      <w:pPr>
        <w:ind w:left="6220" w:hanging="283"/>
      </w:pPr>
    </w:lvl>
    <w:lvl w:ilvl="8">
      <w:numFmt w:val="bullet"/>
      <w:lvlText w:val="•"/>
      <w:lvlJc w:val="left"/>
      <w:pPr>
        <w:ind w:left="7146" w:hanging="283"/>
      </w:pPr>
    </w:lvl>
  </w:abstractNum>
  <w:abstractNum w:abstractNumId="2" w15:restartNumberingAfterBreak="0">
    <w:nsid w:val="7FD022AF"/>
    <w:multiLevelType w:val="hybridMultilevel"/>
    <w:tmpl w:val="DCC654FA"/>
    <w:lvl w:ilvl="0" w:tplc="FFBA1D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9A"/>
    <w:rsid w:val="00012BAB"/>
    <w:rsid w:val="00033280"/>
    <w:rsid w:val="00071550"/>
    <w:rsid w:val="000778A7"/>
    <w:rsid w:val="00091D4E"/>
    <w:rsid w:val="000976F6"/>
    <w:rsid w:val="000A749B"/>
    <w:rsid w:val="000B4383"/>
    <w:rsid w:val="000E6059"/>
    <w:rsid w:val="001076E0"/>
    <w:rsid w:val="00145F89"/>
    <w:rsid w:val="001B2622"/>
    <w:rsid w:val="001B42B2"/>
    <w:rsid w:val="001B7663"/>
    <w:rsid w:val="001D0CBA"/>
    <w:rsid w:val="001F11B6"/>
    <w:rsid w:val="001F672E"/>
    <w:rsid w:val="002311F2"/>
    <w:rsid w:val="00237EB5"/>
    <w:rsid w:val="00243B25"/>
    <w:rsid w:val="002A400E"/>
    <w:rsid w:val="002B575B"/>
    <w:rsid w:val="002C07B0"/>
    <w:rsid w:val="002E3A6D"/>
    <w:rsid w:val="002F09E8"/>
    <w:rsid w:val="003039D3"/>
    <w:rsid w:val="0034010E"/>
    <w:rsid w:val="003917B0"/>
    <w:rsid w:val="00394AB1"/>
    <w:rsid w:val="003A3682"/>
    <w:rsid w:val="003A769E"/>
    <w:rsid w:val="003C4EFF"/>
    <w:rsid w:val="003C5B18"/>
    <w:rsid w:val="003E4D12"/>
    <w:rsid w:val="00414CFE"/>
    <w:rsid w:val="00416E5A"/>
    <w:rsid w:val="00416FAB"/>
    <w:rsid w:val="00450A7C"/>
    <w:rsid w:val="004577D4"/>
    <w:rsid w:val="0046004C"/>
    <w:rsid w:val="0046059C"/>
    <w:rsid w:val="004718A2"/>
    <w:rsid w:val="004B492C"/>
    <w:rsid w:val="00526A13"/>
    <w:rsid w:val="00531296"/>
    <w:rsid w:val="00577C28"/>
    <w:rsid w:val="005818C2"/>
    <w:rsid w:val="0059320A"/>
    <w:rsid w:val="005A1AF0"/>
    <w:rsid w:val="005A6E23"/>
    <w:rsid w:val="005E0D33"/>
    <w:rsid w:val="00600E17"/>
    <w:rsid w:val="006175FA"/>
    <w:rsid w:val="00647CE6"/>
    <w:rsid w:val="00662D82"/>
    <w:rsid w:val="00682B75"/>
    <w:rsid w:val="00685FF7"/>
    <w:rsid w:val="00694C62"/>
    <w:rsid w:val="006D0E39"/>
    <w:rsid w:val="006D2497"/>
    <w:rsid w:val="007043E7"/>
    <w:rsid w:val="00723100"/>
    <w:rsid w:val="00723BD3"/>
    <w:rsid w:val="00750920"/>
    <w:rsid w:val="0075469B"/>
    <w:rsid w:val="007700C2"/>
    <w:rsid w:val="00777A06"/>
    <w:rsid w:val="007A5851"/>
    <w:rsid w:val="007C06D4"/>
    <w:rsid w:val="007D2A8C"/>
    <w:rsid w:val="007D4773"/>
    <w:rsid w:val="007D688E"/>
    <w:rsid w:val="007D6B70"/>
    <w:rsid w:val="007E66C6"/>
    <w:rsid w:val="00803AB3"/>
    <w:rsid w:val="00824B0E"/>
    <w:rsid w:val="00827E6A"/>
    <w:rsid w:val="008328CB"/>
    <w:rsid w:val="00833827"/>
    <w:rsid w:val="0084021D"/>
    <w:rsid w:val="008448BB"/>
    <w:rsid w:val="0085106F"/>
    <w:rsid w:val="008536E8"/>
    <w:rsid w:val="0085389C"/>
    <w:rsid w:val="0085732B"/>
    <w:rsid w:val="008718B6"/>
    <w:rsid w:val="008A3861"/>
    <w:rsid w:val="008B21A2"/>
    <w:rsid w:val="008C7B6D"/>
    <w:rsid w:val="008D20E9"/>
    <w:rsid w:val="00912596"/>
    <w:rsid w:val="0092694E"/>
    <w:rsid w:val="00967E32"/>
    <w:rsid w:val="00974DA1"/>
    <w:rsid w:val="00996DCD"/>
    <w:rsid w:val="00996E22"/>
    <w:rsid w:val="009B20CA"/>
    <w:rsid w:val="009F5FEA"/>
    <w:rsid w:val="009F678B"/>
    <w:rsid w:val="00A102BD"/>
    <w:rsid w:val="00A11761"/>
    <w:rsid w:val="00A179E9"/>
    <w:rsid w:val="00A40294"/>
    <w:rsid w:val="00A41DF2"/>
    <w:rsid w:val="00A5531A"/>
    <w:rsid w:val="00AA1736"/>
    <w:rsid w:val="00AB71A3"/>
    <w:rsid w:val="00AE69DF"/>
    <w:rsid w:val="00B2179A"/>
    <w:rsid w:val="00B4496F"/>
    <w:rsid w:val="00B731E1"/>
    <w:rsid w:val="00B738D9"/>
    <w:rsid w:val="00BA32D5"/>
    <w:rsid w:val="00BC11CC"/>
    <w:rsid w:val="00C0060E"/>
    <w:rsid w:val="00C00FFA"/>
    <w:rsid w:val="00C114F9"/>
    <w:rsid w:val="00C23CBF"/>
    <w:rsid w:val="00C26501"/>
    <w:rsid w:val="00C35FAF"/>
    <w:rsid w:val="00C37DFB"/>
    <w:rsid w:val="00C44922"/>
    <w:rsid w:val="00CB42C7"/>
    <w:rsid w:val="00CC3D62"/>
    <w:rsid w:val="00CE23F1"/>
    <w:rsid w:val="00CF108B"/>
    <w:rsid w:val="00CF6A50"/>
    <w:rsid w:val="00D42457"/>
    <w:rsid w:val="00D56392"/>
    <w:rsid w:val="00D744F0"/>
    <w:rsid w:val="00D8584B"/>
    <w:rsid w:val="00D86DF0"/>
    <w:rsid w:val="00D953E8"/>
    <w:rsid w:val="00DE33E0"/>
    <w:rsid w:val="00DE4465"/>
    <w:rsid w:val="00DE58F9"/>
    <w:rsid w:val="00DE7E40"/>
    <w:rsid w:val="00DF30E2"/>
    <w:rsid w:val="00DF7E7E"/>
    <w:rsid w:val="00E26797"/>
    <w:rsid w:val="00E40EF6"/>
    <w:rsid w:val="00E41BAD"/>
    <w:rsid w:val="00E41C92"/>
    <w:rsid w:val="00E51C50"/>
    <w:rsid w:val="00E54062"/>
    <w:rsid w:val="00E545A0"/>
    <w:rsid w:val="00E712B5"/>
    <w:rsid w:val="00E8510B"/>
    <w:rsid w:val="00E859B4"/>
    <w:rsid w:val="00EB6D07"/>
    <w:rsid w:val="00ED72E7"/>
    <w:rsid w:val="00F07656"/>
    <w:rsid w:val="00F11B51"/>
    <w:rsid w:val="00F12ACD"/>
    <w:rsid w:val="00F13AE0"/>
    <w:rsid w:val="00F16202"/>
    <w:rsid w:val="00F364E4"/>
    <w:rsid w:val="00F64B78"/>
    <w:rsid w:val="00FA0CAB"/>
    <w:rsid w:val="00FA3456"/>
    <w:rsid w:val="00FD0DF5"/>
    <w:rsid w:val="00FD2EBF"/>
    <w:rsid w:val="00FE5FCA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ADBB5-F540-453C-BE23-EFC0DD00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  <w:sz w:val="23"/>
      <w:szCs w:val="23"/>
    </w:rPr>
  </w:style>
  <w:style w:type="paragraph" w:styleId="Balk1">
    <w:name w:val="heading 1"/>
    <w:basedOn w:val="Normal"/>
    <w:next w:val="Normal"/>
    <w:link w:val="Balk1Char"/>
    <w:qFormat/>
    <w:rsid w:val="00C265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qFormat/>
    <w:rsid w:val="001076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1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6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2">
    <w:name w:val="Body Text 2"/>
    <w:basedOn w:val="Normal"/>
    <w:rsid w:val="00803AB3"/>
    <w:pPr>
      <w:jc w:val="both"/>
    </w:pPr>
    <w:rPr>
      <w:rFonts w:ascii="Times New Roman" w:hAnsi="Times New Roman"/>
      <w:sz w:val="24"/>
      <w:szCs w:val="20"/>
    </w:rPr>
  </w:style>
  <w:style w:type="paragraph" w:customStyle="1" w:styleId="AltBilgi1">
    <w:name w:val="Alt Bilgi1"/>
    <w:basedOn w:val="Normal"/>
    <w:rsid w:val="00E8510B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GvdeMetniGirintisi2">
    <w:name w:val="Body Text Indent 2"/>
    <w:basedOn w:val="Normal"/>
    <w:rsid w:val="00E8510B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paragraph" w:styleId="GvdeMetni">
    <w:name w:val="Body Text"/>
    <w:basedOn w:val="Normal"/>
    <w:link w:val="GvdeMetniChar"/>
    <w:rsid w:val="00E8510B"/>
    <w:pPr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GvdeMetniChar">
    <w:name w:val="Gövde Metni Char"/>
    <w:link w:val="GvdeMetni"/>
    <w:rsid w:val="00E8510B"/>
    <w:rPr>
      <w:sz w:val="24"/>
      <w:lang w:val="x-none" w:eastAsia="x-none" w:bidi="ar-SA"/>
    </w:rPr>
  </w:style>
  <w:style w:type="paragraph" w:customStyle="1" w:styleId="font5">
    <w:name w:val="font5"/>
    <w:basedOn w:val="Normal"/>
    <w:rsid w:val="00E8510B"/>
    <w:pPr>
      <w:spacing w:before="100" w:beforeAutospacing="1" w:after="100" w:afterAutospacing="1"/>
    </w:pPr>
    <w:rPr>
      <w:rFonts w:ascii="Times New Roman" w:eastAsia="Arial Unicode MS" w:hAnsi="Times New Roman"/>
      <w:sz w:val="18"/>
      <w:szCs w:val="18"/>
    </w:rPr>
  </w:style>
  <w:style w:type="paragraph" w:customStyle="1" w:styleId="xl24">
    <w:name w:val="xl24"/>
    <w:basedOn w:val="Normal"/>
    <w:rsid w:val="00E851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/>
      <w:b/>
      <w:bCs/>
      <w:sz w:val="18"/>
      <w:szCs w:val="18"/>
    </w:rPr>
  </w:style>
  <w:style w:type="paragraph" w:styleId="BalonMetni">
    <w:name w:val="Balloon Text"/>
    <w:basedOn w:val="Normal"/>
    <w:link w:val="BalonMetniChar"/>
    <w:rsid w:val="00647CE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647CE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D20E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zh-CN"/>
    </w:rPr>
  </w:style>
  <w:style w:type="character" w:customStyle="1" w:styleId="Balk1Char">
    <w:name w:val="Başlık 1 Char"/>
    <w:basedOn w:val="VarsaylanParagrafYazTipi"/>
    <w:link w:val="Balk1"/>
    <w:rsid w:val="00C265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Paragraf">
    <w:name w:val="List Paragraph"/>
    <w:basedOn w:val="Normal"/>
    <w:uiPriority w:val="1"/>
    <w:qFormat/>
    <w:rsid w:val="00C2650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zh-CN"/>
    </w:rPr>
  </w:style>
  <w:style w:type="character" w:styleId="Kpr">
    <w:name w:val="Hyperlink"/>
    <w:basedOn w:val="VarsaylanParagrafYazTipi"/>
    <w:uiPriority w:val="99"/>
    <w:unhideWhenUsed/>
    <w:rsid w:val="00C26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7DBBB-96CE-B14B-9DFD-2FEEC4FF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Ünv.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Pau</dc:creator>
  <cp:keywords/>
  <cp:lastModifiedBy>Microsoft Office Kullanıcısı</cp:lastModifiedBy>
  <cp:revision>2</cp:revision>
  <cp:lastPrinted>2018-01-29T13:25:00Z</cp:lastPrinted>
  <dcterms:created xsi:type="dcterms:W3CDTF">2018-01-30T07:14:00Z</dcterms:created>
  <dcterms:modified xsi:type="dcterms:W3CDTF">2018-01-30T07:14:00Z</dcterms:modified>
</cp:coreProperties>
</file>