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4656"/>
        <w:gridCol w:w="4416"/>
      </w:tblGrid>
      <w:tr w:rsidR="008F46EC" w:rsidRPr="000F1E00" w14:paraId="40B83A30" w14:textId="77777777" w:rsidTr="00786A1D">
        <w:trPr>
          <w:trHeight w:val="406"/>
        </w:trPr>
        <w:tc>
          <w:tcPr>
            <w:tcW w:w="9072" w:type="dxa"/>
            <w:gridSpan w:val="2"/>
            <w:noWrap/>
          </w:tcPr>
          <w:p w14:paraId="573C55E6" w14:textId="77777777" w:rsidR="008F46EC" w:rsidRPr="000F1E00" w:rsidRDefault="008F46EC" w:rsidP="002D28BA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0F1E00">
              <w:rPr>
                <w:b/>
                <w:bCs/>
                <w:sz w:val="22"/>
                <w:szCs w:val="22"/>
              </w:rPr>
              <w:t xml:space="preserve">Toplantıya Davet Edilenler:  </w:t>
            </w:r>
          </w:p>
        </w:tc>
      </w:tr>
      <w:tr w:rsidR="008F46EC" w:rsidRPr="000F1E00" w14:paraId="146811F3" w14:textId="77777777" w:rsidTr="00786A1D">
        <w:trPr>
          <w:trHeight w:val="5189"/>
        </w:trPr>
        <w:tc>
          <w:tcPr>
            <w:tcW w:w="4656" w:type="dxa"/>
          </w:tcPr>
          <w:p w14:paraId="769D10E9" w14:textId="77777777" w:rsidR="008F46EC" w:rsidRPr="000F1E00" w:rsidRDefault="008F46EC" w:rsidP="002D28BA">
            <w:pPr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Rektör Yrd. - Prof. Dr. Rafet KILINÇARSLAN</w:t>
            </w:r>
          </w:p>
          <w:p w14:paraId="029EB3CF" w14:textId="77777777" w:rsidR="00786A1D" w:rsidRPr="000F1E00" w:rsidRDefault="00786A1D" w:rsidP="00786A1D">
            <w:pPr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Genel Sekreter - Doç. Dr. Mehmet Ali SARI</w:t>
            </w:r>
          </w:p>
          <w:p w14:paraId="1D64B4BD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Prof. Dr. Abdullah Tahsin TOLA</w:t>
            </w:r>
          </w:p>
          <w:p w14:paraId="3B767467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Prof. Dr. Bülent AĞBUĞA</w:t>
            </w:r>
          </w:p>
          <w:p w14:paraId="4A5C77AC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Prof. Dr. Gönül İÇLİ</w:t>
            </w:r>
          </w:p>
          <w:p w14:paraId="5867DCAC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 xml:space="preserve">Prof. Dr. Metin AK </w:t>
            </w:r>
          </w:p>
          <w:p w14:paraId="23898E80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 xml:space="preserve">Prof. Dr. İbrahim TÜRKÇÜER </w:t>
            </w:r>
          </w:p>
          <w:p w14:paraId="6F2C7A12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Prof. Dr. Ertuğrul İŞLER</w:t>
            </w:r>
          </w:p>
          <w:p w14:paraId="1853FFE0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Prof. Dr. Fatih YAYLA</w:t>
            </w:r>
          </w:p>
          <w:p w14:paraId="698BE740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Prof. Dr. Koray YILMAZ</w:t>
            </w:r>
          </w:p>
          <w:p w14:paraId="373368E7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Murat ÖZBAN</w:t>
            </w:r>
          </w:p>
          <w:p w14:paraId="4A4C39EA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 xml:space="preserve">Doç. Dr. </w:t>
            </w:r>
            <w:proofErr w:type="spellStart"/>
            <w:r w:rsidRPr="000F1E00">
              <w:rPr>
                <w:sz w:val="22"/>
                <w:szCs w:val="22"/>
              </w:rPr>
              <w:t>Zeha</w:t>
            </w:r>
            <w:proofErr w:type="spellEnd"/>
            <w:r w:rsidRPr="000F1E00">
              <w:rPr>
                <w:sz w:val="22"/>
                <w:szCs w:val="22"/>
              </w:rPr>
              <w:t xml:space="preserve"> YAKAR</w:t>
            </w:r>
          </w:p>
          <w:p w14:paraId="6956913C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Ömer ŞİMŞEK</w:t>
            </w:r>
          </w:p>
          <w:p w14:paraId="390E92B9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Özay ÖZPENÇE</w:t>
            </w:r>
          </w:p>
          <w:p w14:paraId="7F1F9A92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İlhan KÜÇÜKKAPLAN</w:t>
            </w:r>
          </w:p>
          <w:p w14:paraId="7A79CB4C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Ferhat AĞIRMAN</w:t>
            </w:r>
          </w:p>
          <w:p w14:paraId="2D7910FB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Abdullah AKDOĞAN</w:t>
            </w:r>
          </w:p>
          <w:p w14:paraId="188D3617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Necip ATAR</w:t>
            </w:r>
          </w:p>
          <w:p w14:paraId="7C60E013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Doç. Dr. Özlem Girgin ATLIHAN</w:t>
            </w:r>
          </w:p>
          <w:p w14:paraId="2B81434C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Yrd. Doç. Dr. İbrahim TUNCEL</w:t>
            </w:r>
          </w:p>
          <w:p w14:paraId="18FF80F8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 xml:space="preserve">Yrd. Doç. Dr. </w:t>
            </w:r>
            <w:proofErr w:type="spellStart"/>
            <w:r w:rsidRPr="000F1E00">
              <w:rPr>
                <w:sz w:val="22"/>
                <w:szCs w:val="22"/>
              </w:rPr>
              <w:t>Orçin</w:t>
            </w:r>
            <w:proofErr w:type="spellEnd"/>
            <w:r w:rsidRPr="000F1E00">
              <w:rPr>
                <w:sz w:val="22"/>
                <w:szCs w:val="22"/>
              </w:rPr>
              <w:t xml:space="preserve"> TELLİ ATALAY </w:t>
            </w:r>
          </w:p>
          <w:p w14:paraId="1D037314" w14:textId="77777777" w:rsidR="00786A1D" w:rsidRPr="000F1E00" w:rsidRDefault="00786A1D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Yrd. Doç. Dr. Cumali ERDEMİL</w:t>
            </w:r>
          </w:p>
          <w:p w14:paraId="28627699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Yrd. Doç. Dr. Mesut ÖNCEL</w:t>
            </w:r>
          </w:p>
          <w:p w14:paraId="646C8520" w14:textId="77777777" w:rsidR="008F46EC" w:rsidRPr="000F1E00" w:rsidRDefault="008F46EC" w:rsidP="00786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16" w:type="dxa"/>
          </w:tcPr>
          <w:p w14:paraId="323C09A6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Yrd. Doç. Dr. S</w:t>
            </w:r>
            <w:bookmarkStart w:id="0" w:name="_GoBack"/>
            <w:bookmarkEnd w:id="0"/>
            <w:r w:rsidRPr="000F1E00">
              <w:rPr>
                <w:sz w:val="22"/>
                <w:szCs w:val="22"/>
              </w:rPr>
              <w:t>emih COŞKUN</w:t>
            </w:r>
          </w:p>
          <w:p w14:paraId="444AE3CC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Yrd. Doç. Dr. Nur Sinem PARTİGÖÇ</w:t>
            </w:r>
          </w:p>
          <w:p w14:paraId="0811CF52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Yrd. Doç. Dr. Mehmet UTKU</w:t>
            </w:r>
          </w:p>
          <w:p w14:paraId="2E4B37D5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0F1E00">
              <w:rPr>
                <w:sz w:val="22"/>
                <w:szCs w:val="22"/>
              </w:rPr>
              <w:t>Öğr</w:t>
            </w:r>
            <w:proofErr w:type="spellEnd"/>
            <w:r w:rsidRPr="000F1E00">
              <w:rPr>
                <w:sz w:val="22"/>
                <w:szCs w:val="22"/>
              </w:rPr>
              <w:t xml:space="preserve">. Gör. Yüksel KEPENEK </w:t>
            </w:r>
          </w:p>
          <w:p w14:paraId="16A9C551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0F1E00">
              <w:rPr>
                <w:sz w:val="22"/>
                <w:szCs w:val="22"/>
              </w:rPr>
              <w:t>Öğr</w:t>
            </w:r>
            <w:proofErr w:type="spellEnd"/>
            <w:r w:rsidRPr="000F1E00">
              <w:rPr>
                <w:sz w:val="22"/>
                <w:szCs w:val="22"/>
              </w:rPr>
              <w:t>. Gör.  Senem TÜFEKÇİ</w:t>
            </w:r>
          </w:p>
          <w:p w14:paraId="0A036D3A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proofErr w:type="spellStart"/>
            <w:r w:rsidRPr="000F1E00">
              <w:rPr>
                <w:sz w:val="22"/>
                <w:szCs w:val="22"/>
              </w:rPr>
              <w:t>Öğr</w:t>
            </w:r>
            <w:proofErr w:type="spellEnd"/>
            <w:r w:rsidRPr="000F1E00">
              <w:rPr>
                <w:sz w:val="22"/>
                <w:szCs w:val="22"/>
              </w:rPr>
              <w:t>. Gör. Huriye DEMİRHAN</w:t>
            </w:r>
          </w:p>
          <w:p w14:paraId="4081F168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Okutman Cengiz AKSEKİ</w:t>
            </w:r>
          </w:p>
          <w:p w14:paraId="583703E6" w14:textId="2102421D" w:rsidR="00597D43" w:rsidRPr="000F1E00" w:rsidRDefault="00597D43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Okutman Meltem BALABAN</w:t>
            </w:r>
          </w:p>
          <w:p w14:paraId="0EDE480A" w14:textId="007E59C4" w:rsidR="00B64715" w:rsidRPr="000F1E00" w:rsidRDefault="00B64715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Uzman Özgür Volkan YILMAZ</w:t>
            </w:r>
          </w:p>
          <w:p w14:paraId="54170A7B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Fatih Mehmet DEMİR</w:t>
            </w:r>
          </w:p>
          <w:p w14:paraId="12F9F983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Şerife CİHANGİR</w:t>
            </w:r>
          </w:p>
          <w:p w14:paraId="7D2F5837" w14:textId="7FCE6AA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Halime KAPLAN</w:t>
            </w:r>
          </w:p>
          <w:p w14:paraId="1C5828C6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Hüseyin ŞAHİN</w:t>
            </w:r>
          </w:p>
          <w:p w14:paraId="7D20F1E4" w14:textId="77777777" w:rsidR="00786A1D" w:rsidRPr="000F1E00" w:rsidRDefault="00786A1D" w:rsidP="00786A1D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Yalçın ŞENAY</w:t>
            </w:r>
          </w:p>
          <w:p w14:paraId="73ECC058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Bilal BOZOĞLU</w:t>
            </w:r>
          </w:p>
          <w:p w14:paraId="5C9BEE5F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Hasan KARAAL</w:t>
            </w:r>
          </w:p>
          <w:p w14:paraId="65149CD5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Hamit TOK</w:t>
            </w:r>
          </w:p>
          <w:p w14:paraId="62D18DEA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Dilek Demir</w:t>
            </w:r>
          </w:p>
          <w:p w14:paraId="1C3E317C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İsmail OYTUN</w:t>
            </w:r>
          </w:p>
          <w:p w14:paraId="18FD35F8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 xml:space="preserve">Veli BAYSAL </w:t>
            </w:r>
          </w:p>
          <w:p w14:paraId="7F817BBD" w14:textId="77777777" w:rsidR="008F46EC" w:rsidRPr="000F1E00" w:rsidRDefault="008F46EC" w:rsidP="002D28BA">
            <w:pPr>
              <w:jc w:val="both"/>
              <w:rPr>
                <w:sz w:val="22"/>
                <w:szCs w:val="22"/>
              </w:rPr>
            </w:pPr>
            <w:proofErr w:type="spellStart"/>
            <w:r w:rsidRPr="000F1E00">
              <w:rPr>
                <w:sz w:val="22"/>
                <w:szCs w:val="22"/>
              </w:rPr>
              <w:t>Hasibe</w:t>
            </w:r>
            <w:proofErr w:type="spellEnd"/>
            <w:r w:rsidRPr="000F1E00">
              <w:rPr>
                <w:sz w:val="22"/>
                <w:szCs w:val="22"/>
              </w:rPr>
              <w:t xml:space="preserve"> AKGÜNDÜZ</w:t>
            </w:r>
          </w:p>
          <w:p w14:paraId="2574FF04" w14:textId="77777777" w:rsidR="008F46EC" w:rsidRPr="000F1E00" w:rsidRDefault="008F46EC" w:rsidP="002D28BA">
            <w:pPr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SGDB Personeli (Destek Personeli)</w:t>
            </w:r>
          </w:p>
        </w:tc>
      </w:tr>
    </w:tbl>
    <w:p w14:paraId="7785546A" w14:textId="77777777" w:rsidR="00C73C08" w:rsidRPr="000F1E00" w:rsidRDefault="00C73C08">
      <w:pPr>
        <w:rPr>
          <w:sz w:val="22"/>
          <w:szCs w:val="22"/>
        </w:rPr>
      </w:pP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C73C08" w:rsidRPr="000F1E00" w14:paraId="2552EAA6" w14:textId="77777777" w:rsidTr="00C7011C">
        <w:trPr>
          <w:trHeight w:val="70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46F1A" w14:textId="77777777" w:rsidR="00C73C08" w:rsidRPr="000F1E00" w:rsidRDefault="00C73C08" w:rsidP="00313632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0F1E00">
              <w:rPr>
                <w:b/>
                <w:bCs/>
                <w:sz w:val="22"/>
                <w:szCs w:val="22"/>
              </w:rPr>
              <w:t>Gündem:</w:t>
            </w:r>
          </w:p>
          <w:p w14:paraId="7405C8FC" w14:textId="77777777" w:rsidR="00735CFF" w:rsidRPr="000F1E00" w:rsidRDefault="00735CFF" w:rsidP="00735CFF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bCs/>
                <w:sz w:val="22"/>
                <w:szCs w:val="22"/>
              </w:rPr>
              <w:t>Mazeret Bildirenler,</w:t>
            </w:r>
          </w:p>
          <w:p w14:paraId="1CFC5293" w14:textId="77777777" w:rsidR="00735CFF" w:rsidRPr="000F1E00" w:rsidRDefault="00735CFF" w:rsidP="00735CFF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Bir önceki (2017/04_SPE numaralı) toplantı tutanağının gözden geçirilerek onaylanması,</w:t>
            </w:r>
          </w:p>
          <w:p w14:paraId="16F8A1F4" w14:textId="77777777" w:rsidR="00735CFF" w:rsidRPr="000F1E00" w:rsidRDefault="00735CFF" w:rsidP="00735CFF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 xml:space="preserve">Gelişmelerin özetlenmesi, </w:t>
            </w:r>
          </w:p>
          <w:p w14:paraId="5B69CB3B" w14:textId="77777777" w:rsidR="00735CFF" w:rsidRPr="000F1E00" w:rsidRDefault="00735CFF" w:rsidP="00735CFF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2019-2023 Stratejik Planının durum analizi bölümünün taslağının gözden geçirilmesi,</w:t>
            </w:r>
          </w:p>
          <w:p w14:paraId="04A67C1D" w14:textId="77777777" w:rsidR="00735CFF" w:rsidRPr="000F1E00" w:rsidRDefault="00735CFF" w:rsidP="00735CFF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bCs/>
                <w:sz w:val="22"/>
                <w:szCs w:val="22"/>
              </w:rPr>
              <w:t>Dış Paydaş Anket Taslağının değerlendirilmesi,</w:t>
            </w:r>
          </w:p>
          <w:p w14:paraId="01F42AAC" w14:textId="77777777" w:rsidR="00735CFF" w:rsidRPr="000F1E00" w:rsidRDefault="00735CFF" w:rsidP="00735CFF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GZFT analizi ile ilgili bilgilendirme sunumunun yapılması ve çalışmanın gerçekleştirilmesi,</w:t>
            </w:r>
          </w:p>
          <w:p w14:paraId="0F15BC90" w14:textId="77777777" w:rsidR="00735CFF" w:rsidRPr="000F1E00" w:rsidRDefault="00735CFF" w:rsidP="00735CFF">
            <w:pPr>
              <w:numPr>
                <w:ilvl w:val="0"/>
                <w:numId w:val="2"/>
              </w:numPr>
              <w:spacing w:line="360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bCs/>
                <w:sz w:val="22"/>
                <w:szCs w:val="22"/>
              </w:rPr>
              <w:t>Ek gündem önerilerinin alınması,</w:t>
            </w:r>
          </w:p>
          <w:p w14:paraId="0E087A5D" w14:textId="77777777" w:rsidR="00735CFF" w:rsidRPr="000F1E00" w:rsidRDefault="00735CFF" w:rsidP="009C6811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bCs/>
                <w:sz w:val="22"/>
                <w:szCs w:val="22"/>
              </w:rPr>
              <w:t>Bir sonraki toplantı tarihinin belirlenmesi,</w:t>
            </w:r>
          </w:p>
          <w:p w14:paraId="294657DF" w14:textId="764AFC00" w:rsidR="007F4C6A" w:rsidRPr="000F1E00" w:rsidRDefault="00735CFF" w:rsidP="009C6811">
            <w:pPr>
              <w:numPr>
                <w:ilvl w:val="0"/>
                <w:numId w:val="2"/>
              </w:numPr>
              <w:spacing w:line="348" w:lineRule="auto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bCs/>
                <w:sz w:val="22"/>
                <w:szCs w:val="22"/>
              </w:rPr>
              <w:t>Dilek ve öneriler.</w:t>
            </w:r>
          </w:p>
          <w:p w14:paraId="0AA5C242" w14:textId="77777777" w:rsidR="007F4C6A" w:rsidRPr="000F1E00" w:rsidRDefault="007F4C6A" w:rsidP="007F4C6A">
            <w:pPr>
              <w:spacing w:line="348" w:lineRule="auto"/>
              <w:jc w:val="both"/>
              <w:rPr>
                <w:bCs/>
                <w:sz w:val="22"/>
                <w:szCs w:val="22"/>
              </w:rPr>
            </w:pPr>
          </w:p>
          <w:p w14:paraId="09842A21" w14:textId="77777777" w:rsidR="00ED3AD4" w:rsidRPr="000F1E00" w:rsidRDefault="00ED3AD4" w:rsidP="00ED3AD4">
            <w:pPr>
              <w:spacing w:line="348" w:lineRule="auto"/>
              <w:ind w:left="714"/>
              <w:jc w:val="both"/>
              <w:rPr>
                <w:bCs/>
                <w:sz w:val="22"/>
                <w:szCs w:val="22"/>
              </w:rPr>
            </w:pPr>
          </w:p>
          <w:p w14:paraId="1B18E697" w14:textId="77777777" w:rsidR="00FA796F" w:rsidRPr="000F1E00" w:rsidRDefault="00FA796F" w:rsidP="00ED3AD4">
            <w:pPr>
              <w:spacing w:line="348" w:lineRule="auto"/>
              <w:ind w:left="714"/>
              <w:jc w:val="both"/>
              <w:rPr>
                <w:bCs/>
                <w:sz w:val="22"/>
                <w:szCs w:val="22"/>
              </w:rPr>
            </w:pPr>
          </w:p>
        </w:tc>
      </w:tr>
      <w:tr w:rsidR="00ED3AD4" w:rsidRPr="000F1E00" w14:paraId="74A62CF8" w14:textId="77777777" w:rsidTr="00C7011C">
        <w:trPr>
          <w:trHeight w:val="70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565A8" w14:textId="7461ED5C" w:rsidR="00ED3AD4" w:rsidRPr="000F1E00" w:rsidRDefault="00ED3AD4" w:rsidP="00ED3AD4">
            <w:pPr>
              <w:spacing w:after="120"/>
              <w:jc w:val="both"/>
              <w:rPr>
                <w:rFonts w:ascii="NEW TİMES ROMAN" w:hAnsi="NEW TİMES ROMAN"/>
                <w:b/>
                <w:bCs/>
                <w:sz w:val="22"/>
                <w:szCs w:val="22"/>
              </w:rPr>
            </w:pPr>
            <w:r w:rsidRPr="000F1E00">
              <w:rPr>
                <w:rFonts w:ascii="NEW TİMES ROMAN" w:hAnsi="NEW TİMES ROMAN"/>
                <w:b/>
                <w:bCs/>
                <w:sz w:val="22"/>
                <w:szCs w:val="22"/>
              </w:rPr>
              <w:t>Görüşme ve Kararlar:</w:t>
            </w:r>
          </w:p>
          <w:p w14:paraId="5ECF0FC9" w14:textId="77777777" w:rsidR="00D502BE" w:rsidRPr="000F1E00" w:rsidRDefault="00ED3AD4" w:rsidP="00D502BE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0F1E00">
              <w:rPr>
                <w:b/>
                <w:bCs/>
                <w:sz w:val="22"/>
                <w:szCs w:val="22"/>
              </w:rPr>
              <w:t xml:space="preserve">Mazeret Bildiren </w:t>
            </w:r>
            <w:proofErr w:type="gramStart"/>
            <w:r w:rsidRPr="000F1E00">
              <w:rPr>
                <w:b/>
                <w:bCs/>
                <w:sz w:val="22"/>
                <w:szCs w:val="22"/>
              </w:rPr>
              <w:t>Üyeler</w:t>
            </w:r>
            <w:r w:rsidRPr="000F1E00">
              <w:rPr>
                <w:bCs/>
                <w:sz w:val="22"/>
                <w:szCs w:val="22"/>
              </w:rPr>
              <w:t xml:space="preserve"> </w:t>
            </w:r>
            <w:r w:rsidRPr="000F1E00">
              <w:rPr>
                <w:bCs/>
                <w:sz w:val="22"/>
                <w:szCs w:val="22"/>
                <w:highlight w:val="yellow"/>
              </w:rPr>
              <w:t>:</w:t>
            </w:r>
            <w:proofErr w:type="gramEnd"/>
            <w:r w:rsidR="00844FB3" w:rsidRPr="000F1E00">
              <w:rPr>
                <w:bCs/>
                <w:sz w:val="22"/>
                <w:szCs w:val="22"/>
                <w:highlight w:val="yellow"/>
              </w:rPr>
              <w:t xml:space="preserve"> </w:t>
            </w:r>
          </w:p>
          <w:p w14:paraId="214306F3" w14:textId="77777777" w:rsidR="00D502BE" w:rsidRPr="000F1E00" w:rsidRDefault="00D502BE" w:rsidP="00D502BE">
            <w:pPr>
              <w:jc w:val="both"/>
              <w:rPr>
                <w:bCs/>
                <w:sz w:val="22"/>
                <w:szCs w:val="22"/>
                <w:highlight w:val="yellow"/>
              </w:rPr>
            </w:pPr>
          </w:p>
          <w:p w14:paraId="2B5ED539" w14:textId="44E3D5F6" w:rsidR="00D502BE" w:rsidRPr="000F1E00" w:rsidRDefault="00844FB3" w:rsidP="00BA601D">
            <w:pPr>
              <w:pStyle w:val="ListeParagraf"/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bCs/>
                <w:sz w:val="22"/>
                <w:szCs w:val="22"/>
              </w:rPr>
              <w:t>Prof. Dr. Ertuğrul İŞLER,</w:t>
            </w:r>
            <w:r w:rsidR="00845565" w:rsidRPr="000F1E00">
              <w:rPr>
                <w:bCs/>
                <w:sz w:val="22"/>
                <w:szCs w:val="22"/>
              </w:rPr>
              <w:t xml:space="preserve">  </w:t>
            </w:r>
            <w:proofErr w:type="spellStart"/>
            <w:r w:rsidR="00C66A5C" w:rsidRPr="000F1E00">
              <w:rPr>
                <w:bCs/>
                <w:sz w:val="22"/>
                <w:szCs w:val="22"/>
              </w:rPr>
              <w:t>Prof.Dr</w:t>
            </w:r>
            <w:proofErr w:type="spellEnd"/>
            <w:r w:rsidR="00C66A5C" w:rsidRPr="000F1E00">
              <w:rPr>
                <w:bCs/>
                <w:sz w:val="22"/>
                <w:szCs w:val="22"/>
              </w:rPr>
              <w:t xml:space="preserve">. Gönül İÇLİ, </w:t>
            </w:r>
            <w:r w:rsidR="00D502BE" w:rsidRPr="000F1E00">
              <w:rPr>
                <w:sz w:val="22"/>
                <w:szCs w:val="22"/>
              </w:rPr>
              <w:t>Doç. Dr. İlhan KÜÇÜKKAPLAN, Doç. Dr. Ferhat AĞIRMAN,</w:t>
            </w:r>
            <w:r w:rsidR="00F83FCF" w:rsidRPr="000F1E00">
              <w:rPr>
                <w:sz w:val="22"/>
                <w:szCs w:val="22"/>
              </w:rPr>
              <w:t xml:space="preserve"> </w:t>
            </w:r>
            <w:r w:rsidR="00D502BE" w:rsidRPr="000F1E00">
              <w:rPr>
                <w:sz w:val="22"/>
                <w:szCs w:val="22"/>
              </w:rPr>
              <w:t>Doç. Dr. Ömer ŞİMŞEK,</w:t>
            </w:r>
            <w:r w:rsidR="00F83FCF" w:rsidRPr="000F1E00">
              <w:rPr>
                <w:sz w:val="22"/>
                <w:szCs w:val="22"/>
              </w:rPr>
              <w:t xml:space="preserve"> </w:t>
            </w:r>
            <w:proofErr w:type="spellStart"/>
            <w:r w:rsidR="00845565" w:rsidRPr="000F1E00">
              <w:rPr>
                <w:bCs/>
                <w:sz w:val="22"/>
                <w:szCs w:val="22"/>
              </w:rPr>
              <w:t>Doç.Dr</w:t>
            </w:r>
            <w:proofErr w:type="spellEnd"/>
            <w:r w:rsidR="00845565" w:rsidRPr="000F1E00">
              <w:rPr>
                <w:bCs/>
                <w:sz w:val="22"/>
                <w:szCs w:val="22"/>
              </w:rPr>
              <w:t>. Necip ATAR,</w:t>
            </w:r>
            <w:r w:rsidR="00D502BE" w:rsidRPr="000F1E00">
              <w:rPr>
                <w:bCs/>
                <w:sz w:val="22"/>
                <w:szCs w:val="22"/>
              </w:rPr>
              <w:t xml:space="preserve">  </w:t>
            </w:r>
            <w:r w:rsidRPr="000F1E00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845565" w:rsidRPr="000F1E00">
              <w:rPr>
                <w:bCs/>
                <w:sz w:val="22"/>
                <w:szCs w:val="22"/>
              </w:rPr>
              <w:t>Yrd.Doç.Dr</w:t>
            </w:r>
            <w:proofErr w:type="spellEnd"/>
            <w:proofErr w:type="gramEnd"/>
            <w:r w:rsidR="00845565" w:rsidRPr="000F1E00">
              <w:rPr>
                <w:bCs/>
                <w:sz w:val="22"/>
                <w:szCs w:val="22"/>
              </w:rPr>
              <w:t>.</w:t>
            </w:r>
            <w:r w:rsidR="00F83FCF" w:rsidRPr="000F1E00">
              <w:rPr>
                <w:bCs/>
                <w:sz w:val="22"/>
                <w:szCs w:val="22"/>
              </w:rPr>
              <w:t xml:space="preserve"> </w:t>
            </w:r>
            <w:r w:rsidR="00845565" w:rsidRPr="000F1E00">
              <w:rPr>
                <w:bCs/>
                <w:sz w:val="22"/>
                <w:szCs w:val="22"/>
              </w:rPr>
              <w:t>Cumali ERDEMİL,</w:t>
            </w:r>
            <w:r w:rsidR="00C66A5C" w:rsidRPr="000F1E00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845565" w:rsidRPr="000F1E00">
              <w:rPr>
                <w:bCs/>
                <w:sz w:val="22"/>
                <w:szCs w:val="22"/>
              </w:rPr>
              <w:t>Yrd.Doç.Dr</w:t>
            </w:r>
            <w:proofErr w:type="spellEnd"/>
            <w:r w:rsidR="00845565" w:rsidRPr="000F1E00">
              <w:rPr>
                <w:bCs/>
                <w:sz w:val="22"/>
                <w:szCs w:val="22"/>
              </w:rPr>
              <w:t>. Nur Sinem PARTİGÖÇ</w:t>
            </w:r>
            <w:r w:rsidR="00D502BE" w:rsidRPr="000F1E00">
              <w:rPr>
                <w:bCs/>
                <w:sz w:val="22"/>
                <w:szCs w:val="22"/>
              </w:rPr>
              <w:t>,</w:t>
            </w:r>
            <w:r w:rsidR="00D502BE" w:rsidRPr="000F1E00">
              <w:rPr>
                <w:sz w:val="22"/>
                <w:szCs w:val="22"/>
              </w:rPr>
              <w:t xml:space="preserve"> Yrd. Doç. Dr. Mehmet UTKU, </w:t>
            </w:r>
            <w:proofErr w:type="spellStart"/>
            <w:r w:rsidR="00D502BE" w:rsidRPr="000F1E00">
              <w:rPr>
                <w:sz w:val="22"/>
                <w:szCs w:val="22"/>
              </w:rPr>
              <w:t>Öğr</w:t>
            </w:r>
            <w:proofErr w:type="spellEnd"/>
            <w:r w:rsidR="00D502BE" w:rsidRPr="000F1E00">
              <w:rPr>
                <w:sz w:val="22"/>
                <w:szCs w:val="22"/>
              </w:rPr>
              <w:t>. Gör.  Senem TÜFEKÇİ,</w:t>
            </w:r>
            <w:r w:rsidR="00F83FCF" w:rsidRPr="000F1E00">
              <w:rPr>
                <w:sz w:val="22"/>
                <w:szCs w:val="22"/>
              </w:rPr>
              <w:t xml:space="preserve"> </w:t>
            </w:r>
            <w:r w:rsidR="00D502BE" w:rsidRPr="000F1E00">
              <w:rPr>
                <w:sz w:val="22"/>
                <w:szCs w:val="22"/>
              </w:rPr>
              <w:t xml:space="preserve">Okutman Cengiz AKSEKİ, Hasan KARAAL ve Dilek Demir </w:t>
            </w:r>
            <w:r w:rsidR="00375A75" w:rsidRPr="000F1E00">
              <w:rPr>
                <w:bCs/>
                <w:sz w:val="22"/>
                <w:szCs w:val="22"/>
              </w:rPr>
              <w:t>mazeret bildirdi</w:t>
            </w:r>
            <w:r w:rsidR="008D1476" w:rsidRPr="000F1E00">
              <w:rPr>
                <w:bCs/>
                <w:sz w:val="22"/>
                <w:szCs w:val="22"/>
              </w:rPr>
              <w:t>.</w:t>
            </w:r>
            <w:r w:rsidR="00597D43" w:rsidRPr="000F1E00">
              <w:rPr>
                <w:bCs/>
                <w:sz w:val="22"/>
                <w:szCs w:val="22"/>
              </w:rPr>
              <w:t xml:space="preserve"> Prof. Dr. İbrahim TÜRKÇÜER,</w:t>
            </w:r>
            <w:r w:rsidR="00AB72C3" w:rsidRPr="000F1E00">
              <w:rPr>
                <w:sz w:val="22"/>
                <w:szCs w:val="22"/>
              </w:rPr>
              <w:t xml:space="preserve"> Doç. Dr. Murat ÖZBAN,</w:t>
            </w:r>
            <w:r w:rsidR="00597D43" w:rsidRPr="000F1E00">
              <w:rPr>
                <w:bCs/>
                <w:sz w:val="22"/>
                <w:szCs w:val="22"/>
              </w:rPr>
              <w:t xml:space="preserve"> Doç. Dr. Özay ÖZPENÇE,</w:t>
            </w:r>
            <w:r w:rsidR="00F83FCF" w:rsidRPr="000F1E00">
              <w:rPr>
                <w:bCs/>
                <w:sz w:val="22"/>
                <w:szCs w:val="22"/>
              </w:rPr>
              <w:t xml:space="preserve"> </w:t>
            </w:r>
            <w:r w:rsidR="00AB72C3" w:rsidRPr="000F1E00">
              <w:rPr>
                <w:bCs/>
                <w:sz w:val="22"/>
                <w:szCs w:val="22"/>
              </w:rPr>
              <w:t>Uzman Özgür Volkan Yılmaz, Hüseyin ŞAHİN</w:t>
            </w:r>
            <w:r w:rsidR="00597D43" w:rsidRPr="000F1E00">
              <w:rPr>
                <w:bCs/>
                <w:sz w:val="22"/>
                <w:szCs w:val="22"/>
              </w:rPr>
              <w:t xml:space="preserve"> </w:t>
            </w:r>
            <w:r w:rsidR="00AB72C3" w:rsidRPr="000F1E00">
              <w:rPr>
                <w:bCs/>
                <w:sz w:val="22"/>
                <w:szCs w:val="22"/>
              </w:rPr>
              <w:t>Fatih Mehmet DEMİR</w:t>
            </w:r>
            <w:r w:rsidR="00FF3AD6" w:rsidRPr="000F1E00">
              <w:rPr>
                <w:bCs/>
                <w:sz w:val="22"/>
                <w:szCs w:val="22"/>
              </w:rPr>
              <w:t xml:space="preserve">, Hamit TOK ve </w:t>
            </w:r>
            <w:r w:rsidR="00AB72C3" w:rsidRPr="000F1E00">
              <w:rPr>
                <w:bCs/>
                <w:sz w:val="22"/>
                <w:szCs w:val="22"/>
              </w:rPr>
              <w:t xml:space="preserve">İsmail OYTUN </w:t>
            </w:r>
            <w:r w:rsidR="00597D43" w:rsidRPr="000F1E00">
              <w:rPr>
                <w:bCs/>
                <w:sz w:val="22"/>
                <w:szCs w:val="22"/>
              </w:rPr>
              <w:t>mazeret bildirmeksizin toplantıya katılmadı.</w:t>
            </w:r>
            <w:r w:rsidR="00FC51A5" w:rsidRPr="000F1E00">
              <w:rPr>
                <w:bCs/>
                <w:sz w:val="22"/>
                <w:szCs w:val="22"/>
              </w:rPr>
              <w:t xml:space="preserve"> </w:t>
            </w:r>
          </w:p>
          <w:p w14:paraId="7DB1678F" w14:textId="7B90F642" w:rsidR="00AB72C3" w:rsidRPr="000F1E00" w:rsidRDefault="00735CFF" w:rsidP="00AB72C3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213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Bir önceki (2017/04_SPE numaralı) toplantı tutanağı gözden geçirilerek onaylandı.</w:t>
            </w:r>
          </w:p>
          <w:p w14:paraId="68EBC369" w14:textId="3A551E15" w:rsidR="00735CFF" w:rsidRPr="000F1E00" w:rsidRDefault="00735CFF" w:rsidP="00AB72C3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213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Gelişmeler özetlendi.</w:t>
            </w:r>
            <w:r w:rsidR="00614EC6" w:rsidRPr="000F1E00">
              <w:rPr>
                <w:sz w:val="22"/>
                <w:szCs w:val="22"/>
              </w:rPr>
              <w:t xml:space="preserve"> Genelge 2</w:t>
            </w:r>
            <w:r w:rsidR="000F1E00" w:rsidRPr="000F1E00">
              <w:rPr>
                <w:sz w:val="22"/>
                <w:szCs w:val="22"/>
              </w:rPr>
              <w:t>’</w:t>
            </w:r>
            <w:r w:rsidR="00614EC6" w:rsidRPr="000F1E00">
              <w:rPr>
                <w:sz w:val="22"/>
                <w:szCs w:val="22"/>
              </w:rPr>
              <w:t>nin SGDB tarafından hazırlanan son şeklinin Üniversite Stratejik Planlama Yönlendirme Kurulunun onayına sunulacağı belirtildi.</w:t>
            </w:r>
          </w:p>
          <w:p w14:paraId="20ABC6E0" w14:textId="2CCDE0F4" w:rsidR="00735CFF" w:rsidRPr="000F1E00" w:rsidRDefault="000F1E00" w:rsidP="00AB72C3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213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2019-2023 Stratejik P</w:t>
            </w:r>
            <w:r w:rsidR="00735CFF" w:rsidRPr="000F1E00">
              <w:rPr>
                <w:sz w:val="22"/>
                <w:szCs w:val="22"/>
              </w:rPr>
              <w:t>lanının durum analizi bölümünün</w:t>
            </w:r>
            <w:r>
              <w:rPr>
                <w:sz w:val="22"/>
                <w:szCs w:val="22"/>
              </w:rPr>
              <w:t>,</w:t>
            </w:r>
            <w:r w:rsidR="00735CFF" w:rsidRPr="000F1E00">
              <w:rPr>
                <w:sz w:val="22"/>
                <w:szCs w:val="22"/>
              </w:rPr>
              <w:t xml:space="preserve"> 1. 2. 3. ve 4. </w:t>
            </w:r>
            <w:r w:rsidR="00A00C3A" w:rsidRPr="000F1E00">
              <w:rPr>
                <w:sz w:val="22"/>
                <w:szCs w:val="22"/>
              </w:rPr>
              <w:t>ç</w:t>
            </w:r>
            <w:r w:rsidR="00735CFF" w:rsidRPr="000F1E00">
              <w:rPr>
                <w:sz w:val="22"/>
                <w:szCs w:val="22"/>
              </w:rPr>
              <w:t xml:space="preserve">alışma grupları tarafından hazırlanmış olan taslaklarının son haline getirilip </w:t>
            </w:r>
            <w:proofErr w:type="spellStart"/>
            <w:r w:rsidR="00735CFF" w:rsidRPr="000F1E00">
              <w:rPr>
                <w:sz w:val="22"/>
                <w:szCs w:val="22"/>
              </w:rPr>
              <w:t>SGBD’ye</w:t>
            </w:r>
            <w:proofErr w:type="spellEnd"/>
            <w:r w:rsidR="00735CFF" w:rsidRPr="000F1E00">
              <w:rPr>
                <w:sz w:val="22"/>
                <w:szCs w:val="22"/>
              </w:rPr>
              <w:t xml:space="preserve"> iletilmesine ve bir sonraki toplantıda</w:t>
            </w:r>
            <w:r w:rsidR="00A00C3A" w:rsidRPr="000F1E00">
              <w:rPr>
                <w:sz w:val="22"/>
                <w:szCs w:val="22"/>
              </w:rPr>
              <w:t xml:space="preserve"> </w:t>
            </w:r>
            <w:proofErr w:type="gramStart"/>
            <w:r w:rsidR="00A00C3A" w:rsidRPr="000F1E00">
              <w:rPr>
                <w:sz w:val="22"/>
                <w:szCs w:val="22"/>
              </w:rPr>
              <w:t>konsolide</w:t>
            </w:r>
            <w:proofErr w:type="gramEnd"/>
            <w:r w:rsidR="00A00C3A" w:rsidRPr="000F1E00">
              <w:rPr>
                <w:sz w:val="22"/>
                <w:szCs w:val="22"/>
              </w:rPr>
              <w:t xml:space="preserve"> edilen</w:t>
            </w:r>
            <w:r w:rsidR="00735CFF" w:rsidRPr="000F1E00">
              <w:rPr>
                <w:sz w:val="22"/>
                <w:szCs w:val="22"/>
              </w:rPr>
              <w:t xml:space="preserve"> taslağın ekip üyelerinin onayına sunulmasına karar verildi.</w:t>
            </w:r>
          </w:p>
          <w:p w14:paraId="38140530" w14:textId="1306D7F2" w:rsidR="0097173F" w:rsidRPr="000F1E00" w:rsidRDefault="001C4AF4" w:rsidP="00F25C94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213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bCs/>
                <w:sz w:val="22"/>
                <w:szCs w:val="22"/>
              </w:rPr>
              <w:t>Dış Paydaş Anket Taslağı değerlendirildi.</w:t>
            </w:r>
            <w:r w:rsidR="00614EC6" w:rsidRPr="000F1E00">
              <w:rPr>
                <w:bCs/>
                <w:sz w:val="22"/>
                <w:szCs w:val="22"/>
              </w:rPr>
              <w:t xml:space="preserve"> Grup_4 </w:t>
            </w:r>
            <w:r w:rsidR="00614EC6" w:rsidRPr="000F1E00">
              <w:rPr>
                <w:sz w:val="22"/>
                <w:szCs w:val="22"/>
              </w:rPr>
              <w:t>Akademik Faaliyetler ve Yükseköğretim Sektörü Analizi</w:t>
            </w:r>
            <w:r w:rsidR="00614EC6" w:rsidRPr="000F1E00">
              <w:rPr>
                <w:bCs/>
                <w:sz w:val="22"/>
                <w:szCs w:val="22"/>
              </w:rPr>
              <w:t xml:space="preserve"> çalışma grubu tarafından yapılan anket çalışması ile ilgili Ekip Üyelerinin görüşleri alındı. Anket taslağı üzerinde </w:t>
            </w:r>
            <w:r w:rsidR="000F1E00">
              <w:rPr>
                <w:bCs/>
                <w:sz w:val="22"/>
                <w:szCs w:val="22"/>
              </w:rPr>
              <w:t>öneriler yapıldı.</w:t>
            </w:r>
            <w:r w:rsidR="00F25C94" w:rsidRPr="000F1E00">
              <w:rPr>
                <w:bCs/>
                <w:sz w:val="22"/>
                <w:szCs w:val="22"/>
              </w:rPr>
              <w:t xml:space="preserve">  </w:t>
            </w:r>
            <w:r w:rsidR="000F1E00">
              <w:rPr>
                <w:bCs/>
                <w:sz w:val="22"/>
                <w:szCs w:val="22"/>
              </w:rPr>
              <w:t>Yapılan</w:t>
            </w:r>
            <w:r w:rsidR="0097173F" w:rsidRPr="000F1E00">
              <w:rPr>
                <w:bCs/>
                <w:sz w:val="22"/>
                <w:szCs w:val="22"/>
              </w:rPr>
              <w:t xml:space="preserve"> öneriler göz önünde bulundurularak dış paydaş anket taslağının son haline </w:t>
            </w:r>
            <w:r w:rsidR="00244B4E" w:rsidRPr="000F1E00">
              <w:rPr>
                <w:bCs/>
                <w:sz w:val="22"/>
                <w:szCs w:val="22"/>
              </w:rPr>
              <w:t>getirilip ekip</w:t>
            </w:r>
            <w:r w:rsidR="0097173F" w:rsidRPr="000F1E00">
              <w:rPr>
                <w:bCs/>
                <w:sz w:val="22"/>
                <w:szCs w:val="22"/>
              </w:rPr>
              <w:t xml:space="preserve"> üyelerinin onayına sunulmasına karar verildi.</w:t>
            </w:r>
          </w:p>
          <w:p w14:paraId="17B15CF1" w14:textId="46F4376E" w:rsidR="005F1ED6" w:rsidRPr="000F1E00" w:rsidRDefault="005F1ED6" w:rsidP="00AB72C3">
            <w:pPr>
              <w:pStyle w:val="ListeParagraf"/>
              <w:numPr>
                <w:ilvl w:val="0"/>
                <w:numId w:val="17"/>
              </w:numPr>
              <w:spacing w:line="360" w:lineRule="auto"/>
              <w:ind w:right="213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GZFT analizi il</w:t>
            </w:r>
            <w:r w:rsidR="000F1E00">
              <w:rPr>
                <w:sz w:val="22"/>
                <w:szCs w:val="22"/>
              </w:rPr>
              <w:t>e ilgili bilgilendirme sunumu</w:t>
            </w:r>
            <w:r w:rsidRPr="000F1E00">
              <w:rPr>
                <w:sz w:val="22"/>
                <w:szCs w:val="22"/>
              </w:rPr>
              <w:t xml:space="preserve"> yapıldı. </w:t>
            </w:r>
            <w:r w:rsidR="000F1E00">
              <w:rPr>
                <w:sz w:val="22"/>
                <w:szCs w:val="22"/>
              </w:rPr>
              <w:t>H</w:t>
            </w:r>
            <w:r w:rsidRPr="000F1E00">
              <w:rPr>
                <w:sz w:val="22"/>
                <w:szCs w:val="22"/>
              </w:rPr>
              <w:t>azırlanan GZFT Grup çalışma formları ekip üyelerine dağıtıldı.</w:t>
            </w:r>
            <w:r w:rsidR="00C66BCB" w:rsidRPr="000F1E00">
              <w:rPr>
                <w:sz w:val="22"/>
                <w:szCs w:val="22"/>
              </w:rPr>
              <w:t xml:space="preserve"> </w:t>
            </w:r>
            <w:r w:rsidRPr="000F1E00">
              <w:rPr>
                <w:sz w:val="22"/>
                <w:szCs w:val="22"/>
              </w:rPr>
              <w:t xml:space="preserve">Grupların kendi içlerinde GZFT </w:t>
            </w:r>
            <w:r w:rsidR="000F1E00">
              <w:rPr>
                <w:sz w:val="22"/>
                <w:szCs w:val="22"/>
              </w:rPr>
              <w:t xml:space="preserve">analizi için ön </w:t>
            </w:r>
            <w:r w:rsidRPr="000F1E00">
              <w:rPr>
                <w:sz w:val="22"/>
                <w:szCs w:val="22"/>
              </w:rPr>
              <w:t xml:space="preserve">çalışmalarını yaparak bir sonraki ekip toplantısında </w:t>
            </w:r>
            <w:r w:rsidR="000F1E00">
              <w:rPr>
                <w:sz w:val="22"/>
                <w:szCs w:val="22"/>
              </w:rPr>
              <w:t>GZFT analizinin tamamlanmasına ve sonuçların onaya sunulmasına</w:t>
            </w:r>
            <w:r w:rsidRPr="000F1E00">
              <w:rPr>
                <w:sz w:val="22"/>
                <w:szCs w:val="22"/>
              </w:rPr>
              <w:t xml:space="preserve"> karar verildi.</w:t>
            </w:r>
          </w:p>
          <w:p w14:paraId="4390ACAF" w14:textId="709D5AB6" w:rsidR="00B07719" w:rsidRPr="000F1E00" w:rsidRDefault="00F365C7" w:rsidP="00AB72C3">
            <w:pPr>
              <w:pStyle w:val="ListeParagraf"/>
              <w:numPr>
                <w:ilvl w:val="0"/>
                <w:numId w:val="17"/>
              </w:num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sz w:val="22"/>
                <w:szCs w:val="22"/>
              </w:rPr>
              <w:t>Ek gündem maddesi önerilmedi.</w:t>
            </w:r>
          </w:p>
          <w:p w14:paraId="70A7D932" w14:textId="60FDA5F0" w:rsidR="00B07719" w:rsidRPr="000F1E00" w:rsidRDefault="00B07719" w:rsidP="00AB72C3">
            <w:pPr>
              <w:pStyle w:val="ListeParagraf"/>
              <w:numPr>
                <w:ilvl w:val="0"/>
                <w:numId w:val="17"/>
              </w:num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0F1E00">
              <w:rPr>
                <w:bCs/>
                <w:sz w:val="22"/>
                <w:szCs w:val="22"/>
              </w:rPr>
              <w:t xml:space="preserve">Bir sonraki toplantının </w:t>
            </w:r>
            <w:r w:rsidR="00574B7B" w:rsidRPr="000F1E00">
              <w:rPr>
                <w:bCs/>
                <w:sz w:val="22"/>
                <w:szCs w:val="22"/>
              </w:rPr>
              <w:t>16</w:t>
            </w:r>
            <w:r w:rsidR="00714D91" w:rsidRPr="000F1E00">
              <w:rPr>
                <w:bCs/>
                <w:sz w:val="22"/>
                <w:szCs w:val="22"/>
              </w:rPr>
              <w:t>.11</w:t>
            </w:r>
            <w:r w:rsidRPr="000F1E00">
              <w:rPr>
                <w:bCs/>
                <w:sz w:val="22"/>
                <w:szCs w:val="22"/>
              </w:rPr>
              <w:t xml:space="preserve">.2017 Perşembe günü saat </w:t>
            </w:r>
            <w:r w:rsidR="00B46694" w:rsidRPr="000F1E00">
              <w:rPr>
                <w:bCs/>
                <w:sz w:val="22"/>
                <w:szCs w:val="22"/>
              </w:rPr>
              <w:t>14</w:t>
            </w:r>
            <w:r w:rsidRPr="000F1E00">
              <w:rPr>
                <w:bCs/>
                <w:sz w:val="22"/>
                <w:szCs w:val="22"/>
              </w:rPr>
              <w:t>.00’te yapılması kararlaştırıldı.</w:t>
            </w:r>
          </w:p>
          <w:p w14:paraId="251A150C" w14:textId="5CA9E5DF" w:rsidR="00B07719" w:rsidRPr="000F1E00" w:rsidRDefault="00B07719" w:rsidP="00524DA0">
            <w:pPr>
              <w:pStyle w:val="ListeParagraf"/>
              <w:spacing w:line="360" w:lineRule="auto"/>
              <w:ind w:left="714" w:right="323"/>
              <w:jc w:val="both"/>
              <w:rPr>
                <w:sz w:val="22"/>
                <w:szCs w:val="22"/>
              </w:rPr>
            </w:pPr>
          </w:p>
        </w:tc>
      </w:tr>
    </w:tbl>
    <w:p w14:paraId="7900BA31" w14:textId="77777777" w:rsidR="00C73C08" w:rsidRPr="000F1E00" w:rsidRDefault="00C73C08" w:rsidP="00C73C08">
      <w:pPr>
        <w:rPr>
          <w:sz w:val="22"/>
          <w:szCs w:val="22"/>
        </w:rPr>
      </w:pPr>
    </w:p>
    <w:sectPr w:rsidR="00C73C08" w:rsidRPr="000F1E00" w:rsidSect="00BE64C4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97E2E" w14:textId="77777777" w:rsidR="00FC4415" w:rsidRDefault="00FC4415" w:rsidP="00C73C08">
      <w:r>
        <w:separator/>
      </w:r>
    </w:p>
  </w:endnote>
  <w:endnote w:type="continuationSeparator" w:id="0">
    <w:p w14:paraId="02FE4450" w14:textId="77777777" w:rsidR="00FC4415" w:rsidRDefault="00FC4415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TİMES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A70E2" w14:textId="77777777" w:rsidR="00FC4415" w:rsidRDefault="00FC4415" w:rsidP="00C73C08">
      <w:r>
        <w:separator/>
      </w:r>
    </w:p>
  </w:footnote>
  <w:footnote w:type="continuationSeparator" w:id="0">
    <w:p w14:paraId="36E4B43C" w14:textId="77777777" w:rsidR="00FC4415" w:rsidRDefault="00FC4415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24"/>
      <w:gridCol w:w="2517"/>
      <w:gridCol w:w="2517"/>
      <w:gridCol w:w="2208"/>
    </w:tblGrid>
    <w:tr w:rsidR="00C73C08" w14:paraId="021D0564" w14:textId="77777777" w:rsidTr="00313632">
      <w:trPr>
        <w:trHeight w:val="794"/>
        <w:jc w:val="center"/>
      </w:trPr>
      <w:tc>
        <w:tcPr>
          <w:tcW w:w="718" w:type="pct"/>
          <w:vMerge w:val="restart"/>
          <w:vAlign w:val="center"/>
        </w:tcPr>
        <w:p w14:paraId="1CDB3962" w14:textId="77777777" w:rsidR="00C73C08" w:rsidRPr="00924916" w:rsidRDefault="00C73C08" w:rsidP="00C73C08">
          <w:pPr>
            <w:ind w:right="360"/>
            <w:jc w:val="center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24D06F8F">
                <wp:extent cx="777240" cy="777240"/>
                <wp:effectExtent l="0" t="0" r="0" b="0"/>
                <wp:docPr id="5" name="Resim 5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pct"/>
          <w:gridSpan w:val="3"/>
          <w:vAlign w:val="center"/>
        </w:tcPr>
        <w:p w14:paraId="213514C8" w14:textId="77777777"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Pamukkale Üniversitesi Stratejik Plan</w:t>
          </w:r>
          <w:r w:rsidR="00A76866">
            <w:rPr>
              <w:b/>
              <w:szCs w:val="20"/>
            </w:rPr>
            <w:t>lama Ekibi</w:t>
          </w:r>
        </w:p>
        <w:p w14:paraId="0C6B0EA2" w14:textId="48718F45" w:rsidR="00C73C08" w:rsidRPr="00F24CBD" w:rsidRDefault="00C73C08" w:rsidP="002A5495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Toplantı</w:t>
          </w:r>
          <w:r w:rsidRPr="00F24CBD">
            <w:rPr>
              <w:b/>
              <w:szCs w:val="20"/>
            </w:rPr>
            <w:t xml:space="preserve"> </w:t>
          </w:r>
          <w:r w:rsidR="002A5495">
            <w:rPr>
              <w:b/>
              <w:szCs w:val="20"/>
            </w:rPr>
            <w:t>Tutanağı</w:t>
          </w:r>
        </w:p>
      </w:tc>
    </w:tr>
    <w:tr w:rsidR="00C73C08" w14:paraId="0B7896DE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6237FECA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Tarihi</w:t>
          </w:r>
        </w:p>
      </w:tc>
      <w:tc>
        <w:tcPr>
          <w:tcW w:w="1485" w:type="pct"/>
          <w:vAlign w:val="center"/>
        </w:tcPr>
        <w:p w14:paraId="193686A4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Saati</w:t>
          </w:r>
        </w:p>
      </w:tc>
      <w:tc>
        <w:tcPr>
          <w:tcW w:w="1312" w:type="pct"/>
          <w:vAlign w:val="center"/>
        </w:tcPr>
        <w:p w14:paraId="5BD813B3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No</w:t>
          </w:r>
        </w:p>
      </w:tc>
    </w:tr>
    <w:tr w:rsidR="00C73C08" w14:paraId="377255C9" w14:textId="77777777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14:paraId="404E17CE" w14:textId="2C7D238C" w:rsidR="00C73C08" w:rsidRPr="000B02F1" w:rsidRDefault="0015782C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09.11</w:t>
          </w:r>
          <w:r w:rsidR="00C73C08">
            <w:rPr>
              <w:sz w:val="20"/>
              <w:szCs w:val="20"/>
            </w:rPr>
            <w:t>.2017</w:t>
          </w:r>
        </w:p>
      </w:tc>
      <w:tc>
        <w:tcPr>
          <w:tcW w:w="1485" w:type="pct"/>
          <w:vAlign w:val="center"/>
        </w:tcPr>
        <w:p w14:paraId="0EF4170D" w14:textId="77777777" w:rsidR="00C73C08" w:rsidRPr="00924916" w:rsidRDefault="00A76866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14.0</w:t>
          </w:r>
          <w:r w:rsidR="00C73C08">
            <w:rPr>
              <w:sz w:val="20"/>
              <w:szCs w:val="20"/>
            </w:rPr>
            <w:t>0</w:t>
          </w:r>
        </w:p>
      </w:tc>
      <w:tc>
        <w:tcPr>
          <w:tcW w:w="1312" w:type="pct"/>
          <w:vAlign w:val="center"/>
        </w:tcPr>
        <w:p w14:paraId="4524FFB3" w14:textId="3C25A6D6" w:rsidR="00C73C08" w:rsidRPr="00924916" w:rsidRDefault="00C73C08" w:rsidP="00C73C08">
          <w:pPr>
            <w:jc w:val="center"/>
            <w:rPr>
              <w:sz w:val="20"/>
              <w:szCs w:val="20"/>
            </w:rPr>
          </w:pPr>
          <w:r w:rsidRPr="00924916">
            <w:rPr>
              <w:sz w:val="20"/>
              <w:szCs w:val="20"/>
            </w:rPr>
            <w:t>201</w:t>
          </w:r>
          <w:r>
            <w:rPr>
              <w:sz w:val="20"/>
              <w:szCs w:val="20"/>
            </w:rPr>
            <w:t>7</w:t>
          </w:r>
          <w:r w:rsidRPr="00924916">
            <w:rPr>
              <w:sz w:val="20"/>
              <w:szCs w:val="20"/>
            </w:rPr>
            <w:t>/0</w:t>
          </w:r>
          <w:r w:rsidR="006C1225">
            <w:rPr>
              <w:sz w:val="20"/>
              <w:szCs w:val="20"/>
            </w:rPr>
            <w:t>5</w:t>
          </w:r>
        </w:p>
      </w:tc>
    </w:tr>
    <w:tr w:rsidR="00C73C08" w14:paraId="7A54FAF4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3851DF1B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 w:rsidRPr="00622118">
            <w:rPr>
              <w:b/>
              <w:sz w:val="20"/>
            </w:rPr>
            <w:t>Toplantı Türü</w:t>
          </w:r>
          <w:r>
            <w:rPr>
              <w:b/>
              <w:sz w:val="20"/>
            </w:rPr>
            <w:t>:</w:t>
          </w:r>
        </w:p>
      </w:tc>
      <w:tc>
        <w:tcPr>
          <w:tcW w:w="2797" w:type="pct"/>
          <w:gridSpan w:val="2"/>
          <w:vAlign w:val="center"/>
        </w:tcPr>
        <w:p w14:paraId="37E8D58B" w14:textId="77777777" w:rsidR="00C73C08" w:rsidRPr="00DA4FBA" w:rsidRDefault="006220F1" w:rsidP="00A7686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Stratejik Planlama </w:t>
          </w:r>
          <w:r w:rsidR="00A76866">
            <w:rPr>
              <w:sz w:val="20"/>
              <w:szCs w:val="20"/>
            </w:rPr>
            <w:t xml:space="preserve">Ekip </w:t>
          </w:r>
          <w:r w:rsidRPr="00DA4FBA">
            <w:rPr>
              <w:sz w:val="20"/>
              <w:szCs w:val="20"/>
            </w:rPr>
            <w:t>Toplantısı</w:t>
          </w:r>
        </w:p>
      </w:tc>
    </w:tr>
    <w:tr w:rsidR="00C73C08" w14:paraId="30596D53" w14:textId="77777777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14:paraId="292C4B18" w14:textId="77777777" w:rsidR="00C73C08" w:rsidRPr="00622118" w:rsidRDefault="00C73C08" w:rsidP="00C73C08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Toplantı Yeri:</w:t>
          </w:r>
        </w:p>
      </w:tc>
      <w:tc>
        <w:tcPr>
          <w:tcW w:w="2797" w:type="pct"/>
          <w:gridSpan w:val="2"/>
          <w:vAlign w:val="center"/>
        </w:tcPr>
        <w:p w14:paraId="2349934A" w14:textId="77777777" w:rsidR="00C73C08" w:rsidRDefault="00A76866" w:rsidP="00C73C08">
          <w:pPr>
            <w:jc w:val="center"/>
            <w:rPr>
              <w:sz w:val="20"/>
            </w:rPr>
          </w:pPr>
          <w:r>
            <w:rPr>
              <w:sz w:val="20"/>
            </w:rPr>
            <w:t>Yapı İşleri Daire Başkanlığı Toplantı Salonu</w:t>
          </w:r>
        </w:p>
        <w:p w14:paraId="58A440DE" w14:textId="77777777" w:rsidR="00C73C08" w:rsidRPr="00622118" w:rsidRDefault="00C73C08" w:rsidP="00C73C08">
          <w:pPr>
            <w:rPr>
              <w:sz w:val="20"/>
            </w:rPr>
          </w:pPr>
        </w:p>
      </w:tc>
    </w:tr>
  </w:tbl>
  <w:p w14:paraId="71C3D979" w14:textId="77777777" w:rsidR="00C73C08" w:rsidRPr="00C73C08" w:rsidRDefault="00C73C08" w:rsidP="00C73C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4C43"/>
    <w:multiLevelType w:val="hybridMultilevel"/>
    <w:tmpl w:val="33FA6D40"/>
    <w:lvl w:ilvl="0" w:tplc="07F244AE">
      <w:start w:val="1"/>
      <w:numFmt w:val="decimal"/>
      <w:lvlText w:val="%1."/>
      <w:lvlJc w:val="left"/>
      <w:pPr>
        <w:ind w:left="720" w:hanging="360"/>
      </w:pPr>
      <w:rPr>
        <w:rFonts w:ascii="NEW TİMES ROMAN" w:hAnsi="NEW TİMES ROMAN"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D3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F26813"/>
    <w:multiLevelType w:val="multilevel"/>
    <w:tmpl w:val="2E722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D7CA2"/>
    <w:multiLevelType w:val="hybridMultilevel"/>
    <w:tmpl w:val="369C8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A748E5"/>
    <w:multiLevelType w:val="hybridMultilevel"/>
    <w:tmpl w:val="9A3C7F8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BB3BB5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D4AD8"/>
    <w:multiLevelType w:val="hybridMultilevel"/>
    <w:tmpl w:val="023044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27804"/>
    <w:multiLevelType w:val="multilevel"/>
    <w:tmpl w:val="BB5A1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5F4E7E1E"/>
    <w:multiLevelType w:val="multilevel"/>
    <w:tmpl w:val="2E722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66A22636"/>
    <w:multiLevelType w:val="hybridMultilevel"/>
    <w:tmpl w:val="59AEBA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A3DED"/>
    <w:multiLevelType w:val="hybridMultilevel"/>
    <w:tmpl w:val="E8D4BF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72200"/>
    <w:multiLevelType w:val="hybridMultilevel"/>
    <w:tmpl w:val="7CE26722"/>
    <w:lvl w:ilvl="0" w:tplc="0DDE3E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DD961E4"/>
    <w:multiLevelType w:val="multilevel"/>
    <w:tmpl w:val="BB5A1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F6C4A37"/>
    <w:multiLevelType w:val="hybridMultilevel"/>
    <w:tmpl w:val="ADE4A0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10"/>
  </w:num>
  <w:num w:numId="8">
    <w:abstractNumId w:val="15"/>
  </w:num>
  <w:num w:numId="9">
    <w:abstractNumId w:val="13"/>
  </w:num>
  <w:num w:numId="10">
    <w:abstractNumId w:val="4"/>
  </w:num>
  <w:num w:numId="11">
    <w:abstractNumId w:val="6"/>
  </w:num>
  <w:num w:numId="12">
    <w:abstractNumId w:val="9"/>
  </w:num>
  <w:num w:numId="13">
    <w:abstractNumId w:val="5"/>
  </w:num>
  <w:num w:numId="14">
    <w:abstractNumId w:val="12"/>
  </w:num>
  <w:num w:numId="15">
    <w:abstractNumId w:val="16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571E"/>
    <w:rsid w:val="0001513C"/>
    <w:rsid w:val="000A1410"/>
    <w:rsid w:val="000C0D6B"/>
    <w:rsid w:val="000F1E00"/>
    <w:rsid w:val="000F3C02"/>
    <w:rsid w:val="00106213"/>
    <w:rsid w:val="0010759D"/>
    <w:rsid w:val="00135F5A"/>
    <w:rsid w:val="0015782C"/>
    <w:rsid w:val="00161DBE"/>
    <w:rsid w:val="00187845"/>
    <w:rsid w:val="001951B7"/>
    <w:rsid w:val="001C4AF4"/>
    <w:rsid w:val="001C58B6"/>
    <w:rsid w:val="001D0959"/>
    <w:rsid w:val="001D2FA8"/>
    <w:rsid w:val="001E4A3E"/>
    <w:rsid w:val="001E73E5"/>
    <w:rsid w:val="00205C4C"/>
    <w:rsid w:val="00207C8F"/>
    <w:rsid w:val="00214398"/>
    <w:rsid w:val="002144D8"/>
    <w:rsid w:val="002169E2"/>
    <w:rsid w:val="0022783C"/>
    <w:rsid w:val="00244B4E"/>
    <w:rsid w:val="00261349"/>
    <w:rsid w:val="00273F67"/>
    <w:rsid w:val="00280C4C"/>
    <w:rsid w:val="00283621"/>
    <w:rsid w:val="002A5495"/>
    <w:rsid w:val="002A6640"/>
    <w:rsid w:val="002B2305"/>
    <w:rsid w:val="00314AB1"/>
    <w:rsid w:val="003209D2"/>
    <w:rsid w:val="00331811"/>
    <w:rsid w:val="00343B6D"/>
    <w:rsid w:val="00363618"/>
    <w:rsid w:val="00363CEC"/>
    <w:rsid w:val="00375A75"/>
    <w:rsid w:val="00401CE0"/>
    <w:rsid w:val="00406E23"/>
    <w:rsid w:val="004161B9"/>
    <w:rsid w:val="004501EC"/>
    <w:rsid w:val="00467AEA"/>
    <w:rsid w:val="00472345"/>
    <w:rsid w:val="00480CCF"/>
    <w:rsid w:val="004861AF"/>
    <w:rsid w:val="0049519F"/>
    <w:rsid w:val="004A174A"/>
    <w:rsid w:val="004B7894"/>
    <w:rsid w:val="004C1E77"/>
    <w:rsid w:val="004D2F9F"/>
    <w:rsid w:val="004D57D5"/>
    <w:rsid w:val="00524DA0"/>
    <w:rsid w:val="00542C68"/>
    <w:rsid w:val="00547CD5"/>
    <w:rsid w:val="005739E1"/>
    <w:rsid w:val="00574B7B"/>
    <w:rsid w:val="00586BE5"/>
    <w:rsid w:val="00597D43"/>
    <w:rsid w:val="005F1ED6"/>
    <w:rsid w:val="005F6F46"/>
    <w:rsid w:val="005F7985"/>
    <w:rsid w:val="00614EC6"/>
    <w:rsid w:val="006220F1"/>
    <w:rsid w:val="00627166"/>
    <w:rsid w:val="00662307"/>
    <w:rsid w:val="006C1225"/>
    <w:rsid w:val="006C1B99"/>
    <w:rsid w:val="00714D91"/>
    <w:rsid w:val="00735CFF"/>
    <w:rsid w:val="00760768"/>
    <w:rsid w:val="00786A1D"/>
    <w:rsid w:val="007B53C7"/>
    <w:rsid w:val="007C4F9A"/>
    <w:rsid w:val="007C7FFC"/>
    <w:rsid w:val="007D0821"/>
    <w:rsid w:val="007D3A4E"/>
    <w:rsid w:val="007E6737"/>
    <w:rsid w:val="007F4C6A"/>
    <w:rsid w:val="0080582C"/>
    <w:rsid w:val="00817861"/>
    <w:rsid w:val="00844FB3"/>
    <w:rsid w:val="00845565"/>
    <w:rsid w:val="00846655"/>
    <w:rsid w:val="00871411"/>
    <w:rsid w:val="00894738"/>
    <w:rsid w:val="00894E04"/>
    <w:rsid w:val="008B15E8"/>
    <w:rsid w:val="008B6629"/>
    <w:rsid w:val="008D1476"/>
    <w:rsid w:val="008F46EC"/>
    <w:rsid w:val="008F75C9"/>
    <w:rsid w:val="00900415"/>
    <w:rsid w:val="0093562E"/>
    <w:rsid w:val="0096251F"/>
    <w:rsid w:val="0097173F"/>
    <w:rsid w:val="00976B3A"/>
    <w:rsid w:val="009B0710"/>
    <w:rsid w:val="009B262E"/>
    <w:rsid w:val="009C13FB"/>
    <w:rsid w:val="009D38DD"/>
    <w:rsid w:val="009E65C5"/>
    <w:rsid w:val="00A00C3A"/>
    <w:rsid w:val="00A16C75"/>
    <w:rsid w:val="00A3138A"/>
    <w:rsid w:val="00A76866"/>
    <w:rsid w:val="00A91D4E"/>
    <w:rsid w:val="00AA5EC9"/>
    <w:rsid w:val="00AB72C3"/>
    <w:rsid w:val="00B07719"/>
    <w:rsid w:val="00B171BC"/>
    <w:rsid w:val="00B46694"/>
    <w:rsid w:val="00B46F69"/>
    <w:rsid w:val="00B64715"/>
    <w:rsid w:val="00B803CD"/>
    <w:rsid w:val="00B90F28"/>
    <w:rsid w:val="00BB4BEA"/>
    <w:rsid w:val="00BB5F7A"/>
    <w:rsid w:val="00BC25A8"/>
    <w:rsid w:val="00BE64C4"/>
    <w:rsid w:val="00BF15DA"/>
    <w:rsid w:val="00C057E8"/>
    <w:rsid w:val="00C13693"/>
    <w:rsid w:val="00C156C2"/>
    <w:rsid w:val="00C15B2C"/>
    <w:rsid w:val="00C40FCE"/>
    <w:rsid w:val="00C65762"/>
    <w:rsid w:val="00C66A5C"/>
    <w:rsid w:val="00C66BCB"/>
    <w:rsid w:val="00C7011C"/>
    <w:rsid w:val="00C73C08"/>
    <w:rsid w:val="00C73EB3"/>
    <w:rsid w:val="00C818BC"/>
    <w:rsid w:val="00C8550C"/>
    <w:rsid w:val="00C96D0B"/>
    <w:rsid w:val="00CB412E"/>
    <w:rsid w:val="00CE0A7F"/>
    <w:rsid w:val="00D11D10"/>
    <w:rsid w:val="00D17348"/>
    <w:rsid w:val="00D4605B"/>
    <w:rsid w:val="00D502BE"/>
    <w:rsid w:val="00D5162A"/>
    <w:rsid w:val="00DA319C"/>
    <w:rsid w:val="00E0111B"/>
    <w:rsid w:val="00E12DAE"/>
    <w:rsid w:val="00E212ED"/>
    <w:rsid w:val="00E25325"/>
    <w:rsid w:val="00E43B27"/>
    <w:rsid w:val="00E46507"/>
    <w:rsid w:val="00E9126E"/>
    <w:rsid w:val="00EC6169"/>
    <w:rsid w:val="00ED3AD4"/>
    <w:rsid w:val="00F23522"/>
    <w:rsid w:val="00F25C94"/>
    <w:rsid w:val="00F365C7"/>
    <w:rsid w:val="00F411CA"/>
    <w:rsid w:val="00F83FCF"/>
    <w:rsid w:val="00FA796F"/>
    <w:rsid w:val="00FC1F63"/>
    <w:rsid w:val="00FC4415"/>
    <w:rsid w:val="00FC51A5"/>
    <w:rsid w:val="00FC5D45"/>
    <w:rsid w:val="00FF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B3090A59-D03A-4CB9-92C7-54D2C7EE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37C06-C5E3-4E06-864F-589B8FE1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Windows Kullanıcısı</cp:lastModifiedBy>
  <cp:revision>2</cp:revision>
  <cp:lastPrinted>2017-11-10T11:13:00Z</cp:lastPrinted>
  <dcterms:created xsi:type="dcterms:W3CDTF">2017-11-15T10:17:00Z</dcterms:created>
  <dcterms:modified xsi:type="dcterms:W3CDTF">2017-11-15T10:17:00Z</dcterms:modified>
</cp:coreProperties>
</file>