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7D" w:rsidRPr="00B6538C" w:rsidRDefault="000C3A7D" w:rsidP="00B6538C">
      <w:pPr>
        <w:pStyle w:val="Balk2"/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B6538C">
        <w:rPr>
          <w:rFonts w:ascii="Times New Roman" w:hAnsi="Times New Roman" w:cs="Times New Roman"/>
          <w:sz w:val="32"/>
          <w:szCs w:val="32"/>
        </w:rPr>
        <w:t>P</w:t>
      </w:r>
      <w:r w:rsidR="00BE129B" w:rsidRPr="00B6538C">
        <w:rPr>
          <w:rFonts w:ascii="Times New Roman" w:hAnsi="Times New Roman" w:cs="Times New Roman"/>
          <w:sz w:val="32"/>
          <w:szCs w:val="32"/>
        </w:rPr>
        <w:t>A</w:t>
      </w:r>
      <w:r w:rsidRPr="00B6538C">
        <w:rPr>
          <w:rFonts w:ascii="Times New Roman" w:hAnsi="Times New Roman" w:cs="Times New Roman"/>
          <w:sz w:val="32"/>
          <w:szCs w:val="32"/>
        </w:rPr>
        <w:t>Ü.TIP FAKÜLTESİ</w:t>
      </w:r>
    </w:p>
    <w:p w:rsidR="000C3A7D" w:rsidRPr="00B6538C" w:rsidRDefault="000C3A7D" w:rsidP="00B6538C">
      <w:pPr>
        <w:pStyle w:val="Balk2"/>
        <w:tabs>
          <w:tab w:val="left" w:pos="3261"/>
        </w:tabs>
        <w:ind w:right="-341"/>
        <w:jc w:val="center"/>
        <w:rPr>
          <w:rFonts w:ascii="Times New Roman" w:hAnsi="Times New Roman" w:cs="Times New Roman"/>
          <w:sz w:val="32"/>
          <w:szCs w:val="32"/>
        </w:rPr>
      </w:pPr>
      <w:r w:rsidRPr="00B6538C">
        <w:rPr>
          <w:rFonts w:ascii="Times New Roman" w:hAnsi="Times New Roman" w:cs="Times New Roman"/>
          <w:sz w:val="32"/>
          <w:szCs w:val="32"/>
        </w:rPr>
        <w:t xml:space="preserve">DÖNEM </w:t>
      </w:r>
      <w:r w:rsidR="00B6538C" w:rsidRPr="00B6538C">
        <w:rPr>
          <w:rFonts w:ascii="Times New Roman" w:hAnsi="Times New Roman" w:cs="Times New Roman"/>
          <w:sz w:val="32"/>
          <w:szCs w:val="32"/>
        </w:rPr>
        <w:t>I</w:t>
      </w:r>
    </w:p>
    <w:p w:rsidR="000C3A7D" w:rsidRPr="00B6538C" w:rsidRDefault="00B43179" w:rsidP="00B6538C">
      <w:pPr>
        <w:pStyle w:val="Balk3"/>
        <w:jc w:val="center"/>
        <w:rPr>
          <w:sz w:val="32"/>
          <w:szCs w:val="32"/>
        </w:rPr>
      </w:pPr>
      <w:r w:rsidRPr="00B6538C">
        <w:rPr>
          <w:sz w:val="32"/>
          <w:szCs w:val="32"/>
        </w:rPr>
        <w:t xml:space="preserve">MESLEKSEL BECERi UYGULAMA </w:t>
      </w:r>
      <w:r w:rsidR="000C3A7D" w:rsidRPr="00B6538C">
        <w:rPr>
          <w:sz w:val="32"/>
          <w:szCs w:val="32"/>
        </w:rPr>
        <w:t>KILAVUZU</w:t>
      </w:r>
    </w:p>
    <w:p w:rsidR="00196E09" w:rsidRPr="00AD10DC" w:rsidRDefault="007D5BB0" w:rsidP="00E038A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60325</wp:posOffset>
                </wp:positionV>
                <wp:extent cx="6309360" cy="0"/>
                <wp:effectExtent l="0" t="0" r="0" b="0"/>
                <wp:wrapTopAndBottom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9D31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75pt" to="476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AOHQIAADsEAAAOAAAAZHJzL2Uyb0RvYy54bWysU8GO2jAQvVfqP1i5QxIILESEVZVAL9sW&#10;aekHGNsh1jq2ZRsCqvrvHZsEse2lqsrBjOOZ5/fmjVfPl1agMzOWK1lE6TiJEJNEUS6PRfR9vx0t&#10;ImQdlhQLJVkRXZmNntcfP6w6nbOJapSgzCAAkTbvdBE1zuk8ji1pWIvtWGkm4bBWpsUOtuYYU4M7&#10;QG9FPEmSedwpQ7VRhFkLX6vbYbQO+HXNiPtW15Y5JIoIuLmwmrAe/BqvVzg/GqwbTnoa+B9YtJhL&#10;uPQOVWGH0cnwP6BaToyyqnZjotpY1TUnLGgANWnym5rXBmsWtEBzrL63yf4/WPL1vDOIU/BuFiGJ&#10;W/DohUuGJr41nbY5ZJRyZ7w4cpGv+kWRN4ukKhssjyxQ3F81lKW+In5X4jdWwwWH7ouikINPToU+&#10;XWrTekjoALoEO653O9jFIQIf59NkOZ2Da2Q4i3E+FGpj3WemWuSDIhLAOQDj84t1ngjOhxR/j1Rb&#10;LkRwW0jUFdHsKZ156FaDdgfuv+2b3kOrBKc+3RdaczyUwqAz9hMUfkEnnDymGXWSNMA3DNNNHzvM&#10;xS0GOkJ6PBAHBPvoNiI/lslys9gsslE2mW9GWVJVo0/bMhvNt+nTrJpWZVmlP726NMsbTimTnt0w&#10;rmn2d+PQP5zboN0H9t6Y+D166CCQHf4D6eCuN/Q2GgdFrzszuA4TGpL71+SfwOMe4sc3v/4FAAD/&#10;/wMAUEsDBBQABgAIAAAAIQC+vqU72wAAAAcBAAAPAAAAZHJzL2Rvd25yZXYueG1sTI/BTsMwEETv&#10;SPyDtUjcWqelqdI0TlVR8QGEHji68ZJEtdeR7baBr2fhAsfRjGbeVLvJWXHFEAdPChbzDARS681A&#10;nYLj28usABGTJqOtJ1TwiRF29f1dpUvjb/SK1yZ1gksollpBn9JYShnbHp2Ocz8isffhg9OJZeik&#10;CfrG5c7KZZatpdMD8UKvR3zusT03F6eg8Zk9TPsn23wVq/eDb4sx5FGpx4dpvwWRcEp/YfjBZ3So&#10;menkL2SisApmqwV/SQo2OQj2N/lyDeL0q2Vdyf/89TcAAAD//wMAUEsBAi0AFAAGAAgAAAAhALaD&#10;OJL+AAAA4QEAABMAAAAAAAAAAAAAAAAAAAAAAFtDb250ZW50X1R5cGVzXS54bWxQSwECLQAUAAYA&#10;CAAAACEAOP0h/9YAAACUAQAACwAAAAAAAAAAAAAAAAAvAQAAX3JlbHMvLnJlbHNQSwECLQAUAAYA&#10;CAAAACEAFkhADh0CAAA7BAAADgAAAAAAAAAAAAAAAAAuAgAAZHJzL2Uyb0RvYy54bWxQSwECLQAU&#10;AAYACAAAACEAvr6lO9sAAAAHAQAADwAAAAAAAAAAAAAAAAB3BAAAZHJzL2Rvd25yZXYueG1sUEsF&#10;BgAAAAAEAAQA8wAAAH8FAAAAAA=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:rsidR="000C3A7D" w:rsidRPr="00926DCC" w:rsidRDefault="000C3A7D">
      <w:pPr>
        <w:pStyle w:val="Balk1"/>
        <w:rPr>
          <w:rFonts w:ascii="Arial Narrow" w:hAnsi="Arial Narrow" w:cs="Arial Narrow"/>
          <w:sz w:val="32"/>
          <w:szCs w:val="32"/>
          <w:u w:val="none"/>
        </w:rPr>
      </w:pPr>
      <w:r w:rsidRPr="00926DCC">
        <w:rPr>
          <w:rFonts w:ascii="Arial Narrow" w:hAnsi="Arial Narrow" w:cs="Arial Narrow"/>
          <w:sz w:val="32"/>
          <w:szCs w:val="32"/>
          <w:u w:val="none"/>
        </w:rPr>
        <w:t>Uygulamanın Adı:</w:t>
      </w:r>
      <w:r w:rsidRPr="00926DCC">
        <w:rPr>
          <w:rFonts w:ascii="Arial Narrow" w:hAnsi="Arial Narrow" w:cs="Arial Narrow"/>
          <w:b w:val="0"/>
          <w:bCs w:val="0"/>
          <w:sz w:val="32"/>
          <w:szCs w:val="32"/>
          <w:u w:val="none"/>
        </w:rPr>
        <w:t xml:space="preserve"> Karın Muayenesi</w:t>
      </w:r>
    </w:p>
    <w:p w:rsidR="000C3A7D" w:rsidRDefault="000C3A7D">
      <w:pPr>
        <w:pStyle w:val="Balk6"/>
        <w:rPr>
          <w:b/>
          <w:bCs/>
        </w:rPr>
      </w:pPr>
      <w:r w:rsidRPr="00926DCC">
        <w:rPr>
          <w:b/>
          <w:bCs/>
        </w:rPr>
        <w:t>Uygulamanın Amacı:</w:t>
      </w:r>
      <w:r w:rsidRPr="00926DCC">
        <w:t>Karın muayenesi becerisinin kazandırılması</w:t>
      </w:r>
    </w:p>
    <w:tbl>
      <w:tblPr>
        <w:tblW w:w="9993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C3A7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nil"/>
              <w:bottom w:val="single" w:sz="4" w:space="0" w:color="auto"/>
            </w:tcBorders>
          </w:tcPr>
          <w:p w:rsidR="000C3A7D" w:rsidRDefault="000C3A7D">
            <w:pPr>
              <w:jc w:val="both"/>
              <w:rPr>
                <w:rFonts w:ascii="Arial" w:hAnsi="Arial" w:cs="Arial"/>
              </w:rPr>
            </w:pPr>
          </w:p>
          <w:p w:rsidR="000C3A7D" w:rsidRDefault="000C3A7D">
            <w:pPr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MALZEME: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Muayene masası,steteskop </w:t>
            </w:r>
          </w:p>
        </w:tc>
        <w:bookmarkStart w:id="0" w:name="_GoBack"/>
        <w:bookmarkEnd w:id="0"/>
      </w:tr>
    </w:tbl>
    <w:p w:rsidR="000C3A7D" w:rsidRDefault="000C3A7D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993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C3A7D">
        <w:tblPrEx>
          <w:tblCellMar>
            <w:top w:w="0" w:type="dxa"/>
            <w:bottom w:w="0" w:type="dxa"/>
          </w:tblCellMar>
        </w:tblPrEx>
        <w:tc>
          <w:tcPr>
            <w:tcW w:w="9993" w:type="dxa"/>
            <w:tcBorders>
              <w:top w:val="nil"/>
              <w:bottom w:val="single" w:sz="4" w:space="0" w:color="auto"/>
            </w:tcBorders>
          </w:tcPr>
          <w:p w:rsidR="00E038AB" w:rsidRDefault="000C3A7D" w:rsidP="00E038AB">
            <w:pPr>
              <w:pStyle w:val="Balk2"/>
            </w:pPr>
            <w:r>
              <w:t>DEĞERLENDİRME KRİTERLERİ</w:t>
            </w:r>
          </w:p>
          <w:p w:rsidR="00E038AB" w:rsidRDefault="00E038AB" w:rsidP="00E038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1-Basamağın yanlış uygulanması veya atlanması</w:t>
            </w:r>
          </w:p>
          <w:p w:rsidR="00E038AB" w:rsidRDefault="00E038AB" w:rsidP="00E038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2-Basamağın doğru ve sırasında uygulanması fakat basamaktan basamağa rahat geçilememesi</w:t>
            </w:r>
          </w:p>
          <w:p w:rsidR="00E038AB" w:rsidRPr="00E038AB" w:rsidRDefault="00E038AB" w:rsidP="00E038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3-Basamağın doğru ve sırada uygulanması, basamaktan basamağa rahat geçilmesi.</w:t>
            </w:r>
          </w:p>
        </w:tc>
      </w:tr>
    </w:tbl>
    <w:p w:rsidR="000C3A7D" w:rsidRDefault="000C3A7D">
      <w:pPr>
        <w:jc w:val="both"/>
        <w:rPr>
          <w:rFonts w:ascii="Arial" w:hAnsi="Arial" w:cs="Arial"/>
          <w:sz w:val="8"/>
          <w:szCs w:val="8"/>
        </w:rPr>
      </w:pPr>
    </w:p>
    <w:p w:rsidR="000C3A7D" w:rsidRDefault="000C3A7D">
      <w:pPr>
        <w:jc w:val="both"/>
        <w:rPr>
          <w:rFonts w:ascii="Arial" w:hAnsi="Arial" w:cs="Arial"/>
        </w:rPr>
      </w:pPr>
    </w:p>
    <w:p w:rsidR="000C3A7D" w:rsidRDefault="000C3A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İŞLEM BASAMAKLARI: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378"/>
        <w:gridCol w:w="851"/>
        <w:gridCol w:w="850"/>
        <w:gridCol w:w="851"/>
      </w:tblGrid>
      <w:tr w:rsidR="000C3A7D" w:rsidRPr="00E038AB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063" w:type="dxa"/>
          </w:tcPr>
          <w:p w:rsidR="000C3A7D" w:rsidRDefault="000C3A7D">
            <w:pPr>
              <w:jc w:val="center"/>
            </w:pPr>
            <w:r>
              <w:rPr>
                <w:b/>
                <w:bCs/>
              </w:rPr>
              <w:t>BasamakNo</w:t>
            </w:r>
          </w:p>
        </w:tc>
        <w:tc>
          <w:tcPr>
            <w:tcW w:w="6378" w:type="dxa"/>
          </w:tcPr>
          <w:p w:rsidR="000C3A7D" w:rsidRPr="00E038AB" w:rsidRDefault="000C3A7D" w:rsidP="00E038AB">
            <w:pPr>
              <w:pStyle w:val="Balk1"/>
              <w:jc w:val="center"/>
              <w:rPr>
                <w:u w:val="none"/>
              </w:rPr>
            </w:pPr>
            <w:r w:rsidRPr="00E038AB">
              <w:rPr>
                <w:u w:val="none"/>
              </w:rPr>
              <w:t>Basamak</w:t>
            </w:r>
          </w:p>
        </w:tc>
        <w:tc>
          <w:tcPr>
            <w:tcW w:w="2552" w:type="dxa"/>
            <w:gridSpan w:val="3"/>
          </w:tcPr>
          <w:p w:rsidR="000C3A7D" w:rsidRPr="00E038AB" w:rsidRDefault="000C3A7D" w:rsidP="00E038AB">
            <w:pPr>
              <w:jc w:val="center"/>
              <w:rPr>
                <w:b/>
                <w:bCs/>
                <w:sz w:val="22"/>
                <w:szCs w:val="22"/>
              </w:rPr>
            </w:pPr>
            <w:r w:rsidRPr="00E038AB">
              <w:rPr>
                <w:b/>
                <w:bCs/>
                <w:sz w:val="22"/>
                <w:szCs w:val="22"/>
              </w:rPr>
              <w:t>Gözlemler</w:t>
            </w:r>
          </w:p>
          <w:p w:rsidR="000C3A7D" w:rsidRPr="00E038AB" w:rsidRDefault="00E038AB" w:rsidP="00E038AB">
            <w:pPr>
              <w:jc w:val="center"/>
              <w:rPr>
                <w:b/>
                <w:bCs/>
                <w:sz w:val="22"/>
                <w:szCs w:val="22"/>
              </w:rPr>
            </w:pPr>
            <w:r w:rsidRPr="00E038AB">
              <w:rPr>
                <w:b/>
                <w:bCs/>
                <w:sz w:val="22"/>
                <w:szCs w:val="22"/>
              </w:rPr>
              <w:t xml:space="preserve">1              2            </w:t>
            </w:r>
            <w:r w:rsidR="000C3A7D" w:rsidRPr="00E038AB">
              <w:rPr>
                <w:b/>
                <w:bCs/>
                <w:sz w:val="22"/>
                <w:szCs w:val="22"/>
              </w:rPr>
              <w:t xml:space="preserve">  3</w:t>
            </w:r>
          </w:p>
        </w:tc>
      </w:tr>
      <w:tr w:rsidR="000C3A7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Hastayla tanışılması ve işlemin anlatılması.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Hastanın sırt üstü yatıp karnını açmasının istenmesi. 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Hastanın sağ tarafına geçilmesi.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rPr>
          <w:trHeight w:val="1879"/>
        </w:trPr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Karnının 9 bölgeye ayrılması.   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a- Yatay çizgilerin belirlenmesi.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( 1. Yatay çizginin kosta kenarlarından geçirilmesi.                     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2.Yatay çizginin spina iliaca ant.sup.”ları birleştiren hattan 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geçirilmesi.)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b- Dikey çizgilerinin belirlenmesi.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45E31">
              <w:rPr>
                <w:rFonts w:ascii="Arial" w:hAnsi="Arial" w:cs="Arial"/>
                <w:sz w:val="22"/>
                <w:szCs w:val="22"/>
              </w:rPr>
              <w:t xml:space="preserve">        (Sağ ve sol midklaviku</w:t>
            </w:r>
            <w:r>
              <w:rPr>
                <w:rFonts w:ascii="Arial" w:hAnsi="Arial" w:cs="Arial"/>
                <w:sz w:val="22"/>
                <w:szCs w:val="22"/>
              </w:rPr>
              <w:t xml:space="preserve">ler hatlardan geçirilmesi.)                                                                                 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Karnın 4 bölgeye ayrılması.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(Umblikustan birbirine  dik yatay ve dikey çizgilerin geçirilmesi.)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Traube alanının saptanması .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a-  Ksifoidden sol yana yatay bir çizgi çekilmesi.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b-  Sol kosta kenarının belirlenmesi.</w:t>
            </w:r>
          </w:p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c-  Sol ön aksiller çizginin belirlenmesi.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Karnın enspekte edilmesi.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Karnın sol alt kadranından başlayarak, sırasıyla sol üst kadran ,sağ üst kadran ve sağ alt kadran palpe edilmesi.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Ksifoidden başlayarak karında ışınsal tarzda perküsyon yapılması.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C3A7D" w:rsidRDefault="000C3A7D" w:rsidP="00E038A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378" w:type="dxa"/>
          </w:tcPr>
          <w:p w:rsidR="000C3A7D" w:rsidRDefault="000C3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Karında 4 kadranda barsak seslerinin dinlenmesi.</w:t>
            </w: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  <w:tc>
          <w:tcPr>
            <w:tcW w:w="850" w:type="dxa"/>
          </w:tcPr>
          <w:p w:rsidR="000C3A7D" w:rsidRDefault="000C3A7D">
            <w:pPr>
              <w:jc w:val="both"/>
            </w:pPr>
          </w:p>
        </w:tc>
        <w:tc>
          <w:tcPr>
            <w:tcW w:w="851" w:type="dxa"/>
          </w:tcPr>
          <w:p w:rsidR="000C3A7D" w:rsidRDefault="000C3A7D">
            <w:pPr>
              <w:jc w:val="both"/>
            </w:pPr>
          </w:p>
        </w:tc>
      </w:tr>
    </w:tbl>
    <w:p w:rsidR="000C3A7D" w:rsidRDefault="000C3A7D"/>
    <w:p w:rsidR="000C3A7D" w:rsidRDefault="000C3A7D"/>
    <w:p w:rsidR="000C3A7D" w:rsidRDefault="000C3A7D"/>
    <w:p w:rsidR="000C3A7D" w:rsidRDefault="000C3A7D"/>
    <w:p w:rsidR="000C3A7D" w:rsidRDefault="000C3A7D"/>
    <w:p w:rsidR="000C3A7D" w:rsidRDefault="000C3A7D">
      <w:pPr>
        <w:pStyle w:val="Balk2"/>
        <w:ind w:right="-341"/>
      </w:pPr>
    </w:p>
    <w:p w:rsidR="000C3A7D" w:rsidRDefault="000C3A7D"/>
    <w:p w:rsidR="00B6538C" w:rsidRDefault="00B6538C"/>
    <w:p w:rsidR="00B6538C" w:rsidRDefault="00B6538C"/>
    <w:p w:rsidR="000C3A7D" w:rsidRPr="00B6538C" w:rsidRDefault="000C3A7D" w:rsidP="00B6538C">
      <w:pPr>
        <w:pStyle w:val="Balk3"/>
        <w:jc w:val="center"/>
        <w:rPr>
          <w:sz w:val="32"/>
          <w:szCs w:val="32"/>
        </w:rPr>
      </w:pPr>
      <w:r w:rsidRPr="00B6538C">
        <w:rPr>
          <w:sz w:val="32"/>
          <w:szCs w:val="32"/>
        </w:rPr>
        <w:lastRenderedPageBreak/>
        <w:t>DÖNEM 1</w:t>
      </w:r>
    </w:p>
    <w:p w:rsidR="000C3A7D" w:rsidRPr="00B6538C" w:rsidRDefault="000C3A7D" w:rsidP="00B6538C">
      <w:pPr>
        <w:pStyle w:val="Balk3"/>
        <w:jc w:val="center"/>
        <w:rPr>
          <w:sz w:val="32"/>
          <w:szCs w:val="32"/>
        </w:rPr>
      </w:pPr>
      <w:r w:rsidRPr="00B6538C">
        <w:rPr>
          <w:sz w:val="32"/>
          <w:szCs w:val="32"/>
        </w:rPr>
        <w:t>MESLEKSEL BECERiLER UYGULAMALARI KILAVUZU</w:t>
      </w:r>
    </w:p>
    <w:p w:rsidR="000C3A7D" w:rsidRDefault="007D5BB0">
      <w:pPr>
        <w:pStyle w:val="Balk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167640</wp:posOffset>
                </wp:positionV>
                <wp:extent cx="6309360" cy="0"/>
                <wp:effectExtent l="0" t="0" r="0" b="0"/>
                <wp:wrapTopAndBottom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F443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1pt,13.2pt" to="461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2yHQIAADsEAAAOAAAAZHJzL2Uyb0RvYy54bWysU8GO2jAQvVfqP1i5QxIILESEVZVAL9sW&#10;aekHGNsh1jq2ZRsCqvrvHZsEse2lqsrBjOOZ5/fmjVfPl1agMzOWK1lE6TiJEJNEUS6PRfR9vx0t&#10;ImQdlhQLJVkRXZmNntcfP6w6nbOJapSgzCAAkTbvdBE1zuk8ji1pWIvtWGkm4bBWpsUOtuYYU4M7&#10;QG9FPEmSedwpQ7VRhFkLX6vbYbQO+HXNiPtW15Y5JIoIuLmwmrAe/BqvVzg/GqwbTnoa+B9YtJhL&#10;uPQOVWGH0cnwP6BaToyyqnZjotpY1TUnLGgANWnym5rXBmsWtEBzrL63yf4/WPL1vDOIU/Aui5DE&#10;LXj0wiVDU9+aTtscMkq5M14cuchX/aLIm0VSlQ2WRxYo7q8aylJfEb8r8Rur4YJD90VRyMEnp0Kf&#10;LrVpPSR0AF2CHde7HeziEIGP82mynM7BNTKcxTgfCrWx7jNTLfJBEQngHIDx+cU6TwTnQ4q/R6ot&#10;FyK4LSTqimj2lM48dKtBuwP33/ZN76FVglOf7gutOR5KYdAZ+wkKv6ATTh7TjDpJGuAbhummjx3m&#10;4hYDHSE9HogDgn10G5Efy2S5WWwW2SibzDejLKmq0adtmY3m2/RpVk2rsqzSn15dmuUNp5RJz24Y&#10;1zT7u3HoH85t0O4De29M/B49dBDIDv+BdHDXG3objYOi150ZXIcJDcn9a/JP4HEP8eObX/8CAAD/&#10;/wMAUEsDBBQABgAIAAAAIQCJbfAP2wAAAAkBAAAPAAAAZHJzL2Rvd25yZXYueG1sTI9NTsMwEEb3&#10;SNzBGiR2rU1aSghxqoqKAxBYsHTjIYmwx5HttoHTM4gF7Obn6Zs39Xb2TpwwpjGQhpulAoHUBTtS&#10;r+H15WlRgkjZkDUuEGr4xATb5vKiNpUNZ3rGU5t7wSGUKqNhyHmqpEzdgN6kZZiQePceojeZ29hL&#10;G82Zw72ThVIb6c1IfGEwEz4O2H20R6+hDcrt593KtV/l+m0funKKt0nr66t59wAi45z/YPjRZ3Vo&#10;2OkQjmSTcBoWd6pgVEOxWYNg4L5YcXH4Hcimlv8/aL4BAAD//wMAUEsBAi0AFAAGAAgAAAAhALaD&#10;OJL+AAAA4QEAABMAAAAAAAAAAAAAAAAAAAAAAFtDb250ZW50X1R5cGVzXS54bWxQSwECLQAUAAYA&#10;CAAAACEAOP0h/9YAAACUAQAACwAAAAAAAAAAAAAAAAAvAQAAX3JlbHMvLnJlbHNQSwECLQAUAAYA&#10;CAAAACEAuCz9sh0CAAA7BAAADgAAAAAAAAAAAAAAAAAuAgAAZHJzL2Uyb0RvYy54bWxQSwECLQAU&#10;AAYACAAAACEAiW3wD9sAAAAJAQAADwAAAAAAAAAAAAAAAAB3BAAAZHJzL2Rvd25yZXYueG1sUEsF&#10;BgAAAAAEAAQA8wAAAH8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="000C3A7D">
        <w:t xml:space="preserve">                                    </w:t>
      </w:r>
    </w:p>
    <w:p w:rsidR="003F393A" w:rsidRDefault="003F393A" w:rsidP="003F393A"/>
    <w:p w:rsidR="003F393A" w:rsidRPr="003F393A" w:rsidRDefault="003F393A" w:rsidP="003F393A"/>
    <w:p w:rsidR="000C3A7D" w:rsidRDefault="000C3A7D">
      <w:pPr>
        <w:pStyle w:val="Balk7"/>
      </w:pPr>
      <w:r>
        <w:t xml:space="preserve">                              KARIN MUAYENESİ</w:t>
      </w:r>
    </w:p>
    <w:p w:rsidR="000C3A7D" w:rsidRDefault="000C3A7D">
      <w:pPr>
        <w:pStyle w:val="Balk2"/>
        <w:ind w:right="-34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ÖN BİLGİ:</w:t>
      </w:r>
      <w:r>
        <w:rPr>
          <w:b w:val="0"/>
          <w:bCs w:val="0"/>
          <w:sz w:val="24"/>
          <w:szCs w:val="24"/>
        </w:rPr>
        <w:t>Karın 9 bölüme ayrılarak incelenir. Karnı 9 bölüme ayıran 2 tane dikey (vertikal), 2 tane de yatay (horizontal) çizgi vardır. Vertikal çizgiler sağ</w:t>
      </w:r>
      <w:r w:rsidR="00B45E31">
        <w:rPr>
          <w:b w:val="0"/>
          <w:bCs w:val="0"/>
          <w:sz w:val="24"/>
          <w:szCs w:val="24"/>
        </w:rPr>
        <w:t xml:space="preserve"> ve sol  midklaviku</w:t>
      </w:r>
      <w:r>
        <w:rPr>
          <w:b w:val="0"/>
          <w:bCs w:val="0"/>
          <w:sz w:val="24"/>
          <w:szCs w:val="24"/>
        </w:rPr>
        <w:t>ler hattan geçerler. Horizontal</w:t>
      </w:r>
      <w:r>
        <w:t xml:space="preserve"> </w:t>
      </w:r>
      <w:r>
        <w:rPr>
          <w:b w:val="0"/>
          <w:bCs w:val="0"/>
          <w:sz w:val="24"/>
          <w:szCs w:val="24"/>
        </w:rPr>
        <w:t xml:space="preserve">çizgilerden üstteki  sağ ve sol kosta kenarını birleştiren hattan, alttaki ise spina iliaca anterior’ları birleştiren hattan geçer.                               </w:t>
      </w:r>
    </w:p>
    <w:p w:rsidR="000C3A7D" w:rsidRDefault="000C3A7D">
      <w:pPr>
        <w:pStyle w:val="Balk7"/>
      </w:pPr>
      <w:r>
        <w:t xml:space="preserve">                                    </w:t>
      </w:r>
    </w:p>
    <w:p w:rsidR="000C3A7D" w:rsidRDefault="000C3A7D">
      <w:pPr>
        <w:pStyle w:val="Balk2"/>
        <w:ind w:right="-341"/>
        <w:jc w:val="center"/>
        <w:rPr>
          <w:sz w:val="36"/>
          <w:szCs w:val="36"/>
        </w:rPr>
      </w:pPr>
    </w:p>
    <w:tbl>
      <w:tblPr>
        <w:tblW w:w="0" w:type="auto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3544"/>
        <w:gridCol w:w="2551"/>
      </w:tblGrid>
      <w:tr w:rsidR="000C3A7D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2698" w:type="dxa"/>
            <w:tcBorders>
              <w:top w:val="nil"/>
              <w:left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sz w:val="24"/>
                <w:szCs w:val="24"/>
              </w:rPr>
            </w:pP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SAĞ</w:t>
            </w: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HİPOKONDRİUM                   </w:t>
            </w:r>
          </w:p>
        </w:tc>
        <w:tc>
          <w:tcPr>
            <w:tcW w:w="3544" w:type="dxa"/>
            <w:tcBorders>
              <w:top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0C3A7D" w:rsidRDefault="000C3A7D">
            <w:pPr>
              <w:pStyle w:val="Balk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EPİGASTRİUM </w:t>
            </w: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Ksifoid</w:t>
            </w:r>
          </w:p>
        </w:tc>
        <w:tc>
          <w:tcPr>
            <w:tcW w:w="2551" w:type="dxa"/>
            <w:tcBorders>
              <w:top w:val="nil"/>
              <w:right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sz w:val="24"/>
                <w:szCs w:val="24"/>
              </w:rPr>
            </w:pP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SOL</w:t>
            </w: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HİPOKONDRİUM                   </w:t>
            </w:r>
          </w:p>
        </w:tc>
      </w:tr>
      <w:tr w:rsidR="000C3A7D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2698" w:type="dxa"/>
            <w:tcBorders>
              <w:left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sz w:val="24"/>
                <w:szCs w:val="24"/>
              </w:rPr>
            </w:pP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</w:p>
          <w:p w:rsidR="000C3A7D" w:rsidRDefault="000C3A7D">
            <w:pPr>
              <w:pStyle w:val="Balk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SAĞ KOLİK</w:t>
            </w:r>
          </w:p>
          <w:p w:rsidR="000C3A7D" w:rsidRDefault="000C3A7D">
            <w:pPr>
              <w:pStyle w:val="Balk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SAĞ LOMBER</w:t>
            </w:r>
          </w:p>
          <w:p w:rsidR="000C3A7D" w:rsidRDefault="000C3A7D">
            <w:pPr>
              <w:pStyle w:val="Balk8"/>
              <w:rPr>
                <w:sz w:val="24"/>
                <w:szCs w:val="24"/>
              </w:rPr>
            </w:pPr>
          </w:p>
          <w:p w:rsidR="000C3A7D" w:rsidRDefault="000C3A7D">
            <w:pPr>
              <w:pStyle w:val="Balk8"/>
              <w:rPr>
                <w:sz w:val="24"/>
                <w:szCs w:val="24"/>
              </w:rPr>
            </w:pPr>
          </w:p>
          <w:p w:rsidR="000C3A7D" w:rsidRDefault="000C3A7D">
            <w:pPr>
              <w:pStyle w:val="Balk8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C3A7D" w:rsidRDefault="000C3A7D">
            <w:pPr>
              <w:pStyle w:val="Balk2"/>
              <w:ind w:right="-341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UMBLİKAL</w:t>
            </w:r>
          </w:p>
          <w:p w:rsidR="000C3A7D" w:rsidRDefault="000C3A7D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sym w:font="Symbol" w:char="F04F"/>
            </w:r>
          </w:p>
          <w:p w:rsidR="000C3A7D" w:rsidRDefault="000C3A7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Spina iliaca  ant.sup</w:t>
            </w:r>
          </w:p>
        </w:tc>
        <w:tc>
          <w:tcPr>
            <w:tcW w:w="2551" w:type="dxa"/>
            <w:tcBorders>
              <w:right w:val="nil"/>
            </w:tcBorders>
          </w:tcPr>
          <w:p w:rsidR="000C3A7D" w:rsidRDefault="000C3A7D">
            <w:pPr>
              <w:pStyle w:val="Balk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SOL KOLİK</w:t>
            </w:r>
          </w:p>
          <w:p w:rsidR="000C3A7D" w:rsidRDefault="000C3A7D">
            <w:pPr>
              <w:pStyle w:val="Balk2"/>
              <w:ind w:right="-34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SOL LOMBER</w:t>
            </w:r>
          </w:p>
        </w:tc>
      </w:tr>
      <w:tr w:rsidR="000C3A7D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2698" w:type="dxa"/>
            <w:tcBorders>
              <w:left w:val="nil"/>
              <w:bottom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sz w:val="24"/>
                <w:szCs w:val="24"/>
              </w:rPr>
            </w:pP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SAĞ İLİAK </w:t>
            </w: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SAĞ İNGUİNAL</w:t>
            </w:r>
          </w:p>
        </w:tc>
        <w:tc>
          <w:tcPr>
            <w:tcW w:w="3544" w:type="dxa"/>
            <w:tcBorders>
              <w:bottom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sz w:val="24"/>
                <w:szCs w:val="24"/>
              </w:rPr>
            </w:pPr>
          </w:p>
          <w:p w:rsidR="000C3A7D" w:rsidRDefault="000C3A7D">
            <w:pPr>
              <w:pStyle w:val="Balk2"/>
              <w:ind w:right="-341"/>
              <w:jc w:val="center"/>
              <w:rPr>
                <w:sz w:val="24"/>
                <w:szCs w:val="24"/>
              </w:rPr>
            </w:pPr>
          </w:p>
          <w:p w:rsidR="000C3A7D" w:rsidRDefault="000C3A7D">
            <w:pPr>
              <w:pStyle w:val="Balk2"/>
              <w:ind w:right="-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HİPOGASTRİUM</w:t>
            </w:r>
          </w:p>
          <w:p w:rsidR="000C3A7D" w:rsidRDefault="000C3A7D">
            <w:pPr>
              <w:pStyle w:val="Balk3"/>
            </w:pPr>
            <w:r>
              <w:t xml:space="preserve">                          SUBRAPUBİK</w:t>
            </w:r>
          </w:p>
          <w:p w:rsidR="000C3A7D" w:rsidRDefault="000C3A7D"/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  <w:right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sz w:val="24"/>
                <w:szCs w:val="24"/>
              </w:rPr>
            </w:pPr>
          </w:p>
          <w:p w:rsidR="000C3A7D" w:rsidRDefault="000C3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SOL İLİAK </w:t>
            </w:r>
          </w:p>
          <w:p w:rsidR="000C3A7D" w:rsidRDefault="000C3A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SOL İNGUİNAL</w:t>
            </w:r>
          </w:p>
        </w:tc>
      </w:tr>
    </w:tbl>
    <w:p w:rsidR="000C3A7D" w:rsidRDefault="000C3A7D">
      <w:pPr>
        <w:pStyle w:val="Balk2"/>
        <w:ind w:left="705" w:right="-341"/>
        <w:rPr>
          <w:b w:val="0"/>
          <w:bCs w:val="0"/>
          <w:sz w:val="24"/>
          <w:szCs w:val="24"/>
        </w:rPr>
      </w:pPr>
    </w:p>
    <w:p w:rsidR="000C3A7D" w:rsidRDefault="000C3A7D">
      <w:pPr>
        <w:pStyle w:val="Balk2"/>
        <w:ind w:left="705" w:right="-341"/>
        <w:rPr>
          <w:b w:val="0"/>
          <w:bCs w:val="0"/>
          <w:sz w:val="24"/>
          <w:szCs w:val="24"/>
        </w:rPr>
      </w:pPr>
    </w:p>
    <w:p w:rsidR="003F393A" w:rsidRDefault="003F393A" w:rsidP="003F393A"/>
    <w:p w:rsidR="003F393A" w:rsidRDefault="003F393A" w:rsidP="003F393A"/>
    <w:p w:rsidR="003F393A" w:rsidRDefault="003F393A" w:rsidP="003F393A"/>
    <w:p w:rsidR="003F393A" w:rsidRDefault="003F393A" w:rsidP="003F393A"/>
    <w:p w:rsidR="003F393A" w:rsidRDefault="003F393A" w:rsidP="003F393A"/>
    <w:p w:rsidR="003F393A" w:rsidRDefault="003F393A" w:rsidP="003F393A"/>
    <w:p w:rsidR="003F393A" w:rsidRDefault="003F393A" w:rsidP="003F393A"/>
    <w:p w:rsidR="003F393A" w:rsidRDefault="003F393A" w:rsidP="003F393A"/>
    <w:p w:rsidR="003F393A" w:rsidRDefault="003F393A" w:rsidP="003F393A"/>
    <w:p w:rsidR="003F393A" w:rsidRDefault="003F393A" w:rsidP="003F393A"/>
    <w:p w:rsidR="003F393A" w:rsidRDefault="003F393A" w:rsidP="003F393A"/>
    <w:p w:rsidR="003F393A" w:rsidRPr="003F393A" w:rsidRDefault="003F393A" w:rsidP="003F393A"/>
    <w:p w:rsidR="000C3A7D" w:rsidRDefault="000C3A7D">
      <w:pPr>
        <w:pStyle w:val="Balk2"/>
        <w:ind w:left="705" w:right="-34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Karın yukarıdaki gibi 9 bölüm yerine umblikustan geçen bir vertikal ve bir horizontal birbirine dik2 çizgiyle 4 bölüme de ayrılabilir.</w:t>
      </w:r>
    </w:p>
    <w:p w:rsidR="000C3A7D" w:rsidRDefault="000C3A7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1"/>
        <w:gridCol w:w="2592"/>
      </w:tblGrid>
      <w:tr w:rsidR="000C3A7D">
        <w:tblPrEx>
          <w:tblCellMar>
            <w:top w:w="0" w:type="dxa"/>
            <w:bottom w:w="0" w:type="dxa"/>
          </w:tblCellMar>
        </w:tblPrEx>
        <w:trPr>
          <w:trHeight w:val="1675"/>
          <w:jc w:val="center"/>
        </w:trPr>
        <w:tc>
          <w:tcPr>
            <w:tcW w:w="2511" w:type="dxa"/>
            <w:tcBorders>
              <w:top w:val="nil"/>
              <w:left w:val="nil"/>
            </w:tcBorders>
          </w:tcPr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SAĞ ÜST</w:t>
            </w: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KADRAN</w:t>
            </w:r>
          </w:p>
          <w:p w:rsidR="000C3A7D" w:rsidRDefault="00CF725A" w:rsidP="00CF72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</w:p>
          <w:p w:rsidR="000C3A7D" w:rsidRDefault="007D5B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130175</wp:posOffset>
                      </wp:positionV>
                      <wp:extent cx="152400" cy="152400"/>
                      <wp:effectExtent l="0" t="0" r="0" b="0"/>
                      <wp:wrapNone/>
                      <wp:docPr id="1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3BDBBE" id="Oval 4" o:spid="_x0000_s1026" style="position:absolute;margin-left:115.5pt;margin-top:10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dfFAIAAC0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S715xZ0VOP&#10;7g/CsEWUZnC+pIxH94CRnHd3IL95ZmHTCduqG0QYOiVqKqiI+dmzC9HxdJXthk9QE7DYB0gqHRvs&#10;IyDxZ8fUjNO5GeoYmKTDYjlf5NQySaHJji+I8umyQx8+KOhZNCqujNHOR7lEKQ53PozZT1mpfjC6&#10;3mpjkoPtbmOQEdmKb9NKFIjmZZqxbKj41XK+TMjPYv4SIk/rbxAIe1tTNaKMWr2f7CC0GW3iZOwk&#10;XtRr1H0H9Ym0Qxhnlv4YGR3gD84GmteK++97gYoz89GS/lfFYhEHPDmL5ds5OXgZ2V1GhJUEVfHA&#10;2Whuwvgp9g5129FLRaJr4YZ61ugkZuznWNVULM1k6sj0f+LQX/op69cvX/8EAAD//wMAUEsDBBQA&#10;BgAIAAAAIQB+gYAV3gAAAAkBAAAPAAAAZHJzL2Rvd25yZXYueG1sTI/NTsMwEITvSLyDtUjcqPNT&#10;VyjEqSoqJDhwIIW7G7tJ1Hgdxds0vD3LCW67O6PZb8rt4gcxuyn2ATWkqwSEwybYHlsNn4eXh0cQ&#10;kQxaMwR0Gr5dhG11e1OawoYrfri5plZwCMbCaOiIxkLK2HTOm7gKo0PWTmHyhnidWmknc+VwP8gs&#10;STbSmx75Q2dG99y55lxfvIZ9u6s3s8xJ5af9K6nz1/tbnmp9f7fsnkCQW+jPDL/4jA4VMx3DBW0U&#10;g4YsT7kL8ZAoEGzIlOLDUcN6rUBWpfzfoPoBAAD//wMAUEsBAi0AFAAGAAgAAAAhALaDOJL+AAAA&#10;4QEAABMAAAAAAAAAAAAAAAAAAAAAAFtDb250ZW50X1R5cGVzXS54bWxQSwECLQAUAAYACAAAACEA&#10;OP0h/9YAAACUAQAACwAAAAAAAAAAAAAAAAAvAQAAX3JlbHMvLnJlbHNQSwECLQAUAAYACAAAACEA&#10;4e4HXxQCAAAtBAAADgAAAAAAAAAAAAAAAAAuAgAAZHJzL2Uyb0RvYy54bWxQSwECLQAUAAYACAAA&#10;ACEAfoGAFd4AAAAJAQAADwAAAAAAAAAAAAAAAABuBAAAZHJzL2Rvd25yZXYueG1sUEsFBgAAAAAE&#10;AAQA8wAAAHkFAAAAAA==&#10;"/>
                  </w:pict>
                </mc:Fallback>
              </mc:AlternateContent>
            </w:r>
            <w:r w:rsidR="000C3A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592" w:type="dxa"/>
            <w:tcBorders>
              <w:top w:val="nil"/>
              <w:right w:val="nil"/>
            </w:tcBorders>
          </w:tcPr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SOL ÜST</w:t>
            </w: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KADRAN</w:t>
            </w:r>
          </w:p>
        </w:tc>
      </w:tr>
      <w:tr w:rsidR="000C3A7D">
        <w:tblPrEx>
          <w:tblCellMar>
            <w:top w:w="0" w:type="dxa"/>
            <w:bottom w:w="0" w:type="dxa"/>
          </w:tblCellMar>
        </w:tblPrEx>
        <w:trPr>
          <w:trHeight w:val="1831"/>
          <w:jc w:val="center"/>
        </w:trPr>
        <w:tc>
          <w:tcPr>
            <w:tcW w:w="2511" w:type="dxa"/>
            <w:tcBorders>
              <w:left w:val="nil"/>
              <w:bottom w:val="nil"/>
            </w:tcBorders>
          </w:tcPr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SAĞ ALT</w:t>
            </w: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KADRAN</w:t>
            </w:r>
          </w:p>
        </w:tc>
        <w:tc>
          <w:tcPr>
            <w:tcW w:w="2592" w:type="dxa"/>
            <w:tcBorders>
              <w:bottom w:val="nil"/>
              <w:right w:val="nil"/>
            </w:tcBorders>
          </w:tcPr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SOL ALT</w:t>
            </w:r>
          </w:p>
          <w:p w:rsidR="000C3A7D" w:rsidRDefault="000C3A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KADRAN</w:t>
            </w:r>
          </w:p>
        </w:tc>
      </w:tr>
    </w:tbl>
    <w:p w:rsidR="000C3A7D" w:rsidRDefault="000C3A7D"/>
    <w:p w:rsidR="000C3A7D" w:rsidRDefault="000C3A7D">
      <w:pPr>
        <w:pStyle w:val="Balk2"/>
        <w:ind w:right="-34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Traube alanı:</w:t>
      </w:r>
      <w:r>
        <w:rPr>
          <w:b w:val="0"/>
          <w:bCs w:val="0"/>
          <w:sz w:val="24"/>
          <w:szCs w:val="24"/>
        </w:rPr>
        <w:t xml:space="preserve"> Ksifoidden sola çekilen horizontal çizgi, sol kosta kenarı ve ön aksiller çizgi arasında kalan alandan oluşur. </w:t>
      </w:r>
    </w:p>
    <w:p w:rsidR="000C3A7D" w:rsidRDefault="000C3A7D">
      <w:pPr>
        <w:pStyle w:val="Balk2"/>
        <w:ind w:right="-341"/>
        <w:jc w:val="center"/>
        <w:rPr>
          <w:sz w:val="36"/>
          <w:szCs w:val="36"/>
        </w:rPr>
      </w:pPr>
    </w:p>
    <w:tbl>
      <w:tblPr>
        <w:tblW w:w="7761" w:type="dxa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516"/>
      </w:tblGrid>
      <w:tr w:rsidR="000C3A7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245" w:type="dxa"/>
            <w:tcBorders>
              <w:top w:val="nil"/>
              <w:left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sz w:val="36"/>
                <w:szCs w:val="36"/>
              </w:rPr>
            </w:pPr>
          </w:p>
        </w:tc>
        <w:tc>
          <w:tcPr>
            <w:tcW w:w="2516" w:type="dxa"/>
            <w:tcBorders>
              <w:top w:val="nil"/>
              <w:right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b w:val="0"/>
                <w:bCs w:val="0"/>
                <w:sz w:val="36"/>
                <w:szCs w:val="36"/>
              </w:rPr>
            </w:pPr>
          </w:p>
        </w:tc>
      </w:tr>
      <w:tr w:rsidR="000C3A7D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5245" w:type="dxa"/>
            <w:tcBorders>
              <w:left w:val="nil"/>
              <w:bottom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sz w:val="36"/>
                <w:szCs w:val="36"/>
              </w:rPr>
            </w:pPr>
          </w:p>
        </w:tc>
        <w:tc>
          <w:tcPr>
            <w:tcW w:w="2516" w:type="dxa"/>
            <w:tcBorders>
              <w:bottom w:val="nil"/>
              <w:right w:val="nil"/>
            </w:tcBorders>
          </w:tcPr>
          <w:p w:rsidR="000C3A7D" w:rsidRDefault="000C3A7D">
            <w:pPr>
              <w:pStyle w:val="Balk2"/>
              <w:ind w:right="-341"/>
              <w:jc w:val="center"/>
              <w:rPr>
                <w:b w:val="0"/>
                <w:bCs w:val="0"/>
                <w:sz w:val="36"/>
                <w:szCs w:val="36"/>
              </w:rPr>
            </w:pPr>
          </w:p>
        </w:tc>
      </w:tr>
    </w:tbl>
    <w:p w:rsidR="000C3A7D" w:rsidRDefault="000C3A7D">
      <w:pPr>
        <w:pStyle w:val="Balk2"/>
        <w:ind w:right="-341"/>
        <w:rPr>
          <w:sz w:val="36"/>
          <w:szCs w:val="36"/>
        </w:rPr>
      </w:pPr>
    </w:p>
    <w:p w:rsidR="000C3A7D" w:rsidRDefault="000C3A7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Karın muayenesi 4 şekilde yapılır:</w:t>
      </w:r>
    </w:p>
    <w:p w:rsidR="000C3A7D" w:rsidRDefault="000C3A7D">
      <w:pPr>
        <w:rPr>
          <w:rFonts w:ascii="Arial" w:hAnsi="Arial" w:cs="Arial"/>
          <w:b/>
          <w:bCs/>
          <w:sz w:val="24"/>
          <w:szCs w:val="24"/>
        </w:rPr>
      </w:pPr>
    </w:p>
    <w:p w:rsidR="000C3A7D" w:rsidRDefault="000C3A7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Enspeksiyon sırasında</w:t>
      </w:r>
    </w:p>
    <w:p w:rsidR="000C3A7D" w:rsidRDefault="000C3A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Karın duvarının solunuma katılıp katılmadığına</w:t>
      </w:r>
    </w:p>
    <w:p w:rsidR="000C3A7D" w:rsidRDefault="000C3A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Karın derisine</w:t>
      </w:r>
    </w:p>
    <w:p w:rsidR="000C3A7D" w:rsidRDefault="000C3A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Karın şekline</w:t>
      </w:r>
    </w:p>
    <w:p w:rsidR="000C3A7D" w:rsidRDefault="000C3A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Karın duvarında ödem veya tümör olup olmadığına</w:t>
      </w:r>
    </w:p>
    <w:p w:rsidR="000C3A7D" w:rsidRDefault="008B7A5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Karın duvarında genişlemiş v</w:t>
      </w:r>
      <w:r w:rsidR="000C3A7D">
        <w:rPr>
          <w:rFonts w:ascii="Arial" w:hAnsi="Arial" w:cs="Arial"/>
          <w:sz w:val="24"/>
          <w:szCs w:val="24"/>
        </w:rPr>
        <w:t>enlere</w:t>
      </w:r>
    </w:p>
    <w:p w:rsidR="000C3A7D" w:rsidRDefault="000C3A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Karında pulzasyon varlığına</w:t>
      </w:r>
    </w:p>
    <w:p w:rsidR="000C3A7D" w:rsidRDefault="000C3A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Karında peristaltik dalga olup olmadığına </w:t>
      </w:r>
    </w:p>
    <w:p w:rsidR="000C3A7D" w:rsidRDefault="000C3A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Umblikusun durumuna</w:t>
      </w:r>
    </w:p>
    <w:p w:rsidR="000C3A7D" w:rsidRDefault="000C3A7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Karın duvarında fıtık olup olmadığına bakılır.</w:t>
      </w:r>
    </w:p>
    <w:p w:rsidR="000C3A7D" w:rsidRDefault="000C3A7D">
      <w:pPr>
        <w:rPr>
          <w:rFonts w:ascii="Arial" w:hAnsi="Arial" w:cs="Arial"/>
          <w:sz w:val="24"/>
          <w:szCs w:val="24"/>
        </w:rPr>
      </w:pPr>
    </w:p>
    <w:p w:rsidR="000C3A7D" w:rsidRDefault="000C3A7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Palpasyon</w:t>
      </w:r>
    </w:p>
    <w:p w:rsidR="000C3A7D" w:rsidRDefault="000C3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Palpasyonda her iki avuç içiyle önce sol alt kadrandan başlayarak, sırası ile sol üst kadran, sağ üst kadran ve sağ kadran palpe edilerek;</w:t>
      </w:r>
    </w:p>
    <w:p w:rsidR="000C3A7D" w:rsidRDefault="000C3A7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Duyarlılık </w:t>
      </w:r>
    </w:p>
    <w:p w:rsidR="000C3A7D" w:rsidRDefault="000C3A7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 gelen kitle var mı? araştırılır.</w:t>
      </w:r>
    </w:p>
    <w:p w:rsidR="000C3A7D" w:rsidRDefault="000C3A7D">
      <w:pPr>
        <w:rPr>
          <w:rFonts w:ascii="Arial" w:hAnsi="Arial" w:cs="Arial"/>
          <w:sz w:val="24"/>
          <w:szCs w:val="24"/>
        </w:rPr>
      </w:pPr>
    </w:p>
    <w:p w:rsidR="000C3A7D" w:rsidRDefault="000C3A7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Perküsyon </w:t>
      </w:r>
    </w:p>
    <w:p w:rsidR="000C3A7D" w:rsidRDefault="000C3A7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Ksifoidden başlayarak  ışınsal tarzda tüm karnın perküsyonu yapılır. Normalde karın perküsyonunda duyulan ses timpan sestir. </w:t>
      </w:r>
    </w:p>
    <w:p w:rsidR="000C3A7D" w:rsidRDefault="000C3A7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6F1885" w:rsidRDefault="000C3A7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:rsidR="006F1885" w:rsidRDefault="000C3A7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C3A7D" w:rsidRPr="006F1885" w:rsidRDefault="00B733E4" w:rsidP="00B733E4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0C3A7D" w:rsidRPr="006F1885">
        <w:rPr>
          <w:rFonts w:ascii="Arial" w:hAnsi="Arial" w:cs="Arial"/>
          <w:b/>
          <w:bCs/>
          <w:sz w:val="28"/>
          <w:szCs w:val="28"/>
        </w:rPr>
        <w:t>Ksifoid</w:t>
      </w:r>
    </w:p>
    <w:p w:rsidR="002A6194" w:rsidRDefault="007D5BB0" w:rsidP="00B904C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715000" cy="3429000"/>
                <wp:effectExtent l="4445" t="635" r="0" b="0"/>
                <wp:docPr id="12" name="Tu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600" y="152400"/>
                            <a:ext cx="2209800" cy="2133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38400" y="152400"/>
                            <a:ext cx="533400" cy="533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800" y="228600"/>
                            <a:ext cx="5334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600" y="152400"/>
                            <a:ext cx="2209800" cy="2133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505200" y="228600"/>
                            <a:ext cx="1447800" cy="22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971800" y="91440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200400" y="914400"/>
                            <a:ext cx="6096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505200" y="762000"/>
                            <a:ext cx="9906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209800" y="914400"/>
                            <a:ext cx="4572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4000" y="838200"/>
                            <a:ext cx="914400" cy="1676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990600" y="762000"/>
                            <a:ext cx="129540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409019" id="Tuval 5" o:spid="_x0000_s1026" editas="canvas" style="width:450pt;height:270pt;mso-position-horizontal-relative:char;mso-position-vertical-relative:line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7KN5gMAAMYgAAAOAAAAZHJzL2Uyb0RvYy54bWzsmltvozgUx99X2u9g8Z4GcwtETUerpN19&#10;6M5Umsu7AyZBCzayaZJqtd99zrGhhZnMaG7Jqip9IA6Yw7HPj5O/j3v56lCVZMeVLqRYOPTCdQgX&#10;qcwKsVk479/dTGKH6IaJjJVS8IXzwLXz6ur33y739Zx7civLjCsCRoSe7+uFs22aej6d6nTLK6Yv&#10;ZM0FXMylqlgDX9Vmmim2B+tVOfVcN5rupcpqJVOuNZxd2YvOlbGf5zxt3uS55g0pFw741pijMsc1&#10;HqdXl2y+UazeFmnrBvsBLypWCHjoo6kVaxi5V8VnpqoiVVLLvLlIZTWVeV6k3IwBRkPdT0azZGLH&#10;tBlMCrPTOQitX2h3vUG/hbwpyhJmYwrW53gOP/cQH46XSzHsZM+Yvm2ffQ0B1PVjKPXPufh2y2pu&#10;Rq7n6evdnSJFBnw5RLAKMLotBCczjB4+FzosxZ1CF9ODeFvfyvQfTYRcbpnYcGPq3UMNt1G8A7zu&#10;3YJfdA321/u/ZQZ92H0jTSgPuapIXhb1B7wRjUO4yGHheF4cuQDTA5wPvQCahiJ+aEhqLrtJjNdT&#10;6OBR38fO+Fw2R5NoqFa6+ZPLimBj4ZQwGvMAtrvVje3adRnMO0472S+cJPRCc4OWZZFh5LCbVpv1&#10;slRkxxB289c+d9BNyXuRGY+3nGXXbbthRWnb4KcNNwwI3EHLODRD87+Jm1zH13EwCbzoehK4q9Xk&#10;j5tlMIlu6Cxc+avlckX/Q9doMN8WWcYFete9WTT4Nirad9y+E4/v1hOjQ+tmasHF7tM4baKMgbWI&#10;rGX2cKdwaltQ7emTE+sNiI0xHgP8fjmxGK6O08CPkc4vgRr6vrmMnLZty96I6UvD1B9gmpwe0+OJ&#10;NZlRkzkxcdoka/JUl1n7wAbhDH7/2/w2AvvSgA0GwFIDwmkTqyH2rxckBUhjNFOjClBRJXdQeFQ8&#10;c0jJQepjy/5ajGLBLFW+S9kfl7fhEGqjVk8LdU8t+KEbYkZFtXAs+dIgmD3JWpOdn0/6HVk+t/CN&#10;hix7p5cUPZa9npBIAFwrFOw6Bpdo7eKMxl6MSD8X1TtSfG6KZ0OK/bNS7EM67tZvxyiO3MTUIXD9&#10;NqI8ViK6IuhxcQGF2F7tjAbnRbknLmYRcG2S7lNCThJ3RHksqn1WAT+OcjJEOTw9yl9Y/LWFXsi/&#10;x/JzW6IwdeAxP4/5+ev5GWoYgwQd/U9U2y0Nuw6M/bgtsvVStdXTlupoFrXi+lnsbowC+twCmg63&#10;7Oi59uw+LdR1AgNS9TH9Qb0kfNwLoSBFWuxHqp/brp7dk65TsxnYbuzjbnz/u9kFfPr3g6uPAAAA&#10;//8DAFBLAwQUAAYACAAAACEA7MEdqtkAAAAFAQAADwAAAGRycy9kb3ducmV2LnhtbEyPQU/DMAyF&#10;70j8h8hI3FiyapugNJ0mENokTiv8gKwxbUXjVI23ln+P4QIXy0/Peu9zsZ1Dry44pi6SheXCgEKq&#10;o++osfD+9nJ3DyqxI+/6SGjhCxNsy+urwuU+TnTES8WNkhBKubPQMg+51qluMbi0iAOSeB9xDI5F&#10;jo32o5skPPQ6M2ajg+tIGlo34FOL9Wd1DlKyXz1XvB82/fH1sN5lHJbTIbP29mbePYJinPnvGH7w&#10;BR1KYTrFM/mkegvyCP9O8R6MEXmysF7JostC/6cvvwEAAP//AwBQSwECLQAUAAYACAAAACEAtoM4&#10;kv4AAADhAQAAEwAAAAAAAAAAAAAAAAAAAAAAW0NvbnRlbnRfVHlwZXNdLnhtbFBLAQItABQABgAI&#10;AAAAIQA4/SH/1gAAAJQBAAALAAAAAAAAAAAAAAAAAC8BAABfcmVscy8ucmVsc1BLAQItABQABgAI&#10;AAAAIQBX27KN5gMAAMYgAAAOAAAAAAAAAAAAAAAAAC4CAABkcnMvZTJvRG9jLnhtbFBLAQItABQA&#10;BgAIAAAAIQDswR2q2QAAAAUBAAAPAAAAAAAAAAAAAAAAAEAGAABkcnMvZG93bnJldi54bWxQSwUG&#10;AAAAAAQABADzAAAAR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  <v:line id="Line 7" o:spid="_x0000_s1028" style="position:absolute;flip:y;visibility:visible;mso-wrap-style:square" from="2286,1524" to="24384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MXwgAAANoAAAAPAAAAZHJzL2Rvd25yZXYueG1sRE9NawIx&#10;EL0L/ocwhV5Esy1FdGsUKQg9eKnKirfpZrpZdjNZk6jbf98IBU/D433OYtXbVlzJh9qxgpdJBoK4&#10;dLrmSsFhvxnPQISIrLF1TAp+KcBqORwsMNfuxl903cVKpBAOOSowMXa5lKE0ZDFMXEecuB/nLcYE&#10;fSW1x1sKt618zbKptFhzajDY0YehstldrAI5247Ofv391hTN8Tg3RVl0p61Sz0/9+h1EpD4+xP/u&#10;T53mw/2V+5XLPwAAAP//AwBQSwECLQAUAAYACAAAACEA2+H2y+4AAACFAQAAEwAAAAAAAAAAAAAA&#10;AAAAAAAAW0NvbnRlbnRfVHlwZXNdLnhtbFBLAQItABQABgAIAAAAIQBa9CxbvwAAABUBAAALAAAA&#10;AAAAAAAAAAAAAB8BAABfcmVscy8ucmVsc1BLAQItABQABgAIAAAAIQBLXEMXwgAAANoAAAAPAAAA&#10;AAAAAAAAAAAAAAcCAABkcnMvZG93bnJldi54bWxQSwUGAAAAAAMAAwC3AAAA9gIAAAAA&#10;"/>
                <v:line id="Line 8" o:spid="_x0000_s1029" style="position:absolute;visibility:visible;mso-wrap-style:square" from="24384,1524" to="2971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9" o:spid="_x0000_s1030" style="position:absolute;flip:y;visibility:visible;mso-wrap-style:square" from="29718,2286" to="3505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Line 10" o:spid="_x0000_s1031" style="position:absolute;flip:x;visibility:visible;mso-wrap-style:square" from="2286,1524" to="24384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<v:stroke endarrow="block"/>
                </v:line>
                <v:line id="Line 11" o:spid="_x0000_s1032" style="position:absolute;visibility:visible;mso-wrap-style:square" from="35052,2286" to="49530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12" o:spid="_x0000_s1033" style="position:absolute;visibility:visible;mso-wrap-style:square" from="29718,9144" to="29718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13" o:spid="_x0000_s1034" style="position:absolute;visibility:visible;mso-wrap-style:square" from="32004,9144" to="3810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14" o:spid="_x0000_s1035" style="position:absolute;visibility:visible;mso-wrap-style:square" from="35052,7620" to="44958,2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5" o:spid="_x0000_s1036" style="position:absolute;flip:x;visibility:visible;mso-wrap-style:square" from="22098,9144" to="2667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v:line id="Line 16" o:spid="_x0000_s1037" style="position:absolute;flip:x;visibility:visible;mso-wrap-style:square" from="15240,8382" to="24384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v:line id="Line 17" o:spid="_x0000_s1038" style="position:absolute;flip:x;visibility:visible;mso-wrap-style:square" from="9906,7620" to="22860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w10:anchorlock/>
              </v:group>
            </w:pict>
          </mc:Fallback>
        </mc:AlternateContent>
      </w:r>
    </w:p>
    <w:p w:rsidR="002A6194" w:rsidRDefault="002A6194" w:rsidP="00196E09">
      <w:pPr>
        <w:ind w:left="360"/>
        <w:rPr>
          <w:rFonts w:ascii="Arial" w:hAnsi="Arial" w:cs="Arial"/>
          <w:sz w:val="28"/>
          <w:szCs w:val="28"/>
        </w:rPr>
      </w:pPr>
    </w:p>
    <w:p w:rsidR="002A6194" w:rsidRDefault="002A6194" w:rsidP="00196E09">
      <w:pPr>
        <w:ind w:left="360"/>
        <w:rPr>
          <w:rFonts w:ascii="Arial" w:hAnsi="Arial" w:cs="Arial"/>
          <w:sz w:val="28"/>
          <w:szCs w:val="28"/>
        </w:rPr>
      </w:pPr>
    </w:p>
    <w:p w:rsidR="002A6194" w:rsidRDefault="002A6194" w:rsidP="00196E09">
      <w:pPr>
        <w:ind w:left="360"/>
        <w:rPr>
          <w:rFonts w:ascii="Arial" w:hAnsi="Arial" w:cs="Arial"/>
          <w:sz w:val="28"/>
          <w:szCs w:val="28"/>
        </w:rPr>
      </w:pPr>
    </w:p>
    <w:p w:rsidR="002A6194" w:rsidRDefault="002A6194" w:rsidP="00196E09">
      <w:pPr>
        <w:ind w:left="360"/>
        <w:rPr>
          <w:rFonts w:ascii="Arial" w:hAnsi="Arial" w:cs="Arial"/>
          <w:sz w:val="28"/>
          <w:szCs w:val="28"/>
        </w:rPr>
      </w:pPr>
    </w:p>
    <w:p w:rsidR="002A6194" w:rsidRDefault="002A6194" w:rsidP="00B904CD">
      <w:pPr>
        <w:rPr>
          <w:rFonts w:ascii="Arial" w:hAnsi="Arial" w:cs="Arial"/>
          <w:sz w:val="28"/>
          <w:szCs w:val="28"/>
        </w:rPr>
      </w:pPr>
    </w:p>
    <w:p w:rsidR="002A6194" w:rsidRDefault="002A6194" w:rsidP="00196E09">
      <w:pPr>
        <w:ind w:left="360"/>
        <w:rPr>
          <w:rFonts w:ascii="Arial" w:hAnsi="Arial" w:cs="Arial"/>
          <w:sz w:val="28"/>
          <w:szCs w:val="28"/>
        </w:rPr>
      </w:pPr>
    </w:p>
    <w:p w:rsidR="000C3A7D" w:rsidRDefault="000C3A7D">
      <w:pPr>
        <w:numPr>
          <w:ilvl w:val="0"/>
          <w:numId w:val="15"/>
        </w:numPr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Oskültasyon</w:t>
      </w:r>
    </w:p>
    <w:p w:rsidR="000C3A7D" w:rsidRDefault="000C3A7D">
      <w:pPr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Karın duvarında her 4 kadrana stetoskop konarak barsak sesleri dinlenir.</w:t>
      </w:r>
    </w:p>
    <w:p w:rsidR="000C3A7D" w:rsidRDefault="000C3A7D">
      <w:pPr>
        <w:rPr>
          <w:rFonts w:ascii="Arial" w:hAnsi="Arial" w:cs="Arial"/>
          <w:sz w:val="24"/>
          <w:szCs w:val="24"/>
        </w:rPr>
      </w:pPr>
    </w:p>
    <w:p w:rsidR="000C3A7D" w:rsidRDefault="000C3A7D">
      <w:pPr>
        <w:rPr>
          <w:rFonts w:ascii="Arial" w:hAnsi="Arial" w:cs="Arial"/>
          <w:sz w:val="24"/>
          <w:szCs w:val="24"/>
        </w:rPr>
      </w:pPr>
    </w:p>
    <w:p w:rsidR="000C3A7D" w:rsidRDefault="000C3A7D">
      <w:pPr>
        <w:pStyle w:val="Balk2"/>
        <w:ind w:right="-341"/>
        <w:rPr>
          <w:sz w:val="36"/>
          <w:szCs w:val="36"/>
        </w:rPr>
      </w:pPr>
    </w:p>
    <w:p w:rsidR="000C3A7D" w:rsidRDefault="000C3A7D"/>
    <w:p w:rsidR="00E3534F" w:rsidRDefault="00E3534F"/>
    <w:p w:rsidR="00E3534F" w:rsidRPr="00E3534F" w:rsidRDefault="00E3534F" w:rsidP="00E3534F"/>
    <w:p w:rsidR="00E3534F" w:rsidRPr="00E3534F" w:rsidRDefault="00E3534F" w:rsidP="00E3534F"/>
    <w:p w:rsidR="00E3534F" w:rsidRPr="00E3534F" w:rsidRDefault="00E3534F" w:rsidP="00E3534F"/>
    <w:p w:rsidR="00E3534F" w:rsidRPr="00E3534F" w:rsidRDefault="00E3534F" w:rsidP="00E3534F"/>
    <w:p w:rsidR="00E3534F" w:rsidRPr="00E3534F" w:rsidRDefault="00E3534F" w:rsidP="00E3534F"/>
    <w:p w:rsidR="00E3534F" w:rsidRPr="00E3534F" w:rsidRDefault="00E3534F" w:rsidP="00E3534F"/>
    <w:p w:rsidR="00E3534F" w:rsidRPr="00E3534F" w:rsidRDefault="00E3534F" w:rsidP="00E3534F"/>
    <w:p w:rsidR="00E3534F" w:rsidRPr="00E3534F" w:rsidRDefault="00E3534F" w:rsidP="00E3534F"/>
    <w:p w:rsidR="003F393A" w:rsidRDefault="003F393A" w:rsidP="00E3534F"/>
    <w:sectPr w:rsidR="003F393A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614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E256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0023F1"/>
    <w:multiLevelType w:val="singleLevel"/>
    <w:tmpl w:val="06485F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5BF472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B3F4A8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7D3869"/>
    <w:multiLevelType w:val="singleLevel"/>
    <w:tmpl w:val="982A09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54677B4"/>
    <w:multiLevelType w:val="singleLevel"/>
    <w:tmpl w:val="0B5870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D66984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DD1ACE"/>
    <w:multiLevelType w:val="singleLevel"/>
    <w:tmpl w:val="2034B1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6B958E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1002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B2C630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5B13D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7627766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7DD4702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4F"/>
    <w:rsid w:val="00057F27"/>
    <w:rsid w:val="00062300"/>
    <w:rsid w:val="00077A02"/>
    <w:rsid w:val="000C3A7D"/>
    <w:rsid w:val="001104BE"/>
    <w:rsid w:val="00196E09"/>
    <w:rsid w:val="001A3068"/>
    <w:rsid w:val="001E3197"/>
    <w:rsid w:val="001E3406"/>
    <w:rsid w:val="001F1883"/>
    <w:rsid w:val="0020257D"/>
    <w:rsid w:val="00276568"/>
    <w:rsid w:val="002A6194"/>
    <w:rsid w:val="002B75CA"/>
    <w:rsid w:val="00364068"/>
    <w:rsid w:val="003827F2"/>
    <w:rsid w:val="003E114D"/>
    <w:rsid w:val="003F393A"/>
    <w:rsid w:val="0042343F"/>
    <w:rsid w:val="0044071D"/>
    <w:rsid w:val="004909BB"/>
    <w:rsid w:val="004B4CB5"/>
    <w:rsid w:val="00507062"/>
    <w:rsid w:val="00593961"/>
    <w:rsid w:val="005A3CA7"/>
    <w:rsid w:val="00633F37"/>
    <w:rsid w:val="006C3262"/>
    <w:rsid w:val="006F1885"/>
    <w:rsid w:val="00746D60"/>
    <w:rsid w:val="007D4861"/>
    <w:rsid w:val="007D5BB0"/>
    <w:rsid w:val="007E476E"/>
    <w:rsid w:val="008079AA"/>
    <w:rsid w:val="008B7A51"/>
    <w:rsid w:val="008E0016"/>
    <w:rsid w:val="00901C00"/>
    <w:rsid w:val="00926DCC"/>
    <w:rsid w:val="00971733"/>
    <w:rsid w:val="00A0014E"/>
    <w:rsid w:val="00A3350A"/>
    <w:rsid w:val="00AD10DC"/>
    <w:rsid w:val="00B24F75"/>
    <w:rsid w:val="00B43179"/>
    <w:rsid w:val="00B45E31"/>
    <w:rsid w:val="00B6538C"/>
    <w:rsid w:val="00B733E4"/>
    <w:rsid w:val="00B904CD"/>
    <w:rsid w:val="00BC4F73"/>
    <w:rsid w:val="00BE129B"/>
    <w:rsid w:val="00BF1E9F"/>
    <w:rsid w:val="00CF725A"/>
    <w:rsid w:val="00D4317A"/>
    <w:rsid w:val="00DA0327"/>
    <w:rsid w:val="00DD3ACB"/>
    <w:rsid w:val="00E038AB"/>
    <w:rsid w:val="00E3534F"/>
    <w:rsid w:val="00E50B0D"/>
    <w:rsid w:val="00E63411"/>
    <w:rsid w:val="00EA3FDD"/>
    <w:rsid w:val="00EB595E"/>
    <w:rsid w:val="00ED1B38"/>
    <w:rsid w:val="00F45B9F"/>
    <w:rsid w:val="00F6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9870F3-4079-4E14-B195-73F83077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outlineLvl w:val="0"/>
    </w:pPr>
    <w:rPr>
      <w:b/>
      <w:bCs/>
      <w:sz w:val="24"/>
      <w:szCs w:val="24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pPr>
      <w:keepNext/>
      <w:jc w:val="both"/>
      <w:outlineLvl w:val="3"/>
    </w:pPr>
    <w:rPr>
      <w:rFonts w:ascii="Arial" w:hAnsi="Arial" w:cs="Arial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pPr>
      <w:keepNext/>
      <w:outlineLvl w:val="4"/>
    </w:pPr>
    <w:rPr>
      <w:rFonts w:ascii="Arial Narrow" w:hAnsi="Arial Narrow" w:cs="Arial Narrow"/>
      <w:b/>
      <w:bCs/>
      <w:sz w:val="32"/>
      <w:szCs w:val="32"/>
    </w:rPr>
  </w:style>
  <w:style w:type="paragraph" w:styleId="Balk6">
    <w:name w:val="heading 6"/>
    <w:basedOn w:val="Normal"/>
    <w:next w:val="Normal"/>
    <w:link w:val="Balk6Char"/>
    <w:uiPriority w:val="99"/>
    <w:qFormat/>
    <w:pPr>
      <w:keepNext/>
      <w:jc w:val="both"/>
      <w:outlineLvl w:val="5"/>
    </w:pPr>
    <w:rPr>
      <w:rFonts w:ascii="Arial" w:hAnsi="Arial" w:cs="Arial"/>
      <w:sz w:val="28"/>
      <w:szCs w:val="28"/>
    </w:rPr>
  </w:style>
  <w:style w:type="paragraph" w:styleId="Balk7">
    <w:name w:val="heading 7"/>
    <w:basedOn w:val="Normal"/>
    <w:next w:val="Normal"/>
    <w:link w:val="Balk7Char"/>
    <w:uiPriority w:val="99"/>
    <w:qFormat/>
    <w:pPr>
      <w:keepNext/>
      <w:jc w:val="both"/>
      <w:outlineLvl w:val="6"/>
    </w:pPr>
    <w:rPr>
      <w:rFonts w:ascii="Arial" w:hAnsi="Arial" w:cs="Arial"/>
      <w:b/>
      <w:bCs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9"/>
    <w:qFormat/>
    <w:pPr>
      <w:keepNext/>
      <w:spacing w:before="120"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styleId="Balk9">
    <w:name w:val="heading 9"/>
    <w:basedOn w:val="Normal"/>
    <w:next w:val="Normal"/>
    <w:link w:val="Balk9Char"/>
    <w:uiPriority w:val="99"/>
    <w:qFormat/>
    <w:pPr>
      <w:keepNext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locked/>
    <w:rPr>
      <w:rFonts w:asciiTheme="majorHAnsi" w:eastAsiaTheme="majorEastAsia" w:hAnsiTheme="majorHAnsi" w:cs="Times New Roman"/>
    </w:rPr>
  </w:style>
  <w:style w:type="paragraph" w:styleId="GvdeMetni2">
    <w:name w:val="Body Text 2"/>
    <w:basedOn w:val="Normal"/>
    <w:link w:val="GvdeMetni2Char"/>
    <w:uiPriority w:val="99"/>
    <w:pPr>
      <w:jc w:val="center"/>
    </w:pPr>
    <w:rPr>
      <w:b/>
      <w:bCs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0"/>
      <w:szCs w:val="20"/>
    </w:rPr>
  </w:style>
  <w:style w:type="paragraph" w:styleId="GvdeMetni">
    <w:name w:val="Body Text"/>
    <w:basedOn w:val="Normal"/>
    <w:link w:val="GvdeMetniChar"/>
    <w:uiPriority w:val="99"/>
    <w:pPr>
      <w:tabs>
        <w:tab w:val="left" w:pos="2835"/>
        <w:tab w:val="left" w:pos="2977"/>
        <w:tab w:val="left" w:pos="3119"/>
        <w:tab w:val="left" w:pos="3544"/>
      </w:tabs>
      <w:jc w:val="both"/>
    </w:pPr>
    <w:rPr>
      <w:rFonts w:ascii="Arial" w:hAnsi="Arial" w:cs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0"/>
      <w:szCs w:val="20"/>
    </w:rPr>
  </w:style>
  <w:style w:type="paragraph" w:styleId="GvdeMetniGirintisi2">
    <w:name w:val="Body Text Indent 2"/>
    <w:basedOn w:val="Normal"/>
    <w:link w:val="GvdeMetniGirintisi2Char"/>
    <w:uiPriority w:val="99"/>
    <w:pPr>
      <w:tabs>
        <w:tab w:val="left" w:pos="3261"/>
      </w:tabs>
      <w:spacing w:before="120"/>
      <w:ind w:left="3261" w:hanging="3261"/>
      <w:jc w:val="both"/>
    </w:pPr>
    <w:rPr>
      <w:rFonts w:ascii="Arial" w:hAnsi="Arial" w:cs="Arial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Pr>
      <w:rFonts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pPr>
      <w:widowControl w:val="0"/>
      <w:tabs>
        <w:tab w:val="center" w:pos="4153"/>
        <w:tab w:val="right" w:pos="8306"/>
      </w:tabs>
    </w:pPr>
  </w:style>
  <w:style w:type="paragraph" w:styleId="GvdeMetni3">
    <w:name w:val="Body Text 3"/>
    <w:basedOn w:val="Normal"/>
    <w:link w:val="GvdeMetni3Char"/>
    <w:uiPriority w:val="99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0"/>
      <w:szCs w:val="20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locked/>
    <w:rPr>
      <w:rFonts w:cs="Times New Roman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rsid w:val="007D48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Biyokimya:</vt:lpstr>
    </vt:vector>
  </TitlesOfParts>
  <Company>Pamukkale Üniversitesi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Biyokimya:</dc:title>
  <dc:subject/>
  <dc:creator>Pamukkale Üniversitesi</dc:creator>
  <cp:keywords/>
  <dc:description/>
  <cp:lastModifiedBy>Windows Kullanıcısı</cp:lastModifiedBy>
  <cp:revision>2</cp:revision>
  <cp:lastPrinted>2007-03-18T14:20:00Z</cp:lastPrinted>
  <dcterms:created xsi:type="dcterms:W3CDTF">2018-03-12T13:10:00Z</dcterms:created>
  <dcterms:modified xsi:type="dcterms:W3CDTF">2018-03-12T13:10:00Z</dcterms:modified>
</cp:coreProperties>
</file>