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2025/04</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03.02.2025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09:30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SBF Toplantı Odası</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KİDR Hazırlama</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KİDR Raporu ve kanıtlar üzerinde çalışıldı. </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9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