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EE" w:rsidRPr="004A5E77" w:rsidRDefault="00E11C12">
      <w:pPr>
        <w:rPr>
          <w:lang w:val="tr-TR"/>
        </w:rPr>
      </w:pPr>
      <w:r>
        <w:t>Slayt 1: Protein</w:t>
      </w:r>
      <w:r w:rsidR="004A5E77">
        <w:t xml:space="preserve"> Fonksiyonu</w:t>
      </w:r>
    </w:p>
    <w:p w:rsidR="00E11C12" w:rsidRDefault="00E11C12">
      <w:pPr>
        <w:rPr>
          <w:lang w:val="tr-TR"/>
        </w:rPr>
      </w:pPr>
      <w:r>
        <w:t xml:space="preserve">Slayt 2: </w:t>
      </w:r>
      <w:r>
        <w:rPr>
          <w:lang w:val="tr-TR"/>
        </w:rPr>
        <w:t>Öğrenim hedefleri</w:t>
      </w:r>
    </w:p>
    <w:p w:rsidR="00E11C12" w:rsidRDefault="004A5E77" w:rsidP="00E11C12">
      <w:pPr>
        <w:ind w:firstLine="720"/>
        <w:rPr>
          <w:lang w:val="tr-TR"/>
        </w:rPr>
      </w:pPr>
      <w:r>
        <w:rPr>
          <w:lang w:val="tr-TR"/>
        </w:rPr>
        <w:t>Ligand ve protenilerin için bağlanma metotları</w:t>
      </w:r>
    </w:p>
    <w:p w:rsidR="00E11C12" w:rsidRDefault="004A5E77" w:rsidP="00E11C12">
      <w:pPr>
        <w:ind w:firstLine="720"/>
        <w:rPr>
          <w:lang w:val="tr-TR"/>
        </w:rPr>
      </w:pPr>
      <w:r>
        <w:rPr>
          <w:lang w:val="tr-TR"/>
        </w:rPr>
        <w:t>Protein ligand etkileşimleri için kantitatif ve grafik modelleri</w:t>
      </w:r>
    </w:p>
    <w:p w:rsidR="00E11C12" w:rsidRDefault="004A5E77" w:rsidP="00E11C12">
      <w:pPr>
        <w:ind w:firstLine="720"/>
        <w:rPr>
          <w:lang w:val="tr-TR"/>
        </w:rPr>
      </w:pPr>
      <w:r>
        <w:rPr>
          <w:lang w:val="tr-TR"/>
        </w:rPr>
        <w:t>Globinlerinde oksijen ve oksijen olmayan ligandlarla etkileşimleri</w:t>
      </w:r>
    </w:p>
    <w:p w:rsidR="00E11C12" w:rsidRDefault="004A5E77" w:rsidP="00E11C12">
      <w:pPr>
        <w:ind w:firstLine="720"/>
        <w:rPr>
          <w:lang w:val="tr-TR"/>
        </w:rPr>
      </w:pPr>
      <w:r>
        <w:rPr>
          <w:lang w:val="tr-TR"/>
        </w:rPr>
        <w:t>Oksijene bağlanmanın fizyolojik düzenlenmesi</w:t>
      </w:r>
    </w:p>
    <w:p w:rsidR="00E11C12" w:rsidRDefault="004A5E77" w:rsidP="00E11C12">
      <w:pPr>
        <w:ind w:firstLine="720"/>
        <w:rPr>
          <w:lang w:val="tr-TR"/>
        </w:rPr>
      </w:pPr>
      <w:r>
        <w:rPr>
          <w:lang w:val="tr-TR"/>
        </w:rPr>
        <w:t>Antikor-antijen etkileşimlerinin mekanizması ve kontrolü</w:t>
      </w:r>
    </w:p>
    <w:p w:rsidR="004A5E77" w:rsidRDefault="004A5E77" w:rsidP="00E11C12">
      <w:pPr>
        <w:ind w:firstLine="720"/>
        <w:rPr>
          <w:lang w:val="tr-TR"/>
        </w:rPr>
      </w:pPr>
      <w:r>
        <w:rPr>
          <w:lang w:val="tr-TR"/>
        </w:rPr>
        <w:t>Kas kasılmasının mekanizması</w:t>
      </w:r>
    </w:p>
    <w:p w:rsidR="004A5E77" w:rsidRDefault="004A5E77" w:rsidP="00E11C12">
      <w:pPr>
        <w:ind w:firstLine="720"/>
        <w:rPr>
          <w:lang w:val="tr-TR"/>
        </w:rPr>
      </w:pPr>
      <w:r>
        <w:rPr>
          <w:lang w:val="tr-TR"/>
        </w:rPr>
        <w:t>Kas kasılmasının düzenlenmesi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 xml:space="preserve">Slayt 3: </w:t>
      </w:r>
      <w:r w:rsidR="004A5E77">
        <w:rPr>
          <w:lang w:val="tr-TR"/>
        </w:rPr>
        <w:t>Globular Proteinlerin Fonksiyonları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ab/>
      </w:r>
      <w:r w:rsidR="004A5E77">
        <w:rPr>
          <w:lang w:val="tr-TR"/>
        </w:rPr>
        <w:t xml:space="preserve">Ligand ile tersinir bağlanma temeldir. </w:t>
      </w:r>
    </w:p>
    <w:p w:rsidR="004A5E77" w:rsidRPr="004A5E77" w:rsidRDefault="004A5E77" w:rsidP="004A5E77">
      <w:pPr>
        <w:rPr>
          <w:lang w:val="tr-TR"/>
        </w:rPr>
      </w:pPr>
      <w:r>
        <w:rPr>
          <w:lang w:val="tr-TR"/>
        </w:rPr>
        <w:t>-</w:t>
      </w:r>
      <w:r w:rsidRPr="004A5E77">
        <w:rPr>
          <w:lang w:val="tr-TR"/>
        </w:rPr>
        <w:t xml:space="preserve">ligandların ve bağlanma yerlerinin </w:t>
      </w:r>
      <w:r>
        <w:rPr>
          <w:lang w:val="tr-TR"/>
        </w:rPr>
        <w:t>spesifikliği</w:t>
      </w:r>
    </w:p>
    <w:p w:rsidR="004A5E77" w:rsidRPr="004A5E77" w:rsidRDefault="004A5E77" w:rsidP="004A5E77">
      <w:pPr>
        <w:rPr>
          <w:lang w:val="tr-TR"/>
        </w:rPr>
      </w:pPr>
      <w:r>
        <w:rPr>
          <w:lang w:val="tr-TR"/>
        </w:rPr>
        <w:t>-</w:t>
      </w:r>
      <w:r w:rsidRPr="004A5E77">
        <w:rPr>
          <w:lang w:val="tr-TR"/>
        </w:rPr>
        <w:t>Ligand bağlanma</w:t>
      </w:r>
      <w:r>
        <w:rPr>
          <w:lang w:val="tr-TR"/>
        </w:rPr>
        <w:t>sı</w:t>
      </w:r>
      <w:r w:rsidRPr="004A5E77">
        <w:rPr>
          <w:lang w:val="tr-TR"/>
        </w:rPr>
        <w:t xml:space="preserve"> bazen oldukça dramatik</w:t>
      </w:r>
      <w:r>
        <w:rPr>
          <w:lang w:val="tr-TR"/>
        </w:rPr>
        <w:t xml:space="preserve"> olan</w:t>
      </w:r>
      <w:r w:rsidRPr="004A5E77">
        <w:rPr>
          <w:lang w:val="tr-TR"/>
        </w:rPr>
        <w:t xml:space="preserve"> </w:t>
      </w:r>
      <w:r>
        <w:rPr>
          <w:lang w:val="tr-TR"/>
        </w:rPr>
        <w:t>tipik yapısal değişikliklerlerle gerçekleşir (inducid fit, indirgenmiş uyum)</w:t>
      </w:r>
    </w:p>
    <w:p w:rsidR="004A5E77" w:rsidRPr="004A5E77" w:rsidRDefault="004A5E77" w:rsidP="004A5E77">
      <w:pPr>
        <w:rPr>
          <w:lang w:val="tr-TR"/>
        </w:rPr>
      </w:pPr>
      <w:r>
        <w:rPr>
          <w:lang w:val="tr-TR"/>
        </w:rPr>
        <w:t>-Birden fazla alt</w:t>
      </w:r>
      <w:r w:rsidRPr="004A5E77">
        <w:rPr>
          <w:lang w:val="tr-TR"/>
        </w:rPr>
        <w:t xml:space="preserve"> üniteli proteinlerde, bir alt ünitedeki konform</w:t>
      </w:r>
      <w:r>
        <w:rPr>
          <w:lang w:val="tr-TR"/>
        </w:rPr>
        <w:t>asyonel seçenekler diğerlerini etkiler</w:t>
      </w:r>
      <w:r w:rsidRPr="004A5E77">
        <w:rPr>
          <w:lang w:val="tr-TR"/>
        </w:rPr>
        <w:t xml:space="preserve"> (</w:t>
      </w:r>
      <w:r>
        <w:rPr>
          <w:lang w:val="tr-TR"/>
        </w:rPr>
        <w:t>kooperatiflik-</w:t>
      </w:r>
      <w:r w:rsidRPr="004A5E77">
        <w:rPr>
          <w:lang w:val="tr-TR"/>
        </w:rPr>
        <w:t>işbirliği).</w:t>
      </w:r>
    </w:p>
    <w:p w:rsidR="00E11C12" w:rsidRDefault="004A5E77" w:rsidP="004A5E77">
      <w:pPr>
        <w:rPr>
          <w:lang w:val="tr-TR"/>
        </w:rPr>
      </w:pPr>
      <w:r>
        <w:rPr>
          <w:lang w:val="tr-TR"/>
        </w:rPr>
        <w:t>-Etkileşimler</w:t>
      </w:r>
      <w:r w:rsidRPr="004A5E77">
        <w:rPr>
          <w:lang w:val="tr-TR"/>
        </w:rPr>
        <w:t xml:space="preserve"> düzenlenebilir.</w:t>
      </w:r>
    </w:p>
    <w:p w:rsidR="004A5E77" w:rsidRDefault="004A5E77" w:rsidP="004A5E77">
      <w:pPr>
        <w:rPr>
          <w:lang w:val="tr-TR"/>
        </w:rPr>
      </w:pPr>
      <w:r>
        <w:rPr>
          <w:lang w:val="tr-TR"/>
        </w:rPr>
        <w:t>Gösterirler: hemoglobin, antikorlar, ve kas proteinleri</w:t>
      </w:r>
    </w:p>
    <w:p w:rsidR="00E11C12" w:rsidRDefault="00E11C12" w:rsidP="00E11C12">
      <w:pPr>
        <w:rPr>
          <w:lang w:val="tr-TR"/>
        </w:rPr>
      </w:pPr>
      <w:r>
        <w:rPr>
          <w:lang w:val="tr-TR"/>
        </w:rPr>
        <w:t xml:space="preserve">Slayt 4: </w:t>
      </w:r>
      <w:r w:rsidR="004A5E77">
        <w:rPr>
          <w:lang w:val="tr-TR"/>
        </w:rPr>
        <w:t>Globular proteinlerin fonksiyonları</w:t>
      </w:r>
    </w:p>
    <w:p w:rsidR="00E11C12" w:rsidRDefault="004A5E77" w:rsidP="00E11C12">
      <w:pPr>
        <w:rPr>
          <w:lang w:val="tr-TR"/>
        </w:rPr>
      </w:pPr>
      <w:r>
        <w:rPr>
          <w:lang w:val="tr-TR"/>
        </w:rPr>
        <w:tab/>
        <w:t>İyon veya moleküllerin saklanması – Myoglobin, Ferritin</w:t>
      </w:r>
    </w:p>
    <w:p w:rsidR="004A5E77" w:rsidRDefault="004A5E77" w:rsidP="00E11C12">
      <w:pPr>
        <w:rPr>
          <w:lang w:val="tr-TR"/>
        </w:rPr>
      </w:pPr>
      <w:r>
        <w:rPr>
          <w:lang w:val="tr-TR"/>
        </w:rPr>
        <w:tab/>
        <w:t>İyon veya moleküllerin taşınımı – Hemoglobin, Serotonin taşıyıcısı</w:t>
      </w:r>
    </w:p>
    <w:p w:rsidR="004A5E77" w:rsidRDefault="004A5E77" w:rsidP="00E11C12">
      <w:pPr>
        <w:rPr>
          <w:lang w:val="tr-TR"/>
        </w:rPr>
      </w:pPr>
      <w:r>
        <w:rPr>
          <w:lang w:val="tr-TR"/>
        </w:rPr>
        <w:tab/>
        <w:t>Patojenlere karşı savunma – antikorlar, sitokinler</w:t>
      </w:r>
    </w:p>
    <w:p w:rsidR="004A5E77" w:rsidRDefault="004A5E77" w:rsidP="00E11C12">
      <w:pPr>
        <w:rPr>
          <w:lang w:val="tr-TR"/>
        </w:rPr>
      </w:pPr>
      <w:r>
        <w:rPr>
          <w:lang w:val="tr-TR"/>
        </w:rPr>
        <w:tab/>
        <w:t>Kas kasılması – Aktin, Miyozin</w:t>
      </w:r>
    </w:p>
    <w:p w:rsidR="00296DD8" w:rsidRDefault="004A5E77" w:rsidP="004A5E77">
      <w:pPr>
        <w:rPr>
          <w:lang w:val="tr-TR"/>
        </w:rPr>
      </w:pPr>
      <w:r>
        <w:rPr>
          <w:lang w:val="tr-TR"/>
        </w:rPr>
        <w:tab/>
        <w:t>Biyolojik Katalizörler – Kimotripsin, Lizozim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</w:t>
      </w:r>
      <w:r w:rsidR="004A5E77">
        <w:rPr>
          <w:lang w:val="tr-TR"/>
        </w:rPr>
        <w:t>layt 5: Diğer moleküller ile etkileşimler</w:t>
      </w:r>
    </w:p>
    <w:p w:rsidR="004A5E77" w:rsidRDefault="004A5E77" w:rsidP="00296DD8">
      <w:pPr>
        <w:rPr>
          <w:lang w:val="tr-TR"/>
        </w:rPr>
      </w:pPr>
      <w:r>
        <w:rPr>
          <w:lang w:val="tr-TR"/>
        </w:rPr>
        <w:tab/>
      </w:r>
      <w:r w:rsidRPr="004A5E77">
        <w:rPr>
          <w:lang w:val="tr-TR"/>
        </w:rPr>
        <w:t>Kimyasal dengenin tersinir, geçici süreci</w:t>
      </w:r>
      <w:r>
        <w:rPr>
          <w:lang w:val="tr-TR"/>
        </w:rPr>
        <w:t xml:space="preserve">: </w:t>
      </w:r>
    </w:p>
    <w:p w:rsidR="004A5E77" w:rsidRPr="004A5E77" w:rsidRDefault="004A5E77" w:rsidP="004A5E77">
      <w:pPr>
        <w:ind w:firstLine="720"/>
      </w:pPr>
      <w:r w:rsidRPr="004A5E77">
        <w:t>A + B ↔AB</w:t>
      </w:r>
    </w:p>
    <w:p w:rsidR="004A5E77" w:rsidRDefault="004A5E77" w:rsidP="00296DD8">
      <w:pPr>
        <w:rPr>
          <w:lang w:val="tr-TR"/>
        </w:rPr>
      </w:pPr>
      <w:r>
        <w:rPr>
          <w:lang w:val="tr-TR"/>
        </w:rPr>
        <w:tab/>
        <w:t>Proteine bağlanan bir molekül ligand olarak adlandırılır.</w:t>
      </w:r>
    </w:p>
    <w:p w:rsidR="004A5E77" w:rsidRDefault="004A5E77" w:rsidP="00296DD8">
      <w:pPr>
        <w:rPr>
          <w:lang w:val="tr-TR"/>
        </w:rPr>
      </w:pPr>
      <w:r>
        <w:rPr>
          <w:lang w:val="tr-TR"/>
        </w:rPr>
        <w:tab/>
        <w:t>Genellikle küçük molekül</w:t>
      </w:r>
    </w:p>
    <w:p w:rsidR="004A5E77" w:rsidRDefault="004A5E77" w:rsidP="00296DD8">
      <w:pPr>
        <w:rPr>
          <w:lang w:val="tr-TR"/>
        </w:rPr>
      </w:pPr>
      <w:r>
        <w:rPr>
          <w:lang w:val="tr-TR"/>
        </w:rPr>
        <w:lastRenderedPageBreak/>
        <w:tab/>
        <w:t xml:space="preserve">Proteinde </w:t>
      </w:r>
      <w:r w:rsidR="00A504D6">
        <w:rPr>
          <w:lang w:val="tr-TR"/>
        </w:rPr>
        <w:t>ligandın bağlandığı bölge bağlanma bölgesi olarak adlandırılır</w:t>
      </w:r>
    </w:p>
    <w:p w:rsidR="00A504D6" w:rsidRDefault="00A504D6" w:rsidP="00296DD8">
      <w:pPr>
        <w:rPr>
          <w:lang w:val="tr-TR"/>
        </w:rPr>
      </w:pPr>
      <w:r>
        <w:rPr>
          <w:lang w:val="tr-TR"/>
        </w:rPr>
        <w:tab/>
        <w:t>Protein yapısının oluşmasında yer alan aynı kovalent olmayan etkileşimleri kullanarak ligand proteine bağlanır</w:t>
      </w:r>
    </w:p>
    <w:p w:rsidR="00A504D6" w:rsidRDefault="00A504D6" w:rsidP="00296DD8">
      <w:pPr>
        <w:rPr>
          <w:lang w:val="tr-TR"/>
        </w:rPr>
      </w:pPr>
      <w:r>
        <w:rPr>
          <w:lang w:val="tr-TR"/>
        </w:rPr>
        <w:tab/>
        <w:t>Buda etkileşimlerin geçici olmasına izin verir.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>Sla</w:t>
      </w:r>
      <w:r w:rsidR="00A504D6">
        <w:rPr>
          <w:lang w:val="tr-TR"/>
        </w:rPr>
        <w:t>yt 6: Bağlanma: Kantitatif Tanımlama</w:t>
      </w:r>
    </w:p>
    <w:p w:rsidR="00296DD8" w:rsidRDefault="00A504D6" w:rsidP="00296DD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Ligandın proteine tersinir olarak bağlandığı bir işlem düşünün. </w:t>
      </w:r>
    </w:p>
    <w:p w:rsidR="00A504D6" w:rsidRDefault="00A504D6" w:rsidP="00A504D6">
      <w:pPr>
        <w:pStyle w:val="ListParagraph"/>
        <w:ind w:left="1080"/>
        <w:rPr>
          <w:lang w:val="tr-TR"/>
        </w:rPr>
      </w:pPr>
    </w:p>
    <w:p w:rsidR="00A504D6" w:rsidRDefault="00A504D6" w:rsidP="00A504D6">
      <w:pPr>
        <w:pStyle w:val="ListParagraph"/>
        <w:ind w:left="1080"/>
        <w:rPr>
          <w:lang w:val="tr-TR"/>
        </w:rPr>
      </w:pPr>
      <w:r>
        <w:rPr>
          <w:noProof/>
        </w:rPr>
        <w:drawing>
          <wp:inline distT="0" distB="0" distL="0" distR="0" wp14:anchorId="49F3236B" wp14:editId="4D373B5D">
            <wp:extent cx="3520440" cy="9745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341" cy="98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4D6" w:rsidRDefault="00A504D6" w:rsidP="00A504D6">
      <w:pPr>
        <w:rPr>
          <w:lang w:val="tr-TR"/>
        </w:rPr>
      </w:pPr>
      <w:r>
        <w:rPr>
          <w:lang w:val="tr-TR"/>
        </w:rPr>
        <w:tab/>
        <w:t>Bu etkileşim kantitatif olarak ayrışma ve birleşme hız sabitleri ile tanımlanabilir (ka, birleşme ve kd, ayrışma)</w:t>
      </w:r>
    </w:p>
    <w:p w:rsidR="00A504D6" w:rsidRPr="00A504D6" w:rsidRDefault="00A504D6" w:rsidP="00A504D6">
      <w:pPr>
        <w:rPr>
          <w:lang w:val="tr-TR"/>
        </w:rPr>
      </w:pPr>
      <w:r>
        <w:rPr>
          <w:lang w:val="tr-TR"/>
        </w:rPr>
        <w:tab/>
        <w:t xml:space="preserve">Bir süre sonra, bu işlem dengeye ulaşır ve bu noktada ayrışma ve birleşme sabitleri eşittir. </w:t>
      </w:r>
    </w:p>
    <w:p w:rsidR="00A504D6" w:rsidRDefault="00A504D6" w:rsidP="00A504D6">
      <w:pPr>
        <w:pStyle w:val="ListParagraph"/>
        <w:ind w:left="1080"/>
        <w:jc w:val="center"/>
        <w:rPr>
          <w:lang w:val="tr-TR"/>
        </w:rPr>
      </w:pPr>
      <w:r w:rsidRPr="00A504D6">
        <w:object w:dxaOrig="3958" w:dyaOrig="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38.1pt" o:ole="">
            <v:imagedata r:id="rId6" o:title=""/>
          </v:shape>
          <o:OLEObject Type="Embed" ProgID="Unknown" ShapeID="_x0000_i1025" DrawAspect="Content" ObjectID="_1649852073" r:id="rId7"/>
        </w:object>
      </w:r>
    </w:p>
    <w:p w:rsidR="00A504D6" w:rsidRDefault="00A504D6" w:rsidP="00A504D6">
      <w:pPr>
        <w:rPr>
          <w:lang w:val="tr-TR"/>
        </w:rPr>
      </w:pPr>
      <w:r>
        <w:rPr>
          <w:lang w:val="tr-TR"/>
        </w:rPr>
        <w:tab/>
        <w:t>Denge kompozisyonu iki şekilde karakterize edileblir</w:t>
      </w:r>
    </w:p>
    <w:p w:rsidR="00A504D6" w:rsidRDefault="00A504D6" w:rsidP="00A504D6">
      <w:pPr>
        <w:rPr>
          <w:lang w:val="tr-TR"/>
        </w:rPr>
      </w:pPr>
      <w:r>
        <w:rPr>
          <w:lang w:val="tr-TR"/>
        </w:rPr>
        <w:tab/>
        <w:t xml:space="preserve">Denge birleşme sabiti (Ka) veya denge ayrışma sabiti(Kd) ile. </w:t>
      </w:r>
    </w:p>
    <w:p w:rsidR="00A504D6" w:rsidRDefault="00A504D6" w:rsidP="00A504D6">
      <w:pPr>
        <w:jc w:val="center"/>
        <w:rPr>
          <w:lang w:val="tr-TR"/>
        </w:rPr>
      </w:pPr>
      <w:r w:rsidRPr="00A504D6">
        <w:object w:dxaOrig="4121" w:dyaOrig="1474">
          <v:shape id="_x0000_i1026" type="#_x0000_t75" style="width:206.1pt;height:73.8pt" o:ole="">
            <v:imagedata r:id="rId8" o:title=""/>
          </v:shape>
          <o:OLEObject Type="Embed" ProgID="Unknown" ShapeID="_x0000_i1026" DrawAspect="Content" ObjectID="_1649852074" r:id="rId9"/>
        </w:object>
      </w:r>
    </w:p>
    <w:p w:rsidR="00A504D6" w:rsidRPr="00A504D6" w:rsidRDefault="00A504D6" w:rsidP="00A504D6">
      <w:pPr>
        <w:rPr>
          <w:lang w:val="tr-TR"/>
        </w:rPr>
      </w:pPr>
      <w:r>
        <w:rPr>
          <w:lang w:val="tr-TR"/>
        </w:rPr>
        <w:t xml:space="preserve">Not:  K harflerinin büyük veya küçük olması farklı, bunları ders kayıdından dinleyiniz. 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 xml:space="preserve">Slayt 7: </w:t>
      </w:r>
      <w:r w:rsidR="00A504D6">
        <w:rPr>
          <w:lang w:val="tr-TR"/>
        </w:rPr>
        <w:t>Bağlanma: Bağlanma fraksiyonu kavramından analiz</w:t>
      </w:r>
    </w:p>
    <w:p w:rsidR="00A504D6" w:rsidRDefault="00A504D6" w:rsidP="00296DD8">
      <w:pPr>
        <w:rPr>
          <w:lang w:val="tr-TR"/>
        </w:rPr>
      </w:pPr>
      <w:r>
        <w:rPr>
          <w:lang w:val="tr-TR"/>
        </w:rPr>
        <w:tab/>
        <w:t>Pratikte, meşgul edilen veya dolu olan bağlanma bölgesi fraksiyonunu bulabiliriz. (Denklemler için slayta bakınız)</w:t>
      </w:r>
    </w:p>
    <w:p w:rsidR="00A504D6" w:rsidRDefault="00A504D6" w:rsidP="00296DD8">
      <w:pPr>
        <w:rPr>
          <w:lang w:val="tr-TR"/>
        </w:rPr>
      </w:pPr>
      <w:r>
        <w:rPr>
          <w:lang w:val="tr-TR"/>
        </w:rPr>
        <w:tab/>
        <w:t>Ders anlatımından denklemin cıkarılışını dinleyiniz.</w:t>
      </w:r>
    </w:p>
    <w:p w:rsidR="00A504D6" w:rsidRDefault="00A504D6" w:rsidP="00296DD8">
      <w:pPr>
        <w:rPr>
          <w:lang w:val="tr-TR"/>
        </w:rPr>
      </w:pPr>
      <w:r>
        <w:rPr>
          <w:lang w:val="tr-TR"/>
        </w:rPr>
        <w:tab/>
        <w:t xml:space="preserve">Sonuç olarak denklem sağ en alttaki formuna sadeleştirilir. </w:t>
      </w:r>
    </w:p>
    <w:p w:rsidR="00296DD8" w:rsidRDefault="00296DD8" w:rsidP="00A504D6">
      <w:pPr>
        <w:rPr>
          <w:lang w:val="tr-TR"/>
        </w:rPr>
      </w:pPr>
      <w:r>
        <w:rPr>
          <w:lang w:val="tr-TR"/>
        </w:rPr>
        <w:t xml:space="preserve">Slayt 8: </w:t>
      </w:r>
      <w:r w:rsidR="00A504D6">
        <w:rPr>
          <w:lang w:val="tr-TR"/>
        </w:rPr>
        <w:t>Bağlanma: Grafiksel analiz</w:t>
      </w:r>
    </w:p>
    <w:p w:rsidR="00A504D6" w:rsidRDefault="00A504D6" w:rsidP="00A504D6">
      <w:pPr>
        <w:rPr>
          <w:lang w:val="tr-TR"/>
        </w:rPr>
      </w:pPr>
      <w:r>
        <w:rPr>
          <w:lang w:val="tr-TR"/>
        </w:rPr>
        <w:tab/>
        <w:t>Bağlı bölge fraksiyonu, serbest ligand konsantrasyonuna ve Kd değerlerine bağlıdır.</w:t>
      </w:r>
    </w:p>
    <w:p w:rsidR="00A504D6" w:rsidRDefault="00A504D6" w:rsidP="00A504D6">
      <w:pPr>
        <w:rPr>
          <w:lang w:val="tr-TR"/>
        </w:rPr>
      </w:pPr>
      <w:r>
        <w:rPr>
          <w:lang w:val="tr-TR"/>
        </w:rPr>
        <w:tab/>
        <w:t>Deneysel olarak</w:t>
      </w:r>
    </w:p>
    <w:p w:rsidR="00A504D6" w:rsidRDefault="00A504D6" w:rsidP="00A504D6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lastRenderedPageBreak/>
        <w:t>Ligand konsantrasyonu biliniyorsaa</w:t>
      </w:r>
    </w:p>
    <w:p w:rsidR="00A504D6" w:rsidRDefault="00A504D6" w:rsidP="00A504D6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Kd grafiksel olarak </w:t>
      </w:r>
      <w:r w:rsidR="00732226">
        <w:rPr>
          <w:lang w:val="tr-TR"/>
        </w:rPr>
        <w:t>en küçük kareler yöntemi ile veya grafiksel olarak belirlenebilir.</w:t>
      </w:r>
    </w:p>
    <w:p w:rsidR="00732226" w:rsidRPr="00732226" w:rsidRDefault="00732226" w:rsidP="00732226">
      <w:pPr>
        <w:rPr>
          <w:lang w:val="tr-TR"/>
        </w:rPr>
      </w:pPr>
      <w:r>
        <w:rPr>
          <w:lang w:val="tr-TR"/>
        </w:rPr>
        <w:t xml:space="preserve">Şekiller için slayta bakınız. 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 xml:space="preserve">Slayt 9: </w:t>
      </w:r>
      <w:r w:rsidR="00732226">
        <w:rPr>
          <w:lang w:val="tr-TR"/>
        </w:rPr>
        <w:t>Örnek: Myoglobine oksijen bağlanması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 xml:space="preserve">Ligand bir gaz olduğunda, bağlanma kısmı basınçlar ile tanımlanır. 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Ders kayıtlarını dinleyiniz.</w:t>
      </w:r>
    </w:p>
    <w:p w:rsidR="00296DD8" w:rsidRDefault="00296DD8" w:rsidP="00296DD8">
      <w:pPr>
        <w:rPr>
          <w:lang w:val="tr-TR"/>
        </w:rPr>
      </w:pPr>
      <w:r>
        <w:rPr>
          <w:lang w:val="tr-TR"/>
        </w:rPr>
        <w:t xml:space="preserve">Slayt 10: </w:t>
      </w:r>
      <w:r w:rsidR="00732226">
        <w:rPr>
          <w:lang w:val="tr-TR"/>
        </w:rPr>
        <w:t>Bağlanma termodinamik bağlantı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Bağlanma gücü şu şekilde tanımlanabilir:</w:t>
      </w:r>
    </w:p>
    <w:p w:rsidR="00732226" w:rsidRDefault="00732226" w:rsidP="00732226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Bağlanma sabiti, Ka, M-1 birimi ile</w:t>
      </w:r>
    </w:p>
    <w:p w:rsidR="00732226" w:rsidRDefault="00732226" w:rsidP="00732226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Ayrışma sabiti, Kd, M birimi ile, Kd=1/Ka</w:t>
      </w:r>
    </w:p>
    <w:p w:rsidR="00000000" w:rsidRPr="00732226" w:rsidRDefault="00732226" w:rsidP="00732226">
      <w:pPr>
        <w:pStyle w:val="ListParagraph"/>
        <w:numPr>
          <w:ilvl w:val="0"/>
          <w:numId w:val="2"/>
        </w:numPr>
      </w:pPr>
      <w:r>
        <w:rPr>
          <w:lang w:val="tr-TR"/>
        </w:rPr>
        <w:t xml:space="preserve">Bağlanma serbest enerjisi </w:t>
      </w:r>
      <w:r w:rsidR="00C8649C" w:rsidRPr="00732226">
        <w:rPr>
          <w:rFonts w:hint="eastAsia"/>
        </w:rPr>
        <w:sym w:font="Symbol" w:char="F044"/>
      </w:r>
      <w:r w:rsidR="00C8649C" w:rsidRPr="00732226">
        <w:rPr>
          <w:i/>
          <w:iCs/>
        </w:rPr>
        <w:t>G</w:t>
      </w:r>
      <w:r w:rsidR="00C8649C" w:rsidRPr="00732226">
        <w:rPr>
          <w:vertAlign w:val="superscript"/>
        </w:rPr>
        <w:t>o</w:t>
      </w:r>
      <w:r w:rsidR="00C8649C" w:rsidRPr="00732226">
        <w:t xml:space="preserve">, </w:t>
      </w:r>
      <w:r>
        <w:t>birim</w:t>
      </w:r>
      <w:r w:rsidR="00C8649C" w:rsidRPr="00732226">
        <w:t>: kJ/mol</w:t>
      </w:r>
    </w:p>
    <w:p w:rsidR="00732226" w:rsidRDefault="00732226" w:rsidP="00732226">
      <w:pPr>
        <w:ind w:left="720"/>
        <w:rPr>
          <w:lang w:val="tr-TR"/>
        </w:rPr>
      </w:pPr>
      <w:r>
        <w:rPr>
          <w:lang w:val="tr-TR"/>
        </w:rPr>
        <w:t>Tanımlar:</w:t>
      </w:r>
    </w:p>
    <w:p w:rsidR="00000000" w:rsidRPr="00732226" w:rsidRDefault="00C8649C" w:rsidP="00732226">
      <w:pPr>
        <w:numPr>
          <w:ilvl w:val="1"/>
          <w:numId w:val="6"/>
        </w:numPr>
      </w:pPr>
      <w:r w:rsidRPr="00732226">
        <w:rPr>
          <w:rFonts w:hint="eastAsia"/>
        </w:rPr>
        <w:sym w:font="Symbol" w:char="F044"/>
      </w:r>
      <w:r w:rsidRPr="00732226">
        <w:rPr>
          <w:i/>
          <w:iCs/>
        </w:rPr>
        <w:t>G</w:t>
      </w:r>
      <w:r w:rsidRPr="00732226">
        <w:rPr>
          <w:vertAlign w:val="superscript"/>
        </w:rPr>
        <w:t>o</w:t>
      </w:r>
      <w:r w:rsidRPr="00732226">
        <w:rPr>
          <w:i/>
          <w:iCs/>
          <w:vertAlign w:val="superscript"/>
        </w:rPr>
        <w:t xml:space="preserve"> </w:t>
      </w:r>
      <w:r w:rsidRPr="00732226">
        <w:rPr>
          <w:i/>
          <w:iCs/>
        </w:rPr>
        <w:t>=</w:t>
      </w:r>
      <w:r w:rsidRPr="00732226">
        <w:rPr>
          <w:i/>
          <w:iCs/>
          <w:vertAlign w:val="superscript"/>
        </w:rPr>
        <w:t xml:space="preserve"> </w:t>
      </w:r>
      <w:r w:rsidRPr="00732226">
        <w:rPr>
          <w:rFonts w:hint="eastAsia"/>
        </w:rPr>
        <w:sym w:font="Symbol" w:char="F044"/>
      </w:r>
      <w:r w:rsidRPr="00732226">
        <w:rPr>
          <w:i/>
          <w:iCs/>
        </w:rPr>
        <w:t>H</w:t>
      </w:r>
      <w:r w:rsidRPr="00732226">
        <w:rPr>
          <w:vertAlign w:val="superscript"/>
        </w:rPr>
        <w:t>o</w:t>
      </w:r>
      <w:r w:rsidRPr="00732226">
        <w:rPr>
          <w:i/>
          <w:iCs/>
          <w:vertAlign w:val="superscript"/>
        </w:rPr>
        <w:t xml:space="preserve"> </w:t>
      </w:r>
      <w:r w:rsidRPr="00732226">
        <w:t>−</w:t>
      </w:r>
      <w:r w:rsidRPr="00732226">
        <w:rPr>
          <w:i/>
          <w:iCs/>
        </w:rPr>
        <w:t>T</w:t>
      </w:r>
      <w:r w:rsidRPr="00732226">
        <w:rPr>
          <w:rFonts w:hint="eastAsia"/>
        </w:rPr>
        <w:sym w:font="Symbol" w:char="F044"/>
      </w:r>
      <w:r w:rsidRPr="00732226">
        <w:rPr>
          <w:i/>
          <w:iCs/>
        </w:rPr>
        <w:t>S</w:t>
      </w:r>
      <w:r w:rsidRPr="00732226">
        <w:rPr>
          <w:vertAlign w:val="superscript"/>
        </w:rPr>
        <w:t>o</w:t>
      </w:r>
      <w:r w:rsidRPr="00732226">
        <w:t>:</w:t>
      </w:r>
      <w:r w:rsidRPr="00732226">
        <w:rPr>
          <w:i/>
          <w:iCs/>
        </w:rPr>
        <w:t xml:space="preserve"> </w:t>
      </w:r>
      <w:r w:rsidR="00732226">
        <w:t>entalpi ve entropi</w:t>
      </w:r>
    </w:p>
    <w:p w:rsidR="00000000" w:rsidRPr="00732226" w:rsidRDefault="00C8649C" w:rsidP="00732226">
      <w:pPr>
        <w:numPr>
          <w:ilvl w:val="1"/>
          <w:numId w:val="6"/>
        </w:numPr>
      </w:pPr>
      <w:r w:rsidRPr="00732226">
        <w:rPr>
          <w:i/>
          <w:iCs/>
        </w:rPr>
        <w:t>K</w:t>
      </w:r>
      <w:r w:rsidRPr="00732226">
        <w:rPr>
          <w:vertAlign w:val="subscript"/>
        </w:rPr>
        <w:t xml:space="preserve">a </w:t>
      </w:r>
      <w:r w:rsidRPr="00732226">
        <w:t>= [PL]/[P][L]</w:t>
      </w:r>
      <w:r w:rsidRPr="00732226">
        <w:tab/>
      </w:r>
      <w:r w:rsidRPr="00732226">
        <w:tab/>
      </w:r>
      <w:r w:rsidRPr="00732226">
        <w:rPr>
          <w:i/>
          <w:iCs/>
        </w:rPr>
        <w:t>K</w:t>
      </w:r>
      <w:r w:rsidRPr="00732226">
        <w:rPr>
          <w:vertAlign w:val="subscript"/>
        </w:rPr>
        <w:t xml:space="preserve">d </w:t>
      </w:r>
      <w:r w:rsidRPr="00732226">
        <w:t>= [P][L]/[PL]</w:t>
      </w:r>
    </w:p>
    <w:p w:rsidR="00732226" w:rsidRDefault="00732226" w:rsidP="00732226">
      <w:pPr>
        <w:ind w:left="720"/>
        <w:rPr>
          <w:lang w:val="tr-TR"/>
        </w:rPr>
      </w:pPr>
      <w:r>
        <w:rPr>
          <w:lang w:val="tr-TR"/>
        </w:rPr>
        <w:t>İlişkilendirme:</w:t>
      </w:r>
    </w:p>
    <w:p w:rsidR="00000000" w:rsidRPr="00732226" w:rsidRDefault="00C8649C" w:rsidP="00732226">
      <w:pPr>
        <w:numPr>
          <w:ilvl w:val="1"/>
          <w:numId w:val="7"/>
        </w:numPr>
      </w:pPr>
      <w:r w:rsidRPr="00732226">
        <w:rPr>
          <w:rFonts w:hint="eastAsia"/>
        </w:rPr>
        <w:sym w:font="Symbol" w:char="F044"/>
      </w:r>
      <w:r w:rsidRPr="00732226">
        <w:rPr>
          <w:i/>
          <w:iCs/>
        </w:rPr>
        <w:t>G</w:t>
      </w:r>
      <w:r w:rsidRPr="00732226">
        <w:rPr>
          <w:vertAlign w:val="superscript"/>
        </w:rPr>
        <w:t>o</w:t>
      </w:r>
      <w:r w:rsidRPr="00732226">
        <w:rPr>
          <w:i/>
          <w:iCs/>
          <w:vertAlign w:val="superscript"/>
        </w:rPr>
        <w:t xml:space="preserve"> </w:t>
      </w:r>
      <w:r w:rsidRPr="00732226">
        <w:t>= −</w:t>
      </w:r>
      <w:r w:rsidRPr="00732226">
        <w:rPr>
          <w:i/>
          <w:iCs/>
        </w:rPr>
        <w:t>RT</w:t>
      </w:r>
      <w:r w:rsidRPr="00732226">
        <w:t xml:space="preserve"> ln </w:t>
      </w:r>
      <w:r w:rsidRPr="00732226">
        <w:rPr>
          <w:i/>
          <w:iCs/>
        </w:rPr>
        <w:t>K</w:t>
      </w:r>
      <w:r w:rsidRPr="00732226">
        <w:rPr>
          <w:vertAlign w:val="subscript"/>
        </w:rPr>
        <w:t xml:space="preserve">a </w:t>
      </w:r>
      <w:r w:rsidRPr="00732226">
        <w:t xml:space="preserve"> = </w:t>
      </w:r>
      <w:r w:rsidRPr="00732226">
        <w:rPr>
          <w:i/>
          <w:iCs/>
        </w:rPr>
        <w:t>RT</w:t>
      </w:r>
      <w:r w:rsidRPr="00732226">
        <w:t xml:space="preserve"> ln</w:t>
      </w:r>
      <w:r w:rsidRPr="00732226">
        <w:t xml:space="preserve"> </w:t>
      </w:r>
      <w:r w:rsidRPr="00732226">
        <w:rPr>
          <w:i/>
          <w:iCs/>
        </w:rPr>
        <w:t>K</w:t>
      </w:r>
      <w:r w:rsidRPr="00732226">
        <w:rPr>
          <w:vertAlign w:val="subscript"/>
        </w:rPr>
        <w:t>d</w:t>
      </w:r>
      <w:r w:rsidRPr="00732226">
        <w:tab/>
        <w:t>(</w:t>
      </w:r>
      <w:r w:rsidRPr="00732226">
        <w:rPr>
          <w:i/>
          <w:iCs/>
        </w:rPr>
        <w:t>RT</w:t>
      </w:r>
      <w:r w:rsidRPr="00732226">
        <w:t xml:space="preserve"> at 25</w:t>
      </w:r>
      <w:r w:rsidRPr="00732226">
        <w:rPr>
          <w:vertAlign w:val="superscript"/>
        </w:rPr>
        <w:t>o</w:t>
      </w:r>
      <w:r w:rsidRPr="00732226">
        <w:t>C is 2.48 kJ/mol.)</w:t>
      </w:r>
    </w:p>
    <w:p w:rsidR="00732226" w:rsidRDefault="00732226" w:rsidP="00732226">
      <w:pPr>
        <w:ind w:left="720"/>
        <w:rPr>
          <w:lang w:val="tr-TR"/>
        </w:rPr>
      </w:pPr>
      <w:r>
        <w:rPr>
          <w:lang w:val="tr-TR"/>
        </w:rPr>
        <w:t>Büyüklükler:</w:t>
      </w:r>
    </w:p>
    <w:p w:rsidR="00000000" w:rsidRPr="00732226" w:rsidRDefault="00732226" w:rsidP="00732226">
      <w:pPr>
        <w:numPr>
          <w:ilvl w:val="1"/>
          <w:numId w:val="8"/>
        </w:numPr>
      </w:pPr>
      <w:r>
        <w:t>Kuvvetli bağlanma</w:t>
      </w:r>
      <w:r w:rsidR="00C8649C" w:rsidRPr="00732226">
        <w:t xml:space="preserve">: </w:t>
      </w:r>
      <w:r w:rsidR="00C8649C" w:rsidRPr="00732226">
        <w:rPr>
          <w:i/>
          <w:iCs/>
        </w:rPr>
        <w:t>K</w:t>
      </w:r>
      <w:r w:rsidR="00C8649C" w:rsidRPr="00732226">
        <w:rPr>
          <w:vertAlign w:val="subscript"/>
        </w:rPr>
        <w:t>d</w:t>
      </w:r>
      <w:r w:rsidR="00C8649C" w:rsidRPr="00732226">
        <w:t xml:space="preserve"> &lt; 10 nM </w:t>
      </w:r>
    </w:p>
    <w:p w:rsidR="00000000" w:rsidRPr="00732226" w:rsidRDefault="00732226" w:rsidP="00732226">
      <w:pPr>
        <w:numPr>
          <w:ilvl w:val="1"/>
          <w:numId w:val="8"/>
        </w:numPr>
      </w:pPr>
      <w:r>
        <w:t>Zayıf bağlanma</w:t>
      </w:r>
      <w:r w:rsidR="00C8649C" w:rsidRPr="00732226">
        <w:t xml:space="preserve">: </w:t>
      </w:r>
      <w:r w:rsidR="00C8649C" w:rsidRPr="00732226">
        <w:rPr>
          <w:i/>
          <w:iCs/>
        </w:rPr>
        <w:t>K</w:t>
      </w:r>
      <w:r w:rsidR="00C8649C" w:rsidRPr="00732226">
        <w:rPr>
          <w:vertAlign w:val="subscript"/>
        </w:rPr>
        <w:t>d</w:t>
      </w:r>
      <w:r w:rsidR="00C8649C" w:rsidRPr="00732226">
        <w:t xml:space="preserve"> &gt; 10 </w:t>
      </w:r>
      <w:r w:rsidR="00C8649C" w:rsidRPr="00732226">
        <w:rPr>
          <w:rFonts w:hint="eastAsia"/>
          <w:i/>
          <w:iCs/>
        </w:rPr>
        <w:sym w:font="Symbol" w:char="F06D"/>
      </w:r>
      <w:r w:rsidR="00C8649C" w:rsidRPr="00732226">
        <w:t xml:space="preserve">M </w:t>
      </w:r>
      <w:r w:rsidR="00C8649C" w:rsidRPr="00732226">
        <w:rPr>
          <w:i/>
          <w:iCs/>
        </w:rPr>
        <w:t xml:space="preserve"> </w:t>
      </w:r>
    </w:p>
    <w:p w:rsidR="00732226" w:rsidRDefault="00DC2025" w:rsidP="00296DD8">
      <w:pPr>
        <w:rPr>
          <w:lang w:val="tr-TR"/>
        </w:rPr>
      </w:pPr>
      <w:r>
        <w:rPr>
          <w:lang w:val="tr-TR"/>
        </w:rPr>
        <w:t>S</w:t>
      </w:r>
      <w:r w:rsidR="00732226">
        <w:rPr>
          <w:lang w:val="tr-TR"/>
        </w:rPr>
        <w:t>layt 11: Bağlanma kuvvetlerinin örnekleri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>Ders kayıtlarından dinleyiniz.</w:t>
      </w:r>
    </w:p>
    <w:p w:rsidR="00DC2025" w:rsidRDefault="00732226" w:rsidP="00296DD8">
      <w:pPr>
        <w:rPr>
          <w:lang w:val="tr-TR"/>
        </w:rPr>
      </w:pPr>
      <w:r>
        <w:rPr>
          <w:lang w:val="tr-TR"/>
        </w:rPr>
        <w:t>Slayt</w:t>
      </w:r>
      <w:r w:rsidR="00DC2025">
        <w:rPr>
          <w:lang w:val="tr-TR"/>
        </w:rPr>
        <w:t xml:space="preserve"> 12: </w:t>
      </w:r>
      <w:r>
        <w:rPr>
          <w:lang w:val="tr-TR"/>
        </w:rPr>
        <w:t>Spesifiklik: Anahtar-Kilit modeli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Proteinler genellikle yüksek spesifikliğe sahiptirler: sadece belirli bir ligand bağlandır.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Yüksek spesifiklik, bağlanma bölgesinin liganda uyumlu olması ile tanımlanabilir.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Uyumluluk: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Boyut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Şekil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Yük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tab/>
        <w:t>Hidrofobik/Hidrofilik karakter</w:t>
      </w:r>
    </w:p>
    <w:p w:rsidR="00732226" w:rsidRDefault="00732226" w:rsidP="00296DD8">
      <w:pPr>
        <w:rPr>
          <w:lang w:val="tr-TR"/>
        </w:rPr>
      </w:pPr>
      <w:r>
        <w:rPr>
          <w:lang w:val="tr-TR"/>
        </w:rPr>
        <w:lastRenderedPageBreak/>
        <w:t>1894 yılında Emil Fisherin modeline göre birbiri ile uyumlu yüzeyler tarafından anahtar kilit modelinin oluştuğu yönündedir.</w:t>
      </w:r>
    </w:p>
    <w:p w:rsidR="00DC2025" w:rsidRDefault="00DC2025" w:rsidP="00296DD8">
      <w:pPr>
        <w:rPr>
          <w:lang w:val="tr-TR"/>
        </w:rPr>
      </w:pPr>
      <w:r>
        <w:rPr>
          <w:lang w:val="tr-TR"/>
        </w:rPr>
        <w:t xml:space="preserve">Slayt 13: </w:t>
      </w:r>
      <w:r w:rsidR="00732226">
        <w:rPr>
          <w:lang w:val="tr-TR"/>
        </w:rPr>
        <w:t>Spesifiklik: Induced fit</w:t>
      </w:r>
    </w:p>
    <w:p w:rsidR="00732226" w:rsidRDefault="00DC2025" w:rsidP="00296DD8">
      <w:pPr>
        <w:rPr>
          <w:lang w:val="tr-TR"/>
        </w:rPr>
      </w:pPr>
      <w:r>
        <w:rPr>
          <w:lang w:val="tr-TR"/>
        </w:rPr>
        <w:tab/>
      </w:r>
      <w:r w:rsidR="00732226">
        <w:rPr>
          <w:lang w:val="tr-TR"/>
        </w:rPr>
        <w:t xml:space="preserve">1958’de Daniel Koshland, ligandın bağlanması sırasında konformasyonel değişiklikler olabileceğini söylemiştir. </w:t>
      </w:r>
    </w:p>
    <w:p w:rsidR="00732226" w:rsidRDefault="00732226" w:rsidP="00732226">
      <w:pPr>
        <w:ind w:firstLine="720"/>
        <w:rPr>
          <w:lang w:val="tr-TR"/>
        </w:rPr>
      </w:pPr>
      <w:r>
        <w:rPr>
          <w:lang w:val="tr-TR"/>
        </w:rPr>
        <w:t xml:space="preserve">Bu adaptasyona induced fit denir. </w:t>
      </w:r>
    </w:p>
    <w:p w:rsidR="00732226" w:rsidRDefault="00732226" w:rsidP="00732226">
      <w:pPr>
        <w:ind w:firstLine="720"/>
        <w:rPr>
          <w:lang w:val="tr-TR"/>
        </w:rPr>
      </w:pPr>
      <w:r>
        <w:rPr>
          <w:lang w:val="tr-TR"/>
        </w:rPr>
        <w:t>Induced fit, liganda daha sıkı bağlanmaya izin verir.</w:t>
      </w:r>
    </w:p>
    <w:p w:rsidR="00732226" w:rsidRDefault="00732226" w:rsidP="00732226">
      <w:pPr>
        <w:ind w:firstLine="720"/>
        <w:rPr>
          <w:lang w:val="tr-TR"/>
        </w:rPr>
      </w:pPr>
      <w:r>
        <w:rPr>
          <w:lang w:val="tr-TR"/>
        </w:rPr>
        <w:t xml:space="preserve">Induced fit, farklı ligandlara için yüksek afiniteye izin verir. </w:t>
      </w:r>
    </w:p>
    <w:p w:rsidR="00DC2025" w:rsidRDefault="00732226" w:rsidP="00732226">
      <w:pPr>
        <w:ind w:firstLine="720"/>
        <w:rPr>
          <w:lang w:val="tr-TR"/>
        </w:rPr>
      </w:pPr>
      <w:r>
        <w:rPr>
          <w:lang w:val="tr-TR"/>
        </w:rPr>
        <w:t xml:space="preserve">Hem ligand ve hem de protein konformasyonlarını değiştirebilirler. </w:t>
      </w:r>
    </w:p>
    <w:p w:rsidR="00DC2025" w:rsidRDefault="00DC2025" w:rsidP="00DC2025">
      <w:pPr>
        <w:rPr>
          <w:lang w:val="tr-TR"/>
        </w:rPr>
      </w:pPr>
      <w:r>
        <w:rPr>
          <w:lang w:val="tr-TR"/>
        </w:rPr>
        <w:t xml:space="preserve">Slayt 14: </w:t>
      </w:r>
      <w:r w:rsidR="00732226">
        <w:rPr>
          <w:lang w:val="tr-TR"/>
        </w:rPr>
        <w:t>Örnek Çalışma 1: Globinler oksijene bağlanan proteinlerdir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Biyolojik problemler: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Proteinlerin yan zincirleri oksijene affiniteden yoksundurlar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Bazı geçiş metalleri oksijene bağlanabilir fakat çözelti içerisinde serbest radikaller oluştururlar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Organometallik bileşikler örneğin hem daha uygundur, fakat hem’deki Fe2+ iyonları Fe3+ ya yükseltgenebilir (Fe3+ aşırı reaktiftir)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Biyolojik çözüm: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>Proteine bağlı bir hem molekülü ile oksijenini yakalanması</w:t>
      </w:r>
    </w:p>
    <w:p w:rsidR="00732226" w:rsidRDefault="00732226" w:rsidP="00DC2025">
      <w:pPr>
        <w:rPr>
          <w:lang w:val="tr-TR"/>
        </w:rPr>
      </w:pPr>
      <w:r>
        <w:rPr>
          <w:lang w:val="tr-TR"/>
        </w:rPr>
        <w:tab/>
        <w:t xml:space="preserve">Myoglobin (saklama) ve hemoglobin (taşıma) oksijene </w:t>
      </w:r>
      <w:r w:rsidR="00613599">
        <w:rPr>
          <w:lang w:val="tr-TR"/>
        </w:rPr>
        <w:t xml:space="preserve">proteine bağlı hem ile bağlanırlar. </w:t>
      </w:r>
    </w:p>
    <w:p w:rsidR="00B777A1" w:rsidRDefault="00DC2025" w:rsidP="00DC2025">
      <w:pPr>
        <w:rPr>
          <w:lang w:val="tr-TR"/>
        </w:rPr>
      </w:pPr>
      <w:r>
        <w:rPr>
          <w:lang w:val="tr-TR"/>
        </w:rPr>
        <w:t xml:space="preserve">Slayt 15: </w:t>
      </w:r>
      <w:r w:rsidR="00613599">
        <w:rPr>
          <w:lang w:val="tr-TR"/>
        </w:rPr>
        <w:t>Porfirin ve Heme yapıları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 xml:space="preserve">Slayt 16: </w:t>
      </w:r>
      <w:r w:rsidR="00613599">
        <w:rPr>
          <w:lang w:val="tr-TR"/>
        </w:rPr>
        <w:t>Myoglobin yapısı</w:t>
      </w:r>
    </w:p>
    <w:p w:rsidR="00B777A1" w:rsidRDefault="00B777A1" w:rsidP="00DC2025">
      <w:pPr>
        <w:rPr>
          <w:lang w:val="tr-TR"/>
        </w:rPr>
      </w:pPr>
      <w:r>
        <w:rPr>
          <w:lang w:val="tr-TR"/>
        </w:rPr>
        <w:t xml:space="preserve">Slayt 17: </w:t>
      </w:r>
      <w:r w:rsidR="00613599">
        <w:rPr>
          <w:lang w:val="tr-TR"/>
        </w:rPr>
        <w:t>Karbonmonoksite bağlanma</w:t>
      </w:r>
    </w:p>
    <w:p w:rsidR="00613599" w:rsidRDefault="00613599" w:rsidP="00DC2025">
      <w:pPr>
        <w:rPr>
          <w:lang w:val="tr-TR"/>
        </w:rPr>
      </w:pPr>
      <w:r>
        <w:rPr>
          <w:lang w:val="tr-TR"/>
        </w:rPr>
        <w:tab/>
        <w:t xml:space="preserve">CO, O2 ye  benzer boyut ve şekildedir; aynı bağlanma bölgesine oturur. </w:t>
      </w:r>
    </w:p>
    <w:p w:rsidR="00613599" w:rsidRDefault="00613599" w:rsidP="00DC2025">
      <w:pPr>
        <w:rPr>
          <w:lang w:val="tr-TR"/>
        </w:rPr>
      </w:pPr>
      <w:r>
        <w:rPr>
          <w:lang w:val="tr-TR"/>
        </w:rPr>
        <w:tab/>
        <w:t xml:space="preserve">CO, hem’e oksijenden </w:t>
      </w:r>
      <w:r w:rsidR="00DE5FAA">
        <w:rPr>
          <w:lang w:val="tr-TR"/>
        </w:rPr>
        <w:t>20000 bin kat daha iyi bağlanır, çünkü CO’de dolu yalnız bir elektron çifti yer alır ve bunu Fe2+’nin boş d-orbitallerine verebilir.</w:t>
      </w:r>
    </w:p>
    <w:p w:rsidR="00DE5FAA" w:rsidRDefault="00DE5FAA" w:rsidP="00DC2025">
      <w:pPr>
        <w:rPr>
          <w:lang w:val="tr-TR"/>
        </w:rPr>
      </w:pPr>
      <w:r>
        <w:rPr>
          <w:lang w:val="tr-TR"/>
        </w:rPr>
        <w:tab/>
        <w:t>Protein paketi CO olan afinitesini azaltır fakat halen daha oksijenden 250 kat daha iyi bağlanır.</w:t>
      </w:r>
    </w:p>
    <w:p w:rsidR="00DE5FAA" w:rsidRDefault="00DE5FAA" w:rsidP="00DC2025">
      <w:pPr>
        <w:rPr>
          <w:lang w:val="tr-TR"/>
        </w:rPr>
      </w:pPr>
      <w:r>
        <w:rPr>
          <w:lang w:val="tr-TR"/>
        </w:rPr>
        <w:tab/>
        <w:t>CO oksijen ile yarıştığı için, aşırı toksiktir. Oksidatif fosforilasyonta yer alan mitokondiriyal sitokromlar ve myoglobin ve hemoglobinin fonksiyonunu bloklarlar.</w:t>
      </w:r>
    </w:p>
    <w:p w:rsidR="00B777A1" w:rsidRDefault="00B777A1" w:rsidP="00DE5FAA">
      <w:pPr>
        <w:rPr>
          <w:lang w:val="tr-TR"/>
        </w:rPr>
      </w:pPr>
      <w:r>
        <w:rPr>
          <w:lang w:val="tr-TR"/>
        </w:rPr>
        <w:t xml:space="preserve">Slayt 18: </w:t>
      </w:r>
      <w:r w:rsidR="00DE5FAA">
        <w:rPr>
          <w:lang w:val="tr-TR"/>
        </w:rPr>
        <w:t>CO ve O2’nin Serbest Hem’e bağlanımı</w:t>
      </w:r>
    </w:p>
    <w:p w:rsidR="00434220" w:rsidRDefault="00B777A1" w:rsidP="00DE5FAA">
      <w:pPr>
        <w:rPr>
          <w:lang w:val="tr-TR"/>
        </w:rPr>
      </w:pPr>
      <w:r>
        <w:rPr>
          <w:lang w:val="tr-TR"/>
        </w:rPr>
        <w:t xml:space="preserve">Slayt 19: </w:t>
      </w:r>
      <w:r w:rsidR="00DE5FAA">
        <w:rPr>
          <w:lang w:val="tr-TR"/>
        </w:rPr>
        <w:t>CO ve O2’nin bağlanmasına hem bağlayan proteinlerin etkisi</w:t>
      </w:r>
    </w:p>
    <w:p w:rsidR="00DE5FAA" w:rsidRDefault="00434220" w:rsidP="00B777A1">
      <w:pPr>
        <w:rPr>
          <w:lang w:val="tr-TR"/>
        </w:rPr>
      </w:pPr>
      <w:r>
        <w:rPr>
          <w:lang w:val="tr-TR"/>
        </w:rPr>
        <w:t xml:space="preserve">Slayt 20: </w:t>
      </w:r>
      <w:r w:rsidR="00DE5FAA">
        <w:rPr>
          <w:lang w:val="tr-TR"/>
        </w:rPr>
        <w:t>Spektroskopik olarak oksijenin globinlerine bağlanmasının tespiti</w:t>
      </w:r>
    </w:p>
    <w:p w:rsidR="00DE5FAA" w:rsidRDefault="00DE5FAA" w:rsidP="00B777A1">
      <w:pPr>
        <w:rPr>
          <w:lang w:val="tr-TR"/>
        </w:rPr>
      </w:pPr>
      <w:r>
        <w:rPr>
          <w:lang w:val="tr-TR"/>
        </w:rPr>
        <w:lastRenderedPageBreak/>
        <w:tab/>
        <w:t>Hem grubu kuvvetli bir kromofordur ve hem UV hemde görünür bölgede ışıkları absorplayabilir.</w:t>
      </w:r>
    </w:p>
    <w:p w:rsidR="00DE5FAA" w:rsidRDefault="00DE5FAA" w:rsidP="00B777A1">
      <w:pPr>
        <w:rPr>
          <w:lang w:val="tr-TR"/>
        </w:rPr>
      </w:pPr>
      <w:r>
        <w:rPr>
          <w:lang w:val="tr-TR"/>
        </w:rPr>
        <w:tab/>
        <w:t>Ferroz form oksijensizken şiddetli bir 429 nm’de Soret bandına sahiptir</w:t>
      </w:r>
    </w:p>
    <w:p w:rsidR="00DE5FAA" w:rsidRDefault="00DE5FAA" w:rsidP="00B777A1">
      <w:pPr>
        <w:rPr>
          <w:lang w:val="tr-TR"/>
        </w:rPr>
      </w:pPr>
      <w:r>
        <w:rPr>
          <w:lang w:val="tr-TR"/>
        </w:rPr>
        <w:tab/>
        <w:t>Oksijen bağlanması hem’in elektronik özellikleri etkiler ve Soret bandının pozisyonunu 414 nm’ye kaydırır.</w:t>
      </w:r>
    </w:p>
    <w:p w:rsidR="00DE5FAA" w:rsidRDefault="00DE5FAA" w:rsidP="00B777A1">
      <w:pPr>
        <w:rPr>
          <w:lang w:val="tr-TR"/>
        </w:rPr>
      </w:pPr>
      <w:r>
        <w:rPr>
          <w:lang w:val="tr-TR"/>
        </w:rPr>
        <w:tab/>
        <w:t>Oksijene bağlanma UV-Vis spektrofotometre ile takip edilebilir.</w:t>
      </w:r>
    </w:p>
    <w:p w:rsidR="00DE5FAA" w:rsidRDefault="00DE5FAA" w:rsidP="00B777A1">
      <w:pPr>
        <w:rPr>
          <w:lang w:val="tr-TR"/>
        </w:rPr>
      </w:pPr>
      <w:r>
        <w:rPr>
          <w:lang w:val="tr-TR"/>
        </w:rPr>
        <w:tab/>
        <w:t>Deoksihemoglobin (toplar damarlarda) morumsu gözükür, ve oksihemoglobin (atar damarlarda) kırmızı renklidir.</w:t>
      </w:r>
    </w:p>
    <w:p w:rsidR="00434220" w:rsidRDefault="00434220" w:rsidP="00DE5FAA">
      <w:pPr>
        <w:rPr>
          <w:lang w:val="tr-TR"/>
        </w:rPr>
      </w:pPr>
      <w:r>
        <w:rPr>
          <w:lang w:val="tr-TR"/>
        </w:rPr>
        <w:t xml:space="preserve">Slayt 21: </w:t>
      </w:r>
      <w:r w:rsidR="00DE5FAA">
        <w:rPr>
          <w:lang w:val="tr-TR"/>
        </w:rPr>
        <w:t>Myoglobin oksijen taşıyabilir mi?</w:t>
      </w:r>
    </w:p>
    <w:p w:rsidR="00DE5FAA" w:rsidRDefault="00DE5FAA" w:rsidP="00DE5FAA">
      <w:pPr>
        <w:rPr>
          <w:lang w:val="tr-TR"/>
        </w:rPr>
      </w:pPr>
      <w:r>
        <w:rPr>
          <w:lang w:val="tr-TR"/>
        </w:rPr>
        <w:tab/>
        <w:t>Akciğerlerde kısmı oksijen basıncı 13 kPa: oksijene bağlanma iyidir.</w:t>
      </w:r>
    </w:p>
    <w:p w:rsidR="00DE5FAA" w:rsidRDefault="00DE5FAA" w:rsidP="00DE5FAA">
      <w:pPr>
        <w:rPr>
          <w:lang w:val="tr-TR"/>
        </w:rPr>
      </w:pPr>
      <w:r>
        <w:rPr>
          <w:lang w:val="tr-TR"/>
        </w:rPr>
        <w:tab/>
        <w:t>Dokulardaki kısmı oksijen basıncı 4 kPa: oksijeni salamaz</w:t>
      </w:r>
    </w:p>
    <w:p w:rsidR="00DE5FAA" w:rsidRDefault="00DE5FAA" w:rsidP="00DE5FAA">
      <w:pPr>
        <w:rPr>
          <w:lang w:val="tr-TR"/>
        </w:rPr>
      </w:pPr>
      <w:r>
        <w:rPr>
          <w:lang w:val="tr-TR"/>
        </w:rPr>
        <w:tab/>
        <w:t>Myoglobinin oksijene afinitesinin azaltılmasının yardımı olur mu?</w:t>
      </w:r>
    </w:p>
    <w:p w:rsidR="00434220" w:rsidRDefault="00434220" w:rsidP="00B777A1">
      <w:pPr>
        <w:rPr>
          <w:lang w:val="tr-TR"/>
        </w:rPr>
      </w:pPr>
      <w:r>
        <w:rPr>
          <w:lang w:val="tr-TR"/>
        </w:rPr>
        <w:t xml:space="preserve">Slayt 22: </w:t>
      </w:r>
      <w:r w:rsidR="00DE5FAA">
        <w:rPr>
          <w:lang w:val="tr-TR"/>
        </w:rPr>
        <w:t>Etkili bir taşıma için kısmı basınçla afinitenin değişmesi gerekir</w:t>
      </w:r>
    </w:p>
    <w:p w:rsidR="00434220" w:rsidRDefault="00434220" w:rsidP="00DE5FAA">
      <w:pPr>
        <w:rPr>
          <w:lang w:val="tr-TR"/>
        </w:rPr>
      </w:pPr>
      <w:r>
        <w:rPr>
          <w:lang w:val="tr-TR"/>
        </w:rPr>
        <w:t xml:space="preserve">Slayt 23: </w:t>
      </w:r>
      <w:r w:rsidR="00DE5FAA">
        <w:rPr>
          <w:lang w:val="tr-TR"/>
        </w:rPr>
        <w:t>Oksijene olan afinite nasıl değiştirilir?</w:t>
      </w:r>
    </w:p>
    <w:p w:rsidR="00DE5FAA" w:rsidRDefault="00DE5FAA" w:rsidP="00DE5FAA">
      <w:pPr>
        <w:rPr>
          <w:lang w:val="tr-TR"/>
        </w:rPr>
      </w:pPr>
      <w:r>
        <w:rPr>
          <w:lang w:val="tr-TR"/>
        </w:rPr>
        <w:tab/>
      </w:r>
      <w:r w:rsidR="002644F1">
        <w:rPr>
          <w:lang w:val="tr-TR"/>
        </w:rPr>
        <w:t>Birden fazla bağlanma bölgesine sahip bir protein olması zorunludur.</w:t>
      </w:r>
    </w:p>
    <w:p w:rsidR="002644F1" w:rsidRDefault="002644F1" w:rsidP="00DE5FAA">
      <w:pPr>
        <w:rPr>
          <w:lang w:val="tr-TR"/>
        </w:rPr>
      </w:pPr>
      <w:r>
        <w:rPr>
          <w:lang w:val="tr-TR"/>
        </w:rPr>
        <w:tab/>
        <w:t>Bağlanma bölgeleri birbiri ile etkileşim içinde olmadılır.</w:t>
      </w:r>
    </w:p>
    <w:p w:rsidR="002644F1" w:rsidRDefault="002644F1" w:rsidP="00DE5FAA">
      <w:pPr>
        <w:rPr>
          <w:lang w:val="tr-TR"/>
        </w:rPr>
      </w:pPr>
      <w:r>
        <w:rPr>
          <w:lang w:val="tr-TR"/>
        </w:rPr>
        <w:tab/>
        <w:t>Bu olaya koorperatiflik denir: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Pozitif kooperatiflik</w:t>
      </w:r>
    </w:p>
    <w:p w:rsidR="002644F1" w:rsidRDefault="002644F1" w:rsidP="002644F1">
      <w:pPr>
        <w:pStyle w:val="ListParagraph"/>
        <w:numPr>
          <w:ilvl w:val="1"/>
          <w:numId w:val="2"/>
        </w:numPr>
        <w:rPr>
          <w:lang w:val="tr-TR"/>
        </w:rPr>
      </w:pPr>
      <w:r>
        <w:rPr>
          <w:lang w:val="tr-TR"/>
        </w:rPr>
        <w:t>İlk bağlanma olayı, kalan bölgelerin afinitesini arttırır</w:t>
      </w:r>
    </w:p>
    <w:p w:rsidR="002644F1" w:rsidRDefault="002644F1" w:rsidP="002644F1">
      <w:pPr>
        <w:pStyle w:val="ListParagraph"/>
        <w:numPr>
          <w:ilvl w:val="1"/>
          <w:numId w:val="2"/>
        </w:numPr>
        <w:rPr>
          <w:lang w:val="tr-TR"/>
        </w:rPr>
      </w:pPr>
      <w:r>
        <w:rPr>
          <w:lang w:val="tr-TR"/>
        </w:rPr>
        <w:t>Sigmoidal bir bağlanma eğrisi ile anlaşılır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Negatif kooperatiflik</w:t>
      </w:r>
    </w:p>
    <w:p w:rsidR="002644F1" w:rsidRPr="002644F1" w:rsidRDefault="002644F1" w:rsidP="002644F1">
      <w:pPr>
        <w:pStyle w:val="ListParagraph"/>
        <w:numPr>
          <w:ilvl w:val="1"/>
          <w:numId w:val="2"/>
        </w:numPr>
        <w:rPr>
          <w:lang w:val="tr-TR"/>
        </w:rPr>
      </w:pPr>
      <w:r>
        <w:rPr>
          <w:lang w:val="tr-TR"/>
        </w:rPr>
        <w:t>İlk bağlanma olayı, kalan bölgelerin afinitesini azaltır.</w:t>
      </w:r>
    </w:p>
    <w:p w:rsidR="009C7E9B" w:rsidRDefault="00434220" w:rsidP="002644F1">
      <w:pPr>
        <w:rPr>
          <w:lang w:val="tr-TR"/>
        </w:rPr>
      </w:pPr>
      <w:r>
        <w:rPr>
          <w:lang w:val="tr-TR"/>
        </w:rPr>
        <w:t xml:space="preserve">Slayt 24: </w:t>
      </w:r>
      <w:r w:rsidR="002644F1">
        <w:rPr>
          <w:lang w:val="tr-TR"/>
        </w:rPr>
        <w:t>Kooperatiflik</w:t>
      </w:r>
    </w:p>
    <w:p w:rsidR="009C7E9B" w:rsidRDefault="009C7E9B" w:rsidP="002644F1">
      <w:pPr>
        <w:rPr>
          <w:lang w:val="tr-TR"/>
        </w:rPr>
      </w:pPr>
      <w:r>
        <w:rPr>
          <w:lang w:val="tr-TR"/>
        </w:rPr>
        <w:t xml:space="preserve">Slayt 25: </w:t>
      </w:r>
      <w:r w:rsidR="002644F1">
        <w:rPr>
          <w:lang w:val="tr-TR"/>
        </w:rPr>
        <w:t>Kooperatiflik: Kantitatif tanım</w:t>
      </w:r>
    </w:p>
    <w:p w:rsidR="002644F1" w:rsidRDefault="002644F1" w:rsidP="002644F1">
      <w:pPr>
        <w:rPr>
          <w:lang w:val="tr-TR"/>
        </w:rPr>
      </w:pPr>
      <w:r>
        <w:rPr>
          <w:lang w:val="tr-TR"/>
        </w:rPr>
        <w:tab/>
        <w:t>Ders kayıtlarına bakınız</w:t>
      </w:r>
    </w:p>
    <w:p w:rsidR="009C7E9B" w:rsidRDefault="009C7E9B" w:rsidP="002644F1">
      <w:pPr>
        <w:rPr>
          <w:lang w:val="tr-TR"/>
        </w:rPr>
      </w:pPr>
      <w:r>
        <w:rPr>
          <w:lang w:val="tr-TR"/>
        </w:rPr>
        <w:t xml:space="preserve">Slayt 26: </w:t>
      </w:r>
      <w:r w:rsidR="002644F1">
        <w:rPr>
          <w:lang w:val="tr-TR"/>
        </w:rPr>
        <w:t>Kooperatifliğin Hill çizimi</w:t>
      </w:r>
    </w:p>
    <w:p w:rsidR="002644F1" w:rsidRDefault="009C7E9B" w:rsidP="002644F1">
      <w:pPr>
        <w:rPr>
          <w:lang w:val="tr-TR"/>
        </w:rPr>
      </w:pPr>
      <w:r>
        <w:rPr>
          <w:lang w:val="tr-TR"/>
        </w:rPr>
        <w:t xml:space="preserve">Slayt 27: </w:t>
      </w:r>
      <w:r w:rsidR="002644F1">
        <w:rPr>
          <w:lang w:val="tr-TR"/>
        </w:rPr>
        <w:t>Kooperatifliğin iki modeli: Toplu ve Sıralı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 xml:space="preserve">Slayt 28: </w:t>
      </w:r>
      <w:r w:rsidR="002644F1">
        <w:rPr>
          <w:lang w:val="tr-TR"/>
        </w:rPr>
        <w:t>Kooperatiflik allosterik düzenlemenin özel bir durumudur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Allosterik protein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 xml:space="preserve">Bir bölgeye ligandın bağlanması, aynı proteindeki diğer bağlanma bölgesinin özelliklerine etki eder. 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Positif veya negatif olabilir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lastRenderedPageBreak/>
        <w:tab/>
        <w:t>Homotropik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Proteinin normal ligandı allosterik düzenleyicidir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Heterotropik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Farklı bir ligand normal bir ligandın bağlanmasına etki eder</w:t>
      </w:r>
    </w:p>
    <w:p w:rsidR="002644F1" w:rsidRDefault="002644F1" w:rsidP="009C7E9B">
      <w:pPr>
        <w:rPr>
          <w:lang w:val="tr-TR"/>
        </w:rPr>
      </w:pPr>
      <w:r>
        <w:rPr>
          <w:lang w:val="tr-TR"/>
        </w:rPr>
        <w:tab/>
        <w:t>Kooperatiflik: Pozitif homotropik düzenleme</w:t>
      </w:r>
    </w:p>
    <w:p w:rsidR="00AE4DFA" w:rsidRDefault="00AE4DFA" w:rsidP="002644F1">
      <w:pPr>
        <w:rPr>
          <w:lang w:val="tr-TR"/>
        </w:rPr>
      </w:pPr>
      <w:r>
        <w:rPr>
          <w:lang w:val="tr-TR"/>
        </w:rPr>
        <w:t xml:space="preserve">Slayt 29: </w:t>
      </w:r>
      <w:r w:rsidR="002644F1">
        <w:rPr>
          <w:lang w:val="tr-TR"/>
        </w:rPr>
        <w:t>Hemoglobin oksijene koorperatif olarak bağlanır</w:t>
      </w:r>
    </w:p>
    <w:p w:rsidR="002644F1" w:rsidRDefault="002644F1" w:rsidP="002644F1">
      <w:pPr>
        <w:rPr>
          <w:lang w:val="tr-TR"/>
        </w:rPr>
      </w:pPr>
      <w:r>
        <w:rPr>
          <w:lang w:val="tr-TR"/>
        </w:rPr>
        <w:tab/>
        <w:t>Hemoglobin bir iki alt ünielerin bir tetrameridir</w:t>
      </w:r>
    </w:p>
    <w:p w:rsidR="002644F1" w:rsidRDefault="002644F1" w:rsidP="002644F1">
      <w:pPr>
        <w:rPr>
          <w:lang w:val="tr-TR"/>
        </w:rPr>
      </w:pPr>
      <w:r>
        <w:rPr>
          <w:lang w:val="tr-TR"/>
        </w:rPr>
        <w:tab/>
        <w:t xml:space="preserve">Her bir alt ünite myoglobine benzerdir. </w:t>
      </w:r>
    </w:p>
    <w:p w:rsidR="00AE4DFA" w:rsidRDefault="00AE4DFA" w:rsidP="009C7E9B">
      <w:pPr>
        <w:rPr>
          <w:lang w:val="tr-TR"/>
        </w:rPr>
      </w:pPr>
      <w:r>
        <w:rPr>
          <w:lang w:val="tr-TR"/>
        </w:rPr>
        <w:t xml:space="preserve">Slayt 30: </w:t>
      </w:r>
      <w:r w:rsidR="002644F1">
        <w:rPr>
          <w:lang w:val="tr-TR"/>
        </w:rPr>
        <w:t>Hemoglobinin alt ünitelerindeki etkileşimler</w:t>
      </w:r>
    </w:p>
    <w:p w:rsidR="00B904E7" w:rsidRDefault="00AE4DFA" w:rsidP="009C7E9B">
      <w:pPr>
        <w:rPr>
          <w:lang w:val="tr-TR"/>
        </w:rPr>
      </w:pPr>
      <w:r>
        <w:rPr>
          <w:lang w:val="tr-TR"/>
        </w:rPr>
        <w:t xml:space="preserve">Slayt 31: </w:t>
      </w:r>
      <w:r w:rsidR="002644F1">
        <w:rPr>
          <w:lang w:val="tr-TR"/>
        </w:rPr>
        <w:t>Hemoglobinin alt ünitelerindeki etkileşimler</w:t>
      </w:r>
      <w:r w:rsidR="002644F1">
        <w:rPr>
          <w:lang w:val="tr-TR"/>
        </w:rPr>
        <w:t>: Detay</w:t>
      </w:r>
    </w:p>
    <w:p w:rsidR="00B904E7" w:rsidRDefault="00B904E7" w:rsidP="009C7E9B">
      <w:pPr>
        <w:rPr>
          <w:lang w:val="tr-TR"/>
        </w:rPr>
      </w:pPr>
      <w:r>
        <w:rPr>
          <w:lang w:val="tr-TR"/>
        </w:rPr>
        <w:t xml:space="preserve">Slayt 32: </w:t>
      </w:r>
      <w:r w:rsidR="002644F1">
        <w:rPr>
          <w:lang w:val="tr-TR"/>
        </w:rPr>
        <w:t>Hemoglobinin alt ünitelerindeki etkileşimler: Detay</w:t>
      </w:r>
    </w:p>
    <w:p w:rsidR="00B904E7" w:rsidRDefault="00B904E7" w:rsidP="002644F1">
      <w:pPr>
        <w:rPr>
          <w:lang w:val="tr-TR"/>
        </w:rPr>
      </w:pPr>
      <w:r>
        <w:rPr>
          <w:lang w:val="tr-TR"/>
        </w:rPr>
        <w:t xml:space="preserve">Slayt 33: </w:t>
      </w:r>
      <w:r w:rsidR="002644F1">
        <w:rPr>
          <w:lang w:val="tr-TR"/>
        </w:rPr>
        <w:t>Hemoglobin ve myoglobin arasındaki sekas benzerlikleri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 xml:space="preserve">Slayt 34: </w:t>
      </w:r>
      <w:r w:rsidR="002644F1">
        <w:rPr>
          <w:lang w:val="tr-TR"/>
        </w:rPr>
        <w:t>Hemoglobinin R ve T durumları</w:t>
      </w:r>
    </w:p>
    <w:p w:rsidR="002644F1" w:rsidRDefault="002644F1" w:rsidP="00B904E7">
      <w:pPr>
        <w:rPr>
          <w:lang w:val="tr-TR"/>
        </w:rPr>
      </w:pPr>
      <w:r>
        <w:rPr>
          <w:lang w:val="tr-TR"/>
        </w:rPr>
        <w:tab/>
        <w:t>T= gergin durum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Daha fazla etkileşim, daha kararlı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Oksijene karşı düşük afinite</w:t>
      </w:r>
    </w:p>
    <w:p w:rsidR="002644F1" w:rsidRDefault="002644F1" w:rsidP="002644F1">
      <w:pPr>
        <w:ind w:left="720"/>
        <w:rPr>
          <w:lang w:val="tr-TR"/>
        </w:rPr>
      </w:pPr>
      <w:r>
        <w:rPr>
          <w:lang w:val="tr-TR"/>
        </w:rPr>
        <w:t>R= serbest durum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Daha az etkileşim, daha esnek</w:t>
      </w:r>
    </w:p>
    <w:p w:rsidR="002644F1" w:rsidRDefault="002644F1" w:rsidP="002644F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Oksijene karşı yüksek afinite</w:t>
      </w:r>
    </w:p>
    <w:p w:rsidR="002644F1" w:rsidRDefault="002644F1" w:rsidP="002644F1">
      <w:pPr>
        <w:rPr>
          <w:lang w:val="tr-TR"/>
        </w:rPr>
      </w:pPr>
      <w:r>
        <w:rPr>
          <w:lang w:val="tr-TR"/>
        </w:rPr>
        <w:t>Oksijen bağlanması T den R ye doğru bir konformasyonel değişimi tetikler</w:t>
      </w:r>
    </w:p>
    <w:p w:rsidR="002644F1" w:rsidRPr="002644F1" w:rsidRDefault="002644F1" w:rsidP="002644F1">
      <w:pPr>
        <w:rPr>
          <w:lang w:val="tr-TR"/>
        </w:rPr>
      </w:pPr>
      <w:r>
        <w:rPr>
          <w:lang w:val="tr-TR"/>
        </w:rPr>
        <w:t>Konformasyonel değişim T den R’ye a1-b2 arayüzündeki iyon çiftlerini kırılmasını içerir</w:t>
      </w:r>
    </w:p>
    <w:p w:rsidR="00B904E7" w:rsidRDefault="00B904E7" w:rsidP="002644F1">
      <w:pPr>
        <w:rPr>
          <w:lang w:val="tr-TR"/>
        </w:rPr>
      </w:pPr>
      <w:r>
        <w:rPr>
          <w:lang w:val="tr-TR"/>
        </w:rPr>
        <w:t xml:space="preserve">Slayt 35: </w:t>
      </w:r>
      <w:r w:rsidR="002644F1">
        <w:rPr>
          <w:lang w:val="tr-TR"/>
        </w:rPr>
        <w:t>Hemoglobinin R ve T durumları</w:t>
      </w:r>
    </w:p>
    <w:p w:rsidR="00B904E7" w:rsidRDefault="00B904E7" w:rsidP="00B904E7">
      <w:pPr>
        <w:rPr>
          <w:lang w:val="tr-TR"/>
        </w:rPr>
      </w:pPr>
      <w:r>
        <w:rPr>
          <w:lang w:val="tr-TR"/>
        </w:rPr>
        <w:t xml:space="preserve">Slayt 36: </w:t>
      </w:r>
      <w:r w:rsidR="009F533E">
        <w:rPr>
          <w:lang w:val="tr-TR"/>
        </w:rPr>
        <w:t>oksijen bağlanması ile konformasyonel değişim tetiklenir</w:t>
      </w:r>
    </w:p>
    <w:p w:rsidR="009F533E" w:rsidRDefault="00B904E7" w:rsidP="009F533E">
      <w:pPr>
        <w:rPr>
          <w:lang w:val="tr-TR"/>
        </w:rPr>
      </w:pPr>
      <w:r>
        <w:rPr>
          <w:lang w:val="tr-TR"/>
        </w:rPr>
        <w:t xml:space="preserve">Slayt 37: </w:t>
      </w:r>
      <w:r w:rsidR="009F533E">
        <w:rPr>
          <w:lang w:val="tr-TR"/>
        </w:rPr>
        <w:t>Hemoglobine oksijenin bağlanmasında pH etkisi</w:t>
      </w:r>
    </w:p>
    <w:p w:rsidR="009F533E" w:rsidRDefault="009F533E" w:rsidP="009F533E">
      <w:pPr>
        <w:rPr>
          <w:lang w:val="tr-TR"/>
        </w:rPr>
      </w:pPr>
      <w:r>
        <w:rPr>
          <w:lang w:val="tr-TR"/>
        </w:rPr>
        <w:t>Slayt 38: Hemoglobine oksijenin bağlanmasında pH etkisi</w:t>
      </w:r>
    </w:p>
    <w:p w:rsidR="00B904E7" w:rsidRDefault="009F533E" w:rsidP="00B904E7">
      <w:pPr>
        <w:rPr>
          <w:lang w:val="tr-TR"/>
        </w:rPr>
      </w:pPr>
      <w:r>
        <w:rPr>
          <w:lang w:val="tr-TR"/>
        </w:rPr>
        <w:t>Aktif olarak çalışan doku mekanizması H+ üretir, buda akciğerlere oranla dokunun damara yakın kısımlarındaki pH’ı düşürür. (karbonik anhidraz ile katalizlenir)</w:t>
      </w:r>
    </w:p>
    <w:p w:rsidR="009F533E" w:rsidRPr="009F533E" w:rsidRDefault="009F533E" w:rsidP="009F533E">
      <w:r w:rsidRPr="009F533E">
        <w:t>CO</w:t>
      </w:r>
      <w:r w:rsidRPr="009F533E">
        <w:rPr>
          <w:vertAlign w:val="subscript"/>
        </w:rPr>
        <w:t xml:space="preserve">2 </w:t>
      </w:r>
      <w:r w:rsidRPr="009F533E">
        <w:t>+ H</w:t>
      </w:r>
      <w:r w:rsidRPr="009F533E">
        <w:rPr>
          <w:vertAlign w:val="subscript"/>
        </w:rPr>
        <w:t>2</w:t>
      </w:r>
      <w:r w:rsidRPr="009F533E">
        <w:t>O ↔ HCO</w:t>
      </w:r>
      <w:r w:rsidRPr="009F533E">
        <w:rPr>
          <w:vertAlign w:val="subscript"/>
        </w:rPr>
        <w:t>3</w:t>
      </w:r>
      <w:r w:rsidRPr="009F533E">
        <w:rPr>
          <w:vertAlign w:val="superscript"/>
        </w:rPr>
        <w:t xml:space="preserve">− </w:t>
      </w:r>
      <w:r w:rsidRPr="009F533E">
        <w:t>+ H</w:t>
      </w:r>
      <w:r w:rsidRPr="009F533E">
        <w:rPr>
          <w:vertAlign w:val="superscript"/>
        </w:rPr>
        <w:t>+</w:t>
      </w:r>
    </w:p>
    <w:p w:rsidR="009F533E" w:rsidRDefault="009F533E" w:rsidP="00B904E7">
      <w:pPr>
        <w:rPr>
          <w:lang w:val="tr-TR"/>
        </w:rPr>
      </w:pPr>
      <w:r>
        <w:rPr>
          <w:lang w:val="tr-TR"/>
        </w:rPr>
        <w:t>Hb’nin oksijene olan afinitesi pH’a bağlıdır.</w:t>
      </w:r>
    </w:p>
    <w:p w:rsidR="009F533E" w:rsidRDefault="009F533E" w:rsidP="009F533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H+ hemoglobine bağlanarak T durumunu kararlı kılar</w:t>
      </w:r>
    </w:p>
    <w:p w:rsidR="009F533E" w:rsidRDefault="009F533E" w:rsidP="009F533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lastRenderedPageBreak/>
        <w:t>His 146’yı protonlayarak, Asp 94 ile bir tuz köprüsü oluşturur</w:t>
      </w:r>
    </w:p>
    <w:p w:rsidR="009F533E" w:rsidRDefault="009F533E" w:rsidP="009F533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Bu da oksijenin salınmasını sağlar (dokularda)</w:t>
      </w:r>
    </w:p>
    <w:p w:rsidR="009F533E" w:rsidRDefault="009F533E" w:rsidP="009F533E">
      <w:pPr>
        <w:rPr>
          <w:lang w:val="tr-TR"/>
        </w:rPr>
      </w:pPr>
      <w:r>
        <w:rPr>
          <w:lang w:val="tr-TR"/>
        </w:rPr>
        <w:t>pH farkı akciğer ve metabolik doku O2 taşınımın daha effektif hale gelmesini sağlar</w:t>
      </w:r>
    </w:p>
    <w:p w:rsidR="009F533E" w:rsidRPr="009F533E" w:rsidRDefault="009F533E" w:rsidP="009F533E">
      <w:pPr>
        <w:rPr>
          <w:lang w:val="tr-TR"/>
        </w:rPr>
      </w:pPr>
      <w:r>
        <w:rPr>
          <w:lang w:val="tr-TR"/>
        </w:rPr>
        <w:t>Bu etkiye Bohr ektisi denir.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 xml:space="preserve">Slayt 39: </w:t>
      </w:r>
      <w:r w:rsidR="009F533E">
        <w:rPr>
          <w:lang w:val="tr-TR"/>
        </w:rPr>
        <w:t>Hemoglobin ve CO2 ihracı</w:t>
      </w:r>
      <w:r>
        <w:rPr>
          <w:lang w:val="tr-TR"/>
        </w:rPr>
        <w:t>Kolojen yapısı</w:t>
      </w:r>
    </w:p>
    <w:p w:rsidR="009F533E" w:rsidRDefault="00994D12" w:rsidP="00B904E7">
      <w:pPr>
        <w:rPr>
          <w:lang w:val="tr-TR"/>
        </w:rPr>
      </w:pPr>
      <w:r>
        <w:rPr>
          <w:lang w:val="tr-TR"/>
        </w:rPr>
        <w:tab/>
      </w:r>
      <w:r w:rsidR="009F533E">
        <w:rPr>
          <w:lang w:val="tr-TR"/>
        </w:rPr>
        <w:t xml:space="preserve">Metabolizma sonucu oluşan CO2’in dokularda atılması şarttır. </w:t>
      </w:r>
    </w:p>
    <w:p w:rsidR="00994D12" w:rsidRDefault="009F533E" w:rsidP="009F533E">
      <w:pPr>
        <w:ind w:firstLine="720"/>
        <w:rPr>
          <w:lang w:val="tr-TR"/>
        </w:rPr>
      </w:pPr>
      <w:r>
        <w:rPr>
          <w:lang w:val="tr-TR"/>
        </w:rPr>
        <w:t xml:space="preserve">%15-20 kadar CO2, her bir polipeptit alt ünitesindeki amino ucunda karbamat formunda atılır. </w:t>
      </w:r>
    </w:p>
    <w:p w:rsidR="009F533E" w:rsidRDefault="009F533E" w:rsidP="009F533E">
      <w:pPr>
        <w:ind w:firstLine="720"/>
        <w:rPr>
          <w:lang w:val="tr-TR"/>
        </w:rPr>
      </w:pPr>
      <w:r>
        <w:rPr>
          <w:lang w:val="tr-TR"/>
        </w:rPr>
        <w:t xml:space="preserve">Not: </w:t>
      </w:r>
    </w:p>
    <w:p w:rsidR="009F533E" w:rsidRDefault="009F533E" w:rsidP="009F533E">
      <w:pPr>
        <w:ind w:firstLine="720"/>
        <w:rPr>
          <w:lang w:val="tr-TR"/>
        </w:rPr>
      </w:pPr>
      <w:r>
        <w:rPr>
          <w:lang w:val="tr-TR"/>
        </w:rPr>
        <w:t xml:space="preserve">Karbamat iyonu oluşumu proton oluşturur bu da Bohr etkisine katkı yapar. </w:t>
      </w:r>
    </w:p>
    <w:p w:rsidR="009F533E" w:rsidRDefault="009F533E" w:rsidP="009F533E">
      <w:pPr>
        <w:ind w:firstLine="720"/>
        <w:rPr>
          <w:lang w:val="tr-TR"/>
        </w:rPr>
      </w:pPr>
      <w:r>
        <w:rPr>
          <w:lang w:val="tr-TR"/>
        </w:rPr>
        <w:t xml:space="preserve">Karbamat ekstra tuz köprüleri oluşturur, bu da T durumun stabilize eder. 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 xml:space="preserve">Slayt 40: </w:t>
      </w:r>
      <w:r w:rsidR="009F533E" w:rsidRPr="009F533E">
        <w:rPr>
          <w:lang w:val="tr-TR"/>
        </w:rPr>
        <w:t>2,3-Bis</w:t>
      </w:r>
      <w:r w:rsidR="009F533E">
        <w:rPr>
          <w:lang w:val="tr-TR"/>
        </w:rPr>
        <w:t>fosfogliserat O2’ye bağlanmayı düzenler</w:t>
      </w:r>
    </w:p>
    <w:p w:rsidR="009F533E" w:rsidRDefault="009F533E" w:rsidP="00B904E7">
      <w:pPr>
        <w:rPr>
          <w:lang w:val="tr-TR"/>
        </w:rPr>
      </w:pPr>
      <w:r>
        <w:rPr>
          <w:lang w:val="tr-TR"/>
        </w:rPr>
        <w:tab/>
        <w:t>Negatif heteroptorik düzenleyicidir (Hb foksiyonuna)</w:t>
      </w:r>
    </w:p>
    <w:p w:rsidR="009F533E" w:rsidRDefault="009F533E" w:rsidP="00B904E7">
      <w:pPr>
        <w:rPr>
          <w:lang w:val="tr-TR"/>
        </w:rPr>
      </w:pPr>
      <w:r>
        <w:rPr>
          <w:lang w:val="tr-TR"/>
        </w:rPr>
        <w:tab/>
        <w:t>Eritrositlerde mM konsantrasyonda yer alırlar</w:t>
      </w:r>
    </w:p>
    <w:p w:rsidR="009F533E" w:rsidRDefault="009F533E" w:rsidP="009F533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Glikoliz</w:t>
      </w:r>
      <w:r w:rsidR="005D7CEE">
        <w:rPr>
          <w:lang w:val="tr-TR"/>
        </w:rPr>
        <w:t xml:space="preserve"> sırasında bir ara ürün olarak oluşturulur</w:t>
      </w:r>
    </w:p>
    <w:p w:rsidR="005D7CEE" w:rsidRDefault="005D7CEE" w:rsidP="005D7CEE">
      <w:pPr>
        <w:ind w:left="720"/>
        <w:rPr>
          <w:lang w:val="tr-TR"/>
        </w:rPr>
      </w:pPr>
      <w:r>
        <w:rPr>
          <w:lang w:val="tr-TR"/>
        </w:rPr>
        <w:t>Küçük negatif yüklü molekül, pozitif yüklü hemoglobinin merkez boşuğuna bağlanır.</w:t>
      </w:r>
    </w:p>
    <w:p w:rsidR="005D7CEE" w:rsidRDefault="005D7CEE" w:rsidP="005D7CEE">
      <w:pPr>
        <w:ind w:left="720"/>
        <w:rPr>
          <w:lang w:val="tr-TR"/>
        </w:rPr>
      </w:pPr>
      <w:r>
        <w:rPr>
          <w:lang w:val="tr-TR"/>
        </w:rPr>
        <w:t>T durumunu kararlı kılar</w:t>
      </w:r>
    </w:p>
    <w:p w:rsidR="00994D12" w:rsidRDefault="00994D12" w:rsidP="005D7CEE">
      <w:pPr>
        <w:rPr>
          <w:lang w:val="tr-TR"/>
        </w:rPr>
      </w:pPr>
      <w:r>
        <w:rPr>
          <w:lang w:val="tr-TR"/>
        </w:rPr>
        <w:t xml:space="preserve">Slayt 41: </w:t>
      </w:r>
      <w:r w:rsidR="005D7CEE">
        <w:rPr>
          <w:lang w:val="tr-TR"/>
        </w:rPr>
        <w:t>2,3-BPG hB’in merkez boşluğuna bağlanır</w:t>
      </w:r>
    </w:p>
    <w:p w:rsidR="005D7CEE" w:rsidRDefault="00994D12" w:rsidP="005D7CEE">
      <w:pPr>
        <w:rPr>
          <w:lang w:val="tr-TR"/>
        </w:rPr>
      </w:pPr>
      <w:r>
        <w:rPr>
          <w:lang w:val="tr-TR"/>
        </w:rPr>
        <w:t xml:space="preserve">Slayt 42: </w:t>
      </w:r>
      <w:r w:rsidR="005D7CEE" w:rsidRPr="005D7CEE">
        <w:rPr>
          <w:lang w:val="tr-TR"/>
        </w:rPr>
        <w:t xml:space="preserve">2,3-BPG </w:t>
      </w:r>
      <w:r w:rsidR="005D7CEE">
        <w:rPr>
          <w:lang w:val="tr-TR"/>
        </w:rPr>
        <w:t>O2’nin dokulara salınımına izin verir ve değişen yükseltiye adaptasyonu sağlar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 xml:space="preserve">Slayt 43: </w:t>
      </w:r>
      <w:r w:rsidR="008E7864">
        <w:rPr>
          <w:lang w:val="tr-TR"/>
        </w:rPr>
        <w:t>Orak hücre anemisi hemoglobindeki bir mutasyondan dolayıdır</w:t>
      </w:r>
    </w:p>
    <w:p w:rsidR="008E7864" w:rsidRDefault="008E7864" w:rsidP="00B904E7">
      <w:pPr>
        <w:rPr>
          <w:lang w:val="tr-TR"/>
        </w:rPr>
      </w:pPr>
      <w:r>
        <w:rPr>
          <w:lang w:val="tr-TR"/>
        </w:rPr>
        <w:t>Glu6’nın b zinciri içerisinde Val e mutasyona uğraması ile olur</w:t>
      </w:r>
    </w:p>
    <w:p w:rsidR="008E7864" w:rsidRDefault="008E7864" w:rsidP="00B904E7">
      <w:pPr>
        <w:rPr>
          <w:lang w:val="tr-TR"/>
        </w:rPr>
      </w:pPr>
      <w:r>
        <w:rPr>
          <w:lang w:val="tr-TR"/>
        </w:rPr>
        <w:t xml:space="preserve">Yeni Val yan zinciri farklı bir hemoglobin molekülüne bağlanarak ipliklere benzer amiloid benzeri proteinler oluşturur. </w:t>
      </w:r>
    </w:p>
    <w:p w:rsidR="008E7864" w:rsidRDefault="008E7864" w:rsidP="00B904E7">
      <w:pPr>
        <w:rPr>
          <w:lang w:val="tr-TR"/>
        </w:rPr>
      </w:pPr>
      <w:r>
        <w:rPr>
          <w:lang w:val="tr-TR"/>
        </w:rPr>
        <w:t>Bu da kırmızı hücrelerin oraklaşmasına sebeb olur</w:t>
      </w:r>
    </w:p>
    <w:p w:rsidR="008E7864" w:rsidRDefault="00E9382E" w:rsidP="00B904E7">
      <w:pPr>
        <w:rPr>
          <w:lang w:val="tr-TR"/>
        </w:rPr>
      </w:pPr>
      <w:r w:rsidRPr="00E9382E">
        <w:rPr>
          <w:lang w:val="tr-TR"/>
        </w:rPr>
        <w:t>Tedavi edilmeyen homozigot bireyler genellikle çocuklukta ölürler.</w:t>
      </w:r>
    </w:p>
    <w:p w:rsidR="00E9382E" w:rsidRDefault="00E9382E" w:rsidP="00B904E7">
      <w:pPr>
        <w:rPr>
          <w:lang w:val="tr-TR"/>
        </w:rPr>
      </w:pPr>
      <w:r w:rsidRPr="00E9382E">
        <w:rPr>
          <w:lang w:val="tr-TR"/>
        </w:rPr>
        <w:t>Heterozigot bireyler sıtmaya karşı direnç gösterir.</w:t>
      </w:r>
    </w:p>
    <w:p w:rsidR="00994D12" w:rsidRDefault="00994D12" w:rsidP="00E9382E">
      <w:pPr>
        <w:rPr>
          <w:lang w:val="tr-TR"/>
        </w:rPr>
      </w:pPr>
      <w:r>
        <w:rPr>
          <w:lang w:val="tr-TR"/>
        </w:rPr>
        <w:t xml:space="preserve">Slayt 44: </w:t>
      </w:r>
      <w:r w:rsidR="00E9382E">
        <w:rPr>
          <w:lang w:val="tr-TR"/>
        </w:rPr>
        <w:t>Orak hücre anemisinde Hb ipliklerinin oluşumu</w:t>
      </w:r>
    </w:p>
    <w:p w:rsidR="00994D12" w:rsidRDefault="00994D12" w:rsidP="00B904E7">
      <w:pPr>
        <w:rPr>
          <w:lang w:val="tr-TR"/>
        </w:rPr>
      </w:pPr>
      <w:r>
        <w:rPr>
          <w:lang w:val="tr-TR"/>
        </w:rPr>
        <w:t xml:space="preserve">Slayt 45: </w:t>
      </w:r>
      <w:r w:rsidR="00E9382E">
        <w:rPr>
          <w:lang w:val="tr-TR"/>
        </w:rPr>
        <w:t>Örnek Çalışma 2: Antikor/Antijen ektileşimi İki Tip Bağışıklık Sistemleri</w:t>
      </w:r>
    </w:p>
    <w:p w:rsidR="00994D12" w:rsidRDefault="00E9382E" w:rsidP="00B904E7">
      <w:pPr>
        <w:rPr>
          <w:lang w:val="tr-TR"/>
        </w:rPr>
      </w:pPr>
      <w:r>
        <w:rPr>
          <w:lang w:val="tr-TR"/>
        </w:rPr>
        <w:tab/>
        <w:t>Hücresel bağışıklık sistemi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Enfekte olan kendi hücrelerini hedef alır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Virüs parçacıklarını ve enfeksiyon bakterilerini de temizler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lastRenderedPageBreak/>
        <w:t>Önemli elemanları: makrofajlar, öldürücü T hücreleri ve enfeksiyon T hücreleridir.</w:t>
      </w:r>
    </w:p>
    <w:p w:rsidR="00E9382E" w:rsidRDefault="00E9382E" w:rsidP="00E9382E">
      <w:pPr>
        <w:ind w:left="720"/>
        <w:rPr>
          <w:lang w:val="tr-TR"/>
        </w:rPr>
      </w:pPr>
      <w:r w:rsidRPr="00E9382E">
        <w:rPr>
          <w:lang w:val="tr-TR"/>
        </w:rPr>
        <w:t>Humoral “sıvı” bağışıklık sistemi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Hücre dışı patojenleri hedef alır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Yabancı proteinleri aldılayabilir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Çözünür antikoları oluşturur</w:t>
      </w:r>
    </w:p>
    <w:p w:rsid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Eski enfeksiyonlardan bir hafıza tutar</w:t>
      </w:r>
    </w:p>
    <w:p w:rsidR="00A57503" w:rsidRPr="00E9382E" w:rsidRDefault="00E9382E" w:rsidP="00E9382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Önemli elemanları: B-limfositleri ve yardımcı T hücreleridir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46: </w:t>
      </w:r>
      <w:r w:rsidR="00E9382E">
        <w:rPr>
          <w:lang w:val="tr-TR"/>
        </w:rPr>
        <w:t>Hücresel Bağışıklık Sistemi</w:t>
      </w:r>
    </w:p>
    <w:p w:rsidR="00E9382E" w:rsidRDefault="00E9382E" w:rsidP="00A57503">
      <w:pPr>
        <w:rPr>
          <w:lang w:val="tr-TR"/>
        </w:rPr>
      </w:pPr>
      <w:r w:rsidRPr="00E9382E">
        <w:rPr>
          <w:lang w:val="tr-TR"/>
        </w:rPr>
        <w:t xml:space="preserve">Antikorlar, istilacı hücrelerin yüzeyinde görüntülenen fragmanlara bağlanır. </w:t>
      </w:r>
    </w:p>
    <w:p w:rsidR="00E9382E" w:rsidRDefault="00E9382E" w:rsidP="00A57503">
      <w:pPr>
        <w:rPr>
          <w:lang w:val="tr-TR"/>
        </w:rPr>
      </w:pPr>
      <w:r w:rsidRPr="00E9382E">
        <w:rPr>
          <w:lang w:val="tr-TR"/>
        </w:rPr>
        <w:t>Fagositler: istilacıları yiyen uzmanlaşmış hücreler</w:t>
      </w:r>
    </w:p>
    <w:p w:rsidR="00E9382E" w:rsidRDefault="00E9382E" w:rsidP="00A57503">
      <w:pPr>
        <w:rPr>
          <w:lang w:val="tr-TR"/>
        </w:rPr>
      </w:pPr>
      <w:r w:rsidRPr="00E9382E">
        <w:rPr>
          <w:lang w:val="tr-TR"/>
        </w:rPr>
        <w:t>Makrofajlar: antikorlar tarafından etiketlenen bakterileri alan büyük fagositler</w:t>
      </w:r>
    </w:p>
    <w:p w:rsidR="00E9382E" w:rsidRDefault="00A57503" w:rsidP="00A57503">
      <w:pPr>
        <w:rPr>
          <w:lang w:val="tr-TR"/>
        </w:rPr>
      </w:pPr>
      <w:r>
        <w:rPr>
          <w:lang w:val="tr-TR"/>
        </w:rPr>
        <w:t xml:space="preserve">Slayt 47: </w:t>
      </w:r>
      <w:r w:rsidR="00E9382E">
        <w:rPr>
          <w:lang w:val="tr-TR"/>
        </w:rPr>
        <w:t>Humoral Bağışıklık Sistemi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 xml:space="preserve">Omurgalı hayvanlar </w:t>
      </w:r>
      <w:r w:rsidR="0042790A">
        <w:rPr>
          <w:lang w:val="tr-TR"/>
        </w:rPr>
        <w:t>da antijenlere</w:t>
      </w:r>
      <w:r w:rsidRPr="00E9382E">
        <w:rPr>
          <w:lang w:val="tr-TR"/>
        </w:rPr>
        <w:t xml:space="preserve"> spesifik olarak bağlayan çözünür antikorlarla enfeksiyonlarla savaşır.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Antijenler, antikor üretimini uyaran maddelerdir.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tipik olarak makromoleküler yapıda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bağışıklık sistemi tarafından yabancı olarak tanınan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bakte</w:t>
      </w:r>
      <w:r w:rsidR="0042790A">
        <w:rPr>
          <w:lang w:val="tr-TR"/>
        </w:rPr>
        <w:t>ri ve virüs proteinlerini kaplay</w:t>
      </w:r>
      <w:r w:rsidRPr="00E9382E">
        <w:rPr>
          <w:lang w:val="tr-TR"/>
        </w:rPr>
        <w:t>a</w:t>
      </w:r>
      <w:r w:rsidR="0042790A">
        <w:rPr>
          <w:lang w:val="tr-TR"/>
        </w:rPr>
        <w:t>n</w:t>
      </w:r>
    </w:p>
    <w:p w:rsidR="00E9382E" w:rsidRDefault="00E9382E" w:rsidP="00E9382E">
      <w:pPr>
        <w:rPr>
          <w:lang w:val="tr-TR"/>
        </w:rPr>
      </w:pPr>
      <w:r w:rsidRPr="00E9382E">
        <w:rPr>
          <w:lang w:val="tr-TR"/>
        </w:rPr>
        <w:t>hücre veya virüslerin yüzey karbonhidratları</w:t>
      </w:r>
    </w:p>
    <w:p w:rsidR="0042790A" w:rsidRPr="00E9382E" w:rsidRDefault="0042790A" w:rsidP="00E9382E">
      <w:pPr>
        <w:rPr>
          <w:lang w:val="tr-TR"/>
        </w:rPr>
      </w:pP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Antikorlar, B hücreleri tarafından üretilen ve özellikle antijenlere bağlanan proteinlerdir.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Bağlanma, antijeni yıkım için işaretleyecek veya işlevine müdahale edecektir.</w:t>
      </w:r>
    </w:p>
    <w:p w:rsidR="00E9382E" w:rsidRPr="00E9382E" w:rsidRDefault="00E9382E" w:rsidP="00E9382E">
      <w:pPr>
        <w:rPr>
          <w:lang w:val="tr-TR"/>
        </w:rPr>
      </w:pPr>
      <w:r w:rsidRPr="00E9382E">
        <w:rPr>
          <w:lang w:val="tr-TR"/>
        </w:rPr>
        <w:t>Belirli bir antikor, antijenin küçük bir bölgesine (epitop) bağlanacaktır.</w:t>
      </w:r>
    </w:p>
    <w:p w:rsidR="00A57503" w:rsidRDefault="00E9382E" w:rsidP="0042790A">
      <w:pPr>
        <w:rPr>
          <w:lang w:val="tr-TR"/>
        </w:rPr>
      </w:pPr>
      <w:r w:rsidRPr="00E9382E">
        <w:rPr>
          <w:lang w:val="tr-TR"/>
        </w:rPr>
        <w:t>Bir antijenin birkaç epitopu olabilir.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48: </w:t>
      </w:r>
      <w:r w:rsidR="0042790A">
        <w:rPr>
          <w:lang w:val="tr-TR"/>
        </w:rPr>
        <w:t>Antikorlar: Immunoglobin G</w:t>
      </w:r>
    </w:p>
    <w:p w:rsidR="0042790A" w:rsidRPr="0042790A" w:rsidRDefault="0042790A" w:rsidP="0042790A">
      <w:pPr>
        <w:rPr>
          <w:lang w:val="tr-TR"/>
        </w:rPr>
      </w:pPr>
      <w:r w:rsidRPr="0042790A">
        <w:rPr>
          <w:lang w:val="tr-TR"/>
        </w:rPr>
        <w:t>İki ağır zincir ve iki hafif zincir</w:t>
      </w:r>
    </w:p>
    <w:p w:rsidR="0042790A" w:rsidRPr="0042790A" w:rsidRDefault="0042790A" w:rsidP="0042790A">
      <w:pPr>
        <w:rPr>
          <w:lang w:val="tr-TR"/>
        </w:rPr>
      </w:pPr>
      <w:r w:rsidRPr="0042790A">
        <w:rPr>
          <w:lang w:val="tr-TR"/>
        </w:rPr>
        <w:t>sabit alanlardan ve değişken alanlardan oluşur</w:t>
      </w:r>
    </w:p>
    <w:p w:rsidR="0042790A" w:rsidRPr="0042790A" w:rsidRDefault="0042790A" w:rsidP="0042790A">
      <w:pPr>
        <w:rPr>
          <w:lang w:val="tr-TR"/>
        </w:rPr>
      </w:pPr>
    </w:p>
    <w:p w:rsidR="0042790A" w:rsidRPr="0042790A" w:rsidRDefault="0042790A" w:rsidP="0042790A">
      <w:pPr>
        <w:rPr>
          <w:lang w:val="tr-TR"/>
        </w:rPr>
      </w:pPr>
      <w:r w:rsidRPr="0042790A">
        <w:rPr>
          <w:lang w:val="tr-TR"/>
        </w:rPr>
        <w:t>Hafif zincirler: bir sabit ve bir değişken alan</w:t>
      </w:r>
    </w:p>
    <w:p w:rsidR="0042790A" w:rsidRPr="0042790A" w:rsidRDefault="0042790A" w:rsidP="0042790A">
      <w:pPr>
        <w:rPr>
          <w:lang w:val="tr-TR"/>
        </w:rPr>
      </w:pPr>
      <w:r w:rsidRPr="0042790A">
        <w:rPr>
          <w:lang w:val="tr-TR"/>
        </w:rPr>
        <w:t>Ağır zincirler: üç sabit ve bir değişken alan</w:t>
      </w:r>
    </w:p>
    <w:p w:rsidR="0042790A" w:rsidRPr="0042790A" w:rsidRDefault="0042790A" w:rsidP="0042790A">
      <w:pPr>
        <w:rPr>
          <w:lang w:val="tr-TR"/>
        </w:rPr>
      </w:pPr>
    </w:p>
    <w:p w:rsidR="0042790A" w:rsidRDefault="0042790A" w:rsidP="0042790A">
      <w:pPr>
        <w:rPr>
          <w:lang w:val="tr-TR"/>
        </w:rPr>
      </w:pPr>
      <w:r w:rsidRPr="0042790A">
        <w:rPr>
          <w:lang w:val="tr-TR"/>
        </w:rPr>
        <w:lastRenderedPageBreak/>
        <w:t>Her zincirin değişken alanları, antijen bağlama bölgesini (antikor başına iki) oluşturur ve antijen spesifikliği sağlayan hiperdeğişkendir.</w:t>
      </w:r>
    </w:p>
    <w:p w:rsidR="00A57503" w:rsidRDefault="00A57503" w:rsidP="0042790A">
      <w:pPr>
        <w:rPr>
          <w:lang w:val="tr-TR"/>
        </w:rPr>
      </w:pPr>
      <w:r>
        <w:rPr>
          <w:lang w:val="tr-TR"/>
        </w:rPr>
        <w:t xml:space="preserve">Slayt 49: </w:t>
      </w:r>
      <w:r w:rsidR="0042790A">
        <w:rPr>
          <w:lang w:val="tr-TR"/>
        </w:rPr>
        <w:t>Antikorlar: Immunoglobin G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50: </w:t>
      </w:r>
      <w:r w:rsidR="0042790A">
        <w:rPr>
          <w:lang w:val="tr-TR"/>
        </w:rPr>
        <w:t>Antijenler Induced fit ile bağlanırlar</w:t>
      </w:r>
    </w:p>
    <w:p w:rsidR="0042790A" w:rsidRDefault="0042790A" w:rsidP="00A57503">
      <w:pPr>
        <w:rPr>
          <w:lang w:val="tr-TR"/>
        </w:rPr>
      </w:pPr>
      <w:r>
        <w:rPr>
          <w:lang w:val="tr-TR"/>
        </w:rPr>
        <w:t>Antijen bağlanması antikorda ciddi bir yapısal değişime sebeb olur.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51: </w:t>
      </w:r>
      <w:r w:rsidR="0042790A">
        <w:rPr>
          <w:lang w:val="tr-TR"/>
        </w:rPr>
        <w:t>Antikor spesifikliği önemli bir analitik reaktiftir</w:t>
      </w:r>
    </w:p>
    <w:p w:rsidR="0042790A" w:rsidRDefault="0042790A" w:rsidP="00A57503">
      <w:pPr>
        <w:rPr>
          <w:lang w:val="tr-TR"/>
        </w:rPr>
      </w:pPr>
      <w:r>
        <w:rPr>
          <w:lang w:val="tr-TR"/>
        </w:rPr>
        <w:t>Ders kayıtlarını dinleyin</w:t>
      </w:r>
    </w:p>
    <w:p w:rsidR="00A57503" w:rsidRDefault="00A57503" w:rsidP="0042790A">
      <w:pPr>
        <w:rPr>
          <w:lang w:val="tr-TR"/>
        </w:rPr>
      </w:pPr>
      <w:r>
        <w:rPr>
          <w:lang w:val="tr-TR"/>
        </w:rPr>
        <w:t xml:space="preserve">Slayt 52: </w:t>
      </w:r>
      <w:r w:rsidR="0042790A">
        <w:rPr>
          <w:lang w:val="tr-TR"/>
        </w:rPr>
        <w:t>Antikorlar kolorimetrik veya Luminesans olarak tayin edilebilir</w:t>
      </w:r>
    </w:p>
    <w:p w:rsidR="0042790A" w:rsidRDefault="0042790A" w:rsidP="0042790A">
      <w:pPr>
        <w:rPr>
          <w:lang w:val="tr-TR"/>
        </w:rPr>
      </w:pPr>
      <w:r>
        <w:rPr>
          <w:lang w:val="tr-TR"/>
        </w:rPr>
        <w:t>ELİSA kiti</w:t>
      </w:r>
    </w:p>
    <w:p w:rsidR="00A57503" w:rsidRDefault="00A57503" w:rsidP="00A57503">
      <w:pPr>
        <w:rPr>
          <w:lang w:val="tr-TR"/>
        </w:rPr>
      </w:pPr>
      <w:r>
        <w:rPr>
          <w:lang w:val="tr-TR"/>
        </w:rPr>
        <w:t xml:space="preserve">Slayt 53: </w:t>
      </w:r>
      <w:r w:rsidR="0042790A">
        <w:rPr>
          <w:lang w:val="tr-TR"/>
        </w:rPr>
        <w:t>Örnek çalışma 3: Kas proteinleri ve kas yapısı</w:t>
      </w:r>
    </w:p>
    <w:p w:rsidR="0042790A" w:rsidRDefault="0042790A" w:rsidP="00A57503">
      <w:pPr>
        <w:rPr>
          <w:lang w:val="tr-TR"/>
        </w:rPr>
      </w:pPr>
      <w:r>
        <w:rPr>
          <w:lang w:val="tr-TR"/>
        </w:rPr>
        <w:t>Kas lifleri: büyük, tek, uzun, çokçekirdekli hücreler</w:t>
      </w:r>
    </w:p>
    <w:p w:rsidR="0042790A" w:rsidRDefault="0042790A" w:rsidP="00A57503">
      <w:pPr>
        <w:rPr>
          <w:lang w:val="tr-TR"/>
        </w:rPr>
      </w:pPr>
      <w:r>
        <w:rPr>
          <w:lang w:val="tr-TR"/>
        </w:rPr>
        <w:t>Her bir lif, yaklaşık 1000 miyofibril içerir.</w:t>
      </w:r>
    </w:p>
    <w:p w:rsidR="00CC0E77" w:rsidRDefault="00CC0E77" w:rsidP="00A57503">
      <w:pPr>
        <w:rPr>
          <w:lang w:val="tr-TR"/>
        </w:rPr>
      </w:pPr>
      <w:r>
        <w:rPr>
          <w:lang w:val="tr-TR"/>
        </w:rPr>
        <w:t xml:space="preserve">Slayt 54: </w:t>
      </w:r>
      <w:r w:rsidR="0042790A">
        <w:rPr>
          <w:lang w:val="tr-TR"/>
        </w:rPr>
        <w:t>Miyofibriller kalın myozin filamentleri içerir</w:t>
      </w:r>
    </w:p>
    <w:p w:rsidR="00CC0E77" w:rsidRDefault="00CC0E77" w:rsidP="0042790A">
      <w:pPr>
        <w:rPr>
          <w:lang w:val="tr-TR"/>
        </w:rPr>
      </w:pPr>
      <w:r>
        <w:rPr>
          <w:lang w:val="tr-TR"/>
        </w:rPr>
        <w:t xml:space="preserve">Slayt 55: </w:t>
      </w:r>
      <w:r w:rsidR="0042790A">
        <w:rPr>
          <w:lang w:val="tr-TR"/>
        </w:rPr>
        <w:t>Miyofibriller ince aktin filamentleri içerir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 xml:space="preserve">Salyt 56: </w:t>
      </w:r>
      <w:r w:rsidR="0042790A">
        <w:rPr>
          <w:lang w:val="tr-TR"/>
        </w:rPr>
        <w:t>Myozin kalın filamentleri, ince aktin filamentleri üzerinde kayarak ilerlerler</w:t>
      </w:r>
    </w:p>
    <w:p w:rsidR="00CC0E77" w:rsidRDefault="00CC0E77" w:rsidP="0042790A">
      <w:pPr>
        <w:rPr>
          <w:lang w:val="tr-TR"/>
        </w:rPr>
      </w:pPr>
      <w:r>
        <w:rPr>
          <w:lang w:val="tr-TR"/>
        </w:rPr>
        <w:t xml:space="preserve">Salyt 57: </w:t>
      </w:r>
      <w:r w:rsidR="0042790A">
        <w:rPr>
          <w:lang w:val="tr-TR"/>
        </w:rPr>
        <w:t>Myozin kalın filamentleri, ince aktin filamentleri üzerinde kayarak ilerlerler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 xml:space="preserve">Slayt 58: </w:t>
      </w:r>
      <w:r w:rsidR="0042790A">
        <w:rPr>
          <w:lang w:val="tr-TR"/>
        </w:rPr>
        <w:t>Protein etkileşimleri kimyasal enerji ile düzenlenir</w:t>
      </w:r>
    </w:p>
    <w:p w:rsidR="00C8649C" w:rsidRDefault="00C8649C" w:rsidP="00CC0E77">
      <w:pPr>
        <w:rPr>
          <w:lang w:val="tr-TR"/>
        </w:rPr>
      </w:pPr>
      <w:r>
        <w:rPr>
          <w:lang w:val="tr-TR"/>
        </w:rPr>
        <w:t xml:space="preserve">Kimysala enerji kullanımı genellikle proteinin fonksiyon için gerekli olan konformasyonla değişime sebeb olur. </w:t>
      </w:r>
    </w:p>
    <w:p w:rsidR="00C8649C" w:rsidRDefault="00C8649C" w:rsidP="00CC0E77">
      <w:pPr>
        <w:rPr>
          <w:lang w:val="tr-TR"/>
        </w:rPr>
      </w:pPr>
      <w:r>
        <w:rPr>
          <w:lang w:val="tr-TR"/>
        </w:rPr>
        <w:t>Özellikle motor (hareket) proteinleri</w:t>
      </w:r>
    </w:p>
    <w:p w:rsidR="00C8649C" w:rsidRDefault="00C8649C" w:rsidP="00CC0E77">
      <w:pPr>
        <w:rPr>
          <w:lang w:val="tr-TR"/>
        </w:rPr>
      </w:pPr>
      <w:r>
        <w:rPr>
          <w:lang w:val="tr-TR"/>
        </w:rPr>
        <w:t>Hücrelerin ve hücre içerisindeki organllerin hareketlerinin kontrolü için</w:t>
      </w:r>
    </w:p>
    <w:p w:rsidR="00C8649C" w:rsidRDefault="00C8649C" w:rsidP="00CC0E77">
      <w:pPr>
        <w:rPr>
          <w:lang w:val="tr-TR"/>
        </w:rPr>
      </w:pPr>
      <w:r>
        <w:rPr>
          <w:lang w:val="tr-TR"/>
        </w:rPr>
        <w:t>Kas kasılması bir takım konformasyonel değişim serisi şeklinde protein yapıının bağlanma, hidrolizi ve atp ve adp salımı ile gerçekleşir.</w:t>
      </w:r>
    </w:p>
    <w:p w:rsidR="00CC0E77" w:rsidRDefault="00CC0E77" w:rsidP="00CC0E77">
      <w:pPr>
        <w:rPr>
          <w:lang w:val="tr-TR"/>
        </w:rPr>
      </w:pPr>
      <w:r>
        <w:rPr>
          <w:lang w:val="tr-TR"/>
        </w:rPr>
        <w:t xml:space="preserve">Slayt 59: </w:t>
      </w:r>
      <w:r w:rsidR="00C8649C">
        <w:rPr>
          <w:lang w:val="tr-TR"/>
        </w:rPr>
        <w:t>Aktomiyozin döngüsü</w:t>
      </w:r>
    </w:p>
    <w:p w:rsidR="00CC0E77" w:rsidRDefault="00CC0E77" w:rsidP="00C8649C">
      <w:pPr>
        <w:rPr>
          <w:lang w:val="tr-TR"/>
        </w:rPr>
      </w:pPr>
      <w:r>
        <w:rPr>
          <w:lang w:val="tr-TR"/>
        </w:rPr>
        <w:t xml:space="preserve">Slayt 60: </w:t>
      </w:r>
      <w:r w:rsidR="00C8649C">
        <w:rPr>
          <w:lang w:val="tr-TR"/>
        </w:rPr>
        <w:t>Kas kasılımının düzenlenmesi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 xml:space="preserve">Miyozin bağlanma bölgesindeki aktinin varlığı troponin ve tropomiyozin ile düzenlenir. 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ab/>
        <w:t>Sürekli kas kasılmasından uzak durmak için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Sinir uçları Ca2+ salınımını tetikler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ab/>
        <w:t>Bu da tropomiyozin-troponin kompleksinin yapısaln değişimine sebeb olur ve myozin bağlanma bölgesini açığa çıkarır.</w:t>
      </w:r>
    </w:p>
    <w:p w:rsidR="00AB4B26" w:rsidRDefault="00CC0E77" w:rsidP="00C8649C">
      <w:pPr>
        <w:rPr>
          <w:lang w:val="tr-TR"/>
        </w:rPr>
      </w:pPr>
      <w:r>
        <w:rPr>
          <w:lang w:val="tr-TR"/>
        </w:rPr>
        <w:lastRenderedPageBreak/>
        <w:t xml:space="preserve">Slayt 61: </w:t>
      </w:r>
      <w:r w:rsidR="00C8649C">
        <w:rPr>
          <w:lang w:val="tr-TR"/>
        </w:rPr>
        <w:t>5. Ünite Özet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Bu ünitede şunları öğrendik: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Ligand bağlanmasının protein fonksiyonuna nasıl etki edeceğini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Bağlanma verilerini kantitatif olarak nasıl analiz edeceğimizi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Myoglobinin oksijeni nasıl sakladığını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Hemoglobinin oksijen, proton ve CO2 yi nasıl taşıdığını</w:t>
      </w:r>
    </w:p>
    <w:p w:rsidR="00C8649C" w:rsidRDefault="00C8649C" w:rsidP="00C8649C">
      <w:pPr>
        <w:rPr>
          <w:lang w:val="tr-TR"/>
        </w:rPr>
      </w:pPr>
      <w:r>
        <w:rPr>
          <w:lang w:val="tr-TR"/>
        </w:rPr>
        <w:t>Antikorların yabancı cisimleri nasıl algıladıklarını ve</w:t>
      </w:r>
    </w:p>
    <w:p w:rsidR="00C8649C" w:rsidRPr="00CC0E77" w:rsidRDefault="00C8649C" w:rsidP="00C8649C">
      <w:pPr>
        <w:rPr>
          <w:lang w:val="tr-TR"/>
        </w:rPr>
      </w:pPr>
      <w:r>
        <w:rPr>
          <w:lang w:val="tr-TR"/>
        </w:rPr>
        <w:t>Kasların nasıl çalıştığını</w:t>
      </w:r>
      <w:bookmarkStart w:id="0" w:name="_GoBack"/>
      <w:bookmarkEnd w:id="0"/>
    </w:p>
    <w:sectPr w:rsidR="00C8649C" w:rsidRPr="00CC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32C"/>
    <w:multiLevelType w:val="hybridMultilevel"/>
    <w:tmpl w:val="4A866C46"/>
    <w:lvl w:ilvl="0" w:tplc="1CA2BAA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B4326"/>
    <w:multiLevelType w:val="hybridMultilevel"/>
    <w:tmpl w:val="ACF604F6"/>
    <w:lvl w:ilvl="0" w:tplc="C6681F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B4E4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238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15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042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A91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246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B660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6CC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2157"/>
    <w:multiLevelType w:val="hybridMultilevel"/>
    <w:tmpl w:val="61C09D54"/>
    <w:lvl w:ilvl="0" w:tplc="48AC5E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869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4F3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1824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220E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4A6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ED5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5010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D040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7B72FC"/>
    <w:multiLevelType w:val="hybridMultilevel"/>
    <w:tmpl w:val="77B61184"/>
    <w:lvl w:ilvl="0" w:tplc="AA44A2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934FC"/>
    <w:multiLevelType w:val="hybridMultilevel"/>
    <w:tmpl w:val="D7800840"/>
    <w:lvl w:ilvl="0" w:tplc="CC9CFC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A7A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297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40E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456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2FC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E97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01E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9A5C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7A00D2"/>
    <w:multiLevelType w:val="hybridMultilevel"/>
    <w:tmpl w:val="DF48786C"/>
    <w:lvl w:ilvl="0" w:tplc="D00AC36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8319E"/>
    <w:multiLevelType w:val="hybridMultilevel"/>
    <w:tmpl w:val="6DB42A90"/>
    <w:lvl w:ilvl="0" w:tplc="198428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621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64A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0B3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438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6D4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A5B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A2B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80F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687BDD"/>
    <w:multiLevelType w:val="hybridMultilevel"/>
    <w:tmpl w:val="5E52CF46"/>
    <w:lvl w:ilvl="0" w:tplc="35F0B74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2"/>
    <w:rsid w:val="002644F1"/>
    <w:rsid w:val="00296DD8"/>
    <w:rsid w:val="0042790A"/>
    <w:rsid w:val="00434220"/>
    <w:rsid w:val="004525EE"/>
    <w:rsid w:val="004A5E77"/>
    <w:rsid w:val="005D7CEE"/>
    <w:rsid w:val="00613599"/>
    <w:rsid w:val="00732226"/>
    <w:rsid w:val="008E7864"/>
    <w:rsid w:val="009156C1"/>
    <w:rsid w:val="00994D12"/>
    <w:rsid w:val="009C7E9B"/>
    <w:rsid w:val="009F533E"/>
    <w:rsid w:val="00A504D6"/>
    <w:rsid w:val="00A57503"/>
    <w:rsid w:val="00A763A5"/>
    <w:rsid w:val="00AB4B26"/>
    <w:rsid w:val="00AE4DFA"/>
    <w:rsid w:val="00B777A1"/>
    <w:rsid w:val="00B904E7"/>
    <w:rsid w:val="00B95C4F"/>
    <w:rsid w:val="00C8649C"/>
    <w:rsid w:val="00CC0E77"/>
    <w:rsid w:val="00DC2025"/>
    <w:rsid w:val="00DE5FAA"/>
    <w:rsid w:val="00E11C12"/>
    <w:rsid w:val="00E9382E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4CE8-52EB-4B31-8FAE-6C2E75C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1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4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0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7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3</cp:revision>
  <dcterms:created xsi:type="dcterms:W3CDTF">2020-05-01T09:23:00Z</dcterms:created>
  <dcterms:modified xsi:type="dcterms:W3CDTF">2020-05-01T12:28:00Z</dcterms:modified>
</cp:coreProperties>
</file>