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B7" w:rsidRPr="00D75B15" w:rsidRDefault="00BC51B7">
      <w:pPr>
        <w:suppressAutoHyphens/>
        <w:spacing w:line="240" w:lineRule="exact"/>
        <w:jc w:val="center"/>
        <w:rPr>
          <w:sz w:val="22"/>
        </w:rPr>
      </w:pPr>
      <w:bookmarkStart w:id="0" w:name="_GoBack"/>
      <w:bookmarkEnd w:id="0"/>
      <w:r w:rsidRPr="00D75B15">
        <w:rPr>
          <w:sz w:val="22"/>
        </w:rPr>
        <w:t xml:space="preserve">5347 </w:t>
      </w:r>
    </w:p>
    <w:p w:rsidR="00BC51B7" w:rsidRPr="00D75B15" w:rsidRDefault="00BC51B7">
      <w:pPr>
        <w:suppressAutoHyphens/>
        <w:spacing w:line="240" w:lineRule="exact"/>
        <w:jc w:val="center"/>
        <w:rPr>
          <w:sz w:val="22"/>
          <w:vertAlign w:val="superscript"/>
        </w:rPr>
      </w:pPr>
    </w:p>
    <w:p w:rsidR="00BC51B7" w:rsidRPr="00D75B15" w:rsidRDefault="00BC51B7">
      <w:pPr>
        <w:pStyle w:val="Balk1"/>
        <w:tabs>
          <w:tab w:val="clear" w:pos="567"/>
        </w:tabs>
        <w:spacing w:line="240" w:lineRule="auto"/>
        <w:rPr>
          <w:rFonts w:ascii="Times New Roman" w:hAnsi="Times New Roman"/>
        </w:rPr>
      </w:pPr>
      <w:bookmarkStart w:id="1" w:name="K1"/>
      <w:bookmarkEnd w:id="1"/>
      <w:r w:rsidRPr="00D75B15">
        <w:rPr>
          <w:rFonts w:ascii="Times New Roman" w:hAnsi="Times New Roman"/>
        </w:rPr>
        <w:t>YÜKSEKÖĞRETİM KANUNU</w:t>
      </w:r>
    </w:p>
    <w:p w:rsidR="00BC51B7" w:rsidRPr="00D75B15" w:rsidRDefault="00BC51B7">
      <w:pPr>
        <w:tabs>
          <w:tab w:val="left" w:pos="567"/>
        </w:tabs>
        <w:rPr>
          <w:b/>
        </w:rPr>
      </w:pPr>
    </w:p>
    <w:p w:rsidR="00BC51B7" w:rsidRPr="00D75B15" w:rsidRDefault="00BC51B7" w:rsidP="00F4106B">
      <w:pPr>
        <w:pStyle w:val="KanTab"/>
        <w:spacing w:line="240" w:lineRule="exact"/>
        <w:rPr>
          <w:rFonts w:ascii="Times New Roman" w:hAnsi="Times New Roman"/>
          <w:sz w:val="20"/>
          <w:lang w:val="tr-TR"/>
        </w:rPr>
      </w:pPr>
      <w:r w:rsidRPr="00D75B15">
        <w:rPr>
          <w:rFonts w:ascii="Times New Roman" w:hAnsi="Times New Roman"/>
          <w:lang w:val="tr-TR"/>
        </w:rPr>
        <w:tab/>
      </w:r>
      <w:r w:rsidRPr="00D75B15">
        <w:rPr>
          <w:rFonts w:ascii="Times New Roman" w:hAnsi="Times New Roman"/>
          <w:sz w:val="20"/>
          <w:lang w:val="tr-TR"/>
        </w:rPr>
        <w:t xml:space="preserve">Kanun Numarası </w:t>
      </w:r>
      <w:r w:rsidRPr="00D75B15">
        <w:rPr>
          <w:rFonts w:ascii="Times New Roman" w:hAnsi="Times New Roman"/>
          <w:sz w:val="20"/>
          <w:lang w:val="tr-TR"/>
        </w:rPr>
        <w:tab/>
        <w:t xml:space="preserve">: 2547 </w:t>
      </w:r>
    </w:p>
    <w:p w:rsidR="00BC51B7" w:rsidRPr="00D75B15" w:rsidRDefault="00BC51B7" w:rsidP="00F4106B">
      <w:pPr>
        <w:pStyle w:val="KanTab"/>
        <w:spacing w:line="240" w:lineRule="exact"/>
        <w:rPr>
          <w:rFonts w:ascii="Times New Roman" w:hAnsi="Times New Roman"/>
          <w:sz w:val="20"/>
          <w:lang w:val="tr-TR"/>
        </w:rPr>
      </w:pPr>
      <w:r w:rsidRPr="00D75B15">
        <w:rPr>
          <w:rFonts w:ascii="Times New Roman" w:hAnsi="Times New Roman"/>
          <w:sz w:val="20"/>
          <w:lang w:val="tr-TR"/>
        </w:rPr>
        <w:tab/>
        <w:t xml:space="preserve">Kabul Tarihi </w:t>
      </w:r>
      <w:r w:rsidRPr="00D75B15">
        <w:rPr>
          <w:rFonts w:ascii="Times New Roman" w:hAnsi="Times New Roman"/>
          <w:sz w:val="20"/>
          <w:lang w:val="tr-TR"/>
        </w:rPr>
        <w:tab/>
        <w:t>: 4/11/1981</w:t>
      </w:r>
    </w:p>
    <w:p w:rsidR="00BC51B7" w:rsidRPr="00D75B15" w:rsidRDefault="00BC51B7" w:rsidP="00F4106B">
      <w:pPr>
        <w:pStyle w:val="KanTab"/>
        <w:spacing w:line="240" w:lineRule="exact"/>
        <w:rPr>
          <w:rFonts w:ascii="Times New Roman" w:hAnsi="Times New Roman"/>
          <w:sz w:val="20"/>
          <w:lang w:val="tr-TR"/>
        </w:rPr>
      </w:pPr>
      <w:r w:rsidRPr="00D75B15">
        <w:rPr>
          <w:rFonts w:ascii="Times New Roman" w:hAnsi="Times New Roman"/>
          <w:sz w:val="20"/>
          <w:lang w:val="tr-TR"/>
        </w:rPr>
        <w:tab/>
        <w:t xml:space="preserve">Yayımlandığı R. Gazete </w:t>
      </w:r>
      <w:r w:rsidR="0045274C" w:rsidRPr="00D75B15">
        <w:rPr>
          <w:rFonts w:ascii="Times New Roman" w:hAnsi="Times New Roman"/>
          <w:sz w:val="20"/>
          <w:lang w:val="tr-TR"/>
        </w:rPr>
        <w:tab/>
      </w:r>
      <w:r w:rsidRPr="00D75B15">
        <w:rPr>
          <w:rFonts w:ascii="Times New Roman" w:hAnsi="Times New Roman"/>
          <w:sz w:val="20"/>
          <w:lang w:val="tr-TR"/>
        </w:rPr>
        <w:t>: Tarih</w:t>
      </w:r>
      <w:r w:rsidRPr="00D75B15">
        <w:rPr>
          <w:rFonts w:ascii="Times New Roman" w:hAnsi="Times New Roman"/>
          <w:spacing w:val="-15"/>
          <w:sz w:val="20"/>
          <w:lang w:val="tr-TR"/>
        </w:rPr>
        <w:t xml:space="preserve"> </w:t>
      </w:r>
      <w:r w:rsidRPr="00D75B15">
        <w:rPr>
          <w:rFonts w:ascii="Times New Roman" w:hAnsi="Times New Roman"/>
          <w:sz w:val="20"/>
          <w:lang w:val="tr-TR"/>
        </w:rPr>
        <w:t xml:space="preserve">: 6/11/1981   Sayı : 17506 </w:t>
      </w:r>
    </w:p>
    <w:p w:rsidR="00BC51B7" w:rsidRPr="00D75B15" w:rsidRDefault="00BC51B7" w:rsidP="00F4106B">
      <w:pPr>
        <w:pStyle w:val="KanTab"/>
        <w:spacing w:line="240" w:lineRule="exact"/>
        <w:rPr>
          <w:rFonts w:ascii="Times New Roman" w:hAnsi="Times New Roman"/>
          <w:sz w:val="20"/>
          <w:lang w:val="tr-TR"/>
        </w:rPr>
      </w:pPr>
      <w:r w:rsidRPr="00D75B15">
        <w:rPr>
          <w:rFonts w:ascii="Times New Roman" w:hAnsi="Times New Roman"/>
          <w:sz w:val="20"/>
          <w:lang w:val="tr-TR"/>
        </w:rPr>
        <w:tab/>
        <w:t>Yayımlandığı Düstur</w:t>
      </w:r>
      <w:r w:rsidRPr="00D75B15">
        <w:rPr>
          <w:rFonts w:ascii="Times New Roman" w:hAnsi="Times New Roman"/>
          <w:sz w:val="20"/>
          <w:lang w:val="tr-TR"/>
        </w:rPr>
        <w:tab/>
        <w:t xml:space="preserve">: Tertip : 5   Cilt : 21   Sayfa : 3 </w:t>
      </w:r>
    </w:p>
    <w:p w:rsidR="00BC51B7" w:rsidRPr="00D75B15" w:rsidRDefault="00BC51B7" w:rsidP="00F4106B">
      <w:pPr>
        <w:pStyle w:val="ksmblm"/>
        <w:spacing w:line="240" w:lineRule="exact"/>
        <w:rPr>
          <w:rFonts w:ascii="Times New Roman" w:hAnsi="Times New Roman"/>
          <w:lang w:val="tr-TR"/>
        </w:rPr>
      </w:pPr>
      <w:r w:rsidRPr="00D75B15">
        <w:rPr>
          <w:rFonts w:ascii="Times New Roman" w:hAnsi="Times New Roman"/>
          <w:lang w:val="tr-TR"/>
        </w:rPr>
        <w:tab/>
        <w:t>*</w:t>
      </w:r>
    </w:p>
    <w:p w:rsidR="00BC51B7" w:rsidRPr="00D75B15" w:rsidRDefault="00BC51B7" w:rsidP="00F4106B">
      <w:pPr>
        <w:pStyle w:val="ksmblm"/>
        <w:spacing w:line="240" w:lineRule="exact"/>
        <w:rPr>
          <w:rFonts w:ascii="Times New Roman" w:hAnsi="Times New Roman"/>
          <w:lang w:val="tr-TR"/>
        </w:rPr>
      </w:pPr>
      <w:r w:rsidRPr="00D75B15">
        <w:rPr>
          <w:rFonts w:ascii="Times New Roman" w:hAnsi="Times New Roman"/>
          <w:lang w:val="tr-TR"/>
        </w:rPr>
        <w:tab/>
        <w:t>* *</w:t>
      </w:r>
    </w:p>
    <w:p w:rsidR="00BC51B7" w:rsidRPr="00D75B15" w:rsidRDefault="00BC51B7" w:rsidP="00F4106B">
      <w:pPr>
        <w:pStyle w:val="ksmblmalt"/>
        <w:spacing w:line="240" w:lineRule="exact"/>
        <w:rPr>
          <w:rFonts w:ascii="Times New Roman" w:hAnsi="Times New Roman"/>
          <w:sz w:val="20"/>
          <w:lang w:val="tr-TR"/>
        </w:rPr>
      </w:pPr>
      <w:r w:rsidRPr="00D75B15">
        <w:rPr>
          <w:rFonts w:ascii="Times New Roman" w:hAnsi="Times New Roman"/>
          <w:lang w:val="tr-TR"/>
        </w:rPr>
        <w:tab/>
      </w:r>
      <w:r w:rsidRPr="00D75B15">
        <w:rPr>
          <w:rFonts w:ascii="Times New Roman" w:hAnsi="Times New Roman"/>
          <w:sz w:val="20"/>
          <w:lang w:val="tr-TR"/>
        </w:rPr>
        <w:t>Bu Kanunun yürürlükte olmayan hükümleri için bak</w:t>
      </w:r>
      <w:r w:rsidRPr="00D75B15">
        <w:rPr>
          <w:rFonts w:ascii="Times New Roman" w:hAnsi="Times New Roman"/>
          <w:sz w:val="20"/>
          <w:lang w:val="tr-TR"/>
        </w:rPr>
        <w:t>ı</w:t>
      </w:r>
      <w:r w:rsidRPr="00D75B15">
        <w:rPr>
          <w:rFonts w:ascii="Times New Roman" w:hAnsi="Times New Roman"/>
          <w:sz w:val="20"/>
          <w:lang w:val="tr-TR"/>
        </w:rPr>
        <w:t>nız</w:t>
      </w:r>
    </w:p>
    <w:p w:rsidR="00BC51B7" w:rsidRPr="00D75B15" w:rsidRDefault="00BC51B7" w:rsidP="00F4106B">
      <w:pPr>
        <w:pStyle w:val="ksmblmalt"/>
        <w:spacing w:line="240" w:lineRule="exact"/>
        <w:rPr>
          <w:rFonts w:ascii="Times New Roman" w:hAnsi="Times New Roman"/>
          <w:sz w:val="20"/>
          <w:lang w:val="tr-TR"/>
        </w:rPr>
      </w:pPr>
      <w:r w:rsidRPr="00D75B15">
        <w:rPr>
          <w:rFonts w:ascii="Times New Roman" w:hAnsi="Times New Roman"/>
          <w:sz w:val="20"/>
          <w:lang w:val="tr-TR"/>
        </w:rPr>
        <w:tab/>
        <w:t>"Yürürlükteki Bazı Kanunların Mülga Hükümleri Kü</w:t>
      </w:r>
      <w:r w:rsidRPr="00D75B15">
        <w:rPr>
          <w:rFonts w:ascii="Times New Roman" w:hAnsi="Times New Roman"/>
          <w:sz w:val="20"/>
          <w:lang w:val="tr-TR"/>
        </w:rPr>
        <w:t>l</w:t>
      </w:r>
      <w:r w:rsidRPr="00D75B15">
        <w:rPr>
          <w:rFonts w:ascii="Times New Roman" w:hAnsi="Times New Roman"/>
          <w:sz w:val="20"/>
          <w:lang w:val="tr-TR"/>
        </w:rPr>
        <w:t>liyatı"</w:t>
      </w:r>
    </w:p>
    <w:p w:rsidR="00BC51B7" w:rsidRPr="00D75B15" w:rsidRDefault="00BC51B7" w:rsidP="00F4106B">
      <w:pPr>
        <w:pStyle w:val="ksmblmalt"/>
        <w:spacing w:line="240" w:lineRule="exact"/>
        <w:rPr>
          <w:rFonts w:ascii="Times New Roman" w:hAnsi="Times New Roman"/>
          <w:sz w:val="20"/>
          <w:lang w:val="tr-TR"/>
        </w:rPr>
      </w:pPr>
      <w:r w:rsidRPr="00D75B15">
        <w:rPr>
          <w:rFonts w:ascii="Times New Roman" w:hAnsi="Times New Roman"/>
          <w:sz w:val="20"/>
          <w:lang w:val="tr-TR"/>
        </w:rPr>
        <w:tab/>
        <w:t xml:space="preserve">Cilt: 2          Sayfa: 1187 </w:t>
      </w:r>
    </w:p>
    <w:p w:rsidR="00BC51B7" w:rsidRPr="00D75B15" w:rsidRDefault="00BC51B7">
      <w:pPr>
        <w:pStyle w:val="ksmblm"/>
        <w:rPr>
          <w:rFonts w:ascii="Times New Roman" w:hAnsi="Times New Roman"/>
          <w:lang w:val="tr-TR"/>
        </w:rPr>
      </w:pPr>
      <w:r w:rsidRPr="00D75B15">
        <w:rPr>
          <w:rFonts w:ascii="Times New Roman" w:hAnsi="Times New Roman"/>
          <w:lang w:val="tr-TR"/>
        </w:rPr>
        <w:tab/>
        <w:t>*</w:t>
      </w:r>
    </w:p>
    <w:p w:rsidR="00BC51B7" w:rsidRPr="00D75B15" w:rsidRDefault="00BC51B7">
      <w:pPr>
        <w:pStyle w:val="ksmblm"/>
        <w:spacing w:line="160" w:lineRule="exact"/>
        <w:rPr>
          <w:rFonts w:ascii="Times New Roman" w:hAnsi="Times New Roman"/>
          <w:b/>
          <w:sz w:val="24"/>
          <w:lang w:val="tr-TR"/>
        </w:rPr>
      </w:pPr>
      <w:r w:rsidRPr="00D75B15">
        <w:rPr>
          <w:rFonts w:ascii="Times New Roman" w:hAnsi="Times New Roman"/>
          <w:lang w:val="tr-TR"/>
        </w:rPr>
        <w:tab/>
        <w:t>* *</w:t>
      </w:r>
    </w:p>
    <w:p w:rsidR="00BC51B7" w:rsidRPr="00D75B15" w:rsidRDefault="00BC51B7">
      <w:pPr>
        <w:pStyle w:val="ksmblm"/>
        <w:spacing w:line="232" w:lineRule="exact"/>
        <w:rPr>
          <w:rFonts w:ascii="Times New Roman" w:hAnsi="Times New Roman"/>
          <w:lang w:val="tr-TR"/>
        </w:rPr>
      </w:pPr>
      <w:r w:rsidRPr="00D75B15">
        <w:rPr>
          <w:rFonts w:ascii="Times New Roman" w:hAnsi="Times New Roman"/>
          <w:lang w:val="tr-TR"/>
        </w:rPr>
        <w:tab/>
        <w:t xml:space="preserve">BİRİNCİ BÖLÜM </w:t>
      </w:r>
    </w:p>
    <w:p w:rsidR="00BC51B7" w:rsidRPr="00D75B15" w:rsidRDefault="00BC51B7">
      <w:pPr>
        <w:pStyle w:val="ksmblmalt"/>
        <w:spacing w:line="232" w:lineRule="exact"/>
        <w:rPr>
          <w:rFonts w:ascii="Times New Roman" w:hAnsi="Times New Roman"/>
          <w:lang w:val="tr-TR"/>
        </w:rPr>
      </w:pPr>
      <w:r w:rsidRPr="00D75B15">
        <w:rPr>
          <w:rFonts w:ascii="Times New Roman" w:hAnsi="Times New Roman"/>
          <w:lang w:val="tr-TR"/>
        </w:rPr>
        <w:tab/>
        <w:t>Kanunun Amacı, Kapsamı ve Tanımlar</w:t>
      </w:r>
    </w:p>
    <w:p w:rsidR="00BC51B7" w:rsidRPr="00D75B15" w:rsidRDefault="00BC51B7">
      <w:pPr>
        <w:pStyle w:val="Nor"/>
        <w:spacing w:line="232"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Amaç: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1 – </w:t>
      </w:r>
      <w:r w:rsidRPr="00D75B15">
        <w:rPr>
          <w:rFonts w:ascii="Times New Roman" w:hAnsi="Times New Roman"/>
          <w:lang w:val="tr-TR"/>
        </w:rPr>
        <w:t>Bu kanunun amacı; yükseköğretimle ilgili amaç ve ilkeleri belirlemek ve bütün yükseköğretim kurumlarının ve üst kuruluşlarının teşkilatlanma, işleyiş, görev, yetki ve sorumlulukları ile eğitim - öğretim, ara</w:t>
      </w:r>
      <w:r w:rsidRPr="00D75B15">
        <w:rPr>
          <w:rFonts w:ascii="Times New Roman" w:hAnsi="Times New Roman"/>
          <w:lang w:val="tr-TR"/>
        </w:rPr>
        <w:t>ş</w:t>
      </w:r>
      <w:r w:rsidRPr="00D75B15">
        <w:rPr>
          <w:rFonts w:ascii="Times New Roman" w:hAnsi="Times New Roman"/>
          <w:lang w:val="tr-TR"/>
        </w:rPr>
        <w:t>tırma, yayım, öğretim elemanları, öğrenciler ve diğer personel ile ilgili esasları bir bütünlük içinde düzenl</w:t>
      </w:r>
      <w:r w:rsidRPr="00D75B15">
        <w:rPr>
          <w:rFonts w:ascii="Times New Roman" w:hAnsi="Times New Roman"/>
          <w:lang w:val="tr-TR"/>
        </w:rPr>
        <w:t>e</w:t>
      </w:r>
      <w:r w:rsidRPr="00D75B15">
        <w:rPr>
          <w:rFonts w:ascii="Times New Roman" w:hAnsi="Times New Roman"/>
          <w:lang w:val="tr-TR"/>
        </w:rPr>
        <w:t xml:space="preserve">mektir. </w:t>
      </w:r>
    </w:p>
    <w:p w:rsidR="00BC51B7" w:rsidRPr="00D75B15" w:rsidRDefault="00BC51B7">
      <w:pPr>
        <w:pStyle w:val="Nor"/>
        <w:spacing w:line="232"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Kapsam: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2 – </w:t>
      </w:r>
      <w:r w:rsidRPr="00D75B15">
        <w:rPr>
          <w:rFonts w:ascii="Times New Roman" w:hAnsi="Times New Roman"/>
          <w:lang w:val="tr-TR"/>
        </w:rPr>
        <w:t>Bu kanun; yükseköğretim üst kuruluşlarını, bütün yükseköğretim kuru</w:t>
      </w:r>
      <w:r w:rsidRPr="00D75B15">
        <w:rPr>
          <w:rFonts w:ascii="Times New Roman" w:hAnsi="Times New Roman"/>
          <w:lang w:val="tr-TR"/>
        </w:rPr>
        <w:t>m</w:t>
      </w:r>
      <w:r w:rsidRPr="00D75B15">
        <w:rPr>
          <w:rFonts w:ascii="Times New Roman" w:hAnsi="Times New Roman"/>
          <w:lang w:val="tr-TR"/>
        </w:rPr>
        <w:t>larını, bağlı biri</w:t>
      </w:r>
      <w:r w:rsidRPr="00D75B15">
        <w:rPr>
          <w:rFonts w:ascii="Times New Roman" w:hAnsi="Times New Roman"/>
          <w:lang w:val="tr-TR"/>
        </w:rPr>
        <w:t>m</w:t>
      </w:r>
      <w:r w:rsidRPr="00D75B15">
        <w:rPr>
          <w:rFonts w:ascii="Times New Roman" w:hAnsi="Times New Roman"/>
          <w:lang w:val="tr-TR"/>
        </w:rPr>
        <w:t>lerini ve bunlarla ilgili faaliyet ve esasları kapsar.</w:t>
      </w:r>
    </w:p>
    <w:p w:rsidR="00BE557D" w:rsidRPr="00D75B15" w:rsidRDefault="00BE557D" w:rsidP="00BE557D">
      <w:pPr>
        <w:autoSpaceDE w:val="0"/>
        <w:autoSpaceDN w:val="0"/>
        <w:adjustRightInd w:val="0"/>
        <w:spacing w:line="240" w:lineRule="auto"/>
        <w:ind w:firstLine="567"/>
        <w:rPr>
          <w:sz w:val="18"/>
          <w:szCs w:val="18"/>
        </w:rPr>
      </w:pPr>
      <w:r w:rsidRPr="00D75B15">
        <w:rPr>
          <w:b/>
          <w:sz w:val="18"/>
          <w:szCs w:val="18"/>
        </w:rPr>
        <w:t xml:space="preserve">(Değişik </w:t>
      </w:r>
      <w:r w:rsidR="00320EF5">
        <w:rPr>
          <w:b/>
          <w:sz w:val="18"/>
          <w:szCs w:val="18"/>
        </w:rPr>
        <w:t>ikinci fıkra</w:t>
      </w:r>
      <w:r w:rsidRPr="00D75B15">
        <w:rPr>
          <w:b/>
          <w:sz w:val="18"/>
          <w:szCs w:val="18"/>
        </w:rPr>
        <w:t>: 15/8/2017-KHK-694/44 md.</w:t>
      </w:r>
      <w:r w:rsidR="00320EF5">
        <w:rPr>
          <w:b/>
          <w:sz w:val="18"/>
          <w:szCs w:val="18"/>
        </w:rPr>
        <w:t xml:space="preserve">; </w:t>
      </w:r>
      <w:r w:rsidR="00320EF5" w:rsidRPr="00320EF5">
        <w:rPr>
          <w:b/>
          <w:sz w:val="18"/>
          <w:szCs w:val="18"/>
        </w:rPr>
        <w:t>Aynen kabul: 1/2/2018-7078/41 md.)</w:t>
      </w:r>
      <w:r w:rsidR="00320EF5">
        <w:rPr>
          <w:b/>
          <w:sz w:val="18"/>
          <w:szCs w:val="18"/>
        </w:rPr>
        <w:t xml:space="preserve"> </w:t>
      </w:r>
      <w:r w:rsidRPr="00D75B15">
        <w:rPr>
          <w:b/>
          <w:sz w:val="18"/>
          <w:szCs w:val="18"/>
        </w:rPr>
        <w:t xml:space="preserve"> </w:t>
      </w:r>
      <w:r w:rsidRPr="00D75B15">
        <w:rPr>
          <w:rFonts w:eastAsia="Calibri"/>
          <w:bCs/>
          <w:sz w:val="18"/>
          <w:szCs w:val="18"/>
          <w:lang w:eastAsia="en-US"/>
        </w:rPr>
        <w:t>Milli Savunma Bakanlığı ve İçişleri B</w:t>
      </w:r>
      <w:r w:rsidRPr="00D75B15">
        <w:rPr>
          <w:rFonts w:eastAsia="Calibri"/>
          <w:bCs/>
          <w:sz w:val="18"/>
          <w:szCs w:val="18"/>
          <w:lang w:eastAsia="en-US"/>
        </w:rPr>
        <w:t>a</w:t>
      </w:r>
      <w:r w:rsidRPr="00D75B15">
        <w:rPr>
          <w:rFonts w:eastAsia="Calibri"/>
          <w:bCs/>
          <w:sz w:val="18"/>
          <w:szCs w:val="18"/>
          <w:lang w:eastAsia="en-US"/>
        </w:rPr>
        <w:t>kanlığına bağlı yükseköğretim kurumlarıyla ilgili özel kanun hükümleri saklıdır.</w:t>
      </w:r>
    </w:p>
    <w:p w:rsidR="00BC51B7" w:rsidRPr="00D75B15" w:rsidRDefault="00BC51B7">
      <w:pPr>
        <w:pStyle w:val="Nor"/>
        <w:spacing w:line="232"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Tanımlar: </w:t>
      </w:r>
    </w:p>
    <w:p w:rsidR="00BC51B7" w:rsidRPr="00D75B15" w:rsidRDefault="00BC51B7">
      <w:pPr>
        <w:pStyle w:val="Nor"/>
        <w:spacing w:line="232"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Madde 3 – (Değişik: 17/8/1983 - 2880/1 md.)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lang w:val="tr-TR"/>
        </w:rPr>
        <w:tab/>
        <w:t>Bu Kanunda geçen kavram ve terimlerin tanımları aşağıda beli</w:t>
      </w:r>
      <w:r w:rsidRPr="00D75B15">
        <w:rPr>
          <w:rFonts w:ascii="Times New Roman" w:hAnsi="Times New Roman"/>
          <w:lang w:val="tr-TR"/>
        </w:rPr>
        <w:t>r</w:t>
      </w:r>
      <w:r w:rsidRPr="00D75B15">
        <w:rPr>
          <w:rFonts w:ascii="Times New Roman" w:hAnsi="Times New Roman"/>
          <w:lang w:val="tr-TR"/>
        </w:rPr>
        <w:t xml:space="preserve">tilmiştir.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lang w:val="tr-TR"/>
        </w:rPr>
        <w:tab/>
        <w:t>a) Yükseköğretim: Milli eğitim sistemi içinde, ortaöğretime dayalı, en az dört yarı yılı kapsayan her kad</w:t>
      </w:r>
      <w:r w:rsidRPr="00D75B15">
        <w:rPr>
          <w:rFonts w:ascii="Times New Roman" w:hAnsi="Times New Roman"/>
          <w:lang w:val="tr-TR"/>
        </w:rPr>
        <w:t>e</w:t>
      </w:r>
      <w:r w:rsidRPr="00D75B15">
        <w:rPr>
          <w:rFonts w:ascii="Times New Roman" w:hAnsi="Times New Roman"/>
          <w:lang w:val="tr-TR"/>
        </w:rPr>
        <w:t>medeki eğitim - öğretimin tümüdür.</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lang w:val="tr-TR"/>
        </w:rPr>
        <w:tab/>
        <w:t xml:space="preserve">b) Üst Kuruluşlar: Yükseköğretim Kurulu ve Üniversitelerarası Kuruldur.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lang w:val="tr-TR"/>
        </w:rPr>
        <w:tab/>
        <w:t xml:space="preserve">c) </w:t>
      </w:r>
      <w:r w:rsidRPr="00D75B15">
        <w:rPr>
          <w:rFonts w:ascii="Times New Roman" w:hAnsi="Times New Roman"/>
          <w:b/>
          <w:lang w:val="tr-TR"/>
        </w:rPr>
        <w:t>(Değişik birinci paragraf: 29/6/2001 - 4702/1 md.)</w:t>
      </w:r>
      <w:r w:rsidRPr="00D75B15">
        <w:rPr>
          <w:rFonts w:ascii="Times New Roman" w:hAnsi="Times New Roman"/>
          <w:lang w:val="tr-TR"/>
        </w:rPr>
        <w:t xml:space="preserve"> Yükseköğretim Kurumları: Ün</w:t>
      </w:r>
      <w:r w:rsidRPr="00D75B15">
        <w:rPr>
          <w:rFonts w:ascii="Times New Roman" w:hAnsi="Times New Roman"/>
          <w:lang w:val="tr-TR"/>
        </w:rPr>
        <w:t>i</w:t>
      </w:r>
      <w:r w:rsidRPr="00D75B15">
        <w:rPr>
          <w:rFonts w:ascii="Times New Roman" w:hAnsi="Times New Roman"/>
          <w:lang w:val="tr-TR"/>
        </w:rPr>
        <w:t>versite ile yüksek teknoloji enstitüleri ve bunların bünyesinde yer alan fakülteler, enstitüler, yü</w:t>
      </w:r>
      <w:r w:rsidRPr="00D75B15">
        <w:rPr>
          <w:rFonts w:ascii="Times New Roman" w:hAnsi="Times New Roman"/>
          <w:lang w:val="tr-TR"/>
        </w:rPr>
        <w:t>k</w:t>
      </w:r>
      <w:r w:rsidRPr="00D75B15">
        <w:rPr>
          <w:rFonts w:ascii="Times New Roman" w:hAnsi="Times New Roman"/>
          <w:lang w:val="tr-TR"/>
        </w:rPr>
        <w:t>sekokullar, konservatuvarlar, araştı</w:t>
      </w:r>
      <w:r w:rsidRPr="00D75B15">
        <w:rPr>
          <w:rFonts w:ascii="Times New Roman" w:hAnsi="Times New Roman"/>
          <w:lang w:val="tr-TR"/>
        </w:rPr>
        <w:t>r</w:t>
      </w:r>
      <w:r w:rsidRPr="00D75B15">
        <w:rPr>
          <w:rFonts w:ascii="Times New Roman" w:hAnsi="Times New Roman"/>
          <w:lang w:val="tr-TR"/>
        </w:rPr>
        <w:t>ma ve uygulama merkezleri ile bir üniversite veya yüksek teknoloji enstitüsüne bağlı meslek yüksekokulları ile bir üniversite veya yüksek teknoloji enstit</w:t>
      </w:r>
      <w:r w:rsidRPr="00D75B15">
        <w:rPr>
          <w:rFonts w:ascii="Times New Roman" w:hAnsi="Times New Roman"/>
          <w:lang w:val="tr-TR"/>
        </w:rPr>
        <w:t>ü</w:t>
      </w:r>
      <w:r w:rsidRPr="00D75B15">
        <w:rPr>
          <w:rFonts w:ascii="Times New Roman" w:hAnsi="Times New Roman"/>
          <w:lang w:val="tr-TR"/>
        </w:rPr>
        <w:t>süne bağlı olmaksızın ve kazanç amacına yönelik olmamak şartı ile vakıflar tar</w:t>
      </w:r>
      <w:r w:rsidRPr="00D75B15">
        <w:rPr>
          <w:rFonts w:ascii="Times New Roman" w:hAnsi="Times New Roman"/>
          <w:lang w:val="tr-TR"/>
        </w:rPr>
        <w:t>a</w:t>
      </w:r>
      <w:r w:rsidRPr="00D75B15">
        <w:rPr>
          <w:rFonts w:ascii="Times New Roman" w:hAnsi="Times New Roman"/>
          <w:lang w:val="tr-TR"/>
        </w:rPr>
        <w:t xml:space="preserve">fından kurulan meslek yüksekokullarıdır. </w:t>
      </w:r>
    </w:p>
    <w:p w:rsidR="00BC51B7" w:rsidRPr="00D75B15" w:rsidRDefault="00BC51B7">
      <w:pPr>
        <w:pStyle w:val="Nor"/>
        <w:spacing w:line="232"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(Değişik:3/4/1991 - 3708/1 md.) </w:t>
      </w:r>
      <w:r w:rsidRPr="00D75B15">
        <w:rPr>
          <w:rFonts w:ascii="Times New Roman" w:hAnsi="Times New Roman"/>
          <w:lang w:val="tr-TR"/>
        </w:rPr>
        <w:t>Yüksek teknoloji enstitüsü, özellikle teknoloji alanları</w:t>
      </w:r>
      <w:r w:rsidRPr="00D75B15">
        <w:rPr>
          <w:rFonts w:ascii="Times New Roman" w:hAnsi="Times New Roman"/>
          <w:lang w:val="tr-TR"/>
        </w:rPr>
        <w:t>n</w:t>
      </w:r>
      <w:r w:rsidRPr="00D75B15">
        <w:rPr>
          <w:rFonts w:ascii="Times New Roman" w:hAnsi="Times New Roman"/>
          <w:lang w:val="tr-TR"/>
        </w:rPr>
        <w:t>da yüksek düze</w:t>
      </w:r>
      <w:r w:rsidRPr="00D75B15">
        <w:rPr>
          <w:rFonts w:ascii="Times New Roman" w:hAnsi="Times New Roman"/>
          <w:lang w:val="tr-TR"/>
        </w:rPr>
        <w:t>y</w:t>
      </w:r>
      <w:r w:rsidRPr="00D75B15">
        <w:rPr>
          <w:rFonts w:ascii="Times New Roman" w:hAnsi="Times New Roman"/>
          <w:lang w:val="tr-TR"/>
        </w:rPr>
        <w:t>de araştırma, eğitim - öğretim, üretim, yayın ve danışmanlık yapan, kamu tüzel kişiliğine ve bilimsel özer</w:t>
      </w:r>
      <w:r w:rsidRPr="00D75B15">
        <w:rPr>
          <w:rFonts w:ascii="Times New Roman" w:hAnsi="Times New Roman"/>
          <w:lang w:val="tr-TR"/>
        </w:rPr>
        <w:t>k</w:t>
      </w:r>
      <w:r w:rsidRPr="00D75B15">
        <w:rPr>
          <w:rFonts w:ascii="Times New Roman" w:hAnsi="Times New Roman"/>
          <w:lang w:val="tr-TR"/>
        </w:rPr>
        <w:t>liğe sahip bir yükseköğretim kurumudur.</w:t>
      </w:r>
    </w:p>
    <w:p w:rsidR="00BC51B7" w:rsidRPr="00D75B15" w:rsidRDefault="00BC51B7">
      <w:pPr>
        <w:pStyle w:val="Nor"/>
        <w:spacing w:line="232"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lastRenderedPageBreak/>
        <w:t>5348</w:t>
      </w:r>
    </w:p>
    <w:p w:rsidR="00BC51B7" w:rsidRPr="00D75B15" w:rsidRDefault="00BC51B7"/>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d) Üniversite: Bilimsel özerkliğe ve kamu tüzelkişiliğine sahip yüksek düzeyde eğitim - öğretim, bilimsel araştırma,yayın ve danışma</w:t>
      </w:r>
      <w:r w:rsidRPr="00D75B15">
        <w:rPr>
          <w:rFonts w:ascii="Times New Roman" w:hAnsi="Times New Roman"/>
          <w:lang w:val="tr-TR"/>
        </w:rPr>
        <w:t>n</w:t>
      </w:r>
      <w:r w:rsidRPr="00D75B15">
        <w:rPr>
          <w:rFonts w:ascii="Times New Roman" w:hAnsi="Times New Roman"/>
          <w:lang w:val="tr-TR"/>
        </w:rPr>
        <w:t>lık yapan; fakülte, enstitü, yüksekokul ve benzeri kuruluş ve birimlerden oluşan bir yükseköğretim kurumudur.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e) Fakülte: Yüksek düzeyde eğitim - öğretim, bilimsel araştırma ve yayın yapan; kendis</w:t>
      </w:r>
      <w:r w:rsidRPr="00D75B15">
        <w:rPr>
          <w:rFonts w:ascii="Times New Roman" w:hAnsi="Times New Roman"/>
          <w:lang w:val="tr-TR"/>
        </w:rPr>
        <w:t>i</w:t>
      </w:r>
      <w:r w:rsidRPr="00D75B15">
        <w:rPr>
          <w:rFonts w:ascii="Times New Roman" w:hAnsi="Times New Roman"/>
          <w:lang w:val="tr-TR"/>
        </w:rPr>
        <w:t>ne birimler bağl</w:t>
      </w:r>
      <w:r w:rsidRPr="00D75B15">
        <w:rPr>
          <w:rFonts w:ascii="Times New Roman" w:hAnsi="Times New Roman"/>
          <w:lang w:val="tr-TR"/>
        </w:rPr>
        <w:t>a</w:t>
      </w:r>
      <w:r w:rsidRPr="00D75B15">
        <w:rPr>
          <w:rFonts w:ascii="Times New Roman" w:hAnsi="Times New Roman"/>
          <w:lang w:val="tr-TR"/>
        </w:rPr>
        <w:t xml:space="preserve">nabilen bir yükseköğretim kurumudur.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f) Enstitü: Üniversitelerde ve fakültelerde birden fazla benzer ve ilgili bilim dallarında lisans üstü, eğitim - öğretim, bilimsel araştırma ve uygulama yapan bir yükseköğretim kurum</w:t>
      </w:r>
      <w:r w:rsidRPr="00D75B15">
        <w:rPr>
          <w:rFonts w:ascii="Times New Roman" w:hAnsi="Times New Roman"/>
          <w:lang w:val="tr-TR"/>
        </w:rPr>
        <w:t>u</w:t>
      </w:r>
      <w:r w:rsidRPr="00D75B15">
        <w:rPr>
          <w:rFonts w:ascii="Times New Roman" w:hAnsi="Times New Roman"/>
          <w:lang w:val="tr-TR"/>
        </w:rPr>
        <w:t>dur.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g) Yüksekokul: Belirli bir mesleğe yönelik eğitim öğretime ağırlık veren bir yükseköğr</w:t>
      </w:r>
      <w:r w:rsidRPr="00D75B15">
        <w:rPr>
          <w:rFonts w:ascii="Times New Roman" w:hAnsi="Times New Roman"/>
          <w:lang w:val="tr-TR"/>
        </w:rPr>
        <w:t>e</w:t>
      </w:r>
      <w:r w:rsidRPr="00D75B15">
        <w:rPr>
          <w:rFonts w:ascii="Times New Roman" w:hAnsi="Times New Roman"/>
          <w:lang w:val="tr-TR"/>
        </w:rPr>
        <w:t>tim kurumudur.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h) Konservatuvar: Müzik ve sahne sanatlarında sanatçı yetiştiren bir yükseköğretim k</w:t>
      </w:r>
      <w:r w:rsidRPr="00D75B15">
        <w:rPr>
          <w:rFonts w:ascii="Times New Roman" w:hAnsi="Times New Roman"/>
          <w:lang w:val="tr-TR"/>
        </w:rPr>
        <w:t>u</w:t>
      </w:r>
      <w:r w:rsidRPr="00D75B15">
        <w:rPr>
          <w:rFonts w:ascii="Times New Roman" w:hAnsi="Times New Roman"/>
          <w:lang w:val="tr-TR"/>
        </w:rPr>
        <w:t xml:space="preserve">rumudur. </w:t>
      </w:r>
    </w:p>
    <w:p w:rsidR="002D3184" w:rsidRPr="00D75B15" w:rsidRDefault="00BC51B7" w:rsidP="00F4106B">
      <w:pPr>
        <w:pStyle w:val="Nor"/>
        <w:spacing w:line="240" w:lineRule="exact"/>
        <w:rPr>
          <w:rFonts w:ascii="Times New Roman" w:hAnsi="Times New Roman"/>
          <w:b/>
          <w:lang w:val="tr-TR"/>
        </w:rPr>
      </w:pPr>
      <w:r w:rsidRPr="00D75B15">
        <w:rPr>
          <w:rFonts w:ascii="Times New Roman" w:hAnsi="Times New Roman"/>
          <w:lang w:val="tr-TR"/>
        </w:rPr>
        <w:tab/>
        <w:t>ı)</w:t>
      </w:r>
      <w:r w:rsidR="002D3184" w:rsidRPr="00D75B15">
        <w:rPr>
          <w:rFonts w:ascii="Times New Roman" w:hAnsi="Times New Roman"/>
          <w:lang w:val="tr-TR"/>
        </w:rPr>
        <w:t xml:space="preserve"> </w:t>
      </w:r>
      <w:r w:rsidR="002D3184" w:rsidRPr="00D75B15">
        <w:rPr>
          <w:rFonts w:ascii="Times New Roman" w:hAnsi="Times New Roman"/>
          <w:b/>
          <w:lang w:val="tr-TR"/>
        </w:rPr>
        <w:t xml:space="preserve">(Değişik: 13/2/2011-6111/170 md.) </w:t>
      </w:r>
      <w:r w:rsidR="002D3184" w:rsidRPr="00D75B15">
        <w:rPr>
          <w:szCs w:val="18"/>
          <w:lang w:val="tr-TR"/>
        </w:rPr>
        <w:t>Meslek Yüksekokulu: Belirli mesleklere yönelik nitelikli insan gücü yetiştirmeyi amaçlayan, yılda iki veya üç dönem olmak üzere iki yıllık eğitim-öğretim sürdüren, önlisans derecesi veren bir yükseköğretim kurumudur.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j) Uygulama ve Araştırma Merkezi: Yükseköğretim kurumlarında eğitim öğretimin de</w:t>
      </w:r>
      <w:r w:rsidRPr="00D75B15">
        <w:rPr>
          <w:rFonts w:ascii="Times New Roman" w:hAnsi="Times New Roman"/>
          <w:lang w:val="tr-TR"/>
        </w:rPr>
        <w:t>s</w:t>
      </w:r>
      <w:r w:rsidRPr="00D75B15">
        <w:rPr>
          <w:rFonts w:ascii="Times New Roman" w:hAnsi="Times New Roman"/>
          <w:lang w:val="tr-TR"/>
        </w:rPr>
        <w:t>teklenmesi amacıyla çeşitli alanların uygulama ihtiyacı ve bazı meslek dallarının hazırlık ve destek faaliyetleri için eğitim - öğretim, uygulama ve araştırmaların sürdürüldüğü bir yükseköğr</w:t>
      </w:r>
      <w:r w:rsidRPr="00D75B15">
        <w:rPr>
          <w:rFonts w:ascii="Times New Roman" w:hAnsi="Times New Roman"/>
          <w:lang w:val="tr-TR"/>
        </w:rPr>
        <w:t>e</w:t>
      </w:r>
      <w:r w:rsidRPr="00D75B15">
        <w:rPr>
          <w:rFonts w:ascii="Times New Roman" w:hAnsi="Times New Roman"/>
          <w:lang w:val="tr-TR"/>
        </w:rPr>
        <w:t>tim kurumudur.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k) Bölüm: Amaç, kapsam ve nitelik yönünden bir bütün teşkil eden, birbirini tama</w:t>
      </w:r>
      <w:r w:rsidRPr="00D75B15">
        <w:rPr>
          <w:rFonts w:ascii="Times New Roman" w:hAnsi="Times New Roman"/>
          <w:lang w:val="tr-TR"/>
        </w:rPr>
        <w:t>m</w:t>
      </w:r>
      <w:r w:rsidRPr="00D75B15">
        <w:rPr>
          <w:rFonts w:ascii="Times New Roman" w:hAnsi="Times New Roman"/>
          <w:lang w:val="tr-TR"/>
        </w:rPr>
        <w:t>layan veya birbirine yakın anabilim ve anasanat dallarından oluşan; fakültelerin ve yüksek</w:t>
      </w:r>
      <w:r w:rsidRPr="00D75B15">
        <w:rPr>
          <w:rFonts w:ascii="Times New Roman" w:hAnsi="Times New Roman"/>
          <w:lang w:val="tr-TR"/>
        </w:rPr>
        <w:t>o</w:t>
      </w:r>
      <w:r w:rsidRPr="00D75B15">
        <w:rPr>
          <w:rFonts w:ascii="Times New Roman" w:hAnsi="Times New Roman"/>
          <w:lang w:val="tr-TR"/>
        </w:rPr>
        <w:t>kulların eğitim - öğretim, bilimsel araştırma ve uygulama birimidir. Anabilim dalı ve anasanat dalları bilim ve sanat dallarından oluşur. Yükseköğretimdeki çeşitli birimlerin ortak derslerini vermek üzere rektörlüğe bağlı bölümler de kurulabilir.</w:t>
      </w:r>
    </w:p>
    <w:p w:rsidR="00986216"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l)</w:t>
      </w:r>
      <w:r w:rsidR="00986216" w:rsidRPr="00D75B15">
        <w:rPr>
          <w:rFonts w:ascii="Times New Roman" w:hAnsi="Times New Roman"/>
          <w:lang w:val="tr-TR"/>
        </w:rPr>
        <w:t xml:space="preserve"> </w:t>
      </w:r>
      <w:r w:rsidR="00986216" w:rsidRPr="00D75B15">
        <w:rPr>
          <w:rFonts w:ascii="Times New Roman" w:hAnsi="Times New Roman"/>
          <w:b/>
          <w:lang w:val="tr-TR"/>
        </w:rPr>
        <w:t xml:space="preserve">(Değişik: 22/2/2018-7100/2 md.) </w:t>
      </w:r>
      <w:r w:rsidR="00986216" w:rsidRPr="00D75B15">
        <w:rPr>
          <w:rFonts w:ascii="Times New Roman" w:hAnsi="Times New Roman"/>
          <w:lang w:val="tr-TR"/>
        </w:rPr>
        <w:t>Öğretim Elemanları: Yükseköğretim kurumlarında görevli öğretim üyeleri, öğretim görevlileri ve araştırma görevlileridir.</w:t>
      </w:r>
    </w:p>
    <w:p w:rsidR="00986216" w:rsidRPr="00D75B15" w:rsidRDefault="00BC51B7" w:rsidP="00986216">
      <w:pPr>
        <w:pStyle w:val="Nor"/>
        <w:spacing w:line="240" w:lineRule="exact"/>
        <w:ind w:firstLine="567"/>
      </w:pPr>
      <w:r w:rsidRPr="00D75B15">
        <w:rPr>
          <w:rFonts w:ascii="Times New Roman" w:hAnsi="Times New Roman"/>
          <w:lang w:val="tr-TR"/>
        </w:rPr>
        <w:tab/>
        <w:t xml:space="preserve">m) </w:t>
      </w:r>
      <w:r w:rsidR="00986216" w:rsidRPr="00D75B15">
        <w:rPr>
          <w:rFonts w:ascii="Times New Roman" w:hAnsi="Times New Roman"/>
          <w:b/>
          <w:lang w:val="tr-TR"/>
        </w:rPr>
        <w:t xml:space="preserve">(Değişik: 22/2/2018-7100/2 md.) </w:t>
      </w:r>
      <w:r w:rsidR="00986216" w:rsidRPr="00D75B15">
        <w:t xml:space="preserve">Öğretim Üyeleri: Yükseköğretim kurumlarında görevli profesör, doçent ve doktor öğretim üyeleridir. </w:t>
      </w:r>
    </w:p>
    <w:p w:rsidR="00986216" w:rsidRPr="00D75B15" w:rsidRDefault="00986216" w:rsidP="00986216">
      <w:pPr>
        <w:pStyle w:val="Nor"/>
        <w:spacing w:line="240" w:lineRule="exact"/>
        <w:ind w:firstLine="567"/>
      </w:pPr>
      <w:r w:rsidRPr="00D75B15">
        <w:t>(1) Profesör: En yüksek düzeydeki akademik unvana sahip kişidir.</w:t>
      </w:r>
    </w:p>
    <w:p w:rsidR="00986216" w:rsidRPr="00D75B15" w:rsidRDefault="00986216" w:rsidP="00986216">
      <w:pPr>
        <w:pStyle w:val="Nor"/>
        <w:spacing w:line="240" w:lineRule="exact"/>
        <w:ind w:firstLine="567"/>
      </w:pPr>
      <w:r w:rsidRPr="00D75B15">
        <w:t>(2) Doçent: Üniversitelerarası Kurul tarafından verilen doçentlik akademik unvanına s</w:t>
      </w:r>
      <w:r w:rsidRPr="00D75B15">
        <w:t>a</w:t>
      </w:r>
      <w:r w:rsidRPr="00D75B15">
        <w:t xml:space="preserve">hip kişidir. </w:t>
      </w:r>
    </w:p>
    <w:p w:rsidR="00986216" w:rsidRPr="00D75B15" w:rsidRDefault="00986216" w:rsidP="00986216">
      <w:pPr>
        <w:pStyle w:val="Nor"/>
        <w:spacing w:line="240" w:lineRule="exact"/>
        <w:ind w:firstLine="567"/>
      </w:pPr>
      <w:r w:rsidRPr="00D75B15">
        <w:t>(3) Doktor Öğretim Üyesi: Doktora çalışmalarını başarı ile tamamlamış, tıpta, diş heki</w:t>
      </w:r>
      <w:r w:rsidRPr="00D75B15">
        <w:t>m</w:t>
      </w:r>
      <w:r w:rsidRPr="00D75B15">
        <w:t>liğinde, eczacılıkta ve veteriner hekimlikte uzmanlık unvanını veya Üniversitelerarası Kurulun önerisi üzerine Yükseköğretim Kurulunca tespit edilen belli sanat dallarının birinde yeterlik k</w:t>
      </w:r>
      <w:r w:rsidRPr="00D75B15">
        <w:t>a</w:t>
      </w:r>
      <w:r w:rsidRPr="00D75B15">
        <w:t>zanmış olan akademik unvana sahip kişidir.</w:t>
      </w:r>
    </w:p>
    <w:p w:rsidR="00986216"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 xml:space="preserve">n) </w:t>
      </w:r>
      <w:r w:rsidR="00986216" w:rsidRPr="00D75B15">
        <w:rPr>
          <w:rFonts w:ascii="Times New Roman" w:hAnsi="Times New Roman"/>
          <w:b/>
          <w:lang w:val="tr-TR"/>
        </w:rPr>
        <w:t xml:space="preserve">(Değişik: 22/2/2018-7100/2 md.) </w:t>
      </w:r>
      <w:r w:rsidR="00986216" w:rsidRPr="00D75B15">
        <w:rPr>
          <w:rFonts w:ascii="Times New Roman" w:hAnsi="Times New Roman"/>
          <w:lang w:val="tr-TR"/>
        </w:rPr>
        <w:t>Öğretim Görevlisi: Yükseköğretim kurumlarında okutulan dersleri vermek, uygulama yapmak veya yaptırmakla yükümlü olan öğretim elemanıdır.</w:t>
      </w:r>
    </w:p>
    <w:p w:rsidR="00E44964" w:rsidRPr="00D75B15" w:rsidRDefault="00BC51B7" w:rsidP="00F4106B">
      <w:pPr>
        <w:pStyle w:val="Nor"/>
        <w:spacing w:line="240" w:lineRule="exact"/>
        <w:rPr>
          <w:rFonts w:ascii="Times New Roman" w:hAnsi="Times New Roman"/>
          <w:b/>
          <w:lang w:val="tr-TR"/>
        </w:rPr>
      </w:pPr>
      <w:r w:rsidRPr="00D75B15">
        <w:rPr>
          <w:rFonts w:ascii="Times New Roman" w:hAnsi="Times New Roman"/>
          <w:lang w:val="tr-TR"/>
        </w:rPr>
        <w:tab/>
        <w:t xml:space="preserve">o) </w:t>
      </w:r>
      <w:r w:rsidR="00E44964" w:rsidRPr="00D75B15">
        <w:rPr>
          <w:rFonts w:ascii="Times New Roman" w:hAnsi="Times New Roman"/>
          <w:b/>
          <w:lang w:val="tr-TR"/>
        </w:rPr>
        <w:t>(Mülga: 22/2/2018-7100/2 md.)</w:t>
      </w:r>
    </w:p>
    <w:p w:rsidR="00E44964" w:rsidRPr="00D75B15" w:rsidRDefault="00BC51B7" w:rsidP="00E44964">
      <w:pPr>
        <w:pStyle w:val="Nor"/>
        <w:spacing w:line="240" w:lineRule="exact"/>
        <w:rPr>
          <w:rFonts w:ascii="Times New Roman" w:hAnsi="Times New Roman"/>
          <w:b/>
          <w:lang w:val="tr-TR"/>
        </w:rPr>
      </w:pPr>
      <w:r w:rsidRPr="00D75B15">
        <w:rPr>
          <w:rFonts w:ascii="Times New Roman" w:hAnsi="Times New Roman"/>
          <w:lang w:val="tr-TR"/>
        </w:rPr>
        <w:tab/>
        <w:t xml:space="preserve">p) </w:t>
      </w:r>
      <w:r w:rsidR="00E44964" w:rsidRPr="00D75B15">
        <w:rPr>
          <w:rFonts w:ascii="Times New Roman" w:hAnsi="Times New Roman"/>
          <w:b/>
          <w:lang w:val="tr-TR"/>
        </w:rPr>
        <w:t>(Mülga: 22/2/2018-7100/2 md.)</w:t>
      </w:r>
    </w:p>
    <w:p w:rsidR="00F4106B" w:rsidRPr="00D75B15" w:rsidRDefault="00F4106B" w:rsidP="008B3AA3">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lastRenderedPageBreak/>
        <w:t>5349</w:t>
      </w:r>
    </w:p>
    <w:p w:rsidR="00BC51B7" w:rsidRPr="00D75B15" w:rsidRDefault="00BC51B7" w:rsidP="00F4106B">
      <w:pPr>
        <w:pStyle w:val="Nor"/>
        <w:spacing w:line="240" w:lineRule="exact"/>
        <w:jc w:val="center"/>
        <w:rPr>
          <w:rFonts w:ascii="Times New Roman" w:hAnsi="Times New Roman"/>
          <w:lang w:val="tr-TR"/>
        </w:rPr>
      </w:pPr>
    </w:p>
    <w:p w:rsidR="002D3184" w:rsidRPr="00D75B15" w:rsidRDefault="00BC51B7" w:rsidP="00F4106B">
      <w:pPr>
        <w:pStyle w:val="Nor"/>
        <w:spacing w:line="240" w:lineRule="exact"/>
        <w:rPr>
          <w:rFonts w:ascii="Times New Roman" w:hAnsi="Times New Roman"/>
          <w:b/>
          <w:sz w:val="16"/>
          <w:szCs w:val="16"/>
          <w:lang w:val="tr-TR"/>
        </w:rPr>
      </w:pPr>
      <w:r w:rsidRPr="00D75B15">
        <w:rPr>
          <w:rFonts w:ascii="Times New Roman" w:hAnsi="Times New Roman"/>
          <w:lang w:val="tr-TR"/>
        </w:rPr>
        <w:tab/>
      </w:r>
      <w:r w:rsidRPr="00D75B15">
        <w:rPr>
          <w:rFonts w:ascii="Times New Roman" w:hAnsi="Times New Roman"/>
          <w:sz w:val="16"/>
          <w:szCs w:val="16"/>
          <w:lang w:val="tr-TR"/>
        </w:rPr>
        <w:t xml:space="preserve">r) </w:t>
      </w:r>
      <w:r w:rsidR="002D3184" w:rsidRPr="00D75B15">
        <w:rPr>
          <w:rFonts w:ascii="Times New Roman" w:hAnsi="Times New Roman"/>
          <w:b/>
          <w:sz w:val="16"/>
          <w:szCs w:val="16"/>
          <w:lang w:val="tr-TR"/>
        </w:rPr>
        <w:t xml:space="preserve">(Değişik: 13/2/2011-6111/170 md.) </w:t>
      </w:r>
      <w:r w:rsidR="002D3184" w:rsidRPr="00D75B15">
        <w:rPr>
          <w:sz w:val="16"/>
          <w:szCs w:val="16"/>
          <w:lang w:val="tr-TR"/>
        </w:rPr>
        <w:t>Ön Lisans: Ortaöğretim yeterliliklerine dayalı, en az iki yıllık bir programı kapsayan nitelikli insan gücü yetiştirmeyi amaçlayan veya lisans öğret</w:t>
      </w:r>
      <w:r w:rsidR="002D3184" w:rsidRPr="00D75B15">
        <w:rPr>
          <w:sz w:val="16"/>
          <w:szCs w:val="16"/>
          <w:lang w:val="tr-TR"/>
        </w:rPr>
        <w:t>i</w:t>
      </w:r>
      <w:r w:rsidR="002D3184" w:rsidRPr="00D75B15">
        <w:rPr>
          <w:sz w:val="16"/>
          <w:szCs w:val="16"/>
          <w:lang w:val="tr-TR"/>
        </w:rPr>
        <w:t>minin ilk kademesini teşkil eden bir yükseköğretimdir.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s) Lisans: Ortaöğretime dayalı, en az sekiz yarı yıllık bir programı kapsayan bir yüksekö</w:t>
      </w:r>
      <w:r w:rsidRPr="00D75B15">
        <w:rPr>
          <w:rFonts w:ascii="Times New Roman" w:hAnsi="Times New Roman"/>
          <w:sz w:val="16"/>
          <w:szCs w:val="16"/>
          <w:lang w:val="tr-TR"/>
        </w:rPr>
        <w:t>ğ</w:t>
      </w:r>
      <w:r w:rsidRPr="00D75B15">
        <w:rPr>
          <w:rFonts w:ascii="Times New Roman" w:hAnsi="Times New Roman"/>
          <w:sz w:val="16"/>
          <w:szCs w:val="16"/>
          <w:lang w:val="tr-TR"/>
        </w:rPr>
        <w:t xml:space="preserve">retimdir. </w:t>
      </w:r>
    </w:p>
    <w:p w:rsidR="00F4106B"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 xml:space="preserve">t) </w:t>
      </w:r>
      <w:r w:rsidR="00A823C2" w:rsidRPr="00D75B15">
        <w:rPr>
          <w:rFonts w:ascii="Times New Roman" w:hAnsi="Times New Roman"/>
          <w:b/>
          <w:sz w:val="16"/>
          <w:szCs w:val="16"/>
          <w:lang w:val="tr-TR"/>
        </w:rPr>
        <w:t xml:space="preserve">(Değişik birinci cümle: 19/11/2014-6569/25 md.) </w:t>
      </w:r>
      <w:r w:rsidR="00F4106B" w:rsidRPr="00D75B15">
        <w:rPr>
          <w:rFonts w:ascii="Times New Roman" w:hAnsi="Times New Roman"/>
          <w:sz w:val="16"/>
          <w:szCs w:val="16"/>
          <w:lang w:val="tr-TR"/>
        </w:rPr>
        <w:t>Lisans Üstü: Yüksek lisans ve do</w:t>
      </w:r>
      <w:r w:rsidR="00F4106B" w:rsidRPr="00D75B15">
        <w:rPr>
          <w:rFonts w:ascii="Times New Roman" w:hAnsi="Times New Roman"/>
          <w:sz w:val="16"/>
          <w:szCs w:val="16"/>
          <w:lang w:val="tr-TR"/>
        </w:rPr>
        <w:t>k</w:t>
      </w:r>
      <w:r w:rsidR="00F4106B" w:rsidRPr="00D75B15">
        <w:rPr>
          <w:rFonts w:ascii="Times New Roman" w:hAnsi="Times New Roman"/>
          <w:sz w:val="16"/>
          <w:szCs w:val="16"/>
          <w:lang w:val="tr-TR"/>
        </w:rPr>
        <w:t>tora ile tıpta, diş hekimliğinde, eczacılıkta ve veteriner hekimlikte uzmanlık ve sanatta yeterlik eğitimini kapsar ve aşağıd</w:t>
      </w:r>
      <w:r w:rsidR="00F4106B" w:rsidRPr="00D75B15">
        <w:rPr>
          <w:rFonts w:ascii="Times New Roman" w:hAnsi="Times New Roman"/>
          <w:sz w:val="16"/>
          <w:szCs w:val="16"/>
          <w:lang w:val="tr-TR"/>
        </w:rPr>
        <w:t>a</w:t>
      </w:r>
      <w:r w:rsidR="00F4106B" w:rsidRPr="00D75B15">
        <w:rPr>
          <w:rFonts w:ascii="Times New Roman" w:hAnsi="Times New Roman"/>
          <w:sz w:val="16"/>
          <w:szCs w:val="16"/>
          <w:lang w:val="tr-TR"/>
        </w:rPr>
        <w:t>ki kademelere ayrılır.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(1) Yüksek Lisans: (Bilim uzmanlığı, yüksek mühendislik, yüksek mimarlık, master): Bir lisans öğretimine dayalı, eğitim - öğretim ve araştırmanın sonuçlarını ortaya koymayı amaçlayan bir yükseköğreti</w:t>
      </w:r>
      <w:r w:rsidRPr="00D75B15">
        <w:rPr>
          <w:rFonts w:ascii="Times New Roman" w:hAnsi="Times New Roman"/>
          <w:sz w:val="16"/>
          <w:szCs w:val="16"/>
          <w:lang w:val="tr-TR"/>
        </w:rPr>
        <w:t>m</w:t>
      </w:r>
      <w:r w:rsidRPr="00D75B15">
        <w:rPr>
          <w:rFonts w:ascii="Times New Roman" w:hAnsi="Times New Roman"/>
          <w:sz w:val="16"/>
          <w:szCs w:val="16"/>
          <w:lang w:val="tr-TR"/>
        </w:rPr>
        <w:t>dir.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(2) Doktora: Lisansa dayalı en az altı veya yüksek lisans veya eczacılık veya fen fakültesi mezunl</w:t>
      </w:r>
      <w:r w:rsidRPr="00D75B15">
        <w:rPr>
          <w:rFonts w:ascii="Times New Roman" w:hAnsi="Times New Roman"/>
          <w:sz w:val="16"/>
          <w:szCs w:val="16"/>
          <w:lang w:val="tr-TR"/>
        </w:rPr>
        <w:t>a</w:t>
      </w:r>
      <w:r w:rsidRPr="00D75B15">
        <w:rPr>
          <w:rFonts w:ascii="Times New Roman" w:hAnsi="Times New Roman"/>
          <w:sz w:val="16"/>
          <w:szCs w:val="16"/>
          <w:lang w:val="tr-TR"/>
        </w:rPr>
        <w:t>rınca Sağlık ve Sosyal Yardım Bakanlığı tarafından düzenlenen esaslara göre bir laboratuvar dalında kazan</w:t>
      </w:r>
      <w:r w:rsidRPr="00D75B15">
        <w:rPr>
          <w:rFonts w:ascii="Times New Roman" w:hAnsi="Times New Roman"/>
          <w:sz w:val="16"/>
          <w:szCs w:val="16"/>
          <w:lang w:val="tr-TR"/>
        </w:rPr>
        <w:t>ı</w:t>
      </w:r>
      <w:r w:rsidRPr="00D75B15">
        <w:rPr>
          <w:rFonts w:ascii="Times New Roman" w:hAnsi="Times New Roman"/>
          <w:sz w:val="16"/>
          <w:szCs w:val="16"/>
          <w:lang w:val="tr-TR"/>
        </w:rPr>
        <w:t>lan uzmanlığa dayalı en az dört yarı yıllık programı kapsayan ve orij</w:t>
      </w:r>
      <w:r w:rsidRPr="00D75B15">
        <w:rPr>
          <w:rFonts w:ascii="Times New Roman" w:hAnsi="Times New Roman"/>
          <w:sz w:val="16"/>
          <w:szCs w:val="16"/>
          <w:lang w:val="tr-TR"/>
        </w:rPr>
        <w:t>i</w:t>
      </w:r>
      <w:r w:rsidRPr="00D75B15">
        <w:rPr>
          <w:rFonts w:ascii="Times New Roman" w:hAnsi="Times New Roman"/>
          <w:sz w:val="16"/>
          <w:szCs w:val="16"/>
          <w:lang w:val="tr-TR"/>
        </w:rPr>
        <w:t>nal bir araştırmanın sonuçlarını ortaya koymayı amaçlıyan bir yü</w:t>
      </w:r>
      <w:r w:rsidRPr="00D75B15">
        <w:rPr>
          <w:rFonts w:ascii="Times New Roman" w:hAnsi="Times New Roman"/>
          <w:sz w:val="16"/>
          <w:szCs w:val="16"/>
          <w:lang w:val="tr-TR"/>
        </w:rPr>
        <w:t>k</w:t>
      </w:r>
      <w:r w:rsidRPr="00D75B15">
        <w:rPr>
          <w:rFonts w:ascii="Times New Roman" w:hAnsi="Times New Roman"/>
          <w:sz w:val="16"/>
          <w:szCs w:val="16"/>
          <w:lang w:val="tr-TR"/>
        </w:rPr>
        <w:t>seköğretimdir.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(3) Tıpta Uzmanlık: Sağlık ve Sosyal Yardım Bakanlığı tarafından düzenlenen esaslara göre yürüt</w:t>
      </w:r>
      <w:r w:rsidRPr="00D75B15">
        <w:rPr>
          <w:rFonts w:ascii="Times New Roman" w:hAnsi="Times New Roman"/>
          <w:sz w:val="16"/>
          <w:szCs w:val="16"/>
          <w:lang w:val="tr-TR"/>
        </w:rPr>
        <w:t>ü</w:t>
      </w:r>
      <w:r w:rsidRPr="00D75B15">
        <w:rPr>
          <w:rFonts w:ascii="Times New Roman" w:hAnsi="Times New Roman"/>
          <w:sz w:val="16"/>
          <w:szCs w:val="16"/>
          <w:lang w:val="tr-TR"/>
        </w:rPr>
        <w:t>len ve tıp doktorlarına belirli alanlarda özel yetenek ve yetki sağlamayı amaçl</w:t>
      </w:r>
      <w:r w:rsidRPr="00D75B15">
        <w:rPr>
          <w:rFonts w:ascii="Times New Roman" w:hAnsi="Times New Roman"/>
          <w:sz w:val="16"/>
          <w:szCs w:val="16"/>
          <w:lang w:val="tr-TR"/>
        </w:rPr>
        <w:t>a</w:t>
      </w:r>
      <w:r w:rsidRPr="00D75B15">
        <w:rPr>
          <w:rFonts w:ascii="Times New Roman" w:hAnsi="Times New Roman"/>
          <w:sz w:val="16"/>
          <w:szCs w:val="16"/>
          <w:lang w:val="tr-TR"/>
        </w:rPr>
        <w:t xml:space="preserve">yan bir yükseköğretimdir. </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(4) Sanatta Yeterlik: Lisansa dayalı en az altı,yüksek lisansa dayalı en az dört yarı yıllık programı kapsayan ve orijinal bir sanat eserinin ortaya konulmasını, müzik ve sahne sanatlarında ise üstün bir uygulama ve yaratıcılığı amaçlayan doktora düzeyinde lisans üstü bir yükseköğretim eşdeğeridir.</w:t>
      </w:r>
    </w:p>
    <w:p w:rsidR="00F4106B" w:rsidRPr="00D75B15" w:rsidRDefault="00F4106B" w:rsidP="00F4106B">
      <w:pPr>
        <w:pStyle w:val="Nor"/>
        <w:spacing w:line="240" w:lineRule="exact"/>
        <w:ind w:firstLine="567"/>
        <w:rPr>
          <w:rFonts w:ascii="Times New Roman" w:hAnsi="Times New Roman"/>
          <w:sz w:val="16"/>
          <w:szCs w:val="16"/>
          <w:lang w:val="tr-TR"/>
        </w:rPr>
      </w:pPr>
      <w:r w:rsidRPr="00D75B15">
        <w:rPr>
          <w:sz w:val="16"/>
          <w:szCs w:val="16"/>
          <w:lang w:val="tr-TR"/>
        </w:rPr>
        <w:t xml:space="preserve">(5) </w:t>
      </w:r>
      <w:r w:rsidRPr="00D75B15">
        <w:rPr>
          <w:b/>
          <w:sz w:val="16"/>
          <w:szCs w:val="16"/>
          <w:lang w:val="tr-TR"/>
        </w:rPr>
        <w:t xml:space="preserve">(Ek: 19/11/2014-6569/25 md.) </w:t>
      </w:r>
      <w:r w:rsidRPr="00D75B15">
        <w:rPr>
          <w:sz w:val="16"/>
          <w:szCs w:val="16"/>
          <w:lang w:val="tr-TR"/>
        </w:rPr>
        <w:t>Veteriner Hekimlikte Uzmanlık: Gıda, Tarım ve Hayvancılık B</w:t>
      </w:r>
      <w:r w:rsidRPr="00D75B15">
        <w:rPr>
          <w:sz w:val="16"/>
          <w:szCs w:val="16"/>
          <w:lang w:val="tr-TR"/>
        </w:rPr>
        <w:t>a</w:t>
      </w:r>
      <w:r w:rsidRPr="00D75B15">
        <w:rPr>
          <w:sz w:val="16"/>
          <w:szCs w:val="16"/>
          <w:lang w:val="tr-TR"/>
        </w:rPr>
        <w:t>kanlığı tarafından düzenlenen esaslara göre yürütülen ve veteriner hekimlere belirli alanlarda özel yetenek ve yetki sağl</w:t>
      </w:r>
      <w:r w:rsidRPr="00D75B15">
        <w:rPr>
          <w:sz w:val="16"/>
          <w:szCs w:val="16"/>
          <w:lang w:val="tr-TR"/>
        </w:rPr>
        <w:t>a</w:t>
      </w:r>
      <w:r w:rsidRPr="00D75B15">
        <w:rPr>
          <w:sz w:val="16"/>
          <w:szCs w:val="16"/>
          <w:lang w:val="tr-TR"/>
        </w:rPr>
        <w:t>mayı amaçlayan bir yükseköğretimdir.</w:t>
      </w:r>
      <w:r w:rsidR="00BC51B7" w:rsidRPr="00D75B15">
        <w:rPr>
          <w:rFonts w:ascii="Times New Roman" w:hAnsi="Times New Roman"/>
          <w:sz w:val="16"/>
          <w:szCs w:val="16"/>
          <w:lang w:val="tr-TR"/>
        </w:rPr>
        <w:tab/>
      </w:r>
    </w:p>
    <w:p w:rsidR="00BC51B7" w:rsidRPr="00D75B15" w:rsidRDefault="00F4106B"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r>
      <w:r w:rsidR="00BC51B7" w:rsidRPr="00D75B15">
        <w:rPr>
          <w:rFonts w:ascii="Times New Roman" w:hAnsi="Times New Roman"/>
          <w:sz w:val="16"/>
          <w:szCs w:val="16"/>
          <w:lang w:val="tr-TR"/>
        </w:rPr>
        <w:t>u) Yükseköğretim Eğitim Türleri: Yükseköğretimde eğ</w:t>
      </w:r>
      <w:r w:rsidR="00BC51B7" w:rsidRPr="00D75B15">
        <w:rPr>
          <w:rFonts w:ascii="Times New Roman" w:hAnsi="Times New Roman"/>
          <w:sz w:val="16"/>
          <w:szCs w:val="16"/>
          <w:lang w:val="tr-TR"/>
        </w:rPr>
        <w:t>i</w:t>
      </w:r>
      <w:r w:rsidR="00BC51B7" w:rsidRPr="00D75B15">
        <w:rPr>
          <w:rFonts w:ascii="Times New Roman" w:hAnsi="Times New Roman"/>
          <w:sz w:val="16"/>
          <w:szCs w:val="16"/>
          <w:lang w:val="tr-TR"/>
        </w:rPr>
        <w:t xml:space="preserve">tim - öğretim türleri örgün, açık, dışarıdan (ekstern) ve yaygın eğitimdir. </w:t>
      </w:r>
    </w:p>
    <w:p w:rsidR="00BC51B7" w:rsidRPr="00D75B15" w:rsidRDefault="00BC51B7" w:rsidP="00893EC8">
      <w:pPr>
        <w:pStyle w:val="Nor"/>
        <w:tabs>
          <w:tab w:val="clear" w:pos="567"/>
          <w:tab w:val="left" w:pos="0"/>
        </w:tabs>
        <w:spacing w:line="240" w:lineRule="exact"/>
        <w:ind w:firstLine="567"/>
        <w:rPr>
          <w:rFonts w:ascii="Times New Roman" w:hAnsi="Times New Roman"/>
          <w:sz w:val="16"/>
          <w:szCs w:val="16"/>
          <w:lang w:val="tr-TR"/>
        </w:rPr>
      </w:pPr>
      <w:r w:rsidRPr="00D75B15">
        <w:rPr>
          <w:rFonts w:ascii="Times New Roman" w:hAnsi="Times New Roman"/>
          <w:sz w:val="16"/>
          <w:szCs w:val="16"/>
          <w:lang w:val="tr-TR"/>
        </w:rPr>
        <w:t>(1) Örgün Eğitim: Öğrencilerin, eğitim - öğretim süresince ders ve uygulamalara devam etme zoru</w:t>
      </w:r>
      <w:r w:rsidRPr="00D75B15">
        <w:rPr>
          <w:rFonts w:ascii="Times New Roman" w:hAnsi="Times New Roman"/>
          <w:sz w:val="16"/>
          <w:szCs w:val="16"/>
          <w:lang w:val="tr-TR"/>
        </w:rPr>
        <w:t>n</w:t>
      </w:r>
      <w:r w:rsidRPr="00D75B15">
        <w:rPr>
          <w:rFonts w:ascii="Times New Roman" w:hAnsi="Times New Roman"/>
          <w:sz w:val="16"/>
          <w:szCs w:val="16"/>
          <w:lang w:val="tr-TR"/>
        </w:rPr>
        <w:t>lul</w:t>
      </w:r>
      <w:r w:rsidRPr="00D75B15">
        <w:rPr>
          <w:rFonts w:ascii="Times New Roman" w:hAnsi="Times New Roman"/>
          <w:sz w:val="16"/>
          <w:szCs w:val="16"/>
          <w:lang w:val="tr-TR"/>
        </w:rPr>
        <w:t>u</w:t>
      </w:r>
      <w:r w:rsidRPr="00D75B15">
        <w:rPr>
          <w:rFonts w:ascii="Times New Roman" w:hAnsi="Times New Roman"/>
          <w:sz w:val="16"/>
          <w:szCs w:val="16"/>
          <w:lang w:val="tr-TR"/>
        </w:rPr>
        <w:t>ğunda oldukları bir eğitim - öğretim türüdür.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(2) Açık Eğitim: Öğrencilere radyo, televizyon ve eğitim araçları vasıtasıyla yapılan bir eğitim - öğretim türüdür.</w:t>
      </w:r>
    </w:p>
    <w:p w:rsidR="00BC51B7" w:rsidRPr="00D75B15" w:rsidRDefault="00BC51B7" w:rsidP="00F4106B">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(3) Dışarıdan Eğitim (Ekstern Eğitim): Yükseköğretimin belirli dallarında, devam zorunluluğu o</w:t>
      </w:r>
      <w:r w:rsidRPr="00D75B15">
        <w:rPr>
          <w:rFonts w:ascii="Times New Roman" w:hAnsi="Times New Roman"/>
          <w:sz w:val="16"/>
          <w:szCs w:val="16"/>
          <w:lang w:val="tr-TR"/>
        </w:rPr>
        <w:t>l</w:t>
      </w:r>
      <w:r w:rsidRPr="00D75B15">
        <w:rPr>
          <w:rFonts w:ascii="Times New Roman" w:hAnsi="Times New Roman"/>
          <w:sz w:val="16"/>
          <w:szCs w:val="16"/>
          <w:lang w:val="tr-TR"/>
        </w:rPr>
        <w:t>maksızın sadece yarı yıl içi ve sonu sınavlarına katılma zorunluluğu bulunan bir eğitim - öğretim türüdür. Bu eğitimi izleyen öğrenciler ortak zorunlu dersler ile gerekli görülen bazı dersleri, ilgili yükseköğretim kuruml</w:t>
      </w:r>
      <w:r w:rsidRPr="00D75B15">
        <w:rPr>
          <w:rFonts w:ascii="Times New Roman" w:hAnsi="Times New Roman"/>
          <w:sz w:val="16"/>
          <w:szCs w:val="16"/>
          <w:lang w:val="tr-TR"/>
        </w:rPr>
        <w:t>a</w:t>
      </w:r>
      <w:r w:rsidRPr="00D75B15">
        <w:rPr>
          <w:rFonts w:ascii="Times New Roman" w:hAnsi="Times New Roman"/>
          <w:sz w:val="16"/>
          <w:szCs w:val="16"/>
          <w:lang w:val="tr-TR"/>
        </w:rPr>
        <w:t>rınca mesai saatleri dışındaki uygun saa</w:t>
      </w:r>
      <w:r w:rsidRPr="00D75B15">
        <w:rPr>
          <w:rFonts w:ascii="Times New Roman" w:hAnsi="Times New Roman"/>
          <w:sz w:val="16"/>
          <w:szCs w:val="16"/>
          <w:lang w:val="tr-TR"/>
        </w:rPr>
        <w:t>t</w:t>
      </w:r>
      <w:r w:rsidRPr="00D75B15">
        <w:rPr>
          <w:rFonts w:ascii="Times New Roman" w:hAnsi="Times New Roman"/>
          <w:sz w:val="16"/>
          <w:szCs w:val="16"/>
          <w:lang w:val="tr-TR"/>
        </w:rPr>
        <w:t>lerde düzenlenecek derslerde alırlar.</w:t>
      </w:r>
    </w:p>
    <w:p w:rsidR="00BC51B7" w:rsidRPr="00D75B15" w:rsidRDefault="00BC51B7" w:rsidP="00F4106B">
      <w:pPr>
        <w:pStyle w:val="MaddeBasl"/>
        <w:spacing w:before="0" w:line="240" w:lineRule="exact"/>
        <w:rPr>
          <w:rFonts w:ascii="Times New Roman" w:hAnsi="Times New Roman"/>
          <w:i w:val="0"/>
          <w:sz w:val="16"/>
          <w:szCs w:val="16"/>
          <w:lang w:val="tr-TR"/>
        </w:rPr>
      </w:pPr>
      <w:r w:rsidRPr="00D75B15">
        <w:rPr>
          <w:rFonts w:ascii="Times New Roman" w:hAnsi="Times New Roman"/>
          <w:sz w:val="16"/>
          <w:szCs w:val="16"/>
          <w:lang w:val="tr-TR"/>
        </w:rPr>
        <w:tab/>
      </w:r>
      <w:r w:rsidRPr="00D75B15">
        <w:rPr>
          <w:rFonts w:ascii="Times New Roman" w:hAnsi="Times New Roman"/>
          <w:i w:val="0"/>
          <w:sz w:val="16"/>
          <w:szCs w:val="16"/>
          <w:lang w:val="tr-TR"/>
        </w:rPr>
        <w:t>(4) Yaygın Eğitim: Toplumun her kesimine ve değişik alanlarda bilgi ve beceri kazandı</w:t>
      </w:r>
      <w:r w:rsidRPr="00D75B15">
        <w:rPr>
          <w:rFonts w:ascii="Times New Roman" w:hAnsi="Times New Roman"/>
          <w:i w:val="0"/>
          <w:sz w:val="16"/>
          <w:szCs w:val="16"/>
          <w:lang w:val="tr-TR"/>
        </w:rPr>
        <w:t>r</w:t>
      </w:r>
      <w:r w:rsidRPr="00D75B15">
        <w:rPr>
          <w:rFonts w:ascii="Times New Roman" w:hAnsi="Times New Roman"/>
          <w:i w:val="0"/>
          <w:sz w:val="16"/>
          <w:szCs w:val="16"/>
          <w:lang w:val="tr-TR"/>
        </w:rPr>
        <w:t xml:space="preserve">ma amacı güden bir eğitim - öğretim türüdür. </w:t>
      </w:r>
    </w:p>
    <w:p w:rsidR="00F4106B" w:rsidRPr="00D75B15" w:rsidRDefault="00BC51B7" w:rsidP="00714740">
      <w:pPr>
        <w:pStyle w:val="Nor"/>
        <w:spacing w:line="240" w:lineRule="exact"/>
        <w:rPr>
          <w:rFonts w:ascii="Times New Roman" w:hAnsi="Times New Roman"/>
          <w:sz w:val="16"/>
          <w:szCs w:val="16"/>
          <w:lang w:val="tr-TR"/>
        </w:rPr>
      </w:pPr>
      <w:r w:rsidRPr="00D75B15">
        <w:rPr>
          <w:rFonts w:ascii="Times New Roman" w:hAnsi="Times New Roman"/>
          <w:sz w:val="16"/>
          <w:szCs w:val="16"/>
          <w:lang w:val="tr-TR"/>
        </w:rPr>
        <w:tab/>
        <w:t xml:space="preserve">v) </w:t>
      </w:r>
      <w:r w:rsidRPr="00D75B15">
        <w:rPr>
          <w:rFonts w:ascii="Times New Roman" w:hAnsi="Times New Roman"/>
          <w:b/>
          <w:sz w:val="16"/>
          <w:szCs w:val="16"/>
          <w:lang w:val="tr-TR"/>
        </w:rPr>
        <w:t xml:space="preserve">(Ek : 29/6/2001 - 4702/1 md.) </w:t>
      </w:r>
      <w:r w:rsidRPr="00D75B15">
        <w:rPr>
          <w:rFonts w:ascii="Times New Roman" w:hAnsi="Times New Roman"/>
          <w:sz w:val="16"/>
          <w:szCs w:val="16"/>
          <w:lang w:val="tr-TR"/>
        </w:rPr>
        <w:t>Mesleki ve Teknik Eğitim Bölgesi : Bir veya daha fazla meslek yüksekokulu ile öğretim programları bütünlüğü ve devamlılığı içinde ilişkilend</w:t>
      </w:r>
      <w:r w:rsidRPr="00D75B15">
        <w:rPr>
          <w:rFonts w:ascii="Times New Roman" w:hAnsi="Times New Roman"/>
          <w:sz w:val="16"/>
          <w:szCs w:val="16"/>
          <w:lang w:val="tr-TR"/>
        </w:rPr>
        <w:t>i</w:t>
      </w:r>
      <w:r w:rsidRPr="00D75B15">
        <w:rPr>
          <w:rFonts w:ascii="Times New Roman" w:hAnsi="Times New Roman"/>
          <w:sz w:val="16"/>
          <w:szCs w:val="16"/>
          <w:lang w:val="tr-TR"/>
        </w:rPr>
        <w:t>rilmiş mesleki ve teknik orta öğretim kurumlarından oluşan eğitim bölgesidir.</w:t>
      </w:r>
    </w:p>
    <w:p w:rsidR="00714740" w:rsidRPr="00D75B15" w:rsidRDefault="00714740" w:rsidP="00714740">
      <w:pPr>
        <w:spacing w:line="240" w:lineRule="exact"/>
        <w:ind w:firstLine="567"/>
        <w:rPr>
          <w:sz w:val="16"/>
          <w:szCs w:val="16"/>
        </w:rPr>
      </w:pPr>
      <w:r w:rsidRPr="00D75B15">
        <w:rPr>
          <w:sz w:val="16"/>
          <w:szCs w:val="16"/>
        </w:rPr>
        <w:t xml:space="preserve">y) </w:t>
      </w:r>
      <w:r w:rsidRPr="00D75B15">
        <w:rPr>
          <w:b/>
          <w:sz w:val="16"/>
          <w:szCs w:val="16"/>
        </w:rPr>
        <w:t xml:space="preserve">(Ek: 16/2/2016-6676/3 md.) </w:t>
      </w:r>
      <w:r w:rsidRPr="00D75B15">
        <w:rPr>
          <w:sz w:val="16"/>
          <w:szCs w:val="16"/>
        </w:rPr>
        <w:t>Doktora Sonrası Araştırma: Doktora ile tıpta, diş hekimliğinde, ecz</w:t>
      </w:r>
      <w:r w:rsidRPr="00D75B15">
        <w:rPr>
          <w:sz w:val="16"/>
          <w:szCs w:val="16"/>
        </w:rPr>
        <w:t>a</w:t>
      </w:r>
      <w:r w:rsidRPr="00D75B15">
        <w:rPr>
          <w:sz w:val="16"/>
          <w:szCs w:val="16"/>
        </w:rPr>
        <w:t>cılıkta ve veteriner hekimlikte uzmanlık veya sanatta yeterlik eğitimi sonrasındaki yedi yıl içerisinde bir yükseköğretim kurumunda azami üç yıl süre ile gerçekleştirilen araştırma yoluyla deneyim kazanımıdır.</w:t>
      </w:r>
    </w:p>
    <w:p w:rsidR="00F4106B" w:rsidRPr="00D75B15" w:rsidRDefault="00F4106B" w:rsidP="00F4106B">
      <w:pPr>
        <w:pStyle w:val="Nor"/>
        <w:spacing w:line="240" w:lineRule="exact"/>
        <w:jc w:val="center"/>
        <w:rPr>
          <w:rFonts w:ascii="Times New Roman" w:hAnsi="Times New Roman"/>
          <w:sz w:val="22"/>
          <w:lang w:val="tr-TR"/>
        </w:rPr>
      </w:pPr>
      <w:r w:rsidRPr="00D75B15">
        <w:rPr>
          <w:rFonts w:ascii="Times New Roman" w:hAnsi="Times New Roman"/>
          <w:sz w:val="16"/>
          <w:szCs w:val="16"/>
          <w:lang w:val="tr-TR"/>
        </w:rPr>
        <w:br w:type="page"/>
      </w:r>
      <w:r w:rsidRPr="00D75B15">
        <w:rPr>
          <w:rFonts w:ascii="Times New Roman" w:hAnsi="Times New Roman"/>
          <w:sz w:val="22"/>
          <w:lang w:val="tr-TR"/>
        </w:rPr>
        <w:lastRenderedPageBreak/>
        <w:t>5350</w:t>
      </w:r>
    </w:p>
    <w:p w:rsidR="00BC51B7" w:rsidRPr="00D75B15" w:rsidRDefault="00BC51B7" w:rsidP="00F4106B">
      <w:pPr>
        <w:pStyle w:val="Nor"/>
        <w:spacing w:line="240" w:lineRule="exact"/>
        <w:jc w:val="center"/>
        <w:rPr>
          <w:rFonts w:ascii="Times New Roman" w:hAnsi="Times New Roman"/>
          <w:lang w:val="tr-TR"/>
        </w:rPr>
      </w:pPr>
    </w:p>
    <w:p w:rsidR="00BC51B7" w:rsidRPr="00D75B15" w:rsidRDefault="00BC51B7" w:rsidP="00F95F2E">
      <w:pPr>
        <w:pStyle w:val="ksmblm"/>
        <w:spacing w:before="0" w:line="220" w:lineRule="exact"/>
        <w:rPr>
          <w:rFonts w:ascii="Times New Roman" w:hAnsi="Times New Roman"/>
          <w:lang w:val="tr-TR"/>
        </w:rPr>
      </w:pPr>
      <w:r w:rsidRPr="00D75B15">
        <w:rPr>
          <w:rFonts w:ascii="Times New Roman" w:hAnsi="Times New Roman"/>
          <w:lang w:val="tr-TR"/>
        </w:rPr>
        <w:tab/>
        <w:t>İKİNCİ BÖLÜM</w:t>
      </w:r>
    </w:p>
    <w:p w:rsidR="00BC51B7" w:rsidRPr="00D75B15" w:rsidRDefault="00BC51B7" w:rsidP="00F95F2E">
      <w:pPr>
        <w:pStyle w:val="ksmblmalt"/>
        <w:spacing w:line="220" w:lineRule="exact"/>
        <w:rPr>
          <w:rFonts w:ascii="Times New Roman" w:hAnsi="Times New Roman"/>
          <w:lang w:val="tr-TR"/>
        </w:rPr>
      </w:pPr>
      <w:r w:rsidRPr="00D75B15">
        <w:rPr>
          <w:rFonts w:ascii="Times New Roman" w:hAnsi="Times New Roman"/>
          <w:lang w:val="tr-TR"/>
        </w:rPr>
        <w:tab/>
        <w:t xml:space="preserve">Genel Hükümler </w:t>
      </w:r>
    </w:p>
    <w:p w:rsidR="00BC51B7" w:rsidRPr="00D75B15" w:rsidRDefault="00BC51B7" w:rsidP="00F95F2E">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Amaç: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Madde 4 – </w:t>
      </w:r>
      <w:r w:rsidRPr="00D75B15">
        <w:rPr>
          <w:rFonts w:ascii="Times New Roman" w:hAnsi="Times New Roman"/>
          <w:lang w:val="tr-TR"/>
        </w:rPr>
        <w:t>Yükseköğretimin amacı:</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 xml:space="preserve">a) Öğrencilerini;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(1) ATATÜRK İnkılapları ve ilkeleri doğrultusunda AT</w:t>
      </w:r>
      <w:r w:rsidRPr="00D75B15">
        <w:rPr>
          <w:rFonts w:ascii="Times New Roman" w:hAnsi="Times New Roman"/>
          <w:lang w:val="tr-TR"/>
        </w:rPr>
        <w:t>A</w:t>
      </w:r>
      <w:r w:rsidRPr="00D75B15">
        <w:rPr>
          <w:rFonts w:ascii="Times New Roman" w:hAnsi="Times New Roman"/>
          <w:lang w:val="tr-TR"/>
        </w:rPr>
        <w:t>TÜRK milliyetçiliğine bağlı,</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(2) Türk milletinin milli, ahlaki, insani, manevi ve kültürel değerlerini taşıyan, Türk o</w:t>
      </w:r>
      <w:r w:rsidRPr="00D75B15">
        <w:rPr>
          <w:rFonts w:ascii="Times New Roman" w:hAnsi="Times New Roman"/>
          <w:lang w:val="tr-TR"/>
        </w:rPr>
        <w:t>l</w:t>
      </w:r>
      <w:r w:rsidRPr="00D75B15">
        <w:rPr>
          <w:rFonts w:ascii="Times New Roman" w:hAnsi="Times New Roman"/>
          <w:lang w:val="tr-TR"/>
        </w:rPr>
        <w:t>manın şeref ve mutl</w:t>
      </w:r>
      <w:r w:rsidRPr="00D75B15">
        <w:rPr>
          <w:rFonts w:ascii="Times New Roman" w:hAnsi="Times New Roman"/>
          <w:lang w:val="tr-TR"/>
        </w:rPr>
        <w:t>u</w:t>
      </w:r>
      <w:r w:rsidRPr="00D75B15">
        <w:rPr>
          <w:rFonts w:ascii="Times New Roman" w:hAnsi="Times New Roman"/>
          <w:lang w:val="tr-TR"/>
        </w:rPr>
        <w:t xml:space="preserve">luğunu duyan,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 xml:space="preserve">(3) Toplum yararını kişisel çıkarının üstünde tutan, aile, ülke ve millet sevgisi ile dolu,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(4) Türkiye Cumhuriyeti Devletine karşı görev ve sorumluluklarını bilen ve bunları da</w:t>
      </w:r>
      <w:r w:rsidRPr="00D75B15">
        <w:rPr>
          <w:rFonts w:ascii="Times New Roman" w:hAnsi="Times New Roman"/>
          <w:lang w:val="tr-TR"/>
        </w:rPr>
        <w:t>v</w:t>
      </w:r>
      <w:r w:rsidRPr="00D75B15">
        <w:rPr>
          <w:rFonts w:ascii="Times New Roman" w:hAnsi="Times New Roman"/>
          <w:lang w:val="tr-TR"/>
        </w:rPr>
        <w:t>ranış haline getiren,</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spacing w:val="-5"/>
          <w:lang w:val="tr-TR"/>
        </w:rPr>
        <w:tab/>
        <w:t>(5) Hür ve bilimsel düşünce gücüne, geniş bir dünya görüşüne sahip, insan haklarına saygılı,</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(6) Beden, zihin, ruh, ahlak ve duygu bakımından dengeli ve sağlıklı şekilde gelişmiş,</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(7) İlgi ve yetenekleri yönünde yurt kalkınmasına ve ihtiyaçlar</w:t>
      </w:r>
      <w:r w:rsidRPr="00D75B15">
        <w:rPr>
          <w:rFonts w:ascii="Times New Roman" w:hAnsi="Times New Roman"/>
          <w:lang w:val="tr-TR"/>
        </w:rPr>
        <w:t>ı</w:t>
      </w:r>
      <w:r w:rsidRPr="00D75B15">
        <w:rPr>
          <w:rFonts w:ascii="Times New Roman" w:hAnsi="Times New Roman"/>
          <w:lang w:val="tr-TR"/>
        </w:rPr>
        <w:t>na cevap verecek, aynı zamanda kendi geçim ve mutluluğunu sağlayacak bir mesleğin bilgi, beceri, davranış ve genel kültürüne sahip, vatandaşlar olarak yeti</w:t>
      </w:r>
      <w:r w:rsidRPr="00D75B15">
        <w:rPr>
          <w:rFonts w:ascii="Times New Roman" w:hAnsi="Times New Roman"/>
          <w:lang w:val="tr-TR"/>
        </w:rPr>
        <w:t>ş</w:t>
      </w:r>
      <w:r w:rsidRPr="00D75B15">
        <w:rPr>
          <w:rFonts w:ascii="Times New Roman" w:hAnsi="Times New Roman"/>
          <w:lang w:val="tr-TR"/>
        </w:rPr>
        <w:t>tirmek,</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b) Türk Devletinin ülkesi ve milletiyle bölünmez bir bütün olarak, refah ve mutlul</w:t>
      </w:r>
      <w:r w:rsidRPr="00D75B15">
        <w:rPr>
          <w:rFonts w:ascii="Times New Roman" w:hAnsi="Times New Roman"/>
          <w:lang w:val="tr-TR"/>
        </w:rPr>
        <w:t>u</w:t>
      </w:r>
      <w:r w:rsidRPr="00D75B15">
        <w:rPr>
          <w:rFonts w:ascii="Times New Roman" w:hAnsi="Times New Roman"/>
          <w:lang w:val="tr-TR"/>
        </w:rPr>
        <w:t>ğunu artırmak amacıyla; ekonomik, sosyal ve kültürel kalkınmasına katkıda bulunacak ve hızlandıracak programlar uygulayarak, çağdaş uygarlığın yapıcı, yaratıcı ve seçkin bir ortağı haline gelmesini sağlamak,</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c) Yükseköğretim kurumları olarak yüksek düzeyde bilimsel çalışma ve araştırma ya</w:t>
      </w:r>
      <w:r w:rsidRPr="00D75B15">
        <w:rPr>
          <w:rFonts w:ascii="Times New Roman" w:hAnsi="Times New Roman"/>
          <w:lang w:val="tr-TR"/>
        </w:rPr>
        <w:t>p</w:t>
      </w:r>
      <w:r w:rsidRPr="00D75B15">
        <w:rPr>
          <w:rFonts w:ascii="Times New Roman" w:hAnsi="Times New Roman"/>
          <w:lang w:val="tr-TR"/>
        </w:rPr>
        <w:t>mak, bilgi ve teknoloji üretmek, bilim verilerini yaymak, ulusal alanda gelişme ve ka</w:t>
      </w:r>
      <w:r w:rsidRPr="00D75B15">
        <w:rPr>
          <w:rFonts w:ascii="Times New Roman" w:hAnsi="Times New Roman"/>
          <w:lang w:val="tr-TR"/>
        </w:rPr>
        <w:t>l</w:t>
      </w:r>
      <w:r w:rsidRPr="00D75B15">
        <w:rPr>
          <w:rFonts w:ascii="Times New Roman" w:hAnsi="Times New Roman"/>
          <w:lang w:val="tr-TR"/>
        </w:rPr>
        <w:t>kınmaya destek olmak, yurt içi ve yurt dışı kurumlarla işbirliği yapmak suretiyle bilim düny</w:t>
      </w:r>
      <w:r w:rsidRPr="00D75B15">
        <w:rPr>
          <w:rFonts w:ascii="Times New Roman" w:hAnsi="Times New Roman"/>
          <w:lang w:val="tr-TR"/>
        </w:rPr>
        <w:t>a</w:t>
      </w:r>
      <w:r w:rsidRPr="00D75B15">
        <w:rPr>
          <w:rFonts w:ascii="Times New Roman" w:hAnsi="Times New Roman"/>
          <w:lang w:val="tr-TR"/>
        </w:rPr>
        <w:t>sının seçkin bir üyesi haline gelmek, evrensel ve çağdaş gelişmeye katkıda bulu</w:t>
      </w:r>
      <w:r w:rsidRPr="00D75B15">
        <w:rPr>
          <w:rFonts w:ascii="Times New Roman" w:hAnsi="Times New Roman"/>
          <w:lang w:val="tr-TR"/>
        </w:rPr>
        <w:t>n</w:t>
      </w:r>
      <w:r w:rsidRPr="00D75B15">
        <w:rPr>
          <w:rFonts w:ascii="Times New Roman" w:hAnsi="Times New Roman"/>
          <w:lang w:val="tr-TR"/>
        </w:rPr>
        <w:t xml:space="preserve">maktır. </w:t>
      </w:r>
    </w:p>
    <w:p w:rsidR="00BC51B7" w:rsidRPr="00D75B15" w:rsidRDefault="00BC51B7" w:rsidP="00F95F2E">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Ana ilkeler:</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5 – </w:t>
      </w:r>
      <w:r w:rsidRPr="00D75B15">
        <w:rPr>
          <w:rFonts w:ascii="Times New Roman" w:hAnsi="Times New Roman"/>
          <w:lang w:val="tr-TR"/>
        </w:rPr>
        <w:t>Yükseköğretim, aşağıdaki "Ana ilkeler" doğrultusunda planlanır, programl</w:t>
      </w:r>
      <w:r w:rsidRPr="00D75B15">
        <w:rPr>
          <w:rFonts w:ascii="Times New Roman" w:hAnsi="Times New Roman"/>
          <w:lang w:val="tr-TR"/>
        </w:rPr>
        <w:t>a</w:t>
      </w:r>
      <w:r w:rsidRPr="00D75B15">
        <w:rPr>
          <w:rFonts w:ascii="Times New Roman" w:hAnsi="Times New Roman"/>
          <w:lang w:val="tr-TR"/>
        </w:rPr>
        <w:t xml:space="preserve">nır ve düzenlenir: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a) Öğrencilere, ATATÜRK inkılapları ve ilkeleri doğrultusunda ATATÜRK milliyetçil</w:t>
      </w:r>
      <w:r w:rsidRPr="00D75B15">
        <w:rPr>
          <w:rFonts w:ascii="Times New Roman" w:hAnsi="Times New Roman"/>
          <w:lang w:val="tr-TR"/>
        </w:rPr>
        <w:t>i</w:t>
      </w:r>
      <w:r w:rsidRPr="00D75B15">
        <w:rPr>
          <w:rFonts w:ascii="Times New Roman" w:hAnsi="Times New Roman"/>
          <w:lang w:val="tr-TR"/>
        </w:rPr>
        <w:t>ğine bağlı hizmet bilincinin kazandırılması sağl</w:t>
      </w:r>
      <w:r w:rsidRPr="00D75B15">
        <w:rPr>
          <w:rFonts w:ascii="Times New Roman" w:hAnsi="Times New Roman"/>
          <w:lang w:val="tr-TR"/>
        </w:rPr>
        <w:t>a</w:t>
      </w:r>
      <w:r w:rsidRPr="00D75B15">
        <w:rPr>
          <w:rFonts w:ascii="Times New Roman" w:hAnsi="Times New Roman"/>
          <w:lang w:val="tr-TR"/>
        </w:rPr>
        <w:t>nır.</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b) Milli Kültürümüz, örf ve adetlerimize bağlı,kendimize has şekil ve özellikleri ile evre</w:t>
      </w:r>
      <w:r w:rsidRPr="00D75B15">
        <w:rPr>
          <w:rFonts w:ascii="Times New Roman" w:hAnsi="Times New Roman"/>
          <w:lang w:val="tr-TR"/>
        </w:rPr>
        <w:t>n</w:t>
      </w:r>
      <w:r w:rsidRPr="00D75B15">
        <w:rPr>
          <w:rFonts w:ascii="Times New Roman" w:hAnsi="Times New Roman"/>
          <w:lang w:val="tr-TR"/>
        </w:rPr>
        <w:t>sel kültür içinde korunarak geliştirilir ve öğrencilere, milli birlik ve beraberliği kuvve</w:t>
      </w:r>
      <w:r w:rsidRPr="00D75B15">
        <w:rPr>
          <w:rFonts w:ascii="Times New Roman" w:hAnsi="Times New Roman"/>
          <w:lang w:val="tr-TR"/>
        </w:rPr>
        <w:t>t</w:t>
      </w:r>
      <w:r w:rsidRPr="00D75B15">
        <w:rPr>
          <w:rFonts w:ascii="Times New Roman" w:hAnsi="Times New Roman"/>
          <w:lang w:val="tr-TR"/>
        </w:rPr>
        <w:t xml:space="preserve">lendirici ruh ve irade gücü kazandırılır.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 xml:space="preserve">c) Yükseköğretim kurumlarının özellikleri, eğitim - öğretim dalları ile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 xml:space="preserve">amaçları gözetilerek eğitim - öğretimde birlik ilkesi sağlanır. </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d) Eğitim - öğretim plan ve programları, bilimsel ve teknolojik esaslara, ülke ve yöre ihtiyaçlarına göre kısa ve uzun vadeli olarak hazı</w:t>
      </w:r>
      <w:r w:rsidRPr="00D75B15">
        <w:rPr>
          <w:rFonts w:ascii="Times New Roman" w:hAnsi="Times New Roman"/>
          <w:lang w:val="tr-TR"/>
        </w:rPr>
        <w:t>r</w:t>
      </w:r>
      <w:r w:rsidRPr="00D75B15">
        <w:rPr>
          <w:rFonts w:ascii="Times New Roman" w:hAnsi="Times New Roman"/>
          <w:lang w:val="tr-TR"/>
        </w:rPr>
        <w:t>lanıp sürekli olarak geliştirilir.</w:t>
      </w:r>
    </w:p>
    <w:p w:rsidR="00BC51B7" w:rsidRPr="00D75B15" w:rsidRDefault="00BC51B7" w:rsidP="00F95F2E">
      <w:pPr>
        <w:pStyle w:val="Nor"/>
        <w:spacing w:line="220" w:lineRule="exact"/>
        <w:rPr>
          <w:rFonts w:ascii="Times New Roman" w:hAnsi="Times New Roman"/>
          <w:lang w:val="tr-TR"/>
        </w:rPr>
      </w:pPr>
      <w:r w:rsidRPr="00D75B15">
        <w:rPr>
          <w:rFonts w:ascii="Times New Roman" w:hAnsi="Times New Roman"/>
          <w:lang w:val="tr-TR"/>
        </w:rPr>
        <w:tab/>
        <w:t>e) Yükseköğretimde imkan ve fırsat eşitliğini sağlayacak önle</w:t>
      </w:r>
      <w:r w:rsidRPr="00D75B15">
        <w:rPr>
          <w:rFonts w:ascii="Times New Roman" w:hAnsi="Times New Roman"/>
          <w:lang w:val="tr-TR"/>
        </w:rPr>
        <w:t>m</w:t>
      </w:r>
      <w:r w:rsidRPr="00D75B15">
        <w:rPr>
          <w:rFonts w:ascii="Times New Roman" w:hAnsi="Times New Roman"/>
          <w:lang w:val="tr-TR"/>
        </w:rPr>
        <w:t xml:space="preserve">ler alınır. </w:t>
      </w:r>
    </w:p>
    <w:p w:rsidR="00F4106B" w:rsidRDefault="00BC51B7" w:rsidP="00F95F2E">
      <w:pPr>
        <w:pStyle w:val="Nor"/>
        <w:spacing w:line="220" w:lineRule="exact"/>
        <w:rPr>
          <w:rFonts w:ascii="Times New Roman" w:hAnsi="Times New Roman"/>
          <w:lang w:val="tr-TR"/>
        </w:rPr>
      </w:pPr>
      <w:r w:rsidRPr="00D75B15">
        <w:rPr>
          <w:rFonts w:ascii="Times New Roman" w:hAnsi="Times New Roman"/>
          <w:lang w:val="tr-TR"/>
        </w:rPr>
        <w:tab/>
        <w:t xml:space="preserve">f) </w:t>
      </w:r>
      <w:r w:rsidRPr="00D75B15">
        <w:rPr>
          <w:rFonts w:ascii="Times New Roman" w:hAnsi="Times New Roman"/>
          <w:b/>
          <w:lang w:val="tr-TR"/>
        </w:rPr>
        <w:t>(Değişik: 3/4/1991 - 3708/2 md.)</w:t>
      </w:r>
      <w:r w:rsidRPr="00D75B15">
        <w:rPr>
          <w:rFonts w:ascii="Times New Roman" w:hAnsi="Times New Roman"/>
          <w:lang w:val="tr-TR"/>
        </w:rPr>
        <w:t xml:space="preserve"> Üniversiteler ile yüksek teknoloji enstitüleri ve bu</w:t>
      </w:r>
      <w:r w:rsidRPr="00D75B15">
        <w:rPr>
          <w:rFonts w:ascii="Times New Roman" w:hAnsi="Times New Roman"/>
          <w:lang w:val="tr-TR"/>
        </w:rPr>
        <w:t>n</w:t>
      </w:r>
      <w:r w:rsidRPr="00D75B15">
        <w:rPr>
          <w:rFonts w:ascii="Times New Roman" w:hAnsi="Times New Roman"/>
          <w:lang w:val="tr-TR"/>
        </w:rPr>
        <w:t xml:space="preserve">lar içindeki fakülte, enstitü ve yüksekokullar, </w:t>
      </w:r>
      <w:r w:rsidR="00F95F2E" w:rsidRPr="00F95F2E">
        <w:rPr>
          <w:rFonts w:ascii="Times New Roman" w:hAnsi="Times New Roman"/>
          <w:lang w:val="tr-TR"/>
        </w:rPr>
        <w:t>Cumhurbaşkanınca yapılan</w:t>
      </w:r>
      <w:r w:rsidRPr="00D75B15">
        <w:rPr>
          <w:rFonts w:ascii="Times New Roman" w:hAnsi="Times New Roman"/>
          <w:lang w:val="tr-TR"/>
        </w:rPr>
        <w:t xml:space="preserve"> yükseköğretim planlaması çerçevesinde </w:t>
      </w:r>
      <w:r w:rsidR="00F95F2E">
        <w:rPr>
          <w:rFonts w:ascii="Times New Roman" w:hAnsi="Times New Roman"/>
          <w:lang w:val="tr-TR"/>
        </w:rPr>
        <w:t xml:space="preserve">(…) </w:t>
      </w:r>
      <w:r w:rsidR="00F95F2E" w:rsidRPr="00F95F2E">
        <w:rPr>
          <w:rFonts w:ascii="Times New Roman" w:hAnsi="Times New Roman"/>
          <w:vertAlign w:val="superscript"/>
          <w:lang w:val="tr-TR"/>
        </w:rPr>
        <w:t>(1)</w:t>
      </w:r>
      <w:r w:rsidRPr="00D75B15">
        <w:rPr>
          <w:rFonts w:ascii="Times New Roman" w:hAnsi="Times New Roman"/>
          <w:lang w:val="tr-TR"/>
        </w:rPr>
        <w:t xml:space="preserve"> kanunla kur</w:t>
      </w:r>
      <w:r w:rsidRPr="00D75B15">
        <w:rPr>
          <w:rFonts w:ascii="Times New Roman" w:hAnsi="Times New Roman"/>
          <w:lang w:val="tr-TR"/>
        </w:rPr>
        <w:t>u</w:t>
      </w:r>
      <w:r w:rsidRPr="00D75B15">
        <w:rPr>
          <w:rFonts w:ascii="Times New Roman" w:hAnsi="Times New Roman"/>
          <w:lang w:val="tr-TR"/>
        </w:rPr>
        <w:t>lur.</w:t>
      </w:r>
      <w:r w:rsidR="00F95F2E" w:rsidRPr="00F95F2E">
        <w:rPr>
          <w:rFonts w:ascii="Times New Roman" w:hAnsi="Times New Roman"/>
          <w:vertAlign w:val="superscript"/>
          <w:lang w:val="tr-TR"/>
        </w:rPr>
        <w:t>(1)</w:t>
      </w:r>
      <w:r w:rsidR="00F95F2E">
        <w:rPr>
          <w:rFonts w:ascii="Times New Roman" w:hAnsi="Times New Roman"/>
          <w:vertAlign w:val="superscript"/>
          <w:lang w:val="tr-TR"/>
        </w:rPr>
        <w:t xml:space="preserve">  </w:t>
      </w:r>
    </w:p>
    <w:p w:rsidR="00F95F2E" w:rsidRPr="00F95F2E" w:rsidRDefault="00F95F2E" w:rsidP="00F95F2E">
      <w:pPr>
        <w:tabs>
          <w:tab w:val="left" w:pos="567"/>
        </w:tabs>
        <w:spacing w:line="220" w:lineRule="exact"/>
        <w:ind w:left="284" w:hanging="284"/>
        <w:rPr>
          <w:rFonts w:eastAsia="Calibri"/>
          <w:i/>
          <w:sz w:val="16"/>
          <w:szCs w:val="16"/>
          <w:lang w:eastAsia="en-US"/>
        </w:rPr>
      </w:pPr>
      <w:r w:rsidRPr="00F95F2E">
        <w:rPr>
          <w:rFonts w:eastAsia="Calibri"/>
          <w:i/>
          <w:sz w:val="16"/>
          <w:szCs w:val="16"/>
          <w:lang w:eastAsia="en-US"/>
        </w:rPr>
        <w:t>–––––––––––––––––––––</w:t>
      </w:r>
    </w:p>
    <w:p w:rsidR="00F95F2E" w:rsidRPr="00F95F2E" w:rsidRDefault="00F95F2E" w:rsidP="00F95F2E">
      <w:pPr>
        <w:spacing w:line="220" w:lineRule="exact"/>
      </w:pPr>
      <w:r w:rsidRPr="00F95F2E">
        <w:rPr>
          <w:rFonts w:eastAsia="Calibri"/>
          <w:i/>
          <w:sz w:val="16"/>
          <w:szCs w:val="16"/>
          <w:lang w:eastAsia="en-US"/>
        </w:rPr>
        <w:t xml:space="preserve">(1) 2/7/2018 tarihli ve 703 sayılı KHK’nin 135 inci maddesiyle, bu </w:t>
      </w:r>
      <w:r>
        <w:rPr>
          <w:rFonts w:eastAsia="Calibri"/>
          <w:i/>
          <w:sz w:val="16"/>
          <w:szCs w:val="16"/>
          <w:lang w:eastAsia="en-US"/>
        </w:rPr>
        <w:t>bentte</w:t>
      </w:r>
      <w:r w:rsidRPr="00F95F2E">
        <w:rPr>
          <w:rFonts w:eastAsia="Calibri"/>
          <w:i/>
          <w:sz w:val="16"/>
          <w:szCs w:val="16"/>
          <w:lang w:eastAsia="en-US"/>
        </w:rPr>
        <w:t xml:space="preserve"> yer alan</w:t>
      </w:r>
      <w:r>
        <w:rPr>
          <w:rFonts w:eastAsia="Calibri"/>
          <w:i/>
          <w:sz w:val="16"/>
          <w:szCs w:val="16"/>
          <w:lang w:eastAsia="en-US"/>
        </w:rPr>
        <w:t xml:space="preserve"> </w:t>
      </w:r>
      <w:r w:rsidRPr="00F95F2E">
        <w:rPr>
          <w:rFonts w:eastAsia="Calibri"/>
          <w:i/>
          <w:sz w:val="16"/>
          <w:szCs w:val="16"/>
          <w:lang w:eastAsia="en-US"/>
        </w:rPr>
        <w:t>“kalkınma plan ve programlarının ilke ve hedefleri doğrultusunda ve” ibaresi “Cumhurbaşkanınca yapılan” şeklinde değiştirilmiş, aynı bentte yer alan “Yükseköğretim Kurulunun görüşü veya önerisi üzerine” ibaresi madde metninden çıkarılmış</w:t>
      </w:r>
      <w:r>
        <w:rPr>
          <w:rFonts w:eastAsia="Calibri"/>
          <w:i/>
          <w:sz w:val="16"/>
          <w:szCs w:val="16"/>
          <w:lang w:eastAsia="en-US"/>
        </w:rPr>
        <w:t>tır.</w:t>
      </w:r>
    </w:p>
    <w:p w:rsidR="00BC51B7" w:rsidRPr="00D75B15" w:rsidRDefault="00F4106B" w:rsidP="00F4106B">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5351</w:t>
      </w:r>
    </w:p>
    <w:p w:rsidR="00F4106B" w:rsidRPr="00D75B15" w:rsidRDefault="00F4106B" w:rsidP="00F4106B"/>
    <w:p w:rsidR="00BC51B7" w:rsidRPr="00D75B15" w:rsidRDefault="00BC51B7" w:rsidP="003A1139">
      <w:pPr>
        <w:pStyle w:val="Nor"/>
        <w:spacing w:line="220" w:lineRule="exact"/>
        <w:rPr>
          <w:rFonts w:ascii="Times New Roman" w:hAnsi="Times New Roman"/>
          <w:lang w:val="tr-TR"/>
        </w:rPr>
      </w:pPr>
      <w:r w:rsidRPr="00D75B15">
        <w:rPr>
          <w:rFonts w:ascii="Times New Roman" w:hAnsi="Times New Roman"/>
          <w:lang w:val="tr-TR"/>
        </w:rPr>
        <w:tab/>
        <w:t>g) Meslek elemanı yetiştiren bakanlıklara bağlı yüksekokullar, Yükseköğretim Kur</w:t>
      </w:r>
      <w:r w:rsidRPr="00D75B15">
        <w:rPr>
          <w:rFonts w:ascii="Times New Roman" w:hAnsi="Times New Roman"/>
          <w:lang w:val="tr-TR"/>
        </w:rPr>
        <w:t>u</w:t>
      </w:r>
      <w:r w:rsidRPr="00D75B15">
        <w:rPr>
          <w:rFonts w:ascii="Times New Roman" w:hAnsi="Times New Roman"/>
          <w:lang w:val="tr-TR"/>
        </w:rPr>
        <w:t xml:space="preserve">lunun tespit edeceği esaslara göre </w:t>
      </w:r>
      <w:r w:rsidR="00F95F2E" w:rsidRPr="00F95F2E">
        <w:rPr>
          <w:rFonts w:ascii="Times New Roman" w:hAnsi="Times New Roman"/>
          <w:lang w:val="tr-TR"/>
        </w:rPr>
        <w:t xml:space="preserve">Cumhurbaşkanı </w:t>
      </w:r>
      <w:r w:rsidRPr="00D75B15">
        <w:rPr>
          <w:rFonts w:ascii="Times New Roman" w:hAnsi="Times New Roman"/>
          <w:lang w:val="tr-TR"/>
        </w:rPr>
        <w:t>kararı ile kur</w:t>
      </w:r>
      <w:r w:rsidRPr="00D75B15">
        <w:rPr>
          <w:rFonts w:ascii="Times New Roman" w:hAnsi="Times New Roman"/>
          <w:lang w:val="tr-TR"/>
        </w:rPr>
        <w:t>u</w:t>
      </w:r>
      <w:r w:rsidRPr="00D75B15">
        <w:rPr>
          <w:rFonts w:ascii="Times New Roman" w:hAnsi="Times New Roman"/>
          <w:lang w:val="tr-TR"/>
        </w:rPr>
        <w:t>lur.</w:t>
      </w:r>
      <w:r w:rsidR="00F95F2E">
        <w:rPr>
          <w:rFonts w:ascii="Times New Roman" w:hAnsi="Times New Roman"/>
          <w:lang w:val="tr-TR"/>
        </w:rPr>
        <w:t xml:space="preserve"> </w:t>
      </w:r>
      <w:r w:rsidR="00F95F2E" w:rsidRPr="00F95F2E">
        <w:rPr>
          <w:rFonts w:ascii="Times New Roman" w:hAnsi="Times New Roman"/>
          <w:vertAlign w:val="superscript"/>
          <w:lang w:val="tr-TR"/>
        </w:rPr>
        <w:t>(1)</w:t>
      </w:r>
    </w:p>
    <w:p w:rsidR="00BC51B7" w:rsidRPr="00D75B15" w:rsidRDefault="00BC51B7" w:rsidP="003A1139">
      <w:pPr>
        <w:pStyle w:val="Nor"/>
        <w:spacing w:line="220" w:lineRule="exact"/>
        <w:rPr>
          <w:rFonts w:ascii="Times New Roman" w:hAnsi="Times New Roman"/>
          <w:lang w:val="tr-TR"/>
        </w:rPr>
      </w:pPr>
      <w:r w:rsidRPr="00D75B15">
        <w:rPr>
          <w:rFonts w:ascii="Times New Roman" w:hAnsi="Times New Roman"/>
          <w:lang w:val="tr-TR"/>
        </w:rPr>
        <w:tab/>
        <w:t>h) Yükseköğretim kurumlarının geliştirilmesi, verimlerinin artırılması, genişletilmesi ve bütün yurda yaygınlaştırılması amacına yönelik olarak yenilerinin açılması, öğretim el</w:t>
      </w:r>
      <w:r w:rsidRPr="00D75B15">
        <w:rPr>
          <w:rFonts w:ascii="Times New Roman" w:hAnsi="Times New Roman"/>
          <w:lang w:val="tr-TR"/>
        </w:rPr>
        <w:t>e</w:t>
      </w:r>
      <w:r w:rsidRPr="00D75B15">
        <w:rPr>
          <w:rFonts w:ascii="Times New Roman" w:hAnsi="Times New Roman"/>
          <w:lang w:val="tr-TR"/>
        </w:rPr>
        <w:t>manlarının yurt içinde ve dışında yetiştirilm</w:t>
      </w:r>
      <w:r w:rsidRPr="00D75B15">
        <w:rPr>
          <w:rFonts w:ascii="Times New Roman" w:hAnsi="Times New Roman"/>
          <w:lang w:val="tr-TR"/>
        </w:rPr>
        <w:t>e</w:t>
      </w:r>
      <w:r w:rsidRPr="00D75B15">
        <w:rPr>
          <w:rFonts w:ascii="Times New Roman" w:hAnsi="Times New Roman"/>
          <w:lang w:val="tr-TR"/>
        </w:rPr>
        <w:t>leri ve görevlendirilmeleri, üretim - insangücü - eğitim unsurları arasında dengenin sağlanması, yükseköğretime ayrılan kaynakların ve ihtisas gücünün dağılımı, milli eğitim politikası ve kalkınma planları ilke ve hedefleri doğrultusunda ülke, çevre ve uyg</w:t>
      </w:r>
      <w:r w:rsidRPr="00D75B15">
        <w:rPr>
          <w:rFonts w:ascii="Times New Roman" w:hAnsi="Times New Roman"/>
          <w:lang w:val="tr-TR"/>
        </w:rPr>
        <w:t>u</w:t>
      </w:r>
      <w:r w:rsidRPr="00D75B15">
        <w:rPr>
          <w:rFonts w:ascii="Times New Roman" w:hAnsi="Times New Roman"/>
          <w:lang w:val="tr-TR"/>
        </w:rPr>
        <w:t>lama alanı ihtiyaçlarının karşılanması, örgün, yaygın, sürekli ve açık eğitim - öğretimi de kaps</w:t>
      </w:r>
      <w:r w:rsidRPr="00D75B15">
        <w:rPr>
          <w:rFonts w:ascii="Times New Roman" w:hAnsi="Times New Roman"/>
          <w:lang w:val="tr-TR"/>
        </w:rPr>
        <w:t>a</w:t>
      </w:r>
      <w:r w:rsidRPr="00D75B15">
        <w:rPr>
          <w:rFonts w:ascii="Times New Roman" w:hAnsi="Times New Roman"/>
          <w:lang w:val="tr-TR"/>
        </w:rPr>
        <w:t>yacak şekilde planlanır ve gerçekleştirilir.</w:t>
      </w:r>
    </w:p>
    <w:p w:rsidR="00BC51B7" w:rsidRPr="00D75B15" w:rsidRDefault="00BC51B7" w:rsidP="003A1139">
      <w:pPr>
        <w:pStyle w:val="Nor"/>
        <w:spacing w:line="220" w:lineRule="exact"/>
        <w:rPr>
          <w:rFonts w:ascii="Times New Roman" w:hAnsi="Times New Roman"/>
          <w:lang w:val="tr-TR"/>
        </w:rPr>
      </w:pPr>
      <w:r w:rsidRPr="00D75B15">
        <w:rPr>
          <w:rFonts w:ascii="Times New Roman" w:hAnsi="Times New Roman"/>
          <w:lang w:val="tr-TR"/>
        </w:rPr>
        <w:tab/>
        <w:t xml:space="preserve">ı) </w:t>
      </w:r>
      <w:r w:rsidRPr="00D75B15">
        <w:rPr>
          <w:rFonts w:ascii="Times New Roman" w:hAnsi="Times New Roman"/>
          <w:b/>
          <w:lang w:val="tr-TR"/>
        </w:rPr>
        <w:t>(Değişik : 29/5/1991 - 3747/1 md.)</w:t>
      </w:r>
      <w:r w:rsidRPr="00D75B15">
        <w:rPr>
          <w:rFonts w:ascii="Times New Roman" w:hAnsi="Times New Roman"/>
          <w:lang w:val="tr-TR"/>
        </w:rPr>
        <w:t xml:space="preserve"> Yükseköğretim kuruml</w:t>
      </w:r>
      <w:r w:rsidRPr="00D75B15">
        <w:rPr>
          <w:rFonts w:ascii="Times New Roman" w:hAnsi="Times New Roman"/>
          <w:lang w:val="tr-TR"/>
        </w:rPr>
        <w:t>a</w:t>
      </w:r>
      <w:r w:rsidRPr="00D75B15">
        <w:rPr>
          <w:rFonts w:ascii="Times New Roman" w:hAnsi="Times New Roman"/>
          <w:lang w:val="tr-TR"/>
        </w:rPr>
        <w:t>rında, Atatürk İlkeleri ve İnkılap Tarihi, Türk dili, yabancı dil</w:t>
      </w:r>
      <w:r w:rsidR="00B05927" w:rsidRPr="00D75B15">
        <w:rPr>
          <w:rFonts w:ascii="Times New Roman" w:hAnsi="Times New Roman"/>
          <w:lang w:val="tr-TR"/>
        </w:rPr>
        <w:t>, 20/6/2012 tarihli ve 6331 sayılı İş Sağlığı ve Güvenliği Kanununa göre iş güvenliği uzmanı olabilecek mezunları yetiştiren fakültelerde iş sağlığı ve güvenliği</w:t>
      </w:r>
      <w:r w:rsidR="003F0CB2" w:rsidRPr="00D75B15">
        <w:rPr>
          <w:rFonts w:ascii="Times New Roman" w:hAnsi="Times New Roman"/>
          <w:lang w:val="tr-TR"/>
        </w:rPr>
        <w:t xml:space="preserve"> </w:t>
      </w:r>
      <w:r w:rsidRPr="00D75B15">
        <w:rPr>
          <w:rFonts w:ascii="Times New Roman" w:hAnsi="Times New Roman"/>
          <w:lang w:val="tr-TR"/>
        </w:rPr>
        <w:t>zorunlu derslerdendir. Ayrıca, zorunlu olmamak koşuluyla beden eğitimi veya güzel sanat dallarındaki derslerden birisi okutulur. Bütün bu dersler en az iki yarı yıl olarak programl</w:t>
      </w:r>
      <w:r w:rsidRPr="00D75B15">
        <w:rPr>
          <w:rFonts w:ascii="Times New Roman" w:hAnsi="Times New Roman"/>
          <w:lang w:val="tr-TR"/>
        </w:rPr>
        <w:t>a</w:t>
      </w:r>
      <w:r w:rsidRPr="00D75B15">
        <w:rPr>
          <w:rFonts w:ascii="Times New Roman" w:hAnsi="Times New Roman"/>
          <w:lang w:val="tr-TR"/>
        </w:rPr>
        <w:t xml:space="preserve">nır ve uygulanır. </w:t>
      </w:r>
      <w:r w:rsidR="00B05927" w:rsidRPr="00D75B15">
        <w:rPr>
          <w:rFonts w:ascii="Times New Roman" w:hAnsi="Times New Roman"/>
          <w:vertAlign w:val="superscript"/>
          <w:lang w:val="tr-TR"/>
        </w:rPr>
        <w:t>(</w:t>
      </w:r>
      <w:r w:rsidR="00F95F2E">
        <w:rPr>
          <w:rFonts w:ascii="Times New Roman" w:hAnsi="Times New Roman"/>
          <w:vertAlign w:val="superscript"/>
          <w:lang w:val="tr-TR"/>
        </w:rPr>
        <w:t>2</w:t>
      </w:r>
      <w:r w:rsidR="00B05927" w:rsidRPr="00D75B15">
        <w:rPr>
          <w:rFonts w:ascii="Times New Roman" w:hAnsi="Times New Roman"/>
          <w:vertAlign w:val="superscript"/>
          <w:lang w:val="tr-TR"/>
        </w:rPr>
        <w:t>)</w:t>
      </w:r>
    </w:p>
    <w:p w:rsidR="00B05927" w:rsidRPr="00D75B15" w:rsidRDefault="00BC51B7" w:rsidP="003A1139">
      <w:pPr>
        <w:pStyle w:val="ksmblm"/>
        <w:spacing w:before="0" w:line="220" w:lineRule="exact"/>
        <w:rPr>
          <w:rFonts w:ascii="Times New Roman" w:hAnsi="Times New Roman"/>
          <w:lang w:val="tr-TR"/>
        </w:rPr>
      </w:pPr>
      <w:r w:rsidRPr="00D75B15">
        <w:rPr>
          <w:rFonts w:ascii="Times New Roman" w:hAnsi="Times New Roman"/>
          <w:lang w:val="tr-TR"/>
        </w:rPr>
        <w:tab/>
      </w:r>
    </w:p>
    <w:p w:rsidR="00BC51B7" w:rsidRPr="00D75B15" w:rsidRDefault="00BC51B7" w:rsidP="003A1139">
      <w:pPr>
        <w:pStyle w:val="ksmblm"/>
        <w:spacing w:before="0" w:line="220" w:lineRule="exact"/>
        <w:jc w:val="center"/>
        <w:rPr>
          <w:rFonts w:ascii="Times New Roman" w:hAnsi="Times New Roman"/>
          <w:lang w:val="tr-TR"/>
        </w:rPr>
      </w:pPr>
      <w:r w:rsidRPr="00D75B15">
        <w:rPr>
          <w:rFonts w:ascii="Times New Roman" w:hAnsi="Times New Roman"/>
          <w:lang w:val="tr-TR"/>
        </w:rPr>
        <w:t>ÜÇÜNCÜ BÖLÜM</w:t>
      </w:r>
    </w:p>
    <w:p w:rsidR="00BC51B7" w:rsidRPr="00D75B15" w:rsidRDefault="00BC51B7" w:rsidP="003A1139">
      <w:pPr>
        <w:pStyle w:val="ksmblm"/>
        <w:spacing w:before="0" w:line="220" w:lineRule="exact"/>
        <w:jc w:val="center"/>
        <w:rPr>
          <w:rFonts w:ascii="Times New Roman" w:hAnsi="Times New Roman"/>
          <w:i/>
          <w:lang w:val="tr-TR"/>
        </w:rPr>
      </w:pPr>
      <w:r w:rsidRPr="00D75B15">
        <w:rPr>
          <w:rFonts w:ascii="Times New Roman" w:hAnsi="Times New Roman"/>
          <w:i/>
          <w:lang w:val="tr-TR"/>
        </w:rPr>
        <w:t>Üst Kuruluşlar</w:t>
      </w:r>
    </w:p>
    <w:p w:rsidR="00BC51B7" w:rsidRPr="00D75B15" w:rsidRDefault="00BC51B7" w:rsidP="003A1139">
      <w:pPr>
        <w:pStyle w:val="Nor"/>
        <w:spacing w:line="220" w:lineRule="exact"/>
        <w:rPr>
          <w:rFonts w:ascii="Times New Roman" w:hAnsi="Times New Roman"/>
          <w:i/>
          <w:vertAlign w:val="superscript"/>
          <w:lang w:val="tr-TR"/>
        </w:rPr>
      </w:pPr>
      <w:r w:rsidRPr="00D75B15">
        <w:rPr>
          <w:rFonts w:ascii="Times New Roman" w:hAnsi="Times New Roman"/>
          <w:lang w:val="tr-TR"/>
        </w:rPr>
        <w:tab/>
      </w:r>
      <w:r w:rsidRPr="00D75B15">
        <w:rPr>
          <w:rFonts w:ascii="Times New Roman" w:hAnsi="Times New Roman"/>
          <w:i/>
          <w:lang w:val="tr-TR"/>
        </w:rPr>
        <w:t>Yükseköğretim Kurulu:</w:t>
      </w:r>
      <w:r w:rsidR="00EC18F9" w:rsidRPr="00D75B15">
        <w:rPr>
          <w:rFonts w:ascii="Times New Roman" w:hAnsi="Times New Roman"/>
          <w:i/>
          <w:lang w:val="tr-TR"/>
        </w:rPr>
        <w:t xml:space="preserve"> </w:t>
      </w:r>
      <w:r w:rsidR="00EC18F9" w:rsidRPr="00D75B15">
        <w:rPr>
          <w:rFonts w:ascii="Times New Roman" w:hAnsi="Times New Roman"/>
          <w:i/>
          <w:vertAlign w:val="superscript"/>
          <w:lang w:val="tr-TR"/>
        </w:rPr>
        <w:t>(</w:t>
      </w:r>
      <w:r w:rsidR="00F95F2E">
        <w:rPr>
          <w:rFonts w:ascii="Times New Roman" w:hAnsi="Times New Roman"/>
          <w:i/>
          <w:vertAlign w:val="superscript"/>
          <w:lang w:val="tr-TR"/>
        </w:rPr>
        <w:t>3</w:t>
      </w:r>
      <w:r w:rsidR="00EC18F9" w:rsidRPr="00D75B15">
        <w:rPr>
          <w:rFonts w:ascii="Times New Roman" w:hAnsi="Times New Roman"/>
          <w:i/>
          <w:vertAlign w:val="superscript"/>
          <w:lang w:val="tr-TR"/>
        </w:rPr>
        <w:t>)</w:t>
      </w:r>
    </w:p>
    <w:p w:rsidR="00BC51B7" w:rsidRPr="00D75B15" w:rsidRDefault="00BC51B7" w:rsidP="003A1139">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Madde 6 – (Değişik: 2/12/1987 - KHK - 301/1 md.)</w:t>
      </w:r>
    </w:p>
    <w:p w:rsidR="00BC51B7" w:rsidRPr="00D75B15" w:rsidRDefault="00BC51B7" w:rsidP="003A1139">
      <w:pPr>
        <w:pStyle w:val="Nor"/>
        <w:numPr>
          <w:ilvl w:val="0"/>
          <w:numId w:val="27"/>
        </w:numPr>
        <w:tabs>
          <w:tab w:val="clear" w:pos="567"/>
          <w:tab w:val="clear" w:pos="930"/>
        </w:tabs>
        <w:spacing w:line="220" w:lineRule="exact"/>
        <w:ind w:left="0" w:firstLine="570"/>
        <w:rPr>
          <w:rFonts w:ascii="Times New Roman" w:hAnsi="Times New Roman"/>
          <w:lang w:val="tr-TR"/>
        </w:rPr>
      </w:pPr>
      <w:r w:rsidRPr="00D75B15">
        <w:rPr>
          <w:rFonts w:ascii="Times New Roman" w:hAnsi="Times New Roman"/>
          <w:lang w:val="tr-TR"/>
        </w:rPr>
        <w:t>Yükseköğretim Kurulu, tüm yüksek öğretimi düzenleyen ve yükseköğretim kurumlar</w:t>
      </w:r>
      <w:r w:rsidRPr="00D75B15">
        <w:rPr>
          <w:rFonts w:ascii="Times New Roman" w:hAnsi="Times New Roman"/>
          <w:lang w:val="tr-TR"/>
        </w:rPr>
        <w:t>ı</w:t>
      </w:r>
      <w:r w:rsidRPr="00D75B15">
        <w:rPr>
          <w:rFonts w:ascii="Times New Roman" w:hAnsi="Times New Roman"/>
          <w:lang w:val="tr-TR"/>
        </w:rPr>
        <w:t>nın faaliyetlerine yön veren, bu kanunla kendisine verilen görev ve yetkiler çerçevesinde özerkl</w:t>
      </w:r>
      <w:r w:rsidRPr="00D75B15">
        <w:rPr>
          <w:rFonts w:ascii="Times New Roman" w:hAnsi="Times New Roman"/>
          <w:lang w:val="tr-TR"/>
        </w:rPr>
        <w:t>i</w:t>
      </w:r>
      <w:r w:rsidRPr="00D75B15">
        <w:rPr>
          <w:rFonts w:ascii="Times New Roman" w:hAnsi="Times New Roman"/>
          <w:lang w:val="tr-TR"/>
        </w:rPr>
        <w:t>ğe ve kamu tüzel kişiliğine sahip, bir kuruluştur. Yükseköğretim Kuruluna; Yükseköğretim D</w:t>
      </w:r>
      <w:r w:rsidRPr="00D75B15">
        <w:rPr>
          <w:rFonts w:ascii="Times New Roman" w:hAnsi="Times New Roman"/>
          <w:lang w:val="tr-TR"/>
        </w:rPr>
        <w:t>e</w:t>
      </w:r>
      <w:r w:rsidRPr="00D75B15">
        <w:rPr>
          <w:rFonts w:ascii="Times New Roman" w:hAnsi="Times New Roman"/>
          <w:lang w:val="tr-TR"/>
        </w:rPr>
        <w:t>netleme Kurulu</w:t>
      </w:r>
      <w:r w:rsidR="005D2005" w:rsidRPr="00D75B15">
        <w:rPr>
          <w:rFonts w:ascii="Times New Roman" w:hAnsi="Times New Roman"/>
          <w:lang w:val="tr-TR"/>
        </w:rPr>
        <w:t xml:space="preserve"> (…) </w:t>
      </w:r>
      <w:r w:rsidR="005D2005" w:rsidRPr="00D75B15">
        <w:rPr>
          <w:rFonts w:ascii="Times New Roman" w:hAnsi="Times New Roman"/>
          <w:vertAlign w:val="superscript"/>
          <w:lang w:val="tr-TR"/>
        </w:rPr>
        <w:t>(</w:t>
      </w:r>
      <w:r w:rsidR="00F95F2E">
        <w:rPr>
          <w:rFonts w:ascii="Times New Roman" w:hAnsi="Times New Roman"/>
          <w:vertAlign w:val="superscript"/>
          <w:lang w:val="tr-TR"/>
        </w:rPr>
        <w:t>3</w:t>
      </w:r>
      <w:r w:rsidR="005D2005" w:rsidRPr="00D75B15">
        <w:rPr>
          <w:rFonts w:ascii="Times New Roman" w:hAnsi="Times New Roman"/>
          <w:vertAlign w:val="superscript"/>
          <w:lang w:val="tr-TR"/>
        </w:rPr>
        <w:t>)</w:t>
      </w:r>
      <w:r w:rsidR="005D2005" w:rsidRPr="00D75B15">
        <w:rPr>
          <w:rFonts w:ascii="Times New Roman" w:hAnsi="Times New Roman"/>
          <w:lang w:val="tr-TR"/>
        </w:rPr>
        <w:t xml:space="preserve"> </w:t>
      </w:r>
      <w:r w:rsidRPr="00D75B15">
        <w:rPr>
          <w:rFonts w:ascii="Times New Roman" w:hAnsi="Times New Roman"/>
          <w:lang w:val="tr-TR"/>
        </w:rPr>
        <w:t>ile gerekli planlama, araştırma, geliştirme, değerlendirme, bütçe, yatırım ve koordinasyon faaliyetleri ile ilgili biri</w:t>
      </w:r>
      <w:r w:rsidRPr="00D75B15">
        <w:rPr>
          <w:rFonts w:ascii="Times New Roman" w:hAnsi="Times New Roman"/>
          <w:lang w:val="tr-TR"/>
        </w:rPr>
        <w:t>m</w:t>
      </w:r>
      <w:r w:rsidRPr="00D75B15">
        <w:rPr>
          <w:rFonts w:ascii="Times New Roman" w:hAnsi="Times New Roman"/>
          <w:lang w:val="tr-TR"/>
        </w:rPr>
        <w:t>ler bağlıdır.</w:t>
      </w:r>
    </w:p>
    <w:p w:rsidR="00F4106B" w:rsidRPr="00D75B15" w:rsidRDefault="00F4106B" w:rsidP="003A1139">
      <w:pPr>
        <w:pStyle w:val="Nor"/>
        <w:spacing w:line="220" w:lineRule="exact"/>
        <w:rPr>
          <w:rFonts w:ascii="Times New Roman" w:hAnsi="Times New Roman"/>
          <w:lang w:val="tr-TR"/>
        </w:rPr>
      </w:pPr>
      <w:r w:rsidRPr="00D75B15">
        <w:rPr>
          <w:rFonts w:ascii="Times New Roman" w:hAnsi="Times New Roman"/>
          <w:lang w:val="tr-TR"/>
        </w:rPr>
        <w:tab/>
        <w:t>b.Yükseköğretim Kurulu;</w:t>
      </w:r>
    </w:p>
    <w:p w:rsidR="00F95F2E" w:rsidRPr="003A1139" w:rsidRDefault="00F4106B" w:rsidP="003A1139">
      <w:pPr>
        <w:pStyle w:val="Nor"/>
        <w:spacing w:line="220" w:lineRule="exact"/>
        <w:rPr>
          <w:b/>
        </w:rPr>
      </w:pPr>
      <w:r w:rsidRPr="00D75B15">
        <w:rPr>
          <w:rFonts w:ascii="Times New Roman" w:hAnsi="Times New Roman"/>
          <w:lang w:val="tr-TR"/>
        </w:rPr>
        <w:tab/>
        <w:t xml:space="preserve">(1) </w:t>
      </w:r>
      <w:r w:rsidR="003A1139" w:rsidRPr="003A1139">
        <w:rPr>
          <w:b/>
        </w:rPr>
        <w:t>(Değişik: 2/7/2018 – KHK</w:t>
      </w:r>
      <w:r w:rsidR="003107B0">
        <w:rPr>
          <w:b/>
        </w:rPr>
        <w:t>-</w:t>
      </w:r>
      <w:r w:rsidR="003A1139" w:rsidRPr="003A1139">
        <w:rPr>
          <w:b/>
        </w:rPr>
        <w:t>703/135 md.)</w:t>
      </w:r>
      <w:r w:rsidR="003A1139">
        <w:rPr>
          <w:b/>
        </w:rPr>
        <w:t xml:space="preserve"> </w:t>
      </w:r>
      <w:r w:rsidR="00F95F2E" w:rsidRPr="00F95F2E">
        <w:rPr>
          <w:rFonts w:ascii="Times New Roman" w:hAnsi="Times New Roman"/>
          <w:lang w:val="tr-TR"/>
        </w:rPr>
        <w:t>Cumhurbaşkanı tarafından; rektörlük ve öğretim üyeliğinde başarılı hizmet yapmış profesörlere öncelik vermek suretiyle seçilen yedi, temayüz etmiş üst düzeydeki Devlet görevlileri veya emeklileri arasından seçilen yedi,</w:t>
      </w:r>
    </w:p>
    <w:p w:rsidR="00F95F2E" w:rsidRPr="00F95F2E" w:rsidRDefault="00F4106B" w:rsidP="003A1139">
      <w:pPr>
        <w:pStyle w:val="Nor"/>
        <w:spacing w:line="220" w:lineRule="exact"/>
        <w:rPr>
          <w:b/>
          <w:i/>
        </w:rPr>
      </w:pPr>
      <w:r w:rsidRPr="00D75B15">
        <w:rPr>
          <w:rFonts w:ascii="Times New Roman" w:hAnsi="Times New Roman"/>
          <w:lang w:val="tr-TR"/>
        </w:rPr>
        <w:tab/>
        <w:t>(2)</w:t>
      </w:r>
      <w:r w:rsidRPr="00D75B15">
        <w:rPr>
          <w:rFonts w:ascii="Times New Roman" w:hAnsi="Times New Roman"/>
          <w:b/>
          <w:lang w:val="tr-TR"/>
        </w:rPr>
        <w:t xml:space="preserve"> </w:t>
      </w:r>
      <w:r w:rsidR="00F95F2E" w:rsidRPr="00F95F2E">
        <w:rPr>
          <w:b/>
        </w:rPr>
        <w:t xml:space="preserve">(Mülga: 2/7/2018 </w:t>
      </w:r>
      <w:r w:rsidR="003107B0">
        <w:rPr>
          <w:b/>
        </w:rPr>
        <w:t>–</w:t>
      </w:r>
      <w:r w:rsidR="00F95F2E" w:rsidRPr="00F95F2E">
        <w:rPr>
          <w:b/>
        </w:rPr>
        <w:t xml:space="preserve"> KHK</w:t>
      </w:r>
      <w:r w:rsidR="003107B0">
        <w:rPr>
          <w:b/>
        </w:rPr>
        <w:t>-</w:t>
      </w:r>
      <w:r w:rsidR="00F95F2E" w:rsidRPr="00F95F2E">
        <w:rPr>
          <w:b/>
        </w:rPr>
        <w:t>703/135 md.)</w:t>
      </w:r>
    </w:p>
    <w:p w:rsidR="00F4106B" w:rsidRPr="00D75B15" w:rsidRDefault="00F4106B" w:rsidP="003A1139">
      <w:pPr>
        <w:pStyle w:val="Nor"/>
        <w:spacing w:line="220" w:lineRule="exact"/>
        <w:rPr>
          <w:rFonts w:ascii="Times New Roman" w:hAnsi="Times New Roman"/>
          <w:lang w:val="tr-TR"/>
        </w:rPr>
      </w:pPr>
      <w:r w:rsidRPr="00D75B15">
        <w:rPr>
          <w:rFonts w:ascii="Times New Roman" w:hAnsi="Times New Roman"/>
          <w:lang w:val="tr-TR"/>
        </w:rPr>
        <w:tab/>
        <w:t xml:space="preserve">(3) </w:t>
      </w:r>
      <w:r w:rsidRPr="00D75B15">
        <w:rPr>
          <w:rFonts w:ascii="Times New Roman" w:hAnsi="Times New Roman"/>
          <w:b/>
          <w:lang w:val="tr-TR"/>
        </w:rPr>
        <w:t>(Mülga: 14/7/2004 – 5218/2 md.)</w:t>
      </w:r>
    </w:p>
    <w:p w:rsidR="00F4106B" w:rsidRPr="00D75B15" w:rsidRDefault="00F4106B" w:rsidP="003A1139">
      <w:pPr>
        <w:pStyle w:val="Nor"/>
        <w:spacing w:line="220" w:lineRule="exact"/>
        <w:rPr>
          <w:rFonts w:ascii="Times New Roman" w:hAnsi="Times New Roman"/>
          <w:lang w:val="tr-TR"/>
        </w:rPr>
      </w:pPr>
      <w:r w:rsidRPr="00D75B15">
        <w:rPr>
          <w:rFonts w:ascii="Times New Roman" w:hAnsi="Times New Roman"/>
          <w:lang w:val="tr-TR"/>
        </w:rPr>
        <w:tab/>
        <w:t xml:space="preserve">(4) </w:t>
      </w:r>
      <w:r w:rsidRPr="00D75B15">
        <w:rPr>
          <w:rFonts w:ascii="Times New Roman" w:hAnsi="Times New Roman"/>
          <w:b/>
          <w:lang w:val="tr-TR"/>
        </w:rPr>
        <w:t>(İptal: Anayasa Mahkemesi'nin 14/5/1997 tarihli ve E.: 1997/21, K.: 1997/48 sayılı Kar</w:t>
      </w:r>
      <w:r w:rsidRPr="00D75B15">
        <w:rPr>
          <w:rFonts w:ascii="Times New Roman" w:hAnsi="Times New Roman"/>
          <w:b/>
          <w:lang w:val="tr-TR"/>
        </w:rPr>
        <w:t>a</w:t>
      </w:r>
      <w:r w:rsidRPr="00D75B15">
        <w:rPr>
          <w:rFonts w:ascii="Times New Roman" w:hAnsi="Times New Roman"/>
          <w:b/>
          <w:lang w:val="tr-TR"/>
        </w:rPr>
        <w:t>rı ile.)</w:t>
      </w:r>
      <w:r w:rsidRPr="00D75B15">
        <w:rPr>
          <w:rFonts w:ascii="Times New Roman" w:hAnsi="Times New Roman"/>
          <w:lang w:val="tr-TR"/>
        </w:rPr>
        <w:t xml:space="preserve"> </w:t>
      </w:r>
    </w:p>
    <w:p w:rsidR="00F4106B" w:rsidRPr="00D75B15" w:rsidRDefault="00F4106B" w:rsidP="003A1139">
      <w:pPr>
        <w:pStyle w:val="Nor"/>
        <w:spacing w:line="220" w:lineRule="exact"/>
        <w:rPr>
          <w:rFonts w:ascii="Times New Roman" w:hAnsi="Times New Roman"/>
          <w:lang w:val="tr-TR"/>
        </w:rPr>
      </w:pPr>
      <w:r w:rsidRPr="00D75B15">
        <w:rPr>
          <w:rFonts w:ascii="Times New Roman" w:hAnsi="Times New Roman"/>
          <w:lang w:val="tr-TR"/>
        </w:rPr>
        <w:tab/>
        <w:t xml:space="preserve">(5) Üniversitelerarası Kurulca, Kurul üyesi olmayan profesör öğretim üyelerinden </w:t>
      </w:r>
      <w:r w:rsidR="003A1139" w:rsidRPr="003A1139">
        <w:rPr>
          <w:rFonts w:ascii="Times New Roman" w:hAnsi="Times New Roman"/>
          <w:lang w:val="tr-TR"/>
        </w:rPr>
        <w:t xml:space="preserve">seçilip Cumhurbaşkanı tarafından atanan </w:t>
      </w:r>
      <w:r w:rsidRPr="00D75B15">
        <w:rPr>
          <w:rFonts w:ascii="Times New Roman" w:hAnsi="Times New Roman"/>
          <w:lang w:val="tr-TR"/>
        </w:rPr>
        <w:t xml:space="preserve">yedi, </w:t>
      </w:r>
      <w:r w:rsidR="003A1139" w:rsidRPr="003A1139">
        <w:rPr>
          <w:rFonts w:ascii="Times New Roman" w:hAnsi="Times New Roman"/>
          <w:lang w:val="tr-TR"/>
        </w:rPr>
        <w:t>olmak üzere toplam yirmibir kişiden oluşur</w:t>
      </w:r>
      <w:r w:rsidRPr="00D75B15">
        <w:rPr>
          <w:rFonts w:ascii="Times New Roman" w:hAnsi="Times New Roman"/>
          <w:lang w:val="tr-TR"/>
        </w:rPr>
        <w:t xml:space="preserve">. </w:t>
      </w:r>
      <w:r w:rsidR="003A1139" w:rsidRPr="003A1139">
        <w:rPr>
          <w:rFonts w:ascii="Times New Roman" w:hAnsi="Times New Roman"/>
          <w:vertAlign w:val="superscript"/>
          <w:lang w:val="tr-TR"/>
        </w:rPr>
        <w:t>(4)</w:t>
      </w:r>
    </w:p>
    <w:p w:rsidR="0064053F" w:rsidRPr="00D75B15" w:rsidRDefault="00EC18F9" w:rsidP="0064053F">
      <w:r w:rsidRPr="00D75B15">
        <w:t>–––––––––––––</w:t>
      </w:r>
    </w:p>
    <w:p w:rsidR="003A1139" w:rsidRPr="003A1139" w:rsidRDefault="003A1139" w:rsidP="003A1139">
      <w:pPr>
        <w:spacing w:line="240" w:lineRule="exact"/>
        <w:ind w:left="284" w:hanging="284"/>
        <w:rPr>
          <w:rFonts w:eastAsia="Calibri"/>
          <w:i/>
          <w:sz w:val="16"/>
          <w:szCs w:val="16"/>
          <w:lang w:eastAsia="en-US"/>
        </w:rPr>
      </w:pPr>
      <w:r>
        <w:rPr>
          <w:i/>
          <w:sz w:val="16"/>
          <w:szCs w:val="16"/>
        </w:rPr>
        <w:t xml:space="preserve">(1) </w:t>
      </w:r>
      <w:r w:rsidRPr="003A1139">
        <w:rPr>
          <w:rFonts w:eastAsia="Calibri"/>
          <w:i/>
          <w:sz w:val="16"/>
          <w:szCs w:val="16"/>
          <w:lang w:eastAsia="en-US"/>
        </w:rPr>
        <w:t xml:space="preserve">2/7/2018 tarihli ve 703 sayılı KHK’nin 135 inci maddesiyle, bu </w:t>
      </w:r>
      <w:r>
        <w:rPr>
          <w:rFonts w:eastAsia="Calibri"/>
          <w:i/>
          <w:sz w:val="16"/>
          <w:szCs w:val="16"/>
          <w:lang w:eastAsia="en-US"/>
        </w:rPr>
        <w:t>bentte</w:t>
      </w:r>
      <w:r w:rsidRPr="003A1139">
        <w:rPr>
          <w:rFonts w:eastAsia="Calibri"/>
          <w:i/>
          <w:sz w:val="16"/>
          <w:szCs w:val="16"/>
          <w:lang w:eastAsia="en-US"/>
        </w:rPr>
        <w:t xml:space="preserve"> yer alan</w:t>
      </w:r>
      <w:r>
        <w:rPr>
          <w:rFonts w:eastAsia="Calibri"/>
          <w:i/>
          <w:sz w:val="16"/>
          <w:szCs w:val="16"/>
          <w:lang w:eastAsia="en-US"/>
        </w:rPr>
        <w:t xml:space="preserve"> </w:t>
      </w:r>
      <w:r w:rsidRPr="003A1139">
        <w:rPr>
          <w:rFonts w:eastAsia="Calibri"/>
          <w:i/>
          <w:sz w:val="16"/>
          <w:szCs w:val="16"/>
          <w:lang w:eastAsia="en-US"/>
        </w:rPr>
        <w:t>“Yükseköğretim Kurulunun tespit edeceği esaslara göre Bakanlar Kurulu” ibaresi “Cumhurbaşkanı” şeklinde değiştirilmiştir.</w:t>
      </w:r>
    </w:p>
    <w:p w:rsidR="00B05927" w:rsidRPr="00D75B15" w:rsidRDefault="003A1139" w:rsidP="00EC18F9">
      <w:pPr>
        <w:spacing w:line="240" w:lineRule="exact"/>
        <w:ind w:left="284" w:hanging="284"/>
        <w:rPr>
          <w:i/>
          <w:sz w:val="16"/>
          <w:szCs w:val="16"/>
        </w:rPr>
      </w:pPr>
      <w:r w:rsidRPr="00D75B15">
        <w:rPr>
          <w:i/>
          <w:sz w:val="16"/>
          <w:szCs w:val="16"/>
        </w:rPr>
        <w:t xml:space="preserve"> </w:t>
      </w:r>
      <w:r w:rsidR="00B05927" w:rsidRPr="00D75B15">
        <w:rPr>
          <w:i/>
          <w:sz w:val="16"/>
          <w:szCs w:val="16"/>
        </w:rPr>
        <w:t>(</w:t>
      </w:r>
      <w:r w:rsidR="00F95F2E">
        <w:rPr>
          <w:i/>
          <w:sz w:val="16"/>
          <w:szCs w:val="16"/>
        </w:rPr>
        <w:t>2</w:t>
      </w:r>
      <w:r w:rsidR="00B05927" w:rsidRPr="00D75B15">
        <w:rPr>
          <w:i/>
          <w:sz w:val="16"/>
          <w:szCs w:val="16"/>
        </w:rPr>
        <w:t xml:space="preserve">) 4/4/2015 tarihli ve </w:t>
      </w:r>
      <w:r w:rsidR="00821929" w:rsidRPr="00D75B15">
        <w:rPr>
          <w:i/>
          <w:sz w:val="16"/>
          <w:szCs w:val="16"/>
        </w:rPr>
        <w:t>6645 sayılı Kanunun 11 inci maddesiyle, bu bentte yer alan “yabancı dil” ibaresinden sonra gelmek üzere “, 20/6/2012 tarihli ve 6331 sayılı İş Sağlığı ve Güvenliği Kanununa göre iş güvenliği uzmanı olabilecek mezunları yetiştiren fakültelerde iş sağlığı ve güvenliği” ibaresi eklenmiştir.</w:t>
      </w:r>
    </w:p>
    <w:p w:rsidR="00EC18F9" w:rsidRDefault="00EC18F9" w:rsidP="00EC18F9">
      <w:pPr>
        <w:spacing w:line="240" w:lineRule="exact"/>
        <w:ind w:left="284" w:hanging="284"/>
        <w:rPr>
          <w:i/>
          <w:sz w:val="16"/>
          <w:szCs w:val="16"/>
        </w:rPr>
      </w:pPr>
      <w:r w:rsidRPr="00D75B15">
        <w:rPr>
          <w:i/>
          <w:sz w:val="16"/>
          <w:szCs w:val="16"/>
        </w:rPr>
        <w:t>(</w:t>
      </w:r>
      <w:r w:rsidR="00F95F2E">
        <w:rPr>
          <w:i/>
          <w:sz w:val="16"/>
          <w:szCs w:val="16"/>
        </w:rPr>
        <w:t>3</w:t>
      </w:r>
      <w:r w:rsidRPr="00D75B15">
        <w:rPr>
          <w:i/>
          <w:sz w:val="16"/>
          <w:szCs w:val="16"/>
        </w:rPr>
        <w:t>) 17/2/2011 tarihli ve 6114 sayılı Kanunun 11 inci maddesiyle, bu maddede yer alan “, Öğrenci Seçme ve Yerleştirme Merkezi” ibaresi madde metninden çıkarılmıştır.</w:t>
      </w:r>
    </w:p>
    <w:p w:rsidR="003A1139" w:rsidRPr="00D75B15" w:rsidRDefault="003A1139" w:rsidP="00EC18F9">
      <w:pPr>
        <w:spacing w:line="240" w:lineRule="exact"/>
        <w:ind w:left="284" w:hanging="284"/>
        <w:rPr>
          <w:i/>
          <w:sz w:val="16"/>
          <w:szCs w:val="16"/>
        </w:rPr>
      </w:pPr>
      <w:r>
        <w:rPr>
          <w:i/>
          <w:sz w:val="16"/>
          <w:szCs w:val="16"/>
        </w:rPr>
        <w:t xml:space="preserve">(4) </w:t>
      </w:r>
      <w:r w:rsidRPr="003A1139">
        <w:rPr>
          <w:i/>
          <w:sz w:val="16"/>
          <w:szCs w:val="16"/>
        </w:rPr>
        <w:t>2/7/2018 tarihli ve 703 sayılı KHK’nin 135 inci maddesiyle, bu bentte yer alan</w:t>
      </w:r>
      <w:r>
        <w:rPr>
          <w:i/>
          <w:sz w:val="16"/>
          <w:szCs w:val="16"/>
        </w:rPr>
        <w:t xml:space="preserve"> </w:t>
      </w:r>
      <w:r w:rsidRPr="003A1139">
        <w:rPr>
          <w:i/>
          <w:sz w:val="16"/>
          <w:szCs w:val="16"/>
        </w:rPr>
        <w:t>“seçilen” ibaresi “seçilip Cumhurbaşkanı tarafından atanan” şeklinde değiştirilmiş</w:t>
      </w:r>
      <w:r w:rsidR="00F500C0">
        <w:rPr>
          <w:i/>
          <w:sz w:val="16"/>
          <w:szCs w:val="16"/>
        </w:rPr>
        <w:t xml:space="preserve"> ve </w:t>
      </w:r>
      <w:r w:rsidR="00F500C0" w:rsidRPr="00F500C0">
        <w:rPr>
          <w:i/>
          <w:sz w:val="16"/>
          <w:szCs w:val="16"/>
        </w:rPr>
        <w:t>aynı fıkrada yer alan “kişiden oluşur” ibaresi “olmak üzere toplam yirmibir kişiden oluşur” şeklinde değiştirilmiş</w:t>
      </w:r>
      <w:r w:rsidR="00F500C0">
        <w:rPr>
          <w:i/>
          <w:sz w:val="16"/>
          <w:szCs w:val="16"/>
        </w:rPr>
        <w:t>tir.</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00F4106B" w:rsidRPr="00D75B15">
        <w:rPr>
          <w:rFonts w:ascii="Times New Roman" w:hAnsi="Times New Roman"/>
          <w:sz w:val="22"/>
          <w:lang w:val="tr-TR"/>
        </w:rPr>
        <w:t>5352</w:t>
      </w:r>
    </w:p>
    <w:p w:rsidR="00BC51B7" w:rsidRPr="00D75B15" w:rsidRDefault="00BC51B7"/>
    <w:p w:rsidR="00BC51B7" w:rsidRPr="00D75B15" w:rsidRDefault="00BC51B7" w:rsidP="00F4106B">
      <w:pPr>
        <w:pStyle w:val="Nor"/>
        <w:rPr>
          <w:rFonts w:ascii="Times New Roman" w:hAnsi="Times New Roman"/>
          <w:lang w:val="tr-TR"/>
        </w:rPr>
      </w:pPr>
      <w:r w:rsidRPr="00D75B15">
        <w:rPr>
          <w:rFonts w:ascii="Times New Roman" w:hAnsi="Times New Roman"/>
          <w:lang w:val="tr-TR"/>
        </w:rPr>
        <w:tab/>
        <w:t xml:space="preserve"> </w:t>
      </w:r>
    </w:p>
    <w:p w:rsidR="00F500C0" w:rsidRPr="00F500C0" w:rsidRDefault="00BC51B7" w:rsidP="00F4106B">
      <w:pPr>
        <w:pStyle w:val="Nor"/>
        <w:spacing w:line="240" w:lineRule="exact"/>
        <w:rPr>
          <w:b/>
        </w:rPr>
      </w:pPr>
      <w:r w:rsidRPr="00D75B15">
        <w:rPr>
          <w:rFonts w:ascii="Times New Roman" w:hAnsi="Times New Roman"/>
          <w:lang w:val="tr-TR"/>
        </w:rPr>
        <w:tab/>
      </w:r>
      <w:r w:rsidR="00F500C0" w:rsidRPr="00F500C0">
        <w:rPr>
          <w:b/>
        </w:rPr>
        <w:t>(Değişik</w:t>
      </w:r>
      <w:r w:rsidR="00023CF5">
        <w:rPr>
          <w:b/>
        </w:rPr>
        <w:t xml:space="preserve"> </w:t>
      </w:r>
      <w:r w:rsidR="002F66F7">
        <w:rPr>
          <w:b/>
        </w:rPr>
        <w:t xml:space="preserve">ikinci </w:t>
      </w:r>
      <w:r w:rsidR="00023CF5" w:rsidRPr="00023CF5">
        <w:rPr>
          <w:b/>
          <w:lang w:val="tr-TR"/>
        </w:rPr>
        <w:t>paragraf</w:t>
      </w:r>
      <w:r w:rsidR="00023CF5">
        <w:rPr>
          <w:b/>
        </w:rPr>
        <w:t xml:space="preserve"> </w:t>
      </w:r>
      <w:r w:rsidR="00F500C0" w:rsidRPr="00F500C0">
        <w:rPr>
          <w:b/>
        </w:rPr>
        <w:t>: 2/7/2018 – KHK</w:t>
      </w:r>
      <w:r w:rsidR="00DB493A">
        <w:rPr>
          <w:b/>
        </w:rPr>
        <w:t>-</w:t>
      </w:r>
      <w:r w:rsidR="00F500C0" w:rsidRPr="00F500C0">
        <w:rPr>
          <w:b/>
        </w:rPr>
        <w:t>703/135 md.)</w:t>
      </w:r>
      <w:r w:rsidR="00F500C0">
        <w:rPr>
          <w:b/>
        </w:rPr>
        <w:t xml:space="preserve"> </w:t>
      </w:r>
      <w:r w:rsidR="00F500C0" w:rsidRPr="00F500C0">
        <w:rPr>
          <w:rFonts w:ascii="Times New Roman" w:hAnsi="Times New Roman"/>
          <w:lang w:val="tr-TR"/>
        </w:rPr>
        <w:t>Üniversitelerarası Kurulca seçilenlerden</w:t>
      </w:r>
      <w:r w:rsidR="00F500C0" w:rsidRPr="00F500C0">
        <w:rPr>
          <w:rFonts w:ascii="Times New Roman" w:hAnsi="Times New Roman"/>
          <w:b/>
          <w:lang w:val="tr-TR"/>
        </w:rPr>
        <w:t xml:space="preserve"> </w:t>
      </w:r>
      <w:r w:rsidR="00F500C0" w:rsidRPr="00F500C0">
        <w:rPr>
          <w:rFonts w:ascii="Times New Roman" w:hAnsi="Times New Roman"/>
          <w:lang w:val="tr-TR"/>
        </w:rPr>
        <w:t>bir ay içinde Cumhurbaşkanı tarafından atanmayanların yerine yeni adayların seçimleri iki hafta içinde yapılmadığı takdirde, Cumhurbaşkanınca doğrudan atama yapılır.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Kamu kurum ve kuruluşlarında görevli olanlardan üyeliğe seçilenlerin kurumlarıyla ilişk</w:t>
      </w:r>
      <w:r w:rsidRPr="00D75B15">
        <w:rPr>
          <w:rFonts w:ascii="Times New Roman" w:hAnsi="Times New Roman"/>
          <w:lang w:val="tr-TR"/>
        </w:rPr>
        <w:t>i</w:t>
      </w:r>
      <w:r w:rsidRPr="00D75B15">
        <w:rPr>
          <w:rFonts w:ascii="Times New Roman" w:hAnsi="Times New Roman"/>
          <w:lang w:val="tr-TR"/>
        </w:rPr>
        <w:t>leri devam eder.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r>
      <w:r w:rsidR="00F500C0">
        <w:rPr>
          <w:rFonts w:ascii="Times New Roman" w:hAnsi="Times New Roman"/>
          <w:lang w:val="tr-TR"/>
        </w:rPr>
        <w:t xml:space="preserve">(…) </w:t>
      </w:r>
      <w:r w:rsidR="00F500C0" w:rsidRPr="00F500C0">
        <w:rPr>
          <w:rFonts w:ascii="Times New Roman" w:hAnsi="Times New Roman"/>
          <w:vertAlign w:val="superscript"/>
          <w:lang w:val="tr-TR"/>
        </w:rPr>
        <w:t>(1)</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c. Yükseköğretim Kurulu Organları;</w:t>
      </w:r>
      <w:r w:rsidR="00440C42" w:rsidRPr="00D75B15">
        <w:rPr>
          <w:rFonts w:ascii="Times New Roman" w:hAnsi="Times New Roman"/>
          <w:lang w:val="tr-TR"/>
        </w:rPr>
        <w:t xml:space="preserve"> </w:t>
      </w:r>
      <w:r w:rsidRPr="00D75B15">
        <w:rPr>
          <w:rFonts w:ascii="Times New Roman" w:hAnsi="Times New Roman"/>
          <w:lang w:val="tr-TR"/>
        </w:rPr>
        <w:t>Genel Kurul, Başkan ve Yürütme Kurulu'ndan ib</w:t>
      </w:r>
      <w:r w:rsidRPr="00D75B15">
        <w:rPr>
          <w:rFonts w:ascii="Times New Roman" w:hAnsi="Times New Roman"/>
          <w:lang w:val="tr-TR"/>
        </w:rPr>
        <w:t>a</w:t>
      </w:r>
      <w:r w:rsidRPr="00D75B15">
        <w:rPr>
          <w:rFonts w:ascii="Times New Roman" w:hAnsi="Times New Roman"/>
          <w:lang w:val="tr-TR"/>
        </w:rPr>
        <w:t>rettir.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Yükseköğretim Genel Kurulu, yukarıdaki (b) fıkrasında yazılı kişilerden oluşur. Genel Kurul her yarı yılda en az üç defa toplanır. Başkanın çağrısı veya üyelerin en az üçte birinin yazılı isteği üzerine olağanüstü toplantılar yapılabilir.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Cumhurbaşkanı, Kurul üyeleri arasından dört yıl süreyle bir Başkan seçer. Kanun ve yönetmelik hükümleriyle Yükseköğretim Genel Kurulu ve Yürütme Kurulu kararlarının uyg</w:t>
      </w:r>
      <w:r w:rsidRPr="00D75B15">
        <w:rPr>
          <w:rFonts w:ascii="Times New Roman" w:hAnsi="Times New Roman"/>
          <w:lang w:val="tr-TR"/>
        </w:rPr>
        <w:t>u</w:t>
      </w:r>
      <w:r w:rsidRPr="00D75B15">
        <w:rPr>
          <w:rFonts w:ascii="Times New Roman" w:hAnsi="Times New Roman"/>
          <w:lang w:val="tr-TR"/>
        </w:rPr>
        <w:t>lanmasından sorumlu olan Başkan, Kurulu temsil eder, seçimi Kurula verilen akademik person</w:t>
      </w:r>
      <w:r w:rsidRPr="00D75B15">
        <w:rPr>
          <w:rFonts w:ascii="Times New Roman" w:hAnsi="Times New Roman"/>
          <w:lang w:val="tr-TR"/>
        </w:rPr>
        <w:t>e</w:t>
      </w:r>
      <w:r w:rsidRPr="00D75B15">
        <w:rPr>
          <w:rFonts w:ascii="Times New Roman" w:hAnsi="Times New Roman"/>
          <w:lang w:val="tr-TR"/>
        </w:rPr>
        <w:t>lin ve diğer kişilerin atamalarını yapar.</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Milli Eğitim Gençlik ve Spor Bakanı, gerekli gördüğü hallerde, Kurula katılır ve başka</w:t>
      </w:r>
      <w:r w:rsidRPr="00D75B15">
        <w:rPr>
          <w:rFonts w:ascii="Times New Roman" w:hAnsi="Times New Roman"/>
          <w:lang w:val="tr-TR"/>
        </w:rPr>
        <w:t>n</w:t>
      </w:r>
      <w:r w:rsidRPr="00D75B15">
        <w:rPr>
          <w:rFonts w:ascii="Times New Roman" w:hAnsi="Times New Roman"/>
          <w:lang w:val="tr-TR"/>
        </w:rPr>
        <w:t>lık eder.</w:t>
      </w:r>
    </w:p>
    <w:p w:rsidR="00A36299" w:rsidRPr="00A36299" w:rsidRDefault="00BC51B7" w:rsidP="00A36299">
      <w:pPr>
        <w:pStyle w:val="Nor"/>
        <w:spacing w:line="240" w:lineRule="exact"/>
        <w:rPr>
          <w:i/>
        </w:rPr>
      </w:pPr>
      <w:r w:rsidRPr="00D75B15">
        <w:rPr>
          <w:rFonts w:ascii="Times New Roman" w:hAnsi="Times New Roman"/>
          <w:lang w:val="tr-TR"/>
        </w:rPr>
        <w:tab/>
        <w:t>Yürütme Kurulu, Başkan dahil dokuz kişiden oluşur.Yürütme Kuruluna katılacak olan ve Genel Kurul üyeleri arasından seçilecek iki başkan vekilinden biri Kurul Başkanınca; diğeri ise Genel Kurul tar</w:t>
      </w:r>
      <w:r w:rsidRPr="00D75B15">
        <w:rPr>
          <w:rFonts w:ascii="Times New Roman" w:hAnsi="Times New Roman"/>
          <w:lang w:val="tr-TR"/>
        </w:rPr>
        <w:t>a</w:t>
      </w:r>
      <w:r w:rsidRPr="00D75B15">
        <w:rPr>
          <w:rFonts w:ascii="Times New Roman" w:hAnsi="Times New Roman"/>
          <w:lang w:val="tr-TR"/>
        </w:rPr>
        <w:t xml:space="preserve">fından seçilir. Genel Kurulca Yürütme Kuruluna katılacak </w:t>
      </w:r>
      <w:r w:rsidR="00F500C0" w:rsidRPr="00F500C0">
        <w:rPr>
          <w:rFonts w:ascii="Times New Roman" w:hAnsi="Times New Roman"/>
          <w:lang w:val="tr-TR"/>
        </w:rPr>
        <w:t xml:space="preserve">diğer altı üyenin dördü </w:t>
      </w:r>
      <w:r w:rsidRPr="00D75B15">
        <w:rPr>
          <w:rFonts w:ascii="Times New Roman" w:hAnsi="Times New Roman"/>
          <w:lang w:val="tr-TR"/>
        </w:rPr>
        <w:t>6 ıncı maddenin (b) fıkrasının (1) inci bendi</w:t>
      </w:r>
      <w:r w:rsidR="00A36299">
        <w:rPr>
          <w:rFonts w:ascii="Times New Roman" w:hAnsi="Times New Roman"/>
          <w:lang w:val="tr-TR"/>
        </w:rPr>
        <w:t>nde;ikisi aynı fıkranın</w:t>
      </w:r>
      <w:r w:rsidRPr="00D75B15">
        <w:rPr>
          <w:rFonts w:ascii="Times New Roman" w:hAnsi="Times New Roman"/>
          <w:lang w:val="tr-TR"/>
        </w:rPr>
        <w:t xml:space="preserve"> (...)</w:t>
      </w:r>
      <w:r w:rsidRPr="00D75B15">
        <w:rPr>
          <w:rFonts w:ascii="Times New Roman" w:hAnsi="Times New Roman"/>
          <w:vertAlign w:val="superscript"/>
          <w:lang w:val="tr-TR"/>
        </w:rPr>
        <w:t>(</w:t>
      </w:r>
      <w:r w:rsidR="00A36299">
        <w:rPr>
          <w:rFonts w:ascii="Times New Roman" w:hAnsi="Times New Roman"/>
          <w:vertAlign w:val="superscript"/>
          <w:lang w:val="tr-TR"/>
        </w:rPr>
        <w:t>2</w:t>
      </w:r>
      <w:r w:rsidRPr="00D75B15">
        <w:rPr>
          <w:rFonts w:ascii="Times New Roman" w:hAnsi="Times New Roman"/>
          <w:vertAlign w:val="superscript"/>
          <w:lang w:val="tr-TR"/>
        </w:rPr>
        <w:t>)</w:t>
      </w:r>
      <w:r w:rsidRPr="00D75B15">
        <w:rPr>
          <w:rFonts w:ascii="Times New Roman" w:hAnsi="Times New Roman"/>
          <w:lang w:val="tr-TR"/>
        </w:rPr>
        <w:t xml:space="preserve">; ikisi ise aynı fıkranın (5) inci bendinde belirtilen üyeler arasından seçilir. </w:t>
      </w:r>
      <w:r w:rsidRPr="00D75B15">
        <w:rPr>
          <w:rFonts w:ascii="Times New Roman" w:hAnsi="Times New Roman"/>
          <w:b/>
          <w:lang w:val="tr-TR"/>
        </w:rPr>
        <w:t>(Ek: 23/12/1988 - KHK - 351/13 md.</w:t>
      </w:r>
      <w:r w:rsidR="00A36299">
        <w:rPr>
          <w:rFonts w:ascii="Times New Roman" w:hAnsi="Times New Roman"/>
          <w:b/>
          <w:lang w:val="tr-TR"/>
        </w:rPr>
        <w:t>;</w:t>
      </w:r>
      <w:r w:rsidR="00A36299" w:rsidRPr="00A36299">
        <w:rPr>
          <w:b/>
        </w:rPr>
        <w:t>Mülga</w:t>
      </w:r>
      <w:r w:rsidR="00A36299">
        <w:rPr>
          <w:b/>
        </w:rPr>
        <w:t xml:space="preserve"> son cümle</w:t>
      </w:r>
      <w:r w:rsidR="00A36299" w:rsidRPr="00A36299">
        <w:rPr>
          <w:b/>
        </w:rPr>
        <w:t xml:space="preserve">: 2/7/2018 </w:t>
      </w:r>
      <w:r w:rsidR="00DB493A">
        <w:rPr>
          <w:b/>
        </w:rPr>
        <w:t>–</w:t>
      </w:r>
      <w:r w:rsidR="00A36299" w:rsidRPr="00A36299">
        <w:rPr>
          <w:b/>
        </w:rPr>
        <w:t xml:space="preserve"> KHK</w:t>
      </w:r>
      <w:r w:rsidR="00DB493A">
        <w:rPr>
          <w:b/>
        </w:rPr>
        <w:t>-</w:t>
      </w:r>
      <w:r w:rsidR="00A36299" w:rsidRPr="00A36299">
        <w:rPr>
          <w:b/>
        </w:rPr>
        <w:t>703/135 md.)</w:t>
      </w:r>
      <w:r w:rsidR="00A36299">
        <w:rPr>
          <w:b/>
        </w:rPr>
        <w:t xml:space="preserve"> </w:t>
      </w:r>
      <w:r w:rsidR="00A36299" w:rsidRPr="00A36299">
        <w:rPr>
          <w:vertAlign w:val="superscript"/>
        </w:rPr>
        <w:t>(2)</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Başkan,Yükseköğretim Genel Kurulu ile Yürütme Kurulu'na başkanlık eder. Başkanın yokluğu</w:t>
      </w:r>
      <w:r w:rsidRPr="00D75B15">
        <w:rPr>
          <w:rFonts w:ascii="Times New Roman" w:hAnsi="Times New Roman"/>
          <w:lang w:val="tr-TR"/>
        </w:rPr>
        <w:t>n</w:t>
      </w:r>
      <w:r w:rsidRPr="00D75B15">
        <w:rPr>
          <w:rFonts w:ascii="Times New Roman" w:hAnsi="Times New Roman"/>
          <w:lang w:val="tr-TR"/>
        </w:rPr>
        <w:t xml:space="preserve">da,Başkanın görevlendirdiği başkan vekillerinden biri Başkana vekalet eder.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Genel Kurul, Yükseköğretim Kanunu ile kendisine verilen görevle</w:t>
      </w:r>
      <w:r w:rsidRPr="00D75B15">
        <w:rPr>
          <w:rFonts w:ascii="Times New Roman" w:hAnsi="Times New Roman"/>
          <w:lang w:val="tr-TR"/>
        </w:rPr>
        <w:t>r</w:t>
      </w:r>
      <w:r w:rsidRPr="00D75B15">
        <w:rPr>
          <w:rFonts w:ascii="Times New Roman" w:hAnsi="Times New Roman"/>
          <w:lang w:val="tr-TR"/>
        </w:rPr>
        <w:t>den,</w:t>
      </w:r>
      <w:r w:rsidR="00A36299" w:rsidRPr="00A36299">
        <w:rPr>
          <w:rFonts w:ascii="Times New Roman" w:eastAsia="Calibri" w:hAnsi="Times New Roman"/>
          <w:noProof/>
          <w:sz w:val="24"/>
          <w:szCs w:val="24"/>
          <w:lang w:val="tr-TR" w:eastAsia="en-US"/>
        </w:rPr>
        <w:t xml:space="preserve"> </w:t>
      </w:r>
      <w:r w:rsidR="00A36299" w:rsidRPr="00A36299">
        <w:rPr>
          <w:rFonts w:ascii="Times New Roman" w:hAnsi="Times New Roman"/>
          <w:lang w:val="tr-TR"/>
        </w:rPr>
        <w:t>Yükseköğretim kurumlarının öğretiminin planlanması</w:t>
      </w:r>
      <w:r w:rsidRPr="00D75B15">
        <w:rPr>
          <w:rFonts w:ascii="Times New Roman" w:hAnsi="Times New Roman"/>
          <w:lang w:val="tr-TR"/>
        </w:rPr>
        <w:t>, düzenlenmesi, yönetilmesi ve denetlenmesi, yönetmeliklerin hazırlanması, yüks</w:t>
      </w:r>
      <w:r w:rsidRPr="00D75B15">
        <w:rPr>
          <w:rFonts w:ascii="Times New Roman" w:hAnsi="Times New Roman"/>
          <w:lang w:val="tr-TR"/>
        </w:rPr>
        <w:t>e</w:t>
      </w:r>
      <w:r w:rsidRPr="00D75B15">
        <w:rPr>
          <w:rFonts w:ascii="Times New Roman" w:hAnsi="Times New Roman"/>
          <w:lang w:val="tr-TR"/>
        </w:rPr>
        <w:t xml:space="preserve">köğretim üst kuruluşlarıyla,üniversitelerce hazırlanan bütçelerin tetkik ve onaylanması </w:t>
      </w:r>
      <w:r w:rsidR="00A36299">
        <w:rPr>
          <w:rFonts w:ascii="Times New Roman" w:hAnsi="Times New Roman"/>
          <w:lang w:val="tr-TR"/>
        </w:rPr>
        <w:t xml:space="preserve">(…) </w:t>
      </w:r>
      <w:r w:rsidR="00A36299" w:rsidRPr="00A36299">
        <w:rPr>
          <w:rFonts w:ascii="Times New Roman" w:hAnsi="Times New Roman"/>
          <w:vertAlign w:val="superscript"/>
          <w:lang w:val="tr-TR"/>
        </w:rPr>
        <w:t>(</w:t>
      </w:r>
      <w:r w:rsidR="00A36299">
        <w:rPr>
          <w:rFonts w:ascii="Times New Roman" w:hAnsi="Times New Roman"/>
          <w:vertAlign w:val="superscript"/>
          <w:lang w:val="tr-TR"/>
        </w:rPr>
        <w:t>2</w:t>
      </w:r>
      <w:r w:rsidR="00A36299" w:rsidRPr="00A36299">
        <w:rPr>
          <w:rFonts w:ascii="Times New Roman" w:hAnsi="Times New Roman"/>
          <w:vertAlign w:val="superscript"/>
          <w:lang w:val="tr-TR"/>
        </w:rPr>
        <w:t>)</w:t>
      </w:r>
      <w:r w:rsidRPr="00D75B15">
        <w:rPr>
          <w:rFonts w:ascii="Times New Roman" w:hAnsi="Times New Roman"/>
          <w:lang w:val="tr-TR"/>
        </w:rPr>
        <w:t xml:space="preserve"> dışında kalan yetki ve görevlerinden uygun gördüğü bölümleri Yürütme Kuruluna devredebilir. </w:t>
      </w:r>
    </w:p>
    <w:p w:rsidR="00BC51B7" w:rsidRPr="00D75B15" w:rsidRDefault="00BC51B7" w:rsidP="00DB493A">
      <w:pPr>
        <w:pStyle w:val="Nor"/>
        <w:spacing w:line="240" w:lineRule="exact"/>
        <w:rPr>
          <w:rFonts w:ascii="Times New Roman" w:hAnsi="Times New Roman"/>
          <w:lang w:val="tr-TR"/>
        </w:rPr>
      </w:pPr>
      <w:r w:rsidRPr="00D75B15">
        <w:rPr>
          <w:rFonts w:ascii="Times New Roman" w:hAnsi="Times New Roman"/>
          <w:lang w:val="tr-TR"/>
        </w:rPr>
        <w:t>——————————</w:t>
      </w:r>
    </w:p>
    <w:p w:rsidR="00F500C0" w:rsidRDefault="00F500C0" w:rsidP="00DB493A">
      <w:pPr>
        <w:pStyle w:val="Dipnot"/>
        <w:tabs>
          <w:tab w:val="clear" w:pos="369"/>
        </w:tabs>
        <w:spacing w:line="240" w:lineRule="exact"/>
        <w:ind w:left="284" w:hanging="284"/>
        <w:rPr>
          <w:rFonts w:ascii="Times New Roman" w:eastAsia="Calibri" w:hAnsi="Times New Roman"/>
          <w:szCs w:val="16"/>
          <w:lang w:val="tr-TR" w:eastAsia="en-US"/>
        </w:rPr>
      </w:pPr>
      <w:r>
        <w:rPr>
          <w:rFonts w:ascii="Times New Roman" w:hAnsi="Times New Roman"/>
          <w:lang w:val="tr-TR"/>
        </w:rPr>
        <w:t xml:space="preserve">(1) </w:t>
      </w:r>
      <w:r w:rsidRPr="00F500C0">
        <w:rPr>
          <w:rFonts w:ascii="Times New Roman" w:eastAsia="Calibri" w:hAnsi="Times New Roman"/>
          <w:szCs w:val="16"/>
          <w:lang w:val="tr-TR" w:eastAsia="en-US"/>
        </w:rPr>
        <w:t>2/7/2018 tarihli ve 703 sayılı KHK’nin 135 inci maddesiyle, bu fıkrada yer alan</w:t>
      </w:r>
      <w:r>
        <w:rPr>
          <w:rFonts w:ascii="Times New Roman" w:eastAsia="Calibri" w:hAnsi="Times New Roman"/>
          <w:szCs w:val="16"/>
          <w:lang w:val="tr-TR" w:eastAsia="en-US"/>
        </w:rPr>
        <w:t xml:space="preserve"> </w:t>
      </w:r>
      <w:r w:rsidRPr="00F500C0">
        <w:rPr>
          <w:rFonts w:ascii="Times New Roman" w:eastAsia="Calibri" w:hAnsi="Times New Roman"/>
          <w:szCs w:val="16"/>
          <w:lang w:val="tr-TR" w:eastAsia="en-US"/>
        </w:rPr>
        <w:t>“Kurul üyeliğinin süresi dört yıldır. Dört yıllık görev süresi biten üyeler ile herhangi bir sebeple Kuruldan ayrılanların yerine yeniden dört yıl süreyle seçim ve atama yapılır. Süreleri sona eren üyelerin Kurula yeniden seçilmeleri mümkündür.” ibaresi yürürlükten kaldırılmış</w:t>
      </w:r>
      <w:r w:rsidR="00A36299">
        <w:rPr>
          <w:rFonts w:ascii="Times New Roman" w:eastAsia="Calibri" w:hAnsi="Times New Roman"/>
          <w:szCs w:val="16"/>
          <w:lang w:val="tr-TR" w:eastAsia="en-US"/>
        </w:rPr>
        <w:t>tır.</w:t>
      </w:r>
    </w:p>
    <w:p w:rsidR="00A36299" w:rsidRPr="00A36299" w:rsidRDefault="00A36299" w:rsidP="00DB493A">
      <w:pPr>
        <w:spacing w:line="240" w:lineRule="exact"/>
        <w:ind w:left="284" w:hanging="284"/>
        <w:rPr>
          <w:i/>
          <w:sz w:val="16"/>
          <w:szCs w:val="16"/>
          <w:lang w:eastAsia="en-US"/>
        </w:rPr>
      </w:pPr>
      <w:r w:rsidRPr="00A36299">
        <w:rPr>
          <w:i/>
          <w:sz w:val="16"/>
          <w:szCs w:val="16"/>
          <w:lang w:eastAsia="en-US"/>
        </w:rPr>
        <w:t xml:space="preserve">(2) </w:t>
      </w:r>
      <w:r w:rsidRPr="00A36299">
        <w:rPr>
          <w:rFonts w:eastAsia="Calibri"/>
          <w:i/>
          <w:sz w:val="16"/>
          <w:szCs w:val="16"/>
          <w:lang w:eastAsia="en-US"/>
        </w:rPr>
        <w:t>2/7/2018 tarihli ve 703 sayılı KHK’nin 135 inci maddesiyle,</w:t>
      </w:r>
      <w:r>
        <w:rPr>
          <w:rFonts w:eastAsia="Calibri"/>
          <w:i/>
          <w:sz w:val="16"/>
          <w:szCs w:val="16"/>
          <w:lang w:eastAsia="en-US"/>
        </w:rPr>
        <w:t xml:space="preserve"> </w:t>
      </w:r>
      <w:r w:rsidRPr="00A36299">
        <w:rPr>
          <w:rFonts w:eastAsia="Calibri"/>
          <w:i/>
          <w:sz w:val="16"/>
          <w:szCs w:val="16"/>
          <w:lang w:eastAsia="en-US"/>
        </w:rPr>
        <w:t>(c) fıkrasının beşinci paragrafında yer alan “diğer altı üyenin ikisi” ibaresi “diğer altı üyenin dördü” şeklinde değiştirilmiş, aynı paragraftaki “ikisi aynı fıkranın (2), (3) üncü bendlerinde;” ibaresi madde metninden çıkarılmış, yedinci paragrafında yer alan “Yükseköğretimin planlanması” ibaresi “Yükseköğretim kurumlarının öğretiminin planlanması” şeklinde değiştirilmiş, aynı paragrafta yer alan “ile rektörlüklere aday gösterme” iba</w:t>
      </w:r>
      <w:r>
        <w:rPr>
          <w:rFonts w:eastAsia="Calibri"/>
          <w:i/>
          <w:sz w:val="16"/>
          <w:szCs w:val="16"/>
          <w:lang w:eastAsia="en-US"/>
        </w:rPr>
        <w:t>resi madde metninden çıkarılmıştır.</w:t>
      </w:r>
    </w:p>
    <w:p w:rsidR="00BC51B7" w:rsidRPr="00D75B15" w:rsidRDefault="00BC51B7" w:rsidP="00F4106B">
      <w:pPr>
        <w:pStyle w:val="Dipnot"/>
        <w:tabs>
          <w:tab w:val="clear" w:pos="369"/>
        </w:tabs>
        <w:spacing w:line="240" w:lineRule="exact"/>
        <w:ind w:left="284" w:hanging="284"/>
        <w:rPr>
          <w:rFonts w:ascii="Times New Roman" w:hAnsi="Times New Roman"/>
          <w:lang w:val="tr-TR"/>
        </w:rPr>
      </w:pPr>
    </w:p>
    <w:p w:rsidR="00BC51B7" w:rsidRPr="00D75B15" w:rsidRDefault="00BC51B7" w:rsidP="00F4106B">
      <w:pPr>
        <w:pStyle w:val="Dipnot"/>
        <w:spacing w:line="240" w:lineRule="exact"/>
        <w:ind w:left="0" w:firstLine="0"/>
        <w:jc w:val="center"/>
        <w:rPr>
          <w:rFonts w:ascii="Times New Roman" w:hAnsi="Times New Roman"/>
          <w:i w:val="0"/>
          <w:sz w:val="22"/>
          <w:lang w:val="tr-TR"/>
        </w:rPr>
      </w:pPr>
      <w:r w:rsidRPr="00D75B15">
        <w:rPr>
          <w:rFonts w:ascii="Times New Roman" w:hAnsi="Times New Roman"/>
          <w:lang w:val="tr-TR"/>
        </w:rPr>
        <w:br w:type="page"/>
      </w:r>
      <w:r w:rsidRPr="00D75B15">
        <w:rPr>
          <w:rFonts w:ascii="Times New Roman" w:hAnsi="Times New Roman"/>
          <w:i w:val="0"/>
          <w:sz w:val="22"/>
          <w:lang w:val="tr-TR"/>
        </w:rPr>
        <w:t>5352</w:t>
      </w:r>
      <w:r w:rsidR="00F4106B" w:rsidRPr="00D75B15">
        <w:rPr>
          <w:rFonts w:ascii="Times New Roman" w:hAnsi="Times New Roman"/>
          <w:i w:val="0"/>
          <w:sz w:val="22"/>
          <w:lang w:val="tr-TR"/>
        </w:rPr>
        <w:t>-1</w:t>
      </w:r>
    </w:p>
    <w:p w:rsidR="00BC51B7" w:rsidRPr="00D75B15" w:rsidRDefault="00BC51B7"/>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Yükseköğretim Genel Kurulu'nun toplantı nisabı ondört, Yürütme Kurulu'nun toplantı nisabı ise altıdır.Genel Kurul ile Yürütme Kurulu'nda kararlar toplantıya katılanların oy ço</w:t>
      </w:r>
      <w:r w:rsidRPr="00D75B15">
        <w:rPr>
          <w:rFonts w:ascii="Times New Roman" w:hAnsi="Times New Roman"/>
          <w:lang w:val="tr-TR"/>
        </w:rPr>
        <w:t>k</w:t>
      </w:r>
      <w:r w:rsidRPr="00D75B15">
        <w:rPr>
          <w:rFonts w:ascii="Times New Roman" w:hAnsi="Times New Roman"/>
          <w:lang w:val="tr-TR"/>
        </w:rPr>
        <w:t>luğu ile alınır. Oylam</w:t>
      </w:r>
      <w:r w:rsidRPr="00D75B15">
        <w:rPr>
          <w:rFonts w:ascii="Times New Roman" w:hAnsi="Times New Roman"/>
          <w:lang w:val="tr-TR"/>
        </w:rPr>
        <w:t>a</w:t>
      </w:r>
      <w:r w:rsidRPr="00D75B15">
        <w:rPr>
          <w:rFonts w:ascii="Times New Roman" w:hAnsi="Times New Roman"/>
          <w:lang w:val="tr-TR"/>
        </w:rPr>
        <w:t xml:space="preserve">larda eşitlik olması halinde, Başkanın oyu iki sayılır.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d. Yürütme Kurulu'nun Başkan ve Üyelerinin ücretleri 657 sayılı Devlet Memurları K</w:t>
      </w:r>
      <w:r w:rsidRPr="00D75B15">
        <w:rPr>
          <w:rFonts w:ascii="Times New Roman" w:hAnsi="Times New Roman"/>
          <w:lang w:val="tr-TR"/>
        </w:rPr>
        <w:t>a</w:t>
      </w:r>
      <w:r w:rsidRPr="00D75B15">
        <w:rPr>
          <w:rFonts w:ascii="Times New Roman" w:hAnsi="Times New Roman"/>
          <w:lang w:val="tr-TR"/>
        </w:rPr>
        <w:t xml:space="preserve">nununa göre en yüksek Devlet memuruna ödenen aylık (ek gösterge, yan ödeme ve her çeşit tazminatlar dahil) iki katını geçmemek üzere </w:t>
      </w:r>
      <w:r w:rsidR="00EE7CBA" w:rsidRPr="00EE7CBA">
        <w:rPr>
          <w:rFonts w:ascii="Times New Roman" w:hAnsi="Times New Roman"/>
          <w:lang w:val="tr-TR"/>
        </w:rPr>
        <w:t xml:space="preserve">Cumhurbaşkanınca </w:t>
      </w:r>
      <w:r w:rsidRPr="00D75B15">
        <w:rPr>
          <w:rFonts w:ascii="Times New Roman" w:hAnsi="Times New Roman"/>
          <w:lang w:val="tr-TR"/>
        </w:rPr>
        <w:t>tesbit edilir. Yürütme Kurulu</w:t>
      </w:r>
      <w:r w:rsidRPr="00D75B15">
        <w:rPr>
          <w:rFonts w:ascii="Times New Roman" w:hAnsi="Times New Roman"/>
          <w:lang w:val="tr-TR"/>
        </w:rPr>
        <w:t>n</w:t>
      </w:r>
      <w:r w:rsidRPr="00D75B15">
        <w:rPr>
          <w:rFonts w:ascii="Times New Roman" w:hAnsi="Times New Roman"/>
          <w:lang w:val="tr-TR"/>
        </w:rPr>
        <w:t>da görev alanlara ayrıca kamu kurumlarınca ücret ödenmez. Emekli olanların ise emekli aylıklar</w:t>
      </w:r>
      <w:r w:rsidRPr="00D75B15">
        <w:rPr>
          <w:rFonts w:ascii="Times New Roman" w:hAnsi="Times New Roman"/>
          <w:lang w:val="tr-TR"/>
        </w:rPr>
        <w:t>ı</w:t>
      </w:r>
      <w:r w:rsidRPr="00D75B15">
        <w:rPr>
          <w:rFonts w:ascii="Times New Roman" w:hAnsi="Times New Roman"/>
          <w:lang w:val="tr-TR"/>
        </w:rPr>
        <w:t>nın ödenmesine devam olunur. Yürütme Kurulu'nda görev alan kamu person</w:t>
      </w:r>
      <w:r w:rsidRPr="00D75B15">
        <w:rPr>
          <w:rFonts w:ascii="Times New Roman" w:hAnsi="Times New Roman"/>
          <w:lang w:val="tr-TR"/>
        </w:rPr>
        <w:t>e</w:t>
      </w:r>
      <w:r w:rsidRPr="00D75B15">
        <w:rPr>
          <w:rFonts w:ascii="Times New Roman" w:hAnsi="Times New Roman"/>
          <w:lang w:val="tr-TR"/>
        </w:rPr>
        <w:t>linin her türlü özlük hakları saklı kalır ve aylıksız izinli sayılırlar.</w:t>
      </w:r>
      <w:r w:rsidR="00EE7CBA">
        <w:rPr>
          <w:rFonts w:ascii="Times New Roman" w:hAnsi="Times New Roman"/>
          <w:lang w:val="tr-TR"/>
        </w:rPr>
        <w:t xml:space="preserve"> </w:t>
      </w:r>
      <w:r w:rsidR="00EE7CBA" w:rsidRPr="00EE7CBA">
        <w:rPr>
          <w:rFonts w:ascii="Times New Roman" w:hAnsi="Times New Roman"/>
          <w:vertAlign w:val="superscript"/>
          <w:lang w:val="tr-TR"/>
        </w:rPr>
        <w:t>(1)</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Yükseköğretim Genel Kurulunun Yürütme Kurulu dışında kalan üyelerine ödenecek toplantıya katılma ücreti (huzur hakkı), her toplantı için devlet memur aylıkları kat sayısının (4000) rakamı ile çarpımı sonucunda bulunacak meblağdır. Ancak, bir yılda onikiden fazla to</w:t>
      </w:r>
      <w:r w:rsidRPr="00D75B15">
        <w:rPr>
          <w:rFonts w:ascii="Times New Roman" w:hAnsi="Times New Roman"/>
          <w:lang w:val="tr-TR"/>
        </w:rPr>
        <w:t>p</w:t>
      </w:r>
      <w:r w:rsidRPr="00D75B15">
        <w:rPr>
          <w:rFonts w:ascii="Times New Roman" w:hAnsi="Times New Roman"/>
          <w:lang w:val="tr-TR"/>
        </w:rPr>
        <w:t>lantıya katılma ücreti (huzur hakkı) ödenemez.</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e. Yürütme Kurulu üyeleri sürekli görev yaparlar. Kurul Başkanı ve Yürütme Kurulu üyeleri; kamu yarar</w:t>
      </w:r>
      <w:r w:rsidRPr="00D75B15">
        <w:rPr>
          <w:rFonts w:ascii="Times New Roman" w:hAnsi="Times New Roman"/>
          <w:lang w:val="tr-TR"/>
        </w:rPr>
        <w:t>ı</w:t>
      </w:r>
      <w:r w:rsidRPr="00D75B15">
        <w:rPr>
          <w:rFonts w:ascii="Times New Roman" w:hAnsi="Times New Roman"/>
          <w:lang w:val="tr-TR"/>
        </w:rPr>
        <w:t xml:space="preserve">na çalışan dernek ve kurumlar ile vakıflar ve bunların kurmuş olduğu kurum ve kuruluşlarda herhangi bir ücret almadan görev yapma ve </w:t>
      </w:r>
      <w:r w:rsidR="00EE7CBA" w:rsidRPr="00EE7CBA">
        <w:rPr>
          <w:rFonts w:ascii="Times New Roman" w:hAnsi="Times New Roman"/>
          <w:lang w:val="tr-TR"/>
        </w:rPr>
        <w:t xml:space="preserve">Cumhurbaşkanınca </w:t>
      </w:r>
      <w:r w:rsidRPr="00D75B15">
        <w:rPr>
          <w:rFonts w:ascii="Times New Roman" w:hAnsi="Times New Roman"/>
          <w:lang w:val="tr-TR"/>
        </w:rPr>
        <w:t>ver</w:t>
      </w:r>
      <w:r w:rsidRPr="00D75B15">
        <w:rPr>
          <w:rFonts w:ascii="Times New Roman" w:hAnsi="Times New Roman"/>
          <w:lang w:val="tr-TR"/>
        </w:rPr>
        <w:t>i</w:t>
      </w:r>
      <w:r w:rsidRPr="00D75B15">
        <w:rPr>
          <w:rFonts w:ascii="Times New Roman" w:hAnsi="Times New Roman"/>
          <w:lang w:val="tr-TR"/>
        </w:rPr>
        <w:t>lecek geçici görevler dışında herhangi bir kamu kuruluşunda ve özel kuruluşlarda çalışama</w:t>
      </w:r>
      <w:r w:rsidRPr="00D75B15">
        <w:rPr>
          <w:rFonts w:ascii="Times New Roman" w:hAnsi="Times New Roman"/>
          <w:lang w:val="tr-TR"/>
        </w:rPr>
        <w:t>z</w:t>
      </w:r>
      <w:r w:rsidRPr="00D75B15">
        <w:rPr>
          <w:rFonts w:ascii="Times New Roman" w:hAnsi="Times New Roman"/>
          <w:lang w:val="tr-TR"/>
        </w:rPr>
        <w:t>lar.</w:t>
      </w:r>
      <w:r w:rsidR="00EE7CBA" w:rsidRPr="00EE7CBA">
        <w:rPr>
          <w:rFonts w:ascii="Times New Roman" w:hAnsi="Times New Roman"/>
          <w:sz w:val="20"/>
          <w:vertAlign w:val="superscript"/>
          <w:lang w:val="tr-TR"/>
        </w:rPr>
        <w:t xml:space="preserve"> </w:t>
      </w:r>
      <w:r w:rsidR="00EE7CBA" w:rsidRPr="00EE7CBA">
        <w:rPr>
          <w:rFonts w:ascii="Times New Roman" w:hAnsi="Times New Roman"/>
          <w:vertAlign w:val="superscript"/>
          <w:lang w:val="tr-TR"/>
        </w:rPr>
        <w:t>(1)</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r>
      <w:r w:rsidR="00023CF5" w:rsidRPr="00023CF5">
        <w:rPr>
          <w:rFonts w:ascii="Times New Roman" w:hAnsi="Times New Roman"/>
          <w:lang w:val="tr-TR"/>
        </w:rPr>
        <w:t xml:space="preserve">Cumhurbaşkanınca </w:t>
      </w:r>
      <w:r w:rsidRPr="00D75B15">
        <w:rPr>
          <w:rFonts w:ascii="Times New Roman" w:hAnsi="Times New Roman"/>
          <w:lang w:val="tr-TR"/>
        </w:rPr>
        <w:t>görevlendirme dışında herhangi bir nedenle bir yıl içinde yıllık izin, hastalık ve mazeret izinleri hariç bir ay hizmete devam etmeyen Yürütme Kurulu üyeleri görevl</w:t>
      </w:r>
      <w:r w:rsidRPr="00D75B15">
        <w:rPr>
          <w:rFonts w:ascii="Times New Roman" w:hAnsi="Times New Roman"/>
          <w:lang w:val="tr-TR"/>
        </w:rPr>
        <w:t>e</w:t>
      </w:r>
      <w:r w:rsidRPr="00D75B15">
        <w:rPr>
          <w:rFonts w:ascii="Times New Roman" w:hAnsi="Times New Roman"/>
          <w:lang w:val="tr-TR"/>
        </w:rPr>
        <w:t>rinden ayrılmış sayılı</w:t>
      </w:r>
      <w:r w:rsidRPr="00D75B15">
        <w:rPr>
          <w:rFonts w:ascii="Times New Roman" w:hAnsi="Times New Roman"/>
          <w:lang w:val="tr-TR"/>
        </w:rPr>
        <w:t>r</w:t>
      </w:r>
      <w:r w:rsidRPr="00D75B15">
        <w:rPr>
          <w:rFonts w:ascii="Times New Roman" w:hAnsi="Times New Roman"/>
          <w:lang w:val="tr-TR"/>
        </w:rPr>
        <w:t xml:space="preserve">lar.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f. Yükseköğretim Kurulunun,asli görevleri ile ilişkileri kesilm</w:t>
      </w:r>
      <w:r w:rsidRPr="00D75B15">
        <w:rPr>
          <w:rFonts w:ascii="Times New Roman" w:hAnsi="Times New Roman"/>
          <w:lang w:val="tr-TR"/>
        </w:rPr>
        <w:t>e</w:t>
      </w:r>
      <w:r w:rsidRPr="00D75B15">
        <w:rPr>
          <w:rFonts w:ascii="Times New Roman" w:hAnsi="Times New Roman"/>
          <w:lang w:val="tr-TR"/>
        </w:rPr>
        <w:t>yen üyeleri hariç, diğer üyeleri,seçim ve göreve devamlarında, kanunla</w:t>
      </w:r>
      <w:r w:rsidRPr="00D75B15">
        <w:rPr>
          <w:rFonts w:ascii="Times New Roman" w:hAnsi="Times New Roman"/>
          <w:lang w:val="tr-TR"/>
        </w:rPr>
        <w:t>r</w:t>
      </w:r>
      <w:r w:rsidRPr="00D75B15">
        <w:rPr>
          <w:rFonts w:ascii="Times New Roman" w:hAnsi="Times New Roman"/>
          <w:lang w:val="tr-TR"/>
        </w:rPr>
        <w:t>da öngörülen yaş haddine tabi değildirler.</w:t>
      </w:r>
    </w:p>
    <w:p w:rsidR="00BC51B7" w:rsidRPr="00D75B15" w:rsidRDefault="00BC51B7" w:rsidP="00F4106B">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Yükseköğretim Kurulunun görevleri:</w:t>
      </w:r>
    </w:p>
    <w:p w:rsidR="00BC51B7" w:rsidRPr="00D75B15" w:rsidRDefault="00BC51B7" w:rsidP="00F4106B">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Madde 7 – (Değişik: 17/8/1983 - 2880/3 md.)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Yükseköğretim Kurulunun görevleri;</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a) Yükseköğretim kurumlarının bu Kanunda belirlenen amaç, hedef ve ilkeler doğrult</w:t>
      </w:r>
      <w:r w:rsidRPr="00D75B15">
        <w:rPr>
          <w:rFonts w:ascii="Times New Roman" w:hAnsi="Times New Roman"/>
          <w:lang w:val="tr-TR"/>
        </w:rPr>
        <w:t>u</w:t>
      </w:r>
      <w:r w:rsidRPr="00D75B15">
        <w:rPr>
          <w:rFonts w:ascii="Times New Roman" w:hAnsi="Times New Roman"/>
          <w:lang w:val="tr-TR"/>
        </w:rPr>
        <w:t>sunda kurulması, geliştirilmesi, eğitim - öğretim faaliyetlerinin gerçekleştirilmesi ve yükseköğr</w:t>
      </w:r>
      <w:r w:rsidRPr="00D75B15">
        <w:rPr>
          <w:rFonts w:ascii="Times New Roman" w:hAnsi="Times New Roman"/>
          <w:lang w:val="tr-TR"/>
        </w:rPr>
        <w:t>e</w:t>
      </w:r>
      <w:r w:rsidRPr="00D75B15">
        <w:rPr>
          <w:rFonts w:ascii="Times New Roman" w:hAnsi="Times New Roman"/>
          <w:lang w:val="tr-TR"/>
        </w:rPr>
        <w:t>tim alanlarının ihtiyaç duyduğu öğretim elemanlarının yurt içinde ve yurt dışında yetişt</w:t>
      </w:r>
      <w:r w:rsidRPr="00D75B15">
        <w:rPr>
          <w:rFonts w:ascii="Times New Roman" w:hAnsi="Times New Roman"/>
          <w:lang w:val="tr-TR"/>
        </w:rPr>
        <w:t>i</w:t>
      </w:r>
      <w:r w:rsidRPr="00D75B15">
        <w:rPr>
          <w:rFonts w:ascii="Times New Roman" w:hAnsi="Times New Roman"/>
          <w:lang w:val="tr-TR"/>
        </w:rPr>
        <w:t>rilmesi için kısa ve uzun vadeli planlar hazırlamak, üniversitelere tahsis edilen kaynakların, bu plan ve programlar çerçevesinde etkili bir biçimde kullanılmasını gözetim ve denetim altında bulundu</w:t>
      </w:r>
      <w:r w:rsidRPr="00D75B15">
        <w:rPr>
          <w:rFonts w:ascii="Times New Roman" w:hAnsi="Times New Roman"/>
          <w:lang w:val="tr-TR"/>
        </w:rPr>
        <w:t>r</w:t>
      </w:r>
      <w:r w:rsidRPr="00D75B15">
        <w:rPr>
          <w:rFonts w:ascii="Times New Roman" w:hAnsi="Times New Roman"/>
          <w:lang w:val="tr-TR"/>
        </w:rPr>
        <w:t>mak,</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b) Yükseköğretim kurumları arasında bu Kanunda belirlenen amaç, ilke ve hedefler do</w:t>
      </w:r>
      <w:r w:rsidRPr="00D75B15">
        <w:rPr>
          <w:rFonts w:ascii="Times New Roman" w:hAnsi="Times New Roman"/>
          <w:lang w:val="tr-TR"/>
        </w:rPr>
        <w:t>ğ</w:t>
      </w:r>
      <w:r w:rsidRPr="00D75B15">
        <w:rPr>
          <w:rFonts w:ascii="Times New Roman" w:hAnsi="Times New Roman"/>
          <w:lang w:val="tr-TR"/>
        </w:rPr>
        <w:t>rultusunda birleştirici, bütünleştirici, sürekli, ahenkli ve geliştirici işbirliği ve koordina</w:t>
      </w:r>
      <w:r w:rsidRPr="00D75B15">
        <w:rPr>
          <w:rFonts w:ascii="Times New Roman" w:hAnsi="Times New Roman"/>
          <w:lang w:val="tr-TR"/>
        </w:rPr>
        <w:t>s</w:t>
      </w:r>
      <w:r w:rsidRPr="00D75B15">
        <w:rPr>
          <w:rFonts w:ascii="Times New Roman" w:hAnsi="Times New Roman"/>
          <w:lang w:val="tr-TR"/>
        </w:rPr>
        <w:t>yonu sağlamak,</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c) Üniversite çalışmalarının en verimli düzeyde sürdürülmesi için büyümenin sınırl</w:t>
      </w:r>
      <w:r w:rsidRPr="00D75B15">
        <w:rPr>
          <w:rFonts w:ascii="Times New Roman" w:hAnsi="Times New Roman"/>
          <w:lang w:val="tr-TR"/>
        </w:rPr>
        <w:t>a</w:t>
      </w:r>
      <w:r w:rsidRPr="00D75B15">
        <w:rPr>
          <w:rFonts w:ascii="Times New Roman" w:hAnsi="Times New Roman"/>
          <w:lang w:val="tr-TR"/>
        </w:rPr>
        <w:t xml:space="preserve">rını tespit etmek ve yaz öğretimi, gece öğretimi, ikili öğretim gibi tedbirler almak, </w:t>
      </w:r>
    </w:p>
    <w:p w:rsidR="00BC51B7" w:rsidRPr="00D75B15" w:rsidRDefault="00BC51B7" w:rsidP="00F4106B">
      <w:pPr>
        <w:pStyle w:val="MaddeBasl"/>
        <w:spacing w:before="0" w:line="240" w:lineRule="exact"/>
        <w:rPr>
          <w:rFonts w:ascii="Times New Roman" w:hAnsi="Times New Roman"/>
          <w:i w:val="0"/>
          <w:lang w:val="tr-TR"/>
        </w:rPr>
      </w:pPr>
      <w:r w:rsidRPr="00D75B15">
        <w:rPr>
          <w:rFonts w:ascii="Times New Roman" w:hAnsi="Times New Roman"/>
          <w:i w:val="0"/>
          <w:lang w:val="tr-TR"/>
        </w:rPr>
        <w:tab/>
        <w:t>d) Devlet kalkınma planlarının ilke ve hedefleri doğrultusunda ve yükseköğretim planl</w:t>
      </w:r>
      <w:r w:rsidRPr="00D75B15">
        <w:rPr>
          <w:rFonts w:ascii="Times New Roman" w:hAnsi="Times New Roman"/>
          <w:i w:val="0"/>
          <w:lang w:val="tr-TR"/>
        </w:rPr>
        <w:t>a</w:t>
      </w:r>
      <w:r w:rsidRPr="00D75B15">
        <w:rPr>
          <w:rFonts w:ascii="Times New Roman" w:hAnsi="Times New Roman"/>
          <w:i w:val="0"/>
          <w:lang w:val="tr-TR"/>
        </w:rPr>
        <w:t>ması çerçevesi içinde;</w:t>
      </w:r>
    </w:p>
    <w:p w:rsidR="00EE7CBA" w:rsidRPr="00EE7CBA" w:rsidRDefault="00BC51B7" w:rsidP="00EE7CBA">
      <w:pPr>
        <w:pStyle w:val="Nor"/>
        <w:spacing w:line="240" w:lineRule="exact"/>
        <w:rPr>
          <w:i/>
        </w:rPr>
      </w:pPr>
      <w:r w:rsidRPr="00D75B15">
        <w:rPr>
          <w:rFonts w:ascii="Times New Roman" w:hAnsi="Times New Roman"/>
          <w:lang w:val="tr-TR"/>
        </w:rPr>
        <w:tab/>
        <w:t xml:space="preserve">(1) </w:t>
      </w:r>
      <w:r w:rsidR="00EE7CBA" w:rsidRPr="00EE7CBA">
        <w:rPr>
          <w:b/>
        </w:rPr>
        <w:t xml:space="preserve">(Mülga: 2/7/2018 </w:t>
      </w:r>
      <w:r w:rsidR="002F191D">
        <w:rPr>
          <w:b/>
        </w:rPr>
        <w:t>–</w:t>
      </w:r>
      <w:r w:rsidR="00EE7CBA" w:rsidRPr="00EE7CBA">
        <w:rPr>
          <w:b/>
        </w:rPr>
        <w:t xml:space="preserve"> KHK</w:t>
      </w:r>
      <w:r w:rsidR="002F191D">
        <w:rPr>
          <w:b/>
        </w:rPr>
        <w:t>-</w:t>
      </w:r>
      <w:r w:rsidR="00EE7CBA" w:rsidRPr="00EE7CBA">
        <w:rPr>
          <w:b/>
        </w:rPr>
        <w:t>703/135 md.)</w:t>
      </w:r>
    </w:p>
    <w:p w:rsidR="00EE7CBA" w:rsidRPr="00EE7CBA" w:rsidRDefault="00EE7CBA" w:rsidP="00EE7CBA">
      <w:pPr>
        <w:pStyle w:val="Nor"/>
        <w:spacing w:line="240" w:lineRule="exact"/>
        <w:rPr>
          <w:rFonts w:eastAsia="Calibri"/>
          <w:i/>
          <w:sz w:val="16"/>
          <w:szCs w:val="16"/>
          <w:lang w:eastAsia="en-US"/>
        </w:rPr>
      </w:pPr>
      <w:r w:rsidRPr="00EE7CBA">
        <w:rPr>
          <w:rFonts w:eastAsia="Calibri"/>
          <w:i/>
          <w:sz w:val="16"/>
          <w:szCs w:val="16"/>
          <w:lang w:eastAsia="en-US"/>
        </w:rPr>
        <w:t>–––––––––––––––––––––</w:t>
      </w:r>
    </w:p>
    <w:p w:rsidR="00EE7CBA" w:rsidRPr="00EE7CBA" w:rsidRDefault="00EE7CBA" w:rsidP="00D80C4E">
      <w:pPr>
        <w:spacing w:line="240" w:lineRule="exact"/>
        <w:ind w:left="284" w:hanging="284"/>
        <w:rPr>
          <w:rFonts w:eastAsia="Calibri"/>
          <w:i/>
          <w:sz w:val="16"/>
          <w:szCs w:val="16"/>
          <w:lang w:eastAsia="en-US"/>
        </w:rPr>
      </w:pPr>
      <w:r w:rsidRPr="00EE7CBA">
        <w:rPr>
          <w:rFonts w:eastAsia="Calibri"/>
          <w:i/>
          <w:sz w:val="16"/>
          <w:szCs w:val="16"/>
          <w:lang w:eastAsia="en-US"/>
        </w:rPr>
        <w:t>(1) 2/7/2018 tarihli ve 703 sayılı KHK’nin 135 inci maddesiyle</w:t>
      </w:r>
      <w:r>
        <w:rPr>
          <w:rFonts w:eastAsia="Calibri"/>
          <w:i/>
          <w:sz w:val="16"/>
          <w:szCs w:val="16"/>
          <w:lang w:eastAsia="en-US"/>
        </w:rPr>
        <w:t xml:space="preserve">, </w:t>
      </w:r>
      <w:r w:rsidRPr="00EE7CBA">
        <w:rPr>
          <w:rFonts w:eastAsia="Calibri"/>
          <w:i/>
          <w:sz w:val="16"/>
          <w:szCs w:val="16"/>
          <w:lang w:eastAsia="en-US"/>
        </w:rPr>
        <w:t>(d)  fıkrasında yer alan “Bakanlar Kurulu’nca” ibaresi ve (e) fıkrasında yer alan “Bakanlar Kurulunca” ibareleri “Cumhurbaşkanınca” şeklinde değiştirilmiştir.</w:t>
      </w:r>
    </w:p>
    <w:p w:rsidR="00EE7CBA" w:rsidRPr="00EE7CBA" w:rsidRDefault="00EE7CBA" w:rsidP="00EE7CBA"/>
    <w:p w:rsidR="00F4106B" w:rsidRPr="00D75B15" w:rsidRDefault="00F4106B" w:rsidP="00F4106B">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5352-2</w:t>
      </w:r>
    </w:p>
    <w:p w:rsidR="00BC51B7" w:rsidRPr="00D75B15" w:rsidRDefault="00BC51B7" w:rsidP="00F4106B">
      <w:pPr>
        <w:pStyle w:val="Nor"/>
        <w:spacing w:line="240" w:lineRule="exact"/>
        <w:jc w:val="center"/>
        <w:rPr>
          <w:rFonts w:ascii="Times New Roman" w:hAnsi="Times New Roman"/>
          <w:lang w:val="tr-TR"/>
        </w:rPr>
      </w:pP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(2) Bir üniversite içinde fakülte, enstitü ve yüksekokul açılmas</w:t>
      </w:r>
      <w:r w:rsidRPr="00D75B15">
        <w:rPr>
          <w:rFonts w:ascii="Times New Roman" w:hAnsi="Times New Roman"/>
          <w:lang w:val="tr-TR"/>
        </w:rPr>
        <w:t>ı</w:t>
      </w:r>
      <w:r w:rsidRPr="00D75B15">
        <w:rPr>
          <w:rFonts w:ascii="Times New Roman" w:hAnsi="Times New Roman"/>
          <w:lang w:val="tr-TR"/>
        </w:rPr>
        <w:t>na, birleştirilmesi veya kapatılması ile ilgili olarak doğrudan veya üniversitelerden gelecek önerilere dayalı kararlar almak ve gereği için Milli Eğitim Bakanlığ</w:t>
      </w:r>
      <w:r w:rsidRPr="00D75B15">
        <w:rPr>
          <w:rFonts w:ascii="Times New Roman" w:hAnsi="Times New Roman"/>
          <w:lang w:val="tr-TR"/>
        </w:rPr>
        <w:t>ı</w:t>
      </w:r>
      <w:r w:rsidRPr="00D75B15">
        <w:rPr>
          <w:rFonts w:ascii="Times New Roman" w:hAnsi="Times New Roman"/>
          <w:lang w:val="tr-TR"/>
        </w:rPr>
        <w:t xml:space="preserve">na sunmak,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Yükseköğretim kurumları içinde bölüm, anabilim ve anasanat dalları ile uygulama ve araştırma merkezi açılması, birleştirilmesi veya kapatılması; konservatuvar, meslek yüksek</w:t>
      </w:r>
      <w:r w:rsidRPr="00D75B15">
        <w:rPr>
          <w:rFonts w:ascii="Times New Roman" w:hAnsi="Times New Roman"/>
          <w:lang w:val="tr-TR"/>
        </w:rPr>
        <w:t>o</w:t>
      </w:r>
      <w:r w:rsidRPr="00D75B15">
        <w:rPr>
          <w:rFonts w:ascii="Times New Roman" w:hAnsi="Times New Roman"/>
          <w:lang w:val="tr-TR"/>
        </w:rPr>
        <w:t>kulu veya destek, hazırlık okul veya birimleri kurulması ile ilgili olarak doğrudan veya üniversitele</w:t>
      </w:r>
      <w:r w:rsidRPr="00D75B15">
        <w:rPr>
          <w:rFonts w:ascii="Times New Roman" w:hAnsi="Times New Roman"/>
          <w:lang w:val="tr-TR"/>
        </w:rPr>
        <w:t>r</w:t>
      </w:r>
      <w:r w:rsidRPr="00D75B15">
        <w:rPr>
          <w:rFonts w:ascii="Times New Roman" w:hAnsi="Times New Roman"/>
          <w:lang w:val="tr-TR"/>
        </w:rPr>
        <w:t xml:space="preserve">den gelecek öneriler üzerine karar vermek, </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Eğitim - öğretimin aksaması sonucunu doğuracak olaylar dolayısıyla öğrenime ara veri</w:t>
      </w:r>
      <w:r w:rsidRPr="00D75B15">
        <w:rPr>
          <w:rFonts w:ascii="Times New Roman" w:hAnsi="Times New Roman"/>
          <w:lang w:val="tr-TR"/>
        </w:rPr>
        <w:t>l</w:t>
      </w:r>
      <w:r w:rsidRPr="00D75B15">
        <w:rPr>
          <w:rFonts w:ascii="Times New Roman" w:hAnsi="Times New Roman"/>
          <w:lang w:val="tr-TR"/>
        </w:rPr>
        <w:t>mesine veya tekrar başlatılmasına ilişkin olarak üniversitelerden gelecek önerilere göre veya doğrudan karar verip uyg</w:t>
      </w:r>
      <w:r w:rsidRPr="00D75B15">
        <w:rPr>
          <w:rFonts w:ascii="Times New Roman" w:hAnsi="Times New Roman"/>
          <w:lang w:val="tr-TR"/>
        </w:rPr>
        <w:t>u</w:t>
      </w:r>
      <w:r w:rsidRPr="00D75B15">
        <w:rPr>
          <w:rFonts w:ascii="Times New Roman" w:hAnsi="Times New Roman"/>
          <w:lang w:val="tr-TR"/>
        </w:rPr>
        <w:t>latmak,</w:t>
      </w:r>
    </w:p>
    <w:p w:rsidR="00EE7CBA" w:rsidRPr="00EE7CBA" w:rsidRDefault="00BC51B7" w:rsidP="00EE7CBA">
      <w:pPr>
        <w:pStyle w:val="Nor"/>
        <w:spacing w:line="240" w:lineRule="exact"/>
        <w:rPr>
          <w:i/>
        </w:rPr>
      </w:pPr>
      <w:r w:rsidRPr="00D75B15">
        <w:rPr>
          <w:rFonts w:ascii="Times New Roman" w:hAnsi="Times New Roman"/>
          <w:lang w:val="tr-TR"/>
        </w:rPr>
        <w:tab/>
        <w:t xml:space="preserve">(3) </w:t>
      </w:r>
      <w:r w:rsidR="00EE7CBA" w:rsidRPr="00EE7CBA">
        <w:rPr>
          <w:b/>
        </w:rPr>
        <w:t xml:space="preserve">(Mülga: 2/7/2018 </w:t>
      </w:r>
      <w:r w:rsidR="002F191D">
        <w:rPr>
          <w:b/>
        </w:rPr>
        <w:t>–</w:t>
      </w:r>
      <w:r w:rsidR="00EE7CBA" w:rsidRPr="00EE7CBA">
        <w:rPr>
          <w:b/>
        </w:rPr>
        <w:t xml:space="preserve"> KHK</w:t>
      </w:r>
      <w:r w:rsidR="002F191D">
        <w:rPr>
          <w:b/>
        </w:rPr>
        <w:t>-</w:t>
      </w:r>
      <w:r w:rsidR="00EE7CBA" w:rsidRPr="00EE7CBA">
        <w:rPr>
          <w:b/>
        </w:rPr>
        <w:t>703/135 md.)</w:t>
      </w:r>
    </w:p>
    <w:p w:rsidR="00630387" w:rsidRPr="00D75B15" w:rsidRDefault="00630387" w:rsidP="00EE7CBA">
      <w:pPr>
        <w:pStyle w:val="Nor"/>
        <w:spacing w:line="240" w:lineRule="exact"/>
        <w:ind w:firstLine="567"/>
      </w:pPr>
      <w:r w:rsidRPr="00D75B15">
        <w:rPr>
          <w:szCs w:val="18"/>
        </w:rPr>
        <w:t xml:space="preserve">(4) </w:t>
      </w:r>
      <w:r w:rsidRPr="00D75B15">
        <w:rPr>
          <w:b/>
          <w:szCs w:val="18"/>
        </w:rPr>
        <w:t xml:space="preserve">(Ek: 18/6/2017-7033/13 md.) </w:t>
      </w:r>
      <w:r w:rsidRPr="00D75B15">
        <w:rPr>
          <w:szCs w:val="18"/>
        </w:rPr>
        <w:t>Yükseköğretim kurumlarının ihtisaslaşmasına yönelik çalışmalar yapmak ve bu konuda karar vermek.</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e) Yükseköğretim kurumlarında eğitim - öğretim programlarının asgari ders saatlerini ve sürelerini,öğrencilerin yatay ve dikey geçişleri</w:t>
      </w:r>
      <w:r w:rsidRPr="00D75B15">
        <w:rPr>
          <w:rFonts w:ascii="Times New Roman" w:hAnsi="Times New Roman"/>
          <w:lang w:val="tr-TR"/>
        </w:rPr>
        <w:t>y</w:t>
      </w:r>
      <w:r w:rsidRPr="00D75B15">
        <w:rPr>
          <w:rFonts w:ascii="Times New Roman" w:hAnsi="Times New Roman"/>
          <w:lang w:val="tr-TR"/>
        </w:rPr>
        <w:t>le ve yüksekokul mezunlarının bir üst düzeyde öğrenim yapmalarına ilişkin esasları Üniversitelerarası Kurulun da görüşlerini alarak tespit etmek,</w:t>
      </w:r>
    </w:p>
    <w:p w:rsidR="00BC51B7" w:rsidRPr="00D75B15" w:rsidRDefault="00BC51B7" w:rsidP="00F4106B">
      <w:pPr>
        <w:pStyle w:val="Nor"/>
        <w:spacing w:line="240" w:lineRule="exact"/>
        <w:rPr>
          <w:rFonts w:ascii="Times New Roman" w:hAnsi="Times New Roman"/>
          <w:lang w:val="tr-TR"/>
        </w:rPr>
      </w:pPr>
      <w:r w:rsidRPr="00D75B15">
        <w:rPr>
          <w:rFonts w:ascii="Times New Roman" w:hAnsi="Times New Roman"/>
          <w:lang w:val="tr-TR"/>
        </w:rPr>
        <w:tab/>
        <w:t>f) Üniversitelerin ihtiyaçlarını, eğitim - öğretim programlarını,bilim dallarının nitelikler</w:t>
      </w:r>
      <w:r w:rsidRPr="00D75B15">
        <w:rPr>
          <w:rFonts w:ascii="Times New Roman" w:hAnsi="Times New Roman"/>
          <w:lang w:val="tr-TR"/>
        </w:rPr>
        <w:t>i</w:t>
      </w:r>
      <w:r w:rsidRPr="00D75B15">
        <w:rPr>
          <w:rFonts w:ascii="Times New Roman" w:hAnsi="Times New Roman"/>
          <w:lang w:val="tr-TR"/>
        </w:rPr>
        <w:t>ni, araştırma faaliyetlerini, uygulama alanl</w:t>
      </w:r>
      <w:r w:rsidRPr="00D75B15">
        <w:rPr>
          <w:rFonts w:ascii="Times New Roman" w:hAnsi="Times New Roman"/>
          <w:lang w:val="tr-TR"/>
        </w:rPr>
        <w:t>a</w:t>
      </w:r>
      <w:r w:rsidRPr="00D75B15">
        <w:rPr>
          <w:rFonts w:ascii="Times New Roman" w:hAnsi="Times New Roman"/>
          <w:lang w:val="tr-TR"/>
        </w:rPr>
        <w:t xml:space="preserve">rını, bina, araç, gereç ve benzeri imkanlar ve öğrenci sayılarını ve diğer ilgili hususları dikkate alarak; üniversitelerin profesör, doçent ve </w:t>
      </w:r>
      <w:r w:rsidR="00440C42" w:rsidRPr="00D75B15">
        <w:rPr>
          <w:rFonts w:ascii="Times New Roman" w:hAnsi="Times New Roman"/>
          <w:lang w:val="tr-TR"/>
        </w:rPr>
        <w:t>doktor öğr</w:t>
      </w:r>
      <w:r w:rsidR="00440C42" w:rsidRPr="00D75B15">
        <w:rPr>
          <w:rFonts w:ascii="Times New Roman" w:hAnsi="Times New Roman"/>
          <w:lang w:val="tr-TR"/>
        </w:rPr>
        <w:t>e</w:t>
      </w:r>
      <w:r w:rsidR="00440C42" w:rsidRPr="00D75B15">
        <w:rPr>
          <w:rFonts w:ascii="Times New Roman" w:hAnsi="Times New Roman"/>
          <w:lang w:val="tr-TR"/>
        </w:rPr>
        <w:t xml:space="preserve">tim üyesi </w:t>
      </w:r>
      <w:r w:rsidRPr="00D75B15">
        <w:rPr>
          <w:rFonts w:ascii="Times New Roman" w:hAnsi="Times New Roman"/>
          <w:lang w:val="tr-TR"/>
        </w:rPr>
        <w:t>kadrolarını dengeli bir ora</w:t>
      </w:r>
      <w:r w:rsidRPr="00D75B15">
        <w:rPr>
          <w:rFonts w:ascii="Times New Roman" w:hAnsi="Times New Roman"/>
          <w:lang w:val="tr-TR"/>
        </w:rPr>
        <w:t>n</w:t>
      </w:r>
      <w:r w:rsidRPr="00D75B15">
        <w:rPr>
          <w:rFonts w:ascii="Times New Roman" w:hAnsi="Times New Roman"/>
          <w:lang w:val="tr-TR"/>
        </w:rPr>
        <w:t>da tespit etmek,</w:t>
      </w:r>
      <w:r w:rsidR="00440C42" w:rsidRPr="00D75B15">
        <w:rPr>
          <w:rFonts w:ascii="Times New Roman" w:hAnsi="Times New Roman"/>
          <w:lang w:val="tr-TR"/>
        </w:rPr>
        <w:t xml:space="preserve"> </w:t>
      </w:r>
      <w:r w:rsidR="00440C42" w:rsidRPr="00D75B15">
        <w:rPr>
          <w:rFonts w:ascii="Times New Roman" w:hAnsi="Times New Roman"/>
          <w:vertAlign w:val="superscript"/>
          <w:lang w:val="tr-TR"/>
        </w:rPr>
        <w:t>(1)</w:t>
      </w:r>
    </w:p>
    <w:p w:rsidR="00630387" w:rsidRPr="00D75B15" w:rsidRDefault="00630387" w:rsidP="00630387">
      <w:pPr>
        <w:spacing w:line="240" w:lineRule="exact"/>
        <w:rPr>
          <w:sz w:val="18"/>
        </w:rPr>
      </w:pPr>
      <w:r w:rsidRPr="00D75B15">
        <w:rPr>
          <w:sz w:val="22"/>
        </w:rPr>
        <w:t xml:space="preserve">          </w:t>
      </w:r>
      <w:r w:rsidRPr="00D75B15">
        <w:rPr>
          <w:sz w:val="18"/>
        </w:rPr>
        <w:t>g) Her yıl üniversitelerin verecekleri faaliyet raporlarını inceleyerek değerlendirmek;</w:t>
      </w:r>
    </w:p>
    <w:p w:rsidR="00630387" w:rsidRPr="00D75B15" w:rsidRDefault="00630387" w:rsidP="00630387">
      <w:pPr>
        <w:spacing w:line="240" w:lineRule="exact"/>
        <w:rPr>
          <w:sz w:val="18"/>
        </w:rPr>
      </w:pPr>
      <w:r w:rsidRPr="00D75B15">
        <w:rPr>
          <w:sz w:val="18"/>
        </w:rPr>
        <w:t>üstün başarı gösterenlerle, yeterli görülmeyenleri tespit etmek ve gerekli önlemleri almak,</w:t>
      </w:r>
    </w:p>
    <w:p w:rsidR="00630387" w:rsidRPr="00D75B15" w:rsidRDefault="00630387" w:rsidP="00630387">
      <w:pPr>
        <w:tabs>
          <w:tab w:val="left" w:pos="567"/>
        </w:tabs>
        <w:spacing w:line="240" w:lineRule="exact"/>
        <w:rPr>
          <w:sz w:val="18"/>
        </w:rPr>
      </w:pPr>
      <w:r w:rsidRPr="00D75B15">
        <w:rPr>
          <w:sz w:val="18"/>
        </w:rPr>
        <w:tab/>
        <w:t>h) Üniversitelerin her eğitim - öğretim programına kabul edeceği öğrenci sayısı önerilerini inceleyerek kapasitelerini tespit etmek; insangücü planlaması, kurumların kapasiteleri ve öğrenc</w:t>
      </w:r>
      <w:r w:rsidRPr="00D75B15">
        <w:rPr>
          <w:sz w:val="18"/>
        </w:rPr>
        <w:t>i</w:t>
      </w:r>
      <w:r w:rsidRPr="00D75B15">
        <w:rPr>
          <w:sz w:val="18"/>
        </w:rPr>
        <w:t xml:space="preserve">lerin ilgi ve yetenekleri doğrultusunda ortaöğretimdeki yönlendirme esaslarını da dikkate alarak öğrencilerin seçilmesi ve kabul edilmesi ile ilgili esasları tespit etmek, </w:t>
      </w:r>
    </w:p>
    <w:p w:rsidR="00630387" w:rsidRPr="00D75B15" w:rsidRDefault="00630387" w:rsidP="00630387">
      <w:pPr>
        <w:tabs>
          <w:tab w:val="left" w:pos="567"/>
        </w:tabs>
        <w:spacing w:line="240" w:lineRule="exact"/>
        <w:rPr>
          <w:sz w:val="18"/>
        </w:rPr>
      </w:pPr>
      <w:r w:rsidRPr="00D75B15">
        <w:rPr>
          <w:sz w:val="18"/>
        </w:rPr>
        <w:tab/>
        <w:t>ı) Yükseköğretim kurumlarında ve bu kurumlara girişte imkan ve fırsat eşitliği sağlayacak önlemleri almak,</w:t>
      </w:r>
    </w:p>
    <w:p w:rsidR="00630387" w:rsidRPr="00D75B15" w:rsidRDefault="00630387" w:rsidP="00630387">
      <w:pPr>
        <w:tabs>
          <w:tab w:val="left" w:pos="567"/>
        </w:tabs>
        <w:spacing w:line="240" w:lineRule="exact"/>
        <w:rPr>
          <w:sz w:val="18"/>
        </w:rPr>
      </w:pPr>
      <w:r w:rsidRPr="00D75B15">
        <w:rPr>
          <w:sz w:val="18"/>
        </w:rPr>
        <w:tab/>
        <w:t xml:space="preserve">j) Her eğitim - öğretim programında öğrencilerden alınacak harca ait ilgili yükseköğretim kurumlarının önerilerini inceleyerek karara bağlamak, </w:t>
      </w:r>
    </w:p>
    <w:p w:rsidR="00630387" w:rsidRPr="00D75B15" w:rsidRDefault="00630387" w:rsidP="00630387">
      <w:pPr>
        <w:tabs>
          <w:tab w:val="left" w:pos="567"/>
        </w:tabs>
        <w:spacing w:line="240" w:lineRule="exact"/>
        <w:rPr>
          <w:sz w:val="18"/>
        </w:rPr>
      </w:pPr>
      <w:r w:rsidRPr="00D75B15">
        <w:rPr>
          <w:sz w:val="18"/>
        </w:rPr>
        <w:tab/>
        <w:t>k) Yükseköğretim üst kuruluşları ile üniversitelerce hazırlanan bütçeleri tetkik ve onayl</w:t>
      </w:r>
      <w:r w:rsidRPr="00D75B15">
        <w:rPr>
          <w:sz w:val="18"/>
        </w:rPr>
        <w:t>a</w:t>
      </w:r>
      <w:r w:rsidRPr="00D75B15">
        <w:rPr>
          <w:sz w:val="18"/>
        </w:rPr>
        <w:t xml:space="preserve">dıktan sonra Milli Eğitim Bakanlığına sunmak, </w:t>
      </w:r>
    </w:p>
    <w:p w:rsidR="00BC51B7" w:rsidRPr="00D75B15" w:rsidRDefault="00440C42">
      <w:pPr>
        <w:pStyle w:val="Nor"/>
        <w:rPr>
          <w:rFonts w:ascii="Times New Roman" w:hAnsi="Times New Roman"/>
          <w:lang w:val="tr-TR"/>
        </w:rPr>
      </w:pPr>
      <w:r w:rsidRPr="00D75B15">
        <w:rPr>
          <w:rFonts w:ascii="Times New Roman" w:hAnsi="Times New Roman"/>
          <w:lang w:val="tr-TR"/>
        </w:rPr>
        <w:t>–––––––––––––––––––</w:t>
      </w:r>
    </w:p>
    <w:p w:rsidR="00440C42" w:rsidRPr="00D75B15" w:rsidRDefault="00440C42" w:rsidP="007F1687">
      <w:pPr>
        <w:ind w:left="142" w:hanging="142"/>
        <w:rPr>
          <w:i/>
          <w:sz w:val="16"/>
          <w:szCs w:val="16"/>
        </w:rPr>
      </w:pPr>
      <w:r w:rsidRPr="00D75B15">
        <w:rPr>
          <w:i/>
          <w:sz w:val="16"/>
          <w:szCs w:val="16"/>
        </w:rPr>
        <w:t xml:space="preserve">(1) 22/2/2018 tarihli ve 7100 sayılı Kanunun 11 inci maddesiyle, bu bentte yer alan </w:t>
      </w:r>
      <w:r w:rsidR="007F1687" w:rsidRPr="00D75B15">
        <w:rPr>
          <w:i/>
          <w:sz w:val="16"/>
          <w:szCs w:val="16"/>
        </w:rPr>
        <w:t>“yardımcı doçent” ibar</w:t>
      </w:r>
      <w:r w:rsidR="007F1687" w:rsidRPr="00D75B15">
        <w:rPr>
          <w:i/>
          <w:sz w:val="16"/>
          <w:szCs w:val="16"/>
        </w:rPr>
        <w:t>e</w:t>
      </w:r>
      <w:r w:rsidR="007F1687" w:rsidRPr="00D75B15">
        <w:rPr>
          <w:i/>
          <w:sz w:val="16"/>
          <w:szCs w:val="16"/>
        </w:rPr>
        <w:t>si “doktor öğretim üyesi” şeklinde değiştirilmiştir.</w:t>
      </w:r>
    </w:p>
    <w:p w:rsidR="00BC51B7" w:rsidRPr="00D75B15" w:rsidRDefault="00BC51B7">
      <w:pPr>
        <w:pStyle w:val="Nor"/>
        <w:rPr>
          <w:rFonts w:ascii="Times New Roman" w:hAnsi="Times New Roman"/>
          <w:lang w:val="tr-TR"/>
        </w:rPr>
      </w:pPr>
    </w:p>
    <w:p w:rsidR="00140F3A" w:rsidRPr="00D75B15" w:rsidRDefault="00F4106B" w:rsidP="00140F3A">
      <w:pPr>
        <w:spacing w:line="240" w:lineRule="exact"/>
        <w:jc w:val="center"/>
        <w:rPr>
          <w:sz w:val="22"/>
        </w:rPr>
      </w:pPr>
      <w:r w:rsidRPr="00D75B15">
        <w:rPr>
          <w:sz w:val="22"/>
        </w:rPr>
        <w:br w:type="page"/>
      </w:r>
      <w:r w:rsidR="00140F3A" w:rsidRPr="00D75B15">
        <w:rPr>
          <w:sz w:val="22"/>
        </w:rPr>
        <w:t>5353</w:t>
      </w:r>
    </w:p>
    <w:p w:rsidR="00140F3A" w:rsidRPr="00D75B15" w:rsidRDefault="00140F3A" w:rsidP="00140F3A">
      <w:pPr>
        <w:tabs>
          <w:tab w:val="left" w:pos="0"/>
        </w:tabs>
        <w:jc w:val="center"/>
        <w:rPr>
          <w:sz w:val="22"/>
        </w:rPr>
      </w:pPr>
    </w:p>
    <w:p w:rsidR="00140F3A" w:rsidRPr="00D75B15" w:rsidRDefault="00140F3A" w:rsidP="00630387">
      <w:pPr>
        <w:tabs>
          <w:tab w:val="left" w:pos="567"/>
        </w:tabs>
        <w:spacing w:line="240" w:lineRule="exact"/>
        <w:rPr>
          <w:sz w:val="18"/>
        </w:rPr>
      </w:pPr>
      <w:r w:rsidRPr="00D75B15">
        <w:rPr>
          <w:sz w:val="18"/>
        </w:rPr>
        <w:tab/>
        <w:t xml:space="preserve"> </w:t>
      </w:r>
    </w:p>
    <w:p w:rsidR="00140F3A" w:rsidRPr="00D75B15" w:rsidRDefault="00140F3A" w:rsidP="00630387">
      <w:pPr>
        <w:tabs>
          <w:tab w:val="left" w:pos="567"/>
        </w:tabs>
        <w:spacing w:line="240" w:lineRule="exact"/>
        <w:rPr>
          <w:sz w:val="18"/>
        </w:rPr>
      </w:pPr>
      <w:r w:rsidRPr="00D75B15">
        <w:rPr>
          <w:sz w:val="18"/>
        </w:rPr>
        <w:tab/>
        <w:t>l) Rektörlerin disiplin işlemlerini kovuşturmak ve karara bağlamak, öğretim elemanları</w:t>
      </w:r>
      <w:r w:rsidRPr="00D75B15">
        <w:rPr>
          <w:sz w:val="18"/>
        </w:rPr>
        <w:t>n</w:t>
      </w:r>
      <w:r w:rsidRPr="00D75B15">
        <w:rPr>
          <w:sz w:val="18"/>
        </w:rPr>
        <w:t>dan bu Kanunda öngörülen görevleri yerine getirmekte yetersizliği görülenler ile bu Kanunla belirlenen yükseköğretimin amaç, ana ilkeleri ve öngördüğü düzene aykırı harekette bulunanları rektörün önerisi üzerine veya doğrudan, normal usulüne göre, yükseköğretim kurumları ile ilişk</w:t>
      </w:r>
      <w:r w:rsidRPr="00D75B15">
        <w:rPr>
          <w:sz w:val="18"/>
        </w:rPr>
        <w:t>i</w:t>
      </w:r>
      <w:r w:rsidRPr="00D75B15">
        <w:rPr>
          <w:sz w:val="18"/>
        </w:rPr>
        <w:t>lerini kesmek (…)</w:t>
      </w:r>
      <w:r w:rsidRPr="00D75B15">
        <w:rPr>
          <w:i/>
          <w:sz w:val="18"/>
          <w:vertAlign w:val="superscript"/>
        </w:rPr>
        <w:t>(1)</w:t>
      </w:r>
      <w:r w:rsidRPr="00D75B15">
        <w:rPr>
          <w:sz w:val="18"/>
        </w:rPr>
        <w:t xml:space="preserve">, </w:t>
      </w:r>
    </w:p>
    <w:p w:rsidR="00140F3A" w:rsidRPr="00D75B15" w:rsidRDefault="00140F3A" w:rsidP="00630387">
      <w:pPr>
        <w:tabs>
          <w:tab w:val="left" w:pos="567"/>
        </w:tabs>
        <w:spacing w:line="240" w:lineRule="exact"/>
        <w:rPr>
          <w:sz w:val="18"/>
        </w:rPr>
      </w:pPr>
      <w:r w:rsidRPr="00D75B15">
        <w:rPr>
          <w:sz w:val="18"/>
        </w:rPr>
        <w:tab/>
        <w:t>m) Çeşitli bilim ve sanat alanlarında bilimsel milli komiteler ve çalışma grupları kurmak,</w:t>
      </w:r>
    </w:p>
    <w:p w:rsidR="00140F3A" w:rsidRPr="00D75B15" w:rsidRDefault="00140F3A" w:rsidP="00630387">
      <w:pPr>
        <w:tabs>
          <w:tab w:val="left" w:pos="567"/>
        </w:tabs>
        <w:spacing w:line="240" w:lineRule="exact"/>
        <w:rPr>
          <w:sz w:val="18"/>
        </w:rPr>
      </w:pPr>
      <w:r w:rsidRPr="00D75B15">
        <w:rPr>
          <w:sz w:val="18"/>
        </w:rPr>
        <w:tab/>
        <w:t xml:space="preserve">n) Gerektiğinde yeni kurulan veya gelişmekte olan üniversitelere gelişmiş üniversitelerin eğitim - öğretim ve eleman yetiştirme alanlarında yapacağı katkıyı gerçekleştirmek için gelişmiş üniversiteleri görevlendirmek ve bu konudaki uygulama esaslarını tespit etmek, </w:t>
      </w:r>
    </w:p>
    <w:p w:rsidR="00140F3A" w:rsidRPr="00D75B15" w:rsidRDefault="00140F3A" w:rsidP="00630387">
      <w:pPr>
        <w:tabs>
          <w:tab w:val="left" w:pos="567"/>
        </w:tabs>
        <w:spacing w:line="240" w:lineRule="exact"/>
        <w:rPr>
          <w:sz w:val="18"/>
        </w:rPr>
      </w:pPr>
      <w:r w:rsidRPr="00D75B15">
        <w:rPr>
          <w:sz w:val="18"/>
        </w:rPr>
        <w:tab/>
        <w:t xml:space="preserve">o) Vakıflar tarafından kurulacak yükseköğretim kurumlarının bu Kanun hükümlerine göre açılması hususundaki görüş ve önerilerini Milli Eğitim Bakanlığına sunmak, bu kurumlara ilişkin gerekli düzenlemeleri yapmak ve bunları gözetmek, denetlemek, </w:t>
      </w:r>
    </w:p>
    <w:p w:rsidR="00140F3A" w:rsidRPr="00D75B15" w:rsidRDefault="00140F3A" w:rsidP="00630387">
      <w:pPr>
        <w:tabs>
          <w:tab w:val="left" w:pos="567"/>
        </w:tabs>
        <w:spacing w:line="240" w:lineRule="exact"/>
        <w:rPr>
          <w:sz w:val="18"/>
        </w:rPr>
      </w:pPr>
      <w:r w:rsidRPr="00D75B15">
        <w:rPr>
          <w:sz w:val="18"/>
        </w:rPr>
        <w:tab/>
        <w:t xml:space="preserve">p) Yurt dışındaki yükseköğretim kurumlarından alınmış ön lisans, lisans ve lisans üstü diplomaların denkliğini tespit etmek, </w:t>
      </w:r>
    </w:p>
    <w:p w:rsidR="00630387" w:rsidRPr="00D75B15" w:rsidRDefault="00140F3A" w:rsidP="00630387">
      <w:pPr>
        <w:tabs>
          <w:tab w:val="left" w:pos="567"/>
        </w:tabs>
        <w:spacing w:line="240" w:lineRule="exact"/>
        <w:rPr>
          <w:sz w:val="18"/>
        </w:rPr>
      </w:pPr>
      <w:r w:rsidRPr="00D75B15">
        <w:rPr>
          <w:sz w:val="18"/>
        </w:rPr>
        <w:tab/>
        <w:t>r) Bu Kanunla kendisine verilen diğer görevleri yapmaktır.</w:t>
      </w:r>
    </w:p>
    <w:p w:rsidR="00140F3A" w:rsidRPr="00D75B15" w:rsidRDefault="00140F3A" w:rsidP="00630387">
      <w:pPr>
        <w:tabs>
          <w:tab w:val="left" w:pos="567"/>
        </w:tabs>
        <w:spacing w:line="240" w:lineRule="exact"/>
        <w:rPr>
          <w:i/>
          <w:sz w:val="18"/>
        </w:rPr>
      </w:pPr>
      <w:r w:rsidRPr="00D75B15">
        <w:rPr>
          <w:sz w:val="18"/>
        </w:rPr>
        <w:tab/>
      </w:r>
      <w:r w:rsidRPr="00D75B15">
        <w:rPr>
          <w:i/>
          <w:sz w:val="18"/>
        </w:rPr>
        <w:t xml:space="preserve">Yükseköğretim Denetleme Kurulu: </w:t>
      </w:r>
    </w:p>
    <w:p w:rsidR="00140F3A" w:rsidRPr="00D75B15" w:rsidRDefault="00140F3A" w:rsidP="00630387">
      <w:pPr>
        <w:tabs>
          <w:tab w:val="left" w:pos="567"/>
        </w:tabs>
        <w:spacing w:line="240" w:lineRule="exact"/>
        <w:rPr>
          <w:sz w:val="18"/>
        </w:rPr>
      </w:pPr>
      <w:r w:rsidRPr="00D75B15">
        <w:rPr>
          <w:i/>
          <w:sz w:val="18"/>
        </w:rPr>
        <w:tab/>
      </w:r>
      <w:r w:rsidRPr="00D75B15">
        <w:rPr>
          <w:b/>
          <w:sz w:val="18"/>
        </w:rPr>
        <w:t>Madde 8 – </w:t>
      </w:r>
    </w:p>
    <w:p w:rsidR="00140F3A" w:rsidRPr="00D75B15" w:rsidRDefault="00140F3A" w:rsidP="00630387">
      <w:pPr>
        <w:tabs>
          <w:tab w:val="left" w:pos="567"/>
        </w:tabs>
        <w:spacing w:line="240" w:lineRule="exact"/>
        <w:rPr>
          <w:sz w:val="18"/>
        </w:rPr>
      </w:pPr>
      <w:r w:rsidRPr="00D75B15">
        <w:rPr>
          <w:sz w:val="18"/>
        </w:rPr>
        <w:tab/>
        <w:t>a. Yükseköğretim Denetleme Kurulu, Yükseköğretim Kurulu adına üniversiteleri, bağlı birimlerini, öğretim elemanlarını ve bunların faaliyetlerini gözetim ve denetim altında bulund</w:t>
      </w:r>
      <w:r w:rsidRPr="00D75B15">
        <w:rPr>
          <w:sz w:val="18"/>
        </w:rPr>
        <w:t>u</w:t>
      </w:r>
      <w:r w:rsidRPr="00D75B15">
        <w:rPr>
          <w:sz w:val="18"/>
        </w:rPr>
        <w:t xml:space="preserve">ran, Yükseköğretim Kuruluna bağlı bir kuruluştur. </w:t>
      </w:r>
    </w:p>
    <w:p w:rsidR="00140F3A" w:rsidRPr="00D75B15" w:rsidRDefault="00140F3A" w:rsidP="00630387">
      <w:pPr>
        <w:tabs>
          <w:tab w:val="left" w:pos="567"/>
        </w:tabs>
        <w:spacing w:line="240" w:lineRule="exact"/>
        <w:rPr>
          <w:sz w:val="18"/>
        </w:rPr>
      </w:pPr>
      <w:r w:rsidRPr="00D75B15">
        <w:rPr>
          <w:sz w:val="18"/>
        </w:rPr>
        <w:tab/>
        <w:t xml:space="preserve">b. Kuruluş ve İşleyişi: </w:t>
      </w:r>
    </w:p>
    <w:p w:rsidR="00140F3A" w:rsidRPr="00D75B15" w:rsidRDefault="00140F3A" w:rsidP="00630387">
      <w:pPr>
        <w:tabs>
          <w:tab w:val="left" w:pos="567"/>
        </w:tabs>
        <w:spacing w:line="240" w:lineRule="exact"/>
        <w:rPr>
          <w:sz w:val="18"/>
        </w:rPr>
      </w:pPr>
      <w:r w:rsidRPr="00D75B15">
        <w:rPr>
          <w:sz w:val="18"/>
        </w:rPr>
        <w:tab/>
        <w:t xml:space="preserve">Yükseköğretim Denetleme Kurulu: </w:t>
      </w:r>
    </w:p>
    <w:p w:rsidR="00140F3A" w:rsidRPr="00D75B15" w:rsidRDefault="00140F3A" w:rsidP="00630387">
      <w:pPr>
        <w:tabs>
          <w:tab w:val="left" w:pos="567"/>
        </w:tabs>
        <w:spacing w:line="240" w:lineRule="exact"/>
        <w:rPr>
          <w:sz w:val="18"/>
        </w:rPr>
      </w:pPr>
      <w:r w:rsidRPr="00D75B15">
        <w:rPr>
          <w:sz w:val="18"/>
        </w:rPr>
        <w:tab/>
        <w:t xml:space="preserve">(1) </w:t>
      </w:r>
      <w:r w:rsidRPr="00D75B15">
        <w:rPr>
          <w:b/>
          <w:sz w:val="18"/>
        </w:rPr>
        <w:t>(Değişik: 3/10/2016-KHK-676/84 md.</w:t>
      </w:r>
      <w:r w:rsidR="00DC331D">
        <w:rPr>
          <w:b/>
          <w:sz w:val="18"/>
        </w:rPr>
        <w:t>; Aynen kabul: 1/2/2018-7070/68 md.</w:t>
      </w:r>
      <w:r w:rsidRPr="00D75B15">
        <w:rPr>
          <w:b/>
          <w:sz w:val="18"/>
        </w:rPr>
        <w:t>)</w:t>
      </w:r>
      <w:r w:rsidRPr="00D75B15">
        <w:rPr>
          <w:sz w:val="18"/>
        </w:rPr>
        <w:t xml:space="preserve"> </w:t>
      </w:r>
      <w:r w:rsidRPr="00D75B15">
        <w:rPr>
          <w:sz w:val="18"/>
          <w:szCs w:val="18"/>
        </w:rPr>
        <w:t>Yükseköğretim Kurulu tarafından profesörler ve bakanlık merkez teşkilatlarında en az on yıl müfettiş veya denetçi olarak çalışanlar arasından önerilecek onbeş üyeden,</w:t>
      </w:r>
    </w:p>
    <w:p w:rsidR="00140F3A" w:rsidRPr="00D75B15" w:rsidRDefault="00140F3A" w:rsidP="00630387">
      <w:pPr>
        <w:tabs>
          <w:tab w:val="left" w:pos="567"/>
        </w:tabs>
        <w:spacing w:line="240" w:lineRule="exact"/>
        <w:rPr>
          <w:sz w:val="18"/>
        </w:rPr>
      </w:pPr>
      <w:r w:rsidRPr="00D75B15">
        <w:rPr>
          <w:sz w:val="18"/>
        </w:rPr>
        <w:tab/>
        <w:t>(2) Yargıtay, Danıştay ve Sayıştay tarafından gösterilecek üçer aday arasından Yüksekö</w:t>
      </w:r>
      <w:r w:rsidRPr="00D75B15">
        <w:rPr>
          <w:sz w:val="18"/>
        </w:rPr>
        <w:t>ğ</w:t>
      </w:r>
      <w:r w:rsidRPr="00D75B15">
        <w:rPr>
          <w:sz w:val="18"/>
        </w:rPr>
        <w:t>retim Kurulu tarafından seçilip önerilecek birer üyeden,</w:t>
      </w:r>
    </w:p>
    <w:p w:rsidR="00140F3A" w:rsidRPr="00D75B15" w:rsidRDefault="00140F3A" w:rsidP="00630387">
      <w:pPr>
        <w:tabs>
          <w:tab w:val="left" w:pos="567"/>
        </w:tabs>
        <w:spacing w:line="240" w:lineRule="exact"/>
        <w:rPr>
          <w:sz w:val="18"/>
        </w:rPr>
      </w:pPr>
      <w:r w:rsidRPr="00D75B15">
        <w:rPr>
          <w:sz w:val="18"/>
        </w:rPr>
        <w:tab/>
        <w:t xml:space="preserve">(3) </w:t>
      </w:r>
      <w:r w:rsidRPr="00D75B15">
        <w:rPr>
          <w:sz w:val="18"/>
          <w:szCs w:val="18"/>
        </w:rPr>
        <w:t xml:space="preserve">Milli Savunma Bakanlığı </w:t>
      </w:r>
      <w:r w:rsidRPr="00D75B15">
        <w:rPr>
          <w:sz w:val="18"/>
        </w:rPr>
        <w:t xml:space="preserve">ve Milli Eğitim Bakanlığınca seçilecek birer üyeden, </w:t>
      </w:r>
      <w:r w:rsidRPr="00D75B15">
        <w:rPr>
          <w:sz w:val="18"/>
          <w:vertAlign w:val="superscript"/>
        </w:rPr>
        <w:t>(2)</w:t>
      </w:r>
    </w:p>
    <w:p w:rsidR="00140F3A" w:rsidRPr="00D75B15" w:rsidRDefault="00140F3A" w:rsidP="00630387">
      <w:pPr>
        <w:tabs>
          <w:tab w:val="left" w:pos="567"/>
        </w:tabs>
        <w:spacing w:line="240" w:lineRule="exact"/>
        <w:rPr>
          <w:sz w:val="18"/>
        </w:rPr>
      </w:pPr>
      <w:r w:rsidRPr="00D75B15">
        <w:rPr>
          <w:sz w:val="18"/>
        </w:rPr>
        <w:tab/>
        <w:t xml:space="preserve">oluşur. </w:t>
      </w:r>
    </w:p>
    <w:p w:rsidR="00140F3A" w:rsidRPr="00D75B15" w:rsidRDefault="00140F3A" w:rsidP="00630387">
      <w:pPr>
        <w:tabs>
          <w:tab w:val="left" w:pos="567"/>
        </w:tabs>
        <w:spacing w:line="240" w:lineRule="exact"/>
        <w:rPr>
          <w:sz w:val="18"/>
        </w:rPr>
      </w:pPr>
      <w:r w:rsidRPr="00D75B15">
        <w:rPr>
          <w:sz w:val="18"/>
        </w:rPr>
        <w:tab/>
        <w:t xml:space="preserve">Bu suretle tespit edilen Yükseköğretim Denetleme Kurulu üyelerinin atanmaları, cari usullere göre yapılır. </w:t>
      </w:r>
    </w:p>
    <w:p w:rsidR="00140F3A" w:rsidRPr="00D75B15" w:rsidRDefault="00140F3A" w:rsidP="00AA0E9A">
      <w:pPr>
        <w:spacing w:line="240" w:lineRule="auto"/>
      </w:pPr>
      <w:r w:rsidRPr="00D75B15">
        <w:t>_____________________</w:t>
      </w:r>
    </w:p>
    <w:p w:rsidR="00140F3A" w:rsidRPr="00D75B15" w:rsidRDefault="00140F3A" w:rsidP="00140F3A">
      <w:pPr>
        <w:spacing w:line="240" w:lineRule="exact"/>
        <w:ind w:left="284" w:hanging="284"/>
        <w:rPr>
          <w:i/>
          <w:sz w:val="16"/>
          <w:szCs w:val="16"/>
        </w:rPr>
      </w:pPr>
      <w:r w:rsidRPr="00D75B15">
        <w:rPr>
          <w:i/>
          <w:sz w:val="16"/>
          <w:szCs w:val="16"/>
        </w:rPr>
        <w:t>(1)</w:t>
      </w:r>
      <w:r w:rsidR="00AA0E9A" w:rsidRPr="00D75B15">
        <w:rPr>
          <w:i/>
          <w:sz w:val="16"/>
          <w:szCs w:val="16"/>
        </w:rPr>
        <w:tab/>
      </w:r>
      <w:r w:rsidRPr="00D75B15">
        <w:rPr>
          <w:i/>
          <w:noProof/>
          <w:sz w:val="16"/>
          <w:szCs w:val="16"/>
        </w:rPr>
        <w:t xml:space="preserve">Anayasa Mahkemesi’nin 22/12/2011  tarihli ve E.:2010/20, K.:2011/166 sayılı Kararıyla;  </w:t>
      </w:r>
      <w:r w:rsidRPr="00D75B15">
        <w:rPr>
          <w:bCs/>
          <w:i/>
          <w:sz w:val="16"/>
          <w:szCs w:val="16"/>
        </w:rPr>
        <w:t xml:space="preserve">bu </w:t>
      </w:r>
      <w:r w:rsidRPr="00D75B15">
        <w:rPr>
          <w:i/>
          <w:sz w:val="16"/>
          <w:szCs w:val="16"/>
        </w:rPr>
        <w:t>bentte yer alan “veya denenmek üzere başka bir yükseköğretim kurumuna atamak” ibaresi iptal edilmiştir.</w:t>
      </w:r>
    </w:p>
    <w:p w:rsidR="00DC331D" w:rsidRPr="00DC331D" w:rsidRDefault="00140F3A" w:rsidP="00DC331D">
      <w:pPr>
        <w:spacing w:line="240" w:lineRule="exact"/>
        <w:ind w:left="284" w:hanging="284"/>
        <w:rPr>
          <w:i/>
          <w:sz w:val="16"/>
          <w:szCs w:val="16"/>
          <w:lang w:val="en-US"/>
        </w:rPr>
      </w:pPr>
      <w:r w:rsidRPr="00D75B15">
        <w:rPr>
          <w:i/>
          <w:snapToGrid w:val="0"/>
          <w:sz w:val="16"/>
          <w:szCs w:val="16"/>
        </w:rPr>
        <w:t>(2)</w:t>
      </w:r>
      <w:r w:rsidR="00AA0E9A" w:rsidRPr="00D75B15">
        <w:rPr>
          <w:i/>
          <w:snapToGrid w:val="0"/>
          <w:sz w:val="16"/>
          <w:szCs w:val="16"/>
        </w:rPr>
        <w:tab/>
      </w:r>
      <w:r w:rsidRPr="00D75B15">
        <w:rPr>
          <w:i/>
          <w:snapToGrid w:val="0"/>
          <w:sz w:val="16"/>
          <w:szCs w:val="16"/>
        </w:rPr>
        <w:t xml:space="preserve">3/10/2016 tarihli ve 676 sayılı KHK’nin 84 üncü maddesiyle bu bentte </w:t>
      </w:r>
      <w:r w:rsidRPr="00D75B15">
        <w:rPr>
          <w:i/>
          <w:sz w:val="16"/>
          <w:szCs w:val="16"/>
        </w:rPr>
        <w:t>yer alan “Genelkurmay Başkanl</w:t>
      </w:r>
      <w:r w:rsidRPr="00D75B15">
        <w:rPr>
          <w:i/>
          <w:sz w:val="16"/>
          <w:szCs w:val="16"/>
        </w:rPr>
        <w:t>ı</w:t>
      </w:r>
      <w:r w:rsidRPr="00D75B15">
        <w:rPr>
          <w:i/>
          <w:sz w:val="16"/>
          <w:szCs w:val="16"/>
        </w:rPr>
        <w:t>ğı” ibaresi “Milli Savunma Bakan</w:t>
      </w:r>
      <w:r w:rsidR="00DC331D">
        <w:rPr>
          <w:i/>
          <w:sz w:val="16"/>
          <w:szCs w:val="16"/>
        </w:rPr>
        <w:t xml:space="preserve">lığı” şeklinde değiştirilmiş, </w:t>
      </w:r>
      <w:r w:rsidR="00DC331D" w:rsidRPr="00DC331D">
        <w:rPr>
          <w:i/>
          <w:sz w:val="16"/>
          <w:szCs w:val="16"/>
        </w:rPr>
        <w:t xml:space="preserve">daha sonra bu hüküm 1/2/2018 tarihli ve 7070 sayılı Kanunun </w:t>
      </w:r>
      <w:r w:rsidR="00DC331D">
        <w:rPr>
          <w:i/>
          <w:sz w:val="16"/>
          <w:szCs w:val="16"/>
        </w:rPr>
        <w:t>68 inci</w:t>
      </w:r>
      <w:r w:rsidR="00DC331D" w:rsidRPr="00DC331D">
        <w:rPr>
          <w:i/>
          <w:sz w:val="16"/>
          <w:szCs w:val="16"/>
        </w:rPr>
        <w:t xml:space="preserve"> maddesiyle aynen kabul edilerek kanunlaşmıştır.</w:t>
      </w:r>
    </w:p>
    <w:p w:rsidR="00140F3A" w:rsidRPr="00D75B15" w:rsidRDefault="00140F3A" w:rsidP="00140F3A">
      <w:pPr>
        <w:spacing w:line="240" w:lineRule="exact"/>
        <w:ind w:left="284" w:hanging="284"/>
        <w:rPr>
          <w:i/>
          <w:snapToGrid w:val="0"/>
          <w:sz w:val="16"/>
          <w:szCs w:val="16"/>
        </w:rPr>
      </w:pPr>
    </w:p>
    <w:p w:rsidR="003E3D8A" w:rsidRPr="00D75B15" w:rsidRDefault="00140F3A" w:rsidP="003E3D8A">
      <w:pPr>
        <w:tabs>
          <w:tab w:val="left" w:pos="567"/>
        </w:tabs>
        <w:spacing w:line="240" w:lineRule="exact"/>
        <w:jc w:val="center"/>
        <w:rPr>
          <w:sz w:val="22"/>
        </w:rPr>
      </w:pPr>
      <w:r w:rsidRPr="00D75B15">
        <w:rPr>
          <w:i/>
          <w:sz w:val="18"/>
        </w:rPr>
        <w:br w:type="page"/>
      </w:r>
      <w:r w:rsidR="003E3D8A" w:rsidRPr="00D75B15">
        <w:rPr>
          <w:sz w:val="22"/>
        </w:rPr>
        <w:t>5354</w:t>
      </w:r>
    </w:p>
    <w:p w:rsidR="003E3D8A" w:rsidRPr="00D75B15" w:rsidRDefault="003E3D8A" w:rsidP="003E3D8A">
      <w:pPr>
        <w:tabs>
          <w:tab w:val="left" w:pos="567"/>
        </w:tabs>
        <w:spacing w:line="240" w:lineRule="exact"/>
        <w:jc w:val="center"/>
        <w:rPr>
          <w:sz w:val="18"/>
        </w:rPr>
      </w:pPr>
    </w:p>
    <w:p w:rsidR="003E3D8A" w:rsidRPr="00D75B15" w:rsidRDefault="003E3D8A" w:rsidP="00BC79D6">
      <w:pPr>
        <w:tabs>
          <w:tab w:val="left" w:pos="567"/>
        </w:tabs>
        <w:spacing w:line="220" w:lineRule="exact"/>
        <w:rPr>
          <w:sz w:val="18"/>
        </w:rPr>
      </w:pPr>
      <w:r w:rsidRPr="00D75B15">
        <w:rPr>
          <w:sz w:val="18"/>
        </w:rPr>
        <w:tab/>
        <w:t xml:space="preserve">Yükseköğretim Denetleme Kurul Başkanı, bu kurul üyeleri arasından Yükseköğretim Kurulu Başkanı tarafından atanır. </w:t>
      </w:r>
    </w:p>
    <w:p w:rsidR="003E3D8A" w:rsidRPr="00D75B15" w:rsidRDefault="003E3D8A" w:rsidP="00BC79D6">
      <w:pPr>
        <w:tabs>
          <w:tab w:val="left" w:pos="567"/>
        </w:tabs>
        <w:spacing w:line="220" w:lineRule="exact"/>
        <w:rPr>
          <w:sz w:val="18"/>
          <w:szCs w:val="18"/>
        </w:rPr>
      </w:pPr>
      <w:r w:rsidRPr="00D75B15">
        <w:rPr>
          <w:sz w:val="18"/>
        </w:rPr>
        <w:tab/>
      </w:r>
      <w:r w:rsidRPr="00D75B15">
        <w:rPr>
          <w:b/>
          <w:sz w:val="18"/>
        </w:rPr>
        <w:t xml:space="preserve">(Değişik </w:t>
      </w:r>
      <w:r w:rsidRPr="00D75B15">
        <w:rPr>
          <w:b/>
          <w:sz w:val="18"/>
          <w:szCs w:val="18"/>
        </w:rPr>
        <w:t>dördüncü fıkra</w:t>
      </w:r>
      <w:r w:rsidRPr="00D75B15">
        <w:rPr>
          <w:sz w:val="18"/>
          <w:szCs w:val="18"/>
        </w:rPr>
        <w:t xml:space="preserve"> </w:t>
      </w:r>
      <w:r w:rsidRPr="00D75B15">
        <w:rPr>
          <w:b/>
          <w:sz w:val="18"/>
        </w:rPr>
        <w:t xml:space="preserve"> : 3/10/2016-KHK-676/84 md.</w:t>
      </w:r>
      <w:r>
        <w:rPr>
          <w:b/>
          <w:sz w:val="18"/>
        </w:rPr>
        <w:t xml:space="preserve">; </w:t>
      </w:r>
      <w:r w:rsidRPr="00DC331D">
        <w:rPr>
          <w:b/>
          <w:sz w:val="18"/>
        </w:rPr>
        <w:t xml:space="preserve">Aynen kabul: 1/2/2018-7070/68 md.) </w:t>
      </w:r>
      <w:r w:rsidRPr="00D75B15">
        <w:rPr>
          <w:sz w:val="18"/>
        </w:rPr>
        <w:t xml:space="preserve"> </w:t>
      </w:r>
      <w:r w:rsidRPr="00D75B15">
        <w:rPr>
          <w:sz w:val="18"/>
          <w:szCs w:val="18"/>
        </w:rPr>
        <w:t>Üyelerin görev süresi üç yıldır. Görev süreleri boyunca üyelerin kurumlarıyla ilişikleri kesilir. Üyelerin yaş haddi, öğretim üyel</w:t>
      </w:r>
      <w:r w:rsidRPr="00D75B15">
        <w:rPr>
          <w:sz w:val="18"/>
          <w:szCs w:val="18"/>
        </w:rPr>
        <w:t>e</w:t>
      </w:r>
      <w:r w:rsidRPr="00D75B15">
        <w:rPr>
          <w:sz w:val="18"/>
          <w:szCs w:val="18"/>
        </w:rPr>
        <w:t>rinde olduğu gibidir.</w:t>
      </w:r>
    </w:p>
    <w:p w:rsidR="003E3D8A" w:rsidRPr="00D75B15" w:rsidRDefault="003E3D8A" w:rsidP="00BC79D6">
      <w:pPr>
        <w:tabs>
          <w:tab w:val="left" w:pos="567"/>
        </w:tabs>
        <w:spacing w:line="220" w:lineRule="exact"/>
        <w:rPr>
          <w:sz w:val="18"/>
        </w:rPr>
      </w:pPr>
      <w:r w:rsidRPr="00D75B15">
        <w:rPr>
          <w:sz w:val="18"/>
        </w:rPr>
        <w:tab/>
      </w:r>
      <w:r w:rsidRPr="00D75B15">
        <w:rPr>
          <w:b/>
          <w:sz w:val="18"/>
        </w:rPr>
        <w:t>(Mülga birinci cümle</w:t>
      </w:r>
      <w:r w:rsidRPr="00D75B15">
        <w:rPr>
          <w:sz w:val="18"/>
          <w:szCs w:val="18"/>
        </w:rPr>
        <w:t xml:space="preserve"> </w:t>
      </w:r>
      <w:r w:rsidRPr="00D75B15">
        <w:rPr>
          <w:b/>
          <w:sz w:val="18"/>
        </w:rPr>
        <w:t xml:space="preserve"> : 3/10/2016-KHK-676/84 md.</w:t>
      </w:r>
      <w:r>
        <w:rPr>
          <w:b/>
          <w:sz w:val="18"/>
        </w:rPr>
        <w:t xml:space="preserve">; </w:t>
      </w:r>
      <w:r w:rsidRPr="00DC331D">
        <w:rPr>
          <w:b/>
          <w:sz w:val="18"/>
        </w:rPr>
        <w:t xml:space="preserve">Aynen kabul: 1/2/2018-7070/68 md.) </w:t>
      </w:r>
      <w:r w:rsidRPr="00D75B15">
        <w:rPr>
          <w:sz w:val="18"/>
        </w:rPr>
        <w:t xml:space="preserve"> </w:t>
      </w:r>
      <w:r w:rsidRPr="00D75B15">
        <w:rPr>
          <w:b/>
          <w:sz w:val="18"/>
        </w:rPr>
        <w:t>(…)</w:t>
      </w:r>
      <w:r w:rsidRPr="00D75B15">
        <w:rPr>
          <w:sz w:val="18"/>
        </w:rPr>
        <w:t xml:space="preserve"> Süreleri sona eren üyelerin yeniden seçilmeleri mümkündür. Herhangi bir nedenle üyeliğin normal süreden önce sona ermesi halinde, eski üyenin kalan süresini tamamlamak üzere aynı statüde yenisi seçilir.</w:t>
      </w:r>
    </w:p>
    <w:p w:rsidR="003E3D8A" w:rsidRPr="00D75B15" w:rsidRDefault="003E3D8A" w:rsidP="00BC79D6">
      <w:pPr>
        <w:tabs>
          <w:tab w:val="left" w:pos="567"/>
        </w:tabs>
        <w:spacing w:line="220" w:lineRule="exact"/>
        <w:rPr>
          <w:sz w:val="18"/>
        </w:rPr>
      </w:pPr>
      <w:r w:rsidRPr="00D75B15">
        <w:rPr>
          <w:sz w:val="18"/>
        </w:rPr>
        <w:tab/>
        <w:t xml:space="preserve">Kurul üyelerinin ücretleri, Yükseköğretim Kurulu üyelerine ödenen ücreti geçmeyecek şekilde </w:t>
      </w:r>
      <w:r w:rsidR="00C22AD5" w:rsidRPr="00C22AD5">
        <w:rPr>
          <w:sz w:val="18"/>
        </w:rPr>
        <w:t xml:space="preserve">Cumhurbaşkanınca </w:t>
      </w:r>
      <w:r w:rsidRPr="00D75B15">
        <w:rPr>
          <w:sz w:val="18"/>
        </w:rPr>
        <w:t>tespit edilir. Emekli olarak seçilenlerin emekli maaşlarının ödenm</w:t>
      </w:r>
      <w:r w:rsidRPr="00D75B15">
        <w:rPr>
          <w:sz w:val="18"/>
        </w:rPr>
        <w:t>e</w:t>
      </w:r>
      <w:r w:rsidRPr="00D75B15">
        <w:rPr>
          <w:sz w:val="18"/>
        </w:rPr>
        <w:t xml:space="preserve">sine devam edilir. </w:t>
      </w:r>
      <w:r w:rsidR="00BC79D6" w:rsidRPr="00BC79D6">
        <w:rPr>
          <w:sz w:val="18"/>
          <w:vertAlign w:val="superscript"/>
        </w:rPr>
        <w:t>(1)</w:t>
      </w:r>
    </w:p>
    <w:p w:rsidR="003E3D8A" w:rsidRPr="00D75B15" w:rsidRDefault="003E3D8A" w:rsidP="00BC79D6">
      <w:pPr>
        <w:tabs>
          <w:tab w:val="left" w:pos="567"/>
        </w:tabs>
        <w:spacing w:line="220" w:lineRule="exact"/>
        <w:rPr>
          <w:sz w:val="18"/>
        </w:rPr>
      </w:pPr>
      <w:r w:rsidRPr="00D75B15">
        <w:rPr>
          <w:sz w:val="18"/>
        </w:rPr>
        <w:tab/>
        <w:t xml:space="preserve">Yükseköğretim Denetleme Kurulu üyeleri, </w:t>
      </w:r>
      <w:r w:rsidR="00C22AD5" w:rsidRPr="00C22AD5">
        <w:rPr>
          <w:sz w:val="18"/>
        </w:rPr>
        <w:t xml:space="preserve">Cumhurbaşkanı </w:t>
      </w:r>
      <w:r w:rsidRPr="00D75B15">
        <w:rPr>
          <w:sz w:val="18"/>
        </w:rPr>
        <w:t>ve Yükseköğretim Kurulu tarafından verilen istisnai geçici görevler dışında hiç bir kamu kuruluşu veya özel kuruluşta ücre</w:t>
      </w:r>
      <w:r w:rsidRPr="00D75B15">
        <w:rPr>
          <w:sz w:val="18"/>
        </w:rPr>
        <w:t>t</w:t>
      </w:r>
      <w:r w:rsidRPr="00D75B15">
        <w:rPr>
          <w:sz w:val="18"/>
        </w:rPr>
        <w:t xml:space="preserve">li ve ücretsiz çalışamazlar.Üyelerden geçici görevlendirme dışında herhangi bir nedenle bir yıl içinde, yıllık izin hariç, toplam üç ay hizmete devam etmeyenler kuruldan ayrılmış sayılır. </w:t>
      </w:r>
      <w:r w:rsidR="00BC79D6" w:rsidRPr="00BC79D6">
        <w:rPr>
          <w:sz w:val="18"/>
          <w:vertAlign w:val="superscript"/>
        </w:rPr>
        <w:t>(1)</w:t>
      </w:r>
    </w:p>
    <w:p w:rsidR="003E3D8A" w:rsidRDefault="003E3D8A" w:rsidP="00BC79D6">
      <w:pPr>
        <w:tabs>
          <w:tab w:val="left" w:pos="567"/>
        </w:tabs>
        <w:spacing w:line="220" w:lineRule="exact"/>
        <w:rPr>
          <w:sz w:val="18"/>
        </w:rPr>
      </w:pPr>
      <w:r w:rsidRPr="00D75B15">
        <w:rPr>
          <w:sz w:val="18"/>
        </w:rPr>
        <w:tab/>
      </w:r>
      <w:r w:rsidRPr="00D75B15">
        <w:rPr>
          <w:b/>
          <w:sz w:val="18"/>
        </w:rPr>
        <w:t>(Ek</w:t>
      </w:r>
      <w:r>
        <w:rPr>
          <w:b/>
          <w:sz w:val="18"/>
        </w:rPr>
        <w:t xml:space="preserve"> fıkra</w:t>
      </w:r>
      <w:r w:rsidRPr="00D75B15">
        <w:rPr>
          <w:b/>
          <w:sz w:val="18"/>
        </w:rPr>
        <w:t>: 17/8/1983 - 2880/4 md.)</w:t>
      </w:r>
      <w:r w:rsidRPr="00D75B15">
        <w:rPr>
          <w:sz w:val="18"/>
        </w:rPr>
        <w:t xml:space="preserve"> </w:t>
      </w:r>
      <w:r w:rsidR="00DC42BF" w:rsidRPr="00DC42BF">
        <w:rPr>
          <w:b/>
          <w:sz w:val="18"/>
        </w:rPr>
        <w:t>(</w:t>
      </w:r>
      <w:r w:rsidR="00DC42BF">
        <w:rPr>
          <w:b/>
          <w:sz w:val="18"/>
        </w:rPr>
        <w:t>Mülga</w:t>
      </w:r>
      <w:r w:rsidR="00DC42BF" w:rsidRPr="00DC42BF">
        <w:rPr>
          <w:b/>
          <w:sz w:val="18"/>
        </w:rPr>
        <w:t xml:space="preserve">:15/4/2020-7243/1 md.) </w:t>
      </w:r>
    </w:p>
    <w:p w:rsidR="003E3D8A" w:rsidRPr="004F4F89" w:rsidRDefault="003E3D8A" w:rsidP="00BC79D6">
      <w:pPr>
        <w:tabs>
          <w:tab w:val="left" w:pos="567"/>
        </w:tabs>
        <w:spacing w:line="220" w:lineRule="exact"/>
        <w:ind w:firstLine="567"/>
        <w:rPr>
          <w:sz w:val="18"/>
          <w:szCs w:val="18"/>
        </w:rPr>
      </w:pPr>
      <w:r>
        <w:rPr>
          <w:b/>
          <w:sz w:val="18"/>
          <w:szCs w:val="18"/>
          <w:lang w:val="en-GB"/>
        </w:rPr>
        <w:t xml:space="preserve">(Ek fıkra: 9/5/2018-7141/2 md.) </w:t>
      </w:r>
      <w:r w:rsidRPr="004F4F89">
        <w:rPr>
          <w:sz w:val="18"/>
          <w:szCs w:val="18"/>
          <w:lang w:val="en-GB"/>
        </w:rPr>
        <w:t>Kamu kurum ve kuruluşları, Yükseköğretim Kurulu Başkanlığının talebi üzerine, merkez teşkilatlarına ait kadrolarında bulunan müfettiş, denetçi ve alanında uzman personeli, yürütülen işlere yardımcı olmak üzere Yükseköğretim Denetleme Kurulunda iki yıla kadar görevlendirebilir. Görev süresi dolan personel aynı usulle yeniden görevlendirilebilir. Bu şekilde görevlendirilen personel, kurumlarından aylıklı izinli sayılır ve görevlendirmede geçen süreler fiilen kendi mesleklerinde geçirilmiş olarak kabul edilir.</w:t>
      </w:r>
    </w:p>
    <w:p w:rsidR="003E3D8A" w:rsidRPr="00D75B15" w:rsidRDefault="003E3D8A" w:rsidP="00BC79D6">
      <w:pPr>
        <w:tabs>
          <w:tab w:val="left" w:pos="567"/>
        </w:tabs>
        <w:spacing w:line="220" w:lineRule="exact"/>
        <w:rPr>
          <w:i/>
          <w:sz w:val="18"/>
        </w:rPr>
      </w:pPr>
      <w:r w:rsidRPr="00D75B15">
        <w:rPr>
          <w:sz w:val="18"/>
        </w:rPr>
        <w:tab/>
      </w:r>
      <w:r w:rsidRPr="00D75B15">
        <w:rPr>
          <w:i/>
          <w:sz w:val="18"/>
        </w:rPr>
        <w:t>Yükseköğretim Denetleme Kurulunun görevleri:</w:t>
      </w:r>
    </w:p>
    <w:p w:rsidR="003E3D8A" w:rsidRPr="00D75B15" w:rsidRDefault="003E3D8A" w:rsidP="00BC79D6">
      <w:pPr>
        <w:tabs>
          <w:tab w:val="left" w:pos="567"/>
        </w:tabs>
        <w:spacing w:line="220" w:lineRule="exact"/>
        <w:rPr>
          <w:b/>
          <w:sz w:val="18"/>
        </w:rPr>
      </w:pPr>
      <w:r w:rsidRPr="00D75B15">
        <w:rPr>
          <w:i/>
          <w:sz w:val="18"/>
        </w:rPr>
        <w:tab/>
      </w:r>
      <w:r w:rsidRPr="00D75B15">
        <w:rPr>
          <w:b/>
          <w:sz w:val="18"/>
        </w:rPr>
        <w:t xml:space="preserve">Madde 9 – (Değişik: 17/8/1983 - 2880/5 md.) </w:t>
      </w:r>
    </w:p>
    <w:p w:rsidR="003E3D8A" w:rsidRPr="00D75B15" w:rsidRDefault="003E3D8A" w:rsidP="00BC79D6">
      <w:pPr>
        <w:tabs>
          <w:tab w:val="left" w:pos="567"/>
        </w:tabs>
        <w:spacing w:line="220" w:lineRule="exact"/>
        <w:rPr>
          <w:sz w:val="18"/>
        </w:rPr>
      </w:pPr>
      <w:r w:rsidRPr="00D75B15">
        <w:rPr>
          <w:sz w:val="18"/>
        </w:rPr>
        <w:tab/>
        <w:t>Yükseköğretim Denetleme Kurulunun görevleri;</w:t>
      </w:r>
    </w:p>
    <w:p w:rsidR="003E3D8A" w:rsidRPr="00D75B15" w:rsidRDefault="003E3D8A" w:rsidP="00BC79D6">
      <w:pPr>
        <w:tabs>
          <w:tab w:val="left" w:pos="567"/>
        </w:tabs>
        <w:spacing w:line="220" w:lineRule="exact"/>
        <w:rPr>
          <w:sz w:val="18"/>
        </w:rPr>
      </w:pPr>
      <w:r w:rsidRPr="00D75B15">
        <w:rPr>
          <w:sz w:val="18"/>
        </w:rPr>
        <w:tab/>
        <w:t>a) Yükseköğretim kurumlarında, eğitim - öğretim ve diğer faaliyetlerin bu Kanunda beli</w:t>
      </w:r>
      <w:r w:rsidRPr="00D75B15">
        <w:rPr>
          <w:sz w:val="18"/>
        </w:rPr>
        <w:t>r</w:t>
      </w:r>
      <w:r w:rsidRPr="00D75B15">
        <w:rPr>
          <w:sz w:val="18"/>
        </w:rPr>
        <w:t>tilen amaca ve ana ilkelere uygunluğunu Yükseköğretim Kurulunca hazırlanacak esaslara göre ve onun adına denetlemek,</w:t>
      </w:r>
    </w:p>
    <w:p w:rsidR="003E3D8A" w:rsidRPr="00D75B15" w:rsidRDefault="003E3D8A" w:rsidP="00BC79D6">
      <w:pPr>
        <w:tabs>
          <w:tab w:val="left" w:pos="567"/>
        </w:tabs>
        <w:spacing w:line="220" w:lineRule="exact"/>
        <w:rPr>
          <w:sz w:val="18"/>
        </w:rPr>
      </w:pPr>
      <w:r w:rsidRPr="00D75B15">
        <w:rPr>
          <w:sz w:val="18"/>
        </w:rPr>
        <w:tab/>
        <w:t>b) Yükseköğretim Kurulu Başkanı tarafından bu Kanunun 53 üncü maddesine göre ist</w:t>
      </w:r>
      <w:r w:rsidRPr="00D75B15">
        <w:rPr>
          <w:sz w:val="18"/>
        </w:rPr>
        <w:t>e</w:t>
      </w:r>
      <w:r w:rsidRPr="00D75B15">
        <w:rPr>
          <w:sz w:val="18"/>
        </w:rPr>
        <w:t xml:space="preserve">nen soruşturmaları yapmak, </w:t>
      </w:r>
    </w:p>
    <w:p w:rsidR="003E3D8A" w:rsidRPr="00D75B15" w:rsidRDefault="003E3D8A" w:rsidP="00BC79D6">
      <w:pPr>
        <w:tabs>
          <w:tab w:val="left" w:pos="567"/>
        </w:tabs>
        <w:spacing w:line="220" w:lineRule="exact"/>
        <w:rPr>
          <w:sz w:val="18"/>
        </w:rPr>
      </w:pPr>
      <w:r w:rsidRPr="00D75B15">
        <w:rPr>
          <w:sz w:val="18"/>
        </w:rPr>
        <w:tab/>
        <w:t>c) Yükseköğretim Kurulu tarafından bu Kanuna göre verilecek diğer görevleri yapmaktır.</w:t>
      </w:r>
    </w:p>
    <w:p w:rsidR="003E3D8A" w:rsidRPr="00D75B15" w:rsidRDefault="003E3D8A" w:rsidP="00BC79D6">
      <w:pPr>
        <w:tabs>
          <w:tab w:val="left" w:pos="567"/>
        </w:tabs>
        <w:spacing w:line="220" w:lineRule="exact"/>
        <w:rPr>
          <w:i/>
          <w:sz w:val="18"/>
        </w:rPr>
      </w:pPr>
      <w:r w:rsidRPr="00D75B15">
        <w:rPr>
          <w:sz w:val="18"/>
        </w:rPr>
        <w:tab/>
      </w:r>
      <w:r w:rsidRPr="00D75B15">
        <w:rPr>
          <w:i/>
          <w:sz w:val="18"/>
        </w:rPr>
        <w:t xml:space="preserve">Kaynak aktarımı </w:t>
      </w:r>
      <w:r w:rsidRPr="00D75B15">
        <w:rPr>
          <w:i/>
          <w:sz w:val="18"/>
          <w:vertAlign w:val="superscript"/>
        </w:rPr>
        <w:t>(</w:t>
      </w:r>
      <w:r w:rsidR="00BC79D6">
        <w:rPr>
          <w:i/>
          <w:sz w:val="18"/>
          <w:vertAlign w:val="superscript"/>
        </w:rPr>
        <w:t>2</w:t>
      </w:r>
      <w:r w:rsidRPr="00D75B15">
        <w:rPr>
          <w:i/>
          <w:sz w:val="18"/>
          <w:vertAlign w:val="superscript"/>
        </w:rPr>
        <w:t>)</w:t>
      </w:r>
    </w:p>
    <w:p w:rsidR="003E3D8A" w:rsidRPr="00D75B15" w:rsidRDefault="003E3D8A" w:rsidP="00BC79D6">
      <w:pPr>
        <w:tabs>
          <w:tab w:val="left" w:pos="567"/>
        </w:tabs>
        <w:spacing w:line="220" w:lineRule="exact"/>
        <w:rPr>
          <w:b/>
          <w:sz w:val="18"/>
        </w:rPr>
      </w:pPr>
      <w:r w:rsidRPr="00D75B15">
        <w:rPr>
          <w:i/>
          <w:sz w:val="18"/>
        </w:rPr>
        <w:tab/>
      </w:r>
      <w:r w:rsidRPr="00D75B15">
        <w:rPr>
          <w:b/>
          <w:sz w:val="18"/>
        </w:rPr>
        <w:t>Madde 10 – (Değişik: 17/8/1983 - 2880/6 md.)</w:t>
      </w:r>
    </w:p>
    <w:p w:rsidR="003E3D8A" w:rsidRPr="00D75B15" w:rsidRDefault="003E3D8A" w:rsidP="00BC79D6">
      <w:pPr>
        <w:tabs>
          <w:tab w:val="left" w:pos="567"/>
        </w:tabs>
        <w:spacing w:line="220" w:lineRule="exact"/>
        <w:rPr>
          <w:sz w:val="18"/>
        </w:rPr>
      </w:pPr>
      <w:r w:rsidRPr="00D75B15">
        <w:rPr>
          <w:sz w:val="18"/>
        </w:rPr>
        <w:tab/>
        <w:t xml:space="preserve">(…) </w:t>
      </w:r>
      <w:r w:rsidRPr="00D75B15">
        <w:rPr>
          <w:sz w:val="18"/>
          <w:vertAlign w:val="superscript"/>
        </w:rPr>
        <w:t>(</w:t>
      </w:r>
      <w:r w:rsidR="00BC79D6">
        <w:rPr>
          <w:sz w:val="18"/>
          <w:vertAlign w:val="superscript"/>
        </w:rPr>
        <w:t>2</w:t>
      </w:r>
      <w:r w:rsidRPr="00D75B15">
        <w:rPr>
          <w:sz w:val="18"/>
          <w:vertAlign w:val="superscript"/>
        </w:rPr>
        <w:t>)</w:t>
      </w:r>
    </w:p>
    <w:p w:rsidR="003E3D8A" w:rsidRPr="00D75B15" w:rsidRDefault="003E3D8A" w:rsidP="00BC79D6">
      <w:pPr>
        <w:tabs>
          <w:tab w:val="left" w:pos="567"/>
        </w:tabs>
        <w:spacing w:line="220" w:lineRule="exact"/>
        <w:rPr>
          <w:b/>
          <w:sz w:val="18"/>
        </w:rPr>
      </w:pPr>
      <w:r w:rsidRPr="00D75B15">
        <w:rPr>
          <w:sz w:val="18"/>
        </w:rPr>
        <w:tab/>
      </w:r>
      <w:r w:rsidRPr="00D75B15">
        <w:rPr>
          <w:b/>
          <w:sz w:val="18"/>
        </w:rPr>
        <w:t>(Mülga bir ilâ yedinci fıkra: 17/2/2011-6114/11 md.)</w:t>
      </w:r>
      <w:r w:rsidRPr="00D75B15">
        <w:rPr>
          <w:sz w:val="18"/>
        </w:rPr>
        <w:tab/>
      </w:r>
    </w:p>
    <w:p w:rsidR="003E3D8A" w:rsidRPr="00D75B15" w:rsidRDefault="003E3D8A" w:rsidP="00BC79D6">
      <w:pPr>
        <w:tabs>
          <w:tab w:val="left" w:pos="567"/>
        </w:tabs>
        <w:spacing w:line="220" w:lineRule="exact"/>
        <w:rPr>
          <w:sz w:val="18"/>
        </w:rPr>
      </w:pPr>
      <w:r w:rsidRPr="00D75B15">
        <w:rPr>
          <w:sz w:val="18"/>
        </w:rPr>
        <w:t>––––––––––––––––</w:t>
      </w:r>
    </w:p>
    <w:p w:rsidR="00BC79D6" w:rsidRPr="00BC79D6" w:rsidRDefault="00BC79D6" w:rsidP="00BC79D6">
      <w:pPr>
        <w:tabs>
          <w:tab w:val="left" w:pos="567"/>
        </w:tabs>
        <w:spacing w:line="220" w:lineRule="exact"/>
        <w:ind w:left="284" w:hanging="284"/>
        <w:rPr>
          <w:rFonts w:eastAsia="Calibri"/>
          <w:i/>
          <w:sz w:val="16"/>
          <w:szCs w:val="16"/>
          <w:lang w:eastAsia="en-US"/>
        </w:rPr>
      </w:pPr>
      <w:r>
        <w:rPr>
          <w:i/>
          <w:sz w:val="16"/>
          <w:szCs w:val="16"/>
        </w:rPr>
        <w:t>(1)</w:t>
      </w:r>
      <w:r w:rsidRPr="00BC79D6">
        <w:rPr>
          <w:rFonts w:eastAsia="Calibri"/>
          <w:i/>
          <w:sz w:val="16"/>
          <w:szCs w:val="16"/>
          <w:lang w:eastAsia="en-US"/>
        </w:rPr>
        <w:t xml:space="preserve"> 2/7/2018 tarihli ve 703 sayılı KHK’nin 135 inci maddesiyle,</w:t>
      </w:r>
      <w:r>
        <w:rPr>
          <w:rFonts w:eastAsia="Calibri"/>
          <w:i/>
          <w:sz w:val="16"/>
          <w:szCs w:val="16"/>
          <w:lang w:eastAsia="en-US"/>
        </w:rPr>
        <w:t xml:space="preserve"> </w:t>
      </w:r>
      <w:r w:rsidRPr="00BC79D6">
        <w:rPr>
          <w:rFonts w:eastAsia="Calibri"/>
          <w:i/>
          <w:sz w:val="16"/>
          <w:szCs w:val="16"/>
          <w:lang w:eastAsia="en-US"/>
        </w:rPr>
        <w:t>8 inci maddenin altıncı fıkrasında yer alan “Bakanlar Kurulunca” ibaresi “Cumhurbaşkanınca” şeklinde ve yedinci fıkrasında yer alan “Bakanlar Kurulu” ibaresi “Cumhurbaşkanı” şeklinde değiştirilmiştir.</w:t>
      </w:r>
    </w:p>
    <w:p w:rsidR="003E3D8A" w:rsidRPr="00D75B15" w:rsidRDefault="003E3D8A" w:rsidP="00BC79D6">
      <w:pPr>
        <w:tabs>
          <w:tab w:val="left" w:pos="567"/>
        </w:tabs>
        <w:spacing w:line="220" w:lineRule="exact"/>
        <w:ind w:left="284" w:hanging="284"/>
        <w:rPr>
          <w:i/>
          <w:sz w:val="16"/>
          <w:szCs w:val="16"/>
        </w:rPr>
      </w:pPr>
      <w:r w:rsidRPr="00D75B15">
        <w:rPr>
          <w:i/>
          <w:sz w:val="16"/>
          <w:szCs w:val="16"/>
        </w:rPr>
        <w:t>(</w:t>
      </w:r>
      <w:r w:rsidR="00BC79D6">
        <w:rPr>
          <w:i/>
          <w:sz w:val="16"/>
          <w:szCs w:val="16"/>
        </w:rPr>
        <w:t>2</w:t>
      </w:r>
      <w:r w:rsidRPr="00D75B15">
        <w:rPr>
          <w:i/>
          <w:sz w:val="16"/>
          <w:szCs w:val="16"/>
        </w:rPr>
        <w:t xml:space="preserve">) </w:t>
      </w:r>
      <w:r w:rsidRPr="00D75B15">
        <w:rPr>
          <w:i/>
          <w:sz w:val="16"/>
          <w:szCs w:val="16"/>
        </w:rPr>
        <w:tab/>
        <w:t>Bu madde başlığı “Öğrenci Seçme ve Yerleştirme Merkezi:” iken, 17/2/2011 tarihli ve 6114 sayılı Kan</w:t>
      </w:r>
      <w:r w:rsidRPr="00D75B15">
        <w:rPr>
          <w:i/>
          <w:sz w:val="16"/>
          <w:szCs w:val="16"/>
        </w:rPr>
        <w:t>u</w:t>
      </w:r>
      <w:r w:rsidRPr="00D75B15">
        <w:rPr>
          <w:i/>
          <w:sz w:val="16"/>
          <w:szCs w:val="16"/>
        </w:rPr>
        <w:t>nun 11 inci maddesiyle metne işlendiği şekilde değiştirilmiş, maddede yer alan “Kuruluş, işleyiş ve g</w:t>
      </w:r>
      <w:r w:rsidRPr="00D75B15">
        <w:rPr>
          <w:i/>
          <w:sz w:val="16"/>
          <w:szCs w:val="16"/>
        </w:rPr>
        <w:t>ö</w:t>
      </w:r>
      <w:r w:rsidRPr="00D75B15">
        <w:rPr>
          <w:i/>
          <w:sz w:val="16"/>
          <w:szCs w:val="16"/>
        </w:rPr>
        <w:t xml:space="preserve">revleri:” ibaresi madde metninden çıkarılmıştır.  </w:t>
      </w:r>
    </w:p>
    <w:p w:rsidR="003E3D8A" w:rsidRPr="00D75B15" w:rsidRDefault="003E3D8A" w:rsidP="003E3D8A">
      <w:pPr>
        <w:tabs>
          <w:tab w:val="left" w:pos="567"/>
        </w:tabs>
        <w:spacing w:line="240" w:lineRule="exact"/>
        <w:rPr>
          <w:i/>
          <w:sz w:val="18"/>
        </w:rPr>
      </w:pPr>
    </w:p>
    <w:p w:rsidR="00140F3A" w:rsidRPr="00D75B15" w:rsidRDefault="00BC79D6" w:rsidP="003E3D8A">
      <w:pPr>
        <w:tabs>
          <w:tab w:val="left" w:pos="567"/>
        </w:tabs>
        <w:spacing w:line="240" w:lineRule="exact"/>
        <w:jc w:val="center"/>
        <w:rPr>
          <w:sz w:val="22"/>
        </w:rPr>
      </w:pPr>
      <w:r>
        <w:rPr>
          <w:sz w:val="22"/>
        </w:rPr>
        <w:br w:type="page"/>
      </w:r>
      <w:r w:rsidR="00140F3A" w:rsidRPr="00D75B15">
        <w:rPr>
          <w:sz w:val="22"/>
        </w:rPr>
        <w:t>5354-1</w:t>
      </w:r>
    </w:p>
    <w:p w:rsidR="00140F3A" w:rsidRPr="00D75B15" w:rsidRDefault="00140F3A" w:rsidP="00140F3A"/>
    <w:p w:rsidR="00140F3A" w:rsidRPr="00D75B15" w:rsidRDefault="00140F3A" w:rsidP="00140F3A">
      <w:pPr>
        <w:tabs>
          <w:tab w:val="left" w:pos="567"/>
        </w:tabs>
        <w:spacing w:line="240" w:lineRule="exact"/>
        <w:ind w:firstLine="567"/>
        <w:rPr>
          <w:sz w:val="18"/>
          <w:szCs w:val="18"/>
        </w:rPr>
      </w:pPr>
      <w:r w:rsidRPr="00D75B15">
        <w:rPr>
          <w:b/>
          <w:sz w:val="18"/>
          <w:szCs w:val="18"/>
        </w:rPr>
        <w:t>(Ek fıkra: 18/6/2008-5772/1 md.)</w:t>
      </w:r>
      <w:r w:rsidRPr="00D75B15">
        <w:rPr>
          <w:b/>
        </w:rPr>
        <w:t xml:space="preserve"> </w:t>
      </w:r>
      <w:r w:rsidRPr="00D75B15">
        <w:rPr>
          <w:sz w:val="18"/>
          <w:szCs w:val="18"/>
        </w:rPr>
        <w:t>Ölçme, Seçme ve Yerleştirme Merkezi Başkanlığının bir önceki yıla ait bütçe geliri ile bütçe gideri farkının % 25’i her yıl şubat ayı sonuna kadar Yü</w:t>
      </w:r>
      <w:r w:rsidRPr="00D75B15">
        <w:rPr>
          <w:sz w:val="18"/>
          <w:szCs w:val="18"/>
        </w:rPr>
        <w:t>k</w:t>
      </w:r>
      <w:r w:rsidRPr="00D75B15">
        <w:rPr>
          <w:sz w:val="18"/>
          <w:szCs w:val="18"/>
        </w:rPr>
        <w:t>seköğretim Kurulu hesabına aktarılır. Aktarılan bu tutarı, bir yandan Yükseköğretim Kurulu bütçesinin (B) işaretli cetveline öz gelir, diğer yandan (A) işaretli cetvelin mevcut veya yeni açılacak tertiplerine ödenek olarak eklemeye Yükseköğretim Kurulu yetkilidir. Sermaye ödene</w:t>
      </w:r>
      <w:r w:rsidRPr="00D75B15">
        <w:rPr>
          <w:sz w:val="18"/>
          <w:szCs w:val="18"/>
        </w:rPr>
        <w:t>k</w:t>
      </w:r>
      <w:r w:rsidRPr="00D75B15">
        <w:rPr>
          <w:sz w:val="18"/>
          <w:szCs w:val="18"/>
        </w:rPr>
        <w:t xml:space="preserve">leri, yılı yatırım programı ile ilişkilendirilir. </w:t>
      </w:r>
      <w:r w:rsidRPr="00D75B15">
        <w:rPr>
          <w:sz w:val="18"/>
          <w:szCs w:val="18"/>
          <w:vertAlign w:val="superscript"/>
        </w:rPr>
        <w:t>(1)</w:t>
      </w:r>
    </w:p>
    <w:p w:rsidR="00140F3A" w:rsidRPr="00D75B15" w:rsidRDefault="00140F3A" w:rsidP="00140F3A">
      <w:pPr>
        <w:tabs>
          <w:tab w:val="left" w:pos="567"/>
        </w:tabs>
        <w:spacing w:line="240" w:lineRule="exact"/>
        <w:rPr>
          <w:sz w:val="18"/>
          <w:szCs w:val="18"/>
        </w:rPr>
      </w:pPr>
      <w:r w:rsidRPr="00D75B15">
        <w:rPr>
          <w:sz w:val="18"/>
          <w:szCs w:val="18"/>
        </w:rPr>
        <w:tab/>
      </w:r>
      <w:r w:rsidRPr="00D75B15">
        <w:rPr>
          <w:b/>
          <w:sz w:val="18"/>
          <w:szCs w:val="18"/>
        </w:rPr>
        <w:t>(Ek fıkra: 18/6/2008-5772/1 md.)</w:t>
      </w:r>
      <w:r w:rsidRPr="00D75B15">
        <w:rPr>
          <w:b/>
        </w:rPr>
        <w:t xml:space="preserve"> </w:t>
      </w:r>
      <w:r w:rsidRPr="00D75B15">
        <w:rPr>
          <w:sz w:val="18"/>
          <w:szCs w:val="18"/>
        </w:rPr>
        <w:t>Ödenek kaydedilen tutarlar, öncelikle yükseköğretim kurumlarının bilimsel araştırma projeleri ile yurt içi ve yurt dışı öğretim elemanı ve öğrenci değ</w:t>
      </w:r>
      <w:r w:rsidRPr="00D75B15">
        <w:rPr>
          <w:sz w:val="18"/>
          <w:szCs w:val="18"/>
        </w:rPr>
        <w:t>i</w:t>
      </w:r>
      <w:r w:rsidRPr="00D75B15">
        <w:rPr>
          <w:sz w:val="18"/>
          <w:szCs w:val="18"/>
        </w:rPr>
        <w:t>şim programlarının desteklenmesi, yurt içi ve yurt dışında öğretim üyesi ve araştırmacı yetiştiri</w:t>
      </w:r>
      <w:r w:rsidRPr="00D75B15">
        <w:rPr>
          <w:sz w:val="18"/>
          <w:szCs w:val="18"/>
        </w:rPr>
        <w:t>l</w:t>
      </w:r>
      <w:r w:rsidRPr="00D75B15">
        <w:rPr>
          <w:sz w:val="18"/>
          <w:szCs w:val="18"/>
        </w:rPr>
        <w:t>mesi ile Yükseköğretim Kurulunun fiziki ve beşeri altyapısının güçlendirilmesi amacıyla kullan</w:t>
      </w:r>
      <w:r w:rsidRPr="00D75B15">
        <w:rPr>
          <w:sz w:val="18"/>
          <w:szCs w:val="18"/>
        </w:rPr>
        <w:t>ı</w:t>
      </w:r>
      <w:r w:rsidRPr="00D75B15">
        <w:rPr>
          <w:sz w:val="18"/>
          <w:szCs w:val="18"/>
        </w:rPr>
        <w:t>lır.</w:t>
      </w:r>
    </w:p>
    <w:p w:rsidR="00140F3A" w:rsidRPr="00D75B15" w:rsidRDefault="00140F3A" w:rsidP="00140F3A">
      <w:pPr>
        <w:tabs>
          <w:tab w:val="left" w:pos="567"/>
        </w:tabs>
        <w:spacing w:line="240" w:lineRule="exact"/>
        <w:rPr>
          <w:b/>
          <w:sz w:val="18"/>
          <w:szCs w:val="18"/>
        </w:rPr>
      </w:pPr>
      <w:r w:rsidRPr="00D75B15">
        <w:rPr>
          <w:sz w:val="18"/>
          <w:szCs w:val="18"/>
        </w:rPr>
        <w:tab/>
      </w:r>
      <w:r w:rsidRPr="00D75B15">
        <w:rPr>
          <w:b/>
          <w:sz w:val="18"/>
          <w:szCs w:val="18"/>
        </w:rPr>
        <w:t xml:space="preserve">(Ek fıkra: 18/6/2008-5772/1 md.; Değişik: 25/6/2009-5917/19 md.) </w:t>
      </w:r>
      <w:r w:rsidRPr="00D75B15">
        <w:rPr>
          <w:sz w:val="18"/>
          <w:szCs w:val="18"/>
        </w:rPr>
        <w:t>Söz konusu hizmet ve faaliyetlere ilişkin olarak Yükseköğretim Kurulunca uygun görülen tutarlar, ilgili yükseköğr</w:t>
      </w:r>
      <w:r w:rsidRPr="00D75B15">
        <w:rPr>
          <w:sz w:val="18"/>
          <w:szCs w:val="18"/>
        </w:rPr>
        <w:t>e</w:t>
      </w:r>
      <w:r w:rsidRPr="00D75B15">
        <w:rPr>
          <w:sz w:val="18"/>
          <w:szCs w:val="18"/>
        </w:rPr>
        <w:t>tim kurumlarına tahakkuk ettirilmek suretiyle ödenir. Yurt içi ve yurt dışında öğretim üyesi ve araştırmacı yetiştirilmesi amacıyla yükseköğretim kurumlarına ödenen tutarlar karşılığını bir yandan ilgili yükseköğretim kurumunun (B) işaretli cetveline öz gelir, diğer yandan (A) işaretli cetveline ödenek kaydetmeye ilgili yükseköğretim kurumu yetkilidir.</w:t>
      </w:r>
    </w:p>
    <w:p w:rsidR="00140F3A" w:rsidRPr="00D75B15" w:rsidRDefault="00140F3A" w:rsidP="00140F3A">
      <w:pPr>
        <w:tabs>
          <w:tab w:val="left" w:pos="567"/>
        </w:tabs>
        <w:spacing w:line="240" w:lineRule="exact"/>
        <w:rPr>
          <w:sz w:val="24"/>
          <w:szCs w:val="24"/>
        </w:rPr>
      </w:pPr>
      <w:r w:rsidRPr="00D75B15">
        <w:rPr>
          <w:sz w:val="18"/>
          <w:szCs w:val="18"/>
        </w:rPr>
        <w:tab/>
      </w:r>
      <w:r w:rsidRPr="00D75B15">
        <w:rPr>
          <w:b/>
          <w:sz w:val="18"/>
          <w:szCs w:val="18"/>
        </w:rPr>
        <w:t>(Ek fıkra: 18/6/2008-5772/1 md.; Değişik: 25/6/2009-5917/19 md.)</w:t>
      </w:r>
      <w:r w:rsidRPr="00D75B15">
        <w:rPr>
          <w:b/>
        </w:rPr>
        <w:t xml:space="preserve"> </w:t>
      </w:r>
      <w:r w:rsidRPr="00D75B15">
        <w:rPr>
          <w:sz w:val="18"/>
          <w:szCs w:val="18"/>
        </w:rPr>
        <w:t>Bilimsel araştırma projeleri ile yurt içi ve yurt dışı öğretim elemanı ve öğrenci değişim programlarının desteklenmesi amacıyla yükseköğretim kurumuna aktarılan tutarlar, ilgili yükseköğretim kurumunun bütçesine gelir kaydedilmeksizin, açılacak özel hesaplarda izlenir.</w:t>
      </w:r>
    </w:p>
    <w:p w:rsidR="00140F3A" w:rsidRPr="00D75B15" w:rsidRDefault="00140F3A" w:rsidP="00140F3A">
      <w:pPr>
        <w:tabs>
          <w:tab w:val="left" w:pos="566"/>
        </w:tabs>
        <w:spacing w:line="240" w:lineRule="exact"/>
        <w:rPr>
          <w:sz w:val="18"/>
          <w:szCs w:val="18"/>
          <w:lang w:eastAsia="en-US"/>
        </w:rPr>
      </w:pPr>
      <w:r w:rsidRPr="00D75B15">
        <w:rPr>
          <w:sz w:val="18"/>
          <w:szCs w:val="18"/>
          <w:lang w:eastAsia="en-US"/>
        </w:rPr>
        <w:tab/>
      </w:r>
      <w:r w:rsidRPr="00D75B15">
        <w:rPr>
          <w:b/>
          <w:sz w:val="18"/>
          <w:szCs w:val="18"/>
          <w:lang w:eastAsia="en-US"/>
        </w:rPr>
        <w:t xml:space="preserve">(Ek fıkra: 25/6/2009-5917/19 md.) </w:t>
      </w:r>
      <w:r w:rsidRPr="00D75B15">
        <w:rPr>
          <w:sz w:val="18"/>
          <w:szCs w:val="18"/>
          <w:lang w:eastAsia="en-US"/>
        </w:rPr>
        <w:t>Yurt içi ve yurt dışı öğretim elemanı ve öğrenci değişim programlarının desteklenmesi amacıyla program yürütücüsü yükseköğretim kurumunun özel hesaplarda izlediği tutarlardan, programlardan yararlanan öğrencilere burs verilebilir. Burs tutarı, 5102 sayılı Yüksek Öğrenim Öğrencilerine Burs Kredi Verilmesine İlişkin Kanuna göre, lisans öğrenimi gören öğrencilere ödenmekte olan burs tutarının üç katını geçemez. Öğretim elemanlarına ise bu Kanun, 2914 sayılı Yükseköğretim Personel Kanunu ve ilgili diğer mevzuatta yer alan kısıtlamalara bağlı olmaksızın 2914 sayılı Kanunun 11 inci maddesindeki unvanlar itib</w:t>
      </w:r>
      <w:r w:rsidRPr="00D75B15">
        <w:rPr>
          <w:sz w:val="18"/>
          <w:szCs w:val="18"/>
          <w:lang w:eastAsia="en-US"/>
        </w:rPr>
        <w:t>a</w:t>
      </w:r>
      <w:r w:rsidRPr="00D75B15">
        <w:rPr>
          <w:sz w:val="18"/>
          <w:szCs w:val="18"/>
          <w:lang w:eastAsia="en-US"/>
        </w:rPr>
        <w:t xml:space="preserve">rıyla belirlenen ek ders ücretinin on katını geçmemek üzere ek ders ücreti ödenebilir. Ayrıca, program süresi ile sınırlı olmak kaydıyla program kapsamında yapılan her türlü harcamalar özel hesaptan karşılanır. </w:t>
      </w:r>
    </w:p>
    <w:p w:rsidR="00140F3A" w:rsidRPr="00D75B15" w:rsidRDefault="00140F3A" w:rsidP="00140F3A">
      <w:pPr>
        <w:tabs>
          <w:tab w:val="left" w:pos="566"/>
        </w:tabs>
        <w:spacing w:line="240" w:lineRule="exact"/>
        <w:rPr>
          <w:sz w:val="19"/>
          <w:lang w:eastAsia="en-US"/>
        </w:rPr>
      </w:pPr>
      <w:r w:rsidRPr="00D75B15">
        <w:rPr>
          <w:sz w:val="18"/>
          <w:szCs w:val="18"/>
          <w:lang w:eastAsia="en-US"/>
        </w:rPr>
        <w:tab/>
      </w:r>
      <w:r w:rsidRPr="00D75B15">
        <w:rPr>
          <w:b/>
          <w:sz w:val="18"/>
          <w:szCs w:val="18"/>
          <w:lang w:eastAsia="en-US"/>
        </w:rPr>
        <w:t xml:space="preserve">(Ek fıkra: 25/6/2009-5917/19 md.) </w:t>
      </w:r>
      <w:r w:rsidRPr="00D75B15">
        <w:rPr>
          <w:sz w:val="18"/>
          <w:szCs w:val="18"/>
          <w:lang w:eastAsia="en-US"/>
        </w:rPr>
        <w:t>Bilimsel araştırma projelerinin desteklenmesi için özel hesaba aktarılan tutarların harcanması ve muhasebeleştirilmesi ile yurt içi ve yurt dışı öğr</w:t>
      </w:r>
      <w:r w:rsidRPr="00D75B15">
        <w:rPr>
          <w:sz w:val="18"/>
          <w:szCs w:val="18"/>
          <w:lang w:eastAsia="en-US"/>
        </w:rPr>
        <w:t>e</w:t>
      </w:r>
      <w:r w:rsidRPr="00D75B15">
        <w:rPr>
          <w:sz w:val="18"/>
          <w:szCs w:val="18"/>
          <w:lang w:eastAsia="en-US"/>
        </w:rPr>
        <w:t>tim elemanı ve öğrenci değişim programlarının desteklenmesi amacıyla özel hesaba aktarılan tutarların kullanımı, bu kapsamda yapılacak ödemeler ile diğer hususlara ilişkin usul ve esaslar Maliye Bakanlığı ile Yükseköğretim Kurulunca müştereken belirlenir. Bu kapsamda yapılan harcamalar 5018 sayılı Kamu Malî Yönetimi ve Kontrol Kanununa göre denetlenir.</w:t>
      </w:r>
    </w:p>
    <w:p w:rsidR="00140F3A" w:rsidRPr="00D75B15" w:rsidRDefault="00140F3A" w:rsidP="00140F3A">
      <w:pPr>
        <w:tabs>
          <w:tab w:val="left" w:pos="567"/>
        </w:tabs>
        <w:spacing w:line="240" w:lineRule="exact"/>
        <w:rPr>
          <w:sz w:val="18"/>
        </w:rPr>
      </w:pPr>
      <w:r w:rsidRPr="00D75B15">
        <w:rPr>
          <w:sz w:val="18"/>
        </w:rPr>
        <w:t>––––––––––––––––––</w:t>
      </w:r>
    </w:p>
    <w:p w:rsidR="00140F3A" w:rsidRPr="00D75B15" w:rsidRDefault="00140F3A" w:rsidP="00140F3A">
      <w:pPr>
        <w:tabs>
          <w:tab w:val="left" w:pos="567"/>
        </w:tabs>
        <w:spacing w:line="240" w:lineRule="exact"/>
        <w:ind w:left="284" w:hanging="284"/>
        <w:rPr>
          <w:i/>
          <w:sz w:val="16"/>
          <w:szCs w:val="16"/>
        </w:rPr>
      </w:pPr>
      <w:r w:rsidRPr="00D75B15">
        <w:rPr>
          <w:i/>
          <w:sz w:val="16"/>
          <w:szCs w:val="16"/>
        </w:rPr>
        <w:t>(1) 17/2/2011 tarihli ve 6114 sayılı Kanunun 11 inci maddesiyle, bu fıkrada yer alan “Öğrenci Seçme ve Yerleştirme Merkezinin önceki yıldan devreden finansman fazlasının” ibaresi “Ölçme, Seçme ve Yerle</w:t>
      </w:r>
      <w:r w:rsidRPr="00D75B15">
        <w:rPr>
          <w:i/>
          <w:sz w:val="16"/>
          <w:szCs w:val="16"/>
        </w:rPr>
        <w:t>ş</w:t>
      </w:r>
      <w:r w:rsidRPr="00D75B15">
        <w:rPr>
          <w:i/>
          <w:sz w:val="16"/>
          <w:szCs w:val="16"/>
        </w:rPr>
        <w:t>tirme Merkezi Başkanlığının bir önceki yıla ait bütçe geliri ile bütçe gideri farkının” olarak değiştirilmiş ve metne işlenmiştir.</w:t>
      </w:r>
    </w:p>
    <w:p w:rsidR="00140F3A" w:rsidRPr="00D75B15" w:rsidRDefault="00140F3A" w:rsidP="00140F3A">
      <w:pPr>
        <w:tabs>
          <w:tab w:val="left" w:pos="567"/>
        </w:tabs>
        <w:spacing w:line="240" w:lineRule="exact"/>
        <w:jc w:val="center"/>
        <w:rPr>
          <w:sz w:val="22"/>
        </w:rPr>
      </w:pPr>
      <w:r w:rsidRPr="00D75B15">
        <w:rPr>
          <w:sz w:val="18"/>
        </w:rPr>
        <w:br w:type="page"/>
      </w:r>
      <w:r w:rsidRPr="00D75B15">
        <w:rPr>
          <w:sz w:val="22"/>
        </w:rPr>
        <w:t>5355</w:t>
      </w:r>
    </w:p>
    <w:p w:rsidR="00140F3A" w:rsidRPr="00D75B15" w:rsidRDefault="00140F3A" w:rsidP="00140F3A">
      <w:pPr>
        <w:spacing w:line="220" w:lineRule="exact"/>
      </w:pPr>
    </w:p>
    <w:p w:rsidR="00140F3A" w:rsidRPr="00D75B15" w:rsidRDefault="00140F3A" w:rsidP="001D3798">
      <w:pPr>
        <w:tabs>
          <w:tab w:val="left" w:pos="567"/>
        </w:tabs>
        <w:rPr>
          <w:i/>
          <w:sz w:val="16"/>
          <w:szCs w:val="16"/>
        </w:rPr>
      </w:pPr>
      <w:r w:rsidRPr="00D75B15">
        <w:rPr>
          <w:i/>
          <w:sz w:val="18"/>
        </w:rPr>
        <w:tab/>
      </w:r>
      <w:r w:rsidRPr="00D75B15">
        <w:rPr>
          <w:i/>
          <w:sz w:val="16"/>
          <w:szCs w:val="16"/>
        </w:rPr>
        <w:t>Üniversitelerarası Kurul:</w:t>
      </w:r>
    </w:p>
    <w:p w:rsidR="00140F3A" w:rsidRPr="00D75B15" w:rsidRDefault="00140F3A" w:rsidP="001D3798">
      <w:pPr>
        <w:tabs>
          <w:tab w:val="left" w:pos="567"/>
        </w:tabs>
        <w:rPr>
          <w:b/>
          <w:sz w:val="16"/>
          <w:szCs w:val="16"/>
        </w:rPr>
      </w:pPr>
      <w:r w:rsidRPr="00D75B15">
        <w:rPr>
          <w:sz w:val="16"/>
          <w:szCs w:val="16"/>
        </w:rPr>
        <w:tab/>
      </w:r>
      <w:r w:rsidRPr="00D75B15">
        <w:rPr>
          <w:b/>
          <w:sz w:val="16"/>
          <w:szCs w:val="16"/>
        </w:rPr>
        <w:t>Madde 11 – </w:t>
      </w:r>
    </w:p>
    <w:p w:rsidR="00140F3A" w:rsidRPr="00D75B15" w:rsidRDefault="00140F3A" w:rsidP="001D3798">
      <w:pPr>
        <w:tabs>
          <w:tab w:val="left" w:pos="567"/>
        </w:tabs>
        <w:rPr>
          <w:sz w:val="16"/>
          <w:szCs w:val="16"/>
        </w:rPr>
      </w:pPr>
      <w:r w:rsidRPr="00D75B15">
        <w:rPr>
          <w:b/>
          <w:sz w:val="16"/>
          <w:szCs w:val="16"/>
        </w:rPr>
        <w:tab/>
      </w:r>
      <w:r w:rsidRPr="00D75B15">
        <w:rPr>
          <w:sz w:val="16"/>
          <w:szCs w:val="16"/>
        </w:rPr>
        <w:t>a. Kuruluş ve işleyişi: Üniversitelerarası Kurul, üniversite rektörleri</w:t>
      </w:r>
      <w:r w:rsidR="008B3AA3" w:rsidRPr="00D75B15">
        <w:rPr>
          <w:sz w:val="16"/>
          <w:szCs w:val="16"/>
        </w:rPr>
        <w:t xml:space="preserve"> (…) </w:t>
      </w:r>
      <w:r w:rsidR="008B3AA3" w:rsidRPr="00D75B15">
        <w:rPr>
          <w:sz w:val="16"/>
          <w:szCs w:val="16"/>
          <w:vertAlign w:val="superscript"/>
        </w:rPr>
        <w:t>(1)</w:t>
      </w:r>
      <w:r w:rsidRPr="00D75B15">
        <w:rPr>
          <w:sz w:val="16"/>
          <w:szCs w:val="16"/>
        </w:rPr>
        <w:t xml:space="preserve"> ile her üniversite senat</w:t>
      </w:r>
      <w:r w:rsidRPr="00D75B15">
        <w:rPr>
          <w:sz w:val="16"/>
          <w:szCs w:val="16"/>
        </w:rPr>
        <w:t>o</w:t>
      </w:r>
      <w:r w:rsidRPr="00D75B15">
        <w:rPr>
          <w:sz w:val="16"/>
          <w:szCs w:val="16"/>
        </w:rPr>
        <w:t>sunun o üniversiteden dört yıl için seçeceği birer profesörden oluşur.</w:t>
      </w:r>
      <w:r w:rsidR="008B3AA3" w:rsidRPr="00D75B15">
        <w:rPr>
          <w:sz w:val="16"/>
          <w:szCs w:val="16"/>
        </w:rPr>
        <w:t xml:space="preserve"> </w:t>
      </w:r>
      <w:r w:rsidR="008B3AA3" w:rsidRPr="00D75B15">
        <w:rPr>
          <w:sz w:val="16"/>
          <w:szCs w:val="16"/>
          <w:vertAlign w:val="superscript"/>
        </w:rPr>
        <w:t>(1)</w:t>
      </w:r>
    </w:p>
    <w:p w:rsidR="00140F3A" w:rsidRPr="00D75B15" w:rsidRDefault="00140F3A" w:rsidP="001D3798">
      <w:pPr>
        <w:tabs>
          <w:tab w:val="left" w:pos="567"/>
        </w:tabs>
        <w:rPr>
          <w:sz w:val="16"/>
          <w:szCs w:val="16"/>
        </w:rPr>
      </w:pPr>
      <w:r w:rsidRPr="00D75B15">
        <w:rPr>
          <w:sz w:val="16"/>
          <w:szCs w:val="16"/>
        </w:rPr>
        <w:tab/>
        <w:t>Rektörler, Üniversitelerarası Kurula, bir yıl süre ile,</w:t>
      </w:r>
      <w:r w:rsidR="006F1DA0" w:rsidRPr="00D75B15">
        <w:rPr>
          <w:sz w:val="16"/>
          <w:szCs w:val="16"/>
        </w:rPr>
        <w:t xml:space="preserve"> </w:t>
      </w:r>
      <w:r w:rsidRPr="00D75B15">
        <w:rPr>
          <w:sz w:val="16"/>
          <w:szCs w:val="16"/>
        </w:rPr>
        <w:t>üniversitelerin Cumhuriyet dönemi</w:t>
      </w:r>
      <w:r w:rsidRPr="00D75B15">
        <w:rPr>
          <w:sz w:val="16"/>
          <w:szCs w:val="16"/>
        </w:rPr>
        <w:t>n</w:t>
      </w:r>
      <w:r w:rsidRPr="00D75B15">
        <w:rPr>
          <w:sz w:val="16"/>
          <w:szCs w:val="16"/>
        </w:rPr>
        <w:t xml:space="preserve">deki kuruluş tarihlerine göre, sıra ile, başkanlık yaparlar. </w:t>
      </w:r>
    </w:p>
    <w:p w:rsidR="008B3AA3" w:rsidRPr="00D75B15" w:rsidRDefault="008B3AA3" w:rsidP="001D3798">
      <w:pPr>
        <w:tabs>
          <w:tab w:val="left" w:pos="567"/>
        </w:tabs>
        <w:ind w:firstLine="567"/>
        <w:rPr>
          <w:sz w:val="16"/>
          <w:szCs w:val="16"/>
        </w:rPr>
      </w:pPr>
      <w:r w:rsidRPr="00D75B15">
        <w:rPr>
          <w:b/>
          <w:sz w:val="16"/>
          <w:szCs w:val="16"/>
        </w:rPr>
        <w:t xml:space="preserve">(Ek paragraf: 22/2/2018-7100/3 md.) </w:t>
      </w:r>
      <w:r w:rsidRPr="00D75B15">
        <w:rPr>
          <w:sz w:val="16"/>
          <w:szCs w:val="16"/>
        </w:rPr>
        <w:t>Kurul bünyesinde Yönetim Kurulu kurulur. Yönetim Kurulu, Üniversitelerarası Kurul Başkanı ile fen-mühendislik, sağlık ve sosyal bilimler alanlarından üçer üye ve güzel sanatlar alanından bir üye olmak üzere toplam on bir üyeden oluşur. Üyeler, farklı yükseköğretim kurumları</w:t>
      </w:r>
      <w:r w:rsidRPr="00D75B15">
        <w:rPr>
          <w:sz w:val="16"/>
          <w:szCs w:val="16"/>
        </w:rPr>
        <w:t>n</w:t>
      </w:r>
      <w:r w:rsidRPr="00D75B15">
        <w:rPr>
          <w:sz w:val="16"/>
          <w:szCs w:val="16"/>
        </w:rPr>
        <w:t>da görev yapan profesör öğretim üyeleri arasından Üniversitelerarası Kurul tarafından bir yıl için seçilir. Süresi dolan üye yeniden seçilebilir. Üniversitelerarası Kurul, Yükseköğretim Kuruluna üye seçmek dışındaki görevlerini Yönetim Kuruluna devredebilir. Yönetim Kurulu ayda en az bir defa toplanır. Yönetim Kurulu üyelerine, Yükseköğretim Genel Kurulu üyelerine ödenen tutarda huzur hakkı aynı usul ve esaslar çerçevesi</w:t>
      </w:r>
      <w:r w:rsidRPr="00D75B15">
        <w:rPr>
          <w:sz w:val="16"/>
          <w:szCs w:val="16"/>
        </w:rPr>
        <w:t>n</w:t>
      </w:r>
      <w:r w:rsidRPr="00D75B15">
        <w:rPr>
          <w:sz w:val="16"/>
          <w:szCs w:val="16"/>
        </w:rPr>
        <w:t>de ödenir.</w:t>
      </w:r>
    </w:p>
    <w:p w:rsidR="00140F3A" w:rsidRPr="00D75B15" w:rsidRDefault="00140F3A" w:rsidP="001D3798">
      <w:pPr>
        <w:tabs>
          <w:tab w:val="left" w:pos="567"/>
        </w:tabs>
        <w:rPr>
          <w:sz w:val="16"/>
          <w:szCs w:val="16"/>
        </w:rPr>
      </w:pPr>
      <w:r w:rsidRPr="00D75B15">
        <w:rPr>
          <w:sz w:val="16"/>
          <w:szCs w:val="16"/>
        </w:rPr>
        <w:tab/>
        <w:t>Kurul, çalışmalarını kolaylaştırmak ve üniversitelerarasında ve uluslararası yükseköğretim kurumları ile işbirliğini düzenlemek amacı ile sürekli ve geçici birimler ve komisyonlar kurabilir. Bu birim ve komi</w:t>
      </w:r>
      <w:r w:rsidRPr="00D75B15">
        <w:rPr>
          <w:sz w:val="16"/>
          <w:szCs w:val="16"/>
        </w:rPr>
        <w:t>s</w:t>
      </w:r>
      <w:r w:rsidRPr="00D75B15">
        <w:rPr>
          <w:sz w:val="16"/>
          <w:szCs w:val="16"/>
        </w:rPr>
        <w:t xml:space="preserve">yonların teşkil ve çalışma esasları Üniversitelerarası Kurulca belirlenir. </w:t>
      </w:r>
    </w:p>
    <w:p w:rsidR="00140F3A" w:rsidRPr="00D75B15" w:rsidRDefault="00140F3A" w:rsidP="001D3798">
      <w:pPr>
        <w:tabs>
          <w:tab w:val="left" w:pos="567"/>
        </w:tabs>
        <w:rPr>
          <w:sz w:val="16"/>
          <w:szCs w:val="16"/>
        </w:rPr>
      </w:pPr>
      <w:r w:rsidRPr="00D75B15">
        <w:rPr>
          <w:sz w:val="16"/>
          <w:szCs w:val="16"/>
        </w:rPr>
        <w:tab/>
        <w:t>Kurul, en az yılda iki defa, aksi kararlaştırılmadıkça başkanın bağlı olduğu üniversitenin bulunduğu şehirde toplanır ve kurul gündemi önceden Milli Eğitim Bakanlığına, Yükseköğretim Kuruluna ve kurul üyelerine gönderilir.</w:t>
      </w:r>
    </w:p>
    <w:p w:rsidR="00140F3A" w:rsidRPr="00D75B15" w:rsidRDefault="00140F3A" w:rsidP="001D3798">
      <w:pPr>
        <w:tabs>
          <w:tab w:val="left" w:pos="567"/>
        </w:tabs>
        <w:rPr>
          <w:sz w:val="16"/>
          <w:szCs w:val="16"/>
        </w:rPr>
      </w:pPr>
      <w:r w:rsidRPr="00D75B15">
        <w:rPr>
          <w:sz w:val="16"/>
          <w:szCs w:val="16"/>
        </w:rPr>
        <w:tab/>
        <w:t>Milli Eğitim Bakanı ve Yükseköğretim Kurul Başkanı gerekli gördüğü hallerde Kurulun toplantılar</w:t>
      </w:r>
      <w:r w:rsidRPr="00D75B15">
        <w:rPr>
          <w:sz w:val="16"/>
          <w:szCs w:val="16"/>
        </w:rPr>
        <w:t>ı</w:t>
      </w:r>
      <w:r w:rsidRPr="00D75B15">
        <w:rPr>
          <w:sz w:val="16"/>
          <w:szCs w:val="16"/>
        </w:rPr>
        <w:t xml:space="preserve">na katılabilir. </w:t>
      </w:r>
    </w:p>
    <w:p w:rsidR="00140F3A" w:rsidRPr="00D75B15" w:rsidRDefault="00140F3A" w:rsidP="001D3798">
      <w:pPr>
        <w:tabs>
          <w:tab w:val="left" w:pos="567"/>
        </w:tabs>
        <w:rPr>
          <w:sz w:val="16"/>
          <w:szCs w:val="16"/>
        </w:rPr>
      </w:pPr>
      <w:r w:rsidRPr="00D75B15">
        <w:rPr>
          <w:sz w:val="16"/>
          <w:szCs w:val="16"/>
        </w:rPr>
        <w:tab/>
        <w:t>b. Görevleri</w:t>
      </w:r>
    </w:p>
    <w:p w:rsidR="00140F3A" w:rsidRPr="00D75B15" w:rsidRDefault="00140F3A" w:rsidP="001D3798">
      <w:pPr>
        <w:tabs>
          <w:tab w:val="left" w:pos="567"/>
        </w:tabs>
        <w:rPr>
          <w:sz w:val="16"/>
          <w:szCs w:val="16"/>
        </w:rPr>
      </w:pPr>
      <w:r w:rsidRPr="00D75B15">
        <w:rPr>
          <w:sz w:val="16"/>
          <w:szCs w:val="16"/>
        </w:rPr>
        <w:tab/>
        <w:t xml:space="preserve">Üniversitelerarası Kurul akademik bir organ olup aşağıdaki görevleri yapar: </w:t>
      </w:r>
    </w:p>
    <w:p w:rsidR="00140F3A" w:rsidRPr="00D75B15" w:rsidRDefault="00140F3A" w:rsidP="001D3798">
      <w:pPr>
        <w:tabs>
          <w:tab w:val="left" w:pos="567"/>
        </w:tabs>
        <w:rPr>
          <w:sz w:val="16"/>
          <w:szCs w:val="16"/>
        </w:rPr>
      </w:pPr>
      <w:r w:rsidRPr="00D75B15">
        <w:rPr>
          <w:sz w:val="16"/>
          <w:szCs w:val="16"/>
        </w:rPr>
        <w:tab/>
        <w:t>(1) Yükseköğretim planlaması çerçevesinde,</w:t>
      </w:r>
      <w:r w:rsidR="006F1DA0" w:rsidRPr="00D75B15">
        <w:rPr>
          <w:sz w:val="16"/>
          <w:szCs w:val="16"/>
        </w:rPr>
        <w:t xml:space="preserve"> </w:t>
      </w:r>
      <w:r w:rsidRPr="00D75B15">
        <w:rPr>
          <w:sz w:val="16"/>
          <w:szCs w:val="16"/>
        </w:rPr>
        <w:t>üniversitelerin eğitim - öğretim, bilimsel araştırma ve yayım faaliyetlerini koordine etmek, uygulamaları değerlendirmek, Yükseköğretim Kuruluna ve üniversitelere önerilerde bulunmak,</w:t>
      </w:r>
    </w:p>
    <w:p w:rsidR="00140F3A" w:rsidRPr="00D75B15" w:rsidRDefault="00140F3A" w:rsidP="001D3798">
      <w:pPr>
        <w:tabs>
          <w:tab w:val="left" w:pos="567"/>
        </w:tabs>
        <w:rPr>
          <w:sz w:val="16"/>
          <w:szCs w:val="16"/>
        </w:rPr>
      </w:pPr>
      <w:r w:rsidRPr="00D75B15">
        <w:rPr>
          <w:sz w:val="16"/>
          <w:szCs w:val="16"/>
        </w:rPr>
        <w:tab/>
        <w:t>(2) Teşkilat ve kadro yönünden ve Yükseköğretim Kurulu kararları doğrultusunda ünive</w:t>
      </w:r>
      <w:r w:rsidRPr="00D75B15">
        <w:rPr>
          <w:sz w:val="16"/>
          <w:szCs w:val="16"/>
        </w:rPr>
        <w:t>r</w:t>
      </w:r>
      <w:r w:rsidRPr="00D75B15">
        <w:rPr>
          <w:sz w:val="16"/>
          <w:szCs w:val="16"/>
        </w:rPr>
        <w:t>sitelerin öğretim üyesi ihtiyacını karşılayacak önlemleri teklif etmek,</w:t>
      </w:r>
    </w:p>
    <w:p w:rsidR="00140F3A" w:rsidRPr="00D75B15" w:rsidRDefault="00140F3A" w:rsidP="001D3798">
      <w:pPr>
        <w:tabs>
          <w:tab w:val="left" w:pos="567"/>
        </w:tabs>
        <w:rPr>
          <w:sz w:val="16"/>
          <w:szCs w:val="16"/>
        </w:rPr>
      </w:pPr>
      <w:r w:rsidRPr="00D75B15">
        <w:rPr>
          <w:sz w:val="16"/>
          <w:szCs w:val="16"/>
        </w:rPr>
        <w:tab/>
        <w:t>(3) Üniversitelerin tümünü ilgilendiren eğitim - öğretim,bilimsel araştırma ve yayım faaliyetleri ile ilgili yönetmelikleri hazırlamak veya görüş bildirmek,</w:t>
      </w:r>
    </w:p>
    <w:p w:rsidR="00140F3A" w:rsidRPr="00D75B15" w:rsidRDefault="00140F3A" w:rsidP="001D3798">
      <w:pPr>
        <w:tabs>
          <w:tab w:val="left" w:pos="567"/>
        </w:tabs>
        <w:rPr>
          <w:sz w:val="16"/>
          <w:szCs w:val="16"/>
        </w:rPr>
      </w:pPr>
      <w:r w:rsidRPr="00D75B15">
        <w:rPr>
          <w:i/>
          <w:sz w:val="16"/>
          <w:szCs w:val="16"/>
        </w:rPr>
        <w:tab/>
        <w:t>(</w:t>
      </w:r>
      <w:r w:rsidRPr="00D75B15">
        <w:rPr>
          <w:sz w:val="16"/>
          <w:szCs w:val="16"/>
        </w:rPr>
        <w:t>4) Aynı veya benzer nitelikteki fakültelerin ya da üniversitelere veya fakültelere bağlı diğer yüks</w:t>
      </w:r>
      <w:r w:rsidRPr="00D75B15">
        <w:rPr>
          <w:sz w:val="16"/>
          <w:szCs w:val="16"/>
        </w:rPr>
        <w:t>e</w:t>
      </w:r>
      <w:r w:rsidRPr="00D75B15">
        <w:rPr>
          <w:sz w:val="16"/>
          <w:szCs w:val="16"/>
        </w:rPr>
        <w:t>köğretim kurumlarının eğitim - öğretimine ilişkin</w:t>
      </w:r>
      <w:r w:rsidR="006F1DA0" w:rsidRPr="00D75B15">
        <w:rPr>
          <w:sz w:val="16"/>
          <w:szCs w:val="16"/>
        </w:rPr>
        <w:t xml:space="preserve"> </w:t>
      </w:r>
      <w:r w:rsidRPr="00D75B15">
        <w:rPr>
          <w:sz w:val="16"/>
          <w:szCs w:val="16"/>
        </w:rPr>
        <w:t>ilkeler ve süreler arasında uyum sağlamak,</w:t>
      </w:r>
    </w:p>
    <w:p w:rsidR="00140F3A" w:rsidRPr="00D75B15" w:rsidRDefault="00140F3A" w:rsidP="001D3798">
      <w:pPr>
        <w:tabs>
          <w:tab w:val="left" w:pos="567"/>
        </w:tabs>
        <w:rPr>
          <w:sz w:val="16"/>
          <w:szCs w:val="16"/>
        </w:rPr>
      </w:pPr>
      <w:r w:rsidRPr="00D75B15">
        <w:rPr>
          <w:sz w:val="16"/>
          <w:szCs w:val="16"/>
        </w:rPr>
        <w:tab/>
        <w:t>(5) Doktora ile ilgili esasları tespit etmek ve yurt dışında yapılan doktoraları, doçentlik ve profesörlük ünvanlarını değerlendirmek,</w:t>
      </w:r>
    </w:p>
    <w:p w:rsidR="001D3798" w:rsidRPr="00D75B15" w:rsidRDefault="00140F3A" w:rsidP="001D3798">
      <w:pPr>
        <w:tabs>
          <w:tab w:val="left" w:pos="567"/>
        </w:tabs>
        <w:rPr>
          <w:sz w:val="16"/>
          <w:szCs w:val="16"/>
        </w:rPr>
      </w:pPr>
      <w:r w:rsidRPr="00D75B15">
        <w:rPr>
          <w:sz w:val="16"/>
          <w:szCs w:val="16"/>
        </w:rPr>
        <w:tab/>
        <w:t xml:space="preserve">(6) </w:t>
      </w:r>
      <w:r w:rsidR="001D3798" w:rsidRPr="00D75B15">
        <w:rPr>
          <w:b/>
          <w:sz w:val="16"/>
          <w:szCs w:val="16"/>
        </w:rPr>
        <w:t xml:space="preserve">(Değişik: 22/2/2018-7100/3 md.) </w:t>
      </w:r>
      <w:r w:rsidR="001D3798" w:rsidRPr="00D75B15">
        <w:rPr>
          <w:sz w:val="16"/>
          <w:szCs w:val="16"/>
        </w:rPr>
        <w:t>Doçentlik başvurularında ilgili bilim veya sanat alanında jüriler oluşturarak adayların yayın ve çalışmalarını Yükseköğretim Kurulu tarafından belirlenen esas ve usuller kapsamında değerlendirip, yeterli yayın ve çalışmaya sahip olan adaylara doçentlik unvanı vermek,</w:t>
      </w:r>
    </w:p>
    <w:p w:rsidR="00140F3A" w:rsidRPr="00D75B15" w:rsidRDefault="00140F3A" w:rsidP="001D3798">
      <w:pPr>
        <w:tabs>
          <w:tab w:val="left" w:pos="567"/>
        </w:tabs>
        <w:rPr>
          <w:sz w:val="16"/>
          <w:szCs w:val="16"/>
        </w:rPr>
      </w:pPr>
      <w:r w:rsidRPr="00D75B15">
        <w:rPr>
          <w:sz w:val="16"/>
          <w:szCs w:val="16"/>
        </w:rPr>
        <w:tab/>
        <w:t>(7) Bu kanunla kendisine verilen diğer görevleri yapmaktır.</w:t>
      </w:r>
    </w:p>
    <w:p w:rsidR="00140F3A" w:rsidRPr="00D75B15" w:rsidRDefault="00140F3A" w:rsidP="001D3798">
      <w:pPr>
        <w:tabs>
          <w:tab w:val="center" w:pos="3543"/>
        </w:tabs>
        <w:rPr>
          <w:sz w:val="16"/>
          <w:szCs w:val="16"/>
        </w:rPr>
      </w:pPr>
      <w:r w:rsidRPr="00D75B15">
        <w:rPr>
          <w:sz w:val="16"/>
          <w:szCs w:val="16"/>
        </w:rPr>
        <w:tab/>
        <w:t>DÖRDÜNCÜ BÖLÜM</w:t>
      </w:r>
    </w:p>
    <w:p w:rsidR="00140F3A" w:rsidRPr="00D75B15" w:rsidRDefault="00140F3A" w:rsidP="001D3798">
      <w:pPr>
        <w:tabs>
          <w:tab w:val="center" w:pos="3543"/>
        </w:tabs>
        <w:rPr>
          <w:i/>
          <w:sz w:val="16"/>
          <w:szCs w:val="16"/>
        </w:rPr>
      </w:pPr>
      <w:r w:rsidRPr="00D75B15">
        <w:rPr>
          <w:i/>
          <w:sz w:val="16"/>
          <w:szCs w:val="16"/>
        </w:rPr>
        <w:tab/>
        <w:t>Yükseköğretim Kurumları</w:t>
      </w:r>
      <w:r w:rsidRPr="00D75B15">
        <w:rPr>
          <w:i/>
          <w:sz w:val="16"/>
          <w:szCs w:val="16"/>
          <w:vertAlign w:val="superscript"/>
        </w:rPr>
        <w:t xml:space="preserve"> (</w:t>
      </w:r>
      <w:r w:rsidR="001D3798" w:rsidRPr="00D75B15">
        <w:rPr>
          <w:i/>
          <w:sz w:val="16"/>
          <w:szCs w:val="16"/>
          <w:vertAlign w:val="superscript"/>
        </w:rPr>
        <w:t>2</w:t>
      </w:r>
      <w:r w:rsidRPr="00D75B15">
        <w:rPr>
          <w:i/>
          <w:sz w:val="16"/>
          <w:szCs w:val="16"/>
          <w:vertAlign w:val="superscript"/>
        </w:rPr>
        <w:t>)</w:t>
      </w:r>
    </w:p>
    <w:p w:rsidR="00140F3A" w:rsidRPr="00D75B15" w:rsidRDefault="00140F3A" w:rsidP="001D3798">
      <w:pPr>
        <w:tabs>
          <w:tab w:val="left" w:pos="567"/>
        </w:tabs>
        <w:rPr>
          <w:i/>
          <w:sz w:val="16"/>
          <w:szCs w:val="16"/>
        </w:rPr>
      </w:pPr>
      <w:r w:rsidRPr="00D75B15">
        <w:rPr>
          <w:sz w:val="16"/>
          <w:szCs w:val="16"/>
        </w:rPr>
        <w:tab/>
      </w:r>
      <w:r w:rsidRPr="00D75B15">
        <w:rPr>
          <w:i/>
          <w:sz w:val="16"/>
          <w:szCs w:val="16"/>
        </w:rPr>
        <w:t xml:space="preserve">Yükseköğretim Kurumlarının görevleri: </w:t>
      </w:r>
    </w:p>
    <w:p w:rsidR="00140F3A" w:rsidRPr="00D75B15" w:rsidRDefault="00140F3A" w:rsidP="001D3798">
      <w:pPr>
        <w:tabs>
          <w:tab w:val="left" w:pos="567"/>
        </w:tabs>
        <w:rPr>
          <w:sz w:val="16"/>
          <w:szCs w:val="16"/>
        </w:rPr>
      </w:pPr>
      <w:r w:rsidRPr="00D75B15">
        <w:rPr>
          <w:sz w:val="16"/>
          <w:szCs w:val="16"/>
        </w:rPr>
        <w:tab/>
      </w:r>
      <w:r w:rsidRPr="00D75B15">
        <w:rPr>
          <w:b/>
          <w:sz w:val="16"/>
          <w:szCs w:val="16"/>
        </w:rPr>
        <w:t>Madde 12 – </w:t>
      </w:r>
      <w:r w:rsidRPr="00D75B15">
        <w:rPr>
          <w:sz w:val="16"/>
          <w:szCs w:val="16"/>
        </w:rPr>
        <w:t>Bu kanundaki amaç ve ana ilkelere uygun olarak yükseköğretim kurumlar</w:t>
      </w:r>
      <w:r w:rsidRPr="00D75B15">
        <w:rPr>
          <w:sz w:val="16"/>
          <w:szCs w:val="16"/>
        </w:rPr>
        <w:t>ı</w:t>
      </w:r>
      <w:r w:rsidRPr="00D75B15">
        <w:rPr>
          <w:sz w:val="16"/>
          <w:szCs w:val="16"/>
        </w:rPr>
        <w:t xml:space="preserve">nın görevleri; </w:t>
      </w:r>
    </w:p>
    <w:p w:rsidR="00140F3A" w:rsidRPr="00D75B15" w:rsidRDefault="00140F3A" w:rsidP="001D3798">
      <w:pPr>
        <w:tabs>
          <w:tab w:val="left" w:pos="567"/>
        </w:tabs>
        <w:rPr>
          <w:sz w:val="16"/>
          <w:szCs w:val="16"/>
        </w:rPr>
      </w:pPr>
      <w:r w:rsidRPr="00D75B15">
        <w:rPr>
          <w:sz w:val="16"/>
          <w:szCs w:val="16"/>
        </w:rPr>
        <w:tab/>
        <w:t>a.Çağdaş uygarlık ve eğitim - öğretim esaslarına dayanan bir düzen içinde, toplumun ihtiyaçları ve kalkınma planları ilke ve hedeflerine uygun ve ortaöğretime dayalı çeşitli düzeylerde eğitim - öğretim, bili</w:t>
      </w:r>
      <w:r w:rsidRPr="00D75B15">
        <w:rPr>
          <w:sz w:val="16"/>
          <w:szCs w:val="16"/>
        </w:rPr>
        <w:t>m</w:t>
      </w:r>
      <w:r w:rsidRPr="00D75B15">
        <w:rPr>
          <w:sz w:val="16"/>
          <w:szCs w:val="16"/>
        </w:rPr>
        <w:t>sel araştırma, yayım ve danışmanlık yapmak,</w:t>
      </w:r>
    </w:p>
    <w:p w:rsidR="00140F3A" w:rsidRPr="00D75B15" w:rsidRDefault="00140F3A" w:rsidP="00140F3A">
      <w:pPr>
        <w:tabs>
          <w:tab w:val="left" w:pos="567"/>
        </w:tabs>
        <w:spacing w:line="220" w:lineRule="exact"/>
        <w:rPr>
          <w:sz w:val="18"/>
        </w:rPr>
      </w:pPr>
      <w:r w:rsidRPr="00D75B15">
        <w:rPr>
          <w:sz w:val="18"/>
        </w:rPr>
        <w:t>——————————</w:t>
      </w:r>
    </w:p>
    <w:p w:rsidR="001D3798" w:rsidRPr="00D75B15" w:rsidRDefault="001D3798" w:rsidP="00855622">
      <w:pPr>
        <w:spacing w:line="220" w:lineRule="exact"/>
        <w:ind w:left="284" w:hanging="284"/>
        <w:rPr>
          <w:i/>
          <w:sz w:val="16"/>
        </w:rPr>
      </w:pPr>
      <w:r w:rsidRPr="00D75B15">
        <w:rPr>
          <w:i/>
          <w:sz w:val="16"/>
        </w:rPr>
        <w:t>(1) 22/2/2018 tarihli ve 7100 sayılı Kanunun 3 üncü maddesiyle, bu paragrafta yer alan “, Genelkurmay Başkanlığının Silahlı Kuvvetlerden dört yıl için seçeceği bir profesör” ibaresi madde metninden çıkarı</w:t>
      </w:r>
      <w:r w:rsidRPr="00D75B15">
        <w:rPr>
          <w:i/>
          <w:sz w:val="16"/>
        </w:rPr>
        <w:t>l</w:t>
      </w:r>
      <w:r w:rsidRPr="00D75B15">
        <w:rPr>
          <w:i/>
          <w:sz w:val="16"/>
        </w:rPr>
        <w:t>mış</w:t>
      </w:r>
      <w:r w:rsidR="00855622" w:rsidRPr="00D75B15">
        <w:rPr>
          <w:i/>
          <w:sz w:val="16"/>
        </w:rPr>
        <w:t>tır.</w:t>
      </w:r>
    </w:p>
    <w:p w:rsidR="00140F3A" w:rsidRPr="00D75B15" w:rsidRDefault="00140F3A" w:rsidP="00855622">
      <w:pPr>
        <w:spacing w:line="220" w:lineRule="exact"/>
        <w:ind w:left="284" w:hanging="284"/>
        <w:rPr>
          <w:i/>
          <w:sz w:val="16"/>
        </w:rPr>
      </w:pPr>
      <w:r w:rsidRPr="00D75B15">
        <w:rPr>
          <w:i/>
          <w:sz w:val="16"/>
        </w:rPr>
        <w:t>(</w:t>
      </w:r>
      <w:r w:rsidR="001D3798" w:rsidRPr="00D75B15">
        <w:rPr>
          <w:i/>
          <w:sz w:val="16"/>
        </w:rPr>
        <w:t>2</w:t>
      </w:r>
      <w:r w:rsidRPr="00D75B15">
        <w:rPr>
          <w:i/>
          <w:sz w:val="16"/>
        </w:rPr>
        <w:t>)</w:t>
      </w:r>
      <w:r w:rsidRPr="00D75B15">
        <w:rPr>
          <w:i/>
          <w:sz w:val="16"/>
        </w:rPr>
        <w:tab/>
        <w:t>Vakıfların yükseköğretim kurumları kurabilmelerine, bu kurumların işleyişine, görev, yetki ve soruml</w:t>
      </w:r>
      <w:r w:rsidRPr="00D75B15">
        <w:rPr>
          <w:i/>
          <w:sz w:val="16"/>
        </w:rPr>
        <w:t>u</w:t>
      </w:r>
      <w:r w:rsidRPr="00D75B15">
        <w:rPr>
          <w:i/>
          <w:sz w:val="16"/>
        </w:rPr>
        <w:t xml:space="preserve">luklarına dair esaslarla ilgili olarak ek 2 - 15 inci maddelere bakınız. </w:t>
      </w:r>
    </w:p>
    <w:p w:rsidR="00D54A4A" w:rsidRPr="00D75B15" w:rsidRDefault="00140F3A" w:rsidP="00D54A4A">
      <w:pPr>
        <w:tabs>
          <w:tab w:val="left" w:pos="369"/>
        </w:tabs>
        <w:spacing w:line="240" w:lineRule="exact"/>
        <w:jc w:val="center"/>
        <w:rPr>
          <w:sz w:val="22"/>
        </w:rPr>
      </w:pPr>
      <w:r w:rsidRPr="00D75B15">
        <w:rPr>
          <w:i/>
          <w:sz w:val="16"/>
        </w:rPr>
        <w:br w:type="page"/>
      </w:r>
      <w:r w:rsidR="00D54A4A" w:rsidRPr="00D75B15">
        <w:rPr>
          <w:sz w:val="22"/>
        </w:rPr>
        <w:t>5356</w:t>
      </w:r>
    </w:p>
    <w:p w:rsidR="00D54A4A" w:rsidRPr="00D75B15" w:rsidRDefault="00D54A4A" w:rsidP="00D54A4A"/>
    <w:p w:rsidR="00D54A4A" w:rsidRPr="00014EEF" w:rsidRDefault="00D54A4A" w:rsidP="00014EEF">
      <w:pPr>
        <w:tabs>
          <w:tab w:val="left" w:pos="567"/>
        </w:tabs>
        <w:spacing w:line="220" w:lineRule="exact"/>
        <w:rPr>
          <w:sz w:val="18"/>
          <w:szCs w:val="18"/>
        </w:rPr>
      </w:pPr>
      <w:r w:rsidRPr="00D75B15">
        <w:rPr>
          <w:sz w:val="18"/>
        </w:rPr>
        <w:tab/>
      </w:r>
      <w:r w:rsidRPr="00014EEF">
        <w:rPr>
          <w:sz w:val="18"/>
          <w:szCs w:val="18"/>
        </w:rPr>
        <w:t>b. 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insangücü yetiştirmek,</w:t>
      </w:r>
    </w:p>
    <w:p w:rsidR="00D54A4A" w:rsidRPr="00014EEF" w:rsidRDefault="00D54A4A" w:rsidP="00014EEF">
      <w:pPr>
        <w:tabs>
          <w:tab w:val="left" w:pos="567"/>
        </w:tabs>
        <w:spacing w:line="220" w:lineRule="exact"/>
        <w:rPr>
          <w:sz w:val="18"/>
          <w:szCs w:val="18"/>
        </w:rPr>
      </w:pPr>
      <w:r w:rsidRPr="00014EEF">
        <w:rPr>
          <w:sz w:val="18"/>
          <w:szCs w:val="18"/>
        </w:rPr>
        <w:tab/>
        <w:t xml:space="preserve">c. Türk toplumunun yaşam düzeyini yükseltici ve kamu oyunu aydınlatıcı bilim verilerini söz, yazı ve diğer araçlarla yaymak, </w:t>
      </w:r>
    </w:p>
    <w:p w:rsidR="00D54A4A" w:rsidRPr="00014EEF" w:rsidRDefault="00D54A4A" w:rsidP="00014EEF">
      <w:pPr>
        <w:tabs>
          <w:tab w:val="left" w:pos="567"/>
        </w:tabs>
        <w:spacing w:line="220" w:lineRule="exact"/>
        <w:rPr>
          <w:sz w:val="18"/>
          <w:szCs w:val="18"/>
        </w:rPr>
      </w:pPr>
      <w:r w:rsidRPr="00014EEF">
        <w:rPr>
          <w:sz w:val="18"/>
          <w:szCs w:val="18"/>
        </w:rPr>
        <w:tab/>
        <w:t>d. Örgün, yaygın, sürekli ve açık eğitim yoluyla toplumun özellikle sanayileşme ve tarımda moder</w:t>
      </w:r>
      <w:r w:rsidRPr="00014EEF">
        <w:rPr>
          <w:sz w:val="18"/>
          <w:szCs w:val="18"/>
        </w:rPr>
        <w:t>n</w:t>
      </w:r>
      <w:r w:rsidRPr="00014EEF">
        <w:rPr>
          <w:sz w:val="18"/>
          <w:szCs w:val="18"/>
        </w:rPr>
        <w:t xml:space="preserve">leşme alanlarında eğitilmesini sağlamak, </w:t>
      </w:r>
    </w:p>
    <w:p w:rsidR="00D54A4A" w:rsidRPr="00014EEF" w:rsidRDefault="00D54A4A" w:rsidP="00014EEF">
      <w:pPr>
        <w:tabs>
          <w:tab w:val="left" w:pos="567"/>
        </w:tabs>
        <w:spacing w:line="220" w:lineRule="exact"/>
        <w:rPr>
          <w:sz w:val="18"/>
          <w:szCs w:val="18"/>
        </w:rPr>
      </w:pPr>
      <w:r w:rsidRPr="00014EEF">
        <w:rPr>
          <w:sz w:val="18"/>
          <w:szCs w:val="18"/>
        </w:rPr>
        <w:tab/>
        <w:t>e. 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D54A4A" w:rsidRPr="00014EEF" w:rsidRDefault="00D54A4A" w:rsidP="00014EEF">
      <w:pPr>
        <w:tabs>
          <w:tab w:val="left" w:pos="567"/>
        </w:tabs>
        <w:spacing w:line="220" w:lineRule="exact"/>
        <w:rPr>
          <w:sz w:val="18"/>
          <w:szCs w:val="18"/>
        </w:rPr>
      </w:pPr>
      <w:r w:rsidRPr="00014EEF">
        <w:rPr>
          <w:sz w:val="18"/>
          <w:szCs w:val="18"/>
        </w:rPr>
        <w:tab/>
        <w:t>f. Eğitim - öğretim ve seferberliği içinde, örgün, yaygın, sürekli ve açık eğitim hizmetini üstlenen kurumlara katkıda bulunacak önlemleri almak,</w:t>
      </w:r>
    </w:p>
    <w:p w:rsidR="00D54A4A" w:rsidRPr="00014EEF" w:rsidRDefault="00D54A4A" w:rsidP="00014EEF">
      <w:pPr>
        <w:tabs>
          <w:tab w:val="left" w:pos="567"/>
        </w:tabs>
        <w:spacing w:line="220" w:lineRule="exact"/>
        <w:rPr>
          <w:sz w:val="18"/>
          <w:szCs w:val="18"/>
        </w:rPr>
      </w:pPr>
      <w:r w:rsidRPr="00014EEF">
        <w:rPr>
          <w:sz w:val="18"/>
          <w:szCs w:val="18"/>
        </w:rPr>
        <w:tab/>
        <w:t>g. Yörelerindeki tarım ve sanayinin gelişmesine ve ihtiyaçlarına uygun meslek elemanlarının yeti</w:t>
      </w:r>
      <w:r w:rsidRPr="00014EEF">
        <w:rPr>
          <w:sz w:val="18"/>
          <w:szCs w:val="18"/>
        </w:rPr>
        <w:t>ş</w:t>
      </w:r>
      <w:r w:rsidRPr="00014EEF">
        <w:rPr>
          <w:sz w:val="18"/>
          <w:szCs w:val="18"/>
        </w:rPr>
        <w:t>mesine ve bilgilerinin gelişmesine katkıda bulunmak, sanayi, tarım ve sağlık hizmetleri ile diğer hizmetlerde modernleşmeyi, üretimde artışı sağlayacak çalışma ve programlar yapmak, uygulamak ve yapılanlara katı</w:t>
      </w:r>
      <w:r w:rsidRPr="00014EEF">
        <w:rPr>
          <w:sz w:val="18"/>
          <w:szCs w:val="18"/>
        </w:rPr>
        <w:t>l</w:t>
      </w:r>
      <w:r w:rsidRPr="00014EEF">
        <w:rPr>
          <w:sz w:val="18"/>
          <w:szCs w:val="18"/>
        </w:rPr>
        <w:t xml:space="preserve">mak, bununla ilgili kurumlarla işbirliği yapmak ve çevre sorunlarına çözüm getirici önerilerde bulunmak, </w:t>
      </w:r>
    </w:p>
    <w:p w:rsidR="00D54A4A" w:rsidRPr="00014EEF" w:rsidRDefault="00D54A4A" w:rsidP="00014EEF">
      <w:pPr>
        <w:tabs>
          <w:tab w:val="left" w:pos="567"/>
        </w:tabs>
        <w:spacing w:line="220" w:lineRule="exact"/>
        <w:rPr>
          <w:sz w:val="18"/>
          <w:szCs w:val="18"/>
        </w:rPr>
      </w:pPr>
      <w:r w:rsidRPr="00014EEF">
        <w:rPr>
          <w:sz w:val="18"/>
          <w:szCs w:val="18"/>
        </w:rPr>
        <w:tab/>
        <w:t xml:space="preserve">h. Eğitim teknolojisini üretmek, geliştirmek, kullanmak, yaygınlaştırmak, </w:t>
      </w:r>
    </w:p>
    <w:p w:rsidR="00D54A4A" w:rsidRPr="00014EEF" w:rsidRDefault="00D54A4A" w:rsidP="00014EEF">
      <w:pPr>
        <w:tabs>
          <w:tab w:val="left" w:pos="567"/>
        </w:tabs>
        <w:spacing w:line="220" w:lineRule="exact"/>
        <w:rPr>
          <w:sz w:val="18"/>
          <w:szCs w:val="18"/>
        </w:rPr>
      </w:pPr>
      <w:r w:rsidRPr="00014EEF">
        <w:rPr>
          <w:sz w:val="18"/>
          <w:szCs w:val="18"/>
        </w:rPr>
        <w:tab/>
        <w:t>ı. Yükseköğretimin uygulamalı yapılmasına ait eğitim - öğretim esaslarını geliştirmek, döner sermaye işletmelerini kurmak, verimli çalıştırmak ve bu faaliyetlerin geliştirilmesine ilişkin gerekli düzenlemeleri yapmaktır.</w:t>
      </w:r>
    </w:p>
    <w:p w:rsidR="00D54A4A" w:rsidRPr="00014EEF" w:rsidRDefault="00D54A4A" w:rsidP="00014EEF">
      <w:pPr>
        <w:tabs>
          <w:tab w:val="center" w:pos="3543"/>
        </w:tabs>
        <w:spacing w:line="220" w:lineRule="exact"/>
        <w:rPr>
          <w:i/>
          <w:sz w:val="18"/>
          <w:szCs w:val="18"/>
        </w:rPr>
      </w:pPr>
      <w:r w:rsidRPr="00014EEF">
        <w:rPr>
          <w:i/>
          <w:sz w:val="18"/>
          <w:szCs w:val="18"/>
        </w:rPr>
        <w:tab/>
        <w:t>Üniversite Organları</w:t>
      </w:r>
    </w:p>
    <w:p w:rsidR="00D54A4A" w:rsidRPr="00014EEF" w:rsidRDefault="00D54A4A" w:rsidP="00014EEF">
      <w:pPr>
        <w:tabs>
          <w:tab w:val="left" w:pos="567"/>
        </w:tabs>
        <w:spacing w:line="220" w:lineRule="exact"/>
        <w:rPr>
          <w:i/>
          <w:sz w:val="18"/>
          <w:szCs w:val="18"/>
        </w:rPr>
      </w:pPr>
      <w:r w:rsidRPr="00014EEF">
        <w:rPr>
          <w:sz w:val="18"/>
          <w:szCs w:val="18"/>
        </w:rPr>
        <w:tab/>
      </w:r>
      <w:r w:rsidRPr="00014EEF">
        <w:rPr>
          <w:i/>
          <w:sz w:val="18"/>
          <w:szCs w:val="18"/>
        </w:rPr>
        <w:t xml:space="preserve">Rektör: </w:t>
      </w:r>
    </w:p>
    <w:p w:rsidR="00D54A4A" w:rsidRPr="00014EEF" w:rsidRDefault="00D54A4A" w:rsidP="00014EEF">
      <w:pPr>
        <w:tabs>
          <w:tab w:val="left" w:pos="567"/>
        </w:tabs>
        <w:spacing w:line="220" w:lineRule="exact"/>
        <w:rPr>
          <w:b/>
          <w:sz w:val="18"/>
          <w:szCs w:val="18"/>
        </w:rPr>
      </w:pPr>
      <w:r w:rsidRPr="00014EEF">
        <w:rPr>
          <w:sz w:val="18"/>
          <w:szCs w:val="18"/>
        </w:rPr>
        <w:tab/>
      </w:r>
      <w:r w:rsidRPr="00014EEF">
        <w:rPr>
          <w:b/>
          <w:sz w:val="18"/>
          <w:szCs w:val="18"/>
        </w:rPr>
        <w:t>Madde 13 – </w:t>
      </w:r>
    </w:p>
    <w:p w:rsidR="00BC79D6" w:rsidRPr="00014EEF" w:rsidRDefault="00D54A4A" w:rsidP="00014EEF">
      <w:pPr>
        <w:tabs>
          <w:tab w:val="left" w:pos="567"/>
        </w:tabs>
        <w:spacing w:line="220" w:lineRule="exact"/>
        <w:rPr>
          <w:b/>
          <w:sz w:val="18"/>
          <w:szCs w:val="18"/>
        </w:rPr>
      </w:pPr>
      <w:r w:rsidRPr="00014EEF">
        <w:rPr>
          <w:sz w:val="18"/>
          <w:szCs w:val="18"/>
        </w:rPr>
        <w:tab/>
        <w:t>a)</w:t>
      </w:r>
      <w:r w:rsidRPr="00014EEF">
        <w:rPr>
          <w:b/>
          <w:sz w:val="18"/>
          <w:szCs w:val="18"/>
        </w:rPr>
        <w:t xml:space="preserve"> </w:t>
      </w:r>
      <w:r w:rsidR="00BC79D6" w:rsidRPr="00014EEF">
        <w:rPr>
          <w:b/>
          <w:sz w:val="18"/>
          <w:szCs w:val="18"/>
        </w:rPr>
        <w:t>(Değişik</w:t>
      </w:r>
      <w:r w:rsidR="00023CF5" w:rsidRPr="00014EEF">
        <w:rPr>
          <w:b/>
          <w:sz w:val="18"/>
          <w:szCs w:val="18"/>
        </w:rPr>
        <w:t xml:space="preserve"> paragraf </w:t>
      </w:r>
      <w:r w:rsidR="00BC79D6" w:rsidRPr="00014EEF">
        <w:rPr>
          <w:b/>
          <w:sz w:val="18"/>
          <w:szCs w:val="18"/>
        </w:rPr>
        <w:t>: 2/7/2018 – KHK</w:t>
      </w:r>
      <w:r w:rsidR="008F65FC">
        <w:rPr>
          <w:b/>
          <w:sz w:val="18"/>
          <w:szCs w:val="18"/>
        </w:rPr>
        <w:t>-</w:t>
      </w:r>
      <w:r w:rsidR="00BC79D6" w:rsidRPr="00014EEF">
        <w:rPr>
          <w:b/>
          <w:sz w:val="18"/>
          <w:szCs w:val="18"/>
        </w:rPr>
        <w:t xml:space="preserve">703/135 md.) </w:t>
      </w:r>
      <w:r w:rsidR="00BC79D6" w:rsidRPr="00014EEF">
        <w:rPr>
          <w:sz w:val="18"/>
          <w:szCs w:val="18"/>
        </w:rPr>
        <w:t>Devlet ve vakıf üniversitelerine rektör, Cumhurbaşkanınca atanır. Vakıflarca kurulan üniversitelerde rektör ataması, mütevelli heyetinin teklifi üzerine yapılır. Rektör, üniversite veya yüksek teknoloji enstitüsü tüzel kişiliğini temsil eder.</w:t>
      </w:r>
    </w:p>
    <w:p w:rsidR="00D54A4A" w:rsidRPr="00014EEF" w:rsidRDefault="00D54A4A" w:rsidP="00014EEF">
      <w:pPr>
        <w:tabs>
          <w:tab w:val="left" w:pos="567"/>
        </w:tabs>
        <w:spacing w:line="220" w:lineRule="exact"/>
        <w:rPr>
          <w:sz w:val="18"/>
          <w:szCs w:val="18"/>
        </w:rPr>
      </w:pPr>
      <w:r w:rsidRPr="00014EEF">
        <w:rPr>
          <w:sz w:val="18"/>
          <w:szCs w:val="18"/>
        </w:rPr>
        <w:tab/>
        <w:t xml:space="preserve">Rektörlerin yaş haddi 67 yaştır. Ancak rektör olarak atanmış olanlarda görev süreleri bitinceye kadar yaş haddi aranmaz. </w:t>
      </w:r>
    </w:p>
    <w:p w:rsidR="00D54A4A" w:rsidRPr="00014EEF" w:rsidRDefault="00D54A4A" w:rsidP="00014EEF">
      <w:pPr>
        <w:tabs>
          <w:tab w:val="left" w:pos="567"/>
        </w:tabs>
        <w:spacing w:line="220" w:lineRule="exact"/>
        <w:rPr>
          <w:sz w:val="18"/>
          <w:szCs w:val="18"/>
        </w:rPr>
      </w:pPr>
      <w:r w:rsidRPr="00014EEF">
        <w:rPr>
          <w:sz w:val="18"/>
          <w:szCs w:val="18"/>
        </w:rPr>
        <w:tab/>
      </w:r>
      <w:r w:rsidRPr="00014EEF">
        <w:rPr>
          <w:b/>
          <w:sz w:val="18"/>
          <w:szCs w:val="18"/>
        </w:rPr>
        <w:t xml:space="preserve">(Değişik birinci cümle: 20/8/2016-6745/14 md.) </w:t>
      </w:r>
      <w:r w:rsidRPr="00014EEF">
        <w:rPr>
          <w:sz w:val="18"/>
          <w:szCs w:val="18"/>
        </w:rPr>
        <w:t>Rektör, çalışmalarında kendisine yardım etmek üzere, üniversitenin aylıklı profesörleri arasından en çok üç kişiyi kendi rektörlük görev süresiyle sınırlı olmak kaydıyla rektör yardımcısı olarak seçer.</w:t>
      </w:r>
      <w:r w:rsidRPr="00014EEF">
        <w:rPr>
          <w:b/>
          <w:sz w:val="18"/>
          <w:szCs w:val="18"/>
        </w:rPr>
        <w:t xml:space="preserve"> (Ek: 2 /1/1990 - KHK - 398/1 md.; Aynen Kabul: 7/3/1990 - 3614/1 md.)</w:t>
      </w:r>
      <w:r w:rsidRPr="00014EEF">
        <w:rPr>
          <w:sz w:val="18"/>
          <w:szCs w:val="18"/>
        </w:rPr>
        <w:t xml:space="preserve"> Ancak, merkezi açıköğretim yapmakla görevli üniversitelerde, gerekli hallerde rektör tarafından beş rektör yardımcısı seçilebilir. </w:t>
      </w:r>
    </w:p>
    <w:p w:rsidR="00D54A4A" w:rsidRPr="00014EEF" w:rsidRDefault="00D54A4A" w:rsidP="00014EEF">
      <w:pPr>
        <w:tabs>
          <w:tab w:val="left" w:pos="567"/>
        </w:tabs>
        <w:spacing w:line="220" w:lineRule="exact"/>
        <w:rPr>
          <w:sz w:val="18"/>
          <w:szCs w:val="18"/>
          <w:vertAlign w:val="superscript"/>
        </w:rPr>
      </w:pPr>
      <w:r w:rsidRPr="00014EEF">
        <w:rPr>
          <w:sz w:val="18"/>
          <w:szCs w:val="18"/>
        </w:rPr>
        <w:tab/>
        <w:t xml:space="preserve">Rektör yardımcıları, rektör tarafından (…) </w:t>
      </w:r>
      <w:r w:rsidRPr="00014EEF">
        <w:rPr>
          <w:sz w:val="18"/>
          <w:szCs w:val="18"/>
          <w:vertAlign w:val="superscript"/>
        </w:rPr>
        <w:t xml:space="preserve">(1) </w:t>
      </w:r>
      <w:r w:rsidRPr="00014EEF">
        <w:rPr>
          <w:sz w:val="18"/>
          <w:szCs w:val="18"/>
        </w:rPr>
        <w:t xml:space="preserve">atanır.  </w:t>
      </w:r>
      <w:r w:rsidRPr="00014EEF">
        <w:rPr>
          <w:sz w:val="18"/>
          <w:szCs w:val="18"/>
          <w:vertAlign w:val="superscript"/>
        </w:rPr>
        <w:t>(1)</w:t>
      </w:r>
    </w:p>
    <w:p w:rsidR="00D54A4A" w:rsidRPr="00014EEF" w:rsidRDefault="00D54A4A" w:rsidP="00014EEF">
      <w:pPr>
        <w:tabs>
          <w:tab w:val="left" w:pos="567"/>
        </w:tabs>
        <w:spacing w:line="220" w:lineRule="exact"/>
        <w:rPr>
          <w:sz w:val="18"/>
          <w:szCs w:val="18"/>
        </w:rPr>
      </w:pPr>
      <w:r w:rsidRPr="00014EEF">
        <w:rPr>
          <w:sz w:val="18"/>
          <w:szCs w:val="18"/>
        </w:rPr>
        <w:tab/>
        <w:t>Rektör, görevi başında olmadığı zaman yardımcılarından birisini yerine vekil bırakır. Rektör görevi başından iki haftadan fazla uzaklaştığında Yükseköğretim Kuruluna bilgi verir. Göreve vekalet altı aydan fazla sürerse yeni bir rektör atanır.</w:t>
      </w:r>
    </w:p>
    <w:p w:rsidR="00D54A4A" w:rsidRPr="00D75B15" w:rsidRDefault="00D54A4A" w:rsidP="00D54A4A">
      <w:pPr>
        <w:widowControl w:val="0"/>
        <w:adjustRightInd w:val="0"/>
        <w:spacing w:line="240" w:lineRule="exact"/>
        <w:jc w:val="left"/>
        <w:textAlignment w:val="baseline"/>
        <w:rPr>
          <w:bCs/>
          <w:sz w:val="18"/>
          <w:szCs w:val="18"/>
        </w:rPr>
      </w:pPr>
      <w:r w:rsidRPr="00D75B15">
        <w:rPr>
          <w:bCs/>
          <w:sz w:val="18"/>
          <w:szCs w:val="18"/>
        </w:rPr>
        <w:t>–––––––––––––––––</w:t>
      </w:r>
    </w:p>
    <w:p w:rsidR="00D54A4A" w:rsidRPr="00D75B15" w:rsidRDefault="00D54A4A" w:rsidP="00D54A4A">
      <w:pPr>
        <w:spacing w:before="60" w:after="60" w:line="240" w:lineRule="auto"/>
        <w:ind w:left="142" w:hanging="142"/>
        <w:rPr>
          <w:i/>
          <w:sz w:val="16"/>
          <w:szCs w:val="16"/>
        </w:rPr>
      </w:pPr>
      <w:r w:rsidRPr="00D75B15">
        <w:rPr>
          <w:bCs/>
          <w:i/>
          <w:sz w:val="16"/>
          <w:szCs w:val="16"/>
        </w:rPr>
        <w:t xml:space="preserve">(1) 20/8/2016 tarihli ve 6745 sayılı Kanunun 14 üncü maddesiyle, bu paragrafta  yer alan </w:t>
      </w:r>
      <w:r w:rsidRPr="00D75B15">
        <w:rPr>
          <w:i/>
          <w:sz w:val="16"/>
          <w:szCs w:val="16"/>
        </w:rPr>
        <w:t>“beş yıl için” ibaresi madde metninden çıkarılmıştır.</w:t>
      </w:r>
    </w:p>
    <w:p w:rsidR="00BC51B7" w:rsidRPr="00D75B15" w:rsidRDefault="00D54A4A" w:rsidP="00D54A4A">
      <w:pPr>
        <w:tabs>
          <w:tab w:val="left" w:pos="369"/>
        </w:tabs>
        <w:spacing w:line="240" w:lineRule="exact"/>
        <w:jc w:val="center"/>
        <w:rPr>
          <w:sz w:val="22"/>
        </w:rPr>
      </w:pPr>
      <w:r w:rsidRPr="00D75B15">
        <w:rPr>
          <w:sz w:val="18"/>
        </w:rPr>
        <w:br w:type="page"/>
      </w:r>
      <w:r w:rsidR="00BC51B7" w:rsidRPr="00D75B15">
        <w:rPr>
          <w:sz w:val="22"/>
        </w:rPr>
        <w:t>5357</w:t>
      </w:r>
    </w:p>
    <w:p w:rsidR="00BC51B7" w:rsidRPr="00D75B15" w:rsidRDefault="00BC51B7">
      <w:pPr>
        <w:spacing w:line="240" w:lineRule="exact"/>
      </w:pP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 Görev, yetki ve sorumlulukları:</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(1) Üniversite kurullarına başkanlık etmek, yükseköğretim üst kuruluşlarının kararl</w:t>
      </w:r>
      <w:r w:rsidRPr="00D75B15">
        <w:rPr>
          <w:rFonts w:ascii="Times New Roman" w:hAnsi="Times New Roman"/>
          <w:lang w:val="tr-TR"/>
        </w:rPr>
        <w:t>a</w:t>
      </w:r>
      <w:r w:rsidRPr="00D75B15">
        <w:rPr>
          <w:rFonts w:ascii="Times New Roman" w:hAnsi="Times New Roman"/>
          <w:lang w:val="tr-TR"/>
        </w:rPr>
        <w:t>rını uygulamak, üniversite kurullarının önerilerini inceleyerek karara bağlamak ve üniversit</w:t>
      </w:r>
      <w:r w:rsidRPr="00D75B15">
        <w:rPr>
          <w:rFonts w:ascii="Times New Roman" w:hAnsi="Times New Roman"/>
          <w:lang w:val="tr-TR"/>
        </w:rPr>
        <w:t>e</w:t>
      </w:r>
      <w:r w:rsidRPr="00D75B15">
        <w:rPr>
          <w:rFonts w:ascii="Times New Roman" w:hAnsi="Times New Roman"/>
          <w:lang w:val="tr-TR"/>
        </w:rPr>
        <w:t>ye bağlı kuruluşlar arasında düzenli çalı</w:t>
      </w:r>
      <w:r w:rsidRPr="00D75B15">
        <w:rPr>
          <w:rFonts w:ascii="Times New Roman" w:hAnsi="Times New Roman"/>
          <w:lang w:val="tr-TR"/>
        </w:rPr>
        <w:t>ş</w:t>
      </w:r>
      <w:r w:rsidRPr="00D75B15">
        <w:rPr>
          <w:rFonts w:ascii="Times New Roman" w:hAnsi="Times New Roman"/>
          <w:lang w:val="tr-TR"/>
        </w:rPr>
        <w:t>mayı sağlamak,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(2) Her eğitim - öğretim yılı sonunda ve gerektiğinde üniversitenin eğitim öğretim, bili</w:t>
      </w:r>
      <w:r w:rsidRPr="00D75B15">
        <w:rPr>
          <w:rFonts w:ascii="Times New Roman" w:hAnsi="Times New Roman"/>
          <w:lang w:val="tr-TR"/>
        </w:rPr>
        <w:t>m</w:t>
      </w:r>
      <w:r w:rsidRPr="00D75B15">
        <w:rPr>
          <w:rFonts w:ascii="Times New Roman" w:hAnsi="Times New Roman"/>
          <w:lang w:val="tr-TR"/>
        </w:rPr>
        <w:t>sel araştırma ve yayım faaliyetleri hakkında Üniversitelerarası Kurula bilgi vermek,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(3) Üniversitenin yatırım programlarını, bütçesini ve kadro ihtiyaçlarını, bağlı biriml</w:t>
      </w:r>
      <w:r w:rsidRPr="00D75B15">
        <w:rPr>
          <w:rFonts w:ascii="Times New Roman" w:hAnsi="Times New Roman"/>
          <w:lang w:val="tr-TR"/>
        </w:rPr>
        <w:t>e</w:t>
      </w:r>
      <w:r w:rsidRPr="00D75B15">
        <w:rPr>
          <w:rFonts w:ascii="Times New Roman" w:hAnsi="Times New Roman"/>
          <w:lang w:val="tr-TR"/>
        </w:rPr>
        <w:t>rinin ve üniversite yönetim kurulu ile senatonun görüş ve önerilerini aldıktan sonra hazırl</w:t>
      </w:r>
      <w:r w:rsidRPr="00D75B15">
        <w:rPr>
          <w:rFonts w:ascii="Times New Roman" w:hAnsi="Times New Roman"/>
          <w:lang w:val="tr-TR"/>
        </w:rPr>
        <w:t>a</w:t>
      </w:r>
      <w:r w:rsidRPr="00D75B15">
        <w:rPr>
          <w:rFonts w:ascii="Times New Roman" w:hAnsi="Times New Roman"/>
          <w:lang w:val="tr-TR"/>
        </w:rPr>
        <w:t>mak ve Yükseköğretim Kuruluna sunmak,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(4) Gerekli gördüğü hallerde üniversiteyi oluşturan kuruluş ve birimlerde görevli öğretim elemanlarının ve diğer personelin görev yerlerini değiştirmek veya bunlara yeni göre</w:t>
      </w:r>
      <w:r w:rsidRPr="00D75B15">
        <w:rPr>
          <w:rFonts w:ascii="Times New Roman" w:hAnsi="Times New Roman"/>
          <w:lang w:val="tr-TR"/>
        </w:rPr>
        <w:t>v</w:t>
      </w:r>
      <w:r w:rsidRPr="00D75B15">
        <w:rPr>
          <w:rFonts w:ascii="Times New Roman" w:hAnsi="Times New Roman"/>
          <w:lang w:val="tr-TR"/>
        </w:rPr>
        <w:t>ler vermek,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(5) Üniversitenin birimleri ve her düzeydeki personeli üzerinde genel gözetim ve denetim görevini yapmak,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(6) Bu kanun ile kendisine verilen diğer görevleri yapmaktır.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Üniversitenin ve bağlı birimlerinin öğretim kapasitesinin rasyonel bir şekilde kullanılm</w:t>
      </w:r>
      <w:r w:rsidRPr="00D75B15">
        <w:rPr>
          <w:rFonts w:ascii="Times New Roman" w:hAnsi="Times New Roman"/>
          <w:lang w:val="tr-TR"/>
        </w:rPr>
        <w:t>a</w:t>
      </w:r>
      <w:r w:rsidRPr="00D75B15">
        <w:rPr>
          <w:rFonts w:ascii="Times New Roman" w:hAnsi="Times New Roman"/>
          <w:lang w:val="tr-TR"/>
        </w:rPr>
        <w:t>sında ve geliştirilmesinde, öğrencilere gerekli sosyal hizmetlerin sağlanmasında, gere</w:t>
      </w:r>
      <w:r w:rsidRPr="00D75B15">
        <w:rPr>
          <w:rFonts w:ascii="Times New Roman" w:hAnsi="Times New Roman"/>
          <w:lang w:val="tr-TR"/>
        </w:rPr>
        <w:t>k</w:t>
      </w:r>
      <w:r w:rsidRPr="00D75B15">
        <w:rPr>
          <w:rFonts w:ascii="Times New Roman" w:hAnsi="Times New Roman"/>
          <w:lang w:val="tr-TR"/>
        </w:rPr>
        <w:t>tiği zaman güvenlik önlemlerinin alınmasında, eğitim - öğretim, bilimsel araştırma ve yayım faaliyetlerinin devlet kalkınma plan, ilke ve hedefleri doğrultusunda planlanıp yürütülmesi</w:t>
      </w:r>
      <w:r w:rsidRPr="00D75B15">
        <w:rPr>
          <w:rFonts w:ascii="Times New Roman" w:hAnsi="Times New Roman"/>
          <w:lang w:val="tr-TR"/>
        </w:rPr>
        <w:t>n</w:t>
      </w:r>
      <w:r w:rsidRPr="00D75B15">
        <w:rPr>
          <w:rFonts w:ascii="Times New Roman" w:hAnsi="Times New Roman"/>
          <w:lang w:val="tr-TR"/>
        </w:rPr>
        <w:t>de, bilimsel ve idari gözetim ve denetimin yapılmasında ve bu görevlerin alt birimlere akt</w:t>
      </w:r>
      <w:r w:rsidRPr="00D75B15">
        <w:rPr>
          <w:rFonts w:ascii="Times New Roman" w:hAnsi="Times New Roman"/>
          <w:lang w:val="tr-TR"/>
        </w:rPr>
        <w:t>a</w:t>
      </w:r>
      <w:r w:rsidRPr="00D75B15">
        <w:rPr>
          <w:rFonts w:ascii="Times New Roman" w:hAnsi="Times New Roman"/>
          <w:lang w:val="tr-TR"/>
        </w:rPr>
        <w:t xml:space="preserve">rılmasında, takip ve kontrol edilmesinde ve sonuçlarının alınmasında birinci derecede yetkili ve sorumludur. </w:t>
      </w:r>
    </w:p>
    <w:p w:rsidR="00BC51B7" w:rsidRPr="00D75B15" w:rsidRDefault="00BC51B7">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Senato: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14 –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a. Kuruluş ve işleyişi: Senato,</w:t>
      </w:r>
      <w:r w:rsidR="00A60F5F" w:rsidRPr="00D75B15">
        <w:rPr>
          <w:rFonts w:ascii="Times New Roman" w:hAnsi="Times New Roman"/>
          <w:lang w:val="tr-TR"/>
        </w:rPr>
        <w:t xml:space="preserve"> </w:t>
      </w:r>
      <w:r w:rsidRPr="00D75B15">
        <w:rPr>
          <w:rFonts w:ascii="Times New Roman" w:hAnsi="Times New Roman"/>
          <w:lang w:val="tr-TR"/>
        </w:rPr>
        <w:t>rektörün başkanlığında, rektör yardımcıları, dekanlar ve her fakülteden fakü</w:t>
      </w:r>
      <w:r w:rsidRPr="00D75B15">
        <w:rPr>
          <w:rFonts w:ascii="Times New Roman" w:hAnsi="Times New Roman"/>
          <w:lang w:val="tr-TR"/>
        </w:rPr>
        <w:t>l</w:t>
      </w:r>
      <w:r w:rsidRPr="00D75B15">
        <w:rPr>
          <w:rFonts w:ascii="Times New Roman" w:hAnsi="Times New Roman"/>
          <w:lang w:val="tr-TR"/>
        </w:rPr>
        <w:t xml:space="preserve">te kurullarınca üç yıl için seçilecek birer öğretim üyesi ile rektörlüğe bağlı enstitü ve yüksekokul müdürlerinden teşekkül eder.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Senato, her eğitim - öğretim yılı başında ve sonunda olmak üzere yılda en az iki defa toplanır.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Rektör gerekli gördüğü hallerde senatoyu toplantıya çağırır.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 Görevleri: Senato,üniversitenin akademik organı olup aşağ</w:t>
      </w:r>
      <w:r w:rsidRPr="00D75B15">
        <w:rPr>
          <w:rFonts w:ascii="Times New Roman" w:hAnsi="Times New Roman"/>
          <w:lang w:val="tr-TR"/>
        </w:rPr>
        <w:t>ı</w:t>
      </w:r>
      <w:r w:rsidRPr="00D75B15">
        <w:rPr>
          <w:rFonts w:ascii="Times New Roman" w:hAnsi="Times New Roman"/>
          <w:lang w:val="tr-TR"/>
        </w:rPr>
        <w:t>daki görevleri yapar: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(1) Üniversitenin eğitim - öğretim, bilimsel araştırma ve yayım faaliyetlerinin esasları hakkında karar a</w:t>
      </w:r>
      <w:r w:rsidRPr="00D75B15">
        <w:rPr>
          <w:rFonts w:ascii="Times New Roman" w:hAnsi="Times New Roman"/>
          <w:lang w:val="tr-TR"/>
        </w:rPr>
        <w:t>l</w:t>
      </w:r>
      <w:r w:rsidRPr="00D75B15">
        <w:rPr>
          <w:rFonts w:ascii="Times New Roman" w:hAnsi="Times New Roman"/>
          <w:lang w:val="tr-TR"/>
        </w:rPr>
        <w:t>mak,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(2) Üniversitenin bütününü ilgilendiren kanun ve yönetmelik taslaklarını hazırlamak veya görüş bildirmek,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(3) Rektörün onayından sonra Resmi Gazete'de yayınlanarak yürürlüğe girecek olan üniversite veya ün</w:t>
      </w:r>
      <w:r w:rsidRPr="00D75B15">
        <w:rPr>
          <w:rFonts w:ascii="Times New Roman" w:hAnsi="Times New Roman"/>
          <w:lang w:val="tr-TR"/>
        </w:rPr>
        <w:t>i</w:t>
      </w:r>
      <w:r w:rsidRPr="00D75B15">
        <w:rPr>
          <w:rFonts w:ascii="Times New Roman" w:hAnsi="Times New Roman"/>
          <w:lang w:val="tr-TR"/>
        </w:rPr>
        <w:t>versitenin birimleri ile ilgili yönetmelikleri hazırlamak,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(4) Üniversitenin yıllık eğitim - öğretim programını ve takvimini inceleyerek karara ba</w:t>
      </w:r>
      <w:r w:rsidRPr="00D75B15">
        <w:rPr>
          <w:rFonts w:ascii="Times New Roman" w:hAnsi="Times New Roman"/>
          <w:lang w:val="tr-TR"/>
        </w:rPr>
        <w:t>ğ</w:t>
      </w:r>
      <w:r w:rsidRPr="00D75B15">
        <w:rPr>
          <w:rFonts w:ascii="Times New Roman" w:hAnsi="Times New Roman"/>
          <w:lang w:val="tr-TR"/>
        </w:rPr>
        <w:t>lamak,</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(5) Bir sınava bağlı olmayan fahri akademik ünvanlar vermek ve fakülte kurullarının bu konudaki öneril</w:t>
      </w:r>
      <w:r w:rsidRPr="00D75B15">
        <w:rPr>
          <w:rFonts w:ascii="Times New Roman" w:hAnsi="Times New Roman"/>
          <w:lang w:val="tr-TR"/>
        </w:rPr>
        <w:t>e</w:t>
      </w:r>
      <w:r w:rsidRPr="00D75B15">
        <w:rPr>
          <w:rFonts w:ascii="Times New Roman" w:hAnsi="Times New Roman"/>
          <w:lang w:val="tr-TR"/>
        </w:rPr>
        <w:t xml:space="preserve">rini karara bağlamak,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(6) Fakülte kurulları ile rektörlüğe bağlı enstitü ve yüksekokul kurullarının kararlarına yapılacak itirazları inceleyerek karara bağlamak,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(7) Üniversite yönetim kuruluna üye seçmek,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(8) Bu kanunla kendisine verilen diğer görevleri yapmaktır.</w:t>
      </w:r>
    </w:p>
    <w:p w:rsidR="00BC51B7" w:rsidRPr="00D75B15" w:rsidRDefault="00BC51B7" w:rsidP="00CF01C3">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5358</w:t>
      </w:r>
    </w:p>
    <w:p w:rsidR="00BC51B7" w:rsidRPr="00D75B15" w:rsidRDefault="00BC51B7" w:rsidP="008B2ACA"/>
    <w:p w:rsidR="00BC51B7" w:rsidRPr="00D75B15" w:rsidRDefault="00BC51B7" w:rsidP="008B2ACA">
      <w:pPr>
        <w:pStyle w:val="Nor"/>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Üniversite Yönetim Kurulu:</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Madde 15 –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a. Kuruluş ve işleyişi: Üniversite yönetim kurulu; rektörün başkanlığında dekanlardan, üniversiteye bağlı değişik öğretim birim ve alanlarını temsil edecek şekilde senatoca dört yıl için seçilecek üç prof</w:t>
      </w:r>
      <w:r w:rsidRPr="00D75B15">
        <w:rPr>
          <w:rFonts w:ascii="Times New Roman" w:hAnsi="Times New Roman"/>
          <w:lang w:val="tr-TR"/>
        </w:rPr>
        <w:t>e</w:t>
      </w:r>
      <w:r w:rsidRPr="00D75B15">
        <w:rPr>
          <w:rFonts w:ascii="Times New Roman" w:hAnsi="Times New Roman"/>
          <w:lang w:val="tr-TR"/>
        </w:rPr>
        <w:t xml:space="preserve">sörden oluşur.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Rektör gerektiğinde yönetim kurulunu toplantıya çağırır.</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Rektör yardımcıları oy hakkı olmaksızın yönetim kurulu toplantılarına katıl</w:t>
      </w:r>
      <w:r w:rsidRPr="00D75B15">
        <w:rPr>
          <w:rFonts w:ascii="Times New Roman" w:hAnsi="Times New Roman"/>
          <w:lang w:val="tr-TR"/>
        </w:rPr>
        <w:t>a</w:t>
      </w:r>
      <w:r w:rsidRPr="00D75B15">
        <w:rPr>
          <w:rFonts w:ascii="Times New Roman" w:hAnsi="Times New Roman"/>
          <w:lang w:val="tr-TR"/>
        </w:rPr>
        <w:t xml:space="preserve">bilirler.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b. Görevleri: Üniversite yönetim kurulu idari faaliyetlerde rektöre yardımcı bir organ olup aşağıdaki göre</w:t>
      </w:r>
      <w:r w:rsidRPr="00D75B15">
        <w:rPr>
          <w:rFonts w:ascii="Times New Roman" w:hAnsi="Times New Roman"/>
          <w:lang w:val="tr-TR"/>
        </w:rPr>
        <w:t>v</w:t>
      </w:r>
      <w:r w:rsidRPr="00D75B15">
        <w:rPr>
          <w:rFonts w:ascii="Times New Roman" w:hAnsi="Times New Roman"/>
          <w:lang w:val="tr-TR"/>
        </w:rPr>
        <w:t>leri yapar:</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(1) Yükseköğretim üst kuruluşları ile senato kararlarının uyg</w:t>
      </w:r>
      <w:r w:rsidRPr="00D75B15">
        <w:rPr>
          <w:rFonts w:ascii="Times New Roman" w:hAnsi="Times New Roman"/>
          <w:lang w:val="tr-TR"/>
        </w:rPr>
        <w:t>u</w:t>
      </w:r>
      <w:r w:rsidRPr="00D75B15">
        <w:rPr>
          <w:rFonts w:ascii="Times New Roman" w:hAnsi="Times New Roman"/>
          <w:lang w:val="tr-TR"/>
        </w:rPr>
        <w:t xml:space="preserve">lanmasında, belirlenen plan ve programlar doğrultusunda rektöre yardım etmek,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(2) Faaliyet plan ve programlarının uygulanmasını sağlamak; üniversiteye bağlı biri</w:t>
      </w:r>
      <w:r w:rsidRPr="00D75B15">
        <w:rPr>
          <w:rFonts w:ascii="Times New Roman" w:hAnsi="Times New Roman"/>
          <w:lang w:val="tr-TR"/>
        </w:rPr>
        <w:t>m</w:t>
      </w:r>
      <w:r w:rsidRPr="00D75B15">
        <w:rPr>
          <w:rFonts w:ascii="Times New Roman" w:hAnsi="Times New Roman"/>
          <w:lang w:val="tr-TR"/>
        </w:rPr>
        <w:t>lerin önerilerini dikk</w:t>
      </w:r>
      <w:r w:rsidRPr="00D75B15">
        <w:rPr>
          <w:rFonts w:ascii="Times New Roman" w:hAnsi="Times New Roman"/>
          <w:lang w:val="tr-TR"/>
        </w:rPr>
        <w:t>a</w:t>
      </w:r>
      <w:r w:rsidRPr="00D75B15">
        <w:rPr>
          <w:rFonts w:ascii="Times New Roman" w:hAnsi="Times New Roman"/>
          <w:lang w:val="tr-TR"/>
        </w:rPr>
        <w:t xml:space="preserve">te alarak yatırım programını, bütçe tasarısı taslağını incelemek ve kendi önerileri ile birlikte rektörlüğe </w:t>
      </w:r>
      <w:r w:rsidR="008B2ACA" w:rsidRPr="00D75B15">
        <w:rPr>
          <w:rFonts w:ascii="Times New Roman" w:hAnsi="Times New Roman"/>
          <w:lang w:val="tr-TR"/>
        </w:rPr>
        <w:t>,vakıf ünive</w:t>
      </w:r>
      <w:r w:rsidR="008B2ACA" w:rsidRPr="00D75B15">
        <w:rPr>
          <w:rFonts w:ascii="Times New Roman" w:hAnsi="Times New Roman"/>
          <w:lang w:val="tr-TR"/>
        </w:rPr>
        <w:t>r</w:t>
      </w:r>
      <w:r w:rsidR="008B2ACA" w:rsidRPr="00D75B15">
        <w:rPr>
          <w:rFonts w:ascii="Times New Roman" w:hAnsi="Times New Roman"/>
          <w:lang w:val="tr-TR"/>
        </w:rPr>
        <w:t>sitelerinde ise mütevelli heyetine</w:t>
      </w:r>
      <w:r w:rsidR="00EF0534" w:rsidRPr="00D75B15">
        <w:rPr>
          <w:rFonts w:ascii="Times New Roman" w:hAnsi="Times New Roman"/>
          <w:lang w:val="tr-TR"/>
        </w:rPr>
        <w:t xml:space="preserve"> </w:t>
      </w:r>
      <w:r w:rsidRPr="00D75B15">
        <w:rPr>
          <w:rFonts w:ascii="Times New Roman" w:hAnsi="Times New Roman"/>
          <w:lang w:val="tr-TR"/>
        </w:rPr>
        <w:t>sunmak,</w:t>
      </w:r>
      <w:r w:rsidR="008B2ACA" w:rsidRPr="00D75B15">
        <w:rPr>
          <w:rFonts w:ascii="Times New Roman" w:hAnsi="Times New Roman"/>
          <w:vertAlign w:val="superscript"/>
          <w:lang w:val="tr-TR"/>
        </w:rPr>
        <w:t>(1)</w:t>
      </w:r>
      <w:r w:rsidR="008B2ACA" w:rsidRPr="00D75B15">
        <w:rPr>
          <w:rFonts w:ascii="Times New Roman" w:hAnsi="Times New Roman"/>
          <w:lang w:val="tr-TR"/>
        </w:rPr>
        <w:t xml:space="preserve">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(3) Üniversite yönetimi ile ilgili rektörün getireceği konularda karar almak,</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(4) Fakülte, enstitü ve yüksekokul yönetim kurullarının kararl</w:t>
      </w:r>
      <w:r w:rsidRPr="00D75B15">
        <w:rPr>
          <w:rFonts w:ascii="Times New Roman" w:hAnsi="Times New Roman"/>
          <w:lang w:val="tr-TR"/>
        </w:rPr>
        <w:t>a</w:t>
      </w:r>
      <w:r w:rsidRPr="00D75B15">
        <w:rPr>
          <w:rFonts w:ascii="Times New Roman" w:hAnsi="Times New Roman"/>
          <w:lang w:val="tr-TR"/>
        </w:rPr>
        <w:t xml:space="preserve">rına yapılacak itirazları inceleyerek kesin karara bağlamak,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 xml:space="preserve">(5) Bu kanun ile verilen diğer görevleri yapmaktır.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Fakülte Organları</w:t>
      </w:r>
    </w:p>
    <w:p w:rsidR="00BC51B7" w:rsidRPr="00D75B15" w:rsidRDefault="00BC51B7" w:rsidP="008B2ACA">
      <w:pPr>
        <w:pStyle w:val="Nor"/>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Dekan:</w:t>
      </w:r>
    </w:p>
    <w:p w:rsidR="00BC51B7" w:rsidRPr="00D75B15" w:rsidRDefault="00BC51B7" w:rsidP="008B2ACA">
      <w:pPr>
        <w:pStyle w:val="Nor"/>
        <w:rPr>
          <w:rFonts w:ascii="Times New Roman" w:hAnsi="Times New Roman"/>
          <w:b/>
          <w:lang w:val="tr-TR"/>
        </w:rPr>
      </w:pPr>
      <w:r w:rsidRPr="00D75B15">
        <w:rPr>
          <w:rFonts w:ascii="Times New Roman" w:hAnsi="Times New Roman"/>
          <w:b/>
          <w:lang w:val="tr-TR"/>
        </w:rPr>
        <w:tab/>
        <w:t>Madde 16 – </w:t>
      </w:r>
    </w:p>
    <w:p w:rsidR="00BC51B7" w:rsidRPr="00D75B15" w:rsidRDefault="00BC51B7" w:rsidP="008B2ACA">
      <w:pPr>
        <w:pStyle w:val="Nor"/>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 xml:space="preserve">a. </w:t>
      </w:r>
      <w:r w:rsidRPr="00D75B15">
        <w:rPr>
          <w:rFonts w:ascii="Times New Roman" w:hAnsi="Times New Roman"/>
          <w:b/>
          <w:lang w:val="tr-TR"/>
        </w:rPr>
        <w:t>(Değişik: 14/4/1982 - 2653/2 md.)</w:t>
      </w:r>
      <w:r w:rsidRPr="00D75B15">
        <w:rPr>
          <w:rFonts w:ascii="Times New Roman" w:hAnsi="Times New Roman"/>
          <w:lang w:val="tr-TR"/>
        </w:rPr>
        <w:t xml:space="preserve"> Atanması: Fakültenin ve birimlerinin temsilcisi olan dekan, rektörün önereceği, üniversite içinden veya dışından üç profesör arasından Yü</w:t>
      </w:r>
      <w:r w:rsidRPr="00D75B15">
        <w:rPr>
          <w:rFonts w:ascii="Times New Roman" w:hAnsi="Times New Roman"/>
          <w:lang w:val="tr-TR"/>
        </w:rPr>
        <w:t>k</w:t>
      </w:r>
      <w:r w:rsidRPr="00D75B15">
        <w:rPr>
          <w:rFonts w:ascii="Times New Roman" w:hAnsi="Times New Roman"/>
          <w:lang w:val="tr-TR"/>
        </w:rPr>
        <w:t>seköğretim Kurulunca üç yıl süre ile seçilir ve normal usul ile atanır. Süresi biten dekan yen</w:t>
      </w:r>
      <w:r w:rsidRPr="00D75B15">
        <w:rPr>
          <w:rFonts w:ascii="Times New Roman" w:hAnsi="Times New Roman"/>
          <w:lang w:val="tr-TR"/>
        </w:rPr>
        <w:t>i</w:t>
      </w:r>
      <w:r w:rsidRPr="00D75B15">
        <w:rPr>
          <w:rFonts w:ascii="Times New Roman" w:hAnsi="Times New Roman"/>
          <w:lang w:val="tr-TR"/>
        </w:rPr>
        <w:t xml:space="preserve">den atanabilir. </w:t>
      </w:r>
    </w:p>
    <w:p w:rsidR="00BC51B7" w:rsidRPr="00D75B15" w:rsidRDefault="00BC51B7" w:rsidP="008B2ACA">
      <w:pPr>
        <w:pStyle w:val="MaddeBasl"/>
        <w:spacing w:before="0"/>
        <w:rPr>
          <w:rFonts w:ascii="Times New Roman" w:hAnsi="Times New Roman"/>
          <w:i w:val="0"/>
          <w:lang w:val="tr-TR"/>
        </w:rPr>
      </w:pPr>
      <w:r w:rsidRPr="00D75B15">
        <w:rPr>
          <w:rFonts w:ascii="Times New Roman" w:hAnsi="Times New Roman"/>
          <w:lang w:val="tr-TR"/>
        </w:rPr>
        <w:tab/>
      </w:r>
      <w:r w:rsidRPr="00D75B15">
        <w:rPr>
          <w:rFonts w:ascii="Times New Roman" w:hAnsi="Times New Roman"/>
          <w:i w:val="0"/>
          <w:lang w:val="tr-TR"/>
        </w:rPr>
        <w:t xml:space="preserve">Dekan kendisine çalışmalarında yardımcı olmak üzere fakültenin aylıklı öğretim üyeleri arasından en çok iki kişiyi dekan yardımcısı olarak seçer. </w:t>
      </w:r>
      <w:r w:rsidRPr="00D75B15">
        <w:rPr>
          <w:rFonts w:ascii="Times New Roman" w:hAnsi="Times New Roman"/>
          <w:b/>
          <w:i w:val="0"/>
          <w:lang w:val="tr-TR"/>
        </w:rPr>
        <w:t>(Ek: 2/1/1990 - KHK - 398/2 md.; Değiştirilerek Kabul: 7/3/1990 - 3614/2 md.)</w:t>
      </w:r>
      <w:r w:rsidRPr="00D75B15">
        <w:rPr>
          <w:rFonts w:ascii="Times New Roman" w:hAnsi="Times New Roman"/>
          <w:i w:val="0"/>
          <w:lang w:val="tr-TR"/>
        </w:rPr>
        <w:t xml:space="preserve"> Ancak merkezi açıköğretim ya</w:t>
      </w:r>
      <w:r w:rsidRPr="00D75B15">
        <w:rPr>
          <w:rFonts w:ascii="Times New Roman" w:hAnsi="Times New Roman"/>
          <w:i w:val="0"/>
          <w:lang w:val="tr-TR"/>
        </w:rPr>
        <w:t>p</w:t>
      </w:r>
      <w:r w:rsidRPr="00D75B15">
        <w:rPr>
          <w:rFonts w:ascii="Times New Roman" w:hAnsi="Times New Roman"/>
          <w:i w:val="0"/>
          <w:lang w:val="tr-TR"/>
        </w:rPr>
        <w:t>makla görevli üniversitelerde,gerekli hallerde açıköğretim yapmakla görevli fakültenin dekanı tarafından dört dekan yardımcısı seçilebilir.</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Dekan yardımcıları, dekanca en çok üç yıl için atanır.</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Dekana, görevi başında olmadığı zaman yardımcılarından biri vekalet eder. Göreve vek</w:t>
      </w:r>
      <w:r w:rsidRPr="00D75B15">
        <w:rPr>
          <w:rFonts w:ascii="Times New Roman" w:hAnsi="Times New Roman"/>
          <w:lang w:val="tr-TR"/>
        </w:rPr>
        <w:t>a</w:t>
      </w:r>
      <w:r w:rsidRPr="00D75B15">
        <w:rPr>
          <w:rFonts w:ascii="Times New Roman" w:hAnsi="Times New Roman"/>
          <w:lang w:val="tr-TR"/>
        </w:rPr>
        <w:t>let altı aydan fazla sürerse yeni bir dekan atanır.</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 xml:space="preserve">b. Görev, yetki ve sorumlulukları: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 xml:space="preserve">(1) Fakülte kurullarına başkanlık etmek, fakülte kurullarının kararlarını uygulamak ve fakülte birimleri arasında düzenli çalışmayı sağlamak,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 xml:space="preserve">(2) Her öğretim yılı sonunda ve istendiğinde fakültenin genel durumu ve işleyişi hakkında rektöre rapor vermek,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(3) Fakültenin ödenek ve kadro ihtiyaçlarını gerekçesi ile birlikte rektörlüğe bildi</w:t>
      </w:r>
      <w:r w:rsidRPr="00D75B15">
        <w:rPr>
          <w:rFonts w:ascii="Times New Roman" w:hAnsi="Times New Roman"/>
          <w:lang w:val="tr-TR"/>
        </w:rPr>
        <w:t>r</w:t>
      </w:r>
      <w:r w:rsidRPr="00D75B15">
        <w:rPr>
          <w:rFonts w:ascii="Times New Roman" w:hAnsi="Times New Roman"/>
          <w:lang w:val="tr-TR"/>
        </w:rPr>
        <w:t>mek, fakülte bütçesi ile ilgili öneriyi fakülte yönetim kurulunun da görüşünü aldıktan sonra rektörlüğe sunmak,</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(4) Fakültenin birimleri ve her düzeydeki personeli üzerinde genel gözetim ve den</w:t>
      </w:r>
      <w:r w:rsidRPr="00D75B15">
        <w:rPr>
          <w:rFonts w:ascii="Times New Roman" w:hAnsi="Times New Roman"/>
          <w:lang w:val="tr-TR"/>
        </w:rPr>
        <w:t>e</w:t>
      </w:r>
      <w:r w:rsidRPr="00D75B15">
        <w:rPr>
          <w:rFonts w:ascii="Times New Roman" w:hAnsi="Times New Roman"/>
          <w:lang w:val="tr-TR"/>
        </w:rPr>
        <w:t xml:space="preserve">tim görevini yapmak, </w:t>
      </w:r>
    </w:p>
    <w:p w:rsidR="00BC51B7" w:rsidRPr="00D75B15" w:rsidRDefault="00BC51B7" w:rsidP="008B2ACA">
      <w:pPr>
        <w:pStyle w:val="Nor"/>
        <w:rPr>
          <w:rFonts w:ascii="Times New Roman" w:hAnsi="Times New Roman"/>
          <w:lang w:val="tr-TR"/>
        </w:rPr>
      </w:pPr>
      <w:r w:rsidRPr="00D75B15">
        <w:rPr>
          <w:rFonts w:ascii="Times New Roman" w:hAnsi="Times New Roman"/>
          <w:lang w:val="tr-TR"/>
        </w:rPr>
        <w:tab/>
        <w:t xml:space="preserve">(5) Bu kanun ile kendisine verilen diğer görevleri yapmaktır. </w:t>
      </w:r>
    </w:p>
    <w:p w:rsidR="00BC51B7" w:rsidRPr="00D75B15" w:rsidRDefault="00BC51B7" w:rsidP="008B2ACA">
      <w:pPr>
        <w:pStyle w:val="Nor"/>
        <w:rPr>
          <w:rFonts w:ascii="Times New Roman" w:hAnsi="Times New Roman"/>
          <w:spacing w:val="-2"/>
          <w:lang w:val="tr-TR"/>
        </w:rPr>
      </w:pPr>
      <w:r w:rsidRPr="00D75B15">
        <w:rPr>
          <w:rFonts w:ascii="Times New Roman" w:hAnsi="Times New Roman"/>
          <w:lang w:val="tr-TR"/>
        </w:rPr>
        <w:tab/>
      </w:r>
      <w:r w:rsidRPr="00D75B15">
        <w:rPr>
          <w:rFonts w:ascii="Times New Roman" w:hAnsi="Times New Roman"/>
          <w:spacing w:val="-2"/>
          <w:lang w:val="tr-TR"/>
        </w:rPr>
        <w:t>Fakültenin ve bağlı birimlerinin öğretim kapasitesinin rasyonel bir şekilde kullanılm</w:t>
      </w:r>
      <w:r w:rsidRPr="00D75B15">
        <w:rPr>
          <w:rFonts w:ascii="Times New Roman" w:hAnsi="Times New Roman"/>
          <w:spacing w:val="-2"/>
          <w:lang w:val="tr-TR"/>
        </w:rPr>
        <w:t>a</w:t>
      </w:r>
      <w:r w:rsidRPr="00D75B15">
        <w:rPr>
          <w:rFonts w:ascii="Times New Roman" w:hAnsi="Times New Roman"/>
          <w:spacing w:val="-2"/>
          <w:lang w:val="tr-TR"/>
        </w:rPr>
        <w:t>sında ve geliştirilmesinde gerektiği zaman güvenlik önlemlerinin alınmasında, öğrencilere g</w:t>
      </w:r>
      <w:r w:rsidRPr="00D75B15">
        <w:rPr>
          <w:rFonts w:ascii="Times New Roman" w:hAnsi="Times New Roman"/>
          <w:spacing w:val="-2"/>
          <w:lang w:val="tr-TR"/>
        </w:rPr>
        <w:t>e</w:t>
      </w:r>
      <w:r w:rsidRPr="00D75B15">
        <w:rPr>
          <w:rFonts w:ascii="Times New Roman" w:hAnsi="Times New Roman"/>
          <w:spacing w:val="-2"/>
          <w:lang w:val="tr-TR"/>
        </w:rPr>
        <w:t>rekli sosyal hizmetlerin sağlanmasında, eğitim - öğretim, bilimsel araştırma ve yayını faaliyetl</w:t>
      </w:r>
      <w:r w:rsidRPr="00D75B15">
        <w:rPr>
          <w:rFonts w:ascii="Times New Roman" w:hAnsi="Times New Roman"/>
          <w:spacing w:val="-2"/>
          <w:lang w:val="tr-TR"/>
        </w:rPr>
        <w:t>e</w:t>
      </w:r>
      <w:r w:rsidRPr="00D75B15">
        <w:rPr>
          <w:rFonts w:ascii="Times New Roman" w:hAnsi="Times New Roman"/>
          <w:spacing w:val="-2"/>
          <w:lang w:val="tr-TR"/>
        </w:rPr>
        <w:t>rinin düzenli bir şekilde yürütülmesinde, bütün faaliyetlerin gözetim ve denetiminin yapılması</w:t>
      </w:r>
      <w:r w:rsidRPr="00D75B15">
        <w:rPr>
          <w:rFonts w:ascii="Times New Roman" w:hAnsi="Times New Roman"/>
          <w:spacing w:val="-2"/>
          <w:lang w:val="tr-TR"/>
        </w:rPr>
        <w:t>n</w:t>
      </w:r>
      <w:r w:rsidRPr="00D75B15">
        <w:rPr>
          <w:rFonts w:ascii="Times New Roman" w:hAnsi="Times New Roman"/>
          <w:spacing w:val="-2"/>
          <w:lang w:val="tr-TR"/>
        </w:rPr>
        <w:t>da, takip ve kontrol edilmesinde ve sonuçlarının alınmasında rektöre karşı birinci derecede soru</w:t>
      </w:r>
      <w:r w:rsidRPr="00D75B15">
        <w:rPr>
          <w:rFonts w:ascii="Times New Roman" w:hAnsi="Times New Roman"/>
          <w:spacing w:val="-2"/>
          <w:lang w:val="tr-TR"/>
        </w:rPr>
        <w:t>m</w:t>
      </w:r>
      <w:r w:rsidRPr="00D75B15">
        <w:rPr>
          <w:rFonts w:ascii="Times New Roman" w:hAnsi="Times New Roman"/>
          <w:spacing w:val="-2"/>
          <w:lang w:val="tr-TR"/>
        </w:rPr>
        <w:t>ludur.</w:t>
      </w:r>
    </w:p>
    <w:p w:rsidR="008B2ACA" w:rsidRPr="00D75B15" w:rsidRDefault="008B2ACA" w:rsidP="008B2ACA">
      <w:pPr>
        <w:pStyle w:val="Nor"/>
        <w:spacing w:line="216" w:lineRule="exact"/>
        <w:rPr>
          <w:rFonts w:ascii="Times New Roman" w:hAnsi="Times New Roman"/>
          <w:lang w:val="tr-TR"/>
        </w:rPr>
      </w:pPr>
      <w:r w:rsidRPr="00D75B15">
        <w:rPr>
          <w:rFonts w:ascii="Times New Roman" w:hAnsi="Times New Roman"/>
          <w:lang w:val="tr-TR"/>
        </w:rPr>
        <w:t>________________________</w:t>
      </w:r>
    </w:p>
    <w:p w:rsidR="008B2ACA" w:rsidRPr="00D75B15" w:rsidRDefault="008B2ACA" w:rsidP="008B2ACA">
      <w:pPr>
        <w:tabs>
          <w:tab w:val="left" w:pos="567"/>
        </w:tabs>
        <w:ind w:left="284" w:hanging="284"/>
        <w:rPr>
          <w:i/>
          <w:sz w:val="16"/>
          <w:szCs w:val="16"/>
        </w:rPr>
      </w:pPr>
      <w:r w:rsidRPr="00D75B15">
        <w:rPr>
          <w:i/>
          <w:sz w:val="16"/>
          <w:szCs w:val="16"/>
        </w:rPr>
        <w:t>(1) 1/3/2006 tarihli ve 5467 sayılı Kanunun 3 üncü maddesiyle</w:t>
      </w:r>
      <w:r w:rsidR="000857AD" w:rsidRPr="00D75B15">
        <w:rPr>
          <w:i/>
          <w:sz w:val="16"/>
          <w:szCs w:val="16"/>
        </w:rPr>
        <w:t>;</w:t>
      </w:r>
      <w:r w:rsidRPr="00D75B15">
        <w:rPr>
          <w:i/>
          <w:sz w:val="16"/>
          <w:szCs w:val="16"/>
        </w:rPr>
        <w:t xml:space="preserve"> bu bentte yer alan "sunmak" ibaresinden</w:t>
      </w:r>
      <w:r w:rsidR="00F13201" w:rsidRPr="00D75B15">
        <w:rPr>
          <w:i/>
          <w:sz w:val="16"/>
          <w:szCs w:val="16"/>
        </w:rPr>
        <w:t xml:space="preserve"> </w:t>
      </w:r>
      <w:r w:rsidRPr="00D75B15">
        <w:rPr>
          <w:i/>
          <w:sz w:val="16"/>
          <w:szCs w:val="16"/>
        </w:rPr>
        <w:t xml:space="preserve"> önce gelmek üzere ",vakıf üniversitelerinde ise mütevelli heyetine" ibaresi eklenmiş ve metne işle</w:t>
      </w:r>
      <w:r w:rsidRPr="00D75B15">
        <w:rPr>
          <w:i/>
          <w:sz w:val="16"/>
          <w:szCs w:val="16"/>
        </w:rPr>
        <w:t>n</w:t>
      </w:r>
      <w:r w:rsidRPr="00D75B15">
        <w:rPr>
          <w:i/>
          <w:sz w:val="16"/>
          <w:szCs w:val="16"/>
        </w:rPr>
        <w:t>miştir.</w:t>
      </w:r>
    </w:p>
    <w:p w:rsidR="008B2ACA" w:rsidRPr="00D75B15" w:rsidRDefault="008B2ACA" w:rsidP="008B2ACA">
      <w:pPr>
        <w:tabs>
          <w:tab w:val="left" w:pos="567"/>
        </w:tabs>
        <w:spacing w:line="290" w:lineRule="exact"/>
        <w:rPr>
          <w:rFonts w:ascii="New York" w:hAnsi="New York"/>
          <w:sz w:val="24"/>
        </w:rPr>
      </w:pPr>
      <w:r w:rsidRPr="00D75B15">
        <w:rPr>
          <w:b/>
          <w:spacing w:val="-5"/>
          <w:sz w:val="18"/>
        </w:rPr>
        <w:tab/>
      </w:r>
    </w:p>
    <w:p w:rsidR="00BC51B7" w:rsidRPr="00D75B15" w:rsidRDefault="00BC51B7" w:rsidP="00B02FFB">
      <w:pPr>
        <w:pStyle w:val="Nor"/>
        <w:spacing w:line="216"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5359</w:t>
      </w:r>
    </w:p>
    <w:p w:rsidR="00BC51B7" w:rsidRPr="00D75B15" w:rsidRDefault="00BC51B7"/>
    <w:p w:rsidR="00BC51B7" w:rsidRPr="00D75B15" w:rsidRDefault="00BC51B7" w:rsidP="00F36319">
      <w:pPr>
        <w:pStyle w:val="Nor"/>
        <w:spacing w:before="38"/>
        <w:rPr>
          <w:rFonts w:ascii="Times New Roman" w:hAnsi="Times New Roman"/>
          <w:i/>
          <w:sz w:val="16"/>
          <w:szCs w:val="16"/>
          <w:lang w:val="tr-TR"/>
        </w:rPr>
      </w:pPr>
      <w:r w:rsidRPr="00D75B15">
        <w:rPr>
          <w:rFonts w:ascii="Times New Roman" w:hAnsi="Times New Roman"/>
          <w:lang w:val="tr-TR"/>
        </w:rPr>
        <w:tab/>
      </w:r>
      <w:r w:rsidRPr="00D75B15">
        <w:rPr>
          <w:rFonts w:ascii="Times New Roman" w:hAnsi="Times New Roman"/>
          <w:i/>
          <w:sz w:val="16"/>
          <w:szCs w:val="16"/>
          <w:lang w:val="tr-TR"/>
        </w:rPr>
        <w:t xml:space="preserve">Fakülte Kurulu: </w:t>
      </w:r>
    </w:p>
    <w:p w:rsidR="00BC51B7" w:rsidRPr="00D75B15" w:rsidRDefault="00BC51B7" w:rsidP="00F36319">
      <w:pPr>
        <w:pStyle w:val="Nor"/>
        <w:spacing w:before="38"/>
        <w:rPr>
          <w:rFonts w:ascii="Times New Roman" w:hAnsi="Times New Roman"/>
          <w:b/>
          <w:sz w:val="16"/>
          <w:szCs w:val="16"/>
          <w:lang w:val="tr-TR"/>
        </w:rPr>
      </w:pPr>
      <w:r w:rsidRPr="00D75B15">
        <w:rPr>
          <w:rFonts w:ascii="Times New Roman" w:hAnsi="Times New Roman"/>
          <w:i/>
          <w:sz w:val="16"/>
          <w:szCs w:val="16"/>
          <w:lang w:val="tr-TR"/>
        </w:rPr>
        <w:tab/>
      </w:r>
      <w:r w:rsidRPr="00D75B15">
        <w:rPr>
          <w:rFonts w:ascii="Times New Roman" w:hAnsi="Times New Roman"/>
          <w:b/>
          <w:sz w:val="16"/>
          <w:szCs w:val="16"/>
          <w:lang w:val="tr-TR"/>
        </w:rPr>
        <w:t>Madde 17 –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b/>
          <w:sz w:val="16"/>
          <w:szCs w:val="16"/>
          <w:lang w:val="tr-TR"/>
        </w:rPr>
        <w:tab/>
      </w:r>
      <w:r w:rsidRPr="00D75B15">
        <w:rPr>
          <w:rFonts w:ascii="Times New Roman" w:hAnsi="Times New Roman"/>
          <w:sz w:val="16"/>
          <w:szCs w:val="16"/>
          <w:lang w:val="tr-TR"/>
        </w:rPr>
        <w:t>a. Kuruluş ve işleyişi: Fakülte kurulu,dekanın başkanlığında fakülteye bağlı bölüml</w:t>
      </w:r>
      <w:r w:rsidRPr="00D75B15">
        <w:rPr>
          <w:rFonts w:ascii="Times New Roman" w:hAnsi="Times New Roman"/>
          <w:sz w:val="16"/>
          <w:szCs w:val="16"/>
          <w:lang w:val="tr-TR"/>
        </w:rPr>
        <w:t>e</w:t>
      </w:r>
      <w:r w:rsidRPr="00D75B15">
        <w:rPr>
          <w:rFonts w:ascii="Times New Roman" w:hAnsi="Times New Roman"/>
          <w:sz w:val="16"/>
          <w:szCs w:val="16"/>
          <w:lang w:val="tr-TR"/>
        </w:rPr>
        <w:t xml:space="preserve">rin başkanları ile varsa fakülteye bağlı enstitü ve yüksekokul müdürlerinden ve üç yıl için fakültedeki profesörlerin kendi aralarından seçecekleri üç, doçentlerin kendi aralarından seçecekleri iki, </w:t>
      </w:r>
      <w:r w:rsidR="00F36319" w:rsidRPr="00D75B15">
        <w:rPr>
          <w:rFonts w:ascii="Times New Roman" w:hAnsi="Times New Roman"/>
          <w:sz w:val="16"/>
          <w:szCs w:val="16"/>
          <w:lang w:val="tr-TR"/>
        </w:rPr>
        <w:t xml:space="preserve">doktor öğretim üyelerinin </w:t>
      </w:r>
      <w:r w:rsidRPr="00D75B15">
        <w:rPr>
          <w:rFonts w:ascii="Times New Roman" w:hAnsi="Times New Roman"/>
          <w:sz w:val="16"/>
          <w:szCs w:val="16"/>
          <w:lang w:val="tr-TR"/>
        </w:rPr>
        <w:t>kendi aralarından seçecekler</w:t>
      </w:r>
      <w:r w:rsidR="00F36319" w:rsidRPr="00D75B15">
        <w:rPr>
          <w:rFonts w:ascii="Times New Roman" w:hAnsi="Times New Roman"/>
          <w:sz w:val="16"/>
          <w:szCs w:val="16"/>
          <w:lang w:val="tr-TR"/>
        </w:rPr>
        <w:t xml:space="preserve">i bir öğretim üyesinden oluşur. </w:t>
      </w:r>
      <w:r w:rsidR="00F36319" w:rsidRPr="00D75B15">
        <w:rPr>
          <w:rFonts w:ascii="Times New Roman" w:hAnsi="Times New Roman"/>
          <w:sz w:val="16"/>
          <w:szCs w:val="16"/>
          <w:vertAlign w:val="superscript"/>
          <w:lang w:val="tr-TR"/>
        </w:rPr>
        <w:t>(1)</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Fakülte kurulu normal olarak her yarı yıl başında ve sonunda toplanır.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Dekan gerekli gördüğü hallerde fakülte kurulunu toplantıya çağırır.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b. Görevleri: Fakülte kurulu akademik bir organ olup aşağıdaki görevleri yapar: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(1) Fakültenin, eğitim - öğretim, bilimsel araştırma ve yayım faaliyetleri ve bu faaliyetle</w:t>
      </w:r>
      <w:r w:rsidRPr="00D75B15">
        <w:rPr>
          <w:rFonts w:ascii="Times New Roman" w:hAnsi="Times New Roman"/>
          <w:sz w:val="16"/>
          <w:szCs w:val="16"/>
          <w:lang w:val="tr-TR"/>
        </w:rPr>
        <w:t>r</w:t>
      </w:r>
      <w:r w:rsidRPr="00D75B15">
        <w:rPr>
          <w:rFonts w:ascii="Times New Roman" w:hAnsi="Times New Roman"/>
          <w:sz w:val="16"/>
          <w:szCs w:val="16"/>
          <w:lang w:val="tr-TR"/>
        </w:rPr>
        <w:t xml:space="preserve">le ilgili esasları, plan, program ve eğitim - öğretim takvimini kararlaştırmak,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(2) Fakülte yönetim kuruluna üye seçmek,</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(3) Bu kanunla verilen diğer görevleri yapmaktır. </w:t>
      </w:r>
    </w:p>
    <w:p w:rsidR="00BC51B7" w:rsidRPr="00D75B15" w:rsidRDefault="00BC51B7" w:rsidP="00F36319">
      <w:pPr>
        <w:pStyle w:val="Nor"/>
        <w:spacing w:before="38"/>
        <w:rPr>
          <w:rFonts w:ascii="Times New Roman" w:hAnsi="Times New Roman"/>
          <w:i/>
          <w:sz w:val="16"/>
          <w:szCs w:val="16"/>
          <w:lang w:val="tr-TR"/>
        </w:rPr>
      </w:pPr>
      <w:r w:rsidRPr="00D75B15">
        <w:rPr>
          <w:rFonts w:ascii="Times New Roman" w:hAnsi="Times New Roman"/>
          <w:sz w:val="16"/>
          <w:szCs w:val="16"/>
          <w:lang w:val="tr-TR"/>
        </w:rPr>
        <w:tab/>
      </w:r>
      <w:r w:rsidRPr="00D75B15">
        <w:rPr>
          <w:rFonts w:ascii="Times New Roman" w:hAnsi="Times New Roman"/>
          <w:i/>
          <w:sz w:val="16"/>
          <w:szCs w:val="16"/>
          <w:lang w:val="tr-TR"/>
        </w:rPr>
        <w:t xml:space="preserve">Fakülte Yönetim Kurulu: </w:t>
      </w:r>
    </w:p>
    <w:p w:rsidR="00BC51B7" w:rsidRPr="00D75B15" w:rsidRDefault="00BC51B7" w:rsidP="00F36319">
      <w:pPr>
        <w:pStyle w:val="Nor"/>
        <w:spacing w:before="38"/>
        <w:rPr>
          <w:rFonts w:ascii="Times New Roman" w:hAnsi="Times New Roman"/>
          <w:b/>
          <w:sz w:val="16"/>
          <w:szCs w:val="16"/>
          <w:lang w:val="tr-TR"/>
        </w:rPr>
      </w:pPr>
      <w:r w:rsidRPr="00D75B15">
        <w:rPr>
          <w:rFonts w:ascii="Times New Roman" w:hAnsi="Times New Roman"/>
          <w:sz w:val="16"/>
          <w:szCs w:val="16"/>
          <w:lang w:val="tr-TR"/>
        </w:rPr>
        <w:tab/>
      </w:r>
      <w:r w:rsidRPr="00D75B15">
        <w:rPr>
          <w:rFonts w:ascii="Times New Roman" w:hAnsi="Times New Roman"/>
          <w:b/>
          <w:sz w:val="16"/>
          <w:szCs w:val="16"/>
          <w:lang w:val="tr-TR"/>
        </w:rPr>
        <w:t>Madde 18 –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a. Kuruluş ve işleyişi: Fakülte yönetim kurulu, dekanın başkanlığında fakülte kurul</w:t>
      </w:r>
      <w:r w:rsidRPr="00D75B15">
        <w:rPr>
          <w:rFonts w:ascii="Times New Roman" w:hAnsi="Times New Roman"/>
          <w:sz w:val="16"/>
          <w:szCs w:val="16"/>
          <w:lang w:val="tr-TR"/>
        </w:rPr>
        <w:t>u</w:t>
      </w:r>
      <w:r w:rsidRPr="00D75B15">
        <w:rPr>
          <w:rFonts w:ascii="Times New Roman" w:hAnsi="Times New Roman"/>
          <w:sz w:val="16"/>
          <w:szCs w:val="16"/>
          <w:lang w:val="tr-TR"/>
        </w:rPr>
        <w:t xml:space="preserve">nun üç yıl için seçeceği üç profesör, iki doçent ve bir </w:t>
      </w:r>
      <w:r w:rsidR="004B251E" w:rsidRPr="00D75B15">
        <w:rPr>
          <w:rFonts w:ascii="Times New Roman" w:hAnsi="Times New Roman"/>
          <w:sz w:val="16"/>
          <w:szCs w:val="16"/>
          <w:lang w:val="tr-TR"/>
        </w:rPr>
        <w:t xml:space="preserve">doktor öğretim üyesinden </w:t>
      </w:r>
      <w:r w:rsidRPr="00D75B15">
        <w:rPr>
          <w:rFonts w:ascii="Times New Roman" w:hAnsi="Times New Roman"/>
          <w:sz w:val="16"/>
          <w:szCs w:val="16"/>
          <w:lang w:val="tr-TR"/>
        </w:rPr>
        <w:t xml:space="preserve">oluşur. </w:t>
      </w:r>
      <w:r w:rsidR="004B251E" w:rsidRPr="00D75B15">
        <w:rPr>
          <w:rFonts w:ascii="Times New Roman" w:hAnsi="Times New Roman"/>
          <w:sz w:val="16"/>
          <w:szCs w:val="16"/>
          <w:vertAlign w:val="superscript"/>
          <w:lang w:val="tr-TR"/>
        </w:rPr>
        <w:t>(2)</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Fakülte yönetim kurulu dekanın çağırısı üzerine toplanır.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Yönetim kurulu gerekli gördüğü hallerde geçici çalışma grupları, eğitim - öğretim koordinatörlükleri kur</w:t>
      </w:r>
      <w:r w:rsidRPr="00D75B15">
        <w:rPr>
          <w:rFonts w:ascii="Times New Roman" w:hAnsi="Times New Roman"/>
          <w:sz w:val="16"/>
          <w:szCs w:val="16"/>
          <w:lang w:val="tr-TR"/>
        </w:rPr>
        <w:t>a</w:t>
      </w:r>
      <w:r w:rsidRPr="00D75B15">
        <w:rPr>
          <w:rFonts w:ascii="Times New Roman" w:hAnsi="Times New Roman"/>
          <w:sz w:val="16"/>
          <w:szCs w:val="16"/>
          <w:lang w:val="tr-TR"/>
        </w:rPr>
        <w:t>bilir ve bunların görevlerini düzenler.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b. Görevleri: Fakülte yönetim kurulu, idari faaliyetlerde dekana yardımcı bir organ olup aşağıdaki görevleri yapar: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(1) Fakülte kurulunun kararları ile tespit ettiği esasların uygulanmasında dekana ya</w:t>
      </w:r>
      <w:r w:rsidRPr="00D75B15">
        <w:rPr>
          <w:rFonts w:ascii="Times New Roman" w:hAnsi="Times New Roman"/>
          <w:sz w:val="16"/>
          <w:szCs w:val="16"/>
          <w:lang w:val="tr-TR"/>
        </w:rPr>
        <w:t>r</w:t>
      </w:r>
      <w:r w:rsidRPr="00D75B15">
        <w:rPr>
          <w:rFonts w:ascii="Times New Roman" w:hAnsi="Times New Roman"/>
          <w:sz w:val="16"/>
          <w:szCs w:val="16"/>
          <w:lang w:val="tr-TR"/>
        </w:rPr>
        <w:t>dım etmek,</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(2) Fakültenin eğitim - öğretim, plan ve programları ile takvimin uygulanmasını sağl</w:t>
      </w:r>
      <w:r w:rsidRPr="00D75B15">
        <w:rPr>
          <w:rFonts w:ascii="Times New Roman" w:hAnsi="Times New Roman"/>
          <w:sz w:val="16"/>
          <w:szCs w:val="16"/>
          <w:lang w:val="tr-TR"/>
        </w:rPr>
        <w:t>a</w:t>
      </w:r>
      <w:r w:rsidRPr="00D75B15">
        <w:rPr>
          <w:rFonts w:ascii="Times New Roman" w:hAnsi="Times New Roman"/>
          <w:sz w:val="16"/>
          <w:szCs w:val="16"/>
          <w:lang w:val="tr-TR"/>
        </w:rPr>
        <w:t>mak,</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(3) Fakültenin yatırım, program ve bütçe tasarısını hazırlamak,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(4) Dekanın fakülte yönetimi ile ilgili getireceği bütün işlerde karar almak,</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(5) Öğrencilerin kabulü, ders intibakları ve çıkarılmaları ile eğitim - öğretim ve sınavlara ait işlemleri ha</w:t>
      </w:r>
      <w:r w:rsidRPr="00D75B15">
        <w:rPr>
          <w:rFonts w:ascii="Times New Roman" w:hAnsi="Times New Roman"/>
          <w:sz w:val="16"/>
          <w:szCs w:val="16"/>
          <w:lang w:val="tr-TR"/>
        </w:rPr>
        <w:t>k</w:t>
      </w:r>
      <w:r w:rsidRPr="00D75B15">
        <w:rPr>
          <w:rFonts w:ascii="Times New Roman" w:hAnsi="Times New Roman"/>
          <w:sz w:val="16"/>
          <w:szCs w:val="16"/>
          <w:lang w:val="tr-TR"/>
        </w:rPr>
        <w:t xml:space="preserve">kında karar vermek,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 xml:space="preserve">(6) Bu kanunla verilen diğer görevleri yapmaktır. </w:t>
      </w:r>
    </w:p>
    <w:p w:rsidR="00BC51B7" w:rsidRPr="00D75B15" w:rsidRDefault="00BC51B7" w:rsidP="00F36319">
      <w:pPr>
        <w:pStyle w:val="ksmblmalt"/>
        <w:spacing w:before="38"/>
        <w:rPr>
          <w:rFonts w:ascii="Times New Roman" w:hAnsi="Times New Roman"/>
          <w:sz w:val="16"/>
          <w:szCs w:val="16"/>
          <w:lang w:val="tr-TR"/>
        </w:rPr>
      </w:pPr>
      <w:r w:rsidRPr="00D75B15">
        <w:rPr>
          <w:rFonts w:ascii="Times New Roman" w:hAnsi="Times New Roman"/>
          <w:sz w:val="16"/>
          <w:szCs w:val="16"/>
          <w:lang w:val="tr-TR"/>
        </w:rPr>
        <w:tab/>
        <w:t xml:space="preserve">Enstitüler </w:t>
      </w:r>
    </w:p>
    <w:p w:rsidR="00BC51B7" w:rsidRPr="00D75B15" w:rsidRDefault="00BC51B7" w:rsidP="00F36319">
      <w:pPr>
        <w:pStyle w:val="Nor"/>
        <w:spacing w:before="38"/>
        <w:rPr>
          <w:rFonts w:ascii="Times New Roman" w:hAnsi="Times New Roman"/>
          <w:i/>
          <w:sz w:val="16"/>
          <w:szCs w:val="16"/>
          <w:lang w:val="tr-TR"/>
        </w:rPr>
      </w:pPr>
      <w:r w:rsidRPr="00D75B15">
        <w:rPr>
          <w:rFonts w:ascii="Times New Roman" w:hAnsi="Times New Roman"/>
          <w:i/>
          <w:sz w:val="16"/>
          <w:szCs w:val="16"/>
          <w:lang w:val="tr-TR"/>
        </w:rPr>
        <w:tab/>
        <w:t xml:space="preserve">Organlar: </w:t>
      </w:r>
    </w:p>
    <w:p w:rsidR="00BC51B7" w:rsidRPr="00D75B15" w:rsidRDefault="00BC51B7" w:rsidP="00F36319">
      <w:pPr>
        <w:pStyle w:val="Nor"/>
        <w:spacing w:before="38"/>
        <w:rPr>
          <w:rFonts w:ascii="Times New Roman" w:hAnsi="Times New Roman"/>
          <w:b/>
          <w:sz w:val="16"/>
          <w:szCs w:val="16"/>
          <w:lang w:val="tr-TR"/>
        </w:rPr>
      </w:pPr>
      <w:r w:rsidRPr="00D75B15">
        <w:rPr>
          <w:rFonts w:ascii="Times New Roman" w:hAnsi="Times New Roman"/>
          <w:sz w:val="16"/>
          <w:szCs w:val="16"/>
          <w:lang w:val="tr-TR"/>
        </w:rPr>
        <w:tab/>
      </w:r>
      <w:r w:rsidRPr="00D75B15">
        <w:rPr>
          <w:rFonts w:ascii="Times New Roman" w:hAnsi="Times New Roman"/>
          <w:b/>
          <w:sz w:val="16"/>
          <w:szCs w:val="16"/>
          <w:lang w:val="tr-TR"/>
        </w:rPr>
        <w:t>Madde 19 –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a. Enstitünün organları, enstitü müdürü, enstitü kurulu ve enstitü yönetim kur</w:t>
      </w:r>
      <w:r w:rsidRPr="00D75B15">
        <w:rPr>
          <w:rFonts w:ascii="Times New Roman" w:hAnsi="Times New Roman"/>
          <w:sz w:val="16"/>
          <w:szCs w:val="16"/>
          <w:lang w:val="tr-TR"/>
        </w:rPr>
        <w:t>u</w:t>
      </w:r>
      <w:r w:rsidRPr="00D75B15">
        <w:rPr>
          <w:rFonts w:ascii="Times New Roman" w:hAnsi="Times New Roman"/>
          <w:sz w:val="16"/>
          <w:szCs w:val="16"/>
          <w:lang w:val="tr-TR"/>
        </w:rPr>
        <w:t>ludur.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b. Enstitü müdürü, üç yıl için ilgili fakülte dekanının önerisi üzerine rektör tarafından atanır. Rektö</w:t>
      </w:r>
      <w:r w:rsidRPr="00D75B15">
        <w:rPr>
          <w:rFonts w:ascii="Times New Roman" w:hAnsi="Times New Roman"/>
          <w:sz w:val="16"/>
          <w:szCs w:val="16"/>
          <w:lang w:val="tr-TR"/>
        </w:rPr>
        <w:t>r</w:t>
      </w:r>
      <w:r w:rsidRPr="00D75B15">
        <w:rPr>
          <w:rFonts w:ascii="Times New Roman" w:hAnsi="Times New Roman"/>
          <w:sz w:val="16"/>
          <w:szCs w:val="16"/>
          <w:lang w:val="tr-TR"/>
        </w:rPr>
        <w:t xml:space="preserve">lüğe bağlı enstitülerde bu atama doğrudan rektör tarafından yapılır. Süresi biten müdür tekrar atanabilir. </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Müdürün, enstitüde görevli aylıklı öğretim elemanları arasından üç yıl için atayacağı en çok iki yardımcısı bulunur.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Müdüre vekalet etme veya müdürlüğün boşalması hallerinde yapılacak işlem, deka</w:t>
      </w:r>
      <w:r w:rsidRPr="00D75B15">
        <w:rPr>
          <w:rFonts w:ascii="Times New Roman" w:hAnsi="Times New Roman"/>
          <w:sz w:val="16"/>
          <w:szCs w:val="16"/>
          <w:lang w:val="tr-TR"/>
        </w:rPr>
        <w:t>n</w:t>
      </w:r>
      <w:r w:rsidRPr="00D75B15">
        <w:rPr>
          <w:rFonts w:ascii="Times New Roman" w:hAnsi="Times New Roman"/>
          <w:sz w:val="16"/>
          <w:szCs w:val="16"/>
          <w:lang w:val="tr-TR"/>
        </w:rPr>
        <w:t>larda olduğu gibidir.</w:t>
      </w:r>
    </w:p>
    <w:p w:rsidR="00BC51B7" w:rsidRPr="00D75B15" w:rsidRDefault="00BC51B7" w:rsidP="00F36319">
      <w:pPr>
        <w:pStyle w:val="Nor"/>
        <w:spacing w:before="38"/>
        <w:rPr>
          <w:rFonts w:ascii="Times New Roman" w:hAnsi="Times New Roman"/>
          <w:sz w:val="16"/>
          <w:szCs w:val="16"/>
          <w:lang w:val="tr-TR"/>
        </w:rPr>
      </w:pPr>
      <w:r w:rsidRPr="00D75B15">
        <w:rPr>
          <w:rFonts w:ascii="Times New Roman" w:hAnsi="Times New Roman"/>
          <w:sz w:val="16"/>
          <w:szCs w:val="16"/>
          <w:lang w:val="tr-TR"/>
        </w:rPr>
        <w:tab/>
        <w:t>Enstitü müdürü, bu kanun ile dekanlara verilmiş olan görevleri enstitü bakımından yerine getirir.</w:t>
      </w:r>
    </w:p>
    <w:p w:rsidR="00F36319" w:rsidRPr="00D75B15" w:rsidRDefault="00F36319" w:rsidP="00F36319">
      <w:pPr>
        <w:pStyle w:val="Nor"/>
        <w:rPr>
          <w:rFonts w:ascii="Times New Roman" w:hAnsi="Times New Roman"/>
          <w:lang w:val="tr-TR"/>
        </w:rPr>
      </w:pPr>
      <w:r w:rsidRPr="00D75B15">
        <w:rPr>
          <w:rFonts w:ascii="Times New Roman" w:hAnsi="Times New Roman"/>
          <w:lang w:val="tr-TR"/>
        </w:rPr>
        <w:t>–––––––––––––––––––</w:t>
      </w:r>
    </w:p>
    <w:p w:rsidR="00F36319" w:rsidRPr="00D75B15" w:rsidRDefault="00F36319" w:rsidP="00F36319">
      <w:pPr>
        <w:spacing w:line="240" w:lineRule="exact"/>
        <w:ind w:left="142" w:hanging="142"/>
        <w:rPr>
          <w:i/>
          <w:sz w:val="16"/>
          <w:szCs w:val="16"/>
        </w:rPr>
      </w:pPr>
      <w:r w:rsidRPr="00D75B15">
        <w:rPr>
          <w:i/>
          <w:sz w:val="16"/>
          <w:szCs w:val="16"/>
        </w:rPr>
        <w:t>(1) 22/2/2018 tarihli ve 7100 sayılı Kanunun 11 inci maddesiyle, bu paragrafta yer alan “yardımcı doçent</w:t>
      </w:r>
      <w:r w:rsidR="00087656" w:rsidRPr="00D75B15">
        <w:rPr>
          <w:i/>
          <w:sz w:val="16"/>
          <w:szCs w:val="16"/>
        </w:rPr>
        <w:t>l</w:t>
      </w:r>
      <w:r w:rsidR="00087656" w:rsidRPr="00D75B15">
        <w:rPr>
          <w:i/>
          <w:sz w:val="16"/>
          <w:szCs w:val="16"/>
        </w:rPr>
        <w:t>e</w:t>
      </w:r>
      <w:r w:rsidR="00087656" w:rsidRPr="00D75B15">
        <w:rPr>
          <w:i/>
          <w:sz w:val="16"/>
          <w:szCs w:val="16"/>
        </w:rPr>
        <w:t>rin</w:t>
      </w:r>
      <w:r w:rsidRPr="00D75B15">
        <w:rPr>
          <w:i/>
          <w:sz w:val="16"/>
          <w:szCs w:val="16"/>
        </w:rPr>
        <w:t>” ibaresi “doktor öğretim üye</w:t>
      </w:r>
      <w:r w:rsidR="00087656" w:rsidRPr="00D75B15">
        <w:rPr>
          <w:i/>
          <w:sz w:val="16"/>
          <w:szCs w:val="16"/>
        </w:rPr>
        <w:t>lerinin</w:t>
      </w:r>
      <w:r w:rsidRPr="00D75B15">
        <w:rPr>
          <w:i/>
          <w:sz w:val="16"/>
          <w:szCs w:val="16"/>
        </w:rPr>
        <w:t>” şeklinde değiştirilmiştir.</w:t>
      </w:r>
    </w:p>
    <w:p w:rsidR="004B251E" w:rsidRPr="00D75B15" w:rsidRDefault="004B251E" w:rsidP="004B251E">
      <w:pPr>
        <w:spacing w:line="240" w:lineRule="exact"/>
        <w:ind w:left="142" w:hanging="142"/>
        <w:rPr>
          <w:i/>
          <w:sz w:val="16"/>
          <w:szCs w:val="16"/>
        </w:rPr>
      </w:pPr>
      <w:r w:rsidRPr="00D75B15">
        <w:rPr>
          <w:i/>
          <w:sz w:val="16"/>
          <w:szCs w:val="16"/>
        </w:rPr>
        <w:t>(2) 22/2/2018 tarihli ve 7100 sayılı Kanunun 11 inci maddesiyle, bu paragrafta yer alan “yardımcı doçen</w:t>
      </w:r>
      <w:r w:rsidRPr="00D75B15">
        <w:rPr>
          <w:i/>
          <w:sz w:val="16"/>
          <w:szCs w:val="16"/>
        </w:rPr>
        <w:t>t</w:t>
      </w:r>
      <w:r w:rsidRPr="00D75B15">
        <w:rPr>
          <w:i/>
          <w:sz w:val="16"/>
          <w:szCs w:val="16"/>
        </w:rPr>
        <w:t>ten” ibaresi “doktor öğretim üyesinden” şeklinde değiştirilmiştir.</w:t>
      </w:r>
    </w:p>
    <w:p w:rsidR="00BC51B7" w:rsidRPr="00D75B15" w:rsidRDefault="004B251E" w:rsidP="004B251E">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00BC51B7" w:rsidRPr="00D75B15">
        <w:rPr>
          <w:rFonts w:ascii="Times New Roman" w:hAnsi="Times New Roman"/>
          <w:sz w:val="22"/>
          <w:lang w:val="tr-TR"/>
        </w:rPr>
        <w:t>5360</w:t>
      </w:r>
    </w:p>
    <w:p w:rsidR="00BC51B7" w:rsidRPr="00D75B15" w:rsidRDefault="00BC51B7">
      <w:pPr>
        <w:pStyle w:val="Nor"/>
        <w:spacing w:line="250" w:lineRule="exact"/>
        <w:rPr>
          <w:rFonts w:ascii="Times New Roman" w:hAnsi="Times New Roman"/>
          <w:lang w:val="tr-TR"/>
        </w:rPr>
      </w:pP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c. Enstitü kurulu, müdürün başkanlığında, müdür yardımcıları ve enstitüyü oluşturan ana bilim dalı başka</w:t>
      </w:r>
      <w:r w:rsidRPr="00D75B15">
        <w:rPr>
          <w:rFonts w:ascii="Times New Roman" w:hAnsi="Times New Roman"/>
          <w:lang w:val="tr-TR"/>
        </w:rPr>
        <w:t>n</w:t>
      </w:r>
      <w:r w:rsidRPr="00D75B15">
        <w:rPr>
          <w:rFonts w:ascii="Times New Roman" w:hAnsi="Times New Roman"/>
          <w:lang w:val="tr-TR"/>
        </w:rPr>
        <w:t xml:space="preserve">larından oluşur. </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d. Enstitü yönetim kurulu, müdürün başkanlığında, müdür yardımcıları, müdürce göster</w:t>
      </w:r>
      <w:r w:rsidRPr="00D75B15">
        <w:rPr>
          <w:rFonts w:ascii="Times New Roman" w:hAnsi="Times New Roman"/>
          <w:lang w:val="tr-TR"/>
        </w:rPr>
        <w:t>i</w:t>
      </w:r>
      <w:r w:rsidRPr="00D75B15">
        <w:rPr>
          <w:rFonts w:ascii="Times New Roman" w:hAnsi="Times New Roman"/>
          <w:lang w:val="tr-TR"/>
        </w:rPr>
        <w:t>lecek altı aday arasından enstitü kurulu tarafından üç yıl için seçilecek üç öğretim üyesinden oluşur.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e. Enstitü kurulu ve enstitü yönetim kurulu, bu kanunla fakülte kurulu ve fakülte yönetim kuruluna verilmiş görevleri enstitü bakımından yerine getiri</w:t>
      </w:r>
      <w:r w:rsidRPr="00D75B15">
        <w:rPr>
          <w:rFonts w:ascii="Times New Roman" w:hAnsi="Times New Roman"/>
          <w:lang w:val="tr-TR"/>
        </w:rPr>
        <w:t>r</w:t>
      </w:r>
      <w:r w:rsidRPr="00D75B15">
        <w:rPr>
          <w:rFonts w:ascii="Times New Roman" w:hAnsi="Times New Roman"/>
          <w:lang w:val="tr-TR"/>
        </w:rPr>
        <w:t>ler.</w:t>
      </w:r>
    </w:p>
    <w:p w:rsidR="00BC51B7" w:rsidRPr="00D75B15" w:rsidRDefault="00BC51B7" w:rsidP="00823C8C">
      <w:pPr>
        <w:pStyle w:val="ksmblmalt"/>
        <w:spacing w:line="220" w:lineRule="exact"/>
        <w:rPr>
          <w:rFonts w:ascii="Times New Roman" w:hAnsi="Times New Roman"/>
          <w:lang w:val="tr-TR"/>
        </w:rPr>
      </w:pPr>
      <w:r w:rsidRPr="00D75B15">
        <w:rPr>
          <w:rFonts w:ascii="Times New Roman" w:hAnsi="Times New Roman"/>
          <w:lang w:val="tr-TR"/>
        </w:rPr>
        <w:tab/>
        <w:t>Yüksekokullar</w:t>
      </w:r>
    </w:p>
    <w:p w:rsidR="00BC51B7" w:rsidRPr="00D75B15" w:rsidRDefault="00BC51B7" w:rsidP="00823C8C">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Organlar: </w:t>
      </w:r>
    </w:p>
    <w:p w:rsidR="00BC51B7" w:rsidRPr="00D75B15" w:rsidRDefault="00BC51B7" w:rsidP="00823C8C">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Madde 20 – </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a. Yüksekokulların organları, yüksekokul müdürü, yüksekokul kurulu ve yüksekokul yönetim kuruludur.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b. Yüksekokul müdürü, üç yıl için ilgili fakülte dekanının önerisi üzerine rektör tar</w:t>
      </w:r>
      <w:r w:rsidRPr="00D75B15">
        <w:rPr>
          <w:rFonts w:ascii="Times New Roman" w:hAnsi="Times New Roman"/>
          <w:lang w:val="tr-TR"/>
        </w:rPr>
        <w:t>a</w:t>
      </w:r>
      <w:r w:rsidRPr="00D75B15">
        <w:rPr>
          <w:rFonts w:ascii="Times New Roman" w:hAnsi="Times New Roman"/>
          <w:lang w:val="tr-TR"/>
        </w:rPr>
        <w:t>fından atanır. Rektörl</w:t>
      </w:r>
      <w:r w:rsidRPr="00D75B15">
        <w:rPr>
          <w:rFonts w:ascii="Times New Roman" w:hAnsi="Times New Roman"/>
          <w:lang w:val="tr-TR"/>
        </w:rPr>
        <w:t>ü</w:t>
      </w:r>
      <w:r w:rsidRPr="00D75B15">
        <w:rPr>
          <w:rFonts w:ascii="Times New Roman" w:hAnsi="Times New Roman"/>
          <w:lang w:val="tr-TR"/>
        </w:rPr>
        <w:t>ğe bağlı yüksekokullarda bu atama doğrudan rektör tarafından yapılır. Süresi biten müdür tekrar atanabilir.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Müdürün okulda görevli aylıklı öğretim elemanları arasından üç yıl için atayacağı en çok iki yardımcısı bulunur.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Müdüre vekalet etme veya müdürlüğün boşalması hallerinde yapılacak işlem, deka</w:t>
      </w:r>
      <w:r w:rsidRPr="00D75B15">
        <w:rPr>
          <w:rFonts w:ascii="Times New Roman" w:hAnsi="Times New Roman"/>
          <w:lang w:val="tr-TR"/>
        </w:rPr>
        <w:t>n</w:t>
      </w:r>
      <w:r w:rsidRPr="00D75B15">
        <w:rPr>
          <w:rFonts w:ascii="Times New Roman" w:hAnsi="Times New Roman"/>
          <w:lang w:val="tr-TR"/>
        </w:rPr>
        <w:t>larda olduğu gibidir.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Yüksekokul müdürü, bu kanun ile dekanlara verilmiş olan görevleri yüksekokul bakımı</w:t>
      </w:r>
      <w:r w:rsidRPr="00D75B15">
        <w:rPr>
          <w:rFonts w:ascii="Times New Roman" w:hAnsi="Times New Roman"/>
          <w:lang w:val="tr-TR"/>
        </w:rPr>
        <w:t>n</w:t>
      </w:r>
      <w:r w:rsidRPr="00D75B15">
        <w:rPr>
          <w:rFonts w:ascii="Times New Roman" w:hAnsi="Times New Roman"/>
          <w:lang w:val="tr-TR"/>
        </w:rPr>
        <w:t>dan yerine getirir.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c. Yüksek okul kurulu, müdürün başkanlığında, müdür yardımcıları ve okulu oluşt</w:t>
      </w:r>
      <w:r w:rsidRPr="00D75B15">
        <w:rPr>
          <w:rFonts w:ascii="Times New Roman" w:hAnsi="Times New Roman"/>
          <w:lang w:val="tr-TR"/>
        </w:rPr>
        <w:t>u</w:t>
      </w:r>
      <w:r w:rsidRPr="00D75B15">
        <w:rPr>
          <w:rFonts w:ascii="Times New Roman" w:hAnsi="Times New Roman"/>
          <w:lang w:val="tr-TR"/>
        </w:rPr>
        <w:t>ran bölüm veya ana bilim dalı başkanlarından oluşur.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d. Yüksekokul yönetim kurulu; müdürün başkanlığında, müdür yardımcıları ile m</w:t>
      </w:r>
      <w:r w:rsidRPr="00D75B15">
        <w:rPr>
          <w:rFonts w:ascii="Times New Roman" w:hAnsi="Times New Roman"/>
          <w:lang w:val="tr-TR"/>
        </w:rPr>
        <w:t>ü</w:t>
      </w:r>
      <w:r w:rsidRPr="00D75B15">
        <w:rPr>
          <w:rFonts w:ascii="Times New Roman" w:hAnsi="Times New Roman"/>
          <w:lang w:val="tr-TR"/>
        </w:rPr>
        <w:t xml:space="preserve">dürce gösterilecek altı aday arasından yüksekokul kurulu tarafından üç yıl için seçilecek üç öğretim üyesinden oluşur. </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e. Yüksekokul kurulu ve yüksekokul yönetim kurulu, bu kanunla fakülte kurulu ve fakülte yönetim kur</w:t>
      </w:r>
      <w:r w:rsidRPr="00D75B15">
        <w:rPr>
          <w:rFonts w:ascii="Times New Roman" w:hAnsi="Times New Roman"/>
          <w:lang w:val="tr-TR"/>
        </w:rPr>
        <w:t>u</w:t>
      </w:r>
      <w:r w:rsidRPr="00D75B15">
        <w:rPr>
          <w:rFonts w:ascii="Times New Roman" w:hAnsi="Times New Roman"/>
          <w:lang w:val="tr-TR"/>
        </w:rPr>
        <w:t xml:space="preserve">luna verilmiş görevleri yüksekokul bakımından yerine getirirler. </w:t>
      </w:r>
    </w:p>
    <w:p w:rsidR="00BC51B7" w:rsidRPr="00D75B15" w:rsidRDefault="00BC51B7" w:rsidP="00823C8C">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Bölüm:</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21 – </w:t>
      </w:r>
      <w:r w:rsidRPr="00D75B15">
        <w:rPr>
          <w:rFonts w:ascii="Times New Roman" w:hAnsi="Times New Roman"/>
          <w:lang w:val="tr-TR"/>
        </w:rPr>
        <w:t>Bir fakülte ya da yüksekokulda, aynı veya benzer nitelikte eğitim - öğr</w:t>
      </w:r>
      <w:r w:rsidRPr="00D75B15">
        <w:rPr>
          <w:rFonts w:ascii="Times New Roman" w:hAnsi="Times New Roman"/>
          <w:lang w:val="tr-TR"/>
        </w:rPr>
        <w:t>e</w:t>
      </w:r>
      <w:r w:rsidRPr="00D75B15">
        <w:rPr>
          <w:rFonts w:ascii="Times New Roman" w:hAnsi="Times New Roman"/>
          <w:lang w:val="tr-TR"/>
        </w:rPr>
        <w:t xml:space="preserve">tim yapan birden fazla bölüm bulunamaz. </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Bölüm, bölüm başkanı tarafından yönetilir.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 xml:space="preserve">Bölüm başkanı; bölümün aylıklı profesörleri, bulunmadığı takdirde doçentleri, doçent de bulunmadığı takdirde </w:t>
      </w:r>
      <w:r w:rsidR="00823C8C" w:rsidRPr="00D75B15">
        <w:rPr>
          <w:rFonts w:ascii="Times New Roman" w:hAnsi="Times New Roman"/>
          <w:lang w:val="tr-TR"/>
        </w:rPr>
        <w:t xml:space="preserve">doktor öğretim üyeleri </w:t>
      </w:r>
      <w:r w:rsidRPr="00D75B15">
        <w:rPr>
          <w:rFonts w:ascii="Times New Roman" w:hAnsi="Times New Roman"/>
          <w:lang w:val="tr-TR"/>
        </w:rPr>
        <w:t>arasından fakültelerde dekanca, fakülteye bağlı yüksekokullarda müdürün önerisi üz</w:t>
      </w:r>
      <w:r w:rsidRPr="00D75B15">
        <w:rPr>
          <w:rFonts w:ascii="Times New Roman" w:hAnsi="Times New Roman"/>
          <w:lang w:val="tr-TR"/>
        </w:rPr>
        <w:t>e</w:t>
      </w:r>
      <w:r w:rsidRPr="00D75B15">
        <w:rPr>
          <w:rFonts w:ascii="Times New Roman" w:hAnsi="Times New Roman"/>
          <w:lang w:val="tr-TR"/>
        </w:rPr>
        <w:t>rine dekanca, rektörlüğe bağlı yüksekokullarda müdürün önerisi üzerine rektörce üç yıl için at</w:t>
      </w:r>
      <w:r w:rsidRPr="00D75B15">
        <w:rPr>
          <w:rFonts w:ascii="Times New Roman" w:hAnsi="Times New Roman"/>
          <w:lang w:val="tr-TR"/>
        </w:rPr>
        <w:t>a</w:t>
      </w:r>
      <w:r w:rsidRPr="00D75B15">
        <w:rPr>
          <w:rFonts w:ascii="Times New Roman" w:hAnsi="Times New Roman"/>
          <w:lang w:val="tr-TR"/>
        </w:rPr>
        <w:t xml:space="preserve">nır. Süresi biten başkan tekrar atanabilir. </w:t>
      </w:r>
      <w:r w:rsidR="00823C8C" w:rsidRPr="00D75B15">
        <w:rPr>
          <w:rFonts w:ascii="Times New Roman" w:hAnsi="Times New Roman"/>
          <w:vertAlign w:val="superscript"/>
          <w:lang w:val="tr-TR"/>
        </w:rPr>
        <w:t>(1)</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Bölüm başkanı, görevi başında bulunamayacağı süreler için öğretim üyelerinden birini vekil olarak bırakır.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Herhangi bir nedenle altı aydan fazla ayrılmalarda, kalan süreyi tamamlamak üzere aynı yöntemle yeni bir bölüm başkanı atanır.</w:t>
      </w:r>
    </w:p>
    <w:p w:rsidR="00BC51B7" w:rsidRPr="00D75B15" w:rsidRDefault="00BC51B7" w:rsidP="00823C8C">
      <w:pPr>
        <w:pStyle w:val="Nor"/>
        <w:spacing w:line="220" w:lineRule="exact"/>
        <w:rPr>
          <w:rFonts w:ascii="Times New Roman" w:hAnsi="Times New Roman"/>
          <w:lang w:val="tr-TR"/>
        </w:rPr>
      </w:pPr>
      <w:r w:rsidRPr="00D75B15">
        <w:rPr>
          <w:rFonts w:ascii="Times New Roman" w:hAnsi="Times New Roman"/>
          <w:lang w:val="tr-TR"/>
        </w:rPr>
        <w:tab/>
        <w:t>Bölüm başkanı, bölümün her düzeyde eğitim - öğretim ve araştırmalarından ve böl</w:t>
      </w:r>
      <w:r w:rsidRPr="00D75B15">
        <w:rPr>
          <w:rFonts w:ascii="Times New Roman" w:hAnsi="Times New Roman"/>
          <w:lang w:val="tr-TR"/>
        </w:rPr>
        <w:t>ü</w:t>
      </w:r>
      <w:r w:rsidRPr="00D75B15">
        <w:rPr>
          <w:rFonts w:ascii="Times New Roman" w:hAnsi="Times New Roman"/>
          <w:lang w:val="tr-TR"/>
        </w:rPr>
        <w:t>me ait her türlü faaliyetin düzenli ve verimli bir şekilde yürütülm</w:t>
      </w:r>
      <w:r w:rsidRPr="00D75B15">
        <w:rPr>
          <w:rFonts w:ascii="Times New Roman" w:hAnsi="Times New Roman"/>
          <w:lang w:val="tr-TR"/>
        </w:rPr>
        <w:t>e</w:t>
      </w:r>
      <w:r w:rsidRPr="00D75B15">
        <w:rPr>
          <w:rFonts w:ascii="Times New Roman" w:hAnsi="Times New Roman"/>
          <w:lang w:val="tr-TR"/>
        </w:rPr>
        <w:t>sinden sorumludur.</w:t>
      </w:r>
    </w:p>
    <w:p w:rsidR="00823C8C" w:rsidRPr="00D75B15" w:rsidRDefault="00823C8C" w:rsidP="00823C8C">
      <w:pPr>
        <w:pStyle w:val="Nor"/>
        <w:rPr>
          <w:rFonts w:ascii="Times New Roman" w:hAnsi="Times New Roman"/>
          <w:lang w:val="tr-TR"/>
        </w:rPr>
      </w:pPr>
      <w:r w:rsidRPr="00D75B15">
        <w:rPr>
          <w:rFonts w:ascii="Times New Roman" w:hAnsi="Times New Roman"/>
          <w:lang w:val="tr-TR"/>
        </w:rPr>
        <w:t>–––––––––––––––––––</w:t>
      </w:r>
    </w:p>
    <w:p w:rsidR="00823C8C" w:rsidRPr="00D75B15" w:rsidRDefault="00823C8C" w:rsidP="00823C8C">
      <w:pPr>
        <w:spacing w:line="240" w:lineRule="exact"/>
        <w:ind w:left="142" w:hanging="142"/>
        <w:rPr>
          <w:i/>
          <w:sz w:val="16"/>
          <w:szCs w:val="16"/>
        </w:rPr>
      </w:pPr>
      <w:r w:rsidRPr="00D75B15">
        <w:rPr>
          <w:i/>
          <w:sz w:val="16"/>
          <w:szCs w:val="16"/>
        </w:rPr>
        <w:t>(1) 22/2/2018 tarihli ve 7100 sayılı Kanunun 11 inci maddesiyle, bu fıkrada yer alan “yardımcı doçentler” ibaresi “doktor öğretim üyeleri” şeklinde değiştirilmiştir.</w:t>
      </w:r>
    </w:p>
    <w:p w:rsidR="00BC51B7" w:rsidRPr="00D75B15" w:rsidRDefault="00BC51B7">
      <w:pPr>
        <w:pStyle w:val="Nor"/>
        <w:spacing w:line="240" w:lineRule="exact"/>
        <w:jc w:val="center"/>
        <w:rPr>
          <w:rFonts w:ascii="Times New Roman" w:hAnsi="Times New Roman"/>
          <w:sz w:val="22"/>
          <w:lang w:val="tr-TR"/>
        </w:rPr>
      </w:pPr>
      <w:r w:rsidRPr="00D75B15">
        <w:rPr>
          <w:lang w:val="tr-TR"/>
        </w:rPr>
        <w:br w:type="page"/>
      </w:r>
      <w:r w:rsidRPr="00D75B15">
        <w:rPr>
          <w:rFonts w:ascii="Times New Roman" w:hAnsi="Times New Roman"/>
          <w:sz w:val="22"/>
          <w:lang w:val="tr-TR"/>
        </w:rPr>
        <w:t>5361</w:t>
      </w:r>
    </w:p>
    <w:p w:rsidR="00BC51B7" w:rsidRPr="00D75B15" w:rsidRDefault="00BC51B7">
      <w:pPr>
        <w:pStyle w:val="Nor"/>
        <w:spacing w:line="240" w:lineRule="exact"/>
        <w:jc w:val="center"/>
        <w:rPr>
          <w:lang w:val="tr-TR"/>
        </w:rPr>
      </w:pPr>
    </w:p>
    <w:p w:rsidR="00BC51B7" w:rsidRPr="00D75B15" w:rsidRDefault="00BC51B7" w:rsidP="00B02D91">
      <w:pPr>
        <w:pStyle w:val="Nor"/>
        <w:spacing w:line="240" w:lineRule="exact"/>
        <w:jc w:val="center"/>
        <w:rPr>
          <w:rFonts w:ascii="Times New Roman" w:hAnsi="Times New Roman"/>
          <w:lang w:val="tr-TR"/>
        </w:rPr>
      </w:pPr>
      <w:r w:rsidRPr="00D75B15">
        <w:rPr>
          <w:rFonts w:ascii="Times New Roman" w:hAnsi="Times New Roman"/>
          <w:lang w:val="tr-TR"/>
        </w:rPr>
        <w:t>BEŞİNCİ BÖLÜM</w:t>
      </w:r>
    </w:p>
    <w:p w:rsidR="00BC51B7" w:rsidRPr="00D75B15" w:rsidRDefault="00BC51B7" w:rsidP="00B02D91">
      <w:pPr>
        <w:pStyle w:val="ksmblmalt"/>
        <w:spacing w:line="240" w:lineRule="exact"/>
        <w:jc w:val="center"/>
        <w:rPr>
          <w:rFonts w:ascii="Times New Roman" w:hAnsi="Times New Roman"/>
          <w:lang w:val="tr-TR"/>
        </w:rPr>
      </w:pPr>
      <w:r w:rsidRPr="00D75B15">
        <w:rPr>
          <w:rFonts w:ascii="Times New Roman" w:hAnsi="Times New Roman"/>
          <w:lang w:val="tr-TR"/>
        </w:rPr>
        <w:t>Öğretim Elemanları</w:t>
      </w:r>
    </w:p>
    <w:p w:rsidR="00BC51B7" w:rsidRPr="00D75B15" w:rsidRDefault="00BC51B7" w:rsidP="00B02D91">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Öğretim üyelerinin görevleri: </w:t>
      </w:r>
    </w:p>
    <w:p w:rsidR="00BC51B7" w:rsidRPr="00D75B15" w:rsidRDefault="00BC51B7" w:rsidP="00B02D91">
      <w:pPr>
        <w:pStyle w:val="Nor"/>
        <w:spacing w:line="240"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22 – </w:t>
      </w:r>
    </w:p>
    <w:p w:rsidR="00BC51B7" w:rsidRPr="00D75B15" w:rsidRDefault="00BC51B7" w:rsidP="00B02D91">
      <w:pPr>
        <w:pStyle w:val="Nor"/>
        <w:spacing w:line="240" w:lineRule="exact"/>
        <w:rPr>
          <w:rFonts w:ascii="Times New Roman" w:hAnsi="Times New Roman"/>
          <w:lang w:val="tr-TR"/>
        </w:rPr>
      </w:pPr>
      <w:r w:rsidRPr="00D75B15">
        <w:rPr>
          <w:rFonts w:ascii="Times New Roman" w:hAnsi="Times New Roman"/>
          <w:lang w:val="tr-TR"/>
        </w:rPr>
        <w:tab/>
        <w:t>a. Yükseköğretim kurumlarında ve bu kanundaki amaç ve ilkelere uygun biçimde önl</w:t>
      </w:r>
      <w:r w:rsidRPr="00D75B15">
        <w:rPr>
          <w:rFonts w:ascii="Times New Roman" w:hAnsi="Times New Roman"/>
          <w:lang w:val="tr-TR"/>
        </w:rPr>
        <w:t>i</w:t>
      </w:r>
      <w:r w:rsidRPr="00D75B15">
        <w:rPr>
          <w:rFonts w:ascii="Times New Roman" w:hAnsi="Times New Roman"/>
          <w:lang w:val="tr-TR"/>
        </w:rPr>
        <w:t>sans, lisans ve lisansüstü düzeylerde eğitim - öğretim ve uygulamalı çalışmalar yapmak ve ya</w:t>
      </w:r>
      <w:r w:rsidRPr="00D75B15">
        <w:rPr>
          <w:rFonts w:ascii="Times New Roman" w:hAnsi="Times New Roman"/>
          <w:lang w:val="tr-TR"/>
        </w:rPr>
        <w:t>p</w:t>
      </w:r>
      <w:r w:rsidRPr="00D75B15">
        <w:rPr>
          <w:rFonts w:ascii="Times New Roman" w:hAnsi="Times New Roman"/>
          <w:lang w:val="tr-TR"/>
        </w:rPr>
        <w:t>tırmak, proje hazırlıkl</w:t>
      </w:r>
      <w:r w:rsidRPr="00D75B15">
        <w:rPr>
          <w:rFonts w:ascii="Times New Roman" w:hAnsi="Times New Roman"/>
          <w:lang w:val="tr-TR"/>
        </w:rPr>
        <w:t>a</w:t>
      </w:r>
      <w:r w:rsidRPr="00D75B15">
        <w:rPr>
          <w:rFonts w:ascii="Times New Roman" w:hAnsi="Times New Roman"/>
          <w:lang w:val="tr-TR"/>
        </w:rPr>
        <w:t xml:space="preserve">rını ve seminerleri yönetmek, </w:t>
      </w:r>
    </w:p>
    <w:p w:rsidR="00BC51B7" w:rsidRPr="00D75B15" w:rsidRDefault="00BC51B7" w:rsidP="00B02D91">
      <w:pPr>
        <w:pStyle w:val="Nor"/>
        <w:spacing w:line="240" w:lineRule="exact"/>
        <w:rPr>
          <w:rFonts w:ascii="Times New Roman" w:hAnsi="Times New Roman"/>
          <w:lang w:val="tr-TR"/>
        </w:rPr>
      </w:pPr>
      <w:r w:rsidRPr="00D75B15">
        <w:rPr>
          <w:rFonts w:ascii="Times New Roman" w:hAnsi="Times New Roman"/>
          <w:lang w:val="tr-TR"/>
        </w:rPr>
        <w:tab/>
        <w:t>b. Yükseköğretim kurumlarında, bilimsel araştırmalar ve yayı</w:t>
      </w:r>
      <w:r w:rsidRPr="00D75B15">
        <w:rPr>
          <w:rFonts w:ascii="Times New Roman" w:hAnsi="Times New Roman"/>
          <w:lang w:val="tr-TR"/>
        </w:rPr>
        <w:t>m</w:t>
      </w:r>
      <w:r w:rsidRPr="00D75B15">
        <w:rPr>
          <w:rFonts w:ascii="Times New Roman" w:hAnsi="Times New Roman"/>
          <w:lang w:val="tr-TR"/>
        </w:rPr>
        <w:t>lar yapmak,</w:t>
      </w:r>
    </w:p>
    <w:p w:rsidR="00BC51B7" w:rsidRPr="00D75B15" w:rsidRDefault="00BC51B7" w:rsidP="00B02D91">
      <w:pPr>
        <w:pStyle w:val="Nor"/>
        <w:spacing w:line="240" w:lineRule="exact"/>
        <w:rPr>
          <w:rFonts w:ascii="Times New Roman" w:hAnsi="Times New Roman"/>
          <w:lang w:val="tr-TR"/>
        </w:rPr>
      </w:pPr>
      <w:r w:rsidRPr="00D75B15">
        <w:rPr>
          <w:rFonts w:ascii="Times New Roman" w:hAnsi="Times New Roman"/>
          <w:lang w:val="tr-TR"/>
        </w:rPr>
        <w:tab/>
        <w:t>c. İlgili birim başkanlığınca düzenlenecek programa göre, belirli günlerde öğrencileri kabul ederek, onlara gerekli konularda yardım etmek, bu kanundaki amaç ve ana ilkeler doğrult</w:t>
      </w:r>
      <w:r w:rsidRPr="00D75B15">
        <w:rPr>
          <w:rFonts w:ascii="Times New Roman" w:hAnsi="Times New Roman"/>
          <w:lang w:val="tr-TR"/>
        </w:rPr>
        <w:t>u</w:t>
      </w:r>
      <w:r w:rsidRPr="00D75B15">
        <w:rPr>
          <w:rFonts w:ascii="Times New Roman" w:hAnsi="Times New Roman"/>
          <w:lang w:val="tr-TR"/>
        </w:rPr>
        <w:t>sunda yol göstermek ve rehberlik e</w:t>
      </w:r>
      <w:r w:rsidRPr="00D75B15">
        <w:rPr>
          <w:rFonts w:ascii="Times New Roman" w:hAnsi="Times New Roman"/>
          <w:lang w:val="tr-TR"/>
        </w:rPr>
        <w:t>t</w:t>
      </w:r>
      <w:r w:rsidRPr="00D75B15">
        <w:rPr>
          <w:rFonts w:ascii="Times New Roman" w:hAnsi="Times New Roman"/>
          <w:lang w:val="tr-TR"/>
        </w:rPr>
        <w:t xml:space="preserve">mek, </w:t>
      </w:r>
    </w:p>
    <w:p w:rsidR="00BC51B7" w:rsidRPr="00D75B15" w:rsidRDefault="00BC51B7" w:rsidP="00B02D91">
      <w:pPr>
        <w:pStyle w:val="MaddeBasl"/>
        <w:spacing w:before="0"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i w:val="0"/>
          <w:lang w:val="tr-TR"/>
        </w:rPr>
        <w:t>d. Yetkili organlarca verilecek görevleri yerine getirmek</w:t>
      </w:r>
      <w:r w:rsidRPr="00D75B15">
        <w:rPr>
          <w:rFonts w:ascii="Times New Roman" w:hAnsi="Times New Roman"/>
          <w:lang w:val="tr-TR"/>
        </w:rPr>
        <w:t>,</w:t>
      </w:r>
    </w:p>
    <w:p w:rsidR="00BC51B7" w:rsidRPr="00D75B15" w:rsidRDefault="00BC51B7" w:rsidP="00B02D91">
      <w:pPr>
        <w:pStyle w:val="Nor"/>
        <w:spacing w:line="240" w:lineRule="exact"/>
        <w:rPr>
          <w:rFonts w:ascii="Times New Roman" w:hAnsi="Times New Roman"/>
          <w:lang w:val="tr-TR"/>
        </w:rPr>
      </w:pPr>
      <w:r w:rsidRPr="00D75B15">
        <w:rPr>
          <w:rFonts w:ascii="Times New Roman" w:hAnsi="Times New Roman"/>
          <w:lang w:val="tr-TR"/>
        </w:rPr>
        <w:tab/>
        <w:t>e. Bu kanunla verilen diğer görevleri yapmaktır.</w:t>
      </w:r>
    </w:p>
    <w:p w:rsidR="00BC51B7" w:rsidRPr="00D75B15" w:rsidRDefault="00BC51B7" w:rsidP="00FE5EC8">
      <w:pPr>
        <w:pStyle w:val="Nor"/>
        <w:spacing w:line="240" w:lineRule="exact"/>
        <w:rPr>
          <w:rFonts w:ascii="Times New Roman" w:hAnsi="Times New Roman"/>
          <w:i/>
          <w:lang w:val="tr-TR"/>
        </w:rPr>
      </w:pPr>
      <w:r w:rsidRPr="00D75B15">
        <w:rPr>
          <w:rFonts w:ascii="Times New Roman" w:hAnsi="Times New Roman"/>
          <w:lang w:val="tr-TR"/>
        </w:rPr>
        <w:tab/>
      </w:r>
      <w:r w:rsidR="00FE5EC8" w:rsidRPr="00D75B15">
        <w:rPr>
          <w:rFonts w:ascii="Times New Roman" w:hAnsi="Times New Roman"/>
          <w:i/>
        </w:rPr>
        <w:t xml:space="preserve">Doktor Öğretim Üyesi </w:t>
      </w:r>
      <w:r w:rsidR="00FE5EC8" w:rsidRPr="00D75B15">
        <w:rPr>
          <w:rFonts w:ascii="Times New Roman" w:hAnsi="Times New Roman"/>
          <w:i/>
          <w:vertAlign w:val="superscript"/>
        </w:rPr>
        <w:t>(1)</w:t>
      </w:r>
    </w:p>
    <w:p w:rsidR="00BC51B7" w:rsidRPr="00D75B15" w:rsidRDefault="00BC51B7" w:rsidP="00B02D91">
      <w:pPr>
        <w:pStyle w:val="Nor"/>
        <w:spacing w:line="240" w:lineRule="exact"/>
        <w:rPr>
          <w:rFonts w:ascii="Times New Roman" w:hAnsi="Times New Roman"/>
          <w:b/>
          <w:lang w:val="tr-TR"/>
        </w:rPr>
      </w:pPr>
      <w:r w:rsidRPr="00D75B15">
        <w:rPr>
          <w:rFonts w:ascii="Times New Roman" w:hAnsi="Times New Roman"/>
          <w:i/>
          <w:lang w:val="tr-TR"/>
        </w:rPr>
        <w:tab/>
      </w:r>
      <w:r w:rsidRPr="00D75B15">
        <w:rPr>
          <w:rFonts w:ascii="Times New Roman" w:hAnsi="Times New Roman"/>
          <w:b/>
          <w:lang w:val="tr-TR"/>
        </w:rPr>
        <w:t>Madde 23 – </w:t>
      </w:r>
      <w:r w:rsidR="00752DF8" w:rsidRPr="00D75B15">
        <w:rPr>
          <w:rFonts w:ascii="Times New Roman" w:hAnsi="Times New Roman"/>
          <w:b/>
          <w:lang w:val="tr-TR"/>
        </w:rPr>
        <w:t>(Değişik: 22/2/2018-7100/4 md.)</w:t>
      </w:r>
    </w:p>
    <w:p w:rsidR="00B02D91" w:rsidRPr="00D75B15" w:rsidRDefault="00B02D91" w:rsidP="00B02D91">
      <w:pPr>
        <w:spacing w:line="240" w:lineRule="exact"/>
        <w:ind w:firstLine="567"/>
        <w:rPr>
          <w:sz w:val="18"/>
          <w:szCs w:val="18"/>
        </w:rPr>
      </w:pPr>
      <w:r w:rsidRPr="00D75B15">
        <w:rPr>
          <w:sz w:val="18"/>
          <w:szCs w:val="18"/>
        </w:rPr>
        <w:t>a) Yükseköğretim kurumlarında açık bulunan doktor öğretim üyesi kadroları rektörlükçe ilan edilir. İlan edilen bu kadrolara fakültelerde dekan; diğer birimlerde müdürler, biri o birimin yöneticisi biri de o yükseköğretim kurumunun dışından olmak üzere üç profesör veya doçent tespit ederek bunlardan adayların her biri hakkında yazılı mütalaa isterler. Dekan veya ilgili m</w:t>
      </w:r>
      <w:r w:rsidRPr="00D75B15">
        <w:rPr>
          <w:sz w:val="18"/>
          <w:szCs w:val="18"/>
        </w:rPr>
        <w:t>ü</w:t>
      </w:r>
      <w:r w:rsidRPr="00D75B15">
        <w:rPr>
          <w:sz w:val="18"/>
          <w:szCs w:val="18"/>
        </w:rPr>
        <w:t>dür yönetim kurullarının görüşünü aldıktan sonra önerilerini rektöre sunar. Atama rektör tarafı</w:t>
      </w:r>
      <w:r w:rsidRPr="00D75B15">
        <w:rPr>
          <w:sz w:val="18"/>
          <w:szCs w:val="18"/>
        </w:rPr>
        <w:t>n</w:t>
      </w:r>
      <w:r w:rsidRPr="00D75B15">
        <w:rPr>
          <w:sz w:val="18"/>
          <w:szCs w:val="18"/>
        </w:rPr>
        <w:t>dan en çok dört yıl süre ile yapılır. Her atama süresinin sonunda görev kendiliğinden sona erer. Görev süresi sona erenler yeniden atanabilirler.</w:t>
      </w:r>
    </w:p>
    <w:p w:rsidR="00B02D91" w:rsidRPr="00D75B15" w:rsidRDefault="00B02D91" w:rsidP="00B02D91">
      <w:pPr>
        <w:spacing w:line="240" w:lineRule="exact"/>
        <w:ind w:firstLine="567"/>
        <w:rPr>
          <w:sz w:val="18"/>
          <w:szCs w:val="18"/>
        </w:rPr>
      </w:pPr>
      <w:r w:rsidRPr="00D75B15">
        <w:rPr>
          <w:sz w:val="18"/>
          <w:szCs w:val="18"/>
        </w:rPr>
        <w:t>b) Doktor öğretim üyeliğine atanabilmek için, doktora ile tıpta, diş hekimliğinde, eczac</w:t>
      </w:r>
      <w:r w:rsidRPr="00D75B15">
        <w:rPr>
          <w:sz w:val="18"/>
          <w:szCs w:val="18"/>
        </w:rPr>
        <w:t>ı</w:t>
      </w:r>
      <w:r w:rsidRPr="00D75B15">
        <w:rPr>
          <w:sz w:val="18"/>
          <w:szCs w:val="18"/>
        </w:rPr>
        <w:t>lıkta ve veteriner hekimlikte uzmanlık unvanını veya Üniversitelerarası Kurulun önerisi üzerine Yükseköğretim Kurulunca tespit edilen belli sanat dallarının birinde yeterlik kazanmış olmak gerekir.</w:t>
      </w:r>
    </w:p>
    <w:p w:rsidR="00752DF8" w:rsidRPr="00D75B15" w:rsidRDefault="00B02D91" w:rsidP="00B02D91">
      <w:pPr>
        <w:spacing w:line="240" w:lineRule="exact"/>
        <w:ind w:firstLine="567"/>
        <w:rPr>
          <w:sz w:val="18"/>
          <w:szCs w:val="18"/>
        </w:rPr>
      </w:pPr>
      <w:r w:rsidRPr="00D75B15">
        <w:rPr>
          <w:sz w:val="18"/>
          <w:szCs w:val="18"/>
        </w:rPr>
        <w:t>c) Yükseköğretim kurumları, doktor öğretim üyesi kadrosuna atama için Yükseköğretim Kurulunun onayını almak suretiyle, münhasıran bilimsel kaliteyi artırmak amacına yönelik olarak, bilim disiplinleri arasındaki farklılıkları da göz önünde bulundurarak, objektif ve denetlenebilir nitelikte ek koşullar belirleyebilirler.</w:t>
      </w:r>
    </w:p>
    <w:p w:rsidR="00BC51B7" w:rsidRPr="00D75B15" w:rsidRDefault="00BC51B7" w:rsidP="00B02D91">
      <w:pPr>
        <w:pStyle w:val="Nor"/>
        <w:spacing w:line="240" w:lineRule="exact"/>
        <w:rPr>
          <w:rFonts w:ascii="Times New Roman" w:hAnsi="Times New Roman"/>
          <w:i/>
          <w:lang w:val="tr-TR"/>
        </w:rPr>
      </w:pPr>
      <w:r w:rsidRPr="00D75B15">
        <w:rPr>
          <w:rFonts w:ascii="Times New Roman" w:hAnsi="Times New Roman"/>
          <w:b/>
          <w:lang w:val="tr-TR"/>
        </w:rPr>
        <w:tab/>
      </w:r>
      <w:r w:rsidR="00FE5EC8" w:rsidRPr="00D75B15">
        <w:rPr>
          <w:rFonts w:ascii="Times New Roman" w:hAnsi="Times New Roman"/>
          <w:i/>
          <w:lang w:val="tr-TR"/>
        </w:rPr>
        <w:t>Doçentlik ve atama</w:t>
      </w:r>
      <w:r w:rsidRPr="00D75B15">
        <w:rPr>
          <w:rFonts w:ascii="Times New Roman" w:hAnsi="Times New Roman"/>
          <w:i/>
          <w:lang w:val="tr-TR"/>
        </w:rPr>
        <w:tab/>
      </w:r>
      <w:r w:rsidR="00FE5EC8" w:rsidRPr="00D75B15">
        <w:rPr>
          <w:rFonts w:ascii="Times New Roman" w:hAnsi="Times New Roman"/>
          <w:i/>
          <w:lang w:val="tr-TR"/>
        </w:rPr>
        <w:t xml:space="preserve"> </w:t>
      </w:r>
      <w:r w:rsidR="00E8779D" w:rsidRPr="00D75B15">
        <w:rPr>
          <w:rFonts w:ascii="Times New Roman" w:hAnsi="Times New Roman"/>
          <w:i/>
          <w:vertAlign w:val="superscript"/>
          <w:lang w:val="tr-TR"/>
        </w:rPr>
        <w:t>(2)</w:t>
      </w:r>
    </w:p>
    <w:p w:rsidR="00CA4311" w:rsidRPr="00D75B15" w:rsidRDefault="00BC51B7" w:rsidP="00B02D91">
      <w:pPr>
        <w:pStyle w:val="Nor"/>
        <w:spacing w:line="240" w:lineRule="exact"/>
        <w:rPr>
          <w:rFonts w:ascii="Times New Roman" w:hAnsi="Times New Roman"/>
          <w:b/>
          <w:lang w:val="tr-TR"/>
        </w:rPr>
      </w:pPr>
      <w:r w:rsidRPr="00D75B15">
        <w:rPr>
          <w:rFonts w:ascii="Times New Roman" w:hAnsi="Times New Roman"/>
          <w:i/>
          <w:lang w:val="tr-TR"/>
        </w:rPr>
        <w:tab/>
      </w:r>
      <w:r w:rsidRPr="00D75B15">
        <w:rPr>
          <w:rFonts w:ascii="Times New Roman" w:hAnsi="Times New Roman"/>
          <w:b/>
          <w:lang w:val="tr-TR"/>
        </w:rPr>
        <w:t>Madde 24 – </w:t>
      </w:r>
      <w:r w:rsidR="00CA4311" w:rsidRPr="00D75B15">
        <w:rPr>
          <w:rFonts w:ascii="Times New Roman" w:hAnsi="Times New Roman"/>
          <w:b/>
          <w:lang w:val="tr-TR"/>
        </w:rPr>
        <w:t xml:space="preserve">(Değişik: </w:t>
      </w:r>
      <w:r w:rsidR="00B02D91" w:rsidRPr="00D75B15">
        <w:rPr>
          <w:rFonts w:ascii="Times New Roman" w:hAnsi="Times New Roman"/>
          <w:b/>
          <w:lang w:val="tr-TR"/>
        </w:rPr>
        <w:t>22/2/2018-7100/5 md.)</w:t>
      </w:r>
    </w:p>
    <w:p w:rsidR="00B02D91" w:rsidRPr="00DC42BF" w:rsidRDefault="00CA4311" w:rsidP="00DC42BF">
      <w:pPr>
        <w:tabs>
          <w:tab w:val="left" w:pos="567"/>
        </w:tabs>
        <w:spacing w:line="240" w:lineRule="exact"/>
        <w:ind w:firstLine="567"/>
        <w:rPr>
          <w:i/>
          <w:sz w:val="18"/>
          <w:szCs w:val="18"/>
        </w:rPr>
      </w:pPr>
      <w:r w:rsidRPr="00D75B15">
        <w:rPr>
          <w:sz w:val="18"/>
          <w:szCs w:val="18"/>
        </w:rPr>
        <w:tab/>
      </w:r>
      <w:r w:rsidR="00B02D91" w:rsidRPr="00D75B15">
        <w:rPr>
          <w:sz w:val="18"/>
          <w:szCs w:val="18"/>
        </w:rPr>
        <w:t xml:space="preserve">a) Doçentlik başvuruları, Üniversitelerarası Kurulca belirlenen takvime göre yılda </w:t>
      </w:r>
      <w:r w:rsidR="00DC42BF" w:rsidRPr="00DC42BF">
        <w:rPr>
          <w:sz w:val="18"/>
          <w:szCs w:val="18"/>
        </w:rPr>
        <w:t xml:space="preserve">en az </w:t>
      </w:r>
      <w:r w:rsidR="00B02D91" w:rsidRPr="00D75B15">
        <w:rPr>
          <w:sz w:val="18"/>
          <w:szCs w:val="18"/>
        </w:rPr>
        <w:t>iki kez yapılır. Doçentlik başvuruları için aşağıdaki şartlar aranır:</w:t>
      </w:r>
      <w:r w:rsidR="00DC42BF" w:rsidRPr="00DC42BF">
        <w:rPr>
          <w:i/>
          <w:sz w:val="16"/>
          <w:szCs w:val="16"/>
        </w:rPr>
        <w:t xml:space="preserve"> </w:t>
      </w:r>
      <w:r w:rsidR="00DC42BF" w:rsidRPr="00DC42BF">
        <w:rPr>
          <w:i/>
          <w:sz w:val="18"/>
          <w:szCs w:val="18"/>
          <w:vertAlign w:val="superscript"/>
        </w:rPr>
        <w:t>(3)</w:t>
      </w:r>
    </w:p>
    <w:p w:rsidR="00B02D91" w:rsidRPr="00D75B15" w:rsidRDefault="00B02D91" w:rsidP="00B02D91">
      <w:pPr>
        <w:tabs>
          <w:tab w:val="left" w:pos="567"/>
        </w:tabs>
        <w:spacing w:line="240" w:lineRule="exact"/>
        <w:ind w:firstLine="567"/>
        <w:rPr>
          <w:sz w:val="18"/>
          <w:szCs w:val="18"/>
        </w:rPr>
      </w:pPr>
      <w:r w:rsidRPr="00D75B15">
        <w:rPr>
          <w:sz w:val="18"/>
          <w:szCs w:val="18"/>
        </w:rPr>
        <w:t>(1) Bir lisans diploması aldıktan sonra, doktora ile tıpta, diş hekimliğinde, eczacılıkta ve veteriner hekimlikte uzmanlık unvanını veya Üniversitelerarası Kurulun önerisi üzerine Yüks</w:t>
      </w:r>
      <w:r w:rsidRPr="00D75B15">
        <w:rPr>
          <w:sz w:val="18"/>
          <w:szCs w:val="18"/>
        </w:rPr>
        <w:t>e</w:t>
      </w:r>
      <w:r w:rsidRPr="00D75B15">
        <w:rPr>
          <w:sz w:val="18"/>
          <w:szCs w:val="18"/>
        </w:rPr>
        <w:t>köğretim Kurulunca tespit edilen belli sanat dallarının birinde yeterlik kazanmış olmak.</w:t>
      </w:r>
    </w:p>
    <w:p w:rsidR="00B02D91" w:rsidRPr="00D75B15" w:rsidRDefault="00B02D91" w:rsidP="00B02D91">
      <w:pPr>
        <w:tabs>
          <w:tab w:val="left" w:pos="567"/>
        </w:tabs>
        <w:spacing w:line="240" w:lineRule="exact"/>
        <w:rPr>
          <w:sz w:val="18"/>
          <w:szCs w:val="18"/>
        </w:rPr>
      </w:pPr>
      <w:r w:rsidRPr="00D75B15">
        <w:rPr>
          <w:sz w:val="18"/>
          <w:szCs w:val="18"/>
        </w:rPr>
        <w:t>–––––––––––––––––––</w:t>
      </w:r>
    </w:p>
    <w:p w:rsidR="00FE5EC8" w:rsidRPr="00D75B15" w:rsidRDefault="00B02D91" w:rsidP="00FE5EC8">
      <w:pPr>
        <w:ind w:left="142" w:hanging="142"/>
        <w:rPr>
          <w:i/>
          <w:sz w:val="16"/>
          <w:szCs w:val="16"/>
        </w:rPr>
      </w:pPr>
      <w:r w:rsidRPr="00D75B15">
        <w:rPr>
          <w:i/>
          <w:sz w:val="16"/>
          <w:szCs w:val="16"/>
        </w:rPr>
        <w:t xml:space="preserve">(1) </w:t>
      </w:r>
      <w:r w:rsidR="00FE5EC8" w:rsidRPr="00D75B15">
        <w:rPr>
          <w:i/>
          <w:sz w:val="16"/>
          <w:szCs w:val="16"/>
        </w:rPr>
        <w:t xml:space="preserve"> Bu madde başlığı “Yardımcı Doçentliğe atama:” iken, 22/2/2018 tarihli ve 7100 sayılı Kanunun 4 üncü maddesiyle metne işlendiği şekilde değiştirilmiştir.</w:t>
      </w:r>
    </w:p>
    <w:p w:rsidR="00FE5EC8" w:rsidRPr="00D75B15" w:rsidRDefault="00FE5EC8" w:rsidP="00FE5EC8">
      <w:pPr>
        <w:ind w:left="142" w:hanging="142"/>
        <w:rPr>
          <w:i/>
          <w:sz w:val="16"/>
          <w:szCs w:val="16"/>
        </w:rPr>
      </w:pPr>
      <w:r w:rsidRPr="00D75B15">
        <w:rPr>
          <w:i/>
          <w:sz w:val="16"/>
          <w:szCs w:val="16"/>
        </w:rPr>
        <w:t>(2)  Bu madde başlığı “Doçentlik sınavı:” iken, 22/2/2018 tarihli ve 7100 sayılı Kanunun 5 inci maddesiyle metne işlendiği şekilde değiştirilmiştir.</w:t>
      </w:r>
    </w:p>
    <w:p w:rsidR="00FE5EC8" w:rsidRPr="00D75B15" w:rsidRDefault="00DC42BF" w:rsidP="00FE5EC8">
      <w:pPr>
        <w:ind w:left="142" w:hanging="142"/>
        <w:rPr>
          <w:i/>
          <w:sz w:val="16"/>
          <w:szCs w:val="16"/>
        </w:rPr>
      </w:pPr>
      <w:r>
        <w:rPr>
          <w:i/>
          <w:sz w:val="16"/>
          <w:szCs w:val="16"/>
        </w:rPr>
        <w:t>(3</w:t>
      </w:r>
      <w:r w:rsidRPr="00DC42BF">
        <w:rPr>
          <w:i/>
          <w:sz w:val="16"/>
          <w:szCs w:val="16"/>
        </w:rPr>
        <w:t>)</w:t>
      </w:r>
      <w:r>
        <w:rPr>
          <w:i/>
          <w:sz w:val="16"/>
          <w:szCs w:val="16"/>
        </w:rPr>
        <w:t xml:space="preserve"> 15/4/2020 tarihli ve 7243 sayılı Kanunun 2 nci maddesiyle, bu fıkraya </w:t>
      </w:r>
      <w:r w:rsidRPr="00DC42BF">
        <w:rPr>
          <w:i/>
          <w:sz w:val="16"/>
          <w:szCs w:val="16"/>
        </w:rPr>
        <w:t>“takvime göre yılda” ibaresinden sonra gelmek üzere “en az” ibaresi eklenmiş</w:t>
      </w:r>
      <w:r>
        <w:rPr>
          <w:i/>
          <w:sz w:val="16"/>
          <w:szCs w:val="16"/>
        </w:rPr>
        <w:t>tir.</w:t>
      </w:r>
    </w:p>
    <w:p w:rsidR="00B02D91" w:rsidRPr="00D75B15" w:rsidRDefault="00B02D91" w:rsidP="00E8779D">
      <w:pPr>
        <w:tabs>
          <w:tab w:val="left" w:pos="567"/>
        </w:tabs>
        <w:spacing w:line="240" w:lineRule="exact"/>
        <w:ind w:left="142" w:hanging="142"/>
        <w:jc w:val="center"/>
        <w:rPr>
          <w:sz w:val="22"/>
          <w:szCs w:val="22"/>
        </w:rPr>
      </w:pPr>
      <w:r w:rsidRPr="00D75B15">
        <w:rPr>
          <w:i/>
          <w:sz w:val="16"/>
          <w:szCs w:val="16"/>
        </w:rPr>
        <w:br w:type="page"/>
      </w:r>
      <w:r w:rsidRPr="00D75B15">
        <w:rPr>
          <w:sz w:val="22"/>
          <w:szCs w:val="22"/>
        </w:rPr>
        <w:t>5362</w:t>
      </w:r>
    </w:p>
    <w:p w:rsidR="00B02D91" w:rsidRPr="00D75B15" w:rsidRDefault="00B02D91" w:rsidP="00B02D91">
      <w:pPr>
        <w:tabs>
          <w:tab w:val="left" w:pos="567"/>
        </w:tabs>
        <w:spacing w:line="240" w:lineRule="exact"/>
        <w:jc w:val="center"/>
        <w:rPr>
          <w:sz w:val="18"/>
          <w:szCs w:val="18"/>
        </w:rPr>
      </w:pPr>
    </w:p>
    <w:p w:rsidR="00B02D91" w:rsidRPr="00D75B15" w:rsidRDefault="00B02D91" w:rsidP="00B02D91">
      <w:pPr>
        <w:tabs>
          <w:tab w:val="left" w:pos="567"/>
        </w:tabs>
        <w:spacing w:line="240" w:lineRule="exact"/>
        <w:ind w:firstLine="567"/>
        <w:rPr>
          <w:sz w:val="18"/>
          <w:szCs w:val="18"/>
        </w:rPr>
      </w:pPr>
      <w:r w:rsidRPr="00D75B15">
        <w:rPr>
          <w:sz w:val="18"/>
          <w:szCs w:val="18"/>
        </w:rPr>
        <w:t>(2) Yükseköğretim Kurulu tarafından belirlenen merkezî bir yabancı dil sınavından en az elli beş puan veya uluslararası geçerliliği Yükseköğretim Kurulu tarafından kabul edilen bir y</w:t>
      </w:r>
      <w:r w:rsidRPr="00D75B15">
        <w:rPr>
          <w:sz w:val="18"/>
          <w:szCs w:val="18"/>
        </w:rPr>
        <w:t>a</w:t>
      </w:r>
      <w:r w:rsidRPr="00D75B15">
        <w:rPr>
          <w:sz w:val="18"/>
          <w:szCs w:val="18"/>
        </w:rPr>
        <w:t>bancı dil sınavından buna denk bir puan almış olmak; doçentlik bilim alanının belli bir yabancı dille ilgili olması halinde ise bu sınavı başka bir yabancı dilde vermek.</w:t>
      </w:r>
    </w:p>
    <w:p w:rsidR="00B02D91" w:rsidRPr="00D75B15" w:rsidRDefault="00B02D91" w:rsidP="00B02D91">
      <w:pPr>
        <w:tabs>
          <w:tab w:val="left" w:pos="567"/>
        </w:tabs>
        <w:spacing w:line="240" w:lineRule="exact"/>
        <w:ind w:firstLine="567"/>
        <w:rPr>
          <w:sz w:val="18"/>
          <w:szCs w:val="18"/>
        </w:rPr>
      </w:pPr>
      <w:r w:rsidRPr="00D75B15">
        <w:rPr>
          <w:sz w:val="18"/>
          <w:szCs w:val="18"/>
        </w:rPr>
        <w:t xml:space="preserve">(3) Üniversitelerarası Kurulun görüşü üzerine Yükseköğretim Kurulu tarafından her bir bilim veya sanat disiplininin özellikleri dikkate alınarak belirlenecek yeterli sayı ve nitelikte özgün bilimsel yayın ve çalışmalar yapmak. </w:t>
      </w:r>
    </w:p>
    <w:p w:rsidR="00B02D91" w:rsidRPr="00D75B15" w:rsidRDefault="00B02D91" w:rsidP="00B02D91">
      <w:pPr>
        <w:tabs>
          <w:tab w:val="left" w:pos="567"/>
        </w:tabs>
        <w:spacing w:line="240" w:lineRule="exact"/>
        <w:ind w:firstLine="567"/>
        <w:rPr>
          <w:sz w:val="18"/>
          <w:szCs w:val="18"/>
        </w:rPr>
      </w:pPr>
      <w:r w:rsidRPr="00D75B15">
        <w:rPr>
          <w:sz w:val="18"/>
          <w:szCs w:val="18"/>
        </w:rPr>
        <w:t>b) Üniversitelerarası Kurul, adayın başvurduğu bilim veya sanat dalından beş kişilik bir jüri ve bu jüri için iki yedek üye tespit eder. İlgili bilim veya sanat dalında yeterli öğretim üyes</w:t>
      </w:r>
      <w:r w:rsidRPr="00D75B15">
        <w:rPr>
          <w:sz w:val="18"/>
          <w:szCs w:val="18"/>
        </w:rPr>
        <w:t>i</w:t>
      </w:r>
      <w:r w:rsidRPr="00D75B15">
        <w:rPr>
          <w:sz w:val="18"/>
          <w:szCs w:val="18"/>
        </w:rPr>
        <w:t>nin bulunmaması halinde, jüri üç üye ile teşkil edilebilir.</w:t>
      </w:r>
    </w:p>
    <w:p w:rsidR="00B02D91" w:rsidRPr="00D75B15" w:rsidRDefault="00B02D91" w:rsidP="00B02D91">
      <w:pPr>
        <w:tabs>
          <w:tab w:val="left" w:pos="567"/>
        </w:tabs>
        <w:spacing w:line="240" w:lineRule="exact"/>
        <w:ind w:firstLine="567"/>
        <w:rPr>
          <w:sz w:val="18"/>
          <w:szCs w:val="18"/>
        </w:rPr>
      </w:pPr>
      <w:r w:rsidRPr="00D75B15">
        <w:rPr>
          <w:sz w:val="18"/>
          <w:szCs w:val="18"/>
        </w:rPr>
        <w:t>Doçentlik sınav jürisinde yer alan asıl ve yedek üyeler, adayın yayın ve çalışmalarını d</w:t>
      </w:r>
      <w:r w:rsidRPr="00D75B15">
        <w:rPr>
          <w:sz w:val="18"/>
          <w:szCs w:val="18"/>
        </w:rPr>
        <w:t>e</w:t>
      </w:r>
      <w:r w:rsidRPr="00D75B15">
        <w:rPr>
          <w:sz w:val="18"/>
          <w:szCs w:val="18"/>
        </w:rPr>
        <w:t>ğerlendirerek hazırladıkları ayrıntılı ve gerekçeli kişisel raporlarını Üniversitelerarası Kurula gönderirler. Asıl üyelerin hukuken geçerli bir mazerete dayalı olarak raporunu verememesi hali</w:t>
      </w:r>
      <w:r w:rsidRPr="00D75B15">
        <w:rPr>
          <w:sz w:val="18"/>
          <w:szCs w:val="18"/>
        </w:rPr>
        <w:t>n</w:t>
      </w:r>
      <w:r w:rsidRPr="00D75B15">
        <w:rPr>
          <w:sz w:val="18"/>
          <w:szCs w:val="18"/>
        </w:rPr>
        <w:t xml:space="preserve">de, yedek üyelerin raporları, sırasına göre değerlendirmeye esas alınır. </w:t>
      </w:r>
      <w:r w:rsidR="00DC42BF" w:rsidRPr="00DC42BF">
        <w:rPr>
          <w:b/>
          <w:sz w:val="18"/>
          <w:szCs w:val="18"/>
        </w:rPr>
        <w:t>(Değişik cümle</w:t>
      </w:r>
      <w:r w:rsidR="00DC42BF">
        <w:rPr>
          <w:b/>
          <w:sz w:val="18"/>
          <w:szCs w:val="18"/>
        </w:rPr>
        <w:t>:15/4/2020-7243/2</w:t>
      </w:r>
      <w:r w:rsidR="00DC42BF" w:rsidRPr="00DC42BF">
        <w:rPr>
          <w:b/>
          <w:sz w:val="18"/>
          <w:szCs w:val="18"/>
        </w:rPr>
        <w:t xml:space="preserve"> md.)</w:t>
      </w:r>
      <w:r w:rsidR="00DC42BF">
        <w:rPr>
          <w:sz w:val="18"/>
          <w:szCs w:val="18"/>
        </w:rPr>
        <w:t xml:space="preserve"> </w:t>
      </w:r>
      <w:r w:rsidR="00DC42BF" w:rsidRPr="00DC42BF">
        <w:rPr>
          <w:sz w:val="18"/>
          <w:szCs w:val="18"/>
        </w:rPr>
        <w:t>Jüri üyelikleri, jüri, değerlendirmeye esas alınan raporlar ve başvuru sonucu ilgililere elektronik ortamda erişime açılır ve bu bilgiler, erişime açıldığı tarihi izleyen beşinci gün ilgililere tebliğ edilmiş sayılır.</w:t>
      </w:r>
      <w:r w:rsidR="00DC42BF" w:rsidRPr="00DC42BF">
        <w:rPr>
          <w:i/>
          <w:sz w:val="18"/>
          <w:szCs w:val="18"/>
        </w:rPr>
        <w:t xml:space="preserve"> </w:t>
      </w:r>
    </w:p>
    <w:p w:rsidR="00B02D91" w:rsidRPr="00D75B15" w:rsidRDefault="00B02D91" w:rsidP="00B02D91">
      <w:pPr>
        <w:tabs>
          <w:tab w:val="left" w:pos="567"/>
        </w:tabs>
        <w:spacing w:line="240" w:lineRule="exact"/>
        <w:ind w:firstLine="567"/>
        <w:rPr>
          <w:sz w:val="18"/>
          <w:szCs w:val="18"/>
        </w:rPr>
      </w:pPr>
      <w:r w:rsidRPr="00D75B15">
        <w:rPr>
          <w:sz w:val="18"/>
          <w:szCs w:val="18"/>
        </w:rPr>
        <w:t>c) Üniversitelerarası Kurulca yeterli yayın ve çalışmaya sahip olduğuna karar verilen ad</w:t>
      </w:r>
      <w:r w:rsidRPr="00D75B15">
        <w:rPr>
          <w:sz w:val="18"/>
          <w:szCs w:val="18"/>
        </w:rPr>
        <w:t>a</w:t>
      </w:r>
      <w:r w:rsidRPr="00D75B15">
        <w:rPr>
          <w:sz w:val="18"/>
          <w:szCs w:val="18"/>
        </w:rPr>
        <w:t xml:space="preserve">ya doçentlik unvanı verilir. </w:t>
      </w:r>
    </w:p>
    <w:p w:rsidR="00B02D91" w:rsidRPr="00D75B15" w:rsidRDefault="00B02D91" w:rsidP="00B02D91">
      <w:pPr>
        <w:tabs>
          <w:tab w:val="left" w:pos="567"/>
        </w:tabs>
        <w:spacing w:line="240" w:lineRule="exact"/>
        <w:ind w:firstLine="567"/>
        <w:rPr>
          <w:sz w:val="18"/>
          <w:szCs w:val="18"/>
        </w:rPr>
      </w:pPr>
      <w:r w:rsidRPr="00D75B15">
        <w:rPr>
          <w:sz w:val="18"/>
          <w:szCs w:val="18"/>
        </w:rPr>
        <w:t>ç) Doçentlik başvurularında adayların yayın ve çalışmalarına ilişkin esas ve usuller Yü</w:t>
      </w:r>
      <w:r w:rsidRPr="00D75B15">
        <w:rPr>
          <w:sz w:val="18"/>
          <w:szCs w:val="18"/>
        </w:rPr>
        <w:t>k</w:t>
      </w:r>
      <w:r w:rsidRPr="00D75B15">
        <w:rPr>
          <w:sz w:val="18"/>
          <w:szCs w:val="18"/>
        </w:rPr>
        <w:t xml:space="preserve">seköğretim Kurulu tarafından çıkarılacak yönetmelikle belirlenir. </w:t>
      </w:r>
    </w:p>
    <w:p w:rsidR="00B02D91" w:rsidRPr="00D75B15" w:rsidRDefault="00B02D91" w:rsidP="00B02D91">
      <w:pPr>
        <w:tabs>
          <w:tab w:val="left" w:pos="567"/>
        </w:tabs>
        <w:spacing w:line="240" w:lineRule="exact"/>
        <w:ind w:firstLine="567"/>
        <w:rPr>
          <w:sz w:val="18"/>
          <w:szCs w:val="18"/>
        </w:rPr>
      </w:pPr>
      <w:r w:rsidRPr="00D75B15">
        <w:rPr>
          <w:sz w:val="18"/>
          <w:szCs w:val="18"/>
        </w:rPr>
        <w:t>d) Yükseköğretim kurumları, doçent kadrosuna atama için, doçentlik unvanına sahip o</w:t>
      </w:r>
      <w:r w:rsidRPr="00D75B15">
        <w:rPr>
          <w:sz w:val="18"/>
          <w:szCs w:val="18"/>
        </w:rPr>
        <w:t>l</w:t>
      </w:r>
      <w:r w:rsidRPr="00D75B15">
        <w:rPr>
          <w:sz w:val="18"/>
          <w:szCs w:val="18"/>
        </w:rPr>
        <w:t>manın yanında Yükseköğretim Kurulunun onayını almak suretiyle, münhasıran bilimsel kaliteyi artırmak amacına yönelik olarak, bilim veya sanat disiplinleri arasındaki farklılıkları da göz önünde bulundurarak, objektif ve denetlenebilir nitelikte ek koşullar belirleyebilirler. Yüksekö</w:t>
      </w:r>
      <w:r w:rsidRPr="00D75B15">
        <w:rPr>
          <w:sz w:val="18"/>
          <w:szCs w:val="18"/>
        </w:rPr>
        <w:t>ğ</w:t>
      </w:r>
      <w:r w:rsidRPr="00D75B15">
        <w:rPr>
          <w:sz w:val="18"/>
          <w:szCs w:val="18"/>
        </w:rPr>
        <w:t xml:space="preserve">retim kurumlarının belirlediği ek koşullar arasında sözlü sınavın yer alması halinde bu sınav Üniversitelerarası Kurul tarafından oluşturulacak jürilerce yapılır.    </w:t>
      </w:r>
    </w:p>
    <w:p w:rsidR="00CA4311" w:rsidRPr="00D75B15" w:rsidRDefault="00B02D91" w:rsidP="00B02D91">
      <w:pPr>
        <w:tabs>
          <w:tab w:val="left" w:pos="567"/>
        </w:tabs>
        <w:spacing w:line="240" w:lineRule="exact"/>
        <w:ind w:firstLine="567"/>
        <w:rPr>
          <w:sz w:val="24"/>
          <w:szCs w:val="24"/>
        </w:rPr>
      </w:pPr>
      <w:r w:rsidRPr="00D75B15">
        <w:rPr>
          <w:sz w:val="18"/>
          <w:szCs w:val="18"/>
        </w:rPr>
        <w:t>e) Doçentlik unvanına sahip olanlar yükseköğretim kurumları tarafından ilan edilen d</w:t>
      </w:r>
      <w:r w:rsidRPr="00D75B15">
        <w:rPr>
          <w:sz w:val="18"/>
          <w:szCs w:val="18"/>
        </w:rPr>
        <w:t>o</w:t>
      </w:r>
      <w:r w:rsidRPr="00D75B15">
        <w:rPr>
          <w:sz w:val="18"/>
          <w:szCs w:val="18"/>
        </w:rPr>
        <w:t>çent kadrolarına başvurur. Doçent kadrosuna başvuran adayların durumlarını incelemek üzere rektör tarafından, varsa biri ilgili birim yöneticisi, en az biri de o üniversite dışından olmak üzere üç profesör tespit edilir. Bu profesörler her aday için ayrı ayrı olmak üzere birer rapor yazarlar ve kadroya atanacak birden fazla aday varsa tercihlerini bildirirler. Üniversite veya yüksek teknoloji enstitüsü yönetim kurulunun bu raporları göz önünde tutarak alacağı karar üzerine, rektör atamayı yapar.</w:t>
      </w:r>
    </w:p>
    <w:p w:rsidR="00BC51B7" w:rsidRPr="00D75B15" w:rsidRDefault="00BC51B7" w:rsidP="00651D30">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Doçentliğe atama: </w:t>
      </w:r>
    </w:p>
    <w:p w:rsidR="00BC51B7" w:rsidRPr="00D75B15" w:rsidRDefault="00BC51B7" w:rsidP="00651D30">
      <w:pPr>
        <w:pStyle w:val="Nor"/>
        <w:spacing w:line="240" w:lineRule="exact"/>
        <w:rPr>
          <w:rFonts w:ascii="Times New Roman" w:hAnsi="Times New Roman"/>
          <w:b/>
          <w:lang w:val="tr-TR"/>
        </w:rPr>
      </w:pPr>
      <w:r w:rsidRPr="00D75B15">
        <w:rPr>
          <w:rFonts w:ascii="Times New Roman" w:hAnsi="Times New Roman"/>
          <w:i/>
          <w:lang w:val="tr-TR"/>
        </w:rPr>
        <w:tab/>
      </w:r>
      <w:r w:rsidRPr="00D75B15">
        <w:rPr>
          <w:rFonts w:ascii="Times New Roman" w:hAnsi="Times New Roman"/>
          <w:b/>
          <w:lang w:val="tr-TR"/>
        </w:rPr>
        <w:t>Madde 25 – </w:t>
      </w:r>
      <w:r w:rsidR="00E8779D" w:rsidRPr="00D75B15">
        <w:rPr>
          <w:rFonts w:ascii="Times New Roman" w:hAnsi="Times New Roman"/>
          <w:b/>
          <w:lang w:val="tr-TR"/>
        </w:rPr>
        <w:t>(Mülga: 22/2/2018-7100/6 md.)</w:t>
      </w:r>
    </w:p>
    <w:p w:rsidR="00BC51B7" w:rsidRPr="00D75B15" w:rsidRDefault="00BC51B7" w:rsidP="00651D30">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lang w:val="tr-TR"/>
        </w:rPr>
        <w:tab/>
      </w:r>
      <w:r w:rsidRPr="00D75B15">
        <w:rPr>
          <w:rFonts w:ascii="Times New Roman" w:hAnsi="Times New Roman"/>
          <w:i/>
          <w:lang w:val="tr-TR"/>
        </w:rPr>
        <w:t xml:space="preserve">Profesörlüğe yükselme ve atama: </w:t>
      </w:r>
    </w:p>
    <w:p w:rsidR="00BC51B7" w:rsidRPr="00D75B15" w:rsidRDefault="00BC51B7" w:rsidP="00651D30">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Madde 26 – </w:t>
      </w:r>
      <w:r w:rsidR="006A3BFC" w:rsidRPr="00D75B15">
        <w:rPr>
          <w:rFonts w:ascii="Times New Roman" w:hAnsi="Times New Roman"/>
          <w:b/>
          <w:lang w:val="tr-TR"/>
        </w:rPr>
        <w:t>(Değişik: 18/6/2008-5772/6 md.)</w:t>
      </w:r>
    </w:p>
    <w:p w:rsidR="006A3BFC" w:rsidRPr="00D75B15" w:rsidRDefault="006A3BFC" w:rsidP="006A3BFC">
      <w:pPr>
        <w:tabs>
          <w:tab w:val="left" w:pos="567"/>
        </w:tabs>
        <w:spacing w:line="240" w:lineRule="exact"/>
        <w:ind w:firstLine="567"/>
        <w:rPr>
          <w:sz w:val="18"/>
          <w:szCs w:val="18"/>
        </w:rPr>
      </w:pPr>
      <w:r w:rsidRPr="00D75B15">
        <w:rPr>
          <w:sz w:val="18"/>
          <w:szCs w:val="18"/>
        </w:rPr>
        <w:t>a) Profesörlüğe yükseltilerek atamada;</w:t>
      </w:r>
    </w:p>
    <w:p w:rsidR="006A3BFC" w:rsidRPr="00D75B15" w:rsidRDefault="006A3BFC" w:rsidP="006A3BFC">
      <w:pPr>
        <w:tabs>
          <w:tab w:val="left" w:pos="567"/>
        </w:tabs>
        <w:spacing w:line="240" w:lineRule="exact"/>
        <w:rPr>
          <w:sz w:val="18"/>
          <w:szCs w:val="18"/>
        </w:rPr>
      </w:pPr>
      <w:r w:rsidRPr="00D75B15">
        <w:rPr>
          <w:sz w:val="18"/>
          <w:szCs w:val="18"/>
        </w:rPr>
        <w:tab/>
        <w:t>1) Doçentlik unvanını aldıktan sonra en az beş yıl süreyle, açık bulunan profesörlük ka</w:t>
      </w:r>
      <w:r w:rsidRPr="00D75B15">
        <w:rPr>
          <w:sz w:val="18"/>
          <w:szCs w:val="18"/>
        </w:rPr>
        <w:t>d</w:t>
      </w:r>
      <w:r w:rsidRPr="00D75B15">
        <w:rPr>
          <w:sz w:val="18"/>
          <w:szCs w:val="18"/>
        </w:rPr>
        <w:t>rosu ile ilgili bilim alanında çalışmış olmak,</w:t>
      </w:r>
    </w:p>
    <w:p w:rsidR="006A3BFC" w:rsidRPr="00D75B15" w:rsidRDefault="006A3BFC" w:rsidP="006A3BFC">
      <w:pPr>
        <w:tabs>
          <w:tab w:val="left" w:pos="567"/>
        </w:tabs>
        <w:spacing w:line="240" w:lineRule="exact"/>
        <w:rPr>
          <w:sz w:val="18"/>
          <w:szCs w:val="18"/>
        </w:rPr>
      </w:pPr>
      <w:r w:rsidRPr="00D75B15">
        <w:rPr>
          <w:sz w:val="18"/>
          <w:szCs w:val="18"/>
        </w:rPr>
        <w:tab/>
        <w:t>2) Doçentlik unvanını aldıktan sonra, ilgili bilim alanında özgün yayınlar veya çalı</w:t>
      </w:r>
      <w:r w:rsidRPr="00D75B15">
        <w:rPr>
          <w:sz w:val="18"/>
          <w:szCs w:val="18"/>
        </w:rPr>
        <w:t>ş</w:t>
      </w:r>
      <w:r w:rsidRPr="00D75B15">
        <w:rPr>
          <w:sz w:val="18"/>
          <w:szCs w:val="18"/>
        </w:rPr>
        <w:t>malar yapmış olmak,</w:t>
      </w:r>
    </w:p>
    <w:p w:rsidR="006A3BFC" w:rsidRDefault="006A3BFC" w:rsidP="006A3BFC">
      <w:pPr>
        <w:tabs>
          <w:tab w:val="left" w:pos="567"/>
        </w:tabs>
        <w:spacing w:line="240" w:lineRule="exact"/>
        <w:rPr>
          <w:sz w:val="18"/>
          <w:szCs w:val="18"/>
        </w:rPr>
      </w:pPr>
      <w:r w:rsidRPr="00D75B15">
        <w:rPr>
          <w:sz w:val="18"/>
          <w:szCs w:val="18"/>
        </w:rPr>
        <w:tab/>
        <w:t>gerekir.</w:t>
      </w:r>
    </w:p>
    <w:p w:rsidR="00BC51B7" w:rsidRPr="00D75B15" w:rsidRDefault="00771414" w:rsidP="00BD2BB1">
      <w:pPr>
        <w:pStyle w:val="Nor"/>
        <w:spacing w:line="240" w:lineRule="exact"/>
        <w:jc w:val="center"/>
        <w:rPr>
          <w:rFonts w:ascii="Times New Roman" w:hAnsi="Times New Roman"/>
          <w:sz w:val="22"/>
          <w:szCs w:val="22"/>
          <w:lang w:val="tr-TR"/>
        </w:rPr>
      </w:pPr>
      <w:r w:rsidRPr="00D75B15">
        <w:rPr>
          <w:rFonts w:ascii="Times New Roman" w:hAnsi="Times New Roman"/>
          <w:lang w:val="tr-TR"/>
        </w:rPr>
        <w:br w:type="page"/>
      </w:r>
      <w:r w:rsidR="00651D30" w:rsidRPr="00D75B15">
        <w:rPr>
          <w:rFonts w:ascii="Times New Roman" w:hAnsi="Times New Roman"/>
          <w:sz w:val="22"/>
          <w:szCs w:val="22"/>
          <w:lang w:val="tr-TR"/>
        </w:rPr>
        <w:t>5362-1</w:t>
      </w:r>
    </w:p>
    <w:p w:rsidR="00C47E65" w:rsidRPr="00D75B15" w:rsidRDefault="00C47E65" w:rsidP="00C47E65"/>
    <w:p w:rsidR="00C47E65" w:rsidRPr="00D75B15" w:rsidRDefault="00C47E65" w:rsidP="00C47E65">
      <w:pPr>
        <w:tabs>
          <w:tab w:val="left" w:pos="567"/>
        </w:tabs>
        <w:spacing w:line="240" w:lineRule="exact"/>
        <w:ind w:firstLine="567"/>
        <w:rPr>
          <w:sz w:val="18"/>
          <w:szCs w:val="18"/>
        </w:rPr>
      </w:pPr>
      <w:r w:rsidRPr="00D75B15">
        <w:rPr>
          <w:sz w:val="18"/>
          <w:szCs w:val="18"/>
        </w:rPr>
        <w:t>Yukarıdaki (2) numaralı bentteki yayınlardan biri, başvuru dosyasında başlıca araştırma eseri olarak belirt</w:t>
      </w:r>
      <w:r w:rsidRPr="00D75B15">
        <w:rPr>
          <w:sz w:val="18"/>
          <w:szCs w:val="18"/>
        </w:rPr>
        <w:t>i</w:t>
      </w:r>
      <w:r w:rsidRPr="00D75B15">
        <w:rPr>
          <w:sz w:val="18"/>
          <w:szCs w:val="18"/>
        </w:rPr>
        <w:t>lir.</w:t>
      </w:r>
    </w:p>
    <w:p w:rsidR="00C47E65" w:rsidRPr="00D75B15" w:rsidRDefault="00C47E65" w:rsidP="00C47E65">
      <w:pPr>
        <w:tabs>
          <w:tab w:val="left" w:pos="567"/>
        </w:tabs>
        <w:spacing w:line="240" w:lineRule="exact"/>
        <w:ind w:firstLine="567"/>
        <w:rPr>
          <w:sz w:val="18"/>
          <w:szCs w:val="18"/>
        </w:rPr>
      </w:pPr>
      <w:r w:rsidRPr="00D75B15">
        <w:rPr>
          <w:sz w:val="18"/>
          <w:szCs w:val="18"/>
        </w:rPr>
        <w:tab/>
        <w:t>Üniversiteler, profesörlüğe yükseltilerek atama için aranan bu asgari koşulların yanında, Yükseköğretim Kurulunun onayını almak suretiyle, münhasıran bilimsel kaliteyi artırmak amac</w:t>
      </w:r>
      <w:r w:rsidRPr="00D75B15">
        <w:rPr>
          <w:sz w:val="18"/>
          <w:szCs w:val="18"/>
        </w:rPr>
        <w:t>ı</w:t>
      </w:r>
      <w:r w:rsidRPr="00D75B15">
        <w:rPr>
          <w:sz w:val="18"/>
          <w:szCs w:val="18"/>
        </w:rPr>
        <w:t>na yönelik olarak, bilim disiplinleri arasındaki farklılıkları da göz önünde bulundur</w:t>
      </w:r>
      <w:r w:rsidRPr="00D75B15">
        <w:rPr>
          <w:sz w:val="18"/>
          <w:szCs w:val="18"/>
        </w:rPr>
        <w:t>a</w:t>
      </w:r>
      <w:r w:rsidRPr="00D75B15">
        <w:rPr>
          <w:sz w:val="18"/>
          <w:szCs w:val="18"/>
        </w:rPr>
        <w:t>rak, objektif ve denetlenebilir nitelikte ek koşullar belirleyebilirler.</w:t>
      </w:r>
    </w:p>
    <w:p w:rsidR="00C47E65" w:rsidRPr="00D75B15" w:rsidRDefault="00C47E65" w:rsidP="00C47E65">
      <w:pPr>
        <w:tabs>
          <w:tab w:val="left" w:pos="567"/>
        </w:tabs>
        <w:spacing w:line="240" w:lineRule="exact"/>
        <w:rPr>
          <w:sz w:val="18"/>
          <w:szCs w:val="18"/>
        </w:rPr>
      </w:pPr>
      <w:r w:rsidRPr="00D75B15">
        <w:rPr>
          <w:sz w:val="18"/>
          <w:szCs w:val="18"/>
        </w:rPr>
        <w:tab/>
        <w:t>b) Profesörlüğe yükseltilerek atama yapılabilmesi için:</w:t>
      </w:r>
    </w:p>
    <w:p w:rsidR="00C47E65" w:rsidRPr="00D75B15" w:rsidRDefault="00C47E65" w:rsidP="00C47E65">
      <w:pPr>
        <w:tabs>
          <w:tab w:val="left" w:pos="567"/>
        </w:tabs>
        <w:spacing w:line="240" w:lineRule="exact"/>
        <w:rPr>
          <w:sz w:val="18"/>
          <w:szCs w:val="18"/>
        </w:rPr>
      </w:pPr>
      <w:r w:rsidRPr="00D75B15">
        <w:rPr>
          <w:sz w:val="18"/>
          <w:szCs w:val="18"/>
        </w:rPr>
        <w:tab/>
        <w:t>1) Üniversitelerde veya yüksek teknoloji enstitülerinde atama yapılacak olan profesö</w:t>
      </w:r>
      <w:r w:rsidRPr="00D75B15">
        <w:rPr>
          <w:sz w:val="18"/>
          <w:szCs w:val="18"/>
        </w:rPr>
        <w:t>r</w:t>
      </w:r>
      <w:r w:rsidRPr="00D75B15">
        <w:rPr>
          <w:sz w:val="18"/>
          <w:szCs w:val="18"/>
        </w:rPr>
        <w:t>lük kadroları, rektö</w:t>
      </w:r>
      <w:r w:rsidRPr="00D75B15">
        <w:rPr>
          <w:sz w:val="18"/>
          <w:szCs w:val="18"/>
        </w:rPr>
        <w:t>r</w:t>
      </w:r>
      <w:r w:rsidRPr="00D75B15">
        <w:rPr>
          <w:sz w:val="18"/>
          <w:szCs w:val="18"/>
        </w:rPr>
        <w:t>lük tarafından ilan edilir.</w:t>
      </w:r>
    </w:p>
    <w:p w:rsidR="00C47E65" w:rsidRPr="00D75B15" w:rsidRDefault="00C47E65" w:rsidP="00C47E65">
      <w:pPr>
        <w:tabs>
          <w:tab w:val="left" w:pos="567"/>
        </w:tabs>
        <w:spacing w:line="240" w:lineRule="exact"/>
        <w:rPr>
          <w:sz w:val="18"/>
          <w:szCs w:val="18"/>
        </w:rPr>
      </w:pPr>
      <w:r w:rsidRPr="00D75B15">
        <w:rPr>
          <w:sz w:val="18"/>
          <w:szCs w:val="18"/>
        </w:rPr>
        <w:tab/>
        <w:t>2) Profesörlük kadrosuna başvuran adayların durumlarını ve bilimsel niteliklerini tespit etmek için üniversite veya yüksek teknoloji enstitüsü yönetim kurulunca en az üçü başka ünivers</w:t>
      </w:r>
      <w:r w:rsidRPr="00D75B15">
        <w:rPr>
          <w:sz w:val="18"/>
          <w:szCs w:val="18"/>
        </w:rPr>
        <w:t>i</w:t>
      </w:r>
      <w:r w:rsidRPr="00D75B15">
        <w:rPr>
          <w:sz w:val="18"/>
          <w:szCs w:val="18"/>
        </w:rPr>
        <w:t>telerden veya yüksek teknoloji enstitülerinden olmak üzere ilan edilen kadr</w:t>
      </w:r>
      <w:r w:rsidRPr="00D75B15">
        <w:rPr>
          <w:sz w:val="18"/>
          <w:szCs w:val="18"/>
        </w:rPr>
        <w:t>o</w:t>
      </w:r>
      <w:r w:rsidRPr="00D75B15">
        <w:rPr>
          <w:sz w:val="18"/>
          <w:szCs w:val="18"/>
        </w:rPr>
        <w:t>nun bilim alanıyla ilgili beş profesör seçilir. Bu profesörler her aday için ayrı ayrı olmak üzere birer rapor yazarlar ve kadroya atanacak birden fazla aday varsa tercihlerini bildirirler. Üniversite veya yüksek tekn</w:t>
      </w:r>
      <w:r w:rsidRPr="00D75B15">
        <w:rPr>
          <w:sz w:val="18"/>
          <w:szCs w:val="18"/>
        </w:rPr>
        <w:t>o</w:t>
      </w:r>
      <w:r w:rsidRPr="00D75B15">
        <w:rPr>
          <w:sz w:val="18"/>
          <w:szCs w:val="18"/>
        </w:rPr>
        <w:t>loji enstitüsü yönetim kurulunun bu raporları göz önünde tutarak alacağı karar üzer</w:t>
      </w:r>
      <w:r w:rsidRPr="00D75B15">
        <w:rPr>
          <w:sz w:val="18"/>
          <w:szCs w:val="18"/>
        </w:rPr>
        <w:t>i</w:t>
      </w:r>
      <w:r w:rsidRPr="00D75B15">
        <w:rPr>
          <w:sz w:val="18"/>
          <w:szCs w:val="18"/>
        </w:rPr>
        <w:t>ne, rektör atamayı yapar.</w:t>
      </w:r>
    </w:p>
    <w:p w:rsidR="00C47E65" w:rsidRPr="00D75B15" w:rsidRDefault="00C47E65" w:rsidP="00C47E65">
      <w:pPr>
        <w:tabs>
          <w:tab w:val="left" w:pos="567"/>
        </w:tabs>
        <w:spacing w:line="240" w:lineRule="exact"/>
        <w:rPr>
          <w:sz w:val="24"/>
          <w:szCs w:val="24"/>
        </w:rPr>
      </w:pPr>
      <w:r w:rsidRPr="00D75B15">
        <w:rPr>
          <w:sz w:val="18"/>
          <w:szCs w:val="18"/>
        </w:rPr>
        <w:tab/>
        <w:t>c) Profesörlüğe yükseltilerek atanan kişi, bir başka yükseköğr</w:t>
      </w:r>
      <w:r w:rsidRPr="00D75B15">
        <w:rPr>
          <w:sz w:val="18"/>
          <w:szCs w:val="18"/>
        </w:rPr>
        <w:t>e</w:t>
      </w:r>
      <w:r w:rsidRPr="00D75B15">
        <w:rPr>
          <w:sz w:val="18"/>
          <w:szCs w:val="18"/>
        </w:rPr>
        <w:t>tim kurumunda veya bir başka bilim dalında boş bulunan profesörlük kadrosuna, ancak (a) ve (b) fıkralarında belirtilen esas ve usullere uygun olarak atanabilir.</w:t>
      </w:r>
    </w:p>
    <w:p w:rsidR="00143767" w:rsidRPr="00D75B15" w:rsidRDefault="00143767" w:rsidP="00143767">
      <w:pPr>
        <w:pStyle w:val="Nor"/>
        <w:spacing w:line="240" w:lineRule="exact"/>
        <w:rPr>
          <w:rFonts w:ascii="Times New Roman" w:hAnsi="Times New Roman"/>
          <w:i/>
          <w:szCs w:val="18"/>
          <w:lang w:val="tr-TR"/>
        </w:rPr>
      </w:pPr>
      <w:r w:rsidRPr="00D75B15">
        <w:rPr>
          <w:rFonts w:ascii="Times New Roman" w:hAnsi="Times New Roman"/>
          <w:i/>
          <w:szCs w:val="18"/>
          <w:lang w:val="tr-TR"/>
        </w:rPr>
        <w:tab/>
        <w:t>Yabancı ülkelerde alınan doçentlik ünvanı:</w:t>
      </w:r>
    </w:p>
    <w:p w:rsidR="00143767" w:rsidRPr="00D75B15" w:rsidRDefault="00143767" w:rsidP="00143767">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 xml:space="preserve">Madde 27 – (Değişik: 17/8/1983 - 2880/12 md.) </w:t>
      </w:r>
    </w:p>
    <w:p w:rsidR="00143767" w:rsidRPr="00D75B15" w:rsidRDefault="00143767" w:rsidP="00143767">
      <w:pPr>
        <w:pStyle w:val="Nor"/>
        <w:spacing w:line="240" w:lineRule="exact"/>
        <w:rPr>
          <w:rFonts w:ascii="Times New Roman" w:hAnsi="Times New Roman"/>
          <w:szCs w:val="18"/>
          <w:lang w:val="tr-TR"/>
        </w:rPr>
      </w:pPr>
      <w:r w:rsidRPr="00D75B15">
        <w:rPr>
          <w:rFonts w:ascii="Times New Roman" w:hAnsi="Times New Roman"/>
          <w:szCs w:val="18"/>
          <w:lang w:val="tr-TR"/>
        </w:rPr>
        <w:tab/>
        <w:t>Doktora veya tıpta uzmanlık unvanını kazandıktan veya sanat dallarında belirli süre çalı</w:t>
      </w:r>
      <w:r w:rsidRPr="00D75B15">
        <w:rPr>
          <w:rFonts w:ascii="Times New Roman" w:hAnsi="Times New Roman"/>
          <w:szCs w:val="18"/>
          <w:lang w:val="tr-TR"/>
        </w:rPr>
        <w:t>ş</w:t>
      </w:r>
      <w:r w:rsidRPr="00D75B15">
        <w:rPr>
          <w:rFonts w:ascii="Times New Roman" w:hAnsi="Times New Roman"/>
          <w:szCs w:val="18"/>
          <w:lang w:val="tr-TR"/>
        </w:rPr>
        <w:t>tıktan sonra yaba</w:t>
      </w:r>
      <w:r w:rsidRPr="00D75B15">
        <w:rPr>
          <w:rFonts w:ascii="Times New Roman" w:hAnsi="Times New Roman"/>
          <w:szCs w:val="18"/>
          <w:lang w:val="tr-TR"/>
        </w:rPr>
        <w:t>n</w:t>
      </w:r>
      <w:r w:rsidRPr="00D75B15">
        <w:rPr>
          <w:rFonts w:ascii="Times New Roman" w:hAnsi="Times New Roman"/>
          <w:szCs w:val="18"/>
          <w:lang w:val="tr-TR"/>
        </w:rPr>
        <w:t>cı ülkelerde doçentlik unvanını veya yetkisini almış olanlardan, en az iki yıl bu unvan ve yetki ile yabancı ülkele</w:t>
      </w:r>
      <w:r w:rsidRPr="00D75B15">
        <w:rPr>
          <w:rFonts w:ascii="Times New Roman" w:hAnsi="Times New Roman"/>
          <w:szCs w:val="18"/>
          <w:lang w:val="tr-TR"/>
        </w:rPr>
        <w:t>r</w:t>
      </w:r>
      <w:r w:rsidRPr="00D75B15">
        <w:rPr>
          <w:rFonts w:ascii="Times New Roman" w:hAnsi="Times New Roman"/>
          <w:szCs w:val="18"/>
          <w:lang w:val="tr-TR"/>
        </w:rPr>
        <w:t>deki öğretim ve araştırma kurumlarında çalışmış olanların bu unvanlarının Türkiye'de geçerli sayılması Üniversit</w:t>
      </w:r>
      <w:r w:rsidRPr="00D75B15">
        <w:rPr>
          <w:rFonts w:ascii="Times New Roman" w:hAnsi="Times New Roman"/>
          <w:szCs w:val="18"/>
          <w:lang w:val="tr-TR"/>
        </w:rPr>
        <w:t>e</w:t>
      </w:r>
      <w:r w:rsidRPr="00D75B15">
        <w:rPr>
          <w:rFonts w:ascii="Times New Roman" w:hAnsi="Times New Roman"/>
          <w:szCs w:val="18"/>
          <w:lang w:val="tr-TR"/>
        </w:rPr>
        <w:t>lerarası Kurul kararıyla olur. Bunun için başvuran adayın çalıştığı yabancı ülkelerdeki yükseköğretim kurum</w:t>
      </w:r>
      <w:r w:rsidRPr="00D75B15">
        <w:rPr>
          <w:rFonts w:ascii="Times New Roman" w:hAnsi="Times New Roman"/>
          <w:szCs w:val="18"/>
          <w:lang w:val="tr-TR"/>
        </w:rPr>
        <w:t>u</w:t>
      </w:r>
      <w:r w:rsidRPr="00D75B15">
        <w:rPr>
          <w:rFonts w:ascii="Times New Roman" w:hAnsi="Times New Roman"/>
          <w:szCs w:val="18"/>
          <w:lang w:val="tr-TR"/>
        </w:rPr>
        <w:t>nun,Türk yükseköğretim kurumu düzeyinde olduğunun Üniversiteler</w:t>
      </w:r>
      <w:r w:rsidRPr="00D75B15">
        <w:rPr>
          <w:rFonts w:ascii="Times New Roman" w:hAnsi="Times New Roman"/>
          <w:szCs w:val="18"/>
          <w:lang w:val="tr-TR"/>
        </w:rPr>
        <w:t>a</w:t>
      </w:r>
      <w:r w:rsidRPr="00D75B15">
        <w:rPr>
          <w:rFonts w:ascii="Times New Roman" w:hAnsi="Times New Roman"/>
          <w:szCs w:val="18"/>
          <w:lang w:val="tr-TR"/>
        </w:rPr>
        <w:t xml:space="preserve">rası Kurulca belirlenmesi gerekir. </w:t>
      </w:r>
    </w:p>
    <w:p w:rsidR="00143767" w:rsidRPr="00D75B15" w:rsidRDefault="00143767" w:rsidP="00143767">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Yabancı ülkelerde alınan profesörlük ünvanı:</w:t>
      </w:r>
    </w:p>
    <w:p w:rsidR="00143767" w:rsidRPr="00D75B15" w:rsidRDefault="00143767" w:rsidP="00143767">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 xml:space="preserve">Madde 28 – (Değişik: 17/8/1983 - 2880/13 md.) </w:t>
      </w:r>
    </w:p>
    <w:p w:rsidR="00143767" w:rsidRPr="00D75B15" w:rsidRDefault="00143767" w:rsidP="00143767">
      <w:pPr>
        <w:pStyle w:val="Nor"/>
        <w:spacing w:line="240" w:lineRule="exact"/>
        <w:rPr>
          <w:rFonts w:ascii="Times New Roman" w:hAnsi="Times New Roman"/>
          <w:szCs w:val="18"/>
          <w:lang w:val="tr-TR"/>
        </w:rPr>
      </w:pPr>
      <w:r w:rsidRPr="00D75B15">
        <w:rPr>
          <w:rFonts w:ascii="Times New Roman" w:hAnsi="Times New Roman"/>
          <w:szCs w:val="18"/>
          <w:lang w:val="tr-TR"/>
        </w:rPr>
        <w:tab/>
        <w:t>Doktora veya tıpta uzmanlık unvanını kazandıktan veya sanat dallarında belirli süre çalı</w:t>
      </w:r>
      <w:r w:rsidRPr="00D75B15">
        <w:rPr>
          <w:rFonts w:ascii="Times New Roman" w:hAnsi="Times New Roman"/>
          <w:szCs w:val="18"/>
          <w:lang w:val="tr-TR"/>
        </w:rPr>
        <w:t>ş</w:t>
      </w:r>
      <w:r w:rsidRPr="00D75B15">
        <w:rPr>
          <w:rFonts w:ascii="Times New Roman" w:hAnsi="Times New Roman"/>
          <w:szCs w:val="18"/>
          <w:lang w:val="tr-TR"/>
        </w:rPr>
        <w:t>tıktan sonra yaba</w:t>
      </w:r>
      <w:r w:rsidRPr="00D75B15">
        <w:rPr>
          <w:rFonts w:ascii="Times New Roman" w:hAnsi="Times New Roman"/>
          <w:szCs w:val="18"/>
          <w:lang w:val="tr-TR"/>
        </w:rPr>
        <w:t>n</w:t>
      </w:r>
      <w:r w:rsidRPr="00D75B15">
        <w:rPr>
          <w:rFonts w:ascii="Times New Roman" w:hAnsi="Times New Roman"/>
          <w:szCs w:val="18"/>
          <w:lang w:val="tr-TR"/>
        </w:rPr>
        <w:t>cı ülkelerde profesörlük unvanını veya yetkisini almış olanlardan en az iki yıl bu unvan ve yetki ile yabancı ülkele</w:t>
      </w:r>
      <w:r w:rsidRPr="00D75B15">
        <w:rPr>
          <w:rFonts w:ascii="Times New Roman" w:hAnsi="Times New Roman"/>
          <w:szCs w:val="18"/>
          <w:lang w:val="tr-TR"/>
        </w:rPr>
        <w:t>r</w:t>
      </w:r>
      <w:r w:rsidRPr="00D75B15">
        <w:rPr>
          <w:rFonts w:ascii="Times New Roman" w:hAnsi="Times New Roman"/>
          <w:szCs w:val="18"/>
          <w:lang w:val="tr-TR"/>
        </w:rPr>
        <w:t>de öğretim ve araştırma kurumlarında çalışmış olanların bu unvanlarının Türkiye'de geçerli sayılması Üniversitel</w:t>
      </w:r>
      <w:r w:rsidRPr="00D75B15">
        <w:rPr>
          <w:rFonts w:ascii="Times New Roman" w:hAnsi="Times New Roman"/>
          <w:szCs w:val="18"/>
          <w:lang w:val="tr-TR"/>
        </w:rPr>
        <w:t>e</w:t>
      </w:r>
      <w:r w:rsidRPr="00D75B15">
        <w:rPr>
          <w:rFonts w:ascii="Times New Roman" w:hAnsi="Times New Roman"/>
          <w:szCs w:val="18"/>
          <w:lang w:val="tr-TR"/>
        </w:rPr>
        <w:t>rarası Kurul kararıyla olur. Bunun için başvuran adayın çalıştığı yabancı ülkelerdeki yükseköğretim kurumunun, Türk yükseköğretim kurumu düzeyinde olduğunun Üniversitele</w:t>
      </w:r>
      <w:r w:rsidRPr="00D75B15">
        <w:rPr>
          <w:rFonts w:ascii="Times New Roman" w:hAnsi="Times New Roman"/>
          <w:szCs w:val="18"/>
          <w:lang w:val="tr-TR"/>
        </w:rPr>
        <w:t>r</w:t>
      </w:r>
      <w:r w:rsidRPr="00D75B15">
        <w:rPr>
          <w:rFonts w:ascii="Times New Roman" w:hAnsi="Times New Roman"/>
          <w:szCs w:val="18"/>
          <w:lang w:val="tr-TR"/>
        </w:rPr>
        <w:t xml:space="preserve">arası Kurulca belirlenmesi gerekir. </w:t>
      </w:r>
    </w:p>
    <w:p w:rsidR="00BC51B7" w:rsidRPr="00D75B15" w:rsidRDefault="00AE723F" w:rsidP="00CF01C3">
      <w:pPr>
        <w:spacing w:line="240" w:lineRule="exact"/>
        <w:jc w:val="center"/>
        <w:rPr>
          <w:sz w:val="22"/>
          <w:szCs w:val="22"/>
        </w:rPr>
      </w:pPr>
      <w:r w:rsidRPr="00D75B15">
        <w:rPr>
          <w:sz w:val="18"/>
          <w:szCs w:val="18"/>
        </w:rPr>
        <w:br w:type="page"/>
      </w:r>
      <w:r w:rsidR="00BC51B7" w:rsidRPr="00D75B15">
        <w:rPr>
          <w:sz w:val="22"/>
          <w:szCs w:val="22"/>
        </w:rPr>
        <w:t>5363</w:t>
      </w:r>
    </w:p>
    <w:p w:rsidR="00BC51B7" w:rsidRPr="00D75B15" w:rsidRDefault="00BC51B7">
      <w:pPr>
        <w:rPr>
          <w:sz w:val="18"/>
          <w:szCs w:val="18"/>
        </w:rPr>
      </w:pPr>
    </w:p>
    <w:p w:rsidR="00BC51B7" w:rsidRPr="00D75B15" w:rsidRDefault="00BC51B7" w:rsidP="00F76E6A">
      <w:pPr>
        <w:pStyle w:val="Nor"/>
        <w:spacing w:line="22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szCs w:val="18"/>
          <w:lang w:val="tr-TR"/>
        </w:rPr>
        <w:tab/>
      </w:r>
      <w:r w:rsidRPr="00D75B15">
        <w:rPr>
          <w:rFonts w:ascii="Times New Roman" w:hAnsi="Times New Roman"/>
          <w:i/>
          <w:szCs w:val="18"/>
          <w:lang w:val="tr-TR"/>
        </w:rPr>
        <w:t xml:space="preserve">Unvanların korunması: </w:t>
      </w:r>
    </w:p>
    <w:p w:rsidR="00BC51B7" w:rsidRPr="00D75B15" w:rsidRDefault="00BC51B7" w:rsidP="00F76E6A">
      <w:pPr>
        <w:pStyle w:val="Nor"/>
        <w:spacing w:line="220" w:lineRule="exact"/>
        <w:rPr>
          <w:rFonts w:ascii="Times New Roman" w:hAnsi="Times New Roman"/>
          <w:szCs w:val="18"/>
          <w:lang w:val="tr-TR"/>
        </w:rPr>
      </w:pPr>
      <w:r w:rsidRPr="00D75B15">
        <w:rPr>
          <w:rFonts w:ascii="Times New Roman" w:hAnsi="Times New Roman"/>
          <w:szCs w:val="18"/>
          <w:lang w:val="tr-TR"/>
        </w:rPr>
        <w:tab/>
      </w:r>
      <w:r w:rsidRPr="00D75B15">
        <w:rPr>
          <w:rFonts w:ascii="Times New Roman" w:hAnsi="Times New Roman"/>
          <w:b/>
          <w:szCs w:val="18"/>
          <w:lang w:val="tr-TR"/>
        </w:rPr>
        <w:t>Madde 29 – </w:t>
      </w:r>
      <w:r w:rsidRPr="00D75B15">
        <w:rPr>
          <w:rFonts w:ascii="Times New Roman" w:hAnsi="Times New Roman"/>
          <w:szCs w:val="18"/>
          <w:lang w:val="tr-TR"/>
        </w:rPr>
        <w:t>Öğretim üyeleri, bu kanunda yazılı hükümler dışında kazanmış oldukları akademik unvanlardan yoksun bırakılama</w:t>
      </w:r>
      <w:r w:rsidRPr="00D75B15">
        <w:rPr>
          <w:rFonts w:ascii="Times New Roman" w:hAnsi="Times New Roman"/>
          <w:szCs w:val="18"/>
          <w:lang w:val="tr-TR"/>
        </w:rPr>
        <w:t>z</w:t>
      </w:r>
      <w:r w:rsidRPr="00D75B15">
        <w:rPr>
          <w:rFonts w:ascii="Times New Roman" w:hAnsi="Times New Roman"/>
          <w:szCs w:val="18"/>
          <w:lang w:val="tr-TR"/>
        </w:rPr>
        <w:t xml:space="preserve">lar. </w:t>
      </w:r>
    </w:p>
    <w:p w:rsidR="00BC51B7" w:rsidRPr="00D75B15" w:rsidRDefault="00BC51B7" w:rsidP="00F76E6A">
      <w:pPr>
        <w:pStyle w:val="Nor"/>
        <w:spacing w:line="220" w:lineRule="exact"/>
        <w:rPr>
          <w:rFonts w:ascii="Times New Roman" w:hAnsi="Times New Roman"/>
          <w:szCs w:val="18"/>
          <w:lang w:val="tr-TR"/>
        </w:rPr>
      </w:pPr>
      <w:r w:rsidRPr="00D75B15">
        <w:rPr>
          <w:rFonts w:ascii="Times New Roman" w:hAnsi="Times New Roman"/>
          <w:szCs w:val="18"/>
          <w:lang w:val="tr-TR"/>
        </w:rPr>
        <w:tab/>
        <w:t>Başka bir işe geçmek,</w:t>
      </w:r>
      <w:r w:rsidR="000F46F0" w:rsidRPr="00D75B15">
        <w:rPr>
          <w:rFonts w:ascii="Times New Roman" w:hAnsi="Times New Roman"/>
          <w:szCs w:val="18"/>
          <w:lang w:val="tr-TR"/>
        </w:rPr>
        <w:t xml:space="preserve"> </w:t>
      </w:r>
      <w:r w:rsidRPr="00D75B15">
        <w:rPr>
          <w:rFonts w:ascii="Times New Roman" w:hAnsi="Times New Roman"/>
          <w:szCs w:val="18"/>
          <w:lang w:val="tr-TR"/>
        </w:rPr>
        <w:t>emekli olmak veya çekilmek ya da işten çekilmiş sayılmak yoluyla öğretim görevinden ayrılanlar, akademik unvanlarını taşıyabilirler. Ancak profesö</w:t>
      </w:r>
      <w:r w:rsidRPr="00D75B15">
        <w:rPr>
          <w:rFonts w:ascii="Times New Roman" w:hAnsi="Times New Roman"/>
          <w:szCs w:val="18"/>
          <w:lang w:val="tr-TR"/>
        </w:rPr>
        <w:t>r</w:t>
      </w:r>
      <w:r w:rsidRPr="00D75B15">
        <w:rPr>
          <w:rFonts w:ascii="Times New Roman" w:hAnsi="Times New Roman"/>
          <w:szCs w:val="18"/>
          <w:lang w:val="tr-TR"/>
        </w:rPr>
        <w:t xml:space="preserve">lük, doçentlik veya </w:t>
      </w:r>
      <w:r w:rsidR="000F46F0" w:rsidRPr="00D75B15">
        <w:rPr>
          <w:rFonts w:ascii="Times New Roman" w:hAnsi="Times New Roman"/>
          <w:szCs w:val="18"/>
          <w:lang w:val="tr-TR"/>
        </w:rPr>
        <w:t xml:space="preserve">doktor öğretim üyesi </w:t>
      </w:r>
      <w:r w:rsidRPr="00D75B15">
        <w:rPr>
          <w:rFonts w:ascii="Times New Roman" w:hAnsi="Times New Roman"/>
          <w:szCs w:val="18"/>
          <w:lang w:val="tr-TR"/>
        </w:rPr>
        <w:t>unvanlarını kazananlar her unvan dönemi içinde yükseköğretim k</w:t>
      </w:r>
      <w:r w:rsidRPr="00D75B15">
        <w:rPr>
          <w:rFonts w:ascii="Times New Roman" w:hAnsi="Times New Roman"/>
          <w:szCs w:val="18"/>
          <w:lang w:val="tr-TR"/>
        </w:rPr>
        <w:t>u</w:t>
      </w:r>
      <w:r w:rsidRPr="00D75B15">
        <w:rPr>
          <w:rFonts w:ascii="Times New Roman" w:hAnsi="Times New Roman"/>
          <w:szCs w:val="18"/>
          <w:lang w:val="tr-TR"/>
        </w:rPr>
        <w:t>rumlarında fiilen iki yıl görev yapmadıkları takdirde yükseköğretim kurumları dışındaki çalışm</w:t>
      </w:r>
      <w:r w:rsidRPr="00D75B15">
        <w:rPr>
          <w:rFonts w:ascii="Times New Roman" w:hAnsi="Times New Roman"/>
          <w:szCs w:val="18"/>
          <w:lang w:val="tr-TR"/>
        </w:rPr>
        <w:t>a</w:t>
      </w:r>
      <w:r w:rsidRPr="00D75B15">
        <w:rPr>
          <w:rFonts w:ascii="Times New Roman" w:hAnsi="Times New Roman"/>
          <w:szCs w:val="18"/>
          <w:lang w:val="tr-TR"/>
        </w:rPr>
        <w:t xml:space="preserve">larında bu unvanı kullanamazlar. </w:t>
      </w:r>
      <w:r w:rsidR="000F46F0" w:rsidRPr="00D75B15">
        <w:rPr>
          <w:rFonts w:ascii="Times New Roman" w:hAnsi="Times New Roman"/>
          <w:szCs w:val="18"/>
          <w:vertAlign w:val="superscript"/>
          <w:lang w:val="tr-TR"/>
        </w:rPr>
        <w:t>(1)</w:t>
      </w:r>
    </w:p>
    <w:p w:rsidR="00BC51B7" w:rsidRPr="00D75B15" w:rsidRDefault="00BC51B7" w:rsidP="00F76E6A">
      <w:pPr>
        <w:pStyle w:val="Nor"/>
        <w:spacing w:line="22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Emeklilik yaş haddi:</w:t>
      </w:r>
    </w:p>
    <w:p w:rsidR="00BC51B7" w:rsidRPr="00D75B15" w:rsidRDefault="00BC51B7" w:rsidP="00F76E6A">
      <w:pPr>
        <w:pStyle w:val="Nor"/>
        <w:spacing w:line="220" w:lineRule="exact"/>
        <w:rPr>
          <w:rFonts w:ascii="Times New Roman" w:hAnsi="Times New Roman"/>
          <w:szCs w:val="18"/>
          <w:lang w:val="tr-TR"/>
        </w:rPr>
      </w:pPr>
      <w:r w:rsidRPr="00D75B15">
        <w:rPr>
          <w:rFonts w:ascii="Times New Roman" w:hAnsi="Times New Roman"/>
          <w:szCs w:val="18"/>
          <w:lang w:val="tr-TR"/>
        </w:rPr>
        <w:tab/>
      </w:r>
      <w:r w:rsidRPr="00D75B15">
        <w:rPr>
          <w:rFonts w:ascii="Times New Roman" w:hAnsi="Times New Roman"/>
          <w:b/>
          <w:szCs w:val="18"/>
          <w:lang w:val="tr-TR"/>
        </w:rPr>
        <w:t>Madde 30 – </w:t>
      </w:r>
      <w:r w:rsidRPr="00D75B15">
        <w:rPr>
          <w:rFonts w:ascii="Times New Roman" w:hAnsi="Times New Roman"/>
          <w:szCs w:val="18"/>
          <w:lang w:val="tr-TR"/>
        </w:rPr>
        <w:t>Öğretim üyelerinin görevleri ile ilişkilerinin kesilmesini gerektiren yaş haddi 67 yaşını do</w:t>
      </w:r>
      <w:r w:rsidRPr="00D75B15">
        <w:rPr>
          <w:rFonts w:ascii="Times New Roman" w:hAnsi="Times New Roman"/>
          <w:szCs w:val="18"/>
          <w:lang w:val="tr-TR"/>
        </w:rPr>
        <w:t>l</w:t>
      </w:r>
      <w:r w:rsidRPr="00D75B15">
        <w:rPr>
          <w:rFonts w:ascii="Times New Roman" w:hAnsi="Times New Roman"/>
          <w:szCs w:val="18"/>
          <w:lang w:val="tr-TR"/>
        </w:rPr>
        <w:t xml:space="preserve">durdukları tarihtir. </w:t>
      </w:r>
    </w:p>
    <w:p w:rsidR="00143767" w:rsidRPr="00D75B15" w:rsidRDefault="00143767" w:rsidP="00F76E6A">
      <w:pPr>
        <w:spacing w:line="220" w:lineRule="exact"/>
        <w:ind w:firstLine="567"/>
        <w:rPr>
          <w:sz w:val="18"/>
          <w:szCs w:val="18"/>
        </w:rPr>
      </w:pPr>
      <w:r w:rsidRPr="00D75B15">
        <w:rPr>
          <w:b/>
          <w:sz w:val="18"/>
          <w:szCs w:val="18"/>
        </w:rPr>
        <w:t xml:space="preserve">(Ek fıkra: 18/6/2017-7033/14 md.) </w:t>
      </w:r>
      <w:r w:rsidRPr="00D75B15">
        <w:rPr>
          <w:sz w:val="18"/>
          <w:szCs w:val="18"/>
        </w:rPr>
        <w:t>Geçici 55 inci maddenin ikinci fıkrası hükmü saklı kalmak kaydıyla, yaş haddini dolduracakları tarihten önce başvurmuş olup sözleşme tarihi itib</w:t>
      </w:r>
      <w:r w:rsidRPr="00D75B15">
        <w:rPr>
          <w:sz w:val="18"/>
          <w:szCs w:val="18"/>
        </w:rPr>
        <w:t>a</w:t>
      </w:r>
      <w:r w:rsidRPr="00D75B15">
        <w:rPr>
          <w:sz w:val="18"/>
          <w:szCs w:val="18"/>
        </w:rPr>
        <w:t>rıyla öğretim üyesi kadrolarında bulunanlardan yükseköğretim kurumlarınca belirlenen bölüm ve programlarda görevlerinde kalmalarında fayda görülenler, yükseköğretim kurumunun teklifi ve Yükseköğretim Kurulunun onayı ile emeklilik yaş hadlerini doldurdukları tarihten itibaren, yetmiş beş yaşını geçmemek üzere emeklilik veya yaşlılık aylığı bağlanıncaya kadar birer yıllık sürelerle sözleşmeli olarak çalıştırılabilirler. Bunlarla, net tutarı, en son bulundukları kadroları için öng</w:t>
      </w:r>
      <w:r w:rsidRPr="00D75B15">
        <w:rPr>
          <w:sz w:val="18"/>
          <w:szCs w:val="18"/>
        </w:rPr>
        <w:t>ö</w:t>
      </w:r>
      <w:r w:rsidRPr="00D75B15">
        <w:rPr>
          <w:sz w:val="18"/>
          <w:szCs w:val="18"/>
        </w:rPr>
        <w:t>rülmüş olan gösterge, ek gösterge, taban ve kıdem aylıkları, üniversite ödeneği, yükseköğretim tazminatı, eğitim öğretim ödeneği, geliştirme ödeneği, makam ve görev tazminatları ve 375 sayılı Kanun Hükmünde Kararnamenin ek 9 uncu maddesinde belirlenmiş olan ek ödemenin toplamı</w:t>
      </w:r>
      <w:r w:rsidRPr="00D75B15">
        <w:rPr>
          <w:sz w:val="18"/>
          <w:szCs w:val="18"/>
        </w:rPr>
        <w:t>n</w:t>
      </w:r>
      <w:r w:rsidRPr="00D75B15">
        <w:rPr>
          <w:sz w:val="18"/>
          <w:szCs w:val="18"/>
        </w:rPr>
        <w:t>dan ilgili mevzuatı uyarınca vergi ve diğer kesintiler yapıldıktan sonra kalan net tutarı geçmemek üzere belirlenecek ücret üzerinden sözleşme yapılır. Bunların sigortalılık veya iştirakçilik ilişkisi önceki kadro unvanları esas alınmak suretiyle devam ettirilir. Öğretim üyelerinin tabi olduğu yasak, ödev ve sorumluluklar ile disipline ilişkin hükümler bu şekilde çalıştırılanlar hakkında da uygulanır. Bu fıkranın uygulanmasına ilişkin usul ve esaslar Maliye Bakanlığının uygun görüşü üzerine Yükseköğretim Kurulu tarafından belirlenir.</w:t>
      </w:r>
    </w:p>
    <w:p w:rsidR="00BC51B7" w:rsidRPr="00D75B15" w:rsidRDefault="00BC51B7" w:rsidP="00F76E6A">
      <w:pPr>
        <w:pStyle w:val="Nor"/>
        <w:spacing w:line="22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Öğretim görevlileri:</w:t>
      </w:r>
    </w:p>
    <w:p w:rsidR="00BC51B7" w:rsidRPr="00D75B15" w:rsidRDefault="00BC51B7" w:rsidP="00F76E6A">
      <w:pPr>
        <w:pStyle w:val="Nor"/>
        <w:spacing w:line="220" w:lineRule="exact"/>
        <w:rPr>
          <w:rFonts w:ascii="Times New Roman" w:hAnsi="Times New Roman"/>
          <w:b/>
          <w:szCs w:val="18"/>
          <w:lang w:val="tr-TR"/>
        </w:rPr>
      </w:pPr>
      <w:r w:rsidRPr="00D75B15">
        <w:rPr>
          <w:rFonts w:ascii="Times New Roman" w:hAnsi="Times New Roman"/>
          <w:i/>
          <w:szCs w:val="18"/>
          <w:lang w:val="tr-TR"/>
        </w:rPr>
        <w:tab/>
      </w:r>
      <w:r w:rsidRPr="00D75B15">
        <w:rPr>
          <w:rFonts w:ascii="Times New Roman" w:hAnsi="Times New Roman"/>
          <w:b/>
          <w:szCs w:val="18"/>
          <w:lang w:val="tr-TR"/>
        </w:rPr>
        <w:t xml:space="preserve">Madde 31 – (Değişik: 17/8/1983 - 2880/14 md.) </w:t>
      </w:r>
    </w:p>
    <w:p w:rsidR="00BC51B7" w:rsidRPr="00D75B15" w:rsidRDefault="00BC51B7" w:rsidP="00F76E6A">
      <w:pPr>
        <w:pStyle w:val="Nor"/>
        <w:spacing w:line="220" w:lineRule="exact"/>
        <w:rPr>
          <w:rFonts w:ascii="Times New Roman" w:hAnsi="Times New Roman"/>
          <w:szCs w:val="18"/>
          <w:lang w:val="tr-TR"/>
        </w:rPr>
      </w:pPr>
      <w:r w:rsidRPr="00D75B15">
        <w:rPr>
          <w:rFonts w:ascii="Times New Roman" w:hAnsi="Times New Roman"/>
          <w:b/>
          <w:szCs w:val="18"/>
          <w:lang w:val="tr-TR"/>
        </w:rPr>
        <w:tab/>
      </w:r>
      <w:r w:rsidRPr="00D75B15">
        <w:rPr>
          <w:rFonts w:ascii="Times New Roman" w:hAnsi="Times New Roman"/>
          <w:szCs w:val="18"/>
          <w:lang w:val="tr-TR"/>
        </w:rPr>
        <w:t>Öğretim görevlileri; üniversitelerde ve bağlı birimlerinde bu Kanun uyarınca atanmış öğretim üyesi bulunmayan dersler veya herhangi bir dersin özel bilgi ve uzmanlık isteyen konul</w:t>
      </w:r>
      <w:r w:rsidRPr="00D75B15">
        <w:rPr>
          <w:rFonts w:ascii="Times New Roman" w:hAnsi="Times New Roman"/>
          <w:szCs w:val="18"/>
          <w:lang w:val="tr-TR"/>
        </w:rPr>
        <w:t>a</w:t>
      </w:r>
      <w:r w:rsidRPr="00D75B15">
        <w:rPr>
          <w:rFonts w:ascii="Times New Roman" w:hAnsi="Times New Roman"/>
          <w:szCs w:val="18"/>
          <w:lang w:val="tr-TR"/>
        </w:rPr>
        <w:t>rının eğitim - öğretim ve uygulamaları için, kendi uzmanlık alanlarındaki çalışma ve eserleri ile tan</w:t>
      </w:r>
      <w:r w:rsidR="00CE09BB" w:rsidRPr="00D75B15">
        <w:rPr>
          <w:rFonts w:ascii="Times New Roman" w:hAnsi="Times New Roman"/>
          <w:szCs w:val="18"/>
          <w:lang w:val="tr-TR"/>
        </w:rPr>
        <w:t>ı</w:t>
      </w:r>
      <w:r w:rsidRPr="00D75B15">
        <w:rPr>
          <w:rFonts w:ascii="Times New Roman" w:hAnsi="Times New Roman"/>
          <w:szCs w:val="18"/>
          <w:lang w:val="tr-TR"/>
        </w:rPr>
        <w:t>nmış kişiler, süreli veya ders saati ücreti ile görevlend</w:t>
      </w:r>
      <w:r w:rsidRPr="00D75B15">
        <w:rPr>
          <w:rFonts w:ascii="Times New Roman" w:hAnsi="Times New Roman"/>
          <w:szCs w:val="18"/>
          <w:lang w:val="tr-TR"/>
        </w:rPr>
        <w:t>i</w:t>
      </w:r>
      <w:r w:rsidRPr="00D75B15">
        <w:rPr>
          <w:rFonts w:ascii="Times New Roman" w:hAnsi="Times New Roman"/>
          <w:szCs w:val="18"/>
          <w:lang w:val="tr-TR"/>
        </w:rPr>
        <w:t>rilebilirler.</w:t>
      </w:r>
      <w:r w:rsidR="00DC42BF">
        <w:rPr>
          <w:rFonts w:ascii="Times New Roman" w:hAnsi="Times New Roman"/>
          <w:szCs w:val="18"/>
          <w:lang w:val="tr-TR"/>
        </w:rPr>
        <w:t xml:space="preserve"> </w:t>
      </w:r>
      <w:r w:rsidR="00DC42BF" w:rsidRPr="00DC42BF">
        <w:rPr>
          <w:rFonts w:ascii="Times New Roman" w:hAnsi="Times New Roman"/>
          <w:b/>
          <w:szCs w:val="18"/>
          <w:lang w:val="tr-TR"/>
        </w:rPr>
        <w:t>(Ek cümle:15/4/2020-7243/3 md.)</w:t>
      </w:r>
      <w:r w:rsidR="00DC42BF">
        <w:rPr>
          <w:rFonts w:ascii="Times New Roman" w:hAnsi="Times New Roman"/>
          <w:szCs w:val="18"/>
          <w:lang w:val="tr-TR"/>
        </w:rPr>
        <w:t xml:space="preserve"> </w:t>
      </w:r>
      <w:r w:rsidR="00DC42BF" w:rsidRPr="00DC42BF">
        <w:rPr>
          <w:rFonts w:ascii="Times New Roman" w:hAnsi="Times New Roman"/>
          <w:szCs w:val="18"/>
          <w:lang w:val="tr-TR"/>
        </w:rPr>
        <w:t>Meslek yüksekokullarının Yükseköğretim Kurulu tarafından belirlenen uzmanlık alanlarına başvuracak olanlar hariç olmak üzere öğretim görevlisi kadrosuna başvuracak adaylarda en az tezli yüksek lisans derecesine sahip olmak şartı aranır.</w:t>
      </w:r>
      <w:r w:rsidRPr="00D75B15">
        <w:rPr>
          <w:rFonts w:ascii="Times New Roman" w:hAnsi="Times New Roman"/>
          <w:szCs w:val="18"/>
          <w:lang w:val="tr-TR"/>
        </w:rPr>
        <w:t xml:space="preserve"> Öğretim görevlileri, ilgili yönetim kurullarının görüşleri alınarak fakültelerde dekanların, rektörlüğe bağlı bölümlerde b</w:t>
      </w:r>
      <w:r w:rsidRPr="00D75B15">
        <w:rPr>
          <w:rFonts w:ascii="Times New Roman" w:hAnsi="Times New Roman"/>
          <w:szCs w:val="18"/>
          <w:lang w:val="tr-TR"/>
        </w:rPr>
        <w:t>ö</w:t>
      </w:r>
      <w:r w:rsidRPr="00D75B15">
        <w:rPr>
          <w:rFonts w:ascii="Times New Roman" w:hAnsi="Times New Roman"/>
          <w:szCs w:val="18"/>
          <w:lang w:val="tr-TR"/>
        </w:rPr>
        <w:t>lüm başka</w:t>
      </w:r>
      <w:r w:rsidRPr="00D75B15">
        <w:rPr>
          <w:rFonts w:ascii="Times New Roman" w:hAnsi="Times New Roman"/>
          <w:szCs w:val="18"/>
          <w:lang w:val="tr-TR"/>
        </w:rPr>
        <w:t>n</w:t>
      </w:r>
      <w:r w:rsidRPr="00D75B15">
        <w:rPr>
          <w:rFonts w:ascii="Times New Roman" w:hAnsi="Times New Roman"/>
          <w:szCs w:val="18"/>
          <w:lang w:val="tr-TR"/>
        </w:rPr>
        <w:t xml:space="preserve">larının önerileri üzerine ve rektörün onayı ile öğretim üyesi, </w:t>
      </w:r>
      <w:r w:rsidR="00DC42BF" w:rsidRPr="00DC42BF">
        <w:rPr>
          <w:rFonts w:ascii="Times New Roman" w:hAnsi="Times New Roman"/>
          <w:szCs w:val="18"/>
          <w:lang w:val="tr-TR"/>
        </w:rPr>
        <w:t>araştırma görevlisi</w:t>
      </w:r>
      <w:r w:rsidRPr="00D75B15">
        <w:rPr>
          <w:rFonts w:ascii="Times New Roman" w:hAnsi="Times New Roman"/>
          <w:szCs w:val="18"/>
          <w:lang w:val="tr-TR"/>
        </w:rPr>
        <w:t xml:space="preserve"> ve öğretim görevlisi kadrolarına atanabilirler veya kadro şartı ara</w:t>
      </w:r>
      <w:r w:rsidRPr="00D75B15">
        <w:rPr>
          <w:rFonts w:ascii="Times New Roman" w:hAnsi="Times New Roman"/>
          <w:szCs w:val="18"/>
          <w:lang w:val="tr-TR"/>
        </w:rPr>
        <w:t>n</w:t>
      </w:r>
      <w:r w:rsidRPr="00D75B15">
        <w:rPr>
          <w:rFonts w:ascii="Times New Roman" w:hAnsi="Times New Roman"/>
          <w:szCs w:val="18"/>
          <w:lang w:val="tr-TR"/>
        </w:rPr>
        <w:t>maksızın ders saati ücreti veya sözleşmeli olarak istihdam edilebilirler. Öğretim üyesi kadr</w:t>
      </w:r>
      <w:r w:rsidRPr="00D75B15">
        <w:rPr>
          <w:rFonts w:ascii="Times New Roman" w:hAnsi="Times New Roman"/>
          <w:szCs w:val="18"/>
          <w:lang w:val="tr-TR"/>
        </w:rPr>
        <w:t>o</w:t>
      </w:r>
      <w:r w:rsidRPr="00D75B15">
        <w:rPr>
          <w:rFonts w:ascii="Times New Roman" w:hAnsi="Times New Roman"/>
          <w:szCs w:val="18"/>
          <w:lang w:val="tr-TR"/>
        </w:rPr>
        <w:t>larına öğretim görevlileri en çok iki yıl süre ile atanabilirler; bu süre sonunda işgal ettikleri kadroya başvuran öğretim üyesi bulunm</w:t>
      </w:r>
      <w:r w:rsidRPr="00D75B15">
        <w:rPr>
          <w:rFonts w:ascii="Times New Roman" w:hAnsi="Times New Roman"/>
          <w:szCs w:val="18"/>
          <w:lang w:val="tr-TR"/>
        </w:rPr>
        <w:t>a</w:t>
      </w:r>
      <w:r w:rsidRPr="00D75B15">
        <w:rPr>
          <w:rFonts w:ascii="Times New Roman" w:hAnsi="Times New Roman"/>
          <w:szCs w:val="18"/>
          <w:lang w:val="tr-TR"/>
        </w:rPr>
        <w:t>dığı ve görevlerine devamda yarar görüldüğü takdi</w:t>
      </w:r>
      <w:r w:rsidRPr="00D75B15">
        <w:rPr>
          <w:rFonts w:ascii="Times New Roman" w:hAnsi="Times New Roman"/>
          <w:szCs w:val="18"/>
          <w:lang w:val="tr-TR"/>
        </w:rPr>
        <w:t>r</w:t>
      </w:r>
      <w:r w:rsidRPr="00D75B15">
        <w:rPr>
          <w:rFonts w:ascii="Times New Roman" w:hAnsi="Times New Roman"/>
          <w:szCs w:val="18"/>
          <w:lang w:val="tr-TR"/>
        </w:rPr>
        <w:t>de aynı usulle yeniden atanabilirler. Atanma süresi sonunda görevleri kendiliğinden sona erer. Bunların yen</w:t>
      </w:r>
      <w:r w:rsidRPr="00D75B15">
        <w:rPr>
          <w:rFonts w:ascii="Times New Roman" w:hAnsi="Times New Roman"/>
          <w:szCs w:val="18"/>
          <w:lang w:val="tr-TR"/>
        </w:rPr>
        <w:t>i</w:t>
      </w:r>
      <w:r w:rsidRPr="00D75B15">
        <w:rPr>
          <w:rFonts w:ascii="Times New Roman" w:hAnsi="Times New Roman"/>
          <w:szCs w:val="18"/>
          <w:lang w:val="tr-TR"/>
        </w:rPr>
        <w:t>den atanmaları mümkündür. Bu takdirde ilk atama usulü uygulanır. Konservatuvarlar ile meslek yüks</w:t>
      </w:r>
      <w:r w:rsidRPr="00D75B15">
        <w:rPr>
          <w:rFonts w:ascii="Times New Roman" w:hAnsi="Times New Roman"/>
          <w:szCs w:val="18"/>
          <w:lang w:val="tr-TR"/>
        </w:rPr>
        <w:t>e</w:t>
      </w:r>
      <w:r w:rsidRPr="00D75B15">
        <w:rPr>
          <w:rFonts w:ascii="Times New Roman" w:hAnsi="Times New Roman"/>
          <w:szCs w:val="18"/>
          <w:lang w:val="tr-TR"/>
        </w:rPr>
        <w:t>kokullarına gerektiğinde sürekli olarak öğretim görevlisi atanabilir.</w:t>
      </w:r>
      <w:r w:rsidR="00DC42BF" w:rsidRPr="00DC42BF">
        <w:rPr>
          <w:rFonts w:ascii="Times New Roman" w:hAnsi="Times New Roman"/>
          <w:i/>
          <w:sz w:val="16"/>
          <w:szCs w:val="16"/>
          <w:lang w:val="tr-TR"/>
        </w:rPr>
        <w:t xml:space="preserve"> </w:t>
      </w:r>
      <w:r w:rsidR="00DC42BF" w:rsidRPr="00DC42BF">
        <w:rPr>
          <w:rFonts w:ascii="Times New Roman" w:hAnsi="Times New Roman"/>
          <w:i/>
          <w:szCs w:val="18"/>
          <w:vertAlign w:val="superscript"/>
          <w:lang w:val="tr-TR"/>
        </w:rPr>
        <w:t>(2)</w:t>
      </w:r>
    </w:p>
    <w:p w:rsidR="00F76E6A" w:rsidRPr="00D75B15" w:rsidRDefault="00F76E6A" w:rsidP="00F76E6A">
      <w:pPr>
        <w:pStyle w:val="Nor"/>
        <w:rPr>
          <w:rFonts w:ascii="Times New Roman" w:hAnsi="Times New Roman"/>
          <w:lang w:val="tr-TR"/>
        </w:rPr>
      </w:pPr>
      <w:r w:rsidRPr="00D75B15">
        <w:rPr>
          <w:rFonts w:ascii="Times New Roman" w:hAnsi="Times New Roman"/>
          <w:lang w:val="tr-TR"/>
        </w:rPr>
        <w:t>–––––––––––––––––––</w:t>
      </w:r>
    </w:p>
    <w:p w:rsidR="00F76E6A" w:rsidRDefault="00F76E6A" w:rsidP="00F76E6A">
      <w:pPr>
        <w:spacing w:line="240" w:lineRule="exact"/>
        <w:ind w:left="142" w:hanging="142"/>
        <w:rPr>
          <w:i/>
          <w:sz w:val="16"/>
          <w:szCs w:val="16"/>
        </w:rPr>
      </w:pPr>
      <w:r w:rsidRPr="00D75B15">
        <w:rPr>
          <w:i/>
          <w:sz w:val="16"/>
          <w:szCs w:val="16"/>
        </w:rPr>
        <w:t>(1) 22/2/2018 tarihli ve 7100 sayılı Kanunun 11 inci maddesiyle, bu fıkrada yer alan “yardımcı doçentl</w:t>
      </w:r>
      <w:r w:rsidR="000F46F0" w:rsidRPr="00D75B15">
        <w:rPr>
          <w:i/>
          <w:sz w:val="16"/>
          <w:szCs w:val="16"/>
        </w:rPr>
        <w:t>ik</w:t>
      </w:r>
      <w:r w:rsidRPr="00D75B15">
        <w:rPr>
          <w:i/>
          <w:sz w:val="16"/>
          <w:szCs w:val="16"/>
        </w:rPr>
        <w:t>” ibaresi “doktor öğretim üye</w:t>
      </w:r>
      <w:r w:rsidR="000F46F0" w:rsidRPr="00D75B15">
        <w:rPr>
          <w:i/>
          <w:sz w:val="16"/>
          <w:szCs w:val="16"/>
        </w:rPr>
        <w:t>s</w:t>
      </w:r>
      <w:r w:rsidRPr="00D75B15">
        <w:rPr>
          <w:i/>
          <w:sz w:val="16"/>
          <w:szCs w:val="16"/>
        </w:rPr>
        <w:t>i” şeklinde değiştirilmiştir.</w:t>
      </w:r>
    </w:p>
    <w:p w:rsidR="00DC42BF" w:rsidRPr="00D75B15" w:rsidRDefault="00DC42BF" w:rsidP="00DC42BF">
      <w:pPr>
        <w:spacing w:line="240" w:lineRule="exact"/>
        <w:ind w:left="142" w:hanging="142"/>
        <w:rPr>
          <w:i/>
          <w:sz w:val="16"/>
          <w:szCs w:val="16"/>
        </w:rPr>
      </w:pPr>
      <w:r>
        <w:rPr>
          <w:i/>
          <w:sz w:val="16"/>
          <w:szCs w:val="16"/>
        </w:rPr>
        <w:t>(2</w:t>
      </w:r>
      <w:r w:rsidRPr="00DC42BF">
        <w:rPr>
          <w:i/>
          <w:sz w:val="16"/>
          <w:szCs w:val="16"/>
        </w:rPr>
        <w:t xml:space="preserve">) 15/4/2020 tarihli ve 7243 sayılı Kanunun </w:t>
      </w:r>
      <w:r>
        <w:rPr>
          <w:i/>
          <w:sz w:val="16"/>
          <w:szCs w:val="16"/>
        </w:rPr>
        <w:t>3 üncü</w:t>
      </w:r>
      <w:r w:rsidRPr="00DC42BF">
        <w:rPr>
          <w:i/>
          <w:sz w:val="16"/>
          <w:szCs w:val="16"/>
        </w:rPr>
        <w:t xml:space="preserve"> maddesiyle, bu fıkrada yer alan “öğretim üye yardımcısı” ibaresi “araştırma görevlisi” şeklinde değiştirilmiştir.</w:t>
      </w:r>
    </w:p>
    <w:p w:rsidR="00BC51B7" w:rsidRPr="00D75B15" w:rsidRDefault="00BC51B7">
      <w:pPr>
        <w:pStyle w:val="Nor"/>
        <w:spacing w:line="240" w:lineRule="exact"/>
        <w:jc w:val="center"/>
        <w:rPr>
          <w:rFonts w:ascii="Times New Roman" w:hAnsi="Times New Roman"/>
          <w:sz w:val="22"/>
          <w:szCs w:val="22"/>
          <w:lang w:val="tr-TR"/>
        </w:rPr>
      </w:pPr>
      <w:r w:rsidRPr="00D75B15">
        <w:rPr>
          <w:rFonts w:ascii="Times New Roman" w:hAnsi="Times New Roman"/>
          <w:szCs w:val="18"/>
          <w:lang w:val="tr-TR"/>
        </w:rPr>
        <w:br w:type="page"/>
      </w:r>
      <w:r w:rsidRPr="00D75B15">
        <w:rPr>
          <w:rFonts w:ascii="Times New Roman" w:hAnsi="Times New Roman"/>
          <w:sz w:val="22"/>
          <w:szCs w:val="22"/>
          <w:lang w:val="tr-TR"/>
        </w:rPr>
        <w:t>5364</w:t>
      </w:r>
    </w:p>
    <w:p w:rsidR="00BC51B7" w:rsidRPr="00D75B15" w:rsidRDefault="00BC51B7">
      <w:pPr>
        <w:rPr>
          <w:sz w:val="18"/>
          <w:szCs w:val="18"/>
        </w:rPr>
      </w:pPr>
    </w:p>
    <w:p w:rsidR="00BC51B7" w:rsidRPr="00D75B15" w:rsidRDefault="00BC51B7" w:rsidP="007B3BE7">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 xml:space="preserve">Okutmanlar: </w:t>
      </w:r>
    </w:p>
    <w:p w:rsidR="00A743AB"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i/>
          <w:szCs w:val="18"/>
          <w:lang w:val="tr-TR"/>
        </w:rPr>
        <w:tab/>
      </w:r>
      <w:r w:rsidRPr="00D75B15">
        <w:rPr>
          <w:rFonts w:ascii="Times New Roman" w:hAnsi="Times New Roman"/>
          <w:b/>
          <w:szCs w:val="18"/>
          <w:lang w:val="tr-TR"/>
        </w:rPr>
        <w:t>Madde 32 – </w:t>
      </w:r>
      <w:r w:rsidR="00A743AB" w:rsidRPr="00D75B15">
        <w:rPr>
          <w:rFonts w:ascii="Times New Roman" w:hAnsi="Times New Roman"/>
          <w:b/>
          <w:szCs w:val="18"/>
          <w:lang w:val="tr-TR"/>
        </w:rPr>
        <w:t>(Mülga: 22/2/2018-7100/6 md.)</w:t>
      </w:r>
    </w:p>
    <w:p w:rsidR="00BC51B7" w:rsidRPr="00D75B15" w:rsidRDefault="005F6B52" w:rsidP="007B3BE7">
      <w:pPr>
        <w:pStyle w:val="Nor"/>
        <w:spacing w:line="240" w:lineRule="exact"/>
        <w:jc w:val="center"/>
        <w:rPr>
          <w:rFonts w:ascii="Times New Roman" w:hAnsi="Times New Roman"/>
          <w:szCs w:val="18"/>
          <w:lang w:val="tr-TR"/>
        </w:rPr>
      </w:pPr>
      <w:r w:rsidRPr="00D75B15">
        <w:rPr>
          <w:rFonts w:ascii="Times New Roman" w:hAnsi="Times New Roman"/>
          <w:szCs w:val="18"/>
          <w:lang w:val="tr-TR"/>
        </w:rPr>
        <w:t>(…)</w:t>
      </w:r>
      <w:r w:rsidR="00BC51B7" w:rsidRPr="00D75B15">
        <w:rPr>
          <w:rFonts w:ascii="Times New Roman" w:hAnsi="Times New Roman"/>
          <w:szCs w:val="18"/>
          <w:lang w:val="tr-TR"/>
        </w:rPr>
        <w:t xml:space="preserve"> </w:t>
      </w:r>
      <w:r w:rsidR="00BC51B7" w:rsidRPr="00D75B15">
        <w:rPr>
          <w:rFonts w:ascii="Times New Roman" w:hAnsi="Times New Roman"/>
          <w:szCs w:val="18"/>
          <w:vertAlign w:val="superscript"/>
          <w:lang w:val="tr-TR"/>
        </w:rPr>
        <w:t>(1)</w:t>
      </w:r>
    </w:p>
    <w:p w:rsidR="00D778F5" w:rsidRPr="00D75B15" w:rsidRDefault="00BC51B7" w:rsidP="007B3BE7">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00D778F5" w:rsidRPr="00D75B15">
        <w:rPr>
          <w:rFonts w:ascii="Times New Roman" w:hAnsi="Times New Roman"/>
          <w:i/>
          <w:szCs w:val="18"/>
          <w:lang w:val="tr-TR"/>
        </w:rPr>
        <w:t xml:space="preserve">Araştırma görevlileri </w:t>
      </w:r>
      <w:r w:rsidR="00D778F5" w:rsidRPr="00D75B15">
        <w:rPr>
          <w:rFonts w:ascii="Times New Roman" w:hAnsi="Times New Roman"/>
          <w:i/>
          <w:szCs w:val="18"/>
          <w:vertAlign w:val="superscript"/>
          <w:lang w:val="tr-TR"/>
        </w:rPr>
        <w:t>(2)</w:t>
      </w:r>
    </w:p>
    <w:p w:rsidR="00BC51B7"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 xml:space="preserve">Madde 33 – (Değişik: 17/8/1983 - 2880/16 md.) </w:t>
      </w:r>
    </w:p>
    <w:p w:rsidR="00BC51B7" w:rsidRPr="00D75B15" w:rsidRDefault="00BC51B7" w:rsidP="007B3BE7">
      <w:pPr>
        <w:pStyle w:val="Nor"/>
        <w:spacing w:line="240" w:lineRule="exact"/>
        <w:rPr>
          <w:rFonts w:ascii="Times New Roman" w:hAnsi="Times New Roman"/>
          <w:szCs w:val="18"/>
          <w:lang w:val="tr-TR"/>
        </w:rPr>
      </w:pPr>
      <w:r w:rsidRPr="00D75B15">
        <w:rPr>
          <w:rFonts w:ascii="Times New Roman" w:hAnsi="Times New Roman"/>
          <w:b/>
          <w:szCs w:val="18"/>
          <w:lang w:val="tr-TR"/>
        </w:rPr>
        <w:tab/>
      </w:r>
      <w:r w:rsidRPr="00D75B15">
        <w:rPr>
          <w:rFonts w:ascii="Times New Roman" w:hAnsi="Times New Roman"/>
          <w:szCs w:val="18"/>
          <w:lang w:val="tr-TR"/>
        </w:rPr>
        <w:t xml:space="preserve">a) </w:t>
      </w:r>
      <w:r w:rsidRPr="00D75B15">
        <w:rPr>
          <w:rFonts w:ascii="Times New Roman" w:hAnsi="Times New Roman"/>
          <w:b/>
          <w:szCs w:val="18"/>
          <w:lang w:val="tr-TR"/>
        </w:rPr>
        <w:t>(Değişik: 12/8/1986 - KHK 260/3 md.)</w:t>
      </w:r>
      <w:r w:rsidRPr="00D75B15">
        <w:rPr>
          <w:rFonts w:ascii="Times New Roman" w:hAnsi="Times New Roman"/>
          <w:szCs w:val="18"/>
          <w:lang w:val="tr-TR"/>
        </w:rPr>
        <w:t xml:space="preserve"> Araştırma görevlileri, yükseköğretim kuruml</w:t>
      </w:r>
      <w:r w:rsidRPr="00D75B15">
        <w:rPr>
          <w:rFonts w:ascii="Times New Roman" w:hAnsi="Times New Roman"/>
          <w:szCs w:val="18"/>
          <w:lang w:val="tr-TR"/>
        </w:rPr>
        <w:t>a</w:t>
      </w:r>
      <w:r w:rsidRPr="00D75B15">
        <w:rPr>
          <w:rFonts w:ascii="Times New Roman" w:hAnsi="Times New Roman"/>
          <w:szCs w:val="18"/>
          <w:lang w:val="tr-TR"/>
        </w:rPr>
        <w:t>rında yapılan araştırma, inceleme ve dene</w:t>
      </w:r>
      <w:r w:rsidRPr="00D75B15">
        <w:rPr>
          <w:rFonts w:ascii="Times New Roman" w:hAnsi="Times New Roman"/>
          <w:szCs w:val="18"/>
          <w:lang w:val="tr-TR"/>
        </w:rPr>
        <w:t>y</w:t>
      </w:r>
      <w:r w:rsidRPr="00D75B15">
        <w:rPr>
          <w:rFonts w:ascii="Times New Roman" w:hAnsi="Times New Roman"/>
          <w:szCs w:val="18"/>
          <w:lang w:val="tr-TR"/>
        </w:rPr>
        <w:t xml:space="preserve">lerde yardımcı olan ve yetkili organlarca verilen ilgili diğer görevleri yapan öğretim </w:t>
      </w:r>
      <w:r w:rsidR="00D778F5" w:rsidRPr="00D75B15">
        <w:rPr>
          <w:rFonts w:ascii="Times New Roman" w:hAnsi="Times New Roman"/>
          <w:szCs w:val="18"/>
          <w:lang w:val="tr-TR"/>
        </w:rPr>
        <w:t>elemanı</w:t>
      </w:r>
      <w:r w:rsidRPr="00D75B15">
        <w:rPr>
          <w:rFonts w:ascii="Times New Roman" w:hAnsi="Times New Roman"/>
          <w:szCs w:val="18"/>
          <w:lang w:val="tr-TR"/>
        </w:rPr>
        <w:t xml:space="preserve">dır. </w:t>
      </w:r>
      <w:r w:rsidR="002A196A" w:rsidRPr="002A196A">
        <w:rPr>
          <w:rFonts w:ascii="Times New Roman" w:hAnsi="Times New Roman"/>
          <w:b/>
          <w:szCs w:val="18"/>
          <w:lang w:val="tr-TR"/>
        </w:rPr>
        <w:t>(Ek cümle:15/4/2020-7243/4 md.)</w:t>
      </w:r>
      <w:r w:rsidR="002A196A">
        <w:rPr>
          <w:rFonts w:ascii="Times New Roman" w:hAnsi="Times New Roman"/>
          <w:szCs w:val="18"/>
          <w:lang w:val="tr-TR"/>
        </w:rPr>
        <w:t xml:space="preserve"> </w:t>
      </w:r>
      <w:r w:rsidR="002A196A" w:rsidRPr="002A196A">
        <w:rPr>
          <w:rFonts w:ascii="Times New Roman" w:hAnsi="Times New Roman"/>
          <w:szCs w:val="18"/>
          <w:lang w:val="tr-TR"/>
        </w:rPr>
        <w:t>Araştırma görevlisi kadrosuna başvurabilmek için sınavın yapıldığı yılın ocak ayının birinci günü itibarıyla otuz beş yaşını doldurmamış olmak gerekir.</w:t>
      </w:r>
      <w:r w:rsidR="002A196A">
        <w:rPr>
          <w:rFonts w:ascii="Times New Roman" w:hAnsi="Times New Roman"/>
          <w:szCs w:val="18"/>
          <w:lang w:val="tr-TR"/>
        </w:rPr>
        <w:t xml:space="preserve"> </w:t>
      </w:r>
      <w:r w:rsidRPr="00D75B15">
        <w:rPr>
          <w:rFonts w:ascii="Times New Roman" w:hAnsi="Times New Roman"/>
          <w:szCs w:val="18"/>
          <w:lang w:val="tr-TR"/>
        </w:rPr>
        <w:t>Bunlar ilgili anabilim veya anasanat dalı başkanl</w:t>
      </w:r>
      <w:r w:rsidRPr="00D75B15">
        <w:rPr>
          <w:rFonts w:ascii="Times New Roman" w:hAnsi="Times New Roman"/>
          <w:szCs w:val="18"/>
          <w:lang w:val="tr-TR"/>
        </w:rPr>
        <w:t>a</w:t>
      </w:r>
      <w:r w:rsidRPr="00D75B15">
        <w:rPr>
          <w:rFonts w:ascii="Times New Roman" w:hAnsi="Times New Roman"/>
          <w:szCs w:val="18"/>
          <w:lang w:val="tr-TR"/>
        </w:rPr>
        <w:t>rının önerisi, Bölüm Başkanı, Dekan, enstitü, yüksekokul veya konservatuvar müdürünün olumlu görüşü üzerine rektörün onayı ile araştırma görevlisi kadr</w:t>
      </w:r>
      <w:r w:rsidRPr="00D75B15">
        <w:rPr>
          <w:rFonts w:ascii="Times New Roman" w:hAnsi="Times New Roman"/>
          <w:szCs w:val="18"/>
          <w:lang w:val="tr-TR"/>
        </w:rPr>
        <w:t>o</w:t>
      </w:r>
      <w:r w:rsidRPr="00D75B15">
        <w:rPr>
          <w:rFonts w:ascii="Times New Roman" w:hAnsi="Times New Roman"/>
          <w:szCs w:val="18"/>
          <w:lang w:val="tr-TR"/>
        </w:rPr>
        <w:t>larına en çok üç yıl süre ile atanırlar; atanma süresi sonunda görevleri kendiliğinden sona erer.</w:t>
      </w:r>
      <w:r w:rsidRPr="00D75B15">
        <w:rPr>
          <w:rFonts w:ascii="Times New Roman" w:hAnsi="Times New Roman"/>
          <w:b/>
          <w:szCs w:val="18"/>
          <w:lang w:val="tr-TR"/>
        </w:rPr>
        <w:t>(Ek cümle: 21/4/2005 – 5335/10 md.)</w:t>
      </w:r>
      <w:r w:rsidR="00F47AA7" w:rsidRPr="00D75B15">
        <w:rPr>
          <w:rFonts w:ascii="Times New Roman" w:hAnsi="Times New Roman"/>
          <w:b/>
          <w:szCs w:val="18"/>
          <w:lang w:val="tr-TR"/>
        </w:rPr>
        <w:t xml:space="preserve"> </w:t>
      </w:r>
      <w:r w:rsidRPr="00D75B15">
        <w:rPr>
          <w:rFonts w:ascii="Times New Roman" w:hAnsi="Times New Roman"/>
          <w:szCs w:val="18"/>
          <w:lang w:val="tr-TR"/>
        </w:rPr>
        <w:t xml:space="preserve">Bunlar aynı usulle yeniden atanabilirler. </w:t>
      </w:r>
      <w:r w:rsidR="00D778F5" w:rsidRPr="00D75B15">
        <w:rPr>
          <w:rFonts w:ascii="Times New Roman" w:hAnsi="Times New Roman"/>
          <w:szCs w:val="18"/>
          <w:vertAlign w:val="superscript"/>
          <w:lang w:val="tr-TR"/>
        </w:rPr>
        <w:t>(2)</w:t>
      </w:r>
    </w:p>
    <w:p w:rsidR="00BC51B7" w:rsidRPr="00D75B15" w:rsidRDefault="00BC51B7" w:rsidP="007B3BE7">
      <w:pPr>
        <w:pStyle w:val="Nor"/>
        <w:spacing w:line="240" w:lineRule="exact"/>
        <w:rPr>
          <w:rFonts w:ascii="Times New Roman" w:hAnsi="Times New Roman"/>
          <w:szCs w:val="18"/>
          <w:lang w:val="tr-TR"/>
        </w:rPr>
      </w:pPr>
      <w:r w:rsidRPr="00D75B15">
        <w:rPr>
          <w:rFonts w:ascii="Times New Roman" w:hAnsi="Times New Roman"/>
          <w:szCs w:val="18"/>
          <w:lang w:val="tr-TR"/>
        </w:rPr>
        <w:tab/>
        <w:t>Lisans üstü eğitim - öğretim için yurt dışına gönderilecek ara</w:t>
      </w:r>
      <w:r w:rsidRPr="00D75B15">
        <w:rPr>
          <w:rFonts w:ascii="Times New Roman" w:hAnsi="Times New Roman"/>
          <w:szCs w:val="18"/>
          <w:lang w:val="tr-TR"/>
        </w:rPr>
        <w:t>ş</w:t>
      </w:r>
      <w:r w:rsidRPr="00D75B15">
        <w:rPr>
          <w:rFonts w:ascii="Times New Roman" w:hAnsi="Times New Roman"/>
          <w:szCs w:val="18"/>
          <w:lang w:val="tr-TR"/>
        </w:rPr>
        <w:t>tırma görevlileri ile ilk defa bu amaçla bu göreve atanacaklarda aranacak nitelikler ve diğer hususlar Yükseköğretim Kurulu</w:t>
      </w:r>
      <w:r w:rsidRPr="00D75B15">
        <w:rPr>
          <w:rFonts w:ascii="Times New Roman" w:hAnsi="Times New Roman"/>
          <w:szCs w:val="18"/>
          <w:lang w:val="tr-TR"/>
        </w:rPr>
        <w:t>n</w:t>
      </w:r>
      <w:r w:rsidRPr="00D75B15">
        <w:rPr>
          <w:rFonts w:ascii="Times New Roman" w:hAnsi="Times New Roman"/>
          <w:szCs w:val="18"/>
          <w:lang w:val="tr-TR"/>
        </w:rPr>
        <w:t xml:space="preserve">ca tespit edilir. </w:t>
      </w:r>
    </w:p>
    <w:p w:rsidR="00BC51B7" w:rsidRPr="00D75B15" w:rsidRDefault="00BC51B7" w:rsidP="007B3BE7">
      <w:pPr>
        <w:pStyle w:val="Nor"/>
        <w:spacing w:line="240" w:lineRule="exact"/>
        <w:rPr>
          <w:rFonts w:ascii="Times New Roman" w:hAnsi="Times New Roman"/>
          <w:szCs w:val="18"/>
          <w:lang w:val="tr-TR"/>
        </w:rPr>
      </w:pPr>
      <w:r w:rsidRPr="00D75B15">
        <w:rPr>
          <w:rFonts w:ascii="Times New Roman" w:hAnsi="Times New Roman"/>
          <w:szCs w:val="18"/>
          <w:lang w:val="tr-TR"/>
        </w:rPr>
        <w:tab/>
      </w:r>
      <w:r w:rsidRPr="00D75B15">
        <w:rPr>
          <w:rFonts w:ascii="Times New Roman" w:hAnsi="Times New Roman"/>
          <w:b/>
          <w:szCs w:val="18"/>
          <w:lang w:val="tr-TR"/>
        </w:rPr>
        <w:t>(Değişik: 9/4/1990 - KHK - 418/23 md.; İptal: Ana. Mah'nin 5/2/1992 tarih ve E. 1990/22, K. 1992/6 sayılı Kararı ile; Yeniden düzenleme: 18/5/1994-KHK-527/16 md.)</w:t>
      </w:r>
      <w:r w:rsidRPr="00D75B15">
        <w:rPr>
          <w:rFonts w:ascii="Times New Roman" w:hAnsi="Times New Roman"/>
          <w:szCs w:val="18"/>
          <w:lang w:val="tr-TR"/>
        </w:rPr>
        <w:t xml:space="preserve"> Lisa</w:t>
      </w:r>
      <w:r w:rsidRPr="00D75B15">
        <w:rPr>
          <w:rFonts w:ascii="Times New Roman" w:hAnsi="Times New Roman"/>
          <w:szCs w:val="18"/>
          <w:lang w:val="tr-TR"/>
        </w:rPr>
        <w:t>n</w:t>
      </w:r>
      <w:r w:rsidRPr="00D75B15">
        <w:rPr>
          <w:rFonts w:ascii="Times New Roman" w:hAnsi="Times New Roman"/>
          <w:szCs w:val="18"/>
          <w:lang w:val="tr-TR"/>
        </w:rPr>
        <w:t>süstü eğitim - öğretim için yurtdışına gönderilecek araştırma görevlileri hakkında yuk</w:t>
      </w:r>
      <w:r w:rsidRPr="00D75B15">
        <w:rPr>
          <w:rFonts w:ascii="Times New Roman" w:hAnsi="Times New Roman"/>
          <w:szCs w:val="18"/>
          <w:lang w:val="tr-TR"/>
        </w:rPr>
        <w:t>a</w:t>
      </w:r>
      <w:r w:rsidRPr="00D75B15">
        <w:rPr>
          <w:rFonts w:ascii="Times New Roman" w:hAnsi="Times New Roman"/>
          <w:szCs w:val="18"/>
          <w:lang w:val="tr-TR"/>
        </w:rPr>
        <w:t>rıdaki atama süresi ile ilgili hüküm uygulanmaz. Bu gibilerin öğrenim ücretleri ve yollu</w:t>
      </w:r>
      <w:r w:rsidRPr="00D75B15">
        <w:rPr>
          <w:rFonts w:ascii="Times New Roman" w:hAnsi="Times New Roman"/>
          <w:szCs w:val="18"/>
          <w:lang w:val="tr-TR"/>
        </w:rPr>
        <w:t>k</w:t>
      </w:r>
      <w:r w:rsidRPr="00D75B15">
        <w:rPr>
          <w:rFonts w:ascii="Times New Roman" w:hAnsi="Times New Roman"/>
          <w:szCs w:val="18"/>
          <w:lang w:val="tr-TR"/>
        </w:rPr>
        <w:t>ları dahil her çeşit sosyal ve diğer giderleri bağlı bulundukları üniversitelerin personel gide</w:t>
      </w:r>
      <w:r w:rsidRPr="00D75B15">
        <w:rPr>
          <w:rFonts w:ascii="Times New Roman" w:hAnsi="Times New Roman"/>
          <w:szCs w:val="18"/>
          <w:lang w:val="tr-TR"/>
        </w:rPr>
        <w:t>r</w:t>
      </w:r>
      <w:r w:rsidRPr="00D75B15">
        <w:rPr>
          <w:rFonts w:ascii="Times New Roman" w:hAnsi="Times New Roman"/>
          <w:szCs w:val="18"/>
          <w:lang w:val="tr-TR"/>
        </w:rPr>
        <w:t>leri içerisinde açılacak özel tertipden ödenir. Lisansüstü eğitim - öğretim için yurt dışına gönder</w:t>
      </w:r>
      <w:r w:rsidRPr="00D75B15">
        <w:rPr>
          <w:rFonts w:ascii="Times New Roman" w:hAnsi="Times New Roman"/>
          <w:szCs w:val="18"/>
          <w:lang w:val="tr-TR"/>
        </w:rPr>
        <w:t>i</w:t>
      </w:r>
      <w:r w:rsidRPr="00D75B15">
        <w:rPr>
          <w:rFonts w:ascii="Times New Roman" w:hAnsi="Times New Roman"/>
          <w:szCs w:val="18"/>
          <w:lang w:val="tr-TR"/>
        </w:rPr>
        <w:t>len araştırma görevlileri kadrolarında bırakılırlar ve (Burslu gidenlerin biryılı aşan süreleri ile şahsen özel burs sağlayan ve bu burstan istifade etmesi için kurumlarınca kendilerine aylıksız izin verilmesi uygun gör</w:t>
      </w:r>
      <w:r w:rsidRPr="00D75B15">
        <w:rPr>
          <w:rFonts w:ascii="Times New Roman" w:hAnsi="Times New Roman"/>
          <w:szCs w:val="18"/>
          <w:lang w:val="tr-TR"/>
        </w:rPr>
        <w:t>ü</w:t>
      </w:r>
      <w:r w:rsidRPr="00D75B15">
        <w:rPr>
          <w:rFonts w:ascii="Times New Roman" w:hAnsi="Times New Roman"/>
          <w:szCs w:val="18"/>
          <w:lang w:val="tr-TR"/>
        </w:rPr>
        <w:t>lenler hariç) aylık ve diğer her türlü ödemelerin kanuni kesintilerin sonra kalan net tutarının % 6O'ını kurumlarından alırlar. Bunlardan kurumlarınca gönderilenlere, 1416 sayılı Ecnebi Me</w:t>
      </w:r>
      <w:r w:rsidRPr="00D75B15">
        <w:rPr>
          <w:rFonts w:ascii="Times New Roman" w:hAnsi="Times New Roman"/>
          <w:szCs w:val="18"/>
          <w:lang w:val="tr-TR"/>
        </w:rPr>
        <w:t>m</w:t>
      </w:r>
      <w:r w:rsidRPr="00D75B15">
        <w:rPr>
          <w:rFonts w:ascii="Times New Roman" w:hAnsi="Times New Roman"/>
          <w:szCs w:val="18"/>
          <w:lang w:val="tr-TR"/>
        </w:rPr>
        <w:t>leketlere Gönderilecek Talebe Hakkında Kanun hükümlerine göre aynı ülkede bulunan öğrencil</w:t>
      </w:r>
      <w:r w:rsidRPr="00D75B15">
        <w:rPr>
          <w:rFonts w:ascii="Times New Roman" w:hAnsi="Times New Roman"/>
          <w:szCs w:val="18"/>
          <w:lang w:val="tr-TR"/>
        </w:rPr>
        <w:t>e</w:t>
      </w:r>
      <w:r w:rsidRPr="00D75B15">
        <w:rPr>
          <w:rFonts w:ascii="Times New Roman" w:hAnsi="Times New Roman"/>
          <w:szCs w:val="18"/>
          <w:lang w:val="tr-TR"/>
        </w:rPr>
        <w:t>re verilen tahsisat tutarında ayrıca ödeme yapılır. Burslu gidenlerin aldıkları burs miktarları bu miktarın altında ise aradaki fark kurumlarınca kendil</w:t>
      </w:r>
      <w:r w:rsidRPr="00D75B15">
        <w:rPr>
          <w:rFonts w:ascii="Times New Roman" w:hAnsi="Times New Roman"/>
          <w:szCs w:val="18"/>
          <w:lang w:val="tr-TR"/>
        </w:rPr>
        <w:t>e</w:t>
      </w:r>
      <w:r w:rsidRPr="00D75B15">
        <w:rPr>
          <w:rFonts w:ascii="Times New Roman" w:hAnsi="Times New Roman"/>
          <w:szCs w:val="18"/>
          <w:lang w:val="tr-TR"/>
        </w:rPr>
        <w:t>rine ayrıca ödenir. Bunların okul ücretleri ile eğitim ve öğretime başlayabilmeleri için zorunlu olan kurs ücretleri karşılanır. Kitap ve kırt</w:t>
      </w:r>
      <w:r w:rsidRPr="00D75B15">
        <w:rPr>
          <w:rFonts w:ascii="Times New Roman" w:hAnsi="Times New Roman"/>
          <w:szCs w:val="18"/>
          <w:lang w:val="tr-TR"/>
        </w:rPr>
        <w:t>a</w:t>
      </w:r>
      <w:r w:rsidRPr="00D75B15">
        <w:rPr>
          <w:rFonts w:ascii="Times New Roman" w:hAnsi="Times New Roman"/>
          <w:szCs w:val="18"/>
          <w:lang w:val="tr-TR"/>
        </w:rPr>
        <w:t>siye bedelleri ile diğer eğitim ve öğretim giderlerini karşılamak için her yıl Mart ve Eylül ayları</w:t>
      </w:r>
      <w:r w:rsidRPr="00D75B15">
        <w:rPr>
          <w:rFonts w:ascii="Times New Roman" w:hAnsi="Times New Roman"/>
          <w:szCs w:val="18"/>
          <w:lang w:val="tr-TR"/>
        </w:rPr>
        <w:t>n</w:t>
      </w:r>
      <w:r w:rsidRPr="00D75B15">
        <w:rPr>
          <w:rFonts w:ascii="Times New Roman" w:hAnsi="Times New Roman"/>
          <w:szCs w:val="18"/>
          <w:lang w:val="tr-TR"/>
        </w:rPr>
        <w:t>da iki eşit taksitte ödenmek üzere birer aylıkl</w:t>
      </w:r>
      <w:r w:rsidRPr="00D75B15">
        <w:rPr>
          <w:rFonts w:ascii="Times New Roman" w:hAnsi="Times New Roman"/>
          <w:szCs w:val="18"/>
          <w:lang w:val="tr-TR"/>
        </w:rPr>
        <w:t>a</w:t>
      </w:r>
      <w:r w:rsidRPr="00D75B15">
        <w:rPr>
          <w:rFonts w:ascii="Times New Roman" w:hAnsi="Times New Roman"/>
          <w:szCs w:val="18"/>
          <w:lang w:val="tr-TR"/>
        </w:rPr>
        <w:t>rı tutarında ek ödenek verilir.</w:t>
      </w:r>
    </w:p>
    <w:p w:rsidR="002151E9"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szCs w:val="18"/>
          <w:lang w:val="tr-TR"/>
        </w:rPr>
        <w:tab/>
        <w:t xml:space="preserve">b) </w:t>
      </w:r>
      <w:r w:rsidR="002151E9" w:rsidRPr="00D75B15">
        <w:rPr>
          <w:rFonts w:ascii="Times New Roman" w:hAnsi="Times New Roman"/>
          <w:b/>
          <w:szCs w:val="18"/>
          <w:lang w:val="tr-TR"/>
        </w:rPr>
        <w:t>(Mülga: 22/2/2018-7100/7 md.)</w:t>
      </w:r>
    </w:p>
    <w:p w:rsidR="002151E9"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szCs w:val="18"/>
          <w:lang w:val="tr-TR"/>
        </w:rPr>
        <w:tab/>
        <w:t xml:space="preserve">c) </w:t>
      </w:r>
      <w:r w:rsidR="002151E9" w:rsidRPr="00D75B15">
        <w:rPr>
          <w:rFonts w:ascii="Times New Roman" w:hAnsi="Times New Roman"/>
          <w:b/>
          <w:szCs w:val="18"/>
          <w:lang w:val="tr-TR"/>
        </w:rPr>
        <w:t>(Mülga: 22/2/2018-7100/7 md.)</w:t>
      </w:r>
    </w:p>
    <w:p w:rsidR="002151E9"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szCs w:val="18"/>
          <w:lang w:val="tr-TR"/>
        </w:rPr>
        <w:tab/>
        <w:t xml:space="preserve">d) </w:t>
      </w:r>
      <w:r w:rsidR="002151E9" w:rsidRPr="00D75B15">
        <w:rPr>
          <w:rFonts w:ascii="Times New Roman" w:hAnsi="Times New Roman"/>
          <w:b/>
          <w:szCs w:val="18"/>
          <w:lang w:val="tr-TR"/>
        </w:rPr>
        <w:t>(Mülga: 22/2/2018-7100/7 md.)</w:t>
      </w:r>
    </w:p>
    <w:p w:rsidR="007B3BE7" w:rsidRPr="00D75B15" w:rsidRDefault="00BC51B7" w:rsidP="007B3BE7">
      <w:pPr>
        <w:pStyle w:val="Nor"/>
        <w:spacing w:line="240" w:lineRule="exact"/>
        <w:rPr>
          <w:rFonts w:ascii="Times New Roman" w:hAnsi="Times New Roman"/>
          <w:b/>
          <w:szCs w:val="18"/>
          <w:lang w:val="tr-TR"/>
        </w:rPr>
      </w:pPr>
      <w:r w:rsidRPr="00D75B15">
        <w:rPr>
          <w:rFonts w:ascii="Times New Roman" w:hAnsi="Times New Roman"/>
          <w:szCs w:val="18"/>
          <w:lang w:val="tr-TR"/>
        </w:rPr>
        <w:tab/>
        <w:t xml:space="preserve">e) </w:t>
      </w:r>
      <w:r w:rsidR="007F79B9" w:rsidRPr="00D75B15">
        <w:rPr>
          <w:rFonts w:ascii="Times New Roman" w:hAnsi="Times New Roman"/>
          <w:b/>
          <w:szCs w:val="18"/>
          <w:lang w:val="tr-TR"/>
        </w:rPr>
        <w:t>(Mülga: 22/2/2018-7100/7 md.)</w:t>
      </w:r>
    </w:p>
    <w:p w:rsidR="00BC51B7" w:rsidRPr="00D75B15" w:rsidRDefault="00BC51B7" w:rsidP="007B3BE7">
      <w:pPr>
        <w:pStyle w:val="Nor"/>
        <w:spacing w:line="240" w:lineRule="exact"/>
        <w:rPr>
          <w:rFonts w:ascii="Times New Roman" w:hAnsi="Times New Roman"/>
          <w:szCs w:val="18"/>
          <w:lang w:val="tr-TR"/>
        </w:rPr>
      </w:pPr>
      <w:r w:rsidRPr="00D75B15">
        <w:rPr>
          <w:rFonts w:ascii="Times New Roman" w:hAnsi="Times New Roman"/>
          <w:szCs w:val="18"/>
          <w:lang w:val="tr-TR"/>
        </w:rPr>
        <w:t>——————————</w:t>
      </w:r>
    </w:p>
    <w:p w:rsidR="00BC51B7" w:rsidRPr="00D75B15" w:rsidRDefault="00BC51B7" w:rsidP="007B3BE7">
      <w:pPr>
        <w:pStyle w:val="Dipnot"/>
        <w:tabs>
          <w:tab w:val="clear" w:pos="369"/>
          <w:tab w:val="left" w:pos="142"/>
        </w:tabs>
        <w:spacing w:line="240" w:lineRule="exact"/>
        <w:ind w:left="142" w:hanging="142"/>
        <w:rPr>
          <w:rFonts w:ascii="Times New Roman" w:hAnsi="Times New Roman"/>
          <w:szCs w:val="16"/>
          <w:lang w:val="tr-TR"/>
        </w:rPr>
      </w:pPr>
      <w:r w:rsidRPr="00D75B15">
        <w:rPr>
          <w:rFonts w:ascii="Times New Roman" w:hAnsi="Times New Roman"/>
          <w:szCs w:val="16"/>
          <w:lang w:val="tr-TR"/>
        </w:rPr>
        <w:t>(1)</w:t>
      </w:r>
      <w:r w:rsidRPr="00D75B15">
        <w:rPr>
          <w:rFonts w:ascii="Times New Roman" w:hAnsi="Times New Roman"/>
          <w:szCs w:val="16"/>
          <w:lang w:val="tr-TR"/>
        </w:rPr>
        <w:tab/>
      </w:r>
      <w:r w:rsidR="002151E9" w:rsidRPr="00D75B15">
        <w:rPr>
          <w:rFonts w:ascii="Times New Roman" w:hAnsi="Times New Roman"/>
          <w:szCs w:val="16"/>
          <w:lang w:val="tr-TR"/>
        </w:rPr>
        <w:t xml:space="preserve"> </w:t>
      </w:r>
      <w:r w:rsidR="005F6B52" w:rsidRPr="00D75B15">
        <w:rPr>
          <w:rFonts w:ascii="Times New Roman" w:hAnsi="Times New Roman"/>
          <w:szCs w:val="16"/>
          <w:lang w:val="tr-TR"/>
        </w:rPr>
        <w:t>17/8/1983 tarihli ve 2880 sayılı Kanunun 16 ncı madd</w:t>
      </w:r>
      <w:r w:rsidR="005F6B52" w:rsidRPr="00D75B15">
        <w:rPr>
          <w:rFonts w:ascii="Times New Roman" w:hAnsi="Times New Roman"/>
          <w:szCs w:val="16"/>
          <w:lang w:val="tr-TR"/>
        </w:rPr>
        <w:t>e</w:t>
      </w:r>
      <w:r w:rsidR="005F6B52" w:rsidRPr="00D75B15">
        <w:rPr>
          <w:rFonts w:ascii="Times New Roman" w:hAnsi="Times New Roman"/>
          <w:szCs w:val="16"/>
          <w:lang w:val="tr-TR"/>
        </w:rPr>
        <w:t xml:space="preserve">si ile </w:t>
      </w:r>
      <w:r w:rsidR="00A743AB" w:rsidRPr="00D75B15">
        <w:rPr>
          <w:rFonts w:ascii="Times New Roman" w:hAnsi="Times New Roman"/>
          <w:szCs w:val="16"/>
          <w:lang w:val="tr-TR"/>
        </w:rPr>
        <w:t>“Öğretim Yardımcıları”</w:t>
      </w:r>
      <w:r w:rsidRPr="00D75B15">
        <w:rPr>
          <w:rFonts w:ascii="Times New Roman" w:hAnsi="Times New Roman"/>
          <w:szCs w:val="16"/>
          <w:lang w:val="tr-TR"/>
        </w:rPr>
        <w:t xml:space="preserve"> </w:t>
      </w:r>
      <w:r w:rsidR="005F6B52" w:rsidRPr="00D75B15">
        <w:rPr>
          <w:rFonts w:ascii="Times New Roman" w:hAnsi="Times New Roman"/>
          <w:szCs w:val="16"/>
          <w:lang w:val="tr-TR"/>
        </w:rPr>
        <w:t>olarak eklenen bu başlık, daha sonra 22/2/2018 tarihli ve 7100 sayılı Kanunun 7 nci maddesiyle yürürlükten kaldırılmıştır.</w:t>
      </w:r>
    </w:p>
    <w:p w:rsidR="00D778F5" w:rsidRPr="00D75B15" w:rsidRDefault="005F6B52" w:rsidP="007B3BE7">
      <w:pPr>
        <w:pStyle w:val="Dipnot"/>
        <w:tabs>
          <w:tab w:val="clear" w:pos="369"/>
          <w:tab w:val="left" w:pos="142"/>
        </w:tabs>
        <w:spacing w:line="240" w:lineRule="exact"/>
        <w:ind w:left="142" w:hanging="142"/>
        <w:rPr>
          <w:rFonts w:ascii="Times New Roman" w:hAnsi="Times New Roman"/>
          <w:szCs w:val="16"/>
          <w:lang w:val="tr-TR"/>
        </w:rPr>
      </w:pPr>
      <w:r w:rsidRPr="00D75B15">
        <w:rPr>
          <w:rFonts w:ascii="Times New Roman" w:hAnsi="Times New Roman"/>
          <w:szCs w:val="16"/>
          <w:lang w:val="tr-TR"/>
        </w:rPr>
        <w:t>(2)</w:t>
      </w:r>
      <w:r w:rsidRPr="00D75B15">
        <w:rPr>
          <w:rFonts w:ascii="Times New Roman" w:hAnsi="Times New Roman"/>
          <w:szCs w:val="16"/>
          <w:lang w:val="tr-TR"/>
        </w:rPr>
        <w:tab/>
      </w:r>
      <w:r w:rsidR="002151E9" w:rsidRPr="00D75B15">
        <w:rPr>
          <w:rFonts w:ascii="Times New Roman" w:hAnsi="Times New Roman"/>
          <w:szCs w:val="16"/>
          <w:lang w:val="tr-TR"/>
        </w:rPr>
        <w:t xml:space="preserve"> </w:t>
      </w:r>
      <w:r w:rsidRPr="00D75B15">
        <w:rPr>
          <w:rFonts w:ascii="Times New Roman" w:hAnsi="Times New Roman"/>
          <w:szCs w:val="16"/>
          <w:lang w:val="tr-TR"/>
        </w:rPr>
        <w:t>Bu madde başlığı “</w:t>
      </w:r>
      <w:r w:rsidR="00D778F5" w:rsidRPr="00D75B15">
        <w:rPr>
          <w:rFonts w:ascii="Times New Roman" w:hAnsi="Times New Roman"/>
          <w:szCs w:val="16"/>
          <w:lang w:val="tr-TR"/>
        </w:rPr>
        <w:t xml:space="preserve">Araştırma görevlileri, uzman, çevirici ve eğitim - öğretim planlamacıları:” iken, </w:t>
      </w:r>
      <w:r w:rsidRPr="00D75B15">
        <w:rPr>
          <w:rFonts w:ascii="Times New Roman" w:hAnsi="Times New Roman"/>
          <w:szCs w:val="16"/>
          <w:lang w:val="tr-TR"/>
        </w:rPr>
        <w:t xml:space="preserve">22/2/2018 tarihli ve 7100 sayılı Kanunun 7 nci maddesiyle </w:t>
      </w:r>
      <w:r w:rsidR="00D778F5" w:rsidRPr="00D75B15">
        <w:rPr>
          <w:rFonts w:ascii="Times New Roman" w:hAnsi="Times New Roman"/>
          <w:szCs w:val="16"/>
          <w:lang w:val="tr-TR"/>
        </w:rPr>
        <w:t xml:space="preserve">metne işlendiği şekilde, aynı maddenin </w:t>
      </w:r>
      <w:r w:rsidR="002151E9" w:rsidRPr="00D75B15">
        <w:rPr>
          <w:rFonts w:ascii="Times New Roman" w:hAnsi="Times New Roman"/>
          <w:szCs w:val="16"/>
        </w:rPr>
        <w:t>(a) fıkrasında yer alan “öğretim yardımcılarıdır” ibaresi  “öğretim elemanıdır” şeklinde değiştirilmiştir.</w:t>
      </w:r>
    </w:p>
    <w:p w:rsidR="00CD75D9" w:rsidRPr="00D75B15" w:rsidRDefault="00D778F5" w:rsidP="00CD75D9">
      <w:pPr>
        <w:pStyle w:val="Dipnot"/>
        <w:tabs>
          <w:tab w:val="left" w:pos="142"/>
        </w:tabs>
        <w:spacing w:line="240" w:lineRule="exact"/>
        <w:ind w:left="0" w:firstLine="0"/>
        <w:jc w:val="center"/>
        <w:rPr>
          <w:rFonts w:ascii="Times New Roman" w:hAnsi="Times New Roman"/>
          <w:i w:val="0"/>
          <w:sz w:val="22"/>
          <w:lang w:val="tr-TR"/>
        </w:rPr>
      </w:pPr>
      <w:r w:rsidRPr="00D75B15">
        <w:rPr>
          <w:rFonts w:ascii="Times New Roman" w:hAnsi="Times New Roman"/>
          <w:szCs w:val="16"/>
          <w:lang w:val="tr-TR"/>
        </w:rPr>
        <w:br w:type="page"/>
      </w:r>
      <w:r w:rsidR="00CD75D9" w:rsidRPr="00D75B15">
        <w:rPr>
          <w:rFonts w:ascii="Times New Roman" w:hAnsi="Times New Roman"/>
          <w:i w:val="0"/>
          <w:sz w:val="22"/>
          <w:lang w:val="tr-TR"/>
        </w:rPr>
        <w:t>5365</w:t>
      </w:r>
    </w:p>
    <w:p w:rsidR="00CD75D9" w:rsidRPr="00D75B15" w:rsidRDefault="00CD75D9" w:rsidP="00CD75D9"/>
    <w:p w:rsidR="00CD75D9" w:rsidRPr="009237B6" w:rsidRDefault="00CD75D9" w:rsidP="00CD75D9">
      <w:pPr>
        <w:pStyle w:val="Nor"/>
        <w:spacing w:line="240" w:lineRule="exact"/>
        <w:rPr>
          <w:rFonts w:ascii="Times New Roman" w:hAnsi="Times New Roman"/>
          <w:i/>
          <w:szCs w:val="18"/>
          <w:lang w:val="tr-TR"/>
        </w:rPr>
      </w:pPr>
      <w:r w:rsidRPr="00D75B15">
        <w:rPr>
          <w:rFonts w:ascii="Times New Roman" w:hAnsi="Times New Roman"/>
          <w:lang w:val="tr-TR"/>
        </w:rPr>
        <w:tab/>
      </w:r>
      <w:r w:rsidRPr="009237B6">
        <w:rPr>
          <w:rFonts w:ascii="Times New Roman" w:hAnsi="Times New Roman"/>
          <w:i/>
          <w:szCs w:val="18"/>
          <w:lang w:val="tr-TR"/>
        </w:rPr>
        <w:t xml:space="preserve">Yabancı uyruklu öğretim elemanları: </w:t>
      </w:r>
    </w:p>
    <w:p w:rsidR="00CD75D9" w:rsidRPr="009237B6" w:rsidRDefault="00CD75D9" w:rsidP="00CD75D9">
      <w:pPr>
        <w:pStyle w:val="MaddeBasl"/>
        <w:spacing w:before="0" w:line="240" w:lineRule="exact"/>
        <w:rPr>
          <w:rFonts w:ascii="Times New Roman" w:hAnsi="Times New Roman"/>
          <w:i w:val="0"/>
          <w:szCs w:val="18"/>
          <w:lang w:val="tr-TR"/>
        </w:rPr>
      </w:pPr>
      <w:r w:rsidRPr="009237B6">
        <w:rPr>
          <w:rFonts w:ascii="Times New Roman" w:hAnsi="Times New Roman"/>
          <w:i w:val="0"/>
          <w:szCs w:val="18"/>
          <w:lang w:val="tr-TR"/>
        </w:rPr>
        <w:tab/>
      </w:r>
      <w:r w:rsidRPr="009237B6">
        <w:rPr>
          <w:rFonts w:ascii="Times New Roman" w:hAnsi="Times New Roman"/>
          <w:b/>
          <w:i w:val="0"/>
          <w:szCs w:val="18"/>
          <w:lang w:val="tr-TR"/>
        </w:rPr>
        <w:t xml:space="preserve">Madde 34 - </w:t>
      </w:r>
      <w:r w:rsidRPr="009237B6">
        <w:rPr>
          <w:rFonts w:ascii="Times New Roman" w:hAnsi="Times New Roman"/>
          <w:i w:val="0"/>
          <w:szCs w:val="18"/>
          <w:lang w:val="tr-TR"/>
        </w:rPr>
        <w:t>Yükseköğretim kurumlarında,sözleşme ile görevlendirilecek yabancı uyruklu öğretim elemanları, ilgili fakülte, enstitü veya yüksekokul yönetim kurulunun önerisi ve ünivers</w:t>
      </w:r>
      <w:r w:rsidRPr="009237B6">
        <w:rPr>
          <w:rFonts w:ascii="Times New Roman" w:hAnsi="Times New Roman"/>
          <w:i w:val="0"/>
          <w:szCs w:val="18"/>
          <w:lang w:val="tr-TR"/>
        </w:rPr>
        <w:t>i</w:t>
      </w:r>
      <w:r w:rsidRPr="009237B6">
        <w:rPr>
          <w:rFonts w:ascii="Times New Roman" w:hAnsi="Times New Roman"/>
          <w:i w:val="0"/>
          <w:szCs w:val="18"/>
          <w:lang w:val="tr-TR"/>
        </w:rPr>
        <w:t>te yönetim kurulunun uygun görüşü üzerine rektör tarafından atanırlar. Bunlar, öğretim görevleri bakımından, bu kanunda aylıklı öğretim el</w:t>
      </w:r>
      <w:r w:rsidRPr="009237B6">
        <w:rPr>
          <w:rFonts w:ascii="Times New Roman" w:hAnsi="Times New Roman"/>
          <w:i w:val="0"/>
          <w:szCs w:val="18"/>
          <w:lang w:val="tr-TR"/>
        </w:rPr>
        <w:t>e</w:t>
      </w:r>
      <w:r w:rsidRPr="009237B6">
        <w:rPr>
          <w:rFonts w:ascii="Times New Roman" w:hAnsi="Times New Roman"/>
          <w:i w:val="0"/>
          <w:szCs w:val="18"/>
          <w:lang w:val="tr-TR"/>
        </w:rPr>
        <w:t xml:space="preserve">manları için konulmuş olan hükümlere tabidirler. </w:t>
      </w:r>
    </w:p>
    <w:p w:rsidR="00CD75D9" w:rsidRPr="009237B6" w:rsidRDefault="00CD75D9" w:rsidP="00CD75D9">
      <w:pPr>
        <w:pStyle w:val="Nor"/>
        <w:spacing w:line="240" w:lineRule="exact"/>
        <w:rPr>
          <w:rFonts w:ascii="Times New Roman" w:hAnsi="Times New Roman"/>
          <w:szCs w:val="18"/>
          <w:vertAlign w:val="superscript"/>
          <w:lang w:val="tr-TR"/>
        </w:rPr>
      </w:pPr>
      <w:r w:rsidRPr="009237B6">
        <w:rPr>
          <w:rFonts w:ascii="Times New Roman" w:hAnsi="Times New Roman"/>
          <w:szCs w:val="18"/>
          <w:lang w:val="tr-TR"/>
        </w:rPr>
        <w:tab/>
      </w:r>
      <w:r w:rsidRPr="009237B6">
        <w:rPr>
          <w:rFonts w:ascii="Times New Roman" w:hAnsi="Times New Roman"/>
          <w:b/>
          <w:szCs w:val="18"/>
          <w:lang w:val="tr-TR"/>
        </w:rPr>
        <w:t>(Değişik: 17/8/1983 - 2880/17 md.)</w:t>
      </w:r>
      <w:r w:rsidRPr="009237B6">
        <w:rPr>
          <w:rFonts w:ascii="Times New Roman" w:hAnsi="Times New Roman"/>
          <w:szCs w:val="18"/>
          <w:lang w:val="tr-TR"/>
        </w:rPr>
        <w:t xml:space="preserve"> Yabancı uyruklu öğretim elemanlarının bu şeki</w:t>
      </w:r>
      <w:r w:rsidRPr="009237B6">
        <w:rPr>
          <w:rFonts w:ascii="Times New Roman" w:hAnsi="Times New Roman"/>
          <w:szCs w:val="18"/>
          <w:lang w:val="tr-TR"/>
        </w:rPr>
        <w:t>l</w:t>
      </w:r>
      <w:r w:rsidRPr="009237B6">
        <w:rPr>
          <w:rFonts w:ascii="Times New Roman" w:hAnsi="Times New Roman"/>
          <w:szCs w:val="18"/>
          <w:lang w:val="tr-TR"/>
        </w:rPr>
        <w:t>de atanmaları veya görevlendirilmeleri, 657 sayılı Devlet Memurları Kanununun Cumhurbaşkanı kararını gerektiren h</w:t>
      </w:r>
      <w:r w:rsidRPr="009237B6">
        <w:rPr>
          <w:rFonts w:ascii="Times New Roman" w:hAnsi="Times New Roman"/>
          <w:szCs w:val="18"/>
          <w:lang w:val="tr-TR"/>
        </w:rPr>
        <w:t>ü</w:t>
      </w:r>
      <w:r w:rsidRPr="009237B6">
        <w:rPr>
          <w:rFonts w:ascii="Times New Roman" w:hAnsi="Times New Roman"/>
          <w:szCs w:val="18"/>
          <w:lang w:val="tr-TR"/>
        </w:rPr>
        <w:t>kümlerine tabi olmadan, Yükseköğretim Kurulunca verilecek ön izni müt</w:t>
      </w:r>
      <w:r w:rsidRPr="009237B6">
        <w:rPr>
          <w:rFonts w:ascii="Times New Roman" w:hAnsi="Times New Roman"/>
          <w:szCs w:val="18"/>
          <w:lang w:val="tr-TR"/>
        </w:rPr>
        <w:t>e</w:t>
      </w:r>
      <w:r w:rsidRPr="009237B6">
        <w:rPr>
          <w:rFonts w:ascii="Times New Roman" w:hAnsi="Times New Roman"/>
          <w:szCs w:val="18"/>
          <w:lang w:val="tr-TR"/>
        </w:rPr>
        <w:t>akip Çalışma ve Sosyal Güvenlik Bakanlığından alınacak çalışma izni neticesinde ilgili üniversitesi ile sözleşmesi yap</w:t>
      </w:r>
      <w:r w:rsidRPr="009237B6">
        <w:rPr>
          <w:rFonts w:ascii="Times New Roman" w:hAnsi="Times New Roman"/>
          <w:szCs w:val="18"/>
          <w:lang w:val="tr-TR"/>
        </w:rPr>
        <w:t>ı</w:t>
      </w:r>
      <w:r w:rsidRPr="009237B6">
        <w:rPr>
          <w:rFonts w:ascii="Times New Roman" w:hAnsi="Times New Roman"/>
          <w:szCs w:val="18"/>
          <w:lang w:val="tr-TR"/>
        </w:rPr>
        <w:t xml:space="preserve">lır.  </w:t>
      </w:r>
      <w:r w:rsidRPr="009237B6">
        <w:rPr>
          <w:rFonts w:ascii="Times New Roman" w:hAnsi="Times New Roman"/>
          <w:szCs w:val="18"/>
          <w:vertAlign w:val="superscript"/>
          <w:lang w:val="tr-TR"/>
        </w:rPr>
        <w:t>(1)(2)</w:t>
      </w:r>
    </w:p>
    <w:p w:rsidR="00CD75D9" w:rsidRPr="009237B6" w:rsidRDefault="00CD75D9" w:rsidP="00CD75D9">
      <w:pPr>
        <w:spacing w:line="240" w:lineRule="exact"/>
        <w:ind w:firstLine="567"/>
        <w:rPr>
          <w:sz w:val="18"/>
          <w:szCs w:val="18"/>
        </w:rPr>
      </w:pPr>
      <w:r>
        <w:rPr>
          <w:b/>
          <w:sz w:val="18"/>
          <w:szCs w:val="18"/>
        </w:rPr>
        <w:t xml:space="preserve">(Ek fıkra: 2/7/2018-KHK-703/43 md.) </w:t>
      </w:r>
      <w:r w:rsidRPr="009237B6">
        <w:rPr>
          <w:sz w:val="18"/>
          <w:szCs w:val="18"/>
        </w:rPr>
        <w:t>Bu madde ve 2914 sayılı Yükseköğretim Personel Kanununun 16 ncı maddesine göre yükseköğretim kurumlarında sözleşme ile görevlendirilecek yabancı uyruklu öğretim elemanı sayısı dolu öğretim elemanı kadrosu sayısının %2’sini geçemez. Bu kapsamdaki yabancı uyruklu öğretim elemanının yükseköğretim kurumları itibariyle dağılımı, isim, ücret ve sözleşme örneğinin vizesi, sözleşme süresinin uzatılması ve sona erdirilmesi, Yükseköğretim Kurulu tarafından yapılır.</w:t>
      </w:r>
    </w:p>
    <w:p w:rsidR="00CD75D9" w:rsidRPr="009237B6" w:rsidRDefault="00CD75D9" w:rsidP="00CD75D9">
      <w:pPr>
        <w:pStyle w:val="Nor"/>
        <w:spacing w:line="240" w:lineRule="exact"/>
        <w:rPr>
          <w:rFonts w:ascii="Times New Roman" w:hAnsi="Times New Roman"/>
          <w:i/>
          <w:szCs w:val="18"/>
          <w:lang w:val="tr-TR"/>
        </w:rPr>
      </w:pPr>
      <w:r w:rsidRPr="009237B6">
        <w:rPr>
          <w:rFonts w:ascii="Times New Roman" w:hAnsi="Times New Roman"/>
          <w:szCs w:val="18"/>
          <w:lang w:val="tr-TR"/>
        </w:rPr>
        <w:tab/>
      </w:r>
      <w:r w:rsidRPr="009237B6">
        <w:rPr>
          <w:rFonts w:ascii="Times New Roman" w:hAnsi="Times New Roman"/>
          <w:i/>
          <w:szCs w:val="18"/>
          <w:lang w:val="tr-TR"/>
        </w:rPr>
        <w:t xml:space="preserve">Öğretim elemanı yetiştirme: </w:t>
      </w:r>
    </w:p>
    <w:p w:rsidR="00CD75D9" w:rsidRPr="009237B6" w:rsidRDefault="00CD75D9" w:rsidP="00CD75D9">
      <w:pPr>
        <w:pStyle w:val="Nor"/>
        <w:spacing w:line="240" w:lineRule="exact"/>
        <w:rPr>
          <w:rFonts w:ascii="Times New Roman" w:hAnsi="Times New Roman"/>
          <w:szCs w:val="18"/>
          <w:lang w:val="tr-TR"/>
        </w:rPr>
      </w:pPr>
      <w:r w:rsidRPr="009237B6">
        <w:rPr>
          <w:rFonts w:ascii="Times New Roman" w:hAnsi="Times New Roman"/>
          <w:szCs w:val="18"/>
          <w:lang w:val="tr-TR"/>
        </w:rPr>
        <w:tab/>
      </w:r>
      <w:r w:rsidRPr="009237B6">
        <w:rPr>
          <w:rFonts w:ascii="Times New Roman" w:hAnsi="Times New Roman"/>
          <w:b/>
          <w:szCs w:val="18"/>
          <w:lang w:val="tr-TR"/>
        </w:rPr>
        <w:t>Madde 35 – </w:t>
      </w:r>
      <w:r w:rsidRPr="009237B6">
        <w:rPr>
          <w:rFonts w:ascii="Times New Roman" w:hAnsi="Times New Roman"/>
          <w:szCs w:val="18"/>
          <w:lang w:val="tr-TR"/>
        </w:rPr>
        <w:t>Yükseköğretim kurumları; kendilerinin ve yeni kurulmuş ve kurulacak diğer yüksekö</w:t>
      </w:r>
      <w:r w:rsidRPr="009237B6">
        <w:rPr>
          <w:rFonts w:ascii="Times New Roman" w:hAnsi="Times New Roman"/>
          <w:szCs w:val="18"/>
          <w:lang w:val="tr-TR"/>
        </w:rPr>
        <w:t>ğ</w:t>
      </w:r>
      <w:r w:rsidRPr="009237B6">
        <w:rPr>
          <w:rFonts w:ascii="Times New Roman" w:hAnsi="Times New Roman"/>
          <w:szCs w:val="18"/>
          <w:lang w:val="tr-TR"/>
        </w:rPr>
        <w:t>retim kurumlarının ihtiyacı için yurt içinde ve dışında, kalkınma planı ilke ve hedefler</w:t>
      </w:r>
      <w:r w:rsidRPr="009237B6">
        <w:rPr>
          <w:rFonts w:ascii="Times New Roman" w:hAnsi="Times New Roman"/>
          <w:szCs w:val="18"/>
          <w:lang w:val="tr-TR"/>
        </w:rPr>
        <w:t>i</w:t>
      </w:r>
      <w:r w:rsidRPr="009237B6">
        <w:rPr>
          <w:rFonts w:ascii="Times New Roman" w:hAnsi="Times New Roman"/>
          <w:szCs w:val="18"/>
          <w:lang w:val="tr-TR"/>
        </w:rPr>
        <w:t>ne ve Yükseköğretim Kurulunun belirteceği ihtiyaca ve esaslara göre öğretim elemanı yetiştiri</w:t>
      </w:r>
      <w:r w:rsidRPr="009237B6">
        <w:rPr>
          <w:rFonts w:ascii="Times New Roman" w:hAnsi="Times New Roman"/>
          <w:szCs w:val="18"/>
          <w:lang w:val="tr-TR"/>
        </w:rPr>
        <w:t>r</w:t>
      </w:r>
      <w:r w:rsidRPr="009237B6">
        <w:rPr>
          <w:rFonts w:ascii="Times New Roman" w:hAnsi="Times New Roman"/>
          <w:szCs w:val="18"/>
          <w:lang w:val="tr-TR"/>
        </w:rPr>
        <w:t>ler.</w:t>
      </w:r>
    </w:p>
    <w:p w:rsidR="00CD75D9" w:rsidRPr="009237B6" w:rsidRDefault="00CD75D9" w:rsidP="00CD75D9">
      <w:pPr>
        <w:pStyle w:val="Nor"/>
        <w:spacing w:line="240" w:lineRule="exact"/>
        <w:rPr>
          <w:rFonts w:ascii="Times New Roman" w:hAnsi="Times New Roman"/>
          <w:szCs w:val="18"/>
          <w:lang w:val="tr-TR"/>
        </w:rPr>
      </w:pPr>
      <w:r w:rsidRPr="009237B6">
        <w:rPr>
          <w:rFonts w:ascii="Times New Roman" w:hAnsi="Times New Roman"/>
          <w:szCs w:val="18"/>
          <w:lang w:val="tr-TR"/>
        </w:rPr>
        <w:tab/>
      </w:r>
      <w:r w:rsidRPr="009237B6">
        <w:rPr>
          <w:rFonts w:ascii="Times New Roman" w:hAnsi="Times New Roman"/>
          <w:b/>
          <w:szCs w:val="18"/>
          <w:lang w:val="tr-TR"/>
        </w:rPr>
        <w:t>(Ek fıkra: 17/8/1983 - 2880/18 md.)</w:t>
      </w:r>
      <w:r w:rsidRPr="009237B6">
        <w:rPr>
          <w:rFonts w:ascii="Times New Roman" w:hAnsi="Times New Roman"/>
          <w:szCs w:val="18"/>
          <w:lang w:val="tr-TR"/>
        </w:rPr>
        <w:t xml:space="preserve"> Öğretim elemanı yetiştirilmesi amacıyla üniversitelerin ara</w:t>
      </w:r>
      <w:r w:rsidRPr="009237B6">
        <w:rPr>
          <w:rFonts w:ascii="Times New Roman" w:hAnsi="Times New Roman"/>
          <w:szCs w:val="18"/>
          <w:lang w:val="tr-TR"/>
        </w:rPr>
        <w:t>ş</w:t>
      </w:r>
      <w:r w:rsidRPr="009237B6">
        <w:rPr>
          <w:rFonts w:ascii="Times New Roman" w:hAnsi="Times New Roman"/>
          <w:szCs w:val="18"/>
          <w:lang w:val="tr-TR"/>
        </w:rPr>
        <w:t>tırma görevlisi kadroları, araştırma veya doktora çalışmaları yaptırmak üzere başka bir üniversiteye, Yüks</w:t>
      </w:r>
      <w:r w:rsidRPr="009237B6">
        <w:rPr>
          <w:rFonts w:ascii="Times New Roman" w:hAnsi="Times New Roman"/>
          <w:szCs w:val="18"/>
          <w:lang w:val="tr-TR"/>
        </w:rPr>
        <w:t>e</w:t>
      </w:r>
      <w:r w:rsidRPr="009237B6">
        <w:rPr>
          <w:rFonts w:ascii="Times New Roman" w:hAnsi="Times New Roman"/>
          <w:szCs w:val="18"/>
          <w:lang w:val="tr-TR"/>
        </w:rPr>
        <w:t>köğretim Kurulunca geçici olarak tahsis edilebilir. Bu şekilde doktora veya tıpta uzmanlık veya sanatta yete</w:t>
      </w:r>
      <w:r w:rsidRPr="009237B6">
        <w:rPr>
          <w:rFonts w:ascii="Times New Roman" w:hAnsi="Times New Roman"/>
          <w:szCs w:val="18"/>
          <w:lang w:val="tr-TR"/>
        </w:rPr>
        <w:t>r</w:t>
      </w:r>
      <w:r w:rsidRPr="009237B6">
        <w:rPr>
          <w:rFonts w:ascii="Times New Roman" w:hAnsi="Times New Roman"/>
          <w:szCs w:val="18"/>
          <w:lang w:val="tr-TR"/>
        </w:rPr>
        <w:t xml:space="preserve">lik payesi alanlar, bu eğitimin sonunda kadrolarıyla birlikte kendi üniversitelerine dönerler. </w:t>
      </w:r>
    </w:p>
    <w:p w:rsidR="00CD75D9" w:rsidRDefault="00CD75D9" w:rsidP="00CD75D9">
      <w:pPr>
        <w:pStyle w:val="Nor"/>
        <w:spacing w:line="240" w:lineRule="exact"/>
        <w:rPr>
          <w:rFonts w:ascii="Times New Roman" w:hAnsi="Times New Roman"/>
          <w:szCs w:val="18"/>
          <w:lang w:val="tr-TR"/>
        </w:rPr>
      </w:pPr>
      <w:r w:rsidRPr="009237B6">
        <w:rPr>
          <w:rFonts w:ascii="Times New Roman" w:hAnsi="Times New Roman"/>
          <w:szCs w:val="18"/>
          <w:lang w:val="tr-TR"/>
        </w:rPr>
        <w:tab/>
      </w:r>
      <w:r w:rsidRPr="009237B6">
        <w:rPr>
          <w:rFonts w:ascii="Times New Roman" w:hAnsi="Times New Roman"/>
          <w:b/>
          <w:szCs w:val="18"/>
          <w:lang w:val="tr-TR"/>
        </w:rPr>
        <w:t>(Ek fıkra: 17/8/1983 - 2880/18 md.)</w:t>
      </w:r>
      <w:r w:rsidRPr="009237B6">
        <w:rPr>
          <w:rFonts w:ascii="Times New Roman" w:hAnsi="Times New Roman"/>
          <w:szCs w:val="18"/>
          <w:lang w:val="tr-TR"/>
        </w:rPr>
        <w:t xml:space="preserve"> Yurt içi veya yurt dışında yetiştirilen öğretim el</w:t>
      </w:r>
      <w:r w:rsidRPr="009237B6">
        <w:rPr>
          <w:rFonts w:ascii="Times New Roman" w:hAnsi="Times New Roman"/>
          <w:szCs w:val="18"/>
          <w:lang w:val="tr-TR"/>
        </w:rPr>
        <w:t>e</w:t>
      </w:r>
      <w:r w:rsidRPr="009237B6">
        <w:rPr>
          <w:rFonts w:ascii="Times New Roman" w:hAnsi="Times New Roman"/>
          <w:szCs w:val="18"/>
          <w:lang w:val="tr-TR"/>
        </w:rPr>
        <w:t>manları, genel hükümlere göre bağlı oldukları yükseköğretim kurumlarında mecburi hizmetlerini yerine getirmek zorund</w:t>
      </w:r>
      <w:r w:rsidRPr="009237B6">
        <w:rPr>
          <w:rFonts w:ascii="Times New Roman" w:hAnsi="Times New Roman"/>
          <w:szCs w:val="18"/>
          <w:lang w:val="tr-TR"/>
        </w:rPr>
        <w:t>a</w:t>
      </w:r>
      <w:r w:rsidRPr="009237B6">
        <w:rPr>
          <w:rFonts w:ascii="Times New Roman" w:hAnsi="Times New Roman"/>
          <w:szCs w:val="18"/>
          <w:lang w:val="tr-TR"/>
        </w:rPr>
        <w:t xml:space="preserve">dırlar. </w:t>
      </w:r>
      <w:r w:rsidRPr="009237B6">
        <w:rPr>
          <w:rFonts w:ascii="Times New Roman" w:hAnsi="Times New Roman"/>
          <w:b/>
          <w:szCs w:val="18"/>
          <w:lang w:val="tr-TR"/>
        </w:rPr>
        <w:t xml:space="preserve">(Ek cümle: 19/11/2014-6569/26 md.) </w:t>
      </w:r>
      <w:r w:rsidRPr="009237B6">
        <w:rPr>
          <w:rFonts w:ascii="Times New Roman" w:hAnsi="Times New Roman"/>
          <w:szCs w:val="18"/>
          <w:lang w:val="tr-TR"/>
        </w:rPr>
        <w:t>Bu mecburi hizmet, eş durumu ve sağlık mazeretleri hariç olmak üzere başka yükseköğretim kurumlarında ve kamu kurum ve kuruluşlarında yerine getirilemez.</w:t>
      </w:r>
      <w:r w:rsidRPr="009237B6">
        <w:rPr>
          <w:rFonts w:ascii="Times New Roman" w:hAnsi="Times New Roman"/>
          <w:b/>
          <w:szCs w:val="18"/>
          <w:lang w:val="tr-TR"/>
        </w:rPr>
        <w:t xml:space="preserve"> </w:t>
      </w:r>
      <w:r w:rsidRPr="009237B6">
        <w:rPr>
          <w:rFonts w:ascii="Times New Roman" w:hAnsi="Times New Roman"/>
          <w:szCs w:val="18"/>
          <w:lang w:val="tr-TR"/>
        </w:rPr>
        <w:t>Bu yüküml</w:t>
      </w:r>
      <w:r w:rsidRPr="009237B6">
        <w:rPr>
          <w:rFonts w:ascii="Times New Roman" w:hAnsi="Times New Roman"/>
          <w:szCs w:val="18"/>
          <w:lang w:val="tr-TR"/>
        </w:rPr>
        <w:t>ü</w:t>
      </w:r>
      <w:r w:rsidRPr="009237B6">
        <w:rPr>
          <w:rFonts w:ascii="Times New Roman" w:hAnsi="Times New Roman"/>
          <w:szCs w:val="18"/>
          <w:lang w:val="tr-TR"/>
        </w:rPr>
        <w:t>lüğü yerine getirmeyenlere, yükseköğr</w:t>
      </w:r>
      <w:r w:rsidRPr="009237B6">
        <w:rPr>
          <w:rFonts w:ascii="Times New Roman" w:hAnsi="Times New Roman"/>
          <w:szCs w:val="18"/>
          <w:lang w:val="tr-TR"/>
        </w:rPr>
        <w:t>e</w:t>
      </w:r>
      <w:r w:rsidRPr="009237B6">
        <w:rPr>
          <w:rFonts w:ascii="Times New Roman" w:hAnsi="Times New Roman"/>
          <w:szCs w:val="18"/>
          <w:lang w:val="tr-TR"/>
        </w:rPr>
        <w:t>tim kurumlarında görev verilmez. Özel kanunlarla getirilen mecburi hizmet çalışmaları bu hüküm dışı</w:t>
      </w:r>
      <w:r w:rsidRPr="009237B6">
        <w:rPr>
          <w:rFonts w:ascii="Times New Roman" w:hAnsi="Times New Roman"/>
          <w:szCs w:val="18"/>
          <w:lang w:val="tr-TR"/>
        </w:rPr>
        <w:t>n</w:t>
      </w:r>
      <w:r w:rsidRPr="009237B6">
        <w:rPr>
          <w:rFonts w:ascii="Times New Roman" w:hAnsi="Times New Roman"/>
          <w:szCs w:val="18"/>
          <w:lang w:val="tr-TR"/>
        </w:rPr>
        <w:t>dadır.</w:t>
      </w:r>
    </w:p>
    <w:p w:rsidR="00CD75D9" w:rsidRPr="00D75B15" w:rsidRDefault="00CD75D9" w:rsidP="00CD75D9">
      <w:pPr>
        <w:tabs>
          <w:tab w:val="left" w:pos="567"/>
        </w:tabs>
        <w:rPr>
          <w:sz w:val="22"/>
          <w:szCs w:val="22"/>
        </w:rPr>
      </w:pPr>
      <w:r w:rsidRPr="00D75B15">
        <w:rPr>
          <w:sz w:val="22"/>
          <w:szCs w:val="22"/>
        </w:rPr>
        <w:t>–––––––––––––</w:t>
      </w:r>
    </w:p>
    <w:p w:rsidR="00CD75D9" w:rsidRDefault="00CD75D9" w:rsidP="00CD75D9">
      <w:pPr>
        <w:spacing w:line="240" w:lineRule="exact"/>
        <w:ind w:left="142" w:hanging="142"/>
        <w:rPr>
          <w:i/>
          <w:sz w:val="16"/>
          <w:szCs w:val="16"/>
        </w:rPr>
      </w:pPr>
      <w:r w:rsidRPr="00D75B15">
        <w:rPr>
          <w:i/>
          <w:sz w:val="16"/>
          <w:szCs w:val="16"/>
        </w:rPr>
        <w:t>(1)  28/7/2016 tarihli ve 6735 sayılı Kanunun 27 nci maddesiyle, bu fıkrada yer alan “Yükseköğretim Kur</w:t>
      </w:r>
      <w:r w:rsidRPr="00D75B15">
        <w:rPr>
          <w:i/>
          <w:sz w:val="16"/>
          <w:szCs w:val="16"/>
        </w:rPr>
        <w:t>u</w:t>
      </w:r>
      <w:r w:rsidRPr="00D75B15">
        <w:rPr>
          <w:i/>
          <w:sz w:val="16"/>
          <w:szCs w:val="16"/>
        </w:rPr>
        <w:t>lunca İçişleri Bakanlığına bildirilir ve iki ay içinde alınacak olumlu görüş neticesinde” ibaresi “Yüksekö</w:t>
      </w:r>
      <w:r w:rsidRPr="00D75B15">
        <w:rPr>
          <w:i/>
          <w:sz w:val="16"/>
          <w:szCs w:val="16"/>
        </w:rPr>
        <w:t>ğ</w:t>
      </w:r>
      <w:r w:rsidRPr="00D75B15">
        <w:rPr>
          <w:i/>
          <w:sz w:val="16"/>
          <w:szCs w:val="16"/>
        </w:rPr>
        <w:t xml:space="preserve">retim Kurulunca verilecek ön izni müteakip Çalışma ve Sosyal Güvenlik Bakanlığından alınacak çalışma izni neticesinde” şeklinde değiştirilmiştir. </w:t>
      </w:r>
    </w:p>
    <w:p w:rsidR="00CD75D9" w:rsidRPr="009C442F" w:rsidRDefault="00CD75D9" w:rsidP="00CD75D9">
      <w:pPr>
        <w:spacing w:line="240" w:lineRule="exact"/>
        <w:ind w:left="142" w:hanging="142"/>
        <w:rPr>
          <w:i/>
          <w:sz w:val="16"/>
          <w:szCs w:val="16"/>
        </w:rPr>
      </w:pPr>
      <w:r>
        <w:rPr>
          <w:i/>
          <w:sz w:val="16"/>
          <w:szCs w:val="16"/>
        </w:rPr>
        <w:t xml:space="preserve">(2) </w:t>
      </w:r>
      <w:r w:rsidRPr="009C442F">
        <w:rPr>
          <w:i/>
          <w:sz w:val="16"/>
          <w:szCs w:val="16"/>
        </w:rPr>
        <w:t>2/7/2018 tarihli ve 703 sayılı KHK’nin 135 inci maddesiyle, bu fıkrada yer alan</w:t>
      </w:r>
      <w:r>
        <w:rPr>
          <w:i/>
          <w:sz w:val="16"/>
          <w:szCs w:val="16"/>
        </w:rPr>
        <w:t xml:space="preserve"> </w:t>
      </w:r>
      <w:r w:rsidRPr="009C442F">
        <w:rPr>
          <w:i/>
          <w:sz w:val="16"/>
          <w:szCs w:val="16"/>
        </w:rPr>
        <w:t>“Bakanlar Kurulu” ibaresi “Cumhurbaşkanı” şeklinde değiştirilmiştir.</w:t>
      </w:r>
    </w:p>
    <w:p w:rsidR="00CD75D9" w:rsidRPr="00EA4166" w:rsidRDefault="00CD75D9" w:rsidP="002A196A">
      <w:pPr>
        <w:pStyle w:val="Dipnot"/>
        <w:tabs>
          <w:tab w:val="left" w:pos="142"/>
        </w:tabs>
        <w:spacing w:line="220" w:lineRule="exact"/>
        <w:ind w:left="0" w:firstLine="0"/>
        <w:jc w:val="center"/>
        <w:rPr>
          <w:i w:val="0"/>
          <w:sz w:val="22"/>
          <w:szCs w:val="22"/>
        </w:rPr>
      </w:pPr>
      <w:r>
        <w:rPr>
          <w:sz w:val="22"/>
          <w:szCs w:val="22"/>
        </w:rPr>
        <w:br w:type="page"/>
      </w:r>
      <w:r w:rsidRPr="00EA4166">
        <w:rPr>
          <w:i w:val="0"/>
          <w:sz w:val="22"/>
          <w:szCs w:val="22"/>
        </w:rPr>
        <w:t>5366</w:t>
      </w:r>
    </w:p>
    <w:p w:rsidR="00CD75D9" w:rsidRDefault="00CD75D9" w:rsidP="002A196A">
      <w:pPr>
        <w:pStyle w:val="ksmblm"/>
        <w:spacing w:before="0" w:line="220" w:lineRule="exact"/>
        <w:rPr>
          <w:sz w:val="22"/>
          <w:szCs w:val="22"/>
        </w:rPr>
      </w:pPr>
    </w:p>
    <w:p w:rsidR="00CD75D9" w:rsidRPr="009237B6" w:rsidRDefault="00CD75D9" w:rsidP="002A196A">
      <w:pPr>
        <w:pStyle w:val="ksmblm"/>
        <w:spacing w:before="0" w:line="220" w:lineRule="exact"/>
        <w:jc w:val="center"/>
        <w:rPr>
          <w:rFonts w:ascii="Times New Roman" w:hAnsi="Times New Roman"/>
          <w:szCs w:val="18"/>
          <w:lang w:val="tr-TR"/>
        </w:rPr>
      </w:pPr>
      <w:r w:rsidRPr="009237B6">
        <w:rPr>
          <w:rFonts w:ascii="Times New Roman" w:hAnsi="Times New Roman"/>
          <w:szCs w:val="18"/>
          <w:lang w:val="tr-TR"/>
        </w:rPr>
        <w:t>ALTINCI BÖLÜM</w:t>
      </w:r>
    </w:p>
    <w:p w:rsidR="00CD75D9" w:rsidRPr="009237B6" w:rsidRDefault="00CD75D9" w:rsidP="002A196A">
      <w:pPr>
        <w:pStyle w:val="ksmblmalt"/>
        <w:spacing w:line="220" w:lineRule="exact"/>
        <w:jc w:val="center"/>
        <w:rPr>
          <w:rFonts w:ascii="Times New Roman" w:hAnsi="Times New Roman"/>
          <w:szCs w:val="18"/>
          <w:lang w:val="tr-TR"/>
        </w:rPr>
      </w:pPr>
      <w:r w:rsidRPr="009237B6">
        <w:rPr>
          <w:rFonts w:ascii="Times New Roman" w:hAnsi="Times New Roman"/>
          <w:szCs w:val="18"/>
          <w:lang w:val="tr-TR"/>
        </w:rPr>
        <w:t>Çalışma ve Denetim</w:t>
      </w:r>
    </w:p>
    <w:p w:rsidR="00CD75D9" w:rsidRPr="009237B6" w:rsidRDefault="00CD75D9" w:rsidP="002A196A">
      <w:pPr>
        <w:pStyle w:val="Nor"/>
        <w:spacing w:line="220" w:lineRule="exact"/>
        <w:rPr>
          <w:rFonts w:ascii="Times New Roman" w:hAnsi="Times New Roman"/>
          <w:i/>
          <w:szCs w:val="18"/>
          <w:lang w:val="tr-TR"/>
        </w:rPr>
      </w:pPr>
      <w:r w:rsidRPr="009237B6">
        <w:rPr>
          <w:rFonts w:ascii="Times New Roman" w:hAnsi="Times New Roman"/>
          <w:szCs w:val="18"/>
          <w:lang w:val="tr-TR"/>
        </w:rPr>
        <w:tab/>
      </w:r>
      <w:r w:rsidRPr="009237B6">
        <w:rPr>
          <w:rFonts w:ascii="Times New Roman" w:hAnsi="Times New Roman"/>
          <w:i/>
          <w:szCs w:val="18"/>
          <w:lang w:val="tr-TR"/>
        </w:rPr>
        <w:t xml:space="preserve">Çalışma esasları: </w:t>
      </w:r>
    </w:p>
    <w:p w:rsidR="00CD75D9" w:rsidRPr="009237B6" w:rsidRDefault="00CD75D9" w:rsidP="002A196A">
      <w:pPr>
        <w:pStyle w:val="Nor"/>
        <w:spacing w:line="220" w:lineRule="exact"/>
        <w:rPr>
          <w:rFonts w:ascii="Times New Roman" w:hAnsi="Times New Roman"/>
          <w:b/>
          <w:szCs w:val="18"/>
          <w:lang w:val="tr-TR"/>
        </w:rPr>
      </w:pPr>
      <w:r w:rsidRPr="009237B6">
        <w:rPr>
          <w:rFonts w:ascii="Times New Roman" w:hAnsi="Times New Roman"/>
          <w:i/>
          <w:szCs w:val="18"/>
          <w:lang w:val="tr-TR"/>
        </w:rPr>
        <w:tab/>
      </w:r>
      <w:r w:rsidRPr="009237B6">
        <w:rPr>
          <w:rFonts w:ascii="Times New Roman" w:hAnsi="Times New Roman"/>
          <w:b/>
          <w:szCs w:val="18"/>
          <w:lang w:val="tr-TR"/>
        </w:rPr>
        <w:t>Madde 36 – (Değişik: 21/1/2010-5947/3 md.)</w:t>
      </w:r>
    </w:p>
    <w:p w:rsidR="00CD75D9" w:rsidRPr="009237B6" w:rsidRDefault="00CD75D9" w:rsidP="002A196A">
      <w:pPr>
        <w:spacing w:line="220" w:lineRule="exact"/>
        <w:ind w:firstLine="567"/>
        <w:rPr>
          <w:sz w:val="18"/>
          <w:szCs w:val="18"/>
        </w:rPr>
      </w:pPr>
      <w:r w:rsidRPr="009237B6">
        <w:rPr>
          <w:sz w:val="18"/>
          <w:szCs w:val="18"/>
        </w:rPr>
        <w:t xml:space="preserve">Öğretim elemanları, üniversitede devamlı statüde görev yapar. </w:t>
      </w:r>
    </w:p>
    <w:p w:rsidR="00CD75D9" w:rsidRPr="009237B6" w:rsidRDefault="00CD75D9" w:rsidP="002A196A">
      <w:pPr>
        <w:tabs>
          <w:tab w:val="left" w:pos="567"/>
        </w:tabs>
        <w:spacing w:line="220" w:lineRule="exact"/>
        <w:rPr>
          <w:sz w:val="18"/>
          <w:szCs w:val="18"/>
        </w:rPr>
      </w:pPr>
      <w:r w:rsidRPr="009237B6">
        <w:rPr>
          <w:sz w:val="18"/>
          <w:szCs w:val="18"/>
        </w:rPr>
        <w:tab/>
      </w:r>
      <w:r w:rsidRPr="009237B6">
        <w:rPr>
          <w:b/>
          <w:sz w:val="18"/>
          <w:szCs w:val="18"/>
        </w:rPr>
        <w:t xml:space="preserve">(İptal birinci cümle: Anayasa Mahkemesi’nin 16/7/2010 tarihli ve E.: 2010/29, K.: 2010/90 sayılı Kararı ile.) </w:t>
      </w:r>
      <w:r w:rsidRPr="009237B6">
        <w:rPr>
          <w:sz w:val="18"/>
          <w:szCs w:val="18"/>
        </w:rPr>
        <w:t>Öğretim elemanının görevi ile bağlantılı olarak verdiği hizmetin karş</w:t>
      </w:r>
      <w:r w:rsidRPr="009237B6">
        <w:rPr>
          <w:sz w:val="18"/>
          <w:szCs w:val="18"/>
        </w:rPr>
        <w:t>ı</w:t>
      </w:r>
      <w:r w:rsidRPr="009237B6">
        <w:rPr>
          <w:sz w:val="18"/>
          <w:szCs w:val="18"/>
        </w:rPr>
        <w:t>lığında telif ücreti adıyla bir bedel tahsil etmesi halinde 58 inci madde hükümleri uygul</w:t>
      </w:r>
      <w:r w:rsidRPr="009237B6">
        <w:rPr>
          <w:sz w:val="18"/>
          <w:szCs w:val="18"/>
        </w:rPr>
        <w:t>a</w:t>
      </w:r>
      <w:r w:rsidRPr="009237B6">
        <w:rPr>
          <w:sz w:val="18"/>
          <w:szCs w:val="18"/>
        </w:rPr>
        <w:t xml:space="preserve">nır. </w:t>
      </w:r>
    </w:p>
    <w:p w:rsidR="00CD75D9" w:rsidRPr="009237B6" w:rsidRDefault="00CD75D9" w:rsidP="002A196A">
      <w:pPr>
        <w:pStyle w:val="Nor"/>
        <w:spacing w:line="220" w:lineRule="exact"/>
        <w:rPr>
          <w:rFonts w:ascii="Times New Roman" w:hAnsi="Times New Roman"/>
          <w:b/>
          <w:szCs w:val="18"/>
          <w:lang w:val="tr-TR"/>
        </w:rPr>
      </w:pPr>
      <w:r w:rsidRPr="009237B6">
        <w:rPr>
          <w:szCs w:val="18"/>
        </w:rPr>
        <w:tab/>
      </w:r>
      <w:r w:rsidRPr="009237B6">
        <w:rPr>
          <w:rFonts w:ascii="Times New Roman" w:hAnsi="Times New Roman"/>
          <w:b/>
          <w:szCs w:val="18"/>
          <w:lang w:val="tr-TR"/>
        </w:rPr>
        <w:t xml:space="preserve">(Değişik üçüncü fıkra: 22/2/2018-7100/8 md.) </w:t>
      </w:r>
      <w:r w:rsidRPr="009237B6">
        <w:rPr>
          <w:rFonts w:ascii="Times New Roman" w:hAnsi="Times New Roman"/>
          <w:szCs w:val="18"/>
        </w:rPr>
        <w:t>Öğretim üyesi, kadrosunun bulunduğu yükseköğretim birimi ile sınırlı olmaksızın ve ihtiyaç bulunması halinde görevli olduğu yükseköğretim k</w:t>
      </w:r>
      <w:r w:rsidRPr="009237B6">
        <w:rPr>
          <w:rFonts w:ascii="Times New Roman" w:hAnsi="Times New Roman"/>
          <w:szCs w:val="18"/>
        </w:rPr>
        <w:t>u</w:t>
      </w:r>
      <w:r w:rsidRPr="009237B6">
        <w:rPr>
          <w:rFonts w:ascii="Times New Roman" w:hAnsi="Times New Roman"/>
          <w:szCs w:val="18"/>
        </w:rPr>
        <w:t>rumunda haftada asgari on saat ders vermekle yükümlüdür. Öğretim görevlisi ise haftada asgari on iki saat ders vermekle yükümlüdür. Ancak yükseköğretim kurumlarının uygulamalı birimlerinde görev yapacak olan öğretim görevlileri için ders yükü aranmaz ve bunlara ders ücreti ödenmez. Doktora çalışmalarını başarı ile tamamlamış, tıpta, diş hekimliğinde, eczacılıkta ve veteriner hekimlikte uzmanlık unvanını veya Ünive</w:t>
      </w:r>
      <w:r w:rsidRPr="009237B6">
        <w:rPr>
          <w:rFonts w:ascii="Times New Roman" w:hAnsi="Times New Roman"/>
          <w:szCs w:val="18"/>
        </w:rPr>
        <w:t>r</w:t>
      </w:r>
      <w:r w:rsidRPr="009237B6">
        <w:rPr>
          <w:rFonts w:ascii="Times New Roman" w:hAnsi="Times New Roman"/>
          <w:szCs w:val="18"/>
        </w:rPr>
        <w:t xml:space="preserve">sitelerarası Kurulun önerisi üzerine Yükseköğretim Kurulunca tespit edilen belli sanat dallarının birinde yeterlik kazanmış olan </w:t>
      </w:r>
      <w:r w:rsidR="002A196A" w:rsidRPr="002A196A">
        <w:rPr>
          <w:rFonts w:ascii="Times New Roman" w:hAnsi="Times New Roman"/>
          <w:szCs w:val="18"/>
          <w:lang w:val="tr-TR"/>
        </w:rPr>
        <w:t xml:space="preserve">22/2/2018 tarihli ve 7100 sayılı Yükseköğretim Kanunu ile Bazı Kanun ve Kanun Hükmünde Kararnamelerde Değişiklik Yapılması Hakkında Kanunun 34 üncü maddesinin ikinci fıkrası kapsamındakiler de dahil olmak üzere uygulamalı birimlerde görev yapan öğretim görevlileri ile </w:t>
      </w:r>
      <w:r w:rsidRPr="009237B6">
        <w:rPr>
          <w:rFonts w:ascii="Times New Roman" w:hAnsi="Times New Roman"/>
          <w:szCs w:val="18"/>
        </w:rPr>
        <w:t>araştırma görevlilerine talepleri üzerine ve üniversite yönetim kurulunun uygun görmesi halinde ders görevi verilebilir. Bu şekilde ders görevi verilen</w:t>
      </w:r>
      <w:r w:rsidR="002A196A" w:rsidRPr="004F7477">
        <w:rPr>
          <w:rFonts w:ascii="Calibri" w:eastAsia="Calibri" w:hAnsi="Calibri"/>
          <w:color w:val="000000"/>
          <w:szCs w:val="18"/>
          <w:lang w:val="tr-TR" w:eastAsia="en-US"/>
        </w:rPr>
        <w:t xml:space="preserve"> </w:t>
      </w:r>
      <w:r w:rsidR="002A196A" w:rsidRPr="002A196A">
        <w:rPr>
          <w:rFonts w:ascii="Times New Roman" w:hAnsi="Times New Roman"/>
          <w:szCs w:val="18"/>
          <w:lang w:val="tr-TR"/>
        </w:rPr>
        <w:t>uygulamalı birimlerde görev yapan öğretim görevlileri ile</w:t>
      </w:r>
      <w:r w:rsidRPr="009237B6">
        <w:rPr>
          <w:rFonts w:ascii="Times New Roman" w:hAnsi="Times New Roman"/>
          <w:szCs w:val="18"/>
        </w:rPr>
        <w:t xml:space="preserve"> araştırma görevlilerine haftada on iki saati aşan ders görevleri için haftada on saate kadar 2914 sayılı Kanunun 11 inci maddesinde yer alan esaslar çerçevesinde öğretim görevlileri için belirlenmiş olan ek ders ücreti, gösterge rakamı üzerinden ek ders ücreti ile sınav ücreti ödenir.</w:t>
      </w:r>
      <w:r w:rsidR="002A196A" w:rsidRPr="002A196A">
        <w:rPr>
          <w:rFonts w:ascii="Times New Roman" w:hAnsi="Times New Roman"/>
          <w:i/>
          <w:sz w:val="16"/>
          <w:szCs w:val="16"/>
          <w:lang w:val="tr-TR"/>
        </w:rPr>
        <w:t xml:space="preserve"> </w:t>
      </w:r>
      <w:r w:rsidR="002A196A" w:rsidRPr="002A196A">
        <w:rPr>
          <w:rFonts w:ascii="Times New Roman" w:hAnsi="Times New Roman"/>
          <w:i/>
          <w:szCs w:val="18"/>
          <w:vertAlign w:val="superscript"/>
          <w:lang w:val="tr-TR"/>
        </w:rPr>
        <w:t>(1)</w:t>
      </w:r>
    </w:p>
    <w:p w:rsidR="00CD75D9" w:rsidRPr="00804826" w:rsidRDefault="00CD75D9" w:rsidP="002A196A">
      <w:pPr>
        <w:spacing w:line="220" w:lineRule="exact"/>
        <w:ind w:firstLine="567"/>
        <w:rPr>
          <w:sz w:val="18"/>
          <w:szCs w:val="18"/>
        </w:rPr>
      </w:pPr>
      <w:r w:rsidRPr="00804826">
        <w:rPr>
          <w:sz w:val="18"/>
          <w:szCs w:val="18"/>
        </w:rPr>
        <w:t>Öğretim elemanlarının, ders dışındaki uygulama, seminer, proje, bitirme ödevi ve tez d</w:t>
      </w:r>
      <w:r w:rsidRPr="00804826">
        <w:rPr>
          <w:sz w:val="18"/>
          <w:szCs w:val="18"/>
        </w:rPr>
        <w:t>a</w:t>
      </w:r>
      <w:r w:rsidRPr="00804826">
        <w:rPr>
          <w:sz w:val="18"/>
          <w:szCs w:val="18"/>
        </w:rPr>
        <w:t>nışma</w:t>
      </w:r>
      <w:r w:rsidRPr="00804826">
        <w:rPr>
          <w:sz w:val="18"/>
          <w:szCs w:val="18"/>
        </w:rPr>
        <w:t>n</w:t>
      </w:r>
      <w:r w:rsidRPr="00804826">
        <w:rPr>
          <w:sz w:val="18"/>
          <w:szCs w:val="18"/>
        </w:rPr>
        <w:t>lıklarının kaç ders saatine karşılık geldiği; kendi üniversitesi dışındaki devlet veya vakıf ünivers</w:t>
      </w:r>
      <w:r w:rsidRPr="00804826">
        <w:rPr>
          <w:sz w:val="18"/>
          <w:szCs w:val="18"/>
        </w:rPr>
        <w:t>i</w:t>
      </w:r>
      <w:r w:rsidRPr="00804826">
        <w:rPr>
          <w:sz w:val="18"/>
          <w:szCs w:val="18"/>
        </w:rPr>
        <w:t>telerine bağlı yükseköğretim kurumlarında haftada verebileceği azami ders saatleri ve uzaktan öğretim programlarında verdikleri derslerin örgün öğretim programlarında verilen kaç ders saat</w:t>
      </w:r>
      <w:r w:rsidRPr="00804826">
        <w:rPr>
          <w:sz w:val="18"/>
          <w:szCs w:val="18"/>
        </w:rPr>
        <w:t>i</w:t>
      </w:r>
      <w:r w:rsidRPr="00804826">
        <w:rPr>
          <w:sz w:val="18"/>
          <w:szCs w:val="18"/>
        </w:rPr>
        <w:t xml:space="preserve">ne tekabül ettiği Yükseköğretim Kurulu tarafından belirlenir. </w:t>
      </w:r>
    </w:p>
    <w:p w:rsidR="00CD75D9" w:rsidRPr="00804826" w:rsidRDefault="00CD75D9" w:rsidP="002A196A">
      <w:pPr>
        <w:tabs>
          <w:tab w:val="left" w:pos="567"/>
        </w:tabs>
        <w:spacing w:line="220" w:lineRule="exact"/>
        <w:rPr>
          <w:sz w:val="18"/>
          <w:szCs w:val="18"/>
        </w:rPr>
      </w:pPr>
      <w:r w:rsidRPr="00804826">
        <w:rPr>
          <w:sz w:val="18"/>
          <w:szCs w:val="18"/>
        </w:rPr>
        <w:tab/>
        <w:t>Rektör, rektör yardımcısı, dekan, enstitü ve yüksekokul müdürlerinin ders verme yükü</w:t>
      </w:r>
      <w:r w:rsidRPr="00804826">
        <w:rPr>
          <w:sz w:val="18"/>
          <w:szCs w:val="18"/>
        </w:rPr>
        <w:t>m</w:t>
      </w:r>
      <w:r w:rsidRPr="00804826">
        <w:rPr>
          <w:sz w:val="18"/>
          <w:szCs w:val="18"/>
        </w:rPr>
        <w:t>lülüğü yoktur. Başhekimler, dekan yardımcıları, enstitü ve yüksekokul müdür yardımcıları ve bölüm başkanları, bu madde hükümlerine göre haftada asgari beş saat ders vermekle yükümlüdür.</w:t>
      </w:r>
    </w:p>
    <w:p w:rsidR="00CD75D9" w:rsidRDefault="00CD75D9" w:rsidP="002A196A">
      <w:pPr>
        <w:tabs>
          <w:tab w:val="left" w:pos="567"/>
        </w:tabs>
        <w:spacing w:line="220" w:lineRule="exact"/>
        <w:ind w:firstLine="566"/>
        <w:rPr>
          <w:sz w:val="18"/>
          <w:szCs w:val="18"/>
        </w:rPr>
      </w:pPr>
      <w:r w:rsidRPr="00804826">
        <w:rPr>
          <w:rFonts w:eastAsia="ヒラギノ明朝 Pro W3"/>
          <w:b/>
          <w:sz w:val="18"/>
          <w:szCs w:val="18"/>
          <w:lang w:eastAsia="en-US"/>
        </w:rPr>
        <w:t>(Ek fıkra</w:t>
      </w:r>
      <w:r w:rsidRPr="00804826">
        <w:rPr>
          <w:rStyle w:val="FontStyle29"/>
          <w:sz w:val="18"/>
          <w:szCs w:val="18"/>
        </w:rPr>
        <w:t xml:space="preserve">: 8/8/2011-KHK-650/40 md.; İptal fıkra: </w:t>
      </w:r>
      <w:r w:rsidRPr="00804826">
        <w:rPr>
          <w:b/>
          <w:sz w:val="18"/>
          <w:szCs w:val="18"/>
        </w:rPr>
        <w:t>Anayasa Mahkemesi’nin 18/7/2012 tarihli ve E.: 2011/113 K.: 2012/108 sayılı Kararı ile.</w:t>
      </w:r>
      <w:r w:rsidRPr="00804826">
        <w:rPr>
          <w:rFonts w:eastAsia="ヒラギノ明朝 Pro W3"/>
          <w:b/>
          <w:sz w:val="18"/>
          <w:szCs w:val="18"/>
          <w:lang w:eastAsia="en-US"/>
        </w:rPr>
        <w:t>;</w:t>
      </w:r>
      <w:r w:rsidRPr="00804826">
        <w:rPr>
          <w:rFonts w:eastAsia="ヒラギノ明朝 Pro W3"/>
          <w:sz w:val="18"/>
          <w:szCs w:val="18"/>
          <w:lang w:eastAsia="en-US"/>
        </w:rPr>
        <w:t xml:space="preserve"> </w:t>
      </w:r>
      <w:r w:rsidRPr="00804826">
        <w:rPr>
          <w:b/>
          <w:sz w:val="18"/>
          <w:szCs w:val="18"/>
        </w:rPr>
        <w:t xml:space="preserve">Yeniden düzenleme: 2/1/2014-6514/11 md.) </w:t>
      </w:r>
      <w:r w:rsidRPr="00804826">
        <w:rPr>
          <w:sz w:val="18"/>
          <w:szCs w:val="18"/>
        </w:rPr>
        <w:t>Kamu kurum ve kuruluşlarının ve vakıflara ait olanlar da dâhil olmak üzere yüks</w:t>
      </w:r>
      <w:r w:rsidRPr="00804826">
        <w:rPr>
          <w:sz w:val="18"/>
          <w:szCs w:val="18"/>
        </w:rPr>
        <w:t>e</w:t>
      </w:r>
      <w:r w:rsidRPr="00804826">
        <w:rPr>
          <w:sz w:val="18"/>
          <w:szCs w:val="18"/>
        </w:rPr>
        <w:t>köğretim kurumlarının kadro ve pozisyonlarında bulunmayan profesör ve doçentler, tıp ve diş hekimliği fakültelerinin ihtiyaç duyulan alanlarında teorik ve uygulamalı eğitim ve öğretim ile araştırma faaliyetlerinde bulunmak ve bu faaliyetlerin gerektirdiği işleri yapmak üzere diğer kanunların sözleşmeli personel çalıştırılmasına ilişkin hükümlerine tabi tutulmaksızın sözleşmeli öğretim üyesi olarak istihdam edilebilir. Sözleşmeli öğretim üyelerine, yapacakları faaliyetin niteliğine göre devamlı statüde çalışan profesör ve doçentler için 2914 sayılı Kanunun 11 inci maddesinin</w:t>
      </w:r>
    </w:p>
    <w:p w:rsidR="002A196A" w:rsidRDefault="002A196A" w:rsidP="002A196A">
      <w:pPr>
        <w:tabs>
          <w:tab w:val="left" w:pos="567"/>
        </w:tabs>
        <w:spacing w:line="220" w:lineRule="exact"/>
        <w:ind w:firstLine="566"/>
        <w:rPr>
          <w:sz w:val="18"/>
          <w:szCs w:val="18"/>
        </w:rPr>
      </w:pPr>
      <w:r>
        <w:rPr>
          <w:sz w:val="18"/>
          <w:szCs w:val="18"/>
        </w:rPr>
        <w:t>_________________</w:t>
      </w:r>
    </w:p>
    <w:p w:rsidR="002A196A" w:rsidRPr="002A196A" w:rsidRDefault="002A196A" w:rsidP="002A196A">
      <w:pPr>
        <w:tabs>
          <w:tab w:val="left" w:pos="567"/>
        </w:tabs>
        <w:spacing w:line="220" w:lineRule="exact"/>
        <w:ind w:firstLine="566"/>
        <w:rPr>
          <w:sz w:val="16"/>
          <w:szCs w:val="16"/>
        </w:rPr>
      </w:pPr>
      <w:r w:rsidRPr="002A196A">
        <w:rPr>
          <w:i/>
          <w:sz w:val="16"/>
          <w:szCs w:val="16"/>
        </w:rPr>
        <w:t>(1) 15/4/2020 tarihli ve 7243 sayılı Kanunun 5 nci maddesiyle, bu fıkranın dördüncü cümlesine “yeterlik kazanmış olan” ibaresinden sonra gelmek üzere “22/2/2018 tarihli ve 7100 sayılı Yükseköğretim Kanunu ile Bazı Kanun ve Kanun Hükmünde Kararnamelerde Değişiklik Yapılması Hakkında Kanunun 34 üncü maddesinin ikinci fıkrası kapsamındakiler de dahil olmak üzere uygulamalı birimlerde görev yapan öğretim görevlileri ile” ibaresi ve beşinci cümlesine “ders görevi verilen” ibaresinden sonra gelmek üzere “uygulamalı birimlerde görev yapan öğretim görevlileri ile” ibaresi eklenmiştir.</w:t>
      </w:r>
    </w:p>
    <w:p w:rsidR="002A196A" w:rsidRDefault="002A196A" w:rsidP="00CD75D9">
      <w:pPr>
        <w:tabs>
          <w:tab w:val="left" w:pos="567"/>
        </w:tabs>
        <w:spacing w:line="240" w:lineRule="exact"/>
        <w:ind w:firstLine="566"/>
        <w:rPr>
          <w:sz w:val="18"/>
          <w:szCs w:val="18"/>
        </w:rPr>
      </w:pPr>
    </w:p>
    <w:p w:rsidR="00CD75D9" w:rsidRPr="00EA4166" w:rsidRDefault="00CD75D9" w:rsidP="00CD75D9">
      <w:pPr>
        <w:pStyle w:val="Dipnot"/>
        <w:tabs>
          <w:tab w:val="left" w:pos="142"/>
        </w:tabs>
        <w:spacing w:line="240" w:lineRule="exact"/>
        <w:ind w:left="0" w:firstLine="0"/>
        <w:jc w:val="center"/>
        <w:rPr>
          <w:i w:val="0"/>
          <w:sz w:val="22"/>
          <w:szCs w:val="22"/>
        </w:rPr>
      </w:pPr>
      <w:r>
        <w:rPr>
          <w:sz w:val="18"/>
          <w:szCs w:val="18"/>
        </w:rPr>
        <w:br w:type="page"/>
      </w:r>
      <w:r w:rsidRPr="00EA4166">
        <w:rPr>
          <w:i w:val="0"/>
          <w:sz w:val="22"/>
          <w:szCs w:val="22"/>
        </w:rPr>
        <w:t>5366</w:t>
      </w:r>
      <w:r>
        <w:rPr>
          <w:i w:val="0"/>
          <w:sz w:val="22"/>
          <w:szCs w:val="22"/>
        </w:rPr>
        <w:t>-1</w:t>
      </w:r>
    </w:p>
    <w:p w:rsidR="00CD75D9" w:rsidRDefault="00CD75D9" w:rsidP="00CD75D9">
      <w:pPr>
        <w:tabs>
          <w:tab w:val="left" w:pos="567"/>
        </w:tabs>
        <w:spacing w:line="240" w:lineRule="exact"/>
        <w:jc w:val="center"/>
        <w:rPr>
          <w:sz w:val="18"/>
          <w:szCs w:val="18"/>
        </w:rPr>
      </w:pPr>
    </w:p>
    <w:p w:rsidR="00CD75D9" w:rsidRPr="00804826" w:rsidRDefault="00CD75D9" w:rsidP="00CD75D9">
      <w:pPr>
        <w:tabs>
          <w:tab w:val="left" w:pos="567"/>
        </w:tabs>
        <w:spacing w:line="240" w:lineRule="exact"/>
        <w:rPr>
          <w:sz w:val="18"/>
          <w:szCs w:val="18"/>
        </w:rPr>
      </w:pPr>
      <w:r w:rsidRPr="00804826">
        <w:rPr>
          <w:sz w:val="18"/>
          <w:szCs w:val="18"/>
        </w:rPr>
        <w:t xml:space="preserve"> dördüncü fıkrası ile unvanlar itibarıyla belirlenen ek ders ücretlerinin on katına kadar saatlik sözleşme ücreti ödenebilir. Özellik arz eden faaliyetler için, Maliye Bakanlığının uygun görüşü üzerine Yükseköğretim Kurulu kararıyla 2914 sayılı Kanunun 11 inci maddesinin dördüncü fıkr</w:t>
      </w:r>
      <w:r w:rsidRPr="00804826">
        <w:rPr>
          <w:sz w:val="18"/>
          <w:szCs w:val="18"/>
        </w:rPr>
        <w:t>a</w:t>
      </w:r>
      <w:r w:rsidRPr="00804826">
        <w:rPr>
          <w:sz w:val="18"/>
          <w:szCs w:val="18"/>
        </w:rPr>
        <w:t>sı ile unvanlar itibarıyla belirlenen ek ders ücretlerinin on beş katına kadar saatlik sözle</w:t>
      </w:r>
      <w:r w:rsidRPr="00804826">
        <w:rPr>
          <w:sz w:val="18"/>
          <w:szCs w:val="18"/>
        </w:rPr>
        <w:t>ş</w:t>
      </w:r>
      <w:r w:rsidRPr="00804826">
        <w:rPr>
          <w:sz w:val="18"/>
          <w:szCs w:val="18"/>
        </w:rPr>
        <w:t>me ücreti ödenebilir. Bu fıkra kapsamında sözleşmeli profesör ve doçentlere ödenecek sözleşme ücretinin yıllık toplam tutarı, üniversitenin özel bütçesinde ilgili yılda personel giderleri için öngörülen başlangıç ödeneğinin toplam tutarının yüzde 1’ini hiçbir şekilde geçemez; ancak, ilgili üniversit</w:t>
      </w:r>
      <w:r w:rsidRPr="00804826">
        <w:rPr>
          <w:sz w:val="18"/>
          <w:szCs w:val="18"/>
        </w:rPr>
        <w:t>e</w:t>
      </w:r>
      <w:r w:rsidRPr="00804826">
        <w:rPr>
          <w:sz w:val="18"/>
          <w:szCs w:val="18"/>
        </w:rPr>
        <w:t>nin teklifi ve Yükseköğretim Kurulunun uygun görüşü üzerine Maliye Bakanlığınca bu oran bir katına kadar artırılabilir ve bu şekilde artırılan tutar ilgili üniversitenin döner sermaye bütçesinden karşılanır. Sözleşmeli olarak istihdam edilecek profesör ve doçent sayısı, ilgili tıp ve diş hekimliği fakültelerinde devamlı statüde çalışan öğretim üyesi sayısının yüzde 5’inden fazla olamaz. 1/3/2006 tarihinden sonra kurulan üniversiteler, bu oranlara tabi olmaksızın beş kişiye kadar sözleşmeli öğretim üyesi istihdam edebilir. Sözleşmeler, aylık çalışma süresi seksen saati geçm</w:t>
      </w:r>
      <w:r w:rsidRPr="00804826">
        <w:rPr>
          <w:sz w:val="18"/>
          <w:szCs w:val="18"/>
        </w:rPr>
        <w:t>e</w:t>
      </w:r>
      <w:r w:rsidRPr="00804826">
        <w:rPr>
          <w:sz w:val="18"/>
          <w:szCs w:val="18"/>
        </w:rPr>
        <w:t>mek üzere bir yıla kadar yapılabilir. Süresi iki ayı geçmeyen sözleşmeler üniversite yön</w:t>
      </w:r>
      <w:r w:rsidRPr="00804826">
        <w:rPr>
          <w:sz w:val="18"/>
          <w:szCs w:val="18"/>
        </w:rPr>
        <w:t>e</w:t>
      </w:r>
      <w:r w:rsidRPr="00804826">
        <w:rPr>
          <w:sz w:val="18"/>
          <w:szCs w:val="18"/>
        </w:rPr>
        <w:t>tim kurulunun kararıyla yapılır ve yapılan sözleşmelerin içeriği ve gerekçesi hakkında yedi gün içinde Yükseköğretim Kuruluna bilgi verilir. İki aydan daha uzun süreli sözleşmeler, üniversite yönetim kurulunun kararı ve Yükseköğretim Kurulunun izniyle yapılır. Aynı hizmet için iki aydan sonra yapılacak müteakip sözleşmeler de Yükseköğretim Kurulunun iznine tabidir. Sö</w:t>
      </w:r>
      <w:r w:rsidRPr="00804826">
        <w:rPr>
          <w:sz w:val="18"/>
          <w:szCs w:val="18"/>
        </w:rPr>
        <w:t>z</w:t>
      </w:r>
      <w:r w:rsidRPr="00804826">
        <w:rPr>
          <w:sz w:val="18"/>
          <w:szCs w:val="18"/>
        </w:rPr>
        <w:t>leşmeli öğretim üyelerine, bu fıkra uyarınca yapılacak ödeme dışında 58 inci maddede öngörülen ek ödeme dâhil olmak üzere herhangi bir ad altında ödeme yapılamaz. Bu kişiler rektör, dekan, enstitü, yüksek</w:t>
      </w:r>
      <w:r w:rsidRPr="00804826">
        <w:rPr>
          <w:sz w:val="18"/>
          <w:szCs w:val="18"/>
        </w:rPr>
        <w:t>o</w:t>
      </w:r>
      <w:r w:rsidRPr="00804826">
        <w:rPr>
          <w:sz w:val="18"/>
          <w:szCs w:val="18"/>
        </w:rPr>
        <w:t>kul, uygulama ve araştırma merkezi müdürü, senato, yönetim kurulu ve kurul üyesi, bölüm ba</w:t>
      </w:r>
      <w:r w:rsidRPr="00804826">
        <w:rPr>
          <w:sz w:val="18"/>
          <w:szCs w:val="18"/>
        </w:rPr>
        <w:t>ş</w:t>
      </w:r>
      <w:r w:rsidRPr="00804826">
        <w:rPr>
          <w:sz w:val="18"/>
          <w:szCs w:val="18"/>
        </w:rPr>
        <w:t>kanı, anabilim ve bilim dalı başkanı ve başhekim olamaz; bunların yardımcılıkl</w:t>
      </w:r>
      <w:r w:rsidRPr="00804826">
        <w:rPr>
          <w:sz w:val="18"/>
          <w:szCs w:val="18"/>
        </w:rPr>
        <w:t>a</w:t>
      </w:r>
      <w:r w:rsidRPr="00804826">
        <w:rPr>
          <w:sz w:val="18"/>
          <w:szCs w:val="18"/>
        </w:rPr>
        <w:t xml:space="preserve">rında bulunamaz ve benzeri idari görev alamaz; akademik birim yöneticiliği </w:t>
      </w:r>
      <w:r>
        <w:rPr>
          <w:sz w:val="18"/>
          <w:szCs w:val="18"/>
        </w:rPr>
        <w:t xml:space="preserve">(…) </w:t>
      </w:r>
      <w:r w:rsidRPr="001C6BDE">
        <w:rPr>
          <w:sz w:val="18"/>
          <w:szCs w:val="18"/>
          <w:vertAlign w:val="superscript"/>
        </w:rPr>
        <w:t>(1)</w:t>
      </w:r>
      <w:r w:rsidRPr="00804826">
        <w:rPr>
          <w:sz w:val="18"/>
          <w:szCs w:val="18"/>
        </w:rPr>
        <w:t xml:space="preserve"> seçimlerinde oy kullan</w:t>
      </w:r>
      <w:r w:rsidRPr="00804826">
        <w:rPr>
          <w:sz w:val="18"/>
          <w:szCs w:val="18"/>
        </w:rPr>
        <w:t>a</w:t>
      </w:r>
      <w:r w:rsidRPr="00804826">
        <w:rPr>
          <w:sz w:val="18"/>
          <w:szCs w:val="18"/>
        </w:rPr>
        <w:t>maz. Sözleşmeli öğretim üyesi çalıştırılmasına ilişkin usul ve esaslar, bunlara yaptıkları görevlere bağlı olarak ödenecek saatlik sözleşme ücretlerinin tutarı ile bu fıkranın uygulanmasına ilişkin diğer hususlar Maliye Bakanlığı ile Yükseköğretim Kurulu tarafından müştereken belirlenir.</w:t>
      </w:r>
      <w:r>
        <w:rPr>
          <w:sz w:val="18"/>
          <w:szCs w:val="18"/>
        </w:rPr>
        <w:t xml:space="preserve"> </w:t>
      </w:r>
      <w:r w:rsidRPr="001C6BDE">
        <w:rPr>
          <w:sz w:val="18"/>
          <w:szCs w:val="18"/>
          <w:vertAlign w:val="superscript"/>
        </w:rPr>
        <w:t>(1)</w:t>
      </w:r>
    </w:p>
    <w:p w:rsidR="00CD75D9" w:rsidRPr="00804826" w:rsidRDefault="00CD75D9" w:rsidP="00CD75D9">
      <w:pPr>
        <w:tabs>
          <w:tab w:val="left" w:pos="566"/>
        </w:tabs>
        <w:spacing w:line="240" w:lineRule="exact"/>
        <w:ind w:firstLine="567"/>
        <w:rPr>
          <w:sz w:val="18"/>
          <w:szCs w:val="18"/>
        </w:rPr>
      </w:pPr>
      <w:r w:rsidRPr="00804826">
        <w:rPr>
          <w:b/>
          <w:sz w:val="18"/>
          <w:szCs w:val="18"/>
        </w:rPr>
        <w:t xml:space="preserve">(Ek fıkra: 2/1/2014-6514/11 md.) </w:t>
      </w:r>
      <w:r w:rsidRPr="00804826">
        <w:rPr>
          <w:sz w:val="18"/>
          <w:szCs w:val="18"/>
        </w:rPr>
        <w:t>Tabip, diş tabibi ve tıpta uzmanlık mevzuatına göre uzman olan öğretim elemanları, kanunlarda belirtilen hâller dışında 657 sayılı Devlet Memurları Kanununun 28 inci maddesi hükmüne tabidir. Ancak bunlardan profesör ve doçent kadrosunda olanlar, her bir anabilim dalındaki kadrolu profesör ve doçent sayısının yüzde 50’sini geçmemek, bir yıla kadar kurumsal sözleşme yapılmak ve geliri üniversite döner sermayesi hesabına kayd</w:t>
      </w:r>
      <w:r w:rsidRPr="00804826">
        <w:rPr>
          <w:sz w:val="18"/>
          <w:szCs w:val="18"/>
        </w:rPr>
        <w:t>e</w:t>
      </w:r>
      <w:r w:rsidRPr="00804826">
        <w:rPr>
          <w:sz w:val="18"/>
          <w:szCs w:val="18"/>
        </w:rPr>
        <w:t>dilmek şartıyla ve ilgilinin muvafakati ile mesai dışında özel hastaneler veya vakıf üniversitesi hastanelerinde çalıştırılabilir. Bu şekilde çalıştırılabileceklerin hesabında küsurat dikkate alınmaz ve çalıştırılacak öğretim üyeleri, Sağlık Bakanlığı ve Yükseköğretim Kurulunca belirlenecek yüzde 50’si uygulama, yüzde 50’si de akademik faaliyetlerinden oluşacak önceki yılın perfo</w:t>
      </w:r>
      <w:r w:rsidRPr="00804826">
        <w:rPr>
          <w:sz w:val="18"/>
          <w:szCs w:val="18"/>
        </w:rPr>
        <w:t>r</w:t>
      </w:r>
      <w:r w:rsidRPr="00804826">
        <w:rPr>
          <w:sz w:val="18"/>
          <w:szCs w:val="18"/>
        </w:rPr>
        <w:t>mans kriterlerine göre belirlenir. Bu fıkra kapsamında çalıştırılan öğretim üyeleri;</w:t>
      </w:r>
    </w:p>
    <w:p w:rsidR="00CD75D9" w:rsidRPr="00804826" w:rsidRDefault="00CD75D9" w:rsidP="00CD75D9">
      <w:pPr>
        <w:tabs>
          <w:tab w:val="left" w:pos="566"/>
        </w:tabs>
        <w:spacing w:line="240" w:lineRule="exact"/>
        <w:ind w:firstLine="567"/>
        <w:rPr>
          <w:sz w:val="18"/>
          <w:szCs w:val="18"/>
        </w:rPr>
      </w:pPr>
      <w:r w:rsidRPr="00804826">
        <w:rPr>
          <w:sz w:val="18"/>
          <w:szCs w:val="18"/>
        </w:rPr>
        <w:t>a) Aynı anda birden fazla sözleşme ile çalıştırılamaz.</w:t>
      </w:r>
    </w:p>
    <w:p w:rsidR="00CD75D9" w:rsidRPr="00804826" w:rsidRDefault="00CD75D9" w:rsidP="00CD75D9">
      <w:pPr>
        <w:tabs>
          <w:tab w:val="left" w:pos="566"/>
        </w:tabs>
        <w:spacing w:line="240" w:lineRule="exact"/>
        <w:ind w:firstLine="567"/>
        <w:rPr>
          <w:sz w:val="18"/>
          <w:szCs w:val="18"/>
        </w:rPr>
      </w:pPr>
      <w:r w:rsidRPr="00804826">
        <w:rPr>
          <w:sz w:val="18"/>
          <w:szCs w:val="18"/>
        </w:rPr>
        <w:t>b) Aylık sözleşme ücretleri, mesai dışı toplam tavan ek ödeme brüt tutarından az olamaz.</w:t>
      </w:r>
    </w:p>
    <w:p w:rsidR="00CD75D9" w:rsidRPr="00804826" w:rsidRDefault="00CD75D9" w:rsidP="00CD75D9">
      <w:pPr>
        <w:tabs>
          <w:tab w:val="left" w:pos="566"/>
        </w:tabs>
        <w:spacing w:line="240" w:lineRule="exact"/>
        <w:ind w:firstLine="567"/>
        <w:rPr>
          <w:sz w:val="18"/>
          <w:szCs w:val="18"/>
        </w:rPr>
      </w:pPr>
      <w:r w:rsidRPr="00804826">
        <w:rPr>
          <w:sz w:val="18"/>
          <w:szCs w:val="18"/>
        </w:rPr>
        <w:t>c) Altıncı fıkrada sayılan idari görevlerde bulunamaz.</w:t>
      </w:r>
    </w:p>
    <w:p w:rsidR="00CD75D9" w:rsidRPr="00804826" w:rsidRDefault="00CD75D9" w:rsidP="00CD75D9">
      <w:pPr>
        <w:tabs>
          <w:tab w:val="left" w:pos="566"/>
        </w:tabs>
        <w:spacing w:line="240" w:lineRule="exact"/>
        <w:ind w:firstLine="567"/>
        <w:rPr>
          <w:sz w:val="18"/>
          <w:szCs w:val="18"/>
        </w:rPr>
      </w:pPr>
      <w:r w:rsidRPr="00804826">
        <w:rPr>
          <w:sz w:val="18"/>
          <w:szCs w:val="18"/>
        </w:rPr>
        <w:t>ç) 31/5/2006 tarihli ve 5510 sayılı Sosyal Sigortalar ve Genel Sağlık Sigortası Kanununun 73 üncü maddesinin üçüncü fıkrası çerçevesinde ilave ücret alınmak suretiyle hizmet veremez.</w:t>
      </w:r>
    </w:p>
    <w:p w:rsidR="00CD75D9" w:rsidRPr="00023CF5" w:rsidRDefault="00CD75D9" w:rsidP="00CD75D9">
      <w:pPr>
        <w:tabs>
          <w:tab w:val="left" w:pos="567"/>
        </w:tabs>
        <w:spacing w:line="240" w:lineRule="exact"/>
        <w:ind w:left="284" w:hanging="284"/>
        <w:rPr>
          <w:rFonts w:eastAsia="Calibri"/>
          <w:i/>
          <w:sz w:val="16"/>
          <w:szCs w:val="16"/>
          <w:lang w:eastAsia="en-US"/>
        </w:rPr>
      </w:pPr>
      <w:r w:rsidRPr="00023CF5">
        <w:rPr>
          <w:rFonts w:eastAsia="Calibri"/>
          <w:i/>
          <w:sz w:val="16"/>
          <w:szCs w:val="16"/>
          <w:lang w:eastAsia="en-US"/>
        </w:rPr>
        <w:t>–––––––––––––––––––––</w:t>
      </w:r>
    </w:p>
    <w:p w:rsidR="00CD75D9" w:rsidRPr="00023CF5" w:rsidRDefault="00CD75D9" w:rsidP="00CD75D9">
      <w:pPr>
        <w:tabs>
          <w:tab w:val="left" w:pos="567"/>
        </w:tabs>
        <w:spacing w:line="240" w:lineRule="exact"/>
        <w:ind w:left="284" w:hanging="284"/>
        <w:rPr>
          <w:i/>
          <w:sz w:val="16"/>
          <w:szCs w:val="16"/>
        </w:rPr>
      </w:pPr>
      <w:r w:rsidRPr="00023CF5">
        <w:rPr>
          <w:rFonts w:eastAsia="Calibri"/>
          <w:i/>
          <w:sz w:val="16"/>
          <w:szCs w:val="16"/>
          <w:lang w:eastAsia="en-US"/>
        </w:rPr>
        <w:t>(1) 2/7/2018 tarihli ve 703 sayılı KHK’nin 135 inci maddesiyle, bu fıkrada yer alan</w:t>
      </w:r>
      <w:r w:rsidRPr="00023CF5">
        <w:rPr>
          <w:i/>
          <w:sz w:val="16"/>
          <w:szCs w:val="16"/>
        </w:rPr>
        <w:t xml:space="preserve"> ‘’ve rektörlük’’ ibaresi madde metninden çıkarılmıştır.</w:t>
      </w:r>
    </w:p>
    <w:p w:rsidR="00CD75D9" w:rsidRDefault="00CD75D9" w:rsidP="00CD75D9">
      <w:pPr>
        <w:tabs>
          <w:tab w:val="left" w:pos="567"/>
        </w:tabs>
        <w:spacing w:line="240" w:lineRule="exact"/>
        <w:jc w:val="center"/>
        <w:rPr>
          <w:sz w:val="22"/>
          <w:szCs w:val="22"/>
        </w:rPr>
      </w:pPr>
      <w:r w:rsidRPr="00804826">
        <w:rPr>
          <w:sz w:val="18"/>
          <w:szCs w:val="18"/>
        </w:rPr>
        <w:br w:type="page"/>
      </w:r>
      <w:r>
        <w:rPr>
          <w:sz w:val="22"/>
          <w:szCs w:val="22"/>
        </w:rPr>
        <w:t>5366-2</w:t>
      </w:r>
    </w:p>
    <w:p w:rsidR="00CD75D9" w:rsidRPr="00804826" w:rsidRDefault="00CD75D9" w:rsidP="00CD75D9">
      <w:pPr>
        <w:tabs>
          <w:tab w:val="left" w:pos="567"/>
        </w:tabs>
        <w:spacing w:line="240" w:lineRule="exact"/>
        <w:rPr>
          <w:sz w:val="22"/>
          <w:szCs w:val="22"/>
        </w:rPr>
      </w:pPr>
    </w:p>
    <w:p w:rsidR="00CD75D9" w:rsidRPr="00804826" w:rsidRDefault="00CD75D9" w:rsidP="00CD75D9">
      <w:pPr>
        <w:tabs>
          <w:tab w:val="left" w:pos="566"/>
        </w:tabs>
        <w:spacing w:line="240" w:lineRule="exact"/>
        <w:ind w:firstLine="567"/>
        <w:rPr>
          <w:sz w:val="18"/>
          <w:szCs w:val="18"/>
        </w:rPr>
      </w:pPr>
      <w:r w:rsidRPr="00804826">
        <w:rPr>
          <w:sz w:val="18"/>
          <w:szCs w:val="18"/>
        </w:rPr>
        <w:t>d) İlgili mevzuata ve sözleşme hükümlerine aykırı davranmaları hâlinde, idari ve disiplin sorumlulukları saklı kalmak kaydıyla bir yıl, üç yıl içinde tekerrüründe beş yıl süreyle bu ka</w:t>
      </w:r>
      <w:r w:rsidRPr="00804826">
        <w:rPr>
          <w:sz w:val="18"/>
          <w:szCs w:val="18"/>
        </w:rPr>
        <w:t>p</w:t>
      </w:r>
      <w:r w:rsidRPr="00804826">
        <w:rPr>
          <w:sz w:val="18"/>
          <w:szCs w:val="18"/>
        </w:rPr>
        <w:t>samda çalıştırılamaz.</w:t>
      </w:r>
    </w:p>
    <w:p w:rsidR="00CD75D9" w:rsidRPr="00804826" w:rsidRDefault="00CD75D9" w:rsidP="00CD75D9">
      <w:pPr>
        <w:tabs>
          <w:tab w:val="left" w:pos="566"/>
        </w:tabs>
        <w:spacing w:line="240" w:lineRule="exact"/>
        <w:ind w:firstLine="566"/>
        <w:rPr>
          <w:sz w:val="18"/>
          <w:szCs w:val="18"/>
        </w:rPr>
      </w:pPr>
      <w:r w:rsidRPr="00804826">
        <w:rPr>
          <w:b/>
          <w:sz w:val="18"/>
          <w:szCs w:val="18"/>
        </w:rPr>
        <w:t xml:space="preserve">(Ek fıkra: 2/1/2014-6514/11 md.) </w:t>
      </w:r>
      <w:r w:rsidRPr="00804826">
        <w:rPr>
          <w:sz w:val="18"/>
          <w:szCs w:val="18"/>
        </w:rPr>
        <w:t>Özel hastaneler ve vakıf üniversitesi hastaneleri, tabip ve diş tabibi kadro sayıları için ayrı ayrı hesaplanmak şartıyla ve bu sayıların yüzde 20’sini ge</w:t>
      </w:r>
      <w:r w:rsidRPr="00804826">
        <w:rPr>
          <w:sz w:val="18"/>
          <w:szCs w:val="18"/>
        </w:rPr>
        <w:t>ç</w:t>
      </w:r>
      <w:r w:rsidRPr="00804826">
        <w:rPr>
          <w:sz w:val="18"/>
          <w:szCs w:val="18"/>
        </w:rPr>
        <w:t>memek üzere yedinci fıkra kapsamı</w:t>
      </w:r>
      <w:r w:rsidRPr="00804826">
        <w:rPr>
          <w:sz w:val="18"/>
          <w:szCs w:val="18"/>
        </w:rPr>
        <w:t>n</w:t>
      </w:r>
      <w:r w:rsidRPr="00804826">
        <w:rPr>
          <w:sz w:val="18"/>
          <w:szCs w:val="18"/>
        </w:rPr>
        <w:t>da üniversite ile sözleşme yapabilir. Vakıf üniversiteleri ile iş birliği yapan özel hastanelerde yüzde 20 oranının hesabında, üniversite kadrolarındaki tabip ve diş tabibi dikkate alınmaz. Bu</w:t>
      </w:r>
      <w:r w:rsidRPr="00804826">
        <w:rPr>
          <w:sz w:val="18"/>
          <w:szCs w:val="18"/>
        </w:rPr>
        <w:t>n</w:t>
      </w:r>
      <w:r w:rsidRPr="00804826">
        <w:rPr>
          <w:sz w:val="18"/>
          <w:szCs w:val="18"/>
        </w:rPr>
        <w:t>lardan ilgili mevzuata ve sözleşme hükümlerine aykırı davrananların, bu kapsamdaki ilgili sö</w:t>
      </w:r>
      <w:r w:rsidRPr="00804826">
        <w:rPr>
          <w:sz w:val="18"/>
          <w:szCs w:val="18"/>
        </w:rPr>
        <w:t>z</w:t>
      </w:r>
      <w:r w:rsidRPr="00804826">
        <w:rPr>
          <w:sz w:val="18"/>
          <w:szCs w:val="18"/>
        </w:rPr>
        <w:t>leşmesi sona erdirilir ve bunlar bir yıl süreyle yeni sözleşme yapamaz. Aykırı davranışın üç yıl içinde tekerrüründe ise beş yıl süreyle yeni sözleşme yapma yasağı uyg</w:t>
      </w:r>
      <w:r w:rsidRPr="00804826">
        <w:rPr>
          <w:sz w:val="18"/>
          <w:szCs w:val="18"/>
        </w:rPr>
        <w:t>u</w:t>
      </w:r>
      <w:r w:rsidRPr="00804826">
        <w:rPr>
          <w:sz w:val="18"/>
          <w:szCs w:val="18"/>
        </w:rPr>
        <w:t>lanır.</w:t>
      </w:r>
    </w:p>
    <w:p w:rsidR="00CD75D9" w:rsidRPr="00804826" w:rsidRDefault="00CD75D9" w:rsidP="00CD75D9">
      <w:pPr>
        <w:tabs>
          <w:tab w:val="left" w:pos="567"/>
        </w:tabs>
        <w:spacing w:line="240" w:lineRule="exact"/>
        <w:ind w:firstLine="566"/>
        <w:rPr>
          <w:b/>
          <w:sz w:val="18"/>
          <w:szCs w:val="18"/>
        </w:rPr>
      </w:pPr>
      <w:r w:rsidRPr="00804826">
        <w:rPr>
          <w:b/>
          <w:sz w:val="18"/>
          <w:szCs w:val="18"/>
        </w:rPr>
        <w:t xml:space="preserve">(Ek fıkra: 2/1/2014-6514/11 md.) </w:t>
      </w:r>
      <w:r w:rsidRPr="00804826">
        <w:rPr>
          <w:sz w:val="18"/>
          <w:szCs w:val="18"/>
        </w:rPr>
        <w:t>Yedinci fıkranın uygulanmasına ilişkin usul ve esaslar, Yükseköğretim Kurulunun onayı ile üniversite yönetim kurulları tarafından belirlenir.</w:t>
      </w:r>
    </w:p>
    <w:p w:rsidR="00CD75D9" w:rsidRPr="00804826" w:rsidRDefault="00CD75D9" w:rsidP="00CD75D9">
      <w:pPr>
        <w:pStyle w:val="Nor"/>
        <w:spacing w:line="240" w:lineRule="exact"/>
        <w:rPr>
          <w:rFonts w:ascii="Times New Roman" w:hAnsi="Times New Roman"/>
          <w:i/>
          <w:szCs w:val="18"/>
          <w:lang w:val="tr-TR"/>
        </w:rPr>
      </w:pPr>
      <w:r w:rsidRPr="00804826">
        <w:rPr>
          <w:rFonts w:ascii="Times New Roman" w:hAnsi="Times New Roman"/>
          <w:szCs w:val="18"/>
          <w:lang w:val="tr-TR"/>
        </w:rPr>
        <w:tab/>
      </w:r>
      <w:r w:rsidRPr="00804826">
        <w:rPr>
          <w:rFonts w:ascii="Times New Roman" w:hAnsi="Times New Roman"/>
          <w:i/>
          <w:szCs w:val="18"/>
          <w:lang w:val="tr-TR"/>
        </w:rPr>
        <w:t xml:space="preserve">Üniversitelerin uygulama alanına yardımı: </w:t>
      </w:r>
    </w:p>
    <w:p w:rsidR="00CD75D9" w:rsidRPr="00804826" w:rsidRDefault="00CD75D9" w:rsidP="00CD75D9">
      <w:pPr>
        <w:pStyle w:val="Nor"/>
        <w:spacing w:line="240" w:lineRule="exact"/>
        <w:rPr>
          <w:rFonts w:ascii="Times New Roman" w:hAnsi="Times New Roman"/>
          <w:szCs w:val="18"/>
          <w:lang w:val="tr-TR"/>
        </w:rPr>
      </w:pPr>
      <w:r w:rsidRPr="00804826">
        <w:rPr>
          <w:rFonts w:ascii="Times New Roman" w:hAnsi="Times New Roman"/>
          <w:szCs w:val="18"/>
          <w:lang w:val="tr-TR"/>
        </w:rPr>
        <w:tab/>
      </w:r>
      <w:r w:rsidRPr="00804826">
        <w:rPr>
          <w:rFonts w:ascii="Times New Roman" w:hAnsi="Times New Roman"/>
          <w:b/>
          <w:szCs w:val="18"/>
          <w:lang w:val="tr-TR"/>
        </w:rPr>
        <w:t>Madde 37 – </w:t>
      </w:r>
      <w:r w:rsidRPr="00804826">
        <w:rPr>
          <w:rFonts w:ascii="Times New Roman" w:hAnsi="Times New Roman"/>
          <w:szCs w:val="18"/>
          <w:lang w:val="tr-TR"/>
        </w:rPr>
        <w:t>Yükseköğretim kurumları dışındaki kuruluş veya kişilerce, üniversite içinde veya hi</w:t>
      </w:r>
      <w:r w:rsidRPr="00804826">
        <w:rPr>
          <w:rFonts w:ascii="Times New Roman" w:hAnsi="Times New Roman"/>
          <w:szCs w:val="18"/>
          <w:lang w:val="tr-TR"/>
        </w:rPr>
        <w:t>z</w:t>
      </w:r>
      <w:r w:rsidRPr="00804826">
        <w:rPr>
          <w:rFonts w:ascii="Times New Roman" w:hAnsi="Times New Roman"/>
          <w:szCs w:val="18"/>
          <w:lang w:val="tr-TR"/>
        </w:rPr>
        <w:t>metin gerektirdiği yerde, üniversiteler ve bağlı birimlerden istenecek, bilimsel görüş proje, araştırma ve benzeri hizmetler ile üniversitede ve üniversiteye bağlı kurumlarda, hasta muayene ve tedavisi ve bunlarla ilgili tahliller ve araştırmalar üniversite yönetim kurulunca kabul edilecek esaslara bağlı olmak üzere yapılab</w:t>
      </w:r>
      <w:r w:rsidRPr="00804826">
        <w:rPr>
          <w:rFonts w:ascii="Times New Roman" w:hAnsi="Times New Roman"/>
          <w:szCs w:val="18"/>
          <w:lang w:val="tr-TR"/>
        </w:rPr>
        <w:t>i</w:t>
      </w:r>
      <w:r w:rsidRPr="00804826">
        <w:rPr>
          <w:rFonts w:ascii="Times New Roman" w:hAnsi="Times New Roman"/>
          <w:szCs w:val="18"/>
          <w:lang w:val="tr-TR"/>
        </w:rPr>
        <w:t>lir. Bu hususta alınacak ücretler ilgili yükseköğretim kurumunun veya buna bağlı birimin döner sermay</w:t>
      </w:r>
      <w:r w:rsidRPr="00804826">
        <w:rPr>
          <w:rFonts w:ascii="Times New Roman" w:hAnsi="Times New Roman"/>
          <w:szCs w:val="18"/>
          <w:lang w:val="tr-TR"/>
        </w:rPr>
        <w:t>e</w:t>
      </w:r>
      <w:r w:rsidRPr="00804826">
        <w:rPr>
          <w:rFonts w:ascii="Times New Roman" w:hAnsi="Times New Roman"/>
          <w:szCs w:val="18"/>
          <w:lang w:val="tr-TR"/>
        </w:rPr>
        <w:t>sine gelir kaydedilir.</w:t>
      </w:r>
    </w:p>
    <w:p w:rsidR="00CD75D9" w:rsidRPr="00804826" w:rsidRDefault="00CD75D9" w:rsidP="00CD75D9">
      <w:pPr>
        <w:pStyle w:val="Nor"/>
        <w:spacing w:line="240" w:lineRule="exact"/>
        <w:rPr>
          <w:rFonts w:ascii="Times New Roman" w:hAnsi="Times New Roman"/>
          <w:i/>
          <w:szCs w:val="18"/>
          <w:lang w:val="tr-TR"/>
        </w:rPr>
      </w:pPr>
      <w:r w:rsidRPr="00804826">
        <w:rPr>
          <w:rFonts w:ascii="Times New Roman" w:hAnsi="Times New Roman"/>
          <w:szCs w:val="18"/>
          <w:lang w:val="tr-TR"/>
        </w:rPr>
        <w:tab/>
      </w:r>
      <w:r w:rsidRPr="00804826">
        <w:rPr>
          <w:rFonts w:ascii="Times New Roman" w:hAnsi="Times New Roman"/>
          <w:i/>
          <w:szCs w:val="18"/>
          <w:lang w:val="tr-TR"/>
        </w:rPr>
        <w:t xml:space="preserve">Kamu kuruluşları ve vakıflarda görevlendirme: </w:t>
      </w:r>
      <w:r w:rsidRPr="00804826">
        <w:rPr>
          <w:rFonts w:ascii="Times New Roman" w:hAnsi="Times New Roman"/>
          <w:i/>
          <w:szCs w:val="18"/>
          <w:vertAlign w:val="superscript"/>
          <w:lang w:val="tr-TR"/>
        </w:rPr>
        <w:t xml:space="preserve">(1) </w:t>
      </w:r>
    </w:p>
    <w:p w:rsidR="00CD75D9" w:rsidRPr="00804826" w:rsidRDefault="00CD75D9" w:rsidP="00CD75D9">
      <w:pPr>
        <w:pStyle w:val="Nor"/>
        <w:spacing w:line="240" w:lineRule="exact"/>
        <w:rPr>
          <w:rFonts w:ascii="Times New Roman" w:hAnsi="Times New Roman"/>
          <w:b/>
          <w:szCs w:val="18"/>
          <w:lang w:val="tr-TR"/>
        </w:rPr>
      </w:pPr>
      <w:r w:rsidRPr="00804826">
        <w:rPr>
          <w:rFonts w:ascii="Times New Roman" w:hAnsi="Times New Roman"/>
          <w:i/>
          <w:szCs w:val="18"/>
          <w:lang w:val="tr-TR"/>
        </w:rPr>
        <w:tab/>
      </w:r>
      <w:r w:rsidRPr="00804826">
        <w:rPr>
          <w:rFonts w:ascii="Times New Roman" w:hAnsi="Times New Roman"/>
          <w:b/>
          <w:szCs w:val="18"/>
          <w:lang w:val="tr-TR"/>
        </w:rPr>
        <w:t xml:space="preserve">Madde 38 – (Değişik: 29/11/1983 - KHK - 243/46 md.) </w:t>
      </w:r>
    </w:p>
    <w:p w:rsidR="00CD75D9" w:rsidRPr="00804826" w:rsidRDefault="00CD75D9" w:rsidP="00CD75D9">
      <w:pPr>
        <w:tabs>
          <w:tab w:val="left" w:pos="567"/>
        </w:tabs>
        <w:spacing w:line="240" w:lineRule="exact"/>
      </w:pPr>
      <w:r w:rsidRPr="00804826">
        <w:rPr>
          <w:b/>
          <w:sz w:val="18"/>
          <w:szCs w:val="18"/>
        </w:rPr>
        <w:tab/>
        <w:t>(Değişik birinci fıkra: 21/1/2010-5947/4 md.)</w:t>
      </w:r>
      <w:r w:rsidRPr="00804826">
        <w:rPr>
          <w:sz w:val="18"/>
          <w:szCs w:val="18"/>
        </w:rPr>
        <w:t xml:space="preserve"> Öğretim elemanları; ilgili kurumların talebi ve kend</w:t>
      </w:r>
      <w:r w:rsidRPr="00804826">
        <w:rPr>
          <w:sz w:val="18"/>
          <w:szCs w:val="18"/>
        </w:rPr>
        <w:t>i</w:t>
      </w:r>
      <w:r w:rsidRPr="00804826">
        <w:rPr>
          <w:sz w:val="18"/>
          <w:szCs w:val="18"/>
        </w:rPr>
        <w:t>sinin muvafakati, üniversite yönetim kurulunun uygun görmesi ve rektörün onayı ile ihtiyaç duyulan konula</w:t>
      </w:r>
      <w:r w:rsidRPr="00804826">
        <w:rPr>
          <w:sz w:val="18"/>
          <w:szCs w:val="18"/>
        </w:rPr>
        <w:t>r</w:t>
      </w:r>
      <w:r w:rsidRPr="00804826">
        <w:rPr>
          <w:sz w:val="18"/>
          <w:szCs w:val="18"/>
        </w:rPr>
        <w:t>da, özlük işlemleri kendi kurumlarınca yürütülmek kaydıyla, diğer kamu kurum ve kuruluşları ile kamu kurumu niteliğindeki meslek kuruluşlarında geçici olarak görevlendirilebilir. Bu şekilde görevlendirilenlerin, kadrosunun bulunduğu yükseköğretim kuru</w:t>
      </w:r>
      <w:r w:rsidRPr="00804826">
        <w:rPr>
          <w:sz w:val="18"/>
          <w:szCs w:val="18"/>
        </w:rPr>
        <w:t>m</w:t>
      </w:r>
      <w:r w:rsidRPr="00804826">
        <w:rPr>
          <w:sz w:val="18"/>
          <w:szCs w:val="18"/>
        </w:rPr>
        <w:t>ları</w:t>
      </w:r>
      <w:r w:rsidRPr="00804826">
        <w:rPr>
          <w:sz w:val="18"/>
          <w:szCs w:val="18"/>
        </w:rPr>
        <w:t>n</w:t>
      </w:r>
      <w:r w:rsidRPr="00804826">
        <w:rPr>
          <w:sz w:val="18"/>
          <w:szCs w:val="18"/>
        </w:rPr>
        <w:t xml:space="preserve">daki aylık ve diğer ödemeler ile öteki hakları devam eder. Yükseköğretim Kurulu, bağlı birimleri ve Üniversitelerarası Kurul ile Adli Tıp Kurumunda görevlendirilenler hariç olmak üzere bu fıkra uyarınca görevlendirilenler döner sermayeden yararlanamaz. </w:t>
      </w:r>
    </w:p>
    <w:p w:rsidR="00CD75D9" w:rsidRPr="00804826" w:rsidRDefault="00CD75D9" w:rsidP="00CD75D9">
      <w:pPr>
        <w:spacing w:line="240" w:lineRule="exact"/>
        <w:ind w:firstLine="567"/>
        <w:rPr>
          <w:sz w:val="18"/>
          <w:szCs w:val="18"/>
        </w:rPr>
      </w:pPr>
      <w:r w:rsidRPr="00804826">
        <w:rPr>
          <w:b/>
          <w:sz w:val="18"/>
          <w:szCs w:val="18"/>
        </w:rPr>
        <w:t>(Ek fıkra: 21/1/2010-5947/4 md.)</w:t>
      </w:r>
      <w:r w:rsidRPr="00804826">
        <w:rPr>
          <w:sz w:val="18"/>
          <w:szCs w:val="18"/>
        </w:rPr>
        <w:t>Kamu kurumu niteliğindeki meslek kuruluşları ile de</w:t>
      </w:r>
      <w:r w:rsidRPr="00804826">
        <w:rPr>
          <w:sz w:val="18"/>
          <w:szCs w:val="18"/>
        </w:rPr>
        <w:t>r</w:t>
      </w:r>
      <w:r w:rsidRPr="00804826">
        <w:rPr>
          <w:sz w:val="18"/>
          <w:szCs w:val="18"/>
        </w:rPr>
        <w:t>nek ve vakıfların yönetim ve denetim organlarında görev yapanlar bakımından ayrıca bir göre</w:t>
      </w:r>
      <w:r w:rsidRPr="00804826">
        <w:rPr>
          <w:sz w:val="18"/>
          <w:szCs w:val="18"/>
        </w:rPr>
        <w:t>v</w:t>
      </w:r>
      <w:r w:rsidRPr="00804826">
        <w:rPr>
          <w:sz w:val="18"/>
          <w:szCs w:val="18"/>
        </w:rPr>
        <w:t>lendirme kararı aranmaz. Ancak bu görevler, öğretim elemanının bu Kanundan kaynaklanan mesa</w:t>
      </w:r>
      <w:r w:rsidRPr="00804826">
        <w:rPr>
          <w:sz w:val="18"/>
          <w:szCs w:val="18"/>
        </w:rPr>
        <w:t>i</w:t>
      </w:r>
      <w:r w:rsidRPr="00804826">
        <w:rPr>
          <w:sz w:val="18"/>
          <w:szCs w:val="18"/>
        </w:rPr>
        <w:t>sini aksatmayacak şekilde yürütülür.</w:t>
      </w:r>
    </w:p>
    <w:p w:rsidR="00CD75D9" w:rsidRDefault="00CD75D9" w:rsidP="00CD75D9">
      <w:pPr>
        <w:tabs>
          <w:tab w:val="left" w:pos="567"/>
        </w:tabs>
        <w:spacing w:line="240" w:lineRule="exact"/>
      </w:pPr>
    </w:p>
    <w:p w:rsidR="00CD75D9" w:rsidRDefault="00CD75D9" w:rsidP="00CD75D9">
      <w:pPr>
        <w:tabs>
          <w:tab w:val="left" w:pos="567"/>
        </w:tabs>
        <w:spacing w:line="240" w:lineRule="exact"/>
      </w:pPr>
    </w:p>
    <w:p w:rsidR="00CD75D9" w:rsidRDefault="00CD75D9" w:rsidP="00CD75D9">
      <w:pPr>
        <w:tabs>
          <w:tab w:val="left" w:pos="567"/>
        </w:tabs>
        <w:spacing w:line="240" w:lineRule="exact"/>
      </w:pPr>
    </w:p>
    <w:p w:rsidR="00CD75D9" w:rsidRDefault="00CD75D9" w:rsidP="00CD75D9">
      <w:pPr>
        <w:tabs>
          <w:tab w:val="left" w:pos="567"/>
        </w:tabs>
        <w:spacing w:line="240" w:lineRule="exact"/>
      </w:pPr>
    </w:p>
    <w:p w:rsidR="00CD75D9" w:rsidRPr="00804826" w:rsidRDefault="00CD75D9" w:rsidP="00CD75D9">
      <w:pPr>
        <w:tabs>
          <w:tab w:val="left" w:pos="567"/>
        </w:tabs>
        <w:spacing w:line="240" w:lineRule="exact"/>
      </w:pPr>
    </w:p>
    <w:p w:rsidR="00CD75D9" w:rsidRPr="00804826" w:rsidRDefault="00CD75D9" w:rsidP="00CD75D9">
      <w:pPr>
        <w:pStyle w:val="Nor"/>
        <w:spacing w:line="180" w:lineRule="exact"/>
        <w:rPr>
          <w:rFonts w:ascii="Times New Roman" w:hAnsi="Times New Roman"/>
          <w:lang w:val="tr-TR"/>
        </w:rPr>
      </w:pPr>
      <w:r w:rsidRPr="00804826">
        <w:rPr>
          <w:rFonts w:ascii="Times New Roman" w:hAnsi="Times New Roman"/>
          <w:lang w:val="tr-TR"/>
        </w:rPr>
        <w:t>——————————</w:t>
      </w:r>
    </w:p>
    <w:p w:rsidR="00CD75D9" w:rsidRPr="00804826" w:rsidRDefault="00CD75D9" w:rsidP="00CD75D9">
      <w:pPr>
        <w:pStyle w:val="Dipnot"/>
        <w:spacing w:line="240" w:lineRule="exact"/>
        <w:ind w:left="284" w:hanging="284"/>
        <w:rPr>
          <w:rFonts w:ascii="Times New Roman" w:hAnsi="Times New Roman"/>
          <w:lang w:val="tr-TR"/>
        </w:rPr>
      </w:pPr>
      <w:r w:rsidRPr="00804826">
        <w:rPr>
          <w:rFonts w:ascii="Times New Roman" w:hAnsi="Times New Roman"/>
          <w:lang w:val="tr-TR"/>
        </w:rPr>
        <w:t>(1)  Bu madde başlığı 17/8/1983 tarihli ve 2880 sayılı Kanunun 20 nci maddesiyle değiştirilmiş ve metne işlenmiştir.</w:t>
      </w:r>
    </w:p>
    <w:p w:rsidR="00CD75D9" w:rsidRPr="00804826" w:rsidRDefault="00CD75D9" w:rsidP="00CD75D9">
      <w:pPr>
        <w:pStyle w:val="Dipnot"/>
        <w:spacing w:line="240" w:lineRule="exact"/>
        <w:ind w:left="0" w:firstLine="0"/>
        <w:jc w:val="center"/>
        <w:rPr>
          <w:rFonts w:ascii="Times New Roman" w:hAnsi="Times New Roman"/>
          <w:i w:val="0"/>
          <w:sz w:val="22"/>
          <w:lang w:val="tr-TR"/>
        </w:rPr>
      </w:pPr>
      <w:r w:rsidRPr="00804826">
        <w:rPr>
          <w:rFonts w:ascii="Times New Roman" w:hAnsi="Times New Roman"/>
          <w:lang w:val="tr-TR"/>
        </w:rPr>
        <w:br w:type="page"/>
      </w:r>
      <w:r w:rsidRPr="00804826">
        <w:rPr>
          <w:rFonts w:ascii="Times New Roman" w:hAnsi="Times New Roman"/>
          <w:i w:val="0"/>
          <w:sz w:val="22"/>
          <w:lang w:val="tr-TR"/>
        </w:rPr>
        <w:t>5367</w:t>
      </w:r>
    </w:p>
    <w:p w:rsidR="00CD75D9" w:rsidRPr="00804826" w:rsidRDefault="00CD75D9" w:rsidP="00CD75D9"/>
    <w:p w:rsidR="00CD75D9" w:rsidRPr="00804826" w:rsidRDefault="00CD75D9" w:rsidP="00CD75D9">
      <w:pPr>
        <w:pStyle w:val="Nor"/>
        <w:spacing w:line="240" w:lineRule="exact"/>
        <w:rPr>
          <w:rFonts w:ascii="Times New Roman" w:hAnsi="Times New Roman"/>
          <w:szCs w:val="18"/>
          <w:lang w:val="tr-TR"/>
        </w:rPr>
      </w:pPr>
      <w:r w:rsidRPr="00804826">
        <w:rPr>
          <w:rFonts w:ascii="Times New Roman" w:hAnsi="Times New Roman"/>
          <w:szCs w:val="18"/>
          <w:lang w:val="tr-TR"/>
        </w:rPr>
        <w:tab/>
        <w:t>Yükseköğretim Kurulunun isteği ve ilgili kamu kuruluşunun onayı ile yükseköğretim kurumları veya birimleri, ilgili adli mercilerin talebi ile adli tıp mevzuatı çerçevesinde adli tıp olaylarında ve diğer adli konularda resmi bilirkişi olarak göre</w:t>
      </w:r>
      <w:r w:rsidRPr="00804826">
        <w:rPr>
          <w:rFonts w:ascii="Times New Roman" w:hAnsi="Times New Roman"/>
          <w:szCs w:val="18"/>
          <w:lang w:val="tr-TR"/>
        </w:rPr>
        <w:t>v</w:t>
      </w:r>
      <w:r w:rsidRPr="00804826">
        <w:rPr>
          <w:rFonts w:ascii="Times New Roman" w:hAnsi="Times New Roman"/>
          <w:szCs w:val="18"/>
          <w:lang w:val="tr-TR"/>
        </w:rPr>
        <w:t>lendirilebilirler.</w:t>
      </w:r>
    </w:p>
    <w:p w:rsidR="00CD75D9" w:rsidRPr="00804826" w:rsidRDefault="00CD75D9" w:rsidP="00CD75D9">
      <w:pPr>
        <w:pStyle w:val="Nor"/>
        <w:spacing w:line="240" w:lineRule="exact"/>
        <w:rPr>
          <w:rFonts w:ascii="Times New Roman" w:hAnsi="Times New Roman"/>
          <w:szCs w:val="18"/>
          <w:lang w:val="tr-TR"/>
        </w:rPr>
      </w:pPr>
      <w:r w:rsidRPr="00804826">
        <w:rPr>
          <w:rFonts w:ascii="Times New Roman" w:hAnsi="Times New Roman"/>
          <w:szCs w:val="18"/>
          <w:lang w:val="tr-TR"/>
        </w:rPr>
        <w:tab/>
      </w:r>
      <w:r w:rsidRPr="00804826">
        <w:rPr>
          <w:rFonts w:ascii="Times New Roman" w:hAnsi="Times New Roman"/>
          <w:b/>
          <w:szCs w:val="18"/>
          <w:lang w:val="tr-TR"/>
        </w:rPr>
        <w:t>(Değişik: 19/4/1990 - KHK - 422/2 md.; Değiştirilerek k</w:t>
      </w:r>
      <w:r w:rsidRPr="00804826">
        <w:rPr>
          <w:rFonts w:ascii="Times New Roman" w:hAnsi="Times New Roman"/>
          <w:b/>
          <w:szCs w:val="18"/>
          <w:lang w:val="tr-TR"/>
        </w:rPr>
        <w:t>a</w:t>
      </w:r>
      <w:r w:rsidRPr="00804826">
        <w:rPr>
          <w:rFonts w:ascii="Times New Roman" w:hAnsi="Times New Roman"/>
          <w:b/>
          <w:szCs w:val="18"/>
          <w:lang w:val="tr-TR"/>
        </w:rPr>
        <w:t>bul: 25/10/1990 - 3670/11 md.)</w:t>
      </w:r>
      <w:r w:rsidRPr="00804826">
        <w:rPr>
          <w:rFonts w:ascii="Times New Roman" w:hAnsi="Times New Roman"/>
          <w:szCs w:val="18"/>
          <w:lang w:val="tr-TR"/>
        </w:rPr>
        <w:t xml:space="preserve"> Bu madde uyarınca görevlendirilen öğretim elemanları kendi kurumlarından alacakları aylık ve ödeneklerin yanısıra, görevlendirildikleri kurumda yürüttükleri görev için birinci derecenin dördüncü kademesinde bul</w:t>
      </w:r>
      <w:r w:rsidRPr="00804826">
        <w:rPr>
          <w:rFonts w:ascii="Times New Roman" w:hAnsi="Times New Roman"/>
          <w:szCs w:val="18"/>
          <w:lang w:val="tr-TR"/>
        </w:rPr>
        <w:t>u</w:t>
      </w:r>
      <w:r w:rsidRPr="00804826">
        <w:rPr>
          <w:rFonts w:ascii="Times New Roman" w:hAnsi="Times New Roman"/>
          <w:szCs w:val="18"/>
          <w:lang w:val="tr-TR"/>
        </w:rPr>
        <w:t>nan bir genel müdürün aylık ve ek gösterge rakamlarının memur aylık katsayısı ile çarpımı sonucu bulunan tutarı geçmemek üzere ilgili bakan tarafından tespit edilecek miktarı net olarak ikinci görev aylığı şeklinde ayrıca alırlar. Bunlar görevlendirildikleri kurumla</w:t>
      </w:r>
      <w:r w:rsidRPr="00804826">
        <w:rPr>
          <w:rFonts w:ascii="Times New Roman" w:hAnsi="Times New Roman"/>
          <w:szCs w:val="18"/>
          <w:lang w:val="tr-TR"/>
        </w:rPr>
        <w:t>r</w:t>
      </w:r>
      <w:r w:rsidRPr="00804826">
        <w:rPr>
          <w:rFonts w:ascii="Times New Roman" w:hAnsi="Times New Roman"/>
          <w:szCs w:val="18"/>
          <w:lang w:val="tr-TR"/>
        </w:rPr>
        <w:t>ca kendilerine bu suretle yapılan ödemeleri döner sermay</w:t>
      </w:r>
      <w:r w:rsidRPr="00804826">
        <w:rPr>
          <w:rFonts w:ascii="Times New Roman" w:hAnsi="Times New Roman"/>
          <w:szCs w:val="18"/>
          <w:lang w:val="tr-TR"/>
        </w:rPr>
        <w:t>e</w:t>
      </w:r>
      <w:r w:rsidRPr="00804826">
        <w:rPr>
          <w:rFonts w:ascii="Times New Roman" w:hAnsi="Times New Roman"/>
          <w:szCs w:val="18"/>
          <w:lang w:val="tr-TR"/>
        </w:rPr>
        <w:t>lere yatırmak zorunda değildirler. Bunlara görev yapaca</w:t>
      </w:r>
      <w:r w:rsidRPr="00804826">
        <w:rPr>
          <w:rFonts w:ascii="Times New Roman" w:hAnsi="Times New Roman"/>
          <w:szCs w:val="18"/>
          <w:lang w:val="tr-TR"/>
        </w:rPr>
        <w:t>k</w:t>
      </w:r>
      <w:r w:rsidRPr="00804826">
        <w:rPr>
          <w:rFonts w:ascii="Times New Roman" w:hAnsi="Times New Roman"/>
          <w:szCs w:val="18"/>
          <w:lang w:val="tr-TR"/>
        </w:rPr>
        <w:t xml:space="preserve">ları kurumca bu ödeme dışında başkaca bir ödeme yapılmaz. </w:t>
      </w:r>
    </w:p>
    <w:p w:rsidR="00CD75D9" w:rsidRPr="00804826" w:rsidRDefault="00CD75D9" w:rsidP="00CD75D9">
      <w:pPr>
        <w:pStyle w:val="Nor"/>
        <w:spacing w:line="240" w:lineRule="exact"/>
        <w:rPr>
          <w:rFonts w:ascii="Times New Roman" w:hAnsi="Times New Roman"/>
          <w:szCs w:val="18"/>
          <w:lang w:val="tr-TR"/>
        </w:rPr>
      </w:pPr>
      <w:r w:rsidRPr="00804826">
        <w:rPr>
          <w:rFonts w:ascii="Times New Roman" w:hAnsi="Times New Roman"/>
          <w:szCs w:val="18"/>
          <w:lang w:val="tr-TR"/>
        </w:rPr>
        <w:tab/>
        <w:t>Yurt içinde ve yurt dışında görevlendirme:</w:t>
      </w:r>
    </w:p>
    <w:p w:rsidR="00CD75D9" w:rsidRPr="00804826" w:rsidRDefault="00CD75D9" w:rsidP="00CD75D9">
      <w:pPr>
        <w:pStyle w:val="Nor"/>
        <w:spacing w:line="240" w:lineRule="exact"/>
        <w:rPr>
          <w:rFonts w:ascii="Times New Roman" w:hAnsi="Times New Roman"/>
          <w:spacing w:val="-2"/>
          <w:szCs w:val="18"/>
          <w:lang w:val="tr-TR"/>
        </w:rPr>
      </w:pPr>
      <w:r w:rsidRPr="00804826">
        <w:rPr>
          <w:rFonts w:ascii="Times New Roman" w:hAnsi="Times New Roman"/>
          <w:szCs w:val="18"/>
          <w:lang w:val="tr-TR"/>
        </w:rPr>
        <w:tab/>
      </w:r>
      <w:r w:rsidRPr="00804826">
        <w:rPr>
          <w:rFonts w:ascii="Times New Roman" w:hAnsi="Times New Roman"/>
          <w:b/>
          <w:spacing w:val="-2"/>
          <w:szCs w:val="18"/>
          <w:lang w:val="tr-TR"/>
        </w:rPr>
        <w:t>Madde 39 – (Değişik: 9/4/1990 - KHK - 418/25 md.; İptal: Ana.Mah'nin 5/2/1992 tarih ve E.1990/22, K.1992/6 sayılı Kararı ile; Yeniden düzenleme: 18/5/1994 - KHK - 527/17 md.)</w:t>
      </w:r>
    </w:p>
    <w:p w:rsidR="00CD75D9" w:rsidRPr="00804826" w:rsidRDefault="00CD75D9" w:rsidP="00CD75D9">
      <w:pPr>
        <w:pStyle w:val="Nor"/>
        <w:spacing w:line="240" w:lineRule="exact"/>
        <w:rPr>
          <w:rFonts w:ascii="Times New Roman" w:hAnsi="Times New Roman"/>
          <w:szCs w:val="18"/>
          <w:lang w:val="tr-TR"/>
        </w:rPr>
      </w:pPr>
      <w:r w:rsidRPr="00804826">
        <w:rPr>
          <w:rFonts w:ascii="Times New Roman" w:hAnsi="Times New Roman"/>
          <w:szCs w:val="18"/>
          <w:lang w:val="tr-TR"/>
        </w:rPr>
        <w:tab/>
        <w:t>Öğretim elemanlarının kurumlarından yolluk almaksızın yurt içinde ve dışında kon</w:t>
      </w:r>
      <w:r w:rsidRPr="00804826">
        <w:rPr>
          <w:rFonts w:ascii="Times New Roman" w:hAnsi="Times New Roman"/>
          <w:szCs w:val="18"/>
          <w:lang w:val="tr-TR"/>
        </w:rPr>
        <w:t>g</w:t>
      </w:r>
      <w:r w:rsidRPr="00804826">
        <w:rPr>
          <w:rFonts w:ascii="Times New Roman" w:hAnsi="Times New Roman"/>
          <w:szCs w:val="18"/>
          <w:lang w:val="tr-TR"/>
        </w:rPr>
        <w:t>re, konferans, seminer ve benzeri bilimsel toplantılarla, bilim ve meslekleri ile ilgili diğer toplantılara katılmalarına,araştırma ve inceleme gezileri yapmalarına, araştırma ve incelem</w:t>
      </w:r>
      <w:r w:rsidRPr="00804826">
        <w:rPr>
          <w:rFonts w:ascii="Times New Roman" w:hAnsi="Times New Roman"/>
          <w:szCs w:val="18"/>
          <w:lang w:val="tr-TR"/>
        </w:rPr>
        <w:t>e</w:t>
      </w:r>
      <w:r w:rsidRPr="00804826">
        <w:rPr>
          <w:rFonts w:ascii="Times New Roman" w:hAnsi="Times New Roman"/>
          <w:szCs w:val="18"/>
          <w:lang w:val="tr-TR"/>
        </w:rPr>
        <w:t>nin gerektirdiği yerde bulunmalarına, bir haftaya kadar dekan, enstitü ve yüksek okul müdü</w:t>
      </w:r>
      <w:r w:rsidRPr="00804826">
        <w:rPr>
          <w:rFonts w:ascii="Times New Roman" w:hAnsi="Times New Roman"/>
          <w:szCs w:val="18"/>
          <w:lang w:val="tr-TR"/>
        </w:rPr>
        <w:t>r</w:t>
      </w:r>
      <w:r w:rsidRPr="00804826">
        <w:rPr>
          <w:rFonts w:ascii="Times New Roman" w:hAnsi="Times New Roman"/>
          <w:szCs w:val="18"/>
          <w:lang w:val="tr-TR"/>
        </w:rPr>
        <w:t>leri, onbeş güne kadar rektörler izin verebilirler. Bu şekilde onbeş günü aşan veya yolluk veri</w:t>
      </w:r>
      <w:r w:rsidRPr="00804826">
        <w:rPr>
          <w:rFonts w:ascii="Times New Roman" w:hAnsi="Times New Roman"/>
          <w:szCs w:val="18"/>
          <w:lang w:val="tr-TR"/>
        </w:rPr>
        <w:t>l</w:t>
      </w:r>
      <w:r w:rsidRPr="00804826">
        <w:rPr>
          <w:rFonts w:ascii="Times New Roman" w:hAnsi="Times New Roman"/>
          <w:szCs w:val="18"/>
          <w:lang w:val="tr-TR"/>
        </w:rPr>
        <w:t>mesini gerektiren veya araştırma ve incelemenin gerektirdiği masrafların üniversite ile buna bağlı birimlerin bütçesinden veya döner sermaye gelirlerinden ödenmesi icabeden duru</w:t>
      </w:r>
      <w:r w:rsidRPr="00804826">
        <w:rPr>
          <w:rFonts w:ascii="Times New Roman" w:hAnsi="Times New Roman"/>
          <w:szCs w:val="18"/>
          <w:lang w:val="tr-TR"/>
        </w:rPr>
        <w:t>m</w:t>
      </w:r>
      <w:r w:rsidRPr="00804826">
        <w:rPr>
          <w:rFonts w:ascii="Times New Roman" w:hAnsi="Times New Roman"/>
          <w:szCs w:val="18"/>
          <w:lang w:val="tr-TR"/>
        </w:rPr>
        <w:t>larda, ilgili yönetim kurulunun kararı ve rekt</w:t>
      </w:r>
      <w:r w:rsidRPr="00804826">
        <w:rPr>
          <w:rFonts w:ascii="Times New Roman" w:hAnsi="Times New Roman"/>
          <w:szCs w:val="18"/>
          <w:lang w:val="tr-TR"/>
        </w:rPr>
        <w:t>ö</w:t>
      </w:r>
      <w:r w:rsidRPr="00804826">
        <w:rPr>
          <w:rFonts w:ascii="Times New Roman" w:hAnsi="Times New Roman"/>
          <w:szCs w:val="18"/>
          <w:lang w:val="tr-TR"/>
        </w:rPr>
        <w:t xml:space="preserve">rün onayı gereklidir. </w:t>
      </w:r>
    </w:p>
    <w:p w:rsidR="00CD75D9" w:rsidRPr="005C661E" w:rsidRDefault="00CD75D9" w:rsidP="00CD75D9">
      <w:pPr>
        <w:pStyle w:val="Nor"/>
        <w:spacing w:line="240" w:lineRule="exact"/>
        <w:rPr>
          <w:rFonts w:ascii="Times New Roman" w:hAnsi="Times New Roman"/>
          <w:spacing w:val="2"/>
          <w:szCs w:val="18"/>
          <w:lang w:val="tr-TR"/>
        </w:rPr>
      </w:pPr>
      <w:r w:rsidRPr="00804826">
        <w:rPr>
          <w:rFonts w:ascii="Times New Roman" w:hAnsi="Times New Roman"/>
          <w:szCs w:val="18"/>
          <w:lang w:val="tr-TR"/>
        </w:rPr>
        <w:tab/>
      </w:r>
      <w:r w:rsidRPr="00D75B15">
        <w:rPr>
          <w:rFonts w:ascii="Times New Roman" w:hAnsi="Times New Roman"/>
          <w:szCs w:val="18"/>
          <w:lang w:val="tr-TR"/>
        </w:rPr>
        <w:t>Öğretim elemanları birinci fıkrada ve bu Kanunun 33 üncü maddesinde sayılan yurt dışına gönderilme halleri dışında mesleklerine ait hizmetlerde yetiştirilmek, eğitilmek, bilgilerini artı</w:t>
      </w:r>
      <w:r w:rsidRPr="00D75B15">
        <w:rPr>
          <w:rFonts w:ascii="Times New Roman" w:hAnsi="Times New Roman"/>
          <w:szCs w:val="18"/>
          <w:lang w:val="tr-TR"/>
        </w:rPr>
        <w:t>r</w:t>
      </w:r>
      <w:r w:rsidRPr="00D75B15">
        <w:rPr>
          <w:rFonts w:ascii="Times New Roman" w:hAnsi="Times New Roman"/>
          <w:szCs w:val="18"/>
          <w:lang w:val="tr-TR"/>
        </w:rPr>
        <w:t xml:space="preserve">mak veya staj yapmak için </w:t>
      </w:r>
      <w:r w:rsidRPr="009C442F">
        <w:rPr>
          <w:rFonts w:ascii="Times New Roman" w:hAnsi="Times New Roman"/>
          <w:szCs w:val="18"/>
          <w:lang w:val="tr-TR"/>
        </w:rPr>
        <w:t xml:space="preserve">Cumhurbaşkanınca </w:t>
      </w:r>
      <w:r w:rsidRPr="00D75B15">
        <w:rPr>
          <w:rFonts w:ascii="Times New Roman" w:hAnsi="Times New Roman"/>
          <w:szCs w:val="18"/>
          <w:lang w:val="tr-TR"/>
        </w:rPr>
        <w:t>ünive</w:t>
      </w:r>
      <w:r w:rsidRPr="00D75B15">
        <w:rPr>
          <w:rFonts w:ascii="Times New Roman" w:hAnsi="Times New Roman"/>
          <w:szCs w:val="18"/>
          <w:lang w:val="tr-TR"/>
        </w:rPr>
        <w:t>r</w:t>
      </w:r>
      <w:r w:rsidRPr="00D75B15">
        <w:rPr>
          <w:rFonts w:ascii="Times New Roman" w:hAnsi="Times New Roman"/>
          <w:szCs w:val="18"/>
          <w:lang w:val="tr-TR"/>
        </w:rPr>
        <w:t>siteler itibariyle bir yılı geçmeyecek şekilde her yıl belirlenecek kontenjan ve süreler dahilinde yurt dışına gönderilebilecekleri gibi aynı amaçlarla dış burslara dayanıl</w:t>
      </w:r>
      <w:r w:rsidRPr="00D75B15">
        <w:rPr>
          <w:rFonts w:ascii="Times New Roman" w:hAnsi="Times New Roman"/>
          <w:szCs w:val="18"/>
          <w:lang w:val="tr-TR"/>
        </w:rPr>
        <w:t>a</w:t>
      </w:r>
      <w:r w:rsidRPr="00D75B15">
        <w:rPr>
          <w:rFonts w:ascii="Times New Roman" w:hAnsi="Times New Roman"/>
          <w:szCs w:val="18"/>
          <w:lang w:val="tr-TR"/>
        </w:rPr>
        <w:t>rak da gönderilebilirler. Belirlenen kontenjanların üniversiteye bağlı birimler arasında dağıtımı üniversite yönetim kurul</w:t>
      </w:r>
      <w:r w:rsidRPr="00D75B15">
        <w:rPr>
          <w:rFonts w:ascii="Times New Roman" w:hAnsi="Times New Roman"/>
          <w:szCs w:val="18"/>
          <w:lang w:val="tr-TR"/>
        </w:rPr>
        <w:t>u</w:t>
      </w:r>
      <w:r w:rsidRPr="00D75B15">
        <w:rPr>
          <w:rFonts w:ascii="Times New Roman" w:hAnsi="Times New Roman"/>
          <w:szCs w:val="18"/>
          <w:lang w:val="tr-TR"/>
        </w:rPr>
        <w:t>nun kararı ve rektörün onayı,gönderilme ise ilgili yönetim kurul</w:t>
      </w:r>
      <w:r w:rsidRPr="00D75B15">
        <w:rPr>
          <w:rFonts w:ascii="Times New Roman" w:hAnsi="Times New Roman"/>
          <w:szCs w:val="18"/>
          <w:lang w:val="tr-TR"/>
        </w:rPr>
        <w:t>u</w:t>
      </w:r>
      <w:r w:rsidRPr="00D75B15">
        <w:rPr>
          <w:rFonts w:ascii="Times New Roman" w:hAnsi="Times New Roman"/>
          <w:szCs w:val="18"/>
          <w:lang w:val="tr-TR"/>
        </w:rPr>
        <w:t>nun kararı ve rektörün onayı ile olur. Z</w:t>
      </w:r>
      <w:r w:rsidRPr="00D75B15">
        <w:rPr>
          <w:rFonts w:ascii="Times New Roman" w:hAnsi="Times New Roman"/>
          <w:szCs w:val="18"/>
          <w:lang w:val="tr-TR"/>
        </w:rPr>
        <w:t>o</w:t>
      </w:r>
      <w:r w:rsidRPr="00D75B15">
        <w:rPr>
          <w:rFonts w:ascii="Times New Roman" w:hAnsi="Times New Roman"/>
          <w:szCs w:val="18"/>
          <w:lang w:val="tr-TR"/>
        </w:rPr>
        <w:t>runlu hallerde yurt dışında kalma süresi ilgili yönetim kurulunun kararı ve rektörün onayı ile yarısına kadar uzatılabilir. Bunlar hak ve yükümlülükleri bakımından 657 sayılı Devlet M</w:t>
      </w:r>
      <w:r w:rsidRPr="00D75B15">
        <w:rPr>
          <w:rFonts w:ascii="Times New Roman" w:hAnsi="Times New Roman"/>
          <w:szCs w:val="18"/>
          <w:lang w:val="tr-TR"/>
        </w:rPr>
        <w:t>e</w:t>
      </w:r>
      <w:r w:rsidRPr="00D75B15">
        <w:rPr>
          <w:rFonts w:ascii="Times New Roman" w:hAnsi="Times New Roman"/>
          <w:szCs w:val="18"/>
          <w:lang w:val="tr-TR"/>
        </w:rPr>
        <w:t>murları Kanununa göre aynı amaçla yurt dışına gönder</w:t>
      </w:r>
      <w:r w:rsidRPr="00D75B15">
        <w:rPr>
          <w:rFonts w:ascii="Times New Roman" w:hAnsi="Times New Roman"/>
          <w:szCs w:val="18"/>
          <w:lang w:val="tr-TR"/>
        </w:rPr>
        <w:t>i</w:t>
      </w:r>
      <w:r w:rsidRPr="00D75B15">
        <w:rPr>
          <w:rFonts w:ascii="Times New Roman" w:hAnsi="Times New Roman"/>
          <w:szCs w:val="18"/>
          <w:lang w:val="tr-TR"/>
        </w:rPr>
        <w:t>lenlerin tabi oldukları hükümlere tabi olurlar. Ancak, bunlara yapılacak ödemenin miktarı Devlet memurlarına yapılacak ödemeyi ge</w:t>
      </w:r>
      <w:r w:rsidRPr="00D75B15">
        <w:rPr>
          <w:rFonts w:ascii="Times New Roman" w:hAnsi="Times New Roman"/>
          <w:szCs w:val="18"/>
          <w:lang w:val="tr-TR"/>
        </w:rPr>
        <w:t>ç</w:t>
      </w:r>
      <w:r w:rsidRPr="00D75B15">
        <w:rPr>
          <w:rFonts w:ascii="Times New Roman" w:hAnsi="Times New Roman"/>
          <w:szCs w:val="18"/>
          <w:lang w:val="tr-TR"/>
        </w:rPr>
        <w:t>memek üzere üniversite yönetim kurulunca daha düşük olarak tespit edilebilir. Öğretim elemanl</w:t>
      </w:r>
      <w:r w:rsidRPr="00D75B15">
        <w:rPr>
          <w:rFonts w:ascii="Times New Roman" w:hAnsi="Times New Roman"/>
          <w:szCs w:val="18"/>
          <w:lang w:val="tr-TR"/>
        </w:rPr>
        <w:t>a</w:t>
      </w:r>
      <w:r w:rsidRPr="00D75B15">
        <w:rPr>
          <w:rFonts w:ascii="Times New Roman" w:hAnsi="Times New Roman"/>
          <w:szCs w:val="18"/>
          <w:lang w:val="tr-TR"/>
        </w:rPr>
        <w:t xml:space="preserve">rından kendilerine yurt dışı kuruluşlarınca burs veya ücret sağlananlar,görev yapacakları sürece Yükseköğretim Kurulunun belirleyeceği </w:t>
      </w:r>
      <w:r w:rsidRPr="005C661E">
        <w:rPr>
          <w:rFonts w:ascii="Times New Roman" w:hAnsi="Times New Roman"/>
          <w:spacing w:val="2"/>
          <w:szCs w:val="18"/>
          <w:lang w:val="tr-TR"/>
        </w:rPr>
        <w:t>esaslara göre üniversite yönetim kurulunun kararı ile aylıklı veya aylıksız izinli de sayılabili</w:t>
      </w:r>
      <w:r w:rsidRPr="005C661E">
        <w:rPr>
          <w:rFonts w:ascii="Times New Roman" w:hAnsi="Times New Roman"/>
          <w:spacing w:val="2"/>
          <w:szCs w:val="18"/>
          <w:lang w:val="tr-TR"/>
        </w:rPr>
        <w:t>r</w:t>
      </w:r>
      <w:r w:rsidRPr="005C661E">
        <w:rPr>
          <w:rFonts w:ascii="Times New Roman" w:hAnsi="Times New Roman"/>
          <w:spacing w:val="2"/>
          <w:szCs w:val="18"/>
          <w:lang w:val="tr-TR"/>
        </w:rPr>
        <w:t xml:space="preserve">ler. </w:t>
      </w:r>
      <w:r w:rsidRPr="005C661E">
        <w:rPr>
          <w:rFonts w:ascii="Times New Roman" w:hAnsi="Times New Roman"/>
          <w:spacing w:val="2"/>
          <w:szCs w:val="18"/>
          <w:vertAlign w:val="superscript"/>
          <w:lang w:val="tr-TR"/>
        </w:rPr>
        <w:t xml:space="preserve">(1)  </w:t>
      </w:r>
    </w:p>
    <w:p w:rsidR="00CD75D9" w:rsidRPr="009C442F" w:rsidRDefault="00CD75D9" w:rsidP="00CD75D9">
      <w:pPr>
        <w:tabs>
          <w:tab w:val="left" w:pos="567"/>
        </w:tabs>
        <w:spacing w:line="240" w:lineRule="exact"/>
        <w:ind w:left="284" w:hanging="284"/>
        <w:rPr>
          <w:rFonts w:eastAsia="Calibri"/>
          <w:i/>
          <w:sz w:val="16"/>
          <w:szCs w:val="16"/>
          <w:lang w:eastAsia="en-US"/>
        </w:rPr>
      </w:pPr>
      <w:r w:rsidRPr="009C442F">
        <w:rPr>
          <w:rFonts w:eastAsia="Calibri"/>
          <w:i/>
          <w:sz w:val="16"/>
          <w:szCs w:val="16"/>
          <w:lang w:eastAsia="en-US"/>
        </w:rPr>
        <w:t>–––––––––––––––––––––</w:t>
      </w:r>
    </w:p>
    <w:p w:rsidR="00CD75D9" w:rsidRPr="009C442F" w:rsidRDefault="00CD75D9" w:rsidP="00CD75D9">
      <w:pPr>
        <w:spacing w:line="240" w:lineRule="exact"/>
        <w:ind w:left="284" w:hanging="284"/>
        <w:rPr>
          <w:rFonts w:eastAsia="Calibri"/>
          <w:i/>
          <w:sz w:val="16"/>
          <w:szCs w:val="16"/>
          <w:lang w:eastAsia="en-US"/>
        </w:rPr>
      </w:pPr>
      <w:r w:rsidRPr="009C442F">
        <w:rPr>
          <w:rFonts w:eastAsia="Calibri"/>
          <w:i/>
          <w:sz w:val="16"/>
          <w:szCs w:val="16"/>
          <w:lang w:eastAsia="en-US"/>
        </w:rPr>
        <w:t>(1) 2/7/2018 tarihli ve 703 sayılı KHK’nin 135 inci maddesiyle, bu fıkrada yer alan</w:t>
      </w:r>
      <w:r>
        <w:rPr>
          <w:rFonts w:eastAsia="Calibri"/>
          <w:i/>
          <w:sz w:val="16"/>
          <w:szCs w:val="16"/>
          <w:lang w:eastAsia="en-US"/>
        </w:rPr>
        <w:t xml:space="preserve"> </w:t>
      </w:r>
      <w:r w:rsidRPr="009C442F">
        <w:rPr>
          <w:rFonts w:eastAsia="Calibri"/>
          <w:i/>
          <w:sz w:val="16"/>
          <w:szCs w:val="16"/>
          <w:lang w:eastAsia="en-US"/>
        </w:rPr>
        <w:t>“Yükseköğretim Kurulunun teklifi üzerine Bakanlar Kurulunca” ibaresi “Cumhurbaşkanınca” şeklinde değiştirilmiştir.</w:t>
      </w:r>
    </w:p>
    <w:p w:rsidR="00CD75D9" w:rsidRPr="00804826" w:rsidRDefault="00CD75D9" w:rsidP="00CD75D9">
      <w:pPr>
        <w:pStyle w:val="Nor"/>
        <w:spacing w:line="240" w:lineRule="exact"/>
        <w:ind w:left="284" w:hanging="284"/>
        <w:jc w:val="center"/>
        <w:rPr>
          <w:rFonts w:ascii="Times New Roman" w:hAnsi="Times New Roman"/>
          <w:sz w:val="22"/>
          <w:lang w:val="tr-TR"/>
        </w:rPr>
      </w:pPr>
      <w:r>
        <w:rPr>
          <w:rFonts w:ascii="Times New Roman" w:hAnsi="Times New Roman"/>
          <w:sz w:val="22"/>
          <w:lang w:val="tr-TR"/>
        </w:rPr>
        <w:br w:type="page"/>
      </w:r>
      <w:r w:rsidRPr="00804826">
        <w:rPr>
          <w:rFonts w:ascii="Times New Roman" w:hAnsi="Times New Roman"/>
          <w:sz w:val="22"/>
          <w:lang w:val="tr-TR"/>
        </w:rPr>
        <w:t>5368</w:t>
      </w:r>
    </w:p>
    <w:p w:rsidR="00CD75D9" w:rsidRPr="00804826" w:rsidRDefault="00CD75D9" w:rsidP="00CD75D9">
      <w:pPr>
        <w:pStyle w:val="Nor"/>
        <w:spacing w:line="240" w:lineRule="exact"/>
        <w:jc w:val="center"/>
        <w:rPr>
          <w:rFonts w:ascii="Times New Roman" w:hAnsi="Times New Roman"/>
          <w:szCs w:val="18"/>
          <w:lang w:val="tr-TR"/>
        </w:rPr>
      </w:pPr>
    </w:p>
    <w:p w:rsidR="00CD75D9" w:rsidRPr="00804826" w:rsidRDefault="00CD75D9" w:rsidP="00CD75D9">
      <w:pPr>
        <w:pStyle w:val="Nor"/>
        <w:spacing w:line="220" w:lineRule="exact"/>
        <w:rPr>
          <w:rFonts w:ascii="Times New Roman" w:hAnsi="Times New Roman"/>
          <w:szCs w:val="18"/>
          <w:lang w:val="tr-TR"/>
        </w:rPr>
      </w:pPr>
      <w:r w:rsidRPr="00804826">
        <w:rPr>
          <w:rFonts w:ascii="Times New Roman" w:hAnsi="Times New Roman"/>
          <w:szCs w:val="18"/>
          <w:lang w:val="tr-TR"/>
        </w:rPr>
        <w:tab/>
        <w:t>Gerek birinci fıkraya göre geçici görev yolluğu verilmek suretiyle yurt içinde ve yurt dışında bir yere gönderilenler olsun,gerekse ikinci fıkraya göre gidiş-dönüş yol yevmiyesi ile gideri ödenmek sur</w:t>
      </w:r>
      <w:r w:rsidRPr="00804826">
        <w:rPr>
          <w:rFonts w:ascii="Times New Roman" w:hAnsi="Times New Roman"/>
          <w:szCs w:val="18"/>
          <w:lang w:val="tr-TR"/>
        </w:rPr>
        <w:t>e</w:t>
      </w:r>
      <w:r w:rsidRPr="00804826">
        <w:rPr>
          <w:rFonts w:ascii="Times New Roman" w:hAnsi="Times New Roman"/>
          <w:szCs w:val="18"/>
          <w:lang w:val="tr-TR"/>
        </w:rPr>
        <w:t>tiyle yurt dışına gönderilenler olsun, bunlara verilecek yolluk, emsali Devlet memuruna verilen yolluğun aynı olmak üzere genel hükümler çerçevesinde tespit edilir. Geçici görev yolluğu Yükseköğretim Kurumu hesabına gönderilenlere kurum bütçesi</w:t>
      </w:r>
      <w:r w:rsidRPr="00804826">
        <w:rPr>
          <w:rFonts w:ascii="Times New Roman" w:hAnsi="Times New Roman"/>
          <w:szCs w:val="18"/>
          <w:lang w:val="tr-TR"/>
        </w:rPr>
        <w:t>n</w:t>
      </w:r>
      <w:r w:rsidRPr="00804826">
        <w:rPr>
          <w:rFonts w:ascii="Times New Roman" w:hAnsi="Times New Roman"/>
          <w:szCs w:val="18"/>
          <w:lang w:val="tr-TR"/>
        </w:rPr>
        <w:t>den üniversite dışındaki kurum hesabına gönderilenlere ise ilgili kurumun bütçesinden ödenir.</w:t>
      </w:r>
    </w:p>
    <w:p w:rsidR="00CD75D9" w:rsidRPr="00804826" w:rsidRDefault="00CD75D9" w:rsidP="00CD75D9">
      <w:pPr>
        <w:pStyle w:val="Nor"/>
        <w:spacing w:line="220" w:lineRule="exact"/>
        <w:rPr>
          <w:rFonts w:ascii="Times New Roman" w:hAnsi="Times New Roman"/>
          <w:szCs w:val="18"/>
          <w:lang w:val="tr-TR"/>
        </w:rPr>
      </w:pPr>
      <w:r w:rsidRPr="00804826">
        <w:rPr>
          <w:rFonts w:ascii="Times New Roman" w:hAnsi="Times New Roman"/>
          <w:szCs w:val="18"/>
          <w:lang w:val="tr-TR"/>
        </w:rPr>
        <w:tab/>
      </w:r>
      <w:r w:rsidRPr="00804826">
        <w:rPr>
          <w:rFonts w:ascii="Times New Roman" w:hAnsi="Times New Roman"/>
          <w:b/>
          <w:spacing w:val="6"/>
          <w:szCs w:val="18"/>
          <w:lang w:val="tr-TR"/>
        </w:rPr>
        <w:t>(Ek: 14/5/1997- 4249/2 md.)</w:t>
      </w:r>
      <w:r w:rsidRPr="00804826">
        <w:rPr>
          <w:rFonts w:ascii="Times New Roman" w:hAnsi="Times New Roman"/>
          <w:spacing w:val="6"/>
          <w:szCs w:val="18"/>
          <w:lang w:val="tr-TR"/>
        </w:rPr>
        <w:t xml:space="preserve"> Türk Cumhuriyetleri ve Akraba Topluluklarınd</w:t>
      </w:r>
      <w:r w:rsidRPr="00804826">
        <w:rPr>
          <w:rFonts w:ascii="Times New Roman" w:hAnsi="Times New Roman"/>
          <w:spacing w:val="6"/>
          <w:szCs w:val="18"/>
          <w:lang w:val="tr-TR"/>
        </w:rPr>
        <w:t>a</w:t>
      </w:r>
      <w:r w:rsidRPr="00804826">
        <w:rPr>
          <w:rFonts w:ascii="Times New Roman" w:hAnsi="Times New Roman"/>
          <w:spacing w:val="6"/>
          <w:szCs w:val="18"/>
          <w:lang w:val="tr-TR"/>
        </w:rPr>
        <w:t xml:space="preserve">ki Yüksek Öğretim Kurumlarından resmi davet alan öğretim elemanlarına 3 yılı aşmamak ve </w:t>
      </w:r>
      <w:r w:rsidRPr="00804826">
        <w:rPr>
          <w:rFonts w:ascii="Times New Roman" w:hAnsi="Times New Roman"/>
          <w:szCs w:val="18"/>
          <w:lang w:val="tr-TR"/>
        </w:rPr>
        <w:t>bütün özlük hakları saklı kalmak üzere üniversite yönetim kurulunun kararı ve Milli Eğitim B</w:t>
      </w:r>
      <w:r w:rsidRPr="00804826">
        <w:rPr>
          <w:rFonts w:ascii="Times New Roman" w:hAnsi="Times New Roman"/>
          <w:szCs w:val="18"/>
          <w:lang w:val="tr-TR"/>
        </w:rPr>
        <w:t>a</w:t>
      </w:r>
      <w:r w:rsidRPr="00804826">
        <w:rPr>
          <w:rFonts w:ascii="Times New Roman" w:hAnsi="Times New Roman"/>
          <w:szCs w:val="18"/>
          <w:lang w:val="tr-TR"/>
        </w:rPr>
        <w:t>kanlığının onayı ile aylıklı izin verilebilir.</w:t>
      </w:r>
      <w:r w:rsidRPr="00804826">
        <w:rPr>
          <w:rFonts w:ascii="Times New Roman" w:hAnsi="Times New Roman"/>
          <w:b/>
          <w:spacing w:val="6"/>
          <w:szCs w:val="18"/>
          <w:lang w:val="tr-TR"/>
        </w:rPr>
        <w:t xml:space="preserve"> (Ek cümle: 24/5/2013- 6487/17 md.) </w:t>
      </w:r>
      <w:r w:rsidRPr="00804826">
        <w:rPr>
          <w:szCs w:val="18"/>
          <w:lang w:val="tr-TR"/>
        </w:rPr>
        <w:t>Uluslararası andlaşmalarla kurulan üniversitelerde bu süre beş yıla kadar uzatılabilir.</w:t>
      </w:r>
    </w:p>
    <w:p w:rsidR="00CD75D9" w:rsidRPr="00804826" w:rsidRDefault="00CD75D9" w:rsidP="00CD75D9">
      <w:pPr>
        <w:pStyle w:val="Nor"/>
        <w:spacing w:line="220" w:lineRule="exact"/>
        <w:rPr>
          <w:rFonts w:ascii="Times New Roman" w:hAnsi="Times New Roman"/>
          <w:i/>
          <w:szCs w:val="18"/>
          <w:lang w:val="tr-TR"/>
        </w:rPr>
      </w:pPr>
      <w:r w:rsidRPr="00804826">
        <w:rPr>
          <w:rFonts w:ascii="Times New Roman" w:hAnsi="Times New Roman"/>
          <w:lang w:val="tr-TR"/>
        </w:rPr>
        <w:tab/>
      </w:r>
      <w:r w:rsidRPr="00804826">
        <w:rPr>
          <w:rFonts w:ascii="Times New Roman" w:hAnsi="Times New Roman"/>
          <w:i/>
          <w:szCs w:val="18"/>
          <w:lang w:val="tr-TR"/>
        </w:rPr>
        <w:t>Kurumlararası yardımlaşma:</w:t>
      </w:r>
    </w:p>
    <w:p w:rsidR="00CD75D9" w:rsidRPr="00804826" w:rsidRDefault="00CD75D9" w:rsidP="00CD75D9">
      <w:pPr>
        <w:pStyle w:val="Nor"/>
        <w:spacing w:line="220" w:lineRule="exact"/>
        <w:rPr>
          <w:rFonts w:ascii="Times New Roman" w:hAnsi="Times New Roman"/>
          <w:b/>
          <w:szCs w:val="18"/>
          <w:lang w:val="tr-TR"/>
        </w:rPr>
      </w:pPr>
      <w:r w:rsidRPr="00804826">
        <w:rPr>
          <w:rFonts w:ascii="Times New Roman" w:hAnsi="Times New Roman"/>
          <w:szCs w:val="18"/>
          <w:lang w:val="tr-TR"/>
        </w:rPr>
        <w:tab/>
      </w:r>
      <w:r w:rsidRPr="00804826">
        <w:rPr>
          <w:rFonts w:ascii="Times New Roman" w:hAnsi="Times New Roman"/>
          <w:b/>
          <w:szCs w:val="18"/>
          <w:lang w:val="tr-TR"/>
        </w:rPr>
        <w:t xml:space="preserve">Madde 40 –  </w:t>
      </w:r>
      <w:r w:rsidRPr="00804826">
        <w:rPr>
          <w:rFonts w:ascii="Times New Roman" w:hAnsi="Times New Roman"/>
          <w:b/>
          <w:szCs w:val="18"/>
          <w:vertAlign w:val="superscript"/>
          <w:lang w:val="tr-TR"/>
        </w:rPr>
        <w:t>(1)</w:t>
      </w:r>
    </w:p>
    <w:p w:rsidR="00CD75D9" w:rsidRPr="00804826" w:rsidRDefault="00CD75D9" w:rsidP="00CD75D9">
      <w:pPr>
        <w:pStyle w:val="Nor"/>
        <w:spacing w:line="220" w:lineRule="exact"/>
        <w:rPr>
          <w:rFonts w:ascii="Times New Roman" w:hAnsi="Times New Roman"/>
          <w:szCs w:val="18"/>
          <w:lang w:val="tr-TR"/>
        </w:rPr>
      </w:pPr>
      <w:r w:rsidRPr="00804826">
        <w:rPr>
          <w:rFonts w:ascii="Times New Roman" w:hAnsi="Times New Roman"/>
          <w:szCs w:val="18"/>
          <w:lang w:val="tr-TR"/>
        </w:rPr>
        <w:tab/>
        <w:t>a. Yükseköğretim kurumlarında görevli öğretim üyeleri ile öğretim görevlileri bağlı b</w:t>
      </w:r>
      <w:r w:rsidRPr="00804826">
        <w:rPr>
          <w:rFonts w:ascii="Times New Roman" w:hAnsi="Times New Roman"/>
          <w:szCs w:val="18"/>
          <w:lang w:val="tr-TR"/>
        </w:rPr>
        <w:t>u</w:t>
      </w:r>
      <w:r w:rsidRPr="00804826">
        <w:rPr>
          <w:rFonts w:ascii="Times New Roman" w:hAnsi="Times New Roman"/>
          <w:szCs w:val="18"/>
          <w:lang w:val="tr-TR"/>
        </w:rPr>
        <w:t>lundukları fakülte veya yüksekokulda haftalık ders yükünü dolduramadıkları takdirde, kendi üniversitelerinin diğer birimlerinde veya o şehirdeki yüks</w:t>
      </w:r>
      <w:r w:rsidRPr="00804826">
        <w:rPr>
          <w:rFonts w:ascii="Times New Roman" w:hAnsi="Times New Roman"/>
          <w:szCs w:val="18"/>
          <w:lang w:val="tr-TR"/>
        </w:rPr>
        <w:t>e</w:t>
      </w:r>
      <w:r w:rsidRPr="00804826">
        <w:rPr>
          <w:rFonts w:ascii="Times New Roman" w:hAnsi="Times New Roman"/>
          <w:szCs w:val="18"/>
          <w:lang w:val="tr-TR"/>
        </w:rPr>
        <w:t>köğretim kurumlarında ders yükünü doldurmak üzere rektör tarafından görevlendirilebilirler. Ders yükü içindeki çalışmalar karşılığı</w:t>
      </w:r>
      <w:r w:rsidRPr="00804826">
        <w:rPr>
          <w:rFonts w:ascii="Times New Roman" w:hAnsi="Times New Roman"/>
          <w:szCs w:val="18"/>
          <w:lang w:val="tr-TR"/>
        </w:rPr>
        <w:t>n</w:t>
      </w:r>
      <w:r w:rsidRPr="00804826">
        <w:rPr>
          <w:rFonts w:ascii="Times New Roman" w:hAnsi="Times New Roman"/>
          <w:szCs w:val="18"/>
          <w:lang w:val="tr-TR"/>
        </w:rPr>
        <w:t>da ek ders ücreti ödenmez. Haftalık ders yükünün üstünde başka bir yükseköğretim kurumunda görevlendirilen öğretim elemanlarına görev aldıkları kurum bütçesi</w:t>
      </w:r>
      <w:r w:rsidRPr="00804826">
        <w:rPr>
          <w:rFonts w:ascii="Times New Roman" w:hAnsi="Times New Roman"/>
          <w:szCs w:val="18"/>
          <w:lang w:val="tr-TR"/>
        </w:rPr>
        <w:t>n</w:t>
      </w:r>
      <w:r w:rsidRPr="00804826">
        <w:rPr>
          <w:rFonts w:ascii="Times New Roman" w:hAnsi="Times New Roman"/>
          <w:szCs w:val="18"/>
          <w:lang w:val="tr-TR"/>
        </w:rPr>
        <w:t xml:space="preserve">den ek ders ücreti ödenir. </w:t>
      </w:r>
      <w:r w:rsidRPr="00804826">
        <w:rPr>
          <w:rFonts w:ascii="Times New Roman" w:hAnsi="Times New Roman"/>
          <w:szCs w:val="18"/>
          <w:vertAlign w:val="superscript"/>
          <w:lang w:val="tr-TR"/>
        </w:rPr>
        <w:t>(1)</w:t>
      </w:r>
    </w:p>
    <w:p w:rsidR="00CD75D9" w:rsidRPr="00804826" w:rsidRDefault="00CD75D9" w:rsidP="00CD75D9">
      <w:pPr>
        <w:pStyle w:val="Nor"/>
        <w:spacing w:line="220" w:lineRule="exact"/>
        <w:rPr>
          <w:rFonts w:ascii="Times New Roman" w:hAnsi="Times New Roman"/>
          <w:szCs w:val="18"/>
          <w:lang w:val="tr-TR"/>
        </w:rPr>
      </w:pPr>
      <w:r w:rsidRPr="00804826">
        <w:rPr>
          <w:rFonts w:ascii="Times New Roman" w:hAnsi="Times New Roman"/>
          <w:szCs w:val="18"/>
          <w:lang w:val="tr-TR"/>
        </w:rPr>
        <w:tab/>
        <w:t xml:space="preserve">b. </w:t>
      </w:r>
      <w:r w:rsidRPr="00804826">
        <w:rPr>
          <w:rFonts w:ascii="Times New Roman" w:hAnsi="Times New Roman"/>
          <w:b/>
          <w:szCs w:val="18"/>
          <w:lang w:val="tr-TR"/>
        </w:rPr>
        <w:t>(Değişik: 9/4/1990 - KHK - 418/26 md.; İptal: Ana. Mah'nin 5/2/1992 tarih ve E. 1990/22, K. 1992/6 sayılı Kararı ile; Yeniden düzenleme: 18/5/1994 - KHK - 527/18 md.)</w:t>
      </w:r>
      <w:r w:rsidRPr="00804826">
        <w:rPr>
          <w:rFonts w:ascii="Times New Roman" w:hAnsi="Times New Roman"/>
          <w:szCs w:val="18"/>
          <w:lang w:val="tr-TR"/>
        </w:rPr>
        <w:t xml:space="preserve"> Öğretim üyeleri, ihtiyacı olan üniversitenin isteği ve kendi arzusu üzerine ve ilgili yönetim kuru</w:t>
      </w:r>
      <w:r w:rsidRPr="00804826">
        <w:rPr>
          <w:rFonts w:ascii="Times New Roman" w:hAnsi="Times New Roman"/>
          <w:szCs w:val="18"/>
          <w:lang w:val="tr-TR"/>
        </w:rPr>
        <w:t>l</w:t>
      </w:r>
      <w:r w:rsidRPr="00804826">
        <w:rPr>
          <w:rFonts w:ascii="Times New Roman" w:hAnsi="Times New Roman"/>
          <w:szCs w:val="18"/>
          <w:lang w:val="tr-TR"/>
        </w:rPr>
        <w:t>larının görüşü, rektörün önerisi ile Yükseköğr</w:t>
      </w:r>
      <w:r w:rsidRPr="00804826">
        <w:rPr>
          <w:rFonts w:ascii="Times New Roman" w:hAnsi="Times New Roman"/>
          <w:szCs w:val="18"/>
          <w:lang w:val="tr-TR"/>
        </w:rPr>
        <w:t>e</w:t>
      </w:r>
      <w:r w:rsidRPr="00804826">
        <w:rPr>
          <w:rFonts w:ascii="Times New Roman" w:hAnsi="Times New Roman"/>
          <w:szCs w:val="18"/>
          <w:lang w:val="tr-TR"/>
        </w:rPr>
        <w:t>tim Kurulu tarafından,istekte bulunan üniversitenin birimlerinde en az bir eğitim-öğretim yılı için görevlendirilebilirler. Bu şekilde görevlendirilenl</w:t>
      </w:r>
      <w:r w:rsidRPr="00804826">
        <w:rPr>
          <w:rFonts w:ascii="Times New Roman" w:hAnsi="Times New Roman"/>
          <w:szCs w:val="18"/>
          <w:lang w:val="tr-TR"/>
        </w:rPr>
        <w:t>e</w:t>
      </w:r>
      <w:r w:rsidRPr="00804826">
        <w:rPr>
          <w:rFonts w:ascii="Times New Roman" w:hAnsi="Times New Roman"/>
          <w:szCs w:val="18"/>
          <w:lang w:val="tr-TR"/>
        </w:rPr>
        <w:t>rin kadroları beş yıl süre ile saklı tutulur. Açık bulunan bir öğretim üyeliği kadr</w:t>
      </w:r>
      <w:r w:rsidRPr="00804826">
        <w:rPr>
          <w:rFonts w:ascii="Times New Roman" w:hAnsi="Times New Roman"/>
          <w:szCs w:val="18"/>
          <w:lang w:val="tr-TR"/>
        </w:rPr>
        <w:t>o</w:t>
      </w:r>
      <w:r w:rsidRPr="00804826">
        <w:rPr>
          <w:rFonts w:ascii="Times New Roman" w:hAnsi="Times New Roman"/>
          <w:szCs w:val="18"/>
          <w:lang w:val="tr-TR"/>
        </w:rPr>
        <w:t>suna yapılacak atamada adayların niteliklerinde eşitlik olduğu durumlarda gelişmekte olan bölgelerdeki yüks</w:t>
      </w:r>
      <w:r w:rsidRPr="00804826">
        <w:rPr>
          <w:rFonts w:ascii="Times New Roman" w:hAnsi="Times New Roman"/>
          <w:szCs w:val="18"/>
          <w:lang w:val="tr-TR"/>
        </w:rPr>
        <w:t>e</w:t>
      </w:r>
      <w:r w:rsidRPr="00804826">
        <w:rPr>
          <w:rFonts w:ascii="Times New Roman" w:hAnsi="Times New Roman"/>
          <w:szCs w:val="18"/>
          <w:lang w:val="tr-TR"/>
        </w:rPr>
        <w:t>köğr</w:t>
      </w:r>
      <w:r w:rsidRPr="00804826">
        <w:rPr>
          <w:rFonts w:ascii="Times New Roman" w:hAnsi="Times New Roman"/>
          <w:szCs w:val="18"/>
          <w:lang w:val="tr-TR"/>
        </w:rPr>
        <w:t>e</w:t>
      </w:r>
      <w:r w:rsidRPr="00804826">
        <w:rPr>
          <w:rFonts w:ascii="Times New Roman" w:hAnsi="Times New Roman"/>
          <w:szCs w:val="18"/>
          <w:lang w:val="tr-TR"/>
        </w:rPr>
        <w:t xml:space="preserve">tim kurumlarında toplam en az beş yıl bu şekilde veya kadrolu olarak hizmet yapan öğretim üyelerine öncelik verilir. </w:t>
      </w:r>
      <w:r w:rsidRPr="00804826">
        <w:rPr>
          <w:rFonts w:ascii="Times New Roman" w:hAnsi="Times New Roman"/>
          <w:b/>
          <w:szCs w:val="18"/>
          <w:lang w:val="tr-TR"/>
        </w:rPr>
        <w:t xml:space="preserve">(Ek cümle: 19/11/2014-6569/27 md.) </w:t>
      </w:r>
      <w:r w:rsidRPr="00804826">
        <w:rPr>
          <w:rFonts w:ascii="Times New Roman" w:hAnsi="Times New Roman"/>
          <w:szCs w:val="18"/>
          <w:lang w:val="tr-TR"/>
        </w:rPr>
        <w:t>Vakıf yükseköğretim kuruml</w:t>
      </w:r>
      <w:r w:rsidRPr="00804826">
        <w:rPr>
          <w:rFonts w:ascii="Times New Roman" w:hAnsi="Times New Roman"/>
          <w:szCs w:val="18"/>
          <w:lang w:val="tr-TR"/>
        </w:rPr>
        <w:t>a</w:t>
      </w:r>
      <w:r w:rsidRPr="00804826">
        <w:rPr>
          <w:rFonts w:ascii="Times New Roman" w:hAnsi="Times New Roman"/>
          <w:szCs w:val="18"/>
          <w:lang w:val="tr-TR"/>
        </w:rPr>
        <w:t>rına yapılacak görevlendirmeler toplam iki yılı geçemez ve bu şekilde görevlendirilen öğretim üyel</w:t>
      </w:r>
      <w:r w:rsidRPr="00804826">
        <w:rPr>
          <w:rFonts w:ascii="Times New Roman" w:hAnsi="Times New Roman"/>
          <w:szCs w:val="18"/>
          <w:lang w:val="tr-TR"/>
        </w:rPr>
        <w:t>e</w:t>
      </w:r>
      <w:r w:rsidRPr="00804826">
        <w:rPr>
          <w:rFonts w:ascii="Times New Roman" w:hAnsi="Times New Roman"/>
          <w:szCs w:val="18"/>
          <w:lang w:val="tr-TR"/>
        </w:rPr>
        <w:t>rine idari görev verilemez.</w:t>
      </w:r>
    </w:p>
    <w:p w:rsidR="00CD75D9" w:rsidRPr="00804826" w:rsidRDefault="00CD75D9" w:rsidP="00CD75D9">
      <w:pPr>
        <w:pStyle w:val="Nor"/>
        <w:spacing w:line="220" w:lineRule="exact"/>
        <w:rPr>
          <w:rFonts w:ascii="Times New Roman" w:hAnsi="Times New Roman"/>
          <w:szCs w:val="18"/>
          <w:lang w:val="tr-TR"/>
        </w:rPr>
      </w:pPr>
      <w:r w:rsidRPr="00804826">
        <w:rPr>
          <w:rFonts w:ascii="Times New Roman" w:hAnsi="Times New Roman"/>
          <w:szCs w:val="18"/>
          <w:lang w:val="tr-TR"/>
        </w:rPr>
        <w:t xml:space="preserve">             c. Bu kanun kapsamına girmeyen </w:t>
      </w:r>
      <w:r w:rsidRPr="00804826">
        <w:rPr>
          <w:rFonts w:ascii="Times New Roman" w:hAnsi="Times New Roman"/>
          <w:szCs w:val="18"/>
        </w:rPr>
        <w:t>Millî Savunma Üniversitesi, Jandarma ve Sahil Güve</w:t>
      </w:r>
      <w:r w:rsidRPr="00804826">
        <w:rPr>
          <w:rFonts w:ascii="Times New Roman" w:hAnsi="Times New Roman"/>
          <w:szCs w:val="18"/>
        </w:rPr>
        <w:t>n</w:t>
      </w:r>
      <w:r w:rsidRPr="00804826">
        <w:rPr>
          <w:rFonts w:ascii="Times New Roman" w:hAnsi="Times New Roman"/>
          <w:szCs w:val="18"/>
        </w:rPr>
        <w:t>lik Akademisi ile</w:t>
      </w:r>
      <w:r w:rsidRPr="00804826">
        <w:rPr>
          <w:rFonts w:ascii="Times New Roman" w:hAnsi="Times New Roman"/>
          <w:szCs w:val="18"/>
          <w:lang w:val="tr-TR"/>
        </w:rPr>
        <w:t xml:space="preserve"> Emniyet Teşkilatına bağlı yükseköğretim kurumlarının öğretim elemanı ihtiy</w:t>
      </w:r>
      <w:r w:rsidRPr="00804826">
        <w:rPr>
          <w:rFonts w:ascii="Times New Roman" w:hAnsi="Times New Roman"/>
          <w:szCs w:val="18"/>
          <w:lang w:val="tr-TR"/>
        </w:rPr>
        <w:t>a</w:t>
      </w:r>
      <w:r w:rsidRPr="00804826">
        <w:rPr>
          <w:rFonts w:ascii="Times New Roman" w:hAnsi="Times New Roman"/>
          <w:szCs w:val="18"/>
          <w:lang w:val="tr-TR"/>
        </w:rPr>
        <w:t>cı; bu kurumların tercihan bulundukları şehi</w:t>
      </w:r>
      <w:r w:rsidRPr="00804826">
        <w:rPr>
          <w:rFonts w:ascii="Times New Roman" w:hAnsi="Times New Roman"/>
          <w:szCs w:val="18"/>
          <w:lang w:val="tr-TR"/>
        </w:rPr>
        <w:t>r</w:t>
      </w:r>
      <w:r w:rsidRPr="00804826">
        <w:rPr>
          <w:rFonts w:ascii="Times New Roman" w:hAnsi="Times New Roman"/>
          <w:szCs w:val="18"/>
          <w:lang w:val="tr-TR"/>
        </w:rPr>
        <w:t>lerdeki diğer yükseköğretim kurumlarından koordine sonucu ismen yapacakları istek üzerine, ilgili rektörlüklerce (a) fıkrasındaki esaslara göre karşıl</w:t>
      </w:r>
      <w:r w:rsidRPr="00804826">
        <w:rPr>
          <w:rFonts w:ascii="Times New Roman" w:hAnsi="Times New Roman"/>
          <w:szCs w:val="18"/>
          <w:lang w:val="tr-TR"/>
        </w:rPr>
        <w:t>a</w:t>
      </w:r>
      <w:r w:rsidRPr="00804826">
        <w:rPr>
          <w:rFonts w:ascii="Times New Roman" w:hAnsi="Times New Roman"/>
          <w:szCs w:val="18"/>
          <w:lang w:val="tr-TR"/>
        </w:rPr>
        <w:t xml:space="preserve">nır. </w:t>
      </w:r>
      <w:r w:rsidRPr="00804826">
        <w:rPr>
          <w:rFonts w:ascii="Times New Roman" w:hAnsi="Times New Roman"/>
          <w:szCs w:val="18"/>
          <w:vertAlign w:val="superscript"/>
          <w:lang w:val="tr-TR"/>
        </w:rPr>
        <w:t>(1)</w:t>
      </w:r>
    </w:p>
    <w:p w:rsidR="00CD75D9" w:rsidRPr="00804826" w:rsidRDefault="00CD75D9" w:rsidP="00CD75D9">
      <w:pPr>
        <w:pStyle w:val="ksmblm"/>
        <w:tabs>
          <w:tab w:val="clear" w:pos="3543"/>
        </w:tabs>
        <w:spacing w:before="0" w:line="220" w:lineRule="exact"/>
        <w:rPr>
          <w:rFonts w:ascii="Times New Roman" w:hAnsi="Times New Roman"/>
          <w:szCs w:val="18"/>
          <w:lang w:val="tr-TR"/>
        </w:rPr>
      </w:pPr>
      <w:r w:rsidRPr="00804826">
        <w:rPr>
          <w:rFonts w:ascii="Times New Roman" w:hAnsi="Times New Roman"/>
          <w:szCs w:val="18"/>
          <w:lang w:val="tr-TR"/>
        </w:rPr>
        <w:t xml:space="preserve">             d. </w:t>
      </w:r>
      <w:r w:rsidRPr="00804826">
        <w:rPr>
          <w:rFonts w:ascii="Times New Roman" w:hAnsi="Times New Roman"/>
          <w:b/>
          <w:bCs/>
          <w:szCs w:val="18"/>
          <w:lang w:val="tr-TR"/>
        </w:rPr>
        <w:t xml:space="preserve">(Ek:17/9/2004-5234/2 md.) </w:t>
      </w:r>
      <w:r w:rsidRPr="00804826">
        <w:rPr>
          <w:rFonts w:ascii="Times New Roman" w:hAnsi="Times New Roman"/>
          <w:szCs w:val="18"/>
          <w:lang w:val="tr-TR"/>
        </w:rPr>
        <w:t>(a) fıkrası uyarınca, kendi üniversitelerinin aynı şehirdeki diğer birimlerinden veya aynı şehirdeki diğer yüksek öğretim kurumlarından görevlendirilebil</w:t>
      </w:r>
      <w:r w:rsidRPr="00804826">
        <w:rPr>
          <w:rFonts w:ascii="Times New Roman" w:hAnsi="Times New Roman"/>
          <w:szCs w:val="18"/>
          <w:lang w:val="tr-TR"/>
        </w:rPr>
        <w:t>e</w:t>
      </w:r>
      <w:r w:rsidRPr="00804826">
        <w:rPr>
          <w:rFonts w:ascii="Times New Roman" w:hAnsi="Times New Roman"/>
          <w:szCs w:val="18"/>
          <w:lang w:val="tr-TR"/>
        </w:rPr>
        <w:t>cek öğretim elemanı bulunmaması halinde, başka şehirlerdeki yüksek öğretim kuru</w:t>
      </w:r>
      <w:r w:rsidRPr="00804826">
        <w:rPr>
          <w:rFonts w:ascii="Times New Roman" w:hAnsi="Times New Roman"/>
          <w:szCs w:val="18"/>
          <w:lang w:val="tr-TR"/>
        </w:rPr>
        <w:t>m</w:t>
      </w:r>
      <w:r w:rsidRPr="00804826">
        <w:rPr>
          <w:rFonts w:ascii="Times New Roman" w:hAnsi="Times New Roman"/>
          <w:szCs w:val="18"/>
          <w:lang w:val="tr-TR"/>
        </w:rPr>
        <w:t>larından ders vermek üzere görevlendirilen öğretim elemanlarına 6245 sayılı Harcırah Kan</w:t>
      </w:r>
      <w:r w:rsidRPr="00804826">
        <w:rPr>
          <w:rFonts w:ascii="Times New Roman" w:hAnsi="Times New Roman"/>
          <w:szCs w:val="18"/>
          <w:lang w:val="tr-TR"/>
        </w:rPr>
        <w:t>u</w:t>
      </w:r>
      <w:r w:rsidRPr="00804826">
        <w:rPr>
          <w:rFonts w:ascii="Times New Roman" w:hAnsi="Times New Roman"/>
          <w:szCs w:val="18"/>
          <w:lang w:val="tr-TR"/>
        </w:rPr>
        <w:t xml:space="preserve">nuna göre geçici görev yolluğu ve anılan fıkradaki esaslara göre iki katı ek ders ücreti ödenir. </w:t>
      </w:r>
    </w:p>
    <w:p w:rsidR="00CD75D9" w:rsidRPr="00804826" w:rsidRDefault="00CD75D9" w:rsidP="00CD75D9">
      <w:pPr>
        <w:pStyle w:val="Nor"/>
        <w:rPr>
          <w:rFonts w:ascii="Times New Roman" w:hAnsi="Times New Roman"/>
          <w:lang w:val="tr-TR"/>
        </w:rPr>
      </w:pPr>
      <w:r w:rsidRPr="00804826">
        <w:rPr>
          <w:rFonts w:ascii="Times New Roman" w:hAnsi="Times New Roman"/>
          <w:lang w:val="tr-TR"/>
        </w:rPr>
        <w:t>–––––––––––––––––––</w:t>
      </w:r>
    </w:p>
    <w:p w:rsidR="00CD75D9" w:rsidRPr="00804826" w:rsidRDefault="00CD75D9" w:rsidP="00CD75D9">
      <w:pPr>
        <w:spacing w:line="240" w:lineRule="exact"/>
        <w:ind w:left="142" w:hanging="142"/>
        <w:rPr>
          <w:i/>
          <w:sz w:val="16"/>
          <w:szCs w:val="16"/>
        </w:rPr>
      </w:pPr>
      <w:r w:rsidRPr="00804826">
        <w:rPr>
          <w:i/>
          <w:sz w:val="16"/>
          <w:szCs w:val="16"/>
        </w:rPr>
        <w:t>(1) 22/2/2018 tarihli ve 7100 sayılı Kanunun 11 inci maddesiyle, bu maddenin  (a) fıkrasında yer alan “ders vermekle görevli öğretim yardımcıları” ibaresi “öğretim görevlileri”, (c) fıkrasında yer alan “Türk Silahlı Kuvvetleri ve” ibaresi “Millî Savunma Üniversitesi, Jandarma ve Sahil Güvenlik Akademisi ile”şeklinde değiştirilmiştir.</w:t>
      </w:r>
    </w:p>
    <w:p w:rsidR="0065046C" w:rsidRPr="00CD75D9" w:rsidRDefault="00CD75D9" w:rsidP="00CD75D9">
      <w:pPr>
        <w:pStyle w:val="Dipnot"/>
        <w:tabs>
          <w:tab w:val="left" w:pos="142"/>
        </w:tabs>
        <w:spacing w:line="240" w:lineRule="exact"/>
        <w:ind w:left="0" w:firstLine="0"/>
        <w:jc w:val="center"/>
        <w:rPr>
          <w:rFonts w:ascii="Times New Roman" w:hAnsi="Times New Roman"/>
          <w:i w:val="0"/>
          <w:sz w:val="22"/>
          <w:lang w:val="tr-TR"/>
        </w:rPr>
      </w:pPr>
      <w:r w:rsidRPr="00804826">
        <w:rPr>
          <w:rFonts w:ascii="Times New Roman" w:hAnsi="Times New Roman"/>
          <w:szCs w:val="18"/>
          <w:lang w:val="tr-TR"/>
        </w:rPr>
        <w:br w:type="page"/>
      </w:r>
      <w:r w:rsidR="0065046C" w:rsidRPr="00CD75D9">
        <w:rPr>
          <w:rFonts w:ascii="Times New Roman" w:hAnsi="Times New Roman"/>
          <w:i w:val="0"/>
          <w:sz w:val="22"/>
          <w:lang w:val="tr-TR"/>
        </w:rPr>
        <w:t>5368-1</w:t>
      </w:r>
    </w:p>
    <w:p w:rsidR="00BC51B7" w:rsidRPr="00D75B15" w:rsidRDefault="00BC51B7" w:rsidP="0065046C">
      <w:pPr>
        <w:pStyle w:val="ksmblm"/>
        <w:tabs>
          <w:tab w:val="clear" w:pos="3543"/>
        </w:tabs>
        <w:spacing w:before="0" w:line="240" w:lineRule="exact"/>
        <w:jc w:val="center"/>
        <w:rPr>
          <w:rFonts w:ascii="Times New Roman" w:eastAsia="Arial Unicode MS" w:hAnsi="Times New Roman"/>
          <w:szCs w:val="18"/>
          <w:lang w:val="tr-TR"/>
        </w:rPr>
      </w:pPr>
    </w:p>
    <w:p w:rsidR="00BC51B7" w:rsidRPr="00D75B15" w:rsidRDefault="00BC51B7" w:rsidP="0065046C">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 xml:space="preserve">Öğretim üyesi ihtiyacının karşılanması: </w:t>
      </w:r>
    </w:p>
    <w:p w:rsidR="00BC51B7" w:rsidRPr="00D75B15" w:rsidRDefault="00BC51B7" w:rsidP="0065046C">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 xml:space="preserve">Madde 41 – (Değişik: 17/8/1983 - 2880/22 md.) </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Yükseköğretim Kurulunca; bu kanun kapsamındaki Devlet yükseköğretim kurumlar</w:t>
      </w:r>
      <w:r w:rsidRPr="00D75B15">
        <w:rPr>
          <w:rFonts w:ascii="Times New Roman" w:hAnsi="Times New Roman"/>
          <w:szCs w:val="18"/>
          <w:lang w:val="tr-TR"/>
        </w:rPr>
        <w:t>ı</w:t>
      </w:r>
      <w:r w:rsidRPr="00D75B15">
        <w:rPr>
          <w:rFonts w:ascii="Times New Roman" w:hAnsi="Times New Roman"/>
          <w:szCs w:val="18"/>
          <w:lang w:val="tr-TR"/>
        </w:rPr>
        <w:t>nın, çeşitli bilim ve sanat dallarındaki öğretim üyesi ihtiyaçları ve bu öğretim üyesi ihtiyaçlarının hangi yükseköğretim kuru</w:t>
      </w:r>
      <w:r w:rsidRPr="00D75B15">
        <w:rPr>
          <w:rFonts w:ascii="Times New Roman" w:hAnsi="Times New Roman"/>
          <w:szCs w:val="18"/>
          <w:lang w:val="tr-TR"/>
        </w:rPr>
        <w:t>m</w:t>
      </w:r>
      <w:r w:rsidRPr="00D75B15">
        <w:rPr>
          <w:rFonts w:ascii="Times New Roman" w:hAnsi="Times New Roman"/>
          <w:szCs w:val="18"/>
          <w:lang w:val="tr-TR"/>
        </w:rPr>
        <w:t xml:space="preserve">larından karşılanacağı, öğretim üyesi mevcutları dikkate alınarak tespit edilir ve ihtiyaçlar karşılanmak üzere ilgili üniversitelere bildirilir. </w:t>
      </w:r>
      <w:r w:rsidR="00630BA8" w:rsidRPr="00D75B15">
        <w:rPr>
          <w:rFonts w:ascii="Times New Roman" w:hAnsi="Times New Roman"/>
          <w:szCs w:val="18"/>
          <w:lang w:val="tr-TR"/>
        </w:rPr>
        <w:t xml:space="preserve"> </w:t>
      </w:r>
      <w:r w:rsidR="00630BA8" w:rsidRPr="00D75B15">
        <w:rPr>
          <w:rFonts w:ascii="Times New Roman" w:hAnsi="Times New Roman"/>
          <w:b/>
          <w:szCs w:val="18"/>
          <w:lang w:val="tr-TR"/>
        </w:rPr>
        <w:t xml:space="preserve">(İptal ikinci cümle: Anayasa Mahkemesi’nin 28/4/2011 tarihli ve E.: 2009/56, K.: 2011/71 sayılı Kararı ile.) </w:t>
      </w:r>
      <w:r w:rsidRPr="00D75B15">
        <w:rPr>
          <w:rFonts w:ascii="Times New Roman" w:hAnsi="Times New Roman"/>
          <w:szCs w:val="18"/>
          <w:lang w:val="tr-TR"/>
        </w:rPr>
        <w:t>Bu görevlendirmeler bir yarı yıldan az,</w:t>
      </w:r>
      <w:r w:rsidR="0065046C" w:rsidRPr="00D75B15">
        <w:rPr>
          <w:rFonts w:ascii="Times New Roman" w:hAnsi="Times New Roman"/>
          <w:szCs w:val="18"/>
          <w:lang w:val="tr-TR"/>
        </w:rPr>
        <w:t xml:space="preserve"> </w:t>
      </w:r>
      <w:r w:rsidRPr="00D75B15">
        <w:rPr>
          <w:rFonts w:ascii="Times New Roman" w:hAnsi="Times New Roman"/>
          <w:szCs w:val="18"/>
          <w:lang w:val="tr-TR"/>
        </w:rPr>
        <w:t>dört yarı yıldan fazla olmamak üzere kadroları kendi ünivers</w:t>
      </w:r>
      <w:r w:rsidRPr="00D75B15">
        <w:rPr>
          <w:rFonts w:ascii="Times New Roman" w:hAnsi="Times New Roman"/>
          <w:szCs w:val="18"/>
          <w:lang w:val="tr-TR"/>
        </w:rPr>
        <w:t>i</w:t>
      </w:r>
      <w:r w:rsidRPr="00D75B15">
        <w:rPr>
          <w:rFonts w:ascii="Times New Roman" w:hAnsi="Times New Roman"/>
          <w:szCs w:val="18"/>
          <w:lang w:val="tr-TR"/>
        </w:rPr>
        <w:t>telerinde ka</w:t>
      </w:r>
      <w:r w:rsidRPr="00D75B15">
        <w:rPr>
          <w:rFonts w:ascii="Times New Roman" w:hAnsi="Times New Roman"/>
          <w:szCs w:val="18"/>
          <w:lang w:val="tr-TR"/>
        </w:rPr>
        <w:t>l</w:t>
      </w:r>
      <w:r w:rsidRPr="00D75B15">
        <w:rPr>
          <w:rFonts w:ascii="Times New Roman" w:hAnsi="Times New Roman"/>
          <w:szCs w:val="18"/>
          <w:lang w:val="tr-TR"/>
        </w:rPr>
        <w:t xml:space="preserve">mak kaydıyla yapılır. </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Bu madde hükümlerine göre veya 40 ıncı maddenin (b) fıkrası hükmüne göre yapılan görevlendirmelerde tebligat,işten ayrılma,mehil müddeti ve işe başlama konularında Devlet m</w:t>
      </w:r>
      <w:r w:rsidRPr="00D75B15">
        <w:rPr>
          <w:rFonts w:ascii="Times New Roman" w:hAnsi="Times New Roman"/>
          <w:szCs w:val="18"/>
          <w:lang w:val="tr-TR"/>
        </w:rPr>
        <w:t>e</w:t>
      </w:r>
      <w:r w:rsidRPr="00D75B15">
        <w:rPr>
          <w:rFonts w:ascii="Times New Roman" w:hAnsi="Times New Roman"/>
          <w:szCs w:val="18"/>
          <w:lang w:val="tr-TR"/>
        </w:rPr>
        <w:t>murlarına ilişkin hükü</w:t>
      </w:r>
      <w:r w:rsidRPr="00D75B15">
        <w:rPr>
          <w:rFonts w:ascii="Times New Roman" w:hAnsi="Times New Roman"/>
          <w:szCs w:val="18"/>
          <w:lang w:val="tr-TR"/>
        </w:rPr>
        <w:t>m</w:t>
      </w:r>
      <w:r w:rsidRPr="00D75B15">
        <w:rPr>
          <w:rFonts w:ascii="Times New Roman" w:hAnsi="Times New Roman"/>
          <w:szCs w:val="18"/>
          <w:lang w:val="tr-TR"/>
        </w:rPr>
        <w:t>ler uygulanır.</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Bu madde veya bu Kanunun 40 ıncı maddesinin (b) fıkrası hükümlerine göre yapılan görevlendirmelerde, görevlendirme kararında görev süreleri belirtilir. Bunlara özlük hakları k</w:t>
      </w:r>
      <w:r w:rsidRPr="00D75B15">
        <w:rPr>
          <w:rFonts w:ascii="Times New Roman" w:hAnsi="Times New Roman"/>
          <w:szCs w:val="18"/>
          <w:lang w:val="tr-TR"/>
        </w:rPr>
        <w:t>u</w:t>
      </w:r>
      <w:r w:rsidRPr="00D75B15">
        <w:rPr>
          <w:rFonts w:ascii="Times New Roman" w:hAnsi="Times New Roman"/>
          <w:szCs w:val="18"/>
          <w:lang w:val="tr-TR"/>
        </w:rPr>
        <w:t>rumlarında devam etmek kaydıyla görev yapacağı kurumun bulunduğu yer ve özelliklerine göre o kurum kadrolarında çalışanların yararlandıkları ödenek ve diğer haklar ve 6245 sayılı Harcırah Kanununa göre geçici görev yolluğu, görev yapacağı üniversite bütçesinden ödenir.</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Bu maddede veya bu Kanunun 40 ıncı maddesinin (b) fıkrasında belirtildiği şekilde g</w:t>
      </w:r>
      <w:r w:rsidRPr="00D75B15">
        <w:rPr>
          <w:rFonts w:ascii="Times New Roman" w:hAnsi="Times New Roman"/>
          <w:szCs w:val="18"/>
          <w:lang w:val="tr-TR"/>
        </w:rPr>
        <w:t>ö</w:t>
      </w:r>
      <w:r w:rsidRPr="00D75B15">
        <w:rPr>
          <w:rFonts w:ascii="Times New Roman" w:hAnsi="Times New Roman"/>
          <w:szCs w:val="18"/>
          <w:lang w:val="tr-TR"/>
        </w:rPr>
        <w:t>revlendirildi</w:t>
      </w:r>
      <w:r w:rsidRPr="00D75B15">
        <w:rPr>
          <w:rFonts w:ascii="Times New Roman" w:hAnsi="Times New Roman"/>
          <w:szCs w:val="18"/>
          <w:lang w:val="tr-TR"/>
        </w:rPr>
        <w:t>k</w:t>
      </w:r>
      <w:r w:rsidRPr="00D75B15">
        <w:rPr>
          <w:rFonts w:ascii="Times New Roman" w:hAnsi="Times New Roman"/>
          <w:szCs w:val="18"/>
          <w:lang w:val="tr-TR"/>
        </w:rPr>
        <w:t>leri kendilerine tebliğ edilenlerden kanuni süresi içinde göreve başlamayanlar istifa etmiş sayılır. Bu şekilde istifa etmiş sayılanlar, bu hizmeti yerine getirmedikçe herhangi bir yü</w:t>
      </w:r>
      <w:r w:rsidRPr="00D75B15">
        <w:rPr>
          <w:rFonts w:ascii="Times New Roman" w:hAnsi="Times New Roman"/>
          <w:szCs w:val="18"/>
          <w:lang w:val="tr-TR"/>
        </w:rPr>
        <w:t>k</w:t>
      </w:r>
      <w:r w:rsidRPr="00D75B15">
        <w:rPr>
          <w:rFonts w:ascii="Times New Roman" w:hAnsi="Times New Roman"/>
          <w:szCs w:val="18"/>
          <w:lang w:val="tr-TR"/>
        </w:rPr>
        <w:t>seköğretim kurumunda yeniden görevlendirilemezler ve diğer kamu kuruluşlarında çalıştırılama</w:t>
      </w:r>
      <w:r w:rsidRPr="00D75B15">
        <w:rPr>
          <w:rFonts w:ascii="Times New Roman" w:hAnsi="Times New Roman"/>
          <w:szCs w:val="18"/>
          <w:lang w:val="tr-TR"/>
        </w:rPr>
        <w:t>z</w:t>
      </w:r>
      <w:r w:rsidRPr="00D75B15">
        <w:rPr>
          <w:rFonts w:ascii="Times New Roman" w:hAnsi="Times New Roman"/>
          <w:szCs w:val="18"/>
          <w:lang w:val="tr-TR"/>
        </w:rPr>
        <w:t>lar.</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 xml:space="preserve">Bilimsel denetim: </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r>
      <w:r w:rsidRPr="00D75B15">
        <w:rPr>
          <w:rFonts w:ascii="Times New Roman" w:hAnsi="Times New Roman"/>
          <w:b/>
          <w:szCs w:val="18"/>
          <w:lang w:val="tr-TR"/>
        </w:rPr>
        <w:t>Madde 42 – </w:t>
      </w:r>
      <w:r w:rsidRPr="00D75B15">
        <w:rPr>
          <w:rFonts w:ascii="Times New Roman" w:hAnsi="Times New Roman"/>
          <w:szCs w:val="18"/>
          <w:lang w:val="tr-TR"/>
        </w:rPr>
        <w:t>Kurumlariçi Bilimsel Denetim:</w:t>
      </w:r>
    </w:p>
    <w:p w:rsidR="00BC51B7" w:rsidRPr="00D75B15" w:rsidRDefault="00BC51B7" w:rsidP="0065046C">
      <w:pPr>
        <w:pStyle w:val="Nor"/>
        <w:spacing w:line="240" w:lineRule="exact"/>
        <w:rPr>
          <w:rFonts w:ascii="Times New Roman" w:hAnsi="Times New Roman"/>
          <w:szCs w:val="18"/>
          <w:lang w:val="tr-TR"/>
        </w:rPr>
      </w:pPr>
      <w:r w:rsidRPr="00D75B15">
        <w:rPr>
          <w:rFonts w:ascii="Times New Roman" w:hAnsi="Times New Roman"/>
          <w:szCs w:val="18"/>
          <w:lang w:val="tr-TR"/>
        </w:rPr>
        <w:tab/>
        <w:t>a. Öğretim elemanlarının bilimsel yönden denetlenmeleri, onların eğitim - öğretim, bili</w:t>
      </w:r>
      <w:r w:rsidRPr="00D75B15">
        <w:rPr>
          <w:rFonts w:ascii="Times New Roman" w:hAnsi="Times New Roman"/>
          <w:szCs w:val="18"/>
          <w:lang w:val="tr-TR"/>
        </w:rPr>
        <w:t>m</w:t>
      </w:r>
      <w:r w:rsidRPr="00D75B15">
        <w:rPr>
          <w:rFonts w:ascii="Times New Roman" w:hAnsi="Times New Roman"/>
          <w:szCs w:val="18"/>
          <w:lang w:val="tr-TR"/>
        </w:rPr>
        <w:t>sel araştırma, yayım, seminer, klinik ve uyg</w:t>
      </w:r>
      <w:r w:rsidRPr="00D75B15">
        <w:rPr>
          <w:rFonts w:ascii="Times New Roman" w:hAnsi="Times New Roman"/>
          <w:szCs w:val="18"/>
          <w:lang w:val="tr-TR"/>
        </w:rPr>
        <w:t>u</w:t>
      </w:r>
      <w:r w:rsidRPr="00D75B15">
        <w:rPr>
          <w:rFonts w:ascii="Times New Roman" w:hAnsi="Times New Roman"/>
          <w:szCs w:val="18"/>
          <w:lang w:val="tr-TR"/>
        </w:rPr>
        <w:t>lama faaliyetleri üzerinde olur.</w:t>
      </w:r>
    </w:p>
    <w:p w:rsidR="0065046C" w:rsidRPr="00D75B15" w:rsidRDefault="0065046C" w:rsidP="0065046C">
      <w:pPr>
        <w:pStyle w:val="Nor"/>
        <w:spacing w:line="240" w:lineRule="exact"/>
        <w:jc w:val="center"/>
        <w:rPr>
          <w:rFonts w:ascii="Times New Roman" w:hAnsi="Times New Roman"/>
          <w:lang w:val="tr-TR"/>
        </w:rPr>
      </w:pPr>
    </w:p>
    <w:p w:rsidR="0065046C" w:rsidRPr="00D75B15" w:rsidRDefault="0065046C" w:rsidP="0065046C">
      <w:pPr>
        <w:pStyle w:val="Nor"/>
        <w:spacing w:line="240" w:lineRule="exact"/>
        <w:jc w:val="center"/>
        <w:rPr>
          <w:rFonts w:ascii="Times New Roman" w:hAnsi="Times New Roman"/>
          <w:lang w:val="tr-TR"/>
        </w:rPr>
      </w:pPr>
    </w:p>
    <w:p w:rsidR="0065046C" w:rsidRPr="00D75B15" w:rsidRDefault="0065046C" w:rsidP="0065046C">
      <w:pPr>
        <w:pStyle w:val="Nor"/>
        <w:spacing w:line="240" w:lineRule="exact"/>
        <w:jc w:val="center"/>
        <w:rPr>
          <w:rFonts w:ascii="Times New Roman" w:hAnsi="Times New Roman"/>
          <w:lang w:val="tr-TR"/>
        </w:rPr>
      </w:pPr>
    </w:p>
    <w:p w:rsidR="0065046C" w:rsidRPr="00D75B15" w:rsidRDefault="0065046C" w:rsidP="0065046C">
      <w:pPr>
        <w:pStyle w:val="Nor"/>
        <w:spacing w:line="240" w:lineRule="exact"/>
        <w:jc w:val="center"/>
        <w:rPr>
          <w:rFonts w:ascii="Times New Roman" w:hAnsi="Times New Roman"/>
          <w:lang w:val="tr-TR"/>
        </w:rPr>
      </w:pPr>
    </w:p>
    <w:p w:rsidR="0065046C" w:rsidRPr="00D75B15" w:rsidRDefault="0065046C" w:rsidP="0065046C">
      <w:pPr>
        <w:pStyle w:val="Nor"/>
        <w:spacing w:line="240" w:lineRule="exact"/>
        <w:jc w:val="center"/>
        <w:rPr>
          <w:rFonts w:ascii="Times New Roman" w:hAnsi="Times New Roman"/>
          <w:lang w:val="tr-TR"/>
        </w:rPr>
      </w:pPr>
    </w:p>
    <w:p w:rsidR="0065046C" w:rsidRPr="00D75B15" w:rsidRDefault="0065046C" w:rsidP="0065046C"/>
    <w:p w:rsidR="0065046C" w:rsidRPr="00D75B15" w:rsidRDefault="0065046C" w:rsidP="0065046C"/>
    <w:p w:rsidR="0065046C" w:rsidRPr="00D75B15" w:rsidRDefault="0065046C" w:rsidP="0065046C"/>
    <w:p w:rsidR="0065046C" w:rsidRPr="00D75B15" w:rsidRDefault="0065046C" w:rsidP="000C0188">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5368-2</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5369</w:t>
      </w:r>
    </w:p>
    <w:p w:rsidR="00BC51B7" w:rsidRPr="00D75B15" w:rsidRDefault="00BC51B7"/>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b. Her öğretim yılı sonunda, bölüm başkanı bölümün geçmiş yıldaki eğitim - öğretim ve araştırma faaliyeti ile,gelecek yıldaki çalışma planını belirten bir raporu bağlı bulunduğu dekana sunar. Dekan bu rapora kendi kana</w:t>
      </w:r>
      <w:r w:rsidRPr="00D75B15">
        <w:rPr>
          <w:rFonts w:ascii="Times New Roman" w:hAnsi="Times New Roman"/>
          <w:lang w:val="tr-TR"/>
        </w:rPr>
        <w:t>a</w:t>
      </w:r>
      <w:r w:rsidRPr="00D75B15">
        <w:rPr>
          <w:rFonts w:ascii="Times New Roman" w:hAnsi="Times New Roman"/>
          <w:lang w:val="tr-TR"/>
        </w:rPr>
        <w:t>tini de ekleyerek, rektöre gönderir. Rektör rapor ve görüşleri değerlendirerek, gerekli tedbirleri alır ve yetersizlik ile ilgili kararlarını Yüks</w:t>
      </w:r>
      <w:r w:rsidRPr="00D75B15">
        <w:rPr>
          <w:rFonts w:ascii="Times New Roman" w:hAnsi="Times New Roman"/>
          <w:lang w:val="tr-TR"/>
        </w:rPr>
        <w:t>e</w:t>
      </w:r>
      <w:r w:rsidRPr="00D75B15">
        <w:rPr>
          <w:rFonts w:ascii="Times New Roman" w:hAnsi="Times New Roman"/>
          <w:lang w:val="tr-TR"/>
        </w:rPr>
        <w:t xml:space="preserve">köğretim Kuruluna bildirir. Enstitü ve yüksekokul müdürü raporunu bağlı olduğu rektör veya dekana gönderir. </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c. Her öğretim elemanı, bilimsel araştırmalarının, yayınlarının ve verdiği dersleriyle y</w:t>
      </w:r>
      <w:r w:rsidRPr="00D75B15">
        <w:rPr>
          <w:rFonts w:ascii="Times New Roman" w:hAnsi="Times New Roman"/>
          <w:lang w:val="tr-TR"/>
        </w:rPr>
        <w:t>ö</w:t>
      </w:r>
      <w:r w:rsidRPr="00D75B15">
        <w:rPr>
          <w:rFonts w:ascii="Times New Roman" w:hAnsi="Times New Roman"/>
          <w:lang w:val="tr-TR"/>
        </w:rPr>
        <w:t>nettiği seminerlerin ve uygulamaların listesini, yurt içinde ve dışında yapılan bilimsel kongrele</w:t>
      </w:r>
      <w:r w:rsidRPr="00D75B15">
        <w:rPr>
          <w:rFonts w:ascii="Times New Roman" w:hAnsi="Times New Roman"/>
          <w:lang w:val="tr-TR"/>
        </w:rPr>
        <w:t>r</w:t>
      </w:r>
      <w:r w:rsidRPr="00D75B15">
        <w:rPr>
          <w:rFonts w:ascii="Times New Roman" w:hAnsi="Times New Roman"/>
          <w:lang w:val="tr-TR"/>
        </w:rPr>
        <w:t>deki tebliğlerin birer örneğini, bağlı bulunduğu birim yöneticisinin aracılığıyla rektörl</w:t>
      </w:r>
      <w:r w:rsidRPr="00D75B15">
        <w:rPr>
          <w:rFonts w:ascii="Times New Roman" w:hAnsi="Times New Roman"/>
          <w:lang w:val="tr-TR"/>
        </w:rPr>
        <w:t>ü</w:t>
      </w:r>
      <w:r w:rsidRPr="00D75B15">
        <w:rPr>
          <w:rFonts w:ascii="Times New Roman" w:hAnsi="Times New Roman"/>
          <w:lang w:val="tr-TR"/>
        </w:rPr>
        <w:t>ğe sunmak zorundadır. Yayımlanmayan eserlerin daktilo ile yazılmış birer kopyası verilir. 5846 sayılı Fikir ve Sanat Eserleri Kanununun eser sahibine tanıdığı haklar saklıdır.</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 xml:space="preserve">d. </w:t>
      </w:r>
      <w:r w:rsidRPr="00D75B15">
        <w:rPr>
          <w:rFonts w:ascii="Times New Roman" w:hAnsi="Times New Roman"/>
          <w:b/>
          <w:lang w:val="tr-TR"/>
        </w:rPr>
        <w:t>(Değişik: 17/8/1983 - 2880/23 md.)</w:t>
      </w:r>
      <w:r w:rsidRPr="00D75B15">
        <w:rPr>
          <w:rFonts w:ascii="Times New Roman" w:hAnsi="Times New Roman"/>
          <w:lang w:val="tr-TR"/>
        </w:rPr>
        <w:t xml:space="preserve"> Öğretim elemanlarının bilimsel yayınları için üniversitelerde ve Yükseköğretim Kurulunda özel arşiv tutulur.</w:t>
      </w:r>
    </w:p>
    <w:p w:rsidR="00BC51B7" w:rsidRPr="00D75B15" w:rsidRDefault="00BC51B7" w:rsidP="00746092">
      <w:pPr>
        <w:pStyle w:val="ksmblm"/>
        <w:spacing w:before="0" w:line="240" w:lineRule="exact"/>
        <w:rPr>
          <w:rFonts w:ascii="Times New Roman" w:hAnsi="Times New Roman"/>
          <w:lang w:val="tr-TR"/>
        </w:rPr>
      </w:pPr>
      <w:r w:rsidRPr="00D75B15">
        <w:rPr>
          <w:rFonts w:ascii="Times New Roman" w:hAnsi="Times New Roman"/>
          <w:lang w:val="tr-TR"/>
        </w:rPr>
        <w:tab/>
        <w:t>YEDİNCİ BÖLÜM</w:t>
      </w:r>
    </w:p>
    <w:p w:rsidR="00BC51B7" w:rsidRPr="00D75B15" w:rsidRDefault="00BC51B7" w:rsidP="00746092">
      <w:pPr>
        <w:pStyle w:val="ksmblm"/>
        <w:spacing w:before="0"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Öğretim ve Öğrenciler </w:t>
      </w:r>
    </w:p>
    <w:p w:rsidR="00BC51B7" w:rsidRPr="00D75B15" w:rsidRDefault="00BC51B7" w:rsidP="00746092">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Lisans düzeyinde öğretim: </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Madde 43 – </w:t>
      </w:r>
      <w:r w:rsidRPr="00D75B15">
        <w:rPr>
          <w:rFonts w:ascii="Times New Roman" w:hAnsi="Times New Roman"/>
          <w:lang w:val="tr-TR"/>
        </w:rPr>
        <w:t>Yükseköğretim, harca tabi olup bu kanunda belirlenen amaç ve anailk</w:t>
      </w:r>
      <w:r w:rsidRPr="00D75B15">
        <w:rPr>
          <w:rFonts w:ascii="Times New Roman" w:hAnsi="Times New Roman"/>
          <w:lang w:val="tr-TR"/>
        </w:rPr>
        <w:t>e</w:t>
      </w:r>
      <w:r w:rsidRPr="00D75B15">
        <w:rPr>
          <w:rFonts w:ascii="Times New Roman" w:hAnsi="Times New Roman"/>
          <w:lang w:val="tr-TR"/>
        </w:rPr>
        <w:t>lere göre aşağıdaki şekilde düzenlenir.</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a. Yükseköğretim kurumlarında, kuruluş özelliklerine ve iht</w:t>
      </w:r>
      <w:r w:rsidRPr="00D75B15">
        <w:rPr>
          <w:rFonts w:ascii="Times New Roman" w:hAnsi="Times New Roman"/>
          <w:lang w:val="tr-TR"/>
        </w:rPr>
        <w:t>i</w:t>
      </w:r>
      <w:r w:rsidRPr="00D75B15">
        <w:rPr>
          <w:rFonts w:ascii="Times New Roman" w:hAnsi="Times New Roman"/>
          <w:lang w:val="tr-TR"/>
        </w:rPr>
        <w:t>yaçlarına göre yapılan eğitim - öğretim ve buna dayalı olarak verilen diplomalarla ilgili esaslar her üniversitece hazırlanacak öğretim ve sınav yönetmeliğinde belirt</w:t>
      </w:r>
      <w:r w:rsidRPr="00D75B15">
        <w:rPr>
          <w:rFonts w:ascii="Times New Roman" w:hAnsi="Times New Roman"/>
          <w:lang w:val="tr-TR"/>
        </w:rPr>
        <w:t>i</w:t>
      </w:r>
      <w:r w:rsidRPr="00D75B15">
        <w:rPr>
          <w:rFonts w:ascii="Times New Roman" w:hAnsi="Times New Roman"/>
          <w:lang w:val="tr-TR"/>
        </w:rPr>
        <w:t>lir.</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 xml:space="preserve">b. </w:t>
      </w:r>
      <w:r w:rsidRPr="00D75B15">
        <w:rPr>
          <w:rFonts w:ascii="Times New Roman" w:hAnsi="Times New Roman"/>
          <w:b/>
          <w:lang w:val="tr-TR"/>
        </w:rPr>
        <w:t>(Değişik: 17/8/1983 - 2880/24 md.)</w:t>
      </w:r>
      <w:r w:rsidRPr="00D75B15">
        <w:rPr>
          <w:rFonts w:ascii="Times New Roman" w:hAnsi="Times New Roman"/>
          <w:lang w:val="tr-TR"/>
        </w:rPr>
        <w:t xml:space="preserve"> Aynı meslek ve bilim dallarında, eğitim - öğretim yapan üniversitelerde, eğitim - öğretim, metod, kapsam, öğretim süresi ve yıl içindeki değerle</w:t>
      </w:r>
      <w:r w:rsidRPr="00D75B15">
        <w:rPr>
          <w:rFonts w:ascii="Times New Roman" w:hAnsi="Times New Roman"/>
          <w:lang w:val="tr-TR"/>
        </w:rPr>
        <w:t>n</w:t>
      </w:r>
      <w:r w:rsidRPr="00D75B15">
        <w:rPr>
          <w:rFonts w:ascii="Times New Roman" w:hAnsi="Times New Roman"/>
          <w:lang w:val="tr-TR"/>
        </w:rPr>
        <w:t>dirme esasları bakımından eşdeğer olması ve öğrenimden sonra kazanılan unvanların aynı ve elde edilen hakların eşdeğer sayılması hususu Üniversit</w:t>
      </w:r>
      <w:r w:rsidRPr="00D75B15">
        <w:rPr>
          <w:rFonts w:ascii="Times New Roman" w:hAnsi="Times New Roman"/>
          <w:lang w:val="tr-TR"/>
        </w:rPr>
        <w:t>e</w:t>
      </w:r>
      <w:r w:rsidRPr="00D75B15">
        <w:rPr>
          <w:rFonts w:ascii="Times New Roman" w:hAnsi="Times New Roman"/>
          <w:lang w:val="tr-TR"/>
        </w:rPr>
        <w:t>lerarası Kurulun önerisi üzerine; öğretmen yetiştiren birimler için belirtilen esasların tespiti Milli Eğitim Bakanlığı ile de işbirliği yapılarak, Yüks</w:t>
      </w:r>
      <w:r w:rsidRPr="00D75B15">
        <w:rPr>
          <w:rFonts w:ascii="Times New Roman" w:hAnsi="Times New Roman"/>
          <w:lang w:val="tr-TR"/>
        </w:rPr>
        <w:t>e</w:t>
      </w:r>
      <w:r w:rsidRPr="00D75B15">
        <w:rPr>
          <w:rFonts w:ascii="Times New Roman" w:hAnsi="Times New Roman"/>
          <w:lang w:val="tr-TR"/>
        </w:rPr>
        <w:t xml:space="preserve">köğretim Kurulunca düzenlenir. </w:t>
      </w:r>
    </w:p>
    <w:p w:rsidR="00BC51B7"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t>c. Yükseköğretim kurumları, örgün, yaygın ve açık öğretim yöntemleri ile her türlü eğitim - öğretim yap</w:t>
      </w:r>
      <w:r w:rsidRPr="00D75B15">
        <w:rPr>
          <w:rFonts w:ascii="Times New Roman" w:hAnsi="Times New Roman"/>
          <w:lang w:val="tr-TR"/>
        </w:rPr>
        <w:t>a</w:t>
      </w:r>
      <w:r w:rsidRPr="00D75B15">
        <w:rPr>
          <w:rFonts w:ascii="Times New Roman" w:hAnsi="Times New Roman"/>
          <w:lang w:val="tr-TR"/>
        </w:rPr>
        <w:t>bilirler.</w:t>
      </w:r>
    </w:p>
    <w:p w:rsidR="00BC51B7" w:rsidRPr="00D75B15" w:rsidRDefault="00BC51B7" w:rsidP="00746092">
      <w:pPr>
        <w:tabs>
          <w:tab w:val="left" w:pos="567"/>
        </w:tabs>
        <w:spacing w:line="240" w:lineRule="exact"/>
        <w:rPr>
          <w:sz w:val="18"/>
        </w:rPr>
      </w:pPr>
      <w:r w:rsidRPr="00D75B15">
        <w:tab/>
      </w:r>
      <w:r w:rsidRPr="00D75B15">
        <w:rPr>
          <w:sz w:val="18"/>
        </w:rPr>
        <w:t xml:space="preserve">d) </w:t>
      </w:r>
      <w:r w:rsidRPr="00D75B15">
        <w:rPr>
          <w:b/>
          <w:sz w:val="18"/>
        </w:rPr>
        <w:t>(Ek: 21/4/2005 – 5335/10 md.)</w:t>
      </w:r>
      <w:r w:rsidRPr="00D75B15">
        <w:rPr>
          <w:sz w:val="18"/>
        </w:rPr>
        <w:t>Yükseköğretim kurumları, yurt dışındaki yükseköğr</w:t>
      </w:r>
      <w:r w:rsidRPr="00D75B15">
        <w:rPr>
          <w:sz w:val="18"/>
        </w:rPr>
        <w:t>e</w:t>
      </w:r>
      <w:r w:rsidRPr="00D75B15">
        <w:rPr>
          <w:sz w:val="18"/>
        </w:rPr>
        <w:t>tim kurumları ve diğer kuruluşlarla işbirliği tesis ederek ön lisans ve lisans programları da dahil olmak üzere ulusl</w:t>
      </w:r>
      <w:r w:rsidRPr="00D75B15">
        <w:rPr>
          <w:sz w:val="18"/>
        </w:rPr>
        <w:t>a</w:t>
      </w:r>
      <w:r w:rsidRPr="00D75B15">
        <w:rPr>
          <w:sz w:val="18"/>
        </w:rPr>
        <w:t>rarası ortak eğitim ve öğretim programları yürütebilirler. Bu tür eğitim ve öğretim programlarının öğrenci girişi, müfredat, sınav ve değerlendirme esasları ve mezuniyet şartları dahil, işleyişine ilişkin usûl ve esaslar Yükseköğretim Kurulunun çıkarac</w:t>
      </w:r>
      <w:r w:rsidRPr="00D75B15">
        <w:rPr>
          <w:sz w:val="18"/>
        </w:rPr>
        <w:t>a</w:t>
      </w:r>
      <w:r w:rsidRPr="00D75B15">
        <w:rPr>
          <w:sz w:val="18"/>
        </w:rPr>
        <w:t>ğı yönetmelikle düze</w:t>
      </w:r>
      <w:r w:rsidRPr="00D75B15">
        <w:rPr>
          <w:sz w:val="18"/>
        </w:rPr>
        <w:t>n</w:t>
      </w:r>
      <w:r w:rsidRPr="00D75B15">
        <w:rPr>
          <w:sz w:val="18"/>
        </w:rPr>
        <w:t>lenir.</w:t>
      </w:r>
    </w:p>
    <w:p w:rsidR="00BC51B7" w:rsidRPr="00D75B15" w:rsidRDefault="00BC51B7" w:rsidP="00746092">
      <w:pPr>
        <w:tabs>
          <w:tab w:val="left" w:pos="567"/>
        </w:tabs>
        <w:spacing w:line="240" w:lineRule="exact"/>
        <w:rPr>
          <w:sz w:val="18"/>
          <w:vertAlign w:val="superscript"/>
        </w:rPr>
      </w:pPr>
      <w:r w:rsidRPr="00D75B15">
        <w:rPr>
          <w:sz w:val="18"/>
        </w:rPr>
        <w:tab/>
        <w:t>Bu eğitim ve öğretim programlarına kayıtlı öğrencilerden alın</w:t>
      </w:r>
      <w:r w:rsidRPr="00D75B15">
        <w:rPr>
          <w:sz w:val="18"/>
        </w:rPr>
        <w:t>a</w:t>
      </w:r>
      <w:r w:rsidRPr="00D75B15">
        <w:rPr>
          <w:sz w:val="18"/>
        </w:rPr>
        <w:t>cak öğrenim ücretleri, gelir ve giderleri ile harcama usûl ve esasları Maliye Bakanlığının olumlu görüşü üzerine Yükseköğr</w:t>
      </w:r>
      <w:r w:rsidRPr="00D75B15">
        <w:rPr>
          <w:sz w:val="18"/>
        </w:rPr>
        <w:t>e</w:t>
      </w:r>
      <w:r w:rsidRPr="00D75B15">
        <w:rPr>
          <w:sz w:val="18"/>
        </w:rPr>
        <w:t xml:space="preserve">tim Kurulu tarafından çıkarılacak yönetmelikle düzenlenir. </w:t>
      </w:r>
      <w:r w:rsidRPr="00D75B15">
        <w:rPr>
          <w:sz w:val="18"/>
          <w:vertAlign w:val="superscript"/>
        </w:rPr>
        <w:t>(1)</w:t>
      </w:r>
    </w:p>
    <w:p w:rsidR="00746092" w:rsidRPr="00D75B15" w:rsidRDefault="00746092" w:rsidP="00746092">
      <w:r w:rsidRPr="00D75B15">
        <w:t>––––––––––––––––</w:t>
      </w:r>
    </w:p>
    <w:p w:rsidR="00746092" w:rsidRPr="00D75B15" w:rsidRDefault="00746092" w:rsidP="00746092">
      <w:pPr>
        <w:rPr>
          <w:i/>
          <w:sz w:val="16"/>
          <w:szCs w:val="16"/>
        </w:rPr>
      </w:pPr>
      <w:r w:rsidRPr="00D75B15">
        <w:rPr>
          <w:i/>
          <w:sz w:val="16"/>
          <w:szCs w:val="16"/>
        </w:rPr>
        <w:t>(1) Bu paragraf, 21/4/2005 tarihli ve 5335 sayılı Kanunun 10 uncu  maddesiyle eklenen (d) bendinin hükm</w:t>
      </w:r>
      <w:r w:rsidRPr="00D75B15">
        <w:rPr>
          <w:i/>
          <w:sz w:val="16"/>
          <w:szCs w:val="16"/>
        </w:rPr>
        <w:t>ü</w:t>
      </w:r>
      <w:r w:rsidRPr="00D75B15">
        <w:rPr>
          <w:i/>
          <w:sz w:val="16"/>
          <w:szCs w:val="16"/>
        </w:rPr>
        <w:t xml:space="preserve">dür. </w:t>
      </w:r>
    </w:p>
    <w:p w:rsidR="00746092" w:rsidRPr="00D75B15" w:rsidRDefault="00BC51B7" w:rsidP="00746092">
      <w:pPr>
        <w:pStyle w:val="Nor"/>
        <w:spacing w:line="240" w:lineRule="exact"/>
        <w:rPr>
          <w:rFonts w:ascii="Times New Roman" w:hAnsi="Times New Roman"/>
          <w:lang w:val="tr-TR"/>
        </w:rPr>
      </w:pPr>
      <w:r w:rsidRPr="00D75B15">
        <w:rPr>
          <w:rFonts w:ascii="Times New Roman" w:hAnsi="Times New Roman"/>
          <w:lang w:val="tr-TR"/>
        </w:rPr>
        <w:tab/>
      </w:r>
    </w:p>
    <w:p w:rsidR="00D20910" w:rsidRPr="00D75B15" w:rsidRDefault="00746092" w:rsidP="0095577C">
      <w:pPr>
        <w:pStyle w:val="Nor"/>
        <w:spacing w:line="240" w:lineRule="exact"/>
        <w:jc w:val="center"/>
        <w:rPr>
          <w:rFonts w:ascii="Times New Roman" w:hAnsi="Times New Roman"/>
          <w:spacing w:val="-2"/>
          <w:sz w:val="22"/>
          <w:lang w:val="tr-TR"/>
        </w:rPr>
      </w:pPr>
      <w:r w:rsidRPr="00D75B15">
        <w:rPr>
          <w:rFonts w:ascii="Times New Roman" w:hAnsi="Times New Roman"/>
          <w:lang w:val="tr-TR"/>
        </w:rPr>
        <w:br w:type="page"/>
      </w:r>
      <w:r w:rsidR="00D20910" w:rsidRPr="00D75B15">
        <w:rPr>
          <w:rFonts w:ascii="Times New Roman" w:hAnsi="Times New Roman"/>
          <w:spacing w:val="-2"/>
          <w:sz w:val="22"/>
          <w:lang w:val="tr-TR"/>
        </w:rPr>
        <w:t>5370</w:t>
      </w:r>
    </w:p>
    <w:p w:rsidR="00984EFA" w:rsidRPr="00D75B15" w:rsidRDefault="00984EFA" w:rsidP="00984EFA"/>
    <w:p w:rsidR="00746092" w:rsidRPr="00D75B15" w:rsidRDefault="00984EFA" w:rsidP="00746092">
      <w:pPr>
        <w:pStyle w:val="Nor"/>
        <w:spacing w:line="240" w:lineRule="exact"/>
        <w:ind w:firstLine="567"/>
        <w:rPr>
          <w:rFonts w:ascii="Times New Roman" w:hAnsi="Times New Roman"/>
          <w:i/>
          <w:lang w:val="tr-TR"/>
        </w:rPr>
      </w:pPr>
      <w:r w:rsidRPr="00D75B15">
        <w:rPr>
          <w:i/>
          <w:szCs w:val="18"/>
          <w:lang w:val="tr-TR"/>
        </w:rPr>
        <w:t>Diploma alma, ders kredilerinin hesaplanması, öğrencilik haklarından yararlanma ve s</w:t>
      </w:r>
      <w:r w:rsidRPr="00D75B15">
        <w:rPr>
          <w:i/>
          <w:szCs w:val="18"/>
          <w:lang w:val="tr-TR"/>
        </w:rPr>
        <w:t>ı</w:t>
      </w:r>
      <w:r w:rsidRPr="00D75B15">
        <w:rPr>
          <w:i/>
          <w:szCs w:val="18"/>
          <w:lang w:val="tr-TR"/>
        </w:rPr>
        <w:t xml:space="preserve">navlar: </w:t>
      </w:r>
      <w:r w:rsidRPr="00D75B15">
        <w:rPr>
          <w:i/>
          <w:szCs w:val="18"/>
          <w:vertAlign w:val="superscript"/>
          <w:lang w:val="tr-TR"/>
        </w:rPr>
        <w:t>(1)</w:t>
      </w:r>
    </w:p>
    <w:p w:rsidR="00BC51B7" w:rsidRPr="00D75B15" w:rsidRDefault="00BC51B7" w:rsidP="000B23C4">
      <w:pPr>
        <w:pStyle w:val="Nor"/>
        <w:spacing w:line="240" w:lineRule="exact"/>
        <w:rPr>
          <w:rFonts w:ascii="Times New Roman" w:hAnsi="Times New Roman"/>
          <w:b/>
          <w:lang w:val="tr-TR"/>
        </w:rPr>
      </w:pPr>
      <w:r w:rsidRPr="00D75B15">
        <w:rPr>
          <w:rFonts w:ascii="Times New Roman" w:hAnsi="Times New Roman"/>
          <w:i/>
          <w:lang w:val="tr-TR"/>
        </w:rPr>
        <w:tab/>
      </w:r>
      <w:r w:rsidRPr="00D75B15">
        <w:rPr>
          <w:rFonts w:ascii="Times New Roman" w:hAnsi="Times New Roman"/>
          <w:b/>
          <w:lang w:val="tr-TR"/>
        </w:rPr>
        <w:t xml:space="preserve">Madde 44 – (Değişik: </w:t>
      </w:r>
      <w:r w:rsidR="00D20910" w:rsidRPr="00D75B15">
        <w:rPr>
          <w:rFonts w:ascii="Times New Roman" w:hAnsi="Times New Roman"/>
          <w:b/>
          <w:lang w:val="tr-TR"/>
        </w:rPr>
        <w:t>13/2/2011-6111/171 md.)</w:t>
      </w:r>
    </w:p>
    <w:p w:rsidR="00D20910" w:rsidRPr="00D75B15" w:rsidRDefault="00D20910" w:rsidP="000B23C4">
      <w:pPr>
        <w:spacing w:line="240" w:lineRule="exact"/>
        <w:ind w:firstLine="540"/>
        <w:rPr>
          <w:sz w:val="18"/>
          <w:szCs w:val="18"/>
        </w:rPr>
      </w:pPr>
      <w:r w:rsidRPr="00D75B15">
        <w:rPr>
          <w:sz w:val="18"/>
          <w:szCs w:val="18"/>
        </w:rPr>
        <w:t>a. Yükseköğretim kurumlarının önlisans, lisans ve lisansüstü düzeyindeki diploma pro</w:t>
      </w:r>
      <w:r w:rsidRPr="00D75B15">
        <w:rPr>
          <w:sz w:val="18"/>
          <w:szCs w:val="18"/>
        </w:rPr>
        <w:t>g</w:t>
      </w:r>
      <w:r w:rsidRPr="00D75B15">
        <w:rPr>
          <w:sz w:val="18"/>
          <w:szCs w:val="18"/>
        </w:rPr>
        <w:t>ramlarına kayıtlı öğrenciler, bu madde hükümlerine göre belirlenen ders kredileri ve diğer yükü</w:t>
      </w:r>
      <w:r w:rsidRPr="00D75B15">
        <w:rPr>
          <w:sz w:val="18"/>
          <w:szCs w:val="18"/>
        </w:rPr>
        <w:t>m</w:t>
      </w:r>
      <w:r w:rsidRPr="00D75B15">
        <w:rPr>
          <w:sz w:val="18"/>
          <w:szCs w:val="18"/>
        </w:rPr>
        <w:t>lülükleri başarı ile tamamlamaları halinde; önlisans, lisans, yüksek lisans veya doktora diploması alır. Ders kredileri, Yükseköğretim Kurulunca ilgili programın yer aldığı diploma düzeyi ve alan için yükseköğretim yeterlilikler çerçevesine göre belirlenen kredi aralığı ve öğrencilerin çalışma saati göz önünde tutularak yükseköğretim kurumlarının senatoları tarafından belirlenir.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w:t>
      </w:r>
      <w:r w:rsidRPr="00D75B15">
        <w:rPr>
          <w:sz w:val="18"/>
          <w:szCs w:val="18"/>
        </w:rPr>
        <w:t>u</w:t>
      </w:r>
      <w:r w:rsidRPr="00D75B15">
        <w:rPr>
          <w:sz w:val="18"/>
          <w:szCs w:val="18"/>
        </w:rPr>
        <w:t>larak yükseköğretim kurumlarının senatoları tarafından belirlenen ilkeler çerçevesinde ders kred</w:t>
      </w:r>
      <w:r w:rsidRPr="00D75B15">
        <w:rPr>
          <w:sz w:val="18"/>
          <w:szCs w:val="18"/>
        </w:rPr>
        <w:t>i</w:t>
      </w:r>
      <w:r w:rsidRPr="00D75B15">
        <w:rPr>
          <w:sz w:val="18"/>
          <w:szCs w:val="18"/>
        </w:rPr>
        <w:t xml:space="preserve">leri hesaplanır. </w:t>
      </w:r>
    </w:p>
    <w:p w:rsidR="000B23C4" w:rsidRPr="00D75B15" w:rsidRDefault="00D20910" w:rsidP="000B23C4">
      <w:pPr>
        <w:spacing w:line="240" w:lineRule="exact"/>
        <w:ind w:firstLine="540"/>
        <w:rPr>
          <w:sz w:val="18"/>
          <w:szCs w:val="18"/>
        </w:rPr>
      </w:pPr>
      <w:r w:rsidRPr="00D75B15">
        <w:rPr>
          <w:sz w:val="18"/>
          <w:szCs w:val="18"/>
        </w:rPr>
        <w:t>b. Yükseköğretim kurumlarında, öğretim faaliyetlerinin üç dönemi aşmamak üzere yıl içinde kaç döneme ayrılarak sürdürüleceği; her bir dönemde alınması gereken asgari ve azami kredi miktarları; her bir diploma programının diplomayı almayı hak eden kişiye kazandıracağı bilgi, beceri ve yetkinliklerin neler olacağı ve bunların ölçme ve değerlendirmelerinin nasıl yap</w:t>
      </w:r>
      <w:r w:rsidRPr="00D75B15">
        <w:rPr>
          <w:sz w:val="18"/>
          <w:szCs w:val="18"/>
        </w:rPr>
        <w:t>ı</w:t>
      </w:r>
      <w:r w:rsidRPr="00D75B15">
        <w:rPr>
          <w:sz w:val="18"/>
          <w:szCs w:val="18"/>
        </w:rPr>
        <w:t>lacağı; hazırlık sınıfı veya başka yollarla yabancı dil yeterliliğinin nasıl kazandırılacağı ve yaba</w:t>
      </w:r>
      <w:r w:rsidRPr="00D75B15">
        <w:rPr>
          <w:sz w:val="18"/>
          <w:szCs w:val="18"/>
        </w:rPr>
        <w:t>n</w:t>
      </w:r>
      <w:r w:rsidRPr="00D75B15">
        <w:rPr>
          <w:sz w:val="18"/>
          <w:szCs w:val="18"/>
        </w:rPr>
        <w:t>cı dil bilgi düzeyinin nasıl ölçüleceği; kayıt, devam, uygulama, tez ve teorik ders içerikleri, ön şartlı dersler, sınav çeşitleri ve bunların ders başarı notuna katkısı; öğrencilerin mezuniyet sonrası istihdamına ilişkin olarak bilgi, görüş ve tecrübelerine ihtiyaç duyulan kişileri ifade eden dış paydaşların diploma programlarına ilişkin değerlendirmelerinin alınması; diğer yurt içi ve yurt dışı yükseköğretim kurumlarından alınan derslerin kredilerinin intibakının sağlanması; ilgili programın tamamlanmasına yönelik önceden kazanılmış yeterliliklerin tanınması; farklı diploma programlarından bazı derslerin alınmasıyla yandal veya çift anadal yapılması; diploma alınabi</w:t>
      </w:r>
      <w:r w:rsidRPr="00D75B15">
        <w:rPr>
          <w:sz w:val="18"/>
          <w:szCs w:val="18"/>
        </w:rPr>
        <w:t>l</w:t>
      </w:r>
      <w:r w:rsidRPr="00D75B15">
        <w:rPr>
          <w:sz w:val="18"/>
          <w:szCs w:val="18"/>
        </w:rPr>
        <w:t xml:space="preserve">mesi için, uygulama, teorik, uzaktan veya açıköğretim özellikleri ile </w:t>
      </w:r>
      <w:r w:rsidR="0095577C" w:rsidRPr="00D75B15">
        <w:rPr>
          <w:sz w:val="18"/>
          <w:szCs w:val="18"/>
        </w:rPr>
        <w:t>(…)</w:t>
      </w:r>
      <w:r w:rsidR="0095577C" w:rsidRPr="00D75B15">
        <w:rPr>
          <w:sz w:val="18"/>
          <w:szCs w:val="18"/>
          <w:vertAlign w:val="superscript"/>
        </w:rPr>
        <w:t>(2)</w:t>
      </w:r>
      <w:r w:rsidR="0095577C" w:rsidRPr="00D75B15">
        <w:rPr>
          <w:sz w:val="18"/>
          <w:szCs w:val="18"/>
        </w:rPr>
        <w:t xml:space="preserve"> </w:t>
      </w:r>
      <w:r w:rsidR="006C0F74" w:rsidRPr="00D75B15">
        <w:rPr>
          <w:sz w:val="18"/>
          <w:szCs w:val="18"/>
        </w:rPr>
        <w:t>(…)</w:t>
      </w:r>
      <w:r w:rsidR="006C0F74" w:rsidRPr="00D75B15">
        <w:rPr>
          <w:sz w:val="18"/>
          <w:szCs w:val="18"/>
          <w:vertAlign w:val="superscript"/>
        </w:rPr>
        <w:t>(3)</w:t>
      </w:r>
      <w:r w:rsidRPr="00D75B15">
        <w:rPr>
          <w:sz w:val="18"/>
          <w:szCs w:val="18"/>
        </w:rPr>
        <w:t xml:space="preserve"> eğitim-öğretimin d</w:t>
      </w:r>
      <w:r w:rsidRPr="00D75B15">
        <w:rPr>
          <w:sz w:val="18"/>
          <w:szCs w:val="18"/>
        </w:rPr>
        <w:t>e</w:t>
      </w:r>
      <w:r w:rsidRPr="00D75B15">
        <w:rPr>
          <w:sz w:val="18"/>
          <w:szCs w:val="18"/>
        </w:rPr>
        <w:t>vamına ilişkin diğer hususlar, Yükseköğretim Kurulunun bu konularda belirlediği temel ilkelere uygun olarak yükseköğretim kurumları senat</w:t>
      </w:r>
      <w:r w:rsidRPr="00D75B15">
        <w:rPr>
          <w:sz w:val="18"/>
          <w:szCs w:val="18"/>
        </w:rPr>
        <w:t>o</w:t>
      </w:r>
      <w:r w:rsidRPr="00D75B15">
        <w:rPr>
          <w:sz w:val="18"/>
          <w:szCs w:val="18"/>
        </w:rPr>
        <w:t xml:space="preserve">ları tarafından belirlenir. </w:t>
      </w:r>
      <w:r w:rsidR="0095577C" w:rsidRPr="00D75B15">
        <w:rPr>
          <w:sz w:val="18"/>
          <w:szCs w:val="18"/>
          <w:vertAlign w:val="superscript"/>
        </w:rPr>
        <w:t>(2)</w:t>
      </w:r>
      <w:r w:rsidR="006C0F74" w:rsidRPr="00D75B15">
        <w:rPr>
          <w:sz w:val="18"/>
          <w:szCs w:val="18"/>
          <w:vertAlign w:val="superscript"/>
        </w:rPr>
        <w:t>(3)</w:t>
      </w:r>
    </w:p>
    <w:p w:rsidR="0095577C" w:rsidRPr="00D75B15" w:rsidRDefault="0095577C" w:rsidP="0095577C">
      <w:pPr>
        <w:spacing w:line="240" w:lineRule="exact"/>
        <w:rPr>
          <w:sz w:val="18"/>
          <w:szCs w:val="18"/>
        </w:rPr>
      </w:pPr>
    </w:p>
    <w:p w:rsidR="0095577C" w:rsidRPr="00D75B15" w:rsidRDefault="0095577C" w:rsidP="0095577C">
      <w:pPr>
        <w:spacing w:line="240" w:lineRule="exact"/>
        <w:rPr>
          <w:sz w:val="18"/>
          <w:szCs w:val="18"/>
        </w:rPr>
      </w:pPr>
      <w:r w:rsidRPr="00D75B15">
        <w:rPr>
          <w:sz w:val="18"/>
          <w:szCs w:val="18"/>
        </w:rPr>
        <w:t>–––––––––––––––––</w:t>
      </w:r>
    </w:p>
    <w:p w:rsidR="0095577C" w:rsidRPr="00D75B15" w:rsidRDefault="0095577C" w:rsidP="009568D9">
      <w:pPr>
        <w:pStyle w:val="Nor"/>
        <w:spacing w:line="240" w:lineRule="exact"/>
        <w:ind w:left="284" w:hanging="284"/>
        <w:rPr>
          <w:rFonts w:ascii="Times New Roman" w:hAnsi="Times New Roman"/>
          <w:i/>
          <w:sz w:val="16"/>
          <w:szCs w:val="16"/>
          <w:lang w:val="tr-TR"/>
        </w:rPr>
      </w:pPr>
      <w:r w:rsidRPr="00D75B15">
        <w:rPr>
          <w:i/>
          <w:sz w:val="16"/>
          <w:szCs w:val="16"/>
          <w:lang w:val="tr-TR"/>
        </w:rPr>
        <w:t>(1)</w:t>
      </w:r>
      <w:r w:rsidR="009568D9" w:rsidRPr="00D75B15">
        <w:rPr>
          <w:i/>
          <w:sz w:val="16"/>
          <w:szCs w:val="16"/>
          <w:lang w:val="tr-TR"/>
        </w:rPr>
        <w:tab/>
      </w:r>
      <w:r w:rsidRPr="00D75B15">
        <w:rPr>
          <w:i/>
          <w:sz w:val="16"/>
          <w:szCs w:val="16"/>
          <w:lang w:val="tr-TR"/>
        </w:rPr>
        <w:t>Bu madde başlığı “</w:t>
      </w:r>
      <w:r w:rsidRPr="00D75B15">
        <w:rPr>
          <w:rFonts w:ascii="Times New Roman" w:hAnsi="Times New Roman"/>
          <w:i/>
          <w:sz w:val="16"/>
          <w:szCs w:val="16"/>
          <w:lang w:val="tr-TR"/>
        </w:rPr>
        <w:t xml:space="preserve">Öğretim süresi:”iken, </w:t>
      </w:r>
      <w:r w:rsidRPr="00D75B15">
        <w:rPr>
          <w:i/>
          <w:sz w:val="16"/>
          <w:szCs w:val="16"/>
          <w:lang w:val="tr-TR"/>
        </w:rPr>
        <w:t>13/2/2011 tarihli ve 6111 sayılı Kanunun 171 inci maddesiyle metne işlendiği şekilde değiştirilmiştir.</w:t>
      </w:r>
    </w:p>
    <w:p w:rsidR="0095577C" w:rsidRPr="00D75B15" w:rsidRDefault="0095577C" w:rsidP="009568D9">
      <w:pPr>
        <w:spacing w:line="240" w:lineRule="exact"/>
        <w:ind w:left="284" w:hanging="284"/>
        <w:rPr>
          <w:i/>
          <w:sz w:val="16"/>
          <w:szCs w:val="16"/>
        </w:rPr>
      </w:pPr>
      <w:r w:rsidRPr="00D75B15">
        <w:rPr>
          <w:i/>
          <w:sz w:val="16"/>
          <w:szCs w:val="16"/>
        </w:rPr>
        <w:t>(2)</w:t>
      </w:r>
      <w:r w:rsidR="009568D9" w:rsidRPr="00D75B15">
        <w:rPr>
          <w:i/>
          <w:sz w:val="16"/>
          <w:szCs w:val="16"/>
        </w:rPr>
        <w:tab/>
      </w:r>
      <w:r w:rsidRPr="00D75B15">
        <w:rPr>
          <w:i/>
          <w:sz w:val="16"/>
          <w:szCs w:val="16"/>
        </w:rPr>
        <w:t>19/11/2014 tarihli ve 6569 sayılı Kanunun 28 inci maddesiyle, bu fıkrada yer alan “bu maddenin (c) fıkrasında belirlenen sürelerde diploma alamayan öğrenciler bakımından, müfredat değişikliği veya isi</w:t>
      </w:r>
      <w:r w:rsidRPr="00D75B15">
        <w:rPr>
          <w:i/>
          <w:sz w:val="16"/>
          <w:szCs w:val="16"/>
        </w:rPr>
        <w:t>m</w:t>
      </w:r>
      <w:r w:rsidRPr="00D75B15">
        <w:rPr>
          <w:i/>
          <w:sz w:val="16"/>
          <w:szCs w:val="16"/>
        </w:rPr>
        <w:t>leri değişmemekle birlikte ders içeriğinin değişmesi ya da ders içeriği değişmemekle birlikte aradan uzun bir sürenin geçmesi nedeniyle, daha önce başarılı olunan derslerden hangilerini yeniden almaları gere</w:t>
      </w:r>
      <w:r w:rsidRPr="00D75B15">
        <w:rPr>
          <w:i/>
          <w:sz w:val="16"/>
          <w:szCs w:val="16"/>
        </w:rPr>
        <w:t>k</w:t>
      </w:r>
      <w:r w:rsidRPr="00D75B15">
        <w:rPr>
          <w:i/>
          <w:sz w:val="16"/>
          <w:szCs w:val="16"/>
        </w:rPr>
        <w:t>tiği;” ibaresi madde metninden çıkarılmıştır.</w:t>
      </w:r>
    </w:p>
    <w:p w:rsidR="006C0F74" w:rsidRPr="00D75B15" w:rsidRDefault="006C0F74" w:rsidP="009568D9">
      <w:pPr>
        <w:spacing w:line="240" w:lineRule="exact"/>
        <w:ind w:left="284" w:hanging="284"/>
        <w:rPr>
          <w:i/>
          <w:sz w:val="16"/>
          <w:szCs w:val="16"/>
        </w:rPr>
      </w:pPr>
      <w:r w:rsidRPr="00D75B15">
        <w:rPr>
          <w:i/>
          <w:sz w:val="16"/>
          <w:szCs w:val="16"/>
        </w:rPr>
        <w:t>(3)</w:t>
      </w:r>
      <w:r w:rsidR="009568D9" w:rsidRPr="00D75B15">
        <w:rPr>
          <w:i/>
          <w:sz w:val="16"/>
          <w:szCs w:val="16"/>
        </w:rPr>
        <w:tab/>
      </w:r>
      <w:r w:rsidRPr="00D75B15">
        <w:rPr>
          <w:i/>
          <w:sz w:val="16"/>
          <w:szCs w:val="16"/>
        </w:rPr>
        <w:t>18/6/2017 tarihli ve 7033 sayılı Kanunun 20 nci maddesiyle, bu fıkrada yer alan “eğitim-öğretim süreçl</w:t>
      </w:r>
      <w:r w:rsidRPr="00D75B15">
        <w:rPr>
          <w:i/>
          <w:sz w:val="16"/>
          <w:szCs w:val="16"/>
        </w:rPr>
        <w:t>e</w:t>
      </w:r>
      <w:r w:rsidRPr="00D75B15">
        <w:rPr>
          <w:i/>
          <w:sz w:val="16"/>
          <w:szCs w:val="16"/>
        </w:rPr>
        <w:t>rinin sürekli iyileştirilmesine yönelik iç ve dış kalite güvencesi uygulamaları ve” ibaresi madde metni</w:t>
      </w:r>
      <w:r w:rsidRPr="00D75B15">
        <w:rPr>
          <w:i/>
          <w:sz w:val="16"/>
          <w:szCs w:val="16"/>
        </w:rPr>
        <w:t>n</w:t>
      </w:r>
      <w:r w:rsidRPr="00D75B15">
        <w:rPr>
          <w:i/>
          <w:sz w:val="16"/>
          <w:szCs w:val="16"/>
        </w:rPr>
        <w:t>den çıkarılmıştır.</w:t>
      </w:r>
    </w:p>
    <w:p w:rsidR="006C0F74" w:rsidRPr="00D75B15" w:rsidRDefault="006C0F74" w:rsidP="006C0F74">
      <w:pPr>
        <w:spacing w:line="240" w:lineRule="exact"/>
        <w:rPr>
          <w:i/>
          <w:sz w:val="16"/>
          <w:szCs w:val="16"/>
        </w:rPr>
      </w:pPr>
    </w:p>
    <w:p w:rsidR="0095577C" w:rsidRPr="00D75B15" w:rsidRDefault="000B23C4" w:rsidP="006C0F74">
      <w:pPr>
        <w:spacing w:line="240" w:lineRule="exact"/>
        <w:jc w:val="center"/>
        <w:rPr>
          <w:spacing w:val="-2"/>
          <w:sz w:val="22"/>
        </w:rPr>
      </w:pPr>
      <w:r w:rsidRPr="00D75B15">
        <w:rPr>
          <w:i/>
          <w:sz w:val="16"/>
          <w:szCs w:val="16"/>
        </w:rPr>
        <w:br w:type="page"/>
      </w:r>
      <w:r w:rsidR="0095577C" w:rsidRPr="00D75B15">
        <w:rPr>
          <w:spacing w:val="-2"/>
          <w:sz w:val="22"/>
        </w:rPr>
        <w:t>5370-1</w:t>
      </w:r>
    </w:p>
    <w:p w:rsidR="00D20910" w:rsidRPr="00D75B15" w:rsidRDefault="00D20910" w:rsidP="0095577C">
      <w:pPr>
        <w:spacing w:line="240" w:lineRule="exact"/>
        <w:jc w:val="center"/>
        <w:rPr>
          <w:spacing w:val="-2"/>
          <w:sz w:val="22"/>
        </w:rPr>
      </w:pPr>
    </w:p>
    <w:p w:rsidR="0095577C" w:rsidRPr="00D75B15" w:rsidRDefault="0095577C" w:rsidP="0095577C">
      <w:pPr>
        <w:tabs>
          <w:tab w:val="left" w:pos="566"/>
        </w:tabs>
        <w:spacing w:line="240" w:lineRule="exact"/>
        <w:ind w:firstLine="566"/>
        <w:rPr>
          <w:sz w:val="18"/>
          <w:szCs w:val="18"/>
        </w:rPr>
      </w:pPr>
      <w:r w:rsidRPr="00D75B15">
        <w:rPr>
          <w:sz w:val="18"/>
          <w:szCs w:val="18"/>
        </w:rPr>
        <w:t xml:space="preserve">c. </w:t>
      </w:r>
      <w:r w:rsidRPr="00D75B15">
        <w:rPr>
          <w:b/>
          <w:sz w:val="18"/>
          <w:szCs w:val="18"/>
        </w:rPr>
        <w:t xml:space="preserve">(Değişik: 19/11/2014-6569/28 md.) </w:t>
      </w:r>
      <w:r w:rsidRPr="00D75B15">
        <w:rPr>
          <w:sz w:val="18"/>
          <w:szCs w:val="18"/>
        </w:rPr>
        <w:t>Öğrenciler, bir yıl süreli yabancı dil hazırlık sınıfı hariç, kayıt olduğu programa ilişkin derslerin verildiği dönemden başlamak üzere, her dönem için kayıt yaptırıp yaptırmadığına b</w:t>
      </w:r>
      <w:r w:rsidRPr="00D75B15">
        <w:rPr>
          <w:sz w:val="18"/>
          <w:szCs w:val="18"/>
        </w:rPr>
        <w:t>a</w:t>
      </w:r>
      <w:r w:rsidRPr="00D75B15">
        <w:rPr>
          <w:sz w:val="18"/>
          <w:szCs w:val="18"/>
        </w:rPr>
        <w:t>kılmaksızın öğrenim süresi iki yıl olan önlisans programlarını azami dört yıl, öğrenim süresi dört yıl olan lisans programlarını azami yedi yıl, öğrenim süresi beş yıl olan lisans pro</w:t>
      </w:r>
      <w:r w:rsidRPr="00D75B15">
        <w:rPr>
          <w:sz w:val="18"/>
          <w:szCs w:val="18"/>
        </w:rPr>
        <w:t>g</w:t>
      </w:r>
      <w:r w:rsidRPr="00D75B15">
        <w:rPr>
          <w:sz w:val="18"/>
          <w:szCs w:val="18"/>
        </w:rPr>
        <w:t>ramlarını azami sekiz yıl, öğrenim süresi altı yıl olan lisans programlarını azami dokuz yıl içinde tamaml</w:t>
      </w:r>
      <w:r w:rsidRPr="00D75B15">
        <w:rPr>
          <w:sz w:val="18"/>
          <w:szCs w:val="18"/>
        </w:rPr>
        <w:t>a</w:t>
      </w:r>
      <w:r w:rsidRPr="00D75B15">
        <w:rPr>
          <w:sz w:val="18"/>
          <w:szCs w:val="18"/>
        </w:rPr>
        <w:t>mak zorundadırlar. Hazırlık eğitim süresi azami iki yıldır. Azami süreler içinde katkı payı veya öğrenim ücretinin ödenmemesi ile kayıt yenilenmemesi nedeniyle öğrenc</w:t>
      </w:r>
      <w:r w:rsidRPr="00D75B15">
        <w:rPr>
          <w:sz w:val="18"/>
          <w:szCs w:val="18"/>
        </w:rPr>
        <w:t>i</w:t>
      </w:r>
      <w:r w:rsidRPr="00D75B15">
        <w:rPr>
          <w:sz w:val="18"/>
          <w:szCs w:val="18"/>
        </w:rPr>
        <w:t>lerin ilişikleri kesilmez. Ancak üniversite yetkili kurullarının kararı ve Yükseköğretim Kurulunun onayı ile dört yıl üst üste katkı payı veya öğrenim ücretinin ödenmemesi ile kayıt yenilenmemesi nedeniyle öğrencil</w:t>
      </w:r>
      <w:r w:rsidRPr="00D75B15">
        <w:rPr>
          <w:sz w:val="18"/>
          <w:szCs w:val="18"/>
        </w:rPr>
        <w:t>e</w:t>
      </w:r>
      <w:r w:rsidRPr="00D75B15">
        <w:rPr>
          <w:sz w:val="18"/>
          <w:szCs w:val="18"/>
        </w:rPr>
        <w:t>rin ilişikleri kesilebilir. Yatay geçiş ve çift ana dal eğitiminin usul ve esasları ile azami öğrenim süreleri, lisansüstü eğitim usul ve esasları ile öğrenim süreleri Yükseköğretim Kurulu tarafından çıkarılan yönetmelikle belirlenir.</w:t>
      </w:r>
    </w:p>
    <w:p w:rsidR="0095577C" w:rsidRPr="00D75B15" w:rsidRDefault="0095577C" w:rsidP="0095577C">
      <w:pPr>
        <w:tabs>
          <w:tab w:val="left" w:pos="566"/>
        </w:tabs>
        <w:spacing w:line="240" w:lineRule="exact"/>
        <w:ind w:firstLine="566"/>
        <w:rPr>
          <w:sz w:val="18"/>
          <w:szCs w:val="18"/>
        </w:rPr>
      </w:pPr>
      <w:r w:rsidRPr="00D75B15">
        <w:rPr>
          <w:sz w:val="18"/>
          <w:szCs w:val="18"/>
        </w:rPr>
        <w:t>Öğretim dili tamamen Türkçe olan programlarda mesleki yabancı dil dersleri dışında z</w:t>
      </w:r>
      <w:r w:rsidRPr="00D75B15">
        <w:rPr>
          <w:sz w:val="18"/>
          <w:szCs w:val="18"/>
        </w:rPr>
        <w:t>o</w:t>
      </w:r>
      <w:r w:rsidRPr="00D75B15">
        <w:rPr>
          <w:sz w:val="18"/>
          <w:szCs w:val="18"/>
        </w:rPr>
        <w:t>runlu yabancı dil hazırlık sınıfı açılamaz; ancak üniversite yetkili kurullarının kararı ve Yüks</w:t>
      </w:r>
      <w:r w:rsidRPr="00D75B15">
        <w:rPr>
          <w:sz w:val="18"/>
          <w:szCs w:val="18"/>
        </w:rPr>
        <w:t>e</w:t>
      </w:r>
      <w:r w:rsidRPr="00D75B15">
        <w:rPr>
          <w:sz w:val="18"/>
          <w:szCs w:val="18"/>
        </w:rPr>
        <w:t>köğretim Kurulunun onayı ile isteğe bağlı olarak yabancı dil hazırlık sınıfı eğitimi verilebilir; bu hazırlık sınıfında başarılı olamayan öğrencilerin ilişikleri kesilmez ve eğitimlerine devam ederler. Öğretim dili tamamen veya kısmen yabancı dil olan programların hazırlık sınıfını iki yıl içinde başarı ile tamamlayamayan öğrencilerin programdan ilişiği kesilir. Öğretim dili tamamen veya kısmen yabancı dil olan programların hazırlık sınıfından ilişiği kesilen öğrenciler kendi yüksekö</w:t>
      </w:r>
      <w:r w:rsidRPr="00D75B15">
        <w:rPr>
          <w:sz w:val="18"/>
          <w:szCs w:val="18"/>
        </w:rPr>
        <w:t>ğ</w:t>
      </w:r>
      <w:r w:rsidRPr="00D75B15">
        <w:rPr>
          <w:sz w:val="18"/>
          <w:szCs w:val="18"/>
        </w:rPr>
        <w:t>retim kurumlarında öğretim dili Türkçe olan eşdeğer bir programa kayıt yaptırabilirler. Ayrıca bu öğrenciler, kayıtlı olduğu yükseköğretim kurumunda eşdeğer program bulunmaması hâlinde talep etmeleri durumunda Ölçme, Seçme ve Yerleştirme Merkezi Başkanlığı tarafından bir defaya mahsus olmak üzere kayıt yaptırdığı yıl itibarıyla, öğrencinin üniversiteye giriş puanının, yerleşt</w:t>
      </w:r>
      <w:r w:rsidRPr="00D75B15">
        <w:rPr>
          <w:sz w:val="18"/>
          <w:szCs w:val="18"/>
        </w:rPr>
        <w:t>i</w:t>
      </w:r>
      <w:r w:rsidRPr="00D75B15">
        <w:rPr>
          <w:sz w:val="18"/>
          <w:szCs w:val="18"/>
        </w:rPr>
        <w:t>rileceği programa kayıt yaptırmak için aranan taban puanından düşük olmaması şartıyla öğretim dili Türkçe olan programlardan birine merkezî olarak yerleştirilebilirler.</w:t>
      </w:r>
    </w:p>
    <w:p w:rsidR="0095577C" w:rsidRPr="002A196A" w:rsidRDefault="0095577C" w:rsidP="0095577C">
      <w:pPr>
        <w:tabs>
          <w:tab w:val="left" w:pos="566"/>
        </w:tabs>
        <w:spacing w:line="240" w:lineRule="exact"/>
        <w:ind w:firstLine="566"/>
        <w:rPr>
          <w:sz w:val="18"/>
          <w:szCs w:val="18"/>
        </w:rPr>
      </w:pPr>
      <w:r w:rsidRPr="00D75B15">
        <w:rPr>
          <w:sz w:val="18"/>
          <w:szCs w:val="18"/>
        </w:rPr>
        <w:t>Ancak bu süreler sonunda kayıtlı olduğu öğretim kurumundan mezun olabilmek için son sınıf öğrencilerine, başarısız oldukları bütün dersler için iki ek sınav hakkı verilir. Bu sınavlar sonunda başarısız ders sayısını beş derse indirenlere bu beş ders için üç yarıyıl, ek sınavları alm</w:t>
      </w:r>
      <w:r w:rsidRPr="00D75B15">
        <w:rPr>
          <w:sz w:val="18"/>
          <w:szCs w:val="18"/>
        </w:rPr>
        <w:t>a</w:t>
      </w:r>
      <w:r w:rsidRPr="00D75B15">
        <w:rPr>
          <w:sz w:val="18"/>
          <w:szCs w:val="18"/>
        </w:rPr>
        <w:t>dan beş derse kadar başarısız olan öğrencilere dört yarıyıl (sınıf geçme esasına göre öğretim yapılan kurumlarda iki öğretim yılı); bir dersten başarısız olanlara ise öğrencilik hakkından yara</w:t>
      </w:r>
      <w:r w:rsidRPr="00D75B15">
        <w:rPr>
          <w:sz w:val="18"/>
          <w:szCs w:val="18"/>
        </w:rPr>
        <w:t>r</w:t>
      </w:r>
      <w:r w:rsidRPr="00D75B15">
        <w:rPr>
          <w:sz w:val="18"/>
          <w:szCs w:val="18"/>
        </w:rPr>
        <w:t>lanmaksızın sınırsız, başarısız oldukları dersin sınavlarına girme hakkı tanınır. İzledikleri pro</w:t>
      </w:r>
      <w:r w:rsidRPr="00D75B15">
        <w:rPr>
          <w:sz w:val="18"/>
          <w:szCs w:val="18"/>
        </w:rPr>
        <w:t>g</w:t>
      </w:r>
      <w:r w:rsidRPr="00D75B15">
        <w:rPr>
          <w:sz w:val="18"/>
          <w:szCs w:val="18"/>
        </w:rPr>
        <w:t>ramdan mezun olmak için gerekli bütün derslerden geçer not aldıkları hâlde yönetmeliklerinde başarılı sayılabilmeleri için öngörülen not ortalamalarını sağlayamamaları sebebiyle ilişikleri kesilme durumuna gelen son dönem (sınıf geçme esasına göre öğretim yapılan kurumlarda son sınıf) öğrencilerine not ortalamalarını yükseltmek üzere diledikleri derslerden sınırsız sınav hakkı tanınır. Bunlardan uygulamalı, uygulaması olan ve daha önce alınmamış dersler dışındaki derslere devam şartı aranmaz. Açılacak sınavlara, üst üste veya aralıklı olarak toplam üç eğitim-öğretim yılı hiç girmeyen öğrenci, sınırsız sınav hakkından vazgeçmiş sayılır ve bu haktan yararlanamaz. Sınırsız hak kullanma durumunda olan öğrenciler sınava girdiği ders başına öğrenci katkı pay</w:t>
      </w:r>
      <w:r w:rsidRPr="00D75B15">
        <w:rPr>
          <w:sz w:val="18"/>
          <w:szCs w:val="18"/>
        </w:rPr>
        <w:t>ı</w:t>
      </w:r>
      <w:r w:rsidRPr="00D75B15">
        <w:rPr>
          <w:sz w:val="18"/>
          <w:szCs w:val="18"/>
        </w:rPr>
        <w:t xml:space="preserve">nı/öğrenim ücretini ödemeye devam ederler. Ancak bu öğrenciler, sınav hakkı dışındaki diğer öğrencilik haklarından yararlanamazlar. </w:t>
      </w:r>
      <w:r w:rsidR="002A196A" w:rsidRPr="002A196A">
        <w:rPr>
          <w:b/>
          <w:sz w:val="18"/>
          <w:szCs w:val="18"/>
        </w:rPr>
        <w:t>(Değişik cümle:15/4/2020-7243/6 md.)</w:t>
      </w:r>
      <w:r w:rsidR="002A196A">
        <w:rPr>
          <w:sz w:val="18"/>
          <w:szCs w:val="18"/>
        </w:rPr>
        <w:t xml:space="preserve"> </w:t>
      </w:r>
      <w:r w:rsidR="002A196A" w:rsidRPr="002A196A">
        <w:rPr>
          <w:sz w:val="18"/>
          <w:szCs w:val="18"/>
        </w:rPr>
        <w:t>Açık öğretim öğrencileri, katkı payı veya öğrenim ücretini ödemeleri ve her dönem başında kayıtlarını yenilemeleri koşuluyla bu sürelerle kısıtlı değildir.</w:t>
      </w:r>
      <w:r w:rsidR="002A196A">
        <w:rPr>
          <w:sz w:val="18"/>
          <w:szCs w:val="18"/>
        </w:rPr>
        <w:t xml:space="preserve"> </w:t>
      </w:r>
      <w:r w:rsidR="002A196A" w:rsidRPr="002A196A">
        <w:rPr>
          <w:b/>
          <w:sz w:val="18"/>
          <w:szCs w:val="18"/>
        </w:rPr>
        <w:t>(</w:t>
      </w:r>
      <w:r w:rsidR="002A196A">
        <w:rPr>
          <w:b/>
          <w:sz w:val="18"/>
          <w:szCs w:val="18"/>
        </w:rPr>
        <w:t>E</w:t>
      </w:r>
      <w:r w:rsidR="002A196A" w:rsidRPr="002A196A">
        <w:rPr>
          <w:b/>
          <w:sz w:val="18"/>
          <w:szCs w:val="18"/>
        </w:rPr>
        <w:t>k cümle:15/4/2020-7243/6 md.)</w:t>
      </w:r>
      <w:r w:rsidR="002A196A">
        <w:rPr>
          <w:b/>
          <w:sz w:val="18"/>
          <w:szCs w:val="18"/>
        </w:rPr>
        <w:t xml:space="preserve"> </w:t>
      </w:r>
      <w:r w:rsidR="002A196A" w:rsidRPr="002A196A">
        <w:rPr>
          <w:sz w:val="18"/>
          <w:szCs w:val="18"/>
        </w:rPr>
        <w:t>Açık öğretim sisteminde üst üste dört dönem bu koşulları yerine getirmeyen öğrencinin ilgili programdan ilişiği kesilir.</w:t>
      </w:r>
    </w:p>
    <w:p w:rsidR="0095577C" w:rsidRPr="00D75B15" w:rsidRDefault="0095577C" w:rsidP="0095577C">
      <w:pPr>
        <w:spacing w:line="240" w:lineRule="exact"/>
        <w:jc w:val="center"/>
        <w:rPr>
          <w:spacing w:val="-2"/>
          <w:sz w:val="22"/>
        </w:rPr>
      </w:pPr>
      <w:r w:rsidRPr="00D75B15">
        <w:rPr>
          <w:sz w:val="18"/>
          <w:szCs w:val="18"/>
        </w:rPr>
        <w:br w:type="page"/>
      </w:r>
      <w:r w:rsidRPr="00D75B15">
        <w:rPr>
          <w:spacing w:val="-2"/>
          <w:sz w:val="22"/>
        </w:rPr>
        <w:t>5370-2</w:t>
      </w:r>
    </w:p>
    <w:p w:rsidR="0095577C" w:rsidRPr="00D75B15" w:rsidRDefault="0095577C" w:rsidP="0095577C">
      <w:pPr>
        <w:tabs>
          <w:tab w:val="left" w:pos="566"/>
        </w:tabs>
        <w:spacing w:line="240" w:lineRule="exact"/>
        <w:jc w:val="center"/>
        <w:rPr>
          <w:sz w:val="18"/>
          <w:szCs w:val="18"/>
        </w:rPr>
      </w:pPr>
    </w:p>
    <w:p w:rsidR="0095577C" w:rsidRPr="00D75B15" w:rsidRDefault="0095577C" w:rsidP="0095577C">
      <w:pPr>
        <w:tabs>
          <w:tab w:val="left" w:pos="566"/>
        </w:tabs>
        <w:spacing w:line="220" w:lineRule="exact"/>
        <w:ind w:firstLine="566"/>
        <w:rPr>
          <w:sz w:val="18"/>
          <w:szCs w:val="18"/>
        </w:rPr>
      </w:pPr>
      <w:r w:rsidRPr="00D75B15">
        <w:rPr>
          <w:sz w:val="18"/>
          <w:szCs w:val="18"/>
        </w:rPr>
        <w:t>Derslere devam yükümlülüklerini yerine getirdikleri hâlde, yıl içi ve yıl sonu sınav y</w:t>
      </w:r>
      <w:r w:rsidRPr="00D75B15">
        <w:rPr>
          <w:sz w:val="18"/>
          <w:szCs w:val="18"/>
        </w:rPr>
        <w:t>ü</w:t>
      </w:r>
      <w:r w:rsidRPr="00D75B15">
        <w:rPr>
          <w:sz w:val="18"/>
          <w:szCs w:val="18"/>
        </w:rPr>
        <w:t>kümlülüklerini bu maddede belirtilen hükümlere uygun olarak yerine getiremedikleri için öğretim kurumları ile ilişiği kesilen hazırlık sınıfı ve birinci sınıfta en fazla bir dersten, ara sınıflarda ise en fazla üç dersten başarısız olan öğrencilere üç yıl içinde kullanacakları üç sınav hakkı, not ortalamasını tutturamadıkları için hazırlık sınıfı dâhil ara sınıflarda da sene kaybeden öğrencilere diledikleri üç dersten bir sınav hakkı verilir. Sınav hakkı verilenler, yıl içi veya yıl sonu sınavı olduğuna bakılmaksızın başvurmaları hâlinde üniversite veya yüksek teknoloji enstitülerinin her eğitim-öğretim yılı başında açacakları sınavlara alınırlar. Sınavların sonunda sorumlu oldukları tüm dersleri başaranların kayıtları yeniden yapılır ve öğrenimlerine kaldıkları yerden devam ederler. Bu durumda olan öğrencilerin sınavlara girdikleri süre, öğrenim süresinden sayılmaz. Bu sınavlara katılan öğrenciler öğrencilik haklarından hiçbir şekilde yararlanamazlar.</w:t>
      </w:r>
    </w:p>
    <w:p w:rsidR="00D20910" w:rsidRPr="00D75B15" w:rsidRDefault="00D20910" w:rsidP="0095577C">
      <w:pPr>
        <w:spacing w:line="220" w:lineRule="exact"/>
        <w:ind w:firstLine="567"/>
        <w:rPr>
          <w:sz w:val="18"/>
          <w:szCs w:val="18"/>
        </w:rPr>
      </w:pPr>
      <w:r w:rsidRPr="00D75B15">
        <w:rPr>
          <w:sz w:val="18"/>
          <w:szCs w:val="18"/>
        </w:rPr>
        <w:t xml:space="preserve">ç. Bir yılda üç dönem öğretim veren yükseköğretim kurumlarında öğretim elemanlarının bu Kanunun 36 ncı maddesinde belirlenen haftalık zorunlu ders yükleri, sadece iki dönem için aranır. Tez danışmanlıkları hariç, üçüncü dönemde de ders vermeleri halinde, bu derslerle ilgili olarak kendilerine ek ders ücreti ödenir. </w:t>
      </w:r>
    </w:p>
    <w:p w:rsidR="00D20910" w:rsidRPr="00D75B15" w:rsidRDefault="00D20910" w:rsidP="0095577C">
      <w:pPr>
        <w:spacing w:line="220" w:lineRule="exact"/>
        <w:ind w:firstLine="567"/>
        <w:rPr>
          <w:sz w:val="18"/>
          <w:szCs w:val="18"/>
        </w:rPr>
      </w:pPr>
      <w:r w:rsidRPr="00D75B15">
        <w:rPr>
          <w:sz w:val="18"/>
          <w:szCs w:val="18"/>
        </w:rPr>
        <w:t>d. Yeterlilik, seviye tespit veya ders başarılarını ölçen tüm sınavlar, kağıt ortamında ve eş zamanlı olarak yapılabileceği gibi, alan ve zorluk düzeyine göre tasnif edilerek güvenli biçimde saklanan bir soru bankasından, her bir adaya farklı zamanlarda farklı soru sorulmasına izin ver</w:t>
      </w:r>
      <w:r w:rsidRPr="00D75B15">
        <w:rPr>
          <w:sz w:val="18"/>
          <w:szCs w:val="18"/>
        </w:rPr>
        <w:t>e</w:t>
      </w:r>
      <w:r w:rsidRPr="00D75B15">
        <w:rPr>
          <w:sz w:val="18"/>
          <w:szCs w:val="18"/>
        </w:rPr>
        <w:t>cek şekilde elektronik ortamda da yapılabilir. Sınavlarda sorulacak soruların hazırlanması, soru bankasının oluşturulması ve şifrelenmesi, sınav sorularının kağıt ortamında veya elektronik o</w:t>
      </w:r>
      <w:r w:rsidRPr="00D75B15">
        <w:rPr>
          <w:sz w:val="18"/>
          <w:szCs w:val="18"/>
        </w:rPr>
        <w:t>r</w:t>
      </w:r>
      <w:r w:rsidRPr="00D75B15">
        <w:rPr>
          <w:sz w:val="18"/>
          <w:szCs w:val="18"/>
        </w:rPr>
        <w:t>tamda saklanması ile sınav güvenliğinin sağlanmasına ilişkin ilkeler Yükseköğretim Kurulu tar</w:t>
      </w:r>
      <w:r w:rsidRPr="00D75B15">
        <w:rPr>
          <w:sz w:val="18"/>
          <w:szCs w:val="18"/>
        </w:rPr>
        <w:t>a</w:t>
      </w:r>
      <w:r w:rsidRPr="00D75B15">
        <w:rPr>
          <w:sz w:val="18"/>
          <w:szCs w:val="18"/>
        </w:rPr>
        <w:t xml:space="preserve">fından belirlenir. </w:t>
      </w:r>
    </w:p>
    <w:p w:rsidR="00D20910" w:rsidRPr="00D75B15" w:rsidRDefault="00D20910" w:rsidP="0095577C">
      <w:pPr>
        <w:spacing w:line="220" w:lineRule="exact"/>
        <w:ind w:firstLine="567"/>
        <w:rPr>
          <w:sz w:val="18"/>
          <w:szCs w:val="18"/>
        </w:rPr>
      </w:pPr>
      <w:r w:rsidRPr="00D75B15">
        <w:rPr>
          <w:sz w:val="18"/>
          <w:szCs w:val="18"/>
        </w:rPr>
        <w:t xml:space="preserve">e. Yükseköğretim Kurulu kararı üzerine yükseköğretim kurumlarında; öğretim elemanı ve öğrencilerin aynı mekânda bulunma zorunluluğu olmaksızın, bilgi ve iletişim teknolojilerine dayalı olarak öğretim faaliyetlerinin planlandığı ve yürütüldüğü önlisans, lisans ve lisansüstü uzaktan öğretim programları açılabilir. Uzaktan öğretim programlarının açılabileceği alanlar, uzaktan öğretim yoluyla verilecek dersler ve kredi miktarları, ders materyallerinin hazırlanması, sınavlarının yapılma şekli, yükseköğretim kurumları arasında bu amaçla yapılacak protokoller ile uzaktan öğretime ilişkin diğer hususlar, Yükseköğretim Kurulu tarafından belirlenir. </w:t>
      </w:r>
    </w:p>
    <w:p w:rsidR="0095577C" w:rsidRPr="00D75B15" w:rsidRDefault="00D20910" w:rsidP="0095577C">
      <w:pPr>
        <w:spacing w:line="220" w:lineRule="exact"/>
        <w:ind w:firstLine="567"/>
        <w:rPr>
          <w:sz w:val="18"/>
          <w:szCs w:val="18"/>
        </w:rPr>
      </w:pPr>
      <w:r w:rsidRPr="00D75B15">
        <w:rPr>
          <w:sz w:val="18"/>
          <w:szCs w:val="18"/>
        </w:rPr>
        <w:t>Uzaktan öğretim programı kapsamında yükseköğretim kurumlarında ders veren öğretim elemanlarına, haftalık 10 saati geçmemek üzere verdikleri ders başına, 2914 sayılı Kanunun 11 inci maddesindeki unvanlar itibarıyla belirlenen ek ders ücretinin beş katını geçmemek üzere yükseköğretim kurumları yönetim kurulunca belirlenecek tutarda ek ders ücreti ödenir. Ders malzemelerinin hazırlanması, derse kaydolan öğrenci sayısı, dersin canlı veya kayıttan verilmesi, öğrencilerin sorularına verilen cevaplar, ödev veya uygulamaların değerlendirilmesi için harcanan süreler ile uzaktan öğretimle verilen derslere katılan öğrenci sayısı esas alınarak öğretim elema</w:t>
      </w:r>
      <w:r w:rsidRPr="00D75B15">
        <w:rPr>
          <w:sz w:val="18"/>
          <w:szCs w:val="18"/>
        </w:rPr>
        <w:t>n</w:t>
      </w:r>
      <w:r w:rsidRPr="00D75B15">
        <w:rPr>
          <w:sz w:val="18"/>
          <w:szCs w:val="18"/>
        </w:rPr>
        <w:t>larına yapılacak ek ders ücreti ile ders malzemelerinin hazırlanmasında veya dersin yürütülmesi</w:t>
      </w:r>
      <w:r w:rsidRPr="00D75B15">
        <w:rPr>
          <w:sz w:val="18"/>
          <w:szCs w:val="18"/>
        </w:rPr>
        <w:t>n</w:t>
      </w:r>
      <w:r w:rsidRPr="00D75B15">
        <w:rPr>
          <w:sz w:val="18"/>
          <w:szCs w:val="18"/>
        </w:rPr>
        <w:t>de fiilen katkıda bulunanlara yapılacak ödemelere ilişkin usul ve esaslar Maliye Bakanlığının uygun görüşü üzerine Yükseköğretim Kurulu tarafından belirlenir. Ancak, yukarıda belirtilen her türlü ödemelerin toplamı uzaktan öğretim için yatırılan toplam öğrenim ücretinin yüzde yetmişini geçemez. Uzaktan öğretim için yatırılan öğrenim ücretinin bu fıkraya göre yapılan ödemeler sonrası kalan kısmı ile elektronik ortamda veya internet ortamında sunulan uzaktan öğretim m</w:t>
      </w:r>
      <w:r w:rsidRPr="00D75B15">
        <w:rPr>
          <w:sz w:val="18"/>
          <w:szCs w:val="18"/>
        </w:rPr>
        <w:t>a</w:t>
      </w:r>
      <w:r w:rsidRPr="00D75B15">
        <w:rPr>
          <w:sz w:val="18"/>
          <w:szCs w:val="18"/>
        </w:rPr>
        <w:t>teryalinden elde edilen gelirler, ilgili birimin veya yükseköğretim kurumunun mal ve hizmet alımlarında kullanılır.</w:t>
      </w:r>
    </w:p>
    <w:p w:rsidR="0095577C" w:rsidRPr="00D75B15" w:rsidRDefault="0095577C" w:rsidP="0095577C">
      <w:pPr>
        <w:pStyle w:val="Nor"/>
        <w:spacing w:line="240" w:lineRule="exact"/>
        <w:jc w:val="center"/>
        <w:rPr>
          <w:rFonts w:ascii="Times New Roman" w:hAnsi="Times New Roman"/>
          <w:sz w:val="22"/>
          <w:lang w:val="tr-TR"/>
        </w:rPr>
      </w:pPr>
      <w:r w:rsidRPr="00D75B15">
        <w:rPr>
          <w:szCs w:val="18"/>
          <w:lang w:val="tr-TR"/>
        </w:rPr>
        <w:br w:type="page"/>
      </w:r>
      <w:r w:rsidRPr="00D75B15">
        <w:rPr>
          <w:rFonts w:ascii="Times New Roman" w:hAnsi="Times New Roman"/>
          <w:sz w:val="22"/>
          <w:lang w:val="tr-TR"/>
        </w:rPr>
        <w:t>5370-3</w:t>
      </w:r>
    </w:p>
    <w:p w:rsidR="00D20910" w:rsidRPr="00D75B15" w:rsidRDefault="00D20910" w:rsidP="0095577C">
      <w:pPr>
        <w:spacing w:line="220" w:lineRule="exact"/>
        <w:jc w:val="center"/>
        <w:rPr>
          <w:sz w:val="18"/>
          <w:szCs w:val="18"/>
        </w:rPr>
      </w:pPr>
    </w:p>
    <w:p w:rsidR="00D20910" w:rsidRPr="00D75B15" w:rsidRDefault="00D20910" w:rsidP="0095577C">
      <w:pPr>
        <w:spacing w:line="240" w:lineRule="exact"/>
        <w:ind w:firstLine="567"/>
        <w:rPr>
          <w:sz w:val="18"/>
          <w:szCs w:val="18"/>
        </w:rPr>
      </w:pPr>
      <w:r w:rsidRPr="00D75B15">
        <w:rPr>
          <w:sz w:val="18"/>
          <w:szCs w:val="18"/>
        </w:rPr>
        <w:t>Senato tarafından uygun görülmesi halinde, birinci ve ikinci öğretim programlarındaki bazı dersler, sadece uzaktan öğretim yoluyla verilebilir. Ancak bu şekilde verilen dersler için öğre</w:t>
      </w:r>
      <w:r w:rsidRPr="00D75B15">
        <w:rPr>
          <w:sz w:val="18"/>
          <w:szCs w:val="18"/>
        </w:rPr>
        <w:t>n</w:t>
      </w:r>
      <w:r w:rsidRPr="00D75B15">
        <w:rPr>
          <w:sz w:val="18"/>
          <w:szCs w:val="18"/>
        </w:rPr>
        <w:t xml:space="preserve">cilerden ilave bir ödeme talep edilemez. </w:t>
      </w:r>
    </w:p>
    <w:p w:rsidR="00D20910" w:rsidRPr="00D75B15" w:rsidRDefault="00D20910" w:rsidP="0095577C">
      <w:pPr>
        <w:spacing w:line="240" w:lineRule="exact"/>
        <w:ind w:firstLine="567"/>
        <w:rPr>
          <w:sz w:val="18"/>
          <w:szCs w:val="18"/>
        </w:rPr>
      </w:pPr>
      <w:r w:rsidRPr="00D75B15">
        <w:rPr>
          <w:sz w:val="18"/>
          <w:szCs w:val="18"/>
        </w:rPr>
        <w:t>Birinci ve ikinci öğretim programlarındaki bir dersin hem örgün öğretim yoluyla hem de uzaktan öğretim yoluyla verilmesinin senato tarafından uygun görülmesi halinde; dersi uzaktan öğretim yoluyla almayı tercih eden öğrencilerden, bu Kanunun 46 ncı maddesinin (c) fıkrasına göre belirlenen kredi başına öğrenci katkı payı veya öğrenim ücreti alınır. Dersin uzaktan öğretim yoluyla verilmesinde görev alan öğretim elemanı ve diğer personele, dersi uzaktan öğretim yolu</w:t>
      </w:r>
      <w:r w:rsidRPr="00D75B15">
        <w:rPr>
          <w:sz w:val="18"/>
          <w:szCs w:val="18"/>
        </w:rPr>
        <w:t>y</w:t>
      </w:r>
      <w:r w:rsidRPr="00D75B15">
        <w:rPr>
          <w:sz w:val="18"/>
          <w:szCs w:val="18"/>
        </w:rPr>
        <w:t>la almayı tercih eden öğrencilerden alınan öğrenci katkı payı veya öğrenim ücreti toplamının yüzde yetmişini geçmeyecek şekilde bu fıkranın ikinci paragrafına göre ödeme yapılır.</w:t>
      </w:r>
    </w:p>
    <w:p w:rsidR="00D20910" w:rsidRPr="00D75B15" w:rsidRDefault="00D20910" w:rsidP="0095577C">
      <w:pPr>
        <w:spacing w:line="240" w:lineRule="exact"/>
        <w:ind w:firstLine="540"/>
        <w:rPr>
          <w:sz w:val="18"/>
          <w:szCs w:val="18"/>
        </w:rPr>
      </w:pPr>
      <w:r w:rsidRPr="00D75B15">
        <w:rPr>
          <w:sz w:val="18"/>
          <w:szCs w:val="18"/>
        </w:rPr>
        <w:t>Dersleri verecek yeterli öğretim elemanı bulunmayan yükseköğretim kurumlarında uza</w:t>
      </w:r>
      <w:r w:rsidRPr="00D75B15">
        <w:rPr>
          <w:sz w:val="18"/>
          <w:szCs w:val="18"/>
        </w:rPr>
        <w:t>k</w:t>
      </w:r>
      <w:r w:rsidRPr="00D75B15">
        <w:rPr>
          <w:sz w:val="18"/>
          <w:szCs w:val="18"/>
        </w:rPr>
        <w:t>tan öğretim yoluyla ders vermek üzere Yükseköğretim Kurulu tarafından görevlendirilen öğretim elemanlarına, ders yükü dikkate alınmaksızın haftalık 10 saati geçmeyecek şekilde 2914 sayılı Kanunun 11 inci maddesindeki unvanlar itibarıyla belirlenen ek ders ücretinin dört katını geçm</w:t>
      </w:r>
      <w:r w:rsidRPr="00D75B15">
        <w:rPr>
          <w:sz w:val="18"/>
          <w:szCs w:val="18"/>
        </w:rPr>
        <w:t>e</w:t>
      </w:r>
      <w:r w:rsidRPr="00D75B15">
        <w:rPr>
          <w:sz w:val="18"/>
          <w:szCs w:val="18"/>
        </w:rPr>
        <w:t>mek üzere ek ders ücreti ödenir.</w:t>
      </w:r>
    </w:p>
    <w:p w:rsidR="00D20910" w:rsidRPr="00D75B15" w:rsidRDefault="00D20910" w:rsidP="0095577C">
      <w:pPr>
        <w:spacing w:line="240" w:lineRule="exact"/>
        <w:ind w:firstLine="540"/>
        <w:rPr>
          <w:sz w:val="24"/>
          <w:szCs w:val="24"/>
        </w:rPr>
      </w:pPr>
      <w:r w:rsidRPr="00D75B15">
        <w:rPr>
          <w:sz w:val="18"/>
          <w:szCs w:val="18"/>
        </w:rPr>
        <w:t>f. Yükseköğretim kurumları ile iş dünyası ve diğer paydaşlar arasındaki ilişkileri gelişti</w:t>
      </w:r>
      <w:r w:rsidRPr="00D75B15">
        <w:rPr>
          <w:sz w:val="18"/>
          <w:szCs w:val="18"/>
        </w:rPr>
        <w:t>r</w:t>
      </w:r>
      <w:r w:rsidRPr="00D75B15">
        <w:rPr>
          <w:sz w:val="18"/>
          <w:szCs w:val="18"/>
        </w:rPr>
        <w:t>mek amacıyla danışma kurulları oluşturulabilir. Danışma kurullarının oluşumu ve görevleri Yü</w:t>
      </w:r>
      <w:r w:rsidRPr="00D75B15">
        <w:rPr>
          <w:sz w:val="18"/>
          <w:szCs w:val="18"/>
        </w:rPr>
        <w:t>k</w:t>
      </w:r>
      <w:r w:rsidRPr="00D75B15">
        <w:rPr>
          <w:sz w:val="18"/>
          <w:szCs w:val="18"/>
        </w:rPr>
        <w:t>seköğretim Kurulu tarafından çıkarılacak bir yönetmelikle düzenlenir.</w:t>
      </w:r>
    </w:p>
    <w:p w:rsidR="00BC51B7" w:rsidRPr="00D75B15" w:rsidRDefault="00BC51B7" w:rsidP="0095577C">
      <w:pPr>
        <w:pStyle w:val="Nor"/>
        <w:spacing w:line="24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Yükseköğretime giriş</w:t>
      </w:r>
      <w:r w:rsidR="008C1D56" w:rsidRPr="00D75B15">
        <w:rPr>
          <w:rFonts w:ascii="Times New Roman" w:hAnsi="Times New Roman"/>
          <w:i/>
          <w:lang w:val="tr-TR"/>
        </w:rPr>
        <w:t xml:space="preserve"> ve yerleştirme</w:t>
      </w:r>
      <w:r w:rsidRPr="00D75B15">
        <w:rPr>
          <w:rFonts w:ascii="Times New Roman" w:hAnsi="Times New Roman"/>
          <w:i/>
          <w:lang w:val="tr-TR"/>
        </w:rPr>
        <w:t xml:space="preserve">: </w:t>
      </w:r>
      <w:r w:rsidR="006A275B" w:rsidRPr="00D75B15">
        <w:rPr>
          <w:rFonts w:ascii="Times New Roman" w:hAnsi="Times New Roman"/>
          <w:i/>
          <w:vertAlign w:val="superscript"/>
          <w:lang w:val="tr-TR"/>
        </w:rPr>
        <w:t>(1)</w:t>
      </w:r>
    </w:p>
    <w:p w:rsidR="00BC51B7" w:rsidRPr="00D75B15" w:rsidRDefault="00BC51B7" w:rsidP="0095577C">
      <w:pPr>
        <w:pStyle w:val="Nor"/>
        <w:spacing w:line="240" w:lineRule="exact"/>
        <w:rPr>
          <w:rFonts w:ascii="Times New Roman" w:hAnsi="Times New Roman"/>
          <w:b/>
          <w:lang w:val="tr-TR"/>
        </w:rPr>
      </w:pPr>
      <w:r w:rsidRPr="00D75B15">
        <w:rPr>
          <w:rFonts w:ascii="Times New Roman" w:hAnsi="Times New Roman"/>
          <w:i/>
          <w:lang w:val="tr-TR"/>
        </w:rPr>
        <w:tab/>
      </w:r>
      <w:r w:rsidR="008C1D56" w:rsidRPr="00D75B15">
        <w:rPr>
          <w:rFonts w:ascii="Times New Roman" w:hAnsi="Times New Roman"/>
          <w:b/>
          <w:lang w:val="tr-TR"/>
        </w:rPr>
        <w:t>Madde 45 – (Değişik: 30</w:t>
      </w:r>
      <w:r w:rsidRPr="00D75B15">
        <w:rPr>
          <w:rFonts w:ascii="Times New Roman" w:hAnsi="Times New Roman"/>
          <w:b/>
          <w:lang w:val="tr-TR"/>
        </w:rPr>
        <w:t>/</w:t>
      </w:r>
      <w:r w:rsidR="008C1D56" w:rsidRPr="00D75B15">
        <w:rPr>
          <w:rFonts w:ascii="Times New Roman" w:hAnsi="Times New Roman"/>
          <w:b/>
          <w:lang w:val="tr-TR"/>
        </w:rPr>
        <w:t>3</w:t>
      </w:r>
      <w:r w:rsidRPr="00D75B15">
        <w:rPr>
          <w:rFonts w:ascii="Times New Roman" w:hAnsi="Times New Roman"/>
          <w:b/>
          <w:lang w:val="tr-TR"/>
        </w:rPr>
        <w:t>/</w:t>
      </w:r>
      <w:r w:rsidR="008C1D56" w:rsidRPr="00D75B15">
        <w:rPr>
          <w:rFonts w:ascii="Times New Roman" w:hAnsi="Times New Roman"/>
          <w:b/>
          <w:lang w:val="tr-TR"/>
        </w:rPr>
        <w:t>2012 - 6287/14</w:t>
      </w:r>
      <w:r w:rsidRPr="00D75B15">
        <w:rPr>
          <w:rFonts w:ascii="Times New Roman" w:hAnsi="Times New Roman"/>
          <w:b/>
          <w:lang w:val="tr-TR"/>
        </w:rPr>
        <w:t xml:space="preserve"> md.) </w:t>
      </w:r>
    </w:p>
    <w:p w:rsidR="008C1D56" w:rsidRPr="00D75B15" w:rsidRDefault="008C1D56" w:rsidP="0095577C">
      <w:pPr>
        <w:pStyle w:val="3-NormalYaz"/>
        <w:spacing w:line="240" w:lineRule="exact"/>
        <w:ind w:firstLine="566"/>
        <w:rPr>
          <w:rFonts w:eastAsia="ヒラギノ明朝 Pro W3"/>
          <w:sz w:val="18"/>
          <w:szCs w:val="18"/>
        </w:rPr>
      </w:pPr>
      <w:r w:rsidRPr="00D75B15">
        <w:rPr>
          <w:rFonts w:eastAsia="ヒラギノ明朝 Pro W3"/>
          <w:sz w:val="18"/>
          <w:szCs w:val="18"/>
        </w:rPr>
        <w:t>Yükseköğretime giriş ve yerleştirme aşağıdaki şekilde yapılır:</w:t>
      </w:r>
    </w:p>
    <w:p w:rsidR="008C1D56" w:rsidRPr="00D75B15" w:rsidRDefault="008C1D56" w:rsidP="0095577C">
      <w:pPr>
        <w:tabs>
          <w:tab w:val="left" w:pos="566"/>
        </w:tabs>
        <w:spacing w:line="240" w:lineRule="exact"/>
        <w:ind w:firstLine="566"/>
        <w:rPr>
          <w:rFonts w:eastAsia="ヒラギノ明朝 Pro W3"/>
          <w:sz w:val="18"/>
          <w:szCs w:val="18"/>
          <w:lang w:eastAsia="en-US"/>
        </w:rPr>
      </w:pPr>
      <w:r w:rsidRPr="00D75B15">
        <w:rPr>
          <w:rFonts w:eastAsia="ヒラギノ明朝 Pro W3"/>
          <w:sz w:val="18"/>
          <w:szCs w:val="18"/>
          <w:lang w:eastAsia="en-US"/>
        </w:rPr>
        <w:t>a. Yükseköğretim kurumlarına giriş ve yerleştirme işlemleri imkân ve fırsat eşitliğini sa</w:t>
      </w:r>
      <w:r w:rsidRPr="00D75B15">
        <w:rPr>
          <w:rFonts w:eastAsia="ヒラギノ明朝 Pro W3"/>
          <w:sz w:val="18"/>
          <w:szCs w:val="18"/>
          <w:lang w:eastAsia="en-US"/>
        </w:rPr>
        <w:t>ğ</w:t>
      </w:r>
      <w:r w:rsidRPr="00D75B15">
        <w:rPr>
          <w:rFonts w:eastAsia="ヒラギノ明朝 Pro W3"/>
          <w:sz w:val="18"/>
          <w:szCs w:val="18"/>
          <w:lang w:eastAsia="en-US"/>
        </w:rPr>
        <w:t>layacak tedbirleri almak kaydıyla, Yükseköğretim Kurulu tarafından belirlenen usul ve esaslara göre yapılır.</w:t>
      </w:r>
    </w:p>
    <w:p w:rsidR="008C1D56" w:rsidRPr="00D75B15" w:rsidRDefault="008C1D56" w:rsidP="0095577C">
      <w:pPr>
        <w:tabs>
          <w:tab w:val="left" w:pos="566"/>
        </w:tabs>
        <w:spacing w:line="240" w:lineRule="exact"/>
        <w:ind w:firstLine="566"/>
        <w:rPr>
          <w:rFonts w:eastAsia="ヒラギノ明朝 Pro W3"/>
          <w:sz w:val="18"/>
          <w:szCs w:val="18"/>
          <w:lang w:eastAsia="en-US"/>
        </w:rPr>
      </w:pPr>
      <w:r w:rsidRPr="00D75B15">
        <w:rPr>
          <w:rFonts w:eastAsia="ヒラギノ明朝 Pro W3"/>
          <w:sz w:val="18"/>
          <w:szCs w:val="18"/>
          <w:lang w:eastAsia="en-US"/>
        </w:rPr>
        <w:t>b. Yükseköğretim kurumlarına esasları Yükseköğretim Kurulu tarafından belirlenen me</w:t>
      </w:r>
      <w:r w:rsidRPr="00D75B15">
        <w:rPr>
          <w:rFonts w:eastAsia="ヒラギノ明朝 Pro W3"/>
          <w:sz w:val="18"/>
          <w:szCs w:val="18"/>
          <w:lang w:eastAsia="en-US"/>
        </w:rPr>
        <w:t>r</w:t>
      </w:r>
      <w:r w:rsidRPr="00D75B15">
        <w:rPr>
          <w:rFonts w:eastAsia="ヒラギノ明朝 Pro W3"/>
          <w:sz w:val="18"/>
          <w:szCs w:val="18"/>
          <w:lang w:eastAsia="en-US"/>
        </w:rPr>
        <w:t>kezî sınavlarla girilir. Yerleştirme puanlarının hesaplanmasında adayların ortaöğretim başarıları dikkate alınır. Ortaöğretim bitirme başarı notları en küçüğü ikiyüzelli, en büyüğü beşyüz olmak üzere ortaöğretim başarı puanına dönüştürülür. Ortaöğretim başarı puanının yüzde onikisi yerle</w:t>
      </w:r>
      <w:r w:rsidRPr="00D75B15">
        <w:rPr>
          <w:rFonts w:eastAsia="ヒラギノ明朝 Pro W3"/>
          <w:sz w:val="18"/>
          <w:szCs w:val="18"/>
          <w:lang w:eastAsia="en-US"/>
        </w:rPr>
        <w:t>ş</w:t>
      </w:r>
      <w:r w:rsidRPr="00D75B15">
        <w:rPr>
          <w:rFonts w:eastAsia="ヒラギノ明朝 Pro W3"/>
          <w:sz w:val="18"/>
          <w:szCs w:val="18"/>
          <w:lang w:eastAsia="en-US"/>
        </w:rPr>
        <w:t>tirme puanı hesaplanırken merkezî sınavdan alınan puana eklenir.</w:t>
      </w:r>
    </w:p>
    <w:p w:rsidR="008C1D56" w:rsidRPr="00D75B15" w:rsidRDefault="008C1D56" w:rsidP="0095577C">
      <w:pPr>
        <w:tabs>
          <w:tab w:val="left" w:pos="566"/>
        </w:tabs>
        <w:spacing w:line="240" w:lineRule="exact"/>
        <w:ind w:firstLine="566"/>
        <w:rPr>
          <w:rFonts w:eastAsia="ヒラギノ明朝 Pro W3"/>
          <w:sz w:val="18"/>
          <w:szCs w:val="18"/>
          <w:lang w:eastAsia="en-US"/>
        </w:rPr>
      </w:pPr>
      <w:r w:rsidRPr="00D75B15">
        <w:rPr>
          <w:rFonts w:eastAsia="ヒラギノ明朝 Pro W3"/>
          <w:sz w:val="18"/>
          <w:szCs w:val="18"/>
          <w:lang w:eastAsia="en-US"/>
        </w:rPr>
        <w:t>c. Ortaöğretim kurumlarını birincilik ile bitiren adaylar için mevcut kontenjanların yanı s</w:t>
      </w:r>
      <w:r w:rsidRPr="00D75B15">
        <w:rPr>
          <w:rFonts w:eastAsia="ヒラギノ明朝 Pro W3"/>
          <w:sz w:val="18"/>
          <w:szCs w:val="18"/>
          <w:lang w:eastAsia="en-US"/>
        </w:rPr>
        <w:t>ı</w:t>
      </w:r>
      <w:r w:rsidRPr="00D75B15">
        <w:rPr>
          <w:rFonts w:eastAsia="ヒラギノ明朝 Pro W3"/>
          <w:sz w:val="18"/>
          <w:szCs w:val="18"/>
          <w:lang w:eastAsia="en-US"/>
        </w:rPr>
        <w:t>ra Yükseköğretim Kurulu kararı ile ayrı kontenjanlar belirlenebilir.</w:t>
      </w:r>
    </w:p>
    <w:p w:rsidR="00C9269D" w:rsidRPr="00D75B15" w:rsidRDefault="008C1D56" w:rsidP="00C9269D">
      <w:pPr>
        <w:pStyle w:val="Nor"/>
        <w:spacing w:line="240" w:lineRule="exact"/>
        <w:ind w:firstLine="567"/>
        <w:rPr>
          <w:rFonts w:ascii="Times New Roman" w:hAnsi="Times New Roman"/>
          <w:color w:val="000000"/>
          <w:szCs w:val="18"/>
          <w:lang w:val="tr-TR"/>
        </w:rPr>
      </w:pPr>
      <w:r w:rsidRPr="00D75B15">
        <w:rPr>
          <w:rFonts w:ascii="Times New Roman" w:eastAsia="ヒラギノ明朝 Pro W3" w:hAnsi="Times New Roman"/>
          <w:szCs w:val="18"/>
          <w:lang w:val="tr-TR" w:eastAsia="en-US"/>
        </w:rPr>
        <w:t xml:space="preserve">d. </w:t>
      </w:r>
      <w:r w:rsidR="00C9269D" w:rsidRPr="00D75B15">
        <w:rPr>
          <w:rFonts w:ascii="Times New Roman" w:hAnsi="Times New Roman"/>
          <w:b/>
          <w:szCs w:val="18"/>
          <w:lang w:val="tr-TR"/>
        </w:rPr>
        <w:t xml:space="preserve">(Değişik: 2/12/2016 - 6764/25 md.) </w:t>
      </w:r>
      <w:r w:rsidR="00C9269D" w:rsidRPr="00D75B15">
        <w:rPr>
          <w:rFonts w:ascii="Times New Roman" w:hAnsi="Times New Roman"/>
          <w:color w:val="000000"/>
          <w:szCs w:val="18"/>
          <w:lang w:val="tr-TR"/>
        </w:rPr>
        <w:t>Bir mesleğe yönelik program uygulayan liselerin mezunlarının, Yükseköğretim Kurulu tarafından belirlenecek aynı alanda bir önlisans programına yerleşmelerinde, merkezi sınavlardan almış oldukları puanlara bu fıkranın (b) bendine göre hesa</w:t>
      </w:r>
      <w:r w:rsidR="00C9269D" w:rsidRPr="00D75B15">
        <w:rPr>
          <w:rFonts w:ascii="Times New Roman" w:hAnsi="Times New Roman"/>
          <w:color w:val="000000"/>
          <w:szCs w:val="18"/>
          <w:lang w:val="tr-TR"/>
        </w:rPr>
        <w:t>p</w:t>
      </w:r>
      <w:r w:rsidR="00C9269D" w:rsidRPr="00D75B15">
        <w:rPr>
          <w:rFonts w:ascii="Times New Roman" w:hAnsi="Times New Roman"/>
          <w:color w:val="000000"/>
          <w:szCs w:val="18"/>
          <w:lang w:val="tr-TR"/>
        </w:rPr>
        <w:t>lanan ortaöğretim başarı puanı ve bu puanın Yükseköğretim Kurulu tarafından tespit edilecek katsayı ile çarpımı sonucu bulunacak puan eklenir.</w:t>
      </w:r>
    </w:p>
    <w:p w:rsidR="0095577C" w:rsidRPr="00D75B15" w:rsidRDefault="008C1D56" w:rsidP="00C9269D">
      <w:pPr>
        <w:pStyle w:val="Nor"/>
        <w:spacing w:line="240" w:lineRule="exact"/>
        <w:ind w:firstLine="567"/>
        <w:rPr>
          <w:rFonts w:eastAsia="ヒラギノ明朝 Pro W3"/>
          <w:szCs w:val="18"/>
          <w:lang w:val="tr-TR" w:eastAsia="en-US"/>
        </w:rPr>
      </w:pPr>
      <w:r w:rsidRPr="00D75B15">
        <w:rPr>
          <w:rFonts w:eastAsia="ヒラギノ明朝 Pro W3"/>
          <w:szCs w:val="18"/>
          <w:lang w:val="tr-TR" w:eastAsia="en-US"/>
        </w:rPr>
        <w:t>e. Önlisans mezunları için, ilişkili lisans programlarında belirlenmiş kontenjanın yüzde onunu geçmeyecek şekilde Yükseköğretim Kurulu kararı ile her yıl dikey geçiş kontenjanı ayrıl</w:t>
      </w:r>
      <w:r w:rsidRPr="00D75B15">
        <w:rPr>
          <w:rFonts w:eastAsia="ヒラギノ明朝 Pro W3"/>
          <w:szCs w:val="18"/>
          <w:lang w:val="tr-TR" w:eastAsia="en-US"/>
        </w:rPr>
        <w:t>a</w:t>
      </w:r>
      <w:r w:rsidRPr="00D75B15">
        <w:rPr>
          <w:rFonts w:eastAsia="ヒラギノ明朝 Pro W3"/>
          <w:szCs w:val="18"/>
          <w:lang w:val="tr-TR" w:eastAsia="en-US"/>
        </w:rPr>
        <w:t>bilir.</w:t>
      </w:r>
    </w:p>
    <w:p w:rsidR="0095577C" w:rsidRPr="00D75B15" w:rsidRDefault="0095577C" w:rsidP="0095577C">
      <w:pPr>
        <w:pStyle w:val="Nor"/>
        <w:spacing w:line="240" w:lineRule="exact"/>
        <w:rPr>
          <w:rFonts w:ascii="Times New Roman" w:hAnsi="Times New Roman"/>
          <w:lang w:val="tr-TR"/>
        </w:rPr>
      </w:pPr>
      <w:r w:rsidRPr="00D75B15">
        <w:rPr>
          <w:rFonts w:ascii="Times New Roman" w:hAnsi="Times New Roman"/>
          <w:lang w:val="tr-TR"/>
        </w:rPr>
        <w:t>–––––––––––––––</w:t>
      </w:r>
    </w:p>
    <w:p w:rsidR="0095577C" w:rsidRPr="00D75B15" w:rsidRDefault="0095577C" w:rsidP="0095577C">
      <w:pPr>
        <w:pStyle w:val="Nor"/>
        <w:spacing w:line="240" w:lineRule="exact"/>
        <w:ind w:left="284" w:hanging="284"/>
        <w:rPr>
          <w:rFonts w:ascii="Times New Roman" w:hAnsi="Times New Roman"/>
          <w:i/>
          <w:sz w:val="16"/>
          <w:szCs w:val="16"/>
          <w:lang w:val="tr-TR"/>
        </w:rPr>
      </w:pPr>
      <w:r w:rsidRPr="00D75B15">
        <w:rPr>
          <w:rFonts w:ascii="Times New Roman" w:hAnsi="Times New Roman"/>
          <w:i/>
          <w:sz w:val="16"/>
          <w:szCs w:val="16"/>
          <w:lang w:val="tr-TR"/>
        </w:rPr>
        <w:t>(1) Bu maddenin başlığı “Yükseköğretime giriş” iken 30/3/2012 tarihli ve 6287 sayılı Kanunun 14 üncü ma</w:t>
      </w:r>
      <w:r w:rsidRPr="00D75B15">
        <w:rPr>
          <w:rFonts w:ascii="Times New Roman" w:hAnsi="Times New Roman"/>
          <w:i/>
          <w:sz w:val="16"/>
          <w:szCs w:val="16"/>
          <w:lang w:val="tr-TR"/>
        </w:rPr>
        <w:t>d</w:t>
      </w:r>
      <w:r w:rsidRPr="00D75B15">
        <w:rPr>
          <w:rFonts w:ascii="Times New Roman" w:hAnsi="Times New Roman"/>
          <w:i/>
          <w:sz w:val="16"/>
          <w:szCs w:val="16"/>
          <w:lang w:val="tr-TR"/>
        </w:rPr>
        <w:t>desiyle metne işlendiği şekilde değiştirilmiştir.</w:t>
      </w:r>
    </w:p>
    <w:p w:rsidR="00515AB6" w:rsidRPr="00D75B15" w:rsidRDefault="0095577C" w:rsidP="00515AB6">
      <w:pPr>
        <w:pStyle w:val="Nor"/>
        <w:spacing w:line="240" w:lineRule="exact"/>
        <w:jc w:val="center"/>
        <w:rPr>
          <w:rFonts w:ascii="Times New Roman" w:hAnsi="Times New Roman"/>
          <w:sz w:val="22"/>
          <w:lang w:val="tr-TR"/>
        </w:rPr>
      </w:pPr>
      <w:r w:rsidRPr="00D75B15">
        <w:rPr>
          <w:rFonts w:eastAsia="ヒラギノ明朝 Pro W3"/>
          <w:szCs w:val="18"/>
          <w:lang w:val="tr-TR" w:eastAsia="en-US"/>
        </w:rPr>
        <w:br w:type="page"/>
      </w:r>
      <w:r w:rsidR="00515AB6" w:rsidRPr="00D75B15">
        <w:rPr>
          <w:rFonts w:ascii="Times New Roman" w:hAnsi="Times New Roman"/>
          <w:sz w:val="22"/>
          <w:lang w:val="tr-TR"/>
        </w:rPr>
        <w:t>5370-4</w:t>
      </w:r>
    </w:p>
    <w:p w:rsidR="008C1D56" w:rsidRPr="00D75B15" w:rsidRDefault="008C1D56" w:rsidP="00515AB6">
      <w:pPr>
        <w:tabs>
          <w:tab w:val="left" w:pos="566"/>
        </w:tabs>
        <w:spacing w:line="240" w:lineRule="exact"/>
        <w:jc w:val="center"/>
        <w:rPr>
          <w:rFonts w:eastAsia="ヒラギノ明朝 Pro W3"/>
          <w:sz w:val="18"/>
          <w:szCs w:val="18"/>
          <w:lang w:eastAsia="en-US"/>
        </w:rPr>
      </w:pPr>
    </w:p>
    <w:p w:rsidR="008C1D56" w:rsidRPr="00D75B15" w:rsidRDefault="008C1D56" w:rsidP="00F453CE">
      <w:pPr>
        <w:tabs>
          <w:tab w:val="left" w:pos="566"/>
        </w:tabs>
        <w:spacing w:line="220" w:lineRule="exact"/>
        <w:ind w:firstLine="566"/>
        <w:rPr>
          <w:rFonts w:eastAsia="ヒラギノ明朝 Pro W3"/>
          <w:sz w:val="18"/>
          <w:szCs w:val="18"/>
          <w:lang w:eastAsia="en-US"/>
        </w:rPr>
      </w:pPr>
      <w:r w:rsidRPr="00D75B15">
        <w:rPr>
          <w:rFonts w:eastAsia="ヒラギノ明朝 Pro W3"/>
          <w:sz w:val="18"/>
          <w:szCs w:val="18"/>
          <w:lang w:eastAsia="en-US"/>
        </w:rPr>
        <w:t>f. Yabancı uyruklu öğrenciler ile ortaöğretimin tamamını yurt dışında tamamlayan öğre</w:t>
      </w:r>
      <w:r w:rsidRPr="00D75B15">
        <w:rPr>
          <w:rFonts w:eastAsia="ヒラギノ明朝 Pro W3"/>
          <w:sz w:val="18"/>
          <w:szCs w:val="18"/>
          <w:lang w:eastAsia="en-US"/>
        </w:rPr>
        <w:t>n</w:t>
      </w:r>
      <w:r w:rsidRPr="00D75B15">
        <w:rPr>
          <w:rFonts w:eastAsia="ヒラギノ明朝 Pro W3"/>
          <w:sz w:val="18"/>
          <w:szCs w:val="18"/>
          <w:lang w:eastAsia="en-US"/>
        </w:rPr>
        <w:t>cilerin yükseköğretim kurumlarına kabul usul ve esasları Yükseköğretim Kurulu tarafından beli</w:t>
      </w:r>
      <w:r w:rsidRPr="00D75B15">
        <w:rPr>
          <w:rFonts w:eastAsia="ヒラギノ明朝 Pro W3"/>
          <w:sz w:val="18"/>
          <w:szCs w:val="18"/>
          <w:lang w:eastAsia="en-US"/>
        </w:rPr>
        <w:t>r</w:t>
      </w:r>
      <w:r w:rsidRPr="00D75B15">
        <w:rPr>
          <w:rFonts w:eastAsia="ヒラギノ明朝 Pro W3"/>
          <w:sz w:val="18"/>
          <w:szCs w:val="18"/>
          <w:lang w:eastAsia="en-US"/>
        </w:rPr>
        <w:t>lenir. Uluslararası andlaşmalar gereği Türkiye’deki yükseköğretim kurumlarında burslu olarak öğrenim görecek yabancı uyruklu öğrencilerin yerleştirme işlemleri Yükseköğretim Kurulu tar</w:t>
      </w:r>
      <w:r w:rsidRPr="00D75B15">
        <w:rPr>
          <w:rFonts w:eastAsia="ヒラギノ明朝 Pro W3"/>
          <w:sz w:val="18"/>
          <w:szCs w:val="18"/>
          <w:lang w:eastAsia="en-US"/>
        </w:rPr>
        <w:t>a</w:t>
      </w:r>
      <w:r w:rsidRPr="00D75B15">
        <w:rPr>
          <w:rFonts w:eastAsia="ヒラギノ明朝 Pro W3"/>
          <w:sz w:val="18"/>
          <w:szCs w:val="18"/>
          <w:lang w:eastAsia="en-US"/>
        </w:rPr>
        <w:t>fından yapılır.</w:t>
      </w:r>
    </w:p>
    <w:p w:rsidR="00024C03" w:rsidRPr="00D75B15" w:rsidRDefault="008C1D56" w:rsidP="00F453CE">
      <w:pPr>
        <w:spacing w:line="220" w:lineRule="exact"/>
        <w:ind w:firstLine="567"/>
        <w:rPr>
          <w:sz w:val="18"/>
          <w:szCs w:val="18"/>
        </w:rPr>
      </w:pPr>
      <w:r w:rsidRPr="00D75B15">
        <w:rPr>
          <w:rFonts w:eastAsia="ヒラギノ明朝 Pro W3"/>
          <w:sz w:val="18"/>
          <w:szCs w:val="18"/>
          <w:lang w:eastAsia="en-US"/>
        </w:rPr>
        <w:t>g. Yükseköğretim Kurulunca belirlenecek usul ve esaslara göre, belli sanat ve spor dall</w:t>
      </w:r>
      <w:r w:rsidRPr="00D75B15">
        <w:rPr>
          <w:rFonts w:eastAsia="ヒラギノ明朝 Pro W3"/>
          <w:sz w:val="18"/>
          <w:szCs w:val="18"/>
          <w:lang w:eastAsia="en-US"/>
        </w:rPr>
        <w:t>a</w:t>
      </w:r>
      <w:r w:rsidRPr="00D75B15">
        <w:rPr>
          <w:rFonts w:eastAsia="ヒラギノ明朝 Pro W3"/>
          <w:sz w:val="18"/>
          <w:szCs w:val="18"/>
          <w:lang w:eastAsia="en-US"/>
        </w:rPr>
        <w:t>rında üstün kabiliyetli olduğu tespit edilen öğrenciler ile Türkiye Bilimsel ve Teknolojik Araştı</w:t>
      </w:r>
      <w:r w:rsidRPr="00D75B15">
        <w:rPr>
          <w:rFonts w:eastAsia="ヒラギノ明朝 Pro W3"/>
          <w:sz w:val="18"/>
          <w:szCs w:val="18"/>
          <w:lang w:eastAsia="en-US"/>
        </w:rPr>
        <w:t>r</w:t>
      </w:r>
      <w:r w:rsidRPr="00D75B15">
        <w:rPr>
          <w:rFonts w:eastAsia="ヒラギノ明朝 Pro W3"/>
          <w:sz w:val="18"/>
          <w:szCs w:val="18"/>
          <w:lang w:eastAsia="en-US"/>
        </w:rPr>
        <w:t>ma Kurumunca tespit edilen uluslararası bilimsel yarışmalarda ödül kazanan öğrenciler, ilgili dallarda eğitim yapmak kaydıyla yükseköğretim kurumlarına yerleştirilebilir.</w:t>
      </w:r>
      <w:r w:rsidR="00024C03" w:rsidRPr="00D75B15">
        <w:rPr>
          <w:b/>
          <w:sz w:val="18"/>
          <w:szCs w:val="18"/>
        </w:rPr>
        <w:t xml:space="preserve"> (Ek cümle: 16/2/2016-6676/4 md.) </w:t>
      </w:r>
      <w:r w:rsidR="00024C03" w:rsidRPr="00D75B15">
        <w:rPr>
          <w:sz w:val="18"/>
          <w:szCs w:val="18"/>
        </w:rPr>
        <w:t>Türkiye Bilimsel ve Teknol</w:t>
      </w:r>
      <w:r w:rsidR="00024C03" w:rsidRPr="00D75B15">
        <w:rPr>
          <w:sz w:val="18"/>
          <w:szCs w:val="18"/>
        </w:rPr>
        <w:t>o</w:t>
      </w:r>
      <w:r w:rsidR="00024C03" w:rsidRPr="00D75B15">
        <w:rPr>
          <w:sz w:val="18"/>
          <w:szCs w:val="18"/>
        </w:rPr>
        <w:t>jik Araştırma Kurumunca tespit edilen ve Yükseköğretim Kurulu tarafından kabul edilen ulusal ve uluslararası düzeyde düzenlenen bilimsel yarışmalarda ilk üçe giren öğrencilerin ilgili dallardaki lisans programlarına yerleştirilmelerinde, merkezi sınavlardan almış oldukları puanlara, bu maddenin (b) bendine göre hesaplanan ortaöğr</w:t>
      </w:r>
      <w:r w:rsidR="00024C03" w:rsidRPr="00D75B15">
        <w:rPr>
          <w:sz w:val="18"/>
          <w:szCs w:val="18"/>
        </w:rPr>
        <w:t>e</w:t>
      </w:r>
      <w:r w:rsidR="00024C03" w:rsidRPr="00D75B15">
        <w:rPr>
          <w:sz w:val="18"/>
          <w:szCs w:val="18"/>
        </w:rPr>
        <w:t>tim başarı puanı ve bu puanın Yükseköğretim Kurulu tarafından tespit edilecek katsayı ile çarpımı sonucu bulunacak puan eklenir.</w:t>
      </w:r>
    </w:p>
    <w:p w:rsidR="00BC51B7" w:rsidRPr="00D75B15" w:rsidRDefault="00F67D68" w:rsidP="00F453CE">
      <w:pPr>
        <w:pStyle w:val="Nor"/>
        <w:spacing w:line="220" w:lineRule="exact"/>
        <w:ind w:firstLine="567"/>
        <w:rPr>
          <w:rFonts w:ascii="Times New Roman" w:hAnsi="Times New Roman"/>
          <w:b/>
          <w:szCs w:val="18"/>
          <w:lang w:val="tr-TR"/>
        </w:rPr>
      </w:pPr>
      <w:r w:rsidRPr="00D75B15">
        <w:rPr>
          <w:i/>
          <w:szCs w:val="18"/>
          <w:lang w:val="tr-TR"/>
        </w:rPr>
        <w:t>Cari hizmet maliyetinin hesaplanması, öğrenci katkı payları ve öğrenim ücretleri:</w:t>
      </w:r>
      <w:r w:rsidR="00BC51B7" w:rsidRPr="00D75B15">
        <w:rPr>
          <w:rFonts w:ascii="Times New Roman" w:hAnsi="Times New Roman"/>
          <w:i/>
          <w:szCs w:val="18"/>
          <w:lang w:val="tr-TR"/>
        </w:rPr>
        <w:t xml:space="preserve"> </w:t>
      </w:r>
      <w:r w:rsidR="00BC51B7" w:rsidRPr="00D75B15">
        <w:rPr>
          <w:rFonts w:ascii="Times New Roman" w:hAnsi="Times New Roman"/>
          <w:i/>
          <w:szCs w:val="18"/>
          <w:vertAlign w:val="superscript"/>
          <w:lang w:val="tr-TR"/>
        </w:rPr>
        <w:t>(1</w:t>
      </w:r>
      <w:r w:rsidR="00BC51B7" w:rsidRPr="00D75B15">
        <w:rPr>
          <w:rFonts w:ascii="Times New Roman" w:hAnsi="Times New Roman"/>
          <w:b/>
          <w:i/>
          <w:szCs w:val="18"/>
          <w:vertAlign w:val="superscript"/>
          <w:lang w:val="tr-TR"/>
        </w:rPr>
        <w:t>)</w:t>
      </w:r>
      <w:r w:rsidR="00BC51B7" w:rsidRPr="00D75B15">
        <w:rPr>
          <w:rFonts w:ascii="Times New Roman" w:hAnsi="Times New Roman"/>
          <w:b/>
          <w:szCs w:val="18"/>
          <w:vertAlign w:val="superscript"/>
          <w:lang w:val="tr-TR"/>
        </w:rPr>
        <w:t xml:space="preserve"> </w:t>
      </w:r>
    </w:p>
    <w:p w:rsidR="00BC51B7" w:rsidRPr="00D75B15" w:rsidRDefault="00BC51B7" w:rsidP="00F453CE">
      <w:pPr>
        <w:pStyle w:val="Dipnot"/>
        <w:tabs>
          <w:tab w:val="clear" w:pos="369"/>
          <w:tab w:val="left" w:pos="284"/>
          <w:tab w:val="left" w:pos="567"/>
        </w:tabs>
        <w:spacing w:line="220" w:lineRule="exact"/>
        <w:ind w:left="0" w:firstLine="567"/>
        <w:rPr>
          <w:rFonts w:ascii="Times New Roman" w:hAnsi="Times New Roman"/>
          <w:b/>
          <w:i w:val="0"/>
          <w:sz w:val="18"/>
          <w:szCs w:val="18"/>
          <w:lang w:val="tr-TR"/>
        </w:rPr>
      </w:pPr>
      <w:r w:rsidRPr="00D75B15">
        <w:rPr>
          <w:rFonts w:ascii="Times New Roman" w:hAnsi="Times New Roman"/>
          <w:b/>
          <w:i w:val="0"/>
          <w:sz w:val="18"/>
          <w:szCs w:val="18"/>
          <w:lang w:val="tr-TR"/>
        </w:rPr>
        <w:t xml:space="preserve">Madde 46 – (Değişik: </w:t>
      </w:r>
      <w:r w:rsidR="00F739EE" w:rsidRPr="00D75B15">
        <w:rPr>
          <w:rFonts w:ascii="Times New Roman" w:hAnsi="Times New Roman"/>
          <w:b/>
          <w:i w:val="0"/>
          <w:sz w:val="18"/>
          <w:szCs w:val="18"/>
          <w:lang w:val="tr-TR"/>
        </w:rPr>
        <w:t>13/2/2011-6111/172 md.)</w:t>
      </w:r>
    </w:p>
    <w:p w:rsidR="00D020E7" w:rsidRPr="00D75B15" w:rsidRDefault="00D020E7" w:rsidP="00F453CE">
      <w:pPr>
        <w:spacing w:line="220" w:lineRule="exact"/>
        <w:ind w:firstLine="567"/>
        <w:rPr>
          <w:sz w:val="18"/>
          <w:szCs w:val="18"/>
        </w:rPr>
      </w:pPr>
      <w:r w:rsidRPr="00D75B15">
        <w:rPr>
          <w:sz w:val="18"/>
          <w:szCs w:val="18"/>
        </w:rPr>
        <w:t>a. Yükseköğretim kurumlarında, öğrenci başına düşen cari hizmet maliyetleri, yüksekö</w:t>
      </w:r>
      <w:r w:rsidRPr="00D75B15">
        <w:rPr>
          <w:sz w:val="18"/>
          <w:szCs w:val="18"/>
        </w:rPr>
        <w:t>ğ</w:t>
      </w:r>
      <w:r w:rsidRPr="00D75B15">
        <w:rPr>
          <w:sz w:val="18"/>
          <w:szCs w:val="18"/>
        </w:rPr>
        <w:t>retim programlarının özellikleri göz önüne alınarak Yükseköğretim Kurulunca hesaplanır. Öğre</w:t>
      </w:r>
      <w:r w:rsidRPr="00D75B15">
        <w:rPr>
          <w:sz w:val="18"/>
          <w:szCs w:val="18"/>
        </w:rPr>
        <w:t>n</w:t>
      </w:r>
      <w:r w:rsidRPr="00D75B15">
        <w:rPr>
          <w:sz w:val="18"/>
          <w:szCs w:val="18"/>
        </w:rPr>
        <w:t>cilerden her bir dönem için birinci öğretimde öğrenci katkı payı, ikinci öğretim ve uzaktan öğr</w:t>
      </w:r>
      <w:r w:rsidRPr="00D75B15">
        <w:rPr>
          <w:sz w:val="18"/>
          <w:szCs w:val="18"/>
        </w:rPr>
        <w:t>e</w:t>
      </w:r>
      <w:r w:rsidRPr="00D75B15">
        <w:rPr>
          <w:sz w:val="18"/>
          <w:szCs w:val="18"/>
        </w:rPr>
        <w:t>timde ise öğrenim ücreti alınır. Y</w:t>
      </w:r>
      <w:r w:rsidRPr="00D75B15">
        <w:rPr>
          <w:sz w:val="18"/>
          <w:szCs w:val="18"/>
        </w:rPr>
        <w:t>a</w:t>
      </w:r>
      <w:r w:rsidRPr="00D75B15">
        <w:rPr>
          <w:sz w:val="18"/>
          <w:szCs w:val="18"/>
        </w:rPr>
        <w:t>bancı uyruklu öğrencilerden, birinci veya ikinci öğretim ayırımı yapılmaksızın, her bir dönem için öğrenim ücreti alınır. Devlet tarafından karşılanacak kısım ile birinci öğretim, ikinci öğretim, açık ve uzaktan öğretim öğrencileri tarafından karşılanacak öğre</w:t>
      </w:r>
      <w:r w:rsidRPr="00D75B15">
        <w:rPr>
          <w:sz w:val="18"/>
          <w:szCs w:val="18"/>
        </w:rPr>
        <w:t>n</w:t>
      </w:r>
      <w:r w:rsidRPr="00D75B15">
        <w:rPr>
          <w:sz w:val="18"/>
          <w:szCs w:val="18"/>
        </w:rPr>
        <w:t>ci katkı payı veya öğrenim ücretleri, öğrenci başına düşen cari hizmet maliyetleri göz önünde bulundurularak belirlenir. Cari hizmet maliyetinin öğrenciler tarafından karşılanacak kısmı dışı</w:t>
      </w:r>
      <w:r w:rsidRPr="00D75B15">
        <w:rPr>
          <w:sz w:val="18"/>
          <w:szCs w:val="18"/>
        </w:rPr>
        <w:t>n</w:t>
      </w:r>
      <w:r w:rsidRPr="00D75B15">
        <w:rPr>
          <w:sz w:val="18"/>
          <w:szCs w:val="18"/>
        </w:rPr>
        <w:t>da kalan miktarı, Devlet tarafından karşılanır. Devletçe karşılanan kısım cari hizmet maliyetinin yarısından az olamaz.</w:t>
      </w:r>
    </w:p>
    <w:p w:rsidR="00D020E7" w:rsidRPr="00D75B15" w:rsidRDefault="00D020E7" w:rsidP="00F453CE">
      <w:pPr>
        <w:spacing w:line="220" w:lineRule="exact"/>
        <w:ind w:firstLine="567"/>
        <w:rPr>
          <w:sz w:val="18"/>
          <w:szCs w:val="18"/>
        </w:rPr>
      </w:pPr>
      <w:r w:rsidRPr="00D75B15">
        <w:rPr>
          <w:sz w:val="18"/>
          <w:szCs w:val="18"/>
        </w:rPr>
        <w:t>b. Birinci öğretim, ikinci öğretim, açık ve uzaktan öğretim için Yükseköğretim Kurulu t</w:t>
      </w:r>
      <w:r w:rsidRPr="00D75B15">
        <w:rPr>
          <w:sz w:val="18"/>
          <w:szCs w:val="18"/>
        </w:rPr>
        <w:t>a</w:t>
      </w:r>
      <w:r w:rsidRPr="00D75B15">
        <w:rPr>
          <w:sz w:val="18"/>
          <w:szCs w:val="18"/>
        </w:rPr>
        <w:t>rafından h</w:t>
      </w:r>
      <w:r w:rsidRPr="00D75B15">
        <w:rPr>
          <w:sz w:val="18"/>
          <w:szCs w:val="18"/>
        </w:rPr>
        <w:t>e</w:t>
      </w:r>
      <w:r w:rsidRPr="00D75B15">
        <w:rPr>
          <w:sz w:val="18"/>
          <w:szCs w:val="18"/>
        </w:rPr>
        <w:t xml:space="preserve">saplanan cari hizmet maliyetlerinin Devlet tarafından karşılanacak kısmı, öğrenciler tarafından karşılanacak katkı payları ve öğrenim ücretleri ile uygulamaya ilişkin usul ve esaslar, her yıl haziran ayı sonuna kadar </w:t>
      </w:r>
      <w:r w:rsidR="009C442F" w:rsidRPr="009C442F">
        <w:rPr>
          <w:sz w:val="18"/>
          <w:szCs w:val="18"/>
        </w:rPr>
        <w:t>Cumhurbaşkanınca</w:t>
      </w:r>
      <w:r w:rsidRPr="00D75B15">
        <w:rPr>
          <w:sz w:val="18"/>
          <w:szCs w:val="18"/>
        </w:rPr>
        <w:t xml:space="preserve"> belirlenir. Öğrenci katkı payı veya öğr</w:t>
      </w:r>
      <w:r w:rsidRPr="00D75B15">
        <w:rPr>
          <w:sz w:val="18"/>
          <w:szCs w:val="18"/>
        </w:rPr>
        <w:t>e</w:t>
      </w:r>
      <w:r w:rsidRPr="00D75B15">
        <w:rPr>
          <w:sz w:val="18"/>
          <w:szCs w:val="18"/>
        </w:rPr>
        <w:t xml:space="preserve">nim ücretinden muaf tutulacaklar ile yabancı uyruklu öğrencilerden alınacak asgari öğrenim ücretlerinin tutarı </w:t>
      </w:r>
      <w:r w:rsidR="009C442F" w:rsidRPr="009C442F">
        <w:rPr>
          <w:sz w:val="18"/>
          <w:szCs w:val="18"/>
        </w:rPr>
        <w:t xml:space="preserve">Cumhurbaşkanı </w:t>
      </w:r>
      <w:r w:rsidRPr="00D75B15">
        <w:rPr>
          <w:sz w:val="18"/>
          <w:szCs w:val="18"/>
        </w:rPr>
        <w:t xml:space="preserve">kararıyla belirlenir. </w:t>
      </w:r>
      <w:r w:rsidR="009C442F" w:rsidRPr="009C442F">
        <w:rPr>
          <w:sz w:val="18"/>
          <w:szCs w:val="18"/>
          <w:vertAlign w:val="superscript"/>
        </w:rPr>
        <w:t>(2)</w:t>
      </w:r>
    </w:p>
    <w:p w:rsidR="00D020E7" w:rsidRPr="00D75B15" w:rsidRDefault="00D020E7" w:rsidP="00F453CE">
      <w:pPr>
        <w:spacing w:line="220" w:lineRule="exact"/>
        <w:ind w:firstLine="567"/>
        <w:rPr>
          <w:sz w:val="18"/>
          <w:szCs w:val="18"/>
        </w:rPr>
      </w:pPr>
      <w:r w:rsidRPr="00D75B15">
        <w:rPr>
          <w:sz w:val="18"/>
          <w:szCs w:val="18"/>
        </w:rPr>
        <w:t xml:space="preserve">c. </w:t>
      </w:r>
      <w:r w:rsidR="00797B62" w:rsidRPr="00D75B15">
        <w:rPr>
          <w:sz w:val="18"/>
          <w:szCs w:val="18"/>
        </w:rPr>
        <w:t>(…)</w:t>
      </w:r>
      <w:r w:rsidR="00797B62" w:rsidRPr="00D75B15">
        <w:rPr>
          <w:sz w:val="18"/>
          <w:szCs w:val="18"/>
          <w:vertAlign w:val="superscript"/>
        </w:rPr>
        <w:t>(</w:t>
      </w:r>
      <w:r w:rsidR="009C442F">
        <w:rPr>
          <w:sz w:val="18"/>
          <w:szCs w:val="18"/>
          <w:vertAlign w:val="superscript"/>
        </w:rPr>
        <w:t>3</w:t>
      </w:r>
      <w:r w:rsidR="00797B62" w:rsidRPr="00D75B15">
        <w:rPr>
          <w:sz w:val="18"/>
          <w:szCs w:val="18"/>
          <w:vertAlign w:val="superscript"/>
        </w:rPr>
        <w:t>)</w:t>
      </w:r>
      <w:r w:rsidRPr="00D75B15">
        <w:rPr>
          <w:sz w:val="18"/>
          <w:szCs w:val="18"/>
        </w:rPr>
        <w:t xml:space="preserve"> bir ders için kredi başına ödenecek katkı payı veya öğrenim ücreti tutarları, her bir dersin kredisinin ilgili dönemde alınm</w:t>
      </w:r>
      <w:r w:rsidRPr="00D75B15">
        <w:rPr>
          <w:sz w:val="18"/>
          <w:szCs w:val="18"/>
        </w:rPr>
        <w:t>a</w:t>
      </w:r>
      <w:r w:rsidRPr="00D75B15">
        <w:rPr>
          <w:sz w:val="18"/>
          <w:szCs w:val="18"/>
        </w:rPr>
        <w:t>sı gereken toplam ders kredisine oranlanması sonucu bulunacak katsayının ilgili dönem için belirlenen öğrenci katkı payı veya öğrenim ücreti ile çarp</w:t>
      </w:r>
      <w:r w:rsidRPr="00D75B15">
        <w:rPr>
          <w:sz w:val="18"/>
          <w:szCs w:val="18"/>
        </w:rPr>
        <w:t>ı</w:t>
      </w:r>
      <w:r w:rsidRPr="00D75B15">
        <w:rPr>
          <w:sz w:val="18"/>
          <w:szCs w:val="18"/>
        </w:rPr>
        <w:t>larak, ilgili yükseköğretim kurumunca dönem başl</w:t>
      </w:r>
      <w:r w:rsidRPr="00D75B15">
        <w:rPr>
          <w:sz w:val="18"/>
          <w:szCs w:val="18"/>
        </w:rPr>
        <w:t>a</w:t>
      </w:r>
      <w:r w:rsidRPr="00D75B15">
        <w:rPr>
          <w:sz w:val="18"/>
          <w:szCs w:val="18"/>
        </w:rPr>
        <w:t xml:space="preserve">rında hesaplanır. </w:t>
      </w:r>
      <w:r w:rsidR="00515AB6" w:rsidRPr="00D75B15">
        <w:rPr>
          <w:sz w:val="18"/>
          <w:szCs w:val="18"/>
          <w:vertAlign w:val="superscript"/>
        </w:rPr>
        <w:t>(</w:t>
      </w:r>
      <w:r w:rsidR="009C442F">
        <w:rPr>
          <w:sz w:val="18"/>
          <w:szCs w:val="18"/>
          <w:vertAlign w:val="superscript"/>
        </w:rPr>
        <w:t>4</w:t>
      </w:r>
      <w:r w:rsidR="00515AB6" w:rsidRPr="00D75B15">
        <w:rPr>
          <w:sz w:val="18"/>
          <w:szCs w:val="18"/>
          <w:vertAlign w:val="superscript"/>
        </w:rPr>
        <w:t>)</w:t>
      </w:r>
    </w:p>
    <w:p w:rsidR="0031267F" w:rsidRPr="00D75B15" w:rsidRDefault="0031267F" w:rsidP="0031267F">
      <w:pPr>
        <w:pStyle w:val="Nor"/>
        <w:spacing w:line="240" w:lineRule="exact"/>
        <w:rPr>
          <w:szCs w:val="18"/>
          <w:lang w:val="tr-TR"/>
        </w:rPr>
      </w:pPr>
      <w:r w:rsidRPr="00D75B15">
        <w:rPr>
          <w:szCs w:val="18"/>
          <w:lang w:val="tr-TR"/>
        </w:rPr>
        <w:t>–––––––––––––––––</w:t>
      </w:r>
    </w:p>
    <w:p w:rsidR="00D54E31" w:rsidRDefault="0031267F" w:rsidP="00D54E31">
      <w:pPr>
        <w:pStyle w:val="Nor"/>
        <w:spacing w:line="240" w:lineRule="exact"/>
        <w:ind w:left="284" w:hanging="284"/>
        <w:rPr>
          <w:rFonts w:ascii="Times New Roman" w:hAnsi="Times New Roman"/>
          <w:i/>
          <w:sz w:val="16"/>
          <w:szCs w:val="16"/>
          <w:lang w:val="tr-TR"/>
        </w:rPr>
      </w:pPr>
      <w:r w:rsidRPr="00D75B15">
        <w:rPr>
          <w:rFonts w:ascii="Times New Roman" w:hAnsi="Times New Roman"/>
          <w:i/>
          <w:sz w:val="16"/>
          <w:szCs w:val="16"/>
          <w:lang w:val="tr-TR"/>
        </w:rPr>
        <w:t>(1)</w:t>
      </w:r>
      <w:r w:rsidR="00D54E31" w:rsidRPr="00D75B15">
        <w:rPr>
          <w:rFonts w:ascii="Times New Roman" w:hAnsi="Times New Roman"/>
          <w:i/>
          <w:sz w:val="16"/>
          <w:szCs w:val="16"/>
          <w:lang w:val="tr-TR"/>
        </w:rPr>
        <w:t xml:space="preserve"> Bu madde başlığı “Cari Hizmet Maliyeti” iken, 13/2/2011 tarihli ve 6111 sayılı Kanunun 172 nci madd</w:t>
      </w:r>
      <w:r w:rsidR="00D54E31" w:rsidRPr="00D75B15">
        <w:rPr>
          <w:rFonts w:ascii="Times New Roman" w:hAnsi="Times New Roman"/>
          <w:i/>
          <w:sz w:val="16"/>
          <w:szCs w:val="16"/>
          <w:lang w:val="tr-TR"/>
        </w:rPr>
        <w:t>e</w:t>
      </w:r>
      <w:r w:rsidR="00D54E31" w:rsidRPr="00D75B15">
        <w:rPr>
          <w:rFonts w:ascii="Times New Roman" w:hAnsi="Times New Roman"/>
          <w:i/>
          <w:sz w:val="16"/>
          <w:szCs w:val="16"/>
          <w:lang w:val="tr-TR"/>
        </w:rPr>
        <w:t xml:space="preserve">siyle metne işlendiği şekilde değiştirilmiştir. </w:t>
      </w:r>
    </w:p>
    <w:p w:rsidR="009C442F" w:rsidRPr="009C442F" w:rsidRDefault="009C442F" w:rsidP="009C442F">
      <w:pPr>
        <w:rPr>
          <w:i/>
          <w:sz w:val="16"/>
          <w:szCs w:val="16"/>
        </w:rPr>
      </w:pPr>
      <w:r w:rsidRPr="009C442F">
        <w:rPr>
          <w:i/>
          <w:sz w:val="16"/>
          <w:szCs w:val="16"/>
        </w:rPr>
        <w:t>(2) 2/7/2018 tarihli ve 703 sayılı KHK’nin 135 inci maddesiyle, bu fıkrada yer alan</w:t>
      </w:r>
      <w:r>
        <w:rPr>
          <w:i/>
          <w:sz w:val="16"/>
          <w:szCs w:val="16"/>
        </w:rPr>
        <w:t xml:space="preserve"> </w:t>
      </w:r>
      <w:r w:rsidRPr="009C442F">
        <w:rPr>
          <w:i/>
          <w:sz w:val="16"/>
          <w:szCs w:val="16"/>
        </w:rPr>
        <w:t>“Maliye Bakanlığı ile Yükseköğretim Kurulunun görüşü ve Milli Eğitim Bakanlığının önerisi üzerine Bakanlar Kurulunca” ibaresi “Cumhurbaşkanınca” şeklinde, “Bakanlar Kurulu” ibaresi “Cumhurbaşkanı” şeklinde</w:t>
      </w:r>
      <w:r>
        <w:rPr>
          <w:i/>
          <w:sz w:val="16"/>
          <w:szCs w:val="16"/>
        </w:rPr>
        <w:t xml:space="preserve"> </w:t>
      </w:r>
      <w:r w:rsidRPr="009C442F">
        <w:rPr>
          <w:i/>
          <w:sz w:val="16"/>
          <w:szCs w:val="16"/>
        </w:rPr>
        <w:t>değiştirilmiştir.</w:t>
      </w:r>
    </w:p>
    <w:p w:rsidR="00797B62" w:rsidRPr="00D75B15" w:rsidRDefault="00797B62" w:rsidP="00797B62">
      <w:pPr>
        <w:pStyle w:val="Nor"/>
        <w:spacing w:line="240" w:lineRule="exact"/>
        <w:ind w:left="284" w:hanging="284"/>
        <w:rPr>
          <w:lang w:val="tr-TR"/>
        </w:rPr>
      </w:pPr>
      <w:r w:rsidRPr="00D75B15">
        <w:rPr>
          <w:rFonts w:ascii="Times New Roman" w:hAnsi="Times New Roman"/>
          <w:i/>
          <w:sz w:val="16"/>
          <w:szCs w:val="16"/>
          <w:lang w:val="tr-TR"/>
        </w:rPr>
        <w:t>(</w:t>
      </w:r>
      <w:r w:rsidR="009C442F">
        <w:rPr>
          <w:rFonts w:ascii="Times New Roman" w:hAnsi="Times New Roman"/>
          <w:i/>
          <w:sz w:val="16"/>
          <w:szCs w:val="16"/>
          <w:lang w:val="tr-TR"/>
        </w:rPr>
        <w:t>3</w:t>
      </w:r>
      <w:r w:rsidRPr="00D75B15">
        <w:rPr>
          <w:rFonts w:ascii="Times New Roman" w:hAnsi="Times New Roman"/>
          <w:i/>
          <w:sz w:val="16"/>
          <w:szCs w:val="16"/>
          <w:lang w:val="tr-TR"/>
        </w:rPr>
        <w:t>) 27/3/2015 tarihli ve 6637 sayılı Kanunun 23 üncü maddesiyle bu fıkrada yer alan “Bu maddenin (ç) fıkrasında belirtilen durumlarda her” ibaresi yürürlükten kaldırılmıştır.</w:t>
      </w:r>
    </w:p>
    <w:p w:rsidR="00515AB6" w:rsidRPr="00D75B15" w:rsidRDefault="00515AB6" w:rsidP="00515AB6">
      <w:pPr>
        <w:pStyle w:val="Nor"/>
        <w:spacing w:line="240" w:lineRule="exact"/>
        <w:ind w:left="142" w:hanging="142"/>
        <w:rPr>
          <w:rFonts w:ascii="Times New Roman" w:hAnsi="Times New Roman"/>
          <w:i/>
          <w:sz w:val="16"/>
          <w:szCs w:val="16"/>
          <w:lang w:val="tr-TR"/>
        </w:rPr>
      </w:pPr>
      <w:r w:rsidRPr="00D75B15">
        <w:rPr>
          <w:rFonts w:ascii="Times New Roman" w:hAnsi="Times New Roman"/>
          <w:i/>
          <w:sz w:val="16"/>
          <w:szCs w:val="16"/>
          <w:lang w:val="tr-TR"/>
        </w:rPr>
        <w:t>(</w:t>
      </w:r>
      <w:r w:rsidR="009C442F">
        <w:rPr>
          <w:rFonts w:ascii="Times New Roman" w:hAnsi="Times New Roman"/>
          <w:i/>
          <w:sz w:val="16"/>
          <w:szCs w:val="16"/>
          <w:lang w:val="tr-TR"/>
        </w:rPr>
        <w:t>4</w:t>
      </w:r>
      <w:r w:rsidRPr="00D75B15">
        <w:rPr>
          <w:rFonts w:ascii="Times New Roman" w:hAnsi="Times New Roman"/>
          <w:i/>
          <w:sz w:val="16"/>
          <w:szCs w:val="16"/>
          <w:lang w:val="tr-TR"/>
        </w:rPr>
        <w:t>) 19/11/2014 tarihli ve 6569 sayılı Kanunun 29 uncu maddesiyle, bu fıkrada yer alan “(ç), (d) ve (e) fıkral</w:t>
      </w:r>
      <w:r w:rsidRPr="00D75B15">
        <w:rPr>
          <w:rFonts w:ascii="Times New Roman" w:hAnsi="Times New Roman"/>
          <w:i/>
          <w:sz w:val="16"/>
          <w:szCs w:val="16"/>
          <w:lang w:val="tr-TR"/>
        </w:rPr>
        <w:t>a</w:t>
      </w:r>
      <w:r w:rsidRPr="00D75B15">
        <w:rPr>
          <w:rFonts w:ascii="Times New Roman" w:hAnsi="Times New Roman"/>
          <w:i/>
          <w:sz w:val="16"/>
          <w:szCs w:val="16"/>
          <w:lang w:val="tr-TR"/>
        </w:rPr>
        <w:t>rında” ibaresi “(ç) fıkrasında” şeklinde değiştirilmiştir.</w:t>
      </w:r>
    </w:p>
    <w:p w:rsidR="00D020E7" w:rsidRPr="00D75B15" w:rsidRDefault="00D020E7" w:rsidP="00F12B1B">
      <w:pPr>
        <w:pStyle w:val="Nor"/>
        <w:spacing w:line="240" w:lineRule="exact"/>
        <w:jc w:val="center"/>
        <w:rPr>
          <w:rFonts w:ascii="Times New Roman" w:hAnsi="Times New Roman"/>
          <w:sz w:val="22"/>
          <w:lang w:val="tr-TR"/>
        </w:rPr>
      </w:pPr>
      <w:r w:rsidRPr="00D75B15">
        <w:rPr>
          <w:szCs w:val="18"/>
          <w:lang w:val="tr-TR"/>
        </w:rPr>
        <w:br w:type="page"/>
      </w:r>
      <w:r w:rsidR="0095577C" w:rsidRPr="00D75B15">
        <w:rPr>
          <w:rFonts w:ascii="Times New Roman" w:hAnsi="Times New Roman"/>
          <w:sz w:val="22"/>
          <w:lang w:val="tr-TR"/>
        </w:rPr>
        <w:t>5370-5</w:t>
      </w:r>
    </w:p>
    <w:p w:rsidR="00F453CE" w:rsidRPr="00D75B15" w:rsidRDefault="00F453CE" w:rsidP="00F453CE"/>
    <w:p w:rsidR="00F453CE" w:rsidRPr="00D75B15" w:rsidRDefault="00F453CE" w:rsidP="00F453CE">
      <w:pPr>
        <w:spacing w:line="240" w:lineRule="exact"/>
        <w:ind w:firstLine="567"/>
        <w:rPr>
          <w:sz w:val="18"/>
          <w:szCs w:val="18"/>
        </w:rPr>
      </w:pPr>
      <w:r w:rsidRPr="00D75B15">
        <w:rPr>
          <w:sz w:val="18"/>
          <w:szCs w:val="18"/>
        </w:rPr>
        <w:t xml:space="preserve">ç. </w:t>
      </w:r>
      <w:r w:rsidRPr="00D75B15">
        <w:rPr>
          <w:b/>
          <w:sz w:val="18"/>
          <w:szCs w:val="18"/>
        </w:rPr>
        <w:t xml:space="preserve">(Değişik: 27/3/2015-6637/20 md.) </w:t>
      </w:r>
      <w:r w:rsidRPr="00D75B15">
        <w:rPr>
          <w:sz w:val="18"/>
          <w:szCs w:val="18"/>
        </w:rPr>
        <w:t>Diploma programlarının hazırlık sınıfı eğitimi hariç olmak üzere, iki yıllık ön lisans ve dört, beş ve altı yıllık lisans programlarından bu süreler s</w:t>
      </w:r>
      <w:r w:rsidRPr="00D75B15">
        <w:rPr>
          <w:sz w:val="18"/>
          <w:szCs w:val="18"/>
        </w:rPr>
        <w:t>o</w:t>
      </w:r>
      <w:r w:rsidRPr="00D75B15">
        <w:rPr>
          <w:sz w:val="18"/>
          <w:szCs w:val="18"/>
        </w:rPr>
        <w:t>nunda mezun olamayan öğrencilerden, ilgili dönem için öngörülen katkı payı ve öğrenim ücreti alınır. Çift ana dal programında kayıtlı olan öğrencilerden ise diploma programının öğrenim süresi ve ilave bir yıl sonunda bu madde hükümlerine göre katkı payı alınır. Yükseköğretim Kur</w:t>
      </w:r>
      <w:r w:rsidRPr="00D75B15">
        <w:rPr>
          <w:sz w:val="18"/>
          <w:szCs w:val="18"/>
        </w:rPr>
        <w:t>u</w:t>
      </w:r>
      <w:r w:rsidRPr="00D75B15">
        <w:rPr>
          <w:sz w:val="18"/>
          <w:szCs w:val="18"/>
        </w:rPr>
        <w:t>lu tarafından belirlenen öğrenim sürelerinde lisansüstü programlardan mezun olamayan öğrenc</w:t>
      </w:r>
      <w:r w:rsidRPr="00D75B15">
        <w:rPr>
          <w:sz w:val="18"/>
          <w:szCs w:val="18"/>
        </w:rPr>
        <w:t>i</w:t>
      </w:r>
      <w:r w:rsidRPr="00D75B15">
        <w:rPr>
          <w:sz w:val="18"/>
          <w:szCs w:val="18"/>
        </w:rPr>
        <w:t>lerden de bu madde hükümlerine göre katkı payı alınır.</w:t>
      </w:r>
    </w:p>
    <w:p w:rsidR="00483D58" w:rsidRPr="00D75B15" w:rsidRDefault="00515AB6" w:rsidP="00F453CE">
      <w:pPr>
        <w:spacing w:line="240" w:lineRule="exact"/>
        <w:ind w:firstLine="567"/>
        <w:rPr>
          <w:sz w:val="18"/>
          <w:szCs w:val="18"/>
        </w:rPr>
      </w:pPr>
      <w:r w:rsidRPr="00D75B15">
        <w:rPr>
          <w:sz w:val="18"/>
          <w:szCs w:val="18"/>
        </w:rPr>
        <w:t xml:space="preserve">d. </w:t>
      </w:r>
      <w:r w:rsidR="00483D58" w:rsidRPr="00D75B15">
        <w:rPr>
          <w:b/>
          <w:sz w:val="18"/>
          <w:szCs w:val="18"/>
        </w:rPr>
        <w:t>(Mülga: 19/11/2014-6569/29 md.)</w:t>
      </w:r>
    </w:p>
    <w:p w:rsidR="00483D58" w:rsidRPr="00D75B15" w:rsidRDefault="00D020E7" w:rsidP="00F453CE">
      <w:pPr>
        <w:spacing w:line="240" w:lineRule="exact"/>
        <w:ind w:firstLine="567"/>
        <w:rPr>
          <w:sz w:val="18"/>
          <w:szCs w:val="18"/>
        </w:rPr>
      </w:pPr>
      <w:r w:rsidRPr="00D75B15">
        <w:rPr>
          <w:sz w:val="18"/>
          <w:szCs w:val="18"/>
        </w:rPr>
        <w:t xml:space="preserve">e. </w:t>
      </w:r>
      <w:r w:rsidR="00483D58" w:rsidRPr="00D75B15">
        <w:rPr>
          <w:b/>
          <w:sz w:val="18"/>
          <w:szCs w:val="18"/>
        </w:rPr>
        <w:t>(Mülga: 19/11/2014-6569/29 md.)</w:t>
      </w:r>
    </w:p>
    <w:p w:rsidR="00483D58" w:rsidRPr="00D75B15" w:rsidRDefault="00D020E7" w:rsidP="00F453CE">
      <w:pPr>
        <w:spacing w:line="240" w:lineRule="exact"/>
        <w:ind w:firstLine="567"/>
        <w:rPr>
          <w:sz w:val="18"/>
          <w:szCs w:val="18"/>
        </w:rPr>
      </w:pPr>
      <w:r w:rsidRPr="00D75B15">
        <w:rPr>
          <w:sz w:val="18"/>
          <w:szCs w:val="18"/>
        </w:rPr>
        <w:t xml:space="preserve">f. </w:t>
      </w:r>
      <w:r w:rsidR="00483D58" w:rsidRPr="00D75B15">
        <w:rPr>
          <w:b/>
          <w:sz w:val="18"/>
          <w:szCs w:val="18"/>
        </w:rPr>
        <w:t>(Mülga: 19/11/2014-6569/29 md.)</w:t>
      </w:r>
    </w:p>
    <w:p w:rsidR="00024C03" w:rsidRPr="00D75B15" w:rsidRDefault="00D020E7" w:rsidP="00F453CE">
      <w:pPr>
        <w:spacing w:line="240" w:lineRule="exact"/>
        <w:ind w:firstLine="567"/>
        <w:rPr>
          <w:sz w:val="18"/>
          <w:szCs w:val="18"/>
        </w:rPr>
      </w:pPr>
      <w:r w:rsidRPr="00D75B15">
        <w:rPr>
          <w:sz w:val="18"/>
          <w:szCs w:val="18"/>
        </w:rPr>
        <w:t>g. Öğrenci katkı payı ve öğrenim ücretleri, ilgili dönem başlarında ödenir. Süresi içinde katkı payı veya öğrenim ücretini ödemeyenler ve mazeretleri ilgili yükseköğretim kurumunun yönetim kurulunca kabul edilmeyenler, o dönem için kayıt yaptıramaz ve öğrencilik haklarından yararlanamaz. Ödeme güçlüğü bulunan birinci öğretim öğrencilerinin ödemesi gereken katkı payının tamamı, talepleri halinde Yüksek Öğrenim Kredi ve Yurtlar Kurumunca katkı kredisi olarak verilebilir.</w:t>
      </w:r>
      <w:r w:rsidR="00714740" w:rsidRPr="00D75B15">
        <w:rPr>
          <w:sz w:val="18"/>
          <w:szCs w:val="18"/>
        </w:rPr>
        <w:t xml:space="preserve"> </w:t>
      </w:r>
    </w:p>
    <w:p w:rsidR="00D020E7" w:rsidRPr="00D75B15" w:rsidRDefault="00D020E7" w:rsidP="00F453CE">
      <w:pPr>
        <w:spacing w:line="240" w:lineRule="exact"/>
        <w:ind w:firstLine="567"/>
        <w:rPr>
          <w:sz w:val="18"/>
          <w:szCs w:val="18"/>
        </w:rPr>
      </w:pPr>
      <w:r w:rsidRPr="00D75B15">
        <w:rPr>
          <w:sz w:val="18"/>
          <w:szCs w:val="18"/>
        </w:rPr>
        <w:t xml:space="preserve">ğ. İkinci öğretimde alınacak öğrenim ücreti, öğrenci cari hizmet maliyetinin yarısından az olamaz. İkinci öğretimde alınacak ücretlerin </w:t>
      </w:r>
      <w:r w:rsidR="009C442F" w:rsidRPr="009C442F">
        <w:rPr>
          <w:sz w:val="18"/>
          <w:szCs w:val="18"/>
        </w:rPr>
        <w:t xml:space="preserve">Cumhurbaşkanınca </w:t>
      </w:r>
      <w:r w:rsidRPr="00D75B15">
        <w:rPr>
          <w:sz w:val="18"/>
          <w:szCs w:val="18"/>
        </w:rPr>
        <w:t>belirlenecek miktarı öğrencil</w:t>
      </w:r>
      <w:r w:rsidRPr="00D75B15">
        <w:rPr>
          <w:sz w:val="18"/>
          <w:szCs w:val="18"/>
        </w:rPr>
        <w:t>e</w:t>
      </w:r>
      <w:r w:rsidRPr="00D75B15">
        <w:rPr>
          <w:sz w:val="18"/>
          <w:szCs w:val="18"/>
        </w:rPr>
        <w:t>rin başta beslenme olmak üzere barınma, sağlık, spor, kültür ve diğer sosyal hizmetlerinde kull</w:t>
      </w:r>
      <w:r w:rsidRPr="00D75B15">
        <w:rPr>
          <w:sz w:val="18"/>
          <w:szCs w:val="18"/>
        </w:rPr>
        <w:t>a</w:t>
      </w:r>
      <w:r w:rsidRPr="00D75B15">
        <w:rPr>
          <w:sz w:val="18"/>
          <w:szCs w:val="18"/>
        </w:rPr>
        <w:t>nılır.</w:t>
      </w:r>
      <w:r w:rsidR="009C442F" w:rsidRPr="009C442F">
        <w:rPr>
          <w:sz w:val="18"/>
          <w:szCs w:val="18"/>
          <w:vertAlign w:val="superscript"/>
        </w:rPr>
        <w:t>(1)</w:t>
      </w:r>
      <w:r w:rsidRPr="00D75B15">
        <w:rPr>
          <w:sz w:val="18"/>
          <w:szCs w:val="18"/>
        </w:rPr>
        <w:t xml:space="preserve"> </w:t>
      </w:r>
    </w:p>
    <w:p w:rsidR="00D020E7" w:rsidRPr="00D75B15" w:rsidRDefault="00D020E7" w:rsidP="00F453CE">
      <w:pPr>
        <w:spacing w:line="240" w:lineRule="exact"/>
        <w:ind w:firstLine="567"/>
        <w:rPr>
          <w:sz w:val="18"/>
          <w:szCs w:val="18"/>
        </w:rPr>
      </w:pPr>
      <w:r w:rsidRPr="00D75B15">
        <w:rPr>
          <w:sz w:val="18"/>
          <w:szCs w:val="18"/>
        </w:rPr>
        <w:t>h. Hazırlık sınıfı hariç, bulundukları bölümde her bir dönem için belirlenen asgari dersle</w:t>
      </w:r>
      <w:r w:rsidRPr="00D75B15">
        <w:rPr>
          <w:sz w:val="18"/>
          <w:szCs w:val="18"/>
        </w:rPr>
        <w:t>r</w:t>
      </w:r>
      <w:r w:rsidRPr="00D75B15">
        <w:rPr>
          <w:sz w:val="18"/>
          <w:szCs w:val="18"/>
        </w:rPr>
        <w:t>den başarılı olan ve bu dersleri alan öğrencilerin başarı ortalamasına göre dönem sonu itibariyle yapılacak sıralamada ilk yüzde ona giren ikinci öğretim öğrencileri, bir sonraki dönemde birinci öğretim öğrencilerinin ödeyecekleri öğrenci katkı payı kadar öğrenim ücreti öder.</w:t>
      </w:r>
      <w:hyperlink r:id="rId8" w:anchor="_ftn2" w:history="1">
        <w:r w:rsidRPr="00D75B15">
          <w:rPr>
            <w:color w:val="0000FF"/>
            <w:sz w:val="18"/>
            <w:u w:val="single"/>
          </w:rPr>
          <w:t xml:space="preserve"> </w:t>
        </w:r>
      </w:hyperlink>
    </w:p>
    <w:p w:rsidR="00D020E7" w:rsidRPr="00D75B15" w:rsidRDefault="00D020E7" w:rsidP="00F453CE">
      <w:pPr>
        <w:spacing w:line="240" w:lineRule="exact"/>
        <w:ind w:firstLine="567"/>
        <w:rPr>
          <w:sz w:val="18"/>
          <w:szCs w:val="18"/>
        </w:rPr>
      </w:pPr>
      <w:r w:rsidRPr="00D75B15">
        <w:rPr>
          <w:sz w:val="18"/>
          <w:szCs w:val="18"/>
        </w:rPr>
        <w:t>ı. Hazırlık sınıfı hariç, bulundukları bölümde her bir dönem için belirlenen asgari dersle</w:t>
      </w:r>
      <w:r w:rsidRPr="00D75B15">
        <w:rPr>
          <w:sz w:val="18"/>
          <w:szCs w:val="18"/>
        </w:rPr>
        <w:t>r</w:t>
      </w:r>
      <w:r w:rsidRPr="00D75B15">
        <w:rPr>
          <w:sz w:val="18"/>
          <w:szCs w:val="18"/>
        </w:rPr>
        <w:t>den başarılı olan ve bu dersleri alan öğrencilerin başarı ortalamasına göre dönem sonu itibariyle yapılacak sıralamada ilk yüzde ona giren birinci öğretim öğrencileri, bir sonraki dönemde ödey</w:t>
      </w:r>
      <w:r w:rsidRPr="00D75B15">
        <w:rPr>
          <w:sz w:val="18"/>
          <w:szCs w:val="18"/>
        </w:rPr>
        <w:t>e</w:t>
      </w:r>
      <w:r w:rsidRPr="00D75B15">
        <w:rPr>
          <w:sz w:val="18"/>
          <w:szCs w:val="18"/>
        </w:rPr>
        <w:t xml:space="preserve">cekleri öğrenci katkı payının yarısını öder. </w:t>
      </w:r>
    </w:p>
    <w:p w:rsidR="00D020E7" w:rsidRPr="00D75B15" w:rsidRDefault="00D020E7" w:rsidP="00F453CE">
      <w:pPr>
        <w:spacing w:line="240" w:lineRule="exact"/>
        <w:ind w:firstLine="567"/>
        <w:rPr>
          <w:sz w:val="18"/>
          <w:szCs w:val="18"/>
        </w:rPr>
      </w:pPr>
      <w:hyperlink r:id="rId9" w:anchor="_ftn2" w:history="1"/>
      <w:r w:rsidRPr="00D75B15">
        <w:rPr>
          <w:sz w:val="18"/>
          <w:szCs w:val="18"/>
        </w:rPr>
        <w:t>i. Öğrenci sosyal tesisleri ile faaliyetlerinden elde edilen gelirler, yükseköğretim kuruml</w:t>
      </w:r>
      <w:r w:rsidRPr="00D75B15">
        <w:rPr>
          <w:sz w:val="18"/>
          <w:szCs w:val="18"/>
        </w:rPr>
        <w:t>a</w:t>
      </w:r>
      <w:r w:rsidRPr="00D75B15">
        <w:rPr>
          <w:sz w:val="18"/>
          <w:szCs w:val="18"/>
        </w:rPr>
        <w:t>rınca önceki yıllarda basılan süreli ya da süresiz yayınlar ile elektronik ortamda veya internet ortamında sunulan ders materyallerinden elde edilen gelirler, öğrenci katkı payı olarak tahsil edilen gelirler ile diğer gelirler; en geç tahsil edildiği ayın sonuna kadar ilgili yükseköğretim kurumu hesabına yatırılır. Yatırılan bu tutarlar, yükseköğretim kurumu bütçesine öz gelir olarak kaydedilir. Kaydedilen bu tutarlar karşılığı olarak ilgili yükseköğretim kurumu bütçesinde öng</w:t>
      </w:r>
      <w:r w:rsidRPr="00D75B15">
        <w:rPr>
          <w:sz w:val="18"/>
          <w:szCs w:val="18"/>
        </w:rPr>
        <w:t>ö</w:t>
      </w:r>
      <w:r w:rsidRPr="00D75B15">
        <w:rPr>
          <w:sz w:val="18"/>
          <w:szCs w:val="18"/>
        </w:rPr>
        <w:t>rülen ödenekler, gelir gerçekleşmelerine göre kullandırılır. Kaydedilen ödenekler, başta öğrencil</w:t>
      </w:r>
      <w:r w:rsidRPr="00D75B15">
        <w:rPr>
          <w:sz w:val="18"/>
          <w:szCs w:val="18"/>
        </w:rPr>
        <w:t>e</w:t>
      </w:r>
      <w:r w:rsidRPr="00D75B15">
        <w:rPr>
          <w:sz w:val="18"/>
          <w:szCs w:val="18"/>
        </w:rPr>
        <w:t xml:space="preserve">rin beslenme, barınma, sağlık, spor, kültür ve diğer sosyal hizmet giderleri olmak üzere, kalkınma planı ve programlarına uygun olarak yükseköğretim kurumunun cari, sermaye, transfer giderleri ile öğrencilerin kısmi zamanlı olarak geçici işlerde çalıştırılmasına ilişkin giderlerinde kullanılır. </w:t>
      </w:r>
    </w:p>
    <w:p w:rsidR="00D020E7" w:rsidRDefault="00D020E7" w:rsidP="00F453CE">
      <w:pPr>
        <w:spacing w:line="240" w:lineRule="exact"/>
        <w:ind w:firstLine="567"/>
        <w:rPr>
          <w:sz w:val="18"/>
          <w:szCs w:val="18"/>
        </w:rPr>
      </w:pPr>
      <w:r w:rsidRPr="00D75B15">
        <w:rPr>
          <w:sz w:val="18"/>
          <w:szCs w:val="18"/>
        </w:rPr>
        <w:t>j. Bu maddeye göre elde edilen gelirlerin en fazla yüzde onu, yükseköğretim kurumu y</w:t>
      </w:r>
      <w:r w:rsidRPr="00D75B15">
        <w:rPr>
          <w:sz w:val="18"/>
          <w:szCs w:val="18"/>
        </w:rPr>
        <w:t>ö</w:t>
      </w:r>
      <w:r w:rsidRPr="00D75B15">
        <w:rPr>
          <w:sz w:val="18"/>
          <w:szCs w:val="18"/>
        </w:rPr>
        <w:t xml:space="preserve">netim kurulunun tespit edeceği başarılı ve gelir düzeyi düşük öğrencilerin kitap, kırtasiye ile beslenme ve barınma yardımı ödemelerinde kullanılır. </w:t>
      </w:r>
    </w:p>
    <w:p w:rsidR="009C442F" w:rsidRPr="009C442F" w:rsidRDefault="009C442F" w:rsidP="009C442F">
      <w:pPr>
        <w:tabs>
          <w:tab w:val="left" w:pos="567"/>
        </w:tabs>
        <w:spacing w:line="240" w:lineRule="exact"/>
        <w:ind w:left="284" w:hanging="284"/>
        <w:rPr>
          <w:rFonts w:eastAsia="Calibri"/>
          <w:i/>
          <w:sz w:val="16"/>
          <w:szCs w:val="16"/>
          <w:lang w:eastAsia="en-US"/>
        </w:rPr>
      </w:pPr>
      <w:r w:rsidRPr="009C442F">
        <w:rPr>
          <w:rFonts w:eastAsia="Calibri"/>
          <w:i/>
          <w:sz w:val="16"/>
          <w:szCs w:val="16"/>
          <w:lang w:eastAsia="en-US"/>
        </w:rPr>
        <w:t>–––––––––––––––––––––</w:t>
      </w:r>
    </w:p>
    <w:p w:rsidR="009C442F" w:rsidRPr="009C442F" w:rsidRDefault="009C442F" w:rsidP="009C442F">
      <w:pPr>
        <w:spacing w:line="240" w:lineRule="exact"/>
        <w:rPr>
          <w:rFonts w:eastAsia="Calibri"/>
          <w:i/>
          <w:sz w:val="16"/>
          <w:szCs w:val="16"/>
          <w:lang w:eastAsia="en-US"/>
        </w:rPr>
      </w:pPr>
      <w:r w:rsidRPr="009C442F">
        <w:rPr>
          <w:rFonts w:eastAsia="Calibri"/>
          <w:i/>
          <w:sz w:val="16"/>
          <w:szCs w:val="16"/>
          <w:lang w:eastAsia="en-US"/>
        </w:rPr>
        <w:t>(1) 2/7/2018 tarihli ve 703 sayılı KHK’nin 135 inci maddesiyle, bu fıkrada yer alan</w:t>
      </w:r>
      <w:r>
        <w:rPr>
          <w:rFonts w:eastAsia="Calibri"/>
          <w:i/>
          <w:sz w:val="16"/>
          <w:szCs w:val="16"/>
          <w:lang w:eastAsia="en-US"/>
        </w:rPr>
        <w:t xml:space="preserve"> </w:t>
      </w:r>
      <w:r w:rsidRPr="009C442F">
        <w:rPr>
          <w:rFonts w:eastAsia="Calibri"/>
          <w:i/>
          <w:sz w:val="16"/>
          <w:szCs w:val="16"/>
          <w:lang w:eastAsia="en-US"/>
        </w:rPr>
        <w:t>“Bakanlar Kurulunca” ibaresi “Cumhurbaşkanınca” şeklinde değiştirilmiştir.</w:t>
      </w:r>
    </w:p>
    <w:p w:rsidR="0099341B" w:rsidRPr="00D75B15" w:rsidRDefault="0099341B" w:rsidP="00F453CE">
      <w:pPr>
        <w:pStyle w:val="Nor"/>
        <w:spacing w:line="240" w:lineRule="exact"/>
        <w:jc w:val="center"/>
        <w:rPr>
          <w:rFonts w:ascii="Times New Roman" w:hAnsi="Times New Roman"/>
          <w:sz w:val="22"/>
          <w:lang w:val="tr-TR"/>
        </w:rPr>
      </w:pPr>
      <w:r w:rsidRPr="00D75B15">
        <w:rPr>
          <w:szCs w:val="18"/>
          <w:lang w:val="tr-TR"/>
        </w:rPr>
        <w:br w:type="page"/>
      </w:r>
      <w:r w:rsidRPr="00D75B15">
        <w:rPr>
          <w:rFonts w:ascii="Times New Roman" w:hAnsi="Times New Roman"/>
          <w:sz w:val="22"/>
          <w:lang w:val="tr-TR"/>
        </w:rPr>
        <w:t>5370-6</w:t>
      </w:r>
    </w:p>
    <w:p w:rsidR="00F453CE" w:rsidRPr="00D75B15" w:rsidRDefault="00F453CE" w:rsidP="00F453CE"/>
    <w:p w:rsidR="00F453CE" w:rsidRPr="00D75B15" w:rsidRDefault="00F453CE" w:rsidP="00F453CE">
      <w:pPr>
        <w:spacing w:line="240" w:lineRule="exact"/>
        <w:ind w:firstLine="567"/>
        <w:rPr>
          <w:sz w:val="24"/>
          <w:szCs w:val="24"/>
        </w:rPr>
      </w:pPr>
      <w:r w:rsidRPr="00D75B15">
        <w:rPr>
          <w:sz w:val="18"/>
          <w:szCs w:val="18"/>
        </w:rPr>
        <w:t>k. Yüksek Öğrenim Kredi ve Yurtlar Kurumu tarafından burs verilenler veya burs alma şartlarını taşıyanlara öncelik verilmek suretiyle hizmetlerine ihtiyaç duyulan öğrenciler, öğrenim gördükleri yükseköğretim kurumlarındaki geçici işlerde kısmi zamanlı olarak çalıştırılabilir. Bu şekilde çalıştırılan öğrenciler, bu çalışmalarından dolayı işçi olarak kabul edilmez. Kısmi zamanlı olarak çalıştırılan öğrencilere bir saatlik çalışma karşılığı ödenecek ücret, 4857 sayılı İş Kanunu gereğince 16 yaşından büyük işçiler için belirlenmiş olan günlük brüt asgari ücretin dörtte birini geçmemek üzere, yükseköğretim kurumu yönetim kurulu tarafından belirlenir. Kısmi zamanlı çalışma karşılığı ücret ödenmesi, Yüksek Öğrenim Kredi ve Yurtlar Kurumu tarafından verilme</w:t>
      </w:r>
      <w:r w:rsidRPr="00D75B15">
        <w:rPr>
          <w:sz w:val="18"/>
          <w:szCs w:val="18"/>
        </w:rPr>
        <w:t>k</w:t>
      </w:r>
      <w:r w:rsidRPr="00D75B15">
        <w:rPr>
          <w:sz w:val="18"/>
          <w:szCs w:val="18"/>
        </w:rPr>
        <w:t>te olan burs veya öğrenim kredisinin kesilmesi veya aynı Kuruma ait yurtlardan yararlanma ha</w:t>
      </w:r>
      <w:r w:rsidRPr="00D75B15">
        <w:rPr>
          <w:sz w:val="18"/>
          <w:szCs w:val="18"/>
        </w:rPr>
        <w:t>k</w:t>
      </w:r>
      <w:r w:rsidRPr="00D75B15">
        <w:rPr>
          <w:sz w:val="18"/>
          <w:szCs w:val="18"/>
        </w:rPr>
        <w:t>kının kaldırılması sonucunu doğurmaz. Kısmi zamanlı olarak öğrenci çalıştırılmasına ilişkin haftalık çalışma süreleri ile diğer usul ve esaslar Maliye Bakanlığının görüşü üzerine Yükseköğr</w:t>
      </w:r>
      <w:r w:rsidRPr="00D75B15">
        <w:rPr>
          <w:sz w:val="18"/>
          <w:szCs w:val="18"/>
        </w:rPr>
        <w:t>e</w:t>
      </w:r>
      <w:r w:rsidRPr="00D75B15">
        <w:rPr>
          <w:sz w:val="18"/>
          <w:szCs w:val="18"/>
        </w:rPr>
        <w:t>tim Kurulu tarafından belirlenir.</w:t>
      </w:r>
    </w:p>
    <w:p w:rsidR="00F453CE" w:rsidRPr="00D75B15" w:rsidRDefault="00F453CE" w:rsidP="00F453CE">
      <w:pPr>
        <w:spacing w:line="240" w:lineRule="exact"/>
        <w:ind w:firstLine="567"/>
        <w:rPr>
          <w:sz w:val="18"/>
          <w:szCs w:val="18"/>
        </w:rPr>
      </w:pPr>
      <w:r w:rsidRPr="00D75B15">
        <w:rPr>
          <w:sz w:val="18"/>
          <w:szCs w:val="18"/>
        </w:rPr>
        <w:t xml:space="preserve">l. </w:t>
      </w:r>
      <w:r w:rsidRPr="00D75B15">
        <w:rPr>
          <w:b/>
          <w:sz w:val="18"/>
          <w:szCs w:val="18"/>
        </w:rPr>
        <w:t>(Ek: 18/6/2017-7033/15 md.)</w:t>
      </w:r>
      <w:r w:rsidR="00576641" w:rsidRPr="00D75B15">
        <w:rPr>
          <w:b/>
          <w:sz w:val="18"/>
          <w:szCs w:val="18"/>
        </w:rPr>
        <w:t xml:space="preserve"> </w:t>
      </w:r>
      <w:r w:rsidRPr="00D75B15">
        <w:rPr>
          <w:sz w:val="18"/>
          <w:szCs w:val="18"/>
        </w:rPr>
        <w:t>Organize sanayi bölgelerinde kurulan meslek yüksek</w:t>
      </w:r>
      <w:r w:rsidRPr="00D75B15">
        <w:rPr>
          <w:sz w:val="18"/>
          <w:szCs w:val="18"/>
        </w:rPr>
        <w:t>o</w:t>
      </w:r>
      <w:r w:rsidRPr="00D75B15">
        <w:rPr>
          <w:sz w:val="18"/>
          <w:szCs w:val="18"/>
        </w:rPr>
        <w:t>kulları için öğrenci başına ilgili yükseköğretim kurumlarına, Yükseköğretim Kurulu bütçesine bu amaçla tahsis edilen ödenekten eğitim desteği yapılabilir. Eğitim desteğinin tutarı ve kullanımı ile uygulamaya ilişkin usul ve esaslar Maliye Bakanlığının uygun görüşü üzerine Yükseköğretim Kurulu tarafından belirlenir.</w:t>
      </w:r>
    </w:p>
    <w:p w:rsidR="00D020E7" w:rsidRPr="00D75B15" w:rsidRDefault="00D020E7" w:rsidP="00C25A6B">
      <w:pPr>
        <w:spacing w:line="240" w:lineRule="exact"/>
        <w:ind w:firstLine="567"/>
        <w:jc w:val="center"/>
        <w:rPr>
          <w:sz w:val="22"/>
          <w:szCs w:val="22"/>
        </w:rPr>
      </w:pPr>
      <w:r w:rsidRPr="00D75B15">
        <w:rPr>
          <w:sz w:val="18"/>
          <w:szCs w:val="18"/>
        </w:rPr>
        <w:br w:type="page"/>
      </w:r>
      <w:r w:rsidRPr="00D75B15">
        <w:rPr>
          <w:sz w:val="22"/>
          <w:szCs w:val="22"/>
        </w:rPr>
        <w:t>5371</w:t>
      </w:r>
    </w:p>
    <w:p w:rsidR="00D020E7" w:rsidRPr="00D75B15" w:rsidRDefault="00D020E7" w:rsidP="00D020E7">
      <w:pPr>
        <w:spacing w:line="240" w:lineRule="exact"/>
        <w:jc w:val="center"/>
        <w:rPr>
          <w:sz w:val="22"/>
          <w:szCs w:val="22"/>
        </w:rPr>
      </w:pPr>
    </w:p>
    <w:p w:rsidR="00305174" w:rsidRPr="00D75B15" w:rsidRDefault="00305174" w:rsidP="00C25A6B">
      <w:pPr>
        <w:pStyle w:val="Nor"/>
        <w:spacing w:line="240" w:lineRule="exact"/>
        <w:rPr>
          <w:rFonts w:ascii="Times New Roman" w:hAnsi="Times New Roman"/>
          <w:i/>
          <w:szCs w:val="18"/>
          <w:lang w:val="tr-TR"/>
        </w:rPr>
      </w:pPr>
      <w:r w:rsidRPr="00D75B15">
        <w:rPr>
          <w:rFonts w:ascii="Times New Roman" w:hAnsi="Times New Roman"/>
          <w:i/>
          <w:sz w:val="16"/>
          <w:szCs w:val="16"/>
          <w:lang w:val="tr-TR"/>
        </w:rPr>
        <w:tab/>
      </w:r>
      <w:r w:rsidRPr="00D75B15">
        <w:rPr>
          <w:rFonts w:ascii="Times New Roman" w:hAnsi="Times New Roman"/>
          <w:i/>
          <w:szCs w:val="18"/>
          <w:lang w:val="tr-TR"/>
        </w:rPr>
        <w:t xml:space="preserve">Sosyal hizmetler: </w:t>
      </w:r>
    </w:p>
    <w:p w:rsidR="00305174" w:rsidRPr="00D75B15" w:rsidRDefault="00305174" w:rsidP="00C25A6B">
      <w:pPr>
        <w:pStyle w:val="Nor"/>
        <w:spacing w:line="240" w:lineRule="exact"/>
        <w:rPr>
          <w:rFonts w:ascii="Times New Roman" w:hAnsi="Times New Roman"/>
          <w:szCs w:val="18"/>
          <w:lang w:val="tr-TR"/>
        </w:rPr>
      </w:pPr>
      <w:r w:rsidRPr="00D75B15">
        <w:rPr>
          <w:rFonts w:ascii="Times New Roman" w:hAnsi="Times New Roman"/>
          <w:szCs w:val="18"/>
          <w:lang w:val="tr-TR"/>
        </w:rPr>
        <w:tab/>
      </w:r>
      <w:r w:rsidRPr="00D75B15">
        <w:rPr>
          <w:rFonts w:ascii="Times New Roman" w:hAnsi="Times New Roman"/>
          <w:b/>
          <w:szCs w:val="18"/>
          <w:lang w:val="tr-TR"/>
        </w:rPr>
        <w:t>Madde 47 – </w:t>
      </w:r>
      <w:r w:rsidRPr="00D75B15">
        <w:rPr>
          <w:rFonts w:ascii="Times New Roman" w:hAnsi="Times New Roman"/>
          <w:szCs w:val="18"/>
          <w:lang w:val="tr-TR"/>
        </w:rPr>
        <w:t>Faaliyetlerin Düzenlenmesi:</w:t>
      </w:r>
    </w:p>
    <w:p w:rsidR="00BC51B7" w:rsidRPr="00D75B15" w:rsidRDefault="00305174" w:rsidP="00C25A6B">
      <w:pPr>
        <w:tabs>
          <w:tab w:val="left" w:pos="567"/>
        </w:tabs>
        <w:spacing w:line="240" w:lineRule="exact"/>
        <w:rPr>
          <w:sz w:val="18"/>
          <w:szCs w:val="18"/>
        </w:rPr>
      </w:pPr>
      <w:r w:rsidRPr="00D75B15">
        <w:rPr>
          <w:sz w:val="18"/>
          <w:szCs w:val="18"/>
        </w:rPr>
        <w:tab/>
        <w:t xml:space="preserve">a. </w:t>
      </w:r>
      <w:r w:rsidRPr="00D75B15">
        <w:rPr>
          <w:b/>
          <w:sz w:val="18"/>
          <w:szCs w:val="18"/>
        </w:rPr>
        <w:t>(Değişik: 17/8/1983 - 2880/28 md.)</w:t>
      </w:r>
      <w:r w:rsidRPr="00D75B15">
        <w:rPr>
          <w:sz w:val="18"/>
          <w:szCs w:val="18"/>
        </w:rPr>
        <w:t xml:space="preserve"> Yükseköğretim kurumları,Yükseköğretim Kurul</w:t>
      </w:r>
      <w:r w:rsidRPr="00D75B15">
        <w:rPr>
          <w:sz w:val="18"/>
          <w:szCs w:val="18"/>
        </w:rPr>
        <w:t>u</w:t>
      </w:r>
      <w:r w:rsidRPr="00D75B15">
        <w:rPr>
          <w:sz w:val="18"/>
          <w:szCs w:val="18"/>
        </w:rPr>
        <w:t xml:space="preserve">nun yapacağı plan ve programlar uyarınca, öğrencilerin beden ve ruh sağlığının korunması, </w:t>
      </w:r>
      <w:r w:rsidRPr="00D75B15">
        <w:rPr>
          <w:spacing w:val="-2"/>
          <w:sz w:val="18"/>
          <w:szCs w:val="18"/>
        </w:rPr>
        <w:t>b</w:t>
      </w:r>
      <w:r w:rsidRPr="00D75B15">
        <w:rPr>
          <w:spacing w:val="-2"/>
          <w:sz w:val="18"/>
          <w:szCs w:val="18"/>
        </w:rPr>
        <w:t>a</w:t>
      </w:r>
      <w:r w:rsidRPr="00D75B15">
        <w:rPr>
          <w:spacing w:val="-2"/>
          <w:sz w:val="18"/>
          <w:szCs w:val="18"/>
        </w:rPr>
        <w:t xml:space="preserve">rınma, </w:t>
      </w:r>
      <w:r w:rsidRPr="00D75B15">
        <w:rPr>
          <w:sz w:val="18"/>
          <w:szCs w:val="18"/>
        </w:rPr>
        <w:t>beslenme, çalışma,  dinlenme ve  boş  zamanlarını  değerlendirme gibi sosyal ihtiyaçl</w:t>
      </w:r>
      <w:r w:rsidRPr="00D75B15">
        <w:rPr>
          <w:sz w:val="18"/>
          <w:szCs w:val="18"/>
        </w:rPr>
        <w:t>a</w:t>
      </w:r>
      <w:r w:rsidRPr="00D75B15">
        <w:rPr>
          <w:sz w:val="18"/>
          <w:szCs w:val="18"/>
        </w:rPr>
        <w:t>rını</w:t>
      </w:r>
      <w:r w:rsidRPr="00D75B15">
        <w:rPr>
          <w:spacing w:val="6"/>
          <w:sz w:val="18"/>
          <w:szCs w:val="18"/>
        </w:rPr>
        <w:t xml:space="preserve"> kar</w:t>
      </w:r>
      <w:r w:rsidR="00BC51B7" w:rsidRPr="00D75B15">
        <w:rPr>
          <w:sz w:val="18"/>
          <w:szCs w:val="18"/>
        </w:rPr>
        <w:t>şılamak ve bu amaçla bütçe imkanları nispetinde okuma salonları, yataklı sağlık merkezleri, mediko - sosyal merkezleri, öğrenci kantin ve lokantaları açmak,toplantı, sinema ve tiyatro salo</w:t>
      </w:r>
      <w:r w:rsidR="00BC51B7" w:rsidRPr="00D75B15">
        <w:rPr>
          <w:sz w:val="18"/>
          <w:szCs w:val="18"/>
        </w:rPr>
        <w:t>n</w:t>
      </w:r>
      <w:r w:rsidR="00BC51B7" w:rsidRPr="00D75B15">
        <w:rPr>
          <w:sz w:val="18"/>
          <w:szCs w:val="18"/>
        </w:rPr>
        <w:t>ları, spor salon ve sahaları, kamp yerl</w:t>
      </w:r>
      <w:r w:rsidR="00BC51B7" w:rsidRPr="00D75B15">
        <w:rPr>
          <w:sz w:val="18"/>
          <w:szCs w:val="18"/>
        </w:rPr>
        <w:t>e</w:t>
      </w:r>
      <w:r w:rsidR="00BC51B7" w:rsidRPr="00D75B15">
        <w:rPr>
          <w:sz w:val="18"/>
          <w:szCs w:val="18"/>
        </w:rPr>
        <w:t>ri sağlamakla ve bunlardan öğrencilerin en iyi şekilde yararlanmaları için gerekli önle</w:t>
      </w:r>
      <w:r w:rsidR="00BC51B7" w:rsidRPr="00D75B15">
        <w:rPr>
          <w:sz w:val="18"/>
          <w:szCs w:val="18"/>
        </w:rPr>
        <w:t>m</w:t>
      </w:r>
      <w:r w:rsidR="00BC51B7" w:rsidRPr="00D75B15">
        <w:rPr>
          <w:sz w:val="18"/>
          <w:szCs w:val="18"/>
        </w:rPr>
        <w:t>leri almakla görevlidirler.</w:t>
      </w:r>
    </w:p>
    <w:p w:rsidR="00BC51B7" w:rsidRPr="00D75B15" w:rsidRDefault="00BC51B7" w:rsidP="00C25A6B">
      <w:pPr>
        <w:pStyle w:val="Nor"/>
        <w:spacing w:line="240" w:lineRule="exact"/>
        <w:rPr>
          <w:rFonts w:ascii="Times New Roman" w:hAnsi="Times New Roman"/>
          <w:szCs w:val="18"/>
          <w:lang w:val="tr-TR"/>
        </w:rPr>
      </w:pPr>
      <w:r w:rsidRPr="00D75B15">
        <w:rPr>
          <w:rFonts w:ascii="Times New Roman" w:hAnsi="Times New Roman"/>
          <w:szCs w:val="18"/>
          <w:lang w:val="tr-TR"/>
        </w:rPr>
        <w:tab/>
        <w:t>b. Yükseköğretim kurumları, özel ve kamu kuruluşları ile işbirliği yaparak mezunlar</w:t>
      </w:r>
      <w:r w:rsidRPr="00D75B15">
        <w:rPr>
          <w:rFonts w:ascii="Times New Roman" w:hAnsi="Times New Roman"/>
          <w:szCs w:val="18"/>
          <w:lang w:val="tr-TR"/>
        </w:rPr>
        <w:t>ı</w:t>
      </w:r>
      <w:r w:rsidRPr="00D75B15">
        <w:rPr>
          <w:rFonts w:ascii="Times New Roman" w:hAnsi="Times New Roman"/>
          <w:szCs w:val="18"/>
          <w:lang w:val="tr-TR"/>
        </w:rPr>
        <w:t>na iş bulmakta ya</w:t>
      </w:r>
      <w:r w:rsidRPr="00D75B15">
        <w:rPr>
          <w:rFonts w:ascii="Times New Roman" w:hAnsi="Times New Roman"/>
          <w:szCs w:val="18"/>
          <w:lang w:val="tr-TR"/>
        </w:rPr>
        <w:t>r</w:t>
      </w:r>
      <w:r w:rsidRPr="00D75B15">
        <w:rPr>
          <w:rFonts w:ascii="Times New Roman" w:hAnsi="Times New Roman"/>
          <w:szCs w:val="18"/>
          <w:lang w:val="tr-TR"/>
        </w:rPr>
        <w:t xml:space="preserve">dımcı olurlar. </w:t>
      </w:r>
    </w:p>
    <w:p w:rsidR="00BC51B7" w:rsidRPr="00D75B15" w:rsidRDefault="00BC51B7" w:rsidP="00C25A6B">
      <w:pPr>
        <w:pStyle w:val="Nor"/>
        <w:spacing w:line="240" w:lineRule="exact"/>
        <w:rPr>
          <w:rFonts w:ascii="Times New Roman" w:hAnsi="Times New Roman"/>
          <w:szCs w:val="18"/>
          <w:lang w:val="tr-TR"/>
        </w:rPr>
      </w:pPr>
      <w:r w:rsidRPr="00D75B15">
        <w:rPr>
          <w:rFonts w:ascii="Times New Roman" w:hAnsi="Times New Roman"/>
          <w:szCs w:val="18"/>
          <w:lang w:val="tr-TR"/>
        </w:rPr>
        <w:tab/>
        <w:t>c. Üniversiteler rehberlik ve psikolojik danışma merkezleri kurar, öğrencilerin kişisel ve ailevi sorunlarını çözümlemeye çalışır.</w:t>
      </w:r>
    </w:p>
    <w:p w:rsidR="00BC51B7" w:rsidRPr="00D75B15" w:rsidRDefault="00BC51B7" w:rsidP="00C25A6B">
      <w:pPr>
        <w:pStyle w:val="Nor"/>
        <w:spacing w:line="240" w:lineRule="exact"/>
        <w:rPr>
          <w:rFonts w:ascii="Times New Roman" w:hAnsi="Times New Roman"/>
          <w:szCs w:val="18"/>
          <w:lang w:val="tr-TR"/>
        </w:rPr>
      </w:pPr>
      <w:r w:rsidRPr="00D75B15">
        <w:rPr>
          <w:rFonts w:ascii="Times New Roman" w:hAnsi="Times New Roman"/>
          <w:szCs w:val="18"/>
          <w:lang w:val="tr-TR"/>
        </w:rPr>
        <w:tab/>
        <w:t>d. Kamu kuruluşları adına, Üniversitelerde okuyacak öğrencilere bu kuruluşlarca veril</w:t>
      </w:r>
      <w:r w:rsidRPr="00D75B15">
        <w:rPr>
          <w:rFonts w:ascii="Times New Roman" w:hAnsi="Times New Roman"/>
          <w:szCs w:val="18"/>
          <w:lang w:val="tr-TR"/>
        </w:rPr>
        <w:t>e</w:t>
      </w:r>
      <w:r w:rsidRPr="00D75B15">
        <w:rPr>
          <w:rFonts w:ascii="Times New Roman" w:hAnsi="Times New Roman"/>
          <w:szCs w:val="18"/>
          <w:lang w:val="tr-TR"/>
        </w:rPr>
        <w:t>cek bursların bilim dallarına dağılımı ve sayısı, insangücü ihtiyacı ve öğretim elemanı yetiştiri</w:t>
      </w:r>
      <w:r w:rsidRPr="00D75B15">
        <w:rPr>
          <w:rFonts w:ascii="Times New Roman" w:hAnsi="Times New Roman"/>
          <w:szCs w:val="18"/>
          <w:lang w:val="tr-TR"/>
        </w:rPr>
        <w:t>l</w:t>
      </w:r>
      <w:r w:rsidRPr="00D75B15">
        <w:rPr>
          <w:rFonts w:ascii="Times New Roman" w:hAnsi="Times New Roman"/>
          <w:szCs w:val="18"/>
          <w:lang w:val="tr-TR"/>
        </w:rPr>
        <w:t>mesi bakımından, devlet kalkınma planları ilke ve hedeflerine göre Yükseköğretim Kurulu tar</w:t>
      </w:r>
      <w:r w:rsidRPr="00D75B15">
        <w:rPr>
          <w:rFonts w:ascii="Times New Roman" w:hAnsi="Times New Roman"/>
          <w:szCs w:val="18"/>
          <w:lang w:val="tr-TR"/>
        </w:rPr>
        <w:t>a</w:t>
      </w:r>
      <w:r w:rsidRPr="00D75B15">
        <w:rPr>
          <w:rFonts w:ascii="Times New Roman" w:hAnsi="Times New Roman"/>
          <w:szCs w:val="18"/>
          <w:lang w:val="tr-TR"/>
        </w:rPr>
        <w:t xml:space="preserve">fından belirtilir. Burslu öğrencilerin harçları ile laboratuvar, sınav ve diploma masrafları burs kapsamına girer. </w:t>
      </w:r>
    </w:p>
    <w:p w:rsidR="00BC51B7" w:rsidRPr="00D75B15" w:rsidRDefault="00BC51B7" w:rsidP="00C25A6B">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Ders kitapları ve eğitim-öğretim araçlarının basılıp çoğaltılm</w:t>
      </w:r>
      <w:r w:rsidRPr="00D75B15">
        <w:rPr>
          <w:rFonts w:ascii="Times New Roman" w:hAnsi="Times New Roman"/>
          <w:i/>
          <w:szCs w:val="18"/>
          <w:lang w:val="tr-TR"/>
        </w:rPr>
        <w:t>a</w:t>
      </w:r>
      <w:r w:rsidRPr="00D75B15">
        <w:rPr>
          <w:rFonts w:ascii="Times New Roman" w:hAnsi="Times New Roman"/>
          <w:i/>
          <w:szCs w:val="18"/>
          <w:lang w:val="tr-TR"/>
        </w:rPr>
        <w:t xml:space="preserve">sı </w:t>
      </w:r>
      <w:r w:rsidRPr="00D75B15">
        <w:rPr>
          <w:rFonts w:ascii="Times New Roman" w:hAnsi="Times New Roman"/>
          <w:szCs w:val="18"/>
          <w:vertAlign w:val="superscript"/>
          <w:lang w:val="tr-TR"/>
        </w:rPr>
        <w:t>(1)</w:t>
      </w:r>
    </w:p>
    <w:p w:rsidR="00BC51B7" w:rsidRPr="00D75B15" w:rsidRDefault="00BC51B7" w:rsidP="00C25A6B">
      <w:pPr>
        <w:pStyle w:val="Nor"/>
        <w:spacing w:line="240" w:lineRule="exact"/>
        <w:rPr>
          <w:rFonts w:ascii="Times New Roman" w:hAnsi="Times New Roman"/>
          <w:szCs w:val="18"/>
          <w:lang w:val="tr-TR"/>
        </w:rPr>
      </w:pPr>
      <w:r w:rsidRPr="00D75B15">
        <w:rPr>
          <w:rFonts w:ascii="Times New Roman" w:hAnsi="Times New Roman"/>
          <w:i/>
          <w:szCs w:val="18"/>
          <w:lang w:val="tr-TR"/>
        </w:rPr>
        <w:tab/>
      </w:r>
      <w:r w:rsidRPr="00D75B15">
        <w:rPr>
          <w:rFonts w:ascii="Times New Roman" w:hAnsi="Times New Roman"/>
          <w:b/>
          <w:szCs w:val="18"/>
          <w:lang w:val="tr-TR"/>
        </w:rPr>
        <w:t>Madde 48 – (Değişik: 26/6/2001 - 4689/1 md.)</w:t>
      </w:r>
    </w:p>
    <w:p w:rsidR="00BC51B7" w:rsidRPr="00D75B15" w:rsidRDefault="00BC51B7" w:rsidP="00C25A6B">
      <w:pPr>
        <w:pStyle w:val="Nor"/>
        <w:spacing w:line="240" w:lineRule="exact"/>
        <w:rPr>
          <w:rFonts w:ascii="Times New Roman" w:hAnsi="Times New Roman"/>
          <w:szCs w:val="18"/>
          <w:lang w:val="tr-TR"/>
        </w:rPr>
      </w:pPr>
      <w:r w:rsidRPr="00D75B15">
        <w:rPr>
          <w:rFonts w:ascii="Times New Roman" w:hAnsi="Times New Roman"/>
          <w:szCs w:val="18"/>
          <w:lang w:val="tr-TR"/>
        </w:rPr>
        <w:tab/>
        <w:t>Üniversitelerde ders kitapları, bilgisayar ve elektronik ortamla</w:t>
      </w:r>
      <w:r w:rsidRPr="00D75B15">
        <w:rPr>
          <w:rFonts w:ascii="Times New Roman" w:hAnsi="Times New Roman"/>
          <w:szCs w:val="18"/>
          <w:lang w:val="tr-TR"/>
        </w:rPr>
        <w:t>r</w:t>
      </w:r>
      <w:r w:rsidRPr="00D75B15">
        <w:rPr>
          <w:rFonts w:ascii="Times New Roman" w:hAnsi="Times New Roman"/>
          <w:szCs w:val="18"/>
          <w:lang w:val="tr-TR"/>
        </w:rPr>
        <w:t>da hazırlanan eğitim-öğretim ve uzaktan öğretim ilkelerine göre oluşturulan her türlü materyal ilgili üniversite veya Yükseköğretim Kurulu tarafından hazı</w:t>
      </w:r>
      <w:r w:rsidRPr="00D75B15">
        <w:rPr>
          <w:rFonts w:ascii="Times New Roman" w:hAnsi="Times New Roman"/>
          <w:szCs w:val="18"/>
          <w:lang w:val="tr-TR"/>
        </w:rPr>
        <w:t>r</w:t>
      </w:r>
      <w:r w:rsidRPr="00D75B15">
        <w:rPr>
          <w:rFonts w:ascii="Times New Roman" w:hAnsi="Times New Roman"/>
          <w:szCs w:val="18"/>
          <w:lang w:val="tr-TR"/>
        </w:rPr>
        <w:t>lanır ve hazırlattırılır ve öğrencilere uygun bedelle satılır. Ders aracı olarak kullanılan kitap ve her türlü materyali öğretim elemanları kendi hesaplarına bastıramaz ve çoğaltamazlar, bunlar ilgili ünivers</w:t>
      </w:r>
      <w:r w:rsidRPr="00D75B15">
        <w:rPr>
          <w:rFonts w:ascii="Times New Roman" w:hAnsi="Times New Roman"/>
          <w:szCs w:val="18"/>
          <w:lang w:val="tr-TR"/>
        </w:rPr>
        <w:t>i</w:t>
      </w:r>
      <w:r w:rsidRPr="00D75B15">
        <w:rPr>
          <w:rFonts w:ascii="Times New Roman" w:hAnsi="Times New Roman"/>
          <w:szCs w:val="18"/>
          <w:lang w:val="tr-TR"/>
        </w:rPr>
        <w:t>te tarafından basılır, bastırılır veya çoğaltılır. Ancak, başvurdukları eğitim-öğretim yılı içinde bastırılamayacağı, kurumun yönetim kurulunca yazılı olarak bildirilen kitapları kendilerinin bastırma hakları sakl</w:t>
      </w:r>
      <w:r w:rsidRPr="00D75B15">
        <w:rPr>
          <w:rFonts w:ascii="Times New Roman" w:hAnsi="Times New Roman"/>
          <w:szCs w:val="18"/>
          <w:lang w:val="tr-TR"/>
        </w:rPr>
        <w:t>ı</w:t>
      </w:r>
      <w:r w:rsidRPr="00D75B15">
        <w:rPr>
          <w:rFonts w:ascii="Times New Roman" w:hAnsi="Times New Roman"/>
          <w:szCs w:val="18"/>
          <w:lang w:val="tr-TR"/>
        </w:rPr>
        <w:t>dır.</w:t>
      </w:r>
    </w:p>
    <w:p w:rsidR="00BC51B7" w:rsidRPr="00D75B15" w:rsidRDefault="00BC51B7" w:rsidP="00C25A6B">
      <w:pPr>
        <w:pStyle w:val="Nor"/>
        <w:spacing w:line="240" w:lineRule="exact"/>
        <w:rPr>
          <w:rFonts w:ascii="Times New Roman" w:hAnsi="Times New Roman"/>
          <w:spacing w:val="-2"/>
          <w:szCs w:val="18"/>
          <w:lang w:val="tr-TR"/>
        </w:rPr>
      </w:pPr>
      <w:r w:rsidRPr="00D75B15">
        <w:rPr>
          <w:rFonts w:ascii="Times New Roman" w:hAnsi="Times New Roman"/>
          <w:spacing w:val="-2"/>
          <w:szCs w:val="18"/>
          <w:lang w:val="tr-TR"/>
        </w:rPr>
        <w:tab/>
        <w:t>Ders kitapları, bilgisayar ve elektronik ortamlarda hazırlanan eğitim-öğretim ve uzaktan öğretim ilkelerine göre oluşturulan her türlü materyalle ilgili olarak uygulanacak esaslar ve ödenecek telif hakları Maliye Bakanlığının uygun görüşü üzerine Yükseköğretim Kurulunca belirl</w:t>
      </w:r>
      <w:r w:rsidRPr="00D75B15">
        <w:rPr>
          <w:rFonts w:ascii="Times New Roman" w:hAnsi="Times New Roman"/>
          <w:spacing w:val="-2"/>
          <w:szCs w:val="18"/>
          <w:lang w:val="tr-TR"/>
        </w:rPr>
        <w:t>e</w:t>
      </w:r>
      <w:r w:rsidRPr="00D75B15">
        <w:rPr>
          <w:rFonts w:ascii="Times New Roman" w:hAnsi="Times New Roman"/>
          <w:spacing w:val="-2"/>
          <w:szCs w:val="18"/>
          <w:lang w:val="tr-TR"/>
        </w:rPr>
        <w:t>nir.</w:t>
      </w:r>
    </w:p>
    <w:p w:rsidR="00BC51B7" w:rsidRPr="00D75B15" w:rsidRDefault="00BC51B7" w:rsidP="00D020E7">
      <w:pPr>
        <w:pStyle w:val="Nor"/>
        <w:spacing w:line="220" w:lineRule="exact"/>
        <w:rPr>
          <w:rFonts w:ascii="Times New Roman" w:hAnsi="Times New Roman"/>
          <w:lang w:val="tr-TR"/>
        </w:rPr>
      </w:pPr>
      <w:r w:rsidRPr="00D75B15">
        <w:rPr>
          <w:rFonts w:ascii="Times New Roman" w:hAnsi="Times New Roman"/>
          <w:lang w:val="tr-TR"/>
        </w:rPr>
        <w:t>——————————</w:t>
      </w:r>
    </w:p>
    <w:p w:rsidR="00BC51B7" w:rsidRPr="00D75B15" w:rsidRDefault="00BC51B7" w:rsidP="00D020E7">
      <w:pPr>
        <w:pStyle w:val="Nor"/>
        <w:tabs>
          <w:tab w:val="clear" w:pos="567"/>
          <w:tab w:val="left" w:pos="284"/>
        </w:tabs>
        <w:spacing w:line="220" w:lineRule="exact"/>
        <w:ind w:left="284" w:hanging="284"/>
        <w:rPr>
          <w:rFonts w:ascii="Times New Roman" w:hAnsi="Times New Roman"/>
          <w:i/>
          <w:lang w:val="tr-TR"/>
        </w:rPr>
      </w:pPr>
      <w:r w:rsidRPr="00D75B15">
        <w:rPr>
          <w:rFonts w:ascii="Times New Roman" w:hAnsi="Times New Roman"/>
          <w:i/>
          <w:sz w:val="16"/>
          <w:lang w:val="tr-TR"/>
        </w:rPr>
        <w:t>(1)</w:t>
      </w:r>
      <w:r w:rsidRPr="00D75B15">
        <w:rPr>
          <w:rFonts w:ascii="Times New Roman" w:hAnsi="Times New Roman"/>
          <w:i/>
          <w:sz w:val="16"/>
          <w:lang w:val="tr-TR"/>
        </w:rPr>
        <w:tab/>
        <w:t>Bu maddenin başlığı, “Ders kitapları ve teksirlerin basılması” iken, 26/6/2001 tarih ve 4689 sayılı Kan</w:t>
      </w:r>
      <w:r w:rsidRPr="00D75B15">
        <w:rPr>
          <w:rFonts w:ascii="Times New Roman" w:hAnsi="Times New Roman"/>
          <w:i/>
          <w:sz w:val="16"/>
          <w:lang w:val="tr-TR"/>
        </w:rPr>
        <w:t>u</w:t>
      </w:r>
      <w:r w:rsidRPr="00D75B15">
        <w:rPr>
          <w:rFonts w:ascii="Times New Roman" w:hAnsi="Times New Roman"/>
          <w:i/>
          <w:sz w:val="16"/>
          <w:lang w:val="tr-TR"/>
        </w:rPr>
        <w:t>nun 1 inci maddesiyle metne işlendiği şekilde değişt</w:t>
      </w:r>
      <w:r w:rsidRPr="00D75B15">
        <w:rPr>
          <w:rFonts w:ascii="Times New Roman" w:hAnsi="Times New Roman"/>
          <w:i/>
          <w:sz w:val="16"/>
          <w:lang w:val="tr-TR"/>
        </w:rPr>
        <w:t>i</w:t>
      </w:r>
      <w:r w:rsidRPr="00D75B15">
        <w:rPr>
          <w:rFonts w:ascii="Times New Roman" w:hAnsi="Times New Roman"/>
          <w:i/>
          <w:sz w:val="16"/>
          <w:lang w:val="tr-TR"/>
        </w:rPr>
        <w:t>rilmiştir</w:t>
      </w:r>
      <w:r w:rsidRPr="00D75B15">
        <w:rPr>
          <w:rFonts w:ascii="Times New Roman" w:hAnsi="Times New Roman"/>
          <w:i/>
          <w:lang w:val="tr-TR"/>
        </w:rPr>
        <w:t>.</w:t>
      </w:r>
    </w:p>
    <w:p w:rsidR="00BC51B7" w:rsidRPr="00D75B15" w:rsidRDefault="00C07B6C">
      <w:pPr>
        <w:pStyle w:val="Nor"/>
        <w:tabs>
          <w:tab w:val="clear" w:pos="567"/>
          <w:tab w:val="left" w:pos="284"/>
        </w:tabs>
        <w:spacing w:line="240" w:lineRule="exact"/>
        <w:jc w:val="center"/>
        <w:rPr>
          <w:rFonts w:ascii="Times New Roman" w:hAnsi="Times New Roman"/>
          <w:sz w:val="22"/>
          <w:lang w:val="tr-TR"/>
        </w:rPr>
      </w:pPr>
      <w:r w:rsidRPr="00D75B15">
        <w:rPr>
          <w:rFonts w:ascii="Times New Roman" w:hAnsi="Times New Roman"/>
          <w:i/>
          <w:lang w:val="tr-TR"/>
        </w:rPr>
        <w:br w:type="page"/>
      </w:r>
      <w:r w:rsidRPr="00D75B15">
        <w:rPr>
          <w:rFonts w:ascii="Times New Roman" w:hAnsi="Times New Roman"/>
          <w:sz w:val="22"/>
          <w:szCs w:val="22"/>
          <w:lang w:val="tr-TR"/>
        </w:rPr>
        <w:t>5372</w:t>
      </w:r>
      <w:r w:rsidR="00BC51B7" w:rsidRPr="00D75B15">
        <w:rPr>
          <w:rFonts w:ascii="Times New Roman" w:hAnsi="Times New Roman"/>
          <w:i/>
          <w:lang w:val="tr-TR"/>
        </w:rPr>
        <w:br w:type="page"/>
      </w:r>
      <w:r w:rsidR="00BC51B7" w:rsidRPr="00D75B15">
        <w:rPr>
          <w:rFonts w:ascii="Times New Roman" w:hAnsi="Times New Roman"/>
          <w:sz w:val="22"/>
          <w:lang w:val="tr-TR"/>
        </w:rPr>
        <w:t>5373</w:t>
      </w:r>
    </w:p>
    <w:p w:rsidR="00BC51B7" w:rsidRPr="00D75B15" w:rsidRDefault="00BC51B7"/>
    <w:p w:rsidR="00BC51B7" w:rsidRPr="00D75B15" w:rsidRDefault="00BC51B7" w:rsidP="003D7D77">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 xml:space="preserve">Yabancı dil hazırlık eğitim - öğretimi: </w:t>
      </w:r>
    </w:p>
    <w:p w:rsidR="00BC51B7" w:rsidRPr="00D75B15" w:rsidRDefault="00BC51B7" w:rsidP="003D7D77">
      <w:pPr>
        <w:pStyle w:val="Nor"/>
        <w:spacing w:line="220" w:lineRule="exact"/>
        <w:rPr>
          <w:rFonts w:ascii="Times New Roman" w:hAnsi="Times New Roman"/>
          <w:b/>
          <w:lang w:val="tr-TR"/>
        </w:rPr>
      </w:pPr>
      <w:r w:rsidRPr="00D75B15">
        <w:rPr>
          <w:rFonts w:ascii="Times New Roman" w:hAnsi="Times New Roman"/>
          <w:i/>
          <w:lang w:val="tr-TR"/>
        </w:rPr>
        <w:tab/>
      </w:r>
      <w:r w:rsidRPr="00D75B15">
        <w:rPr>
          <w:rFonts w:ascii="Times New Roman" w:hAnsi="Times New Roman"/>
          <w:b/>
          <w:lang w:val="tr-TR"/>
        </w:rPr>
        <w:t>Madde 49 – </w:t>
      </w:r>
      <w:r w:rsidRPr="00D75B15">
        <w:rPr>
          <w:rFonts w:ascii="Times New Roman" w:hAnsi="Times New Roman"/>
          <w:lang w:val="tr-TR"/>
        </w:rPr>
        <w:t>Eğitim - öğretimini kısmen veya tamamen bir yabancı dilden yapan Yüks</w:t>
      </w:r>
      <w:r w:rsidRPr="00D75B15">
        <w:rPr>
          <w:rFonts w:ascii="Times New Roman" w:hAnsi="Times New Roman"/>
          <w:lang w:val="tr-TR"/>
        </w:rPr>
        <w:t>e</w:t>
      </w:r>
      <w:r w:rsidRPr="00D75B15">
        <w:rPr>
          <w:rFonts w:ascii="Times New Roman" w:hAnsi="Times New Roman"/>
          <w:lang w:val="tr-TR"/>
        </w:rPr>
        <w:t>köğretim Kurumları, kaydını yaptıran öğrencileri, öğrenimde kullanılacak yabancı dilde bir yete</w:t>
      </w:r>
      <w:r w:rsidRPr="00D75B15">
        <w:rPr>
          <w:rFonts w:ascii="Times New Roman" w:hAnsi="Times New Roman"/>
          <w:lang w:val="tr-TR"/>
        </w:rPr>
        <w:t>r</w:t>
      </w:r>
      <w:r w:rsidRPr="00D75B15">
        <w:rPr>
          <w:rFonts w:ascii="Times New Roman" w:hAnsi="Times New Roman"/>
          <w:lang w:val="tr-TR"/>
        </w:rPr>
        <w:t>lilik sınavına tabi tutarlar. Yetersiz bulunan öğrenciler için esasları Yükseköğretim Kur</w:t>
      </w:r>
      <w:r w:rsidRPr="00D75B15">
        <w:rPr>
          <w:rFonts w:ascii="Times New Roman" w:hAnsi="Times New Roman"/>
          <w:lang w:val="tr-TR"/>
        </w:rPr>
        <w:t>u</w:t>
      </w:r>
      <w:r w:rsidRPr="00D75B15">
        <w:rPr>
          <w:rFonts w:ascii="Times New Roman" w:hAnsi="Times New Roman"/>
          <w:lang w:val="tr-TR"/>
        </w:rPr>
        <w:t xml:space="preserve">lunca tespit edilecek, bir yıla kadar süreli, bir yabancı dil hazırlık öğrenimi uygulanır. </w:t>
      </w:r>
      <w:r w:rsidR="00DB4F02" w:rsidRPr="00D75B15">
        <w:rPr>
          <w:rFonts w:ascii="Times New Roman" w:hAnsi="Times New Roman"/>
          <w:b/>
          <w:lang w:val="tr-TR"/>
        </w:rPr>
        <w:t>(Mülga son cümle: 19/11/2014-6569/33 md.) (…)</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Normal öğrenimin devamı süresince öğrencilerin yabancı dil bilgilerinin geliştirilmesi için öğretim kuru</w:t>
      </w:r>
      <w:r w:rsidRPr="00D75B15">
        <w:rPr>
          <w:rFonts w:ascii="Times New Roman" w:hAnsi="Times New Roman"/>
          <w:lang w:val="tr-TR"/>
        </w:rPr>
        <w:t>m</w:t>
      </w:r>
      <w:r w:rsidRPr="00D75B15">
        <w:rPr>
          <w:rFonts w:ascii="Times New Roman" w:hAnsi="Times New Roman"/>
          <w:lang w:val="tr-TR"/>
        </w:rPr>
        <w:t xml:space="preserve">larınca gerekli önlemler devamlı şekilde alınır. </w:t>
      </w:r>
    </w:p>
    <w:p w:rsidR="00BC51B7" w:rsidRPr="00D75B15" w:rsidRDefault="00BC51B7" w:rsidP="003D7D77">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Lisans üstü öğretim:</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Madde 50 – </w:t>
      </w:r>
      <w:r w:rsidRPr="00D75B15">
        <w:rPr>
          <w:rFonts w:ascii="Times New Roman" w:hAnsi="Times New Roman"/>
          <w:lang w:val="tr-TR"/>
        </w:rPr>
        <w:t>Usul ve şartları;</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a. Lisans düzeyinde öğrenim gördükten sonra, yükseköğretim kurumlarında yüksek lisans</w:t>
      </w:r>
      <w:r w:rsidR="00F12B1B" w:rsidRPr="00D75B15">
        <w:rPr>
          <w:rFonts w:ascii="Times New Roman" w:hAnsi="Times New Roman"/>
          <w:lang w:val="tr-TR"/>
        </w:rPr>
        <w:t>,  veteriner hekimlikte uzmanlık</w:t>
      </w:r>
      <w:r w:rsidRPr="00D75B15">
        <w:rPr>
          <w:rFonts w:ascii="Times New Roman" w:hAnsi="Times New Roman"/>
          <w:lang w:val="tr-TR"/>
        </w:rPr>
        <w:t>, doktora ya da tıpta uzmanlık öğrenimi yapmak isteyenler, yüks</w:t>
      </w:r>
      <w:r w:rsidRPr="00D75B15">
        <w:rPr>
          <w:rFonts w:ascii="Times New Roman" w:hAnsi="Times New Roman"/>
          <w:lang w:val="tr-TR"/>
        </w:rPr>
        <w:t>e</w:t>
      </w:r>
      <w:r w:rsidRPr="00D75B15">
        <w:rPr>
          <w:rFonts w:ascii="Times New Roman" w:hAnsi="Times New Roman"/>
          <w:lang w:val="tr-TR"/>
        </w:rPr>
        <w:t>köğretim kurumlarınca usulüne göre açılacak sınavla ve Üniversitelerarası Kurulca tespit edilecek esaslara göre seç</w:t>
      </w:r>
      <w:r w:rsidRPr="00D75B15">
        <w:rPr>
          <w:rFonts w:ascii="Times New Roman" w:hAnsi="Times New Roman"/>
          <w:lang w:val="tr-TR"/>
        </w:rPr>
        <w:t>i</w:t>
      </w:r>
      <w:r w:rsidRPr="00D75B15">
        <w:rPr>
          <w:rFonts w:ascii="Times New Roman" w:hAnsi="Times New Roman"/>
          <w:lang w:val="tr-TR"/>
        </w:rPr>
        <w:t>lirler.</w:t>
      </w:r>
      <w:r w:rsidR="00F12B1B" w:rsidRPr="00D75B15">
        <w:rPr>
          <w:rFonts w:ascii="Times New Roman" w:hAnsi="Times New Roman"/>
          <w:lang w:val="tr-TR"/>
        </w:rPr>
        <w:t xml:space="preserve"> </w:t>
      </w:r>
      <w:r w:rsidR="00F12B1B" w:rsidRPr="00D75B15">
        <w:rPr>
          <w:rFonts w:ascii="Times New Roman" w:hAnsi="Times New Roman"/>
          <w:vertAlign w:val="superscript"/>
          <w:lang w:val="tr-TR"/>
        </w:rPr>
        <w:t>(1)</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 xml:space="preserve">b. Yükseköğretim kurumları, lisans üstü öğretim konusundaki istekleri karşılamak üzere gerekli planlamayı yapar ve önlemleri alır. </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 xml:space="preserve">c. </w:t>
      </w:r>
      <w:r w:rsidRPr="00D75B15">
        <w:rPr>
          <w:rFonts w:ascii="Times New Roman" w:hAnsi="Times New Roman"/>
          <w:b/>
          <w:lang w:val="tr-TR"/>
        </w:rPr>
        <w:t>(Mülga: 1/8/1996-4160/5 md.)</w:t>
      </w:r>
      <w:r w:rsidRPr="00D75B15">
        <w:rPr>
          <w:rFonts w:ascii="Times New Roman" w:hAnsi="Times New Roman"/>
          <w:lang w:val="tr-TR"/>
        </w:rPr>
        <w:t xml:space="preserve"> </w:t>
      </w:r>
    </w:p>
    <w:p w:rsidR="00BC51B7" w:rsidRPr="00D75B15" w:rsidRDefault="00BC51B7" w:rsidP="003D7D77">
      <w:pPr>
        <w:pStyle w:val="Nor"/>
        <w:spacing w:line="220" w:lineRule="exact"/>
        <w:rPr>
          <w:rFonts w:ascii="Times New Roman" w:hAnsi="Times New Roman"/>
          <w:vertAlign w:val="superscript"/>
          <w:lang w:val="tr-TR"/>
        </w:rPr>
      </w:pPr>
      <w:r w:rsidRPr="00D75B15">
        <w:rPr>
          <w:rFonts w:ascii="Times New Roman" w:hAnsi="Times New Roman"/>
          <w:lang w:val="tr-TR"/>
        </w:rPr>
        <w:tab/>
        <w:t>d) Lisans üstü öğretim yapan öğrenciler, kendilerine tahsis edilebilecek burslardan yara</w:t>
      </w:r>
      <w:r w:rsidRPr="00D75B15">
        <w:rPr>
          <w:rFonts w:ascii="Times New Roman" w:hAnsi="Times New Roman"/>
          <w:lang w:val="tr-TR"/>
        </w:rPr>
        <w:t>r</w:t>
      </w:r>
      <w:r w:rsidRPr="00D75B15">
        <w:rPr>
          <w:rFonts w:ascii="Times New Roman" w:hAnsi="Times New Roman"/>
          <w:lang w:val="tr-TR"/>
        </w:rPr>
        <w:t xml:space="preserve">lanabilecekleri gibi, her defasında bir yıl için olmak üzere </w:t>
      </w:r>
      <w:r w:rsidR="003D7D77" w:rsidRPr="00D75B15">
        <w:rPr>
          <w:rFonts w:ascii="Times New Roman" w:hAnsi="Times New Roman"/>
          <w:szCs w:val="18"/>
        </w:rPr>
        <w:t>araştırma görevlisi kadrosuna da</w:t>
      </w:r>
      <w:r w:rsidRPr="00D75B15">
        <w:rPr>
          <w:rFonts w:ascii="Times New Roman" w:hAnsi="Times New Roman"/>
          <w:lang w:val="tr-TR"/>
        </w:rPr>
        <w:t xml:space="preserve"> atan</w:t>
      </w:r>
      <w:r w:rsidRPr="00D75B15">
        <w:rPr>
          <w:rFonts w:ascii="Times New Roman" w:hAnsi="Times New Roman"/>
          <w:lang w:val="tr-TR"/>
        </w:rPr>
        <w:t>a</w:t>
      </w:r>
      <w:r w:rsidRPr="00D75B15">
        <w:rPr>
          <w:rFonts w:ascii="Times New Roman" w:hAnsi="Times New Roman"/>
          <w:lang w:val="tr-TR"/>
        </w:rPr>
        <w:t>bili</w:t>
      </w:r>
      <w:r w:rsidRPr="00D75B15">
        <w:rPr>
          <w:rFonts w:ascii="Times New Roman" w:hAnsi="Times New Roman"/>
          <w:lang w:val="tr-TR"/>
        </w:rPr>
        <w:t>r</w:t>
      </w:r>
      <w:r w:rsidRPr="00D75B15">
        <w:rPr>
          <w:rFonts w:ascii="Times New Roman" w:hAnsi="Times New Roman"/>
          <w:lang w:val="tr-TR"/>
        </w:rPr>
        <w:t xml:space="preserve">ler. </w:t>
      </w:r>
      <w:r w:rsidR="003D7D77" w:rsidRPr="00D75B15">
        <w:rPr>
          <w:rFonts w:ascii="Times New Roman" w:hAnsi="Times New Roman"/>
          <w:vertAlign w:val="superscript"/>
          <w:lang w:val="tr-TR"/>
        </w:rPr>
        <w:t>(2)</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e. Tıpta uzmanlık öğrenimi yapanlara verilecek aylık veya öd</w:t>
      </w:r>
      <w:r w:rsidRPr="00D75B15">
        <w:rPr>
          <w:rFonts w:ascii="Times New Roman" w:hAnsi="Times New Roman"/>
          <w:lang w:val="tr-TR"/>
        </w:rPr>
        <w:t>e</w:t>
      </w:r>
      <w:r w:rsidRPr="00D75B15">
        <w:rPr>
          <w:rFonts w:ascii="Times New Roman" w:hAnsi="Times New Roman"/>
          <w:lang w:val="tr-TR"/>
        </w:rPr>
        <w:t>neklerin tespitinde, aynı durumda bulunan Sağlık ve Sosyal Yardım Bakanlığındaki personelin aylık ve ödenekleri göz</w:t>
      </w:r>
      <w:r w:rsidRPr="00D75B15">
        <w:rPr>
          <w:rFonts w:ascii="Times New Roman" w:hAnsi="Times New Roman"/>
          <w:lang w:val="tr-TR"/>
        </w:rPr>
        <w:t>ö</w:t>
      </w:r>
      <w:r w:rsidRPr="00D75B15">
        <w:rPr>
          <w:rFonts w:ascii="Times New Roman" w:hAnsi="Times New Roman"/>
          <w:lang w:val="tr-TR"/>
        </w:rPr>
        <w:t>nünde tutulur.</w:t>
      </w:r>
    </w:p>
    <w:p w:rsidR="00BC51B7" w:rsidRPr="00D75B15" w:rsidRDefault="00BC51B7" w:rsidP="003D7D77">
      <w:pPr>
        <w:pStyle w:val="ksmblm"/>
        <w:spacing w:before="0" w:line="220" w:lineRule="exact"/>
        <w:rPr>
          <w:rFonts w:ascii="Times New Roman" w:hAnsi="Times New Roman"/>
          <w:lang w:val="tr-TR"/>
        </w:rPr>
      </w:pPr>
      <w:r w:rsidRPr="00D75B15">
        <w:rPr>
          <w:rFonts w:ascii="Times New Roman" w:hAnsi="Times New Roman"/>
          <w:lang w:val="tr-TR"/>
        </w:rPr>
        <w:tab/>
        <w:t>SEKİZİNCİ BÖLÜM</w:t>
      </w:r>
    </w:p>
    <w:p w:rsidR="00BC51B7" w:rsidRPr="00D75B15" w:rsidRDefault="00BC51B7" w:rsidP="003D7D77">
      <w:pPr>
        <w:pStyle w:val="ksmblmalt"/>
        <w:spacing w:line="220" w:lineRule="exact"/>
        <w:rPr>
          <w:rFonts w:ascii="Times New Roman" w:hAnsi="Times New Roman"/>
          <w:lang w:val="tr-TR"/>
        </w:rPr>
      </w:pPr>
      <w:r w:rsidRPr="00D75B15">
        <w:rPr>
          <w:rFonts w:ascii="Times New Roman" w:hAnsi="Times New Roman"/>
          <w:lang w:val="tr-TR"/>
        </w:rPr>
        <w:tab/>
        <w:t xml:space="preserve">Memurlar ve Diğer Görevliler </w:t>
      </w:r>
    </w:p>
    <w:p w:rsidR="00BC51B7" w:rsidRPr="00D75B15" w:rsidRDefault="00BC51B7" w:rsidP="003D7D77">
      <w:pPr>
        <w:pStyle w:val="Nor"/>
        <w:spacing w:line="220" w:lineRule="exact"/>
        <w:rPr>
          <w:rFonts w:ascii="Times New Roman" w:hAnsi="Times New Roman"/>
          <w:i/>
          <w:lang w:val="tr-TR"/>
        </w:rPr>
      </w:pPr>
      <w:r w:rsidRPr="00D75B15">
        <w:rPr>
          <w:rFonts w:ascii="Times New Roman" w:hAnsi="Times New Roman"/>
          <w:lang w:val="tr-TR"/>
        </w:rPr>
        <w:tab/>
      </w:r>
      <w:r w:rsidRPr="00D75B15">
        <w:rPr>
          <w:rFonts w:ascii="Times New Roman" w:hAnsi="Times New Roman"/>
          <w:i/>
          <w:lang w:val="tr-TR"/>
        </w:rPr>
        <w:t>Yönetim örgütleri:</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i/>
          <w:lang w:val="tr-TR"/>
        </w:rPr>
        <w:tab/>
      </w:r>
      <w:r w:rsidRPr="00D75B15">
        <w:rPr>
          <w:rFonts w:ascii="Times New Roman" w:hAnsi="Times New Roman"/>
          <w:b/>
          <w:lang w:val="tr-TR"/>
        </w:rPr>
        <w:t>Madde 51 – </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a. Yükseköğretim üst kuruluşlarında başkana, üniversitelerde rektöre bağlı, merkez yön</w:t>
      </w:r>
      <w:r w:rsidRPr="00D75B15">
        <w:rPr>
          <w:rFonts w:ascii="Times New Roman" w:hAnsi="Times New Roman"/>
          <w:lang w:val="tr-TR"/>
        </w:rPr>
        <w:t>e</w:t>
      </w:r>
      <w:r w:rsidRPr="00D75B15">
        <w:rPr>
          <w:rFonts w:ascii="Times New Roman" w:hAnsi="Times New Roman"/>
          <w:lang w:val="tr-TR"/>
        </w:rPr>
        <w:t>tim örgütünün başında bir genel sekreter ve hizmetlerin gerekli kıldığı daire başkanları, müdürler, danışmanlar, hukuk müşavirleri, uzmanlar ile büro ve iç hizmet görevlerini yapmak üzere, 657 sayılı Devlet Memurları K</w:t>
      </w:r>
      <w:r w:rsidRPr="00D75B15">
        <w:rPr>
          <w:rFonts w:ascii="Times New Roman" w:hAnsi="Times New Roman"/>
          <w:lang w:val="tr-TR"/>
        </w:rPr>
        <w:t>a</w:t>
      </w:r>
      <w:r w:rsidRPr="00D75B15">
        <w:rPr>
          <w:rFonts w:ascii="Times New Roman" w:hAnsi="Times New Roman"/>
          <w:lang w:val="tr-TR"/>
        </w:rPr>
        <w:t xml:space="preserve">nununa tabi memurlar ve diğer görevliler bulunur. </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Daire başkanlıkları ve müdürlükler üst kuruluşlarda kurulların, üniversitelerde yön</w:t>
      </w:r>
      <w:r w:rsidRPr="00D75B15">
        <w:rPr>
          <w:rFonts w:ascii="Times New Roman" w:hAnsi="Times New Roman"/>
          <w:lang w:val="tr-TR"/>
        </w:rPr>
        <w:t>e</w:t>
      </w:r>
      <w:r w:rsidRPr="00D75B15">
        <w:rPr>
          <w:rFonts w:ascii="Times New Roman" w:hAnsi="Times New Roman"/>
          <w:lang w:val="tr-TR"/>
        </w:rPr>
        <w:t>tim kurulunun kararı ile genel hükümlere göre kurulur.</w:t>
      </w:r>
    </w:p>
    <w:p w:rsidR="00BC51B7" w:rsidRPr="00D75B15" w:rsidRDefault="00BC51B7" w:rsidP="003D7D77">
      <w:pPr>
        <w:pStyle w:val="Nor"/>
        <w:spacing w:line="220" w:lineRule="exact"/>
        <w:rPr>
          <w:rFonts w:ascii="Times New Roman" w:hAnsi="Times New Roman"/>
          <w:lang w:val="tr-TR"/>
        </w:rPr>
      </w:pPr>
      <w:r w:rsidRPr="00D75B15">
        <w:rPr>
          <w:rFonts w:ascii="Times New Roman" w:hAnsi="Times New Roman"/>
          <w:lang w:val="tr-TR"/>
        </w:rPr>
        <w:tab/>
        <w:t>b. Her fakültede, dekana bağlı ve fakülte yönetim örgütünün başında bir fakülte sekret</w:t>
      </w:r>
      <w:r w:rsidRPr="00D75B15">
        <w:rPr>
          <w:rFonts w:ascii="Times New Roman" w:hAnsi="Times New Roman"/>
          <w:lang w:val="tr-TR"/>
        </w:rPr>
        <w:t>e</w:t>
      </w:r>
      <w:r w:rsidRPr="00D75B15">
        <w:rPr>
          <w:rFonts w:ascii="Times New Roman" w:hAnsi="Times New Roman"/>
          <w:lang w:val="tr-TR"/>
        </w:rPr>
        <w:t>ri,enstitü ve yüksekokullarda ise enstitü veya yüksekokul müdürüne bağlı enstitü veya yü</w:t>
      </w:r>
      <w:r w:rsidRPr="00D75B15">
        <w:rPr>
          <w:rFonts w:ascii="Times New Roman" w:hAnsi="Times New Roman"/>
          <w:lang w:val="tr-TR"/>
        </w:rPr>
        <w:t>k</w:t>
      </w:r>
      <w:r w:rsidRPr="00D75B15">
        <w:rPr>
          <w:rFonts w:ascii="Times New Roman" w:hAnsi="Times New Roman"/>
          <w:lang w:val="tr-TR"/>
        </w:rPr>
        <w:t>sekokul sekreteri bulunur. Sekretere bağlı büro ve iç hizmet görevlerini yapmak üzere gerekli görüldüğü takdirde, yeteri kadar müdür ve diğer görevliler çalıştırılır. Bunlar arası</w:t>
      </w:r>
      <w:r w:rsidRPr="00D75B15">
        <w:rPr>
          <w:rFonts w:ascii="Times New Roman" w:hAnsi="Times New Roman"/>
          <w:lang w:val="tr-TR"/>
        </w:rPr>
        <w:t>n</w:t>
      </w:r>
      <w:r w:rsidRPr="00D75B15">
        <w:rPr>
          <w:rFonts w:ascii="Times New Roman" w:hAnsi="Times New Roman"/>
          <w:lang w:val="tr-TR"/>
        </w:rPr>
        <w:t xml:space="preserve">daki iş bölümü dekanın veya müdürün onayından sonra uygulanmak üzere ilgili sekreterce yapılır. </w:t>
      </w:r>
    </w:p>
    <w:p w:rsidR="003E7E0A" w:rsidRPr="00D75B15" w:rsidRDefault="003E7E0A" w:rsidP="003D7D77">
      <w:pPr>
        <w:pStyle w:val="Nor"/>
        <w:spacing w:line="220" w:lineRule="exact"/>
        <w:rPr>
          <w:rFonts w:ascii="Times New Roman" w:hAnsi="Times New Roman"/>
          <w:lang w:val="tr-TR"/>
        </w:rPr>
      </w:pPr>
      <w:r w:rsidRPr="00D75B15">
        <w:rPr>
          <w:rFonts w:ascii="Times New Roman" w:hAnsi="Times New Roman"/>
          <w:lang w:val="tr-TR"/>
        </w:rPr>
        <w:tab/>
        <w:t>c. Genel sekreter ve sekreterler oy hakkı olmaksızın bağlı bulundukları kurumun kurull</w:t>
      </w:r>
      <w:r w:rsidRPr="00D75B15">
        <w:rPr>
          <w:rFonts w:ascii="Times New Roman" w:hAnsi="Times New Roman"/>
          <w:lang w:val="tr-TR"/>
        </w:rPr>
        <w:t>a</w:t>
      </w:r>
      <w:r w:rsidRPr="00D75B15">
        <w:rPr>
          <w:rFonts w:ascii="Times New Roman" w:hAnsi="Times New Roman"/>
          <w:lang w:val="tr-TR"/>
        </w:rPr>
        <w:t>rında raportörlük yaparlar.</w:t>
      </w:r>
    </w:p>
    <w:p w:rsidR="00F12B1B" w:rsidRPr="00D75B15" w:rsidRDefault="00F12B1B" w:rsidP="00F12B1B">
      <w:pPr>
        <w:pStyle w:val="Nor"/>
        <w:spacing w:line="240" w:lineRule="exact"/>
        <w:rPr>
          <w:rFonts w:ascii="Times New Roman" w:hAnsi="Times New Roman"/>
          <w:lang w:val="tr-TR"/>
        </w:rPr>
      </w:pPr>
      <w:r w:rsidRPr="00D75B15">
        <w:rPr>
          <w:rFonts w:ascii="Times New Roman" w:hAnsi="Times New Roman"/>
          <w:lang w:val="tr-TR"/>
        </w:rPr>
        <w:t>––––––––––––</w:t>
      </w:r>
    </w:p>
    <w:p w:rsidR="00F12B1B" w:rsidRPr="00D75B15" w:rsidRDefault="00F12B1B" w:rsidP="00F12B1B">
      <w:pPr>
        <w:pStyle w:val="Nor"/>
        <w:spacing w:line="240" w:lineRule="exact"/>
        <w:ind w:left="142" w:hanging="142"/>
        <w:rPr>
          <w:rFonts w:ascii="Times New Roman" w:hAnsi="Times New Roman"/>
          <w:i/>
          <w:sz w:val="16"/>
          <w:szCs w:val="16"/>
          <w:lang w:val="tr-TR"/>
        </w:rPr>
      </w:pPr>
      <w:r w:rsidRPr="00D75B15">
        <w:rPr>
          <w:rFonts w:ascii="Times New Roman" w:hAnsi="Times New Roman"/>
          <w:i/>
          <w:sz w:val="16"/>
          <w:szCs w:val="16"/>
          <w:lang w:val="tr-TR"/>
        </w:rPr>
        <w:t>(1) 19/11/2014 tarihli ve 6569 sayılı Kanunun 30 uncu maddesiyle, bu bende “yüksek lisans” ibaresinden sonra gelmek üzere “, veteriner hekimlikte uzmanlık” ibaresi eklenmiştir.</w:t>
      </w:r>
    </w:p>
    <w:p w:rsidR="000813E0" w:rsidRPr="00D75B15" w:rsidRDefault="000813E0" w:rsidP="000813E0">
      <w:pPr>
        <w:spacing w:line="240" w:lineRule="exact"/>
        <w:ind w:left="142" w:hanging="142"/>
        <w:rPr>
          <w:i/>
          <w:sz w:val="16"/>
          <w:szCs w:val="16"/>
        </w:rPr>
      </w:pPr>
      <w:r w:rsidRPr="00D75B15">
        <w:rPr>
          <w:i/>
          <w:sz w:val="16"/>
          <w:szCs w:val="16"/>
        </w:rPr>
        <w:t>(</w:t>
      </w:r>
      <w:r w:rsidR="003D7D77" w:rsidRPr="00D75B15">
        <w:rPr>
          <w:i/>
          <w:sz w:val="16"/>
          <w:szCs w:val="16"/>
        </w:rPr>
        <w:t>2</w:t>
      </w:r>
      <w:r w:rsidRPr="00D75B15">
        <w:rPr>
          <w:i/>
          <w:sz w:val="16"/>
          <w:szCs w:val="16"/>
        </w:rPr>
        <w:t xml:space="preserve">) 22/2/2018 tarihli ve 7100 sayılı Kanunun 11 inci maddesiyle, bu </w:t>
      </w:r>
      <w:r w:rsidR="003D7D77" w:rsidRPr="00D75B15">
        <w:rPr>
          <w:i/>
          <w:sz w:val="16"/>
          <w:szCs w:val="16"/>
        </w:rPr>
        <w:t>bentte yer alan “öğretim yardımcılığı kadrolarından birine de” ibaresi “araştırma görevlisi kadrosuna da”</w:t>
      </w:r>
      <w:r w:rsidRPr="00D75B15">
        <w:rPr>
          <w:i/>
          <w:sz w:val="16"/>
          <w:szCs w:val="16"/>
        </w:rPr>
        <w:t>şeklinde değiştirilmiştir.</w:t>
      </w:r>
    </w:p>
    <w:p w:rsidR="00BC51B7" w:rsidRPr="00D75B15" w:rsidRDefault="00BC51B7" w:rsidP="003E7E0A">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5374</w:t>
      </w:r>
    </w:p>
    <w:p w:rsidR="00BC51B7" w:rsidRPr="00D75B15" w:rsidRDefault="00BC51B7"/>
    <w:p w:rsidR="00BC51B7" w:rsidRPr="00391644" w:rsidRDefault="00BC51B7" w:rsidP="00391644">
      <w:pPr>
        <w:pStyle w:val="Nor"/>
        <w:spacing w:line="220" w:lineRule="exact"/>
        <w:rPr>
          <w:rFonts w:ascii="Times New Roman" w:hAnsi="Times New Roman"/>
          <w:i/>
          <w:szCs w:val="18"/>
          <w:lang w:val="tr-TR"/>
        </w:rPr>
      </w:pPr>
      <w:r w:rsidRPr="00D75B15">
        <w:rPr>
          <w:rFonts w:ascii="Times New Roman" w:hAnsi="Times New Roman"/>
          <w:lang w:val="tr-TR"/>
        </w:rPr>
        <w:tab/>
      </w:r>
      <w:r w:rsidRPr="00391644">
        <w:rPr>
          <w:rFonts w:ascii="Times New Roman" w:hAnsi="Times New Roman"/>
          <w:i/>
          <w:szCs w:val="18"/>
          <w:lang w:val="tr-TR"/>
        </w:rPr>
        <w:t>Atamalar:</w:t>
      </w:r>
      <w:r w:rsidR="00486476" w:rsidRPr="00391644">
        <w:rPr>
          <w:rFonts w:ascii="Times New Roman" w:hAnsi="Times New Roman"/>
          <w:i/>
          <w:szCs w:val="18"/>
          <w:lang w:val="tr-TR"/>
        </w:rPr>
        <w:t xml:space="preserve"> </w:t>
      </w:r>
      <w:r w:rsidR="00486476" w:rsidRPr="00391644">
        <w:rPr>
          <w:rFonts w:ascii="Times New Roman" w:hAnsi="Times New Roman"/>
          <w:i/>
          <w:szCs w:val="18"/>
          <w:vertAlign w:val="superscript"/>
          <w:lang w:val="tr-TR"/>
        </w:rPr>
        <w:t>(1)</w:t>
      </w:r>
      <w:r w:rsidRPr="00391644">
        <w:rPr>
          <w:rFonts w:ascii="Times New Roman" w:hAnsi="Times New Roman"/>
          <w:i/>
          <w:szCs w:val="18"/>
          <w:lang w:val="tr-TR"/>
        </w:rPr>
        <w:t xml:space="preserve"> </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i/>
          <w:szCs w:val="18"/>
          <w:lang w:val="tr-TR"/>
        </w:rPr>
        <w:tab/>
      </w:r>
      <w:r w:rsidRPr="00391644">
        <w:rPr>
          <w:rFonts w:ascii="Times New Roman" w:hAnsi="Times New Roman"/>
          <w:b/>
          <w:szCs w:val="18"/>
          <w:lang w:val="tr-TR"/>
        </w:rPr>
        <w:t>Madde 52 – </w:t>
      </w:r>
      <w:r w:rsidRPr="00391644">
        <w:rPr>
          <w:rFonts w:ascii="Times New Roman" w:hAnsi="Times New Roman"/>
          <w:szCs w:val="18"/>
          <w:lang w:val="tr-TR"/>
        </w:rPr>
        <w:t>Atama esasları:</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 xml:space="preserve">a. </w:t>
      </w:r>
      <w:r w:rsidRPr="00391644">
        <w:rPr>
          <w:rFonts w:ascii="Times New Roman" w:hAnsi="Times New Roman"/>
          <w:b/>
          <w:szCs w:val="18"/>
          <w:lang w:val="tr-TR"/>
        </w:rPr>
        <w:t>(Değişik: 17/8/1983 - 2880/29 md.)</w:t>
      </w:r>
      <w:r w:rsidRPr="00391644">
        <w:rPr>
          <w:rFonts w:ascii="Times New Roman" w:hAnsi="Times New Roman"/>
          <w:szCs w:val="18"/>
          <w:lang w:val="tr-TR"/>
        </w:rPr>
        <w:t xml:space="preserve"> </w:t>
      </w:r>
      <w:r w:rsidR="00486476" w:rsidRPr="00391644">
        <w:rPr>
          <w:rFonts w:ascii="Times New Roman" w:hAnsi="Times New Roman"/>
          <w:szCs w:val="18"/>
          <w:lang w:val="tr-TR"/>
        </w:rPr>
        <w:t xml:space="preserve">(…) </w:t>
      </w:r>
      <w:r w:rsidR="00486476" w:rsidRPr="00391644">
        <w:rPr>
          <w:rFonts w:ascii="Times New Roman" w:hAnsi="Times New Roman"/>
          <w:szCs w:val="18"/>
          <w:vertAlign w:val="superscript"/>
          <w:lang w:val="tr-TR"/>
        </w:rPr>
        <w:t>(1)</w:t>
      </w:r>
      <w:r w:rsidR="00486476" w:rsidRPr="00391644">
        <w:rPr>
          <w:rFonts w:ascii="Times New Roman" w:hAnsi="Times New Roman"/>
          <w:szCs w:val="18"/>
          <w:lang w:val="tr-TR"/>
        </w:rPr>
        <w:t xml:space="preserve"> </w:t>
      </w:r>
      <w:r w:rsidRPr="00391644">
        <w:rPr>
          <w:rFonts w:ascii="Times New Roman" w:hAnsi="Times New Roman"/>
          <w:szCs w:val="18"/>
          <w:lang w:val="tr-TR"/>
        </w:rPr>
        <w:t>Genel Sekreter ile daire başkanları, müdü</w:t>
      </w:r>
      <w:r w:rsidRPr="00391644">
        <w:rPr>
          <w:rFonts w:ascii="Times New Roman" w:hAnsi="Times New Roman"/>
          <w:szCs w:val="18"/>
          <w:lang w:val="tr-TR"/>
        </w:rPr>
        <w:t>r</w:t>
      </w:r>
      <w:r w:rsidRPr="00391644">
        <w:rPr>
          <w:rFonts w:ascii="Times New Roman" w:hAnsi="Times New Roman"/>
          <w:szCs w:val="18"/>
          <w:lang w:val="tr-TR"/>
        </w:rPr>
        <w:t>ler, hukuk müşavirleri ve uzmanlar, yükseköğretim üst kuruluşlarında ilgili kuruluşların gör</w:t>
      </w:r>
      <w:r w:rsidRPr="00391644">
        <w:rPr>
          <w:rFonts w:ascii="Times New Roman" w:hAnsi="Times New Roman"/>
          <w:szCs w:val="18"/>
          <w:lang w:val="tr-TR"/>
        </w:rPr>
        <w:t>ü</w:t>
      </w:r>
      <w:r w:rsidRPr="00391644">
        <w:rPr>
          <w:rFonts w:ascii="Times New Roman" w:hAnsi="Times New Roman"/>
          <w:szCs w:val="18"/>
          <w:lang w:val="tr-TR"/>
        </w:rPr>
        <w:t>şü alınarak Yükseköğretim Üst Kuruluşunun Başkanı; ün</w:t>
      </w:r>
      <w:r w:rsidRPr="00391644">
        <w:rPr>
          <w:rFonts w:ascii="Times New Roman" w:hAnsi="Times New Roman"/>
          <w:szCs w:val="18"/>
          <w:lang w:val="tr-TR"/>
        </w:rPr>
        <w:t>i</w:t>
      </w:r>
      <w:r w:rsidRPr="00391644">
        <w:rPr>
          <w:rFonts w:ascii="Times New Roman" w:hAnsi="Times New Roman"/>
          <w:szCs w:val="18"/>
          <w:lang w:val="tr-TR"/>
        </w:rPr>
        <w:t>versitelerde ise yönetim kurulunun görüşü alınarak rektör tarafından atanır. Fakülte, enstitü ve yüksekokul sekreterinin atanması, ilgilidekan ve müdürün önerisi üzerine rektör tarafından yap</w:t>
      </w:r>
      <w:r w:rsidRPr="00391644">
        <w:rPr>
          <w:rFonts w:ascii="Times New Roman" w:hAnsi="Times New Roman"/>
          <w:szCs w:val="18"/>
          <w:lang w:val="tr-TR"/>
        </w:rPr>
        <w:t>ı</w:t>
      </w:r>
      <w:r w:rsidRPr="00391644">
        <w:rPr>
          <w:rFonts w:ascii="Times New Roman" w:hAnsi="Times New Roman"/>
          <w:szCs w:val="18"/>
          <w:lang w:val="tr-TR"/>
        </w:rPr>
        <w:t>lır.</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b. Üst kuruluşların ve üniversitelerin genel sekreterlerinin üniversite lisans diplomas</w:t>
      </w:r>
      <w:r w:rsidRPr="00391644">
        <w:rPr>
          <w:rFonts w:ascii="Times New Roman" w:hAnsi="Times New Roman"/>
          <w:szCs w:val="18"/>
          <w:lang w:val="tr-TR"/>
        </w:rPr>
        <w:t>ı</w:t>
      </w:r>
      <w:r w:rsidRPr="00391644">
        <w:rPr>
          <w:rFonts w:ascii="Times New Roman" w:hAnsi="Times New Roman"/>
          <w:szCs w:val="18"/>
          <w:lang w:val="tr-TR"/>
        </w:rPr>
        <w:t xml:space="preserve">na,fakülte sekreterleri ile enstitü ve yüksekokul sekreterlerinin yükseköğretim diplomasına sahip olmaları şarttır. </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c. Memurların atanmaları; fakültelerde ve bağlı kuruluşlarda dekanların, rektörlüğe bağlı kuruluşla</w:t>
      </w:r>
      <w:r w:rsidRPr="00391644">
        <w:rPr>
          <w:rFonts w:ascii="Times New Roman" w:hAnsi="Times New Roman"/>
          <w:szCs w:val="18"/>
          <w:lang w:val="tr-TR"/>
        </w:rPr>
        <w:t>r</w:t>
      </w:r>
      <w:r w:rsidRPr="00391644">
        <w:rPr>
          <w:rFonts w:ascii="Times New Roman" w:hAnsi="Times New Roman"/>
          <w:szCs w:val="18"/>
          <w:lang w:val="tr-TR"/>
        </w:rPr>
        <w:t>da ilgili müdürlerin, yükseköğr</w:t>
      </w:r>
      <w:r w:rsidRPr="00391644">
        <w:rPr>
          <w:rFonts w:ascii="Times New Roman" w:hAnsi="Times New Roman"/>
          <w:szCs w:val="18"/>
          <w:lang w:val="tr-TR"/>
        </w:rPr>
        <w:t>e</w:t>
      </w:r>
      <w:r w:rsidRPr="00391644">
        <w:rPr>
          <w:rFonts w:ascii="Times New Roman" w:hAnsi="Times New Roman"/>
          <w:szCs w:val="18"/>
          <w:lang w:val="tr-TR"/>
        </w:rPr>
        <w:t>tim üst kuruluşlarında ve üniversite merkez örgütünde genel sekreterin önerisi üzerine kadro esas alınmak üzere başkan veya rektör tar</w:t>
      </w:r>
      <w:r w:rsidRPr="00391644">
        <w:rPr>
          <w:rFonts w:ascii="Times New Roman" w:hAnsi="Times New Roman"/>
          <w:szCs w:val="18"/>
          <w:lang w:val="tr-TR"/>
        </w:rPr>
        <w:t>a</w:t>
      </w:r>
      <w:r w:rsidRPr="00391644">
        <w:rPr>
          <w:rFonts w:ascii="Times New Roman" w:hAnsi="Times New Roman"/>
          <w:szCs w:val="18"/>
          <w:lang w:val="tr-TR"/>
        </w:rPr>
        <w:t xml:space="preserve">fından yapılır. </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d. Yardımcı hizmetler sınıfı personeli, yükseköğretim üst kur</w:t>
      </w:r>
      <w:r w:rsidRPr="00391644">
        <w:rPr>
          <w:rFonts w:ascii="Times New Roman" w:hAnsi="Times New Roman"/>
          <w:szCs w:val="18"/>
          <w:lang w:val="tr-TR"/>
        </w:rPr>
        <w:t>u</w:t>
      </w:r>
      <w:r w:rsidRPr="00391644">
        <w:rPr>
          <w:rFonts w:ascii="Times New Roman" w:hAnsi="Times New Roman"/>
          <w:szCs w:val="18"/>
          <w:lang w:val="tr-TR"/>
        </w:rPr>
        <w:t>luşlarında, rektörlükte ve rektörlüğe bağlı kuruluşlarda genel sekreterin önerisi üzerine başkan veya rektör, fakültelerde ve fakültelere bağlı kur</w:t>
      </w:r>
      <w:r w:rsidRPr="00391644">
        <w:rPr>
          <w:rFonts w:ascii="Times New Roman" w:hAnsi="Times New Roman"/>
          <w:szCs w:val="18"/>
          <w:lang w:val="tr-TR"/>
        </w:rPr>
        <w:t>u</w:t>
      </w:r>
      <w:r w:rsidRPr="00391644">
        <w:rPr>
          <w:rFonts w:ascii="Times New Roman" w:hAnsi="Times New Roman"/>
          <w:szCs w:val="18"/>
          <w:lang w:val="tr-TR"/>
        </w:rPr>
        <w:t>luşlarda fakülte sekreterinin önerisi üzerine dekanlar,enstitü ve yüksekoku</w:t>
      </w:r>
      <w:r w:rsidRPr="00391644">
        <w:rPr>
          <w:rFonts w:ascii="Times New Roman" w:hAnsi="Times New Roman"/>
          <w:szCs w:val="18"/>
          <w:lang w:val="tr-TR"/>
        </w:rPr>
        <w:t>l</w:t>
      </w:r>
      <w:r w:rsidRPr="00391644">
        <w:rPr>
          <w:rFonts w:ascii="Times New Roman" w:hAnsi="Times New Roman"/>
          <w:szCs w:val="18"/>
          <w:lang w:val="tr-TR"/>
        </w:rPr>
        <w:t>larda sekreterin önerisi üzerine müdür tarafından atanırlar.</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e. Yükseköğretim üst kuruluşlarının ve üniversitelerin, yönetim personeli için aylıklı veya sözleşmeli kadroları, yükseköğretim üst kuruluşlarında başkan, üniversitelerde ise rektör tarafı</w:t>
      </w:r>
      <w:r w:rsidRPr="00391644">
        <w:rPr>
          <w:rFonts w:ascii="Times New Roman" w:hAnsi="Times New Roman"/>
          <w:szCs w:val="18"/>
          <w:lang w:val="tr-TR"/>
        </w:rPr>
        <w:t>n</w:t>
      </w:r>
      <w:r w:rsidRPr="00391644">
        <w:rPr>
          <w:rFonts w:ascii="Times New Roman" w:hAnsi="Times New Roman"/>
          <w:szCs w:val="18"/>
          <w:lang w:val="tr-TR"/>
        </w:rPr>
        <w:t>dan tespit edilir ve ilgili makaml</w:t>
      </w:r>
      <w:r w:rsidRPr="00391644">
        <w:rPr>
          <w:rFonts w:ascii="Times New Roman" w:hAnsi="Times New Roman"/>
          <w:szCs w:val="18"/>
          <w:lang w:val="tr-TR"/>
        </w:rPr>
        <w:t>a</w:t>
      </w:r>
      <w:r w:rsidRPr="00391644">
        <w:rPr>
          <w:rFonts w:ascii="Times New Roman" w:hAnsi="Times New Roman"/>
          <w:szCs w:val="18"/>
          <w:lang w:val="tr-TR"/>
        </w:rPr>
        <w:t>ra önerilir.</w:t>
      </w:r>
    </w:p>
    <w:p w:rsidR="00BC51B7"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f. Yükseköğretim üst kuruluşları ile üniversitelerde görevli memur ve diğer görevliler, üst kuruluşla</w:t>
      </w:r>
      <w:r w:rsidRPr="00391644">
        <w:rPr>
          <w:rFonts w:ascii="Times New Roman" w:hAnsi="Times New Roman"/>
          <w:szCs w:val="18"/>
          <w:lang w:val="tr-TR"/>
        </w:rPr>
        <w:t>r</w:t>
      </w:r>
      <w:r w:rsidRPr="00391644">
        <w:rPr>
          <w:rFonts w:ascii="Times New Roman" w:hAnsi="Times New Roman"/>
          <w:szCs w:val="18"/>
          <w:lang w:val="tr-TR"/>
        </w:rPr>
        <w:t>da genel sekreterlerin, üniversitelerde rektörlerin istek ve önerisi üzerine diğer kamu kuruluşlarına veya Yükseköğretim Kurulu Başkanı tarafından yükseköğretim üst kur</w:t>
      </w:r>
      <w:r w:rsidRPr="00391644">
        <w:rPr>
          <w:rFonts w:ascii="Times New Roman" w:hAnsi="Times New Roman"/>
          <w:szCs w:val="18"/>
          <w:lang w:val="tr-TR"/>
        </w:rPr>
        <w:t>u</w:t>
      </w:r>
      <w:r w:rsidRPr="00391644">
        <w:rPr>
          <w:rFonts w:ascii="Times New Roman" w:hAnsi="Times New Roman"/>
          <w:szCs w:val="18"/>
          <w:lang w:val="tr-TR"/>
        </w:rPr>
        <w:t xml:space="preserve">luşları veya yükseköğretim kurumları arasında atanabilirler. </w:t>
      </w:r>
    </w:p>
    <w:p w:rsidR="00BC51B7" w:rsidRPr="00391644" w:rsidRDefault="00BC51B7" w:rsidP="00391644">
      <w:pPr>
        <w:pStyle w:val="ksmblm"/>
        <w:spacing w:before="0" w:line="220" w:lineRule="exact"/>
        <w:rPr>
          <w:rFonts w:ascii="Times New Roman" w:hAnsi="Times New Roman"/>
          <w:szCs w:val="18"/>
          <w:lang w:val="tr-TR"/>
        </w:rPr>
      </w:pPr>
      <w:r w:rsidRPr="00391644">
        <w:rPr>
          <w:rFonts w:ascii="Times New Roman" w:hAnsi="Times New Roman"/>
          <w:szCs w:val="18"/>
          <w:lang w:val="tr-TR"/>
        </w:rPr>
        <w:tab/>
        <w:t xml:space="preserve">DOKUZUNCU BÖLÜM </w:t>
      </w:r>
    </w:p>
    <w:p w:rsidR="00BC51B7" w:rsidRPr="00391644" w:rsidRDefault="00BC51B7" w:rsidP="00391644">
      <w:pPr>
        <w:pStyle w:val="ksmblmalt"/>
        <w:spacing w:line="220" w:lineRule="exact"/>
        <w:rPr>
          <w:rFonts w:ascii="Times New Roman" w:hAnsi="Times New Roman"/>
          <w:szCs w:val="18"/>
          <w:lang w:val="tr-TR"/>
        </w:rPr>
      </w:pPr>
      <w:r w:rsidRPr="00391644">
        <w:rPr>
          <w:rFonts w:ascii="Times New Roman" w:hAnsi="Times New Roman"/>
          <w:szCs w:val="18"/>
          <w:lang w:val="tr-TR"/>
        </w:rPr>
        <w:tab/>
        <w:t xml:space="preserve">Disiplin ve Ceza İşleri </w:t>
      </w:r>
    </w:p>
    <w:p w:rsidR="00BC51B7" w:rsidRPr="00391644" w:rsidRDefault="00BC51B7" w:rsidP="00391644">
      <w:pPr>
        <w:pStyle w:val="Nor"/>
        <w:spacing w:line="220" w:lineRule="exact"/>
        <w:rPr>
          <w:rFonts w:ascii="Times New Roman" w:hAnsi="Times New Roman"/>
          <w:i/>
          <w:szCs w:val="18"/>
          <w:lang w:val="tr-TR"/>
        </w:rPr>
      </w:pPr>
      <w:r w:rsidRPr="00391644">
        <w:rPr>
          <w:rFonts w:ascii="Times New Roman" w:hAnsi="Times New Roman"/>
          <w:szCs w:val="18"/>
          <w:lang w:val="tr-TR"/>
        </w:rPr>
        <w:tab/>
      </w:r>
      <w:r w:rsidRPr="00391644">
        <w:rPr>
          <w:rFonts w:ascii="Times New Roman" w:hAnsi="Times New Roman"/>
          <w:i/>
          <w:szCs w:val="18"/>
          <w:lang w:val="tr-TR"/>
        </w:rPr>
        <w:t>Genel esaslar:</w:t>
      </w:r>
    </w:p>
    <w:p w:rsidR="00BC51B7" w:rsidRPr="00391644" w:rsidRDefault="00BC51B7" w:rsidP="00391644">
      <w:pPr>
        <w:pStyle w:val="Nor"/>
        <w:spacing w:line="220" w:lineRule="exact"/>
        <w:rPr>
          <w:rFonts w:ascii="Times New Roman" w:hAnsi="Times New Roman"/>
          <w:b/>
          <w:szCs w:val="18"/>
          <w:lang w:val="tr-TR"/>
        </w:rPr>
      </w:pPr>
      <w:r w:rsidRPr="00391644">
        <w:rPr>
          <w:rFonts w:ascii="Times New Roman" w:hAnsi="Times New Roman"/>
          <w:szCs w:val="18"/>
          <w:lang w:val="tr-TR"/>
        </w:rPr>
        <w:tab/>
      </w:r>
      <w:r w:rsidRPr="00391644">
        <w:rPr>
          <w:rFonts w:ascii="Times New Roman" w:hAnsi="Times New Roman"/>
          <w:b/>
          <w:szCs w:val="18"/>
          <w:lang w:val="tr-TR"/>
        </w:rPr>
        <w:t>Madde 53 – </w:t>
      </w:r>
    </w:p>
    <w:p w:rsidR="0080761B"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b/>
          <w:szCs w:val="18"/>
          <w:lang w:val="tr-TR"/>
        </w:rPr>
        <w:tab/>
      </w:r>
      <w:r w:rsidRPr="00391644">
        <w:rPr>
          <w:rFonts w:ascii="Times New Roman" w:hAnsi="Times New Roman"/>
          <w:szCs w:val="18"/>
          <w:lang w:val="tr-TR"/>
        </w:rPr>
        <w:t xml:space="preserve">a. </w:t>
      </w:r>
      <w:r w:rsidR="0080761B" w:rsidRPr="00391644">
        <w:rPr>
          <w:rFonts w:ascii="Times New Roman" w:hAnsi="Times New Roman"/>
          <w:b/>
          <w:szCs w:val="18"/>
          <w:lang w:val="tr-TR"/>
        </w:rPr>
        <w:t xml:space="preserve">(Değişik: 2/12/2016 - 6764/26 md.) </w:t>
      </w:r>
      <w:r w:rsidR="0080761B" w:rsidRPr="00391644">
        <w:rPr>
          <w:rFonts w:ascii="Times New Roman" w:hAnsi="Times New Roman"/>
          <w:szCs w:val="18"/>
          <w:lang w:val="tr-TR"/>
        </w:rPr>
        <w:t xml:space="preserve">Yükseköğretim Kurulu Başkanı üst kuruluşlar, rektörler ve bağımsız vakıf meslek yüksekokulu müdürlerinin </w:t>
      </w:r>
      <w:r w:rsidR="00391644" w:rsidRPr="00391644">
        <w:rPr>
          <w:rFonts w:ascii="Times New Roman" w:hAnsi="Times New Roman"/>
          <w:szCs w:val="18"/>
          <w:lang w:val="tr-TR"/>
        </w:rPr>
        <w:t>(…)</w:t>
      </w:r>
      <w:r w:rsidR="00391644" w:rsidRPr="00391644">
        <w:rPr>
          <w:rFonts w:ascii="Times New Roman" w:hAnsi="Times New Roman"/>
          <w:szCs w:val="18"/>
          <w:vertAlign w:val="superscript"/>
          <w:lang w:val="tr-TR"/>
        </w:rPr>
        <w:t>(2)</w:t>
      </w:r>
      <w:r w:rsidR="0080761B" w:rsidRPr="00391644">
        <w:rPr>
          <w:rFonts w:ascii="Times New Roman" w:hAnsi="Times New Roman"/>
          <w:szCs w:val="18"/>
          <w:lang w:val="tr-TR"/>
        </w:rPr>
        <w:t>; rektör, üniversitenin; bağımsız vakıf meslek yüksekokulu müdürü, bağımsız vakıf meslek 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p>
    <w:p w:rsidR="0080761B" w:rsidRPr="00391644" w:rsidRDefault="00BC51B7" w:rsidP="00391644">
      <w:pPr>
        <w:pStyle w:val="Nor"/>
        <w:spacing w:line="220" w:lineRule="exact"/>
        <w:rPr>
          <w:rFonts w:ascii="Times New Roman" w:hAnsi="Times New Roman"/>
          <w:szCs w:val="18"/>
          <w:lang w:val="tr-TR"/>
        </w:rPr>
      </w:pPr>
      <w:r w:rsidRPr="00391644">
        <w:rPr>
          <w:rFonts w:ascii="Times New Roman" w:hAnsi="Times New Roman"/>
          <w:szCs w:val="18"/>
          <w:lang w:val="tr-TR"/>
        </w:rPr>
        <w:tab/>
        <w:t xml:space="preserve">b. </w:t>
      </w:r>
      <w:r w:rsidR="0080761B" w:rsidRPr="00391644">
        <w:rPr>
          <w:rFonts w:ascii="Times New Roman" w:hAnsi="Times New Roman"/>
          <w:b/>
          <w:szCs w:val="18"/>
          <w:lang w:val="tr-TR"/>
        </w:rPr>
        <w:t>(Değişik: 2/12/2016 - 6764/26 md.)</w:t>
      </w:r>
      <w:r w:rsidR="0080761B" w:rsidRPr="00391644">
        <w:rPr>
          <w:rFonts w:ascii="Times New Roman" w:hAnsi="Times New Roman"/>
          <w:b/>
          <w:szCs w:val="18"/>
          <w:vertAlign w:val="superscript"/>
          <w:lang w:val="tr-TR"/>
        </w:rPr>
        <w:t xml:space="preserve"> </w:t>
      </w:r>
      <w:r w:rsidR="0080761B" w:rsidRPr="00391644">
        <w:rPr>
          <w:rFonts w:ascii="Times New Roman" w:hAnsi="Times New Roman"/>
          <w:szCs w:val="18"/>
          <w:lang w:val="tr-TR"/>
        </w:rPr>
        <w:t>Devlet ve vakıf yükseköğretim kurumlarının öğretim elemanları</w:t>
      </w:r>
      <w:r w:rsidR="00391644" w:rsidRPr="00391644">
        <w:rPr>
          <w:rFonts w:ascii="Times New Roman" w:hAnsi="Times New Roman"/>
          <w:szCs w:val="18"/>
          <w:lang w:val="tr-TR"/>
        </w:rPr>
        <w:t xml:space="preserve">na </w:t>
      </w:r>
      <w:r w:rsidR="0080761B" w:rsidRPr="00391644">
        <w:rPr>
          <w:rFonts w:ascii="Times New Roman" w:hAnsi="Times New Roman"/>
          <w:szCs w:val="18"/>
          <w:lang w:val="tr-TR"/>
        </w:rPr>
        <w:t>uygulanabilecek disiplin cezaları uyarma, kınama, aylıktan veya ücretten kesme, kademe ilerlemesinin durdurulması veya birden fazla ücretten kesme, üniversite öğretim mesleğinden çıkarma ve kamu görevinden çıkarma cezalarıdır.</w:t>
      </w:r>
      <w:r w:rsidR="00391644" w:rsidRPr="004F7477">
        <w:rPr>
          <w:rFonts w:ascii="Times New Roman" w:eastAsia="Calibri" w:hAnsi="Times New Roman"/>
          <w:color w:val="000000"/>
          <w:szCs w:val="18"/>
          <w:lang w:val="tr-TR" w:eastAsia="en-US"/>
        </w:rPr>
        <w:t xml:space="preserve"> </w:t>
      </w:r>
      <w:r w:rsidR="00391644" w:rsidRPr="004F7477">
        <w:rPr>
          <w:rFonts w:ascii="Times New Roman" w:eastAsia="Calibri" w:hAnsi="Times New Roman"/>
          <w:b/>
          <w:color w:val="000000"/>
          <w:szCs w:val="18"/>
          <w:lang w:val="tr-TR" w:eastAsia="en-US"/>
        </w:rPr>
        <w:t>(Ek cümleler:15/4/2020-7243/7 md.)</w:t>
      </w:r>
      <w:r w:rsidR="00391644" w:rsidRPr="004F7477">
        <w:rPr>
          <w:rFonts w:ascii="Times New Roman" w:eastAsia="Calibri" w:hAnsi="Times New Roman"/>
          <w:color w:val="000000"/>
          <w:szCs w:val="18"/>
          <w:lang w:val="tr-TR" w:eastAsia="en-US"/>
        </w:rPr>
        <w:t xml:space="preserve"> </w:t>
      </w:r>
      <w:r w:rsidR="00391644" w:rsidRPr="00391644">
        <w:rPr>
          <w:rFonts w:ascii="Times New Roman" w:hAnsi="Times New Roman"/>
          <w:szCs w:val="18"/>
          <w:lang w:val="tr-TR"/>
        </w:rPr>
        <w:t>Öğretim elemanları dışında iş sözleşmesiyle çalışan personel 22/5/2003 tarihli ve 4857 sayılı İş Kanunu ve iş sözleşmesi veya toplu iş sözleşmesine tabidir. Memurlar hakkında ise 657 sayılı Devlet Memurları Kanununun 125 inci maddesi uygulanır.</w:t>
      </w:r>
      <w:r w:rsidR="00391644" w:rsidRPr="00391644">
        <w:rPr>
          <w:rFonts w:ascii="Times New Roman" w:hAnsi="Times New Roman"/>
          <w:szCs w:val="18"/>
          <w:vertAlign w:val="superscript"/>
          <w:lang w:val="tr-TR"/>
        </w:rPr>
        <w:t xml:space="preserve"> (2)</w:t>
      </w:r>
    </w:p>
    <w:p w:rsidR="00391644" w:rsidRPr="00391644" w:rsidRDefault="0080761B" w:rsidP="00391644">
      <w:pPr>
        <w:pStyle w:val="Nor"/>
        <w:spacing w:line="220" w:lineRule="exact"/>
        <w:ind w:firstLine="426"/>
        <w:rPr>
          <w:rFonts w:ascii="Times New Roman" w:hAnsi="Times New Roman"/>
          <w:szCs w:val="18"/>
        </w:rPr>
      </w:pPr>
      <w:r w:rsidRPr="00391644">
        <w:rPr>
          <w:rFonts w:ascii="Times New Roman" w:hAnsi="Times New Roman"/>
          <w:szCs w:val="18"/>
          <w:lang w:val="tr-TR"/>
        </w:rPr>
        <w:t xml:space="preserve">(1) </w:t>
      </w:r>
      <w:r w:rsidR="00391644" w:rsidRPr="00391644">
        <w:rPr>
          <w:rFonts w:ascii="Times New Roman" w:hAnsi="Times New Roman"/>
          <w:b/>
          <w:szCs w:val="18"/>
          <w:lang w:val="tr-TR"/>
        </w:rPr>
        <w:t>(Değişik:15/4/2020-7243/7 md.)</w:t>
      </w:r>
      <w:r w:rsidR="00391644" w:rsidRPr="00391644">
        <w:rPr>
          <w:rFonts w:ascii="Times New Roman" w:hAnsi="Times New Roman"/>
          <w:szCs w:val="18"/>
          <w:lang w:val="tr-TR"/>
        </w:rPr>
        <w:t xml:space="preserve"> </w:t>
      </w:r>
      <w:r w:rsidR="00391644" w:rsidRPr="00391644">
        <w:rPr>
          <w:rFonts w:ascii="Times New Roman" w:hAnsi="Times New Roman"/>
          <w:szCs w:val="18"/>
        </w:rPr>
        <w:t>Uyarma: Öğretim elemanına, görevinde ve davranışlarında daha dikkatli olması gerektiğinin yazı ile bildirilmesidir. Uyarma cezasını gerektiren fiiller şunlardır:</w:t>
      </w:r>
    </w:p>
    <w:p w:rsidR="00391644" w:rsidRPr="00391644" w:rsidRDefault="00391644" w:rsidP="00391644">
      <w:pPr>
        <w:pStyle w:val="Nor"/>
        <w:spacing w:line="220" w:lineRule="exact"/>
        <w:ind w:firstLine="426"/>
        <w:rPr>
          <w:rFonts w:ascii="Times New Roman" w:hAnsi="Times New Roman"/>
          <w:szCs w:val="18"/>
        </w:rPr>
      </w:pPr>
      <w:r w:rsidRPr="00391644">
        <w:rPr>
          <w:rFonts w:ascii="Times New Roman" w:hAnsi="Times New Roman"/>
          <w:szCs w:val="18"/>
        </w:rPr>
        <w:t>a) Maiyetindeki elemanların yetiştirilmesinde özen göstermemek.</w:t>
      </w:r>
    </w:p>
    <w:p w:rsidR="00391644" w:rsidRPr="00391644" w:rsidRDefault="00391644" w:rsidP="00391644">
      <w:pPr>
        <w:pStyle w:val="Nor"/>
        <w:spacing w:line="220" w:lineRule="exact"/>
        <w:ind w:firstLine="426"/>
        <w:rPr>
          <w:rFonts w:ascii="Times New Roman" w:hAnsi="Times New Roman"/>
          <w:szCs w:val="18"/>
        </w:rPr>
      </w:pPr>
      <w:r w:rsidRPr="00391644">
        <w:rPr>
          <w:rFonts w:ascii="Times New Roman" w:hAnsi="Times New Roman"/>
          <w:szCs w:val="18"/>
        </w:rPr>
        <w:t>b) Destek alınarak yürütülen araştırmalar sonucu yapılan yayınlarda destek veren kişi, kurum veya kuruluşlar ile bunların katkılarını belirtmemek.</w:t>
      </w:r>
    </w:p>
    <w:p w:rsidR="0080761B" w:rsidRPr="00391644" w:rsidRDefault="00391644" w:rsidP="00391644">
      <w:pPr>
        <w:pStyle w:val="Nor"/>
        <w:spacing w:line="220" w:lineRule="exact"/>
        <w:ind w:firstLine="426"/>
        <w:rPr>
          <w:rFonts w:ascii="Times New Roman" w:hAnsi="Times New Roman"/>
          <w:szCs w:val="18"/>
          <w:lang w:val="tr-TR"/>
        </w:rPr>
      </w:pPr>
      <w:r w:rsidRPr="00391644">
        <w:rPr>
          <w:rFonts w:ascii="Times New Roman" w:hAnsi="Times New Roman"/>
          <w:szCs w:val="18"/>
          <w:lang w:val="tr-TR"/>
        </w:rPr>
        <w:t>c) Görevin tam ve zamanında yapılmasında, görev mahallinde kurumlarca belirlenen usul ve esasların yerine getirilmesinde, kayıtsızlık göstermek veya düzensiz davranmak.</w:t>
      </w:r>
      <w:r w:rsidR="0080761B" w:rsidRPr="00391644">
        <w:rPr>
          <w:rFonts w:ascii="Times New Roman" w:hAnsi="Times New Roman"/>
          <w:szCs w:val="18"/>
          <w:lang w:val="tr-TR"/>
        </w:rPr>
        <w:t xml:space="preserve"> </w:t>
      </w:r>
    </w:p>
    <w:p w:rsidR="00391644" w:rsidRPr="00391644" w:rsidRDefault="00391644" w:rsidP="00391644">
      <w:pPr>
        <w:spacing w:line="220" w:lineRule="exact"/>
        <w:ind w:firstLine="426"/>
        <w:rPr>
          <w:sz w:val="18"/>
          <w:szCs w:val="18"/>
        </w:rPr>
      </w:pPr>
      <w:r w:rsidRPr="00391644">
        <w:rPr>
          <w:sz w:val="18"/>
          <w:szCs w:val="18"/>
        </w:rPr>
        <w:t>d) Usulsüz müracaat veya şikayette bulunmak.</w:t>
      </w:r>
    </w:p>
    <w:p w:rsidR="0080761B" w:rsidRPr="00D75B15" w:rsidRDefault="0080761B" w:rsidP="0080761B">
      <w:r w:rsidRPr="00D75B15">
        <w:t>––––––––––––––</w:t>
      </w:r>
    </w:p>
    <w:p w:rsidR="0080761B" w:rsidRPr="00D75B15" w:rsidRDefault="0080761B" w:rsidP="00815396">
      <w:pPr>
        <w:spacing w:line="240" w:lineRule="exact"/>
        <w:ind w:left="142" w:hanging="142"/>
        <w:rPr>
          <w:i/>
          <w:sz w:val="16"/>
          <w:szCs w:val="16"/>
        </w:rPr>
      </w:pPr>
      <w:r w:rsidRPr="00D75B15">
        <w:rPr>
          <w:i/>
          <w:sz w:val="16"/>
          <w:szCs w:val="16"/>
        </w:rPr>
        <w:t>(1) 17/2/2011 tarihli ve 6114 sayılı Kanunun 11 inci maddesiyle, bu maddenin birinci fıkrasının (a) bendinde yer alan “Öğrenci Seçme ve Yerleştirme Merkezi Başkanı,” ibaresi madde metninden çıkarılmıştır.</w:t>
      </w:r>
    </w:p>
    <w:p w:rsidR="00391644" w:rsidRPr="00391644" w:rsidRDefault="00391644" w:rsidP="00391644">
      <w:pPr>
        <w:spacing w:line="240" w:lineRule="exact"/>
        <w:rPr>
          <w:i/>
          <w:sz w:val="16"/>
          <w:szCs w:val="16"/>
        </w:rPr>
      </w:pPr>
      <w:r>
        <w:rPr>
          <w:i/>
          <w:sz w:val="16"/>
          <w:szCs w:val="16"/>
        </w:rPr>
        <w:t>(2</w:t>
      </w:r>
      <w:r w:rsidRPr="00391644">
        <w:rPr>
          <w:i/>
          <w:sz w:val="16"/>
          <w:szCs w:val="16"/>
        </w:rPr>
        <w:t xml:space="preserve">) 15/4/2020 tarihli ve 7243 sayılı Kanunun </w:t>
      </w:r>
      <w:r>
        <w:rPr>
          <w:i/>
          <w:sz w:val="16"/>
          <w:szCs w:val="16"/>
        </w:rPr>
        <w:t>7</w:t>
      </w:r>
      <w:r w:rsidRPr="00391644">
        <w:rPr>
          <w:i/>
          <w:sz w:val="16"/>
          <w:szCs w:val="16"/>
        </w:rPr>
        <w:t xml:space="preserve"> nci maddesiyle,</w:t>
      </w:r>
      <w:r>
        <w:rPr>
          <w:i/>
          <w:sz w:val="16"/>
          <w:szCs w:val="16"/>
        </w:rPr>
        <w:t xml:space="preserve"> </w:t>
      </w:r>
      <w:r w:rsidRPr="00391644">
        <w:rPr>
          <w:i/>
          <w:sz w:val="16"/>
          <w:szCs w:val="16"/>
        </w:rPr>
        <w:t>(a) fıkrasında yer alan “ve 53/Ç maddesinin birinci fıkrasının (e) bendinde yer alan fiillerle ilgili olarak öğretim elemanlarının” ibaresi madde metninden çıkarılmış, (b) fıkrasının birinci paragrafında yer alan “elemanları, memur ve diğer personeline” ibaresi “elemanlarına” şeklinde değiştirilmiş</w:t>
      </w:r>
      <w:r>
        <w:rPr>
          <w:i/>
          <w:sz w:val="16"/>
          <w:szCs w:val="16"/>
        </w:rPr>
        <w:t>tir.</w:t>
      </w:r>
    </w:p>
    <w:p w:rsidR="0080761B" w:rsidRPr="00D75B15" w:rsidRDefault="0080761B" w:rsidP="0080761B">
      <w:pPr>
        <w:jc w:val="center"/>
      </w:pPr>
      <w:r w:rsidRPr="00D75B15">
        <w:br w:type="page"/>
        <w:t>5374-1</w:t>
      </w:r>
    </w:p>
    <w:p w:rsidR="0080761B" w:rsidRPr="00D75B15" w:rsidRDefault="0080761B" w:rsidP="0080761B"/>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(2) </w:t>
      </w:r>
      <w:r w:rsidR="00391644" w:rsidRPr="003E7100">
        <w:rPr>
          <w:rFonts w:ascii="Times New Roman" w:hAnsi="Times New Roman"/>
          <w:b/>
          <w:szCs w:val="18"/>
          <w:lang w:val="tr-TR"/>
        </w:rPr>
        <w:t>(Ek cümle:15/4/2020-7243/7 md.)</w:t>
      </w:r>
      <w:r w:rsidR="00391644" w:rsidRPr="003E7100">
        <w:rPr>
          <w:rFonts w:ascii="Times New Roman" w:hAnsi="Times New Roman"/>
          <w:szCs w:val="18"/>
          <w:lang w:val="tr-TR"/>
        </w:rPr>
        <w:t xml:space="preserve"> Kınama: Öğretim elemanına, görevinde ve davranışlarında kusurlu olduğunun yazı ile bildirilmesidir. Kınama</w:t>
      </w:r>
      <w:r w:rsidRPr="003E7100">
        <w:rPr>
          <w:rFonts w:ascii="Times New Roman" w:hAnsi="Times New Roman"/>
          <w:szCs w:val="18"/>
          <w:lang w:val="tr-TR"/>
        </w:rPr>
        <w:t xml:space="preserve"> cezasını gerektiren fiiller şunlardır:</w:t>
      </w:r>
      <w:r w:rsidR="005A3AEF" w:rsidRPr="003E7100">
        <w:rPr>
          <w:rFonts w:ascii="Times New Roman" w:hAnsi="Times New Roman"/>
          <w:szCs w:val="18"/>
          <w:vertAlign w:val="superscript"/>
          <w:lang w:val="tr-TR"/>
        </w:rPr>
        <w:t>(1)</w:t>
      </w:r>
      <w:r w:rsidRPr="003E7100">
        <w:rPr>
          <w:rFonts w:ascii="Times New Roman" w:hAnsi="Times New Roman"/>
          <w:szCs w:val="18"/>
          <w:vertAlign w:val="superscript"/>
          <w:lang w:val="tr-TR"/>
        </w:rPr>
        <w:t xml:space="preserve">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a) </w:t>
      </w:r>
      <w:r w:rsidR="00391644" w:rsidRPr="003E7100">
        <w:rPr>
          <w:rFonts w:ascii="Times New Roman" w:hAnsi="Times New Roman"/>
          <w:b/>
          <w:szCs w:val="18"/>
          <w:lang w:val="tr-TR"/>
        </w:rPr>
        <w:t>(Mülga:15/4/2020-7243/7 md.)</w:t>
      </w:r>
      <w:r w:rsidR="00391644" w:rsidRPr="003E7100">
        <w:rPr>
          <w:rFonts w:ascii="Times New Roman" w:hAnsi="Times New Roman"/>
          <w:szCs w:val="18"/>
          <w:lang w:val="tr-TR"/>
        </w:rPr>
        <w:t xml:space="preserve">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b) Resmi olarak ders vermekle yükümlü bulunulan öğrencilere özel ders vermek.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c) </w:t>
      </w:r>
      <w:r w:rsidR="00391644" w:rsidRPr="003E7100">
        <w:rPr>
          <w:rFonts w:ascii="Times New Roman" w:hAnsi="Times New Roman"/>
          <w:b/>
          <w:szCs w:val="18"/>
          <w:lang w:val="tr-TR"/>
        </w:rPr>
        <w:t>(Mülga:15/4/2020-7243/7 md.)</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d) Üniversite veya bağlı birimlerin sınırları içinde herhangi bir yeri kurumun izni olmadan hizmetin amaçları dışında kullanmak veya kullandırmak.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e) Yayınlarında hasta haklarına riayet etmemek.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f) İnsanlarla ilgili biyomedikal araştırmalarda veya diğer klinik araştırmalarda ilgili me</w:t>
      </w:r>
      <w:r w:rsidRPr="003E7100">
        <w:rPr>
          <w:rFonts w:ascii="Times New Roman" w:hAnsi="Times New Roman"/>
          <w:szCs w:val="18"/>
          <w:lang w:val="tr-TR"/>
        </w:rPr>
        <w:t>v</w:t>
      </w:r>
      <w:r w:rsidRPr="003E7100">
        <w:rPr>
          <w:rFonts w:ascii="Times New Roman" w:hAnsi="Times New Roman"/>
          <w:szCs w:val="18"/>
          <w:lang w:val="tr-TR"/>
        </w:rPr>
        <w:t>zuat hükümlerine aykırı davranmak.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g) İncelemek üzere görevlendirildiği bir eserde yer alan bilgileri eser sahibinin açık izni olmaksızın yayımlanmadan önce başkalarıyla paylaşmak.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h) Bilimsel bir çalışma kapsamında yapılan anket ve tutum araştırmalarında katılımcıların açık rızasını almadan ya da araştırma bir kurumda yapılacaksa ayrıca kurumun iznini almadan elde edilen verileri yayımlamak.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ı) Araştırma ve deneylerde, çalışmalara başlamadan önce alınması gereken izinleri yetkili birimlerden yazılı olarak almamak.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j) Araştırma ve deneylerde mevzuatın veya Türkiye’nin taraf olduğu uluslararası sözle</w:t>
      </w:r>
      <w:r w:rsidRPr="003E7100">
        <w:rPr>
          <w:rFonts w:ascii="Times New Roman" w:hAnsi="Times New Roman"/>
          <w:szCs w:val="18"/>
          <w:lang w:val="tr-TR"/>
        </w:rPr>
        <w:t>ş</w:t>
      </w:r>
      <w:r w:rsidRPr="003E7100">
        <w:rPr>
          <w:rFonts w:ascii="Times New Roman" w:hAnsi="Times New Roman"/>
          <w:szCs w:val="18"/>
          <w:lang w:val="tr-TR"/>
        </w:rPr>
        <w:t>melerin ilgili araştırma ve deneylere dair hükümlerine aykırı çalışmalarda bulunmak.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k) Araştırmacılar veya yetkililerce, yapılan bilimsel araştırma ile ilgili olarak muhtemel zararlı uygulamalar konusunda ilgilileri bilgilendirme ve uyarma yükümlülüğüne uymamak.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l) </w:t>
      </w:r>
      <w:r w:rsidR="00391644" w:rsidRPr="003E7100">
        <w:rPr>
          <w:rFonts w:ascii="Times New Roman" w:hAnsi="Times New Roman"/>
          <w:b/>
          <w:szCs w:val="18"/>
          <w:lang w:val="tr-TR"/>
        </w:rPr>
        <w:t>(Mülga:15/4/2020-7243/7 md.)</w:t>
      </w:r>
      <w:r w:rsidR="00391644" w:rsidRPr="003E7100">
        <w:rPr>
          <w:rFonts w:ascii="Times New Roman" w:hAnsi="Times New Roman"/>
          <w:szCs w:val="18"/>
          <w:lang w:val="tr-TR"/>
        </w:rPr>
        <w:t xml:space="preserve"> </w:t>
      </w:r>
      <w:r w:rsidRPr="003E7100">
        <w:rPr>
          <w:rFonts w:ascii="Times New Roman" w:hAnsi="Times New Roman"/>
          <w:szCs w:val="18"/>
          <w:lang w:val="tr-TR"/>
        </w:rPr>
        <w:t xml:space="preserve"> </w:t>
      </w:r>
    </w:p>
    <w:p w:rsidR="0080761B" w:rsidRPr="003E7100" w:rsidRDefault="003E7100" w:rsidP="00C013F8">
      <w:pPr>
        <w:pStyle w:val="Nor"/>
        <w:ind w:firstLine="567"/>
        <w:rPr>
          <w:rFonts w:ascii="Times New Roman" w:hAnsi="Times New Roman"/>
          <w:szCs w:val="18"/>
          <w:lang w:val="tr-TR"/>
        </w:rPr>
      </w:pPr>
      <w:r w:rsidRPr="003E7100">
        <w:rPr>
          <w:rFonts w:ascii="Times New Roman" w:hAnsi="Times New Roman"/>
          <w:szCs w:val="18"/>
          <w:lang w:val="tr-TR"/>
        </w:rPr>
        <w:t>m) İçeriği itibarıyla şiddet veya</w:t>
      </w:r>
      <w:r w:rsidR="0080761B" w:rsidRPr="003E7100">
        <w:rPr>
          <w:rFonts w:ascii="Times New Roman" w:hAnsi="Times New Roman"/>
          <w:szCs w:val="18"/>
          <w:lang w:val="tr-TR"/>
        </w:rPr>
        <w:t xml:space="preserve"> nefret amaçlı bildiri, afiş, pankart, bant ve benzerlerini basmak, çoğaltmak, dağıtmak </w:t>
      </w:r>
      <w:r w:rsidRPr="003E7100">
        <w:rPr>
          <w:rFonts w:ascii="Times New Roman" w:hAnsi="Times New Roman"/>
          <w:szCs w:val="18"/>
          <w:lang w:val="tr-TR"/>
        </w:rPr>
        <w:t>veya bunları teşhir etmek yahut kurumların herhangi bir yerine asmak.</w:t>
      </w:r>
      <w:r w:rsidRPr="003E7100">
        <w:rPr>
          <w:rFonts w:ascii="Times New Roman" w:hAnsi="Times New Roman"/>
          <w:i/>
          <w:szCs w:val="18"/>
          <w:vertAlign w:val="superscript"/>
          <w:lang w:val="tr-TR"/>
        </w:rPr>
        <w:t>(2)</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n) Yükseköğretim kurumları içinde siyasi parti faaliyetinde bulunmak veya siyasi parti propagandası yapmak.</w:t>
      </w:r>
    </w:p>
    <w:p w:rsidR="003E7100" w:rsidRPr="003E7100" w:rsidRDefault="003E7100" w:rsidP="00C013F8">
      <w:pPr>
        <w:ind w:firstLine="567"/>
        <w:rPr>
          <w:sz w:val="18"/>
          <w:szCs w:val="18"/>
        </w:rPr>
      </w:pPr>
      <w:r w:rsidRPr="003E7100">
        <w:rPr>
          <w:sz w:val="18"/>
          <w:szCs w:val="18"/>
        </w:rPr>
        <w:t xml:space="preserve">o) </w:t>
      </w:r>
      <w:r w:rsidRPr="003E7100">
        <w:rPr>
          <w:b/>
          <w:sz w:val="18"/>
          <w:szCs w:val="18"/>
        </w:rPr>
        <w:t>(Ek:15/4/2020-7243/7 md.)</w:t>
      </w:r>
      <w:r>
        <w:rPr>
          <w:sz w:val="18"/>
          <w:szCs w:val="18"/>
        </w:rPr>
        <w:t xml:space="preserve"> </w:t>
      </w:r>
      <w:r w:rsidRPr="003E7100">
        <w:rPr>
          <w:sz w:val="18"/>
          <w:szCs w:val="18"/>
        </w:rPr>
        <w:t>Görevin tam ve zamanında yapılmasında, görev mahallinde kurumlarca belirlenen usul ve esasların yerine getirilmesinde, kusurlu davranmak.</w:t>
      </w:r>
    </w:p>
    <w:p w:rsidR="003E7100" w:rsidRPr="003E7100" w:rsidRDefault="003E7100" w:rsidP="00C013F8">
      <w:pPr>
        <w:ind w:firstLine="567"/>
        <w:rPr>
          <w:sz w:val="18"/>
          <w:szCs w:val="18"/>
        </w:rPr>
      </w:pPr>
      <w:r w:rsidRPr="003E7100">
        <w:rPr>
          <w:sz w:val="18"/>
          <w:szCs w:val="18"/>
        </w:rPr>
        <w:t xml:space="preserve">p) </w:t>
      </w:r>
      <w:r w:rsidRPr="003E7100">
        <w:rPr>
          <w:b/>
          <w:sz w:val="18"/>
          <w:szCs w:val="18"/>
        </w:rPr>
        <w:t>(Ek:15/4/2020-7243/7 md.)</w:t>
      </w:r>
      <w:r w:rsidRPr="003E7100">
        <w:rPr>
          <w:sz w:val="18"/>
          <w:szCs w:val="18"/>
        </w:rPr>
        <w:t xml:space="preserve"> Mevzuatta öngörülen bildirim yükümlülüğünü yerine getirmemek.</w:t>
      </w:r>
    </w:p>
    <w:p w:rsidR="003E7100" w:rsidRPr="003E7100" w:rsidRDefault="003E7100" w:rsidP="00C013F8">
      <w:pPr>
        <w:ind w:firstLine="567"/>
        <w:rPr>
          <w:sz w:val="18"/>
          <w:szCs w:val="18"/>
        </w:rPr>
      </w:pPr>
      <w:r w:rsidRPr="003E7100">
        <w:rPr>
          <w:sz w:val="18"/>
          <w:szCs w:val="18"/>
        </w:rPr>
        <w:t xml:space="preserve">r) </w:t>
      </w:r>
      <w:r w:rsidRPr="003E7100">
        <w:rPr>
          <w:b/>
          <w:sz w:val="18"/>
          <w:szCs w:val="18"/>
        </w:rPr>
        <w:t>(Ek:15/4/2020-7243/7 md.)</w:t>
      </w:r>
      <w:r w:rsidRPr="003E7100">
        <w:rPr>
          <w:sz w:val="18"/>
          <w:szCs w:val="18"/>
        </w:rPr>
        <w:t xml:space="preserve"> Görevi sırasında amirine sözle saygısızlık etmek.</w:t>
      </w:r>
    </w:p>
    <w:p w:rsidR="003E7100" w:rsidRPr="003E7100" w:rsidRDefault="003E7100" w:rsidP="00C013F8">
      <w:pPr>
        <w:ind w:firstLine="567"/>
        <w:rPr>
          <w:sz w:val="18"/>
          <w:szCs w:val="18"/>
        </w:rPr>
      </w:pPr>
      <w:r w:rsidRPr="003E7100">
        <w:rPr>
          <w:sz w:val="18"/>
          <w:szCs w:val="18"/>
        </w:rPr>
        <w:t xml:space="preserve">s) </w:t>
      </w:r>
      <w:r w:rsidRPr="003E7100">
        <w:rPr>
          <w:b/>
          <w:sz w:val="18"/>
          <w:szCs w:val="18"/>
        </w:rPr>
        <w:t>(Ek:15/4/2020-7243/7 md.)</w:t>
      </w:r>
      <w:r w:rsidRPr="003E7100">
        <w:rPr>
          <w:sz w:val="18"/>
          <w:szCs w:val="18"/>
        </w:rPr>
        <w:t xml:space="preserve"> Görevle ilgili resmi araç, gereç ve benzeri eşyayı özel işlerinde kullanmak, kaybetmek veya kusurlu davranışlarıyla bunlara zarar vermek.</w:t>
      </w:r>
    </w:p>
    <w:p w:rsidR="003E7100" w:rsidRPr="003E7100" w:rsidRDefault="003E7100" w:rsidP="00C013F8">
      <w:pPr>
        <w:ind w:firstLine="567"/>
        <w:rPr>
          <w:sz w:val="18"/>
          <w:szCs w:val="18"/>
        </w:rPr>
      </w:pPr>
      <w:r w:rsidRPr="003E7100">
        <w:rPr>
          <w:sz w:val="18"/>
          <w:szCs w:val="18"/>
        </w:rPr>
        <w:t xml:space="preserve">t) </w:t>
      </w:r>
      <w:r w:rsidRPr="003E7100">
        <w:rPr>
          <w:b/>
          <w:sz w:val="18"/>
          <w:szCs w:val="18"/>
        </w:rPr>
        <w:t>(Ek:15/4/2020-7243/7 md.)</w:t>
      </w:r>
      <w:r w:rsidRPr="003E7100">
        <w:rPr>
          <w:sz w:val="18"/>
          <w:szCs w:val="18"/>
        </w:rPr>
        <w:t xml:space="preserve"> Taşıdığı sıfatın gerektirdiği özen yükümlülüğüne aykırı, genel ahlak ve edep dışı tutum ve davranışlarda bulunmak.</w:t>
      </w:r>
    </w:p>
    <w:p w:rsidR="003E7100" w:rsidRPr="003E7100" w:rsidRDefault="003E7100" w:rsidP="00C013F8">
      <w:pPr>
        <w:ind w:firstLine="567"/>
        <w:rPr>
          <w:sz w:val="18"/>
          <w:szCs w:val="18"/>
        </w:rPr>
      </w:pPr>
      <w:r w:rsidRPr="003E7100">
        <w:rPr>
          <w:sz w:val="18"/>
          <w:szCs w:val="18"/>
        </w:rPr>
        <w:t xml:space="preserve">u) </w:t>
      </w:r>
      <w:r w:rsidRPr="003E7100">
        <w:rPr>
          <w:b/>
          <w:sz w:val="18"/>
          <w:szCs w:val="18"/>
        </w:rPr>
        <w:t>(Ek:15/4/2020-7243/7 md.)</w:t>
      </w:r>
      <w:r w:rsidRPr="003E7100">
        <w:rPr>
          <w:sz w:val="18"/>
          <w:szCs w:val="18"/>
        </w:rPr>
        <w:t xml:space="preserve"> Görevi gereği katılmakla yükümlü olduğu kurul ve toplantılara izinsiz veya özürsüz olarak bir yıl içinde birden fazla katılmamak.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(3) Aylıktan veya ücretten kesme: </w:t>
      </w:r>
      <w:r w:rsidR="003E7100">
        <w:rPr>
          <w:rFonts w:ascii="Times New Roman" w:hAnsi="Times New Roman"/>
          <w:szCs w:val="18"/>
          <w:lang w:val="tr-TR"/>
        </w:rPr>
        <w:t>B</w:t>
      </w:r>
      <w:r w:rsidRPr="003E7100">
        <w:rPr>
          <w:rFonts w:ascii="Times New Roman" w:hAnsi="Times New Roman"/>
          <w:szCs w:val="18"/>
          <w:lang w:val="tr-TR"/>
        </w:rPr>
        <w:t xml:space="preserve">rüt aylıktan; </w:t>
      </w:r>
      <w:r w:rsidR="003E7100">
        <w:rPr>
          <w:rFonts w:ascii="Times New Roman" w:hAnsi="Times New Roman"/>
          <w:szCs w:val="18"/>
          <w:lang w:val="tr-TR"/>
        </w:rPr>
        <w:t>veya</w:t>
      </w:r>
      <w:r w:rsidRPr="003E7100">
        <w:rPr>
          <w:rFonts w:ascii="Times New Roman" w:hAnsi="Times New Roman"/>
          <w:szCs w:val="18"/>
          <w:lang w:val="tr-TR"/>
        </w:rPr>
        <w:t xml:space="preserve"> ücretten bir defaya mahsus olmak üzere 1/30 ila 1/8 arasında kesinti yapılmasıdır. </w:t>
      </w:r>
      <w:r w:rsidR="003E7100">
        <w:rPr>
          <w:rFonts w:ascii="Times New Roman" w:hAnsi="Times New Roman"/>
          <w:szCs w:val="18"/>
          <w:lang w:val="tr-TR"/>
        </w:rPr>
        <w:t>A</w:t>
      </w:r>
      <w:r w:rsidRPr="003E7100">
        <w:rPr>
          <w:rFonts w:ascii="Times New Roman" w:hAnsi="Times New Roman"/>
          <w:szCs w:val="18"/>
          <w:lang w:val="tr-TR"/>
        </w:rPr>
        <w:t>ylıktan veya ücretten kesme cezasını gerektiren fiiller şunlardır:</w:t>
      </w:r>
      <w:r w:rsidR="005A3AEF" w:rsidRPr="003E7100">
        <w:rPr>
          <w:rFonts w:ascii="Times New Roman" w:hAnsi="Times New Roman"/>
          <w:szCs w:val="18"/>
          <w:vertAlign w:val="superscript"/>
          <w:lang w:val="tr-TR"/>
        </w:rPr>
        <w:t>(1)</w:t>
      </w:r>
      <w:r w:rsidR="003E7100">
        <w:rPr>
          <w:rFonts w:ascii="Times New Roman" w:hAnsi="Times New Roman"/>
          <w:szCs w:val="18"/>
          <w:vertAlign w:val="superscript"/>
          <w:lang w:val="tr-TR"/>
        </w:rPr>
        <w:t>(3</w:t>
      </w:r>
      <w:r w:rsidR="003E7100" w:rsidRPr="003E7100">
        <w:rPr>
          <w:rFonts w:ascii="Times New Roman" w:hAnsi="Times New Roman"/>
          <w:szCs w:val="18"/>
          <w:vertAlign w:val="superscript"/>
          <w:lang w:val="tr-TR"/>
        </w:rPr>
        <w:t>)</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a) Yükseköğretim üst kuruluşları ile yükseköğretim kurumlarının organlarında yapılan konuşma ve alınan kararları, yetkili olmadığı halde organ veya üyelerinin aleyhinde davranışlara yol açmak maksadıyla dışarı yaymak.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b) Kuruma ait araç, gereç, belge ve benzeri eşyayı görevin sona ermesine ve kurumca yazı ile istenmesine rağmen belirlenen süre içinde geri vermemek.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c) Araştırma ve deneylerde, hayvanlara ve ekolojik dengeye zarar vermek.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d) Bilimsel çalışmalarda, diğer kişi ve kurumlardan temin edilen veri ve bilgileri, izin v</w:t>
      </w:r>
      <w:r w:rsidRPr="003E7100">
        <w:rPr>
          <w:rFonts w:ascii="Times New Roman" w:hAnsi="Times New Roman"/>
          <w:szCs w:val="18"/>
          <w:lang w:val="tr-TR"/>
        </w:rPr>
        <w:t>e</w:t>
      </w:r>
      <w:r w:rsidRPr="003E7100">
        <w:rPr>
          <w:rFonts w:ascii="Times New Roman" w:hAnsi="Times New Roman"/>
          <w:szCs w:val="18"/>
          <w:lang w:val="tr-TR"/>
        </w:rPr>
        <w:t xml:space="preserve">rildiği ölçüde ve şekilde kullanmamak, bu bilgilerin gizliliğine riayet etmemek ve korunmasını sağlamamak.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e) Bilimsel araştırma için sağlanan veya ayrılan kaynakları, mekânları, imkânları ve c</w:t>
      </w:r>
      <w:r w:rsidRPr="003E7100">
        <w:rPr>
          <w:rFonts w:ascii="Times New Roman" w:hAnsi="Times New Roman"/>
          <w:szCs w:val="18"/>
          <w:lang w:val="tr-TR"/>
        </w:rPr>
        <w:t>i</w:t>
      </w:r>
      <w:r w:rsidRPr="003E7100">
        <w:rPr>
          <w:rFonts w:ascii="Times New Roman" w:hAnsi="Times New Roman"/>
          <w:szCs w:val="18"/>
          <w:lang w:val="tr-TR"/>
        </w:rPr>
        <w:t>hazları amaç dışı kullanmak.</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 xml:space="preserve">f) </w:t>
      </w:r>
      <w:r w:rsidR="003E7100" w:rsidRPr="003E7100">
        <w:rPr>
          <w:rFonts w:ascii="Times New Roman" w:hAnsi="Times New Roman"/>
          <w:b/>
          <w:szCs w:val="18"/>
          <w:lang w:val="tr-TR"/>
        </w:rPr>
        <w:t>(Mülga:15/4/2020-7243/7 md.)</w:t>
      </w:r>
      <w:r w:rsidR="003E7100">
        <w:rPr>
          <w:rFonts w:ascii="Times New Roman" w:hAnsi="Times New Roman"/>
          <w:szCs w:val="18"/>
          <w:lang w:val="tr-TR"/>
        </w:rPr>
        <w:t xml:space="preserve"> </w:t>
      </w:r>
      <w:r w:rsidRPr="003E7100">
        <w:rPr>
          <w:rFonts w:ascii="Times New Roman" w:hAnsi="Times New Roman"/>
          <w:szCs w:val="18"/>
          <w:lang w:val="tr-TR"/>
        </w:rPr>
        <w:t xml:space="preserve"> </w:t>
      </w:r>
    </w:p>
    <w:p w:rsidR="0080761B" w:rsidRPr="003E7100" w:rsidRDefault="0080761B" w:rsidP="00C013F8">
      <w:pPr>
        <w:pStyle w:val="Nor"/>
        <w:ind w:firstLine="567"/>
        <w:rPr>
          <w:rFonts w:ascii="Times New Roman" w:hAnsi="Times New Roman"/>
          <w:szCs w:val="18"/>
          <w:lang w:val="tr-TR"/>
        </w:rPr>
      </w:pPr>
      <w:r w:rsidRPr="003E7100">
        <w:rPr>
          <w:rFonts w:ascii="Times New Roman" w:hAnsi="Times New Roman"/>
          <w:szCs w:val="18"/>
          <w:lang w:val="tr-TR"/>
        </w:rPr>
        <w:t>g) Bir araştırmanın sonuçlarını, araştırmanın bütünlüğünü bozacak şekilde ve uygun o</w:t>
      </w:r>
      <w:r w:rsidRPr="003E7100">
        <w:rPr>
          <w:rFonts w:ascii="Times New Roman" w:hAnsi="Times New Roman"/>
          <w:szCs w:val="18"/>
          <w:lang w:val="tr-TR"/>
        </w:rPr>
        <w:t>l</w:t>
      </w:r>
      <w:r w:rsidRPr="003E7100">
        <w:rPr>
          <w:rFonts w:ascii="Times New Roman" w:hAnsi="Times New Roman"/>
          <w:szCs w:val="18"/>
          <w:lang w:val="tr-TR"/>
        </w:rPr>
        <w:t>mayan biçimde parçalara ayırıp birden fazla sayıda yayımlayarak bu yayınları akademik atama ve yükselmelerde ayrı yayınlar olarak sunmak.</w:t>
      </w:r>
    </w:p>
    <w:p w:rsidR="005A3AEF" w:rsidRPr="003E7100" w:rsidRDefault="005A3AEF" w:rsidP="00C013F8">
      <w:pPr>
        <w:rPr>
          <w:sz w:val="18"/>
          <w:szCs w:val="18"/>
        </w:rPr>
      </w:pPr>
      <w:r w:rsidRPr="003E7100">
        <w:rPr>
          <w:sz w:val="18"/>
          <w:szCs w:val="18"/>
        </w:rPr>
        <w:t>_________________</w:t>
      </w:r>
    </w:p>
    <w:p w:rsidR="00391644" w:rsidRPr="003E7100" w:rsidRDefault="00391644" w:rsidP="00C013F8">
      <w:pPr>
        <w:ind w:left="142" w:hanging="142"/>
        <w:rPr>
          <w:i/>
          <w:sz w:val="16"/>
          <w:szCs w:val="16"/>
        </w:rPr>
      </w:pPr>
      <w:r w:rsidRPr="003E7100">
        <w:rPr>
          <w:i/>
          <w:sz w:val="16"/>
          <w:szCs w:val="16"/>
        </w:rPr>
        <w:t xml:space="preserve">(1) 15/4/2020 tarihli ve 7243 sayılı Kanunun 7 nci maddesiyle, bu bentte yer alan “657 sayılı Kanundaki fiillere ilave olarak bu Kanun kapsamındaki kamu görevlileri için kınama” ibaresi “Kınama” şeklinde değiştirilmiştir. </w:t>
      </w:r>
    </w:p>
    <w:p w:rsidR="003E7100" w:rsidRPr="003E7100" w:rsidRDefault="003E7100" w:rsidP="00C013F8">
      <w:pPr>
        <w:ind w:left="142" w:hanging="142"/>
        <w:rPr>
          <w:i/>
          <w:sz w:val="16"/>
          <w:szCs w:val="16"/>
        </w:rPr>
      </w:pPr>
      <w:r w:rsidRPr="003E7100">
        <w:rPr>
          <w:i/>
          <w:sz w:val="16"/>
          <w:szCs w:val="16"/>
        </w:rPr>
        <w:t>(2) 15/4/2020 tarihli ve 7243 sayılı Kanunun 7 nci maddesiyle, bu bentte yer alan “, terör ve” ibaresi “veya” şeklinde, “veya bunları kurumların herhangi bir yerine asmak veya teşhir etmek” ibaresi “veya bunları teşhir etmek yahut kurumların herhangi bir yerine asmak” şeklinde değiştirilmiştir.</w:t>
      </w:r>
    </w:p>
    <w:p w:rsidR="003E7100" w:rsidRPr="003E7100" w:rsidRDefault="003E7100" w:rsidP="00C013F8">
      <w:pPr>
        <w:rPr>
          <w:sz w:val="16"/>
          <w:szCs w:val="16"/>
        </w:rPr>
      </w:pPr>
      <w:r w:rsidRPr="003E7100">
        <w:rPr>
          <w:i/>
          <w:sz w:val="16"/>
          <w:szCs w:val="16"/>
        </w:rPr>
        <w:t>(3) 15/4/2020 tarihli ve 7243 sayılı Kanunun 7 nci maddesiyle, bu bentte yer alan</w:t>
      </w:r>
      <w:r>
        <w:rPr>
          <w:i/>
          <w:sz w:val="16"/>
          <w:szCs w:val="16"/>
        </w:rPr>
        <w:t xml:space="preserve"> </w:t>
      </w:r>
      <w:r w:rsidRPr="003E7100">
        <w:rPr>
          <w:i/>
          <w:sz w:val="16"/>
          <w:szCs w:val="16"/>
        </w:rPr>
        <w:t>“Devlet yükseköğretim kurumlarında brüt” ibaresi “Brüt” şeklinde, “; vakıf yükseköğretim kurumlarında brüt” ibaresi “veya” şeklinde, “657 sayılı Kanundaki fiillere ilave olarak bu Kanun kapsamındaki kamu görevlileri için aylıktan” ibaresi “Aylıktan” şeklinde değiştirilmiş</w:t>
      </w:r>
      <w:r>
        <w:rPr>
          <w:i/>
          <w:sz w:val="16"/>
          <w:szCs w:val="16"/>
        </w:rPr>
        <w:t>tir.</w:t>
      </w:r>
    </w:p>
    <w:p w:rsidR="003E7100" w:rsidRDefault="003E7100" w:rsidP="00C013F8">
      <w:pPr>
        <w:jc w:val="center"/>
      </w:pPr>
    </w:p>
    <w:p w:rsidR="00E41486" w:rsidRPr="00D75B15" w:rsidRDefault="00E41486" w:rsidP="00C013F8">
      <w:pPr>
        <w:jc w:val="center"/>
      </w:pPr>
      <w:r w:rsidRPr="00D75B15">
        <w:br w:type="page"/>
        <w:t>5374-2</w:t>
      </w:r>
    </w:p>
    <w:p w:rsidR="00E41486" w:rsidRPr="00CC2BB7" w:rsidRDefault="00E41486" w:rsidP="00C013F8">
      <w:pPr>
        <w:rPr>
          <w:sz w:val="16"/>
          <w:szCs w:val="16"/>
        </w:rPr>
      </w:pP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h) Aktif katkısı olmayan kişileri yazarlar arasına dâhil etmek veya olan kişileri dâhil e</w:t>
      </w:r>
      <w:r w:rsidRPr="000149B5">
        <w:rPr>
          <w:rFonts w:ascii="Times New Roman" w:hAnsi="Times New Roman"/>
          <w:szCs w:val="18"/>
          <w:lang w:val="tr-TR"/>
        </w:rPr>
        <w:t>t</w:t>
      </w:r>
      <w:r w:rsidRPr="000149B5">
        <w:rPr>
          <w:rFonts w:ascii="Times New Roman" w:hAnsi="Times New Roman"/>
          <w:szCs w:val="18"/>
          <w:lang w:val="tr-TR"/>
        </w:rPr>
        <w:t xml:space="preserve">memek, yazar sıralamasını gerekçesiz ve uygun olmayan bir biçimde değiştirmek, aktif katkısı olanların isimlerini sonraki baskılarda eserden çıkartmak, aktif katkısı olmadığı hâlde nüfuzunu kullanarak ismini yazarlar arasına dâhil ettirmek.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ı) Dayanaksız, yersiz ve kasıtlı olarak suç isnadında bulunmak.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j) Hukuka aykırı olarak kurumun bilişim sisteminin bütününe veya bir kısmına kasten girmek veya orada kalmak.</w:t>
      </w:r>
    </w:p>
    <w:p w:rsidR="003E7100" w:rsidRPr="000149B5" w:rsidRDefault="003E7100" w:rsidP="000149B5">
      <w:pPr>
        <w:spacing w:line="220" w:lineRule="exact"/>
        <w:ind w:firstLine="567"/>
        <w:rPr>
          <w:sz w:val="18"/>
          <w:szCs w:val="18"/>
        </w:rPr>
      </w:pPr>
      <w:r w:rsidRPr="000149B5">
        <w:rPr>
          <w:sz w:val="18"/>
          <w:szCs w:val="18"/>
        </w:rPr>
        <w:t xml:space="preserve">k) </w:t>
      </w:r>
      <w:r w:rsidR="00C013F8" w:rsidRPr="000149B5">
        <w:rPr>
          <w:b/>
          <w:sz w:val="18"/>
          <w:szCs w:val="18"/>
        </w:rPr>
        <w:t>(Ek:15/4/2020-7243/7 md.)</w:t>
      </w:r>
      <w:r w:rsidR="00C013F8" w:rsidRPr="000149B5">
        <w:rPr>
          <w:sz w:val="18"/>
          <w:szCs w:val="18"/>
        </w:rPr>
        <w:t xml:space="preserve"> </w:t>
      </w:r>
      <w:r w:rsidRPr="000149B5">
        <w:rPr>
          <w:sz w:val="18"/>
          <w:szCs w:val="18"/>
        </w:rPr>
        <w:t>Akademik atama ve yükseltmelere ilişkin başvurularda bilimsel araştırma ve yayınlara ilişkin yanlış veya yanıltıcı beyanda bulunmak.</w:t>
      </w:r>
    </w:p>
    <w:p w:rsidR="003E7100" w:rsidRPr="000149B5" w:rsidRDefault="003E7100" w:rsidP="000149B5">
      <w:pPr>
        <w:spacing w:line="220" w:lineRule="exact"/>
        <w:ind w:firstLine="567"/>
        <w:rPr>
          <w:sz w:val="18"/>
          <w:szCs w:val="18"/>
        </w:rPr>
      </w:pPr>
      <w:r w:rsidRPr="000149B5">
        <w:rPr>
          <w:sz w:val="18"/>
          <w:szCs w:val="18"/>
        </w:rPr>
        <w:t xml:space="preserve">l) </w:t>
      </w:r>
      <w:r w:rsidR="00C013F8" w:rsidRPr="000149B5">
        <w:rPr>
          <w:b/>
          <w:sz w:val="18"/>
          <w:szCs w:val="18"/>
        </w:rPr>
        <w:t>(Ek:15/4/2020-7243/7 md.)</w:t>
      </w:r>
      <w:r w:rsidR="00C013F8" w:rsidRPr="000149B5">
        <w:rPr>
          <w:sz w:val="18"/>
          <w:szCs w:val="18"/>
        </w:rPr>
        <w:t xml:space="preserve"> </w:t>
      </w:r>
      <w:r w:rsidRPr="000149B5">
        <w:rPr>
          <w:sz w:val="18"/>
          <w:szCs w:val="18"/>
        </w:rPr>
        <w:t>Kasıtlı olarak; görevi tam ve zamanında yapmamak, görev mahallinde kurumlarca belirlenen usul ve esasları yerine getirmemek.</w:t>
      </w:r>
    </w:p>
    <w:p w:rsidR="003E7100" w:rsidRPr="000149B5" w:rsidRDefault="003E7100" w:rsidP="000149B5">
      <w:pPr>
        <w:spacing w:line="220" w:lineRule="exact"/>
        <w:ind w:firstLine="567"/>
        <w:rPr>
          <w:sz w:val="18"/>
          <w:szCs w:val="18"/>
        </w:rPr>
      </w:pPr>
      <w:r w:rsidRPr="000149B5">
        <w:rPr>
          <w:sz w:val="18"/>
          <w:szCs w:val="18"/>
        </w:rPr>
        <w:t xml:space="preserve">m) </w:t>
      </w:r>
      <w:r w:rsidR="00C013F8" w:rsidRPr="000149B5">
        <w:rPr>
          <w:b/>
          <w:sz w:val="18"/>
          <w:szCs w:val="18"/>
        </w:rPr>
        <w:t>(Ek:15/4/2020-7243/7 md.)</w:t>
      </w:r>
      <w:r w:rsidR="00C013F8" w:rsidRPr="000149B5">
        <w:rPr>
          <w:sz w:val="18"/>
          <w:szCs w:val="18"/>
        </w:rPr>
        <w:t xml:space="preserve"> </w:t>
      </w:r>
      <w:r w:rsidRPr="000149B5">
        <w:rPr>
          <w:sz w:val="18"/>
          <w:szCs w:val="18"/>
        </w:rPr>
        <w:t>Özürsüz ve kesintisiz 3 - 9 gün göreve gelmemek.</w:t>
      </w:r>
    </w:p>
    <w:p w:rsidR="003E7100" w:rsidRPr="000149B5" w:rsidRDefault="003E7100" w:rsidP="000149B5">
      <w:pPr>
        <w:spacing w:line="220" w:lineRule="exact"/>
        <w:ind w:firstLine="567"/>
        <w:rPr>
          <w:sz w:val="18"/>
          <w:szCs w:val="18"/>
        </w:rPr>
      </w:pPr>
      <w:r w:rsidRPr="000149B5">
        <w:rPr>
          <w:sz w:val="18"/>
          <w:szCs w:val="18"/>
        </w:rPr>
        <w:t xml:space="preserve">n) </w:t>
      </w:r>
      <w:r w:rsidR="00C013F8" w:rsidRPr="000149B5">
        <w:rPr>
          <w:b/>
          <w:sz w:val="18"/>
          <w:szCs w:val="18"/>
        </w:rPr>
        <w:t>(Ek:15/4/2020-7243/7 md.)</w:t>
      </w:r>
      <w:r w:rsidR="00C013F8" w:rsidRPr="000149B5">
        <w:rPr>
          <w:sz w:val="18"/>
          <w:szCs w:val="18"/>
        </w:rPr>
        <w:t xml:space="preserve"> </w:t>
      </w:r>
      <w:r w:rsidRPr="000149B5">
        <w:rPr>
          <w:sz w:val="18"/>
          <w:szCs w:val="18"/>
        </w:rPr>
        <w:t>Görev yeri sınırları içerisinde herhangi bir yerin toplantı, tören ve benzeri amaçlarla izinsiz olarak kullanılmasına yardımcı olmak, bu yeri kullanmak veya kullandırmak.</w:t>
      </w:r>
    </w:p>
    <w:p w:rsidR="003E7100" w:rsidRPr="000149B5" w:rsidRDefault="003E7100" w:rsidP="000149B5">
      <w:pPr>
        <w:spacing w:line="220" w:lineRule="exact"/>
        <w:ind w:firstLine="567"/>
        <w:rPr>
          <w:sz w:val="18"/>
          <w:szCs w:val="18"/>
        </w:rPr>
      </w:pPr>
      <w:r w:rsidRPr="000149B5">
        <w:rPr>
          <w:sz w:val="18"/>
          <w:szCs w:val="18"/>
        </w:rPr>
        <w:t xml:space="preserve">o) </w:t>
      </w:r>
      <w:r w:rsidR="00C013F8" w:rsidRPr="000149B5">
        <w:rPr>
          <w:b/>
          <w:sz w:val="18"/>
          <w:szCs w:val="18"/>
        </w:rPr>
        <w:t>(Ek:15/4/2020-7243/7 md.)</w:t>
      </w:r>
      <w:r w:rsidR="00C013F8" w:rsidRPr="000149B5">
        <w:rPr>
          <w:sz w:val="18"/>
          <w:szCs w:val="18"/>
        </w:rPr>
        <w:t xml:space="preserve"> </w:t>
      </w:r>
      <w:r w:rsidRPr="000149B5">
        <w:rPr>
          <w:sz w:val="18"/>
          <w:szCs w:val="18"/>
        </w:rPr>
        <w:t>Yasaklanmış her türlü yayını basmak, çoğaltmak, dağıtmak veya teşhir etmek.</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(4) Kademe ilerlemesinin durdurulması veya birden fazla ücretten kesme: Devlet yüks</w:t>
      </w:r>
      <w:r w:rsidRPr="000149B5">
        <w:rPr>
          <w:rFonts w:ascii="Times New Roman" w:hAnsi="Times New Roman"/>
          <w:szCs w:val="18"/>
          <w:lang w:val="tr-TR"/>
        </w:rPr>
        <w:t>e</w:t>
      </w:r>
      <w:r w:rsidRPr="000149B5">
        <w:rPr>
          <w:rFonts w:ascii="Times New Roman" w:hAnsi="Times New Roman"/>
          <w:szCs w:val="18"/>
          <w:lang w:val="tr-TR"/>
        </w:rPr>
        <w:t xml:space="preserve">köğretim kurumlarında </w:t>
      </w:r>
      <w:r w:rsidR="00C013F8" w:rsidRPr="000149B5">
        <w:rPr>
          <w:rFonts w:ascii="Times New Roman" w:hAnsi="Times New Roman"/>
          <w:szCs w:val="18"/>
          <w:lang w:val="tr-TR"/>
        </w:rPr>
        <w:t>görev yapan aylıklı öğretim elemanlarının bulundukları kademedeki ilerlemelerinin</w:t>
      </w:r>
      <w:r w:rsidRPr="000149B5">
        <w:rPr>
          <w:rFonts w:ascii="Times New Roman" w:hAnsi="Times New Roman"/>
          <w:szCs w:val="18"/>
          <w:lang w:val="tr-TR"/>
        </w:rPr>
        <w:t xml:space="preserve"> fiilin ağırlık derecesine göre bir ila üç yıl arasında durdurulması; </w:t>
      </w:r>
      <w:r w:rsidR="00C013F8" w:rsidRPr="000149B5">
        <w:rPr>
          <w:rFonts w:ascii="Times New Roman" w:hAnsi="Times New Roman"/>
          <w:szCs w:val="18"/>
          <w:lang w:val="tr-TR"/>
        </w:rPr>
        <w:t>vakıf yükseköğretim kurumları öğretim elemanlarının</w:t>
      </w:r>
      <w:r w:rsidRPr="000149B5">
        <w:rPr>
          <w:rFonts w:ascii="Times New Roman" w:hAnsi="Times New Roman"/>
          <w:szCs w:val="18"/>
          <w:lang w:val="tr-TR"/>
        </w:rPr>
        <w:t xml:space="preserve"> ise fiilin ağırlık derecesine göre üç ila altı ay süreyle </w:t>
      </w:r>
      <w:r w:rsidR="00C013F8" w:rsidRPr="000149B5">
        <w:rPr>
          <w:rFonts w:ascii="Times New Roman" w:hAnsi="Times New Roman"/>
          <w:szCs w:val="18"/>
          <w:lang w:val="tr-TR"/>
        </w:rPr>
        <w:t>brüt ücretinden 1/30 ila 1/8</w:t>
      </w:r>
      <w:r w:rsidRPr="000149B5">
        <w:rPr>
          <w:rFonts w:ascii="Times New Roman" w:hAnsi="Times New Roman"/>
          <w:szCs w:val="18"/>
          <w:lang w:val="tr-TR"/>
        </w:rPr>
        <w:t xml:space="preserve"> arasında kesintiye gidilmesidir. </w:t>
      </w:r>
      <w:r w:rsidR="00C013F8" w:rsidRPr="000149B5">
        <w:rPr>
          <w:rFonts w:ascii="Times New Roman" w:hAnsi="Times New Roman"/>
          <w:szCs w:val="18"/>
          <w:lang w:val="tr-TR"/>
        </w:rPr>
        <w:t>Kademe ilerlemesinin durdurulması veya birden fazla ücretten kesme</w:t>
      </w:r>
      <w:r w:rsidRPr="000149B5">
        <w:rPr>
          <w:rFonts w:ascii="Times New Roman" w:hAnsi="Times New Roman"/>
          <w:szCs w:val="18"/>
          <w:lang w:val="tr-TR"/>
        </w:rPr>
        <w:t xml:space="preserve"> cezasını gerektiren fiiller şunlardır:</w:t>
      </w:r>
      <w:r w:rsidR="005A3AEF" w:rsidRPr="000149B5">
        <w:rPr>
          <w:rFonts w:ascii="Times New Roman" w:hAnsi="Times New Roman"/>
          <w:szCs w:val="18"/>
          <w:vertAlign w:val="superscript"/>
          <w:lang w:val="tr-TR"/>
        </w:rPr>
        <w:t>(1)</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a) Hizmet içinde resmi bir belgeyi tahrif etmek, yok etmek, gizlemek veya sahte olarak düzenlemek, sahte belgeyi bilerek kullanmak, kullandırmak.</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b) Görevi sebebiyle veya görevi sırasında doğrudan veya dolaylı olarak her ne ad altında olursa olsun menfaat sağlamak, iş sahiplerinden veya öğrencilerden borç para istemek veya a</w:t>
      </w:r>
      <w:r w:rsidRPr="000149B5">
        <w:rPr>
          <w:rFonts w:ascii="Times New Roman" w:hAnsi="Times New Roman"/>
          <w:szCs w:val="18"/>
          <w:lang w:val="tr-TR"/>
        </w:rPr>
        <w:t>l</w:t>
      </w:r>
      <w:r w:rsidRPr="000149B5">
        <w:rPr>
          <w:rFonts w:ascii="Times New Roman" w:hAnsi="Times New Roman"/>
          <w:szCs w:val="18"/>
          <w:lang w:val="tr-TR"/>
        </w:rPr>
        <w:t>mak.</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c) Kamu hizmetlerinin yürütülmesini engellemek, boykot ve işgal eyleminde bulunmak.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d) Ders, seminer, konferans, laboratuvar, grafik çalışma ve sınav gibi öğretim çalışmalar</w:t>
      </w:r>
      <w:r w:rsidRPr="000149B5">
        <w:rPr>
          <w:rFonts w:ascii="Times New Roman" w:hAnsi="Times New Roman"/>
          <w:szCs w:val="18"/>
          <w:lang w:val="tr-TR"/>
        </w:rPr>
        <w:t>ı</w:t>
      </w:r>
      <w:r w:rsidRPr="000149B5">
        <w:rPr>
          <w:rFonts w:ascii="Times New Roman" w:hAnsi="Times New Roman"/>
          <w:szCs w:val="18"/>
          <w:lang w:val="tr-TR"/>
        </w:rPr>
        <w:t>nın yapılmasına engel olmak; görevlileri, öğrencileri eğitim-öğretim alanı dışına çıkartmak; görev yapılmasına engel olmak; öğrencileri bu tür davranışlara teşvik etmek veya zorlamak ya da bu maksatla yapılacak hareketlere iştirak etmek.</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e) Basın-yayın veya bilişim sistemlerini kullanarak amiri, iş arkadaşları, personeli, hi</w:t>
      </w:r>
      <w:r w:rsidRPr="000149B5">
        <w:rPr>
          <w:rFonts w:ascii="Times New Roman" w:hAnsi="Times New Roman"/>
          <w:szCs w:val="18"/>
          <w:lang w:val="tr-TR"/>
        </w:rPr>
        <w:t>z</w:t>
      </w:r>
      <w:r w:rsidRPr="000149B5">
        <w:rPr>
          <w:rFonts w:ascii="Times New Roman" w:hAnsi="Times New Roman"/>
          <w:szCs w:val="18"/>
          <w:lang w:val="tr-TR"/>
        </w:rPr>
        <w:t xml:space="preserve">metten yararlananlar veya öğrencileri hakkında gerçeğe aykırı açıklamada veya haksız isnatta bulunmak veya rızaları olmaksızın özel hayatlarıyla ilgili açıklama yapmak.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f) İnsanlarla ilgili biyomedikal araştırmalarda ve diğer klinik araştırmalarda ilgili mevzuat hükümlerine aykırı davranmak suretiyle kişilere zarar vermek.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h) Görevin yerine getirilmesinde dil, ırk, renk, cinsiyet, siyasi düşünce, felsefi inanç, din ve mezhep ayrımı yapmak, </w:t>
      </w:r>
      <w:r w:rsidR="00C013F8" w:rsidRPr="000149B5">
        <w:rPr>
          <w:rFonts w:ascii="Times New Roman" w:hAnsi="Times New Roman"/>
          <w:szCs w:val="18"/>
          <w:lang w:val="tr-TR"/>
        </w:rPr>
        <w:t xml:space="preserve">görevin gereklerine aykırı davranmak suretiyle </w:t>
      </w:r>
      <w:r w:rsidRPr="000149B5">
        <w:rPr>
          <w:rFonts w:ascii="Times New Roman" w:hAnsi="Times New Roman"/>
          <w:szCs w:val="18"/>
          <w:lang w:val="tr-TR"/>
        </w:rPr>
        <w:t>kişilerin yarar veya zararını hedef tutan davranışlarda bulunmak.</w:t>
      </w:r>
      <w:r w:rsidR="00C013F8" w:rsidRPr="000149B5">
        <w:rPr>
          <w:rFonts w:ascii="Times New Roman" w:hAnsi="Times New Roman"/>
          <w:szCs w:val="18"/>
          <w:vertAlign w:val="superscript"/>
          <w:lang w:val="tr-TR"/>
        </w:rPr>
        <w:t xml:space="preserve"> (1)</w:t>
      </w:r>
    </w:p>
    <w:p w:rsidR="0080761B" w:rsidRPr="000149B5" w:rsidRDefault="0080761B"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ı) </w:t>
      </w:r>
      <w:r w:rsidR="00C013F8" w:rsidRPr="000149B5">
        <w:rPr>
          <w:rFonts w:ascii="Times New Roman" w:hAnsi="Times New Roman"/>
          <w:b/>
          <w:szCs w:val="18"/>
          <w:lang w:val="tr-TR"/>
        </w:rPr>
        <w:t xml:space="preserve">(Mülga:15/4/2020-7243/7 md.) </w:t>
      </w:r>
    </w:p>
    <w:p w:rsidR="00C013F8" w:rsidRPr="000149B5" w:rsidRDefault="00C013F8" w:rsidP="000149B5">
      <w:pPr>
        <w:pStyle w:val="Nor"/>
        <w:spacing w:line="220" w:lineRule="exact"/>
        <w:ind w:firstLine="567"/>
        <w:rPr>
          <w:szCs w:val="18"/>
        </w:rPr>
      </w:pPr>
      <w:r w:rsidRPr="000149B5">
        <w:rPr>
          <w:szCs w:val="18"/>
        </w:rPr>
        <w:t xml:space="preserve">j) </w:t>
      </w:r>
      <w:r w:rsidRPr="000149B5">
        <w:rPr>
          <w:b/>
          <w:szCs w:val="18"/>
          <w:lang w:val="tr-TR"/>
        </w:rPr>
        <w:t xml:space="preserve">(Ek:15/4/2020-7243/7 md.) </w:t>
      </w:r>
      <w:r w:rsidRPr="000149B5">
        <w:rPr>
          <w:szCs w:val="18"/>
        </w:rPr>
        <w:t>Mükerrer yayınlarını akademik atama ve yükselmelerde ayrı yayınlar olarak sunmak.</w:t>
      </w:r>
    </w:p>
    <w:p w:rsidR="00C013F8" w:rsidRPr="000149B5" w:rsidRDefault="00C013F8" w:rsidP="000149B5">
      <w:pPr>
        <w:pStyle w:val="Nor"/>
        <w:spacing w:line="220" w:lineRule="exact"/>
        <w:ind w:firstLine="567"/>
        <w:rPr>
          <w:szCs w:val="18"/>
        </w:rPr>
      </w:pPr>
      <w:r w:rsidRPr="000149B5">
        <w:rPr>
          <w:szCs w:val="18"/>
        </w:rPr>
        <w:t xml:space="preserve">k) </w:t>
      </w:r>
      <w:r w:rsidRPr="000149B5">
        <w:rPr>
          <w:b/>
          <w:szCs w:val="18"/>
          <w:lang w:val="tr-TR"/>
        </w:rPr>
        <w:t xml:space="preserve">(Ek:15/4/2020-7243/7 md.) </w:t>
      </w:r>
      <w:r w:rsidRPr="000149B5">
        <w:rPr>
          <w:szCs w:val="18"/>
        </w:rPr>
        <w:t>Göreve sarhoş gelmek, görev yerinde alkollü içki içmek.</w:t>
      </w:r>
    </w:p>
    <w:p w:rsidR="00C013F8" w:rsidRPr="000149B5" w:rsidRDefault="00C013F8" w:rsidP="000149B5">
      <w:pPr>
        <w:pStyle w:val="Nor"/>
        <w:spacing w:line="220" w:lineRule="exact"/>
        <w:ind w:firstLine="567"/>
        <w:rPr>
          <w:szCs w:val="18"/>
        </w:rPr>
      </w:pPr>
      <w:r w:rsidRPr="000149B5">
        <w:rPr>
          <w:szCs w:val="18"/>
        </w:rPr>
        <w:t xml:space="preserve">l) </w:t>
      </w:r>
      <w:r w:rsidRPr="000149B5">
        <w:rPr>
          <w:b/>
          <w:szCs w:val="18"/>
          <w:lang w:val="tr-TR"/>
        </w:rPr>
        <w:t xml:space="preserve">(Ek:15/4/2020-7243/7 md.) </w:t>
      </w:r>
      <w:r w:rsidRPr="000149B5">
        <w:rPr>
          <w:szCs w:val="18"/>
        </w:rPr>
        <w:t>Gerçeğe aykırı rapor ve belge düzenlemek.</w:t>
      </w:r>
    </w:p>
    <w:p w:rsidR="00C013F8" w:rsidRPr="000149B5" w:rsidRDefault="00C013F8" w:rsidP="000149B5">
      <w:pPr>
        <w:pStyle w:val="Nor"/>
        <w:spacing w:line="220" w:lineRule="exact"/>
        <w:ind w:firstLine="567"/>
        <w:rPr>
          <w:szCs w:val="18"/>
        </w:rPr>
      </w:pPr>
      <w:r w:rsidRPr="000149B5">
        <w:rPr>
          <w:szCs w:val="18"/>
        </w:rPr>
        <w:t xml:space="preserve">m) </w:t>
      </w:r>
      <w:r w:rsidRPr="000149B5">
        <w:rPr>
          <w:b/>
          <w:szCs w:val="18"/>
          <w:lang w:val="tr-TR"/>
        </w:rPr>
        <w:t xml:space="preserve">(Ek:15/4/2020-7243/7 md.) </w:t>
      </w:r>
      <w:r w:rsidRPr="000149B5">
        <w:rPr>
          <w:szCs w:val="18"/>
        </w:rPr>
        <w:t>İlgili kanunların tanıdığı istisnalar dışında ticaret yapmak, yasaklanan diğer kazanç getirici faaliyetlerde bulunmak.</w:t>
      </w:r>
    </w:p>
    <w:p w:rsidR="00C013F8" w:rsidRPr="000149B5" w:rsidRDefault="00C013F8" w:rsidP="000149B5">
      <w:pPr>
        <w:pStyle w:val="Nor"/>
        <w:spacing w:line="220" w:lineRule="exact"/>
        <w:ind w:firstLine="567"/>
        <w:rPr>
          <w:szCs w:val="18"/>
        </w:rPr>
      </w:pPr>
      <w:r w:rsidRPr="000149B5">
        <w:rPr>
          <w:szCs w:val="18"/>
        </w:rPr>
        <w:t xml:space="preserve">n) </w:t>
      </w:r>
      <w:r w:rsidRPr="000149B5">
        <w:rPr>
          <w:b/>
          <w:szCs w:val="18"/>
          <w:lang w:val="tr-TR"/>
        </w:rPr>
        <w:t xml:space="preserve">(Ek:15/4/2020-7243/7 md.) </w:t>
      </w:r>
      <w:r w:rsidRPr="000149B5">
        <w:rPr>
          <w:szCs w:val="18"/>
        </w:rPr>
        <w:t>Görevi gereği öğrendiği ve gizli kalması gereken bilgi ve belgeleri açıklamak.</w:t>
      </w:r>
    </w:p>
    <w:p w:rsidR="00C013F8" w:rsidRPr="000149B5" w:rsidRDefault="00C013F8" w:rsidP="000149B5">
      <w:pPr>
        <w:pStyle w:val="Nor"/>
        <w:spacing w:line="220" w:lineRule="exact"/>
        <w:ind w:firstLine="567"/>
        <w:rPr>
          <w:rFonts w:ascii="Times New Roman" w:hAnsi="Times New Roman"/>
          <w:szCs w:val="18"/>
          <w:lang w:val="tr-TR"/>
        </w:rPr>
      </w:pPr>
      <w:r w:rsidRPr="000149B5">
        <w:rPr>
          <w:rFonts w:ascii="Times New Roman" w:hAnsi="Times New Roman"/>
          <w:szCs w:val="18"/>
          <w:lang w:val="tr-TR"/>
        </w:rPr>
        <w:t xml:space="preserve">o) </w:t>
      </w:r>
      <w:r w:rsidRPr="000149B5">
        <w:rPr>
          <w:rFonts w:ascii="Times New Roman" w:hAnsi="Times New Roman"/>
          <w:b/>
          <w:szCs w:val="18"/>
          <w:lang w:val="tr-TR"/>
        </w:rPr>
        <w:t xml:space="preserve">(Ek:15/4/2020-7243/7 md.) </w:t>
      </w:r>
      <w:r w:rsidRPr="000149B5">
        <w:rPr>
          <w:rFonts w:ascii="Times New Roman" w:hAnsi="Times New Roman"/>
          <w:szCs w:val="18"/>
          <w:lang w:val="tr-TR"/>
        </w:rPr>
        <w:t>Amirine, maiyetindekilere, iş arkadaşları veya hizmetten yararlananlara hakarette bulunmak veya bunları tehdit etmek.</w:t>
      </w:r>
    </w:p>
    <w:p w:rsidR="005A3AEF" w:rsidRDefault="005A3AEF" w:rsidP="003E7100">
      <w:pPr>
        <w:spacing w:line="220" w:lineRule="exact"/>
      </w:pPr>
      <w:r>
        <w:t>_______________</w:t>
      </w:r>
    </w:p>
    <w:p w:rsidR="005A3AEF" w:rsidRPr="005A3AEF" w:rsidRDefault="005A3AEF" w:rsidP="00C013F8">
      <w:pPr>
        <w:spacing w:line="180" w:lineRule="exact"/>
      </w:pPr>
      <w:r>
        <w:rPr>
          <w:i/>
          <w:sz w:val="16"/>
          <w:szCs w:val="16"/>
        </w:rPr>
        <w:t xml:space="preserve">(1) </w:t>
      </w:r>
      <w:r w:rsidR="00C013F8" w:rsidRPr="00C013F8">
        <w:rPr>
          <w:i/>
          <w:sz w:val="16"/>
          <w:szCs w:val="16"/>
        </w:rPr>
        <w:t>15/4/2020 tarihli ve 7243 sayılı Kanunun 7 nci maddesiyle, bu bentte yer alan</w:t>
      </w:r>
      <w:r w:rsidR="00C013F8">
        <w:rPr>
          <w:i/>
          <w:sz w:val="16"/>
          <w:szCs w:val="16"/>
        </w:rPr>
        <w:t xml:space="preserve"> </w:t>
      </w:r>
      <w:r w:rsidR="00C013F8" w:rsidRPr="00C013F8">
        <w:rPr>
          <w:i/>
          <w:sz w:val="16"/>
          <w:szCs w:val="16"/>
        </w:rPr>
        <w:t>“bulunulan kademedeki ilerlemenin,” ibaresi “görev yapan aylıklı öğretim elemanlarının bulundukları kademedeki ilerlemelerinin” şeklinde, “vakıf yükseköğretim kurumlarında” ibaresi “vakıf yükseköğretim kurumları öğretim elemanlarının” şeklinde, “brüt ücretten 1/4 ila 1/2” ibaresi “brüt ücretinden 1/30 ila 1/8” şeklinde ve “657 sayılı Kanundaki fiillere ilave olarak bu Kanun kapsamındaki kamu görevlileri için kademe ilerlemesinin durdurulması” ibaresi “Kademe ilerlemesinin durdurulması veya birden fazla ücretten kesme” şeklinde değiştirilmiş</w:t>
      </w:r>
      <w:r w:rsidR="00C013F8">
        <w:rPr>
          <w:i/>
          <w:sz w:val="16"/>
          <w:szCs w:val="16"/>
        </w:rPr>
        <w:t xml:space="preserve">, </w:t>
      </w:r>
      <w:r w:rsidR="00C013F8" w:rsidRPr="00C013F8">
        <w:rPr>
          <w:i/>
          <w:sz w:val="16"/>
          <w:szCs w:val="16"/>
        </w:rPr>
        <w:t>bendin (h) alt bendine “ayrımı yapmak,” ibaresinden sonra gelmek üzere “görevin gereklerine aykırı davranmak suretiyle” ibaresi eklenmiş</w:t>
      </w:r>
      <w:r w:rsidR="00C013F8">
        <w:rPr>
          <w:i/>
          <w:sz w:val="16"/>
          <w:szCs w:val="16"/>
        </w:rPr>
        <w:t>tir.</w:t>
      </w:r>
    </w:p>
    <w:p w:rsidR="00E41486" w:rsidRPr="000149B5" w:rsidRDefault="00E41486" w:rsidP="000149B5">
      <w:pPr>
        <w:jc w:val="center"/>
      </w:pPr>
      <w:r w:rsidRPr="00D75B15">
        <w:br w:type="page"/>
        <w:t>5374-3</w:t>
      </w:r>
    </w:p>
    <w:p w:rsidR="000149B5" w:rsidRDefault="000149B5" w:rsidP="000149B5">
      <w:pPr>
        <w:pStyle w:val="Nor"/>
        <w:spacing w:line="220" w:lineRule="exact"/>
        <w:ind w:firstLine="567"/>
        <w:rPr>
          <w:szCs w:val="18"/>
          <w:lang w:val="tr-TR"/>
        </w:rPr>
      </w:pPr>
    </w:p>
    <w:p w:rsidR="000149B5" w:rsidRDefault="000149B5" w:rsidP="000149B5">
      <w:pPr>
        <w:spacing w:line="240" w:lineRule="exact"/>
        <w:ind w:firstLine="567"/>
        <w:rPr>
          <w:sz w:val="18"/>
          <w:szCs w:val="18"/>
        </w:rPr>
      </w:pPr>
      <w:r w:rsidRPr="000149B5">
        <w:rPr>
          <w:sz w:val="18"/>
          <w:szCs w:val="18"/>
        </w:rPr>
        <w:t xml:space="preserve">(5) Üniversite öğretim mesleğinden çıkarma: Akademik bir kadroya bir daha atanmamak üzere üniversite öğretim mesleğinden çıkarmadır. </w:t>
      </w:r>
      <w:r w:rsidRPr="000149B5">
        <w:rPr>
          <w:b/>
          <w:sz w:val="18"/>
          <w:szCs w:val="18"/>
        </w:rPr>
        <w:t>(Değişik cümle:15/4/2020-7243/7 md.)</w:t>
      </w:r>
      <w:r>
        <w:rPr>
          <w:sz w:val="18"/>
          <w:szCs w:val="18"/>
        </w:rPr>
        <w:t xml:space="preserve"> </w:t>
      </w:r>
      <w:r w:rsidRPr="000149B5">
        <w:rPr>
          <w:sz w:val="18"/>
          <w:szCs w:val="18"/>
        </w:rPr>
        <w:t>Üniversite öğretim mesleğinden çıkarma cezasını gerektiren fiiller şunlardır:</w:t>
      </w:r>
    </w:p>
    <w:p w:rsidR="000149B5" w:rsidRPr="000149B5" w:rsidRDefault="000149B5" w:rsidP="000149B5">
      <w:pPr>
        <w:spacing w:line="240" w:lineRule="exact"/>
        <w:ind w:firstLine="567"/>
        <w:rPr>
          <w:sz w:val="18"/>
          <w:szCs w:val="18"/>
        </w:rPr>
      </w:pPr>
      <w:r w:rsidRPr="000149B5">
        <w:rPr>
          <w:sz w:val="18"/>
          <w:szCs w:val="18"/>
        </w:rPr>
        <w:t xml:space="preserve">a) </w:t>
      </w:r>
      <w:r w:rsidRPr="000149B5">
        <w:rPr>
          <w:b/>
          <w:sz w:val="18"/>
          <w:szCs w:val="18"/>
        </w:rPr>
        <w:t>(</w:t>
      </w:r>
      <w:r>
        <w:rPr>
          <w:b/>
          <w:sz w:val="18"/>
          <w:szCs w:val="18"/>
        </w:rPr>
        <w:t>Ek</w:t>
      </w:r>
      <w:r w:rsidRPr="000149B5">
        <w:rPr>
          <w:b/>
          <w:sz w:val="18"/>
          <w:szCs w:val="18"/>
        </w:rPr>
        <w:t>:15/4/2020-7243/7 md.)</w:t>
      </w:r>
      <w:r>
        <w:rPr>
          <w:b/>
          <w:sz w:val="18"/>
          <w:szCs w:val="18"/>
        </w:rPr>
        <w:t xml:space="preserve"> </w:t>
      </w:r>
      <w:r w:rsidRPr="000149B5">
        <w:rPr>
          <w:sz w:val="18"/>
          <w:szCs w:val="18"/>
        </w:rPr>
        <w:t>Başkalarına ait özgün fikir, metot, veri veya eserleri bilimsel kurallara uygun biçimde atıf yapmadan kısmen veya tamamen kendisine ait gibi göstermek.</w:t>
      </w:r>
    </w:p>
    <w:p w:rsidR="000149B5" w:rsidRPr="000149B5" w:rsidRDefault="000149B5" w:rsidP="000149B5">
      <w:pPr>
        <w:spacing w:line="240" w:lineRule="exact"/>
        <w:ind w:firstLine="567"/>
        <w:rPr>
          <w:sz w:val="18"/>
          <w:szCs w:val="18"/>
        </w:rPr>
      </w:pPr>
      <w:r w:rsidRPr="000149B5">
        <w:rPr>
          <w:sz w:val="18"/>
          <w:szCs w:val="18"/>
        </w:rPr>
        <w:t xml:space="preserve">b) </w:t>
      </w:r>
      <w:r w:rsidRPr="000149B5">
        <w:rPr>
          <w:b/>
          <w:sz w:val="18"/>
          <w:szCs w:val="18"/>
        </w:rPr>
        <w:t>(Ek:15/4/2020-7243/7 md.)</w:t>
      </w:r>
      <w:r>
        <w:rPr>
          <w:b/>
          <w:sz w:val="18"/>
          <w:szCs w:val="18"/>
        </w:rPr>
        <w:t xml:space="preserve"> </w:t>
      </w:r>
      <w:r w:rsidRPr="000149B5">
        <w:rPr>
          <w:sz w:val="18"/>
          <w:szCs w:val="18"/>
        </w:rPr>
        <w:t>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w:t>
      </w:r>
    </w:p>
    <w:p w:rsidR="000149B5" w:rsidRPr="000149B5" w:rsidRDefault="000149B5" w:rsidP="000149B5">
      <w:pPr>
        <w:spacing w:line="240" w:lineRule="exact"/>
        <w:ind w:firstLine="567"/>
        <w:rPr>
          <w:sz w:val="18"/>
          <w:szCs w:val="18"/>
        </w:rPr>
      </w:pPr>
      <w:r w:rsidRPr="000149B5">
        <w:rPr>
          <w:sz w:val="18"/>
          <w:szCs w:val="18"/>
        </w:rPr>
        <w:t xml:space="preserve">c) </w:t>
      </w:r>
      <w:r w:rsidRPr="000149B5">
        <w:rPr>
          <w:b/>
          <w:sz w:val="18"/>
          <w:szCs w:val="18"/>
        </w:rPr>
        <w:t>(Ek:15/4/2020-7243/7 md.)</w:t>
      </w:r>
      <w:r>
        <w:rPr>
          <w:b/>
          <w:sz w:val="18"/>
          <w:szCs w:val="18"/>
        </w:rPr>
        <w:t xml:space="preserve"> </w:t>
      </w:r>
      <w:r w:rsidRPr="000149B5">
        <w:rPr>
          <w:sz w:val="18"/>
          <w:szCs w:val="18"/>
        </w:rPr>
        <w:t>Özürsüz veya izinsiz olarak bir yılda toplam 20 gün göreve gelmemek.</w:t>
      </w:r>
    </w:p>
    <w:p w:rsidR="000149B5" w:rsidRPr="000149B5" w:rsidRDefault="000149B5" w:rsidP="000149B5">
      <w:pPr>
        <w:pStyle w:val="Nor"/>
        <w:spacing w:line="240" w:lineRule="exact"/>
        <w:ind w:firstLine="567"/>
        <w:rPr>
          <w:rFonts w:ascii="Times New Roman" w:hAnsi="Times New Roman"/>
          <w:szCs w:val="18"/>
          <w:lang w:val="tr-TR"/>
        </w:rPr>
      </w:pPr>
      <w:r w:rsidRPr="000149B5">
        <w:rPr>
          <w:rFonts w:ascii="Times New Roman" w:hAnsi="Times New Roman"/>
          <w:szCs w:val="18"/>
          <w:lang w:val="tr-TR"/>
        </w:rPr>
        <w:t>(6) Kamu görevinden çıkarma: Kamu kurum ve kuruluşları ile vakıf yükseköğretim kurumlarında öğretim elemanı ve memur olarak bir daha atanmamak üzere kamu görevinden çıkarmadır. Kamu görevinden çıkarma cezasını gerektiren fiiller şunlardır:</w:t>
      </w:r>
      <w:r>
        <w:rPr>
          <w:rFonts w:ascii="Times New Roman" w:hAnsi="Times New Roman"/>
          <w:szCs w:val="18"/>
          <w:vertAlign w:val="superscript"/>
          <w:lang w:val="tr-TR"/>
        </w:rPr>
        <w:t>(2</w:t>
      </w:r>
      <w:r w:rsidRPr="000149B5">
        <w:rPr>
          <w:rFonts w:ascii="Times New Roman" w:hAnsi="Times New Roman"/>
          <w:szCs w:val="18"/>
          <w:vertAlign w:val="superscript"/>
          <w:lang w:val="tr-TR"/>
        </w:rPr>
        <w:t>)</w:t>
      </w:r>
    </w:p>
    <w:p w:rsidR="000149B5" w:rsidRPr="000149B5" w:rsidRDefault="000149B5" w:rsidP="000149B5">
      <w:pPr>
        <w:pStyle w:val="Nor"/>
        <w:spacing w:line="240" w:lineRule="exact"/>
        <w:ind w:firstLine="567"/>
        <w:rPr>
          <w:rFonts w:ascii="Times New Roman" w:hAnsi="Times New Roman"/>
          <w:szCs w:val="18"/>
        </w:rPr>
      </w:pPr>
      <w:r w:rsidRPr="000149B5">
        <w:rPr>
          <w:rFonts w:ascii="Times New Roman" w:hAnsi="Times New Roman"/>
          <w:szCs w:val="18"/>
        </w:rPr>
        <w:t xml:space="preserve">a) </w:t>
      </w:r>
      <w:r w:rsidRPr="000149B5">
        <w:rPr>
          <w:rFonts w:ascii="Times New Roman" w:hAnsi="Times New Roman"/>
          <w:b/>
          <w:szCs w:val="18"/>
          <w:lang w:val="tr-TR"/>
        </w:rPr>
        <w:t>(</w:t>
      </w:r>
      <w:r>
        <w:rPr>
          <w:rFonts w:ascii="Times New Roman" w:hAnsi="Times New Roman"/>
          <w:b/>
          <w:szCs w:val="18"/>
          <w:lang w:val="tr-TR"/>
        </w:rPr>
        <w:t>Değişi</w:t>
      </w:r>
      <w:r w:rsidRPr="000149B5">
        <w:rPr>
          <w:rFonts w:ascii="Times New Roman" w:hAnsi="Times New Roman"/>
          <w:b/>
          <w:szCs w:val="18"/>
          <w:lang w:val="tr-TR"/>
        </w:rPr>
        <w:t>k:15/4/2020-7243/7 md.)</w:t>
      </w:r>
      <w:r>
        <w:rPr>
          <w:rFonts w:ascii="Times New Roman" w:hAnsi="Times New Roman"/>
          <w:b/>
          <w:szCs w:val="18"/>
          <w:lang w:val="tr-TR"/>
        </w:rPr>
        <w:t xml:space="preserve"> </w:t>
      </w:r>
      <w:r w:rsidRPr="000149B5">
        <w:rPr>
          <w:rFonts w:ascii="Times New Roman" w:hAnsi="Times New Roman"/>
          <w:szCs w:val="18"/>
          <w:lang w:val="tr-TR"/>
        </w:rPr>
        <w:t>Terör niteliğinde eylemlerde bulunmak veya bu eylemleri desteklemek, kamu imkân ve kaynaklarını bu örgütler için kullanmak ya da kullandırmak.</w:t>
      </w:r>
    </w:p>
    <w:p w:rsidR="000149B5" w:rsidRPr="000149B5" w:rsidRDefault="000149B5" w:rsidP="000149B5">
      <w:pPr>
        <w:pStyle w:val="Nor"/>
        <w:spacing w:line="240" w:lineRule="exact"/>
        <w:ind w:firstLine="567"/>
        <w:rPr>
          <w:rFonts w:ascii="Times New Roman" w:hAnsi="Times New Roman"/>
          <w:szCs w:val="18"/>
        </w:rPr>
      </w:pPr>
      <w:r w:rsidRPr="000149B5">
        <w:rPr>
          <w:rFonts w:ascii="Times New Roman" w:hAnsi="Times New Roman"/>
          <w:szCs w:val="18"/>
        </w:rPr>
        <w:t>b) Amire, iş arkadaşlarına, personeline, hizmetten yararlananlara veya öğrencilerine fiili saldırıda veya cinsel tacizde bulunmak.</w:t>
      </w:r>
    </w:p>
    <w:p w:rsidR="000149B5" w:rsidRPr="000149B5" w:rsidRDefault="000149B5" w:rsidP="000149B5">
      <w:pPr>
        <w:pStyle w:val="Nor"/>
        <w:spacing w:line="240" w:lineRule="exact"/>
        <w:ind w:firstLine="567"/>
        <w:rPr>
          <w:rFonts w:ascii="Times New Roman" w:hAnsi="Times New Roman"/>
          <w:szCs w:val="18"/>
        </w:rPr>
      </w:pPr>
      <w:r w:rsidRPr="000149B5">
        <w:rPr>
          <w:rFonts w:ascii="Times New Roman" w:hAnsi="Times New Roman"/>
          <w:szCs w:val="18"/>
        </w:rPr>
        <w:t>c) Kamu hizmeti veya öğretim elemanı sıfatı ile bağdaşmayacak nitelik ve derecede yüz kızartıcı ve utanç verici hareketlerde bulunmak.</w:t>
      </w:r>
    </w:p>
    <w:p w:rsidR="0080761B" w:rsidRPr="000149B5" w:rsidRDefault="0080761B" w:rsidP="000149B5">
      <w:pPr>
        <w:pStyle w:val="Nor"/>
        <w:spacing w:line="240" w:lineRule="exact"/>
        <w:ind w:firstLine="567"/>
        <w:rPr>
          <w:rFonts w:ascii="Times New Roman" w:hAnsi="Times New Roman"/>
          <w:szCs w:val="18"/>
          <w:lang w:val="tr-TR"/>
        </w:rPr>
      </w:pPr>
      <w:r w:rsidRPr="000149B5">
        <w:rPr>
          <w:rFonts w:ascii="Times New Roman" w:hAnsi="Times New Roman"/>
          <w:szCs w:val="18"/>
          <w:lang w:val="tr-TR"/>
        </w:rPr>
        <w:t>d) Uyuşturucu veya uyuşturucu olarak kabul edilen diğer uyarıcı maddeleri kullanmak, bulundurmak, başkalarına vermek, kullanılmasını özendirmek, satmak, imal etmek.</w:t>
      </w:r>
    </w:p>
    <w:p w:rsidR="0080761B" w:rsidRPr="000149B5" w:rsidRDefault="0080761B" w:rsidP="000149B5">
      <w:pPr>
        <w:pStyle w:val="Nor"/>
        <w:spacing w:line="240" w:lineRule="exact"/>
        <w:ind w:firstLine="567"/>
        <w:rPr>
          <w:rFonts w:ascii="Times New Roman" w:hAnsi="Times New Roman"/>
          <w:szCs w:val="18"/>
          <w:lang w:val="tr-TR"/>
        </w:rPr>
      </w:pPr>
      <w:r w:rsidRPr="000149B5">
        <w:rPr>
          <w:rFonts w:ascii="Times New Roman" w:hAnsi="Times New Roman"/>
          <w:szCs w:val="18"/>
          <w:lang w:val="tr-TR"/>
        </w:rPr>
        <w:t>e) Hukuka aykırı olarak kurumun verilerini elde etmek, kaydetmek, kullanmak, depol</w:t>
      </w:r>
      <w:r w:rsidRPr="000149B5">
        <w:rPr>
          <w:rFonts w:ascii="Times New Roman" w:hAnsi="Times New Roman"/>
          <w:szCs w:val="18"/>
          <w:lang w:val="tr-TR"/>
        </w:rPr>
        <w:t>a</w:t>
      </w:r>
      <w:r w:rsidRPr="000149B5">
        <w:rPr>
          <w:rFonts w:ascii="Times New Roman" w:hAnsi="Times New Roman"/>
          <w:szCs w:val="18"/>
          <w:lang w:val="tr-TR"/>
        </w:rPr>
        <w:t>mak, dağıtmak, değiştirmek veya yok etmek.</w:t>
      </w:r>
    </w:p>
    <w:p w:rsidR="0080761B" w:rsidRPr="000149B5" w:rsidRDefault="0080761B" w:rsidP="000149B5">
      <w:pPr>
        <w:pStyle w:val="Nor"/>
        <w:spacing w:line="240" w:lineRule="exact"/>
        <w:ind w:firstLine="567"/>
        <w:rPr>
          <w:rFonts w:ascii="Times New Roman" w:hAnsi="Times New Roman"/>
          <w:szCs w:val="18"/>
          <w:lang w:val="tr-TR"/>
        </w:rPr>
      </w:pPr>
      <w:r w:rsidRPr="000149B5">
        <w:rPr>
          <w:rFonts w:ascii="Times New Roman" w:hAnsi="Times New Roman"/>
          <w:szCs w:val="18"/>
          <w:lang w:val="tr-TR"/>
        </w:rPr>
        <w:t>f) Kurumun bilişim sistemlerinin işleyişini kasten engellemek veya bozmak.</w:t>
      </w:r>
    </w:p>
    <w:p w:rsidR="00BC51B7" w:rsidRPr="000149B5" w:rsidRDefault="00BC51B7" w:rsidP="000149B5">
      <w:pPr>
        <w:pStyle w:val="Nor"/>
        <w:spacing w:line="240" w:lineRule="exact"/>
        <w:rPr>
          <w:rFonts w:ascii="Times New Roman" w:hAnsi="Times New Roman"/>
          <w:szCs w:val="18"/>
          <w:lang w:val="tr-TR"/>
        </w:rPr>
      </w:pPr>
      <w:r w:rsidRPr="000149B5">
        <w:rPr>
          <w:rFonts w:ascii="Times New Roman" w:hAnsi="Times New Roman"/>
          <w:szCs w:val="18"/>
          <w:lang w:val="tr-TR"/>
        </w:rPr>
        <w:tab/>
        <w:t xml:space="preserve">c. </w:t>
      </w:r>
      <w:r w:rsidRPr="000149B5">
        <w:rPr>
          <w:rFonts w:ascii="Times New Roman" w:hAnsi="Times New Roman"/>
          <w:b/>
          <w:szCs w:val="18"/>
          <w:lang w:val="tr-TR"/>
        </w:rPr>
        <w:t>(Değişik: 14/4/1982 - 2653/3 md.)</w:t>
      </w:r>
      <w:r w:rsidRPr="000149B5">
        <w:rPr>
          <w:rFonts w:ascii="Times New Roman" w:hAnsi="Times New Roman"/>
          <w:szCs w:val="18"/>
          <w:lang w:val="tr-TR"/>
        </w:rPr>
        <w:t xml:space="preserve"> Ceza soruşturması usulü:</w:t>
      </w:r>
      <w:r w:rsidRPr="000149B5">
        <w:rPr>
          <w:rFonts w:ascii="Times New Roman" w:hAnsi="Times New Roman"/>
          <w:szCs w:val="18"/>
          <w:vertAlign w:val="superscript"/>
          <w:lang w:val="tr-TR"/>
        </w:rPr>
        <w:t xml:space="preserve"> </w:t>
      </w:r>
      <w:r w:rsidR="00E41486" w:rsidRPr="000149B5">
        <w:rPr>
          <w:rFonts w:ascii="Times New Roman" w:hAnsi="Times New Roman"/>
          <w:szCs w:val="18"/>
          <w:vertAlign w:val="superscript"/>
          <w:lang w:val="tr-TR"/>
        </w:rPr>
        <w:t>(1)</w:t>
      </w:r>
    </w:p>
    <w:p w:rsidR="00BC51B7" w:rsidRPr="000149B5" w:rsidRDefault="00BC51B7" w:rsidP="000149B5">
      <w:pPr>
        <w:pStyle w:val="Nor"/>
        <w:spacing w:line="240" w:lineRule="exact"/>
        <w:rPr>
          <w:rFonts w:ascii="Times New Roman" w:hAnsi="Times New Roman"/>
          <w:szCs w:val="18"/>
          <w:lang w:val="tr-TR"/>
        </w:rPr>
      </w:pPr>
      <w:r w:rsidRPr="000149B5">
        <w:rPr>
          <w:rFonts w:ascii="Times New Roman" w:hAnsi="Times New Roman"/>
          <w:szCs w:val="18"/>
          <w:lang w:val="tr-TR"/>
        </w:rPr>
        <w:tab/>
        <w:t>Yükseköğretim üst kuruluşları başkan ve üyeleri ile yükseköğretim kurumları yöneticil</w:t>
      </w:r>
      <w:r w:rsidRPr="000149B5">
        <w:rPr>
          <w:rFonts w:ascii="Times New Roman" w:hAnsi="Times New Roman"/>
          <w:szCs w:val="18"/>
          <w:lang w:val="tr-TR"/>
        </w:rPr>
        <w:t>e</w:t>
      </w:r>
      <w:r w:rsidRPr="000149B5">
        <w:rPr>
          <w:rFonts w:ascii="Times New Roman" w:hAnsi="Times New Roman"/>
          <w:szCs w:val="18"/>
          <w:lang w:val="tr-TR"/>
        </w:rPr>
        <w:t>rinin, kadrolu ve sözleşmeli öğretim elemanlarının ve bu kuruluş ve kurumların 657 sayılı Devlet Memurları Kanununa tabi memurlarının görevleri dolayısıyla ya da görevlerini yaptı</w:t>
      </w:r>
      <w:r w:rsidRPr="000149B5">
        <w:rPr>
          <w:rFonts w:ascii="Times New Roman" w:hAnsi="Times New Roman"/>
          <w:szCs w:val="18"/>
          <w:lang w:val="tr-TR"/>
        </w:rPr>
        <w:t>k</w:t>
      </w:r>
      <w:r w:rsidRPr="000149B5">
        <w:rPr>
          <w:rFonts w:ascii="Times New Roman" w:hAnsi="Times New Roman"/>
          <w:szCs w:val="18"/>
          <w:lang w:val="tr-TR"/>
        </w:rPr>
        <w:t xml:space="preserve">ları sırada işledikleri </w:t>
      </w:r>
      <w:r w:rsidR="0080761B" w:rsidRPr="000149B5">
        <w:rPr>
          <w:rFonts w:ascii="Times New Roman" w:hAnsi="Times New Roman"/>
          <w:szCs w:val="18"/>
          <w:lang w:val="tr-TR"/>
        </w:rPr>
        <w:t>ileri sürülen suçlar hakkında yetkili makamlarca inceleme başlatılabilir, inceleme sonucunda soruşturma açılmasına karar verilmesi ya da doğrudan soruşturma başlatılması hâlinde</w:t>
      </w:r>
      <w:r w:rsidRPr="000149B5">
        <w:rPr>
          <w:rFonts w:ascii="Times New Roman" w:hAnsi="Times New Roman"/>
          <w:szCs w:val="18"/>
          <w:lang w:val="tr-TR"/>
        </w:rPr>
        <w:t xml:space="preserve"> aşağıdaki hükümler uyg</w:t>
      </w:r>
      <w:r w:rsidRPr="000149B5">
        <w:rPr>
          <w:rFonts w:ascii="Times New Roman" w:hAnsi="Times New Roman"/>
          <w:szCs w:val="18"/>
          <w:lang w:val="tr-TR"/>
        </w:rPr>
        <w:t>u</w:t>
      </w:r>
      <w:r w:rsidRPr="000149B5">
        <w:rPr>
          <w:rFonts w:ascii="Times New Roman" w:hAnsi="Times New Roman"/>
          <w:szCs w:val="18"/>
          <w:lang w:val="tr-TR"/>
        </w:rPr>
        <w:t>lanır:</w:t>
      </w:r>
      <w:r w:rsidR="00E41486" w:rsidRPr="000149B5">
        <w:rPr>
          <w:rFonts w:ascii="Times New Roman" w:hAnsi="Times New Roman"/>
          <w:szCs w:val="18"/>
          <w:lang w:val="tr-TR"/>
        </w:rPr>
        <w:t xml:space="preserve"> </w:t>
      </w:r>
      <w:r w:rsidR="00E41486" w:rsidRPr="000149B5">
        <w:rPr>
          <w:rFonts w:ascii="Times New Roman" w:hAnsi="Times New Roman"/>
          <w:szCs w:val="18"/>
          <w:vertAlign w:val="superscript"/>
          <w:lang w:val="tr-TR"/>
        </w:rPr>
        <w:t>(1)</w:t>
      </w:r>
    </w:p>
    <w:p w:rsidR="00E41486" w:rsidRPr="000149B5" w:rsidRDefault="00E41486" w:rsidP="000149B5">
      <w:pPr>
        <w:spacing w:line="240" w:lineRule="exact"/>
      </w:pPr>
    </w:p>
    <w:p w:rsidR="00E41486" w:rsidRPr="000149B5" w:rsidRDefault="00E41486" w:rsidP="000149B5">
      <w:pPr>
        <w:spacing w:line="240" w:lineRule="exact"/>
      </w:pPr>
    </w:p>
    <w:p w:rsidR="00E41486" w:rsidRPr="000149B5" w:rsidRDefault="00E41486" w:rsidP="000149B5">
      <w:pPr>
        <w:spacing w:line="240" w:lineRule="exact"/>
      </w:pPr>
    </w:p>
    <w:p w:rsidR="0013405F" w:rsidRPr="000149B5" w:rsidRDefault="0013405F" w:rsidP="000149B5">
      <w:pPr>
        <w:spacing w:line="240" w:lineRule="exact"/>
      </w:pPr>
    </w:p>
    <w:p w:rsidR="0013405F" w:rsidRPr="000149B5" w:rsidRDefault="0013405F" w:rsidP="000149B5">
      <w:pPr>
        <w:spacing w:line="240" w:lineRule="exact"/>
      </w:pPr>
    </w:p>
    <w:p w:rsidR="0013405F" w:rsidRPr="00D75B15" w:rsidRDefault="0013405F" w:rsidP="00E41486"/>
    <w:p w:rsidR="00E41486" w:rsidRPr="00D75B15" w:rsidRDefault="00E41486" w:rsidP="00E41486"/>
    <w:p w:rsidR="00E41486" w:rsidRPr="00D75B15" w:rsidRDefault="00E41486" w:rsidP="009568D9">
      <w:pPr>
        <w:spacing w:line="240" w:lineRule="auto"/>
      </w:pPr>
      <w:r w:rsidRPr="00D75B15">
        <w:t>_________________</w:t>
      </w:r>
    </w:p>
    <w:p w:rsidR="00E41486" w:rsidRPr="00D75B15" w:rsidRDefault="00E41486" w:rsidP="000149B5">
      <w:pPr>
        <w:ind w:left="142" w:hanging="142"/>
        <w:rPr>
          <w:i/>
          <w:sz w:val="16"/>
          <w:szCs w:val="16"/>
        </w:rPr>
      </w:pPr>
      <w:r w:rsidRPr="00D75B15">
        <w:rPr>
          <w:i/>
          <w:sz w:val="16"/>
          <w:szCs w:val="16"/>
        </w:rPr>
        <w:t>(1) 2/12/2016 tarihli ve 6764 sayılı Kanunun 26 ncı maddesiyle bu fıkranın  birinci paragrafında yer alan “ileri sürülen suçlar hakkında” ibaresi “ileri sürülen suçlar hakkında yetkili makamlarca inceleme başlatıl</w:t>
      </w:r>
      <w:r w:rsidRPr="00D75B15">
        <w:rPr>
          <w:i/>
          <w:sz w:val="16"/>
          <w:szCs w:val="16"/>
        </w:rPr>
        <w:t>a</w:t>
      </w:r>
      <w:r w:rsidRPr="00D75B15">
        <w:rPr>
          <w:i/>
          <w:sz w:val="16"/>
          <w:szCs w:val="16"/>
        </w:rPr>
        <w:t>bilir, inceleme sonucunda soruşturma açılmasına karar verilmesi ya da doğrudan soruşturma başlatılması hâlinde” şeklinde değiştirilmiştir.</w:t>
      </w:r>
    </w:p>
    <w:p w:rsidR="00E41486" w:rsidRPr="00D75B15" w:rsidRDefault="000149B5" w:rsidP="000149B5">
      <w:pPr>
        <w:ind w:left="142" w:hanging="142"/>
        <w:rPr>
          <w:i/>
          <w:sz w:val="16"/>
          <w:szCs w:val="16"/>
        </w:rPr>
      </w:pPr>
      <w:r>
        <w:rPr>
          <w:i/>
          <w:sz w:val="16"/>
          <w:szCs w:val="16"/>
        </w:rPr>
        <w:t>(2</w:t>
      </w:r>
      <w:r w:rsidRPr="000149B5">
        <w:rPr>
          <w:i/>
          <w:sz w:val="16"/>
          <w:szCs w:val="16"/>
        </w:rPr>
        <w:t>) 15/4/2020 tarihli ve 7243 sayılı Kanunun 7 nci maddesiyle, bu bentte yer alan</w:t>
      </w:r>
      <w:r>
        <w:rPr>
          <w:i/>
          <w:sz w:val="16"/>
          <w:szCs w:val="16"/>
        </w:rPr>
        <w:t xml:space="preserve"> </w:t>
      </w:r>
      <w:r w:rsidRPr="000149B5">
        <w:rPr>
          <w:i/>
          <w:sz w:val="16"/>
          <w:szCs w:val="16"/>
        </w:rPr>
        <w:t>“657 sayılı Kanundaki fiillere ilave olarak bu Kanun kapsamındaki kamu görevlileri için kamu” ibaresi “Kamu” şeklinde</w:t>
      </w:r>
      <w:r>
        <w:rPr>
          <w:i/>
          <w:sz w:val="16"/>
          <w:szCs w:val="16"/>
        </w:rPr>
        <w:t xml:space="preserve"> değiştirilmiştir.</w:t>
      </w:r>
    </w:p>
    <w:p w:rsidR="0080761B" w:rsidRPr="00D75B15" w:rsidRDefault="0080761B" w:rsidP="00215468">
      <w:pPr>
        <w:pStyle w:val="Nor"/>
        <w:spacing w:line="240" w:lineRule="exact"/>
        <w:jc w:val="center"/>
        <w:rPr>
          <w:rFonts w:ascii="Times New Roman" w:hAnsi="Times New Roman"/>
          <w:i/>
          <w:sz w:val="16"/>
          <w:szCs w:val="16"/>
          <w:lang w:val="tr-TR"/>
        </w:rPr>
      </w:pPr>
    </w:p>
    <w:p w:rsidR="00BC51B7" w:rsidRPr="00D75B15" w:rsidRDefault="0080761B" w:rsidP="00215468">
      <w:pPr>
        <w:pStyle w:val="Nor"/>
        <w:spacing w:line="240" w:lineRule="exact"/>
        <w:jc w:val="center"/>
        <w:rPr>
          <w:rFonts w:ascii="Times New Roman" w:hAnsi="Times New Roman"/>
          <w:sz w:val="22"/>
          <w:lang w:val="tr-TR"/>
        </w:rPr>
      </w:pPr>
      <w:r w:rsidRPr="00D75B15">
        <w:rPr>
          <w:rFonts w:ascii="Times New Roman" w:hAnsi="Times New Roman"/>
          <w:i/>
          <w:sz w:val="16"/>
          <w:szCs w:val="16"/>
          <w:lang w:val="tr-TR"/>
        </w:rPr>
        <w:br w:type="page"/>
      </w:r>
      <w:r w:rsidR="00BC51B7" w:rsidRPr="00D75B15">
        <w:rPr>
          <w:rFonts w:ascii="Times New Roman" w:hAnsi="Times New Roman"/>
          <w:sz w:val="22"/>
          <w:lang w:val="tr-TR"/>
        </w:rPr>
        <w:t>5375</w:t>
      </w:r>
    </w:p>
    <w:p w:rsidR="00BC51B7" w:rsidRPr="00D75B15" w:rsidRDefault="00BC51B7"/>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lang w:val="tr-TR"/>
        </w:rPr>
        <w:tab/>
      </w:r>
      <w:r w:rsidRPr="00D75B15">
        <w:rPr>
          <w:rFonts w:ascii="Times New Roman" w:hAnsi="Times New Roman"/>
          <w:szCs w:val="18"/>
          <w:lang w:val="tr-TR"/>
        </w:rPr>
        <w:t xml:space="preserve">(1) İlk soruşturma: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Yükseköğretim Kurulu Başkanı için, kendisinin katılmadığı, Milli Eğitim Bakanının başkanlığındaki bir toplantıda, Yükseköğretim Kurulu üyelerinden teşkil edilecek en az üç kişilik bir kurulca, diğerleri için, Yükseköğretim Kurulu Başkanınca veya diğer disiplin ami</w:t>
      </w:r>
      <w:r w:rsidRPr="00D75B15">
        <w:rPr>
          <w:rFonts w:ascii="Times New Roman" w:hAnsi="Times New Roman"/>
          <w:szCs w:val="18"/>
          <w:lang w:val="tr-TR"/>
        </w:rPr>
        <w:t>r</w:t>
      </w:r>
      <w:r w:rsidRPr="00D75B15">
        <w:rPr>
          <w:rFonts w:ascii="Times New Roman" w:hAnsi="Times New Roman"/>
          <w:szCs w:val="18"/>
          <w:lang w:val="tr-TR"/>
        </w:rPr>
        <w:t>lerince doğrudan veya görevlendirecekleri uygun sayıda soruşturmacı tarafı</w:t>
      </w:r>
      <w:r w:rsidRPr="00D75B15">
        <w:rPr>
          <w:rFonts w:ascii="Times New Roman" w:hAnsi="Times New Roman"/>
          <w:szCs w:val="18"/>
          <w:lang w:val="tr-TR"/>
        </w:rPr>
        <w:t>n</w:t>
      </w:r>
      <w:r w:rsidRPr="00D75B15">
        <w:rPr>
          <w:rFonts w:ascii="Times New Roman" w:hAnsi="Times New Roman"/>
          <w:szCs w:val="18"/>
          <w:lang w:val="tr-TR"/>
        </w:rPr>
        <w:t xml:space="preserve">dan yapılır.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Öğretim elemanlarından soruşturmacı tayin edilmesi halinde, bunların, hakkında soru</w:t>
      </w:r>
      <w:r w:rsidRPr="00D75B15">
        <w:rPr>
          <w:rFonts w:ascii="Times New Roman" w:hAnsi="Times New Roman"/>
          <w:szCs w:val="18"/>
          <w:lang w:val="tr-TR"/>
        </w:rPr>
        <w:t>ş</w:t>
      </w:r>
      <w:r w:rsidRPr="00D75B15">
        <w:rPr>
          <w:rFonts w:ascii="Times New Roman" w:hAnsi="Times New Roman"/>
          <w:szCs w:val="18"/>
          <w:lang w:val="tr-TR"/>
        </w:rPr>
        <w:t>turma yapıl</w:t>
      </w:r>
      <w:r w:rsidRPr="00D75B15">
        <w:rPr>
          <w:rFonts w:ascii="Times New Roman" w:hAnsi="Times New Roman"/>
          <w:szCs w:val="18"/>
          <w:lang w:val="tr-TR"/>
        </w:rPr>
        <w:t>a</w:t>
      </w:r>
      <w:r w:rsidRPr="00D75B15">
        <w:rPr>
          <w:rFonts w:ascii="Times New Roman" w:hAnsi="Times New Roman"/>
          <w:szCs w:val="18"/>
          <w:lang w:val="tr-TR"/>
        </w:rPr>
        <w:t xml:space="preserve">cak öğretim elemanının akademik unvanına veya daha üst akademik unvana sahip olmaları şarttır.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(2) Son soruşturmanın açılıp açılmamasına;</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 xml:space="preserve">a) Yükseköğretim Kurulu Başkan ve üyeleri ile Yükseköğretim Denetleme Kurulu Başkan ve üyeleri hakkında Danıştayın 2 nci Dairesi,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 xml:space="preserve">b) </w:t>
      </w:r>
      <w:r w:rsidR="0080761B" w:rsidRPr="00D75B15">
        <w:rPr>
          <w:rFonts w:ascii="Times New Roman" w:hAnsi="Times New Roman"/>
          <w:szCs w:val="18"/>
          <w:lang w:val="tr-TR"/>
        </w:rPr>
        <w:t>Devlet ve vakıf yükseköğretim kurumu</w:t>
      </w:r>
      <w:r w:rsidRPr="00D75B15">
        <w:rPr>
          <w:rFonts w:ascii="Times New Roman" w:hAnsi="Times New Roman"/>
          <w:szCs w:val="18"/>
          <w:lang w:val="tr-TR"/>
        </w:rPr>
        <w:t xml:space="preserve"> rektörleri, rektör yardımcıları ile üst kuruluş genel sekreterleri hakkında, Yükseköğr</w:t>
      </w:r>
      <w:r w:rsidRPr="00D75B15">
        <w:rPr>
          <w:rFonts w:ascii="Times New Roman" w:hAnsi="Times New Roman"/>
          <w:szCs w:val="18"/>
          <w:lang w:val="tr-TR"/>
        </w:rPr>
        <w:t>e</w:t>
      </w:r>
      <w:r w:rsidRPr="00D75B15">
        <w:rPr>
          <w:rFonts w:ascii="Times New Roman" w:hAnsi="Times New Roman"/>
          <w:szCs w:val="18"/>
          <w:lang w:val="tr-TR"/>
        </w:rPr>
        <w:t>tim Kurulu üyelerinden teşkil edilecek üç kişilik kurul,</w:t>
      </w:r>
      <w:r w:rsidR="00E41486" w:rsidRPr="00D75B15">
        <w:rPr>
          <w:rFonts w:ascii="Times New Roman" w:hAnsi="Times New Roman"/>
          <w:szCs w:val="18"/>
          <w:lang w:val="tr-TR"/>
        </w:rPr>
        <w:t xml:space="preserve"> </w:t>
      </w:r>
      <w:r w:rsidR="00E41486" w:rsidRPr="00D75B15">
        <w:rPr>
          <w:rFonts w:ascii="Times New Roman" w:hAnsi="Times New Roman"/>
          <w:szCs w:val="18"/>
          <w:vertAlign w:val="superscript"/>
          <w:lang w:val="tr-TR"/>
        </w:rPr>
        <w:t>(1)</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c) Üniversite, fakülte, enstitü ve yüksekokul yönetim kurulu üyeleri, fakülte dekanları ve dekan yardımcıları, enstitü ve yüksekokul müdürleri ve yardımcıları ile üniversite genel sekrete</w:t>
      </w:r>
      <w:r w:rsidRPr="00D75B15">
        <w:rPr>
          <w:rFonts w:ascii="Times New Roman" w:hAnsi="Times New Roman"/>
          <w:szCs w:val="18"/>
          <w:lang w:val="tr-TR"/>
        </w:rPr>
        <w:t>r</w:t>
      </w:r>
      <w:r w:rsidRPr="00D75B15">
        <w:rPr>
          <w:rFonts w:ascii="Times New Roman" w:hAnsi="Times New Roman"/>
          <w:szCs w:val="18"/>
          <w:lang w:val="tr-TR"/>
        </w:rPr>
        <w:t>leri hakkında, rektörün başkanlığı</w:t>
      </w:r>
      <w:r w:rsidRPr="00D75B15">
        <w:rPr>
          <w:rFonts w:ascii="Times New Roman" w:hAnsi="Times New Roman"/>
          <w:szCs w:val="18"/>
          <w:lang w:val="tr-TR"/>
        </w:rPr>
        <w:t>n</w:t>
      </w:r>
      <w:r w:rsidRPr="00D75B15">
        <w:rPr>
          <w:rFonts w:ascii="Times New Roman" w:hAnsi="Times New Roman"/>
          <w:szCs w:val="18"/>
          <w:lang w:val="tr-TR"/>
        </w:rPr>
        <w:t>da rektörce görevlendirilen rektör yardımcılarından oluşacak üç kişilik kurul,</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d) Öğretim elemanları, fakülte, enstitü ve yüksekokul sekreterl</w:t>
      </w:r>
      <w:r w:rsidRPr="00D75B15">
        <w:rPr>
          <w:rFonts w:ascii="Times New Roman" w:hAnsi="Times New Roman"/>
          <w:szCs w:val="18"/>
          <w:lang w:val="tr-TR"/>
        </w:rPr>
        <w:t>e</w:t>
      </w:r>
      <w:r w:rsidRPr="00D75B15">
        <w:rPr>
          <w:rFonts w:ascii="Times New Roman" w:hAnsi="Times New Roman"/>
          <w:szCs w:val="18"/>
          <w:lang w:val="tr-TR"/>
        </w:rPr>
        <w:t xml:space="preserve">ri hakkında üniversite yönetim kurulu üyeleri arasından oluşturulacak üç kişilik kurul,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e) 657 sayılı Devlet Memurları Kanununa tabi memurlar ha</w:t>
      </w:r>
      <w:r w:rsidRPr="00D75B15">
        <w:rPr>
          <w:rFonts w:ascii="Times New Roman" w:hAnsi="Times New Roman"/>
          <w:szCs w:val="18"/>
          <w:lang w:val="tr-TR"/>
        </w:rPr>
        <w:t>k</w:t>
      </w:r>
      <w:r w:rsidRPr="00D75B15">
        <w:rPr>
          <w:rFonts w:ascii="Times New Roman" w:hAnsi="Times New Roman"/>
          <w:szCs w:val="18"/>
          <w:lang w:val="tr-TR"/>
        </w:rPr>
        <w:t>kında, mahal itibariyle yetkili il idare kurulu,</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Karar verir.</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f) Yükseköğretim Kurulu ile üniversite yönetim kurullarınca oluşturulacak kurullarda görevlendirilecek asıl ve yedek üyeler bir yıl için seçilirler. Süresi sona erenlerin tekrar seçilmel</w:t>
      </w:r>
      <w:r w:rsidRPr="00D75B15">
        <w:rPr>
          <w:rFonts w:ascii="Times New Roman" w:hAnsi="Times New Roman"/>
          <w:szCs w:val="18"/>
          <w:lang w:val="tr-TR"/>
        </w:rPr>
        <w:t>e</w:t>
      </w:r>
      <w:r w:rsidRPr="00D75B15">
        <w:rPr>
          <w:rFonts w:ascii="Times New Roman" w:hAnsi="Times New Roman"/>
          <w:szCs w:val="18"/>
          <w:lang w:val="tr-TR"/>
        </w:rPr>
        <w:t xml:space="preserve">ri mümkündür. </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(3) Son soruşturmanın açılıp açılmamasına karar verecek kurullar üye tamsayısı ile topl</w:t>
      </w:r>
      <w:r w:rsidRPr="00D75B15">
        <w:rPr>
          <w:rFonts w:ascii="Times New Roman" w:hAnsi="Times New Roman"/>
          <w:szCs w:val="18"/>
          <w:lang w:val="tr-TR"/>
        </w:rPr>
        <w:t>a</w:t>
      </w:r>
      <w:r w:rsidRPr="00D75B15">
        <w:rPr>
          <w:rFonts w:ascii="Times New Roman" w:hAnsi="Times New Roman"/>
          <w:szCs w:val="18"/>
          <w:lang w:val="tr-TR"/>
        </w:rPr>
        <w:t>nır. Kurullara ilk soruşturmayı yapmış olan üyeler ile haklarında karar verilecek üyeler katılama</w:t>
      </w:r>
      <w:r w:rsidRPr="00D75B15">
        <w:rPr>
          <w:rFonts w:ascii="Times New Roman" w:hAnsi="Times New Roman"/>
          <w:szCs w:val="18"/>
          <w:lang w:val="tr-TR"/>
        </w:rPr>
        <w:t>z</w:t>
      </w:r>
      <w:r w:rsidRPr="00D75B15">
        <w:rPr>
          <w:rFonts w:ascii="Times New Roman" w:hAnsi="Times New Roman"/>
          <w:szCs w:val="18"/>
          <w:lang w:val="tr-TR"/>
        </w:rPr>
        <w:t>lar. Noksanlar yedek üyelerle tamamlanır. Diğer hususlarda bu Kanunun 61 inci maddesi hükü</w:t>
      </w:r>
      <w:r w:rsidRPr="00D75B15">
        <w:rPr>
          <w:rFonts w:ascii="Times New Roman" w:hAnsi="Times New Roman"/>
          <w:szCs w:val="18"/>
          <w:lang w:val="tr-TR"/>
        </w:rPr>
        <w:t>m</w:t>
      </w:r>
      <w:r w:rsidRPr="00D75B15">
        <w:rPr>
          <w:rFonts w:ascii="Times New Roman" w:hAnsi="Times New Roman"/>
          <w:szCs w:val="18"/>
          <w:lang w:val="tr-TR"/>
        </w:rPr>
        <w:t>leri uygulanır.</w:t>
      </w:r>
    </w:p>
    <w:p w:rsidR="00BC51B7" w:rsidRPr="00D75B15" w:rsidRDefault="00BC51B7" w:rsidP="003E7E0A">
      <w:pPr>
        <w:pStyle w:val="Nor"/>
        <w:spacing w:line="240" w:lineRule="exact"/>
        <w:rPr>
          <w:rFonts w:ascii="Times New Roman" w:hAnsi="Times New Roman"/>
          <w:szCs w:val="18"/>
          <w:lang w:val="tr-TR"/>
        </w:rPr>
      </w:pPr>
      <w:r w:rsidRPr="00D75B15">
        <w:rPr>
          <w:rFonts w:ascii="Times New Roman" w:hAnsi="Times New Roman"/>
          <w:szCs w:val="18"/>
          <w:lang w:val="tr-TR"/>
        </w:rPr>
        <w:tab/>
        <w:t>(4) Yükseköğretim Kurulu ve Yükseköğretim Denetleme Kurulu Başkan ve üyeleri ha</w:t>
      </w:r>
      <w:r w:rsidRPr="00D75B15">
        <w:rPr>
          <w:rFonts w:ascii="Times New Roman" w:hAnsi="Times New Roman"/>
          <w:szCs w:val="18"/>
          <w:lang w:val="tr-TR"/>
        </w:rPr>
        <w:t>k</w:t>
      </w:r>
      <w:r w:rsidRPr="00D75B15">
        <w:rPr>
          <w:rFonts w:ascii="Times New Roman" w:hAnsi="Times New Roman"/>
          <w:szCs w:val="18"/>
          <w:lang w:val="tr-TR"/>
        </w:rPr>
        <w:t>kında Danı</w:t>
      </w:r>
      <w:r w:rsidRPr="00D75B15">
        <w:rPr>
          <w:rFonts w:ascii="Times New Roman" w:hAnsi="Times New Roman"/>
          <w:szCs w:val="18"/>
          <w:lang w:val="tr-TR"/>
        </w:rPr>
        <w:t>ş</w:t>
      </w:r>
      <w:r w:rsidRPr="00D75B15">
        <w:rPr>
          <w:rFonts w:ascii="Times New Roman" w:hAnsi="Times New Roman"/>
          <w:szCs w:val="18"/>
          <w:lang w:val="tr-TR"/>
        </w:rPr>
        <w:t>tayın 2 nci Dairesinde verilen lüzum-u muhakeme kararına itiraz ile men-i muhakeme kararlarının kendiliğinden incelenm</w:t>
      </w:r>
      <w:r w:rsidRPr="00D75B15">
        <w:rPr>
          <w:rFonts w:ascii="Times New Roman" w:hAnsi="Times New Roman"/>
          <w:szCs w:val="18"/>
          <w:lang w:val="tr-TR"/>
        </w:rPr>
        <w:t>e</w:t>
      </w:r>
      <w:r w:rsidRPr="00D75B15">
        <w:rPr>
          <w:rFonts w:ascii="Times New Roman" w:hAnsi="Times New Roman"/>
          <w:szCs w:val="18"/>
          <w:lang w:val="tr-TR"/>
        </w:rPr>
        <w:t>si Danıştayın İdari İşler Kuruluna aittir. Diğer kurullarca verilen lüzum-u muhakeme kararına ilgililerce yapılacak itiraz ile men-i muhakeme kararları kendiliğinden Danıştay 2 nci Dairesince incelenerek karara bağlanır. Lüzum-u muhakemesi kesi</w:t>
      </w:r>
      <w:r w:rsidRPr="00D75B15">
        <w:rPr>
          <w:rFonts w:ascii="Times New Roman" w:hAnsi="Times New Roman"/>
          <w:szCs w:val="18"/>
          <w:lang w:val="tr-TR"/>
        </w:rPr>
        <w:t>n</w:t>
      </w:r>
      <w:r w:rsidRPr="00D75B15">
        <w:rPr>
          <w:rFonts w:ascii="Times New Roman" w:hAnsi="Times New Roman"/>
          <w:szCs w:val="18"/>
          <w:lang w:val="tr-TR"/>
        </w:rPr>
        <w:t>leşen Yükseköğretim Kurulu ve Yükseköğretim Denetleme Kurulu Başkan ve üyelerinin yarg</w:t>
      </w:r>
      <w:r w:rsidRPr="00D75B15">
        <w:rPr>
          <w:rFonts w:ascii="Times New Roman" w:hAnsi="Times New Roman"/>
          <w:szCs w:val="18"/>
          <w:lang w:val="tr-TR"/>
        </w:rPr>
        <w:t>ı</w:t>
      </w:r>
      <w:r w:rsidRPr="00D75B15">
        <w:rPr>
          <w:rFonts w:ascii="Times New Roman" w:hAnsi="Times New Roman"/>
          <w:szCs w:val="18"/>
          <w:lang w:val="tr-TR"/>
        </w:rPr>
        <w:t>lanması Yargıtay ilgili ceza dairesine, temyiz incelemesi Ceza Genel Kuruluna, diğer göre</w:t>
      </w:r>
      <w:r w:rsidRPr="00D75B15">
        <w:rPr>
          <w:rFonts w:ascii="Times New Roman" w:hAnsi="Times New Roman"/>
          <w:szCs w:val="18"/>
          <w:lang w:val="tr-TR"/>
        </w:rPr>
        <w:t>v</w:t>
      </w:r>
      <w:r w:rsidRPr="00D75B15">
        <w:rPr>
          <w:rFonts w:ascii="Times New Roman" w:hAnsi="Times New Roman"/>
          <w:szCs w:val="18"/>
          <w:lang w:val="tr-TR"/>
        </w:rPr>
        <w:t>lilerin yargılanmaları suçun işlendiği yer adliye mahkemelerine aittir.</w:t>
      </w:r>
    </w:p>
    <w:p w:rsidR="00064B1D" w:rsidRPr="00D75B15" w:rsidRDefault="00BC51B7" w:rsidP="00064B1D">
      <w:pPr>
        <w:pStyle w:val="Nor"/>
        <w:spacing w:line="240" w:lineRule="exact"/>
        <w:rPr>
          <w:rFonts w:ascii="Times New Roman" w:hAnsi="Times New Roman"/>
          <w:szCs w:val="18"/>
          <w:lang w:val="tr-TR"/>
        </w:rPr>
      </w:pPr>
      <w:r w:rsidRPr="00D75B15">
        <w:rPr>
          <w:rFonts w:ascii="Times New Roman" w:hAnsi="Times New Roman"/>
          <w:szCs w:val="18"/>
          <w:lang w:val="tr-TR"/>
        </w:rPr>
        <w:tab/>
        <w:t>(5)</w:t>
      </w:r>
      <w:r w:rsidR="000149B5">
        <w:rPr>
          <w:rFonts w:ascii="Times New Roman" w:hAnsi="Times New Roman"/>
          <w:szCs w:val="18"/>
          <w:lang w:val="tr-TR"/>
        </w:rPr>
        <w:t xml:space="preserve"> </w:t>
      </w:r>
      <w:r w:rsidRPr="00D75B15">
        <w:rPr>
          <w:rFonts w:ascii="Times New Roman" w:hAnsi="Times New Roman"/>
          <w:szCs w:val="18"/>
          <w:lang w:val="tr-TR"/>
        </w:rPr>
        <w:t>Değişik statüdeki kişilerin birlikte suç işlemeleri halinde soruşturma usulü ve yetkili yargılama mercii görev itibariyle üst dereceliye göre tayin ol</w:t>
      </w:r>
      <w:r w:rsidRPr="00D75B15">
        <w:rPr>
          <w:rFonts w:ascii="Times New Roman" w:hAnsi="Times New Roman"/>
          <w:szCs w:val="18"/>
          <w:lang w:val="tr-TR"/>
        </w:rPr>
        <w:t>u</w:t>
      </w:r>
      <w:r w:rsidRPr="00D75B15">
        <w:rPr>
          <w:rFonts w:ascii="Times New Roman" w:hAnsi="Times New Roman"/>
          <w:szCs w:val="18"/>
          <w:lang w:val="tr-TR"/>
        </w:rPr>
        <w:t xml:space="preserve">nur. </w:t>
      </w:r>
    </w:p>
    <w:p w:rsidR="00064B1D" w:rsidRPr="00D75B15" w:rsidRDefault="00064B1D" w:rsidP="00064B1D">
      <w:pPr>
        <w:pStyle w:val="Nor"/>
        <w:spacing w:line="240" w:lineRule="exact"/>
        <w:rPr>
          <w:rFonts w:ascii="Times New Roman" w:hAnsi="Times New Roman"/>
          <w:szCs w:val="18"/>
          <w:lang w:val="tr-TR"/>
        </w:rPr>
      </w:pPr>
      <w:r w:rsidRPr="00D75B15">
        <w:rPr>
          <w:lang w:val="tr-TR"/>
        </w:rPr>
        <w:t>_________________</w:t>
      </w:r>
    </w:p>
    <w:p w:rsidR="00064B1D" w:rsidRPr="00D75B15" w:rsidRDefault="00064B1D" w:rsidP="00064B1D">
      <w:pPr>
        <w:rPr>
          <w:i/>
          <w:sz w:val="16"/>
          <w:szCs w:val="16"/>
        </w:rPr>
      </w:pPr>
      <w:r w:rsidRPr="00D75B15">
        <w:rPr>
          <w:i/>
          <w:sz w:val="16"/>
          <w:szCs w:val="16"/>
        </w:rPr>
        <w:t xml:space="preserve">(1) 2/12/2016 tarihli ve 6764 sayılı Kanunun 26 ncı maddesiyle bu bentte </w:t>
      </w:r>
      <w:r w:rsidRPr="00D75B15">
        <w:rPr>
          <w:i/>
          <w:color w:val="000000"/>
          <w:sz w:val="16"/>
          <w:szCs w:val="16"/>
        </w:rPr>
        <w:t>yer alan “üniversite” ibaresi “De</w:t>
      </w:r>
      <w:r w:rsidRPr="00D75B15">
        <w:rPr>
          <w:i/>
          <w:color w:val="000000"/>
          <w:sz w:val="16"/>
          <w:szCs w:val="16"/>
        </w:rPr>
        <w:t>v</w:t>
      </w:r>
      <w:r w:rsidRPr="00D75B15">
        <w:rPr>
          <w:i/>
          <w:color w:val="000000"/>
          <w:sz w:val="16"/>
          <w:szCs w:val="16"/>
        </w:rPr>
        <w:t>let ve vakıf yükseköğretim kurumu” şeklinde değiştirilmiştir.</w:t>
      </w:r>
      <w:r w:rsidRPr="00D75B15">
        <w:rPr>
          <w:i/>
          <w:sz w:val="16"/>
          <w:szCs w:val="16"/>
        </w:rPr>
        <w:t xml:space="preserve"> </w:t>
      </w:r>
    </w:p>
    <w:p w:rsidR="003E7E0A" w:rsidRPr="00D75B15" w:rsidRDefault="003E7E0A" w:rsidP="003E7E0A">
      <w:pPr>
        <w:pStyle w:val="Nor"/>
        <w:spacing w:line="240" w:lineRule="exact"/>
        <w:jc w:val="center"/>
        <w:rPr>
          <w:rFonts w:ascii="Times New Roman" w:hAnsi="Times New Roman"/>
          <w:spacing w:val="8"/>
          <w:sz w:val="22"/>
          <w:lang w:val="tr-TR"/>
        </w:rPr>
      </w:pPr>
      <w:r w:rsidRPr="00D75B15">
        <w:rPr>
          <w:rFonts w:ascii="Times New Roman" w:hAnsi="Times New Roman"/>
          <w:szCs w:val="18"/>
          <w:lang w:val="tr-TR"/>
        </w:rPr>
        <w:br w:type="page"/>
      </w:r>
      <w:r w:rsidRPr="00D75B15">
        <w:rPr>
          <w:rFonts w:ascii="Times New Roman" w:hAnsi="Times New Roman"/>
          <w:spacing w:val="8"/>
          <w:sz w:val="22"/>
          <w:lang w:val="tr-TR"/>
        </w:rPr>
        <w:t>5376</w:t>
      </w:r>
    </w:p>
    <w:p w:rsidR="00BC51B7" w:rsidRPr="00D75B15" w:rsidRDefault="00BC51B7" w:rsidP="003E7E0A">
      <w:pPr>
        <w:pStyle w:val="Nor"/>
        <w:spacing w:line="240" w:lineRule="exact"/>
        <w:jc w:val="center"/>
        <w:rPr>
          <w:rFonts w:ascii="Times New Roman" w:hAnsi="Times New Roman"/>
          <w:szCs w:val="18"/>
          <w:lang w:val="tr-TR"/>
        </w:rPr>
      </w:pPr>
    </w:p>
    <w:p w:rsidR="00BC51B7" w:rsidRPr="00D75B15" w:rsidRDefault="00BC51B7" w:rsidP="003E7E0A">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(6) Yükseköğretim Kurulu Başkanı ve </w:t>
      </w:r>
      <w:r w:rsidR="00A127E9" w:rsidRPr="00A127E9">
        <w:rPr>
          <w:rFonts w:ascii="Times New Roman" w:hAnsi="Times New Roman"/>
          <w:szCs w:val="18"/>
          <w:lang w:val="tr-TR"/>
        </w:rPr>
        <w:t>rektörler hakkında 19/4/1990 tarihli ve 3628 sayılı Mal Bildiriminde Bulunulması, Rüşvet ve Yolsuzluklarla Mücadele Kanunu</w:t>
      </w:r>
      <w:r w:rsidRPr="00D75B15">
        <w:rPr>
          <w:rFonts w:ascii="Times New Roman" w:hAnsi="Times New Roman"/>
          <w:szCs w:val="18"/>
          <w:lang w:val="tr-TR"/>
        </w:rPr>
        <w:t xml:space="preserve"> kapsamına giren suçlarından dolayı yapılacak ceza soruşturmasında yukarıda belirtilen ceza kovuşturm</w:t>
      </w:r>
      <w:r w:rsidRPr="00D75B15">
        <w:rPr>
          <w:rFonts w:ascii="Times New Roman" w:hAnsi="Times New Roman"/>
          <w:szCs w:val="18"/>
          <w:lang w:val="tr-TR"/>
        </w:rPr>
        <w:t>a</w:t>
      </w:r>
      <w:r w:rsidRPr="00D75B15">
        <w:rPr>
          <w:rFonts w:ascii="Times New Roman" w:hAnsi="Times New Roman"/>
          <w:szCs w:val="18"/>
          <w:lang w:val="tr-TR"/>
        </w:rPr>
        <w:t xml:space="preserve">sı usulü tatbik edilir. </w:t>
      </w:r>
      <w:r w:rsidR="00A127E9" w:rsidRPr="00A127E9">
        <w:rPr>
          <w:rFonts w:ascii="Times New Roman" w:hAnsi="Times New Roman"/>
          <w:b/>
          <w:szCs w:val="18"/>
          <w:lang w:val="tr-TR"/>
        </w:rPr>
        <w:t>(Mülga cümle:15/4/2020-7243/7 md.)</w:t>
      </w:r>
      <w:r w:rsidR="00A127E9">
        <w:rPr>
          <w:rFonts w:ascii="Times New Roman" w:hAnsi="Times New Roman"/>
          <w:szCs w:val="18"/>
          <w:lang w:val="tr-TR"/>
        </w:rPr>
        <w:t xml:space="preserve"> </w:t>
      </w:r>
      <w:r w:rsidR="00A127E9" w:rsidRPr="00A127E9">
        <w:rPr>
          <w:rFonts w:ascii="Times New Roman" w:hAnsi="Times New Roman"/>
          <w:szCs w:val="18"/>
          <w:lang w:val="tr-TR"/>
        </w:rPr>
        <w:t>(...)</w:t>
      </w:r>
      <w:r w:rsidR="00A127E9" w:rsidRPr="00A127E9">
        <w:rPr>
          <w:rFonts w:ascii="Times New Roman" w:hAnsi="Times New Roman"/>
          <w:szCs w:val="18"/>
          <w:vertAlign w:val="superscript"/>
          <w:lang w:val="tr-TR"/>
        </w:rPr>
        <w:t>(1)</w:t>
      </w:r>
    </w:p>
    <w:p w:rsidR="003E7E0A" w:rsidRPr="00D75B15" w:rsidRDefault="00BC51B7" w:rsidP="003E7E0A">
      <w:pPr>
        <w:pStyle w:val="Nor"/>
        <w:spacing w:line="220" w:lineRule="exact"/>
        <w:rPr>
          <w:rFonts w:ascii="Times New Roman" w:hAnsi="Times New Roman"/>
          <w:szCs w:val="18"/>
          <w:lang w:val="tr-TR"/>
        </w:rPr>
      </w:pPr>
      <w:r w:rsidRPr="00D75B15">
        <w:rPr>
          <w:rFonts w:ascii="Times New Roman" w:hAnsi="Times New Roman"/>
          <w:szCs w:val="18"/>
          <w:lang w:val="tr-TR"/>
        </w:rPr>
        <w:tab/>
      </w:r>
      <w:r w:rsidR="00A127E9" w:rsidRPr="00A127E9">
        <w:rPr>
          <w:rFonts w:ascii="Times New Roman" w:hAnsi="Times New Roman"/>
          <w:szCs w:val="18"/>
          <w:lang w:val="tr-TR"/>
        </w:rPr>
        <w:t>3628 sayılı Kanun</w:t>
      </w:r>
      <w:r w:rsidRPr="00D75B15">
        <w:rPr>
          <w:rFonts w:ascii="Times New Roman" w:hAnsi="Times New Roman"/>
          <w:szCs w:val="18"/>
          <w:lang w:val="tr-TR"/>
        </w:rPr>
        <w:t xml:space="preserve"> kapsamına giren suçlarından dolayı kanuni k</w:t>
      </w:r>
      <w:r w:rsidRPr="00D75B15">
        <w:rPr>
          <w:rFonts w:ascii="Times New Roman" w:hAnsi="Times New Roman"/>
          <w:szCs w:val="18"/>
          <w:lang w:val="tr-TR"/>
        </w:rPr>
        <w:t>o</w:t>
      </w:r>
      <w:r w:rsidRPr="00D75B15">
        <w:rPr>
          <w:rFonts w:ascii="Times New Roman" w:hAnsi="Times New Roman"/>
          <w:szCs w:val="18"/>
          <w:lang w:val="tr-TR"/>
        </w:rPr>
        <w:t>vuşturma için gereken izin, Yükseköğretim Kurulu</w:t>
      </w:r>
      <w:r w:rsidR="00215468" w:rsidRPr="00D75B15">
        <w:rPr>
          <w:rFonts w:ascii="Times New Roman" w:hAnsi="Times New Roman"/>
          <w:szCs w:val="18"/>
          <w:lang w:val="tr-TR"/>
        </w:rPr>
        <w:t xml:space="preserve"> </w:t>
      </w:r>
      <w:r w:rsidRPr="00D75B15">
        <w:rPr>
          <w:rFonts w:ascii="Times New Roman" w:hAnsi="Times New Roman"/>
          <w:szCs w:val="18"/>
          <w:lang w:val="tr-TR"/>
        </w:rPr>
        <w:t xml:space="preserve"> üyeleri </w:t>
      </w:r>
      <w:r w:rsidR="00215468" w:rsidRPr="00D75B15">
        <w:rPr>
          <w:rFonts w:ascii="Times New Roman" w:hAnsi="Times New Roman"/>
          <w:szCs w:val="18"/>
          <w:lang w:val="tr-TR"/>
        </w:rPr>
        <w:t xml:space="preserve"> </w:t>
      </w:r>
      <w:r w:rsidRPr="00D75B15">
        <w:rPr>
          <w:rFonts w:ascii="Times New Roman" w:hAnsi="Times New Roman"/>
          <w:szCs w:val="18"/>
          <w:lang w:val="tr-TR"/>
        </w:rPr>
        <w:t>ile Yükseköğretim Denet</w:t>
      </w:r>
      <w:r w:rsidR="00215468" w:rsidRPr="00D75B15">
        <w:rPr>
          <w:rFonts w:ascii="Times New Roman" w:hAnsi="Times New Roman"/>
          <w:szCs w:val="18"/>
          <w:lang w:val="tr-TR"/>
        </w:rPr>
        <w:t>leme Kurulu Başkan ve üyeleri ve</w:t>
      </w:r>
      <w:r w:rsidR="003E7E0A" w:rsidRPr="00D75B15">
        <w:rPr>
          <w:rFonts w:ascii="Times New Roman" w:hAnsi="Times New Roman"/>
          <w:szCs w:val="18"/>
          <w:lang w:val="tr-TR"/>
        </w:rPr>
        <w:t xml:space="preserve"> bu kuruluşların memurları (Üniversitel</w:t>
      </w:r>
      <w:r w:rsidR="003E7E0A" w:rsidRPr="00D75B15">
        <w:rPr>
          <w:rFonts w:ascii="Times New Roman" w:hAnsi="Times New Roman"/>
          <w:szCs w:val="18"/>
          <w:lang w:val="tr-TR"/>
        </w:rPr>
        <w:t>e</w:t>
      </w:r>
      <w:r w:rsidR="003E7E0A" w:rsidRPr="00D75B15">
        <w:rPr>
          <w:rFonts w:ascii="Times New Roman" w:hAnsi="Times New Roman"/>
          <w:szCs w:val="18"/>
          <w:lang w:val="tr-TR"/>
        </w:rPr>
        <w:t>rarası Kurul memurları dahil) hakkında Yükseköğretim Kurulu Başkanından, üniversite yöneticileri ve öğretim elemanları ile memurlar hakkında ünive</w:t>
      </w:r>
      <w:r w:rsidR="003E7E0A" w:rsidRPr="00D75B15">
        <w:rPr>
          <w:rFonts w:ascii="Times New Roman" w:hAnsi="Times New Roman"/>
          <w:szCs w:val="18"/>
          <w:lang w:val="tr-TR"/>
        </w:rPr>
        <w:t>r</w:t>
      </w:r>
      <w:r w:rsidR="003E7E0A" w:rsidRPr="00D75B15">
        <w:rPr>
          <w:rFonts w:ascii="Times New Roman" w:hAnsi="Times New Roman"/>
          <w:szCs w:val="18"/>
          <w:lang w:val="tr-TR"/>
        </w:rPr>
        <w:t>site rektörlerinden alınır.</w:t>
      </w:r>
      <w:r w:rsidR="00A127E9" w:rsidRPr="00A127E9">
        <w:rPr>
          <w:rFonts w:ascii="Times New Roman" w:hAnsi="Times New Roman"/>
          <w:sz w:val="20"/>
          <w:szCs w:val="18"/>
          <w:vertAlign w:val="superscript"/>
          <w:lang w:val="tr-TR"/>
        </w:rPr>
        <w:t xml:space="preserve"> </w:t>
      </w:r>
      <w:r w:rsidR="00A127E9" w:rsidRPr="00A127E9">
        <w:rPr>
          <w:rFonts w:ascii="Times New Roman" w:hAnsi="Times New Roman"/>
          <w:szCs w:val="18"/>
          <w:vertAlign w:val="superscript"/>
          <w:lang w:val="tr-TR"/>
        </w:rPr>
        <w:t>(1)</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(7) İdeolojik amaçlarla Anayasada yer alan temel hak ve hürr</w:t>
      </w:r>
      <w:r w:rsidRPr="00D75B15">
        <w:rPr>
          <w:rFonts w:ascii="Times New Roman" w:hAnsi="Times New Roman"/>
          <w:lang w:val="tr-TR"/>
        </w:rPr>
        <w:t>i</w:t>
      </w:r>
      <w:r w:rsidRPr="00D75B15">
        <w:rPr>
          <w:rFonts w:ascii="Times New Roman" w:hAnsi="Times New Roman"/>
          <w:lang w:val="tr-TR"/>
        </w:rPr>
        <w:t>yetleri, devletin ülkesi ve milletiyle bölünmez bütünlüğünü veya dil, ırk, sınıf, din ve mezhep ayrılığına dayanılarak niteli</w:t>
      </w:r>
      <w:r w:rsidRPr="00D75B15">
        <w:rPr>
          <w:rFonts w:ascii="Times New Roman" w:hAnsi="Times New Roman"/>
          <w:lang w:val="tr-TR"/>
        </w:rPr>
        <w:t>k</w:t>
      </w:r>
      <w:r w:rsidRPr="00D75B15">
        <w:rPr>
          <w:rFonts w:ascii="Times New Roman" w:hAnsi="Times New Roman"/>
          <w:lang w:val="tr-TR"/>
        </w:rPr>
        <w:t>leri Anayasada belirt</w:t>
      </w:r>
      <w:r w:rsidRPr="00D75B15">
        <w:rPr>
          <w:rFonts w:ascii="Times New Roman" w:hAnsi="Times New Roman"/>
          <w:lang w:val="tr-TR"/>
        </w:rPr>
        <w:t>i</w:t>
      </w:r>
      <w:r w:rsidRPr="00D75B15">
        <w:rPr>
          <w:rFonts w:ascii="Times New Roman" w:hAnsi="Times New Roman"/>
          <w:lang w:val="tr-TR"/>
        </w:rPr>
        <w:t>len Cumhuriyeti ortadan kaldırmak maksadıyla işlenen suçlarla bunlara irtibatlı suçlar, öğrenme ve öğretme hürriyetini doğrudan veya dolaylı olarak kısıtlayan, kuruml</w:t>
      </w:r>
      <w:r w:rsidRPr="00D75B15">
        <w:rPr>
          <w:rFonts w:ascii="Times New Roman" w:hAnsi="Times New Roman"/>
          <w:lang w:val="tr-TR"/>
        </w:rPr>
        <w:t>a</w:t>
      </w:r>
      <w:r w:rsidRPr="00D75B15">
        <w:rPr>
          <w:rFonts w:ascii="Times New Roman" w:hAnsi="Times New Roman"/>
          <w:lang w:val="tr-TR"/>
        </w:rPr>
        <w:t>rın sükün, huzur ve çalışma düzenini bozan boykot, işgal, engelleme, bunları teşvik ve tahrik, anarşik ve ideolojik olaylara ilişkin suçlar ile ağır cezayı gerektiren suçüstü hallerinde, yuk</w:t>
      </w:r>
      <w:r w:rsidRPr="00D75B15">
        <w:rPr>
          <w:rFonts w:ascii="Times New Roman" w:hAnsi="Times New Roman"/>
          <w:lang w:val="tr-TR"/>
        </w:rPr>
        <w:t>a</w:t>
      </w:r>
      <w:r w:rsidRPr="00D75B15">
        <w:rPr>
          <w:rFonts w:ascii="Times New Roman" w:hAnsi="Times New Roman"/>
          <w:lang w:val="tr-TR"/>
        </w:rPr>
        <w:t>rıda yazılı usuller uygulanmaz; bu hallerde kovuşturmayı Cumhuriyet Savcısı doğrudan yapar.</w:t>
      </w:r>
    </w:p>
    <w:p w:rsidR="000469B3" w:rsidRPr="00D75B15" w:rsidRDefault="00BC51B7" w:rsidP="000469B3">
      <w:pPr>
        <w:pStyle w:val="Nor"/>
        <w:spacing w:line="220" w:lineRule="exact"/>
        <w:rPr>
          <w:rFonts w:ascii="Times New Roman" w:hAnsi="Times New Roman"/>
          <w:lang w:val="tr-TR"/>
        </w:rPr>
      </w:pPr>
      <w:r w:rsidRPr="00D75B15">
        <w:rPr>
          <w:rFonts w:ascii="Times New Roman" w:hAnsi="Times New Roman"/>
          <w:lang w:val="tr-TR"/>
        </w:rPr>
        <w:tab/>
        <w:t xml:space="preserve">(8) Bu Kanunda yer almamış hususlarda </w:t>
      </w:r>
      <w:r w:rsidR="00A127E9" w:rsidRPr="00A127E9">
        <w:rPr>
          <w:rFonts w:ascii="Times New Roman" w:hAnsi="Times New Roman"/>
          <w:lang w:val="tr-TR"/>
        </w:rPr>
        <w:t>2/12/1999 tarihli ve 4483 sayılı Memurlar ve Diğer Kamu Görevlilerinin Yargılanması Hakkında Kanun</w:t>
      </w:r>
      <w:r w:rsidRPr="00D75B15">
        <w:rPr>
          <w:rFonts w:ascii="Times New Roman" w:hAnsi="Times New Roman"/>
          <w:lang w:val="tr-TR"/>
        </w:rPr>
        <w:t xml:space="preserve"> hükümleri uygulanır.</w:t>
      </w:r>
      <w:r w:rsidR="00A127E9" w:rsidRPr="00A127E9">
        <w:rPr>
          <w:rFonts w:ascii="Times New Roman" w:hAnsi="Times New Roman"/>
          <w:sz w:val="20"/>
          <w:szCs w:val="18"/>
          <w:vertAlign w:val="superscript"/>
          <w:lang w:val="tr-TR"/>
        </w:rPr>
        <w:t xml:space="preserve"> </w:t>
      </w:r>
      <w:r w:rsidR="00A127E9" w:rsidRPr="00A127E9">
        <w:rPr>
          <w:rFonts w:ascii="Times New Roman" w:hAnsi="Times New Roman"/>
          <w:vertAlign w:val="superscript"/>
          <w:lang w:val="tr-TR"/>
        </w:rPr>
        <w:t>(</w:t>
      </w:r>
      <w:r w:rsidR="00A127E9">
        <w:rPr>
          <w:rFonts w:ascii="Times New Roman" w:hAnsi="Times New Roman"/>
          <w:vertAlign w:val="superscript"/>
          <w:lang w:val="tr-TR"/>
        </w:rPr>
        <w:t>2</w:t>
      </w:r>
      <w:r w:rsidR="00A127E9" w:rsidRPr="00A127E9">
        <w:rPr>
          <w:rFonts w:ascii="Times New Roman" w:hAnsi="Times New Roman"/>
          <w:vertAlign w:val="superscript"/>
          <w:lang w:val="tr-TR"/>
        </w:rPr>
        <w:t>)</w:t>
      </w:r>
    </w:p>
    <w:p w:rsidR="000469B3" w:rsidRPr="00D75B15" w:rsidRDefault="000469B3" w:rsidP="000469B3">
      <w:pPr>
        <w:spacing w:line="240" w:lineRule="exact"/>
        <w:ind w:firstLine="567"/>
        <w:rPr>
          <w:i/>
          <w:sz w:val="18"/>
          <w:szCs w:val="18"/>
        </w:rPr>
      </w:pPr>
      <w:r w:rsidRPr="00D75B15">
        <w:rPr>
          <w:i/>
          <w:sz w:val="18"/>
          <w:szCs w:val="18"/>
        </w:rPr>
        <w:t>Disiplin soruşturması ve savunma hakkı:</w:t>
      </w:r>
    </w:p>
    <w:p w:rsidR="000469B3" w:rsidRPr="00D75B15" w:rsidRDefault="000469B3" w:rsidP="000469B3">
      <w:pPr>
        <w:spacing w:line="24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53/A-</w:t>
      </w:r>
      <w:r w:rsidRPr="00D75B15">
        <w:rPr>
          <w:sz w:val="18"/>
          <w:szCs w:val="18"/>
        </w:rPr>
        <w:t xml:space="preserve"> </w:t>
      </w:r>
      <w:r w:rsidRPr="00D75B15">
        <w:rPr>
          <w:b/>
          <w:sz w:val="18"/>
          <w:szCs w:val="18"/>
        </w:rPr>
        <w:t>(Ek: 2/12/2016 - 6764/27 md.)</w:t>
      </w:r>
    </w:p>
    <w:p w:rsidR="000469B3" w:rsidRPr="00D75B15" w:rsidRDefault="000469B3" w:rsidP="000469B3">
      <w:pPr>
        <w:spacing w:line="240" w:lineRule="exact"/>
        <w:ind w:firstLine="567"/>
        <w:rPr>
          <w:sz w:val="18"/>
          <w:szCs w:val="18"/>
        </w:rPr>
      </w:pPr>
      <w:r w:rsidRPr="00D75B15">
        <w:rPr>
          <w:sz w:val="18"/>
          <w:szCs w:val="18"/>
        </w:rPr>
        <w:t>Disiplin soruşturmasında uyulacak esaslar şunlardır:</w:t>
      </w:r>
    </w:p>
    <w:p w:rsidR="000469B3" w:rsidRPr="00D75B15" w:rsidRDefault="000469B3" w:rsidP="000469B3">
      <w:pPr>
        <w:spacing w:line="240" w:lineRule="exact"/>
        <w:ind w:firstLine="567"/>
        <w:rPr>
          <w:sz w:val="18"/>
          <w:szCs w:val="18"/>
        </w:rPr>
      </w:pPr>
      <w:r w:rsidRPr="00D75B15">
        <w:rPr>
          <w:sz w:val="18"/>
          <w:szCs w:val="18"/>
        </w:rPr>
        <w:t>a) 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w:t>
      </w:r>
      <w:r w:rsidRPr="00D75B15">
        <w:rPr>
          <w:sz w:val="18"/>
          <w:szCs w:val="18"/>
        </w:rPr>
        <w:t>ş</w:t>
      </w:r>
      <w:r w:rsidRPr="00D75B15">
        <w:rPr>
          <w:sz w:val="18"/>
          <w:szCs w:val="18"/>
        </w:rPr>
        <w:t>turma varsa bunlar üst amirin açtığı veya açtırdığı soruşturma ile birleştirilir.</w:t>
      </w:r>
    </w:p>
    <w:p w:rsidR="000469B3" w:rsidRPr="00D75B15" w:rsidRDefault="000469B3" w:rsidP="000469B3">
      <w:pPr>
        <w:spacing w:line="240" w:lineRule="exact"/>
        <w:ind w:firstLine="567"/>
        <w:rPr>
          <w:sz w:val="18"/>
          <w:szCs w:val="18"/>
        </w:rPr>
      </w:pPr>
      <w:r w:rsidRPr="00D75B15">
        <w:rPr>
          <w:sz w:val="18"/>
          <w:szCs w:val="18"/>
        </w:rPr>
        <w:t xml:space="preserve">b) Bilimsel araştırma ve yayın etiğine ilişkin disiplin cezası verilmesini gerektiren fiiller açısından soruşturma başlatılmadan önce bilimsel araştırma ve yayın etiği kurullarınca inceleme yapılması zorunludur. </w:t>
      </w:r>
    </w:p>
    <w:p w:rsidR="000469B3" w:rsidRPr="00D75B15" w:rsidRDefault="000469B3" w:rsidP="000469B3">
      <w:pPr>
        <w:spacing w:line="240" w:lineRule="exact"/>
        <w:ind w:firstLine="567"/>
        <w:rPr>
          <w:sz w:val="18"/>
          <w:szCs w:val="18"/>
        </w:rPr>
      </w:pPr>
      <w:r w:rsidRPr="00D75B15">
        <w:rPr>
          <w:sz w:val="18"/>
          <w:szCs w:val="18"/>
        </w:rPr>
        <w:t>c) Disiplin amiri soruşturmayı kendisi yapabileceği gibi soruşturmayı yapmak üzere birim içerisinden soruşturmacı veya komisyon görevlendirebilir. Ancak zorunlu hallerde rektörlük aracılığıyla diğer birimlerden soruşturmacı talep edilebilir.</w:t>
      </w:r>
    </w:p>
    <w:p w:rsidR="000469B3" w:rsidRPr="00D75B15" w:rsidRDefault="000469B3" w:rsidP="000469B3">
      <w:pPr>
        <w:spacing w:line="240" w:lineRule="exact"/>
        <w:ind w:firstLine="567"/>
        <w:rPr>
          <w:sz w:val="18"/>
          <w:szCs w:val="18"/>
        </w:rPr>
      </w:pPr>
      <w:r w:rsidRPr="00D75B15">
        <w:rPr>
          <w:sz w:val="18"/>
          <w:szCs w:val="18"/>
        </w:rPr>
        <w:t>d) Soruşturmacının görev ve unvanı, soruşturulanın görev ve unvanının üstünde veya onunla aynı düzeyde olmalıdır.</w:t>
      </w:r>
    </w:p>
    <w:p w:rsidR="000469B3" w:rsidRPr="00D75B15" w:rsidRDefault="000469B3" w:rsidP="000469B3">
      <w:pPr>
        <w:spacing w:line="240" w:lineRule="exact"/>
        <w:ind w:firstLine="567"/>
        <w:rPr>
          <w:sz w:val="18"/>
          <w:szCs w:val="18"/>
        </w:rPr>
      </w:pPr>
      <w:r w:rsidRPr="00D75B15">
        <w:rPr>
          <w:sz w:val="18"/>
          <w:szCs w:val="18"/>
        </w:rPr>
        <w:t>e) Fiilin ast ile üst tarafından birlikte işlenmesi hâlinde soruşturma usulü ve disiplin cezası verme yetkisi üste göre belirlenir.</w:t>
      </w:r>
    </w:p>
    <w:p w:rsidR="000469B3" w:rsidRDefault="000469B3" w:rsidP="000469B3">
      <w:pPr>
        <w:spacing w:line="240" w:lineRule="exact"/>
        <w:ind w:firstLine="567"/>
        <w:rPr>
          <w:sz w:val="18"/>
          <w:szCs w:val="18"/>
        </w:rPr>
      </w:pPr>
      <w:r w:rsidRPr="00D75B15">
        <w:rPr>
          <w:sz w:val="18"/>
          <w:szCs w:val="18"/>
        </w:rPr>
        <w:t>f) Soruşturulanın disiplin cezası verilmesini gerektiren fiili işlediği ve disiplin soruşturm</w:t>
      </w:r>
      <w:r w:rsidRPr="00D75B15">
        <w:rPr>
          <w:sz w:val="18"/>
          <w:szCs w:val="18"/>
        </w:rPr>
        <w:t>a</w:t>
      </w:r>
      <w:r w:rsidRPr="00D75B15">
        <w:rPr>
          <w:sz w:val="18"/>
          <w:szCs w:val="18"/>
        </w:rPr>
        <w:t>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w:t>
      </w:r>
    </w:p>
    <w:p w:rsidR="000149B5" w:rsidRDefault="000149B5" w:rsidP="000149B5">
      <w:pPr>
        <w:spacing w:line="240" w:lineRule="exact"/>
        <w:ind w:firstLine="142"/>
        <w:rPr>
          <w:sz w:val="18"/>
          <w:szCs w:val="18"/>
        </w:rPr>
      </w:pPr>
      <w:r>
        <w:rPr>
          <w:sz w:val="18"/>
          <w:szCs w:val="18"/>
        </w:rPr>
        <w:t>_____________________</w:t>
      </w:r>
    </w:p>
    <w:p w:rsidR="000149B5" w:rsidRDefault="000149B5" w:rsidP="000149B5">
      <w:pPr>
        <w:ind w:firstLine="142"/>
        <w:rPr>
          <w:i/>
          <w:sz w:val="16"/>
          <w:szCs w:val="16"/>
        </w:rPr>
      </w:pPr>
      <w:r w:rsidRPr="000149B5">
        <w:rPr>
          <w:i/>
          <w:sz w:val="16"/>
          <w:szCs w:val="16"/>
        </w:rPr>
        <w:t>(1) 15/4/2020 tarihli ve 7243 sayılı Kanunun 7 nci maddesiyle, bendin birinci paragrafının birinci cümlesinde yer alan “rektörlerin 1609 sayılı Bazı Cürümlerden Dolayı Memurlar ve Şerikleri Hakkında Takip ve Muhakeme Usulüne Dair Kanun” ibaresi “rektörler hakkında 19/4/1990 tarihli ve 3628 sayılı Mal Bildiriminde Bulunulması, Rüşvet ve Yolsuzluklarla Mücadele Kanunu” şeklinde değiştirilmiş</w:t>
      </w:r>
      <w:r w:rsidR="00A127E9">
        <w:rPr>
          <w:i/>
          <w:sz w:val="16"/>
          <w:szCs w:val="16"/>
        </w:rPr>
        <w:t xml:space="preserve"> ve </w:t>
      </w:r>
      <w:r w:rsidR="00A127E9" w:rsidRPr="00A127E9">
        <w:rPr>
          <w:i/>
          <w:sz w:val="16"/>
          <w:szCs w:val="16"/>
        </w:rPr>
        <w:t>ikinci paragrafında yer alan “1609 sayılı Bazı Cürümlerden Dolayı Memurlar ve Şerikleri Hakkında Takip ve Muhakeme Usulüne Dair Kanun” ibaresi “3628 sayılı Kanun” şeklinde değiştirilmiştir.</w:t>
      </w:r>
    </w:p>
    <w:p w:rsidR="00A127E9" w:rsidRPr="000149B5" w:rsidRDefault="00A127E9" w:rsidP="000149B5">
      <w:pPr>
        <w:ind w:firstLine="142"/>
        <w:rPr>
          <w:sz w:val="16"/>
          <w:szCs w:val="16"/>
        </w:rPr>
      </w:pPr>
      <w:r>
        <w:rPr>
          <w:i/>
          <w:sz w:val="16"/>
          <w:szCs w:val="16"/>
        </w:rPr>
        <w:t>(2</w:t>
      </w:r>
      <w:r w:rsidRPr="00A127E9">
        <w:rPr>
          <w:i/>
          <w:sz w:val="16"/>
          <w:szCs w:val="16"/>
        </w:rPr>
        <w:t xml:space="preserve">) 15/4/2020 tarihli ve 7243 sayılı Kanunun 7 nci maddesiyle, </w:t>
      </w:r>
      <w:r>
        <w:rPr>
          <w:i/>
          <w:sz w:val="16"/>
          <w:szCs w:val="16"/>
        </w:rPr>
        <w:t xml:space="preserve">bu bentte yer alan </w:t>
      </w:r>
      <w:r w:rsidRPr="00A127E9">
        <w:rPr>
          <w:i/>
          <w:sz w:val="16"/>
          <w:szCs w:val="16"/>
        </w:rPr>
        <w:t>“4 Şubat 1329 tarihli Memurin Muhakematı Hakkında Kanun” ibaresi “2/12/1999 tarihli ve 4483 sayılı Memurlar ve Diğer Kamu Görevlilerinin Yargılanması Hakkında Kanun” şeklinde değiştirilmiştir.</w:t>
      </w:r>
    </w:p>
    <w:p w:rsidR="000469B3" w:rsidRPr="00D75B15" w:rsidRDefault="000469B3" w:rsidP="00912FD1">
      <w:pPr>
        <w:ind w:firstLine="567"/>
        <w:jc w:val="center"/>
        <w:rPr>
          <w:szCs w:val="18"/>
        </w:rPr>
      </w:pPr>
      <w:r w:rsidRPr="00D75B15">
        <w:rPr>
          <w:sz w:val="18"/>
          <w:szCs w:val="18"/>
        </w:rPr>
        <w:br w:type="page"/>
      </w:r>
      <w:r w:rsidRPr="00D75B15">
        <w:rPr>
          <w:szCs w:val="18"/>
        </w:rPr>
        <w:t>5376-1</w:t>
      </w:r>
    </w:p>
    <w:p w:rsidR="000469B3" w:rsidRPr="00D75B15" w:rsidRDefault="000469B3" w:rsidP="000469B3">
      <w:pPr>
        <w:spacing w:line="240" w:lineRule="exact"/>
        <w:ind w:firstLine="567"/>
        <w:rPr>
          <w:sz w:val="18"/>
          <w:szCs w:val="18"/>
        </w:rPr>
      </w:pPr>
    </w:p>
    <w:p w:rsidR="000469B3" w:rsidRPr="00D75B15" w:rsidRDefault="000469B3" w:rsidP="000469B3">
      <w:pPr>
        <w:spacing w:line="240" w:lineRule="exact"/>
        <w:ind w:firstLine="567"/>
        <w:rPr>
          <w:sz w:val="18"/>
          <w:szCs w:val="18"/>
        </w:rPr>
      </w:pPr>
      <w:r w:rsidRPr="00D75B15">
        <w:rPr>
          <w:sz w:val="18"/>
          <w:szCs w:val="18"/>
        </w:rPr>
        <w:t>g) Soruşturmacı, disiplin soruşturmasıyla ilgili bilgi ve belgeleri toplama, ifade alma, t</w:t>
      </w:r>
      <w:r w:rsidRPr="00D75B15">
        <w:rPr>
          <w:sz w:val="18"/>
          <w:szCs w:val="18"/>
        </w:rPr>
        <w:t>a</w:t>
      </w:r>
      <w:r w:rsidRPr="00D75B15">
        <w:rPr>
          <w:sz w:val="18"/>
          <w:szCs w:val="18"/>
        </w:rPr>
        <w:t>nık dinleme, bilirkişiye başvurma, keşif yapma, inceleme yapma ve ilgili makamlarla yazışma yetkisini haizdir.</w:t>
      </w:r>
    </w:p>
    <w:p w:rsidR="000469B3" w:rsidRPr="00D75B15" w:rsidRDefault="000469B3" w:rsidP="00130C24">
      <w:pPr>
        <w:spacing w:line="240" w:lineRule="exact"/>
        <w:ind w:firstLine="567"/>
        <w:rPr>
          <w:sz w:val="18"/>
          <w:szCs w:val="18"/>
        </w:rPr>
      </w:pPr>
      <w:r w:rsidRPr="00D75B15">
        <w:rPr>
          <w:sz w:val="18"/>
          <w:szCs w:val="18"/>
        </w:rPr>
        <w:t>h) Soruşturmacının, görevlendirme kapsamında talep ettiği bilgi ve belgeler gecikmeks</w:t>
      </w:r>
      <w:r w:rsidRPr="00D75B15">
        <w:rPr>
          <w:sz w:val="18"/>
          <w:szCs w:val="18"/>
        </w:rPr>
        <w:t>i</w:t>
      </w:r>
      <w:r w:rsidRPr="00D75B15">
        <w:rPr>
          <w:sz w:val="18"/>
          <w:szCs w:val="18"/>
        </w:rPr>
        <w:t>zin kendisine verilir.</w:t>
      </w:r>
    </w:p>
    <w:p w:rsidR="000469B3" w:rsidRPr="00D75B15" w:rsidRDefault="000469B3" w:rsidP="00130C24">
      <w:pPr>
        <w:spacing w:line="240" w:lineRule="exact"/>
        <w:ind w:firstLine="567"/>
        <w:rPr>
          <w:sz w:val="18"/>
          <w:szCs w:val="18"/>
        </w:rPr>
      </w:pPr>
      <w:r w:rsidRPr="00D75B15">
        <w:rPr>
          <w:sz w:val="18"/>
          <w:szCs w:val="18"/>
        </w:rPr>
        <w:t>ı) Soruşturmacı, görevlendirildiği konuda soruşturma yürütür; soruşturma sırasında disi</w:t>
      </w:r>
      <w:r w:rsidRPr="00D75B15">
        <w:rPr>
          <w:sz w:val="18"/>
          <w:szCs w:val="18"/>
        </w:rPr>
        <w:t>p</w:t>
      </w:r>
      <w:r w:rsidRPr="00D75B15">
        <w:rPr>
          <w:sz w:val="18"/>
          <w:szCs w:val="18"/>
        </w:rPr>
        <w:t>lin soruşturmasına konu olabilecek başka fiillerin ortaya çıkması durumunda bunları gecikmeks</w:t>
      </w:r>
      <w:r w:rsidRPr="00D75B15">
        <w:rPr>
          <w:sz w:val="18"/>
          <w:szCs w:val="18"/>
        </w:rPr>
        <w:t>i</w:t>
      </w:r>
      <w:r w:rsidRPr="00D75B15">
        <w:rPr>
          <w:sz w:val="18"/>
          <w:szCs w:val="18"/>
        </w:rPr>
        <w:t>zin disiplin amirine bildirir.</w:t>
      </w:r>
    </w:p>
    <w:p w:rsidR="000469B3" w:rsidRPr="00D75B15" w:rsidRDefault="000469B3" w:rsidP="00130C24">
      <w:pPr>
        <w:spacing w:line="240" w:lineRule="exact"/>
        <w:ind w:firstLine="567"/>
        <w:rPr>
          <w:sz w:val="18"/>
          <w:szCs w:val="18"/>
        </w:rPr>
      </w:pPr>
      <w:r w:rsidRPr="00D75B15">
        <w:rPr>
          <w:sz w:val="18"/>
          <w:szCs w:val="18"/>
        </w:rPr>
        <w:t>j) Soruşturma işlemleri bir tutanakla tespit olunur.</w:t>
      </w:r>
    </w:p>
    <w:p w:rsidR="000469B3" w:rsidRPr="00D75B15" w:rsidRDefault="000469B3" w:rsidP="00130C24">
      <w:pPr>
        <w:spacing w:line="240" w:lineRule="exact"/>
        <w:ind w:firstLine="567"/>
        <w:rPr>
          <w:sz w:val="18"/>
          <w:szCs w:val="18"/>
        </w:rPr>
      </w:pPr>
      <w:r w:rsidRPr="00D75B15">
        <w:rPr>
          <w:sz w:val="18"/>
          <w:szCs w:val="18"/>
        </w:rPr>
        <w:t>k) Soruşturmanın gizliliği esastır.</w:t>
      </w:r>
    </w:p>
    <w:p w:rsidR="000469B3" w:rsidRPr="00D75B15" w:rsidRDefault="000469B3" w:rsidP="00130C24">
      <w:pPr>
        <w:spacing w:line="240" w:lineRule="exact"/>
        <w:ind w:firstLine="567"/>
        <w:rPr>
          <w:sz w:val="18"/>
          <w:szCs w:val="18"/>
        </w:rPr>
      </w:pPr>
      <w:r w:rsidRPr="00D75B15">
        <w:rPr>
          <w:sz w:val="18"/>
          <w:szCs w:val="18"/>
        </w:rPr>
        <w:t xml:space="preserve">l) 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 </w:t>
      </w:r>
    </w:p>
    <w:p w:rsidR="000469B3" w:rsidRPr="00D75B15" w:rsidRDefault="000469B3" w:rsidP="00130C24">
      <w:pPr>
        <w:spacing w:line="240" w:lineRule="exact"/>
        <w:ind w:firstLine="567"/>
        <w:rPr>
          <w:sz w:val="18"/>
          <w:szCs w:val="18"/>
        </w:rPr>
      </w:pPr>
      <w:r w:rsidRPr="00D75B15">
        <w:rPr>
          <w:sz w:val="18"/>
          <w:szCs w:val="18"/>
        </w:rPr>
        <w:t>m) Fiili işleyenin emeklilik veya başka nedenlerle görevinin sona ermesi, hakkında soru</w:t>
      </w:r>
      <w:r w:rsidRPr="00D75B15">
        <w:rPr>
          <w:sz w:val="18"/>
          <w:szCs w:val="18"/>
        </w:rPr>
        <w:t>ş</w:t>
      </w:r>
      <w:r w:rsidRPr="00D75B15">
        <w:rPr>
          <w:sz w:val="18"/>
          <w:szCs w:val="18"/>
        </w:rPr>
        <w:t>turma açılmasına ve soruşturmanın devamına engel olmaz. Bu durumda soruşturma sonunda verilen disiplin cezası, özlük dosyasında saklanır. Aylıktan veya ücretten kesme ve kademe ile</w:t>
      </w:r>
      <w:r w:rsidRPr="00D75B15">
        <w:rPr>
          <w:sz w:val="18"/>
          <w:szCs w:val="18"/>
        </w:rPr>
        <w:t>r</w:t>
      </w:r>
      <w:r w:rsidRPr="00D75B15">
        <w:rPr>
          <w:sz w:val="18"/>
          <w:szCs w:val="18"/>
        </w:rPr>
        <w:t>lemesinin durdurulması veya birden fazla ücretten kesme cezaları ilgilinin kamu görevine dönm</w:t>
      </w:r>
      <w:r w:rsidRPr="00D75B15">
        <w:rPr>
          <w:sz w:val="18"/>
          <w:szCs w:val="18"/>
        </w:rPr>
        <w:t>e</w:t>
      </w:r>
      <w:r w:rsidRPr="00D75B15">
        <w:rPr>
          <w:sz w:val="18"/>
          <w:szCs w:val="18"/>
        </w:rPr>
        <w:t xml:space="preserve">si ya da bir vakıf yükseköğretim kurumunda göreve başlaması halinde uygulanır. </w:t>
      </w:r>
    </w:p>
    <w:p w:rsidR="000469B3" w:rsidRPr="00D75B15" w:rsidRDefault="000469B3" w:rsidP="00130C24">
      <w:pPr>
        <w:spacing w:line="240" w:lineRule="exact"/>
        <w:ind w:firstLine="567"/>
        <w:rPr>
          <w:sz w:val="18"/>
          <w:szCs w:val="18"/>
        </w:rPr>
      </w:pPr>
      <w:r w:rsidRPr="00D75B15">
        <w:rPr>
          <w:sz w:val="18"/>
          <w:szCs w:val="18"/>
        </w:rPr>
        <w:t>n) Bir fiilden dolayı ilgili hakkında ceza soruşturması veya kovuşturması yapılıyor olması, aynı fiilden dolayı disiplin soruşturması yapılmasına, ceza verilmesine ve bu cezanın yerine get</w:t>
      </w:r>
      <w:r w:rsidRPr="00D75B15">
        <w:rPr>
          <w:sz w:val="18"/>
          <w:szCs w:val="18"/>
        </w:rPr>
        <w:t>i</w:t>
      </w:r>
      <w:r w:rsidRPr="00D75B15">
        <w:rPr>
          <w:sz w:val="18"/>
          <w:szCs w:val="18"/>
        </w:rPr>
        <w:t>rilmesine engel değildir. Gerektiğinde ceza kovuşturması bekletici mesele yapılabilir. Bu duru</w:t>
      </w:r>
      <w:r w:rsidRPr="00D75B15">
        <w:rPr>
          <w:sz w:val="18"/>
          <w:szCs w:val="18"/>
        </w:rPr>
        <w:t>m</w:t>
      </w:r>
      <w:r w:rsidRPr="00D75B15">
        <w:rPr>
          <w:sz w:val="18"/>
          <w:szCs w:val="18"/>
        </w:rPr>
        <w:t>da disiplin soruşturmasına ilişkin zamanaşımı süreleri durur.</w:t>
      </w:r>
    </w:p>
    <w:p w:rsidR="000469B3" w:rsidRPr="00D75B15" w:rsidRDefault="000469B3" w:rsidP="00130C24">
      <w:pPr>
        <w:spacing w:line="240" w:lineRule="exact"/>
        <w:ind w:firstLine="567"/>
        <w:rPr>
          <w:sz w:val="18"/>
          <w:szCs w:val="18"/>
        </w:rPr>
      </w:pPr>
      <w:r w:rsidRPr="00D75B15">
        <w:rPr>
          <w:sz w:val="18"/>
          <w:szCs w:val="18"/>
        </w:rPr>
        <w:t>o) Bir fiilin diğer kanunlar uyarınca idari yaptırıma bağlanmış olması, aynı fiile bu Kanun kapsamında disiplin cezası verilmesine engel teşkil etmez.</w:t>
      </w:r>
    </w:p>
    <w:p w:rsidR="000469B3" w:rsidRPr="00D75B15" w:rsidRDefault="000469B3" w:rsidP="00130C24">
      <w:pPr>
        <w:spacing w:line="240" w:lineRule="exact"/>
        <w:ind w:firstLine="567"/>
        <w:rPr>
          <w:sz w:val="18"/>
          <w:szCs w:val="18"/>
        </w:rPr>
      </w:pPr>
      <w:r w:rsidRPr="00D75B15">
        <w:rPr>
          <w:sz w:val="18"/>
          <w:szCs w:val="18"/>
        </w:rPr>
        <w:t>Savunma hakkı kapsamında gözetilecek hususlar şunlardır:</w:t>
      </w:r>
    </w:p>
    <w:p w:rsidR="000469B3" w:rsidRPr="00D75B15" w:rsidRDefault="000469B3" w:rsidP="00130C24">
      <w:pPr>
        <w:spacing w:line="240" w:lineRule="exact"/>
        <w:ind w:firstLine="567"/>
        <w:rPr>
          <w:sz w:val="18"/>
          <w:szCs w:val="18"/>
        </w:rPr>
      </w:pPr>
      <w:r w:rsidRPr="00D75B15">
        <w:rPr>
          <w:sz w:val="18"/>
          <w:szCs w:val="18"/>
        </w:rPr>
        <w:t xml:space="preserve">a) 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 sayılır. </w:t>
      </w:r>
    </w:p>
    <w:p w:rsidR="000469B3" w:rsidRPr="00D75B15" w:rsidRDefault="000469B3" w:rsidP="00130C24">
      <w:pPr>
        <w:spacing w:line="240" w:lineRule="exact"/>
        <w:ind w:firstLine="567"/>
        <w:rPr>
          <w:sz w:val="18"/>
          <w:szCs w:val="18"/>
        </w:rPr>
      </w:pPr>
      <w:r w:rsidRPr="00D75B15">
        <w:rPr>
          <w:sz w:val="18"/>
          <w:szCs w:val="18"/>
        </w:rPr>
        <w:t>b) Savunmaya davet yazısında hakkında disiplin soruşturması açılan fiilin neden ibaret bulunduğu, savunmasını belirtilen sürede yapmadığı takdirde savunmasından vazgeçmiş sayılac</w:t>
      </w:r>
      <w:r w:rsidRPr="00D75B15">
        <w:rPr>
          <w:sz w:val="18"/>
          <w:szCs w:val="18"/>
        </w:rPr>
        <w:t>a</w:t>
      </w:r>
      <w:r w:rsidRPr="00D75B15">
        <w:rPr>
          <w:sz w:val="18"/>
          <w:szCs w:val="18"/>
        </w:rPr>
        <w:t xml:space="preserve">ğı bildirilir. </w:t>
      </w:r>
    </w:p>
    <w:p w:rsidR="000469B3" w:rsidRPr="00D75B15" w:rsidRDefault="000469B3" w:rsidP="00130C24">
      <w:pPr>
        <w:spacing w:line="240" w:lineRule="exact"/>
        <w:ind w:firstLine="567"/>
        <w:rPr>
          <w:sz w:val="18"/>
          <w:szCs w:val="18"/>
        </w:rPr>
      </w:pPr>
      <w:r w:rsidRPr="00D75B15">
        <w:rPr>
          <w:sz w:val="18"/>
          <w:szCs w:val="18"/>
        </w:rPr>
        <w:t>c) Disiplin cezası vermeye yetkili makamlar gerek görürse, isnat edilen fiil ve soruşturma raporunda önerilen disiplin cezasını da belirtmek suretiyle, bu maddedeki esaslar çerçevesinde (a) ve (b) bentlerindeki usule göre tekrar savunma isteyebilir.</w:t>
      </w:r>
    </w:p>
    <w:p w:rsidR="00130C24" w:rsidRPr="00D75B15" w:rsidRDefault="000469B3" w:rsidP="00130C24">
      <w:pPr>
        <w:spacing w:line="240" w:lineRule="exact"/>
        <w:ind w:firstLine="567"/>
        <w:rPr>
          <w:sz w:val="18"/>
          <w:szCs w:val="18"/>
        </w:rPr>
      </w:pPr>
      <w:r w:rsidRPr="00D75B15">
        <w:rPr>
          <w:sz w:val="18"/>
          <w:szCs w:val="18"/>
        </w:rPr>
        <w:t>Hakkında üniversite öğretim mesleğinden çıkarma ve kamu görevinden çıkarma cezası i</w:t>
      </w:r>
      <w:r w:rsidRPr="00D75B15">
        <w:rPr>
          <w:sz w:val="18"/>
          <w:szCs w:val="18"/>
        </w:rPr>
        <w:t>s</w:t>
      </w:r>
      <w:r w:rsidRPr="00D75B15">
        <w:rPr>
          <w:sz w:val="18"/>
          <w:szCs w:val="18"/>
        </w:rPr>
        <w:t xml:space="preserve">tenenler soruşturma evrakını inceleme, tanık dinletme, disiplin kurulunda sözlü veya yazılı olarak kendisi veya vekili vasıtasıyla </w:t>
      </w:r>
      <w:r w:rsidR="00130C24" w:rsidRPr="00D75B15">
        <w:rPr>
          <w:sz w:val="18"/>
          <w:szCs w:val="18"/>
        </w:rPr>
        <w:t>savunma yapma hakkına sahiptir.</w:t>
      </w:r>
    </w:p>
    <w:p w:rsidR="00130C24" w:rsidRPr="00D75B15" w:rsidRDefault="00130C24" w:rsidP="00576641">
      <w:pPr>
        <w:jc w:val="center"/>
        <w:rPr>
          <w:szCs w:val="18"/>
        </w:rPr>
      </w:pPr>
      <w:r w:rsidRPr="00D75B15">
        <w:rPr>
          <w:sz w:val="18"/>
          <w:szCs w:val="18"/>
        </w:rPr>
        <w:br w:type="page"/>
      </w:r>
      <w:r w:rsidRPr="00D75B15">
        <w:rPr>
          <w:szCs w:val="18"/>
        </w:rPr>
        <w:t>5376-2</w:t>
      </w:r>
    </w:p>
    <w:p w:rsidR="000469B3" w:rsidRPr="00D75B15" w:rsidRDefault="000469B3" w:rsidP="00130C24">
      <w:pPr>
        <w:spacing w:line="240" w:lineRule="exact"/>
        <w:ind w:firstLine="567"/>
        <w:rPr>
          <w:sz w:val="18"/>
          <w:szCs w:val="18"/>
        </w:rPr>
      </w:pPr>
    </w:p>
    <w:p w:rsidR="000469B3" w:rsidRPr="00D75B15" w:rsidRDefault="000469B3" w:rsidP="00130C24">
      <w:pPr>
        <w:spacing w:line="240" w:lineRule="exact"/>
        <w:ind w:firstLine="567"/>
        <w:rPr>
          <w:i/>
          <w:sz w:val="18"/>
          <w:szCs w:val="18"/>
        </w:rPr>
      </w:pPr>
      <w:r w:rsidRPr="00D75B15">
        <w:rPr>
          <w:i/>
          <w:sz w:val="18"/>
          <w:szCs w:val="18"/>
        </w:rPr>
        <w:t>Görevden uzaklaştırma:</w:t>
      </w:r>
    </w:p>
    <w:p w:rsidR="00130C24" w:rsidRPr="00D75B15" w:rsidRDefault="000469B3" w:rsidP="00130C24">
      <w:pPr>
        <w:spacing w:line="24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53/B-</w:t>
      </w:r>
      <w:r w:rsidRPr="00D75B15">
        <w:rPr>
          <w:sz w:val="18"/>
          <w:szCs w:val="18"/>
        </w:rPr>
        <w:t xml:space="preserve"> </w:t>
      </w:r>
      <w:r w:rsidR="00130C24" w:rsidRPr="00D75B15">
        <w:rPr>
          <w:b/>
          <w:sz w:val="18"/>
          <w:szCs w:val="18"/>
        </w:rPr>
        <w:t>(Ek: 2/12/2016 - 6764/28 md.)</w:t>
      </w:r>
    </w:p>
    <w:p w:rsidR="000469B3" w:rsidRPr="00D75B15" w:rsidRDefault="000469B3" w:rsidP="00130C24">
      <w:pPr>
        <w:spacing w:line="240" w:lineRule="exact"/>
        <w:ind w:firstLine="567"/>
        <w:rPr>
          <w:sz w:val="18"/>
          <w:szCs w:val="18"/>
        </w:rPr>
      </w:pPr>
      <w:r w:rsidRPr="00D75B15">
        <w:rPr>
          <w:sz w:val="18"/>
          <w:szCs w:val="18"/>
        </w:rPr>
        <w:t>Görevden uzaklaştırma,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Görevden uzaklaştırma tedbiri disiplin veya ceza soruşturmasının herhangi bir safhasında üç ay süreyle alınabilir. Soruşturmayı yürütenler görevden uzaklaştırmayı teklif edebilirler. Bu sürenin bitiminde tedbir kararının alınmasına ilişkin sebeplerin devam etmesi halinde tedbir her defasında üç ay uzatılabilir.</w:t>
      </w:r>
    </w:p>
    <w:p w:rsidR="000469B3" w:rsidRPr="00D75B15" w:rsidRDefault="000469B3" w:rsidP="00130C24">
      <w:pPr>
        <w:spacing w:line="240" w:lineRule="exact"/>
        <w:ind w:firstLine="567"/>
        <w:rPr>
          <w:sz w:val="18"/>
          <w:szCs w:val="18"/>
        </w:rPr>
      </w:pPr>
      <w:r w:rsidRPr="00D75B15">
        <w:rPr>
          <w:sz w:val="18"/>
          <w:szCs w:val="18"/>
        </w:rPr>
        <w:t> Görevden uzaklaştırmaya Yükseköğretim Üst Kuruluş Başkanları ile Devlet yükseköğr</w:t>
      </w:r>
      <w:r w:rsidRPr="00D75B15">
        <w:rPr>
          <w:sz w:val="18"/>
          <w:szCs w:val="18"/>
        </w:rPr>
        <w:t>e</w:t>
      </w:r>
      <w:r w:rsidRPr="00D75B15">
        <w:rPr>
          <w:sz w:val="18"/>
          <w:szCs w:val="18"/>
        </w:rPr>
        <w:t>tim kurumlarında atamaya yetkili amirler, vakıf yükseköğretim kurumlarında rektörler ve bağı</w:t>
      </w:r>
      <w:r w:rsidRPr="00D75B15">
        <w:rPr>
          <w:sz w:val="18"/>
          <w:szCs w:val="18"/>
        </w:rPr>
        <w:t>m</w:t>
      </w:r>
      <w:r w:rsidRPr="00D75B15">
        <w:rPr>
          <w:sz w:val="18"/>
          <w:szCs w:val="18"/>
        </w:rPr>
        <w:t xml:space="preserve">sız vakıf meslek yüksekokullarında müdürler yetkilidir. </w:t>
      </w:r>
    </w:p>
    <w:p w:rsidR="000469B3" w:rsidRPr="00D75B15" w:rsidRDefault="000469B3" w:rsidP="00130C24">
      <w:pPr>
        <w:spacing w:line="240" w:lineRule="exact"/>
        <w:ind w:firstLine="567"/>
        <w:rPr>
          <w:sz w:val="18"/>
          <w:szCs w:val="18"/>
        </w:rPr>
      </w:pPr>
      <w:r w:rsidRPr="00D75B15">
        <w:rPr>
          <w:sz w:val="18"/>
          <w:szCs w:val="18"/>
        </w:rPr>
        <w:t>Rektörlerin, bağımsız vakıf meslek yüksekokulu müdürlerinin ve dekanların görevden uzaklaştırılması kararı disiplin amirinin teklifi üzerine Yükseköğretim Genel Kurulu tarafından verilir. Görevden uzaklaştırma kararları atamaya yetkili amirlere bildirilir.</w:t>
      </w:r>
    </w:p>
    <w:p w:rsidR="000469B3" w:rsidRPr="00D75B15" w:rsidRDefault="000469B3" w:rsidP="00130C24">
      <w:pPr>
        <w:spacing w:line="240" w:lineRule="exact"/>
        <w:ind w:firstLine="567"/>
        <w:rPr>
          <w:sz w:val="18"/>
          <w:szCs w:val="18"/>
        </w:rPr>
      </w:pPr>
      <w:r w:rsidRPr="00D75B15">
        <w:rPr>
          <w:sz w:val="18"/>
          <w:szCs w:val="18"/>
        </w:rPr>
        <w:t>Görevinden uzaklaştırılanlar hakkında görevden uzaklaştırmayı izleyen on işgünü içinde soruşturmaya başlanması şarttır.</w:t>
      </w:r>
    </w:p>
    <w:p w:rsidR="000469B3" w:rsidRPr="00D75B15" w:rsidRDefault="000469B3" w:rsidP="00130C24">
      <w:pPr>
        <w:spacing w:line="240" w:lineRule="exact"/>
        <w:ind w:firstLine="567"/>
        <w:rPr>
          <w:sz w:val="18"/>
          <w:szCs w:val="18"/>
        </w:rPr>
      </w:pPr>
      <w:r w:rsidRPr="00D75B15">
        <w:rPr>
          <w:sz w:val="18"/>
          <w:szCs w:val="18"/>
        </w:rPr>
        <w:t>Görevden uzaklaştırma işleminden sonra süresi içinde soruşturmaya başlamayan, göre</w:t>
      </w:r>
      <w:r w:rsidRPr="00D75B15">
        <w:rPr>
          <w:sz w:val="18"/>
          <w:szCs w:val="18"/>
        </w:rPr>
        <w:t>v</w:t>
      </w:r>
      <w:r w:rsidRPr="00D75B15">
        <w:rPr>
          <w:sz w:val="18"/>
          <w:szCs w:val="18"/>
        </w:rPr>
        <w:t>den uzaklaştırma tedbirinin kaldırılmasının zorunlu olduğu durumlarda bu tedbiri kaldırmayan veya görevden uzaklaştırma işlemini keyfi olarak veya garaz ya da kini dolayısı ile yaptığı, yapt</w:t>
      </w:r>
      <w:r w:rsidRPr="00D75B15">
        <w:rPr>
          <w:sz w:val="18"/>
          <w:szCs w:val="18"/>
        </w:rPr>
        <w:t>ı</w:t>
      </w:r>
      <w:r w:rsidRPr="00D75B15">
        <w:rPr>
          <w:sz w:val="18"/>
          <w:szCs w:val="18"/>
        </w:rPr>
        <w:t>rılan soruşturma sonunda anlaşılan yetkililer, hukuki, mali ve cezai sorumluluğa tabidirler.</w:t>
      </w:r>
    </w:p>
    <w:p w:rsidR="000469B3" w:rsidRPr="00D75B15" w:rsidRDefault="000469B3" w:rsidP="00130C24">
      <w:pPr>
        <w:spacing w:line="240" w:lineRule="exact"/>
        <w:ind w:firstLine="567"/>
        <w:rPr>
          <w:sz w:val="18"/>
          <w:szCs w:val="18"/>
        </w:rPr>
      </w:pPr>
      <w:r w:rsidRPr="00D75B15">
        <w:rPr>
          <w:sz w:val="18"/>
          <w:szCs w:val="18"/>
        </w:rPr>
        <w:t>Görevden uzaklaştırılanlar, kanunların öngördüğü sosyal hak ve yardımlardan faydala</w:t>
      </w:r>
      <w:r w:rsidRPr="00D75B15">
        <w:rPr>
          <w:sz w:val="18"/>
          <w:szCs w:val="18"/>
        </w:rPr>
        <w:t>n</w:t>
      </w:r>
      <w:r w:rsidRPr="00D75B15">
        <w:rPr>
          <w:sz w:val="18"/>
          <w:szCs w:val="18"/>
        </w:rPr>
        <w:t xml:space="preserve">maya devam ederler. Ancak görevden uzaklaştırma süresi içinde kendilerine aylıklarının veya ücretlerinin üçte ikisi ödenir. </w:t>
      </w:r>
    </w:p>
    <w:p w:rsidR="000469B3" w:rsidRPr="00D75B15" w:rsidRDefault="000469B3" w:rsidP="00130C24">
      <w:pPr>
        <w:spacing w:line="240" w:lineRule="exact"/>
        <w:ind w:firstLine="567"/>
        <w:rPr>
          <w:sz w:val="18"/>
          <w:szCs w:val="18"/>
        </w:rPr>
      </w:pPr>
      <w:r w:rsidRPr="00D75B15">
        <w:rPr>
          <w:sz w:val="18"/>
          <w:szCs w:val="18"/>
        </w:rPr>
        <w:t>Göreve tekrar başlatılmanın zorunlu olduğu durumlarda, bunların aylıklarının veya ücre</w:t>
      </w:r>
      <w:r w:rsidRPr="00D75B15">
        <w:rPr>
          <w:sz w:val="18"/>
          <w:szCs w:val="18"/>
        </w:rPr>
        <w:t>t</w:t>
      </w:r>
      <w:r w:rsidRPr="00D75B15">
        <w:rPr>
          <w:sz w:val="18"/>
          <w:szCs w:val="18"/>
        </w:rPr>
        <w:t>lerinin kesilmiş olan üçte biri kendilerine ödenir ve Devlet yükseköğretim kurumlarında çalışanlar bakımından görevden uzakta geçirdikleri süre, derecelerindeki kademe ilerlemesinde ve bu sür</w:t>
      </w:r>
      <w:r w:rsidRPr="00D75B15">
        <w:rPr>
          <w:sz w:val="18"/>
          <w:szCs w:val="18"/>
        </w:rPr>
        <w:t>e</w:t>
      </w:r>
      <w:r w:rsidRPr="00D75B15">
        <w:rPr>
          <w:sz w:val="18"/>
          <w:szCs w:val="18"/>
        </w:rPr>
        <w:t>nin dereceye yükselmesi için gerekli en az bekleme süresini aşan kısmı, üst dereceye yükselmeleri halinde, bu derecede kademe ilerlemesi yapılmak ve akademik yükselme için gerekli bekleme süresinden sayılmak suretiyle değerlendirilir.</w:t>
      </w:r>
    </w:p>
    <w:p w:rsidR="000469B3" w:rsidRPr="00D75B15" w:rsidRDefault="000469B3" w:rsidP="00130C24">
      <w:pPr>
        <w:spacing w:line="240" w:lineRule="exact"/>
        <w:ind w:firstLine="567"/>
        <w:rPr>
          <w:sz w:val="18"/>
          <w:szCs w:val="18"/>
        </w:rPr>
      </w:pPr>
      <w:r w:rsidRPr="00D75B15">
        <w:rPr>
          <w:sz w:val="18"/>
          <w:szCs w:val="18"/>
        </w:rPr>
        <w:t>Soruşturma sonunda kamu görevinden çıkarma cezası önerilmesi hali dışında görevden uzaklaştırma tedbiri, bu tedbiri alan yetkililerce derhal kaldırılır.</w:t>
      </w:r>
    </w:p>
    <w:p w:rsidR="000469B3" w:rsidRPr="00D75B15" w:rsidRDefault="000469B3" w:rsidP="00130C24">
      <w:pPr>
        <w:spacing w:line="240" w:lineRule="exact"/>
        <w:ind w:firstLine="567"/>
        <w:rPr>
          <w:sz w:val="18"/>
          <w:szCs w:val="18"/>
        </w:rPr>
      </w:pPr>
      <w:r w:rsidRPr="00D75B15">
        <w:rPr>
          <w:sz w:val="18"/>
          <w:szCs w:val="18"/>
        </w:rPr>
        <w:t>Görevden uzaklaştırma tedbiri alınmakla beraber, soruşturma sonunda yetkili makam v</w:t>
      </w:r>
      <w:r w:rsidRPr="00D75B15">
        <w:rPr>
          <w:sz w:val="18"/>
          <w:szCs w:val="18"/>
        </w:rPr>
        <w:t>e</w:t>
      </w:r>
      <w:r w:rsidRPr="00D75B15">
        <w:rPr>
          <w:sz w:val="18"/>
          <w:szCs w:val="18"/>
        </w:rPr>
        <w:t>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p>
    <w:p w:rsidR="000469B3" w:rsidRPr="00D75B15" w:rsidRDefault="000469B3" w:rsidP="00130C24">
      <w:pPr>
        <w:spacing w:line="240" w:lineRule="exact"/>
        <w:ind w:firstLine="567"/>
        <w:rPr>
          <w:sz w:val="18"/>
          <w:szCs w:val="18"/>
        </w:rPr>
      </w:pPr>
      <w:r w:rsidRPr="00D75B15">
        <w:rPr>
          <w:sz w:val="18"/>
          <w:szCs w:val="18"/>
        </w:rPr>
        <w:t>Kişinin görevi başında kalmasının, soruşturmanın devamına engel olmadığı hallerde g</w:t>
      </w:r>
      <w:r w:rsidRPr="00D75B15">
        <w:rPr>
          <w:sz w:val="18"/>
          <w:szCs w:val="18"/>
        </w:rPr>
        <w:t>ö</w:t>
      </w:r>
      <w:r w:rsidRPr="00D75B15">
        <w:rPr>
          <w:sz w:val="18"/>
          <w:szCs w:val="18"/>
        </w:rPr>
        <w:t>revden uzaklaştırma tedbiri sür</w:t>
      </w:r>
      <w:r w:rsidR="00130C24" w:rsidRPr="00D75B15">
        <w:rPr>
          <w:sz w:val="18"/>
          <w:szCs w:val="18"/>
        </w:rPr>
        <w:t>esi dolmadan da kaldırılabilir.</w:t>
      </w:r>
    </w:p>
    <w:p w:rsidR="00130C24" w:rsidRPr="00D75B15" w:rsidRDefault="00130C24" w:rsidP="00130C24">
      <w:pPr>
        <w:spacing w:line="240" w:lineRule="exact"/>
        <w:ind w:firstLine="567"/>
        <w:rPr>
          <w:sz w:val="18"/>
          <w:szCs w:val="18"/>
        </w:rPr>
      </w:pPr>
    </w:p>
    <w:p w:rsidR="00130C24" w:rsidRPr="00D75B15" w:rsidRDefault="00130C24" w:rsidP="00576641">
      <w:pPr>
        <w:spacing w:line="240" w:lineRule="exact"/>
        <w:jc w:val="center"/>
        <w:rPr>
          <w:sz w:val="22"/>
          <w:szCs w:val="22"/>
        </w:rPr>
      </w:pPr>
      <w:r w:rsidRPr="00D75B15">
        <w:rPr>
          <w:sz w:val="18"/>
          <w:szCs w:val="18"/>
        </w:rPr>
        <w:br w:type="page"/>
      </w:r>
      <w:r w:rsidRPr="00D75B15">
        <w:rPr>
          <w:sz w:val="22"/>
          <w:szCs w:val="22"/>
        </w:rPr>
        <w:t>5376-3</w:t>
      </w:r>
    </w:p>
    <w:p w:rsidR="00130C24" w:rsidRPr="00D75B15" w:rsidRDefault="00130C24" w:rsidP="00130C24">
      <w:pPr>
        <w:spacing w:line="240" w:lineRule="exact"/>
        <w:ind w:firstLine="567"/>
        <w:rPr>
          <w:sz w:val="18"/>
          <w:szCs w:val="18"/>
        </w:rPr>
      </w:pPr>
    </w:p>
    <w:p w:rsidR="000469B3" w:rsidRPr="00D75B15" w:rsidRDefault="000469B3" w:rsidP="00130C24">
      <w:pPr>
        <w:spacing w:line="240" w:lineRule="exact"/>
        <w:ind w:firstLine="567"/>
        <w:rPr>
          <w:i/>
          <w:sz w:val="18"/>
          <w:szCs w:val="18"/>
        </w:rPr>
      </w:pPr>
      <w:r w:rsidRPr="00D75B15">
        <w:rPr>
          <w:i/>
          <w:sz w:val="18"/>
          <w:szCs w:val="18"/>
        </w:rPr>
        <w:t>Zamanaşımı:</w:t>
      </w:r>
    </w:p>
    <w:p w:rsidR="00130C24" w:rsidRPr="00D75B15" w:rsidRDefault="000469B3" w:rsidP="00130C24">
      <w:pPr>
        <w:spacing w:line="24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53/C-</w:t>
      </w:r>
      <w:r w:rsidRPr="00D75B15">
        <w:rPr>
          <w:sz w:val="18"/>
          <w:szCs w:val="18"/>
        </w:rPr>
        <w:t xml:space="preserve"> </w:t>
      </w:r>
      <w:r w:rsidR="00130C24" w:rsidRPr="00D75B15">
        <w:rPr>
          <w:b/>
          <w:sz w:val="18"/>
          <w:szCs w:val="18"/>
        </w:rPr>
        <w:t>(Ek: 2/12/2016 - 6764/29 md.)</w:t>
      </w:r>
    </w:p>
    <w:p w:rsidR="000469B3" w:rsidRPr="00D75B15" w:rsidRDefault="000469B3" w:rsidP="00130C24">
      <w:pPr>
        <w:spacing w:line="240" w:lineRule="exact"/>
        <w:ind w:firstLine="567"/>
        <w:rPr>
          <w:sz w:val="18"/>
          <w:szCs w:val="18"/>
        </w:rPr>
      </w:pPr>
      <w:r w:rsidRPr="00D75B15">
        <w:rPr>
          <w:sz w:val="18"/>
          <w:szCs w:val="18"/>
        </w:rPr>
        <w:t>Disiplin cezası verilmesini gerektiren fiil ve hallerin işlendiğinin öğrenildiği tarihten itib</w:t>
      </w:r>
      <w:r w:rsidRPr="00D75B15">
        <w:rPr>
          <w:sz w:val="18"/>
          <w:szCs w:val="18"/>
        </w:rPr>
        <w:t>a</w:t>
      </w:r>
      <w:r w:rsidRPr="00D75B15">
        <w:rPr>
          <w:sz w:val="18"/>
          <w:szCs w:val="18"/>
        </w:rPr>
        <w:t xml:space="preserve">ren; </w:t>
      </w:r>
    </w:p>
    <w:p w:rsidR="000469B3" w:rsidRPr="00D75B15" w:rsidRDefault="000469B3" w:rsidP="00130C24">
      <w:pPr>
        <w:spacing w:line="240" w:lineRule="exact"/>
        <w:ind w:firstLine="567"/>
        <w:rPr>
          <w:sz w:val="18"/>
          <w:szCs w:val="18"/>
        </w:rPr>
      </w:pPr>
      <w:r w:rsidRPr="00D75B15">
        <w:rPr>
          <w:sz w:val="18"/>
          <w:szCs w:val="18"/>
        </w:rPr>
        <w:t>a) Uyarma, kınama, aylıktan veya ücretten kesme ve kademe ilerlemesinin durdurulması veya birden fazla ücretten kesme cezalarında bir ay içinde,</w:t>
      </w:r>
    </w:p>
    <w:p w:rsidR="000469B3" w:rsidRPr="00D75B15" w:rsidRDefault="000469B3" w:rsidP="00130C24">
      <w:pPr>
        <w:spacing w:line="240" w:lineRule="exact"/>
        <w:ind w:firstLine="567"/>
        <w:rPr>
          <w:sz w:val="18"/>
          <w:szCs w:val="18"/>
        </w:rPr>
      </w:pPr>
      <w:r w:rsidRPr="00D75B15">
        <w:rPr>
          <w:sz w:val="18"/>
          <w:szCs w:val="18"/>
        </w:rPr>
        <w:t>b) Üniversite öğretim mesleğinden çıkarma ve kamu görevinden çıkarma cezasında altı ay içinde,</w:t>
      </w:r>
    </w:p>
    <w:p w:rsidR="000469B3" w:rsidRPr="00D75B15" w:rsidRDefault="000469B3" w:rsidP="00130C24">
      <w:pPr>
        <w:spacing w:line="240" w:lineRule="exact"/>
        <w:ind w:firstLine="567"/>
        <w:rPr>
          <w:sz w:val="18"/>
          <w:szCs w:val="18"/>
        </w:rPr>
      </w:pPr>
      <w:r w:rsidRPr="00D75B15">
        <w:rPr>
          <w:sz w:val="18"/>
          <w:szCs w:val="18"/>
        </w:rPr>
        <w:t>disiplin soruşturmasına başlanmadığı takdirde disiplin soruşturması açılamaz.</w:t>
      </w:r>
    </w:p>
    <w:p w:rsidR="000469B3" w:rsidRPr="00D75B15" w:rsidRDefault="000469B3" w:rsidP="00130C24">
      <w:pPr>
        <w:spacing w:line="240" w:lineRule="exact"/>
        <w:ind w:firstLine="567"/>
        <w:rPr>
          <w:sz w:val="18"/>
          <w:szCs w:val="18"/>
        </w:rPr>
      </w:pPr>
      <w:r w:rsidRPr="00D75B15">
        <w:rPr>
          <w:sz w:val="18"/>
          <w:szCs w:val="18"/>
        </w:rPr>
        <w:t xml:space="preserve">Disiplin cezası verilmesini gerektiren fiillerin işlendiği tarihten itibaren iki yıl, üniversite öğretim mesleğinden çıkarma cezasını gerektiren fiil açısından altı yıl geçmiş ise disiplin cezası verilemez.        </w:t>
      </w:r>
    </w:p>
    <w:p w:rsidR="000469B3" w:rsidRPr="00D75B15" w:rsidRDefault="000469B3" w:rsidP="00130C24">
      <w:pPr>
        <w:spacing w:line="240" w:lineRule="exact"/>
        <w:ind w:firstLine="567"/>
        <w:rPr>
          <w:sz w:val="18"/>
          <w:szCs w:val="18"/>
        </w:rPr>
      </w:pPr>
      <w:r w:rsidRPr="00D75B15">
        <w:rPr>
          <w:sz w:val="18"/>
          <w:szCs w:val="18"/>
        </w:rPr>
        <w:t>Bilimsel bir eserin akademik atama ve terfilerde kullanılması ya da kısmen veya tamamen yeniden yayımlanması hâlinde ikinci fıkrada belirtilen zamanaşımı süreleri yeniden işlemeye başlar.</w:t>
      </w:r>
    </w:p>
    <w:p w:rsidR="000469B3" w:rsidRPr="00D75B15" w:rsidRDefault="000469B3" w:rsidP="00130C24">
      <w:pPr>
        <w:spacing w:line="240" w:lineRule="exact"/>
        <w:ind w:firstLine="567"/>
        <w:rPr>
          <w:sz w:val="18"/>
          <w:szCs w:val="18"/>
        </w:rPr>
      </w:pPr>
      <w:r w:rsidRPr="00D75B15">
        <w:rPr>
          <w:sz w:val="18"/>
          <w:szCs w:val="18"/>
        </w:rP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w:t>
      </w:r>
      <w:r w:rsidRPr="00D75B15">
        <w:rPr>
          <w:sz w:val="18"/>
          <w:szCs w:val="18"/>
        </w:rPr>
        <w:t>i</w:t>
      </w:r>
      <w:r w:rsidRPr="00D75B15">
        <w:rPr>
          <w:sz w:val="18"/>
          <w:szCs w:val="18"/>
        </w:rPr>
        <w:t>den di</w:t>
      </w:r>
      <w:r w:rsidR="00420D50" w:rsidRPr="00D75B15">
        <w:rPr>
          <w:sz w:val="18"/>
          <w:szCs w:val="18"/>
        </w:rPr>
        <w:t>siplin cezası tesis edilebilir.</w:t>
      </w:r>
    </w:p>
    <w:p w:rsidR="000469B3" w:rsidRPr="00D75B15" w:rsidRDefault="000469B3" w:rsidP="00130C24">
      <w:pPr>
        <w:spacing w:line="240" w:lineRule="exact"/>
        <w:ind w:firstLine="567"/>
        <w:rPr>
          <w:i/>
          <w:sz w:val="18"/>
          <w:szCs w:val="18"/>
        </w:rPr>
      </w:pPr>
      <w:r w:rsidRPr="00D75B15">
        <w:rPr>
          <w:i/>
          <w:sz w:val="18"/>
          <w:szCs w:val="18"/>
        </w:rPr>
        <w:t xml:space="preserve">Disiplin cezası verme yetkisi: </w:t>
      </w:r>
    </w:p>
    <w:p w:rsidR="00130C24" w:rsidRPr="00D75B15" w:rsidRDefault="000469B3" w:rsidP="00130C24">
      <w:pPr>
        <w:spacing w:line="24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53/Ç-</w:t>
      </w:r>
      <w:r w:rsidRPr="00D75B15">
        <w:rPr>
          <w:sz w:val="18"/>
          <w:szCs w:val="18"/>
        </w:rPr>
        <w:t xml:space="preserve"> </w:t>
      </w:r>
      <w:r w:rsidR="00130C24" w:rsidRPr="00D75B15">
        <w:rPr>
          <w:b/>
          <w:sz w:val="18"/>
          <w:szCs w:val="18"/>
        </w:rPr>
        <w:t>(Ek: 2/12/2016 - 6764/30 md.)</w:t>
      </w:r>
    </w:p>
    <w:p w:rsidR="000469B3" w:rsidRPr="00D75B15" w:rsidRDefault="000469B3" w:rsidP="00130C24">
      <w:pPr>
        <w:spacing w:line="240" w:lineRule="exact"/>
        <w:ind w:firstLine="567"/>
        <w:rPr>
          <w:sz w:val="18"/>
          <w:szCs w:val="18"/>
        </w:rPr>
      </w:pPr>
      <w:r w:rsidRPr="00D75B15">
        <w:rPr>
          <w:sz w:val="18"/>
          <w:szCs w:val="18"/>
        </w:rPr>
        <w:t>Disiplin cezası vermeye yetkili amir ve kurullar şunlardır:</w:t>
      </w:r>
    </w:p>
    <w:p w:rsidR="000469B3" w:rsidRPr="00D75B15" w:rsidRDefault="000469B3" w:rsidP="00130C24">
      <w:pPr>
        <w:spacing w:line="240" w:lineRule="exact"/>
        <w:ind w:firstLine="567"/>
        <w:rPr>
          <w:sz w:val="18"/>
          <w:szCs w:val="18"/>
        </w:rPr>
      </w:pPr>
      <w:r w:rsidRPr="00D75B15">
        <w:rPr>
          <w:sz w:val="18"/>
          <w:szCs w:val="18"/>
        </w:rPr>
        <w:t>a) Uyarma ve kınama cezaları sıralı disiplin amirleri tarafından, rektörler ve bağımsız v</w:t>
      </w:r>
      <w:r w:rsidRPr="00D75B15">
        <w:rPr>
          <w:sz w:val="18"/>
          <w:szCs w:val="18"/>
        </w:rPr>
        <w:t>a</w:t>
      </w:r>
      <w:r w:rsidRPr="00D75B15">
        <w:rPr>
          <w:sz w:val="18"/>
          <w:szCs w:val="18"/>
        </w:rPr>
        <w:t>kıf meslek yüksekokulu müdürleri hakkında Yükseköğretim Kurulu Başkanı tarafından verilir.</w:t>
      </w:r>
    </w:p>
    <w:p w:rsidR="000469B3" w:rsidRPr="00D75B15" w:rsidRDefault="000469B3" w:rsidP="00130C24">
      <w:pPr>
        <w:spacing w:line="240" w:lineRule="exact"/>
        <w:ind w:firstLine="567"/>
        <w:rPr>
          <w:sz w:val="18"/>
          <w:szCs w:val="18"/>
        </w:rPr>
      </w:pPr>
      <w:r w:rsidRPr="00D75B15">
        <w:rPr>
          <w:sz w:val="18"/>
          <w:szCs w:val="18"/>
        </w:rPr>
        <w:t xml:space="preserve">b) Aylıktan veya ücretten kesme ve kademe ilerlemesinin durdurulması veya birden fazla ücretten kesme cezaları kişinin görevli olduğu birimdeki disiplin kurulu kararı ile verilir. </w:t>
      </w:r>
    </w:p>
    <w:p w:rsidR="000469B3" w:rsidRPr="00D75B15" w:rsidRDefault="000469B3" w:rsidP="00130C24">
      <w:pPr>
        <w:spacing w:line="240" w:lineRule="exact"/>
        <w:ind w:firstLine="567"/>
        <w:rPr>
          <w:sz w:val="18"/>
          <w:szCs w:val="18"/>
        </w:rPr>
      </w:pPr>
      <w:r w:rsidRPr="00D75B15">
        <w:rPr>
          <w:sz w:val="18"/>
          <w:szCs w:val="18"/>
        </w:rPr>
        <w:t>c) Üniversite öğretim mesleğinden çıkarma ve kamu görevinden çıkarma cezaları atamaya yetkili amirin teklifi üzerine Yüksek Disiplin Kurulu kararıyla verilir.</w:t>
      </w:r>
    </w:p>
    <w:p w:rsidR="000469B3" w:rsidRPr="00D75B15" w:rsidRDefault="000469B3" w:rsidP="00130C24">
      <w:pPr>
        <w:spacing w:line="240" w:lineRule="exact"/>
        <w:ind w:firstLine="567"/>
        <w:rPr>
          <w:sz w:val="18"/>
          <w:szCs w:val="18"/>
        </w:rPr>
      </w:pPr>
      <w:r w:rsidRPr="00D75B15">
        <w:rPr>
          <w:sz w:val="18"/>
          <w:szCs w:val="18"/>
        </w:rPr>
        <w:t>d) Rektörler, bağımsız vakıf meslek yüksekokulu müdürleri ve dekanlar hakkında aylıktan veya ücretten kesme, kademe ilerlemesinin durdurulması veya birden fazla ücretten kesme, ün</w:t>
      </w:r>
      <w:r w:rsidRPr="00D75B15">
        <w:rPr>
          <w:sz w:val="18"/>
          <w:szCs w:val="18"/>
        </w:rPr>
        <w:t>i</w:t>
      </w:r>
      <w:r w:rsidRPr="00D75B15">
        <w:rPr>
          <w:sz w:val="18"/>
          <w:szCs w:val="18"/>
        </w:rPr>
        <w:t>versite öğretim mesleğinden çıkarma ve kamu görevinden çıkarma cezaları Yüksek Disiplin Kurulu kararıyla verilir.</w:t>
      </w:r>
    </w:p>
    <w:p w:rsidR="000469B3" w:rsidRPr="00D75B15" w:rsidRDefault="000469B3" w:rsidP="00130C24">
      <w:pPr>
        <w:spacing w:line="240" w:lineRule="exact"/>
        <w:ind w:firstLine="567"/>
        <w:rPr>
          <w:sz w:val="18"/>
          <w:szCs w:val="18"/>
        </w:rPr>
      </w:pPr>
      <w:r w:rsidRPr="00D75B15">
        <w:rPr>
          <w:sz w:val="18"/>
          <w:szCs w:val="18"/>
        </w:rPr>
        <w:t xml:space="preserve">e)  </w:t>
      </w:r>
      <w:r w:rsidR="00CC2BB7" w:rsidRPr="00CC2BB7">
        <w:rPr>
          <w:b/>
          <w:sz w:val="18"/>
          <w:szCs w:val="18"/>
        </w:rPr>
        <w:t>(İptal cümle: Anayasa Mahkemesinin 10/4/2019 tarihli ve E.:2017/33; K.:2019/20 sayılı Kararı)</w:t>
      </w:r>
      <w:r w:rsidRPr="00D75B15">
        <w:rPr>
          <w:sz w:val="18"/>
          <w:szCs w:val="18"/>
        </w:rPr>
        <w:t xml:space="preserve"> Bu kapsamda yapılan soruşturmalar sonucunda verilecek cezalar Yüksek Disiplin Kurulunca verilir.</w:t>
      </w:r>
    </w:p>
    <w:p w:rsidR="000469B3" w:rsidRPr="00D75B15" w:rsidRDefault="000469B3" w:rsidP="00130C24">
      <w:pPr>
        <w:spacing w:line="240" w:lineRule="exact"/>
        <w:ind w:firstLine="567"/>
        <w:rPr>
          <w:sz w:val="18"/>
          <w:szCs w:val="18"/>
        </w:rPr>
      </w:pPr>
      <w:r w:rsidRPr="00D75B15">
        <w:rPr>
          <w:sz w:val="18"/>
          <w:szCs w:val="18"/>
        </w:rPr>
        <w:t>Disiplin cezası vermeye yetkili makamlar, soruşturmada eksiklik olduğunun tespiti hali</w:t>
      </w:r>
      <w:r w:rsidRPr="00D75B15">
        <w:rPr>
          <w:sz w:val="18"/>
          <w:szCs w:val="18"/>
        </w:rPr>
        <w:t>n</w:t>
      </w:r>
      <w:r w:rsidRPr="00D75B15">
        <w:rPr>
          <w:sz w:val="18"/>
          <w:szCs w:val="18"/>
        </w:rPr>
        <w:t>de eksikliklerin giderilmesi amacıyla dosyayı iade edebilir, soruşturmacı tarafından önerilen disiplin cezasını aynen verebilir, hafifletebilir veya reddedebilir. Teklif edilen cezanın reddedi</w:t>
      </w:r>
      <w:r w:rsidRPr="00D75B15">
        <w:rPr>
          <w:sz w:val="18"/>
          <w:szCs w:val="18"/>
        </w:rPr>
        <w:t>l</w:t>
      </w:r>
      <w:r w:rsidRPr="00D75B15">
        <w:rPr>
          <w:sz w:val="18"/>
          <w:szCs w:val="18"/>
        </w:rPr>
        <w:t>mesi halinde ilgili disiplin amiri ya da kurulu tarafından ret gerekçesine uygun olarak en geç üç ay içerisinde yeni işlem tesis edilebilir.</w:t>
      </w:r>
    </w:p>
    <w:p w:rsidR="00130C24" w:rsidRPr="00D75B15" w:rsidRDefault="00130C24" w:rsidP="00576641">
      <w:pPr>
        <w:spacing w:line="240" w:lineRule="exact"/>
        <w:jc w:val="center"/>
        <w:rPr>
          <w:sz w:val="22"/>
          <w:szCs w:val="22"/>
        </w:rPr>
      </w:pPr>
      <w:r w:rsidRPr="00D75B15">
        <w:rPr>
          <w:sz w:val="18"/>
          <w:szCs w:val="18"/>
        </w:rPr>
        <w:br w:type="page"/>
      </w:r>
      <w:r w:rsidRPr="00D75B15">
        <w:rPr>
          <w:sz w:val="22"/>
          <w:szCs w:val="22"/>
        </w:rPr>
        <w:t>5376-4</w:t>
      </w:r>
    </w:p>
    <w:p w:rsidR="00130C24" w:rsidRPr="00D75B15" w:rsidRDefault="00130C24" w:rsidP="00130C24">
      <w:pPr>
        <w:spacing w:line="240" w:lineRule="exact"/>
        <w:ind w:firstLine="567"/>
        <w:rPr>
          <w:sz w:val="18"/>
          <w:szCs w:val="18"/>
        </w:rPr>
      </w:pPr>
    </w:p>
    <w:p w:rsidR="000469B3" w:rsidRPr="00D75B15" w:rsidRDefault="000469B3" w:rsidP="00130C24">
      <w:pPr>
        <w:spacing w:line="240" w:lineRule="exact"/>
        <w:ind w:firstLine="567"/>
        <w:rPr>
          <w:sz w:val="18"/>
          <w:szCs w:val="18"/>
        </w:rPr>
      </w:pPr>
      <w:r w:rsidRPr="00D75B15">
        <w:rPr>
          <w:sz w:val="18"/>
          <w:szCs w:val="18"/>
        </w:rPr>
        <w:t>Disiplin cezası verme yetkisi devredilemez.</w:t>
      </w:r>
    </w:p>
    <w:p w:rsidR="000469B3" w:rsidRPr="00D75B15" w:rsidRDefault="000469B3" w:rsidP="00130C24">
      <w:pPr>
        <w:spacing w:line="240" w:lineRule="exact"/>
        <w:ind w:firstLine="567"/>
        <w:rPr>
          <w:sz w:val="18"/>
          <w:szCs w:val="18"/>
        </w:rPr>
      </w:pPr>
      <w:r w:rsidRPr="00D75B15">
        <w:rPr>
          <w:sz w:val="18"/>
          <w:szCs w:val="18"/>
        </w:rPr>
        <w:t>Disiplin kurulları gerekli gördüğü takdirde ilgilinin özlük dosyasını ve her türlü evrakı i</w:t>
      </w:r>
      <w:r w:rsidRPr="00D75B15">
        <w:rPr>
          <w:sz w:val="18"/>
          <w:szCs w:val="18"/>
        </w:rPr>
        <w:t>n</w:t>
      </w:r>
      <w:r w:rsidRPr="00D75B15">
        <w:rPr>
          <w:sz w:val="18"/>
          <w:szCs w:val="18"/>
        </w:rPr>
        <w:t>celemeye, ilgili yerlerden bilgi almaya, her türlü incelemeyi yaptırmaya, yeminli tanık ve bilirkişi dinlemeye veya niyabeten dinletmeye, keşif yapma</w:t>
      </w:r>
      <w:r w:rsidR="00130C24" w:rsidRPr="00D75B15">
        <w:rPr>
          <w:sz w:val="18"/>
          <w:szCs w:val="18"/>
        </w:rPr>
        <w:t>ya veya yaptırmaya yetkilidir.</w:t>
      </w:r>
    </w:p>
    <w:p w:rsidR="000469B3" w:rsidRPr="00D75B15" w:rsidRDefault="000469B3" w:rsidP="00130C24">
      <w:pPr>
        <w:spacing w:line="240" w:lineRule="exact"/>
        <w:ind w:firstLine="567"/>
        <w:rPr>
          <w:i/>
          <w:sz w:val="18"/>
          <w:szCs w:val="18"/>
        </w:rPr>
      </w:pPr>
      <w:r w:rsidRPr="00D75B15">
        <w:rPr>
          <w:i/>
          <w:sz w:val="18"/>
          <w:szCs w:val="18"/>
        </w:rPr>
        <w:t xml:space="preserve">Disiplin cezası verilmesinde uygulanacak temel ilkeler: </w:t>
      </w:r>
    </w:p>
    <w:p w:rsidR="00130C24" w:rsidRPr="00D75B15" w:rsidRDefault="000469B3" w:rsidP="00130C24">
      <w:pPr>
        <w:spacing w:line="24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53/D-</w:t>
      </w:r>
      <w:r w:rsidRPr="00D75B15">
        <w:rPr>
          <w:sz w:val="18"/>
          <w:szCs w:val="18"/>
        </w:rPr>
        <w:t xml:space="preserve"> </w:t>
      </w:r>
      <w:r w:rsidR="00130C24" w:rsidRPr="00D75B15">
        <w:rPr>
          <w:b/>
          <w:sz w:val="18"/>
          <w:szCs w:val="18"/>
        </w:rPr>
        <w:t>(Ek: 2/12/2016 - 6764/31 md.)</w:t>
      </w:r>
    </w:p>
    <w:p w:rsidR="000469B3" w:rsidRPr="00D75B15" w:rsidRDefault="000469B3" w:rsidP="00130C24">
      <w:pPr>
        <w:spacing w:line="240" w:lineRule="exact"/>
        <w:ind w:firstLine="567"/>
        <w:rPr>
          <w:sz w:val="18"/>
          <w:szCs w:val="18"/>
        </w:rPr>
      </w:pPr>
      <w:r w:rsidRPr="00D75B15">
        <w:rPr>
          <w:sz w:val="18"/>
          <w:szCs w:val="18"/>
        </w:rPr>
        <w:t>Aynı fiile birden fazla disiplin cezası verilemez. Fiilin birden fazla disiplin suçu teşkil e</w:t>
      </w:r>
      <w:r w:rsidRPr="00D75B15">
        <w:rPr>
          <w:sz w:val="18"/>
          <w:szCs w:val="18"/>
        </w:rPr>
        <w:t>t</w:t>
      </w:r>
      <w:r w:rsidRPr="00D75B15">
        <w:rPr>
          <w:sz w:val="18"/>
          <w:szCs w:val="18"/>
        </w:rPr>
        <w:t xml:space="preserve">mesi hâlinde bu suçlardan en ağır cezayı gerektiren disiplin cezası verilir. </w:t>
      </w:r>
    </w:p>
    <w:p w:rsidR="000469B3" w:rsidRPr="00D75B15" w:rsidRDefault="000469B3" w:rsidP="00130C24">
      <w:pPr>
        <w:spacing w:line="240" w:lineRule="exact"/>
        <w:ind w:firstLine="567"/>
        <w:rPr>
          <w:sz w:val="18"/>
          <w:szCs w:val="18"/>
        </w:rPr>
      </w:pPr>
      <w:r w:rsidRPr="00D75B15">
        <w:rPr>
          <w:sz w:val="18"/>
          <w:szCs w:val="18"/>
        </w:rPr>
        <w:t>Disiplin cezası verilmesine sebep olmuş bir fiilin, cezaların özlük dosyasından çıkarılm</w:t>
      </w:r>
      <w:r w:rsidRPr="00D75B15">
        <w:rPr>
          <w:sz w:val="18"/>
          <w:szCs w:val="18"/>
        </w:rPr>
        <w:t>a</w:t>
      </w:r>
      <w:r w:rsidRPr="00D75B15">
        <w:rPr>
          <w:sz w:val="18"/>
          <w:szCs w:val="18"/>
        </w:rPr>
        <w:t>sına ilişkin süre içinde tekerrüründe bir derece ağır ceza uygulanır. Tekerrüre esas alınacak cez</w:t>
      </w:r>
      <w:r w:rsidRPr="00D75B15">
        <w:rPr>
          <w:sz w:val="18"/>
          <w:szCs w:val="18"/>
        </w:rPr>
        <w:t>a</w:t>
      </w:r>
      <w:r w:rsidRPr="00D75B15">
        <w:rPr>
          <w:sz w:val="18"/>
          <w:szCs w:val="18"/>
        </w:rPr>
        <w:t>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w:t>
      </w:r>
      <w:r w:rsidRPr="00D75B15">
        <w:rPr>
          <w:sz w:val="18"/>
          <w:szCs w:val="18"/>
        </w:rPr>
        <w:t>r</w:t>
      </w:r>
      <w:r w:rsidRPr="00D75B15">
        <w:rPr>
          <w:sz w:val="18"/>
          <w:szCs w:val="18"/>
        </w:rPr>
        <w:t xml:space="preserve">rür nedeniyle verilen bir derece ağır cezalar tekerrüre esas alınmaz. </w:t>
      </w:r>
    </w:p>
    <w:p w:rsidR="000469B3" w:rsidRPr="00D75B15" w:rsidRDefault="000469B3" w:rsidP="00130C24">
      <w:pPr>
        <w:spacing w:line="240" w:lineRule="exact"/>
        <w:ind w:firstLine="567"/>
        <w:rPr>
          <w:sz w:val="18"/>
          <w:szCs w:val="18"/>
        </w:rPr>
      </w:pPr>
      <w:r w:rsidRPr="00D75B15">
        <w:rPr>
          <w:sz w:val="18"/>
          <w:szCs w:val="18"/>
        </w:rPr>
        <w:t>Geçmiş hizmetleri sırasındaki çalışmaları olumlu olan veya ödül veya başarı belgesi ala</w:t>
      </w:r>
      <w:r w:rsidRPr="00D75B15">
        <w:rPr>
          <w:sz w:val="18"/>
          <w:szCs w:val="18"/>
        </w:rPr>
        <w:t>n</w:t>
      </w:r>
      <w:r w:rsidRPr="00D75B15">
        <w:rPr>
          <w:sz w:val="18"/>
          <w:szCs w:val="18"/>
        </w:rPr>
        <w:t>lara verilecek disiplin cezalarında bir derece alt ceza uygulanabilir. Bir derece alt cezayı, asıl cezayı vermeye yetkili makam verir.</w:t>
      </w:r>
    </w:p>
    <w:p w:rsidR="000469B3" w:rsidRPr="00D75B15" w:rsidRDefault="000469B3" w:rsidP="00130C24">
      <w:pPr>
        <w:spacing w:line="240" w:lineRule="exact"/>
        <w:ind w:firstLine="567"/>
        <w:rPr>
          <w:sz w:val="18"/>
          <w:szCs w:val="18"/>
        </w:rPr>
      </w:pPr>
      <w:r w:rsidRPr="00D75B15">
        <w:rPr>
          <w:sz w:val="18"/>
          <w:szCs w:val="18"/>
        </w:rPr>
        <w:t>Kademe ilerlemesinin durdurulması veya birden fazla ücretten kesme cezasına bir üst c</w:t>
      </w:r>
      <w:r w:rsidRPr="00D75B15">
        <w:rPr>
          <w:sz w:val="18"/>
          <w:szCs w:val="18"/>
        </w:rPr>
        <w:t>e</w:t>
      </w:r>
      <w:r w:rsidRPr="00D75B15">
        <w:rPr>
          <w:sz w:val="18"/>
          <w:szCs w:val="18"/>
        </w:rPr>
        <w:t>za uygulanması gereken hallerde üst ceza kamu görevinden çıkarma cezasıdır. Kamu görevinden çıkarma cezasına bir alt ceza uygulanması gereken hallerde ise alt ceza kademe ilerlemesinin durdurulması veya birden fazla ücretten kesme cezasıdır.</w:t>
      </w:r>
    </w:p>
    <w:p w:rsidR="000469B3" w:rsidRPr="00D75B15" w:rsidRDefault="000469B3" w:rsidP="00130C24">
      <w:pPr>
        <w:spacing w:line="240" w:lineRule="exact"/>
        <w:ind w:firstLine="567"/>
        <w:rPr>
          <w:sz w:val="18"/>
          <w:szCs w:val="18"/>
        </w:rPr>
      </w:pPr>
      <w:r w:rsidRPr="00D75B15">
        <w:rPr>
          <w:sz w:val="18"/>
          <w:szCs w:val="18"/>
        </w:rPr>
        <w:t>Bu Kanunda sayılan ve disiplin cezası verilmesini gerektiren fiillere nitelik ve ağırlıkları itibarıyla benzer fiilleri işleyenlere de hangi disiplin fiiline benzediği belirtilerek aynı türden disiplin cezaları verilir.</w:t>
      </w:r>
    </w:p>
    <w:p w:rsidR="000469B3" w:rsidRPr="00D75B15" w:rsidRDefault="000469B3" w:rsidP="00130C24">
      <w:pPr>
        <w:spacing w:line="240" w:lineRule="exact"/>
        <w:ind w:firstLine="567"/>
        <w:rPr>
          <w:sz w:val="18"/>
          <w:szCs w:val="18"/>
        </w:rPr>
      </w:pPr>
      <w:r w:rsidRPr="00D75B15">
        <w:rPr>
          <w:sz w:val="18"/>
          <w:szCs w:val="18"/>
        </w:rPr>
        <w:t>Birinci derecenin son kademesinde bulunulması nedeniyle kademe ilerlemesinin durd</w:t>
      </w:r>
      <w:r w:rsidRPr="00D75B15">
        <w:rPr>
          <w:sz w:val="18"/>
          <w:szCs w:val="18"/>
        </w:rPr>
        <w:t>u</w:t>
      </w:r>
      <w:r w:rsidRPr="00D75B15">
        <w:rPr>
          <w:sz w:val="18"/>
          <w:szCs w:val="18"/>
        </w:rPr>
        <w:t>rulması cezasının uygulanamaması halinde brüt aylıklarının 1/4’ü ila 1/2’si oranında aylıktan kesme cezası uygulanır. Tekerrürü halinde ise ilgili disiplin kurulu tarafından kamu görevinden çıkarma cezası verilir.</w:t>
      </w:r>
    </w:p>
    <w:p w:rsidR="000469B3" w:rsidRPr="00D75B15" w:rsidRDefault="000469B3" w:rsidP="00130C24">
      <w:pPr>
        <w:spacing w:line="240" w:lineRule="exact"/>
        <w:ind w:firstLine="567"/>
        <w:rPr>
          <w:sz w:val="18"/>
          <w:szCs w:val="18"/>
        </w:rPr>
      </w:pPr>
      <w:r w:rsidRPr="00D75B15">
        <w:rPr>
          <w:sz w:val="18"/>
          <w:szCs w:val="18"/>
        </w:rPr>
        <w:t>Disiplin cezaları, verildikleri tarihten itibaren, aylıktan veya ücretten kesme cezası ile k</w:t>
      </w:r>
      <w:r w:rsidRPr="00D75B15">
        <w:rPr>
          <w:sz w:val="18"/>
          <w:szCs w:val="18"/>
        </w:rPr>
        <w:t>a</w:t>
      </w:r>
      <w:r w:rsidRPr="00D75B15">
        <w:rPr>
          <w:sz w:val="18"/>
          <w:szCs w:val="18"/>
        </w:rPr>
        <w:t>deme ilerlemesinin durdurulması veya birden fazla ücretten kesme cezası ise cezanın verildiği tarihi izleyen aybaşında uygulanır.</w:t>
      </w:r>
    </w:p>
    <w:p w:rsidR="000469B3" w:rsidRPr="00D75B15" w:rsidRDefault="000469B3" w:rsidP="00130C24">
      <w:pPr>
        <w:spacing w:line="240" w:lineRule="exact"/>
        <w:ind w:firstLine="567"/>
        <w:rPr>
          <w:sz w:val="18"/>
          <w:szCs w:val="18"/>
        </w:rPr>
      </w:pPr>
      <w:r w:rsidRPr="00D75B15">
        <w:rPr>
          <w:sz w:val="18"/>
          <w:szCs w:val="18"/>
        </w:rPr>
        <w:t>Disiplin cezaları üst disiplin amirine, üniversite öğretim mesleğinden çıkarma cezası tüm yükseköğretim kurumlarına, kamu görevinden çıkarma cezası ise ayrıca Devlet Personel Başka</w:t>
      </w:r>
      <w:r w:rsidRPr="00D75B15">
        <w:rPr>
          <w:sz w:val="18"/>
          <w:szCs w:val="18"/>
        </w:rPr>
        <w:t>n</w:t>
      </w:r>
      <w:r w:rsidRPr="00D75B15">
        <w:rPr>
          <w:sz w:val="18"/>
          <w:szCs w:val="18"/>
        </w:rPr>
        <w:t>lığına bildirilir.</w:t>
      </w:r>
    </w:p>
    <w:p w:rsidR="000469B3" w:rsidRPr="00D75B15" w:rsidRDefault="000469B3" w:rsidP="00130C24">
      <w:pPr>
        <w:spacing w:line="240" w:lineRule="exact"/>
        <w:ind w:firstLine="567"/>
        <w:rPr>
          <w:sz w:val="18"/>
          <w:szCs w:val="18"/>
        </w:rPr>
      </w:pPr>
      <w:r w:rsidRPr="00D75B15">
        <w:rPr>
          <w:sz w:val="18"/>
          <w:szCs w:val="18"/>
        </w:rPr>
        <w:t>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anas</w:t>
      </w:r>
      <w:r w:rsidRPr="00D75B15">
        <w:rPr>
          <w:sz w:val="18"/>
          <w:szCs w:val="18"/>
        </w:rPr>
        <w:t>a</w:t>
      </w:r>
      <w:r w:rsidRPr="00D75B15">
        <w:rPr>
          <w:sz w:val="18"/>
          <w:szCs w:val="18"/>
        </w:rPr>
        <w:t>nat dalı başkanı, bilim dalı başkanı, sanat dalı başkanı, daire başkanı dengi ve üstü kadrolara atanamazlar. Söz konusu disiplin cezalarının verildiği tarihte bu görevlerde bulunanların görevleri kendiliğinden sona erer ve durum ilgi</w:t>
      </w:r>
      <w:r w:rsidR="009B347A" w:rsidRPr="00D75B15">
        <w:rPr>
          <w:sz w:val="18"/>
          <w:szCs w:val="18"/>
        </w:rPr>
        <w:t>li mercilere derhal bildirilir.</w:t>
      </w:r>
    </w:p>
    <w:p w:rsidR="009B347A" w:rsidRPr="00D75B15" w:rsidRDefault="009B347A" w:rsidP="00576641">
      <w:pPr>
        <w:spacing w:line="240" w:lineRule="exact"/>
        <w:jc w:val="center"/>
        <w:rPr>
          <w:sz w:val="22"/>
          <w:szCs w:val="22"/>
        </w:rPr>
      </w:pPr>
      <w:r w:rsidRPr="00D75B15">
        <w:rPr>
          <w:sz w:val="18"/>
          <w:szCs w:val="18"/>
        </w:rPr>
        <w:br w:type="page"/>
      </w:r>
      <w:r w:rsidRPr="00D75B15">
        <w:rPr>
          <w:sz w:val="22"/>
          <w:szCs w:val="22"/>
        </w:rPr>
        <w:t>5376-5</w:t>
      </w:r>
    </w:p>
    <w:p w:rsidR="009B347A" w:rsidRPr="00D75B15" w:rsidRDefault="009B347A" w:rsidP="00130C24">
      <w:pPr>
        <w:spacing w:line="240" w:lineRule="exact"/>
        <w:ind w:firstLine="567"/>
        <w:rPr>
          <w:sz w:val="18"/>
          <w:szCs w:val="18"/>
        </w:rPr>
      </w:pPr>
    </w:p>
    <w:p w:rsidR="000469B3" w:rsidRPr="00D75B15" w:rsidRDefault="000469B3" w:rsidP="008F02ED">
      <w:pPr>
        <w:spacing w:line="220" w:lineRule="exact"/>
        <w:ind w:firstLine="567"/>
        <w:rPr>
          <w:i/>
          <w:sz w:val="18"/>
          <w:szCs w:val="18"/>
        </w:rPr>
      </w:pPr>
      <w:r w:rsidRPr="00D75B15">
        <w:rPr>
          <w:i/>
          <w:sz w:val="18"/>
          <w:szCs w:val="18"/>
        </w:rPr>
        <w:t>Disiplin kurullarının teşekkülü:</w:t>
      </w:r>
    </w:p>
    <w:p w:rsidR="009B347A" w:rsidRPr="00D75B15" w:rsidRDefault="000469B3" w:rsidP="008F02ED">
      <w:pPr>
        <w:spacing w:line="22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53/E-</w:t>
      </w:r>
      <w:r w:rsidRPr="00D75B15">
        <w:rPr>
          <w:sz w:val="18"/>
          <w:szCs w:val="18"/>
        </w:rPr>
        <w:t xml:space="preserve"> </w:t>
      </w:r>
      <w:r w:rsidR="009B347A" w:rsidRPr="00D75B15">
        <w:rPr>
          <w:b/>
          <w:sz w:val="18"/>
          <w:szCs w:val="18"/>
        </w:rPr>
        <w:t>(Ek: 2/12/2016 - 6764/32 md.)</w:t>
      </w:r>
    </w:p>
    <w:p w:rsidR="000469B3" w:rsidRPr="00D75B15" w:rsidRDefault="000469B3" w:rsidP="008F02ED">
      <w:pPr>
        <w:spacing w:line="220" w:lineRule="exact"/>
        <w:ind w:firstLine="567"/>
        <w:rPr>
          <w:sz w:val="18"/>
          <w:szCs w:val="18"/>
        </w:rPr>
      </w:pPr>
      <w:r w:rsidRPr="00D75B15">
        <w:rPr>
          <w:sz w:val="18"/>
          <w:szCs w:val="18"/>
        </w:rPr>
        <w:t xml:space="preserve">Yüksek Disiplin Kurulu Yükseköğretim Genel Kuruludur. </w:t>
      </w:r>
    </w:p>
    <w:p w:rsidR="000469B3" w:rsidRPr="00D75B15" w:rsidRDefault="002A196A" w:rsidP="008F02ED">
      <w:pPr>
        <w:spacing w:line="220" w:lineRule="exact"/>
        <w:ind w:firstLine="567"/>
        <w:rPr>
          <w:sz w:val="18"/>
          <w:szCs w:val="18"/>
        </w:rPr>
      </w:pPr>
      <w:r w:rsidRPr="002A196A">
        <w:rPr>
          <w:b/>
          <w:sz w:val="18"/>
          <w:szCs w:val="18"/>
        </w:rPr>
        <w:t>(Değişik ikinci fıkra</w:t>
      </w:r>
      <w:r w:rsidR="008F02ED">
        <w:rPr>
          <w:b/>
          <w:sz w:val="18"/>
          <w:szCs w:val="18"/>
        </w:rPr>
        <w:t>:15/4/2020-7243/8</w:t>
      </w:r>
      <w:r w:rsidRPr="002A196A">
        <w:rPr>
          <w:b/>
          <w:sz w:val="18"/>
          <w:szCs w:val="18"/>
        </w:rPr>
        <w:t xml:space="preserve"> md.)</w:t>
      </w:r>
      <w:r>
        <w:rPr>
          <w:sz w:val="18"/>
          <w:szCs w:val="18"/>
        </w:rPr>
        <w:t xml:space="preserve"> </w:t>
      </w:r>
      <w:r w:rsidRPr="002A196A">
        <w:rPr>
          <w:sz w:val="18"/>
          <w:szCs w:val="18"/>
        </w:rPr>
        <w:t>Üniversite disiplin kurulu üniversite yönetim kuruludur. Üniversiteye bağlı birimlerin yönetim kurulları disiplin kurulu olarak görev yapar. Rektörlüğe bağlı birimlerdeki disiplin kurulu; akademik personel ve daire başkanı kadrosunun dengi ve üstü kadrolarda bulunanlar için rektör yardımcısı başkanlığında üniversite yönetim kurulunca her takvim yılı başında belirlenen profesör unvanlı dört öğretim üyesinden, memurlar için ise Genel Sekreterin başkanlığında, Hukuk Müşaviri ile Personel Dairesi Başkanından oluşur.</w:t>
      </w:r>
      <w:r w:rsidR="000469B3" w:rsidRPr="00D75B15">
        <w:rPr>
          <w:sz w:val="18"/>
          <w:szCs w:val="18"/>
        </w:rPr>
        <w:t xml:space="preserve"> </w:t>
      </w:r>
    </w:p>
    <w:p w:rsidR="000469B3" w:rsidRPr="00D75B15" w:rsidRDefault="000469B3" w:rsidP="008F02ED">
      <w:pPr>
        <w:spacing w:line="220" w:lineRule="exact"/>
        <w:ind w:firstLine="567"/>
        <w:rPr>
          <w:sz w:val="18"/>
          <w:szCs w:val="18"/>
        </w:rPr>
      </w:pPr>
      <w:r w:rsidRPr="00D75B15">
        <w:rPr>
          <w:sz w:val="18"/>
          <w:szCs w:val="18"/>
        </w:rPr>
        <w:t>Yükseköğretim Kurulu personeli için disiplin kurulu, Genel Sekreterin başkanlığında, I. Hukuk Müşaviri ile Personel, Strateji Geliştirme, İdari ve Mali İşler Daire başkanlarından teşe</w:t>
      </w:r>
      <w:r w:rsidRPr="00D75B15">
        <w:rPr>
          <w:sz w:val="18"/>
          <w:szCs w:val="18"/>
        </w:rPr>
        <w:t>k</w:t>
      </w:r>
      <w:r w:rsidRPr="00D75B15">
        <w:rPr>
          <w:sz w:val="18"/>
          <w:szCs w:val="18"/>
        </w:rPr>
        <w:t>kül eder.</w:t>
      </w:r>
    </w:p>
    <w:p w:rsidR="000469B3" w:rsidRPr="00D75B15" w:rsidRDefault="000469B3" w:rsidP="008F02ED">
      <w:pPr>
        <w:spacing w:line="220" w:lineRule="exact"/>
        <w:ind w:firstLine="567"/>
        <w:rPr>
          <w:sz w:val="18"/>
          <w:szCs w:val="18"/>
        </w:rPr>
      </w:pPr>
      <w:r w:rsidRPr="00D75B15">
        <w:rPr>
          <w:sz w:val="18"/>
          <w:szCs w:val="18"/>
        </w:rPr>
        <w:t xml:space="preserve">Üniversitelerarası Kurul personeli için disiplin kurulu, Genel Sekreterin başkanlığında Genel Sekreter Yardımcısı ve Hukuk Müşavirinden teşekkül eder. </w:t>
      </w:r>
    </w:p>
    <w:p w:rsidR="000469B3" w:rsidRPr="00D75B15" w:rsidRDefault="000469B3" w:rsidP="008F02ED">
      <w:pPr>
        <w:spacing w:line="220" w:lineRule="exact"/>
        <w:ind w:firstLine="567"/>
        <w:rPr>
          <w:sz w:val="18"/>
          <w:szCs w:val="18"/>
        </w:rPr>
      </w:pPr>
      <w:r w:rsidRPr="00D75B15">
        <w:rPr>
          <w:sz w:val="18"/>
          <w:szCs w:val="18"/>
        </w:rPr>
        <w:t>Yüksek Disiplin Kurulu hariç, disiplin kurullarında profesörlerle ilgili hususların gör</w:t>
      </w:r>
      <w:r w:rsidRPr="00D75B15">
        <w:rPr>
          <w:sz w:val="18"/>
          <w:szCs w:val="18"/>
        </w:rPr>
        <w:t>ü</w:t>
      </w:r>
      <w:r w:rsidRPr="00D75B15">
        <w:rPr>
          <w:sz w:val="18"/>
          <w:szCs w:val="18"/>
        </w:rPr>
        <w:t xml:space="preserve">şülmesinde doçent ve </w:t>
      </w:r>
      <w:r w:rsidR="0057050B" w:rsidRPr="00D75B15">
        <w:rPr>
          <w:sz w:val="18"/>
          <w:szCs w:val="18"/>
        </w:rPr>
        <w:t>doktor öğretim üyeleri</w:t>
      </w:r>
      <w:r w:rsidRPr="00D75B15">
        <w:rPr>
          <w:sz w:val="18"/>
          <w:szCs w:val="18"/>
        </w:rPr>
        <w:t xml:space="preserve">, doçentlerle ilgili hususların görüşülmesinde </w:t>
      </w:r>
      <w:r w:rsidR="005B5F42" w:rsidRPr="00D75B15">
        <w:rPr>
          <w:sz w:val="18"/>
          <w:szCs w:val="18"/>
        </w:rPr>
        <w:t xml:space="preserve">doktor öğretim üyeleri </w:t>
      </w:r>
      <w:r w:rsidRPr="00D75B15">
        <w:rPr>
          <w:sz w:val="18"/>
          <w:szCs w:val="18"/>
        </w:rPr>
        <w:t>ve kendileri ile ilgili hususların görüşülmesinde ilgili üyeler görüşmelere katıl</w:t>
      </w:r>
      <w:r w:rsidRPr="00D75B15">
        <w:rPr>
          <w:sz w:val="18"/>
          <w:szCs w:val="18"/>
        </w:rPr>
        <w:t>a</w:t>
      </w:r>
      <w:r w:rsidRPr="00D75B15">
        <w:rPr>
          <w:sz w:val="18"/>
          <w:szCs w:val="18"/>
        </w:rPr>
        <w:t>mazlar.</w:t>
      </w:r>
      <w:r w:rsidR="0057050B" w:rsidRPr="00D75B15">
        <w:rPr>
          <w:sz w:val="18"/>
          <w:szCs w:val="18"/>
        </w:rPr>
        <w:t xml:space="preserve"> </w:t>
      </w:r>
      <w:r w:rsidR="0057050B" w:rsidRPr="00D75B15">
        <w:rPr>
          <w:sz w:val="18"/>
          <w:szCs w:val="18"/>
          <w:vertAlign w:val="superscript"/>
        </w:rPr>
        <w:t>(1)</w:t>
      </w:r>
    </w:p>
    <w:p w:rsidR="000469B3" w:rsidRPr="00D75B15" w:rsidRDefault="000469B3" w:rsidP="008F02ED">
      <w:pPr>
        <w:spacing w:line="220" w:lineRule="exact"/>
        <w:ind w:firstLine="567"/>
        <w:rPr>
          <w:sz w:val="18"/>
          <w:szCs w:val="18"/>
        </w:rPr>
      </w:pPr>
      <w:r w:rsidRPr="00D75B15">
        <w:rPr>
          <w:sz w:val="18"/>
          <w:szCs w:val="18"/>
        </w:rPr>
        <w:t>Soruşturmada görev alanlar disiplin kurullarındaki oylamalara, disiplin kurulunda görev alanlar ile disiplin cezası verenler bu cezalara itirazların görüşüldüğü kurullardaki oylamalara katılamazlar.</w:t>
      </w:r>
    </w:p>
    <w:p w:rsidR="000469B3" w:rsidRPr="00D75B15" w:rsidRDefault="000469B3" w:rsidP="008F02ED">
      <w:pPr>
        <w:spacing w:line="220" w:lineRule="exact"/>
        <w:ind w:firstLine="567"/>
        <w:rPr>
          <w:sz w:val="18"/>
          <w:szCs w:val="18"/>
        </w:rPr>
      </w:pPr>
      <w:r w:rsidRPr="00D75B15">
        <w:rPr>
          <w:sz w:val="18"/>
          <w:szCs w:val="18"/>
        </w:rPr>
        <w:t>Herhangi bir sebeple disiplin kurullarının teşekkül edememesi halinde eksik üyelikler e</w:t>
      </w:r>
      <w:r w:rsidRPr="00D75B15">
        <w:rPr>
          <w:sz w:val="18"/>
          <w:szCs w:val="18"/>
        </w:rPr>
        <w:t>ş</w:t>
      </w:r>
      <w:r w:rsidRPr="00D75B15">
        <w:rPr>
          <w:sz w:val="18"/>
          <w:szCs w:val="18"/>
        </w:rPr>
        <w:t xml:space="preserve">değer unvana sahip öğretim üyeleri arasından senato tarafından </w:t>
      </w:r>
      <w:r w:rsidR="009B347A" w:rsidRPr="00D75B15">
        <w:rPr>
          <w:sz w:val="18"/>
          <w:szCs w:val="18"/>
        </w:rPr>
        <w:t>belirlenen üyelerce tamamlanır.</w:t>
      </w:r>
    </w:p>
    <w:p w:rsidR="000469B3" w:rsidRPr="00D75B15" w:rsidRDefault="000469B3" w:rsidP="008F02ED">
      <w:pPr>
        <w:spacing w:line="220" w:lineRule="exact"/>
        <w:ind w:firstLine="567"/>
        <w:rPr>
          <w:i/>
          <w:sz w:val="18"/>
          <w:szCs w:val="18"/>
        </w:rPr>
      </w:pPr>
      <w:r w:rsidRPr="00D75B15">
        <w:rPr>
          <w:i/>
          <w:sz w:val="18"/>
          <w:szCs w:val="18"/>
        </w:rPr>
        <w:t>İtiraz:</w:t>
      </w:r>
    </w:p>
    <w:p w:rsidR="009B347A" w:rsidRPr="00D75B15" w:rsidRDefault="000469B3" w:rsidP="008F02ED">
      <w:pPr>
        <w:spacing w:line="22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53/F- </w:t>
      </w:r>
      <w:r w:rsidR="009B347A" w:rsidRPr="00D75B15">
        <w:rPr>
          <w:b/>
          <w:sz w:val="18"/>
          <w:szCs w:val="18"/>
        </w:rPr>
        <w:t>(Ek: 2/12/2016 - 6764/33 md.)</w:t>
      </w:r>
    </w:p>
    <w:p w:rsidR="000469B3" w:rsidRPr="00D75B15" w:rsidRDefault="000469B3" w:rsidP="008F02ED">
      <w:pPr>
        <w:spacing w:line="220" w:lineRule="exact"/>
        <w:ind w:firstLine="567"/>
        <w:rPr>
          <w:sz w:val="18"/>
          <w:szCs w:val="18"/>
        </w:rPr>
      </w:pPr>
      <w:r w:rsidRPr="00D75B15">
        <w:rPr>
          <w:sz w:val="18"/>
          <w:szCs w:val="18"/>
        </w:rPr>
        <w:t>Disiplin cezalarına itiraz edilebilecek amir ve kurullar şunlardır:</w:t>
      </w:r>
    </w:p>
    <w:p w:rsidR="000469B3" w:rsidRPr="00D75B15" w:rsidRDefault="000469B3" w:rsidP="008F02ED">
      <w:pPr>
        <w:spacing w:line="220" w:lineRule="exact"/>
        <w:ind w:firstLine="567"/>
        <w:rPr>
          <w:sz w:val="18"/>
          <w:szCs w:val="18"/>
        </w:rPr>
      </w:pPr>
      <w:r w:rsidRPr="00D75B15">
        <w:rPr>
          <w:sz w:val="18"/>
          <w:szCs w:val="18"/>
        </w:rPr>
        <w:t xml:space="preserve">a) </w:t>
      </w:r>
      <w:r w:rsidR="008F02ED" w:rsidRPr="008F02ED">
        <w:rPr>
          <w:b/>
          <w:sz w:val="18"/>
          <w:szCs w:val="18"/>
        </w:rPr>
        <w:t xml:space="preserve">(Değişik:15/4/2020-7243/9 md.) </w:t>
      </w:r>
      <w:r w:rsidR="008F02ED" w:rsidRPr="008F02ED">
        <w:rPr>
          <w:sz w:val="18"/>
          <w:szCs w:val="18"/>
        </w:rPr>
        <w:t>Uyarma ve kınama cezalarına karşı itiraz, ilgilinin görevli olduğu birimin disiplin kuruluna, rektör tarafından verilen uyarma ve kınama cezalarına karşı üniversite disiplin kuruluna, rektörler ve bağımsız vakıf meslek yüksekokulu müdürleri için Yüksek Disiplin Kuruluna yapılabilir. Cezayı veren disiplin amiri disiplin kurullarına katılamaz. Bu halde ilgili disiplin kuruluna, üyelerden en yüksek unvanlı öğretim üyesi, en yüksek unvanlı öğretim üyesinin birden fazla olması halinde en kıdemli üye, öğretim üyesi bulunmaması halinde en kıdemli öğretim görevlisi başkanlık eder.</w:t>
      </w:r>
      <w:r w:rsidRPr="00D75B15">
        <w:rPr>
          <w:sz w:val="18"/>
          <w:szCs w:val="18"/>
        </w:rPr>
        <w:t xml:space="preserve"> </w:t>
      </w:r>
    </w:p>
    <w:p w:rsidR="000469B3" w:rsidRPr="00D75B15" w:rsidRDefault="000469B3" w:rsidP="008F02ED">
      <w:pPr>
        <w:spacing w:line="220" w:lineRule="exact"/>
        <w:ind w:firstLine="567"/>
        <w:rPr>
          <w:sz w:val="18"/>
          <w:szCs w:val="18"/>
        </w:rPr>
      </w:pPr>
      <w:r w:rsidRPr="00D75B15">
        <w:rPr>
          <w:sz w:val="18"/>
          <w:szCs w:val="18"/>
        </w:rPr>
        <w:t>b) Aylıktan veya ücretten kesme ve kademe ilerlemesinin durdurulması veya birden fazla ücretten kesme cezasına karşı itiraz ilgilinin görevli olduğu üniversite disiplin kuruluna, yüks</w:t>
      </w:r>
      <w:r w:rsidRPr="00D75B15">
        <w:rPr>
          <w:sz w:val="18"/>
          <w:szCs w:val="18"/>
        </w:rPr>
        <w:t>e</w:t>
      </w:r>
      <w:r w:rsidRPr="00D75B15">
        <w:rPr>
          <w:sz w:val="18"/>
          <w:szCs w:val="18"/>
        </w:rPr>
        <w:t>köğretim üst kuruluşlarında görev yapan personel için Yüksek Disiplin Kuruluna yapılabilir.</w:t>
      </w:r>
    </w:p>
    <w:p w:rsidR="000469B3" w:rsidRPr="00D75B15" w:rsidRDefault="000469B3" w:rsidP="008F02ED">
      <w:pPr>
        <w:spacing w:line="220" w:lineRule="exact"/>
        <w:ind w:firstLine="567"/>
        <w:rPr>
          <w:sz w:val="18"/>
          <w:szCs w:val="18"/>
        </w:rPr>
      </w:pPr>
      <w:r w:rsidRPr="00D75B15">
        <w:rPr>
          <w:sz w:val="18"/>
          <w:szCs w:val="18"/>
        </w:rPr>
        <w:t xml:space="preserve">İtiraz süresi, cezanın tebliğ tarihinden itibaren yedi gündür. </w:t>
      </w:r>
    </w:p>
    <w:p w:rsidR="000469B3" w:rsidRPr="00D75B15" w:rsidRDefault="000469B3" w:rsidP="008F02ED">
      <w:pPr>
        <w:spacing w:line="220" w:lineRule="exact"/>
        <w:ind w:firstLine="567"/>
        <w:rPr>
          <w:sz w:val="18"/>
          <w:szCs w:val="18"/>
        </w:rPr>
      </w:pPr>
      <w:r w:rsidRPr="00D75B15">
        <w:rPr>
          <w:sz w:val="18"/>
          <w:szCs w:val="18"/>
        </w:rPr>
        <w:t xml:space="preserve">İtiraz mercileri, itiraz tarihinden itibaren altmış gün içinde karar verir. </w:t>
      </w:r>
    </w:p>
    <w:p w:rsidR="000469B3" w:rsidRPr="00D75B15" w:rsidRDefault="000469B3" w:rsidP="008F02ED">
      <w:pPr>
        <w:spacing w:line="220" w:lineRule="exact"/>
        <w:ind w:firstLine="567"/>
        <w:rPr>
          <w:sz w:val="18"/>
          <w:szCs w:val="18"/>
        </w:rPr>
      </w:pPr>
      <w:r w:rsidRPr="00D75B15">
        <w:rPr>
          <w:sz w:val="18"/>
          <w:szCs w:val="18"/>
        </w:rPr>
        <w:t>İtiraz mercileri itirazı kabul ya da reddedebilir. İtirazın kabul edilmesi halinde ceza tüm sonuçlarıyla ortadan kalkar, ancak ilgili disiplin amiri veya disiplin kurulu tarafından kabul g</w:t>
      </w:r>
      <w:r w:rsidRPr="00D75B15">
        <w:rPr>
          <w:sz w:val="18"/>
          <w:szCs w:val="18"/>
        </w:rPr>
        <w:t>e</w:t>
      </w:r>
      <w:r w:rsidRPr="00D75B15">
        <w:rPr>
          <w:sz w:val="18"/>
          <w:szCs w:val="18"/>
        </w:rPr>
        <w:t>rekçesine uygun olarak en geç üç ay içerisinde y</w:t>
      </w:r>
      <w:r w:rsidR="00E52079" w:rsidRPr="00D75B15">
        <w:rPr>
          <w:sz w:val="18"/>
          <w:szCs w:val="18"/>
        </w:rPr>
        <w:t>eni bir işlem tesis edilebilir.</w:t>
      </w:r>
    </w:p>
    <w:p w:rsidR="000469B3" w:rsidRPr="00D75B15" w:rsidRDefault="000469B3" w:rsidP="008F02ED">
      <w:pPr>
        <w:spacing w:line="220" w:lineRule="exact"/>
        <w:ind w:firstLine="567"/>
        <w:rPr>
          <w:i/>
          <w:sz w:val="18"/>
          <w:szCs w:val="18"/>
        </w:rPr>
      </w:pPr>
      <w:r w:rsidRPr="00D75B15">
        <w:rPr>
          <w:i/>
          <w:sz w:val="18"/>
          <w:szCs w:val="18"/>
        </w:rPr>
        <w:t xml:space="preserve">Özlük dosyasında saklama: </w:t>
      </w:r>
    </w:p>
    <w:p w:rsidR="009B347A" w:rsidRPr="00D75B15" w:rsidRDefault="000469B3" w:rsidP="008F02ED">
      <w:pPr>
        <w:spacing w:line="220" w:lineRule="exact"/>
        <w:ind w:firstLine="567"/>
        <w:rPr>
          <w:sz w:val="18"/>
          <w:szCs w:val="18"/>
        </w:rPr>
      </w:pPr>
      <w:r w:rsidRPr="00D75B15">
        <w:rPr>
          <w:b/>
          <w:sz w:val="18"/>
          <w:szCs w:val="18"/>
        </w:rPr>
        <w:t>M</w:t>
      </w:r>
      <w:r w:rsidR="001E30E4" w:rsidRPr="00D75B15">
        <w:rPr>
          <w:b/>
          <w:sz w:val="18"/>
          <w:szCs w:val="18"/>
        </w:rPr>
        <w:t>adde</w:t>
      </w:r>
      <w:r w:rsidRPr="00D75B15">
        <w:rPr>
          <w:b/>
          <w:sz w:val="18"/>
          <w:szCs w:val="18"/>
        </w:rPr>
        <w:t xml:space="preserve"> 53/G- </w:t>
      </w:r>
      <w:r w:rsidR="009B347A" w:rsidRPr="00D75B15">
        <w:rPr>
          <w:b/>
          <w:sz w:val="18"/>
          <w:szCs w:val="18"/>
        </w:rPr>
        <w:t>(Ek: 2/12/2016 - 6764/34 md.)</w:t>
      </w:r>
    </w:p>
    <w:p w:rsidR="000469B3" w:rsidRPr="00D75B15" w:rsidRDefault="000469B3" w:rsidP="008F02ED">
      <w:pPr>
        <w:spacing w:line="220" w:lineRule="exact"/>
        <w:ind w:firstLine="567"/>
        <w:rPr>
          <w:sz w:val="18"/>
          <w:szCs w:val="18"/>
        </w:rPr>
      </w:pPr>
      <w:r w:rsidRPr="00D75B15">
        <w:rPr>
          <w:sz w:val="18"/>
          <w:szCs w:val="18"/>
        </w:rPr>
        <w:t xml:space="preserve">Disiplin cezaları ilgililerin özlük dosyalarında saklanır. </w:t>
      </w:r>
    </w:p>
    <w:p w:rsidR="000469B3" w:rsidRPr="00D75B15" w:rsidRDefault="000469B3" w:rsidP="008F02ED">
      <w:pPr>
        <w:spacing w:line="220" w:lineRule="exact"/>
        <w:ind w:firstLine="567"/>
        <w:rPr>
          <w:sz w:val="18"/>
          <w:szCs w:val="18"/>
        </w:rPr>
      </w:pPr>
      <w:r w:rsidRPr="00D75B15">
        <w:rPr>
          <w:sz w:val="18"/>
          <w:szCs w:val="18"/>
        </w:rPr>
        <w:t>Uyarma ve kınama cezalarının uygulanmasından itibaren beş yıl, aylıktan veya ücretten kesme ve kademe ilerlemesinin durdurulması veya birden fazla ücretten kesme cezalarının uyg</w:t>
      </w:r>
      <w:r w:rsidRPr="00D75B15">
        <w:rPr>
          <w:sz w:val="18"/>
          <w:szCs w:val="18"/>
        </w:rPr>
        <w:t>u</w:t>
      </w:r>
      <w:r w:rsidRPr="00D75B15">
        <w:rPr>
          <w:sz w:val="18"/>
          <w:szCs w:val="18"/>
        </w:rPr>
        <w:t>lanmasından itibaren on yıl sonra atamaya yetkili amire başvurularak verilmiş olan cezaların özlük dosyasından silinmesi talep edilebilir. İlgilinin, bu süreler içerisindeki davranışları, isteğini haklı kılacak nitelikte gör</w:t>
      </w:r>
      <w:r w:rsidR="009B347A" w:rsidRPr="00D75B15">
        <w:rPr>
          <w:sz w:val="18"/>
          <w:szCs w:val="18"/>
        </w:rPr>
        <w:t>ülürse, talep yerine getirilir.</w:t>
      </w:r>
    </w:p>
    <w:p w:rsidR="000469B3" w:rsidRPr="00D75B15" w:rsidRDefault="0057050B" w:rsidP="008F02ED">
      <w:pPr>
        <w:spacing w:line="220" w:lineRule="exact"/>
        <w:rPr>
          <w:sz w:val="18"/>
          <w:szCs w:val="18"/>
        </w:rPr>
      </w:pPr>
      <w:r w:rsidRPr="00D75B15">
        <w:rPr>
          <w:sz w:val="18"/>
          <w:szCs w:val="18"/>
        </w:rPr>
        <w:t>–––––––––––––––––</w:t>
      </w:r>
    </w:p>
    <w:p w:rsidR="0057050B" w:rsidRPr="00D75B15" w:rsidRDefault="0057050B" w:rsidP="008F02ED">
      <w:pPr>
        <w:spacing w:line="220" w:lineRule="exact"/>
        <w:ind w:left="142" w:hanging="142"/>
        <w:rPr>
          <w:i/>
          <w:sz w:val="16"/>
          <w:szCs w:val="16"/>
        </w:rPr>
      </w:pPr>
      <w:r w:rsidRPr="00D75B15">
        <w:rPr>
          <w:i/>
          <w:sz w:val="16"/>
          <w:szCs w:val="16"/>
        </w:rPr>
        <w:t>(1) 22/2/2018 tarihli ve 7100 sayılı Kanunun 11 inci maddesiyle, bu fıkrada yer alan “yardımcı doçentler” ibareleri “doktor öğretim üyeleri” şeklinde değiştirilmiştir.</w:t>
      </w:r>
    </w:p>
    <w:p w:rsidR="009B347A" w:rsidRPr="00D75B15" w:rsidRDefault="000469B3" w:rsidP="005B5F42">
      <w:pPr>
        <w:spacing w:line="240" w:lineRule="exact"/>
        <w:jc w:val="center"/>
        <w:rPr>
          <w:sz w:val="22"/>
          <w:szCs w:val="22"/>
        </w:rPr>
      </w:pPr>
      <w:r w:rsidRPr="00D75B15">
        <w:br w:type="page"/>
      </w:r>
      <w:r w:rsidR="009B347A" w:rsidRPr="00D75B15">
        <w:rPr>
          <w:sz w:val="22"/>
          <w:szCs w:val="22"/>
        </w:rPr>
        <w:t>5376-6</w:t>
      </w:r>
    </w:p>
    <w:p w:rsidR="000469B3" w:rsidRPr="00D75B15" w:rsidRDefault="000469B3" w:rsidP="000469B3">
      <w:pPr>
        <w:spacing w:line="240" w:lineRule="exact"/>
      </w:pPr>
    </w:p>
    <w:p w:rsidR="00BC51B7" w:rsidRPr="00D75B15" w:rsidRDefault="00BC51B7" w:rsidP="003E7E0A">
      <w:pPr>
        <w:pStyle w:val="MaddeBasl"/>
        <w:spacing w:before="0" w:line="220" w:lineRule="exact"/>
        <w:rPr>
          <w:rFonts w:ascii="Times New Roman" w:hAnsi="Times New Roman"/>
          <w:lang w:val="tr-TR"/>
        </w:rPr>
      </w:pPr>
      <w:r w:rsidRPr="00D75B15">
        <w:rPr>
          <w:rFonts w:ascii="Times New Roman" w:hAnsi="Times New Roman"/>
          <w:lang w:val="tr-TR"/>
        </w:rPr>
        <w:tab/>
        <w:t xml:space="preserve">Öğrencilerin disiplin işleri: </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Madde 54 –</w:t>
      </w:r>
      <w:r w:rsidRPr="00D75B15">
        <w:rPr>
          <w:rFonts w:ascii="Times New Roman" w:hAnsi="Times New Roman"/>
          <w:lang w:val="tr-TR"/>
        </w:rPr>
        <w:t xml:space="preserve"> Soruşturma, yetkiler ve cezalar: </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a. Yükseköğretim kurumları içinde veya dışında yükseköğretim öğrenciliği sıfatına, onur ve şerefine aykırı harekette bulunan, öğrenme ve öğretme hürriyetini, doğrudan doğruya veya dolaylı olarak kısıtlayan, kurumların sükün, huzur ve çalışma düzenini bozan, boykot, işgal ve engelleme gibi eylemlere katılan, bunları teşvik ve tahrik eden, yükseköğretim me</w:t>
      </w:r>
      <w:r w:rsidRPr="00D75B15">
        <w:rPr>
          <w:rFonts w:ascii="Times New Roman" w:hAnsi="Times New Roman"/>
          <w:lang w:val="tr-TR"/>
        </w:rPr>
        <w:t>n</w:t>
      </w:r>
      <w:r w:rsidRPr="00D75B15">
        <w:rPr>
          <w:rFonts w:ascii="Times New Roman" w:hAnsi="Times New Roman"/>
          <w:lang w:val="tr-TR"/>
        </w:rPr>
        <w:t>suplarının şeref ve haysiyetine veya şahıslarına tecavüz eden veya saygı dışı davranışlarda bulunan ve ana</w:t>
      </w:r>
      <w:r w:rsidRPr="00D75B15">
        <w:rPr>
          <w:rFonts w:ascii="Times New Roman" w:hAnsi="Times New Roman"/>
          <w:lang w:val="tr-TR"/>
        </w:rPr>
        <w:t>r</w:t>
      </w:r>
      <w:r w:rsidRPr="00D75B15">
        <w:rPr>
          <w:rFonts w:ascii="Times New Roman" w:hAnsi="Times New Roman"/>
          <w:lang w:val="tr-TR"/>
        </w:rPr>
        <w:t>şik veya ideolojik olaylara katılan veya bu olayları tahrik ve teşvik eden ö</w:t>
      </w:r>
      <w:r w:rsidRPr="00D75B15">
        <w:rPr>
          <w:rFonts w:ascii="Times New Roman" w:hAnsi="Times New Roman"/>
          <w:lang w:val="tr-TR"/>
        </w:rPr>
        <w:t>ğ</w:t>
      </w:r>
      <w:r w:rsidRPr="00D75B15">
        <w:rPr>
          <w:rFonts w:ascii="Times New Roman" w:hAnsi="Times New Roman"/>
          <w:lang w:val="tr-TR"/>
        </w:rPr>
        <w:t>rencilere; eylem başka bir suçu oluştursa bile ayrıca uyarma, kınama, bir haftadan bir aya kadar veya bir veya iki yarıyıl için kurumdan uzaklaştırma veya yüks</w:t>
      </w:r>
      <w:r w:rsidRPr="00D75B15">
        <w:rPr>
          <w:rFonts w:ascii="Times New Roman" w:hAnsi="Times New Roman"/>
          <w:lang w:val="tr-TR"/>
        </w:rPr>
        <w:t>e</w:t>
      </w:r>
      <w:r w:rsidRPr="00D75B15">
        <w:rPr>
          <w:rFonts w:ascii="Times New Roman" w:hAnsi="Times New Roman"/>
          <w:lang w:val="tr-TR"/>
        </w:rPr>
        <w:t>köğretim kurumundan çıkarma cezaları verilir.</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b. Bir fakülte, enstitü veya yüksekokulun içinde veya dışında öğrencilerin işlemiş oldukl</w:t>
      </w:r>
      <w:r w:rsidRPr="00D75B15">
        <w:rPr>
          <w:rFonts w:ascii="Times New Roman" w:hAnsi="Times New Roman"/>
          <w:lang w:val="tr-TR"/>
        </w:rPr>
        <w:t>a</w:t>
      </w:r>
      <w:r w:rsidRPr="00D75B15">
        <w:rPr>
          <w:rFonts w:ascii="Times New Roman" w:hAnsi="Times New Roman"/>
          <w:lang w:val="tr-TR"/>
        </w:rPr>
        <w:t>rı disiplin suçl</w:t>
      </w:r>
      <w:r w:rsidRPr="00D75B15">
        <w:rPr>
          <w:rFonts w:ascii="Times New Roman" w:hAnsi="Times New Roman"/>
          <w:lang w:val="tr-TR"/>
        </w:rPr>
        <w:t>a</w:t>
      </w:r>
      <w:r w:rsidRPr="00D75B15">
        <w:rPr>
          <w:rFonts w:ascii="Times New Roman" w:hAnsi="Times New Roman"/>
          <w:lang w:val="tr-TR"/>
        </w:rPr>
        <w:t>rından dolayı soruşturma yapmaya ve doğrudan gerekli cezayı vermeye veya disiplin kuruluna sevketmeye ilgili fakülte dekanı, enstitü veya yüksekokul müdürü yetk</w:t>
      </w:r>
      <w:r w:rsidRPr="00D75B15">
        <w:rPr>
          <w:rFonts w:ascii="Times New Roman" w:hAnsi="Times New Roman"/>
          <w:lang w:val="tr-TR"/>
        </w:rPr>
        <w:t>i</w:t>
      </w:r>
      <w:r w:rsidRPr="00D75B15">
        <w:rPr>
          <w:rFonts w:ascii="Times New Roman" w:hAnsi="Times New Roman"/>
          <w:lang w:val="tr-TR"/>
        </w:rPr>
        <w:t>lidir.</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c. Disiplin soruşturmasına, olay öğrenilince derhal başlanılır ve soruşturma engeç onbeş gün içinde sonu</w:t>
      </w:r>
      <w:r w:rsidRPr="00D75B15">
        <w:rPr>
          <w:rFonts w:ascii="Times New Roman" w:hAnsi="Times New Roman"/>
          <w:lang w:val="tr-TR"/>
        </w:rPr>
        <w:t>ç</w:t>
      </w:r>
      <w:r w:rsidRPr="00D75B15">
        <w:rPr>
          <w:rFonts w:ascii="Times New Roman" w:hAnsi="Times New Roman"/>
          <w:lang w:val="tr-TR"/>
        </w:rPr>
        <w:t>landırılır.</w:t>
      </w:r>
    </w:p>
    <w:p w:rsidR="00BC51B7" w:rsidRPr="00D75B15" w:rsidRDefault="00BC51B7" w:rsidP="003E7E0A">
      <w:pPr>
        <w:pStyle w:val="MaddeBasl"/>
        <w:spacing w:before="0" w:line="220" w:lineRule="exact"/>
        <w:rPr>
          <w:rFonts w:ascii="Times New Roman" w:hAnsi="Times New Roman"/>
          <w:i w:val="0"/>
          <w:lang w:val="tr-TR"/>
        </w:rPr>
      </w:pPr>
      <w:r w:rsidRPr="00D75B15">
        <w:rPr>
          <w:rFonts w:ascii="Times New Roman" w:hAnsi="Times New Roman"/>
          <w:lang w:val="tr-TR"/>
        </w:rPr>
        <w:tab/>
      </w:r>
      <w:r w:rsidRPr="00D75B15">
        <w:rPr>
          <w:rFonts w:ascii="Times New Roman" w:hAnsi="Times New Roman"/>
          <w:i w:val="0"/>
          <w:lang w:val="tr-TR"/>
        </w:rPr>
        <w:t>d. Hakkında kovuşturma yapılan öğrenciye sözlü veya yazılı savunma hakkı verilir. Tan</w:t>
      </w:r>
      <w:r w:rsidRPr="00D75B15">
        <w:rPr>
          <w:rFonts w:ascii="Times New Roman" w:hAnsi="Times New Roman"/>
          <w:i w:val="0"/>
          <w:lang w:val="tr-TR"/>
        </w:rPr>
        <w:t>ı</w:t>
      </w:r>
      <w:r w:rsidRPr="00D75B15">
        <w:rPr>
          <w:rFonts w:ascii="Times New Roman" w:hAnsi="Times New Roman"/>
          <w:i w:val="0"/>
          <w:lang w:val="tr-TR"/>
        </w:rPr>
        <w:t>nan süre içinde savunma yapmayan öğrenci bu hakkından vazgeçmiş sayılır.</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e. Disiplin cezaları, ilgili öğrenciye yazı ile bildirilir. Durum, öğrenciye burs veya kredi veren kuruluşa ve Yükseköğretim Kuruluna duyurulur. Yükseköğretim kurumundan çıkarma kararlarına karşı onbeş gün içinde üniversite yönetim kuruluna itiraz edilebilir. Cezalar öğrenc</w:t>
      </w:r>
      <w:r w:rsidRPr="00D75B15">
        <w:rPr>
          <w:rFonts w:ascii="Times New Roman" w:hAnsi="Times New Roman"/>
          <w:lang w:val="tr-TR"/>
        </w:rPr>
        <w:t>i</w:t>
      </w:r>
      <w:r w:rsidRPr="00D75B15">
        <w:rPr>
          <w:rFonts w:ascii="Times New Roman" w:hAnsi="Times New Roman"/>
          <w:lang w:val="tr-TR"/>
        </w:rPr>
        <w:t xml:space="preserve">nin dosyasına ve siciline işlenir. </w:t>
      </w:r>
    </w:p>
    <w:p w:rsidR="00BC51B7" w:rsidRPr="00D75B15" w:rsidRDefault="00BC51B7" w:rsidP="003E7E0A">
      <w:pPr>
        <w:pStyle w:val="Nor"/>
        <w:spacing w:line="220" w:lineRule="exact"/>
        <w:rPr>
          <w:rFonts w:ascii="Times New Roman" w:hAnsi="Times New Roman"/>
          <w:lang w:val="tr-TR"/>
        </w:rPr>
      </w:pPr>
      <w:r w:rsidRPr="00D75B15">
        <w:rPr>
          <w:rFonts w:ascii="Times New Roman" w:hAnsi="Times New Roman"/>
          <w:lang w:val="tr-TR"/>
        </w:rPr>
        <w:tab/>
        <w:t>f. Bu maddeye göre yapılacak işlemler sırasında gerekirse öğrenciye, bağlı bulunduğu öğretim kuruluşu</w:t>
      </w:r>
      <w:r w:rsidRPr="00D75B15">
        <w:rPr>
          <w:rFonts w:ascii="Times New Roman" w:hAnsi="Times New Roman"/>
          <w:lang w:val="tr-TR"/>
        </w:rPr>
        <w:t>n</w:t>
      </w:r>
      <w:r w:rsidRPr="00D75B15">
        <w:rPr>
          <w:rFonts w:ascii="Times New Roman" w:hAnsi="Times New Roman"/>
          <w:lang w:val="tr-TR"/>
        </w:rPr>
        <w:t xml:space="preserve">da, ilan yoluyla tebligat yapılabilir. </w:t>
      </w:r>
    </w:p>
    <w:p w:rsidR="00BC51B7" w:rsidRPr="00D75B15" w:rsidRDefault="00BC51B7" w:rsidP="003E7E0A">
      <w:pPr>
        <w:pStyle w:val="Nor"/>
        <w:spacing w:line="220" w:lineRule="exact"/>
        <w:rPr>
          <w:rFonts w:ascii="Times New Roman" w:hAnsi="Times New Roman"/>
          <w:b/>
          <w:lang w:val="tr-TR"/>
        </w:rPr>
      </w:pPr>
      <w:r w:rsidRPr="00D75B15">
        <w:rPr>
          <w:rFonts w:ascii="Times New Roman" w:hAnsi="Times New Roman"/>
          <w:lang w:val="tr-TR"/>
        </w:rPr>
        <w:tab/>
        <w:t>g. Yükseköğretim kurumundan çıkarma kararı bütün yükseköğretim kurumlarına, Yüks</w:t>
      </w:r>
      <w:r w:rsidRPr="00D75B15">
        <w:rPr>
          <w:rFonts w:ascii="Times New Roman" w:hAnsi="Times New Roman"/>
          <w:lang w:val="tr-TR"/>
        </w:rPr>
        <w:t>e</w:t>
      </w:r>
      <w:r w:rsidRPr="00D75B15">
        <w:rPr>
          <w:rFonts w:ascii="Times New Roman" w:hAnsi="Times New Roman"/>
          <w:lang w:val="tr-TR"/>
        </w:rPr>
        <w:t xml:space="preserve">köğretim Kurulu, emniyet makamları ve ilgili askerlik şubelerine bildirilir. </w:t>
      </w:r>
      <w:r w:rsidR="00FC1250" w:rsidRPr="00D75B15">
        <w:rPr>
          <w:rFonts w:ascii="Times New Roman" w:hAnsi="Times New Roman"/>
          <w:b/>
          <w:lang w:val="tr-TR"/>
        </w:rPr>
        <w:t xml:space="preserve">(İptal </w:t>
      </w:r>
      <w:r w:rsidR="00C67A4C" w:rsidRPr="00D75B15">
        <w:rPr>
          <w:rFonts w:ascii="Times New Roman" w:hAnsi="Times New Roman"/>
          <w:b/>
          <w:lang w:val="tr-TR"/>
        </w:rPr>
        <w:t xml:space="preserve">ikinci </w:t>
      </w:r>
      <w:r w:rsidR="00FC1250" w:rsidRPr="00D75B15">
        <w:rPr>
          <w:rFonts w:ascii="Times New Roman" w:hAnsi="Times New Roman"/>
          <w:b/>
          <w:lang w:val="tr-TR"/>
        </w:rPr>
        <w:t>cümle: An</w:t>
      </w:r>
      <w:r w:rsidR="00FC1250" w:rsidRPr="00D75B15">
        <w:rPr>
          <w:rFonts w:ascii="Times New Roman" w:hAnsi="Times New Roman"/>
          <w:b/>
          <w:lang w:val="tr-TR"/>
        </w:rPr>
        <w:t>a</w:t>
      </w:r>
      <w:r w:rsidR="00FC1250" w:rsidRPr="00D75B15">
        <w:rPr>
          <w:rFonts w:ascii="Times New Roman" w:hAnsi="Times New Roman"/>
          <w:b/>
          <w:lang w:val="tr-TR"/>
        </w:rPr>
        <w:t>yasa Mahkemesi’nin 28/4/2011 tarihli ve E.: 2009/59, K.: 2011/69 sayılı Kararı ile.)</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5377</w:t>
      </w:r>
    </w:p>
    <w:p w:rsidR="00BC51B7" w:rsidRPr="00D75B15" w:rsidRDefault="00BC51B7" w:rsidP="00AC525B"/>
    <w:p w:rsidR="00BC51B7" w:rsidRPr="00D75B15" w:rsidRDefault="00BC51B7" w:rsidP="008E0847">
      <w:pPr>
        <w:pStyle w:val="ksmblm"/>
        <w:spacing w:before="0" w:line="220" w:lineRule="exact"/>
        <w:rPr>
          <w:rFonts w:ascii="Times New Roman" w:hAnsi="Times New Roman"/>
          <w:szCs w:val="18"/>
          <w:lang w:val="tr-TR"/>
        </w:rPr>
      </w:pPr>
      <w:r w:rsidRPr="00D75B15">
        <w:rPr>
          <w:rFonts w:ascii="Times New Roman" w:hAnsi="Times New Roman"/>
          <w:lang w:val="tr-TR"/>
        </w:rPr>
        <w:tab/>
      </w:r>
      <w:r w:rsidRPr="00D75B15">
        <w:rPr>
          <w:rFonts w:ascii="Times New Roman" w:hAnsi="Times New Roman"/>
          <w:szCs w:val="18"/>
          <w:lang w:val="tr-TR"/>
        </w:rPr>
        <w:t xml:space="preserve">ONUNCU BÖLÜM </w:t>
      </w:r>
    </w:p>
    <w:p w:rsidR="00BC51B7" w:rsidRPr="00D75B15" w:rsidRDefault="00BC51B7" w:rsidP="008E0847">
      <w:pPr>
        <w:pStyle w:val="ksmblmalt"/>
        <w:spacing w:line="220" w:lineRule="exact"/>
        <w:rPr>
          <w:rFonts w:ascii="Times New Roman" w:hAnsi="Times New Roman"/>
          <w:szCs w:val="18"/>
          <w:lang w:val="tr-TR"/>
        </w:rPr>
      </w:pPr>
      <w:r w:rsidRPr="00D75B15">
        <w:rPr>
          <w:rFonts w:ascii="Times New Roman" w:hAnsi="Times New Roman"/>
          <w:szCs w:val="18"/>
          <w:lang w:val="tr-TR"/>
        </w:rPr>
        <w:tab/>
        <w:t>Mali Hükümler</w:t>
      </w:r>
    </w:p>
    <w:p w:rsidR="00BC51B7" w:rsidRPr="00D75B15" w:rsidRDefault="00BC51B7" w:rsidP="008E0847">
      <w:pPr>
        <w:pStyle w:val="Nor"/>
        <w:spacing w:line="22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 xml:space="preserve">Gelir kaynakları: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i/>
          <w:szCs w:val="18"/>
          <w:lang w:val="tr-TR"/>
        </w:rPr>
        <w:tab/>
      </w:r>
      <w:r w:rsidRPr="00D75B15">
        <w:rPr>
          <w:rFonts w:ascii="Times New Roman" w:hAnsi="Times New Roman"/>
          <w:b/>
          <w:szCs w:val="18"/>
          <w:lang w:val="tr-TR"/>
        </w:rPr>
        <w:t>Madde 55 – </w:t>
      </w:r>
      <w:r w:rsidRPr="00D75B15">
        <w:rPr>
          <w:rFonts w:ascii="Times New Roman" w:hAnsi="Times New Roman"/>
          <w:szCs w:val="18"/>
          <w:lang w:val="tr-TR"/>
        </w:rPr>
        <w:t>Yükseköğretim üst kuruluşları, yükseköğretim kurumları ve bunlara bağlı biriml</w:t>
      </w:r>
      <w:r w:rsidRPr="00D75B15">
        <w:rPr>
          <w:rFonts w:ascii="Times New Roman" w:hAnsi="Times New Roman"/>
          <w:szCs w:val="18"/>
          <w:lang w:val="tr-TR"/>
        </w:rPr>
        <w:t>e</w:t>
      </w:r>
      <w:r w:rsidRPr="00D75B15">
        <w:rPr>
          <w:rFonts w:ascii="Times New Roman" w:hAnsi="Times New Roman"/>
          <w:szCs w:val="18"/>
          <w:lang w:val="tr-TR"/>
        </w:rPr>
        <w:t>rin gelir kaynakları;</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a. Her yıl bütçeye konulacak ödenekler,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b. Kurumlarca yapılacak yardımlar,</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c. Alınacak harç ve ücretler,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d. Yayın ve satış gelirleri,</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e. Taşınır ve taşınmaz malların gelirleri,</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f. Döner sermaye işletmelerinden elde edilecek karlar,</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g. Bağışlar, vasiyetler ve diğer gelirlerdir. </w:t>
      </w:r>
    </w:p>
    <w:p w:rsidR="00BC51B7" w:rsidRPr="00D75B15" w:rsidRDefault="00BC51B7" w:rsidP="008E0847">
      <w:pPr>
        <w:pStyle w:val="Nor"/>
        <w:spacing w:line="22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 xml:space="preserve">Mali kolaylıklar: </w:t>
      </w:r>
    </w:p>
    <w:p w:rsidR="00BC51B7" w:rsidRPr="00D75B15" w:rsidRDefault="00BC51B7" w:rsidP="008E0847">
      <w:pPr>
        <w:pStyle w:val="Nor"/>
        <w:spacing w:line="220" w:lineRule="exact"/>
        <w:rPr>
          <w:rFonts w:ascii="Times New Roman" w:hAnsi="Times New Roman"/>
          <w:b/>
          <w:szCs w:val="18"/>
          <w:lang w:val="tr-TR"/>
        </w:rPr>
      </w:pPr>
      <w:r w:rsidRPr="00D75B15">
        <w:rPr>
          <w:rFonts w:ascii="Times New Roman" w:hAnsi="Times New Roman"/>
          <w:i/>
          <w:szCs w:val="18"/>
          <w:lang w:val="tr-TR"/>
        </w:rPr>
        <w:tab/>
      </w:r>
      <w:r w:rsidRPr="00D75B15">
        <w:rPr>
          <w:rFonts w:ascii="Times New Roman" w:hAnsi="Times New Roman"/>
          <w:b/>
          <w:szCs w:val="18"/>
          <w:lang w:val="tr-TR"/>
        </w:rPr>
        <w:t xml:space="preserve">Madde 56 – (Değişik: 17/8/1983 - 2880/30 md.)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İşlem ve usuller: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a) Yükseköğretim üst kuruluşları, yükseköğretim kurumları ve bunlara bağlı kuruluşlara yapıl</w:t>
      </w:r>
      <w:r w:rsidRPr="00D75B15">
        <w:rPr>
          <w:rFonts w:ascii="Times New Roman" w:hAnsi="Times New Roman"/>
          <w:szCs w:val="18"/>
          <w:lang w:val="tr-TR"/>
        </w:rPr>
        <w:t>a</w:t>
      </w:r>
      <w:r w:rsidRPr="00D75B15">
        <w:rPr>
          <w:rFonts w:ascii="Times New Roman" w:hAnsi="Times New Roman"/>
          <w:szCs w:val="18"/>
          <w:lang w:val="tr-TR"/>
        </w:rPr>
        <w:t>cak her türlü bağış ve vasiyetler, vergi, resim, damga resmi ve harçlardan muaftır. Bağış ve vasiyetlerin kullanı</w:t>
      </w:r>
      <w:r w:rsidRPr="00D75B15">
        <w:rPr>
          <w:rFonts w:ascii="Times New Roman" w:hAnsi="Times New Roman"/>
          <w:szCs w:val="18"/>
          <w:lang w:val="tr-TR"/>
        </w:rPr>
        <w:t>l</w:t>
      </w:r>
      <w:r w:rsidRPr="00D75B15">
        <w:rPr>
          <w:rFonts w:ascii="Times New Roman" w:hAnsi="Times New Roman"/>
          <w:szCs w:val="18"/>
          <w:lang w:val="tr-TR"/>
        </w:rPr>
        <w:t xml:space="preserve">masında, bağış ve vasiyet yapanların koydukları ve kanunlara göre geçerli sayılan kayıtlara ve şartlara uyulur. </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 xml:space="preserve">b) </w:t>
      </w:r>
      <w:r w:rsidRPr="00D75B15">
        <w:rPr>
          <w:rFonts w:ascii="Times New Roman" w:hAnsi="Times New Roman"/>
          <w:b/>
          <w:szCs w:val="18"/>
          <w:lang w:val="tr-TR"/>
        </w:rPr>
        <w:t>(Değişik: 3/4/1991 - 3708/3 md.)</w:t>
      </w:r>
      <w:r w:rsidRPr="00D75B15">
        <w:rPr>
          <w:rFonts w:ascii="Times New Roman" w:hAnsi="Times New Roman"/>
          <w:szCs w:val="18"/>
          <w:lang w:val="tr-TR"/>
        </w:rPr>
        <w:t xml:space="preserve"> Üniversiteler ve yüksek teknoloji enstitüleri genel bütçeye dahil kamu kurum ve kuruluşlarına tanınan mali muafiyetler, istisnalar ve diğer mali kolaylıklardan aynen yararl</w:t>
      </w:r>
      <w:r w:rsidRPr="00D75B15">
        <w:rPr>
          <w:rFonts w:ascii="Times New Roman" w:hAnsi="Times New Roman"/>
          <w:szCs w:val="18"/>
          <w:lang w:val="tr-TR"/>
        </w:rPr>
        <w:t>a</w:t>
      </w:r>
      <w:r w:rsidRPr="00D75B15">
        <w:rPr>
          <w:rFonts w:ascii="Times New Roman" w:hAnsi="Times New Roman"/>
          <w:szCs w:val="18"/>
          <w:lang w:val="tr-TR"/>
        </w:rPr>
        <w:t xml:space="preserve">nırlar. </w:t>
      </w:r>
    </w:p>
    <w:p w:rsidR="00120909" w:rsidRPr="00D75B15" w:rsidRDefault="00BC51B7" w:rsidP="008E0847">
      <w:pPr>
        <w:pStyle w:val="Nor"/>
        <w:spacing w:line="220" w:lineRule="exact"/>
        <w:rPr>
          <w:rFonts w:hAnsi="Times New Roman"/>
          <w:szCs w:val="18"/>
          <w:lang w:val="tr-TR"/>
        </w:rPr>
      </w:pPr>
      <w:r w:rsidRPr="00D75B15">
        <w:rPr>
          <w:rFonts w:ascii="Times New Roman" w:hAnsi="Times New Roman"/>
          <w:szCs w:val="18"/>
          <w:lang w:val="tr-TR"/>
        </w:rPr>
        <w:tab/>
      </w:r>
      <w:r w:rsidR="00120909" w:rsidRPr="00D75B15">
        <w:rPr>
          <w:rFonts w:ascii="Times New Roman" w:hAnsi="Times New Roman"/>
          <w:b/>
          <w:szCs w:val="18"/>
          <w:lang w:val="tr-TR"/>
        </w:rPr>
        <w:t>(Değişik: 3</w:t>
      </w:r>
      <w:r w:rsidR="009707D7" w:rsidRPr="00D75B15">
        <w:rPr>
          <w:rFonts w:ascii="Times New Roman" w:hAnsi="Times New Roman"/>
          <w:b/>
          <w:szCs w:val="18"/>
          <w:lang w:val="tr-TR"/>
        </w:rPr>
        <w:t>0</w:t>
      </w:r>
      <w:r w:rsidR="007F0454" w:rsidRPr="00D75B15">
        <w:rPr>
          <w:rFonts w:ascii="Times New Roman" w:hAnsi="Times New Roman"/>
          <w:b/>
          <w:szCs w:val="18"/>
          <w:lang w:val="tr-TR"/>
        </w:rPr>
        <w:t>/3/2012 - 62</w:t>
      </w:r>
      <w:r w:rsidR="00120909" w:rsidRPr="00D75B15">
        <w:rPr>
          <w:rFonts w:ascii="Times New Roman" w:hAnsi="Times New Roman"/>
          <w:b/>
          <w:szCs w:val="18"/>
          <w:lang w:val="tr-TR"/>
        </w:rPr>
        <w:t>87/15 md.)</w:t>
      </w:r>
      <w:r w:rsidR="00120909" w:rsidRPr="00D75B15">
        <w:rPr>
          <w:rFonts w:ascii="Times New Roman" w:hAnsi="Times New Roman"/>
          <w:szCs w:val="18"/>
          <w:lang w:val="tr-TR"/>
        </w:rPr>
        <w:t xml:space="preserve"> </w:t>
      </w:r>
      <w:r w:rsidR="00120909" w:rsidRPr="00D75B15">
        <w:rPr>
          <w:rFonts w:hAnsi="Times New Roman"/>
          <w:szCs w:val="18"/>
          <w:lang w:val="tr-TR"/>
        </w:rPr>
        <w:t>Gelir veya kurumlar vergisi m</w:t>
      </w:r>
      <w:r w:rsidR="00120909" w:rsidRPr="00D75B15">
        <w:rPr>
          <w:rFonts w:hAnsi="Times New Roman"/>
          <w:szCs w:val="18"/>
          <w:lang w:val="tr-TR"/>
        </w:rPr>
        <w:t>ü</w:t>
      </w:r>
      <w:r w:rsidR="00120909" w:rsidRPr="00D75B15">
        <w:rPr>
          <w:rFonts w:hAnsi="Times New Roman"/>
          <w:szCs w:val="18"/>
          <w:lang w:val="tr-TR"/>
        </w:rPr>
        <w:t>kellefleri taraf</w:t>
      </w:r>
      <w:r w:rsidR="00120909" w:rsidRPr="00D75B15">
        <w:rPr>
          <w:rFonts w:hAnsi="Times New Roman"/>
          <w:szCs w:val="18"/>
          <w:lang w:val="tr-TR"/>
        </w:rPr>
        <w:t>ı</w:t>
      </w:r>
      <w:r w:rsidR="00120909" w:rsidRPr="00D75B15">
        <w:rPr>
          <w:rFonts w:hAnsi="Times New Roman"/>
          <w:szCs w:val="18"/>
          <w:lang w:val="tr-TR"/>
        </w:rPr>
        <w:t>n</w:t>
      </w:r>
      <w:r w:rsidR="00120909" w:rsidRPr="00D75B15">
        <w:rPr>
          <w:rFonts w:hAnsi="Times New Roman"/>
          <w:szCs w:val="18"/>
          <w:lang w:val="tr-TR"/>
        </w:rPr>
        <w:t xml:space="preserve">dan </w:t>
      </w:r>
      <w:r w:rsidR="00120909" w:rsidRPr="00D75B15">
        <w:rPr>
          <w:rFonts w:hAnsi="Times New Roman"/>
          <w:szCs w:val="18"/>
          <w:lang w:val="tr-TR"/>
        </w:rPr>
        <w:t>ü</w:t>
      </w:r>
      <w:r w:rsidR="00120909" w:rsidRPr="00D75B15">
        <w:rPr>
          <w:rFonts w:hAnsi="Times New Roman"/>
          <w:szCs w:val="18"/>
          <w:lang w:val="tr-TR"/>
        </w:rPr>
        <w:t>niversitelere, y</w:t>
      </w:r>
      <w:r w:rsidR="00120909" w:rsidRPr="00D75B15">
        <w:rPr>
          <w:rFonts w:hAnsi="Times New Roman"/>
          <w:szCs w:val="18"/>
          <w:lang w:val="tr-TR"/>
        </w:rPr>
        <w:t>ü</w:t>
      </w:r>
      <w:r w:rsidR="00120909" w:rsidRPr="00D75B15">
        <w:rPr>
          <w:rFonts w:hAnsi="Times New Roman"/>
          <w:szCs w:val="18"/>
          <w:lang w:val="tr-TR"/>
        </w:rPr>
        <w:t>ksek teknoloji enstit</w:t>
      </w:r>
      <w:r w:rsidR="00120909" w:rsidRPr="00D75B15">
        <w:rPr>
          <w:rFonts w:hAnsi="Times New Roman"/>
          <w:szCs w:val="18"/>
          <w:lang w:val="tr-TR"/>
        </w:rPr>
        <w:t>ü</w:t>
      </w:r>
      <w:r w:rsidR="00120909" w:rsidRPr="00D75B15">
        <w:rPr>
          <w:rFonts w:hAnsi="Times New Roman"/>
          <w:szCs w:val="18"/>
          <w:lang w:val="tr-TR"/>
        </w:rPr>
        <w:t>leri ile gelirlerinin en az d</w:t>
      </w:r>
      <w:r w:rsidR="00120909" w:rsidRPr="00D75B15">
        <w:rPr>
          <w:rFonts w:hAnsi="Times New Roman"/>
          <w:szCs w:val="18"/>
          <w:lang w:val="tr-TR"/>
        </w:rPr>
        <w:t>ö</w:t>
      </w:r>
      <w:r w:rsidR="00120909" w:rsidRPr="00D75B15">
        <w:rPr>
          <w:rFonts w:hAnsi="Times New Roman"/>
          <w:szCs w:val="18"/>
          <w:lang w:val="tr-TR"/>
        </w:rPr>
        <w:t xml:space="preserve">rtte </w:t>
      </w:r>
      <w:r w:rsidR="00120909" w:rsidRPr="00D75B15">
        <w:rPr>
          <w:rFonts w:hAnsi="Times New Roman"/>
          <w:szCs w:val="18"/>
          <w:lang w:val="tr-TR"/>
        </w:rPr>
        <w:t>üçü</w:t>
      </w:r>
      <w:r w:rsidR="00120909" w:rsidRPr="00D75B15">
        <w:rPr>
          <w:rFonts w:hAnsi="Times New Roman"/>
          <w:szCs w:val="18"/>
          <w:lang w:val="tr-TR"/>
        </w:rPr>
        <w:t>n</w:t>
      </w:r>
      <w:r w:rsidR="00120909" w:rsidRPr="00D75B15">
        <w:rPr>
          <w:rFonts w:hAnsi="Times New Roman"/>
          <w:szCs w:val="18"/>
          <w:lang w:val="tr-TR"/>
        </w:rPr>
        <w:t>ü</w:t>
      </w:r>
      <w:r w:rsidR="00120909" w:rsidRPr="00D75B15">
        <w:rPr>
          <w:rFonts w:hAnsi="Times New Roman"/>
          <w:szCs w:val="18"/>
          <w:lang w:val="tr-TR"/>
        </w:rPr>
        <w:t xml:space="preserve"> m</w:t>
      </w:r>
      <w:r w:rsidR="00120909" w:rsidRPr="00D75B15">
        <w:rPr>
          <w:rFonts w:hAnsi="Times New Roman"/>
          <w:szCs w:val="18"/>
          <w:lang w:val="tr-TR"/>
        </w:rPr>
        <w:t>ü</w:t>
      </w:r>
      <w:r w:rsidR="00120909" w:rsidRPr="00D75B15">
        <w:rPr>
          <w:rFonts w:hAnsi="Times New Roman"/>
          <w:szCs w:val="18"/>
          <w:lang w:val="tr-TR"/>
        </w:rPr>
        <w:t>nhas</w:t>
      </w:r>
      <w:r w:rsidR="00120909" w:rsidRPr="00D75B15">
        <w:rPr>
          <w:rFonts w:hAnsi="Times New Roman"/>
          <w:szCs w:val="18"/>
          <w:lang w:val="tr-TR"/>
        </w:rPr>
        <w:t>ı</w:t>
      </w:r>
      <w:r w:rsidR="00120909" w:rsidRPr="00D75B15">
        <w:rPr>
          <w:rFonts w:hAnsi="Times New Roman"/>
          <w:szCs w:val="18"/>
          <w:lang w:val="tr-TR"/>
        </w:rPr>
        <w:t xml:space="preserve">ran devlet </w:t>
      </w:r>
      <w:r w:rsidR="00120909" w:rsidRPr="00D75B15">
        <w:rPr>
          <w:rFonts w:hAnsi="Times New Roman"/>
          <w:szCs w:val="18"/>
          <w:lang w:val="tr-TR"/>
        </w:rPr>
        <w:t>ü</w:t>
      </w:r>
      <w:r w:rsidR="00120909" w:rsidRPr="00D75B15">
        <w:rPr>
          <w:rFonts w:hAnsi="Times New Roman"/>
          <w:szCs w:val="18"/>
          <w:lang w:val="tr-TR"/>
        </w:rPr>
        <w:t>niversitelerinin faaliyetlerinin devam ettirilmesi ve desteklenmesini ama</w:t>
      </w:r>
      <w:r w:rsidR="00120909" w:rsidRPr="00D75B15">
        <w:rPr>
          <w:rFonts w:hAnsi="Times New Roman"/>
          <w:szCs w:val="18"/>
          <w:lang w:val="tr-TR"/>
        </w:rPr>
        <w:t>ç</w:t>
      </w:r>
      <w:r w:rsidR="00120909" w:rsidRPr="00D75B15">
        <w:rPr>
          <w:rFonts w:hAnsi="Times New Roman"/>
          <w:szCs w:val="18"/>
          <w:lang w:val="tr-TR"/>
        </w:rPr>
        <w:t xml:space="preserve"> edinmek </w:t>
      </w:r>
      <w:r w:rsidR="00120909" w:rsidRPr="00D75B15">
        <w:rPr>
          <w:rFonts w:hAnsi="Times New Roman"/>
          <w:szCs w:val="18"/>
          <w:lang w:val="tr-TR"/>
        </w:rPr>
        <w:t>ü</w:t>
      </w:r>
      <w:r w:rsidR="00120909" w:rsidRPr="00D75B15">
        <w:rPr>
          <w:rFonts w:hAnsi="Times New Roman"/>
          <w:szCs w:val="18"/>
          <w:lang w:val="tr-TR"/>
        </w:rPr>
        <w:t xml:space="preserve">zere kurulan ve fiilen bu </w:t>
      </w:r>
      <w:r w:rsidR="00120909" w:rsidRPr="00D75B15">
        <w:rPr>
          <w:rFonts w:hAnsi="Times New Roman"/>
          <w:szCs w:val="18"/>
          <w:lang w:val="tr-TR"/>
        </w:rPr>
        <w:t>ç</w:t>
      </w:r>
      <w:r w:rsidR="00120909" w:rsidRPr="00D75B15">
        <w:rPr>
          <w:rFonts w:hAnsi="Times New Roman"/>
          <w:szCs w:val="18"/>
          <w:lang w:val="tr-TR"/>
        </w:rPr>
        <w:t>er</w:t>
      </w:r>
      <w:r w:rsidR="00120909" w:rsidRPr="00D75B15">
        <w:rPr>
          <w:rFonts w:hAnsi="Times New Roman"/>
          <w:szCs w:val="18"/>
          <w:lang w:val="tr-TR"/>
        </w:rPr>
        <w:t>ç</w:t>
      </w:r>
      <w:r w:rsidR="00120909" w:rsidRPr="00D75B15">
        <w:rPr>
          <w:rFonts w:hAnsi="Times New Roman"/>
          <w:szCs w:val="18"/>
          <w:lang w:val="tr-TR"/>
        </w:rPr>
        <w:t>evede faaliyette bulunan vak</w:t>
      </w:r>
      <w:r w:rsidR="00120909" w:rsidRPr="00D75B15">
        <w:rPr>
          <w:rFonts w:hAnsi="Times New Roman"/>
          <w:szCs w:val="18"/>
          <w:lang w:val="tr-TR"/>
        </w:rPr>
        <w:t>ı</w:t>
      </w:r>
      <w:r w:rsidR="00120909" w:rsidRPr="00D75B15">
        <w:rPr>
          <w:rFonts w:hAnsi="Times New Roman"/>
          <w:szCs w:val="18"/>
          <w:lang w:val="tr-TR"/>
        </w:rPr>
        <w:t xml:space="preserve">flardan </w:t>
      </w:r>
      <w:r w:rsidR="008E0847" w:rsidRPr="008E0847">
        <w:rPr>
          <w:rFonts w:hAnsi="Times New Roman"/>
          <w:szCs w:val="18"/>
          <w:lang w:val="tr-TR"/>
        </w:rPr>
        <w:t>Cumhurba</w:t>
      </w:r>
      <w:r w:rsidR="008E0847" w:rsidRPr="008E0847">
        <w:rPr>
          <w:rFonts w:hAnsi="Times New Roman"/>
          <w:szCs w:val="18"/>
          <w:lang w:val="tr-TR"/>
        </w:rPr>
        <w:t>ş</w:t>
      </w:r>
      <w:r w:rsidR="008E0847" w:rsidRPr="008E0847">
        <w:rPr>
          <w:rFonts w:hAnsi="Times New Roman"/>
          <w:szCs w:val="18"/>
          <w:lang w:val="tr-TR"/>
        </w:rPr>
        <w:t>kan</w:t>
      </w:r>
      <w:r w:rsidR="008E0847" w:rsidRPr="008E0847">
        <w:rPr>
          <w:rFonts w:hAnsi="Times New Roman"/>
          <w:szCs w:val="18"/>
          <w:lang w:val="tr-TR"/>
        </w:rPr>
        <w:t>ı</w:t>
      </w:r>
      <w:r w:rsidR="008E0847" w:rsidRPr="008E0847">
        <w:rPr>
          <w:rFonts w:hAnsi="Times New Roman"/>
          <w:szCs w:val="18"/>
          <w:lang w:val="tr-TR"/>
        </w:rPr>
        <w:t xml:space="preserve">nca </w:t>
      </w:r>
      <w:r w:rsidR="00120909" w:rsidRPr="00D75B15">
        <w:rPr>
          <w:rFonts w:hAnsi="Times New Roman"/>
          <w:szCs w:val="18"/>
          <w:lang w:val="tr-TR"/>
        </w:rPr>
        <w:t>vergi muafiyeti tan</w:t>
      </w:r>
      <w:r w:rsidR="00120909" w:rsidRPr="00D75B15">
        <w:rPr>
          <w:rFonts w:hAnsi="Times New Roman"/>
          <w:szCs w:val="18"/>
          <w:lang w:val="tr-TR"/>
        </w:rPr>
        <w:t>ı</w:t>
      </w:r>
      <w:r w:rsidR="00120909" w:rsidRPr="00D75B15">
        <w:rPr>
          <w:rFonts w:hAnsi="Times New Roman"/>
          <w:szCs w:val="18"/>
          <w:lang w:val="tr-TR"/>
        </w:rPr>
        <w:t>na</w:t>
      </w:r>
      <w:r w:rsidR="00120909" w:rsidRPr="00D75B15">
        <w:rPr>
          <w:rFonts w:hAnsi="Times New Roman"/>
          <w:szCs w:val="18"/>
          <w:lang w:val="tr-TR"/>
        </w:rPr>
        <w:t>n</w:t>
      </w:r>
      <w:r w:rsidR="00120909" w:rsidRPr="00D75B15">
        <w:rPr>
          <w:rFonts w:hAnsi="Times New Roman"/>
          <w:szCs w:val="18"/>
          <w:lang w:val="tr-TR"/>
        </w:rPr>
        <w:t>lara makbuz kar</w:t>
      </w:r>
      <w:r w:rsidR="00120909" w:rsidRPr="00D75B15">
        <w:rPr>
          <w:rFonts w:hAnsi="Times New Roman"/>
          <w:szCs w:val="18"/>
          <w:lang w:val="tr-TR"/>
        </w:rPr>
        <w:t>şı</w:t>
      </w:r>
      <w:r w:rsidR="00120909" w:rsidRPr="00D75B15">
        <w:rPr>
          <w:rFonts w:hAnsi="Times New Roman"/>
          <w:szCs w:val="18"/>
          <w:lang w:val="tr-TR"/>
        </w:rPr>
        <w:t>l</w:t>
      </w:r>
      <w:r w:rsidR="00120909" w:rsidRPr="00D75B15">
        <w:rPr>
          <w:rFonts w:hAnsi="Times New Roman"/>
          <w:szCs w:val="18"/>
          <w:lang w:val="tr-TR"/>
        </w:rPr>
        <w:t>ığı</w:t>
      </w:r>
      <w:r w:rsidR="00120909" w:rsidRPr="00D75B15">
        <w:rPr>
          <w:rFonts w:hAnsi="Times New Roman"/>
          <w:szCs w:val="18"/>
          <w:lang w:val="tr-TR"/>
        </w:rPr>
        <w:t>nda yap</w:t>
      </w:r>
      <w:r w:rsidR="00120909" w:rsidRPr="00D75B15">
        <w:rPr>
          <w:rFonts w:hAnsi="Times New Roman"/>
          <w:szCs w:val="18"/>
          <w:lang w:val="tr-TR"/>
        </w:rPr>
        <w:t>ı</w:t>
      </w:r>
      <w:r w:rsidR="00120909" w:rsidRPr="00D75B15">
        <w:rPr>
          <w:rFonts w:hAnsi="Times New Roman"/>
          <w:szCs w:val="18"/>
          <w:lang w:val="tr-TR"/>
        </w:rPr>
        <w:t>lan ba</w:t>
      </w:r>
      <w:r w:rsidR="00120909" w:rsidRPr="00D75B15">
        <w:rPr>
          <w:rFonts w:hAnsi="Times New Roman"/>
          <w:szCs w:val="18"/>
          <w:lang w:val="tr-TR"/>
        </w:rPr>
        <w:t>ğış</w:t>
      </w:r>
      <w:r w:rsidR="00120909" w:rsidRPr="00D75B15">
        <w:rPr>
          <w:rFonts w:hAnsi="Times New Roman"/>
          <w:szCs w:val="18"/>
          <w:lang w:val="tr-TR"/>
        </w:rPr>
        <w:t>lar, Gelir ve Kurumlar Vergisi Kanunlar</w:t>
      </w:r>
      <w:r w:rsidR="00120909" w:rsidRPr="00D75B15">
        <w:rPr>
          <w:rFonts w:hAnsi="Times New Roman"/>
          <w:szCs w:val="18"/>
          <w:lang w:val="tr-TR"/>
        </w:rPr>
        <w:t>ı</w:t>
      </w:r>
      <w:r w:rsidR="00120909" w:rsidRPr="00D75B15">
        <w:rPr>
          <w:rFonts w:hAnsi="Times New Roman"/>
          <w:szCs w:val="18"/>
          <w:lang w:val="tr-TR"/>
        </w:rPr>
        <w:t xml:space="preserve"> h</w:t>
      </w:r>
      <w:r w:rsidR="00120909" w:rsidRPr="00D75B15">
        <w:rPr>
          <w:rFonts w:hAnsi="Times New Roman"/>
          <w:szCs w:val="18"/>
          <w:lang w:val="tr-TR"/>
        </w:rPr>
        <w:t>ü</w:t>
      </w:r>
      <w:r w:rsidR="00120909" w:rsidRPr="00D75B15">
        <w:rPr>
          <w:rFonts w:hAnsi="Times New Roman"/>
          <w:szCs w:val="18"/>
          <w:lang w:val="tr-TR"/>
        </w:rPr>
        <w:t>k</w:t>
      </w:r>
      <w:r w:rsidR="00120909" w:rsidRPr="00D75B15">
        <w:rPr>
          <w:rFonts w:hAnsi="Times New Roman"/>
          <w:szCs w:val="18"/>
          <w:lang w:val="tr-TR"/>
        </w:rPr>
        <w:t>ü</w:t>
      </w:r>
      <w:r w:rsidR="00120909" w:rsidRPr="00D75B15">
        <w:rPr>
          <w:rFonts w:hAnsi="Times New Roman"/>
          <w:szCs w:val="18"/>
          <w:lang w:val="tr-TR"/>
        </w:rPr>
        <w:t>mlerine g</w:t>
      </w:r>
      <w:r w:rsidR="00120909" w:rsidRPr="00D75B15">
        <w:rPr>
          <w:rFonts w:hAnsi="Times New Roman"/>
          <w:szCs w:val="18"/>
          <w:lang w:val="tr-TR"/>
        </w:rPr>
        <w:t>ö</w:t>
      </w:r>
      <w:r w:rsidR="00120909" w:rsidRPr="00D75B15">
        <w:rPr>
          <w:rFonts w:hAnsi="Times New Roman"/>
          <w:szCs w:val="18"/>
          <w:lang w:val="tr-TR"/>
        </w:rPr>
        <w:t>re y</w:t>
      </w:r>
      <w:r w:rsidR="00120909" w:rsidRPr="00D75B15">
        <w:rPr>
          <w:rFonts w:hAnsi="Times New Roman"/>
          <w:szCs w:val="18"/>
          <w:lang w:val="tr-TR"/>
        </w:rPr>
        <w:t>ı</w:t>
      </w:r>
      <w:r w:rsidR="00120909" w:rsidRPr="00D75B15">
        <w:rPr>
          <w:rFonts w:hAnsi="Times New Roman"/>
          <w:szCs w:val="18"/>
          <w:lang w:val="tr-TR"/>
        </w:rPr>
        <w:t>ll</w:t>
      </w:r>
      <w:r w:rsidR="00120909" w:rsidRPr="00D75B15">
        <w:rPr>
          <w:rFonts w:hAnsi="Times New Roman"/>
          <w:szCs w:val="18"/>
          <w:lang w:val="tr-TR"/>
        </w:rPr>
        <w:t>ı</w:t>
      </w:r>
      <w:r w:rsidR="00120909" w:rsidRPr="00D75B15">
        <w:rPr>
          <w:rFonts w:hAnsi="Times New Roman"/>
          <w:szCs w:val="18"/>
          <w:lang w:val="tr-TR"/>
        </w:rPr>
        <w:t>k beyanname ile bildirilecek gelirden ve kurum kazanc</w:t>
      </w:r>
      <w:r w:rsidR="00120909" w:rsidRPr="00D75B15">
        <w:rPr>
          <w:rFonts w:hAnsi="Times New Roman"/>
          <w:szCs w:val="18"/>
          <w:lang w:val="tr-TR"/>
        </w:rPr>
        <w:t>ı</w:t>
      </w:r>
      <w:r w:rsidR="00120909" w:rsidRPr="00D75B15">
        <w:rPr>
          <w:rFonts w:hAnsi="Times New Roman"/>
          <w:szCs w:val="18"/>
          <w:lang w:val="tr-TR"/>
        </w:rPr>
        <w:t>ndan indirilebilir. Bu h</w:t>
      </w:r>
      <w:r w:rsidR="00120909" w:rsidRPr="00D75B15">
        <w:rPr>
          <w:rFonts w:hAnsi="Times New Roman"/>
          <w:szCs w:val="18"/>
          <w:lang w:val="tr-TR"/>
        </w:rPr>
        <w:t>ü</w:t>
      </w:r>
      <w:r w:rsidR="00120909" w:rsidRPr="00D75B15">
        <w:rPr>
          <w:rFonts w:hAnsi="Times New Roman"/>
          <w:szCs w:val="18"/>
          <w:lang w:val="tr-TR"/>
        </w:rPr>
        <w:t>km</w:t>
      </w:r>
      <w:r w:rsidR="00120909" w:rsidRPr="00D75B15">
        <w:rPr>
          <w:rFonts w:hAnsi="Times New Roman"/>
          <w:szCs w:val="18"/>
          <w:lang w:val="tr-TR"/>
        </w:rPr>
        <w:t>ü</w:t>
      </w:r>
      <w:r w:rsidR="00120909" w:rsidRPr="00D75B15">
        <w:rPr>
          <w:rFonts w:hAnsi="Times New Roman"/>
          <w:szCs w:val="18"/>
          <w:lang w:val="tr-TR"/>
        </w:rPr>
        <w:t>n uyg</w:t>
      </w:r>
      <w:r w:rsidR="00120909" w:rsidRPr="00D75B15">
        <w:rPr>
          <w:rFonts w:hAnsi="Times New Roman"/>
          <w:szCs w:val="18"/>
          <w:lang w:val="tr-TR"/>
        </w:rPr>
        <w:t>u</w:t>
      </w:r>
      <w:r w:rsidR="00120909" w:rsidRPr="00D75B15">
        <w:rPr>
          <w:rFonts w:hAnsi="Times New Roman"/>
          <w:szCs w:val="18"/>
          <w:lang w:val="tr-TR"/>
        </w:rPr>
        <w:t>lanmas</w:t>
      </w:r>
      <w:r w:rsidR="00120909" w:rsidRPr="00D75B15">
        <w:rPr>
          <w:rFonts w:hAnsi="Times New Roman"/>
          <w:szCs w:val="18"/>
          <w:lang w:val="tr-TR"/>
        </w:rPr>
        <w:t>ı</w:t>
      </w:r>
      <w:r w:rsidR="00120909" w:rsidRPr="00D75B15">
        <w:rPr>
          <w:rFonts w:hAnsi="Times New Roman"/>
          <w:szCs w:val="18"/>
          <w:lang w:val="tr-TR"/>
        </w:rPr>
        <w:t>na ili</w:t>
      </w:r>
      <w:r w:rsidR="00120909" w:rsidRPr="00D75B15">
        <w:rPr>
          <w:rFonts w:hAnsi="Times New Roman"/>
          <w:szCs w:val="18"/>
          <w:lang w:val="tr-TR"/>
        </w:rPr>
        <w:t>ş</w:t>
      </w:r>
      <w:r w:rsidR="00120909" w:rsidRPr="00D75B15">
        <w:rPr>
          <w:rFonts w:hAnsi="Times New Roman"/>
          <w:szCs w:val="18"/>
          <w:lang w:val="tr-TR"/>
        </w:rPr>
        <w:t>kin usul ve esaslar</w:t>
      </w:r>
      <w:r w:rsidR="00120909" w:rsidRPr="00D75B15">
        <w:rPr>
          <w:rFonts w:hAnsi="Times New Roman"/>
          <w:szCs w:val="18"/>
          <w:lang w:val="tr-TR"/>
        </w:rPr>
        <w:t>ı</w:t>
      </w:r>
      <w:r w:rsidR="00120909" w:rsidRPr="00D75B15">
        <w:rPr>
          <w:rFonts w:hAnsi="Times New Roman"/>
          <w:szCs w:val="18"/>
          <w:lang w:val="tr-TR"/>
        </w:rPr>
        <w:t xml:space="preserve"> beli</w:t>
      </w:r>
      <w:r w:rsidR="00120909" w:rsidRPr="00D75B15">
        <w:rPr>
          <w:rFonts w:hAnsi="Times New Roman"/>
          <w:szCs w:val="18"/>
          <w:lang w:val="tr-TR"/>
        </w:rPr>
        <w:t>r</w:t>
      </w:r>
      <w:r w:rsidR="00120909" w:rsidRPr="00D75B15">
        <w:rPr>
          <w:rFonts w:hAnsi="Times New Roman"/>
          <w:szCs w:val="18"/>
          <w:lang w:val="tr-TR"/>
        </w:rPr>
        <w:t>lemeye Maliye Bakanl</w:t>
      </w:r>
      <w:r w:rsidR="00120909" w:rsidRPr="00D75B15">
        <w:rPr>
          <w:rFonts w:hAnsi="Times New Roman"/>
          <w:szCs w:val="18"/>
          <w:lang w:val="tr-TR"/>
        </w:rPr>
        <w:t>ığı</w:t>
      </w:r>
      <w:r w:rsidR="00120909" w:rsidRPr="00D75B15">
        <w:rPr>
          <w:rFonts w:hAnsi="Times New Roman"/>
          <w:szCs w:val="18"/>
          <w:lang w:val="tr-TR"/>
        </w:rPr>
        <w:t xml:space="preserve"> yetkilidir.</w:t>
      </w:r>
      <w:r w:rsidR="008E0847" w:rsidRPr="008E0847">
        <w:rPr>
          <w:rFonts w:hAnsi="Times New Roman"/>
          <w:szCs w:val="18"/>
          <w:vertAlign w:val="superscript"/>
          <w:lang w:val="tr-TR"/>
        </w:rPr>
        <w:t>(1)</w:t>
      </w:r>
    </w:p>
    <w:p w:rsidR="00BC51B7" w:rsidRPr="00D75B15" w:rsidRDefault="00BC51B7" w:rsidP="008E0847">
      <w:pPr>
        <w:pStyle w:val="Nor"/>
        <w:spacing w:line="220" w:lineRule="exact"/>
        <w:rPr>
          <w:rFonts w:ascii="Times New Roman" w:hAnsi="Times New Roman"/>
          <w:szCs w:val="18"/>
          <w:lang w:val="tr-TR"/>
        </w:rPr>
      </w:pPr>
      <w:r w:rsidRPr="00D75B15">
        <w:rPr>
          <w:rFonts w:ascii="Times New Roman" w:hAnsi="Times New Roman"/>
          <w:szCs w:val="18"/>
          <w:lang w:val="tr-TR"/>
        </w:rPr>
        <w:tab/>
        <w:t>c) Yükseköğretim üst kuruluşları, yükseköğretim kurumları ve bunlara bağlı kuruluşlar ve biri</w:t>
      </w:r>
      <w:r w:rsidRPr="00D75B15">
        <w:rPr>
          <w:rFonts w:ascii="Times New Roman" w:hAnsi="Times New Roman"/>
          <w:szCs w:val="18"/>
          <w:lang w:val="tr-TR"/>
        </w:rPr>
        <w:t>m</w:t>
      </w:r>
      <w:r w:rsidRPr="00D75B15">
        <w:rPr>
          <w:rFonts w:ascii="Times New Roman" w:hAnsi="Times New Roman"/>
          <w:szCs w:val="18"/>
          <w:lang w:val="tr-TR"/>
        </w:rPr>
        <w:t>ler tarafından eğitim - öğretim ve araştırma amacı ile yurt içinde bulunmamak veya üretimi yapılmamak ka</w:t>
      </w:r>
      <w:r w:rsidRPr="00D75B15">
        <w:rPr>
          <w:rFonts w:ascii="Times New Roman" w:hAnsi="Times New Roman"/>
          <w:szCs w:val="18"/>
          <w:lang w:val="tr-TR"/>
        </w:rPr>
        <w:t>y</w:t>
      </w:r>
      <w:r w:rsidRPr="00D75B15">
        <w:rPr>
          <w:rFonts w:ascii="Times New Roman" w:hAnsi="Times New Roman"/>
          <w:szCs w:val="18"/>
          <w:lang w:val="tr-TR"/>
        </w:rPr>
        <w:t>dıyla ithal edilen makine, alet, cihaz, ecza, malzeme ve yayınlar ile bağış yoluyla yurt dışından gelen aynı cins malzemeler, gümrük vergisi ile buna bağlı vergi, resim ve harçlar dahil olmak üzere her türlü vergi, resim ve harçla</w:t>
      </w:r>
      <w:r w:rsidRPr="00D75B15">
        <w:rPr>
          <w:rFonts w:ascii="Times New Roman" w:hAnsi="Times New Roman"/>
          <w:szCs w:val="18"/>
          <w:lang w:val="tr-TR"/>
        </w:rPr>
        <w:t>r</w:t>
      </w:r>
      <w:r w:rsidRPr="00D75B15">
        <w:rPr>
          <w:rFonts w:ascii="Times New Roman" w:hAnsi="Times New Roman"/>
          <w:szCs w:val="18"/>
          <w:lang w:val="tr-TR"/>
        </w:rPr>
        <w:t xml:space="preserve">dan muaftır. </w:t>
      </w:r>
      <w:r w:rsidRPr="00D75B15">
        <w:rPr>
          <w:rFonts w:ascii="Times New Roman" w:hAnsi="Times New Roman"/>
          <w:szCs w:val="18"/>
          <w:vertAlign w:val="superscript"/>
          <w:lang w:val="tr-TR"/>
        </w:rPr>
        <w:t>(</w:t>
      </w:r>
      <w:r w:rsidR="008E0847">
        <w:rPr>
          <w:rFonts w:ascii="Times New Roman" w:hAnsi="Times New Roman"/>
          <w:szCs w:val="18"/>
          <w:vertAlign w:val="superscript"/>
          <w:lang w:val="tr-TR"/>
        </w:rPr>
        <w:t>2</w:t>
      </w:r>
      <w:r w:rsidRPr="00D75B15">
        <w:rPr>
          <w:rFonts w:ascii="Times New Roman" w:hAnsi="Times New Roman"/>
          <w:szCs w:val="18"/>
          <w:vertAlign w:val="superscript"/>
          <w:lang w:val="tr-TR"/>
        </w:rPr>
        <w:t>)</w:t>
      </w:r>
    </w:p>
    <w:p w:rsidR="004B2D6E" w:rsidRPr="00D75B15" w:rsidRDefault="00BC51B7" w:rsidP="008E0847">
      <w:pPr>
        <w:pStyle w:val="Nor"/>
        <w:spacing w:line="220" w:lineRule="exact"/>
        <w:rPr>
          <w:rFonts w:ascii="Times New Roman" w:hAnsi="Times New Roman"/>
          <w:sz w:val="16"/>
          <w:szCs w:val="16"/>
          <w:lang w:val="tr-TR"/>
        </w:rPr>
      </w:pPr>
      <w:r w:rsidRPr="00D75B15">
        <w:rPr>
          <w:rFonts w:ascii="Times New Roman" w:hAnsi="Times New Roman"/>
          <w:szCs w:val="18"/>
          <w:lang w:val="tr-TR"/>
        </w:rPr>
        <w:tab/>
        <w:t>d) Birmilyon liraya kadar (birmilyon lira dahil) bir hakkın veya menfaatin terkinini gere</w:t>
      </w:r>
      <w:r w:rsidRPr="00D75B15">
        <w:rPr>
          <w:rFonts w:ascii="Times New Roman" w:hAnsi="Times New Roman"/>
          <w:szCs w:val="18"/>
          <w:lang w:val="tr-TR"/>
        </w:rPr>
        <w:t>k</w:t>
      </w:r>
      <w:r w:rsidRPr="00D75B15">
        <w:rPr>
          <w:rFonts w:ascii="Times New Roman" w:hAnsi="Times New Roman"/>
          <w:szCs w:val="18"/>
          <w:lang w:val="tr-TR"/>
        </w:rPr>
        <w:t>tiren, maddi veya hukuki nedenlerle kovuşturulmasında yüksek mahkeme ve mercilerde incele</w:t>
      </w:r>
      <w:r w:rsidRPr="00D75B15">
        <w:rPr>
          <w:rFonts w:ascii="Times New Roman" w:hAnsi="Times New Roman"/>
          <w:szCs w:val="18"/>
          <w:lang w:val="tr-TR"/>
        </w:rPr>
        <w:t>n</w:t>
      </w:r>
      <w:r w:rsidRPr="00D75B15">
        <w:rPr>
          <w:rFonts w:ascii="Times New Roman" w:hAnsi="Times New Roman"/>
          <w:szCs w:val="18"/>
          <w:lang w:val="tr-TR"/>
        </w:rPr>
        <w:t>mesini isteme</w:t>
      </w:r>
      <w:r w:rsidRPr="00D75B15">
        <w:rPr>
          <w:rFonts w:ascii="Times New Roman" w:hAnsi="Times New Roman"/>
          <w:szCs w:val="18"/>
          <w:lang w:val="tr-TR"/>
        </w:rPr>
        <w:t>k</w:t>
      </w:r>
      <w:r w:rsidRPr="00D75B15">
        <w:rPr>
          <w:rFonts w:ascii="Times New Roman" w:hAnsi="Times New Roman"/>
          <w:szCs w:val="18"/>
          <w:lang w:val="tr-TR"/>
        </w:rPr>
        <w:t>te yarar bulunmayan, açılacak veya açılmış olan dava, icra ve benzeri takiplerden vazgeçilmesine veya uygun ödeme kararı koymaya rektör ve üst kuruluşların başkanları; birmi</w:t>
      </w:r>
      <w:r w:rsidRPr="00D75B15">
        <w:rPr>
          <w:rFonts w:ascii="Times New Roman" w:hAnsi="Times New Roman"/>
          <w:szCs w:val="18"/>
          <w:lang w:val="tr-TR"/>
        </w:rPr>
        <w:t>l</w:t>
      </w:r>
      <w:r w:rsidRPr="00D75B15">
        <w:rPr>
          <w:rFonts w:ascii="Times New Roman" w:hAnsi="Times New Roman"/>
          <w:szCs w:val="18"/>
          <w:lang w:val="tr-TR"/>
        </w:rPr>
        <w:t>yon liradan fazlası için üst kuruluşlarda başkanın, üniversitelerde rektörün önerisi ve Sayı</w:t>
      </w:r>
      <w:r w:rsidRPr="00D75B15">
        <w:rPr>
          <w:rFonts w:ascii="Times New Roman" w:hAnsi="Times New Roman"/>
          <w:szCs w:val="18"/>
          <w:lang w:val="tr-TR"/>
        </w:rPr>
        <w:t>ş</w:t>
      </w:r>
      <w:r w:rsidRPr="00D75B15">
        <w:rPr>
          <w:rFonts w:ascii="Times New Roman" w:hAnsi="Times New Roman"/>
          <w:szCs w:val="18"/>
          <w:lang w:val="tr-TR"/>
        </w:rPr>
        <w:t>tay Başkanlığının görüşü üzerine Maliye Bakanlığı karar verir.</w:t>
      </w:r>
    </w:p>
    <w:p w:rsidR="004B2D6E" w:rsidRPr="00D75B15" w:rsidRDefault="004B2D6E" w:rsidP="008E0847">
      <w:pPr>
        <w:pStyle w:val="Nor"/>
        <w:spacing w:line="220" w:lineRule="exact"/>
        <w:rPr>
          <w:rFonts w:ascii="Times New Roman" w:hAnsi="Times New Roman"/>
          <w:sz w:val="16"/>
          <w:szCs w:val="16"/>
          <w:lang w:val="tr-TR"/>
        </w:rPr>
      </w:pPr>
      <w:r w:rsidRPr="00D75B15">
        <w:rPr>
          <w:rFonts w:ascii="Times New Roman" w:hAnsi="Times New Roman"/>
          <w:sz w:val="16"/>
          <w:szCs w:val="16"/>
          <w:lang w:val="tr-TR"/>
        </w:rPr>
        <w:t>——————————</w:t>
      </w:r>
    </w:p>
    <w:p w:rsidR="008E0847" w:rsidRPr="008E0847" w:rsidRDefault="008E0847" w:rsidP="008E0847">
      <w:pPr>
        <w:pStyle w:val="Dipnot"/>
        <w:spacing w:line="220" w:lineRule="exact"/>
        <w:ind w:left="284" w:hanging="284"/>
        <w:rPr>
          <w:szCs w:val="16"/>
        </w:rPr>
      </w:pPr>
      <w:r>
        <w:rPr>
          <w:rFonts w:ascii="Times New Roman" w:hAnsi="Times New Roman"/>
          <w:szCs w:val="16"/>
          <w:lang w:val="tr-TR"/>
        </w:rPr>
        <w:t xml:space="preserve">(1) </w:t>
      </w:r>
      <w:r w:rsidRPr="008E0847">
        <w:rPr>
          <w:rFonts w:ascii="Times New Roman" w:hAnsi="Times New Roman"/>
          <w:szCs w:val="16"/>
          <w:lang w:val="tr-TR"/>
        </w:rPr>
        <w:t xml:space="preserve">2/7/2018 tarihli ve 703 sayılı KHK’nin 135 inci maddesiyle, bu </w:t>
      </w:r>
      <w:r>
        <w:rPr>
          <w:rFonts w:ascii="Times New Roman" w:hAnsi="Times New Roman"/>
          <w:szCs w:val="16"/>
          <w:lang w:val="tr-TR"/>
        </w:rPr>
        <w:t>bentte</w:t>
      </w:r>
      <w:r w:rsidRPr="008E0847">
        <w:rPr>
          <w:rFonts w:ascii="Times New Roman" w:hAnsi="Times New Roman"/>
          <w:szCs w:val="16"/>
          <w:lang w:val="tr-TR"/>
        </w:rPr>
        <w:t xml:space="preserve"> yer alan</w:t>
      </w:r>
      <w:r>
        <w:rPr>
          <w:rFonts w:ascii="Times New Roman" w:hAnsi="Times New Roman"/>
          <w:szCs w:val="16"/>
          <w:lang w:val="tr-TR"/>
        </w:rPr>
        <w:t xml:space="preserve"> </w:t>
      </w:r>
      <w:r w:rsidRPr="008E0847">
        <w:rPr>
          <w:szCs w:val="16"/>
        </w:rPr>
        <w:t>“Bakanlar Kurulunca” ibaresi “Cumhurbaşkanınca” şeklinde değiştirilmiştir.</w:t>
      </w:r>
    </w:p>
    <w:p w:rsidR="00120909" w:rsidRPr="00D75B15" w:rsidRDefault="004B2D6E" w:rsidP="008E0847">
      <w:pPr>
        <w:pStyle w:val="Dipnot"/>
        <w:spacing w:line="220" w:lineRule="exact"/>
        <w:ind w:left="284" w:hanging="284"/>
        <w:rPr>
          <w:rFonts w:ascii="Times New Roman" w:hAnsi="Times New Roman"/>
          <w:szCs w:val="16"/>
          <w:lang w:val="tr-TR"/>
        </w:rPr>
      </w:pPr>
      <w:r w:rsidRPr="00D75B15">
        <w:rPr>
          <w:rFonts w:ascii="Times New Roman" w:hAnsi="Times New Roman"/>
          <w:szCs w:val="16"/>
          <w:lang w:val="tr-TR"/>
        </w:rPr>
        <w:t>(</w:t>
      </w:r>
      <w:r w:rsidR="008E0847">
        <w:rPr>
          <w:rFonts w:ascii="Times New Roman" w:hAnsi="Times New Roman"/>
          <w:szCs w:val="16"/>
          <w:lang w:val="tr-TR"/>
        </w:rPr>
        <w:t>2</w:t>
      </w:r>
      <w:r w:rsidRPr="00D75B15">
        <w:rPr>
          <w:rFonts w:ascii="Times New Roman" w:hAnsi="Times New Roman"/>
          <w:szCs w:val="16"/>
          <w:lang w:val="tr-TR"/>
        </w:rPr>
        <w:t xml:space="preserve">)   </w:t>
      </w:r>
      <w:r w:rsidR="00120909" w:rsidRPr="00D75B15">
        <w:rPr>
          <w:rFonts w:ascii="Times New Roman" w:hAnsi="Times New Roman"/>
          <w:szCs w:val="16"/>
          <w:lang w:val="tr-TR"/>
        </w:rPr>
        <w:t>İthalde alınan her türlü vergi, resim ve harç muafiyeti hükümleri, 6/5/1986 tarih ve 3283 sayılı Kanunun 1 nci maddesi ile yürürlükten kaldırılmıştır.</w:t>
      </w:r>
    </w:p>
    <w:p w:rsidR="00BC51B7" w:rsidRPr="00D75B15" w:rsidRDefault="00120909" w:rsidP="00120909">
      <w:pPr>
        <w:pStyle w:val="Nor"/>
        <w:spacing w:line="240" w:lineRule="exact"/>
        <w:jc w:val="center"/>
        <w:rPr>
          <w:rFonts w:ascii="Times New Roman" w:hAnsi="Times New Roman"/>
          <w:sz w:val="22"/>
          <w:lang w:val="tr-TR"/>
        </w:rPr>
      </w:pPr>
      <w:r w:rsidRPr="00D75B15">
        <w:rPr>
          <w:szCs w:val="16"/>
          <w:lang w:val="tr-TR"/>
        </w:rPr>
        <w:br w:type="page"/>
      </w:r>
      <w:r w:rsidR="004B2D6E" w:rsidRPr="00D75B15">
        <w:rPr>
          <w:rFonts w:ascii="Times New Roman" w:hAnsi="Times New Roman"/>
          <w:sz w:val="22"/>
          <w:lang w:val="tr-TR"/>
        </w:rPr>
        <w:t>5378</w:t>
      </w:r>
    </w:p>
    <w:p w:rsidR="004B2D6E" w:rsidRPr="00D75B15" w:rsidRDefault="004B2D6E" w:rsidP="004B2D6E"/>
    <w:p w:rsidR="00BC51B7" w:rsidRPr="00D75B15" w:rsidRDefault="00BC51B7" w:rsidP="004B2D6E">
      <w:pPr>
        <w:pStyle w:val="Nor"/>
        <w:spacing w:line="240" w:lineRule="exact"/>
        <w:rPr>
          <w:rFonts w:ascii="Times New Roman" w:hAnsi="Times New Roman"/>
          <w:szCs w:val="18"/>
          <w:lang w:val="tr-TR"/>
        </w:rPr>
      </w:pPr>
      <w:r w:rsidRPr="00D75B15">
        <w:rPr>
          <w:rFonts w:ascii="Times New Roman" w:hAnsi="Times New Roman"/>
          <w:szCs w:val="18"/>
          <w:lang w:val="tr-TR"/>
        </w:rPr>
        <w:tab/>
        <w:t>e) Üniversite, fakülte, enstitü ve yüksekokul, konservatuvar, meslek yüksekokulları ile bunlara bağlı kur</w:t>
      </w:r>
      <w:r w:rsidRPr="00D75B15">
        <w:rPr>
          <w:rFonts w:ascii="Times New Roman" w:hAnsi="Times New Roman"/>
          <w:szCs w:val="18"/>
          <w:lang w:val="tr-TR"/>
        </w:rPr>
        <w:t>u</w:t>
      </w:r>
      <w:r w:rsidRPr="00D75B15">
        <w:rPr>
          <w:rFonts w:ascii="Times New Roman" w:hAnsi="Times New Roman"/>
          <w:szCs w:val="18"/>
          <w:lang w:val="tr-TR"/>
        </w:rPr>
        <w:t xml:space="preserve">luşlar ve birimler tarafından yapılan bilimsel, teknik inceleme ve araştırma ile yayımların gerektireceği her türlü giderler hakkında, 2490 sayılı Artırma ve Eksiltme ve İhale Kanunu hükümleri uygulanmaz. </w:t>
      </w:r>
    </w:p>
    <w:p w:rsidR="00BC51B7" w:rsidRPr="00D75B15" w:rsidRDefault="00BC51B7" w:rsidP="004B2D6E">
      <w:pPr>
        <w:pStyle w:val="Nor"/>
        <w:spacing w:line="240" w:lineRule="exact"/>
        <w:rPr>
          <w:rFonts w:ascii="Times New Roman" w:hAnsi="Times New Roman"/>
          <w:szCs w:val="18"/>
          <w:lang w:val="tr-TR"/>
        </w:rPr>
      </w:pPr>
      <w:r w:rsidRPr="00D75B15">
        <w:rPr>
          <w:rFonts w:ascii="Times New Roman" w:hAnsi="Times New Roman"/>
          <w:szCs w:val="18"/>
          <w:lang w:val="tr-TR"/>
        </w:rPr>
        <w:tab/>
        <w:t>f) Yükseköğretim üst kuruluşlarının ve üniversitelerin inşaat, makine ve teçhizatı ile ilgili işlerle bunların bakım ve onarımlarında 1050 sayılı Muhasebei Umumiye Kanununun 135 inci maddesi ile 2490 sayılı Artırma ve Eksiltme ve İhale Kanunu hükümleri uygulanmaz.</w:t>
      </w:r>
    </w:p>
    <w:p w:rsidR="00BC51B7" w:rsidRPr="00D75B15" w:rsidRDefault="00BC51B7" w:rsidP="004B2D6E">
      <w:pPr>
        <w:pStyle w:val="Nor"/>
        <w:spacing w:line="240" w:lineRule="exact"/>
        <w:rPr>
          <w:rFonts w:ascii="Times New Roman" w:hAnsi="Times New Roman"/>
          <w:szCs w:val="18"/>
          <w:lang w:val="tr-TR"/>
        </w:rPr>
      </w:pPr>
      <w:r w:rsidRPr="00D75B15">
        <w:rPr>
          <w:rFonts w:ascii="Times New Roman" w:hAnsi="Times New Roman"/>
          <w:szCs w:val="18"/>
          <w:lang w:val="tr-TR"/>
        </w:rPr>
        <w:tab/>
        <w:t xml:space="preserve">g) Bir üniversite bütçesindeki ödenekleri, diğer bir üniversite bütçesine aktarmaya, ilgili rektörün görüşü ve Yükseköğretim Kurulunun önerisi üzerine Maliye Bakanı yetkilidir. </w:t>
      </w:r>
    </w:p>
    <w:p w:rsidR="00F73029" w:rsidRPr="00D75B15" w:rsidRDefault="00F73029" w:rsidP="004B2D6E">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 xml:space="preserve">İta amirliği, mali denetim: </w:t>
      </w:r>
    </w:p>
    <w:p w:rsidR="00F73029" w:rsidRPr="00D75B15" w:rsidRDefault="00F73029" w:rsidP="004B2D6E">
      <w:pPr>
        <w:pStyle w:val="Nor"/>
        <w:spacing w:line="240" w:lineRule="exact"/>
        <w:rPr>
          <w:rFonts w:ascii="Times New Roman" w:hAnsi="Times New Roman"/>
          <w:szCs w:val="18"/>
          <w:lang w:val="tr-TR"/>
        </w:rPr>
      </w:pPr>
      <w:r w:rsidRPr="00D75B15">
        <w:rPr>
          <w:rFonts w:ascii="Times New Roman" w:hAnsi="Times New Roman"/>
          <w:i/>
          <w:szCs w:val="18"/>
          <w:lang w:val="tr-TR"/>
        </w:rPr>
        <w:tab/>
      </w:r>
      <w:r w:rsidRPr="00D75B15">
        <w:rPr>
          <w:rFonts w:ascii="Times New Roman" w:hAnsi="Times New Roman"/>
          <w:b/>
          <w:szCs w:val="18"/>
          <w:lang w:val="tr-TR"/>
        </w:rPr>
        <w:t>Madde 57 – </w:t>
      </w:r>
      <w:r w:rsidRPr="00D75B15">
        <w:rPr>
          <w:rFonts w:ascii="Times New Roman" w:hAnsi="Times New Roman"/>
          <w:szCs w:val="18"/>
          <w:lang w:val="tr-TR"/>
        </w:rPr>
        <w:t>Yükseköğretim üst kuruluşları ile yükseköğretim kurumlarının bütçeleri, genel ve katma bütçelerin bağlı bulunduğu esasl</w:t>
      </w:r>
      <w:r w:rsidRPr="00D75B15">
        <w:rPr>
          <w:rFonts w:ascii="Times New Roman" w:hAnsi="Times New Roman"/>
          <w:szCs w:val="18"/>
          <w:lang w:val="tr-TR"/>
        </w:rPr>
        <w:t>a</w:t>
      </w:r>
      <w:r w:rsidRPr="00D75B15">
        <w:rPr>
          <w:rFonts w:ascii="Times New Roman" w:hAnsi="Times New Roman"/>
          <w:szCs w:val="18"/>
          <w:lang w:val="tr-TR"/>
        </w:rPr>
        <w:t xml:space="preserve">ra uygun olarak hazırlanır, yürürlüğe konur ve denetlenir. </w:t>
      </w:r>
      <w:r w:rsidRPr="00D75B15">
        <w:rPr>
          <w:rFonts w:ascii="Times New Roman" w:hAnsi="Times New Roman"/>
          <w:szCs w:val="18"/>
          <w:vertAlign w:val="superscript"/>
          <w:lang w:val="tr-TR"/>
        </w:rPr>
        <w:t>(</w:t>
      </w:r>
      <w:r w:rsidR="004B2D6E" w:rsidRPr="00D75B15">
        <w:rPr>
          <w:rFonts w:ascii="Times New Roman" w:hAnsi="Times New Roman"/>
          <w:szCs w:val="18"/>
          <w:vertAlign w:val="superscript"/>
          <w:lang w:val="tr-TR"/>
        </w:rPr>
        <w:t>1</w:t>
      </w:r>
      <w:r w:rsidRPr="00D75B15">
        <w:rPr>
          <w:rFonts w:ascii="Times New Roman" w:hAnsi="Times New Roman"/>
          <w:szCs w:val="18"/>
          <w:vertAlign w:val="superscript"/>
          <w:lang w:val="tr-TR"/>
        </w:rPr>
        <w:t>)</w:t>
      </w:r>
    </w:p>
    <w:p w:rsidR="004B2D6E" w:rsidRPr="00D75B15" w:rsidRDefault="004B2D6E" w:rsidP="004B2D6E">
      <w:pPr>
        <w:pStyle w:val="Nor"/>
        <w:spacing w:line="240" w:lineRule="exact"/>
        <w:rPr>
          <w:rFonts w:ascii="Times New Roman" w:hAnsi="Times New Roman"/>
          <w:b/>
          <w:szCs w:val="18"/>
          <w:lang w:val="tr-TR"/>
        </w:rPr>
      </w:pPr>
      <w:r w:rsidRPr="00D75B15">
        <w:rPr>
          <w:rFonts w:ascii="Times New Roman" w:hAnsi="Times New Roman"/>
          <w:sz w:val="16"/>
          <w:szCs w:val="16"/>
          <w:lang w:val="tr-TR"/>
        </w:rPr>
        <w:tab/>
      </w:r>
      <w:r w:rsidRPr="00D75B15">
        <w:rPr>
          <w:rFonts w:ascii="Times New Roman" w:hAnsi="Times New Roman"/>
          <w:szCs w:val="18"/>
          <w:lang w:val="tr-TR"/>
        </w:rPr>
        <w:t>İta amiri, üst kuruluşlarda başkan, üniversitelerde rektördür. Bu yetki uygun görülen ölçüde gerekt</w:t>
      </w:r>
      <w:r w:rsidRPr="00D75B15">
        <w:rPr>
          <w:rFonts w:ascii="Times New Roman" w:hAnsi="Times New Roman"/>
          <w:szCs w:val="18"/>
          <w:lang w:val="tr-TR"/>
        </w:rPr>
        <w:t>i</w:t>
      </w:r>
      <w:r w:rsidRPr="00D75B15">
        <w:rPr>
          <w:rFonts w:ascii="Times New Roman" w:hAnsi="Times New Roman"/>
          <w:szCs w:val="18"/>
          <w:lang w:val="tr-TR"/>
        </w:rPr>
        <w:t xml:space="preserve">ğinde yardımcılara, dekanlara, enstitü ve yüksekokul müdürlerine, üst kuruluşlara bağlı birim başkanlarına ve üst kuruluş ve üniversite genel sekreterlerine devredilebilir. </w:t>
      </w:r>
      <w:r w:rsidRPr="00D75B15">
        <w:rPr>
          <w:rFonts w:ascii="Times New Roman" w:hAnsi="Times New Roman"/>
          <w:b/>
          <w:szCs w:val="18"/>
          <w:lang w:val="tr-TR"/>
        </w:rPr>
        <w:t xml:space="preserve">(Ek cümle: 1/3/2006-5467/4 md.) </w:t>
      </w:r>
      <w:r w:rsidRPr="00D75B15">
        <w:rPr>
          <w:rFonts w:ascii="Times New Roman" w:hAnsi="Times New Roman"/>
          <w:szCs w:val="18"/>
          <w:lang w:val="tr-TR"/>
        </w:rPr>
        <w:t>Vakıf üniversitel</w:t>
      </w:r>
      <w:r w:rsidRPr="00D75B15">
        <w:rPr>
          <w:rFonts w:ascii="Times New Roman" w:hAnsi="Times New Roman"/>
          <w:szCs w:val="18"/>
          <w:lang w:val="tr-TR"/>
        </w:rPr>
        <w:t>e</w:t>
      </w:r>
      <w:r w:rsidRPr="00D75B15">
        <w:rPr>
          <w:rFonts w:ascii="Times New Roman" w:hAnsi="Times New Roman"/>
          <w:szCs w:val="18"/>
          <w:lang w:val="tr-TR"/>
        </w:rPr>
        <w:t>rinde itâ amiri mütevellî heyet başkanıdır.</w:t>
      </w:r>
    </w:p>
    <w:p w:rsidR="004B2D6E" w:rsidRPr="00D75B15" w:rsidRDefault="004B2D6E" w:rsidP="004B2D6E">
      <w:pPr>
        <w:pStyle w:val="Nor"/>
        <w:spacing w:line="240" w:lineRule="exact"/>
        <w:rPr>
          <w:rFonts w:ascii="Times New Roman" w:hAnsi="Times New Roman"/>
          <w:i/>
          <w:szCs w:val="18"/>
          <w:lang w:val="tr-TR"/>
        </w:rPr>
      </w:pPr>
      <w:r w:rsidRPr="00D75B15">
        <w:rPr>
          <w:rFonts w:ascii="Times New Roman" w:hAnsi="Times New Roman"/>
          <w:szCs w:val="18"/>
          <w:lang w:val="tr-TR"/>
        </w:rPr>
        <w:tab/>
      </w:r>
      <w:r w:rsidRPr="00D75B15">
        <w:rPr>
          <w:rFonts w:ascii="Times New Roman" w:hAnsi="Times New Roman"/>
          <w:i/>
          <w:szCs w:val="18"/>
          <w:lang w:val="tr-TR"/>
        </w:rPr>
        <w:t>Döner sermaye :</w:t>
      </w:r>
      <w:r w:rsidRPr="00D75B15">
        <w:rPr>
          <w:rFonts w:ascii="Times New Roman" w:hAnsi="Times New Roman"/>
          <w:szCs w:val="18"/>
          <w:vertAlign w:val="superscript"/>
          <w:lang w:val="tr-TR"/>
        </w:rPr>
        <w:t xml:space="preserve"> (2)</w:t>
      </w:r>
      <w:r w:rsidR="002217E1" w:rsidRPr="00D75B15">
        <w:rPr>
          <w:rFonts w:ascii="Times New Roman" w:hAnsi="Times New Roman"/>
          <w:szCs w:val="18"/>
          <w:vertAlign w:val="superscript"/>
          <w:lang w:val="tr-TR"/>
        </w:rPr>
        <w:t>(3)</w:t>
      </w:r>
    </w:p>
    <w:p w:rsidR="004B2D6E" w:rsidRPr="00D75B15" w:rsidRDefault="004B2D6E" w:rsidP="004B2D6E">
      <w:pPr>
        <w:pStyle w:val="Nor"/>
        <w:spacing w:line="240" w:lineRule="exact"/>
        <w:rPr>
          <w:rFonts w:ascii="Times" w:hAnsi="Times"/>
          <w:b/>
          <w:szCs w:val="16"/>
          <w:lang w:val="tr-TR"/>
        </w:rPr>
      </w:pPr>
      <w:r w:rsidRPr="00D75B15">
        <w:rPr>
          <w:i/>
          <w:lang w:val="tr-TR"/>
        </w:rPr>
        <w:tab/>
      </w:r>
      <w:r w:rsidRPr="00D75B15">
        <w:rPr>
          <w:b/>
          <w:lang w:val="tr-TR"/>
        </w:rPr>
        <w:t>Madde 58 – (Değişik: 21/1/2010-5947/5 md.)</w:t>
      </w:r>
    </w:p>
    <w:p w:rsidR="004B2D6E" w:rsidRPr="00D75B15" w:rsidRDefault="004B2D6E" w:rsidP="004B2D6E">
      <w:pPr>
        <w:tabs>
          <w:tab w:val="left" w:pos="567"/>
        </w:tabs>
        <w:spacing w:line="240" w:lineRule="exact"/>
        <w:ind w:firstLine="567"/>
        <w:rPr>
          <w:sz w:val="18"/>
          <w:szCs w:val="18"/>
        </w:rPr>
      </w:pPr>
      <w:r w:rsidRPr="00D75B15">
        <w:rPr>
          <w:sz w:val="18"/>
          <w:szCs w:val="18"/>
        </w:rPr>
        <w:t>a) Yükseköğretim kurumlarında üniversite yönetim kurulunun önerisi ve Yükseköğr</w:t>
      </w:r>
      <w:r w:rsidRPr="00D75B15">
        <w:rPr>
          <w:sz w:val="18"/>
          <w:szCs w:val="18"/>
        </w:rPr>
        <w:t>e</w:t>
      </w:r>
      <w:r w:rsidRPr="00D75B15">
        <w:rPr>
          <w:sz w:val="18"/>
          <w:szCs w:val="18"/>
        </w:rPr>
        <w:t>tim Kurulunun onayı ile döner sermaye işletmesi kurulabilir. Kurulacak döner sermaye işletmes</w:t>
      </w:r>
      <w:r w:rsidRPr="00D75B15">
        <w:rPr>
          <w:sz w:val="18"/>
          <w:szCs w:val="18"/>
        </w:rPr>
        <w:t>i</w:t>
      </w:r>
      <w:r w:rsidRPr="00D75B15">
        <w:rPr>
          <w:sz w:val="18"/>
          <w:szCs w:val="18"/>
        </w:rPr>
        <w:t>nin başlangıç sermayesine ilgili yükseköğretim kurumu bütçesinde bu amaç için ödenek öngörü</w:t>
      </w:r>
      <w:r w:rsidRPr="00D75B15">
        <w:rPr>
          <w:sz w:val="18"/>
          <w:szCs w:val="18"/>
        </w:rPr>
        <w:t>l</w:t>
      </w:r>
      <w:r w:rsidRPr="00D75B15">
        <w:rPr>
          <w:sz w:val="18"/>
          <w:szCs w:val="18"/>
        </w:rPr>
        <w:t>mek şartı</w:t>
      </w:r>
      <w:r w:rsidRPr="00D75B15">
        <w:rPr>
          <w:sz w:val="18"/>
          <w:szCs w:val="18"/>
        </w:rPr>
        <w:t>y</w:t>
      </w:r>
      <w:r w:rsidRPr="00D75B15">
        <w:rPr>
          <w:sz w:val="18"/>
          <w:szCs w:val="18"/>
        </w:rPr>
        <w:t xml:space="preserve">la katkı sağlanabilir. </w:t>
      </w:r>
    </w:p>
    <w:p w:rsidR="004B2D6E" w:rsidRPr="00D75B15" w:rsidRDefault="004B2D6E" w:rsidP="004B2D6E">
      <w:pPr>
        <w:tabs>
          <w:tab w:val="left" w:pos="567"/>
        </w:tabs>
        <w:spacing w:line="240" w:lineRule="exact"/>
        <w:ind w:firstLine="567"/>
        <w:rPr>
          <w:sz w:val="18"/>
          <w:szCs w:val="18"/>
        </w:rPr>
      </w:pPr>
      <w:r w:rsidRPr="00D75B15">
        <w:rPr>
          <w:sz w:val="18"/>
          <w:szCs w:val="18"/>
        </w:rPr>
        <w:t>Döner sermaye işletmesi faaliyetlerinden elde edilen gelirler, birimler itibarıyla ayrı h</w:t>
      </w:r>
      <w:r w:rsidRPr="00D75B15">
        <w:rPr>
          <w:sz w:val="18"/>
          <w:szCs w:val="18"/>
        </w:rPr>
        <w:t>e</w:t>
      </w:r>
      <w:r w:rsidRPr="00D75B15">
        <w:rPr>
          <w:sz w:val="18"/>
          <w:szCs w:val="18"/>
        </w:rPr>
        <w:t xml:space="preserve">saplarda izlenir. </w:t>
      </w:r>
    </w:p>
    <w:p w:rsidR="004B2D6E" w:rsidRPr="00D75B15" w:rsidRDefault="004B2D6E" w:rsidP="004B2D6E">
      <w:pPr>
        <w:tabs>
          <w:tab w:val="left" w:pos="567"/>
        </w:tabs>
        <w:spacing w:line="240" w:lineRule="exact"/>
        <w:ind w:firstLine="567"/>
        <w:rPr>
          <w:sz w:val="18"/>
          <w:szCs w:val="18"/>
        </w:rPr>
      </w:pPr>
      <w:r w:rsidRPr="00D75B15">
        <w:rPr>
          <w:sz w:val="18"/>
          <w:szCs w:val="18"/>
        </w:rPr>
        <w:t>Döner sermaye işletmesine tahsis edilen sermaye, üniversite yönetim kurulu kararı ile art</w:t>
      </w:r>
      <w:r w:rsidRPr="00D75B15">
        <w:rPr>
          <w:sz w:val="18"/>
          <w:szCs w:val="18"/>
        </w:rPr>
        <w:t>ı</w:t>
      </w:r>
      <w:r w:rsidRPr="00D75B15">
        <w:rPr>
          <w:sz w:val="18"/>
          <w:szCs w:val="18"/>
        </w:rPr>
        <w:t xml:space="preserve">rılabilir. Artırılan sermaye tutarı yıl sonu kârlarından karşılanır. </w:t>
      </w:r>
    </w:p>
    <w:p w:rsidR="004B2D6E" w:rsidRPr="00D75B15" w:rsidRDefault="004B2D6E" w:rsidP="004B2D6E">
      <w:pPr>
        <w:tabs>
          <w:tab w:val="left" w:pos="567"/>
        </w:tabs>
        <w:spacing w:line="240" w:lineRule="exact"/>
        <w:ind w:firstLine="567"/>
        <w:rPr>
          <w:sz w:val="18"/>
          <w:szCs w:val="18"/>
        </w:rPr>
      </w:pPr>
      <w:r w:rsidRPr="00D75B15">
        <w:rPr>
          <w:sz w:val="18"/>
          <w:szCs w:val="18"/>
        </w:rPr>
        <w:t xml:space="preserve">Ödenmiş sermaye tutarı, tahsis edilen sermaye tutarına ulaştıktan sonra kalan yıl sonu kârı, döner sermaye işletmesinin hizmetlerinde kullanılmak üzere ertesi yılın gelirine ilave edilir. </w:t>
      </w:r>
    </w:p>
    <w:p w:rsidR="004B2D6E" w:rsidRPr="00D75B15" w:rsidRDefault="004B2D6E" w:rsidP="004B2D6E">
      <w:pPr>
        <w:tabs>
          <w:tab w:val="left" w:pos="567"/>
        </w:tabs>
        <w:spacing w:line="240" w:lineRule="exact"/>
        <w:ind w:firstLine="567"/>
        <w:rPr>
          <w:sz w:val="18"/>
          <w:szCs w:val="18"/>
        </w:rPr>
      </w:pPr>
      <w:r w:rsidRPr="00D75B15">
        <w:rPr>
          <w:sz w:val="18"/>
          <w:szCs w:val="18"/>
        </w:rPr>
        <w:t>Döner sermaye işletmesinin gelirleri, işletme adına yapılan mal ve hizmet satışları ile d</w:t>
      </w:r>
      <w:r w:rsidRPr="00D75B15">
        <w:rPr>
          <w:sz w:val="18"/>
          <w:szCs w:val="18"/>
        </w:rPr>
        <w:t>i</w:t>
      </w:r>
      <w:r w:rsidRPr="00D75B15">
        <w:rPr>
          <w:sz w:val="18"/>
          <w:szCs w:val="18"/>
        </w:rPr>
        <w:t xml:space="preserve">ğer gelirlerden oluşur. </w:t>
      </w:r>
    </w:p>
    <w:p w:rsidR="004B2D6E" w:rsidRPr="00D75B15" w:rsidRDefault="002217E1" w:rsidP="004B2D6E">
      <w:pPr>
        <w:tabs>
          <w:tab w:val="left" w:pos="567"/>
        </w:tabs>
        <w:spacing w:line="240" w:lineRule="exact"/>
        <w:ind w:firstLine="567"/>
        <w:rPr>
          <w:sz w:val="18"/>
          <w:szCs w:val="18"/>
        </w:rPr>
      </w:pPr>
      <w:r w:rsidRPr="00D75B15">
        <w:rPr>
          <w:rFonts w:ascii="New York" w:hAnsi="New York"/>
          <w:b/>
          <w:sz w:val="18"/>
        </w:rPr>
        <w:t>(Mülga altıncı paragraf:</w:t>
      </w:r>
      <w:r w:rsidR="00576641" w:rsidRPr="00D75B15">
        <w:rPr>
          <w:rFonts w:ascii="New York" w:hAnsi="New York"/>
          <w:b/>
          <w:sz w:val="18"/>
        </w:rPr>
        <w:t xml:space="preserve"> </w:t>
      </w:r>
      <w:r w:rsidRPr="00D75B15">
        <w:rPr>
          <w:rFonts w:ascii="New York" w:hAnsi="New York"/>
          <w:b/>
          <w:sz w:val="18"/>
        </w:rPr>
        <w:t>2/1/2014-6514/12 md.)</w:t>
      </w:r>
    </w:p>
    <w:p w:rsidR="004B2D6E" w:rsidRPr="00D75B15" w:rsidRDefault="004B2D6E" w:rsidP="004B2D6E">
      <w:pPr>
        <w:tabs>
          <w:tab w:val="left" w:pos="567"/>
        </w:tabs>
        <w:spacing w:line="240" w:lineRule="exact"/>
        <w:ind w:firstLine="567"/>
        <w:rPr>
          <w:sz w:val="18"/>
          <w:szCs w:val="18"/>
        </w:rPr>
      </w:pPr>
      <w:r w:rsidRPr="00D75B15">
        <w:rPr>
          <w:sz w:val="18"/>
          <w:szCs w:val="18"/>
        </w:rPr>
        <w:t>Süreklilik arz eden hizmet alımları ile maliyeti yüksek ve ileri teknoloji ürünü olan tıbbi cihazların hizmet alımı yoluyla temini veya kiralanması için döner sermaye kaynaklarından gel</w:t>
      </w:r>
      <w:r w:rsidRPr="00D75B15">
        <w:rPr>
          <w:sz w:val="18"/>
          <w:szCs w:val="18"/>
        </w:rPr>
        <w:t>e</w:t>
      </w:r>
      <w:r w:rsidRPr="00D75B15">
        <w:rPr>
          <w:sz w:val="18"/>
          <w:szCs w:val="18"/>
        </w:rPr>
        <w:t xml:space="preserve">cek yıllara yaygın yüklenmelere girişilebilir. </w:t>
      </w:r>
    </w:p>
    <w:p w:rsidR="004B2D6E" w:rsidRPr="00D75B15" w:rsidRDefault="004B2D6E" w:rsidP="004B2D6E">
      <w:pPr>
        <w:pStyle w:val="Dipnot"/>
        <w:tabs>
          <w:tab w:val="clear" w:pos="369"/>
        </w:tabs>
        <w:spacing w:line="240" w:lineRule="exact"/>
        <w:ind w:left="284" w:hanging="284"/>
        <w:rPr>
          <w:rFonts w:ascii="Times New Roman" w:hAnsi="Times New Roman"/>
          <w:szCs w:val="16"/>
          <w:lang w:val="tr-TR"/>
        </w:rPr>
      </w:pPr>
      <w:r w:rsidRPr="00D75B15">
        <w:rPr>
          <w:rFonts w:ascii="Times New Roman" w:hAnsi="Times New Roman"/>
          <w:szCs w:val="16"/>
          <w:lang w:val="tr-TR"/>
        </w:rPr>
        <w:t>–––––––––––––––</w:t>
      </w:r>
    </w:p>
    <w:p w:rsidR="004B2D6E" w:rsidRPr="00D75B15" w:rsidRDefault="004B2D6E" w:rsidP="004B2D6E">
      <w:pPr>
        <w:pStyle w:val="Dipnot"/>
        <w:tabs>
          <w:tab w:val="clear" w:pos="369"/>
        </w:tabs>
        <w:spacing w:line="240" w:lineRule="exact"/>
        <w:ind w:left="284" w:hanging="284"/>
        <w:rPr>
          <w:rFonts w:ascii="Times New Roman" w:hAnsi="Times New Roman"/>
          <w:szCs w:val="16"/>
          <w:lang w:val="tr-TR"/>
        </w:rPr>
      </w:pPr>
      <w:r w:rsidRPr="00D75B15">
        <w:rPr>
          <w:rFonts w:ascii="Times New Roman" w:hAnsi="Times New Roman"/>
          <w:szCs w:val="16"/>
          <w:lang w:val="tr-TR"/>
        </w:rPr>
        <w:t>(1)  Bu maddede geçen “katma bütçelerin” ibaresi ile ilgili olarak, 10/12/2003 tarihli ve 5018 sayılı Kan</w:t>
      </w:r>
      <w:r w:rsidRPr="00D75B15">
        <w:rPr>
          <w:rFonts w:ascii="Times New Roman" w:hAnsi="Times New Roman"/>
          <w:szCs w:val="16"/>
          <w:lang w:val="tr-TR"/>
        </w:rPr>
        <w:t>u</w:t>
      </w:r>
      <w:r w:rsidRPr="00D75B15">
        <w:rPr>
          <w:rFonts w:ascii="Times New Roman" w:hAnsi="Times New Roman"/>
          <w:szCs w:val="16"/>
          <w:lang w:val="tr-TR"/>
        </w:rPr>
        <w:t>nun, 12 ve 81 inci maddeleri ile Kanuna bağlı (II) sayılı cetvele bakınız.</w:t>
      </w:r>
    </w:p>
    <w:p w:rsidR="004B2D6E" w:rsidRPr="00D75B15" w:rsidRDefault="004B2D6E" w:rsidP="004B2D6E">
      <w:pPr>
        <w:ind w:left="284" w:hanging="284"/>
        <w:rPr>
          <w:i/>
          <w:sz w:val="16"/>
          <w:szCs w:val="16"/>
        </w:rPr>
      </w:pPr>
      <w:r w:rsidRPr="00D75B15">
        <w:rPr>
          <w:i/>
          <w:sz w:val="16"/>
          <w:szCs w:val="16"/>
        </w:rPr>
        <w:t>(2) Bu başlıkta bulunan; “ve araştırma fonu” ibaresi, 20/6/2001 tarihli ve 4684 sayılı Kanunla metinden çıkarılmı</w:t>
      </w:r>
      <w:r w:rsidRPr="00D75B15">
        <w:rPr>
          <w:i/>
          <w:sz w:val="16"/>
          <w:szCs w:val="16"/>
        </w:rPr>
        <w:t>ş</w:t>
      </w:r>
      <w:r w:rsidRPr="00D75B15">
        <w:rPr>
          <w:i/>
          <w:sz w:val="16"/>
          <w:szCs w:val="16"/>
        </w:rPr>
        <w:t>tır.</w:t>
      </w:r>
    </w:p>
    <w:p w:rsidR="002217E1" w:rsidRDefault="002217E1" w:rsidP="000E211C">
      <w:pPr>
        <w:tabs>
          <w:tab w:val="left" w:pos="567"/>
        </w:tabs>
        <w:spacing w:line="240" w:lineRule="exact"/>
        <w:ind w:left="142" w:hanging="142"/>
        <w:rPr>
          <w:i/>
          <w:sz w:val="16"/>
          <w:szCs w:val="16"/>
        </w:rPr>
      </w:pPr>
      <w:r w:rsidRPr="00D75B15">
        <w:rPr>
          <w:i/>
          <w:sz w:val="16"/>
          <w:szCs w:val="16"/>
        </w:rPr>
        <w:t>(</w:t>
      </w:r>
      <w:r w:rsidR="00BF38A1" w:rsidRPr="00D75B15">
        <w:rPr>
          <w:i/>
          <w:sz w:val="16"/>
          <w:szCs w:val="16"/>
        </w:rPr>
        <w:t>3</w:t>
      </w:r>
      <w:r w:rsidRPr="00D75B15">
        <w:rPr>
          <w:i/>
          <w:sz w:val="16"/>
          <w:szCs w:val="16"/>
        </w:rPr>
        <w:t xml:space="preserve">)  Bu maddeye, 2/1/2014 tarihli ve 6514 sayılı Kanunun 12 nci maddesiyle </w:t>
      </w:r>
      <w:r w:rsidR="00BF38A1" w:rsidRPr="00D75B15">
        <w:rPr>
          <w:i/>
          <w:sz w:val="16"/>
          <w:szCs w:val="16"/>
        </w:rPr>
        <w:t>(g) fıkrasından sonra gelmek üzere “h” ve “ı”</w:t>
      </w:r>
      <w:r w:rsidRPr="00D75B15">
        <w:rPr>
          <w:i/>
          <w:sz w:val="16"/>
          <w:szCs w:val="16"/>
        </w:rPr>
        <w:t xml:space="preserve"> </w:t>
      </w:r>
      <w:r w:rsidR="00BF38A1" w:rsidRPr="00D75B15">
        <w:rPr>
          <w:i/>
          <w:sz w:val="16"/>
          <w:szCs w:val="16"/>
        </w:rPr>
        <w:t xml:space="preserve">fıkraları eklenmiş ve mevcut fıkralar buna göre teselsül ettirilmiştir. </w:t>
      </w:r>
    </w:p>
    <w:p w:rsidR="004B2D6E" w:rsidRPr="00D75B15" w:rsidRDefault="004B2D6E" w:rsidP="002217E1">
      <w:pPr>
        <w:tabs>
          <w:tab w:val="left" w:pos="567"/>
        </w:tabs>
        <w:spacing w:line="240" w:lineRule="exact"/>
        <w:jc w:val="center"/>
        <w:rPr>
          <w:sz w:val="22"/>
          <w:szCs w:val="22"/>
        </w:rPr>
      </w:pPr>
      <w:r w:rsidRPr="00D75B15">
        <w:rPr>
          <w:i/>
          <w:sz w:val="16"/>
          <w:szCs w:val="16"/>
        </w:rPr>
        <w:br w:type="page"/>
      </w:r>
      <w:r w:rsidRPr="00D75B15">
        <w:rPr>
          <w:sz w:val="22"/>
          <w:szCs w:val="22"/>
        </w:rPr>
        <w:t>5378-1</w:t>
      </w:r>
    </w:p>
    <w:p w:rsidR="004B2D6E" w:rsidRPr="00D75B15" w:rsidRDefault="004B2D6E" w:rsidP="004B2D6E">
      <w:pPr>
        <w:tabs>
          <w:tab w:val="left" w:pos="567"/>
        </w:tabs>
        <w:spacing w:line="240" w:lineRule="exact"/>
        <w:jc w:val="center"/>
        <w:rPr>
          <w:sz w:val="18"/>
          <w:szCs w:val="18"/>
        </w:rPr>
      </w:pPr>
    </w:p>
    <w:p w:rsidR="004B2D6E" w:rsidRPr="00D75B15" w:rsidRDefault="004B2D6E" w:rsidP="0013405F">
      <w:pPr>
        <w:tabs>
          <w:tab w:val="left" w:pos="567"/>
        </w:tabs>
        <w:spacing w:line="240" w:lineRule="exact"/>
        <w:ind w:firstLine="567"/>
        <w:rPr>
          <w:sz w:val="18"/>
          <w:szCs w:val="18"/>
        </w:rPr>
      </w:pPr>
      <w:r w:rsidRPr="00D75B15">
        <w:rPr>
          <w:sz w:val="18"/>
          <w:szCs w:val="18"/>
        </w:rPr>
        <w:t xml:space="preserve">b) Döner sermaye gelirlerinden tahsil edilen kısmın, tıp ve diş hekimliği fakülteleri </w:t>
      </w:r>
      <w:r w:rsidR="00E325E0" w:rsidRPr="00D75B15">
        <w:rPr>
          <w:sz w:val="18"/>
          <w:szCs w:val="18"/>
        </w:rPr>
        <w:t>sağlık uygulama ve araştırma merkezleri ile açık öğretim hizmeti veren yükseköğretim kurumları için asgari yüzde 35'i, ziraat ve veteriner fakülteleri, sivil havacılık yüksekokulu, sürekli eğitim me</w:t>
      </w:r>
      <w:r w:rsidR="00E325E0" w:rsidRPr="00D75B15">
        <w:rPr>
          <w:sz w:val="18"/>
          <w:szCs w:val="18"/>
        </w:rPr>
        <w:t>r</w:t>
      </w:r>
      <w:r w:rsidR="00E325E0" w:rsidRPr="00D75B15">
        <w:rPr>
          <w:sz w:val="18"/>
          <w:szCs w:val="18"/>
        </w:rPr>
        <w:t>kezleri ile bünyesinde atölye veya laboratuar bulunan yükseköğretim kurumları için asgari yüzde 30’u, diğer yükseköğretim kurumları için ise asgari yüzde 15'i,</w:t>
      </w:r>
      <w:r w:rsidRPr="00D75B15">
        <w:rPr>
          <w:sz w:val="18"/>
          <w:szCs w:val="18"/>
        </w:rPr>
        <w:t xml:space="preserve"> ilgili yükseköğretim kurumunun ihtiyacı olan mal ve hizmet alımları, her türlü bakım, onarım, kiralama,  devam  etmekte  olan   projelerin  tamamlanmasına  yönelik  inşaat  işleri  ve   diğer iht</w:t>
      </w:r>
      <w:r w:rsidRPr="00D75B15">
        <w:rPr>
          <w:sz w:val="18"/>
          <w:szCs w:val="18"/>
        </w:rPr>
        <w:t>i</w:t>
      </w:r>
      <w:r w:rsidRPr="00D75B15">
        <w:rPr>
          <w:sz w:val="18"/>
          <w:szCs w:val="18"/>
        </w:rPr>
        <w:t xml:space="preserve">yaçlar ile yönetici payları için kullanılır. Bu oranları yüzde </w:t>
      </w:r>
      <w:r w:rsidR="00690EE9" w:rsidRPr="00D75B15">
        <w:rPr>
          <w:sz w:val="18"/>
          <w:szCs w:val="18"/>
        </w:rPr>
        <w:t>75</w:t>
      </w:r>
      <w:r w:rsidRPr="00D75B15">
        <w:rPr>
          <w:sz w:val="18"/>
          <w:szCs w:val="18"/>
        </w:rPr>
        <w:t>'ine kadar artırmaya üniversite yönetim kurulu yetk</w:t>
      </w:r>
      <w:r w:rsidRPr="00D75B15">
        <w:rPr>
          <w:sz w:val="18"/>
          <w:szCs w:val="18"/>
        </w:rPr>
        <w:t>i</w:t>
      </w:r>
      <w:r w:rsidRPr="00D75B15">
        <w:rPr>
          <w:sz w:val="18"/>
          <w:szCs w:val="18"/>
        </w:rPr>
        <w:t xml:space="preserve">lidir. </w:t>
      </w:r>
      <w:r w:rsidR="00690EE9" w:rsidRPr="00D75B15">
        <w:rPr>
          <w:sz w:val="18"/>
          <w:szCs w:val="18"/>
          <w:vertAlign w:val="superscript"/>
        </w:rPr>
        <w:t>(1)</w:t>
      </w:r>
    </w:p>
    <w:p w:rsidR="004B2D6E" w:rsidRPr="00D75B15" w:rsidRDefault="004B2D6E" w:rsidP="0013405F">
      <w:pPr>
        <w:tabs>
          <w:tab w:val="left" w:pos="567"/>
        </w:tabs>
        <w:spacing w:line="240" w:lineRule="exact"/>
        <w:ind w:firstLine="567"/>
        <w:rPr>
          <w:sz w:val="18"/>
          <w:szCs w:val="18"/>
        </w:rPr>
      </w:pPr>
      <w:r w:rsidRPr="00D75B15">
        <w:rPr>
          <w:sz w:val="18"/>
          <w:szCs w:val="18"/>
        </w:rPr>
        <w:t xml:space="preserve">Döner sermaye gelirlerinden tahsil edilen kısmın </w:t>
      </w:r>
      <w:r w:rsidR="00C95E36" w:rsidRPr="00D75B15">
        <w:rPr>
          <w:sz w:val="18"/>
          <w:szCs w:val="18"/>
        </w:rPr>
        <w:t xml:space="preserve">en az </w:t>
      </w:r>
      <w:r w:rsidRPr="00D75B15">
        <w:rPr>
          <w:sz w:val="18"/>
          <w:szCs w:val="18"/>
        </w:rPr>
        <w:t>yüzde 5'i, üniversite bünyesinde yürütülen bilimsel araştırma projelerinin finansmanı için kullanılır. Bu tutar döner sermaye muh</w:t>
      </w:r>
      <w:r w:rsidRPr="00D75B15">
        <w:rPr>
          <w:sz w:val="18"/>
          <w:szCs w:val="18"/>
        </w:rPr>
        <w:t>a</w:t>
      </w:r>
      <w:r w:rsidRPr="00D75B15">
        <w:rPr>
          <w:sz w:val="18"/>
          <w:szCs w:val="18"/>
        </w:rPr>
        <w:t>sebe birimince, tahsilatı takip eden ayın yirmisine kadar ilgili yükseköğretim kurumu hesabına yatırılır. Yatırılan bu tutarlar, yükseköğretim kurumu bütçesine öz gelir olarak kaydedilir. Kayd</w:t>
      </w:r>
      <w:r w:rsidRPr="00D75B15">
        <w:rPr>
          <w:sz w:val="18"/>
          <w:szCs w:val="18"/>
        </w:rPr>
        <w:t>e</w:t>
      </w:r>
      <w:r w:rsidRPr="00D75B15">
        <w:rPr>
          <w:sz w:val="18"/>
          <w:szCs w:val="18"/>
        </w:rPr>
        <w:t>dilen bu tutarlar karşılığı olarak ilgili yüksekö</w:t>
      </w:r>
      <w:r w:rsidRPr="00D75B15">
        <w:rPr>
          <w:sz w:val="18"/>
          <w:szCs w:val="18"/>
        </w:rPr>
        <w:t>ğ</w:t>
      </w:r>
      <w:r w:rsidRPr="00D75B15">
        <w:rPr>
          <w:sz w:val="18"/>
          <w:szCs w:val="18"/>
        </w:rPr>
        <w:t>retim kurumu bütçesine konulan ödenekler, gelir gerçekleşmelerine göre kullandırılır. Süresi içinde yatırılm</w:t>
      </w:r>
      <w:r w:rsidRPr="00D75B15">
        <w:rPr>
          <w:sz w:val="18"/>
          <w:szCs w:val="18"/>
        </w:rPr>
        <w:t>a</w:t>
      </w:r>
      <w:r w:rsidRPr="00D75B15">
        <w:rPr>
          <w:sz w:val="18"/>
          <w:szCs w:val="18"/>
        </w:rPr>
        <w:t>yan tutarların tahsilinde 6183 sayılı Kanun hükümleri uygulanır.</w:t>
      </w:r>
      <w:r w:rsidR="00C95E36" w:rsidRPr="00D75B15">
        <w:rPr>
          <w:sz w:val="18"/>
          <w:szCs w:val="18"/>
        </w:rPr>
        <w:t xml:space="preserve"> </w:t>
      </w:r>
      <w:r w:rsidR="00C95E36" w:rsidRPr="00D75B15">
        <w:rPr>
          <w:sz w:val="18"/>
          <w:szCs w:val="18"/>
          <w:vertAlign w:val="superscript"/>
        </w:rPr>
        <w:t>(1)</w:t>
      </w:r>
      <w:r w:rsidRPr="00D75B15">
        <w:rPr>
          <w:sz w:val="18"/>
          <w:szCs w:val="18"/>
        </w:rPr>
        <w:t xml:space="preserve"> </w:t>
      </w:r>
    </w:p>
    <w:p w:rsidR="004B2D6E" w:rsidRPr="00D75B15" w:rsidRDefault="004B2D6E" w:rsidP="0013405F">
      <w:pPr>
        <w:tabs>
          <w:tab w:val="left" w:pos="567"/>
        </w:tabs>
        <w:spacing w:line="240" w:lineRule="exact"/>
        <w:ind w:firstLine="567"/>
        <w:rPr>
          <w:sz w:val="18"/>
          <w:szCs w:val="18"/>
        </w:rPr>
      </w:pPr>
      <w:r w:rsidRPr="00D75B15">
        <w:rPr>
          <w:sz w:val="18"/>
          <w:szCs w:val="18"/>
        </w:rPr>
        <w:t>Bilimsel araştırma projelerine ilişkin ödenekler, üniversite yönetim kurulunca gerekli g</w:t>
      </w:r>
      <w:r w:rsidRPr="00D75B15">
        <w:rPr>
          <w:sz w:val="18"/>
          <w:szCs w:val="18"/>
        </w:rPr>
        <w:t>ö</w:t>
      </w:r>
      <w:r w:rsidRPr="00D75B15">
        <w:rPr>
          <w:sz w:val="18"/>
          <w:szCs w:val="18"/>
        </w:rPr>
        <w:t>rüldüğü ta</w:t>
      </w:r>
      <w:r w:rsidRPr="00D75B15">
        <w:rPr>
          <w:sz w:val="18"/>
          <w:szCs w:val="18"/>
        </w:rPr>
        <w:t>k</w:t>
      </w:r>
      <w:r w:rsidRPr="00D75B15">
        <w:rPr>
          <w:sz w:val="18"/>
          <w:szCs w:val="18"/>
        </w:rPr>
        <w:t xml:space="preserve">dirde, her bir proje için avans verilmek suretiyle de kullandırılabilir. </w:t>
      </w:r>
    </w:p>
    <w:p w:rsidR="004B2D6E" w:rsidRPr="00D75B15" w:rsidRDefault="004B2D6E" w:rsidP="0013405F">
      <w:pPr>
        <w:tabs>
          <w:tab w:val="left" w:pos="567"/>
        </w:tabs>
        <w:spacing w:line="240" w:lineRule="exact"/>
        <w:ind w:firstLine="567"/>
        <w:rPr>
          <w:sz w:val="18"/>
          <w:szCs w:val="18"/>
        </w:rPr>
      </w:pPr>
      <w:r w:rsidRPr="00D75B15">
        <w:rPr>
          <w:sz w:val="18"/>
          <w:szCs w:val="18"/>
        </w:rPr>
        <w:t>Bilimsel araştırma projelerinin seçi</w:t>
      </w:r>
      <w:r w:rsidR="0062018B">
        <w:rPr>
          <w:sz w:val="18"/>
          <w:szCs w:val="18"/>
        </w:rPr>
        <w:t>lmesi, uygulanması ve izlenmesi</w:t>
      </w:r>
      <w:r w:rsidR="0062018B" w:rsidRPr="0062018B">
        <w:rPr>
          <w:sz w:val="18"/>
          <w:szCs w:val="18"/>
        </w:rPr>
        <w:t xml:space="preserve">, ulusal veya uluslararası kuruluşlar tarafından desteklenen projelere, toplam proje bedelinin yüzde otuzunu aşmamak kaydıyla kaynak aktarımı, proje değerlendirmesini yapacak uzmanlara 10.000 gösterge rakamının memur aylık katsayısı ile çarpımı sonucu bulunacak tutarı geçmemek üzere ödenecek ücretin belirlenmesi </w:t>
      </w:r>
      <w:r w:rsidRPr="00D75B15">
        <w:rPr>
          <w:sz w:val="18"/>
          <w:szCs w:val="18"/>
        </w:rPr>
        <w:t>ile ödeneklerin ku</w:t>
      </w:r>
      <w:r w:rsidRPr="00D75B15">
        <w:rPr>
          <w:sz w:val="18"/>
          <w:szCs w:val="18"/>
        </w:rPr>
        <w:t>l</w:t>
      </w:r>
      <w:r w:rsidRPr="00D75B15">
        <w:rPr>
          <w:sz w:val="18"/>
          <w:szCs w:val="18"/>
        </w:rPr>
        <w:t xml:space="preserve">landırılması, genel hükümlerin ön ödemelere ilişkin sınırlamalarına bağlı kalınmaksızın avans verilmesi ve bu avansın mahsubuna dair usul ve esaslar </w:t>
      </w:r>
      <w:r w:rsidR="0062018B" w:rsidRPr="0062018B">
        <w:rPr>
          <w:sz w:val="18"/>
          <w:szCs w:val="18"/>
        </w:rPr>
        <w:t>Hazine ve Maliye Bakanlığı ile Strateji ve Bütçe Başkanlığının</w:t>
      </w:r>
      <w:r w:rsidRPr="00D75B15">
        <w:rPr>
          <w:sz w:val="18"/>
          <w:szCs w:val="18"/>
        </w:rPr>
        <w:t xml:space="preserve"> uygun görüşü alın</w:t>
      </w:r>
      <w:r w:rsidRPr="00D75B15">
        <w:rPr>
          <w:sz w:val="18"/>
          <w:szCs w:val="18"/>
        </w:rPr>
        <w:t>a</w:t>
      </w:r>
      <w:r w:rsidRPr="00D75B15">
        <w:rPr>
          <w:sz w:val="18"/>
          <w:szCs w:val="18"/>
        </w:rPr>
        <w:t xml:space="preserve">rak Yükseköğretim Kurulu tarafından çıkarılacak yönetmelikle belirlenir. </w:t>
      </w:r>
      <w:r w:rsidR="0062018B">
        <w:rPr>
          <w:sz w:val="18"/>
          <w:szCs w:val="18"/>
          <w:vertAlign w:val="superscript"/>
        </w:rPr>
        <w:t>(2</w:t>
      </w:r>
      <w:r w:rsidR="0062018B" w:rsidRPr="0062018B">
        <w:rPr>
          <w:sz w:val="18"/>
          <w:szCs w:val="18"/>
          <w:vertAlign w:val="superscript"/>
        </w:rPr>
        <w:t>)</w:t>
      </w:r>
    </w:p>
    <w:p w:rsidR="0013405F" w:rsidRPr="00D75B15" w:rsidRDefault="0013405F" w:rsidP="0013405F">
      <w:pPr>
        <w:tabs>
          <w:tab w:val="left" w:pos="567"/>
        </w:tabs>
        <w:spacing w:line="240" w:lineRule="exact"/>
        <w:ind w:firstLine="567"/>
        <w:rPr>
          <w:sz w:val="18"/>
          <w:szCs w:val="18"/>
        </w:rPr>
      </w:pPr>
      <w:r w:rsidRPr="00D75B15">
        <w:rPr>
          <w:b/>
          <w:sz w:val="18"/>
          <w:szCs w:val="18"/>
        </w:rPr>
        <w:t xml:space="preserve">(Ek paragraf: 18/6/2017-7033/16 md.) </w:t>
      </w:r>
      <w:r w:rsidRPr="00D75B15">
        <w:rPr>
          <w:sz w:val="18"/>
          <w:szCs w:val="18"/>
        </w:rPr>
        <w:t>Bilimsel araştırma projelerine ilişkin ödeneklerin kullandırılmasında, proje kapsamında görevlendirilecek tezli yüksek lisans ve doktora programl</w:t>
      </w:r>
      <w:r w:rsidRPr="00D75B15">
        <w:rPr>
          <w:sz w:val="18"/>
          <w:szCs w:val="18"/>
        </w:rPr>
        <w:t>a</w:t>
      </w:r>
      <w:r w:rsidRPr="00D75B15">
        <w:rPr>
          <w:sz w:val="18"/>
          <w:szCs w:val="18"/>
        </w:rPr>
        <w:t>rındaki öğrencilere 3/3/2004 tarihli ve 5102 sayılı Yüksek Öğrenim Öğrencilerine Burs, Kredi Verilmesine İlişkin Kanun hükümlerine tabi olmaksızın belirlenecek miktarlarda burs verilir. Bu bursun verilmesine ilişkin usul ve esaslar bu fıkra uyarınca çıkarılan yönetmelikle belirlenir.</w:t>
      </w:r>
    </w:p>
    <w:p w:rsidR="0013405F" w:rsidRPr="0062018B" w:rsidRDefault="004B2D6E" w:rsidP="0062018B">
      <w:pPr>
        <w:tabs>
          <w:tab w:val="left" w:pos="567"/>
        </w:tabs>
        <w:spacing w:line="240" w:lineRule="exact"/>
        <w:ind w:firstLine="567"/>
        <w:rPr>
          <w:sz w:val="18"/>
          <w:szCs w:val="18"/>
        </w:rPr>
      </w:pPr>
      <w:r w:rsidRPr="00D75B15">
        <w:rPr>
          <w:sz w:val="18"/>
          <w:szCs w:val="18"/>
        </w:rPr>
        <w:t>c) Tıp ve diş hekimliği fakülteleri ile sağlık uygulama ve araştırma merkezlerinin hes</w:t>
      </w:r>
      <w:r w:rsidRPr="00D75B15">
        <w:rPr>
          <w:sz w:val="18"/>
          <w:szCs w:val="18"/>
        </w:rPr>
        <w:t>a</w:t>
      </w:r>
      <w:r w:rsidRPr="00D75B15">
        <w:rPr>
          <w:sz w:val="18"/>
          <w:szCs w:val="18"/>
        </w:rPr>
        <w:t xml:space="preserve">bında toplanan döner sermaye gelirleri bakiyesinden, bu yerlerde; </w:t>
      </w:r>
    </w:p>
    <w:p w:rsidR="0013405F" w:rsidRPr="00D75B15" w:rsidRDefault="0013405F" w:rsidP="0013405F">
      <w:pPr>
        <w:tabs>
          <w:tab w:val="left" w:pos="567"/>
        </w:tabs>
        <w:spacing w:line="240" w:lineRule="exact"/>
        <w:rPr>
          <w:sz w:val="16"/>
          <w:szCs w:val="16"/>
        </w:rPr>
      </w:pPr>
      <w:r w:rsidRPr="00D75B15">
        <w:rPr>
          <w:sz w:val="16"/>
          <w:szCs w:val="16"/>
        </w:rPr>
        <w:t>––––––––––––––––––</w:t>
      </w:r>
    </w:p>
    <w:p w:rsidR="0013405F" w:rsidRDefault="0013405F" w:rsidP="0013405F">
      <w:pPr>
        <w:tabs>
          <w:tab w:val="left" w:pos="567"/>
        </w:tabs>
        <w:spacing w:line="240" w:lineRule="exact"/>
        <w:ind w:left="284" w:hanging="284"/>
        <w:rPr>
          <w:i/>
          <w:sz w:val="16"/>
          <w:szCs w:val="16"/>
        </w:rPr>
      </w:pPr>
      <w:r w:rsidRPr="00D75B15">
        <w:rPr>
          <w:i/>
          <w:sz w:val="16"/>
          <w:szCs w:val="16"/>
        </w:rPr>
        <w:t>(1)</w:t>
      </w:r>
      <w:r w:rsidR="000A41F7" w:rsidRPr="00D75B15">
        <w:rPr>
          <w:i/>
          <w:sz w:val="16"/>
          <w:szCs w:val="16"/>
        </w:rPr>
        <w:tab/>
      </w:r>
      <w:r w:rsidRPr="00D75B15">
        <w:rPr>
          <w:i/>
          <w:sz w:val="16"/>
          <w:szCs w:val="16"/>
        </w:rPr>
        <w:t>17/2/2011 tarihli ve 6114 sayılı Kanunun 17 nci maddesiyle, (b) fıkrasında yer alan “ile sağlık uygulama ve araştırma merkezleri için asgari yüzde 35'i, ziraat ve veteriner fakülteleri, sivil havacılık yüksekokulu ile bünyesinde atölye veya laboratuar bulunan yükseköğretim kurumları için asgari yüzde 25'i, diğer yü</w:t>
      </w:r>
      <w:r w:rsidRPr="00D75B15">
        <w:rPr>
          <w:i/>
          <w:sz w:val="16"/>
          <w:szCs w:val="16"/>
        </w:rPr>
        <w:t>k</w:t>
      </w:r>
      <w:r w:rsidRPr="00D75B15">
        <w:rPr>
          <w:i/>
          <w:sz w:val="16"/>
          <w:szCs w:val="16"/>
        </w:rPr>
        <w:t>seköğretim kurumları için ise asgari yüzde 15'i,” ibaresi “sağlık uygulama ve araştırma merkezleri ile açık öğretim hizmeti veren yükseköğretim kurumları için a</w:t>
      </w:r>
      <w:r w:rsidRPr="00D75B15">
        <w:rPr>
          <w:i/>
          <w:sz w:val="16"/>
          <w:szCs w:val="16"/>
        </w:rPr>
        <w:t>s</w:t>
      </w:r>
      <w:r w:rsidRPr="00D75B15">
        <w:rPr>
          <w:i/>
          <w:sz w:val="16"/>
          <w:szCs w:val="16"/>
        </w:rPr>
        <w:t>gari yüzde 35'i, ziraat ve veteriner fakülteleri, sivil havacılık yüksekokulu, sürekli eğitim merkezleri ile bünyesinde atölye veya laboratuar bulunan yü</w:t>
      </w:r>
      <w:r w:rsidRPr="00D75B15">
        <w:rPr>
          <w:i/>
          <w:sz w:val="16"/>
          <w:szCs w:val="16"/>
        </w:rPr>
        <w:t>k</w:t>
      </w:r>
      <w:r w:rsidRPr="00D75B15">
        <w:rPr>
          <w:i/>
          <w:sz w:val="16"/>
          <w:szCs w:val="16"/>
        </w:rPr>
        <w:t>sekö</w:t>
      </w:r>
      <w:r w:rsidRPr="00D75B15">
        <w:rPr>
          <w:i/>
          <w:sz w:val="16"/>
          <w:szCs w:val="16"/>
        </w:rPr>
        <w:t>ğ</w:t>
      </w:r>
      <w:r w:rsidRPr="00D75B15">
        <w:rPr>
          <w:i/>
          <w:sz w:val="16"/>
          <w:szCs w:val="16"/>
        </w:rPr>
        <w:t>retim kurumları için asgari yüzde 30’u, diğer yükseköğretim kurumları için ise asgari yüzde 15'i,” şekli</w:t>
      </w:r>
      <w:r w:rsidRPr="00D75B15">
        <w:rPr>
          <w:i/>
          <w:sz w:val="16"/>
          <w:szCs w:val="16"/>
        </w:rPr>
        <w:t>n</w:t>
      </w:r>
      <w:r w:rsidRPr="00D75B15">
        <w:rPr>
          <w:i/>
          <w:sz w:val="16"/>
          <w:szCs w:val="16"/>
        </w:rPr>
        <w:t>de; “yüzde 50'sine kadar” ibaresi “yüzde 75’ine kadar” şeklinde, aynı fıkranın ikinci paragrafında yer alan “yüzde 5’i” ibaresi “en az yüzde 5’i” şeklinde değiştirilmiştir.</w:t>
      </w:r>
    </w:p>
    <w:p w:rsidR="0062018B" w:rsidRPr="00D75B15" w:rsidRDefault="0062018B" w:rsidP="0062018B">
      <w:pPr>
        <w:tabs>
          <w:tab w:val="left" w:pos="567"/>
        </w:tabs>
        <w:spacing w:line="240" w:lineRule="exact"/>
        <w:ind w:left="284" w:hanging="284"/>
        <w:rPr>
          <w:i/>
          <w:sz w:val="16"/>
          <w:szCs w:val="16"/>
        </w:rPr>
      </w:pPr>
      <w:r>
        <w:rPr>
          <w:i/>
          <w:sz w:val="16"/>
          <w:szCs w:val="16"/>
        </w:rPr>
        <w:t>(2</w:t>
      </w:r>
      <w:r w:rsidRPr="0062018B">
        <w:rPr>
          <w:i/>
          <w:sz w:val="16"/>
          <w:szCs w:val="16"/>
        </w:rPr>
        <w:t>)</w:t>
      </w:r>
      <w:r>
        <w:rPr>
          <w:i/>
          <w:sz w:val="16"/>
          <w:szCs w:val="16"/>
        </w:rPr>
        <w:t xml:space="preserve"> </w:t>
      </w:r>
      <w:r w:rsidRPr="0062018B">
        <w:rPr>
          <w:i/>
          <w:sz w:val="16"/>
          <w:szCs w:val="16"/>
        </w:rPr>
        <w:t xml:space="preserve">15/4/2020 </w:t>
      </w:r>
      <w:r>
        <w:rPr>
          <w:i/>
          <w:sz w:val="16"/>
          <w:szCs w:val="16"/>
        </w:rPr>
        <w:t>tarihli ve 7243 sayılı Kanunun 10 uncu</w:t>
      </w:r>
      <w:r w:rsidRPr="0062018B">
        <w:rPr>
          <w:i/>
          <w:sz w:val="16"/>
          <w:szCs w:val="16"/>
        </w:rPr>
        <w:t xml:space="preserve"> maddesiyle,</w:t>
      </w:r>
      <w:r>
        <w:rPr>
          <w:i/>
          <w:sz w:val="16"/>
          <w:szCs w:val="16"/>
        </w:rPr>
        <w:t xml:space="preserve"> bu paragrafa </w:t>
      </w:r>
      <w:r w:rsidRPr="0062018B">
        <w:rPr>
          <w:i/>
          <w:sz w:val="16"/>
          <w:szCs w:val="16"/>
        </w:rPr>
        <w:t>“uygulanması ve izlenmesi” ibaresinden sonra gelmek üzere “, ulusal veya uluslararası kuruluşlar tarafından desteklenen projelere, toplam proje bedelinin yüzde otuzunu aşmamak kaydıyla kaynak aktarımı, proje değerlendirmesini yapacak uzmanlara 10.000 gösterge rakamının memur aylık katsayısı ile çarpımı sonucu bulunacak tutarı geçmemek üzere ödenecek ücretin belirlenmesi” ibaresi eklenmiş, paragrafta yer alan “Maliye Bakanlığının” ibaresi “Hazine ve Maliye Bakanlığı ile Strateji ve Bütçe Başkanlığının” şeklinde değiştirilmiş</w:t>
      </w:r>
      <w:r>
        <w:rPr>
          <w:i/>
          <w:sz w:val="16"/>
          <w:szCs w:val="16"/>
        </w:rPr>
        <w:t>tir.</w:t>
      </w:r>
    </w:p>
    <w:p w:rsidR="0013405F" w:rsidRPr="00D75B15" w:rsidRDefault="0013405F" w:rsidP="0013405F">
      <w:pPr>
        <w:tabs>
          <w:tab w:val="left" w:pos="567"/>
        </w:tabs>
        <w:spacing w:line="240" w:lineRule="exact"/>
        <w:ind w:left="340" w:hanging="340"/>
        <w:jc w:val="center"/>
        <w:rPr>
          <w:sz w:val="22"/>
          <w:szCs w:val="22"/>
        </w:rPr>
      </w:pPr>
      <w:r w:rsidRPr="00D75B15">
        <w:rPr>
          <w:sz w:val="16"/>
          <w:szCs w:val="16"/>
        </w:rPr>
        <w:br w:type="page"/>
      </w:r>
      <w:r w:rsidRPr="00D75B15">
        <w:rPr>
          <w:sz w:val="22"/>
          <w:szCs w:val="22"/>
        </w:rPr>
        <w:t>5378-2</w:t>
      </w:r>
    </w:p>
    <w:p w:rsidR="004B2D6E" w:rsidRPr="00D75B15" w:rsidRDefault="004B2D6E" w:rsidP="0013405F">
      <w:pPr>
        <w:tabs>
          <w:tab w:val="left" w:pos="567"/>
        </w:tabs>
        <w:spacing w:line="240" w:lineRule="exact"/>
        <w:ind w:left="284" w:hanging="284"/>
        <w:jc w:val="center"/>
        <w:rPr>
          <w:sz w:val="16"/>
          <w:szCs w:val="16"/>
        </w:rPr>
      </w:pPr>
    </w:p>
    <w:p w:rsidR="004B2D6E" w:rsidRPr="00AC3CE2" w:rsidRDefault="004B2D6E" w:rsidP="00AC3CE2">
      <w:pPr>
        <w:tabs>
          <w:tab w:val="left" w:pos="567"/>
        </w:tabs>
        <w:spacing w:line="220" w:lineRule="exact"/>
        <w:ind w:firstLine="567"/>
        <w:rPr>
          <w:sz w:val="16"/>
          <w:szCs w:val="16"/>
          <w:vertAlign w:val="superscript"/>
        </w:rPr>
      </w:pPr>
      <w:r w:rsidRPr="00AC3CE2">
        <w:rPr>
          <w:sz w:val="16"/>
          <w:szCs w:val="16"/>
        </w:rPr>
        <w:t>1) Gelir getiren görevlerde çalışan öğretim üyesi ve öğretim görevlilerine aylık (ek gö</w:t>
      </w:r>
      <w:r w:rsidRPr="00AC3CE2">
        <w:rPr>
          <w:sz w:val="16"/>
          <w:szCs w:val="16"/>
        </w:rPr>
        <w:t>s</w:t>
      </w:r>
      <w:r w:rsidRPr="00AC3CE2">
        <w:rPr>
          <w:sz w:val="16"/>
          <w:szCs w:val="16"/>
        </w:rPr>
        <w:t>terge dahil), yan ödeme, ödenek (geliştirme ödeneği hariç) ve her türlü tazminat (</w:t>
      </w:r>
      <w:r w:rsidR="00C95E36" w:rsidRPr="00AC3CE2">
        <w:rPr>
          <w:sz w:val="16"/>
          <w:szCs w:val="16"/>
        </w:rPr>
        <w:t>28/3/1983 tarihli ve 2809 sayılı Kanunun geçici 3 üncü maddesinin beşinci fıkrası uyarınca ödenen tazminat d</w:t>
      </w:r>
      <w:r w:rsidR="00C95E36" w:rsidRPr="00AC3CE2">
        <w:rPr>
          <w:sz w:val="16"/>
          <w:szCs w:val="16"/>
        </w:rPr>
        <w:t>a</w:t>
      </w:r>
      <w:r w:rsidR="00C95E36" w:rsidRPr="00AC3CE2">
        <w:rPr>
          <w:sz w:val="16"/>
          <w:szCs w:val="16"/>
        </w:rPr>
        <w:t xml:space="preserve">hil, </w:t>
      </w:r>
      <w:r w:rsidRPr="00AC3CE2">
        <w:rPr>
          <w:sz w:val="16"/>
          <w:szCs w:val="16"/>
        </w:rPr>
        <w:t>makam, temsil ve görev tazminatı ile yabancı dil tazminatı hariç) toplamından oluşan ek ödeme matrah</w:t>
      </w:r>
      <w:r w:rsidRPr="00AC3CE2">
        <w:rPr>
          <w:sz w:val="16"/>
          <w:szCs w:val="16"/>
        </w:rPr>
        <w:t>ı</w:t>
      </w:r>
      <w:r w:rsidRPr="00AC3CE2">
        <w:rPr>
          <w:sz w:val="16"/>
          <w:szCs w:val="16"/>
        </w:rPr>
        <w:t xml:space="preserve">nın yüzde </w:t>
      </w:r>
      <w:r w:rsidR="000D7E66" w:rsidRPr="000D7E66">
        <w:rPr>
          <w:sz w:val="16"/>
          <w:szCs w:val="16"/>
        </w:rPr>
        <w:t>950’sini</w:t>
      </w:r>
      <w:r w:rsidRPr="00AC3CE2">
        <w:rPr>
          <w:sz w:val="16"/>
          <w:szCs w:val="16"/>
        </w:rPr>
        <w:t xml:space="preserve">, araştırma görevlilerine ise yüzde </w:t>
      </w:r>
      <w:r w:rsidR="000D7E66" w:rsidRPr="000D7E66">
        <w:rPr>
          <w:sz w:val="16"/>
          <w:szCs w:val="16"/>
        </w:rPr>
        <w:t>650’sini</w:t>
      </w:r>
      <w:r w:rsidRPr="00AC3CE2">
        <w:rPr>
          <w:sz w:val="16"/>
          <w:szCs w:val="16"/>
        </w:rPr>
        <w:t>; bu yerlerde görevli olmakla birlikte gelire katkısı olmayan öğretim üyesi ve öğretim göre</w:t>
      </w:r>
      <w:r w:rsidRPr="00AC3CE2">
        <w:rPr>
          <w:sz w:val="16"/>
          <w:szCs w:val="16"/>
        </w:rPr>
        <w:t>v</w:t>
      </w:r>
      <w:r w:rsidRPr="00AC3CE2">
        <w:rPr>
          <w:sz w:val="16"/>
          <w:szCs w:val="16"/>
        </w:rPr>
        <w:t xml:space="preserve">lilerine yüzde </w:t>
      </w:r>
      <w:r w:rsidR="000D7E66" w:rsidRPr="000D7E66">
        <w:rPr>
          <w:sz w:val="16"/>
          <w:szCs w:val="16"/>
        </w:rPr>
        <w:t>750’sini</w:t>
      </w:r>
      <w:r w:rsidRPr="00AC3CE2">
        <w:rPr>
          <w:sz w:val="16"/>
          <w:szCs w:val="16"/>
        </w:rPr>
        <w:t>, araştırma görevlil</w:t>
      </w:r>
      <w:r w:rsidRPr="00AC3CE2">
        <w:rPr>
          <w:sz w:val="16"/>
          <w:szCs w:val="16"/>
        </w:rPr>
        <w:t>e</w:t>
      </w:r>
      <w:r w:rsidRPr="00AC3CE2">
        <w:rPr>
          <w:sz w:val="16"/>
          <w:szCs w:val="16"/>
        </w:rPr>
        <w:t xml:space="preserve">rine ise yüzde </w:t>
      </w:r>
      <w:r w:rsidR="000D7E66" w:rsidRPr="000D7E66">
        <w:rPr>
          <w:sz w:val="16"/>
          <w:szCs w:val="16"/>
        </w:rPr>
        <w:t>375’ini</w:t>
      </w:r>
      <w:r w:rsidRPr="00AC3CE2">
        <w:rPr>
          <w:sz w:val="16"/>
          <w:szCs w:val="16"/>
        </w:rPr>
        <w:t xml:space="preserve">, </w:t>
      </w:r>
      <w:r w:rsidR="00C95E36" w:rsidRPr="00AC3CE2">
        <w:rPr>
          <w:sz w:val="16"/>
          <w:szCs w:val="16"/>
        </w:rPr>
        <w:t xml:space="preserve"> </w:t>
      </w:r>
      <w:r w:rsidR="00C95E36" w:rsidRPr="00AC3CE2">
        <w:rPr>
          <w:sz w:val="16"/>
          <w:szCs w:val="16"/>
          <w:vertAlign w:val="superscript"/>
        </w:rPr>
        <w:t>(1)</w:t>
      </w:r>
      <w:r w:rsidR="000D7E66">
        <w:rPr>
          <w:sz w:val="16"/>
          <w:szCs w:val="16"/>
          <w:vertAlign w:val="superscript"/>
        </w:rPr>
        <w:t>(4)</w:t>
      </w:r>
    </w:p>
    <w:p w:rsidR="004840F5" w:rsidRPr="00AC3CE2" w:rsidRDefault="004B2D6E" w:rsidP="00AC3CE2">
      <w:pPr>
        <w:tabs>
          <w:tab w:val="left" w:pos="567"/>
        </w:tabs>
        <w:spacing w:line="220" w:lineRule="exact"/>
        <w:ind w:firstLine="567"/>
        <w:rPr>
          <w:sz w:val="16"/>
          <w:szCs w:val="16"/>
        </w:rPr>
      </w:pPr>
      <w:r w:rsidRPr="00AC3CE2">
        <w:rPr>
          <w:sz w:val="16"/>
          <w:szCs w:val="16"/>
        </w:rPr>
        <w:t xml:space="preserve">2) </w:t>
      </w:r>
      <w:r w:rsidR="00C95E36" w:rsidRPr="00AC3CE2">
        <w:rPr>
          <w:sz w:val="16"/>
          <w:szCs w:val="16"/>
        </w:rPr>
        <w:t xml:space="preserve">Diğer öğretim elemanlarına ve </w:t>
      </w:r>
      <w:r w:rsidRPr="00AC3CE2">
        <w:rPr>
          <w:sz w:val="16"/>
          <w:szCs w:val="16"/>
        </w:rPr>
        <w:t xml:space="preserve">657 sayılı Devlet Memurları Kanununa tabi personel </w:t>
      </w:r>
      <w:r w:rsidR="00191461" w:rsidRPr="00AC3CE2">
        <w:rPr>
          <w:sz w:val="16"/>
          <w:szCs w:val="16"/>
        </w:rPr>
        <w:t xml:space="preserve">(…) </w:t>
      </w:r>
      <w:r w:rsidR="00191461" w:rsidRPr="00AC3CE2">
        <w:rPr>
          <w:sz w:val="16"/>
          <w:szCs w:val="16"/>
          <w:vertAlign w:val="superscript"/>
        </w:rPr>
        <w:t>(2)</w:t>
      </w:r>
      <w:r w:rsidRPr="00AC3CE2">
        <w:rPr>
          <w:sz w:val="16"/>
          <w:szCs w:val="16"/>
        </w:rPr>
        <w:t xml:space="preserve"> ile a</w:t>
      </w:r>
      <w:r w:rsidRPr="00AC3CE2">
        <w:rPr>
          <w:sz w:val="16"/>
          <w:szCs w:val="16"/>
        </w:rPr>
        <w:t>y</w:t>
      </w:r>
      <w:r w:rsidRPr="00AC3CE2">
        <w:rPr>
          <w:sz w:val="16"/>
          <w:szCs w:val="16"/>
        </w:rPr>
        <w:t>nı Kanunun 4 üncü maddesinin (B) bendine göre sözleşmeli olarak çalışan personele ek ödeme matrahının;</w:t>
      </w:r>
      <w:r w:rsidR="00DF2D24" w:rsidRPr="00AC3CE2">
        <w:rPr>
          <w:rFonts w:cs="Times"/>
          <w:sz w:val="16"/>
          <w:szCs w:val="16"/>
        </w:rPr>
        <w:t xml:space="preserve"> </w:t>
      </w:r>
      <w:r w:rsidR="00DF2D24" w:rsidRPr="00AC3CE2">
        <w:rPr>
          <w:sz w:val="16"/>
          <w:szCs w:val="16"/>
        </w:rPr>
        <w:t>uzman tabipler i</w:t>
      </w:r>
      <w:r w:rsidR="00DF2D24" w:rsidRPr="00AC3CE2">
        <w:rPr>
          <w:rFonts w:cs="Times"/>
          <w:sz w:val="16"/>
          <w:szCs w:val="16"/>
        </w:rPr>
        <w:t>ç</w:t>
      </w:r>
      <w:r w:rsidR="00DF2D24" w:rsidRPr="00AC3CE2">
        <w:rPr>
          <w:sz w:val="16"/>
          <w:szCs w:val="16"/>
        </w:rPr>
        <w:t>in y</w:t>
      </w:r>
      <w:r w:rsidR="00DF2D24" w:rsidRPr="00AC3CE2">
        <w:rPr>
          <w:rFonts w:cs="Times"/>
          <w:sz w:val="16"/>
          <w:szCs w:val="16"/>
        </w:rPr>
        <w:t>ü</w:t>
      </w:r>
      <w:r w:rsidR="00DF2D24" w:rsidRPr="00AC3CE2">
        <w:rPr>
          <w:sz w:val="16"/>
          <w:szCs w:val="16"/>
        </w:rPr>
        <w:t xml:space="preserve">zde </w:t>
      </w:r>
      <w:r w:rsidR="00B27223" w:rsidRPr="00B27223">
        <w:rPr>
          <w:sz w:val="16"/>
          <w:szCs w:val="16"/>
        </w:rPr>
        <w:t>750’sini</w:t>
      </w:r>
      <w:r w:rsidR="00DF2D24" w:rsidRPr="00AC3CE2">
        <w:rPr>
          <w:sz w:val="16"/>
          <w:szCs w:val="16"/>
        </w:rPr>
        <w:t>,</w:t>
      </w:r>
      <w:r w:rsidRPr="00AC3CE2">
        <w:rPr>
          <w:sz w:val="16"/>
          <w:szCs w:val="16"/>
        </w:rPr>
        <w:t xml:space="preserve"> hastaneler başmüdürü ve eczacılar için yüzde </w:t>
      </w:r>
      <w:r w:rsidR="00B27223" w:rsidRPr="00B27223">
        <w:rPr>
          <w:sz w:val="16"/>
          <w:szCs w:val="16"/>
        </w:rPr>
        <w:t>305’ini</w:t>
      </w:r>
      <w:r w:rsidRPr="00AC3CE2">
        <w:rPr>
          <w:sz w:val="16"/>
          <w:szCs w:val="16"/>
        </w:rPr>
        <w:t>, başhemşir</w:t>
      </w:r>
      <w:r w:rsidRPr="00AC3CE2">
        <w:rPr>
          <w:sz w:val="16"/>
          <w:szCs w:val="16"/>
        </w:rPr>
        <w:t>e</w:t>
      </w:r>
      <w:r w:rsidRPr="00AC3CE2">
        <w:rPr>
          <w:sz w:val="16"/>
          <w:szCs w:val="16"/>
        </w:rPr>
        <w:t xml:space="preserve">ler için yüzde </w:t>
      </w:r>
      <w:r w:rsidR="00B27223" w:rsidRPr="00B27223">
        <w:rPr>
          <w:sz w:val="16"/>
          <w:szCs w:val="16"/>
        </w:rPr>
        <w:t>255’ini,</w:t>
      </w:r>
      <w:r w:rsidRPr="00AC3CE2">
        <w:rPr>
          <w:sz w:val="16"/>
          <w:szCs w:val="16"/>
        </w:rPr>
        <w:t xml:space="preserve"> </w:t>
      </w:r>
      <w:r w:rsidR="00C95E36" w:rsidRPr="00AC3CE2">
        <w:rPr>
          <w:sz w:val="16"/>
          <w:szCs w:val="16"/>
        </w:rPr>
        <w:t xml:space="preserve">diğer öğretim elemanları ile diğer personel </w:t>
      </w:r>
      <w:r w:rsidRPr="00AC3CE2">
        <w:rPr>
          <w:sz w:val="16"/>
          <w:szCs w:val="16"/>
        </w:rPr>
        <w:t xml:space="preserve">için yüzde </w:t>
      </w:r>
      <w:r w:rsidR="00B27223" w:rsidRPr="00B27223">
        <w:rPr>
          <w:sz w:val="16"/>
          <w:szCs w:val="16"/>
        </w:rPr>
        <w:t>225’ini</w:t>
      </w:r>
      <w:r w:rsidRPr="00AC3CE2">
        <w:rPr>
          <w:sz w:val="16"/>
          <w:szCs w:val="16"/>
        </w:rPr>
        <w:t>, işin ve hizmetin özelliği dikk</w:t>
      </w:r>
      <w:r w:rsidRPr="00AC3CE2">
        <w:rPr>
          <w:sz w:val="16"/>
          <w:szCs w:val="16"/>
        </w:rPr>
        <w:t>a</w:t>
      </w:r>
      <w:r w:rsidRPr="00AC3CE2">
        <w:rPr>
          <w:sz w:val="16"/>
          <w:szCs w:val="16"/>
        </w:rPr>
        <w:t>te alınarak yoğun bakım, doğumhane, yeni doğan, süt çocuğu, yanık, diyaliz, ameliyathane, enfeks</w:t>
      </w:r>
      <w:r w:rsidRPr="00AC3CE2">
        <w:rPr>
          <w:sz w:val="16"/>
          <w:szCs w:val="16"/>
        </w:rPr>
        <w:t>i</w:t>
      </w:r>
      <w:r w:rsidRPr="00AC3CE2">
        <w:rPr>
          <w:sz w:val="16"/>
          <w:szCs w:val="16"/>
        </w:rPr>
        <w:t xml:space="preserve">yon, özel bakım gerektiren ruh sağlığı, organ ve doku nakli, acil servis ve benzeri sağlık hizmetlerinde çalışan personel için yüzde </w:t>
      </w:r>
      <w:r w:rsidR="00B27223" w:rsidRPr="00B27223">
        <w:rPr>
          <w:sz w:val="16"/>
          <w:szCs w:val="16"/>
        </w:rPr>
        <w:t>260’ını</w:t>
      </w:r>
      <w:r w:rsidRPr="00AC3CE2">
        <w:rPr>
          <w:sz w:val="16"/>
          <w:szCs w:val="16"/>
        </w:rPr>
        <w:t xml:space="preserve"> ge</w:t>
      </w:r>
      <w:r w:rsidRPr="00AC3CE2">
        <w:rPr>
          <w:sz w:val="16"/>
          <w:szCs w:val="16"/>
        </w:rPr>
        <w:t>ç</w:t>
      </w:r>
      <w:r w:rsidRPr="00AC3CE2">
        <w:rPr>
          <w:sz w:val="16"/>
          <w:szCs w:val="16"/>
        </w:rPr>
        <w:t>meyecek şekilde aylık ek ödeme yapılır. Sözleşmeli personele yapılacak ek ödeme matrahı, sö</w:t>
      </w:r>
      <w:r w:rsidRPr="00AC3CE2">
        <w:rPr>
          <w:sz w:val="16"/>
          <w:szCs w:val="16"/>
        </w:rPr>
        <w:t>z</w:t>
      </w:r>
      <w:r w:rsidRPr="00AC3CE2">
        <w:rPr>
          <w:sz w:val="16"/>
          <w:szCs w:val="16"/>
        </w:rPr>
        <w:t>leşmeli personelin çalıştığı birim ve bulunduğu pozisyon unvanı itibarıyla aynı veya benzer u</w:t>
      </w:r>
      <w:r w:rsidRPr="00AC3CE2">
        <w:rPr>
          <w:sz w:val="16"/>
          <w:szCs w:val="16"/>
        </w:rPr>
        <w:t>n</w:t>
      </w:r>
      <w:r w:rsidRPr="00AC3CE2">
        <w:rPr>
          <w:sz w:val="16"/>
          <w:szCs w:val="16"/>
        </w:rPr>
        <w:t>vanlı memur kadrosunda çalışan, hizmet yılı ve öğrenim durumu aynı olan emsali personel dikk</w:t>
      </w:r>
      <w:r w:rsidRPr="00AC3CE2">
        <w:rPr>
          <w:sz w:val="16"/>
          <w:szCs w:val="16"/>
        </w:rPr>
        <w:t>a</w:t>
      </w:r>
      <w:r w:rsidRPr="00AC3CE2">
        <w:rPr>
          <w:sz w:val="16"/>
          <w:szCs w:val="16"/>
        </w:rPr>
        <w:t>te alınarak belirlenir. Emsali bulunmayan sözleşmeli personelin ek ödeme matrahı ise brüt sö</w:t>
      </w:r>
      <w:r w:rsidRPr="00AC3CE2">
        <w:rPr>
          <w:sz w:val="16"/>
          <w:szCs w:val="16"/>
        </w:rPr>
        <w:t>z</w:t>
      </w:r>
      <w:r w:rsidRPr="00AC3CE2">
        <w:rPr>
          <w:sz w:val="16"/>
          <w:szCs w:val="16"/>
        </w:rPr>
        <w:t>leşme ücretlerinin yüzde 25'ini geçemez.</w:t>
      </w:r>
      <w:r w:rsidR="00F8693F" w:rsidRPr="00AC3CE2">
        <w:rPr>
          <w:sz w:val="16"/>
          <w:szCs w:val="16"/>
        </w:rPr>
        <w:t xml:space="preserve"> </w:t>
      </w:r>
      <w:r w:rsidR="002D6413" w:rsidRPr="00AC3CE2">
        <w:rPr>
          <w:b/>
          <w:sz w:val="16"/>
          <w:szCs w:val="16"/>
        </w:rPr>
        <w:t xml:space="preserve">(Ek cümle: 11/10/2011-KHK-666/5 md.) </w:t>
      </w:r>
      <w:r w:rsidR="002D6413" w:rsidRPr="00AC3CE2">
        <w:rPr>
          <w:sz w:val="16"/>
          <w:szCs w:val="16"/>
        </w:rPr>
        <w:t>Bu fıkra uyarınca yapılacak ödeme sigorta prim kesintisine tabi tutu</w:t>
      </w:r>
      <w:r w:rsidR="002D6413" w:rsidRPr="00AC3CE2">
        <w:rPr>
          <w:sz w:val="16"/>
          <w:szCs w:val="16"/>
        </w:rPr>
        <w:t>l</w:t>
      </w:r>
      <w:r w:rsidR="002D6413" w:rsidRPr="00AC3CE2">
        <w:rPr>
          <w:sz w:val="16"/>
          <w:szCs w:val="16"/>
        </w:rPr>
        <w:t>maz.</w:t>
      </w:r>
      <w:r w:rsidR="00C95E36" w:rsidRPr="00AC3CE2">
        <w:rPr>
          <w:sz w:val="16"/>
          <w:szCs w:val="16"/>
        </w:rPr>
        <w:t xml:space="preserve"> </w:t>
      </w:r>
      <w:r w:rsidR="00C95E36" w:rsidRPr="00AC3CE2">
        <w:rPr>
          <w:sz w:val="16"/>
          <w:szCs w:val="16"/>
          <w:vertAlign w:val="superscript"/>
        </w:rPr>
        <w:t>(1)</w:t>
      </w:r>
      <w:r w:rsidR="00191461" w:rsidRPr="00AC3CE2">
        <w:rPr>
          <w:sz w:val="16"/>
          <w:szCs w:val="16"/>
          <w:vertAlign w:val="superscript"/>
        </w:rPr>
        <w:t>(2)</w:t>
      </w:r>
      <w:r w:rsidR="00DF2D24" w:rsidRPr="00AC3CE2">
        <w:rPr>
          <w:sz w:val="16"/>
          <w:szCs w:val="16"/>
          <w:vertAlign w:val="superscript"/>
        </w:rPr>
        <w:t>(3)</w:t>
      </w:r>
      <w:r w:rsidR="00B27223" w:rsidRPr="00B27223">
        <w:rPr>
          <w:sz w:val="16"/>
          <w:szCs w:val="16"/>
          <w:vertAlign w:val="superscript"/>
        </w:rPr>
        <w:t>(5)</w:t>
      </w:r>
    </w:p>
    <w:p w:rsidR="0013405F" w:rsidRPr="00AC3CE2" w:rsidRDefault="0013405F" w:rsidP="00AC3CE2">
      <w:pPr>
        <w:tabs>
          <w:tab w:val="left" w:pos="567"/>
        </w:tabs>
        <w:spacing w:line="220" w:lineRule="exact"/>
        <w:ind w:firstLine="567"/>
        <w:rPr>
          <w:sz w:val="16"/>
          <w:szCs w:val="16"/>
        </w:rPr>
      </w:pPr>
      <w:r w:rsidRPr="00AC3CE2">
        <w:rPr>
          <w:sz w:val="16"/>
          <w:szCs w:val="16"/>
        </w:rPr>
        <w:t>Nöbet hizmetleri hariç olmak üzere mesai saatleri dışında gelir getirici çalışmalarından doğan katk</w:t>
      </w:r>
      <w:r w:rsidRPr="00AC3CE2">
        <w:rPr>
          <w:sz w:val="16"/>
          <w:szCs w:val="16"/>
        </w:rPr>
        <w:t>ı</w:t>
      </w:r>
      <w:r w:rsidRPr="00AC3CE2">
        <w:rPr>
          <w:sz w:val="16"/>
          <w:szCs w:val="16"/>
        </w:rPr>
        <w:t xml:space="preserve">larına karşılık olarak (1) numaralı bentte belirtilen personel için yüzde 50’sini, (2) numaralı bentte belirtilen personel için yüzde 20’sini geçmeyecek şekilde ayrıca aylık ek ödeme yapılır. </w:t>
      </w:r>
    </w:p>
    <w:p w:rsidR="0013405F" w:rsidRPr="00AC3CE2" w:rsidRDefault="00BD03D3" w:rsidP="00AC3CE2">
      <w:pPr>
        <w:tabs>
          <w:tab w:val="left" w:pos="567"/>
        </w:tabs>
        <w:spacing w:line="220" w:lineRule="exact"/>
        <w:ind w:firstLine="567"/>
        <w:rPr>
          <w:sz w:val="16"/>
          <w:szCs w:val="16"/>
        </w:rPr>
      </w:pPr>
      <w:r w:rsidRPr="00AC3CE2">
        <w:rPr>
          <w:b/>
          <w:sz w:val="16"/>
          <w:szCs w:val="16"/>
        </w:rPr>
        <w:t>(Ek paragraf: 26/7/2018-7146/8 md.)</w:t>
      </w:r>
      <w:r w:rsidRPr="00AC3CE2">
        <w:rPr>
          <w:sz w:val="16"/>
          <w:szCs w:val="16"/>
        </w:rPr>
        <w:t xml:space="preserve"> Yükseköğretim Kurulu tarafından, Hazine ve Maliye Bakanlığının onayı ile belirlenen özellikli tıbbi işlemler karşılığı yapılacak ek ödemelerde, (1) numaralı bentte belirtilen yüzde 800 oranı beş kata kadar artırılarak uygulanabilir. Ancak bu oran mesai dışı çalışmalarda uygulanacak artırımlı oranın hesaplanmasında dikkate alınmaz.</w:t>
      </w:r>
    </w:p>
    <w:p w:rsidR="00AC3CE2" w:rsidRPr="00AC3CE2" w:rsidRDefault="00AC3CE2" w:rsidP="00AC3CE2">
      <w:pPr>
        <w:tabs>
          <w:tab w:val="left" w:pos="567"/>
        </w:tabs>
        <w:spacing w:line="220" w:lineRule="exact"/>
        <w:ind w:firstLine="567"/>
        <w:rPr>
          <w:sz w:val="16"/>
          <w:szCs w:val="16"/>
        </w:rPr>
      </w:pPr>
      <w:r w:rsidRPr="00AC3CE2">
        <w:rPr>
          <w:sz w:val="16"/>
          <w:szCs w:val="16"/>
        </w:rPr>
        <w:t>Yükseköğretim kurumlarının tıp ve diş hekimliği fakülteleri ile sağlık uygulama ve araştırma merkezlerinde ihtiyaç duyulması halinde ilgilinin isteği ve kurumlarının muvafakatiyle diğer kamu kurum ve kuruluşlarında görevli sağlık personeli haftanın belirli gün veya saatlerinde veyahut belirli vakalar ve işler için görevlendirilebilir. Belirli bir vaka ve iş için görevlendirilenlere, kadrosunun bulunduğu kurumdaki döner sermaye işletmesinden yapılan ödemenin yanı sıra, katkı sağladıkları vaka ve iş dolayısıyla görevlendirildiği sağlık kuruluşundaki döner sermaye işletmesinden, bu maddede belirtilen esaslar çerçevesinde ve toplamda tavan oranları geçmemek üzere döner sermayeden ek ödeme yapılır.</w:t>
      </w:r>
    </w:p>
    <w:p w:rsidR="00AC3CE2" w:rsidRPr="00AC3CE2" w:rsidRDefault="00AC3CE2" w:rsidP="00AC3CE2">
      <w:pPr>
        <w:tabs>
          <w:tab w:val="left" w:pos="567"/>
        </w:tabs>
        <w:spacing w:line="220" w:lineRule="exact"/>
        <w:ind w:firstLine="567"/>
        <w:rPr>
          <w:sz w:val="16"/>
          <w:szCs w:val="16"/>
        </w:rPr>
      </w:pPr>
    </w:p>
    <w:p w:rsidR="00690EE9" w:rsidRPr="00AC3CE2" w:rsidRDefault="00690EE9" w:rsidP="00AC3CE2">
      <w:pPr>
        <w:tabs>
          <w:tab w:val="left" w:pos="567"/>
        </w:tabs>
        <w:spacing w:line="220" w:lineRule="exact"/>
        <w:rPr>
          <w:sz w:val="16"/>
          <w:szCs w:val="16"/>
        </w:rPr>
      </w:pPr>
      <w:r w:rsidRPr="00AC3CE2">
        <w:rPr>
          <w:sz w:val="16"/>
          <w:szCs w:val="16"/>
        </w:rPr>
        <w:t>––––––––––––––––––</w:t>
      </w:r>
    </w:p>
    <w:p w:rsidR="00690EE9" w:rsidRPr="00AC3CE2" w:rsidRDefault="00690EE9" w:rsidP="00AC3CE2">
      <w:pPr>
        <w:tabs>
          <w:tab w:val="left" w:pos="567"/>
        </w:tabs>
        <w:spacing w:line="220" w:lineRule="exact"/>
        <w:ind w:left="284" w:hanging="284"/>
        <w:rPr>
          <w:i/>
          <w:sz w:val="16"/>
          <w:szCs w:val="16"/>
        </w:rPr>
      </w:pPr>
      <w:r w:rsidRPr="00AC3CE2">
        <w:rPr>
          <w:i/>
          <w:sz w:val="16"/>
          <w:szCs w:val="16"/>
        </w:rPr>
        <w:t>(1)</w:t>
      </w:r>
      <w:r w:rsidR="00A01887" w:rsidRPr="00AC3CE2">
        <w:rPr>
          <w:i/>
          <w:sz w:val="16"/>
          <w:szCs w:val="16"/>
        </w:rPr>
        <w:tab/>
      </w:r>
      <w:r w:rsidRPr="00AC3CE2">
        <w:rPr>
          <w:i/>
          <w:sz w:val="16"/>
          <w:szCs w:val="16"/>
        </w:rPr>
        <w:t xml:space="preserve">17/2/2011 tarihli ve 6114 sayılı Kanunun 17 nci maddesiyle, </w:t>
      </w:r>
      <w:r w:rsidR="00C95E36" w:rsidRPr="00AC3CE2">
        <w:rPr>
          <w:i/>
          <w:sz w:val="16"/>
          <w:szCs w:val="16"/>
        </w:rPr>
        <w:t>(c) fıkrasının (1) numaralı bendinde yer alan “makam” ibaresinden önce gelmek üzere “28/3/1983 tarihli ve 2809 sayılı Kanunun geçici 3 üncü ma</w:t>
      </w:r>
      <w:r w:rsidR="00C95E36" w:rsidRPr="00AC3CE2">
        <w:rPr>
          <w:i/>
          <w:sz w:val="16"/>
          <w:szCs w:val="16"/>
        </w:rPr>
        <w:t>d</w:t>
      </w:r>
      <w:r w:rsidR="00C95E36" w:rsidRPr="00AC3CE2">
        <w:rPr>
          <w:i/>
          <w:sz w:val="16"/>
          <w:szCs w:val="16"/>
        </w:rPr>
        <w:t>desinin beşinci fıkrası uyarınca ödenen tazminat dahil,” ibaresi, (2) numaralı bendinde yer alan “657 s</w:t>
      </w:r>
      <w:r w:rsidR="00C95E36" w:rsidRPr="00AC3CE2">
        <w:rPr>
          <w:i/>
          <w:sz w:val="16"/>
          <w:szCs w:val="16"/>
        </w:rPr>
        <w:t>a</w:t>
      </w:r>
      <w:r w:rsidR="00C95E36" w:rsidRPr="00AC3CE2">
        <w:rPr>
          <w:i/>
          <w:sz w:val="16"/>
          <w:szCs w:val="16"/>
        </w:rPr>
        <w:t>yılı Devlet Memurları Kanununa” ibaresinden önce gelmek üzere “Diğer öğretim elemanlarına ve” ib</w:t>
      </w:r>
      <w:r w:rsidR="00C95E36" w:rsidRPr="00AC3CE2">
        <w:rPr>
          <w:i/>
          <w:sz w:val="16"/>
          <w:szCs w:val="16"/>
        </w:rPr>
        <w:t>a</w:t>
      </w:r>
      <w:r w:rsidR="00C95E36" w:rsidRPr="00AC3CE2">
        <w:rPr>
          <w:i/>
          <w:sz w:val="16"/>
          <w:szCs w:val="16"/>
        </w:rPr>
        <w:t>resi eklenmiş; “diğerleri” ibaresi “diğer öğretim elemanları ile diğer personel” şeklinde d</w:t>
      </w:r>
      <w:r w:rsidR="00C95E36" w:rsidRPr="00AC3CE2">
        <w:rPr>
          <w:i/>
          <w:sz w:val="16"/>
          <w:szCs w:val="16"/>
        </w:rPr>
        <w:t>e</w:t>
      </w:r>
      <w:r w:rsidR="00C95E36" w:rsidRPr="00AC3CE2">
        <w:rPr>
          <w:i/>
          <w:sz w:val="16"/>
          <w:szCs w:val="16"/>
        </w:rPr>
        <w:t>ğiştirilmiş ve metne işlenmiştir.</w:t>
      </w:r>
    </w:p>
    <w:p w:rsidR="00A01887" w:rsidRPr="00D75B15" w:rsidRDefault="00191461" w:rsidP="00AC3CE2">
      <w:pPr>
        <w:tabs>
          <w:tab w:val="left" w:pos="567"/>
        </w:tabs>
        <w:spacing w:line="220" w:lineRule="exact"/>
        <w:ind w:left="284" w:hanging="284"/>
        <w:rPr>
          <w:i/>
          <w:sz w:val="16"/>
          <w:szCs w:val="16"/>
        </w:rPr>
      </w:pPr>
      <w:r w:rsidRPr="00D75B15">
        <w:rPr>
          <w:i/>
          <w:sz w:val="16"/>
          <w:szCs w:val="16"/>
        </w:rPr>
        <w:t>(2)</w:t>
      </w:r>
      <w:r w:rsidR="00A01887" w:rsidRPr="00D75B15">
        <w:rPr>
          <w:i/>
          <w:sz w:val="16"/>
          <w:szCs w:val="16"/>
        </w:rPr>
        <w:tab/>
      </w:r>
      <w:r w:rsidRPr="00D75B15">
        <w:rPr>
          <w:i/>
          <w:sz w:val="16"/>
          <w:szCs w:val="16"/>
        </w:rPr>
        <w:t xml:space="preserve">11/10/2011 tarihli ve 666 sayılı KHK’nin 1 inci maddesiyle </w:t>
      </w:r>
      <w:r w:rsidR="00FB6D55" w:rsidRPr="00D75B15">
        <w:rPr>
          <w:i/>
          <w:sz w:val="16"/>
          <w:szCs w:val="16"/>
        </w:rPr>
        <w:t>bu bentte</w:t>
      </w:r>
      <w:r w:rsidRPr="00D75B15">
        <w:rPr>
          <w:i/>
          <w:sz w:val="16"/>
          <w:szCs w:val="16"/>
        </w:rPr>
        <w:t xml:space="preserve"> yer alan “(döner sermaye işletme müdürlüğü ve döner sermaye saymanlık personeli dahil)” ibaresi yürürlükten kaldırılmış</w:t>
      </w:r>
      <w:r w:rsidR="00727376" w:rsidRPr="00D75B15">
        <w:rPr>
          <w:i/>
          <w:sz w:val="16"/>
          <w:szCs w:val="16"/>
        </w:rPr>
        <w:t xml:space="preserve"> olup, daha so</w:t>
      </w:r>
      <w:r w:rsidR="00727376" w:rsidRPr="00D75B15">
        <w:rPr>
          <w:i/>
          <w:sz w:val="16"/>
          <w:szCs w:val="16"/>
        </w:rPr>
        <w:t>n</w:t>
      </w:r>
      <w:r w:rsidR="00727376" w:rsidRPr="00D75B15">
        <w:rPr>
          <w:i/>
          <w:sz w:val="16"/>
          <w:szCs w:val="16"/>
        </w:rPr>
        <w:t>ra 666 sayılı KHK ile bu ben</w:t>
      </w:r>
      <w:r w:rsidR="00727376" w:rsidRPr="00D75B15">
        <w:rPr>
          <w:i/>
          <w:sz w:val="16"/>
          <w:szCs w:val="16"/>
        </w:rPr>
        <w:t>t</w:t>
      </w:r>
      <w:r w:rsidR="00727376" w:rsidRPr="00D75B15">
        <w:rPr>
          <w:i/>
          <w:sz w:val="16"/>
          <w:szCs w:val="16"/>
        </w:rPr>
        <w:t>te yapılan düzenleme; 10/10/2013 tarihli ve 28791 sayılı Resmi Gazete’de yayımlanan Anayasa Mahkemesi’nin 27/12/2012 tarihli ve  E.: 2011/139, K.: 2012/205 sayılı Kararı ile iptal edilmiştir.</w:t>
      </w:r>
    </w:p>
    <w:p w:rsidR="00DF2D24" w:rsidRDefault="00DF2D24" w:rsidP="00AC3CE2">
      <w:pPr>
        <w:tabs>
          <w:tab w:val="left" w:pos="567"/>
        </w:tabs>
        <w:spacing w:line="220" w:lineRule="exact"/>
        <w:ind w:left="284" w:hanging="284"/>
        <w:rPr>
          <w:i/>
          <w:sz w:val="16"/>
          <w:szCs w:val="16"/>
        </w:rPr>
      </w:pPr>
      <w:r w:rsidRPr="00D75B15">
        <w:rPr>
          <w:i/>
          <w:sz w:val="16"/>
          <w:szCs w:val="16"/>
        </w:rPr>
        <w:t>(3)</w:t>
      </w:r>
      <w:r w:rsidR="00A01887" w:rsidRPr="00D75B15">
        <w:rPr>
          <w:i/>
          <w:sz w:val="16"/>
          <w:szCs w:val="16"/>
        </w:rPr>
        <w:tab/>
      </w:r>
      <w:r w:rsidRPr="00D75B15">
        <w:rPr>
          <w:i/>
          <w:sz w:val="16"/>
          <w:szCs w:val="16"/>
        </w:rPr>
        <w:t xml:space="preserve">4/7/2012 tarihli ve 6354 sayılı Kanunun 4 üncü maddesi ile bu bende </w:t>
      </w:r>
      <w:r w:rsidRPr="00D75B15">
        <w:rPr>
          <w:rFonts w:cs="Times"/>
          <w:i/>
          <w:sz w:val="16"/>
          <w:szCs w:val="16"/>
        </w:rPr>
        <w:t>“</w:t>
      </w:r>
      <w:r w:rsidRPr="00D75B15">
        <w:rPr>
          <w:i/>
          <w:sz w:val="16"/>
          <w:szCs w:val="16"/>
        </w:rPr>
        <w:t xml:space="preserve">ek </w:t>
      </w:r>
      <w:r w:rsidRPr="00D75B15">
        <w:rPr>
          <w:rFonts w:cs="Times"/>
          <w:i/>
          <w:sz w:val="16"/>
          <w:szCs w:val="16"/>
        </w:rPr>
        <w:t>ö</w:t>
      </w:r>
      <w:r w:rsidRPr="00D75B15">
        <w:rPr>
          <w:i/>
          <w:sz w:val="16"/>
          <w:szCs w:val="16"/>
        </w:rPr>
        <w:t>deme matrah</w:t>
      </w:r>
      <w:r w:rsidRPr="00D75B15">
        <w:rPr>
          <w:rFonts w:cs="Times"/>
          <w:i/>
          <w:sz w:val="16"/>
          <w:szCs w:val="16"/>
        </w:rPr>
        <w:t>ı</w:t>
      </w:r>
      <w:r w:rsidRPr="00D75B15">
        <w:rPr>
          <w:i/>
          <w:sz w:val="16"/>
          <w:szCs w:val="16"/>
        </w:rPr>
        <w:t>n</w:t>
      </w:r>
      <w:r w:rsidRPr="00D75B15">
        <w:rPr>
          <w:rFonts w:cs="Times"/>
          <w:i/>
          <w:sz w:val="16"/>
          <w:szCs w:val="16"/>
        </w:rPr>
        <w:t>ı</w:t>
      </w:r>
      <w:r w:rsidRPr="00D75B15">
        <w:rPr>
          <w:i/>
          <w:sz w:val="16"/>
          <w:szCs w:val="16"/>
        </w:rPr>
        <w:t>n;</w:t>
      </w:r>
      <w:r w:rsidRPr="00D75B15">
        <w:rPr>
          <w:rFonts w:cs="Times"/>
          <w:i/>
          <w:sz w:val="16"/>
          <w:szCs w:val="16"/>
        </w:rPr>
        <w:t>”</w:t>
      </w:r>
      <w:r w:rsidRPr="00D75B15">
        <w:rPr>
          <w:i/>
          <w:sz w:val="16"/>
          <w:szCs w:val="16"/>
        </w:rPr>
        <w:t xml:space="preserve"> ibaresi</w:t>
      </w:r>
      <w:r w:rsidRPr="00D75B15">
        <w:rPr>
          <w:i/>
          <w:sz w:val="16"/>
          <w:szCs w:val="16"/>
        </w:rPr>
        <w:t>n</w:t>
      </w:r>
      <w:r w:rsidRPr="00D75B15">
        <w:rPr>
          <w:i/>
          <w:sz w:val="16"/>
          <w:szCs w:val="16"/>
        </w:rPr>
        <w:t xml:space="preserve">den sonra gelmek </w:t>
      </w:r>
      <w:r w:rsidRPr="00D75B15">
        <w:rPr>
          <w:rFonts w:cs="Times"/>
          <w:i/>
          <w:sz w:val="16"/>
          <w:szCs w:val="16"/>
        </w:rPr>
        <w:t>ü</w:t>
      </w:r>
      <w:r w:rsidRPr="00D75B15">
        <w:rPr>
          <w:i/>
          <w:sz w:val="16"/>
          <w:szCs w:val="16"/>
        </w:rPr>
        <w:t xml:space="preserve">zere </w:t>
      </w:r>
      <w:r w:rsidRPr="00D75B15">
        <w:rPr>
          <w:rFonts w:cs="Times"/>
          <w:i/>
          <w:sz w:val="16"/>
          <w:szCs w:val="16"/>
        </w:rPr>
        <w:t>“</w:t>
      </w:r>
      <w:r w:rsidRPr="00D75B15">
        <w:rPr>
          <w:i/>
          <w:sz w:val="16"/>
          <w:szCs w:val="16"/>
        </w:rPr>
        <w:t>uzman tabipler i</w:t>
      </w:r>
      <w:r w:rsidRPr="00D75B15">
        <w:rPr>
          <w:rFonts w:cs="Times"/>
          <w:i/>
          <w:sz w:val="16"/>
          <w:szCs w:val="16"/>
        </w:rPr>
        <w:t>ç</w:t>
      </w:r>
      <w:r w:rsidRPr="00D75B15">
        <w:rPr>
          <w:i/>
          <w:sz w:val="16"/>
          <w:szCs w:val="16"/>
        </w:rPr>
        <w:t>in y</w:t>
      </w:r>
      <w:r w:rsidRPr="00D75B15">
        <w:rPr>
          <w:rFonts w:cs="Times"/>
          <w:i/>
          <w:sz w:val="16"/>
          <w:szCs w:val="16"/>
        </w:rPr>
        <w:t>ü</w:t>
      </w:r>
      <w:r w:rsidRPr="00D75B15">
        <w:rPr>
          <w:i/>
          <w:sz w:val="16"/>
          <w:szCs w:val="16"/>
        </w:rPr>
        <w:t>zde 600</w:t>
      </w:r>
      <w:r w:rsidRPr="00D75B15">
        <w:rPr>
          <w:rFonts w:cs="Times"/>
          <w:i/>
          <w:sz w:val="16"/>
          <w:szCs w:val="16"/>
        </w:rPr>
        <w:t>’ü</w:t>
      </w:r>
      <w:r w:rsidRPr="00D75B15">
        <w:rPr>
          <w:i/>
          <w:sz w:val="16"/>
          <w:szCs w:val="16"/>
        </w:rPr>
        <w:t>n</w:t>
      </w:r>
      <w:r w:rsidRPr="00D75B15">
        <w:rPr>
          <w:rFonts w:cs="Times"/>
          <w:i/>
          <w:sz w:val="16"/>
          <w:szCs w:val="16"/>
        </w:rPr>
        <w:t>ü</w:t>
      </w:r>
      <w:r w:rsidRPr="00D75B15">
        <w:rPr>
          <w:i/>
          <w:sz w:val="16"/>
          <w:szCs w:val="16"/>
        </w:rPr>
        <w:t>,</w:t>
      </w:r>
      <w:r w:rsidRPr="00D75B15">
        <w:rPr>
          <w:rFonts w:cs="Times"/>
          <w:i/>
          <w:sz w:val="16"/>
          <w:szCs w:val="16"/>
        </w:rPr>
        <w:t>”</w:t>
      </w:r>
      <w:r w:rsidRPr="00D75B15">
        <w:rPr>
          <w:i/>
          <w:sz w:val="16"/>
          <w:szCs w:val="16"/>
        </w:rPr>
        <w:t xml:space="preserve"> ibaresi eklenmi</w:t>
      </w:r>
      <w:r w:rsidRPr="00D75B15">
        <w:rPr>
          <w:rFonts w:cs="Times"/>
          <w:i/>
          <w:sz w:val="16"/>
          <w:szCs w:val="16"/>
        </w:rPr>
        <w:t>ş</w:t>
      </w:r>
      <w:r w:rsidRPr="00D75B15">
        <w:rPr>
          <w:i/>
          <w:sz w:val="16"/>
          <w:szCs w:val="16"/>
        </w:rPr>
        <w:t>tir.</w:t>
      </w:r>
    </w:p>
    <w:p w:rsidR="000D7E66" w:rsidRDefault="000D7E66" w:rsidP="00AC3CE2">
      <w:pPr>
        <w:tabs>
          <w:tab w:val="left" w:pos="567"/>
        </w:tabs>
        <w:spacing w:line="220" w:lineRule="exact"/>
        <w:ind w:left="284" w:hanging="284"/>
        <w:rPr>
          <w:i/>
          <w:sz w:val="16"/>
          <w:szCs w:val="16"/>
        </w:rPr>
      </w:pPr>
      <w:r>
        <w:rPr>
          <w:i/>
          <w:sz w:val="16"/>
          <w:szCs w:val="16"/>
        </w:rPr>
        <w:t xml:space="preserve">(4) </w:t>
      </w:r>
      <w:r w:rsidRPr="000D7E66">
        <w:rPr>
          <w:i/>
          <w:sz w:val="16"/>
          <w:szCs w:val="16"/>
        </w:rPr>
        <w:t xml:space="preserve">16/6/2022 tarihli ve 7411 sayılı Kanunun 6 ncı maddesiyle bu </w:t>
      </w:r>
      <w:r>
        <w:rPr>
          <w:i/>
          <w:sz w:val="16"/>
          <w:szCs w:val="16"/>
        </w:rPr>
        <w:t>bentte</w:t>
      </w:r>
      <w:r w:rsidRPr="000D7E66">
        <w:rPr>
          <w:i/>
          <w:sz w:val="16"/>
          <w:szCs w:val="16"/>
        </w:rPr>
        <w:t xml:space="preserve"> yer alan “800’ünü”, “500’ünü”, “600’ünü” ve “300’ünü” ibareleri sırasıyla “950’sini”, “650’sini”, “750’sini” ve “375’ini” şeklinde</w:t>
      </w:r>
      <w:r>
        <w:rPr>
          <w:i/>
          <w:sz w:val="16"/>
          <w:szCs w:val="16"/>
        </w:rPr>
        <w:t xml:space="preserve"> değiştirilmiştir.</w:t>
      </w:r>
    </w:p>
    <w:p w:rsidR="00B27223" w:rsidRPr="00D75B15" w:rsidRDefault="00B27223" w:rsidP="00AC3CE2">
      <w:pPr>
        <w:tabs>
          <w:tab w:val="left" w:pos="567"/>
        </w:tabs>
        <w:spacing w:line="220" w:lineRule="exact"/>
        <w:ind w:left="284" w:hanging="284"/>
        <w:rPr>
          <w:i/>
          <w:sz w:val="16"/>
          <w:szCs w:val="16"/>
        </w:rPr>
      </w:pPr>
      <w:r>
        <w:rPr>
          <w:i/>
          <w:sz w:val="16"/>
          <w:szCs w:val="16"/>
        </w:rPr>
        <w:t xml:space="preserve">(5) </w:t>
      </w:r>
      <w:r w:rsidRPr="000D7E66">
        <w:rPr>
          <w:i/>
          <w:sz w:val="16"/>
          <w:szCs w:val="16"/>
        </w:rPr>
        <w:t xml:space="preserve">16/6/2022 tarihli ve 7411 sayılı Kanunun 6 ncı maddesiyle bu </w:t>
      </w:r>
      <w:r>
        <w:rPr>
          <w:i/>
          <w:sz w:val="16"/>
          <w:szCs w:val="16"/>
        </w:rPr>
        <w:t xml:space="preserve">bentte yer alan </w:t>
      </w:r>
      <w:r w:rsidRPr="00B27223">
        <w:rPr>
          <w:i/>
          <w:sz w:val="16"/>
          <w:szCs w:val="16"/>
        </w:rPr>
        <w:t>“600’ünü”, “250’sini”, “200’ünü,”, “150’sini” ve “200’ünü” ibareleri sırasıyla “750’sini”, “305’ini”, “255’ini,”, “225’ini” ve “260’ını” şeklinde</w:t>
      </w:r>
      <w:r>
        <w:rPr>
          <w:i/>
          <w:sz w:val="16"/>
          <w:szCs w:val="16"/>
        </w:rPr>
        <w:t xml:space="preserve"> değiştirilmiştir.</w:t>
      </w:r>
    </w:p>
    <w:p w:rsidR="004B2D6E" w:rsidRPr="00D75B15" w:rsidRDefault="00DF2D24" w:rsidP="0013405F">
      <w:pPr>
        <w:tabs>
          <w:tab w:val="left" w:pos="567"/>
        </w:tabs>
        <w:spacing w:line="240" w:lineRule="exact"/>
        <w:ind w:left="340" w:hanging="340"/>
        <w:jc w:val="center"/>
        <w:rPr>
          <w:sz w:val="22"/>
          <w:szCs w:val="22"/>
        </w:rPr>
      </w:pPr>
      <w:r w:rsidRPr="00D75B15">
        <w:rPr>
          <w:i/>
          <w:sz w:val="16"/>
          <w:szCs w:val="16"/>
        </w:rPr>
        <w:br w:type="page"/>
      </w:r>
      <w:r w:rsidR="0013405F" w:rsidRPr="00D75B15">
        <w:rPr>
          <w:sz w:val="22"/>
          <w:szCs w:val="22"/>
        </w:rPr>
        <w:t>5378-3</w:t>
      </w:r>
    </w:p>
    <w:p w:rsidR="004840F5" w:rsidRPr="00D75B15" w:rsidRDefault="004840F5" w:rsidP="004840F5">
      <w:pPr>
        <w:tabs>
          <w:tab w:val="left" w:pos="567"/>
        </w:tabs>
        <w:spacing w:line="240" w:lineRule="exact"/>
        <w:jc w:val="center"/>
        <w:rPr>
          <w:sz w:val="18"/>
          <w:szCs w:val="18"/>
        </w:rPr>
      </w:pPr>
    </w:p>
    <w:p w:rsidR="00AC3CE2" w:rsidRPr="00912FD1" w:rsidRDefault="00AC3CE2" w:rsidP="00912FD1">
      <w:pPr>
        <w:tabs>
          <w:tab w:val="left" w:pos="567"/>
        </w:tabs>
        <w:spacing w:line="220" w:lineRule="exact"/>
        <w:ind w:firstLine="567"/>
        <w:rPr>
          <w:sz w:val="18"/>
          <w:szCs w:val="18"/>
        </w:rPr>
      </w:pPr>
      <w:r w:rsidRPr="00912FD1">
        <w:rPr>
          <w:b/>
          <w:sz w:val="18"/>
          <w:szCs w:val="18"/>
        </w:rPr>
        <w:t xml:space="preserve">(Ek paragraf: 26/7/2018-7146/8 md.) </w:t>
      </w:r>
      <w:r w:rsidRPr="00912FD1">
        <w:rPr>
          <w:sz w:val="18"/>
          <w:szCs w:val="18"/>
        </w:rPr>
        <w:t>Uluslararası sağlık hizmetleri kapsamında elde edilen gelirin yüzde 50’sine kadar olan kısmı bu hizmetlerde görev alan personele ek ödeme olarak dağıtılabilir. Bu kapsamda yürütülen tıbbi işlemlerde görev alan personelden (1) numaralı bent kapsamındaki öğretim üyeleri için söz konusu bentte, uzman tabipler için (2) numaralı bentte belirlenen tavan oranları; uluslararası sağlık hizmetleri kapsamında olmayan çalışmalarından hak ettiği ek ödemenin, söz konusu bentlerde belirlenmiş tavan oranlarının yüzde 60’ını geçmesi halinde bir kat, yüzde 80’ini geçmesi halinde iki kat olarak uygulanır. Yüzde 100’ü olması halinde üst limit olmaksızın ek ödeme yapılır. Dağıtılacak tutarın; yüzde 80’i ikinci cümlede belirlenen tavan oranlarını geçmeyecek şekilde aynı cümle kapsamındaki personele,  yüzde 20’si ile ikinci cümledeki tavan oranlarını aşan kısmı ise ikinci cümlede belirtilen personel dışında uluslararası sağlık hizmetlerinde görev yapan (1) ve (2) numaralı bent kapsamındaki diğer personele aynı bentlerde kendileri için belirlenmiş olan tavan oranlarının bir katını geçmemek üzere ek ödeme olarak ödenebilir. Uluslararası sağlık hizmetleri kapsamında elde edilen gelirler ve ilgili personele yapılacak ek ödemeler ayrı bir hesapta izlenir.</w:t>
      </w:r>
    </w:p>
    <w:p w:rsidR="004B2D6E" w:rsidRPr="00912FD1" w:rsidRDefault="004B2D6E" w:rsidP="00912FD1">
      <w:pPr>
        <w:tabs>
          <w:tab w:val="left" w:pos="567"/>
        </w:tabs>
        <w:spacing w:line="220" w:lineRule="exact"/>
        <w:ind w:firstLine="567"/>
        <w:rPr>
          <w:sz w:val="18"/>
          <w:szCs w:val="18"/>
        </w:rPr>
      </w:pPr>
      <w:r w:rsidRPr="00912FD1">
        <w:rPr>
          <w:sz w:val="18"/>
          <w:szCs w:val="18"/>
        </w:rPr>
        <w:t xml:space="preserve">d) Ziraat ve veteriner fakülteleri, sivil havacılık yüksekokulu ve bünyesinde atölye veya laboratuvar bulunan </w:t>
      </w:r>
      <w:r w:rsidR="00492582" w:rsidRPr="00912FD1">
        <w:rPr>
          <w:sz w:val="18"/>
          <w:szCs w:val="18"/>
        </w:rPr>
        <w:t xml:space="preserve">yükseköğretim </w:t>
      </w:r>
      <w:r w:rsidR="00CD6F17" w:rsidRPr="00912FD1">
        <w:rPr>
          <w:sz w:val="18"/>
          <w:szCs w:val="18"/>
        </w:rPr>
        <w:t>kurumları ile sürekli eğitim merkezleri, açık öğretim hizmeti veren yükseköğretim kuru</w:t>
      </w:r>
      <w:r w:rsidR="00CD6F17" w:rsidRPr="00912FD1">
        <w:rPr>
          <w:sz w:val="18"/>
          <w:szCs w:val="18"/>
        </w:rPr>
        <w:t>m</w:t>
      </w:r>
      <w:r w:rsidR="00CD6F17" w:rsidRPr="00912FD1">
        <w:rPr>
          <w:sz w:val="18"/>
          <w:szCs w:val="18"/>
        </w:rPr>
        <w:t>ları ile düzenli döner sermaye geliri olan yükseköğretim kurumlarında üretilen</w:t>
      </w:r>
      <w:r w:rsidRPr="00912FD1">
        <w:rPr>
          <w:sz w:val="18"/>
          <w:szCs w:val="18"/>
        </w:rPr>
        <w:t xml:space="preserve"> mal ve hizmetlerden elde edilen döner sermaye gelirlerine katkısı bulunan </w:t>
      </w:r>
      <w:r w:rsidR="00043AA3" w:rsidRPr="00912FD1">
        <w:rPr>
          <w:sz w:val="18"/>
          <w:szCs w:val="18"/>
        </w:rPr>
        <w:t>öğretim elemanlarına</w:t>
      </w:r>
      <w:r w:rsidRPr="00912FD1">
        <w:rPr>
          <w:sz w:val="18"/>
          <w:szCs w:val="18"/>
        </w:rPr>
        <w:t xml:space="preserve"> yapılacak ek ödemeler hakkında da (c) fıkrası hükümleri uyg</w:t>
      </w:r>
      <w:r w:rsidRPr="00912FD1">
        <w:rPr>
          <w:sz w:val="18"/>
          <w:szCs w:val="18"/>
        </w:rPr>
        <w:t>u</w:t>
      </w:r>
      <w:r w:rsidRPr="00912FD1">
        <w:rPr>
          <w:sz w:val="18"/>
          <w:szCs w:val="18"/>
        </w:rPr>
        <w:t xml:space="preserve">lanır. </w:t>
      </w:r>
      <w:r w:rsidR="00CD6F17" w:rsidRPr="00912FD1">
        <w:rPr>
          <w:sz w:val="18"/>
          <w:szCs w:val="18"/>
          <w:vertAlign w:val="superscript"/>
        </w:rPr>
        <w:t>(1)</w:t>
      </w:r>
      <w:r w:rsidR="000F400F" w:rsidRPr="00912FD1">
        <w:rPr>
          <w:sz w:val="18"/>
          <w:szCs w:val="18"/>
          <w:vertAlign w:val="superscript"/>
        </w:rPr>
        <w:t>(2)</w:t>
      </w:r>
    </w:p>
    <w:p w:rsidR="004B2D6E" w:rsidRPr="00912FD1" w:rsidRDefault="004B2D6E" w:rsidP="00912FD1">
      <w:pPr>
        <w:tabs>
          <w:tab w:val="left" w:pos="567"/>
        </w:tabs>
        <w:spacing w:line="220" w:lineRule="exact"/>
        <w:ind w:firstLine="567"/>
        <w:rPr>
          <w:sz w:val="18"/>
          <w:szCs w:val="18"/>
        </w:rPr>
      </w:pPr>
      <w:r w:rsidRPr="00912FD1">
        <w:rPr>
          <w:sz w:val="18"/>
          <w:szCs w:val="18"/>
        </w:rPr>
        <w:t>e) Yükseköğretim kurumlarının (c) ve (d) fıkraları kapsamına girenler haricindeki diğer birimlerinde döner sermaye işletmesi hesabına yapılan iş veya hizmetler karşılığında tahsil edilen gelirlerden kanuni kesi</w:t>
      </w:r>
      <w:r w:rsidRPr="00912FD1">
        <w:rPr>
          <w:sz w:val="18"/>
          <w:szCs w:val="18"/>
        </w:rPr>
        <w:t>n</w:t>
      </w:r>
      <w:r w:rsidRPr="00912FD1">
        <w:rPr>
          <w:sz w:val="18"/>
          <w:szCs w:val="18"/>
        </w:rPr>
        <w:t>tiler ile varsa yapılan iş veya hizmetle bağlantılı giderler düşüldükten sonra geri kalan tutar, hizmet karşılığı olarak gelir tahsilatının yapıldığı tarihi izleyen bir ay içi</w:t>
      </w:r>
      <w:r w:rsidRPr="00912FD1">
        <w:rPr>
          <w:sz w:val="18"/>
          <w:szCs w:val="18"/>
        </w:rPr>
        <w:t>n</w:t>
      </w:r>
      <w:r w:rsidRPr="00912FD1">
        <w:rPr>
          <w:sz w:val="18"/>
          <w:szCs w:val="18"/>
        </w:rPr>
        <w:t xml:space="preserve">de, </w:t>
      </w:r>
      <w:r w:rsidR="00CD6F17" w:rsidRPr="00912FD1">
        <w:rPr>
          <w:sz w:val="18"/>
          <w:szCs w:val="18"/>
        </w:rPr>
        <w:t xml:space="preserve">veya hizmet bedelinin peşin tahsil edilmesi halinde hizmetin gerçekleşme oranına bağlı olarak aylara bölünerek </w:t>
      </w:r>
      <w:r w:rsidRPr="00912FD1">
        <w:rPr>
          <w:sz w:val="18"/>
          <w:szCs w:val="18"/>
        </w:rPr>
        <w:t>hizmeti veren öğretim elemanl</w:t>
      </w:r>
      <w:r w:rsidRPr="00912FD1">
        <w:rPr>
          <w:sz w:val="18"/>
          <w:szCs w:val="18"/>
        </w:rPr>
        <w:t>a</w:t>
      </w:r>
      <w:r w:rsidR="000667C5" w:rsidRPr="00912FD1">
        <w:rPr>
          <w:sz w:val="18"/>
          <w:szCs w:val="18"/>
        </w:rPr>
        <w:t>rına</w:t>
      </w:r>
      <w:r w:rsidRPr="00912FD1">
        <w:rPr>
          <w:sz w:val="18"/>
          <w:szCs w:val="18"/>
        </w:rPr>
        <w:t xml:space="preserve"> ödenir. </w:t>
      </w:r>
      <w:r w:rsidR="00CD6F17" w:rsidRPr="00912FD1">
        <w:rPr>
          <w:sz w:val="18"/>
          <w:szCs w:val="18"/>
          <w:vertAlign w:val="superscript"/>
        </w:rPr>
        <w:t>(1)</w:t>
      </w:r>
      <w:r w:rsidR="000F400F" w:rsidRPr="00912FD1">
        <w:rPr>
          <w:sz w:val="18"/>
          <w:szCs w:val="18"/>
          <w:vertAlign w:val="superscript"/>
        </w:rPr>
        <w:t>(2)</w:t>
      </w:r>
    </w:p>
    <w:p w:rsidR="004B2D6E" w:rsidRPr="00912FD1" w:rsidRDefault="004B2D6E" w:rsidP="00912FD1">
      <w:pPr>
        <w:tabs>
          <w:tab w:val="left" w:pos="567"/>
        </w:tabs>
        <w:spacing w:line="220" w:lineRule="exact"/>
        <w:ind w:firstLine="567"/>
        <w:rPr>
          <w:sz w:val="18"/>
          <w:szCs w:val="18"/>
        </w:rPr>
      </w:pPr>
      <w:r w:rsidRPr="00912FD1">
        <w:rPr>
          <w:sz w:val="18"/>
          <w:szCs w:val="18"/>
        </w:rPr>
        <w:t>Tıp ve diş hekimliği fakültelerindeki öğretim elemanlarının sağlık hizmeti dışında verdikleri hizme</w:t>
      </w:r>
      <w:r w:rsidRPr="00912FD1">
        <w:rPr>
          <w:sz w:val="18"/>
          <w:szCs w:val="18"/>
        </w:rPr>
        <w:t>t</w:t>
      </w:r>
      <w:r w:rsidRPr="00912FD1">
        <w:rPr>
          <w:sz w:val="18"/>
          <w:szCs w:val="18"/>
        </w:rPr>
        <w:t>ler karşılığında döner sermaye hesabına tahsil edilen paradan pay alma hususunda bu fıkra hükümleri uygul</w:t>
      </w:r>
      <w:r w:rsidRPr="00912FD1">
        <w:rPr>
          <w:sz w:val="18"/>
          <w:szCs w:val="18"/>
        </w:rPr>
        <w:t>a</w:t>
      </w:r>
      <w:r w:rsidRPr="00912FD1">
        <w:rPr>
          <w:sz w:val="18"/>
          <w:szCs w:val="18"/>
        </w:rPr>
        <w:t xml:space="preserve">nır. </w:t>
      </w:r>
      <w:r w:rsidR="00CD6F17" w:rsidRPr="00912FD1">
        <w:rPr>
          <w:b/>
          <w:sz w:val="18"/>
          <w:szCs w:val="18"/>
        </w:rPr>
        <w:t xml:space="preserve">(Ek cümle: 17/2/2011-6114/17 md.) </w:t>
      </w:r>
      <w:r w:rsidR="00CD6F17" w:rsidRPr="00912FD1">
        <w:rPr>
          <w:sz w:val="18"/>
          <w:szCs w:val="18"/>
        </w:rPr>
        <w:t>Bu kapsamda bulunan hizmetler ile öğretim elemanlarının yüks</w:t>
      </w:r>
      <w:r w:rsidR="00CD6F17" w:rsidRPr="00912FD1">
        <w:rPr>
          <w:sz w:val="18"/>
          <w:szCs w:val="18"/>
        </w:rPr>
        <w:t>e</w:t>
      </w:r>
      <w:r w:rsidR="00CD6F17" w:rsidRPr="00912FD1">
        <w:rPr>
          <w:sz w:val="18"/>
          <w:szCs w:val="18"/>
        </w:rPr>
        <w:t>köğretim kurumlarının imkanlarını kullanmaksızın verdikleri hizmetler karşılığında elde edilen gelirlerden (b) fıkrasının birinci bendi uyarınca yapılacak kesintilerin uygulanmasında asgari yüzde 15 oranı uygulanır.</w:t>
      </w:r>
    </w:p>
    <w:p w:rsidR="004B2D6E" w:rsidRPr="00912FD1" w:rsidRDefault="004B2D6E" w:rsidP="00912FD1">
      <w:pPr>
        <w:tabs>
          <w:tab w:val="left" w:pos="567"/>
        </w:tabs>
        <w:spacing w:line="220" w:lineRule="exact"/>
        <w:ind w:firstLine="567"/>
        <w:rPr>
          <w:sz w:val="18"/>
          <w:szCs w:val="18"/>
        </w:rPr>
      </w:pPr>
      <w:r w:rsidRPr="00912FD1">
        <w:rPr>
          <w:sz w:val="18"/>
          <w:szCs w:val="18"/>
        </w:rPr>
        <w:t>f) Rektör, rektör yardımcısı ve genel sekreterlere gelir getirici katkılarına bakılmaksızın, üniversite yönetim kurulunun uygun gördüğü birimin döner sermaye hesabından yönetici payı olarak ayrılan tutardan ek ödeme yapılır. Yapılacak ek ödemenin tutarı ek ödeme matrahının, rektörler için yüzde 600</w:t>
      </w:r>
      <w:r w:rsidR="00CD6F17" w:rsidRPr="00912FD1">
        <w:rPr>
          <w:sz w:val="18"/>
          <w:szCs w:val="18"/>
        </w:rPr>
        <w:t>’</w:t>
      </w:r>
      <w:r w:rsidRPr="00912FD1">
        <w:rPr>
          <w:sz w:val="18"/>
          <w:szCs w:val="18"/>
        </w:rPr>
        <w:t>ünü, rektör ya</w:t>
      </w:r>
      <w:r w:rsidRPr="00912FD1">
        <w:rPr>
          <w:sz w:val="18"/>
          <w:szCs w:val="18"/>
        </w:rPr>
        <w:t>r</w:t>
      </w:r>
      <w:r w:rsidRPr="00912FD1">
        <w:rPr>
          <w:sz w:val="18"/>
          <w:szCs w:val="18"/>
        </w:rPr>
        <w:t>dımcıları için yüzde 300</w:t>
      </w:r>
      <w:r w:rsidR="00CD6F17" w:rsidRPr="00912FD1">
        <w:rPr>
          <w:sz w:val="18"/>
          <w:szCs w:val="18"/>
        </w:rPr>
        <w:t>’</w:t>
      </w:r>
      <w:r w:rsidRPr="00912FD1">
        <w:rPr>
          <w:sz w:val="18"/>
          <w:szCs w:val="18"/>
        </w:rPr>
        <w:t>ünü, genel sekreterler için yüzde 200</w:t>
      </w:r>
      <w:r w:rsidR="00CD6F17" w:rsidRPr="00912FD1">
        <w:rPr>
          <w:sz w:val="18"/>
          <w:szCs w:val="18"/>
        </w:rPr>
        <w:t>’</w:t>
      </w:r>
      <w:r w:rsidRPr="00912FD1">
        <w:rPr>
          <w:sz w:val="18"/>
          <w:szCs w:val="18"/>
        </w:rPr>
        <w:t xml:space="preserve">ünü geçemez. </w:t>
      </w:r>
      <w:r w:rsidR="00912FD1" w:rsidRPr="00912FD1">
        <w:rPr>
          <w:b/>
          <w:sz w:val="18"/>
          <w:szCs w:val="18"/>
        </w:rPr>
        <w:t xml:space="preserve">(Ek cümle:15/4/2020-7243/10 md.) </w:t>
      </w:r>
      <w:r w:rsidR="00912FD1" w:rsidRPr="00912FD1">
        <w:rPr>
          <w:sz w:val="18"/>
          <w:szCs w:val="18"/>
        </w:rPr>
        <w:t>Bu kimselere döner sermaye gelirleri dışında üniversitenin; teknokent, teknopark, teknoloji transfer ofisi, iktisadi işletmeler ve iştirakleri gibi gelir getirici müesseseler ve birimleri sebebiyle ayrıca huzur hakkı, yönetici payı, koordinatörlük, danışmanlık ve benzeri ücret ödenmez.</w:t>
      </w:r>
    </w:p>
    <w:p w:rsidR="004B2D6E" w:rsidRPr="00912FD1" w:rsidRDefault="004B2D6E" w:rsidP="00912FD1">
      <w:pPr>
        <w:tabs>
          <w:tab w:val="left" w:pos="567"/>
        </w:tabs>
        <w:spacing w:line="220" w:lineRule="exact"/>
        <w:ind w:firstLine="567"/>
        <w:rPr>
          <w:sz w:val="18"/>
          <w:szCs w:val="18"/>
        </w:rPr>
      </w:pPr>
      <w:r w:rsidRPr="00912FD1">
        <w:rPr>
          <w:sz w:val="18"/>
          <w:szCs w:val="18"/>
        </w:rPr>
        <w:t>Döner sermaye gelirinin elde edildiği birimlerin dekan, başhekim ve enstitü ve yüksek</w:t>
      </w:r>
      <w:r w:rsidRPr="00912FD1">
        <w:rPr>
          <w:sz w:val="18"/>
          <w:szCs w:val="18"/>
        </w:rPr>
        <w:t>o</w:t>
      </w:r>
      <w:r w:rsidRPr="00912FD1">
        <w:rPr>
          <w:sz w:val="18"/>
          <w:szCs w:val="18"/>
        </w:rPr>
        <w:t>kul müdürleri ile bunların yardımcılarına, gelir getirici katkılarına bakılmaksızın, görev yaptı</w:t>
      </w:r>
      <w:r w:rsidRPr="00912FD1">
        <w:rPr>
          <w:sz w:val="18"/>
          <w:szCs w:val="18"/>
        </w:rPr>
        <w:t>k</w:t>
      </w:r>
      <w:r w:rsidRPr="00912FD1">
        <w:rPr>
          <w:sz w:val="18"/>
          <w:szCs w:val="18"/>
        </w:rPr>
        <w:t>ları birimin döner sermaye gelirlerinden yönetici payı olarak ayrılan tutardan ek ödeme yapılır. Yap</w:t>
      </w:r>
      <w:r w:rsidRPr="00912FD1">
        <w:rPr>
          <w:sz w:val="18"/>
          <w:szCs w:val="18"/>
        </w:rPr>
        <w:t>ı</w:t>
      </w:r>
      <w:r w:rsidRPr="00912FD1">
        <w:rPr>
          <w:sz w:val="18"/>
          <w:szCs w:val="18"/>
        </w:rPr>
        <w:t>lacak ek ödemenin tutarı, ek ödeme matrahının, dekan, enstitü ve yüksekokul müdürü için yüzde 250</w:t>
      </w:r>
      <w:r w:rsidR="00CD6F17" w:rsidRPr="00912FD1">
        <w:rPr>
          <w:sz w:val="18"/>
          <w:szCs w:val="18"/>
        </w:rPr>
        <w:t>’</w:t>
      </w:r>
      <w:r w:rsidRPr="00912FD1">
        <w:rPr>
          <w:sz w:val="18"/>
          <w:szCs w:val="18"/>
        </w:rPr>
        <w:t>sini, bunların yardımcıları için yüzde 100</w:t>
      </w:r>
      <w:r w:rsidR="00CD6F17" w:rsidRPr="00912FD1">
        <w:rPr>
          <w:sz w:val="18"/>
          <w:szCs w:val="18"/>
        </w:rPr>
        <w:t>’</w:t>
      </w:r>
      <w:r w:rsidRPr="00912FD1">
        <w:rPr>
          <w:sz w:val="18"/>
          <w:szCs w:val="18"/>
        </w:rPr>
        <w:t>ünü, tıp ve diş hekimliği fakülteleri dekanları ile sağlık uygulama ve araştırma merkezleri başhekimleri için yüzde 500</w:t>
      </w:r>
      <w:r w:rsidR="00CD6F17" w:rsidRPr="00912FD1">
        <w:rPr>
          <w:sz w:val="18"/>
          <w:szCs w:val="18"/>
        </w:rPr>
        <w:t>’</w:t>
      </w:r>
      <w:r w:rsidRPr="00912FD1">
        <w:rPr>
          <w:sz w:val="18"/>
          <w:szCs w:val="18"/>
        </w:rPr>
        <w:t>ünü, bunların yardımc</w:t>
      </w:r>
      <w:r w:rsidRPr="00912FD1">
        <w:rPr>
          <w:sz w:val="18"/>
          <w:szCs w:val="18"/>
        </w:rPr>
        <w:t>ı</w:t>
      </w:r>
      <w:r w:rsidRPr="00912FD1">
        <w:rPr>
          <w:sz w:val="18"/>
          <w:szCs w:val="18"/>
        </w:rPr>
        <w:t>ları için yüzde 300</w:t>
      </w:r>
      <w:r w:rsidR="00CD6F17" w:rsidRPr="00912FD1">
        <w:rPr>
          <w:sz w:val="18"/>
          <w:szCs w:val="18"/>
        </w:rPr>
        <w:t>’</w:t>
      </w:r>
      <w:r w:rsidRPr="00912FD1">
        <w:rPr>
          <w:sz w:val="18"/>
          <w:szCs w:val="18"/>
        </w:rPr>
        <w:t xml:space="preserve">ünü geçemez. </w:t>
      </w:r>
    </w:p>
    <w:p w:rsidR="004840F5" w:rsidRPr="00912FD1" w:rsidRDefault="004B2D6E" w:rsidP="00912FD1">
      <w:pPr>
        <w:tabs>
          <w:tab w:val="left" w:pos="567"/>
        </w:tabs>
        <w:spacing w:line="220" w:lineRule="exact"/>
        <w:ind w:firstLine="567"/>
        <w:rPr>
          <w:sz w:val="18"/>
          <w:szCs w:val="18"/>
        </w:rPr>
      </w:pPr>
      <w:r w:rsidRPr="00912FD1">
        <w:rPr>
          <w:sz w:val="18"/>
          <w:szCs w:val="18"/>
        </w:rPr>
        <w:t>Bu fıkra kapsamında bulunan yöneticilere, mesai saatleri içerisinde verdikleri mesleki hizmetlerinden dolayı ayrıca ek ödeme yapılmaz. Mesai saatleri dışında döner sermaye gelirlerine katkıları bulunması hâlinde alabilecekleri toplam ek ödeme tutarı, hiçbir şekilde yönetici payı dahil ilgisine göre (c)</w:t>
      </w:r>
      <w:r w:rsidR="00CF3462" w:rsidRPr="00912FD1">
        <w:rPr>
          <w:sz w:val="18"/>
          <w:szCs w:val="18"/>
        </w:rPr>
        <w:t xml:space="preserve"> ve</w:t>
      </w:r>
      <w:r w:rsidRPr="00912FD1">
        <w:rPr>
          <w:sz w:val="18"/>
          <w:szCs w:val="18"/>
        </w:rPr>
        <w:t xml:space="preserve"> (d) fıkralarında belirtilen esaslara göre hesaplanacak tutarı geçemez.</w:t>
      </w:r>
      <w:r w:rsidR="00B131D6" w:rsidRPr="00912FD1">
        <w:rPr>
          <w:sz w:val="18"/>
          <w:szCs w:val="18"/>
        </w:rPr>
        <w:t xml:space="preserve"> </w:t>
      </w:r>
      <w:r w:rsidR="00B131D6" w:rsidRPr="00912FD1">
        <w:rPr>
          <w:sz w:val="18"/>
          <w:szCs w:val="18"/>
          <w:vertAlign w:val="superscript"/>
        </w:rPr>
        <w:t>(1)</w:t>
      </w:r>
      <w:r w:rsidRPr="00912FD1">
        <w:rPr>
          <w:sz w:val="18"/>
          <w:szCs w:val="18"/>
          <w:vertAlign w:val="superscript"/>
        </w:rPr>
        <w:t xml:space="preserve"> </w:t>
      </w:r>
    </w:p>
    <w:p w:rsidR="00CD6F17" w:rsidRPr="00AC3CE2" w:rsidRDefault="00CD6F17" w:rsidP="00AC3CE2">
      <w:pPr>
        <w:pStyle w:val="Dipnot"/>
        <w:ind w:left="0" w:firstLine="0"/>
        <w:rPr>
          <w:szCs w:val="16"/>
          <w:lang w:val="tr-TR"/>
        </w:rPr>
      </w:pPr>
      <w:r w:rsidRPr="00AC3CE2">
        <w:rPr>
          <w:szCs w:val="16"/>
          <w:lang w:val="tr-TR"/>
        </w:rPr>
        <w:t>––––––––––––</w:t>
      </w:r>
    </w:p>
    <w:p w:rsidR="00CD6F17" w:rsidRPr="00AC3CE2" w:rsidRDefault="00CD6F17" w:rsidP="00AC3CE2">
      <w:pPr>
        <w:pStyle w:val="Dipnot"/>
        <w:ind w:left="284" w:hanging="284"/>
        <w:rPr>
          <w:rFonts w:ascii="Times New Roman" w:hAnsi="Times New Roman"/>
          <w:szCs w:val="16"/>
          <w:lang w:val="tr-TR"/>
        </w:rPr>
      </w:pPr>
      <w:r w:rsidRPr="00AC3CE2">
        <w:rPr>
          <w:rFonts w:ascii="Times New Roman" w:hAnsi="Times New Roman"/>
          <w:szCs w:val="16"/>
          <w:lang w:val="tr-TR"/>
        </w:rPr>
        <w:t>(1) 17/2/2011 tarihli ve 6114 sayılı Kanunun 17 nci maddesiyle, (d) fıkrasında yer alan “kurumlarında üret</w:t>
      </w:r>
      <w:r w:rsidRPr="00AC3CE2">
        <w:rPr>
          <w:rFonts w:ascii="Times New Roman" w:hAnsi="Times New Roman"/>
          <w:szCs w:val="16"/>
          <w:lang w:val="tr-TR"/>
        </w:rPr>
        <w:t>i</w:t>
      </w:r>
      <w:r w:rsidRPr="00AC3CE2">
        <w:rPr>
          <w:rFonts w:ascii="Times New Roman" w:hAnsi="Times New Roman"/>
          <w:szCs w:val="16"/>
          <w:lang w:val="tr-TR"/>
        </w:rPr>
        <w:t>len” ibaresi “kurumları ile sürekli eğitim merkezleri, açık öğretim hizmeti veren yükseköğretim kuru</w:t>
      </w:r>
      <w:r w:rsidRPr="00AC3CE2">
        <w:rPr>
          <w:rFonts w:ascii="Times New Roman" w:hAnsi="Times New Roman"/>
          <w:szCs w:val="16"/>
          <w:lang w:val="tr-TR"/>
        </w:rPr>
        <w:t>m</w:t>
      </w:r>
      <w:r w:rsidRPr="00AC3CE2">
        <w:rPr>
          <w:rFonts w:ascii="Times New Roman" w:hAnsi="Times New Roman"/>
          <w:szCs w:val="16"/>
          <w:lang w:val="tr-TR"/>
        </w:rPr>
        <w:t>ları ile düzenli döner sermaye geliri olan yükseköğretim kurumlarında üretilen” şeklinde değiştirilmiş; (e) fıkrasının birinci paragrafında yer alan “hizmeti veren” ibaresinden önce gelmek üzere “veya hizmet bedelinin peşin tahsil edilmesi halinde hizmetin gerçe</w:t>
      </w:r>
      <w:r w:rsidRPr="00AC3CE2">
        <w:rPr>
          <w:rFonts w:ascii="Times New Roman" w:hAnsi="Times New Roman"/>
          <w:szCs w:val="16"/>
          <w:lang w:val="tr-TR"/>
        </w:rPr>
        <w:t>k</w:t>
      </w:r>
      <w:r w:rsidRPr="00AC3CE2">
        <w:rPr>
          <w:rFonts w:ascii="Times New Roman" w:hAnsi="Times New Roman"/>
          <w:szCs w:val="16"/>
          <w:lang w:val="tr-TR"/>
        </w:rPr>
        <w:t>leşme oranına bağlı olarak aylara bölünerek” ibar</w:t>
      </w:r>
      <w:r w:rsidRPr="00AC3CE2">
        <w:rPr>
          <w:rFonts w:ascii="Times New Roman" w:hAnsi="Times New Roman"/>
          <w:szCs w:val="16"/>
          <w:lang w:val="tr-TR"/>
        </w:rPr>
        <w:t>e</w:t>
      </w:r>
      <w:r w:rsidRPr="00AC3CE2">
        <w:rPr>
          <w:rFonts w:ascii="Times New Roman" w:hAnsi="Times New Roman"/>
          <w:szCs w:val="16"/>
          <w:lang w:val="tr-TR"/>
        </w:rPr>
        <w:t>si eklenmiş,</w:t>
      </w:r>
      <w:r w:rsidR="00B131D6" w:rsidRPr="00AC3CE2">
        <w:rPr>
          <w:rFonts w:ascii="Times New Roman" w:hAnsi="Times New Roman"/>
          <w:szCs w:val="16"/>
          <w:lang w:val="tr-TR"/>
        </w:rPr>
        <w:t xml:space="preserve"> </w:t>
      </w:r>
      <w:r w:rsidRPr="00AC3CE2">
        <w:rPr>
          <w:rFonts w:ascii="Times New Roman" w:hAnsi="Times New Roman"/>
          <w:szCs w:val="16"/>
          <w:lang w:val="tr-TR"/>
        </w:rPr>
        <w:t>(f) fıkrasının üçüncü paragrafında yer alan “(c), (d) ve (e)” ibaresi “(c) ve (d)” şeklinde d</w:t>
      </w:r>
      <w:r w:rsidRPr="00AC3CE2">
        <w:rPr>
          <w:rFonts w:ascii="Times New Roman" w:hAnsi="Times New Roman"/>
          <w:szCs w:val="16"/>
          <w:lang w:val="tr-TR"/>
        </w:rPr>
        <w:t>e</w:t>
      </w:r>
      <w:r w:rsidRPr="00AC3CE2">
        <w:rPr>
          <w:rFonts w:ascii="Times New Roman" w:hAnsi="Times New Roman"/>
          <w:szCs w:val="16"/>
          <w:lang w:val="tr-TR"/>
        </w:rPr>
        <w:t>ğiştirilmiş</w:t>
      </w:r>
      <w:r w:rsidR="00B131D6" w:rsidRPr="00AC3CE2">
        <w:rPr>
          <w:rFonts w:ascii="Times New Roman" w:hAnsi="Times New Roman"/>
          <w:szCs w:val="16"/>
          <w:lang w:val="tr-TR"/>
        </w:rPr>
        <w:t xml:space="preserve"> ve metne işlenmiştir.</w:t>
      </w:r>
    </w:p>
    <w:p w:rsidR="000F400F" w:rsidRPr="00AC3CE2" w:rsidRDefault="000F400F" w:rsidP="00AC3CE2">
      <w:pPr>
        <w:pStyle w:val="Dipnot"/>
        <w:ind w:left="284" w:hanging="284"/>
        <w:rPr>
          <w:szCs w:val="16"/>
          <w:lang w:val="tr-TR"/>
        </w:rPr>
      </w:pPr>
      <w:r w:rsidRPr="00AC3CE2">
        <w:rPr>
          <w:szCs w:val="16"/>
          <w:lang w:val="tr-TR"/>
        </w:rPr>
        <w:t>(2) 11/10/2011 tarihli ve 666 sayılı KHK’nin 5 inci maddesiyle, d) fıkrasında yer alan “personele” ibaresi “öğretim elema</w:t>
      </w:r>
      <w:r w:rsidRPr="00AC3CE2">
        <w:rPr>
          <w:szCs w:val="16"/>
          <w:lang w:val="tr-TR"/>
        </w:rPr>
        <w:t>n</w:t>
      </w:r>
      <w:r w:rsidRPr="00AC3CE2">
        <w:rPr>
          <w:szCs w:val="16"/>
          <w:lang w:val="tr-TR"/>
        </w:rPr>
        <w:t>larına” şeklinde, (e) fıkrasında yer alan “, memurlara ve sözleşmeli personele ödenir.” ibaresi “ödenir.” şeklinde deği</w:t>
      </w:r>
      <w:r w:rsidRPr="00AC3CE2">
        <w:rPr>
          <w:szCs w:val="16"/>
          <w:lang w:val="tr-TR"/>
        </w:rPr>
        <w:t>ş</w:t>
      </w:r>
      <w:r w:rsidRPr="00AC3CE2">
        <w:rPr>
          <w:szCs w:val="16"/>
          <w:lang w:val="tr-TR"/>
        </w:rPr>
        <w:t>tirilmiş ve metne işlenmiştir.</w:t>
      </w:r>
    </w:p>
    <w:p w:rsidR="004840F5" w:rsidRPr="00D75B15" w:rsidRDefault="004840F5" w:rsidP="00BC2008">
      <w:pPr>
        <w:pStyle w:val="Dipnot"/>
        <w:spacing w:line="240" w:lineRule="exact"/>
        <w:ind w:left="0" w:firstLine="0"/>
        <w:jc w:val="center"/>
        <w:rPr>
          <w:rFonts w:ascii="Times New Roman" w:hAnsi="Times New Roman"/>
          <w:i w:val="0"/>
          <w:sz w:val="22"/>
          <w:szCs w:val="22"/>
          <w:lang w:val="tr-TR"/>
        </w:rPr>
      </w:pPr>
      <w:r w:rsidRPr="00D75B15">
        <w:rPr>
          <w:sz w:val="18"/>
          <w:szCs w:val="18"/>
          <w:lang w:val="tr-TR"/>
        </w:rPr>
        <w:br w:type="page"/>
      </w:r>
      <w:r w:rsidRPr="00D75B15">
        <w:rPr>
          <w:rFonts w:ascii="Times New Roman" w:hAnsi="Times New Roman"/>
          <w:i w:val="0"/>
          <w:sz w:val="22"/>
          <w:szCs w:val="22"/>
          <w:lang w:val="tr-TR"/>
        </w:rPr>
        <w:t>5379</w:t>
      </w:r>
    </w:p>
    <w:p w:rsidR="004B2D6E" w:rsidRPr="00D75B15" w:rsidRDefault="004B2D6E" w:rsidP="00BC2008">
      <w:pPr>
        <w:tabs>
          <w:tab w:val="left" w:pos="567"/>
        </w:tabs>
        <w:spacing w:line="240" w:lineRule="exact"/>
        <w:jc w:val="center"/>
        <w:rPr>
          <w:sz w:val="18"/>
          <w:szCs w:val="18"/>
        </w:rPr>
      </w:pPr>
    </w:p>
    <w:p w:rsidR="00322A46" w:rsidRPr="00D75B15" w:rsidRDefault="004B2D6E" w:rsidP="00714740">
      <w:pPr>
        <w:tabs>
          <w:tab w:val="left" w:pos="567"/>
        </w:tabs>
        <w:spacing w:line="240" w:lineRule="exact"/>
        <w:ind w:firstLine="567"/>
        <w:rPr>
          <w:sz w:val="18"/>
          <w:szCs w:val="18"/>
        </w:rPr>
      </w:pPr>
      <w:r w:rsidRPr="00D75B15">
        <w:rPr>
          <w:sz w:val="18"/>
          <w:szCs w:val="18"/>
        </w:rPr>
        <w:t>g) Bu madde uyarınca 11/10/1983 tarihli ve 2914 sayılı Yüksek Öğretim Personel Kan</w:t>
      </w:r>
      <w:r w:rsidRPr="00D75B15">
        <w:rPr>
          <w:sz w:val="18"/>
          <w:szCs w:val="18"/>
        </w:rPr>
        <w:t>u</w:t>
      </w:r>
      <w:r w:rsidRPr="00D75B15">
        <w:rPr>
          <w:sz w:val="18"/>
          <w:szCs w:val="18"/>
        </w:rPr>
        <w:t>nuna tabi personele yapılan ödemeler, 27/1/2000 tarihli ve 4505 sayılı Sosyal Güvenlikle İlgili Bazı Kanunlarda Değ</w:t>
      </w:r>
      <w:r w:rsidRPr="00D75B15">
        <w:rPr>
          <w:sz w:val="18"/>
          <w:szCs w:val="18"/>
        </w:rPr>
        <w:t>i</w:t>
      </w:r>
      <w:r w:rsidRPr="00D75B15">
        <w:rPr>
          <w:sz w:val="18"/>
          <w:szCs w:val="18"/>
        </w:rPr>
        <w:t>şiklik Yapılması ve Temsil Tazminatı Ödenmesi Hakkında Kanunun 5 inci maddesinin (c) fıkrası ile 4/7/2001 tarihli ve 631 sayılı Memurlar ve Diğer Kamu Görevlilerinin Mali ve Sosyal Haklarında Düzenlemeler ile Bazı Kanun ve Kanun Hükmünde Kararnamelerde Değişiklik Yapılması Hakkında Kanun Hükmünde Kara</w:t>
      </w:r>
      <w:r w:rsidRPr="00D75B15">
        <w:rPr>
          <w:sz w:val="18"/>
          <w:szCs w:val="18"/>
        </w:rPr>
        <w:t>r</w:t>
      </w:r>
      <w:r w:rsidRPr="00D75B15">
        <w:rPr>
          <w:sz w:val="18"/>
          <w:szCs w:val="18"/>
        </w:rPr>
        <w:t>namenin 16 ncı maddesi hükümlerinin uygulanmasında dikkate alınmaz.</w:t>
      </w:r>
    </w:p>
    <w:p w:rsidR="004B2D6E" w:rsidRPr="00D75B15" w:rsidRDefault="00322A46" w:rsidP="00714740">
      <w:pPr>
        <w:tabs>
          <w:tab w:val="left" w:pos="567"/>
        </w:tabs>
        <w:spacing w:line="240" w:lineRule="exact"/>
        <w:ind w:firstLine="567"/>
        <w:rPr>
          <w:b/>
          <w:sz w:val="18"/>
          <w:szCs w:val="18"/>
        </w:rPr>
      </w:pPr>
      <w:r w:rsidRPr="00D75B15">
        <w:rPr>
          <w:b/>
          <w:sz w:val="18"/>
          <w:szCs w:val="18"/>
        </w:rPr>
        <w:t>(Ek paragraf: 23/7/2010-6009/52 md.</w:t>
      </w:r>
      <w:r w:rsidR="00CD7BEF" w:rsidRPr="00D75B15">
        <w:rPr>
          <w:b/>
          <w:sz w:val="18"/>
          <w:szCs w:val="18"/>
        </w:rPr>
        <w:t xml:space="preserve">; Değişik ikinci paragraf: 11/10/2011-KHK-666/5 md.) </w:t>
      </w:r>
      <w:r w:rsidR="00CD7BEF" w:rsidRPr="00D75B15">
        <w:rPr>
          <w:sz w:val="18"/>
          <w:szCs w:val="18"/>
        </w:rPr>
        <w:t>Bu maddenin (c) ve (f) fıkraları kapsamında bulunanlar dışındaki 657 sayılı Devlet Memurları Kan</w:t>
      </w:r>
      <w:r w:rsidR="00CD7BEF" w:rsidRPr="00D75B15">
        <w:rPr>
          <w:sz w:val="18"/>
          <w:szCs w:val="18"/>
        </w:rPr>
        <w:t>u</w:t>
      </w:r>
      <w:r w:rsidR="00CD7BEF" w:rsidRPr="00D75B15">
        <w:rPr>
          <w:sz w:val="18"/>
          <w:szCs w:val="18"/>
        </w:rPr>
        <w:t>nuna tabi memurlar ile aynı Kanunun 4 üncü maddesinin (B) fıkrasına göre sözleşmeli olarak çalışan personele 375 sayılı Kanun Hükmünde Kararnamenin ek 9 uncu madd</w:t>
      </w:r>
      <w:r w:rsidR="00CD7BEF" w:rsidRPr="00D75B15">
        <w:rPr>
          <w:sz w:val="18"/>
          <w:szCs w:val="18"/>
        </w:rPr>
        <w:t>e</w:t>
      </w:r>
      <w:r w:rsidR="00CD7BEF" w:rsidRPr="00D75B15">
        <w:rPr>
          <w:sz w:val="18"/>
          <w:szCs w:val="18"/>
        </w:rPr>
        <w:t>si kapsamında ödeme yapılır ve bunlara bu madde uyarınca ayrıca ek ödeme yapılmaz.</w:t>
      </w:r>
      <w:r w:rsidRPr="00D75B15">
        <w:rPr>
          <w:b/>
          <w:sz w:val="18"/>
          <w:szCs w:val="18"/>
        </w:rPr>
        <w:t xml:space="preserve"> </w:t>
      </w:r>
    </w:p>
    <w:p w:rsidR="002217E1" w:rsidRPr="00D75B15" w:rsidRDefault="002217E1" w:rsidP="00714740">
      <w:pPr>
        <w:tabs>
          <w:tab w:val="left" w:pos="566"/>
        </w:tabs>
        <w:spacing w:line="240" w:lineRule="exact"/>
        <w:ind w:firstLine="566"/>
        <w:rPr>
          <w:sz w:val="18"/>
          <w:szCs w:val="18"/>
        </w:rPr>
      </w:pPr>
      <w:r w:rsidRPr="00D75B15">
        <w:rPr>
          <w:sz w:val="18"/>
          <w:szCs w:val="18"/>
        </w:rPr>
        <w:t xml:space="preserve">h) </w:t>
      </w:r>
      <w:r w:rsidR="000E211C" w:rsidRPr="00D75B15">
        <w:rPr>
          <w:b/>
          <w:sz w:val="18"/>
          <w:szCs w:val="18"/>
        </w:rPr>
        <w:t>(Ek</w:t>
      </w:r>
      <w:r w:rsidRPr="00D75B15">
        <w:rPr>
          <w:b/>
          <w:sz w:val="18"/>
          <w:szCs w:val="18"/>
        </w:rPr>
        <w:t xml:space="preserve">: 2/1/2014-6514/12 md.) </w:t>
      </w:r>
      <w:r w:rsidRPr="00D75B15">
        <w:rPr>
          <w:sz w:val="18"/>
          <w:szCs w:val="18"/>
        </w:rPr>
        <w:t>Öğretim üyelerinin mesai saatleri dışında üniversitede sundukları sağlık hizmetlerinden dolayı 31/5/2006 tarihli ve 5510 sayılı Sosyal S</w:t>
      </w:r>
      <w:r w:rsidRPr="00D75B15">
        <w:rPr>
          <w:sz w:val="18"/>
          <w:szCs w:val="18"/>
        </w:rPr>
        <w:t>i</w:t>
      </w:r>
      <w:r w:rsidRPr="00D75B15">
        <w:rPr>
          <w:sz w:val="18"/>
          <w:szCs w:val="18"/>
        </w:rPr>
        <w:t>gortalar ve Genel Sağlık Sigortası Kanununun 73 üncü maddesinin üçüncü fıkrası uyarınca alınan ilave ücre</w:t>
      </w:r>
      <w:r w:rsidRPr="00D75B15">
        <w:rPr>
          <w:sz w:val="18"/>
          <w:szCs w:val="18"/>
        </w:rPr>
        <w:t>t</w:t>
      </w:r>
      <w:r w:rsidRPr="00D75B15">
        <w:rPr>
          <w:sz w:val="18"/>
          <w:szCs w:val="18"/>
        </w:rPr>
        <w:t>ler döner sermaye işletmesinin ayrı bir hesabında toplanır. Bu tutardan ayrıca Hazine payı kesint</w:t>
      </w:r>
      <w:r w:rsidRPr="00D75B15">
        <w:rPr>
          <w:sz w:val="18"/>
          <w:szCs w:val="18"/>
        </w:rPr>
        <w:t>i</w:t>
      </w:r>
      <w:r w:rsidRPr="00D75B15">
        <w:rPr>
          <w:sz w:val="18"/>
          <w:szCs w:val="18"/>
        </w:rPr>
        <w:t>si ve (b) fıkrası uyarınca kesinti yapılmaz. Bu şekilde elde edilen gelirin yüzde 50’sinden az ve yüzde 60’ından fazla olmamak üzere üniversite yönetim kurulunca tespit edilecek oranı, mesai saatleri dışında sağlık hizmeti sunan öğretim üyesine, mesai içinde gerçekleştirilen iş mi</w:t>
      </w:r>
      <w:r w:rsidRPr="00D75B15">
        <w:rPr>
          <w:sz w:val="18"/>
          <w:szCs w:val="18"/>
        </w:rPr>
        <w:t>k</w:t>
      </w:r>
      <w:r w:rsidRPr="00D75B15">
        <w:rPr>
          <w:sz w:val="18"/>
          <w:szCs w:val="18"/>
        </w:rPr>
        <w:t>tarı ve çeşidi dikkate alınarak belirlenen toplam performansı aşmamak kaydıyla, ek ödeme matr</w:t>
      </w:r>
      <w:r w:rsidRPr="00D75B15">
        <w:rPr>
          <w:sz w:val="18"/>
          <w:szCs w:val="18"/>
        </w:rPr>
        <w:t>a</w:t>
      </w:r>
      <w:r w:rsidRPr="00D75B15">
        <w:rPr>
          <w:sz w:val="18"/>
          <w:szCs w:val="18"/>
        </w:rPr>
        <w:t xml:space="preserve">hının yüzde </w:t>
      </w:r>
      <w:r w:rsidR="00B27223" w:rsidRPr="00B27223">
        <w:rPr>
          <w:sz w:val="18"/>
          <w:szCs w:val="18"/>
        </w:rPr>
        <w:t>950’sini</w:t>
      </w:r>
      <w:r w:rsidRPr="00D75B15">
        <w:rPr>
          <w:sz w:val="18"/>
          <w:szCs w:val="18"/>
        </w:rPr>
        <w:t xml:space="preserve"> geçmemek üzere her ay ayrıca ödenir. Mesai saatleri dışında ilave ücret alınmay</w:t>
      </w:r>
      <w:r w:rsidRPr="00D75B15">
        <w:rPr>
          <w:sz w:val="18"/>
          <w:szCs w:val="18"/>
        </w:rPr>
        <w:t>a</w:t>
      </w:r>
      <w:r w:rsidRPr="00D75B15">
        <w:rPr>
          <w:sz w:val="18"/>
          <w:szCs w:val="18"/>
        </w:rPr>
        <w:t xml:space="preserve">cak sağlık hizmetlerini veren öğretim üyeleri için de yüzde </w:t>
      </w:r>
      <w:r w:rsidR="00B27223" w:rsidRPr="00B27223">
        <w:rPr>
          <w:sz w:val="18"/>
          <w:szCs w:val="18"/>
        </w:rPr>
        <w:t>950</w:t>
      </w:r>
      <w:r w:rsidRPr="00D75B15">
        <w:rPr>
          <w:sz w:val="18"/>
          <w:szCs w:val="18"/>
        </w:rPr>
        <w:t xml:space="preserve"> oranı uygulanır. Ancak bu fıkra kapsamında öğretim üyelerine yapılacak ek ödeme ile (c) ve (f) fıkraları uyarınca yapıl</w:t>
      </w:r>
      <w:r w:rsidRPr="00D75B15">
        <w:rPr>
          <w:sz w:val="18"/>
          <w:szCs w:val="18"/>
        </w:rPr>
        <w:t>a</w:t>
      </w:r>
      <w:r w:rsidR="00BD03D3">
        <w:rPr>
          <w:sz w:val="18"/>
          <w:szCs w:val="18"/>
        </w:rPr>
        <w:t>cak ek ödeme toplamı</w:t>
      </w:r>
      <w:r w:rsidR="00BD03D3" w:rsidRPr="00BD03D3">
        <w:rPr>
          <w:sz w:val="18"/>
          <w:szCs w:val="18"/>
        </w:rPr>
        <w:t>, özellikli tıbbi işlemler ve uluslararası sağlık hizmetleri kapsamında yapılacak ek ödeme hariç olmak üzere,</w:t>
      </w:r>
      <w:r w:rsidRPr="00D75B15">
        <w:rPr>
          <w:sz w:val="18"/>
          <w:szCs w:val="18"/>
        </w:rPr>
        <w:t xml:space="preserve">ek ödeme matrahının yüzde </w:t>
      </w:r>
      <w:r w:rsidR="00B27223" w:rsidRPr="00B27223">
        <w:rPr>
          <w:sz w:val="18"/>
          <w:szCs w:val="18"/>
        </w:rPr>
        <w:t>1900’ünü</w:t>
      </w:r>
      <w:r w:rsidRPr="00D75B15">
        <w:rPr>
          <w:sz w:val="18"/>
          <w:szCs w:val="18"/>
        </w:rPr>
        <w:t xml:space="preserve"> geçemez. Bu fıkra uyarınca dağıtılan geli</w:t>
      </w:r>
      <w:r w:rsidRPr="00D75B15">
        <w:rPr>
          <w:sz w:val="18"/>
          <w:szCs w:val="18"/>
        </w:rPr>
        <w:t>r</w:t>
      </w:r>
      <w:r w:rsidRPr="00D75B15">
        <w:rPr>
          <w:sz w:val="18"/>
          <w:szCs w:val="18"/>
        </w:rPr>
        <w:t>lerden kalan tutarlar (b) fıkrasında belirtilen işler ile (c) fıkrasının ikinci paragrafı uyarınca fiilen mesai dışında çalışan diğer pers</w:t>
      </w:r>
      <w:r w:rsidRPr="00D75B15">
        <w:rPr>
          <w:sz w:val="18"/>
          <w:szCs w:val="18"/>
        </w:rPr>
        <w:t>o</w:t>
      </w:r>
      <w:r w:rsidRPr="00D75B15">
        <w:rPr>
          <w:sz w:val="18"/>
          <w:szCs w:val="18"/>
        </w:rPr>
        <w:t>nele yapılacak ek ödemede kullanılır.</w:t>
      </w:r>
      <w:r w:rsidR="000E211C" w:rsidRPr="00D75B15">
        <w:rPr>
          <w:sz w:val="18"/>
          <w:szCs w:val="18"/>
        </w:rPr>
        <w:t xml:space="preserve"> </w:t>
      </w:r>
      <w:r w:rsidR="000E211C" w:rsidRPr="00D75B15">
        <w:rPr>
          <w:sz w:val="18"/>
          <w:szCs w:val="18"/>
          <w:vertAlign w:val="superscript"/>
        </w:rPr>
        <w:t>(1)</w:t>
      </w:r>
      <w:r w:rsidR="00BD03D3">
        <w:rPr>
          <w:sz w:val="18"/>
          <w:szCs w:val="18"/>
          <w:vertAlign w:val="superscript"/>
        </w:rPr>
        <w:t>(2)</w:t>
      </w:r>
      <w:r w:rsidR="00B27223">
        <w:rPr>
          <w:sz w:val="18"/>
          <w:szCs w:val="18"/>
          <w:vertAlign w:val="superscript"/>
        </w:rPr>
        <w:t>(3)</w:t>
      </w:r>
    </w:p>
    <w:p w:rsidR="002217E1" w:rsidRPr="00D75B15" w:rsidRDefault="002217E1" w:rsidP="00714740">
      <w:pPr>
        <w:tabs>
          <w:tab w:val="left" w:pos="567"/>
        </w:tabs>
        <w:spacing w:line="240" w:lineRule="exact"/>
        <w:ind w:firstLine="566"/>
        <w:rPr>
          <w:sz w:val="18"/>
          <w:szCs w:val="18"/>
        </w:rPr>
      </w:pPr>
      <w:r w:rsidRPr="00D75B15">
        <w:rPr>
          <w:sz w:val="18"/>
          <w:szCs w:val="18"/>
        </w:rPr>
        <w:t xml:space="preserve">ı) </w:t>
      </w:r>
      <w:r w:rsidRPr="00D75B15">
        <w:rPr>
          <w:b/>
          <w:sz w:val="18"/>
          <w:szCs w:val="18"/>
        </w:rPr>
        <w:t xml:space="preserve">(Ek : 2/1/2014-6514/12 md.) </w:t>
      </w:r>
      <w:r w:rsidRPr="00D75B15">
        <w:rPr>
          <w:sz w:val="18"/>
          <w:szCs w:val="18"/>
        </w:rPr>
        <w:t>Öğretim üyelerinin 36 ncı maddenin yedinci fıkrası uy</w:t>
      </w:r>
      <w:r w:rsidRPr="00D75B15">
        <w:rPr>
          <w:sz w:val="18"/>
          <w:szCs w:val="18"/>
        </w:rPr>
        <w:t>a</w:t>
      </w:r>
      <w:r w:rsidRPr="00D75B15">
        <w:rPr>
          <w:sz w:val="18"/>
          <w:szCs w:val="18"/>
        </w:rPr>
        <w:t>rınca çalışmaları karşılığı elde edilen gelirler döner sermaye işletmesinin ayrı bir hesabında topl</w:t>
      </w:r>
      <w:r w:rsidRPr="00D75B15">
        <w:rPr>
          <w:sz w:val="18"/>
          <w:szCs w:val="18"/>
        </w:rPr>
        <w:t>a</w:t>
      </w:r>
      <w:r w:rsidRPr="00D75B15">
        <w:rPr>
          <w:sz w:val="18"/>
          <w:szCs w:val="18"/>
        </w:rPr>
        <w:t>nır. Bu tutardan (b) fıkrası uyarınca kesinti yapılmaz. Bu gelirin yüzde 50’si, herhangi bir limite bağlı olmaksızın hizmeti sunan öğretim üyesine ödenir ve kalan tutar (b) fıkrasında belirt</w:t>
      </w:r>
      <w:r w:rsidRPr="00D75B15">
        <w:rPr>
          <w:sz w:val="18"/>
          <w:szCs w:val="18"/>
        </w:rPr>
        <w:t>i</w:t>
      </w:r>
      <w:r w:rsidRPr="00D75B15">
        <w:rPr>
          <w:sz w:val="18"/>
          <w:szCs w:val="18"/>
        </w:rPr>
        <w:t>len işler için kullanılır.</w:t>
      </w:r>
      <w:r w:rsidR="000E211C" w:rsidRPr="00D75B15">
        <w:rPr>
          <w:sz w:val="18"/>
          <w:szCs w:val="18"/>
        </w:rPr>
        <w:t xml:space="preserve"> </w:t>
      </w:r>
      <w:r w:rsidR="000E211C" w:rsidRPr="00D75B15">
        <w:rPr>
          <w:sz w:val="18"/>
          <w:szCs w:val="18"/>
          <w:vertAlign w:val="superscript"/>
        </w:rPr>
        <w:t>(1)</w:t>
      </w:r>
    </w:p>
    <w:p w:rsidR="00714740" w:rsidRPr="00BD03D3" w:rsidRDefault="002217E1" w:rsidP="00BD03D3">
      <w:pPr>
        <w:pStyle w:val="3-NormalYaz"/>
        <w:spacing w:line="240" w:lineRule="exact"/>
        <w:ind w:firstLine="566"/>
        <w:rPr>
          <w:rFonts w:eastAsia="ヒラギノ明朝 Pro W3"/>
          <w:sz w:val="18"/>
          <w:szCs w:val="18"/>
        </w:rPr>
      </w:pPr>
      <w:r w:rsidRPr="00D75B15">
        <w:rPr>
          <w:sz w:val="18"/>
          <w:szCs w:val="18"/>
        </w:rPr>
        <w:t>i</w:t>
      </w:r>
      <w:r w:rsidR="004B2D6E" w:rsidRPr="00D75B15">
        <w:rPr>
          <w:sz w:val="18"/>
          <w:szCs w:val="18"/>
        </w:rPr>
        <w:t xml:space="preserve">) </w:t>
      </w:r>
      <w:r w:rsidR="00B747A4" w:rsidRPr="00D75B15">
        <w:rPr>
          <w:b/>
          <w:sz w:val="18"/>
          <w:szCs w:val="18"/>
        </w:rPr>
        <w:t>(Değişik: 17/2/2011-6114/17 md.)</w:t>
      </w:r>
      <w:r w:rsidR="00B747A4" w:rsidRPr="00D75B15">
        <w:rPr>
          <w:rFonts w:eastAsia="ヒラギノ明朝 Pro W3"/>
          <w:sz w:val="18"/>
          <w:szCs w:val="18"/>
        </w:rPr>
        <w:t xml:space="preserve"> Döner sermaye işletmesi faaliyetlerinin gerçekleşt</w:t>
      </w:r>
      <w:r w:rsidR="00B747A4" w:rsidRPr="00D75B15">
        <w:rPr>
          <w:rFonts w:eastAsia="ヒラギノ明朝 Pro W3"/>
          <w:sz w:val="18"/>
          <w:szCs w:val="18"/>
        </w:rPr>
        <w:t>i</w:t>
      </w:r>
      <w:r w:rsidR="00B747A4" w:rsidRPr="00D75B15">
        <w:rPr>
          <w:rFonts w:eastAsia="ヒラギノ明朝 Pro W3"/>
          <w:sz w:val="18"/>
          <w:szCs w:val="18"/>
        </w:rPr>
        <w:t xml:space="preserve">rilmesinde, kaynakların ekonomik, verimli ve tasarruflu kullanılması esastır. Yapılacak olan ödemelerde gelir-gider dengesinin gözetilmesi zorunludur. </w:t>
      </w:r>
    </w:p>
    <w:p w:rsidR="00714740" w:rsidRPr="00D75B15" w:rsidRDefault="00714740" w:rsidP="00714740">
      <w:pPr>
        <w:tabs>
          <w:tab w:val="left" w:pos="567"/>
        </w:tabs>
        <w:spacing w:line="240" w:lineRule="exact"/>
        <w:rPr>
          <w:sz w:val="18"/>
          <w:szCs w:val="18"/>
        </w:rPr>
      </w:pPr>
      <w:r w:rsidRPr="00D75B15">
        <w:rPr>
          <w:sz w:val="18"/>
          <w:szCs w:val="18"/>
        </w:rPr>
        <w:t>––––––––––––––</w:t>
      </w:r>
    </w:p>
    <w:p w:rsidR="00714740" w:rsidRDefault="00714740" w:rsidP="00714740">
      <w:pPr>
        <w:tabs>
          <w:tab w:val="left" w:pos="567"/>
        </w:tabs>
        <w:spacing w:line="240" w:lineRule="exact"/>
        <w:ind w:left="142" w:hanging="142"/>
        <w:rPr>
          <w:i/>
          <w:sz w:val="16"/>
          <w:szCs w:val="16"/>
        </w:rPr>
      </w:pPr>
      <w:r w:rsidRPr="00D75B15">
        <w:rPr>
          <w:i/>
          <w:sz w:val="16"/>
          <w:szCs w:val="16"/>
        </w:rPr>
        <w:t xml:space="preserve">(1)  2/1/2014 tarihli ve 6514 sayılı Kanunun 12 nci maddesiyle, bu maddeye (g) fıkrasından sonra gelmek üzere “h” ve “ı” fıkraları eklenmiş ve mevcut fıkralar buna göre teselsül ettirilmiştir. </w:t>
      </w:r>
    </w:p>
    <w:p w:rsidR="00BD03D3" w:rsidRDefault="00BD03D3" w:rsidP="00714740">
      <w:pPr>
        <w:tabs>
          <w:tab w:val="left" w:pos="567"/>
        </w:tabs>
        <w:spacing w:line="240" w:lineRule="exact"/>
        <w:ind w:left="142" w:hanging="142"/>
        <w:rPr>
          <w:i/>
          <w:sz w:val="16"/>
          <w:szCs w:val="16"/>
        </w:rPr>
      </w:pPr>
      <w:r>
        <w:rPr>
          <w:i/>
          <w:sz w:val="16"/>
          <w:szCs w:val="16"/>
        </w:rPr>
        <w:t xml:space="preserve">(2) 26/7/2018 </w:t>
      </w:r>
      <w:r w:rsidRPr="00BD03D3">
        <w:rPr>
          <w:i/>
          <w:sz w:val="16"/>
          <w:szCs w:val="16"/>
        </w:rPr>
        <w:t xml:space="preserve">tarihli ve </w:t>
      </w:r>
      <w:r>
        <w:rPr>
          <w:i/>
          <w:sz w:val="16"/>
          <w:szCs w:val="16"/>
        </w:rPr>
        <w:t>7146</w:t>
      </w:r>
      <w:r w:rsidRPr="00BD03D3">
        <w:rPr>
          <w:i/>
          <w:sz w:val="16"/>
          <w:szCs w:val="16"/>
        </w:rPr>
        <w:t xml:space="preserve"> sayılı Kanunun </w:t>
      </w:r>
      <w:r>
        <w:rPr>
          <w:i/>
          <w:sz w:val="16"/>
          <w:szCs w:val="16"/>
        </w:rPr>
        <w:t>8</w:t>
      </w:r>
      <w:r w:rsidRPr="00BD03D3">
        <w:rPr>
          <w:i/>
          <w:sz w:val="16"/>
          <w:szCs w:val="16"/>
        </w:rPr>
        <w:t xml:space="preserve"> </w:t>
      </w:r>
      <w:r>
        <w:rPr>
          <w:i/>
          <w:sz w:val="16"/>
          <w:szCs w:val="16"/>
        </w:rPr>
        <w:t xml:space="preserve">inci maddesiyle, </w:t>
      </w:r>
      <w:r w:rsidRPr="00BD03D3">
        <w:rPr>
          <w:i/>
          <w:sz w:val="16"/>
          <w:szCs w:val="16"/>
        </w:rPr>
        <w:t>(h) fıkrasının beşinci cümlesinde yer alan “ek ödeme toplamı” ibaresinden sonra gelmek üzere “, özellikli tıbbi işlemler ve uluslararası sağlık hizmetleri kapsamında yapılacak ek ödeme hariç olmak üzere,” ibaresi eklenmiştir.</w:t>
      </w:r>
    </w:p>
    <w:p w:rsidR="00B27223" w:rsidRPr="00D75B15" w:rsidRDefault="00B27223" w:rsidP="00714740">
      <w:pPr>
        <w:tabs>
          <w:tab w:val="left" w:pos="567"/>
        </w:tabs>
        <w:spacing w:line="240" w:lineRule="exact"/>
        <w:ind w:left="142" w:hanging="142"/>
        <w:rPr>
          <w:i/>
          <w:sz w:val="16"/>
          <w:szCs w:val="16"/>
        </w:rPr>
      </w:pPr>
      <w:r>
        <w:rPr>
          <w:i/>
          <w:sz w:val="16"/>
          <w:szCs w:val="16"/>
        </w:rPr>
        <w:t xml:space="preserve">(3) </w:t>
      </w:r>
      <w:r w:rsidRPr="000D7E66">
        <w:rPr>
          <w:i/>
          <w:sz w:val="16"/>
          <w:szCs w:val="16"/>
        </w:rPr>
        <w:t xml:space="preserve">16/6/2022 tarihli ve 7411 sayılı Kanunun 6 ncı maddesiyle bu </w:t>
      </w:r>
      <w:r>
        <w:rPr>
          <w:i/>
          <w:sz w:val="16"/>
          <w:szCs w:val="16"/>
        </w:rPr>
        <w:t>fıkrada</w:t>
      </w:r>
      <w:r w:rsidRPr="000D7E66">
        <w:rPr>
          <w:i/>
          <w:sz w:val="16"/>
          <w:szCs w:val="16"/>
        </w:rPr>
        <w:t xml:space="preserve"> yer alan </w:t>
      </w:r>
      <w:r w:rsidRPr="00B27223">
        <w:rPr>
          <w:i/>
          <w:sz w:val="16"/>
          <w:szCs w:val="16"/>
        </w:rPr>
        <w:t>“800’ünü”, “800” ve “1600’ünü” ibareleri sırasıyla “950’sini</w:t>
      </w:r>
      <w:r>
        <w:rPr>
          <w:i/>
          <w:sz w:val="16"/>
          <w:szCs w:val="16"/>
        </w:rPr>
        <w:t>”, “950” ve “1900’ünü” şeklinde değiştirilmiştir.</w:t>
      </w:r>
    </w:p>
    <w:p w:rsidR="0081167F" w:rsidRPr="00D75B15" w:rsidRDefault="00714740" w:rsidP="0081167F">
      <w:pPr>
        <w:pStyle w:val="Dipnot"/>
        <w:spacing w:line="240" w:lineRule="exact"/>
        <w:ind w:left="0" w:firstLine="0"/>
        <w:jc w:val="center"/>
        <w:rPr>
          <w:rFonts w:ascii="Times New Roman" w:hAnsi="Times New Roman"/>
          <w:i w:val="0"/>
          <w:sz w:val="22"/>
          <w:lang w:val="tr-TR"/>
        </w:rPr>
      </w:pPr>
      <w:r w:rsidRPr="00D75B15">
        <w:rPr>
          <w:rFonts w:eastAsia="ヒラギノ明朝 Pro W3"/>
          <w:szCs w:val="16"/>
          <w:lang w:val="tr-TR"/>
        </w:rPr>
        <w:br w:type="page"/>
      </w:r>
      <w:r w:rsidR="0081167F" w:rsidRPr="00D75B15">
        <w:rPr>
          <w:rFonts w:ascii="Times New Roman" w:hAnsi="Times New Roman"/>
          <w:i w:val="0"/>
          <w:sz w:val="22"/>
          <w:lang w:val="tr-TR"/>
        </w:rPr>
        <w:t>5380</w:t>
      </w:r>
    </w:p>
    <w:p w:rsidR="0081167F" w:rsidRPr="00D75B15" w:rsidRDefault="0081167F" w:rsidP="0081167F">
      <w:pPr>
        <w:pStyle w:val="3-NormalYaz"/>
        <w:spacing w:line="240" w:lineRule="exact"/>
        <w:jc w:val="center"/>
        <w:rPr>
          <w:rFonts w:eastAsia="ヒラギノ明朝 Pro W3"/>
          <w:sz w:val="16"/>
          <w:szCs w:val="16"/>
        </w:rPr>
      </w:pPr>
    </w:p>
    <w:p w:rsidR="0081167F" w:rsidRPr="00495C7F" w:rsidRDefault="0081167F" w:rsidP="0081167F">
      <w:pPr>
        <w:tabs>
          <w:tab w:val="left" w:pos="566"/>
        </w:tabs>
        <w:spacing w:line="240" w:lineRule="exact"/>
        <w:ind w:firstLine="566"/>
        <w:rPr>
          <w:rFonts w:eastAsia="ヒラギノ明朝 Pro W3"/>
          <w:sz w:val="18"/>
          <w:szCs w:val="18"/>
          <w:lang w:eastAsia="en-US"/>
        </w:rPr>
      </w:pPr>
      <w:r w:rsidRPr="00495C7F">
        <w:rPr>
          <w:rFonts w:eastAsia="ヒラギノ明朝 Pro W3"/>
          <w:sz w:val="18"/>
          <w:szCs w:val="18"/>
          <w:lang w:eastAsia="en-US"/>
        </w:rPr>
        <w:t>Yapılacak ek ödemenin oranları ile bu ödemelerin esas ve usulleri; yükseköğretim kuru</w:t>
      </w:r>
      <w:r w:rsidRPr="00495C7F">
        <w:rPr>
          <w:rFonts w:eastAsia="ヒラギノ明朝 Pro W3"/>
          <w:sz w:val="18"/>
          <w:szCs w:val="18"/>
          <w:lang w:eastAsia="en-US"/>
        </w:rPr>
        <w:t>m</w:t>
      </w:r>
      <w:r w:rsidRPr="00495C7F">
        <w:rPr>
          <w:rFonts w:eastAsia="ヒラギノ明朝 Pro W3"/>
          <w:sz w:val="18"/>
          <w:szCs w:val="18"/>
          <w:lang w:eastAsia="en-US"/>
        </w:rPr>
        <w:t>larının hi</w:t>
      </w:r>
      <w:r w:rsidRPr="00495C7F">
        <w:rPr>
          <w:rFonts w:eastAsia="ヒラギノ明朝 Pro W3"/>
          <w:sz w:val="18"/>
          <w:szCs w:val="18"/>
          <w:lang w:eastAsia="en-US"/>
        </w:rPr>
        <w:t>z</w:t>
      </w:r>
      <w:r w:rsidRPr="00495C7F">
        <w:rPr>
          <w:rFonts w:eastAsia="ヒラギノ明朝 Pro W3"/>
          <w:sz w:val="18"/>
          <w:szCs w:val="18"/>
          <w:lang w:eastAsia="en-US"/>
        </w:rPr>
        <w:t>met sunum şartları ve kriterleri, personelin kadro ve görev unvanı, görev yeri, çalışma şartları ve süresi, eğitim-öğretim ve araştırma faaliyetleri ve mesleki uygulamalar ile ilgili pe</w:t>
      </w:r>
      <w:r w:rsidRPr="00495C7F">
        <w:rPr>
          <w:rFonts w:eastAsia="ヒラギノ明朝 Pro W3"/>
          <w:sz w:val="18"/>
          <w:szCs w:val="18"/>
          <w:lang w:eastAsia="en-US"/>
        </w:rPr>
        <w:t>r</w:t>
      </w:r>
      <w:r w:rsidRPr="00495C7F">
        <w:rPr>
          <w:rFonts w:eastAsia="ヒラギノ明朝 Pro W3"/>
          <w:sz w:val="18"/>
          <w:szCs w:val="18"/>
          <w:lang w:eastAsia="en-US"/>
        </w:rPr>
        <w:t>formansı ve özellik arz eden riskli bölümlerde çalışma gibi hizmete katkı unsurları esas alınarak Maliye Bakanlığının uygun görüşü üzerine Yükseköğretim Kurulu tarafından çıkartılacak yöne</w:t>
      </w:r>
      <w:r w:rsidRPr="00495C7F">
        <w:rPr>
          <w:rFonts w:eastAsia="ヒラギノ明朝 Pro W3"/>
          <w:sz w:val="18"/>
          <w:szCs w:val="18"/>
          <w:lang w:eastAsia="en-US"/>
        </w:rPr>
        <w:t>t</w:t>
      </w:r>
      <w:r w:rsidRPr="00495C7F">
        <w:rPr>
          <w:rFonts w:eastAsia="ヒラギノ明朝 Pro W3"/>
          <w:sz w:val="18"/>
          <w:szCs w:val="18"/>
          <w:lang w:eastAsia="en-US"/>
        </w:rPr>
        <w:t>melikle belirlenir. Bu yönetmelikte belirlenen temel ilkeler çerçevesinde üniversite yönetim k</w:t>
      </w:r>
      <w:r w:rsidRPr="00495C7F">
        <w:rPr>
          <w:rFonts w:eastAsia="ヒラギノ明朝 Pro W3"/>
          <w:sz w:val="18"/>
          <w:szCs w:val="18"/>
          <w:lang w:eastAsia="en-US"/>
        </w:rPr>
        <w:t>u</w:t>
      </w:r>
      <w:r w:rsidRPr="00495C7F">
        <w:rPr>
          <w:rFonts w:eastAsia="ヒラギノ明朝 Pro W3"/>
          <w:sz w:val="18"/>
          <w:szCs w:val="18"/>
          <w:lang w:eastAsia="en-US"/>
        </w:rPr>
        <w:t>rulları gerekli düzenlemeleri yapmaya yetkilidir.</w:t>
      </w:r>
    </w:p>
    <w:p w:rsidR="0081167F" w:rsidRPr="00495C7F" w:rsidRDefault="00BD750E" w:rsidP="0081167F">
      <w:pPr>
        <w:tabs>
          <w:tab w:val="left" w:pos="567"/>
        </w:tabs>
        <w:spacing w:line="240" w:lineRule="exact"/>
        <w:ind w:firstLine="567"/>
        <w:rPr>
          <w:sz w:val="18"/>
          <w:szCs w:val="18"/>
        </w:rPr>
      </w:pPr>
      <w:r>
        <w:rPr>
          <w:b/>
          <w:sz w:val="18"/>
          <w:szCs w:val="18"/>
        </w:rPr>
        <w:t xml:space="preserve">(Değişik üçüncü paragraf: 16/6/2022-7411/6 md.) </w:t>
      </w:r>
      <w:r w:rsidRPr="00BD750E">
        <w:rPr>
          <w:sz w:val="18"/>
          <w:szCs w:val="18"/>
        </w:rPr>
        <w:t>Üniversitelerin (c) ve (f) fıkraları kapsamındaki personeline bu madde uyarınca her ay yapılacak ek ödemenin net tutarı, 375 sayılı Kanun Hükmünde Kararnamenin ek 9 uncu maddesi uyarınca kadro ve görev unvanı veya pozisyon unvanı itibarıyla belirlenmiş olan ek ödemenin net tutarından az olamaz ve bu kapsamda söz konusu ek 9 uncu maddeye göre belirlenen ek ödeme tutarı bu fıkralar uyarınca döner sermaye gelirlerinden yapılacak ek ödemeden mahsup edilmek üzere merkezî yönetim bütçesinden karşılanır.</w:t>
      </w:r>
    </w:p>
    <w:p w:rsidR="0081167F" w:rsidRPr="00495C7F" w:rsidRDefault="0081167F" w:rsidP="0081167F">
      <w:pPr>
        <w:tabs>
          <w:tab w:val="left" w:pos="567"/>
        </w:tabs>
        <w:spacing w:line="240" w:lineRule="exact"/>
        <w:ind w:firstLine="567"/>
        <w:rPr>
          <w:sz w:val="18"/>
          <w:szCs w:val="18"/>
        </w:rPr>
      </w:pPr>
      <w:r w:rsidRPr="00495C7F">
        <w:rPr>
          <w:sz w:val="18"/>
          <w:szCs w:val="18"/>
        </w:rPr>
        <w:t>j) Döner sermaye işletmelerinin faaliyet alanları, gelir ve giderleri, sermaye limitleri ile i</w:t>
      </w:r>
      <w:r w:rsidRPr="00495C7F">
        <w:rPr>
          <w:sz w:val="18"/>
          <w:szCs w:val="18"/>
        </w:rPr>
        <w:t>ş</w:t>
      </w:r>
      <w:r w:rsidRPr="00495C7F">
        <w:rPr>
          <w:sz w:val="18"/>
          <w:szCs w:val="18"/>
        </w:rPr>
        <w:t>letmelerin yönetimine ilişkin esas ve usuller Maliye Bakanlığının uygun görüşü üzerine Yüks</w:t>
      </w:r>
      <w:r w:rsidRPr="00495C7F">
        <w:rPr>
          <w:sz w:val="18"/>
          <w:szCs w:val="18"/>
        </w:rPr>
        <w:t>e</w:t>
      </w:r>
      <w:r w:rsidRPr="00495C7F">
        <w:rPr>
          <w:sz w:val="18"/>
          <w:szCs w:val="18"/>
        </w:rPr>
        <w:t xml:space="preserve">köğretim Kurulunca çıkarılacak yönetmelikle belirlenir. </w:t>
      </w:r>
    </w:p>
    <w:p w:rsidR="0081167F" w:rsidRPr="00495C7F" w:rsidRDefault="0081167F" w:rsidP="0081167F">
      <w:pPr>
        <w:tabs>
          <w:tab w:val="left" w:pos="567"/>
        </w:tabs>
        <w:spacing w:line="240" w:lineRule="exact"/>
        <w:ind w:firstLine="567"/>
        <w:rPr>
          <w:sz w:val="18"/>
          <w:szCs w:val="18"/>
        </w:rPr>
      </w:pPr>
      <w:r w:rsidRPr="00495C7F">
        <w:rPr>
          <w:sz w:val="18"/>
          <w:szCs w:val="18"/>
        </w:rPr>
        <w:t xml:space="preserve">k) </w:t>
      </w:r>
      <w:r w:rsidRPr="00495C7F">
        <w:rPr>
          <w:b/>
          <w:sz w:val="18"/>
          <w:szCs w:val="18"/>
        </w:rPr>
        <w:t xml:space="preserve">(Ek: 16/2/2016-6676/5 md.) </w:t>
      </w:r>
      <w:r w:rsidRPr="00495C7F">
        <w:rPr>
          <w:sz w:val="18"/>
          <w:szCs w:val="18"/>
        </w:rPr>
        <w:t>Üniversite-sanayi işbirliği kapsamında araştırma ve geli</w:t>
      </w:r>
      <w:r w:rsidRPr="00495C7F">
        <w:rPr>
          <w:sz w:val="18"/>
          <w:szCs w:val="18"/>
        </w:rPr>
        <w:t>ş</w:t>
      </w:r>
      <w:r w:rsidRPr="00495C7F">
        <w:rPr>
          <w:sz w:val="18"/>
          <w:szCs w:val="18"/>
        </w:rPr>
        <w:t>tirme, tasarım ve yenilik projeleri ile faaliyetleri sonucunda elde edilen gelirler döner sermaye işletmesinin ayrı bir hesabında toplanır. Bu gelirlerden (b) fıkrası uyarınca yapılacak olan kesint</w:t>
      </w:r>
      <w:r w:rsidRPr="00495C7F">
        <w:rPr>
          <w:sz w:val="18"/>
          <w:szCs w:val="18"/>
        </w:rPr>
        <w:t>i</w:t>
      </w:r>
      <w:r w:rsidRPr="00495C7F">
        <w:rPr>
          <w:sz w:val="18"/>
          <w:szCs w:val="18"/>
        </w:rPr>
        <w:t>ler de dâhil herhangi bir kesinti yapılmaz. Bu kapsamda görev yapan öğretim elemanına ödenecek gelirin yüzde 85’i, herhangi bir vergi kesintisi yapılmaksızın ilgili öğretim elemanına ödenir. Kalan tutar, (b) fıkrasında belirtilen işler için kullanılır. Bu kapsamda değerlendirilecek proje ve faaliyetlere, öğretim elemanının müracaatı doğrultusunda, üniversite yönetim kurulunun izni ile karar verilir.</w:t>
      </w:r>
    </w:p>
    <w:p w:rsidR="0081167F" w:rsidRPr="00495C7F" w:rsidRDefault="0081167F" w:rsidP="0081167F">
      <w:pPr>
        <w:pStyle w:val="Dipnot"/>
        <w:spacing w:line="240" w:lineRule="exact"/>
        <w:ind w:left="0" w:firstLine="0"/>
        <w:jc w:val="center"/>
        <w:rPr>
          <w:rFonts w:ascii="Times New Roman" w:hAnsi="Times New Roman"/>
          <w:i w:val="0"/>
          <w:sz w:val="22"/>
          <w:lang w:val="tr-TR"/>
        </w:rPr>
      </w:pPr>
      <w:r>
        <w:rPr>
          <w:sz w:val="18"/>
          <w:szCs w:val="18"/>
        </w:rPr>
        <w:br w:type="page"/>
      </w:r>
      <w:r w:rsidRPr="00495C7F">
        <w:rPr>
          <w:rFonts w:ascii="Times New Roman" w:hAnsi="Times New Roman"/>
          <w:i w:val="0"/>
          <w:sz w:val="22"/>
          <w:lang w:val="tr-TR"/>
        </w:rPr>
        <w:t>5380-1</w:t>
      </w:r>
    </w:p>
    <w:p w:rsidR="0081167F" w:rsidRPr="00495C7F" w:rsidRDefault="0081167F" w:rsidP="0081167F">
      <w:pPr>
        <w:tabs>
          <w:tab w:val="left" w:pos="567"/>
        </w:tabs>
        <w:spacing w:line="240" w:lineRule="exact"/>
        <w:ind w:firstLine="567"/>
        <w:jc w:val="center"/>
        <w:rPr>
          <w:sz w:val="18"/>
          <w:szCs w:val="18"/>
        </w:rPr>
      </w:pPr>
    </w:p>
    <w:p w:rsidR="0081167F" w:rsidRPr="00495C7F" w:rsidRDefault="0081167F" w:rsidP="0081167F">
      <w:pPr>
        <w:pStyle w:val="Nor"/>
        <w:tabs>
          <w:tab w:val="clear" w:pos="567"/>
        </w:tabs>
        <w:spacing w:line="240" w:lineRule="exact"/>
        <w:jc w:val="center"/>
        <w:rPr>
          <w:rFonts w:ascii="Times New Roman" w:hAnsi="Times New Roman"/>
          <w:szCs w:val="18"/>
          <w:lang w:val="tr-TR"/>
        </w:rPr>
      </w:pPr>
      <w:r w:rsidRPr="00495C7F">
        <w:rPr>
          <w:rFonts w:ascii="Times New Roman" w:hAnsi="Times New Roman"/>
          <w:szCs w:val="18"/>
          <w:lang w:val="tr-TR"/>
        </w:rPr>
        <w:t>ONBİRİNCİ BÖLÜM</w:t>
      </w:r>
    </w:p>
    <w:p w:rsidR="0081167F" w:rsidRPr="00495C7F" w:rsidRDefault="0081167F" w:rsidP="0081167F">
      <w:pPr>
        <w:pStyle w:val="ksmblmalt"/>
        <w:spacing w:line="240" w:lineRule="exact"/>
        <w:rPr>
          <w:rFonts w:ascii="Times New Roman" w:hAnsi="Times New Roman"/>
          <w:szCs w:val="18"/>
          <w:lang w:val="tr-TR"/>
        </w:rPr>
      </w:pPr>
      <w:r w:rsidRPr="00495C7F">
        <w:rPr>
          <w:rFonts w:ascii="Times New Roman" w:hAnsi="Times New Roman"/>
          <w:szCs w:val="18"/>
          <w:lang w:val="tr-TR"/>
        </w:rPr>
        <w:tab/>
        <w:t xml:space="preserve">Çeşitli Hükümler </w:t>
      </w:r>
    </w:p>
    <w:p w:rsidR="0081167F" w:rsidRPr="00495C7F" w:rsidRDefault="0081167F" w:rsidP="0081167F">
      <w:pPr>
        <w:pStyle w:val="Nor"/>
        <w:spacing w:line="240" w:lineRule="exact"/>
        <w:rPr>
          <w:rFonts w:ascii="Times New Roman" w:hAnsi="Times New Roman"/>
          <w:i/>
          <w:szCs w:val="18"/>
          <w:lang w:val="tr-TR"/>
        </w:rPr>
      </w:pPr>
      <w:r w:rsidRPr="00495C7F">
        <w:rPr>
          <w:rFonts w:ascii="Times New Roman" w:hAnsi="Times New Roman"/>
          <w:szCs w:val="18"/>
          <w:lang w:val="tr-TR"/>
        </w:rPr>
        <w:tab/>
      </w:r>
      <w:r w:rsidRPr="00495C7F">
        <w:rPr>
          <w:rFonts w:ascii="Times New Roman" w:hAnsi="Times New Roman"/>
          <w:i/>
          <w:szCs w:val="18"/>
          <w:lang w:val="tr-TR"/>
        </w:rPr>
        <w:t xml:space="preserve">Siyasi partilere üyelik ve görev alma: </w:t>
      </w:r>
      <w:r w:rsidRPr="00495C7F">
        <w:rPr>
          <w:rFonts w:ascii="Times New Roman" w:hAnsi="Times New Roman"/>
          <w:i/>
          <w:szCs w:val="18"/>
          <w:vertAlign w:val="superscript"/>
          <w:lang w:val="tr-TR"/>
        </w:rPr>
        <w:t>(1)</w:t>
      </w:r>
    </w:p>
    <w:p w:rsidR="0081167F" w:rsidRPr="00495C7F" w:rsidRDefault="0081167F" w:rsidP="0081167F">
      <w:pPr>
        <w:pStyle w:val="Nor"/>
        <w:spacing w:line="240" w:lineRule="exact"/>
        <w:rPr>
          <w:rFonts w:ascii="Times New Roman" w:hAnsi="Times New Roman"/>
          <w:szCs w:val="18"/>
          <w:lang w:val="tr-TR"/>
        </w:rPr>
      </w:pPr>
      <w:r w:rsidRPr="00495C7F">
        <w:rPr>
          <w:rFonts w:ascii="Times New Roman" w:hAnsi="Times New Roman"/>
          <w:i/>
          <w:szCs w:val="18"/>
          <w:lang w:val="tr-TR"/>
        </w:rPr>
        <w:tab/>
      </w:r>
      <w:r w:rsidRPr="00495C7F">
        <w:rPr>
          <w:rFonts w:ascii="Times New Roman" w:hAnsi="Times New Roman"/>
          <w:b/>
          <w:szCs w:val="18"/>
          <w:lang w:val="tr-TR"/>
        </w:rPr>
        <w:t>Madde 59 – (Değişik: 2/7/1997 - 4278/1 md.)</w:t>
      </w:r>
      <w:r w:rsidRPr="00495C7F">
        <w:rPr>
          <w:rFonts w:ascii="Times New Roman" w:hAnsi="Times New Roman"/>
          <w:szCs w:val="18"/>
          <w:lang w:val="tr-TR"/>
        </w:rPr>
        <w:t xml:space="preserve"> Yükseköğretim kurumlarının öğretim elemanları, siyasi partilere üye olabilirler; yükseköğretim kurumlarındaki görevlerini aksatmamak ve bir ay içinde kurumlarına bi</w:t>
      </w:r>
      <w:r w:rsidRPr="00495C7F">
        <w:rPr>
          <w:rFonts w:ascii="Times New Roman" w:hAnsi="Times New Roman"/>
          <w:szCs w:val="18"/>
          <w:lang w:val="tr-TR"/>
        </w:rPr>
        <w:t>l</w:t>
      </w:r>
      <w:r w:rsidRPr="00495C7F">
        <w:rPr>
          <w:rFonts w:ascii="Times New Roman" w:hAnsi="Times New Roman"/>
          <w:szCs w:val="18"/>
          <w:lang w:val="tr-TR"/>
        </w:rPr>
        <w:t>dirmek kaydıyla, siyasi partilerin merkez organları ile onlara bağlı araştırma ve danışma birimlerinde görev alabilirler. Şu kadar ki, bu durumdaki öğretim elemanl</w:t>
      </w:r>
      <w:r w:rsidRPr="00495C7F">
        <w:rPr>
          <w:rFonts w:ascii="Times New Roman" w:hAnsi="Times New Roman"/>
          <w:szCs w:val="18"/>
          <w:lang w:val="tr-TR"/>
        </w:rPr>
        <w:t>a</w:t>
      </w:r>
      <w:r w:rsidRPr="00495C7F">
        <w:rPr>
          <w:rFonts w:ascii="Times New Roman" w:hAnsi="Times New Roman"/>
          <w:szCs w:val="18"/>
          <w:lang w:val="tr-TR"/>
        </w:rPr>
        <w:t>rı, Yükseköğretim Kurulu ve Yüks</w:t>
      </w:r>
      <w:r w:rsidRPr="00495C7F">
        <w:rPr>
          <w:rFonts w:ascii="Times New Roman" w:hAnsi="Times New Roman"/>
          <w:szCs w:val="18"/>
          <w:lang w:val="tr-TR"/>
        </w:rPr>
        <w:t>e</w:t>
      </w:r>
      <w:r w:rsidRPr="00495C7F">
        <w:rPr>
          <w:rFonts w:ascii="Times New Roman" w:hAnsi="Times New Roman"/>
          <w:szCs w:val="18"/>
          <w:lang w:val="tr-TR"/>
        </w:rPr>
        <w:t>köğretim Denetleme Kurulu üyesi, rektör, dekan, enstitü ve yüksekokul müdürü ve bölüm başkanı olamazlar, onların yardımcılıklarına seçil</w:t>
      </w:r>
      <w:r w:rsidRPr="00495C7F">
        <w:rPr>
          <w:rFonts w:ascii="Times New Roman" w:hAnsi="Times New Roman"/>
          <w:szCs w:val="18"/>
          <w:lang w:val="tr-TR"/>
        </w:rPr>
        <w:t>e</w:t>
      </w:r>
      <w:r w:rsidRPr="00495C7F">
        <w:rPr>
          <w:rFonts w:ascii="Times New Roman" w:hAnsi="Times New Roman"/>
          <w:szCs w:val="18"/>
          <w:lang w:val="tr-TR"/>
        </w:rPr>
        <w:t>mezler.</w:t>
      </w:r>
    </w:p>
    <w:p w:rsidR="0081167F" w:rsidRPr="00495C7F" w:rsidRDefault="0081167F" w:rsidP="0081167F">
      <w:pPr>
        <w:pStyle w:val="Nor"/>
        <w:spacing w:line="240" w:lineRule="exact"/>
        <w:rPr>
          <w:rFonts w:ascii="Times New Roman" w:hAnsi="Times New Roman"/>
          <w:szCs w:val="18"/>
          <w:lang w:val="tr-TR"/>
        </w:rPr>
      </w:pPr>
      <w:r w:rsidRPr="00495C7F">
        <w:rPr>
          <w:rFonts w:ascii="Times New Roman" w:hAnsi="Times New Roman"/>
          <w:szCs w:val="18"/>
          <w:lang w:val="tr-TR"/>
        </w:rPr>
        <w:tab/>
        <w:t xml:space="preserve">Yükseköğretim kurumlarının öğrencileri, siyasi partilere üye olabilirler. </w:t>
      </w:r>
    </w:p>
    <w:p w:rsidR="0081167F" w:rsidRPr="00495C7F" w:rsidRDefault="0081167F" w:rsidP="0081167F">
      <w:pPr>
        <w:pStyle w:val="Nor"/>
        <w:spacing w:line="240" w:lineRule="exact"/>
        <w:rPr>
          <w:rFonts w:ascii="Times New Roman" w:hAnsi="Times New Roman"/>
          <w:szCs w:val="18"/>
          <w:lang w:val="tr-TR"/>
        </w:rPr>
      </w:pPr>
      <w:r w:rsidRPr="00495C7F">
        <w:rPr>
          <w:rFonts w:ascii="Times New Roman" w:hAnsi="Times New Roman"/>
          <w:szCs w:val="18"/>
          <w:lang w:val="tr-TR"/>
        </w:rPr>
        <w:tab/>
        <w:t>Siyasi partilere üye olan öğretim elemanları ve öğrenciler, yü</w:t>
      </w:r>
      <w:r w:rsidRPr="00495C7F">
        <w:rPr>
          <w:rFonts w:ascii="Times New Roman" w:hAnsi="Times New Roman"/>
          <w:szCs w:val="18"/>
          <w:lang w:val="tr-TR"/>
        </w:rPr>
        <w:t>k</w:t>
      </w:r>
      <w:r w:rsidRPr="00495C7F">
        <w:rPr>
          <w:rFonts w:ascii="Times New Roman" w:hAnsi="Times New Roman"/>
          <w:szCs w:val="18"/>
          <w:lang w:val="tr-TR"/>
        </w:rPr>
        <w:t>seköğretim kurumları içinde parti faaliyetinde bulunamaz ve parti propagandası yap</w:t>
      </w:r>
      <w:r w:rsidRPr="00495C7F">
        <w:rPr>
          <w:rFonts w:ascii="Times New Roman" w:hAnsi="Times New Roman"/>
          <w:szCs w:val="18"/>
          <w:lang w:val="tr-TR"/>
        </w:rPr>
        <w:t>a</w:t>
      </w:r>
      <w:r w:rsidRPr="00495C7F">
        <w:rPr>
          <w:rFonts w:ascii="Times New Roman" w:hAnsi="Times New Roman"/>
          <w:szCs w:val="18"/>
          <w:lang w:val="tr-TR"/>
        </w:rPr>
        <w:t xml:space="preserve">mazlar. </w:t>
      </w:r>
    </w:p>
    <w:p w:rsidR="0081167F" w:rsidRPr="00495C7F" w:rsidRDefault="0081167F" w:rsidP="0081167F">
      <w:pPr>
        <w:pStyle w:val="Nor"/>
        <w:spacing w:line="240" w:lineRule="exact"/>
        <w:rPr>
          <w:rFonts w:ascii="Times New Roman" w:hAnsi="Times New Roman"/>
          <w:i/>
          <w:szCs w:val="18"/>
          <w:lang w:val="tr-TR"/>
        </w:rPr>
      </w:pPr>
      <w:r w:rsidRPr="00495C7F">
        <w:rPr>
          <w:rFonts w:ascii="Times New Roman" w:hAnsi="Times New Roman"/>
          <w:szCs w:val="18"/>
          <w:lang w:val="tr-TR"/>
        </w:rPr>
        <w:tab/>
      </w:r>
      <w:r w:rsidRPr="00495C7F">
        <w:rPr>
          <w:rFonts w:ascii="Times New Roman" w:hAnsi="Times New Roman"/>
          <w:i/>
          <w:szCs w:val="18"/>
          <w:lang w:val="tr-TR"/>
        </w:rPr>
        <w:t xml:space="preserve">Kurumlara dönüş: </w:t>
      </w:r>
      <w:r w:rsidRPr="00495C7F">
        <w:rPr>
          <w:rFonts w:ascii="Times New Roman" w:hAnsi="Times New Roman"/>
          <w:i/>
          <w:szCs w:val="18"/>
          <w:vertAlign w:val="superscript"/>
          <w:lang w:val="tr-TR"/>
        </w:rPr>
        <w:t>(2)</w:t>
      </w:r>
    </w:p>
    <w:p w:rsidR="0081167F" w:rsidRPr="00495C7F" w:rsidRDefault="0081167F" w:rsidP="0081167F">
      <w:pPr>
        <w:pStyle w:val="Nor"/>
        <w:spacing w:line="240" w:lineRule="exact"/>
        <w:rPr>
          <w:rFonts w:ascii="Times New Roman" w:hAnsi="Times New Roman"/>
          <w:b/>
          <w:szCs w:val="18"/>
          <w:lang w:val="tr-TR"/>
        </w:rPr>
      </w:pPr>
      <w:r w:rsidRPr="00495C7F">
        <w:rPr>
          <w:rFonts w:ascii="Times New Roman" w:hAnsi="Times New Roman"/>
          <w:i/>
          <w:szCs w:val="18"/>
          <w:lang w:val="tr-TR"/>
        </w:rPr>
        <w:tab/>
      </w:r>
      <w:r w:rsidRPr="00495C7F">
        <w:rPr>
          <w:rFonts w:ascii="Times New Roman" w:hAnsi="Times New Roman"/>
          <w:b/>
          <w:szCs w:val="18"/>
          <w:lang w:val="tr-TR"/>
        </w:rPr>
        <w:t>Madde 60 – </w:t>
      </w:r>
    </w:p>
    <w:p w:rsidR="0081167F" w:rsidRPr="00495C7F" w:rsidRDefault="0081167F" w:rsidP="0081167F">
      <w:pPr>
        <w:pStyle w:val="Nor"/>
        <w:spacing w:line="240" w:lineRule="exact"/>
        <w:rPr>
          <w:rFonts w:ascii="Times New Roman" w:hAnsi="Times New Roman"/>
          <w:szCs w:val="18"/>
          <w:lang w:val="tr-TR"/>
        </w:rPr>
      </w:pPr>
      <w:r w:rsidRPr="00495C7F">
        <w:rPr>
          <w:rFonts w:ascii="Times New Roman" w:hAnsi="Times New Roman"/>
          <w:b/>
          <w:szCs w:val="18"/>
          <w:lang w:val="tr-TR"/>
        </w:rPr>
        <w:tab/>
      </w:r>
      <w:r w:rsidRPr="00495C7F">
        <w:rPr>
          <w:rFonts w:ascii="Times New Roman" w:hAnsi="Times New Roman"/>
          <w:szCs w:val="18"/>
          <w:lang w:val="tr-TR"/>
        </w:rPr>
        <w:t xml:space="preserve">a. </w:t>
      </w:r>
      <w:r w:rsidRPr="00495C7F">
        <w:rPr>
          <w:rFonts w:ascii="Times New Roman" w:hAnsi="Times New Roman"/>
          <w:b/>
          <w:szCs w:val="18"/>
          <w:lang w:val="tr-TR"/>
        </w:rPr>
        <w:t>(Değişik: 1/11/1990 - 3676/1 md.)</w:t>
      </w:r>
      <w:r w:rsidRPr="00495C7F">
        <w:rPr>
          <w:rFonts w:ascii="Times New Roman" w:hAnsi="Times New Roman"/>
          <w:szCs w:val="18"/>
          <w:lang w:val="tr-TR"/>
        </w:rPr>
        <w:t xml:space="preserve"> Bir süre öğretim üyesi olarak çalıştıktan sonra Cumhurbaşkanı yardımcılığına, bakanlığa veya Yasama Organı Üyel</w:t>
      </w:r>
      <w:r w:rsidRPr="00495C7F">
        <w:rPr>
          <w:rFonts w:ascii="Times New Roman" w:hAnsi="Times New Roman"/>
          <w:szCs w:val="18"/>
          <w:lang w:val="tr-TR"/>
        </w:rPr>
        <w:t>i</w:t>
      </w:r>
      <w:r w:rsidRPr="00495C7F">
        <w:rPr>
          <w:rFonts w:ascii="Times New Roman" w:hAnsi="Times New Roman"/>
          <w:szCs w:val="18"/>
          <w:lang w:val="tr-TR"/>
        </w:rPr>
        <w:t>ğine seçilenler, bu görevlerde geçirdikleri süreler hesaba katılmak ve buna göre aylık dereceleri yükseltilmek, meslek unvan ve sıfatlar</w:t>
      </w:r>
      <w:r w:rsidRPr="00495C7F">
        <w:rPr>
          <w:rFonts w:ascii="Times New Roman" w:hAnsi="Times New Roman"/>
          <w:szCs w:val="18"/>
          <w:lang w:val="tr-TR"/>
        </w:rPr>
        <w:t>ı</w:t>
      </w:r>
      <w:r w:rsidRPr="00495C7F">
        <w:rPr>
          <w:rFonts w:ascii="Times New Roman" w:hAnsi="Times New Roman"/>
          <w:szCs w:val="18"/>
          <w:lang w:val="tr-TR"/>
        </w:rPr>
        <w:t>nı kazanma ile ilgili hükümler saklı kalmak şartıyla başvurmaları halinde bu Kanun hükümlerine göre ayrı</w:t>
      </w:r>
      <w:r w:rsidRPr="00495C7F">
        <w:rPr>
          <w:rFonts w:ascii="Times New Roman" w:hAnsi="Times New Roman"/>
          <w:szCs w:val="18"/>
          <w:lang w:val="tr-TR"/>
        </w:rPr>
        <w:t>l</w:t>
      </w:r>
      <w:r w:rsidRPr="00495C7F">
        <w:rPr>
          <w:rFonts w:ascii="Times New Roman" w:hAnsi="Times New Roman"/>
          <w:szCs w:val="18"/>
          <w:lang w:val="tr-TR"/>
        </w:rPr>
        <w:t>dıkları yükseköğretim kurumuna kadro koşulu ara</w:t>
      </w:r>
      <w:r w:rsidRPr="00495C7F">
        <w:rPr>
          <w:rFonts w:ascii="Times New Roman" w:hAnsi="Times New Roman"/>
          <w:szCs w:val="18"/>
          <w:lang w:val="tr-TR"/>
        </w:rPr>
        <w:t>n</w:t>
      </w:r>
      <w:r w:rsidRPr="00495C7F">
        <w:rPr>
          <w:rFonts w:ascii="Times New Roman" w:hAnsi="Times New Roman"/>
          <w:szCs w:val="18"/>
          <w:lang w:val="tr-TR"/>
        </w:rPr>
        <w:t>maksızın dönerler.</w:t>
      </w:r>
      <w:r w:rsidRPr="00495C7F">
        <w:rPr>
          <w:rFonts w:ascii="Times New Roman" w:hAnsi="Times New Roman"/>
          <w:szCs w:val="18"/>
          <w:vertAlign w:val="superscript"/>
          <w:lang w:val="tr-TR"/>
        </w:rPr>
        <w:t>(3)</w:t>
      </w:r>
    </w:p>
    <w:p w:rsidR="0081167F" w:rsidRPr="00804826" w:rsidRDefault="0081167F" w:rsidP="0081167F">
      <w:pPr>
        <w:spacing w:line="240" w:lineRule="exact"/>
        <w:ind w:firstLine="567"/>
        <w:rPr>
          <w:rFonts w:ascii="Arial Unicode MS" w:eastAsia="Arial Unicode MS" w:hAnsi="Arial Unicode MS" w:cs="Arial Unicode MS"/>
          <w:b/>
          <w:sz w:val="18"/>
          <w:szCs w:val="18"/>
        </w:rPr>
      </w:pPr>
      <w:r w:rsidRPr="00804826">
        <w:rPr>
          <w:b/>
          <w:bCs/>
          <w:sz w:val="18"/>
          <w:szCs w:val="18"/>
        </w:rPr>
        <w:t xml:space="preserve">(Ek bent:17/9/2004-5234/2 md.) </w:t>
      </w:r>
      <w:r w:rsidRPr="00804826">
        <w:rPr>
          <w:sz w:val="18"/>
          <w:szCs w:val="18"/>
        </w:rPr>
        <w:t>Bunlardan emekli iken yüksek öğretim kurumlarına d</w:t>
      </w:r>
      <w:r w:rsidRPr="00804826">
        <w:rPr>
          <w:sz w:val="18"/>
          <w:szCs w:val="18"/>
        </w:rPr>
        <w:t>ö</w:t>
      </w:r>
      <w:r w:rsidRPr="00804826">
        <w:rPr>
          <w:sz w:val="18"/>
          <w:szCs w:val="18"/>
        </w:rPr>
        <w:t>nenlerin veya yüksek öğretim kurumlarına döndükten sonra emekliliğe hak kazanıp emekli ola</w:t>
      </w:r>
      <w:r w:rsidRPr="00804826">
        <w:rPr>
          <w:sz w:val="18"/>
          <w:szCs w:val="18"/>
        </w:rPr>
        <w:t>n</w:t>
      </w:r>
      <w:r w:rsidRPr="00804826">
        <w:rPr>
          <w:sz w:val="18"/>
          <w:szCs w:val="18"/>
        </w:rPr>
        <w:t xml:space="preserve">ların emekli aylıkları kesilmez. </w:t>
      </w:r>
      <w:r w:rsidRPr="00804826">
        <w:rPr>
          <w:b/>
          <w:sz w:val="18"/>
          <w:szCs w:val="18"/>
        </w:rPr>
        <w:t>(Mülga ikinci cümle: 18/6/2017-7033/17 md.)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b. </w:t>
      </w:r>
      <w:r w:rsidRPr="00804826">
        <w:rPr>
          <w:rFonts w:ascii="Times New Roman" w:hAnsi="Times New Roman"/>
          <w:b/>
          <w:lang w:val="tr-TR"/>
        </w:rPr>
        <w:t>(Değişik: 1/11/1990 - 3676/1 md.)</w:t>
      </w:r>
      <w:r w:rsidRPr="00804826">
        <w:rPr>
          <w:rFonts w:ascii="Times New Roman" w:hAnsi="Times New Roman"/>
          <w:lang w:val="tr-TR"/>
        </w:rPr>
        <w:t xml:space="preserve"> Yükseköğretim kuruml</w:t>
      </w:r>
      <w:r w:rsidRPr="00804826">
        <w:rPr>
          <w:rFonts w:ascii="Times New Roman" w:hAnsi="Times New Roman"/>
          <w:lang w:val="tr-TR"/>
        </w:rPr>
        <w:t>a</w:t>
      </w:r>
      <w:r w:rsidRPr="00804826">
        <w:rPr>
          <w:rFonts w:ascii="Times New Roman" w:hAnsi="Times New Roman"/>
          <w:lang w:val="tr-TR"/>
        </w:rPr>
        <w:t>rından, mahkeme veya disiplin kararları ile çıkarılanlar hariç olmak üzere herhangi bir nedenle kendi isteği ile ayrılan öğretim üyeleri başvuruları üzerine bu Kanun hükümleri çerçevesinde kadro koşulu aranma</w:t>
      </w:r>
      <w:r w:rsidRPr="00804826">
        <w:rPr>
          <w:rFonts w:ascii="Times New Roman" w:hAnsi="Times New Roman"/>
          <w:lang w:val="tr-TR"/>
        </w:rPr>
        <w:t>k</w:t>
      </w:r>
      <w:r w:rsidRPr="00804826">
        <w:rPr>
          <w:rFonts w:ascii="Times New Roman" w:hAnsi="Times New Roman"/>
          <w:lang w:val="tr-TR"/>
        </w:rPr>
        <w:t>sızın tekrar ayrıldıkları yükseköğretim kurumlarına dönebili</w:t>
      </w:r>
      <w:r w:rsidRPr="00804826">
        <w:rPr>
          <w:rFonts w:ascii="Times New Roman" w:hAnsi="Times New Roman"/>
          <w:lang w:val="tr-TR"/>
        </w:rPr>
        <w:t>r</w:t>
      </w:r>
      <w:r w:rsidRPr="00804826">
        <w:rPr>
          <w:rFonts w:ascii="Times New Roman" w:hAnsi="Times New Roman"/>
          <w:lang w:val="tr-TR"/>
        </w:rPr>
        <w:t>ler.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c. </w:t>
      </w:r>
      <w:r w:rsidRPr="00804826">
        <w:rPr>
          <w:rFonts w:ascii="Times New Roman" w:hAnsi="Times New Roman"/>
          <w:b/>
          <w:lang w:val="tr-TR"/>
        </w:rPr>
        <w:t>(Ek: 14/4/1982 - 2653/5 md.)</w:t>
      </w:r>
      <w:r w:rsidRPr="00804826">
        <w:rPr>
          <w:rFonts w:ascii="Times New Roman" w:hAnsi="Times New Roman"/>
          <w:lang w:val="tr-TR"/>
        </w:rPr>
        <w:t xml:space="preserve"> Yükseköğretim Kurulu veya Yükseköğretim Dene</w:t>
      </w:r>
      <w:r w:rsidRPr="00804826">
        <w:rPr>
          <w:rFonts w:ascii="Times New Roman" w:hAnsi="Times New Roman"/>
          <w:lang w:val="tr-TR"/>
        </w:rPr>
        <w:t>t</w:t>
      </w:r>
      <w:r w:rsidRPr="00804826">
        <w:rPr>
          <w:rFonts w:ascii="Times New Roman" w:hAnsi="Times New Roman"/>
          <w:lang w:val="tr-TR"/>
        </w:rPr>
        <w:t>leme Kurulu Başkan ve üyeliklerine, rektör ve dekanlıklara yükseköğretim kurumları ile bir kamu görevinde iken seçilenlerden, süresinin tamamlayarak yeniden seçilmemeleri sebebiyle ayrılanl</w:t>
      </w:r>
      <w:r w:rsidRPr="00804826">
        <w:rPr>
          <w:rFonts w:ascii="Times New Roman" w:hAnsi="Times New Roman"/>
          <w:lang w:val="tr-TR"/>
        </w:rPr>
        <w:t>a</w:t>
      </w:r>
      <w:r w:rsidRPr="00804826">
        <w:rPr>
          <w:rFonts w:ascii="Times New Roman" w:hAnsi="Times New Roman"/>
          <w:lang w:val="tr-TR"/>
        </w:rPr>
        <w:t>rın,bu görevlerinde geçirdikleri süreler hesaba katılmak ve buna göre aylık ve dereceleri yükse</w:t>
      </w:r>
      <w:r w:rsidRPr="00804826">
        <w:rPr>
          <w:rFonts w:ascii="Times New Roman" w:hAnsi="Times New Roman"/>
          <w:lang w:val="tr-TR"/>
        </w:rPr>
        <w:t>l</w:t>
      </w:r>
      <w:r w:rsidRPr="00804826">
        <w:rPr>
          <w:rFonts w:ascii="Times New Roman" w:hAnsi="Times New Roman"/>
          <w:lang w:val="tr-TR"/>
        </w:rPr>
        <w:t>tilmek suretiyle meslek, unvan ve sıfatları dikkate alınarak ayrıldıkları tari</w:t>
      </w:r>
      <w:r w:rsidRPr="00804826">
        <w:rPr>
          <w:rFonts w:ascii="Times New Roman" w:hAnsi="Times New Roman"/>
          <w:lang w:val="tr-TR"/>
        </w:rPr>
        <w:t>h</w:t>
      </w:r>
      <w:r w:rsidRPr="00804826">
        <w:rPr>
          <w:rFonts w:ascii="Times New Roman" w:hAnsi="Times New Roman"/>
          <w:lang w:val="tr-TR"/>
        </w:rPr>
        <w:t>ten itibaren kendi kurumlarına boş kadro koşulu aranmaksızın dönüşleri yapılır.</w:t>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 xml:space="preserve">Oylama: </w:t>
      </w:r>
    </w:p>
    <w:p w:rsidR="0081167F"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r w:rsidRPr="00804826">
        <w:rPr>
          <w:rFonts w:ascii="Times New Roman" w:hAnsi="Times New Roman"/>
          <w:b/>
          <w:lang w:val="tr-TR"/>
        </w:rPr>
        <w:t>Madde 61 – </w:t>
      </w:r>
      <w:r w:rsidRPr="00804826">
        <w:rPr>
          <w:rFonts w:ascii="Times New Roman" w:hAnsi="Times New Roman"/>
          <w:lang w:val="tr-TR"/>
        </w:rPr>
        <w:t>Bu kanunda sözü geçen juri ve kurullarda, her üye oyunu kabul veya ret yoluyla vermekle görevlidir. Çekimser oy kullan</w:t>
      </w:r>
      <w:r w:rsidRPr="00804826">
        <w:rPr>
          <w:rFonts w:ascii="Times New Roman" w:hAnsi="Times New Roman"/>
          <w:lang w:val="tr-TR"/>
        </w:rPr>
        <w:t>ı</w:t>
      </w:r>
      <w:r w:rsidRPr="00804826">
        <w:rPr>
          <w:rFonts w:ascii="Times New Roman" w:hAnsi="Times New Roman"/>
          <w:lang w:val="tr-TR"/>
        </w:rPr>
        <w:t xml:space="preserve">lamaz. </w:t>
      </w:r>
    </w:p>
    <w:p w:rsidR="0081167F" w:rsidRDefault="0081167F" w:rsidP="0081167F">
      <w:pPr>
        <w:pStyle w:val="Nor"/>
        <w:spacing w:line="240" w:lineRule="exact"/>
        <w:rPr>
          <w:rFonts w:ascii="Times New Roman" w:hAnsi="Times New Roman"/>
          <w:sz w:val="16"/>
          <w:szCs w:val="16"/>
          <w:lang w:val="tr-TR"/>
        </w:rPr>
      </w:pPr>
    </w:p>
    <w:p w:rsidR="0081167F" w:rsidRPr="00495C7F" w:rsidRDefault="0081167F" w:rsidP="0081167F">
      <w:pPr>
        <w:pStyle w:val="Nor"/>
        <w:spacing w:line="240" w:lineRule="exact"/>
        <w:rPr>
          <w:rFonts w:ascii="Times New Roman" w:hAnsi="Times New Roman"/>
          <w:sz w:val="16"/>
          <w:szCs w:val="16"/>
          <w:lang w:val="tr-TR"/>
        </w:rPr>
      </w:pPr>
      <w:r w:rsidRPr="00495C7F">
        <w:rPr>
          <w:rFonts w:ascii="Times New Roman" w:hAnsi="Times New Roman"/>
          <w:sz w:val="16"/>
          <w:szCs w:val="16"/>
          <w:lang w:val="tr-TR"/>
        </w:rPr>
        <w:t>——————————</w:t>
      </w:r>
    </w:p>
    <w:p w:rsidR="0081167F" w:rsidRPr="00495C7F" w:rsidRDefault="0081167F" w:rsidP="0081167F">
      <w:pPr>
        <w:pStyle w:val="Dipnot"/>
        <w:tabs>
          <w:tab w:val="clear" w:pos="369"/>
        </w:tabs>
        <w:spacing w:line="240" w:lineRule="exact"/>
        <w:ind w:left="284" w:hanging="284"/>
        <w:rPr>
          <w:rFonts w:ascii="Times New Roman" w:hAnsi="Times New Roman"/>
          <w:szCs w:val="16"/>
          <w:lang w:val="tr-TR"/>
        </w:rPr>
      </w:pPr>
      <w:r w:rsidRPr="00495C7F">
        <w:rPr>
          <w:rFonts w:ascii="Times New Roman" w:hAnsi="Times New Roman"/>
          <w:szCs w:val="16"/>
          <w:lang w:val="tr-TR"/>
        </w:rPr>
        <w:t>(1) Madde başlığı 2/7/1997 tarih ve 4278 sayılı Kanunun 1 inci maddesiyle değiştirilmiş ve metne işle</w:t>
      </w:r>
      <w:r w:rsidRPr="00495C7F">
        <w:rPr>
          <w:rFonts w:ascii="Times New Roman" w:hAnsi="Times New Roman"/>
          <w:szCs w:val="16"/>
          <w:lang w:val="tr-TR"/>
        </w:rPr>
        <w:t>n</w:t>
      </w:r>
      <w:r w:rsidRPr="00495C7F">
        <w:rPr>
          <w:rFonts w:ascii="Times New Roman" w:hAnsi="Times New Roman"/>
          <w:szCs w:val="16"/>
          <w:lang w:val="tr-TR"/>
        </w:rPr>
        <w:t>miştir.</w:t>
      </w:r>
    </w:p>
    <w:p w:rsidR="0081167F" w:rsidRPr="00495C7F" w:rsidRDefault="0081167F" w:rsidP="0081167F">
      <w:pPr>
        <w:pStyle w:val="Dipnot"/>
        <w:tabs>
          <w:tab w:val="clear" w:pos="369"/>
        </w:tabs>
        <w:spacing w:line="240" w:lineRule="exact"/>
        <w:ind w:left="284" w:hanging="284"/>
        <w:rPr>
          <w:rFonts w:ascii="Times New Roman" w:hAnsi="Times New Roman"/>
          <w:szCs w:val="16"/>
          <w:lang w:val="tr-TR"/>
        </w:rPr>
      </w:pPr>
      <w:r w:rsidRPr="00495C7F">
        <w:rPr>
          <w:rFonts w:ascii="Times New Roman" w:hAnsi="Times New Roman"/>
          <w:szCs w:val="16"/>
          <w:lang w:val="tr-TR"/>
        </w:rPr>
        <w:t>(2)</w:t>
      </w:r>
      <w:r w:rsidRPr="00495C7F">
        <w:rPr>
          <w:rFonts w:ascii="Times New Roman" w:hAnsi="Times New Roman"/>
          <w:szCs w:val="16"/>
          <w:lang w:val="tr-TR"/>
        </w:rPr>
        <w:tab/>
        <w:t>Madde başlığı 14/4/1982 tarih ve 2653 sayılı Kanunun 4 üncü maddesiyle değiştirilmiş ve metne işle</w:t>
      </w:r>
      <w:r w:rsidRPr="00495C7F">
        <w:rPr>
          <w:rFonts w:ascii="Times New Roman" w:hAnsi="Times New Roman"/>
          <w:szCs w:val="16"/>
          <w:lang w:val="tr-TR"/>
        </w:rPr>
        <w:t>n</w:t>
      </w:r>
      <w:r w:rsidRPr="00495C7F">
        <w:rPr>
          <w:rFonts w:ascii="Times New Roman" w:hAnsi="Times New Roman"/>
          <w:szCs w:val="16"/>
          <w:lang w:val="tr-TR"/>
        </w:rPr>
        <w:t>miştir.</w:t>
      </w:r>
    </w:p>
    <w:p w:rsidR="0081167F" w:rsidRPr="00495C7F" w:rsidRDefault="0081167F" w:rsidP="0081167F">
      <w:pPr>
        <w:spacing w:line="240" w:lineRule="exact"/>
        <w:ind w:left="284" w:hanging="284"/>
        <w:rPr>
          <w:rFonts w:eastAsia="Calibri"/>
          <w:i/>
          <w:sz w:val="16"/>
          <w:szCs w:val="16"/>
          <w:lang w:eastAsia="en-US"/>
        </w:rPr>
      </w:pPr>
      <w:r w:rsidRPr="00495C7F">
        <w:rPr>
          <w:i/>
          <w:sz w:val="16"/>
          <w:szCs w:val="16"/>
        </w:rPr>
        <w:t xml:space="preserve">(3) </w:t>
      </w:r>
      <w:r w:rsidRPr="00495C7F">
        <w:rPr>
          <w:rFonts w:eastAsia="Calibri"/>
          <w:i/>
          <w:sz w:val="16"/>
          <w:szCs w:val="16"/>
          <w:lang w:eastAsia="en-US"/>
        </w:rPr>
        <w:t xml:space="preserve">2/7/2018 tarihli ve 703 sayılı KHK’nin 135 inci maddesiyle, bu fıkrada yer alan “Bakanlar Kuruluna” ibaresi “Cumhurbaşkanı yardımcılığına, bakanlığa” şeklinde değiştirilmiştir. </w:t>
      </w:r>
    </w:p>
    <w:p w:rsidR="0081167F" w:rsidRPr="00804826" w:rsidRDefault="0081167F" w:rsidP="0081167F">
      <w:pPr>
        <w:pStyle w:val="Nor"/>
        <w:spacing w:line="240" w:lineRule="exact"/>
        <w:jc w:val="center"/>
        <w:rPr>
          <w:rFonts w:ascii="Times New Roman" w:hAnsi="Times New Roman"/>
          <w:sz w:val="22"/>
          <w:lang w:val="tr-TR"/>
        </w:rPr>
      </w:pPr>
      <w:r>
        <w:rPr>
          <w:rFonts w:ascii="Times New Roman" w:hAnsi="Times New Roman"/>
          <w:lang w:val="tr-TR"/>
        </w:rPr>
        <w:br w:type="page"/>
      </w:r>
      <w:r w:rsidRPr="00804826">
        <w:rPr>
          <w:rFonts w:ascii="Times New Roman" w:hAnsi="Times New Roman"/>
          <w:sz w:val="22"/>
          <w:lang w:val="tr-TR"/>
        </w:rPr>
        <w:t>5380-2</w:t>
      </w:r>
    </w:p>
    <w:p w:rsidR="0081167F" w:rsidRPr="00804826" w:rsidRDefault="0081167F" w:rsidP="0081167F">
      <w:pPr>
        <w:pStyle w:val="Nor"/>
        <w:spacing w:line="240" w:lineRule="exact"/>
        <w:jc w:val="center"/>
        <w:rPr>
          <w:rFonts w:ascii="Times New Roman" w:hAnsi="Times New Roman"/>
          <w:lang w:val="tr-TR"/>
        </w:rPr>
      </w:pP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Yükseköğretim Kurulu dışında yer alan kurulların toplantı nisabı kurul üye tamsayıs</w:t>
      </w:r>
      <w:r w:rsidRPr="00804826">
        <w:rPr>
          <w:rFonts w:ascii="Times New Roman" w:hAnsi="Times New Roman"/>
          <w:lang w:val="tr-TR"/>
        </w:rPr>
        <w:t>ı</w:t>
      </w:r>
      <w:r w:rsidRPr="00804826">
        <w:rPr>
          <w:rFonts w:ascii="Times New Roman" w:hAnsi="Times New Roman"/>
          <w:lang w:val="tr-TR"/>
        </w:rPr>
        <w:t>nın yarıdan fazlasıdır.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Bütün kurullarda kararlar toplantıya katılanların salt çoğunluğu ile alınır.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Üçüncü turda salt çoğunluğun sağlanamadığı hallerde dördüncü turda oy çokluğu esası uygulanır. </w:t>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Özlük hakları:</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r w:rsidRPr="00804826">
        <w:rPr>
          <w:rFonts w:ascii="Times New Roman" w:hAnsi="Times New Roman"/>
          <w:b/>
          <w:lang w:val="tr-TR"/>
        </w:rPr>
        <w:t>Madde 62 – </w:t>
      </w:r>
      <w:r w:rsidRPr="00804826">
        <w:rPr>
          <w:rFonts w:ascii="Times New Roman" w:hAnsi="Times New Roman"/>
          <w:lang w:val="tr-TR"/>
        </w:rPr>
        <w:t>Üniversite öğretim elemanları ve üst kuruluşlar ile üniversitelerdeki memur ve diğer görevlilerin özlük hakları için bu kanun, bu kanunda belirtilmeyen hususlar için Ünive</w:t>
      </w:r>
      <w:r w:rsidRPr="00804826">
        <w:rPr>
          <w:rFonts w:ascii="Times New Roman" w:hAnsi="Times New Roman"/>
          <w:lang w:val="tr-TR"/>
        </w:rPr>
        <w:t>r</w:t>
      </w:r>
      <w:r w:rsidRPr="00804826">
        <w:rPr>
          <w:rFonts w:ascii="Times New Roman" w:hAnsi="Times New Roman"/>
          <w:lang w:val="tr-TR"/>
        </w:rPr>
        <w:t>site Personel Kanunu, Üniversite Personel Kanununda bulunmayan hususlar için ise genel h</w:t>
      </w:r>
      <w:r w:rsidRPr="00804826">
        <w:rPr>
          <w:rFonts w:ascii="Times New Roman" w:hAnsi="Times New Roman"/>
          <w:lang w:val="tr-TR"/>
        </w:rPr>
        <w:t>ü</w:t>
      </w:r>
      <w:r w:rsidRPr="00804826">
        <w:rPr>
          <w:rFonts w:ascii="Times New Roman" w:hAnsi="Times New Roman"/>
          <w:lang w:val="tr-TR"/>
        </w:rPr>
        <w:t xml:space="preserve">kümler uygulanır. </w:t>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 xml:space="preserve">Siciller: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r w:rsidRPr="00804826">
        <w:rPr>
          <w:rFonts w:ascii="Times New Roman" w:hAnsi="Times New Roman"/>
          <w:b/>
          <w:lang w:val="tr-TR"/>
        </w:rPr>
        <w:t>Madde 63 – </w:t>
      </w:r>
      <w:r w:rsidRPr="00804826">
        <w:rPr>
          <w:rFonts w:ascii="Times New Roman" w:hAnsi="Times New Roman"/>
          <w:lang w:val="tr-TR"/>
        </w:rPr>
        <w:t>Yükseköğretim kurum ve kuruluşları ile üst kur</w:t>
      </w:r>
      <w:r w:rsidRPr="00804826">
        <w:rPr>
          <w:rFonts w:ascii="Times New Roman" w:hAnsi="Times New Roman"/>
          <w:lang w:val="tr-TR"/>
        </w:rPr>
        <w:t>u</w:t>
      </w:r>
      <w:r w:rsidRPr="00804826">
        <w:rPr>
          <w:rFonts w:ascii="Times New Roman" w:hAnsi="Times New Roman"/>
          <w:lang w:val="tr-TR"/>
        </w:rPr>
        <w:t>luşlarda görev alan öğretim elemanlarının, memur ve diğer personel ile öğrencilerin sicilleri genel hükümlere ve Yüksek-öğretim Kurulu tarafından hazırlanacak yönetmelik esaslarına göre tutulur. Her türlü atama, yü</w:t>
      </w:r>
      <w:r w:rsidRPr="00804826">
        <w:rPr>
          <w:rFonts w:ascii="Times New Roman" w:hAnsi="Times New Roman"/>
          <w:lang w:val="tr-TR"/>
        </w:rPr>
        <w:t>k</w:t>
      </w:r>
      <w:r w:rsidRPr="00804826">
        <w:rPr>
          <w:rFonts w:ascii="Times New Roman" w:hAnsi="Times New Roman"/>
          <w:lang w:val="tr-TR"/>
        </w:rPr>
        <w:t>selme, akademik unvanların k</w:t>
      </w:r>
      <w:r w:rsidRPr="00804826">
        <w:rPr>
          <w:rFonts w:ascii="Times New Roman" w:hAnsi="Times New Roman"/>
          <w:lang w:val="tr-TR"/>
        </w:rPr>
        <w:t>a</w:t>
      </w:r>
      <w:r w:rsidRPr="00804826">
        <w:rPr>
          <w:rFonts w:ascii="Times New Roman" w:hAnsi="Times New Roman"/>
          <w:lang w:val="tr-TR"/>
        </w:rPr>
        <w:t xml:space="preserve">zanılması ve diğer özlük işlemlerinde bu siciller esas alınır. </w:t>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İzinler: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r w:rsidRPr="00804826">
        <w:rPr>
          <w:rFonts w:ascii="Times New Roman" w:hAnsi="Times New Roman"/>
          <w:b/>
          <w:lang w:val="tr-TR"/>
        </w:rPr>
        <w:t>Madde 64 – </w:t>
      </w:r>
      <w:r w:rsidRPr="00804826">
        <w:rPr>
          <w:rFonts w:ascii="Times New Roman" w:hAnsi="Times New Roman"/>
          <w:lang w:val="tr-TR"/>
        </w:rPr>
        <w:t>Öğretim elemanları yıllık izinlerini, normal ol</w:t>
      </w:r>
      <w:r w:rsidRPr="00804826">
        <w:rPr>
          <w:rFonts w:ascii="Times New Roman" w:hAnsi="Times New Roman"/>
          <w:lang w:val="tr-TR"/>
        </w:rPr>
        <w:t>a</w:t>
      </w:r>
      <w:r w:rsidRPr="00804826">
        <w:rPr>
          <w:rFonts w:ascii="Times New Roman" w:hAnsi="Times New Roman"/>
          <w:lang w:val="tr-TR"/>
        </w:rPr>
        <w:t>rak,öğrenime ara verilen zamanlarda kullanırlar. Bunların diğer izinleri ile Yükseköğretim üst kuruluşları personelinin ve yükseköğretim kurumları memurlarının izin işleri 657 Sayılı Devlet Memurları Kanunu hüküml</w:t>
      </w:r>
      <w:r w:rsidRPr="00804826">
        <w:rPr>
          <w:rFonts w:ascii="Times New Roman" w:hAnsi="Times New Roman"/>
          <w:lang w:val="tr-TR"/>
        </w:rPr>
        <w:t>e</w:t>
      </w:r>
      <w:r w:rsidRPr="00804826">
        <w:rPr>
          <w:rFonts w:ascii="Times New Roman" w:hAnsi="Times New Roman"/>
          <w:lang w:val="tr-TR"/>
        </w:rPr>
        <w:t>rine göre yürütülür.</w:t>
      </w:r>
    </w:p>
    <w:p w:rsidR="0081167F" w:rsidRPr="00804826" w:rsidRDefault="0081167F" w:rsidP="0081167F">
      <w:pPr>
        <w:pStyle w:val="Nor"/>
        <w:spacing w:line="240" w:lineRule="exact"/>
        <w:rPr>
          <w:szCs w:val="18"/>
          <w:lang w:val="tr-TR"/>
        </w:rPr>
      </w:pPr>
      <w:r w:rsidRPr="00804826">
        <w:rPr>
          <w:rFonts w:ascii="Times New Roman" w:hAnsi="Times New Roman"/>
          <w:lang w:val="tr-TR"/>
        </w:rPr>
        <w:tab/>
      </w:r>
      <w:r w:rsidRPr="00804826">
        <w:rPr>
          <w:rFonts w:ascii="Times New Roman" w:hAnsi="Times New Roman"/>
          <w:b/>
          <w:lang w:val="tr-TR"/>
        </w:rPr>
        <w:t xml:space="preserve">(Değişik ikinci fıkra: 17/4/2017-KHK-690/64 md.; </w:t>
      </w:r>
      <w:r w:rsidRPr="00804826">
        <w:rPr>
          <w:b/>
        </w:rPr>
        <w:t xml:space="preserve">Aynen kabul: 1/2/2018-7077/54 md.) </w:t>
      </w:r>
      <w:r w:rsidRPr="00804826">
        <w:rPr>
          <w:szCs w:val="18"/>
          <w:lang w:val="tr-TR"/>
        </w:rPr>
        <w:t>Rektör, yıllık iznini ve yurtdışına çıkış için gerekli izni Yükseköğretim Kurulu Başkanından, diğer yöneticiler ise bir üst makamdan alırlar.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Yükseköğretim kurumlarında ve üst kuruluşlarda görevli bütün personel bağlı olduğu ilk disiplin amirinin izniyle görevi başından ayr</w:t>
      </w:r>
      <w:r w:rsidRPr="00804826">
        <w:rPr>
          <w:rFonts w:ascii="Times New Roman" w:hAnsi="Times New Roman"/>
          <w:lang w:val="tr-TR"/>
        </w:rPr>
        <w:t>ı</w:t>
      </w:r>
      <w:r w:rsidRPr="00804826">
        <w:rPr>
          <w:rFonts w:ascii="Times New Roman" w:hAnsi="Times New Roman"/>
          <w:lang w:val="tr-TR"/>
        </w:rPr>
        <w:t xml:space="preserve">labilir. </w:t>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Yönetmelikler:</w:t>
      </w:r>
    </w:p>
    <w:p w:rsidR="0081167F" w:rsidRPr="00804826" w:rsidRDefault="0081167F" w:rsidP="0081167F">
      <w:pPr>
        <w:pStyle w:val="Nor"/>
        <w:spacing w:line="240" w:lineRule="exact"/>
        <w:rPr>
          <w:rFonts w:ascii="Times New Roman" w:hAnsi="Times New Roman"/>
          <w:b/>
          <w:lang w:val="tr-TR"/>
        </w:rPr>
      </w:pPr>
      <w:r w:rsidRPr="00804826">
        <w:rPr>
          <w:rFonts w:ascii="Times New Roman" w:hAnsi="Times New Roman"/>
          <w:lang w:val="tr-TR"/>
        </w:rPr>
        <w:tab/>
      </w:r>
      <w:r w:rsidRPr="00804826">
        <w:rPr>
          <w:rFonts w:ascii="Times New Roman" w:hAnsi="Times New Roman"/>
          <w:b/>
          <w:lang w:val="tr-TR"/>
        </w:rPr>
        <w:t>Madde 65 –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a. Aşağıdaki hususlar Yükseköğretim Kurulu tarafından çıkarılacak yönetmeliklerle d</w:t>
      </w:r>
      <w:r w:rsidRPr="00804826">
        <w:rPr>
          <w:rFonts w:ascii="Times New Roman" w:hAnsi="Times New Roman"/>
          <w:lang w:val="tr-TR"/>
        </w:rPr>
        <w:t>ü</w:t>
      </w:r>
      <w:r w:rsidRPr="00804826">
        <w:rPr>
          <w:rFonts w:ascii="Times New Roman" w:hAnsi="Times New Roman"/>
          <w:lang w:val="tr-TR"/>
        </w:rPr>
        <w:t>zenlenir: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 Yükseköğretim Kurulunun teşkilatı, çalışma usulleri, üyelerinin seçimi ve yetk</w:t>
      </w:r>
      <w:r w:rsidRPr="00804826">
        <w:rPr>
          <w:rFonts w:ascii="Times New Roman" w:hAnsi="Times New Roman"/>
          <w:lang w:val="tr-TR"/>
        </w:rPr>
        <w:t>i</w:t>
      </w:r>
      <w:r w:rsidRPr="00804826">
        <w:rPr>
          <w:rFonts w:ascii="Times New Roman" w:hAnsi="Times New Roman"/>
          <w:lang w:val="tr-TR"/>
        </w:rPr>
        <w:t xml:space="preserve">sinde olan seçim ve atamalarla ilgili hususlar,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(2) Yükseköğretim Denetleme Kurulunun kuruluş ve işleyişi,denetleme usul ve esa</w:t>
      </w:r>
      <w:r w:rsidRPr="00804826">
        <w:rPr>
          <w:rFonts w:ascii="Times New Roman" w:hAnsi="Times New Roman"/>
          <w:lang w:val="tr-TR"/>
        </w:rPr>
        <w:t>s</w:t>
      </w:r>
      <w:r w:rsidRPr="00804826">
        <w:rPr>
          <w:rFonts w:ascii="Times New Roman" w:hAnsi="Times New Roman"/>
          <w:lang w:val="tr-TR"/>
        </w:rPr>
        <w:t xml:space="preserve">ları ile ilgili hususlar, </w:t>
      </w:r>
    </w:p>
    <w:p w:rsidR="0081167F" w:rsidRPr="00804826" w:rsidRDefault="0081167F" w:rsidP="0081167F">
      <w:pPr>
        <w:pStyle w:val="Nor"/>
        <w:spacing w:line="240" w:lineRule="exact"/>
        <w:rPr>
          <w:rFonts w:ascii="Times New Roman" w:hAnsi="Times New Roman"/>
          <w:b/>
          <w:lang w:val="tr-TR"/>
        </w:rPr>
      </w:pPr>
      <w:r w:rsidRPr="00804826">
        <w:rPr>
          <w:rFonts w:ascii="Times New Roman" w:hAnsi="Times New Roman"/>
          <w:lang w:val="tr-TR"/>
        </w:rPr>
        <w:tab/>
        <w:t xml:space="preserve">(3) </w:t>
      </w:r>
      <w:r w:rsidRPr="00804826">
        <w:rPr>
          <w:rFonts w:ascii="Times New Roman" w:hAnsi="Times New Roman"/>
          <w:b/>
          <w:lang w:val="tr-TR"/>
        </w:rPr>
        <w:t>(Mülga: 17/2/2011-6114/11 md.)</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(4) Bu kanun kapsamındaki yükseköğretim kurumlarında doktor öğretim üyeliğine, d</w:t>
      </w:r>
      <w:r w:rsidRPr="00804826">
        <w:rPr>
          <w:rFonts w:ascii="Times New Roman" w:hAnsi="Times New Roman"/>
          <w:lang w:val="tr-TR"/>
        </w:rPr>
        <w:t>o</w:t>
      </w:r>
      <w:r w:rsidRPr="00804826">
        <w:rPr>
          <w:rFonts w:ascii="Times New Roman" w:hAnsi="Times New Roman"/>
          <w:lang w:val="tr-TR"/>
        </w:rPr>
        <w:t>çentlik ve profesörlüğe yükseltilme ve atanma işle</w:t>
      </w:r>
      <w:r w:rsidRPr="00804826">
        <w:rPr>
          <w:rFonts w:ascii="Times New Roman" w:hAnsi="Times New Roman"/>
          <w:lang w:val="tr-TR"/>
        </w:rPr>
        <w:t>m</w:t>
      </w:r>
      <w:r w:rsidRPr="00804826">
        <w:rPr>
          <w:rFonts w:ascii="Times New Roman" w:hAnsi="Times New Roman"/>
          <w:lang w:val="tr-TR"/>
        </w:rPr>
        <w:t xml:space="preserve">leri, </w:t>
      </w:r>
      <w:r w:rsidRPr="00804826">
        <w:rPr>
          <w:rFonts w:ascii="Times New Roman" w:hAnsi="Times New Roman"/>
          <w:vertAlign w:val="superscript"/>
          <w:lang w:val="tr-TR"/>
        </w:rPr>
        <w:t>(1)</w:t>
      </w:r>
    </w:p>
    <w:p w:rsidR="0081167F" w:rsidRDefault="0081167F" w:rsidP="0081167F">
      <w:pPr>
        <w:pStyle w:val="Nor"/>
        <w:spacing w:line="240" w:lineRule="exact"/>
        <w:rPr>
          <w:rFonts w:ascii="Times New Roman" w:hAnsi="Times New Roman"/>
          <w:lang w:val="tr-TR"/>
        </w:rPr>
      </w:pPr>
      <w:r w:rsidRPr="00804826">
        <w:rPr>
          <w:rFonts w:ascii="Times New Roman" w:hAnsi="Times New Roman"/>
          <w:lang w:val="tr-TR"/>
        </w:rPr>
        <w:tab/>
        <w:t>(5) Öğretim elemanlarının yetiştirilme esasları,</w:t>
      </w:r>
    </w:p>
    <w:p w:rsidR="0081167F" w:rsidRPr="00804826" w:rsidRDefault="0081167F" w:rsidP="0081167F">
      <w:pPr>
        <w:spacing w:line="240" w:lineRule="exact"/>
        <w:rPr>
          <w:sz w:val="18"/>
          <w:szCs w:val="18"/>
        </w:rPr>
      </w:pPr>
      <w:r w:rsidRPr="00804826">
        <w:rPr>
          <w:sz w:val="18"/>
          <w:szCs w:val="18"/>
        </w:rPr>
        <w:t>–––––––––––––––––</w:t>
      </w:r>
    </w:p>
    <w:p w:rsidR="0081167F" w:rsidRPr="00804826" w:rsidRDefault="0081167F" w:rsidP="0081167F">
      <w:pPr>
        <w:spacing w:line="240" w:lineRule="exact"/>
        <w:ind w:left="142" w:hanging="142"/>
        <w:rPr>
          <w:i/>
          <w:sz w:val="16"/>
          <w:szCs w:val="16"/>
        </w:rPr>
      </w:pPr>
      <w:r w:rsidRPr="00804826">
        <w:rPr>
          <w:i/>
          <w:sz w:val="16"/>
          <w:szCs w:val="16"/>
        </w:rPr>
        <w:t>(1) 22/2/2018 tarihli ve 7100 sayılı Kanunun 11 inci maddesiyle, bu bentte yer alan “yardımcı doçentlik” ibaresi “doktor öğretim üyeliğine”  şeklinde değiştirilmiştir.</w:t>
      </w:r>
    </w:p>
    <w:p w:rsidR="0081167F" w:rsidRDefault="0081167F" w:rsidP="0081167F">
      <w:pPr>
        <w:pStyle w:val="Nor"/>
        <w:spacing w:line="240" w:lineRule="exact"/>
        <w:jc w:val="center"/>
        <w:rPr>
          <w:rFonts w:ascii="Times New Roman" w:hAnsi="Times New Roman"/>
          <w:sz w:val="22"/>
          <w:lang w:val="tr-TR"/>
        </w:rPr>
      </w:pPr>
      <w:r w:rsidRPr="00804826">
        <w:rPr>
          <w:lang w:val="tr-TR"/>
        </w:rPr>
        <w:br w:type="page"/>
      </w:r>
      <w:r w:rsidRPr="00804826">
        <w:rPr>
          <w:rFonts w:ascii="Times New Roman" w:hAnsi="Times New Roman"/>
          <w:sz w:val="22"/>
          <w:lang w:val="tr-TR"/>
        </w:rPr>
        <w:t>5380-</w:t>
      </w:r>
      <w:r>
        <w:rPr>
          <w:rFonts w:ascii="Times New Roman" w:hAnsi="Times New Roman"/>
          <w:sz w:val="22"/>
          <w:lang w:val="tr-TR"/>
        </w:rPr>
        <w:t>3</w:t>
      </w:r>
    </w:p>
    <w:p w:rsidR="0081167F" w:rsidRPr="00D57A89" w:rsidRDefault="0081167F" w:rsidP="0081167F"/>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(6) Haftalık ders yükü çalışma esasları,</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(7) Yabancı uyruklu öğrencilerin harçları ile harçlar konusuna ilişkin uygulama esa</w:t>
      </w:r>
      <w:r w:rsidRPr="00804826">
        <w:rPr>
          <w:rFonts w:ascii="Times New Roman" w:hAnsi="Times New Roman"/>
          <w:lang w:val="tr-TR"/>
        </w:rPr>
        <w:t>s</w:t>
      </w:r>
      <w:r w:rsidRPr="00804826">
        <w:rPr>
          <w:rFonts w:ascii="Times New Roman" w:hAnsi="Times New Roman"/>
          <w:lang w:val="tr-TR"/>
        </w:rPr>
        <w:t>ları,</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(8) Ders kitaplarının ve teksirlerinin bastırılmasında uygulan</w:t>
      </w:r>
      <w:r w:rsidRPr="00804826">
        <w:rPr>
          <w:rFonts w:ascii="Times New Roman" w:hAnsi="Times New Roman"/>
          <w:lang w:val="tr-TR"/>
        </w:rPr>
        <w:t>a</w:t>
      </w:r>
      <w:r w:rsidRPr="00804826">
        <w:rPr>
          <w:rFonts w:ascii="Times New Roman" w:hAnsi="Times New Roman"/>
          <w:lang w:val="tr-TR"/>
        </w:rPr>
        <w:t>cak esaslar ve ödenecek telif hakları ile ilgili hususlar,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(9) Öğretim elemanları, memur ve diğer personel ile öğrencilerin disiplin işlemleri, disi</w:t>
      </w:r>
      <w:r w:rsidRPr="00804826">
        <w:rPr>
          <w:rFonts w:ascii="Times New Roman" w:hAnsi="Times New Roman"/>
          <w:lang w:val="tr-TR"/>
        </w:rPr>
        <w:t>p</w:t>
      </w:r>
      <w:r w:rsidRPr="00804826">
        <w:rPr>
          <w:rFonts w:ascii="Times New Roman" w:hAnsi="Times New Roman"/>
          <w:lang w:val="tr-TR"/>
        </w:rPr>
        <w:t>lin amirlerinin yetkileri ve disiplin kurullarının teşkili ve çalı</w:t>
      </w:r>
      <w:r w:rsidRPr="00804826">
        <w:rPr>
          <w:rFonts w:ascii="Times New Roman" w:hAnsi="Times New Roman"/>
          <w:lang w:val="tr-TR"/>
        </w:rPr>
        <w:t>ş</w:t>
      </w:r>
      <w:r w:rsidRPr="00804826">
        <w:rPr>
          <w:rFonts w:ascii="Times New Roman" w:hAnsi="Times New Roman"/>
          <w:lang w:val="tr-TR"/>
        </w:rPr>
        <w:t>ması ile ilgili hususlar,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(10) Yükseköğretim kurumları ve bunlara bağlı kuruluş ve birimler tarafından yapıl</w:t>
      </w:r>
      <w:r w:rsidRPr="00804826">
        <w:rPr>
          <w:rFonts w:ascii="Times New Roman" w:hAnsi="Times New Roman"/>
          <w:lang w:val="tr-TR"/>
        </w:rPr>
        <w:t>a</w:t>
      </w:r>
      <w:r w:rsidRPr="00804826">
        <w:rPr>
          <w:rFonts w:ascii="Times New Roman" w:hAnsi="Times New Roman"/>
          <w:lang w:val="tr-TR"/>
        </w:rPr>
        <w:t>cak bilimsel, teknik inceleme ve araştırma ile yayımların gerektireceği her türlü giderlere ve ünivers</w:t>
      </w:r>
      <w:r w:rsidRPr="00804826">
        <w:rPr>
          <w:rFonts w:ascii="Times New Roman" w:hAnsi="Times New Roman"/>
          <w:lang w:val="tr-TR"/>
        </w:rPr>
        <w:t>i</w:t>
      </w:r>
      <w:r w:rsidRPr="00804826">
        <w:rPr>
          <w:rFonts w:ascii="Times New Roman" w:hAnsi="Times New Roman"/>
          <w:lang w:val="tr-TR"/>
        </w:rPr>
        <w:t>telerin inşaat, makine ve teçhizatı ile ilgili işlerle bunların bakım ve onarımlarına uyg</w:t>
      </w:r>
      <w:r w:rsidRPr="00804826">
        <w:rPr>
          <w:rFonts w:ascii="Times New Roman" w:hAnsi="Times New Roman"/>
          <w:lang w:val="tr-TR"/>
        </w:rPr>
        <w:t>u</w:t>
      </w:r>
      <w:r w:rsidRPr="00804826">
        <w:rPr>
          <w:rFonts w:ascii="Times New Roman" w:hAnsi="Times New Roman"/>
          <w:lang w:val="tr-TR"/>
        </w:rPr>
        <w:t>lanacak esaslar,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(11) Öğretim elemanları; memur ve diğer personel ile öğrencilerin sicilleri ile ilgili husu</w:t>
      </w:r>
      <w:r w:rsidRPr="00804826">
        <w:rPr>
          <w:rFonts w:ascii="Times New Roman" w:hAnsi="Times New Roman"/>
          <w:lang w:val="tr-TR"/>
        </w:rPr>
        <w:t>s</w:t>
      </w:r>
      <w:r w:rsidRPr="00804826">
        <w:rPr>
          <w:rFonts w:ascii="Times New Roman" w:hAnsi="Times New Roman"/>
          <w:lang w:val="tr-TR"/>
        </w:rPr>
        <w:t>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(12) </w:t>
      </w:r>
      <w:r w:rsidRPr="00804826">
        <w:rPr>
          <w:rFonts w:ascii="Times New Roman" w:hAnsi="Times New Roman"/>
          <w:b/>
          <w:lang w:val="tr-TR"/>
        </w:rPr>
        <w:t>(Değişik: 17/8/1983 - 2880/33 md.)</w:t>
      </w:r>
      <w:r w:rsidRPr="00804826">
        <w:rPr>
          <w:rFonts w:ascii="Times New Roman" w:hAnsi="Times New Roman"/>
          <w:lang w:val="tr-TR"/>
        </w:rPr>
        <w:t xml:space="preserve"> Vakıflarca kurulacak yükseköğretim kurumlar</w:t>
      </w:r>
      <w:r w:rsidRPr="00804826">
        <w:rPr>
          <w:rFonts w:ascii="Times New Roman" w:hAnsi="Times New Roman"/>
          <w:lang w:val="tr-TR"/>
        </w:rPr>
        <w:t>ı</w:t>
      </w:r>
      <w:r w:rsidRPr="00804826">
        <w:rPr>
          <w:rFonts w:ascii="Times New Roman" w:hAnsi="Times New Roman"/>
          <w:lang w:val="tr-TR"/>
        </w:rPr>
        <w:t>nın eğitim ve öğretim alanları gözönünde tutularak gerekli yapı ve tesisler, araç - gereç, öğretim, yönetim kadrosu ve diğer ak</w:t>
      </w:r>
      <w:r w:rsidRPr="00804826">
        <w:rPr>
          <w:rFonts w:ascii="Times New Roman" w:hAnsi="Times New Roman"/>
          <w:lang w:val="tr-TR"/>
        </w:rPr>
        <w:t>a</w:t>
      </w:r>
      <w:r w:rsidRPr="00804826">
        <w:rPr>
          <w:rFonts w:ascii="Times New Roman" w:hAnsi="Times New Roman"/>
          <w:lang w:val="tr-TR"/>
        </w:rPr>
        <w:t>demik konular,</w:t>
      </w:r>
    </w:p>
    <w:p w:rsidR="0081167F" w:rsidRPr="00804826" w:rsidRDefault="0081167F" w:rsidP="0081167F">
      <w:pPr>
        <w:pStyle w:val="Nor"/>
        <w:spacing w:line="240" w:lineRule="exact"/>
        <w:rPr>
          <w:rFonts w:ascii="Times New Roman" w:hAnsi="Times New Roman"/>
          <w:lang w:val="tr-TR"/>
        </w:rPr>
      </w:pPr>
      <w:r>
        <w:rPr>
          <w:rFonts w:ascii="Times New Roman" w:hAnsi="Times New Roman"/>
          <w:lang w:val="tr-TR"/>
        </w:rPr>
        <w:tab/>
      </w:r>
      <w:r w:rsidRPr="00804826">
        <w:rPr>
          <w:rFonts w:ascii="Times New Roman" w:hAnsi="Times New Roman"/>
          <w:lang w:val="tr-TR"/>
        </w:rPr>
        <w:t xml:space="preserve">(13) </w:t>
      </w:r>
      <w:r w:rsidRPr="00804826">
        <w:rPr>
          <w:rFonts w:ascii="Times New Roman" w:hAnsi="Times New Roman"/>
          <w:b/>
          <w:lang w:val="tr-TR"/>
        </w:rPr>
        <w:t>(Ek: 17/8/1983-2880/33 md.)</w:t>
      </w:r>
      <w:r w:rsidRPr="00804826">
        <w:rPr>
          <w:rFonts w:ascii="Times New Roman" w:hAnsi="Times New Roman"/>
          <w:lang w:val="tr-TR"/>
        </w:rPr>
        <w:t xml:space="preserve"> Görevlendirme ve nakli ile ilgili eseslar ve bu Kan</w:t>
      </w:r>
      <w:r w:rsidRPr="00804826">
        <w:rPr>
          <w:rFonts w:ascii="Times New Roman" w:hAnsi="Times New Roman"/>
          <w:lang w:val="tr-TR"/>
        </w:rPr>
        <w:t>u</w:t>
      </w:r>
      <w:r w:rsidRPr="00804826">
        <w:rPr>
          <w:rFonts w:ascii="Times New Roman" w:hAnsi="Times New Roman"/>
          <w:lang w:val="tr-TR"/>
        </w:rPr>
        <w:t>nun uygulanması ile ilgili diğer hususlar.</w:t>
      </w:r>
    </w:p>
    <w:p w:rsidR="0081167F" w:rsidRPr="00804826" w:rsidRDefault="0081167F" w:rsidP="0081167F">
      <w:pPr>
        <w:spacing w:line="240" w:lineRule="exact"/>
        <w:ind w:firstLine="567"/>
        <w:rPr>
          <w:sz w:val="18"/>
          <w:szCs w:val="18"/>
        </w:rPr>
      </w:pPr>
      <w:r w:rsidRPr="00804826">
        <w:rPr>
          <w:color w:val="000000"/>
          <w:sz w:val="18"/>
          <w:szCs w:val="18"/>
        </w:rPr>
        <w:t xml:space="preserve">(14) </w:t>
      </w:r>
      <w:r w:rsidRPr="00804826">
        <w:rPr>
          <w:b/>
          <w:sz w:val="18"/>
          <w:szCs w:val="18"/>
        </w:rPr>
        <w:t>(Ek: 2/12/2016-6764/35 md.)</w:t>
      </w:r>
      <w:r w:rsidRPr="00804826">
        <w:t xml:space="preserve"> </w:t>
      </w:r>
      <w:r w:rsidRPr="00804826">
        <w:rPr>
          <w:color w:val="000000"/>
          <w:sz w:val="18"/>
          <w:szCs w:val="18"/>
        </w:rPr>
        <w:t>Bilimsel araştırma ve yayın etiği kurullarının oluşumu, görevleri ve çalışmalarına ilişkin usul ve esaslar.</w:t>
      </w:r>
    </w:p>
    <w:p w:rsidR="0081167F" w:rsidRPr="00804826" w:rsidRDefault="0081167F" w:rsidP="0081167F">
      <w:pPr>
        <w:pStyle w:val="Nor"/>
        <w:spacing w:line="240" w:lineRule="exact"/>
        <w:rPr>
          <w:rFonts w:ascii="Times New Roman" w:hAnsi="Times New Roman"/>
          <w:lang w:val="tr-TR"/>
        </w:rPr>
      </w:pPr>
      <w:r>
        <w:rPr>
          <w:rFonts w:ascii="Times New Roman" w:hAnsi="Times New Roman"/>
          <w:szCs w:val="18"/>
          <w:lang w:val="tr-TR"/>
        </w:rPr>
        <w:tab/>
      </w:r>
      <w:r w:rsidRPr="00804826">
        <w:rPr>
          <w:rFonts w:ascii="Times New Roman" w:hAnsi="Times New Roman"/>
          <w:szCs w:val="18"/>
          <w:lang w:val="tr-TR"/>
        </w:rPr>
        <w:t>b. Aşağıdaki hususlar Üniversitelerarası Kurul tarafından</w:t>
      </w:r>
      <w:r w:rsidRPr="00804826">
        <w:rPr>
          <w:rFonts w:ascii="Times New Roman" w:hAnsi="Times New Roman"/>
          <w:lang w:val="tr-TR"/>
        </w:rPr>
        <w:t xml:space="preserve"> çıkar</w:t>
      </w:r>
      <w:r w:rsidRPr="00804826">
        <w:rPr>
          <w:rFonts w:ascii="Times New Roman" w:hAnsi="Times New Roman"/>
          <w:lang w:val="tr-TR"/>
        </w:rPr>
        <w:t>ı</w:t>
      </w:r>
      <w:r w:rsidRPr="00804826">
        <w:rPr>
          <w:rFonts w:ascii="Times New Roman" w:hAnsi="Times New Roman"/>
          <w:lang w:val="tr-TR"/>
        </w:rPr>
        <w:t>lacak yönetmeliklerle düzenlenir: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 Lisansüstü öğretim esasları,</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(2) Bu Kanunun uygulanması ile ilgili diğer akademik hususlar.</w:t>
      </w:r>
    </w:p>
    <w:p w:rsidR="0081167F" w:rsidRPr="00804826" w:rsidRDefault="0081167F" w:rsidP="0081167F">
      <w:pPr>
        <w:pStyle w:val="Nor"/>
        <w:spacing w:line="240" w:lineRule="exact"/>
        <w:jc w:val="center"/>
        <w:rPr>
          <w:rFonts w:ascii="Times New Roman" w:hAnsi="Times New Roman"/>
          <w:sz w:val="22"/>
          <w:szCs w:val="22"/>
          <w:lang w:val="tr-TR"/>
        </w:rPr>
      </w:pPr>
      <w:r>
        <w:rPr>
          <w:rFonts w:ascii="Times New Roman" w:hAnsi="Times New Roman"/>
          <w:sz w:val="22"/>
          <w:szCs w:val="22"/>
          <w:lang w:val="tr-TR"/>
        </w:rPr>
        <w:br w:type="page"/>
      </w:r>
      <w:r w:rsidRPr="00804826">
        <w:rPr>
          <w:rFonts w:ascii="Times New Roman" w:hAnsi="Times New Roman"/>
          <w:sz w:val="22"/>
          <w:szCs w:val="22"/>
          <w:lang w:val="tr-TR"/>
        </w:rPr>
        <w:t>5381</w:t>
      </w:r>
    </w:p>
    <w:p w:rsidR="0081167F" w:rsidRPr="00804826" w:rsidRDefault="0081167F" w:rsidP="0081167F">
      <w:pPr>
        <w:jc w:val="center"/>
        <w:rPr>
          <w:sz w:val="22"/>
        </w:rPr>
      </w:pP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p>
    <w:p w:rsidR="0081167F" w:rsidRPr="00804826" w:rsidRDefault="0081167F" w:rsidP="0081167F">
      <w:pPr>
        <w:pStyle w:val="Nor"/>
        <w:spacing w:line="240" w:lineRule="exact"/>
        <w:rPr>
          <w:rFonts w:ascii="Times New Roman" w:hAnsi="Times New Roman"/>
          <w:i/>
          <w:lang w:val="tr-TR"/>
        </w:rPr>
      </w:pPr>
      <w:r w:rsidRPr="00804826">
        <w:rPr>
          <w:rFonts w:ascii="Times New Roman" w:hAnsi="Times New Roman"/>
          <w:lang w:val="tr-TR"/>
        </w:rPr>
        <w:tab/>
      </w:r>
      <w:r w:rsidRPr="00804826">
        <w:rPr>
          <w:rFonts w:ascii="Times New Roman" w:hAnsi="Times New Roman"/>
          <w:i/>
          <w:lang w:val="tr-TR"/>
        </w:rPr>
        <w:t xml:space="preserve">Yürürlükten kaldırılan kanun ve hükümler: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r>
      <w:r w:rsidRPr="00804826">
        <w:rPr>
          <w:rFonts w:ascii="Times New Roman" w:hAnsi="Times New Roman"/>
          <w:b/>
          <w:lang w:val="tr-TR"/>
        </w:rPr>
        <w:t>Madde 66 – </w:t>
      </w:r>
      <w:r w:rsidRPr="00804826">
        <w:rPr>
          <w:rFonts w:ascii="Times New Roman" w:hAnsi="Times New Roman"/>
          <w:lang w:val="tr-TR"/>
        </w:rPr>
        <w:t>1750 sayılı Üniversiteler Kanunu tümü ile, aşağ</w:t>
      </w:r>
      <w:r w:rsidRPr="00804826">
        <w:rPr>
          <w:rFonts w:ascii="Times New Roman" w:hAnsi="Times New Roman"/>
          <w:lang w:val="tr-TR"/>
        </w:rPr>
        <w:t>ı</w:t>
      </w:r>
      <w:r w:rsidRPr="00804826">
        <w:rPr>
          <w:rFonts w:ascii="Times New Roman" w:hAnsi="Times New Roman"/>
          <w:lang w:val="tr-TR"/>
        </w:rPr>
        <w:t>daki kanunların ve Yük-</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seköğretim Kurumları ile ilgili diğer kanunların bu kanuna aykırı hükümleri yürürlükten kaldırı</w:t>
      </w:r>
      <w:r w:rsidRPr="00804826">
        <w:rPr>
          <w:rFonts w:ascii="Times New Roman" w:hAnsi="Times New Roman"/>
          <w:lang w:val="tr-TR"/>
        </w:rPr>
        <w:t>l</w:t>
      </w:r>
      <w:r w:rsidRPr="00804826">
        <w:rPr>
          <w:rFonts w:ascii="Times New Roman" w:hAnsi="Times New Roman"/>
          <w:lang w:val="tr-TR"/>
        </w:rPr>
        <w:t>mıştır.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4619 sayılı İstanbul Teknik Üniversitesi Hakkında Kanun ile ek ve değişiklikleri,</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6594 sayılı Karadeniz Teknik Üniversitesi adıyla Trabzon'da Bir Üniversite Kurulm</w:t>
      </w:r>
      <w:r w:rsidRPr="00804826">
        <w:rPr>
          <w:rFonts w:ascii="Times New Roman" w:hAnsi="Times New Roman"/>
          <w:lang w:val="tr-TR"/>
        </w:rPr>
        <w:t>a</w:t>
      </w:r>
      <w:r w:rsidRPr="00804826">
        <w:rPr>
          <w:rFonts w:ascii="Times New Roman" w:hAnsi="Times New Roman"/>
          <w:lang w:val="tr-TR"/>
        </w:rPr>
        <w:t>sı Hakkında Kanun ile ek ve değişiklikleri,</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6595 sayılı Ege Üniversitesi adıyla İzmir'de Bir Üniversite Kurulması Hakkında Kanun ile ek ve değişi</w:t>
      </w:r>
      <w:r w:rsidRPr="00804826">
        <w:rPr>
          <w:rFonts w:ascii="Times New Roman" w:hAnsi="Times New Roman"/>
          <w:lang w:val="tr-TR"/>
        </w:rPr>
        <w:t>k</w:t>
      </w:r>
      <w:r w:rsidRPr="00804826">
        <w:rPr>
          <w:rFonts w:ascii="Times New Roman" w:hAnsi="Times New Roman"/>
          <w:lang w:val="tr-TR"/>
        </w:rPr>
        <w:t xml:space="preserve">likleri,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6990 sayılı Atatürk Üniversitesi Kanunu ile ek ve değişiklikleri,</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7307 sayılı Orta Doğu Teknik Üniversitesi Kanunu ile ek ve değişiklikleri,</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892 sayılı Hacettepe Üniversitesi Kurulması Hakkındaki Kanun ile ek ve değişiklikl</w:t>
      </w:r>
      <w:r w:rsidRPr="00804826">
        <w:rPr>
          <w:rFonts w:ascii="Times New Roman" w:hAnsi="Times New Roman"/>
          <w:lang w:val="tr-TR"/>
        </w:rPr>
        <w:t>e</w:t>
      </w:r>
      <w:r w:rsidRPr="00804826">
        <w:rPr>
          <w:rFonts w:ascii="Times New Roman" w:hAnsi="Times New Roman"/>
          <w:lang w:val="tr-TR"/>
        </w:rPr>
        <w:t xml:space="preserve">ri,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1785 sayılı Diyarbakır üniversitesi Kuruluş Kanunu,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1786 sayılı Çukurova üniversitesi Kuruluş Kanunu,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1787 sayılı Anadolu Üniversitesi Kuruluş Kanunu,</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1788 sayılı Cumhuriyet Üniversitesi Kuruluş Kanunu,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1872 sayılı İnonü Üniversitesi Kuruluş Kanunu,</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 xml:space="preserve">1873 sayılı Dört Üniversite Kurulması Hakkındaki Kanun ile ek ve değişiklikleri,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1487 sayılı Boğaziçi Üniversitesi Adıyla İstanbul'da Bir Üniversite Kurulması Ha</w:t>
      </w:r>
      <w:r w:rsidRPr="00804826">
        <w:rPr>
          <w:rFonts w:ascii="Times New Roman" w:hAnsi="Times New Roman"/>
          <w:lang w:val="tr-TR"/>
        </w:rPr>
        <w:t>k</w:t>
      </w:r>
      <w:r w:rsidRPr="00804826">
        <w:rPr>
          <w:rFonts w:ascii="Times New Roman" w:hAnsi="Times New Roman"/>
          <w:lang w:val="tr-TR"/>
        </w:rPr>
        <w:t xml:space="preserve">kında Kanun ile ek ve değişiklikleri,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5239 sayılı Ankara Üniversitesi Kuruluş Kadroları Kanunu ve bu kanuna ek kanunlar ile Ankara Ünivers</w:t>
      </w:r>
      <w:r w:rsidRPr="00804826">
        <w:rPr>
          <w:rFonts w:ascii="Times New Roman" w:hAnsi="Times New Roman"/>
          <w:lang w:val="tr-TR"/>
        </w:rPr>
        <w:t>i</w:t>
      </w:r>
      <w:r w:rsidRPr="00804826">
        <w:rPr>
          <w:rFonts w:ascii="Times New Roman" w:hAnsi="Times New Roman"/>
          <w:lang w:val="tr-TR"/>
        </w:rPr>
        <w:t>tesine bağlı birimlere ait kanunlar,</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5247 sayılı İstanbul Üniversitesi Kuruluş Kadroları Kanunu ile bu kanuna ek kanu</w:t>
      </w:r>
      <w:r w:rsidRPr="00804826">
        <w:rPr>
          <w:rFonts w:ascii="Times New Roman" w:hAnsi="Times New Roman"/>
          <w:lang w:val="tr-TR"/>
        </w:rPr>
        <w:t>n</w:t>
      </w:r>
      <w:r w:rsidRPr="00804826">
        <w:rPr>
          <w:rFonts w:ascii="Times New Roman" w:hAnsi="Times New Roman"/>
          <w:lang w:val="tr-TR"/>
        </w:rPr>
        <w:t xml:space="preserve">lar,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2175 sayılı Kayseri Üniversitesi Kurulması Hakkında Kanun.</w:t>
      </w:r>
    </w:p>
    <w:p w:rsidR="0081167F" w:rsidRPr="00804826" w:rsidRDefault="0081167F" w:rsidP="0081167F">
      <w:pPr>
        <w:pStyle w:val="Nor"/>
        <w:spacing w:line="240" w:lineRule="exact"/>
        <w:rPr>
          <w:rFonts w:ascii="Times New Roman" w:hAnsi="Times New Roman"/>
          <w:b/>
          <w:lang w:val="tr-TR"/>
        </w:rPr>
      </w:pPr>
      <w:r w:rsidRPr="00804826">
        <w:rPr>
          <w:rFonts w:ascii="Times New Roman" w:hAnsi="Times New Roman"/>
          <w:lang w:val="tr-TR"/>
        </w:rPr>
        <w:tab/>
      </w:r>
      <w:r w:rsidRPr="00804826">
        <w:rPr>
          <w:rFonts w:ascii="Times New Roman" w:hAnsi="Times New Roman"/>
          <w:b/>
          <w:lang w:val="tr-TR"/>
        </w:rPr>
        <w:t xml:space="preserve">Ek Madde 1 – (Ek: 14/4/1982-2653/6 md.) </w:t>
      </w:r>
    </w:p>
    <w:p w:rsidR="0081167F" w:rsidRPr="00804826" w:rsidRDefault="0081167F" w:rsidP="0081167F">
      <w:pPr>
        <w:pStyle w:val="Nor"/>
        <w:spacing w:line="240" w:lineRule="exact"/>
        <w:rPr>
          <w:rFonts w:ascii="Times New Roman" w:hAnsi="Times New Roman"/>
          <w:lang w:val="tr-TR"/>
        </w:rPr>
      </w:pPr>
      <w:r w:rsidRPr="00804826">
        <w:rPr>
          <w:rFonts w:ascii="Times New Roman" w:hAnsi="Times New Roman"/>
          <w:lang w:val="tr-TR"/>
        </w:rPr>
        <w:tab/>
        <w:t>Üniversite rektörleri, fakülte dekanları, enstitü ve yüksekokul müdürleri ile bunların yardımcıları ve bölüm başkanları, gerektiğinde bu Kanunda belirtilen süreleri dolmadan tayinl</w:t>
      </w:r>
      <w:r w:rsidRPr="00804826">
        <w:rPr>
          <w:rFonts w:ascii="Times New Roman" w:hAnsi="Times New Roman"/>
          <w:lang w:val="tr-TR"/>
        </w:rPr>
        <w:t>e</w:t>
      </w:r>
      <w:r w:rsidRPr="00804826">
        <w:rPr>
          <w:rFonts w:ascii="Times New Roman" w:hAnsi="Times New Roman"/>
          <w:lang w:val="tr-TR"/>
        </w:rPr>
        <w:t xml:space="preserve">rindeki usule uygun olarak görevlerinden alınabilirler. </w:t>
      </w:r>
    </w:p>
    <w:p w:rsidR="0081167F" w:rsidRPr="00D75B15" w:rsidRDefault="0081167F" w:rsidP="0081167F">
      <w:pPr>
        <w:pStyle w:val="Nor"/>
        <w:spacing w:line="220" w:lineRule="exact"/>
        <w:rPr>
          <w:rFonts w:ascii="Times New Roman" w:hAnsi="Times New Roman"/>
          <w:b/>
          <w:lang w:val="tr-TR"/>
        </w:rPr>
      </w:pPr>
      <w:r w:rsidRPr="00804826">
        <w:rPr>
          <w:rFonts w:ascii="Times New Roman" w:hAnsi="Times New Roman"/>
          <w:lang w:val="tr-TR"/>
        </w:rPr>
        <w:tab/>
      </w:r>
      <w:r w:rsidRPr="00D75B15">
        <w:rPr>
          <w:rFonts w:ascii="Times New Roman" w:hAnsi="Times New Roman"/>
          <w:b/>
          <w:lang w:val="tr-TR"/>
        </w:rPr>
        <w:t>Ek Madde 2 – (Ek: 17/8/1983 - 2880/32 md.; Değişik : 18/6/2008-5772/7 md.)</w:t>
      </w:r>
    </w:p>
    <w:p w:rsidR="0081167F" w:rsidRDefault="0081167F" w:rsidP="0081167F">
      <w:pPr>
        <w:spacing w:line="220" w:lineRule="exact"/>
        <w:ind w:firstLine="567"/>
        <w:rPr>
          <w:sz w:val="18"/>
          <w:szCs w:val="18"/>
        </w:rPr>
      </w:pPr>
      <w:r w:rsidRPr="00D75B15">
        <w:rPr>
          <w:sz w:val="18"/>
          <w:szCs w:val="18"/>
        </w:rPr>
        <w:t>Vakıflar; kazanç amacına yönelik olmamak şartıyla ve mali ve idari hususlar dışında, akademik çalışmalar, öğretim elemanlarının sa</w:t>
      </w:r>
      <w:r w:rsidRPr="00D75B15">
        <w:rPr>
          <w:sz w:val="18"/>
          <w:szCs w:val="18"/>
        </w:rPr>
        <w:t>ğ</w:t>
      </w:r>
      <w:r w:rsidRPr="00D75B15">
        <w:rPr>
          <w:sz w:val="18"/>
          <w:szCs w:val="18"/>
        </w:rPr>
        <w:t>lanması ve güvenlik yönlerinden bu Kanunda gösterilen esas ve usullere uymak kaydıyla, Yükseköğretim kurumları veya bunlara bağlı biri</w:t>
      </w:r>
      <w:r w:rsidRPr="00D75B15">
        <w:rPr>
          <w:sz w:val="18"/>
          <w:szCs w:val="18"/>
        </w:rPr>
        <w:t>m</w:t>
      </w:r>
      <w:r w:rsidRPr="00D75B15">
        <w:rPr>
          <w:sz w:val="18"/>
          <w:szCs w:val="18"/>
        </w:rPr>
        <w:t>lerden birini veya birden fazlasını ya da bir üniversite veya yüksek teknoloji enstitüsüne bağlı olmaksızın, ekonominin ihtiyaç duyduğu alanlarda yüksek nitelikli işgücü yeti</w:t>
      </w:r>
      <w:r w:rsidRPr="00D75B15">
        <w:rPr>
          <w:sz w:val="18"/>
          <w:szCs w:val="18"/>
        </w:rPr>
        <w:t>ş</w:t>
      </w:r>
      <w:r w:rsidRPr="00D75B15">
        <w:rPr>
          <w:sz w:val="18"/>
          <w:szCs w:val="18"/>
        </w:rPr>
        <w:t>tirmek amacıyla, bu Kanun hükümleri çe</w:t>
      </w:r>
      <w:r w:rsidRPr="00D75B15">
        <w:rPr>
          <w:sz w:val="18"/>
          <w:szCs w:val="18"/>
        </w:rPr>
        <w:t>r</w:t>
      </w:r>
      <w:r w:rsidRPr="00D75B15">
        <w:rPr>
          <w:sz w:val="18"/>
          <w:szCs w:val="18"/>
        </w:rPr>
        <w:t xml:space="preserve">çevesinde kalmak şartıyla meslek yüksekokulu kurabilir. Bu meslek yüksekokulu, kamu tüzel kişiliğini haiz olup, </w:t>
      </w:r>
      <w:r w:rsidRPr="008E0847">
        <w:rPr>
          <w:sz w:val="18"/>
          <w:szCs w:val="18"/>
        </w:rPr>
        <w:t>Cumhurbaşkanı</w:t>
      </w:r>
      <w:r w:rsidRPr="00D75B15">
        <w:rPr>
          <w:sz w:val="18"/>
          <w:szCs w:val="18"/>
        </w:rPr>
        <w:t xml:space="preserve"> kararı ile kurulur. Kurulacak meslek yüksekokullarına, meslek ve teknik eğitim bölgesi</w:t>
      </w:r>
      <w:r w:rsidRPr="00D75B15">
        <w:rPr>
          <w:sz w:val="18"/>
          <w:szCs w:val="18"/>
        </w:rPr>
        <w:t>n</w:t>
      </w:r>
      <w:r w:rsidRPr="00D75B15">
        <w:rPr>
          <w:sz w:val="18"/>
          <w:szCs w:val="18"/>
        </w:rPr>
        <w:t>de gereksinim duyu</w:t>
      </w:r>
      <w:r w:rsidRPr="00D75B15">
        <w:rPr>
          <w:sz w:val="18"/>
          <w:szCs w:val="18"/>
        </w:rPr>
        <w:t>l</w:t>
      </w:r>
      <w:r w:rsidRPr="00D75B15">
        <w:rPr>
          <w:sz w:val="18"/>
          <w:szCs w:val="18"/>
        </w:rPr>
        <w:t>ması esastır.</w:t>
      </w:r>
      <w:r w:rsidRPr="0088257F">
        <w:rPr>
          <w:sz w:val="18"/>
          <w:szCs w:val="18"/>
          <w:vertAlign w:val="superscript"/>
        </w:rPr>
        <w:t>(1)</w:t>
      </w:r>
    </w:p>
    <w:p w:rsidR="0081167F" w:rsidRPr="008E0847" w:rsidRDefault="0081167F" w:rsidP="0081167F">
      <w:pPr>
        <w:tabs>
          <w:tab w:val="left" w:pos="567"/>
        </w:tabs>
        <w:spacing w:line="240" w:lineRule="exact"/>
        <w:ind w:left="284" w:hanging="284"/>
        <w:rPr>
          <w:rFonts w:eastAsia="Calibri"/>
          <w:i/>
          <w:sz w:val="16"/>
          <w:szCs w:val="16"/>
          <w:lang w:eastAsia="en-US"/>
        </w:rPr>
      </w:pPr>
      <w:r w:rsidRPr="008E0847">
        <w:rPr>
          <w:rFonts w:eastAsia="Calibri"/>
          <w:i/>
          <w:sz w:val="16"/>
          <w:szCs w:val="16"/>
          <w:lang w:eastAsia="en-US"/>
        </w:rPr>
        <w:t>–––––––––––––––––––––</w:t>
      </w:r>
    </w:p>
    <w:p w:rsidR="0081167F" w:rsidRPr="008E0847" w:rsidRDefault="0081167F" w:rsidP="0081167F">
      <w:pPr>
        <w:spacing w:line="240" w:lineRule="exact"/>
        <w:ind w:left="284" w:hanging="284"/>
        <w:rPr>
          <w:rFonts w:eastAsia="Calibri"/>
          <w:i/>
          <w:sz w:val="16"/>
          <w:szCs w:val="16"/>
          <w:lang w:eastAsia="en-US"/>
        </w:rPr>
      </w:pPr>
      <w:r w:rsidRPr="008E0847">
        <w:rPr>
          <w:rFonts w:eastAsia="Calibri"/>
          <w:i/>
          <w:sz w:val="16"/>
          <w:szCs w:val="16"/>
          <w:lang w:eastAsia="en-US"/>
        </w:rPr>
        <w:t>(1) 2/7/2018 tarihli ve 703 sayılı KHK’nin 135 inci maddesiyle, bu fıkrada yer alan</w:t>
      </w:r>
      <w:r>
        <w:rPr>
          <w:rFonts w:eastAsia="Calibri"/>
          <w:i/>
          <w:sz w:val="16"/>
          <w:szCs w:val="16"/>
          <w:lang w:eastAsia="en-US"/>
        </w:rPr>
        <w:t xml:space="preserve"> </w:t>
      </w:r>
      <w:r w:rsidRPr="008E0847">
        <w:rPr>
          <w:rFonts w:eastAsia="Calibri"/>
          <w:i/>
          <w:sz w:val="16"/>
          <w:szCs w:val="16"/>
          <w:lang w:eastAsia="en-US"/>
        </w:rPr>
        <w:t>“Yükseköğretim Kurulunun görüşü alınarak Bakanlar Kurulu” ibaresi “Cumhurbaşkanı” şeklinde değiştirilmiştir.</w:t>
      </w:r>
    </w:p>
    <w:p w:rsidR="00BC51B7" w:rsidRPr="0081167F" w:rsidRDefault="0081167F" w:rsidP="0081167F">
      <w:pPr>
        <w:pStyle w:val="Dipnot"/>
        <w:spacing w:line="240" w:lineRule="exact"/>
        <w:ind w:left="0" w:firstLine="0"/>
        <w:jc w:val="center"/>
        <w:rPr>
          <w:rFonts w:ascii="Times New Roman" w:hAnsi="Times New Roman"/>
          <w:i w:val="0"/>
          <w:sz w:val="22"/>
          <w:lang w:val="tr-TR"/>
        </w:rPr>
      </w:pPr>
      <w:r>
        <w:rPr>
          <w:rFonts w:ascii="Times New Roman" w:hAnsi="Times New Roman"/>
          <w:sz w:val="22"/>
          <w:lang w:val="tr-TR"/>
        </w:rPr>
        <w:br w:type="page"/>
      </w:r>
      <w:r w:rsidR="00BC51B7" w:rsidRPr="0081167F">
        <w:rPr>
          <w:rFonts w:ascii="Times New Roman" w:hAnsi="Times New Roman"/>
          <w:i w:val="0"/>
          <w:sz w:val="22"/>
          <w:lang w:val="tr-TR"/>
        </w:rPr>
        <w:t>5382</w:t>
      </w:r>
    </w:p>
    <w:p w:rsidR="00BC51B7" w:rsidRPr="00D75B15" w:rsidRDefault="00BC51B7"/>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Ek Madde 3 – (Ek: 17/8/1983 - 2880/32 md.)</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Vakıf veya birden fazla vakfın yetkili yönetim organlarının yükseköğretim kurumu kurma ile ilgili karar veya kararları Vakıflar Genel Müdürlüğünün olumlu yazısı ile birlikte ve aşağıdaki belgelerle Yükseköğretim Kurulu Başkanlığına sunulur: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a) Kurulacak yüksekögretim kurumunun bina, araç, gereç ve diğer maddi yapıları ve malzemelerinin hazır bulunduğunu veya bunların sağlanması için yeteri kadar bir meblağın tahsis edildiğini gösterir belge,</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 Kurulacak yüksekögretim kurumunun bir yıllık her çeşit işletme ve diğer cari masrafl</w:t>
      </w:r>
      <w:r w:rsidRPr="00D75B15">
        <w:rPr>
          <w:rFonts w:ascii="Times New Roman" w:hAnsi="Times New Roman"/>
          <w:lang w:val="tr-TR"/>
        </w:rPr>
        <w:t>a</w:t>
      </w:r>
      <w:r w:rsidRPr="00D75B15">
        <w:rPr>
          <w:rFonts w:ascii="Times New Roman" w:hAnsi="Times New Roman"/>
          <w:lang w:val="tr-TR"/>
        </w:rPr>
        <w:t>rının en az% 20'sini karşılayacak bir paranın, malın, ekonomik değeri olan bir hakkın veya gelirin mevcut old</w:t>
      </w:r>
      <w:r w:rsidRPr="00D75B15">
        <w:rPr>
          <w:rFonts w:ascii="Times New Roman" w:hAnsi="Times New Roman"/>
          <w:lang w:val="tr-TR"/>
        </w:rPr>
        <w:t>u</w:t>
      </w:r>
      <w:r w:rsidRPr="00D75B15">
        <w:rPr>
          <w:rFonts w:ascii="Times New Roman" w:hAnsi="Times New Roman"/>
          <w:lang w:val="tr-TR"/>
        </w:rPr>
        <w:t xml:space="preserve">ğunu ve buna tahsis edildiğini gösterir belge,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c) Kurulacak yükseköğretim kurumunun ve bunlara bağlı biri</w:t>
      </w:r>
      <w:r w:rsidRPr="00D75B15">
        <w:rPr>
          <w:rFonts w:ascii="Times New Roman" w:hAnsi="Times New Roman"/>
          <w:lang w:val="tr-TR"/>
        </w:rPr>
        <w:t>m</w:t>
      </w:r>
      <w:r w:rsidRPr="00D75B15">
        <w:rPr>
          <w:rFonts w:ascii="Times New Roman" w:hAnsi="Times New Roman"/>
          <w:lang w:val="tr-TR"/>
        </w:rPr>
        <w:t>lerin adlarını bildiren belge ile Kurumun eğitim - öğretim, mali ve idari konularda uygulayacağı esasları gösteren taa</w:t>
      </w:r>
      <w:r w:rsidRPr="00D75B15">
        <w:rPr>
          <w:rFonts w:ascii="Times New Roman" w:hAnsi="Times New Roman"/>
          <w:lang w:val="tr-TR"/>
        </w:rPr>
        <w:t>h</w:t>
      </w:r>
      <w:r w:rsidRPr="00D75B15">
        <w:rPr>
          <w:rFonts w:ascii="Times New Roman" w:hAnsi="Times New Roman"/>
          <w:lang w:val="tr-TR"/>
        </w:rPr>
        <w:t xml:space="preserve">hüt belgesi. </w:t>
      </w:r>
    </w:p>
    <w:p w:rsidR="00BC51B7" w:rsidRDefault="00BC51B7">
      <w:pPr>
        <w:pStyle w:val="Nor"/>
        <w:spacing w:line="240" w:lineRule="exact"/>
        <w:rPr>
          <w:rFonts w:ascii="Times New Roman" w:hAnsi="Times New Roman"/>
          <w:lang w:val="tr-TR"/>
        </w:rPr>
      </w:pPr>
      <w:r w:rsidRPr="00D75B15">
        <w:rPr>
          <w:rFonts w:ascii="Times New Roman" w:hAnsi="Times New Roman"/>
          <w:lang w:val="tr-TR"/>
        </w:rPr>
        <w:tab/>
        <w:t>d) Vakıf yükseköğretim kurumunun eğitim - ögretim fonksiyonunu yerine getiremeyec</w:t>
      </w:r>
      <w:r w:rsidRPr="00D75B15">
        <w:rPr>
          <w:rFonts w:ascii="Times New Roman" w:hAnsi="Times New Roman"/>
          <w:lang w:val="tr-TR"/>
        </w:rPr>
        <w:t>e</w:t>
      </w:r>
      <w:r w:rsidRPr="00D75B15">
        <w:rPr>
          <w:rFonts w:ascii="Times New Roman" w:hAnsi="Times New Roman"/>
          <w:lang w:val="tr-TR"/>
        </w:rPr>
        <w:t>ğinin anlaşılması halinde, bu madde ile yükseköğretim kurumuna tahsis edilenlere yap</w:t>
      </w:r>
      <w:r w:rsidRPr="00D75B15">
        <w:rPr>
          <w:rFonts w:ascii="Times New Roman" w:hAnsi="Times New Roman"/>
          <w:lang w:val="tr-TR"/>
        </w:rPr>
        <w:t>ı</w:t>
      </w:r>
      <w:r w:rsidRPr="00D75B15">
        <w:rPr>
          <w:rFonts w:ascii="Times New Roman" w:hAnsi="Times New Roman"/>
          <w:lang w:val="tr-TR"/>
        </w:rPr>
        <w:t xml:space="preserve">lacak işlemi gösterir belge. </w:t>
      </w:r>
    </w:p>
    <w:p w:rsidR="008E7A05" w:rsidRPr="008E7A05" w:rsidRDefault="008E7A05" w:rsidP="008E7A05">
      <w:pPr>
        <w:spacing w:line="240" w:lineRule="exact"/>
        <w:ind w:firstLine="567"/>
      </w:pPr>
      <w:r>
        <w:tab/>
      </w:r>
      <w:r w:rsidRPr="008E7A05">
        <w:rPr>
          <w:sz w:val="18"/>
        </w:rPr>
        <w:t xml:space="preserve">e) </w:t>
      </w:r>
      <w:r w:rsidRPr="008E7A05">
        <w:rPr>
          <w:b/>
          <w:sz w:val="18"/>
        </w:rPr>
        <w:t>(Ek:RG-16/10/2020-7254/6 md.)</w:t>
      </w:r>
      <w:r w:rsidRPr="008E7A05">
        <w:rPr>
          <w:sz w:val="18"/>
        </w:rPr>
        <w:t xml:space="preserve"> Tıp fakültesi kurmak isteyen vakıf yükseköğretim kurumlarının; eğitim ve öğretim faaliyetleri ile sağlık hizmetleri sunumu için asgari iki yüz yatak kapasitesine sahip, Yükseköğretim Kurulunun tıp eğitimi için gerekli gördüğü asgari fiziki mekân ve donanım şartlarını sağlayan, Sağlık Bakanlığının planlama ilkeleri çerçevesinde kendi mülkiyetinde yapacağı hastaneye ait ön izin belgesi veya yukarıdaki şartları haiz, mevcutta faaliyet gösteren bir hastanenin, tıp fakültesi kurulmasını takiben üniversiteye devredileceğine dair belgeler; açılmış olan tıp programına öğrenci alabilmek için ise vakıf üniversitesinin kendi mülkiyetinde, ruhsatı ve işletme hakkı kendisine ait bulunan yukarıdaki şartları haiz hastanesinin varlığını gösteren belgeler.</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(Değişik : 7/6/1989 - KHK-369/4 md.; Aynen Kabul: 23/11/1989 - 3589/4 md.; İptal : Ana Mah’nin 30/5/1990 tarih ve E. : 1990/2, K. : 1990/10 sayılı Kararıyla)</w:t>
      </w:r>
      <w:r w:rsidRPr="00D75B15">
        <w:rPr>
          <w:rFonts w:ascii="Times New Roman" w:hAnsi="Times New Roman"/>
          <w:lang w:val="tr-TR"/>
        </w:rPr>
        <w:t>(1)</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(Ek:3/4/1991-3708/5 md.; İptal: Ana. Mah'nin 29/6/1992 tarih ve E. 1991/21, K. 1992/42 Sayılı Kararıyla.)</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Ek Madde 4 – (Ek: 17/8/1883-2880/32 md.)</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Askeri ve emniyetle ilgili eğitim kurum veya birimleri vakıflar tarafından açıl</w:t>
      </w:r>
      <w:r w:rsidRPr="00D75B15">
        <w:rPr>
          <w:rFonts w:ascii="Times New Roman" w:hAnsi="Times New Roman"/>
          <w:lang w:val="tr-TR"/>
        </w:rPr>
        <w:t>a</w:t>
      </w:r>
      <w:r w:rsidRPr="00D75B15">
        <w:rPr>
          <w:rFonts w:ascii="Times New Roman" w:hAnsi="Times New Roman"/>
          <w:lang w:val="tr-TR"/>
        </w:rPr>
        <w:t xml:space="preserve">maz. </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Ek Madde 5 – (Ek :17/8/1983 -2880/32 md.)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b/>
          <w:lang w:val="tr-TR"/>
        </w:rPr>
        <w:tab/>
        <w:t>(Değişik: 28/12/1999 - 4498/1 md.)</w:t>
      </w:r>
      <w:r w:rsidRPr="00D75B15">
        <w:rPr>
          <w:rFonts w:ascii="Times New Roman" w:hAnsi="Times New Roman"/>
          <w:lang w:val="tr-TR"/>
        </w:rPr>
        <w:t xml:space="preserve"> Vakıflarca kurulacak yükseköğretim kurumlar</w:t>
      </w:r>
      <w:r w:rsidRPr="00D75B15">
        <w:rPr>
          <w:rFonts w:ascii="Times New Roman" w:hAnsi="Times New Roman"/>
          <w:lang w:val="tr-TR"/>
        </w:rPr>
        <w:t>ı</w:t>
      </w:r>
      <w:r w:rsidRPr="00D75B15">
        <w:rPr>
          <w:rFonts w:ascii="Times New Roman" w:hAnsi="Times New Roman"/>
          <w:lang w:val="tr-TR"/>
        </w:rPr>
        <w:t>nın, vakıf yönetim organı dışında en az yedi kişiden oluşan bir mütevelli heyeti bulunur. Mütevelli heyet üyeleri, vakıf yönetim organı tarafından dört yıl için seçilir, süresi biten üyeler yeniden seçilebilir. Mütevelli heyet üyelerinin yaş sınırlaması hariç Devlet memuru olma niteliklerine sahip bulunmaları ve en az üçte ikis</w:t>
      </w:r>
      <w:r w:rsidRPr="00D75B15">
        <w:rPr>
          <w:rFonts w:ascii="Times New Roman" w:hAnsi="Times New Roman"/>
          <w:lang w:val="tr-TR"/>
        </w:rPr>
        <w:t>i</w:t>
      </w:r>
      <w:r w:rsidRPr="00D75B15">
        <w:rPr>
          <w:rFonts w:ascii="Times New Roman" w:hAnsi="Times New Roman"/>
          <w:lang w:val="tr-TR"/>
        </w:rPr>
        <w:t>nin lisans düzeyinde yükseköğrenim görmüş olması gerekir. Mütevelli heyet üyeleri kendi aralarından bir başkan seçer.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Mütevelli heyet vakıf yükseköğretim kurumunun tüzelkişiliğini temsil eder. Vakıf yüks</w:t>
      </w:r>
      <w:r w:rsidRPr="00D75B15">
        <w:rPr>
          <w:rFonts w:ascii="Times New Roman" w:hAnsi="Times New Roman"/>
          <w:lang w:val="tr-TR"/>
        </w:rPr>
        <w:t>e</w:t>
      </w:r>
      <w:r w:rsidRPr="00D75B15">
        <w:rPr>
          <w:rFonts w:ascii="Times New Roman" w:hAnsi="Times New Roman"/>
          <w:lang w:val="tr-TR"/>
        </w:rPr>
        <w:t>köğretim kurumlarının yöneticileri Yükseköğr</w:t>
      </w:r>
      <w:r w:rsidRPr="00D75B15">
        <w:rPr>
          <w:rFonts w:ascii="Times New Roman" w:hAnsi="Times New Roman"/>
          <w:lang w:val="tr-TR"/>
        </w:rPr>
        <w:t>e</w:t>
      </w:r>
      <w:r w:rsidRPr="00D75B15">
        <w:rPr>
          <w:rFonts w:ascii="Times New Roman" w:hAnsi="Times New Roman"/>
          <w:lang w:val="tr-TR"/>
        </w:rPr>
        <w:t>tim Kurulunun olumlu görüşü alınarak mütevelli heyet tarafından atanır. Mütevelli heyet; vakıf yüksek öğretim kurumu yöneticilerine uygun gö</w:t>
      </w:r>
      <w:r w:rsidRPr="00D75B15">
        <w:rPr>
          <w:rFonts w:ascii="Times New Roman" w:hAnsi="Times New Roman"/>
          <w:lang w:val="tr-TR"/>
        </w:rPr>
        <w:t>r</w:t>
      </w:r>
      <w:r w:rsidRPr="00D75B15">
        <w:rPr>
          <w:rFonts w:ascii="Times New Roman" w:hAnsi="Times New Roman"/>
          <w:lang w:val="tr-TR"/>
        </w:rPr>
        <w:t>düğü ölçüde yetkilerini devredebilir. Yükseköğretim kurumunda görevlendiril</w:t>
      </w:r>
      <w:r w:rsidRPr="00D75B15">
        <w:rPr>
          <w:rFonts w:ascii="Times New Roman" w:hAnsi="Times New Roman"/>
          <w:lang w:val="tr-TR"/>
        </w:rPr>
        <w:t>e</w:t>
      </w:r>
      <w:r w:rsidRPr="00D75B15">
        <w:rPr>
          <w:rFonts w:ascii="Times New Roman" w:hAnsi="Times New Roman"/>
          <w:lang w:val="tr-TR"/>
        </w:rPr>
        <w:t>cek yöneticiler ve öğretim elemanları ile diğer personelin sözleşmelerini yapar, atamalarını ve görevden alınm</w:t>
      </w:r>
      <w:r w:rsidRPr="00D75B15">
        <w:rPr>
          <w:rFonts w:ascii="Times New Roman" w:hAnsi="Times New Roman"/>
          <w:lang w:val="tr-TR"/>
        </w:rPr>
        <w:t>a</w:t>
      </w:r>
      <w:r w:rsidRPr="00D75B15">
        <w:rPr>
          <w:rFonts w:ascii="Times New Roman" w:hAnsi="Times New Roman"/>
          <w:lang w:val="tr-TR"/>
        </w:rPr>
        <w:t>larını onaylar, yükseköğretim kurumunun bütçesini onaylar ve uygulamaları izler, ayrıca vakıfca hazı</w:t>
      </w:r>
      <w:r w:rsidRPr="00D75B15">
        <w:rPr>
          <w:rFonts w:ascii="Times New Roman" w:hAnsi="Times New Roman"/>
          <w:lang w:val="tr-TR"/>
        </w:rPr>
        <w:t>r</w:t>
      </w:r>
      <w:r w:rsidRPr="00D75B15">
        <w:rPr>
          <w:rFonts w:ascii="Times New Roman" w:hAnsi="Times New Roman"/>
          <w:lang w:val="tr-TR"/>
        </w:rPr>
        <w:t>lanan yönetmelik hükümlerine göre diğer görevleri yürütür.</w:t>
      </w:r>
    </w:p>
    <w:p w:rsidR="0010280C" w:rsidRPr="00D75B15" w:rsidRDefault="0010280C" w:rsidP="0010280C">
      <w:pPr>
        <w:pStyle w:val="Nor"/>
        <w:spacing w:line="240" w:lineRule="exact"/>
        <w:rPr>
          <w:rFonts w:ascii="Times New Roman" w:hAnsi="Times New Roman"/>
          <w:szCs w:val="18"/>
          <w:lang w:val="tr-TR"/>
        </w:rPr>
      </w:pPr>
      <w:r w:rsidRPr="00D75B15">
        <w:rPr>
          <w:rFonts w:ascii="Times New Roman" w:hAnsi="Times New Roman"/>
          <w:szCs w:val="18"/>
          <w:lang w:val="tr-TR"/>
        </w:rPr>
        <w:tab/>
        <w:t>Mütevelli heyetin toplantı nisabı ve karar alınması ile ilgili hususlarda bu Kanunun 61 inci ma</w:t>
      </w:r>
      <w:r w:rsidRPr="00D75B15">
        <w:rPr>
          <w:rFonts w:ascii="Times New Roman" w:hAnsi="Times New Roman"/>
          <w:szCs w:val="18"/>
          <w:lang w:val="tr-TR"/>
        </w:rPr>
        <w:t>d</w:t>
      </w:r>
      <w:r w:rsidRPr="00D75B15">
        <w:rPr>
          <w:rFonts w:ascii="Times New Roman" w:hAnsi="Times New Roman"/>
          <w:szCs w:val="18"/>
          <w:lang w:val="tr-TR"/>
        </w:rPr>
        <w:t xml:space="preserve">desi hükmü uygulanır. </w:t>
      </w:r>
    </w:p>
    <w:p w:rsidR="00BC51B7" w:rsidRPr="00D75B15" w:rsidRDefault="00BC51B7">
      <w:pPr>
        <w:pStyle w:val="MaddeBasl"/>
        <w:spacing w:before="0" w:line="240" w:lineRule="exact"/>
        <w:rPr>
          <w:rFonts w:ascii="Times New Roman" w:hAnsi="Times New Roman"/>
          <w:lang w:val="tr-TR"/>
        </w:rPr>
      </w:pPr>
      <w:r w:rsidRPr="00D75B15">
        <w:rPr>
          <w:rFonts w:ascii="Times New Roman" w:hAnsi="Times New Roman"/>
          <w:lang w:val="tr-TR"/>
        </w:rPr>
        <w:t>——————————</w:t>
      </w:r>
    </w:p>
    <w:p w:rsidR="00BC51B7" w:rsidRPr="00D75B15" w:rsidRDefault="00BC51B7" w:rsidP="00686944">
      <w:pPr>
        <w:pStyle w:val="Dipnot"/>
        <w:spacing w:line="240" w:lineRule="exact"/>
        <w:ind w:left="284" w:hanging="284"/>
        <w:rPr>
          <w:rFonts w:ascii="Times New Roman" w:hAnsi="Times New Roman"/>
          <w:lang w:val="tr-TR"/>
        </w:rPr>
      </w:pPr>
      <w:r w:rsidRPr="00D75B15">
        <w:rPr>
          <w:rFonts w:ascii="Times New Roman" w:hAnsi="Times New Roman"/>
          <w:lang w:val="tr-TR"/>
        </w:rPr>
        <w:t>(1)</w:t>
      </w:r>
      <w:r w:rsidRPr="00D75B15">
        <w:rPr>
          <w:rFonts w:ascii="Times New Roman" w:hAnsi="Times New Roman"/>
          <w:lang w:val="tr-TR"/>
        </w:rPr>
        <w:tab/>
        <w:t>Söz konusu Anayasa Mahkemesi Kararı, Resmi Gazete’de yayımlandığı 9/2/1991 tarihinden başlay</w:t>
      </w:r>
      <w:r w:rsidRPr="00D75B15">
        <w:rPr>
          <w:rFonts w:ascii="Times New Roman" w:hAnsi="Times New Roman"/>
          <w:lang w:val="tr-TR"/>
        </w:rPr>
        <w:t>a</w:t>
      </w:r>
      <w:r w:rsidRPr="00D75B15">
        <w:rPr>
          <w:rFonts w:ascii="Times New Roman" w:hAnsi="Times New Roman"/>
          <w:lang w:val="tr-TR"/>
        </w:rPr>
        <w:t>rak bir yıl sonra yürürlüğe girmiştir.</w:t>
      </w:r>
    </w:p>
    <w:p w:rsidR="00C70529" w:rsidRPr="00D75B15" w:rsidRDefault="0010280C" w:rsidP="00C70529">
      <w:pPr>
        <w:tabs>
          <w:tab w:val="left" w:pos="567"/>
        </w:tabs>
        <w:spacing w:line="240" w:lineRule="exact"/>
        <w:jc w:val="center"/>
        <w:rPr>
          <w:sz w:val="22"/>
        </w:rPr>
      </w:pPr>
      <w:r w:rsidRPr="00D75B15">
        <w:br w:type="page"/>
      </w:r>
      <w:r w:rsidR="00C70529" w:rsidRPr="00D75B15">
        <w:rPr>
          <w:sz w:val="22"/>
        </w:rPr>
        <w:t>5382-1</w:t>
      </w:r>
    </w:p>
    <w:p w:rsidR="00C70529" w:rsidRPr="00D75B15" w:rsidRDefault="00C70529" w:rsidP="00C70529"/>
    <w:p w:rsidR="00C70529" w:rsidRPr="00D75B15" w:rsidRDefault="00C70529" w:rsidP="008F02ED">
      <w:pPr>
        <w:tabs>
          <w:tab w:val="left" w:pos="567"/>
        </w:tabs>
        <w:rPr>
          <w:b/>
          <w:sz w:val="18"/>
          <w:szCs w:val="18"/>
        </w:rPr>
      </w:pPr>
      <w:r w:rsidRPr="00D75B15">
        <w:rPr>
          <w:sz w:val="18"/>
        </w:rPr>
        <w:tab/>
      </w:r>
      <w:r w:rsidRPr="00D75B15">
        <w:rPr>
          <w:b/>
          <w:sz w:val="18"/>
          <w:szCs w:val="18"/>
        </w:rPr>
        <w:t>Ek Madde 6 – (Ek: 17/8/1983 - 2880/32 md.)</w:t>
      </w:r>
    </w:p>
    <w:p w:rsidR="00C70529" w:rsidRPr="00D75B15" w:rsidRDefault="00C70529" w:rsidP="008F02ED">
      <w:pPr>
        <w:tabs>
          <w:tab w:val="left" w:pos="567"/>
        </w:tabs>
        <w:rPr>
          <w:sz w:val="18"/>
          <w:szCs w:val="18"/>
        </w:rPr>
      </w:pPr>
      <w:r w:rsidRPr="00D75B15">
        <w:rPr>
          <w:sz w:val="18"/>
          <w:szCs w:val="18"/>
        </w:rPr>
        <w:tab/>
        <w:t xml:space="preserve">Kurulacak yükseköğretim kurumu, vakıf tüzelkişiliği dışında ayrı bir tüzelkişiliğe sahip olur ve bu kurumun gelirleri, geçici olarak dahi hiç bir suretle vakıf mamelekine veya hesaplarına intikal edemez. Vakıf yükseköğretim kurumuna doğrudan doğruya bağış ve yardım yapılabilir. </w:t>
      </w:r>
    </w:p>
    <w:p w:rsidR="00C70529" w:rsidRPr="00D75B15" w:rsidRDefault="00C70529" w:rsidP="008F02ED">
      <w:pPr>
        <w:tabs>
          <w:tab w:val="left" w:pos="567"/>
        </w:tabs>
        <w:rPr>
          <w:spacing w:val="-2"/>
          <w:sz w:val="18"/>
          <w:szCs w:val="18"/>
        </w:rPr>
      </w:pPr>
      <w:r w:rsidRPr="00D75B15">
        <w:rPr>
          <w:sz w:val="18"/>
          <w:szCs w:val="18"/>
        </w:rPr>
        <w:tab/>
      </w:r>
      <w:r w:rsidRPr="00D75B15">
        <w:rPr>
          <w:b/>
          <w:sz w:val="18"/>
          <w:szCs w:val="18"/>
        </w:rPr>
        <w:t>Ek Madde 7 – (Ek:17/8/1983 - 2880/32 md.; Değişik:3/4/1991 - 3708/6 md.)</w:t>
      </w:r>
      <w:r w:rsidRPr="00D75B15">
        <w:rPr>
          <w:sz w:val="18"/>
          <w:szCs w:val="18"/>
        </w:rPr>
        <w:t xml:space="preserve"> Vakıflarca </w:t>
      </w:r>
      <w:r w:rsidRPr="00D75B15">
        <w:rPr>
          <w:spacing w:val="-2"/>
          <w:sz w:val="18"/>
          <w:szCs w:val="18"/>
        </w:rPr>
        <w:t>kurulacak yükseköğretim kurumları, bu Kanunun 56 ncı maddesinde yer alan mali kolaylıklardan, muafiyetlerden ve istisnalardan aynen istifade ederler ve bunlar emlak vergisinden muaf tutulurlar.</w:t>
      </w:r>
    </w:p>
    <w:p w:rsidR="00C70529" w:rsidRPr="00D75B15" w:rsidRDefault="00C70529" w:rsidP="008F02ED">
      <w:pPr>
        <w:tabs>
          <w:tab w:val="left" w:pos="567"/>
        </w:tabs>
        <w:rPr>
          <w:sz w:val="18"/>
          <w:szCs w:val="18"/>
        </w:rPr>
      </w:pPr>
      <w:r w:rsidRPr="00D75B15">
        <w:rPr>
          <w:sz w:val="18"/>
          <w:szCs w:val="18"/>
        </w:rPr>
        <w:tab/>
      </w:r>
      <w:r w:rsidRPr="00D75B15">
        <w:rPr>
          <w:b/>
          <w:sz w:val="18"/>
          <w:szCs w:val="18"/>
        </w:rPr>
        <w:t xml:space="preserve">(Ek fıkra: 3/4/2013-6456/24 md.) </w:t>
      </w:r>
      <w:r w:rsidRPr="00D75B15">
        <w:rPr>
          <w:sz w:val="18"/>
          <w:szCs w:val="18"/>
        </w:rPr>
        <w:t>Vakıflar tarafından kurulan yükseköğretim kurumları kamulaştırma yoluyla taşınmaz edinemez.</w:t>
      </w:r>
    </w:p>
    <w:p w:rsidR="00C70529" w:rsidRPr="00D75B15" w:rsidRDefault="00C70529" w:rsidP="008F02ED">
      <w:pPr>
        <w:tabs>
          <w:tab w:val="left" w:pos="567"/>
        </w:tabs>
        <w:rPr>
          <w:sz w:val="18"/>
          <w:szCs w:val="18"/>
        </w:rPr>
      </w:pPr>
      <w:r w:rsidRPr="00D75B15">
        <w:rPr>
          <w:sz w:val="18"/>
          <w:szCs w:val="18"/>
        </w:rPr>
        <w:tab/>
      </w:r>
      <w:r w:rsidRPr="00D75B15">
        <w:rPr>
          <w:b/>
          <w:sz w:val="18"/>
          <w:szCs w:val="18"/>
        </w:rPr>
        <w:t>Ek Madde 8 – (Ek: 17/8/1983 - 2880/32 md.)</w:t>
      </w:r>
    </w:p>
    <w:p w:rsidR="008F02ED" w:rsidRDefault="00C70529" w:rsidP="008F02ED">
      <w:pPr>
        <w:tabs>
          <w:tab w:val="left" w:pos="567"/>
        </w:tabs>
        <w:rPr>
          <w:sz w:val="18"/>
          <w:szCs w:val="18"/>
        </w:rPr>
      </w:pPr>
      <w:r w:rsidRPr="00D75B15">
        <w:rPr>
          <w:sz w:val="18"/>
          <w:szCs w:val="18"/>
        </w:rPr>
        <w:tab/>
        <w:t>Vakıfca kurulacak yüksekögretim kurumlarındaki akademik organlar, Devlet yükseköğr</w:t>
      </w:r>
      <w:r w:rsidRPr="00D75B15">
        <w:rPr>
          <w:sz w:val="18"/>
          <w:szCs w:val="18"/>
        </w:rPr>
        <w:t>e</w:t>
      </w:r>
      <w:r w:rsidRPr="00D75B15">
        <w:rPr>
          <w:sz w:val="18"/>
          <w:szCs w:val="18"/>
        </w:rPr>
        <w:t>tim kurumlarındaki akademik organlar gibi düzenlenir ve onların görevlerini yerine getirir. Öğr</w:t>
      </w:r>
      <w:r w:rsidRPr="00D75B15">
        <w:rPr>
          <w:sz w:val="18"/>
          <w:szCs w:val="18"/>
        </w:rPr>
        <w:t>e</w:t>
      </w:r>
      <w:r w:rsidRPr="00D75B15">
        <w:rPr>
          <w:sz w:val="18"/>
          <w:szCs w:val="18"/>
        </w:rPr>
        <w:t>tim elemanlarının nitelikleri Devlet yükseköğretim kurumlarındaki öğretim elemanlarının niteli</w:t>
      </w:r>
      <w:r w:rsidRPr="00D75B15">
        <w:rPr>
          <w:sz w:val="18"/>
          <w:szCs w:val="18"/>
        </w:rPr>
        <w:t>k</w:t>
      </w:r>
      <w:r w:rsidRPr="00D75B15">
        <w:rPr>
          <w:sz w:val="18"/>
          <w:szCs w:val="18"/>
        </w:rPr>
        <w:t>lerinin aynıdır. Devlet yükseköğretim kurumlarında çalışmaları yasaklanmış veya disiplin yoluyla bu kurumlardan çıkarılmış kişiler, vakıf yükseköğretim kurumlarında görev alamazlar.</w:t>
      </w:r>
    </w:p>
    <w:p w:rsidR="00C70529" w:rsidRPr="00D75B15" w:rsidRDefault="008F02ED" w:rsidP="008F02ED">
      <w:pPr>
        <w:tabs>
          <w:tab w:val="left" w:pos="567"/>
        </w:tabs>
        <w:ind w:firstLine="567"/>
        <w:rPr>
          <w:sz w:val="18"/>
          <w:szCs w:val="18"/>
        </w:rPr>
      </w:pPr>
      <w:r w:rsidRPr="008F02ED">
        <w:rPr>
          <w:b/>
          <w:sz w:val="18"/>
          <w:szCs w:val="18"/>
        </w:rPr>
        <w:t xml:space="preserve">(Ek fıkra:15/4/2020-7243/11 md.) </w:t>
      </w:r>
      <w:r w:rsidRPr="008F02ED">
        <w:rPr>
          <w:sz w:val="18"/>
          <w:szCs w:val="18"/>
        </w:rPr>
        <w:t>Vakıf yükseköğretim kurumlarında çalışan öğretim elemanlarına, unvanlarına göre Devlet yükseköğretim kurumlarında ödenen ücret tutarından az ücret verilemez. Bu fıkra kapsamında Devlet yükseköğretim kurumlarında ödenen emsal ücretin hesaplanmasında ilgili mevzuat uyarınca aylıklara ilişkin hükümlerin uygulandığı kadroya bağlı ödemeler dikkate alınır.</w:t>
      </w:r>
    </w:p>
    <w:p w:rsidR="008F02ED" w:rsidRDefault="00C70529" w:rsidP="008F02ED">
      <w:pPr>
        <w:tabs>
          <w:tab w:val="left" w:pos="567"/>
        </w:tabs>
        <w:rPr>
          <w:sz w:val="18"/>
          <w:szCs w:val="18"/>
        </w:rPr>
      </w:pPr>
      <w:r w:rsidRPr="00D75B15">
        <w:rPr>
          <w:sz w:val="18"/>
          <w:szCs w:val="18"/>
        </w:rPr>
        <w:tab/>
      </w:r>
      <w:r w:rsidRPr="00D75B15">
        <w:rPr>
          <w:b/>
          <w:sz w:val="18"/>
          <w:szCs w:val="18"/>
        </w:rPr>
        <w:t>Ek Madde 9 – (Ek: 17/8/1983 - 2880/32 md.)</w:t>
      </w:r>
      <w:r w:rsidRPr="00D75B15">
        <w:rPr>
          <w:sz w:val="18"/>
          <w:szCs w:val="18"/>
        </w:rPr>
        <w:t xml:space="preserve"> Vakıf yükseköğretim kurumlarının eğitim - öğretim esasları, öğretim süreleri ve öğrenci hakları ile ilgili hususlar bu Kanun hükümlerine tabidir.</w:t>
      </w:r>
    </w:p>
    <w:p w:rsidR="00C70529" w:rsidRPr="00D75B15" w:rsidRDefault="008F02ED" w:rsidP="008F02ED">
      <w:pPr>
        <w:tabs>
          <w:tab w:val="left" w:pos="567"/>
        </w:tabs>
        <w:ind w:firstLine="567"/>
        <w:rPr>
          <w:sz w:val="18"/>
          <w:szCs w:val="18"/>
        </w:rPr>
      </w:pPr>
      <w:r w:rsidRPr="008F02ED">
        <w:rPr>
          <w:b/>
          <w:sz w:val="18"/>
          <w:szCs w:val="18"/>
        </w:rPr>
        <w:t>(Ek fıkra:15/4/2020-7243/1</w:t>
      </w:r>
      <w:r>
        <w:rPr>
          <w:b/>
          <w:sz w:val="18"/>
          <w:szCs w:val="18"/>
        </w:rPr>
        <w:t>2</w:t>
      </w:r>
      <w:r w:rsidRPr="008F02ED">
        <w:rPr>
          <w:b/>
          <w:sz w:val="18"/>
          <w:szCs w:val="18"/>
        </w:rPr>
        <w:t xml:space="preserve"> md.)</w:t>
      </w:r>
      <w:r w:rsidRPr="008F02ED">
        <w:rPr>
          <w:sz w:val="18"/>
          <w:szCs w:val="18"/>
        </w:rPr>
        <w:t>Vakıf yükseköğretim kurumları, ön lisans, lisans, tezli yüksek lisans ve doktora düzeyindeki her bir diploma programında öğrenim gören öğrencilerden; ilgili programın en yüksek merkezi yerleştirme puanına sahip en az yüzde on beşi kadar öğrenciyi, söz konusu programın öğrenim süresi boyunca ücretsiz okutmakla yükümlüdür. Bu öğrencilerden eğitim ve öğretim süreçlerine ilişkin herhangi bir ücret talep edilmez. Tezli yüksek lisans, doktora ve özel yetenek sınavı ile öğrenci alan programlarda en yüksek yerleştirme puanı sıralaması dikkate alınır. Bu fıkranın uygulanmasına ilişkin usul ve esaslar Yükseköğretim Kurulu tarafından belirlenir.</w:t>
      </w:r>
    </w:p>
    <w:p w:rsidR="00C70529" w:rsidRPr="00D75B15" w:rsidRDefault="00C70529" w:rsidP="008F02ED">
      <w:pPr>
        <w:tabs>
          <w:tab w:val="left" w:pos="567"/>
        </w:tabs>
        <w:rPr>
          <w:i/>
          <w:sz w:val="18"/>
          <w:szCs w:val="18"/>
        </w:rPr>
      </w:pPr>
      <w:r w:rsidRPr="00D75B15">
        <w:rPr>
          <w:sz w:val="18"/>
          <w:szCs w:val="18"/>
        </w:rPr>
        <w:tab/>
      </w:r>
      <w:r w:rsidRPr="00D75B15">
        <w:rPr>
          <w:i/>
          <w:sz w:val="18"/>
          <w:szCs w:val="18"/>
        </w:rPr>
        <w:t xml:space="preserve">Öğrencilerden alınacak ücretler mütevelli heyet tarafından tespit edilir. </w:t>
      </w:r>
    </w:p>
    <w:p w:rsidR="00C70529" w:rsidRPr="00D75B15" w:rsidRDefault="00C70529" w:rsidP="008F02ED">
      <w:pPr>
        <w:tabs>
          <w:tab w:val="left" w:pos="567"/>
        </w:tabs>
        <w:rPr>
          <w:b/>
          <w:sz w:val="18"/>
          <w:szCs w:val="18"/>
        </w:rPr>
      </w:pPr>
      <w:r w:rsidRPr="00D75B15">
        <w:rPr>
          <w:i/>
          <w:sz w:val="18"/>
          <w:szCs w:val="18"/>
        </w:rPr>
        <w:tab/>
      </w:r>
      <w:r w:rsidRPr="00D75B15">
        <w:rPr>
          <w:b/>
          <w:sz w:val="18"/>
          <w:szCs w:val="18"/>
        </w:rPr>
        <w:t xml:space="preserve">Ek Madde 10 – (Ek: 17/8/1983 - 2880/32 md.) </w:t>
      </w:r>
    </w:p>
    <w:p w:rsidR="00C70529" w:rsidRDefault="00C70529" w:rsidP="008F02ED">
      <w:pPr>
        <w:tabs>
          <w:tab w:val="left" w:pos="567"/>
        </w:tabs>
        <w:rPr>
          <w:sz w:val="18"/>
          <w:szCs w:val="18"/>
        </w:rPr>
      </w:pPr>
      <w:r w:rsidRPr="00D75B15">
        <w:rPr>
          <w:sz w:val="18"/>
          <w:szCs w:val="18"/>
        </w:rPr>
        <w:tab/>
        <w:t>Vakıflar tarafından kurulacak yükseköğretim kurumları çalışmalarını Devlet yükseköğr</w:t>
      </w:r>
      <w:r w:rsidRPr="00D75B15">
        <w:rPr>
          <w:sz w:val="18"/>
          <w:szCs w:val="18"/>
        </w:rPr>
        <w:t>e</w:t>
      </w:r>
      <w:r w:rsidRPr="00D75B15">
        <w:rPr>
          <w:sz w:val="18"/>
          <w:szCs w:val="18"/>
        </w:rPr>
        <w:t>tim kurumları gibi, her ders yılı sonunda Yükseköğretim Kuruluna sunarlar. Bu kurumlar mali, idari ve ekonomik konularda Yüksekögretim Kurulunun gözetim ve denetimine tabidirler.</w:t>
      </w:r>
    </w:p>
    <w:p w:rsidR="00C70529" w:rsidRPr="004206EC" w:rsidRDefault="00C70529" w:rsidP="008F02ED">
      <w:pPr>
        <w:tabs>
          <w:tab w:val="left" w:pos="567"/>
        </w:tabs>
        <w:ind w:firstLine="567"/>
        <w:rPr>
          <w:sz w:val="18"/>
          <w:szCs w:val="18"/>
        </w:rPr>
      </w:pPr>
      <w:r>
        <w:rPr>
          <w:b/>
          <w:sz w:val="18"/>
          <w:szCs w:val="18"/>
          <w:lang w:val="en-GB"/>
        </w:rPr>
        <w:t xml:space="preserve">(Ek fıkra: 9/5/2018-7141/3 md.) </w:t>
      </w:r>
      <w:r w:rsidRPr="004206EC">
        <w:rPr>
          <w:sz w:val="18"/>
          <w:szCs w:val="18"/>
          <w:lang w:val="en-GB"/>
        </w:rPr>
        <w:t>Yükseköğretim Kurulu gözetim ve denetim görevi kapsamında, vakıf yükseköğretim kurumlarının ilişkili kişiler ile yaptıkları mal veya hizmet alım ya da satımlarına veya parasal hareketlere ilişkin olarak bu kişilerden bilgi ve belge isteyebilir ya da bu kişiler nezdinde söz konusu işlemlere ilişkin olarak inceleme yapılmasını talep edebilir. Bu hükmün uygulanmasında ilişkili kişi, kurucu vakıf ve vakıf yükseköğretim kurumlarının mütevelli heyet üyeleri ve yöneticilerinin ilgili bulunduğu gerçek kişi veya kurum ile idaresi, denetimi veya sermayesi bakımından doğrudan veya dolaylı olarak bağlı bulunduğu ya da nüfuzu altında bulundurduğu gerçek kişi veya kurumları ifade eder. Mütevelli heyet üyeleri ve yöneticilerin eşleri, mütevelli heyet üyeleri ve yöneticilerin veya eşlerinin üstsoy ve altsoyu ile üçüncü derece dahil yansoy hısımları ve kayın hısımları da ilişkili kişi sayılır.</w:t>
      </w:r>
    </w:p>
    <w:p w:rsidR="00C70529" w:rsidRPr="004206EC" w:rsidRDefault="00C70529" w:rsidP="008F02ED">
      <w:pPr>
        <w:tabs>
          <w:tab w:val="left" w:pos="567"/>
        </w:tabs>
        <w:ind w:firstLine="567"/>
        <w:rPr>
          <w:sz w:val="18"/>
          <w:szCs w:val="18"/>
        </w:rPr>
      </w:pPr>
      <w:r>
        <w:rPr>
          <w:b/>
          <w:sz w:val="18"/>
          <w:szCs w:val="18"/>
          <w:lang w:val="en-GB"/>
        </w:rPr>
        <w:t xml:space="preserve">(Ek fıkra: 9/5/2018-7141/3 md.) </w:t>
      </w:r>
      <w:r w:rsidRPr="004206EC">
        <w:rPr>
          <w:sz w:val="18"/>
          <w:szCs w:val="18"/>
          <w:lang w:val="en-GB"/>
        </w:rPr>
        <w:t>Yükseköğretim Kurulu tarafından vakıf yükseköğretim kurumlarının yurt dışı mali ve finansal ilişkilerinin denetimi ilgili kamu kurum ve ku</w:t>
      </w:r>
      <w:r>
        <w:rPr>
          <w:sz w:val="18"/>
          <w:szCs w:val="18"/>
          <w:lang w:val="en-GB"/>
        </w:rPr>
        <w:t>ruluşlarından talep edilebilir.</w:t>
      </w:r>
    </w:p>
    <w:p w:rsidR="00C70529" w:rsidRPr="00D75B15" w:rsidRDefault="00C70529" w:rsidP="008F02ED">
      <w:pPr>
        <w:tabs>
          <w:tab w:val="left" w:pos="567"/>
        </w:tabs>
        <w:rPr>
          <w:b/>
          <w:sz w:val="18"/>
          <w:szCs w:val="18"/>
        </w:rPr>
      </w:pPr>
      <w:r w:rsidRPr="00D75B15">
        <w:rPr>
          <w:sz w:val="18"/>
          <w:szCs w:val="18"/>
        </w:rPr>
        <w:tab/>
      </w:r>
      <w:r w:rsidRPr="00D75B15">
        <w:rPr>
          <w:b/>
          <w:sz w:val="18"/>
          <w:szCs w:val="18"/>
        </w:rPr>
        <w:t xml:space="preserve">Ek Madde 11 – (Ek: 17/8/1983 - 2880/32 md.) </w:t>
      </w:r>
    </w:p>
    <w:p w:rsidR="00C70529" w:rsidRDefault="00C70529" w:rsidP="008F02ED">
      <w:pPr>
        <w:tabs>
          <w:tab w:val="left" w:pos="567"/>
        </w:tabs>
        <w:rPr>
          <w:sz w:val="18"/>
          <w:szCs w:val="18"/>
        </w:rPr>
      </w:pPr>
      <w:r w:rsidRPr="00D75B15">
        <w:rPr>
          <w:sz w:val="18"/>
          <w:szCs w:val="18"/>
        </w:rPr>
        <w:tab/>
        <w:t xml:space="preserve">Vakıflarca kurulacak yükseköğretim kurumlarında, beklenen eğitim - öğretimdüzeyinin yetersizliğinin Yükseköğretim Kurulunca tespit edilmesi ve durumun düzeltilmesi için gerekli uyarı ve önerilerin sonuçsuz kalması halinde bu kurumun faaliyeti Yükseköğretim Kurulunca durdurulur. </w:t>
      </w:r>
    </w:p>
    <w:p w:rsidR="00C70529" w:rsidRDefault="00C70529" w:rsidP="00C70529">
      <w:pPr>
        <w:tabs>
          <w:tab w:val="left" w:pos="567"/>
        </w:tabs>
        <w:spacing w:line="240" w:lineRule="exact"/>
        <w:jc w:val="center"/>
        <w:rPr>
          <w:sz w:val="22"/>
        </w:rPr>
      </w:pPr>
      <w:r>
        <w:rPr>
          <w:sz w:val="18"/>
          <w:szCs w:val="18"/>
        </w:rPr>
        <w:br w:type="page"/>
      </w:r>
      <w:r w:rsidRPr="00D75B15">
        <w:rPr>
          <w:sz w:val="22"/>
        </w:rPr>
        <w:t>5382-2</w:t>
      </w:r>
    </w:p>
    <w:p w:rsidR="00C70529" w:rsidRPr="00D75B15" w:rsidRDefault="00C70529" w:rsidP="00C70529">
      <w:pPr>
        <w:tabs>
          <w:tab w:val="left" w:pos="567"/>
        </w:tabs>
        <w:spacing w:line="240" w:lineRule="exact"/>
        <w:jc w:val="center"/>
        <w:rPr>
          <w:sz w:val="18"/>
          <w:szCs w:val="18"/>
        </w:rPr>
      </w:pPr>
    </w:p>
    <w:p w:rsidR="00C70529" w:rsidRPr="00D75B15" w:rsidRDefault="00C70529" w:rsidP="00C70529">
      <w:pPr>
        <w:tabs>
          <w:tab w:val="left" w:pos="566"/>
        </w:tabs>
        <w:spacing w:line="240" w:lineRule="exact"/>
        <w:ind w:firstLine="566"/>
        <w:rPr>
          <w:sz w:val="18"/>
          <w:szCs w:val="18"/>
        </w:rPr>
      </w:pPr>
      <w:r w:rsidRPr="00D75B15">
        <w:rPr>
          <w:b/>
          <w:sz w:val="18"/>
          <w:szCs w:val="18"/>
        </w:rPr>
        <w:t xml:space="preserve">(Ek fıkra: 19/11/2014-6569/31 md.) </w:t>
      </w:r>
      <w:r w:rsidRPr="00D75B15">
        <w:rPr>
          <w:sz w:val="18"/>
          <w:szCs w:val="18"/>
        </w:rPr>
        <w:t>Eğitim-öğretim faaliyetlerini yürütmekle birlikte k</w:t>
      </w:r>
      <w:r w:rsidRPr="00D75B15">
        <w:rPr>
          <w:sz w:val="18"/>
          <w:szCs w:val="18"/>
        </w:rPr>
        <w:t>u</w:t>
      </w:r>
      <w:r w:rsidRPr="00D75B15">
        <w:rPr>
          <w:sz w:val="18"/>
          <w:szCs w:val="18"/>
        </w:rPr>
        <w:t>rucu vakfa veya üçüncü şahıslara doğrudan ya da dolaylı kaynak aktardığı Maliye Bakanlığının görüşü alınarak Yükseköğretim Kurulu tarafından belirlenen nesnel ve ölçülebilir kriterlere göre tespit edilen vakıf yükseköğretim kurumları hakkında, verilen süre içerisinde aktarılan kaynağın vakıf yükseköğretim kurumuna iade edilmemesi hâlinde, Yükseköğretim Kurulu gerektiğinde düzeltici, kısıtlayıcı veya faaliyet iznini kaldırma şeklinde tedbir niteliğinde kararlar alır.</w:t>
      </w:r>
    </w:p>
    <w:p w:rsidR="00C70529" w:rsidRPr="00D75B15" w:rsidRDefault="00C70529" w:rsidP="00C70529">
      <w:pPr>
        <w:spacing w:line="240" w:lineRule="exact"/>
        <w:ind w:firstLine="567"/>
        <w:rPr>
          <w:sz w:val="18"/>
          <w:szCs w:val="18"/>
        </w:rPr>
      </w:pPr>
      <w:r w:rsidRPr="00D75B15">
        <w:rPr>
          <w:b/>
          <w:sz w:val="18"/>
          <w:szCs w:val="18"/>
        </w:rPr>
        <w:t xml:space="preserve">(Ek fıkra: 20/8/2016-6745/15 md.) </w:t>
      </w:r>
      <w:r w:rsidRPr="00D75B15">
        <w:rPr>
          <w:sz w:val="18"/>
          <w:szCs w:val="18"/>
        </w:rPr>
        <w:t>Yapılan denetimler sonucu faaliyet izninin kaldırı</w:t>
      </w:r>
      <w:r w:rsidRPr="00D75B15">
        <w:rPr>
          <w:sz w:val="18"/>
          <w:szCs w:val="18"/>
        </w:rPr>
        <w:t>l</w:t>
      </w:r>
      <w:r w:rsidRPr="00D75B15">
        <w:rPr>
          <w:sz w:val="18"/>
          <w:szCs w:val="18"/>
        </w:rPr>
        <w:t xml:space="preserve">masını gerektiren durumlar tespit edilen vakıf yükseköğretim kurumları ile kurucu vakıflarına kayyım atanan vakıf yükseköğretim kurumlarının faaliyet izni, </w:t>
      </w:r>
      <w:r w:rsidR="008E0847" w:rsidRPr="008E0847">
        <w:rPr>
          <w:sz w:val="18"/>
          <w:szCs w:val="18"/>
        </w:rPr>
        <w:t>Cumhurbaşkanı</w:t>
      </w:r>
      <w:r w:rsidRPr="00D75B15">
        <w:rPr>
          <w:sz w:val="18"/>
          <w:szCs w:val="18"/>
        </w:rPr>
        <w:t xml:space="preserve"> kararı ile kaldırılır. Bu durum, ilgili vakıf yükseköğretim kurumunun kuruluş kanununun yürürlükten kaldırılmasının sağlanması için Yükseköğretim Kurulu tarafından Millî Eğitim Bakanlığına bildirilir. </w:t>
      </w:r>
      <w:r w:rsidR="0062018B" w:rsidRPr="0062018B">
        <w:rPr>
          <w:b/>
          <w:sz w:val="18"/>
          <w:szCs w:val="18"/>
        </w:rPr>
        <w:t>(Ek cümle:15/4/2020-7243/13 md.)</w:t>
      </w:r>
      <w:r w:rsidR="0062018B" w:rsidRPr="00FF28E3">
        <w:rPr>
          <w:rFonts w:ascii="Calibri" w:eastAsia="Calibri" w:hAnsi="Calibri"/>
          <w:color w:val="000000"/>
          <w:sz w:val="18"/>
          <w:szCs w:val="18"/>
          <w:lang w:eastAsia="en-US"/>
        </w:rPr>
        <w:t xml:space="preserve"> </w:t>
      </w:r>
      <w:r w:rsidR="0062018B" w:rsidRPr="0062018B">
        <w:rPr>
          <w:sz w:val="18"/>
          <w:szCs w:val="18"/>
        </w:rPr>
        <w:t xml:space="preserve">Vakıf yükseköğretim kurumunun faaliyet izninin kaldırılması, kurucu vakfın tüzel kişiliğini etkilemez. </w:t>
      </w:r>
      <w:r w:rsidR="0062018B">
        <w:rPr>
          <w:sz w:val="18"/>
          <w:szCs w:val="18"/>
        </w:rPr>
        <w:t>F</w:t>
      </w:r>
      <w:r w:rsidRPr="00D75B15">
        <w:rPr>
          <w:sz w:val="18"/>
          <w:szCs w:val="18"/>
        </w:rPr>
        <w:t>aaliyet izni kaldırılan vakıf yükseköğretim kuru</w:t>
      </w:r>
      <w:r w:rsidRPr="00D75B15">
        <w:rPr>
          <w:sz w:val="18"/>
          <w:szCs w:val="18"/>
        </w:rPr>
        <w:t>m</w:t>
      </w:r>
      <w:r w:rsidRPr="00D75B15">
        <w:rPr>
          <w:sz w:val="18"/>
          <w:szCs w:val="18"/>
        </w:rPr>
        <w:t>larında kayıtlı öğrenciler Yükseköğretim Kurulu tarafından garantör üniversiteye veya belirlen</w:t>
      </w:r>
      <w:r w:rsidRPr="00D75B15">
        <w:rPr>
          <w:sz w:val="18"/>
          <w:szCs w:val="18"/>
        </w:rPr>
        <w:t>e</w:t>
      </w:r>
      <w:r w:rsidRPr="00D75B15">
        <w:rPr>
          <w:sz w:val="18"/>
          <w:szCs w:val="18"/>
        </w:rPr>
        <w:t>cek bir Devlet üniversitesine intikal ettirilir.</w:t>
      </w:r>
      <w:r w:rsidR="0062018B">
        <w:rPr>
          <w:sz w:val="18"/>
          <w:szCs w:val="18"/>
        </w:rPr>
        <w:t xml:space="preserve"> </w:t>
      </w:r>
      <w:r w:rsidR="0062018B" w:rsidRPr="0062018B">
        <w:rPr>
          <w:b/>
          <w:sz w:val="18"/>
          <w:szCs w:val="18"/>
        </w:rPr>
        <w:t>(Ek cümle:15/4/2020-7243/13 md.)</w:t>
      </w:r>
      <w:r w:rsidR="0062018B">
        <w:rPr>
          <w:b/>
          <w:sz w:val="18"/>
          <w:szCs w:val="18"/>
        </w:rPr>
        <w:t xml:space="preserve"> </w:t>
      </w:r>
      <w:r w:rsidR="0062018B" w:rsidRPr="0062018B">
        <w:rPr>
          <w:sz w:val="18"/>
          <w:szCs w:val="18"/>
        </w:rPr>
        <w:t>Öğrenciler, bursluluk durumları gözetilmek şartıyla eğitim-öğretim ücretlerini garantör üniversiteye ödemeye devam eder.</w:t>
      </w:r>
      <w:r w:rsidR="0062018B" w:rsidRPr="0062018B">
        <w:rPr>
          <w:sz w:val="18"/>
          <w:szCs w:val="18"/>
          <w:vertAlign w:val="superscript"/>
        </w:rPr>
        <w:t xml:space="preserve"> </w:t>
      </w:r>
      <w:r w:rsidR="008E0847" w:rsidRPr="008E0847">
        <w:rPr>
          <w:sz w:val="18"/>
          <w:szCs w:val="18"/>
          <w:vertAlign w:val="superscript"/>
        </w:rPr>
        <w:t>(1)</w:t>
      </w:r>
      <w:r w:rsidR="0062018B" w:rsidRPr="0062018B">
        <w:rPr>
          <w:sz w:val="18"/>
          <w:szCs w:val="18"/>
          <w:vertAlign w:val="superscript"/>
        </w:rPr>
        <w:t xml:space="preserve">(2) </w:t>
      </w:r>
    </w:p>
    <w:p w:rsidR="00C70529" w:rsidRPr="00D75B15" w:rsidRDefault="00C70529" w:rsidP="00C70529">
      <w:pPr>
        <w:spacing w:line="240" w:lineRule="exact"/>
        <w:ind w:firstLine="567"/>
        <w:rPr>
          <w:rFonts w:ascii="Calibri" w:hAnsi="Calibri"/>
          <w:sz w:val="18"/>
          <w:szCs w:val="18"/>
        </w:rPr>
      </w:pPr>
      <w:r w:rsidRPr="00D75B15">
        <w:rPr>
          <w:b/>
          <w:sz w:val="18"/>
          <w:szCs w:val="18"/>
        </w:rPr>
        <w:t xml:space="preserve">(Ek fıkra: 20/8/2016-6745/15 md.) </w:t>
      </w:r>
      <w:r w:rsidRPr="00D75B15">
        <w:rPr>
          <w:sz w:val="18"/>
          <w:szCs w:val="18"/>
        </w:rPr>
        <w:t>Faaliyet izni kaldırılan vakıf yükseköğretim kuruml</w:t>
      </w:r>
      <w:r w:rsidRPr="00D75B15">
        <w:rPr>
          <w:sz w:val="18"/>
          <w:szCs w:val="18"/>
        </w:rPr>
        <w:t>a</w:t>
      </w:r>
      <w:r w:rsidRPr="00D75B15">
        <w:rPr>
          <w:sz w:val="18"/>
          <w:szCs w:val="18"/>
        </w:rPr>
        <w:t>rının malvarlığı, 22/11/2001 tarihli ve 4721 sayılı Türk Medeni Kanununun resmî tasfiye hükü</w:t>
      </w:r>
      <w:r w:rsidRPr="00D75B15">
        <w:rPr>
          <w:sz w:val="18"/>
          <w:szCs w:val="18"/>
        </w:rPr>
        <w:t>m</w:t>
      </w:r>
      <w:r w:rsidRPr="00D75B15">
        <w:rPr>
          <w:sz w:val="18"/>
          <w:szCs w:val="18"/>
        </w:rPr>
        <w:t>lerine göre tasfiye edilir. Resmî tasfiye süreci Yükseköğretim Kurulu tarafından başlatılır. Yetkili ve görevli mahkemece Maliye Bakanlığı ve Yükseköğretim Kurulunun birer temsilcisi tasfiye memuru olarak atanır. Tasfiye giderleri, tasfiye olunan vakıf yükseköğretim kurumunun malvarl</w:t>
      </w:r>
      <w:r w:rsidRPr="00D75B15">
        <w:rPr>
          <w:sz w:val="18"/>
          <w:szCs w:val="18"/>
        </w:rPr>
        <w:t>ı</w:t>
      </w:r>
      <w:r w:rsidRPr="00D75B15">
        <w:rPr>
          <w:sz w:val="18"/>
          <w:szCs w:val="18"/>
        </w:rPr>
        <w:t>ğından karşılanır. Tasfiye işlemleri her türlü vergi, resim ve harçtan muaftır.</w:t>
      </w:r>
    </w:p>
    <w:p w:rsidR="00C70529" w:rsidRPr="00D75B15" w:rsidRDefault="00C70529" w:rsidP="00C70529">
      <w:pPr>
        <w:spacing w:line="240" w:lineRule="exact"/>
        <w:ind w:firstLine="567"/>
        <w:rPr>
          <w:rFonts w:ascii="Calibri" w:hAnsi="Calibri"/>
          <w:sz w:val="18"/>
          <w:szCs w:val="18"/>
        </w:rPr>
      </w:pPr>
      <w:r w:rsidRPr="00D75B15">
        <w:rPr>
          <w:b/>
          <w:sz w:val="18"/>
          <w:szCs w:val="18"/>
        </w:rPr>
        <w:t xml:space="preserve">(Ek fıkra: 20/8/2016-6745/15 md.) </w:t>
      </w:r>
      <w:r w:rsidRPr="00D75B15">
        <w:rPr>
          <w:sz w:val="18"/>
          <w:szCs w:val="18"/>
        </w:rPr>
        <w:t>Tasfiye memurları yaptıkları işlemler nedeniyle g</w:t>
      </w:r>
      <w:r w:rsidRPr="00D75B15">
        <w:rPr>
          <w:sz w:val="18"/>
          <w:szCs w:val="18"/>
        </w:rPr>
        <w:t>ö</w:t>
      </w:r>
      <w:r w:rsidRPr="00D75B15">
        <w:rPr>
          <w:sz w:val="18"/>
          <w:szCs w:val="18"/>
        </w:rPr>
        <w:t>revinin gereklerine açıkça aykırı davrandıklarının ceza mahkemesi kararıyla tespit edilmesi dışı</w:t>
      </w:r>
      <w:r w:rsidRPr="00D75B15">
        <w:rPr>
          <w:sz w:val="18"/>
          <w:szCs w:val="18"/>
        </w:rPr>
        <w:t>n</w:t>
      </w:r>
      <w:r w:rsidRPr="00D75B15">
        <w:rPr>
          <w:sz w:val="18"/>
          <w:szCs w:val="18"/>
        </w:rPr>
        <w:t>da malî ve idarî yönden sorumlu tutulamazlar.</w:t>
      </w:r>
    </w:p>
    <w:p w:rsidR="00C70529" w:rsidRPr="00D75B15" w:rsidRDefault="00C70529" w:rsidP="00C70529">
      <w:pPr>
        <w:spacing w:line="240" w:lineRule="exact"/>
        <w:ind w:firstLine="567"/>
        <w:rPr>
          <w:rFonts w:ascii="Calibri" w:hAnsi="Calibri"/>
          <w:sz w:val="18"/>
          <w:szCs w:val="18"/>
        </w:rPr>
      </w:pPr>
      <w:r w:rsidRPr="00D75B15">
        <w:rPr>
          <w:b/>
          <w:sz w:val="18"/>
          <w:szCs w:val="18"/>
        </w:rPr>
        <w:t xml:space="preserve">(Ek fıkra: 20/8/2016-6745/15 md.) </w:t>
      </w:r>
      <w:r w:rsidRPr="00D75B15">
        <w:rPr>
          <w:sz w:val="18"/>
          <w:szCs w:val="18"/>
        </w:rPr>
        <w:t>Tasfiye süresince vakıf yükseköğretim kurumu ale</w:t>
      </w:r>
      <w:r w:rsidRPr="00D75B15">
        <w:rPr>
          <w:sz w:val="18"/>
          <w:szCs w:val="18"/>
        </w:rPr>
        <w:t>y</w:t>
      </w:r>
      <w:r w:rsidRPr="00D75B15">
        <w:rPr>
          <w:sz w:val="18"/>
          <w:szCs w:val="18"/>
        </w:rPr>
        <w:t>hine ihtiyati tedbir ve ihtiyati haciz kararı verilemez, ihtiyati tedbir ve ihtiyati haciz dâhil her türlü icra takibatı durur ve yeni icra takibi yapılamaz. Varsa vakıf yükseköğretim kurumu hesaplarına konulan ihtiyati tedbir, ihtiyati haciz, hacizler ile blokeler kalkar. Tasfiye süresi boyunca zaman</w:t>
      </w:r>
      <w:r w:rsidRPr="00D75B15">
        <w:rPr>
          <w:sz w:val="18"/>
          <w:szCs w:val="18"/>
        </w:rPr>
        <w:t>a</w:t>
      </w:r>
      <w:r w:rsidRPr="00D75B15">
        <w:rPr>
          <w:sz w:val="18"/>
          <w:szCs w:val="18"/>
        </w:rPr>
        <w:t>şımı süresi işlemez.</w:t>
      </w:r>
    </w:p>
    <w:p w:rsidR="00C70529" w:rsidRPr="00D75B15" w:rsidRDefault="00C70529" w:rsidP="00C70529">
      <w:pPr>
        <w:spacing w:line="240" w:lineRule="exact"/>
        <w:ind w:firstLine="567"/>
        <w:rPr>
          <w:rFonts w:ascii="Calibri" w:hAnsi="Calibri"/>
          <w:spacing w:val="-2"/>
          <w:sz w:val="18"/>
          <w:szCs w:val="18"/>
        </w:rPr>
      </w:pPr>
      <w:r w:rsidRPr="00D75B15">
        <w:rPr>
          <w:b/>
          <w:spacing w:val="-2"/>
          <w:sz w:val="18"/>
          <w:szCs w:val="18"/>
        </w:rPr>
        <w:t xml:space="preserve">(Ek fıkra: 20/8/2016-6745/15 md.) </w:t>
      </w:r>
      <w:r w:rsidRPr="00D75B15">
        <w:rPr>
          <w:spacing w:val="-2"/>
          <w:sz w:val="18"/>
          <w:szCs w:val="18"/>
        </w:rPr>
        <w:t>Tasfiye sonucunda kalan malvarlığı kurucu vakfa geçer.</w:t>
      </w:r>
    </w:p>
    <w:p w:rsidR="00C70529" w:rsidRDefault="00C70529" w:rsidP="00C70529">
      <w:pPr>
        <w:spacing w:line="240" w:lineRule="exact"/>
        <w:ind w:firstLine="567"/>
        <w:rPr>
          <w:sz w:val="18"/>
          <w:szCs w:val="18"/>
        </w:rPr>
      </w:pPr>
      <w:r w:rsidRPr="00D75B15">
        <w:rPr>
          <w:b/>
          <w:sz w:val="18"/>
          <w:szCs w:val="18"/>
        </w:rPr>
        <w:t xml:space="preserve">(Ek fıkra: 20/8/2016-6745/15 md.) </w:t>
      </w:r>
      <w:r w:rsidRPr="00D75B15">
        <w:rPr>
          <w:sz w:val="18"/>
          <w:szCs w:val="18"/>
        </w:rPr>
        <w:t>Öğrencilerin nakledildiği yükseköğretim kurumları faaliyet izni kaldırılan vakıf yükseköğretim kurumunun borçlarından dolayı sorumlu tutulamaz.</w:t>
      </w:r>
    </w:p>
    <w:p w:rsidR="0062018B" w:rsidRPr="00D75B15" w:rsidRDefault="0062018B" w:rsidP="00C70529">
      <w:pPr>
        <w:spacing w:line="240" w:lineRule="exact"/>
        <w:ind w:firstLine="567"/>
        <w:rPr>
          <w:sz w:val="18"/>
          <w:szCs w:val="18"/>
        </w:rPr>
      </w:pPr>
      <w:r w:rsidRPr="0062018B">
        <w:rPr>
          <w:b/>
          <w:sz w:val="18"/>
          <w:szCs w:val="18"/>
        </w:rPr>
        <w:t>(Ek fıkra:15/4/2020-7243/13 md.)</w:t>
      </w:r>
      <w:r>
        <w:rPr>
          <w:b/>
          <w:sz w:val="18"/>
          <w:szCs w:val="18"/>
        </w:rPr>
        <w:t xml:space="preserve"> </w:t>
      </w:r>
      <w:r w:rsidRPr="0062018B">
        <w:rPr>
          <w:sz w:val="18"/>
          <w:szCs w:val="18"/>
        </w:rPr>
        <w:t>Faaliyet izni kaldırılan vakıf yükseköğretim kurumu adına, mülkiyeti Hazineye ait veya Devletin hüküm ve tasarrufu altında olan taşınmazlara ilişkin tesis edilen irtifak hakları ile verilen kullanma izinleri iptal edilir ve bu taşınmazlar ile fiilen kullanılan taşınmazlar aynı amaçla kullanılmak üzere garantör üniversiteye tahsis edilir.</w:t>
      </w:r>
    </w:p>
    <w:p w:rsidR="00C70529" w:rsidRDefault="00C70529" w:rsidP="00C70529">
      <w:pPr>
        <w:spacing w:line="240" w:lineRule="exact"/>
        <w:ind w:firstLine="567"/>
        <w:rPr>
          <w:sz w:val="18"/>
          <w:szCs w:val="18"/>
        </w:rPr>
      </w:pPr>
      <w:r w:rsidRPr="00D75B15">
        <w:rPr>
          <w:b/>
          <w:sz w:val="18"/>
          <w:szCs w:val="18"/>
        </w:rPr>
        <w:t xml:space="preserve">(Ek fıkra: 20/8/2016-6745/15 md.) </w:t>
      </w:r>
      <w:r w:rsidRPr="00D75B15">
        <w:rPr>
          <w:sz w:val="18"/>
          <w:szCs w:val="18"/>
        </w:rPr>
        <w:t>Kurucu vakıflarına kayyım tayin edilen veya faaliyet izni kaldırılan vakıf yükseköğretim kurumu mütevelli heyet başkanı ve üyeleri ile tüm yöneticil</w:t>
      </w:r>
      <w:r w:rsidRPr="00D75B15">
        <w:rPr>
          <w:sz w:val="18"/>
          <w:szCs w:val="18"/>
        </w:rPr>
        <w:t>e</w:t>
      </w:r>
      <w:r w:rsidRPr="00D75B15">
        <w:rPr>
          <w:sz w:val="18"/>
          <w:szCs w:val="18"/>
        </w:rPr>
        <w:t>rinin görevleri kendiliğinden sona erer. Bu vakıf yükseköğretim kurumunda çalışmakta olan akademik ve diğer personelin hizmet sözleşmeleri hakkında 22/5/2003 tarihli ve 4857 sayılı İş Kanunu hükümleri uygulanır.</w:t>
      </w:r>
    </w:p>
    <w:p w:rsidR="008E0847" w:rsidRPr="008E0847" w:rsidRDefault="008E0847" w:rsidP="008E0847">
      <w:pPr>
        <w:tabs>
          <w:tab w:val="left" w:pos="567"/>
        </w:tabs>
        <w:spacing w:line="240" w:lineRule="exact"/>
        <w:ind w:left="284" w:hanging="284"/>
        <w:rPr>
          <w:rFonts w:eastAsia="Calibri"/>
          <w:i/>
          <w:sz w:val="16"/>
          <w:szCs w:val="16"/>
          <w:lang w:eastAsia="en-US"/>
        </w:rPr>
      </w:pPr>
      <w:r w:rsidRPr="008E0847">
        <w:rPr>
          <w:rFonts w:eastAsia="Calibri"/>
          <w:i/>
          <w:sz w:val="16"/>
          <w:szCs w:val="16"/>
          <w:lang w:eastAsia="en-US"/>
        </w:rPr>
        <w:t>–––––––––––––––––––––</w:t>
      </w:r>
    </w:p>
    <w:p w:rsidR="008E0847" w:rsidRPr="0062018B" w:rsidRDefault="008E0847" w:rsidP="008E0847">
      <w:pPr>
        <w:spacing w:line="240" w:lineRule="exact"/>
        <w:rPr>
          <w:rFonts w:eastAsia="Calibri"/>
          <w:i/>
          <w:sz w:val="16"/>
          <w:szCs w:val="16"/>
          <w:lang w:eastAsia="en-US"/>
        </w:rPr>
      </w:pPr>
      <w:r w:rsidRPr="0062018B">
        <w:rPr>
          <w:rFonts w:eastAsia="Calibri"/>
          <w:i/>
          <w:sz w:val="16"/>
          <w:szCs w:val="16"/>
          <w:lang w:eastAsia="en-US"/>
        </w:rPr>
        <w:t>(1) 2/7/2018 tarihli ve 703 sayılı KHK’nin 135 inci maddesiyle, bu fıkrada yer alan “Yükseköğretim Kurulunun teklifi ve Bakanlar Kurulunun” ibaresi “Cumhurbaşkanı” şeklinde değiştirilmiştir.</w:t>
      </w:r>
    </w:p>
    <w:p w:rsidR="008E0847" w:rsidRPr="0062018B" w:rsidRDefault="0062018B" w:rsidP="008E0847">
      <w:pPr>
        <w:spacing w:line="240" w:lineRule="exact"/>
        <w:rPr>
          <w:sz w:val="16"/>
          <w:szCs w:val="16"/>
        </w:rPr>
      </w:pPr>
      <w:r w:rsidRPr="0062018B">
        <w:rPr>
          <w:i/>
          <w:sz w:val="16"/>
          <w:szCs w:val="16"/>
        </w:rPr>
        <w:t>(2) 15/4/2020 tarihli ve 7243 sayılı Kanunun 13 üncü maddesiyle, bu fıkraya ikinci cümlesinden sonra gelmek üzere cümle eklenmiş, mevcut üçüncü cümlesinde yer alan “Bu şekilde faaliyet” ibaresi “Faaliyet” şeklinde değiştirilmiştir.</w:t>
      </w:r>
    </w:p>
    <w:p w:rsidR="00C70529" w:rsidRDefault="00C70529" w:rsidP="00C70529">
      <w:pPr>
        <w:spacing w:line="240" w:lineRule="exact"/>
        <w:jc w:val="center"/>
        <w:rPr>
          <w:sz w:val="22"/>
        </w:rPr>
      </w:pPr>
      <w:r>
        <w:rPr>
          <w:sz w:val="18"/>
          <w:szCs w:val="18"/>
        </w:rPr>
        <w:br w:type="page"/>
      </w:r>
      <w:r w:rsidRPr="00D75B15">
        <w:rPr>
          <w:sz w:val="22"/>
        </w:rPr>
        <w:t>5382-</w:t>
      </w:r>
      <w:r>
        <w:rPr>
          <w:sz w:val="22"/>
        </w:rPr>
        <w:t>3</w:t>
      </w:r>
    </w:p>
    <w:p w:rsidR="00C70529" w:rsidRPr="00D75B15" w:rsidRDefault="00C70529" w:rsidP="00C70529">
      <w:pPr>
        <w:spacing w:line="240" w:lineRule="exact"/>
        <w:ind w:firstLine="567"/>
        <w:jc w:val="center"/>
        <w:rPr>
          <w:rFonts w:ascii="Calibri" w:hAnsi="Calibri"/>
          <w:sz w:val="18"/>
          <w:szCs w:val="18"/>
        </w:rPr>
      </w:pPr>
    </w:p>
    <w:p w:rsidR="0062018B" w:rsidRDefault="0062018B" w:rsidP="00C70529">
      <w:pPr>
        <w:spacing w:line="240" w:lineRule="exact"/>
        <w:ind w:firstLine="567"/>
        <w:rPr>
          <w:b/>
          <w:sz w:val="18"/>
          <w:szCs w:val="18"/>
        </w:rPr>
      </w:pPr>
      <w:r w:rsidRPr="0062018B">
        <w:rPr>
          <w:b/>
          <w:sz w:val="18"/>
          <w:szCs w:val="18"/>
        </w:rPr>
        <w:t>(Ek fıkra:15/4/2020-7243/13 md.)</w:t>
      </w:r>
      <w:r>
        <w:rPr>
          <w:b/>
          <w:sz w:val="18"/>
          <w:szCs w:val="18"/>
        </w:rPr>
        <w:t xml:space="preserve"> </w:t>
      </w:r>
      <w:r w:rsidRPr="0062018B">
        <w:rPr>
          <w:sz w:val="18"/>
          <w:szCs w:val="18"/>
        </w:rPr>
        <w:t>Vakıf yükseköğretim kurumunun muaccel ve kısa vadeli borçlarını, toplam yıllık eğitim ve öğretim gelirleriyle veya mevcut mal varlığıyla ödeme imkânının bulunmadığının Hazine ve Maliye Bakanlığının görüşü ve Yükseköğretim Kurulunun kararıyla tespit edilmesi halinde, faaliyet izni geçici olarak durdurulur.</w:t>
      </w:r>
    </w:p>
    <w:p w:rsidR="00C70529" w:rsidRPr="00D75B15" w:rsidRDefault="00C70529" w:rsidP="00C70529">
      <w:pPr>
        <w:spacing w:line="240" w:lineRule="exact"/>
        <w:ind w:firstLine="567"/>
        <w:rPr>
          <w:rFonts w:ascii="Calibri" w:hAnsi="Calibri"/>
          <w:sz w:val="18"/>
          <w:szCs w:val="18"/>
        </w:rPr>
      </w:pPr>
      <w:r w:rsidRPr="00D75B15">
        <w:rPr>
          <w:b/>
          <w:sz w:val="18"/>
          <w:szCs w:val="18"/>
        </w:rPr>
        <w:t xml:space="preserve">(Ek fıkra: 20/8/2016-6745/15 md.) </w:t>
      </w:r>
      <w:r w:rsidRPr="00D75B15">
        <w:rPr>
          <w:sz w:val="18"/>
          <w:szCs w:val="18"/>
        </w:rPr>
        <w:t>Vakıf yükseköğretim kurumunun faaliyet izninin g</w:t>
      </w:r>
      <w:r w:rsidRPr="00D75B15">
        <w:rPr>
          <w:sz w:val="18"/>
          <w:szCs w:val="18"/>
        </w:rPr>
        <w:t>e</w:t>
      </w:r>
      <w:r w:rsidRPr="00D75B15">
        <w:rPr>
          <w:sz w:val="18"/>
          <w:szCs w:val="18"/>
        </w:rPr>
        <w:t>çici olarak durdurulması hâlinde durdurulma süresince, kurumun idaresi, eğitim ve öğretimi sürdürmek veya tamamlamak üzere Yükseköğretim Kurulunca garantör üniversiteye veya belirl</w:t>
      </w:r>
      <w:r w:rsidRPr="00D75B15">
        <w:rPr>
          <w:sz w:val="18"/>
          <w:szCs w:val="18"/>
        </w:rPr>
        <w:t>e</w:t>
      </w:r>
      <w:r w:rsidRPr="00D75B15">
        <w:rPr>
          <w:sz w:val="18"/>
          <w:szCs w:val="18"/>
        </w:rPr>
        <w:t>necek bir Devlet yükseköğretim kurumuna verilir. Bu vakıf yükseköğretim kurumunun kurucu vakfının yönetim organı başkan ve üyeleri ile vakıf yükseköğretim kurumu mütevelli heyet ba</w:t>
      </w:r>
      <w:r w:rsidRPr="00D75B15">
        <w:rPr>
          <w:sz w:val="18"/>
          <w:szCs w:val="18"/>
        </w:rPr>
        <w:t>ş</w:t>
      </w:r>
      <w:r w:rsidRPr="00D75B15">
        <w:rPr>
          <w:sz w:val="18"/>
          <w:szCs w:val="18"/>
        </w:rPr>
        <w:t>kanı, üyeleri ve tüm yöneticilerinin görevleri, faaliyet izninin geçici olarak durdurulması kararı ile birlikte sona erer. Bu kurucu vakfa, Yükseköğretim Kurulu ile birlikte Vakıflar Genel Müdürl</w:t>
      </w:r>
      <w:r w:rsidRPr="00D75B15">
        <w:rPr>
          <w:sz w:val="18"/>
          <w:szCs w:val="18"/>
        </w:rPr>
        <w:t>ü</w:t>
      </w:r>
      <w:r w:rsidRPr="00D75B15">
        <w:rPr>
          <w:sz w:val="18"/>
          <w:szCs w:val="18"/>
        </w:rPr>
        <w:t>ğünün talebi üzerine yetkili mahkeme tarafından kayyım atanır.</w:t>
      </w:r>
      <w:r w:rsidRPr="00D75B15">
        <w:rPr>
          <w:b/>
          <w:sz w:val="18"/>
          <w:szCs w:val="18"/>
        </w:rPr>
        <w:t xml:space="preserve"> (Ek cümle: 31/10/2016-KHK-678/23 md.</w:t>
      </w:r>
      <w:r>
        <w:rPr>
          <w:b/>
          <w:sz w:val="18"/>
          <w:szCs w:val="18"/>
        </w:rPr>
        <w:t>; Aynen kabul: 1/2/2018-7071/23 md.</w:t>
      </w:r>
      <w:r w:rsidRPr="00D75B15">
        <w:rPr>
          <w:b/>
          <w:sz w:val="18"/>
          <w:szCs w:val="18"/>
        </w:rPr>
        <w:t xml:space="preserve">) </w:t>
      </w:r>
      <w:r w:rsidRPr="00D75B15">
        <w:rPr>
          <w:sz w:val="18"/>
          <w:szCs w:val="18"/>
        </w:rPr>
        <w:t>Mahkeme tarafından kayyım atanıncaya kadar kurucu vakıf, Vakıflar Genel M</w:t>
      </w:r>
      <w:r w:rsidRPr="00D75B15">
        <w:rPr>
          <w:sz w:val="18"/>
          <w:szCs w:val="18"/>
        </w:rPr>
        <w:t>ü</w:t>
      </w:r>
      <w:r w:rsidRPr="00D75B15">
        <w:rPr>
          <w:sz w:val="18"/>
          <w:szCs w:val="18"/>
        </w:rPr>
        <w:t>dürlüğü tarafından yönetilir.</w:t>
      </w:r>
      <w:r w:rsidR="0062018B" w:rsidRPr="0062018B">
        <w:rPr>
          <w:b/>
          <w:sz w:val="18"/>
          <w:szCs w:val="18"/>
        </w:rPr>
        <w:t xml:space="preserve"> (Ek cümle:15/4/2020-7243/13 md.)</w:t>
      </w:r>
      <w:r w:rsidR="0062018B" w:rsidRPr="0062018B">
        <w:rPr>
          <w:sz w:val="18"/>
          <w:szCs w:val="18"/>
        </w:rPr>
        <w:t xml:space="preserve"> Vakıf yükseköğretim kurumunun faaliyet izninin kaldırılması halinde, kurucu vakfa atanan kayyımın görevi sona erer.</w:t>
      </w:r>
      <w:r w:rsidRPr="00D75B15">
        <w:rPr>
          <w:sz w:val="18"/>
          <w:szCs w:val="18"/>
        </w:rPr>
        <w:t xml:space="preserve"> </w:t>
      </w:r>
    </w:p>
    <w:p w:rsidR="00C70529" w:rsidRPr="00D75B15" w:rsidRDefault="00C70529" w:rsidP="00C70529">
      <w:pPr>
        <w:spacing w:line="240" w:lineRule="exact"/>
        <w:ind w:firstLine="567"/>
        <w:rPr>
          <w:rFonts w:ascii="Calibri" w:hAnsi="Calibri"/>
          <w:sz w:val="18"/>
          <w:szCs w:val="18"/>
        </w:rPr>
      </w:pPr>
      <w:r w:rsidRPr="00D75B15">
        <w:rPr>
          <w:b/>
          <w:sz w:val="18"/>
          <w:szCs w:val="18"/>
        </w:rPr>
        <w:t xml:space="preserve">(Ek fıkra: 20/8/2016-6745/15 md.) </w:t>
      </w:r>
      <w:r w:rsidRPr="00D75B15">
        <w:rPr>
          <w:sz w:val="18"/>
          <w:szCs w:val="18"/>
        </w:rPr>
        <w:t>Faaliyet izninin geçici olarak durdurulması süresi b</w:t>
      </w:r>
      <w:r w:rsidRPr="00D75B15">
        <w:rPr>
          <w:sz w:val="18"/>
          <w:szCs w:val="18"/>
        </w:rPr>
        <w:t>o</w:t>
      </w:r>
      <w:r w:rsidRPr="00D75B15">
        <w:rPr>
          <w:sz w:val="18"/>
          <w:szCs w:val="18"/>
        </w:rPr>
        <w:t>yunca vakıf yükseköğretim kurumu aleyhine ihtiyati tedbir ve ihtiyati haciz kararı verilemez, ihtiyati tedbir ve ihtiyati haciz dâhil her türlü icra takibatı durur ve yeni icra takibi yapılamaz. Varsa vakıf yükseköğretim kurumu hesaplarına konulan ihtiyati tedbir, ihtiyati haciz, hacizler ile blokeler kalkar. Faaliyet izninin geçici olarak durdurulması süresi boyunca zamanaşımı süresi işlemez.</w:t>
      </w:r>
      <w:r w:rsidR="0062018B">
        <w:rPr>
          <w:sz w:val="18"/>
          <w:szCs w:val="18"/>
        </w:rPr>
        <w:t xml:space="preserve"> </w:t>
      </w:r>
    </w:p>
    <w:p w:rsidR="0062018B" w:rsidRDefault="0062018B" w:rsidP="0062018B">
      <w:pPr>
        <w:spacing w:line="240" w:lineRule="exact"/>
        <w:ind w:firstLine="567"/>
        <w:rPr>
          <w:b/>
          <w:sz w:val="18"/>
          <w:szCs w:val="18"/>
        </w:rPr>
      </w:pPr>
      <w:r w:rsidRPr="0062018B">
        <w:rPr>
          <w:b/>
          <w:sz w:val="18"/>
          <w:szCs w:val="18"/>
        </w:rPr>
        <w:t xml:space="preserve">(Ek fıkra:15/4/2020-7243/13 md.) </w:t>
      </w:r>
      <w:r w:rsidRPr="0062018B">
        <w:rPr>
          <w:sz w:val="18"/>
          <w:szCs w:val="18"/>
        </w:rPr>
        <w:t>Faaliyet izni geçici olarak durdurulan vakıf yükseköğretim kurumunun, eğitim-öğretim faaliyetleri için mülkiyetinde yeterli taşınmazı bulunmadığının veya mevcut malvarlığıyla eğitim-öğretim faaliyetlerini sürdüremeyeceğinin garantör üniversite tarafından tespiti ve Yükseköğretim Kurulunca onaylanması halinde, üçüncü fıkra uyarınca faaliyet izni kaldırılır.</w:t>
      </w:r>
    </w:p>
    <w:p w:rsidR="00C70529" w:rsidRDefault="00C70529" w:rsidP="00C70529">
      <w:pPr>
        <w:spacing w:line="240" w:lineRule="exact"/>
        <w:ind w:firstLine="567"/>
        <w:rPr>
          <w:sz w:val="18"/>
          <w:szCs w:val="18"/>
        </w:rPr>
      </w:pPr>
      <w:r w:rsidRPr="00D75B15">
        <w:rPr>
          <w:b/>
          <w:sz w:val="18"/>
          <w:szCs w:val="18"/>
        </w:rPr>
        <w:t xml:space="preserve">(Ek fıkra: 20/8/2016-6745/15 md.) </w:t>
      </w:r>
      <w:r w:rsidRPr="00D75B15">
        <w:rPr>
          <w:sz w:val="18"/>
          <w:szCs w:val="18"/>
        </w:rPr>
        <w:t>Bu madde kapsamına giren vakıf yükseköğretim k</w:t>
      </w:r>
      <w:r w:rsidRPr="00D75B15">
        <w:rPr>
          <w:sz w:val="18"/>
          <w:szCs w:val="18"/>
        </w:rPr>
        <w:t>u</w:t>
      </w:r>
      <w:r w:rsidRPr="00D75B15">
        <w:rPr>
          <w:sz w:val="18"/>
          <w:szCs w:val="18"/>
        </w:rPr>
        <w:t>rumlarında eğitim öğretim ücretlerinin belirlenmesine, öğrencilerin nakline, eğitim öğretimin ve diğer işlemlerin aksamadan yürütülmesine ilişkin her türlü tedbirleri almaya ve düzenleme ya</w:t>
      </w:r>
      <w:r w:rsidRPr="00D75B15">
        <w:rPr>
          <w:sz w:val="18"/>
          <w:szCs w:val="18"/>
        </w:rPr>
        <w:t>p</w:t>
      </w:r>
      <w:r w:rsidRPr="00D75B15">
        <w:rPr>
          <w:sz w:val="18"/>
          <w:szCs w:val="18"/>
        </w:rPr>
        <w:t>maya Yükseköğretim Kurulu yetkilidir.</w:t>
      </w:r>
    </w:p>
    <w:p w:rsidR="00C70529" w:rsidRPr="00D75B15" w:rsidRDefault="00C70529" w:rsidP="00C70529">
      <w:pPr>
        <w:tabs>
          <w:tab w:val="left" w:pos="566"/>
        </w:tabs>
        <w:spacing w:line="240" w:lineRule="exact"/>
        <w:ind w:firstLine="567"/>
        <w:rPr>
          <w:sz w:val="18"/>
          <w:szCs w:val="18"/>
        </w:rPr>
      </w:pPr>
      <w:r w:rsidRPr="00D75B15">
        <w:rPr>
          <w:b/>
          <w:sz w:val="18"/>
          <w:szCs w:val="18"/>
        </w:rPr>
        <w:t xml:space="preserve">(Ek fıkra: 20/8/2016-6745/15 md.) </w:t>
      </w:r>
      <w:r w:rsidRPr="00D75B15">
        <w:rPr>
          <w:sz w:val="18"/>
          <w:szCs w:val="18"/>
        </w:rPr>
        <w:t>Bu maddenin uygulanmasına ilişkin tereddütleri g</w:t>
      </w:r>
      <w:r w:rsidRPr="00D75B15">
        <w:rPr>
          <w:sz w:val="18"/>
          <w:szCs w:val="18"/>
        </w:rPr>
        <w:t>i</w:t>
      </w:r>
      <w:r w:rsidRPr="00D75B15">
        <w:rPr>
          <w:sz w:val="18"/>
          <w:szCs w:val="18"/>
        </w:rPr>
        <w:t>dermeye, gerektiğinde Maliye ve Millî Eğitim bakanlıklarının görüşünü alarak Yükseköğretim Kurulu yetkilidir.</w:t>
      </w:r>
    </w:p>
    <w:p w:rsidR="00C70529" w:rsidRPr="00D75B15" w:rsidRDefault="00C70529" w:rsidP="00C70529">
      <w:pPr>
        <w:tabs>
          <w:tab w:val="left" w:pos="566"/>
        </w:tabs>
        <w:spacing w:line="240" w:lineRule="exact"/>
        <w:ind w:firstLine="566"/>
        <w:rPr>
          <w:sz w:val="18"/>
          <w:szCs w:val="18"/>
        </w:rPr>
      </w:pPr>
      <w:r w:rsidRPr="00D75B15">
        <w:rPr>
          <w:b/>
          <w:sz w:val="18"/>
          <w:szCs w:val="18"/>
        </w:rPr>
        <w:t xml:space="preserve">(Ek fıkra: 19/11/2014-6569/31 md.) </w:t>
      </w:r>
      <w:r w:rsidRPr="00D75B15">
        <w:rPr>
          <w:sz w:val="18"/>
          <w:szCs w:val="18"/>
        </w:rPr>
        <w:t>Vakıf yükseköğretim kurumlarının denetimi ve bu denetim sonucu ilgili yükseköğretim kurumu hakkında yol gösterici, düzeltici, kısıtlayıcı veya faaliyet iznini kaldırıcı önlemlerin alınmasına ilişkin usul ve esaslar, Üniversitelerarası Kurulun görüşü alınarak Yükseköğretim Kurulu tarafından çıkarılan yönetmelikle düzenlenir.</w:t>
      </w:r>
    </w:p>
    <w:p w:rsidR="00C70529" w:rsidRPr="00D75B15" w:rsidRDefault="00C70529" w:rsidP="00C70529">
      <w:pPr>
        <w:tabs>
          <w:tab w:val="left" w:pos="567"/>
        </w:tabs>
        <w:spacing w:line="240" w:lineRule="exact"/>
        <w:jc w:val="center"/>
        <w:rPr>
          <w:sz w:val="22"/>
          <w:szCs w:val="22"/>
        </w:rPr>
      </w:pPr>
      <w:r w:rsidRPr="00D75B15">
        <w:rPr>
          <w:szCs w:val="18"/>
        </w:rPr>
        <w:br w:type="page"/>
      </w:r>
      <w:r w:rsidRPr="00D75B15">
        <w:rPr>
          <w:sz w:val="22"/>
          <w:szCs w:val="22"/>
        </w:rPr>
        <w:t>5383</w:t>
      </w:r>
    </w:p>
    <w:p w:rsidR="00C70529" w:rsidRPr="00D75B15" w:rsidRDefault="00C70529" w:rsidP="00C70529">
      <w:pPr>
        <w:tabs>
          <w:tab w:val="left" w:pos="566"/>
        </w:tabs>
        <w:spacing w:line="240" w:lineRule="exact"/>
        <w:jc w:val="center"/>
        <w:rPr>
          <w:sz w:val="22"/>
          <w:szCs w:val="22"/>
        </w:rPr>
      </w:pPr>
    </w:p>
    <w:p w:rsidR="00C70529" w:rsidRPr="00D75B15" w:rsidRDefault="00C70529" w:rsidP="00C70529">
      <w:pPr>
        <w:tabs>
          <w:tab w:val="left" w:pos="567"/>
        </w:tabs>
        <w:spacing w:line="240" w:lineRule="exact"/>
        <w:rPr>
          <w:b/>
          <w:sz w:val="18"/>
          <w:szCs w:val="18"/>
        </w:rPr>
      </w:pPr>
      <w:r w:rsidRPr="00D75B15">
        <w:rPr>
          <w:sz w:val="18"/>
          <w:szCs w:val="18"/>
        </w:rPr>
        <w:tab/>
      </w:r>
      <w:r w:rsidRPr="00D75B15">
        <w:rPr>
          <w:b/>
          <w:sz w:val="18"/>
          <w:szCs w:val="18"/>
        </w:rPr>
        <w:t xml:space="preserve">Ek Madde 12 – (Ek: 17/8/1983 - 2880/32 md.) </w:t>
      </w:r>
    </w:p>
    <w:p w:rsidR="00C70529" w:rsidRPr="00D75B15" w:rsidRDefault="00C70529" w:rsidP="00C70529">
      <w:pPr>
        <w:tabs>
          <w:tab w:val="left" w:pos="567"/>
        </w:tabs>
        <w:spacing w:line="240" w:lineRule="exact"/>
        <w:rPr>
          <w:sz w:val="18"/>
          <w:szCs w:val="18"/>
        </w:rPr>
      </w:pPr>
      <w:r w:rsidRPr="00D75B15">
        <w:rPr>
          <w:b/>
          <w:sz w:val="18"/>
          <w:szCs w:val="18"/>
        </w:rPr>
        <w:tab/>
      </w:r>
      <w:r w:rsidRPr="00D75B15">
        <w:rPr>
          <w:sz w:val="18"/>
          <w:szCs w:val="18"/>
        </w:rPr>
        <w:t>Vakıf tarafından kurulacak yükseköğretim kurumunda akademik kurul, senatoların; yön</w:t>
      </w:r>
      <w:r w:rsidRPr="00D75B15">
        <w:rPr>
          <w:sz w:val="18"/>
          <w:szCs w:val="18"/>
        </w:rPr>
        <w:t>e</w:t>
      </w:r>
      <w:r w:rsidRPr="00D75B15">
        <w:rPr>
          <w:sz w:val="18"/>
          <w:szCs w:val="18"/>
        </w:rPr>
        <w:t>tim kurulu, üniversite yönetim kurulunun; en yüksek düzeyindeki yönetici, rektörlerin yetkisini kullanır ve görevlerini yapar.</w:t>
      </w:r>
    </w:p>
    <w:p w:rsidR="00C70529" w:rsidRPr="00D75B15" w:rsidRDefault="00C70529" w:rsidP="00C70529">
      <w:pPr>
        <w:tabs>
          <w:tab w:val="left" w:pos="567"/>
        </w:tabs>
        <w:spacing w:line="240" w:lineRule="exact"/>
        <w:rPr>
          <w:sz w:val="18"/>
          <w:szCs w:val="18"/>
          <w:vertAlign w:val="superscript"/>
        </w:rPr>
      </w:pPr>
      <w:r w:rsidRPr="00D75B15">
        <w:rPr>
          <w:sz w:val="18"/>
          <w:szCs w:val="18"/>
        </w:rPr>
        <w:tab/>
      </w:r>
      <w:r w:rsidRPr="00D75B15">
        <w:rPr>
          <w:b/>
          <w:sz w:val="18"/>
          <w:szCs w:val="18"/>
        </w:rPr>
        <w:t xml:space="preserve">Ek Madde 13 – (Ek: 17/8/1983 - 2880/32 md.; Mülga: 3/4/1991 - 3708/8 md.) </w:t>
      </w:r>
      <w:r w:rsidRPr="00D75B15">
        <w:rPr>
          <w:b/>
          <w:sz w:val="18"/>
          <w:szCs w:val="18"/>
          <w:vertAlign w:val="superscript"/>
        </w:rPr>
        <w:t>(1)</w:t>
      </w:r>
    </w:p>
    <w:p w:rsidR="00C70529" w:rsidRPr="00D75B15" w:rsidRDefault="00C70529" w:rsidP="00C70529">
      <w:pPr>
        <w:tabs>
          <w:tab w:val="left" w:pos="567"/>
        </w:tabs>
        <w:spacing w:line="240" w:lineRule="exact"/>
        <w:rPr>
          <w:b/>
          <w:sz w:val="18"/>
          <w:szCs w:val="18"/>
        </w:rPr>
      </w:pPr>
      <w:r w:rsidRPr="00D75B15">
        <w:rPr>
          <w:sz w:val="18"/>
          <w:szCs w:val="18"/>
        </w:rPr>
        <w:tab/>
      </w:r>
      <w:r w:rsidRPr="00D75B15">
        <w:rPr>
          <w:b/>
          <w:sz w:val="18"/>
          <w:szCs w:val="18"/>
        </w:rPr>
        <w:t xml:space="preserve">Ek Madde 14 – (Ek: 17/8/1983 - 2880/32 md.) </w:t>
      </w:r>
    </w:p>
    <w:p w:rsidR="00C70529" w:rsidRDefault="00C70529" w:rsidP="00C70529">
      <w:pPr>
        <w:tabs>
          <w:tab w:val="left" w:pos="567"/>
        </w:tabs>
        <w:spacing w:line="240" w:lineRule="exact"/>
        <w:rPr>
          <w:sz w:val="18"/>
          <w:szCs w:val="18"/>
        </w:rPr>
      </w:pPr>
      <w:r w:rsidRPr="00D75B15">
        <w:rPr>
          <w:sz w:val="18"/>
          <w:szCs w:val="18"/>
        </w:rPr>
        <w:tab/>
        <w:t>Vakıflarca kurulacak yükseköğretim kurumlarının eğitim ve öğretim alanları gözönünde tutularak yapı ve tesisler, araç - gereç, öğretim, yönetim kadrosu ve diğer akademik konular Yü</w:t>
      </w:r>
      <w:r w:rsidRPr="00D75B15">
        <w:rPr>
          <w:sz w:val="18"/>
          <w:szCs w:val="18"/>
        </w:rPr>
        <w:t>k</w:t>
      </w:r>
      <w:r w:rsidRPr="00D75B15">
        <w:rPr>
          <w:sz w:val="18"/>
          <w:szCs w:val="18"/>
        </w:rPr>
        <w:t>seköğretim Kurulunca belirlenir.</w:t>
      </w:r>
    </w:p>
    <w:p w:rsidR="00C70529" w:rsidRPr="00D75B15" w:rsidRDefault="00C70529" w:rsidP="00C70529">
      <w:pPr>
        <w:tabs>
          <w:tab w:val="left" w:pos="567"/>
        </w:tabs>
        <w:spacing w:line="240" w:lineRule="exact"/>
        <w:rPr>
          <w:sz w:val="18"/>
          <w:szCs w:val="18"/>
        </w:rPr>
      </w:pPr>
      <w:r>
        <w:rPr>
          <w:sz w:val="18"/>
          <w:szCs w:val="18"/>
          <w:lang w:val="en-GB"/>
        </w:rPr>
        <w:tab/>
      </w:r>
      <w:r>
        <w:rPr>
          <w:b/>
          <w:sz w:val="18"/>
          <w:szCs w:val="18"/>
          <w:lang w:val="en-GB"/>
        </w:rPr>
        <w:t xml:space="preserve">(Ek fıkra: 9/5/2018-7141/4 md.) </w:t>
      </w:r>
      <w:r w:rsidRPr="00467A47">
        <w:rPr>
          <w:sz w:val="18"/>
          <w:szCs w:val="18"/>
          <w:lang w:val="en-GB"/>
        </w:rPr>
        <w:t>Vakıf yükseköğretim kurumlarının satım, kiralama, mal ve hizmet alımları ile yapım işlerinde uyacakları usul ve esaslar Yükseköğretim Kurulunca çık</w:t>
      </w:r>
      <w:r>
        <w:rPr>
          <w:sz w:val="18"/>
          <w:szCs w:val="18"/>
          <w:lang w:val="en-GB"/>
        </w:rPr>
        <w:t>arılan yönetmelikle belirlenir.</w:t>
      </w:r>
    </w:p>
    <w:p w:rsidR="00C70529" w:rsidRPr="00D75B15" w:rsidRDefault="00C70529" w:rsidP="00C70529">
      <w:pPr>
        <w:tabs>
          <w:tab w:val="left" w:pos="567"/>
        </w:tabs>
        <w:spacing w:line="240" w:lineRule="exact"/>
        <w:rPr>
          <w:b/>
          <w:sz w:val="18"/>
          <w:szCs w:val="18"/>
        </w:rPr>
      </w:pPr>
      <w:r w:rsidRPr="00D75B15">
        <w:rPr>
          <w:sz w:val="18"/>
          <w:szCs w:val="18"/>
        </w:rPr>
        <w:tab/>
      </w:r>
      <w:r w:rsidRPr="00D75B15">
        <w:rPr>
          <w:b/>
          <w:sz w:val="18"/>
          <w:szCs w:val="18"/>
        </w:rPr>
        <w:t xml:space="preserve">Ek Madde 15 – (Ek: 17/8/1983 - 2880/32 md.) </w:t>
      </w:r>
    </w:p>
    <w:p w:rsidR="00C70529" w:rsidRPr="00D75B15" w:rsidRDefault="00C70529" w:rsidP="00C70529">
      <w:pPr>
        <w:tabs>
          <w:tab w:val="left" w:pos="567"/>
        </w:tabs>
        <w:spacing w:line="240" w:lineRule="exact"/>
        <w:rPr>
          <w:sz w:val="18"/>
          <w:szCs w:val="18"/>
        </w:rPr>
      </w:pPr>
      <w:r w:rsidRPr="00D75B15">
        <w:rPr>
          <w:sz w:val="18"/>
          <w:szCs w:val="18"/>
        </w:rPr>
        <w:tab/>
        <w:t>Vakıf tüzelkişiliğinin herhangi bir şekilde nihayete ermesi halinde, vakıf yükseköğretim kurumu tüzelkişiliği devam eder ve vakıf tarafından yükseköğretim kurumu tüzelkişiliğine tahsis edilen her türlü taşınır ve taşınmaz mal, araç-gereç, malzeme, para ve ekonomik değeri olan haklar yükseköğretim kurumunun mülkiyetine geçer.</w:t>
      </w:r>
    </w:p>
    <w:p w:rsidR="00C70529" w:rsidRPr="00D75B15" w:rsidRDefault="00C70529" w:rsidP="00C70529">
      <w:pPr>
        <w:tabs>
          <w:tab w:val="left" w:pos="567"/>
        </w:tabs>
        <w:spacing w:line="240" w:lineRule="exact"/>
        <w:rPr>
          <w:sz w:val="18"/>
          <w:szCs w:val="18"/>
        </w:rPr>
      </w:pPr>
      <w:r w:rsidRPr="00D75B15">
        <w:rPr>
          <w:sz w:val="18"/>
          <w:szCs w:val="18"/>
        </w:rPr>
        <w:tab/>
        <w:t>Bu durumda vakıf yüksekögretim kurumu mütevelli heyeti üyeleri ile yükseköğretim kurumu yöneticilerinin seçilmesi yetkisi, Yükseköğretim Kurulunun olumlu görüşü üzerine V</w:t>
      </w:r>
      <w:r w:rsidRPr="00D75B15">
        <w:rPr>
          <w:sz w:val="18"/>
          <w:szCs w:val="18"/>
        </w:rPr>
        <w:t>a</w:t>
      </w:r>
      <w:r w:rsidRPr="00D75B15">
        <w:rPr>
          <w:sz w:val="18"/>
          <w:szCs w:val="18"/>
        </w:rPr>
        <w:t>kıflar Genel Müdürlüğünce bir başka vakfa devredilir.</w:t>
      </w:r>
    </w:p>
    <w:p w:rsidR="00C70529" w:rsidRPr="00D75B15" w:rsidRDefault="00C70529" w:rsidP="00C70529">
      <w:pPr>
        <w:tabs>
          <w:tab w:val="left" w:pos="567"/>
        </w:tabs>
        <w:spacing w:line="240" w:lineRule="exact"/>
        <w:rPr>
          <w:b/>
          <w:sz w:val="18"/>
          <w:szCs w:val="18"/>
        </w:rPr>
      </w:pPr>
      <w:r w:rsidRPr="00D75B15">
        <w:rPr>
          <w:sz w:val="16"/>
          <w:szCs w:val="16"/>
        </w:rPr>
        <w:tab/>
      </w:r>
      <w:r w:rsidRPr="00D75B15">
        <w:rPr>
          <w:b/>
          <w:sz w:val="18"/>
          <w:szCs w:val="18"/>
        </w:rPr>
        <w:t>(Mülga fıkra: 20/8/2016-6745/15 md.)</w:t>
      </w:r>
    </w:p>
    <w:p w:rsidR="00C70529" w:rsidRPr="00D75B15" w:rsidRDefault="00C70529" w:rsidP="00C70529">
      <w:pPr>
        <w:tabs>
          <w:tab w:val="left" w:pos="567"/>
        </w:tabs>
        <w:spacing w:line="240" w:lineRule="exact"/>
        <w:rPr>
          <w:sz w:val="18"/>
          <w:szCs w:val="18"/>
        </w:rPr>
      </w:pPr>
      <w:r w:rsidRPr="00D75B15">
        <w:rPr>
          <w:sz w:val="18"/>
          <w:szCs w:val="18"/>
        </w:rPr>
        <w:tab/>
      </w:r>
      <w:r w:rsidRPr="00D75B15">
        <w:rPr>
          <w:b/>
          <w:sz w:val="18"/>
          <w:szCs w:val="18"/>
        </w:rPr>
        <w:t xml:space="preserve">Ek Madde 16 - (Ek : 10/12/1988 - 3511/2 md.; İptal: Ana, Mah.nin 7/3/1989 tarih ve E. :1989/1, K. :1989/12 sayılı kararıyla. Yeniden Düzenleme 12/1/1990 - KHK-398/3 md.; Değiştirilerek Kabul: 7/3/1990 - 3614/3 md.) </w:t>
      </w:r>
    </w:p>
    <w:p w:rsidR="00C70529" w:rsidRPr="00D75B15" w:rsidRDefault="00C70529" w:rsidP="00C70529">
      <w:pPr>
        <w:tabs>
          <w:tab w:val="left" w:pos="567"/>
        </w:tabs>
        <w:spacing w:line="240" w:lineRule="exact"/>
        <w:rPr>
          <w:sz w:val="18"/>
          <w:szCs w:val="18"/>
        </w:rPr>
      </w:pPr>
      <w:r w:rsidRPr="00D75B15">
        <w:rPr>
          <w:sz w:val="18"/>
          <w:szCs w:val="18"/>
        </w:rPr>
        <w:tab/>
        <w:t>Açıköğretim uygulayan üniversiteler yurt içinde hizmet birimleri açabilirler. Aynı ünive</w:t>
      </w:r>
      <w:r w:rsidRPr="00D75B15">
        <w:rPr>
          <w:sz w:val="18"/>
          <w:szCs w:val="18"/>
        </w:rPr>
        <w:t>r</w:t>
      </w:r>
      <w:r w:rsidRPr="00D75B15">
        <w:rPr>
          <w:sz w:val="18"/>
          <w:szCs w:val="18"/>
        </w:rPr>
        <w:t>siteler, yurt dışında yaşayan T.C. vatandaşlarına öğretim, eğitim ve kültürle ilgili idari ve sosyal hizmetleri vermek amacıyla Yükseköğretim Kurulunun kararıyla o ülkede merkez tesis edebili</w:t>
      </w:r>
      <w:r w:rsidRPr="00D75B15">
        <w:rPr>
          <w:sz w:val="18"/>
          <w:szCs w:val="18"/>
        </w:rPr>
        <w:t>r</w:t>
      </w:r>
      <w:r w:rsidRPr="00D75B15">
        <w:rPr>
          <w:sz w:val="18"/>
          <w:szCs w:val="18"/>
        </w:rPr>
        <w:t>ler.</w:t>
      </w:r>
    </w:p>
    <w:p w:rsidR="00C70529" w:rsidRPr="00D75B15" w:rsidRDefault="00C70529" w:rsidP="00C70529">
      <w:pPr>
        <w:tabs>
          <w:tab w:val="left" w:pos="567"/>
        </w:tabs>
        <w:spacing w:line="240" w:lineRule="exact"/>
        <w:rPr>
          <w:sz w:val="18"/>
          <w:szCs w:val="18"/>
        </w:rPr>
      </w:pPr>
      <w:r w:rsidRPr="00D75B15">
        <w:rPr>
          <w:sz w:val="18"/>
          <w:szCs w:val="18"/>
        </w:rPr>
        <w:tab/>
        <w:t>Açıköğretim hizmeti veren üniversitelerde rektörlük ile bu tür hizmetleri veren fakülte, enstitü, yüksekokul, konservatuvar, meslek yüksekokulu, merkez ve benzeri kuruluşlarda, hizm</w:t>
      </w:r>
      <w:r w:rsidRPr="00D75B15">
        <w:rPr>
          <w:sz w:val="18"/>
          <w:szCs w:val="18"/>
        </w:rPr>
        <w:t>e</w:t>
      </w:r>
      <w:r w:rsidRPr="00D75B15">
        <w:rPr>
          <w:sz w:val="18"/>
          <w:szCs w:val="18"/>
        </w:rPr>
        <w:t xml:space="preserve">tin özelliğinin gerektirdiği birimlerin kurulması veya değiştirilmesi, diger ülkelerin açıköğretim kuruluşları ile eğitim ve öğretim alanlarında işbirliği yapılması üniversite yönetim kurulunun kararı ile gerçekleştirilir. </w:t>
      </w:r>
    </w:p>
    <w:p w:rsidR="00C70529" w:rsidRPr="00D75B15" w:rsidRDefault="00C70529" w:rsidP="00C70529">
      <w:pPr>
        <w:tabs>
          <w:tab w:val="left" w:pos="567"/>
        </w:tabs>
        <w:spacing w:line="240" w:lineRule="exact"/>
        <w:rPr>
          <w:sz w:val="18"/>
          <w:szCs w:val="18"/>
        </w:rPr>
      </w:pPr>
      <w:r w:rsidRPr="00D75B15">
        <w:rPr>
          <w:sz w:val="16"/>
          <w:szCs w:val="16"/>
        </w:rPr>
        <w:tab/>
      </w:r>
      <w:r w:rsidRPr="00D75B15">
        <w:rPr>
          <w:sz w:val="18"/>
          <w:szCs w:val="18"/>
        </w:rPr>
        <w:t xml:space="preserve">Merkezi açıköğretim yapan fakültelere bağlı olarak örgün öğretim yapan bölüm varsa, zaman içinde bu bölümün müstakil örgün eğitim yapan yüksekokul haline dönüştürülmesi yada örgün öğretim yapan fakülte, yüksekokul ve meslek yüksekokullarında örgün öğretim yapan bölümlerin yanı sıra, açıköğretim yapan bölümler kurulması, üniversite senatosunun teklifi ve Yükseköğretim Kurulunun onayı ile olur. </w:t>
      </w:r>
    </w:p>
    <w:p w:rsidR="00C70529" w:rsidRPr="00D75B15" w:rsidRDefault="00C70529" w:rsidP="00C70529">
      <w:pPr>
        <w:tabs>
          <w:tab w:val="left" w:pos="567"/>
        </w:tabs>
        <w:spacing w:line="240" w:lineRule="exact"/>
        <w:rPr>
          <w:sz w:val="18"/>
        </w:rPr>
      </w:pPr>
      <w:r w:rsidRPr="00D75B15">
        <w:rPr>
          <w:sz w:val="18"/>
        </w:rPr>
        <w:t>——————————</w:t>
      </w:r>
    </w:p>
    <w:p w:rsidR="00C70529" w:rsidRPr="00D75B15" w:rsidRDefault="00C70529" w:rsidP="00C70529">
      <w:pPr>
        <w:tabs>
          <w:tab w:val="left" w:pos="369"/>
        </w:tabs>
        <w:spacing w:line="240" w:lineRule="exact"/>
        <w:ind w:left="284" w:hanging="284"/>
        <w:rPr>
          <w:i/>
          <w:sz w:val="16"/>
        </w:rPr>
      </w:pPr>
      <w:r w:rsidRPr="00D75B15">
        <w:rPr>
          <w:i/>
          <w:sz w:val="16"/>
        </w:rPr>
        <w:t>(1)</w:t>
      </w:r>
      <w:r w:rsidRPr="00D75B15">
        <w:rPr>
          <w:i/>
          <w:sz w:val="16"/>
        </w:rPr>
        <w:tab/>
        <w:t>Bu maddenin 3589 sayılı Kanun ile değişik hükmü; Anayasa Mahkemesinin 30/5/1990 tarih ve E : 1990/2, K : 1990/10 sayılı Kararıyla 9/1/1992 tarihinden geçerli olmak üzere iptal edilmiş ise de iptal hükmü yürürlüğe girmeden önce 3/4/1991 tarih ve 3708 sayılı Kanun ile yürürlükten kaldırılmıştır.</w:t>
      </w:r>
    </w:p>
    <w:p w:rsidR="00566363" w:rsidRPr="00D75B15" w:rsidRDefault="00C70529" w:rsidP="00C70529">
      <w:pPr>
        <w:tabs>
          <w:tab w:val="left" w:pos="567"/>
        </w:tabs>
        <w:spacing w:line="240" w:lineRule="exact"/>
        <w:jc w:val="center"/>
        <w:rPr>
          <w:sz w:val="22"/>
        </w:rPr>
      </w:pPr>
      <w:r w:rsidRPr="00D75B15">
        <w:rPr>
          <w:i/>
          <w:sz w:val="16"/>
        </w:rPr>
        <w:br w:type="page"/>
      </w:r>
      <w:r w:rsidR="00566363" w:rsidRPr="00D75B15">
        <w:rPr>
          <w:sz w:val="22"/>
        </w:rPr>
        <w:t>5384</w:t>
      </w:r>
    </w:p>
    <w:p w:rsidR="00566363" w:rsidRPr="00D75B15" w:rsidRDefault="00566363" w:rsidP="00566363"/>
    <w:p w:rsidR="00566363" w:rsidRPr="00D75B15" w:rsidRDefault="00566363" w:rsidP="00566363">
      <w:pPr>
        <w:tabs>
          <w:tab w:val="left" w:pos="567"/>
        </w:tabs>
        <w:spacing w:line="240" w:lineRule="exact"/>
        <w:rPr>
          <w:sz w:val="18"/>
          <w:szCs w:val="18"/>
        </w:rPr>
      </w:pPr>
      <w:r w:rsidRPr="00D75B15">
        <w:rPr>
          <w:sz w:val="18"/>
        </w:rPr>
        <w:tab/>
      </w:r>
      <w:r w:rsidRPr="00D75B15">
        <w:rPr>
          <w:sz w:val="16"/>
          <w:szCs w:val="16"/>
        </w:rPr>
        <w:t xml:space="preserve"> </w:t>
      </w:r>
      <w:r w:rsidRPr="00D75B15">
        <w:rPr>
          <w:b/>
          <w:sz w:val="18"/>
          <w:szCs w:val="18"/>
        </w:rPr>
        <w:t>Ek Madde 17 – (Ek: 25/10/l990 - 3670/12 md.)</w:t>
      </w:r>
    </w:p>
    <w:p w:rsidR="00566363" w:rsidRPr="00D75B15" w:rsidRDefault="00566363" w:rsidP="00566363">
      <w:pPr>
        <w:tabs>
          <w:tab w:val="left" w:pos="567"/>
        </w:tabs>
        <w:spacing w:line="240" w:lineRule="exact"/>
        <w:rPr>
          <w:sz w:val="18"/>
          <w:szCs w:val="18"/>
        </w:rPr>
      </w:pPr>
      <w:r w:rsidRPr="00D75B15">
        <w:rPr>
          <w:sz w:val="18"/>
          <w:szCs w:val="18"/>
        </w:rPr>
        <w:tab/>
        <w:t xml:space="preserve">Yürürlükteki kanunlara aykırı olmamak kaydı ile; yükseköğretim kurumlarında kılık ve kıyafet serbesttir. </w:t>
      </w:r>
    </w:p>
    <w:p w:rsidR="008F02ED" w:rsidRPr="008F02ED" w:rsidRDefault="00566363" w:rsidP="008F02ED">
      <w:pPr>
        <w:tabs>
          <w:tab w:val="left" w:pos="567"/>
        </w:tabs>
        <w:spacing w:line="240" w:lineRule="exact"/>
        <w:rPr>
          <w:b/>
          <w:sz w:val="18"/>
          <w:szCs w:val="18"/>
        </w:rPr>
      </w:pPr>
      <w:r w:rsidRPr="00D75B15">
        <w:rPr>
          <w:sz w:val="18"/>
          <w:szCs w:val="18"/>
        </w:rPr>
        <w:tab/>
      </w:r>
      <w:r w:rsidRPr="00D75B15">
        <w:rPr>
          <w:b/>
          <w:sz w:val="18"/>
          <w:szCs w:val="18"/>
        </w:rPr>
        <w:t>Ek Madde 18 – </w:t>
      </w:r>
      <w:r w:rsidR="008F02ED">
        <w:rPr>
          <w:b/>
          <w:sz w:val="18"/>
          <w:szCs w:val="18"/>
        </w:rPr>
        <w:t xml:space="preserve">(Mülga:15/4/2020-7243/14 md.) </w:t>
      </w:r>
    </w:p>
    <w:p w:rsidR="00566363" w:rsidRPr="00D75B15" w:rsidRDefault="00566363" w:rsidP="008F02ED">
      <w:pPr>
        <w:tabs>
          <w:tab w:val="left" w:pos="567"/>
        </w:tabs>
        <w:spacing w:line="240" w:lineRule="exact"/>
        <w:rPr>
          <w:sz w:val="18"/>
          <w:szCs w:val="18"/>
        </w:rPr>
      </w:pPr>
    </w:p>
    <w:p w:rsidR="00BC51B7" w:rsidRPr="00D75B15" w:rsidRDefault="00566363" w:rsidP="00566363">
      <w:pPr>
        <w:pStyle w:val="Nor"/>
        <w:spacing w:line="240" w:lineRule="exact"/>
        <w:jc w:val="center"/>
        <w:rPr>
          <w:rFonts w:ascii="Times New Roman" w:hAnsi="Times New Roman"/>
          <w:sz w:val="22"/>
          <w:lang w:val="tr-TR"/>
        </w:rPr>
      </w:pPr>
      <w:r w:rsidRPr="00D75B15">
        <w:rPr>
          <w:rFonts w:ascii="Times New Roman" w:hAnsi="Times New Roman"/>
          <w:szCs w:val="18"/>
          <w:lang w:val="tr-TR"/>
        </w:rPr>
        <w:br w:type="page"/>
      </w:r>
      <w:r w:rsidR="00BC51B7" w:rsidRPr="00D75B15">
        <w:rPr>
          <w:rFonts w:ascii="Times New Roman" w:hAnsi="Times New Roman"/>
          <w:sz w:val="22"/>
          <w:lang w:val="tr-TR"/>
        </w:rPr>
        <w:t>5384-1</w:t>
      </w:r>
    </w:p>
    <w:p w:rsidR="00BC51B7" w:rsidRPr="008F02ED" w:rsidRDefault="00BC51B7" w:rsidP="008F02ED">
      <w:pPr>
        <w:pStyle w:val="Nor"/>
        <w:spacing w:line="220" w:lineRule="exact"/>
        <w:rPr>
          <w:rFonts w:ascii="Times New Roman" w:hAnsi="Times New Roman"/>
          <w:sz w:val="16"/>
          <w:szCs w:val="16"/>
          <w:lang w:val="tr-TR"/>
        </w:rPr>
      </w:pPr>
    </w:p>
    <w:p w:rsidR="00BC51B7" w:rsidRPr="00D75B15" w:rsidRDefault="00BC51B7" w:rsidP="0010280C">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Ek Madde 19 – (Ek : 3/4/1991 - 3708/7 md.; İ</w:t>
      </w:r>
      <w:r w:rsidRPr="00D75B15">
        <w:rPr>
          <w:rFonts w:ascii="Times New Roman" w:hAnsi="Times New Roman"/>
          <w:b/>
          <w:szCs w:val="18"/>
          <w:lang w:val="tr-TR"/>
        </w:rPr>
        <w:t>p</w:t>
      </w:r>
      <w:r w:rsidRPr="00D75B15">
        <w:rPr>
          <w:rFonts w:ascii="Times New Roman" w:hAnsi="Times New Roman"/>
          <w:b/>
          <w:szCs w:val="18"/>
          <w:lang w:val="tr-TR"/>
        </w:rPr>
        <w:t xml:space="preserve">tal:Ana.Mah.'nin 29/6/1992 tarih ve </w:t>
      </w:r>
    </w:p>
    <w:p w:rsidR="00BC51B7" w:rsidRPr="00D75B15" w:rsidRDefault="00BC51B7" w:rsidP="0010280C">
      <w:pPr>
        <w:pStyle w:val="Nor"/>
        <w:spacing w:line="240" w:lineRule="exact"/>
        <w:rPr>
          <w:rFonts w:ascii="Times New Roman" w:hAnsi="Times New Roman"/>
          <w:szCs w:val="18"/>
          <w:lang w:val="tr-TR"/>
        </w:rPr>
      </w:pPr>
      <w:r w:rsidRPr="00D75B15">
        <w:rPr>
          <w:rFonts w:ascii="Times New Roman" w:hAnsi="Times New Roman"/>
          <w:b/>
          <w:szCs w:val="18"/>
          <w:lang w:val="tr-TR"/>
        </w:rPr>
        <w:t>E. 1991/21, K. 1992/42 sayılı Kararıyla)</w:t>
      </w:r>
      <w:r w:rsidRPr="00D75B15">
        <w:rPr>
          <w:rFonts w:ascii="Times New Roman" w:hAnsi="Times New Roman"/>
          <w:szCs w:val="18"/>
          <w:lang w:val="tr-TR"/>
        </w:rPr>
        <w:t xml:space="preserve"> </w:t>
      </w:r>
    </w:p>
    <w:p w:rsidR="00BC51B7" w:rsidRPr="00D75B15" w:rsidRDefault="00BC51B7" w:rsidP="0010280C">
      <w:pPr>
        <w:pStyle w:val="Nor"/>
        <w:spacing w:line="240" w:lineRule="exact"/>
        <w:rPr>
          <w:rFonts w:ascii="Times New Roman" w:hAnsi="Times New Roman"/>
          <w:b/>
          <w:szCs w:val="18"/>
          <w:lang w:val="tr-TR"/>
        </w:rPr>
      </w:pPr>
      <w:r w:rsidRPr="00D75B15">
        <w:rPr>
          <w:rFonts w:ascii="Times New Roman" w:hAnsi="Times New Roman"/>
          <w:szCs w:val="18"/>
          <w:lang w:val="tr-TR"/>
        </w:rPr>
        <w:tab/>
      </w:r>
      <w:r w:rsidRPr="00D75B15">
        <w:rPr>
          <w:rFonts w:ascii="Times New Roman" w:hAnsi="Times New Roman"/>
          <w:b/>
          <w:szCs w:val="18"/>
          <w:lang w:val="tr-TR"/>
        </w:rPr>
        <w:t>Ek Madde 20 – (Ek: 3/4/1991 - 3708/7 md.)</w:t>
      </w:r>
    </w:p>
    <w:p w:rsidR="00BC51B7" w:rsidRPr="00D75B15" w:rsidRDefault="00BC51B7" w:rsidP="0010280C">
      <w:pPr>
        <w:pStyle w:val="Nor"/>
        <w:spacing w:line="240" w:lineRule="exact"/>
        <w:rPr>
          <w:rFonts w:ascii="Times New Roman" w:hAnsi="Times New Roman"/>
          <w:szCs w:val="18"/>
          <w:lang w:val="tr-TR"/>
        </w:rPr>
      </w:pPr>
      <w:r w:rsidRPr="00D75B15">
        <w:rPr>
          <w:rFonts w:ascii="Times New Roman" w:hAnsi="Times New Roman"/>
          <w:szCs w:val="18"/>
          <w:lang w:val="tr-TR"/>
        </w:rPr>
        <w:tab/>
        <w:t>a) Hacettepe Çocuk Sağlığı Enstitüsü Vakfı, Hacettepe Tıp Merkezi Vakfı ve Hace</w:t>
      </w:r>
      <w:r w:rsidRPr="00D75B15">
        <w:rPr>
          <w:rFonts w:ascii="Times New Roman" w:hAnsi="Times New Roman"/>
          <w:szCs w:val="18"/>
          <w:lang w:val="tr-TR"/>
        </w:rPr>
        <w:t>t</w:t>
      </w:r>
      <w:r w:rsidRPr="00D75B15">
        <w:rPr>
          <w:rFonts w:ascii="Times New Roman" w:hAnsi="Times New Roman"/>
          <w:szCs w:val="18"/>
          <w:lang w:val="tr-TR"/>
        </w:rPr>
        <w:t>tepe Üniversitesi Vakfı tarafından müştereken kurulmuş olan yükseköğretim kurumuna kamu tüzel kişiliğine sahip olmak üzere "Bilkent Üniversitesi" adı verilmiştir.</w:t>
      </w:r>
    </w:p>
    <w:p w:rsidR="00BC51B7" w:rsidRPr="00D75B15" w:rsidRDefault="00BC51B7" w:rsidP="0010280C">
      <w:pPr>
        <w:pStyle w:val="Nor"/>
        <w:spacing w:line="240" w:lineRule="exact"/>
        <w:rPr>
          <w:rFonts w:ascii="Times New Roman" w:hAnsi="Times New Roman"/>
          <w:b/>
          <w:szCs w:val="18"/>
          <w:lang w:val="tr-TR"/>
        </w:rPr>
      </w:pPr>
      <w:r w:rsidRPr="00D75B15">
        <w:rPr>
          <w:rFonts w:ascii="Times New Roman" w:hAnsi="Times New Roman"/>
          <w:szCs w:val="18"/>
          <w:lang w:val="tr-TR"/>
        </w:rPr>
        <w:tab/>
        <w:t xml:space="preserve">b) </w:t>
      </w:r>
      <w:r w:rsidRPr="00D75B15">
        <w:rPr>
          <w:rFonts w:ascii="Times New Roman" w:hAnsi="Times New Roman"/>
          <w:b/>
          <w:szCs w:val="18"/>
          <w:lang w:val="tr-TR"/>
        </w:rPr>
        <w:t>(İptal: Ana. Mah.'nin 29/6/1992 tarih ve E. 1991/21, K. 1992/42 sayılı Kararı</w:t>
      </w:r>
      <w:r w:rsidRPr="00D75B15">
        <w:rPr>
          <w:rFonts w:ascii="Times New Roman" w:hAnsi="Times New Roman"/>
          <w:b/>
          <w:szCs w:val="18"/>
          <w:lang w:val="tr-TR"/>
        </w:rPr>
        <w:t>y</w:t>
      </w:r>
      <w:r w:rsidRPr="00D75B15">
        <w:rPr>
          <w:rFonts w:ascii="Times New Roman" w:hAnsi="Times New Roman"/>
          <w:b/>
          <w:szCs w:val="18"/>
          <w:lang w:val="tr-TR"/>
        </w:rPr>
        <w:t>la.)</w:t>
      </w:r>
    </w:p>
    <w:p w:rsidR="0010280C" w:rsidRPr="00D75B15" w:rsidRDefault="0010280C" w:rsidP="0010280C">
      <w:pPr>
        <w:pStyle w:val="Nor"/>
        <w:spacing w:line="240" w:lineRule="exact"/>
        <w:rPr>
          <w:rFonts w:ascii="Times New Roman" w:hAnsi="Times New Roman"/>
          <w:b/>
          <w:szCs w:val="18"/>
          <w:lang w:val="tr-TR"/>
        </w:rPr>
      </w:pPr>
      <w:r w:rsidRPr="00D75B15">
        <w:rPr>
          <w:rFonts w:ascii="Times New Roman" w:hAnsi="Times New Roman"/>
          <w:b/>
          <w:szCs w:val="18"/>
          <w:lang w:val="tr-TR"/>
        </w:rPr>
        <w:tab/>
        <w:t>Ek Madde 21 – (Mülga: 30/3/2012-6287/17 md.)</w:t>
      </w:r>
    </w:p>
    <w:p w:rsidR="0010280C" w:rsidRPr="00D75B15" w:rsidRDefault="0010280C" w:rsidP="0010280C">
      <w:pPr>
        <w:pStyle w:val="Nor"/>
        <w:spacing w:line="240" w:lineRule="exact"/>
        <w:rPr>
          <w:rFonts w:ascii="Times New Roman" w:hAnsi="Times New Roman"/>
          <w:b/>
          <w:szCs w:val="18"/>
          <w:lang w:val="tr-TR"/>
        </w:rPr>
      </w:pPr>
      <w:r w:rsidRPr="00D75B15">
        <w:rPr>
          <w:rFonts w:ascii="Times New Roman" w:hAnsi="Times New Roman"/>
          <w:b/>
          <w:szCs w:val="18"/>
          <w:lang w:val="tr-TR"/>
        </w:rPr>
        <w:tab/>
        <w:t xml:space="preserve">Ek Madde 22 – (Ek: 19/11/1992 - 3843/18 md.; Mülga: 21/1/2010-5947/19 md.) </w:t>
      </w:r>
    </w:p>
    <w:p w:rsidR="0010280C" w:rsidRPr="00D75B15" w:rsidRDefault="0010280C">
      <w:pPr>
        <w:pStyle w:val="Dipnot"/>
        <w:spacing w:line="220" w:lineRule="exact"/>
        <w:ind w:left="0" w:firstLine="0"/>
        <w:rPr>
          <w:rFonts w:ascii="Times New Roman" w:hAnsi="Times New Roman"/>
          <w:i w:val="0"/>
          <w:sz w:val="18"/>
          <w:lang w:val="tr-TR"/>
        </w:rPr>
      </w:pPr>
    </w:p>
    <w:p w:rsidR="00BC51B7" w:rsidRPr="00D75B15" w:rsidRDefault="00BC51B7">
      <w:pPr>
        <w:pStyle w:val="Dipnot"/>
        <w:spacing w:line="220" w:lineRule="exact"/>
        <w:ind w:left="0" w:firstLine="0"/>
        <w:rPr>
          <w:rFonts w:ascii="Times New Roman" w:hAnsi="Times New Roman"/>
          <w:sz w:val="18"/>
          <w:lang w:val="tr-TR"/>
        </w:rPr>
      </w:pPr>
      <w:r w:rsidRPr="00D75B15">
        <w:rPr>
          <w:rFonts w:ascii="Times New Roman" w:hAnsi="Times New Roman"/>
          <w:i w:val="0"/>
          <w:sz w:val="18"/>
          <w:lang w:val="tr-TR"/>
        </w:rPr>
        <w:t>——————————</w:t>
      </w:r>
    </w:p>
    <w:p w:rsidR="00327736" w:rsidRPr="00D75B15" w:rsidRDefault="00327736" w:rsidP="0010280C">
      <w:pPr>
        <w:pStyle w:val="Dipnot"/>
        <w:spacing w:line="240" w:lineRule="exact"/>
        <w:ind w:left="284" w:hanging="284"/>
        <w:rPr>
          <w:rFonts w:ascii="Times New Roman" w:hAnsi="Times New Roman"/>
          <w:szCs w:val="16"/>
          <w:lang w:val="tr-TR"/>
        </w:rPr>
      </w:pPr>
      <w:r w:rsidRPr="00D75B15">
        <w:rPr>
          <w:rFonts w:ascii="Times New Roman" w:hAnsi="Times New Roman"/>
          <w:szCs w:val="16"/>
          <w:lang w:val="tr-TR"/>
        </w:rPr>
        <w:t>(1) 17/2/2011 tarihli ve 6114 sayılı Kanunun 11 inci maddesiyle, bu bentte yer alan “Öğrenci Seçme ve Yerleştirme Merkezince” ibaresi “Ölçme, Seçme ve Yerleştirme Merkezi Başkanlığınca” olarak değişt</w:t>
      </w:r>
      <w:r w:rsidRPr="00D75B15">
        <w:rPr>
          <w:rFonts w:ascii="Times New Roman" w:hAnsi="Times New Roman"/>
          <w:szCs w:val="16"/>
          <w:lang w:val="tr-TR"/>
        </w:rPr>
        <w:t>i</w:t>
      </w:r>
      <w:r w:rsidRPr="00D75B15">
        <w:rPr>
          <w:rFonts w:ascii="Times New Roman" w:hAnsi="Times New Roman"/>
          <w:szCs w:val="16"/>
          <w:lang w:val="tr-TR"/>
        </w:rPr>
        <w:t>rilmiş ve metne işlenmiştir.</w:t>
      </w:r>
    </w:p>
    <w:p w:rsidR="00BC51B7" w:rsidRPr="00D75B15" w:rsidRDefault="00BC51B7">
      <w:pPr>
        <w:pStyle w:val="Dipnot"/>
        <w:spacing w:line="240" w:lineRule="exact"/>
        <w:ind w:left="0" w:firstLine="0"/>
        <w:jc w:val="center"/>
        <w:rPr>
          <w:rFonts w:ascii="Times New Roman" w:hAnsi="Times New Roman"/>
          <w:i w:val="0"/>
          <w:sz w:val="22"/>
          <w:lang w:val="tr-TR"/>
        </w:rPr>
      </w:pPr>
      <w:r w:rsidRPr="00D75B15">
        <w:rPr>
          <w:rFonts w:ascii="Times New Roman" w:hAnsi="Times New Roman"/>
          <w:lang w:val="tr-TR"/>
        </w:rPr>
        <w:br w:type="page"/>
      </w:r>
      <w:r w:rsidRPr="00D75B15">
        <w:rPr>
          <w:rFonts w:ascii="Times New Roman" w:hAnsi="Times New Roman"/>
          <w:i w:val="0"/>
          <w:sz w:val="22"/>
          <w:lang w:val="tr-TR"/>
        </w:rPr>
        <w:t>5384-2</w:t>
      </w:r>
    </w:p>
    <w:p w:rsidR="00BC51B7" w:rsidRPr="00D75B15" w:rsidRDefault="00BC51B7"/>
    <w:p w:rsidR="00BC51B7" w:rsidRPr="008F02ED" w:rsidRDefault="00AC751C" w:rsidP="008F02ED">
      <w:pPr>
        <w:pStyle w:val="Nor"/>
        <w:spacing w:line="220" w:lineRule="exact"/>
        <w:rPr>
          <w:rFonts w:ascii="Times New Roman" w:hAnsi="Times New Roman"/>
          <w:b/>
          <w:szCs w:val="18"/>
          <w:lang w:val="tr-TR"/>
        </w:rPr>
      </w:pPr>
      <w:r w:rsidRPr="00D75B15">
        <w:rPr>
          <w:rFonts w:ascii="Times New Roman" w:hAnsi="Times New Roman"/>
          <w:b/>
          <w:sz w:val="16"/>
          <w:lang w:val="tr-TR"/>
        </w:rPr>
        <w:tab/>
      </w:r>
      <w:r w:rsidR="00BC51B7" w:rsidRPr="008F02ED">
        <w:rPr>
          <w:rFonts w:ascii="Times New Roman" w:hAnsi="Times New Roman"/>
          <w:b/>
          <w:szCs w:val="18"/>
          <w:lang w:val="tr-TR"/>
        </w:rPr>
        <w:t xml:space="preserve">Ek Madde 23 – (Ek: 7/6/1995 - 4111/2 md.) </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b/>
          <w:szCs w:val="18"/>
          <w:lang w:val="tr-TR"/>
        </w:rPr>
        <w:tab/>
      </w:r>
      <w:r w:rsidRPr="008F02ED">
        <w:rPr>
          <w:rFonts w:ascii="Times New Roman" w:hAnsi="Times New Roman"/>
          <w:szCs w:val="18"/>
          <w:lang w:val="tr-TR"/>
        </w:rPr>
        <w:t>Yükseköğretim kurumlarında pratik, uygulamalı dersler ve staj; öğrencinin tercih edeceği ilgili kamu kurum ve kuruluşları ile bunlara muadil özel kur</w:t>
      </w:r>
      <w:r w:rsidRPr="008F02ED">
        <w:rPr>
          <w:rFonts w:ascii="Times New Roman" w:hAnsi="Times New Roman"/>
          <w:szCs w:val="18"/>
          <w:lang w:val="tr-TR"/>
        </w:rPr>
        <w:t>u</w:t>
      </w:r>
      <w:r w:rsidRPr="008F02ED">
        <w:rPr>
          <w:rFonts w:ascii="Times New Roman" w:hAnsi="Times New Roman"/>
          <w:szCs w:val="18"/>
          <w:lang w:val="tr-TR"/>
        </w:rPr>
        <w:t>luşlarda yapılabilir.</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szCs w:val="18"/>
          <w:lang w:val="tr-TR"/>
        </w:rPr>
        <w:tab/>
        <w:t>Bu süre zarfında öğrenci, Yükseköğretim kurumları öğrenci disiplin kurallarına tabidir.</w:t>
      </w:r>
    </w:p>
    <w:p w:rsidR="00BC51B7" w:rsidRPr="008F02ED" w:rsidRDefault="00BC51B7" w:rsidP="008F02ED">
      <w:pPr>
        <w:pStyle w:val="Nor"/>
        <w:spacing w:line="220" w:lineRule="exact"/>
        <w:rPr>
          <w:rFonts w:ascii="Times New Roman" w:hAnsi="Times New Roman"/>
          <w:b/>
          <w:szCs w:val="18"/>
          <w:lang w:val="tr-TR"/>
        </w:rPr>
      </w:pPr>
      <w:r w:rsidRPr="008F02ED">
        <w:rPr>
          <w:rFonts w:ascii="Times New Roman" w:hAnsi="Times New Roman"/>
          <w:szCs w:val="18"/>
          <w:lang w:val="tr-TR"/>
        </w:rPr>
        <w:tab/>
      </w:r>
      <w:r w:rsidRPr="008F02ED">
        <w:rPr>
          <w:rFonts w:ascii="Times New Roman" w:hAnsi="Times New Roman"/>
          <w:b/>
          <w:szCs w:val="18"/>
          <w:lang w:val="tr-TR"/>
        </w:rPr>
        <w:t>Ek Madde 24 – (Ek : 29/6/2001 - 4702/4 md.)</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b/>
          <w:szCs w:val="18"/>
          <w:lang w:val="tr-TR"/>
        </w:rPr>
        <w:tab/>
      </w:r>
      <w:r w:rsidRPr="008F02ED">
        <w:rPr>
          <w:rFonts w:ascii="Times New Roman" w:hAnsi="Times New Roman"/>
          <w:szCs w:val="18"/>
          <w:lang w:val="tr-TR"/>
        </w:rPr>
        <w:t>Mesleki ve teknik eğitim bölgesinde, çağdaş bilim ve teknolojideki değişme ve gelişmel</w:t>
      </w:r>
      <w:r w:rsidRPr="008F02ED">
        <w:rPr>
          <w:rFonts w:ascii="Times New Roman" w:hAnsi="Times New Roman"/>
          <w:szCs w:val="18"/>
          <w:lang w:val="tr-TR"/>
        </w:rPr>
        <w:t>e</w:t>
      </w:r>
      <w:r w:rsidRPr="008F02ED">
        <w:rPr>
          <w:rFonts w:ascii="Times New Roman" w:hAnsi="Times New Roman"/>
          <w:szCs w:val="18"/>
          <w:lang w:val="tr-TR"/>
        </w:rPr>
        <w:t>re uygun olarak ekonominin gereksinim duyduğu alanlarda yüksek nitelikli iş gücü yetişti</w:t>
      </w:r>
      <w:r w:rsidRPr="008F02ED">
        <w:rPr>
          <w:rFonts w:ascii="Times New Roman" w:hAnsi="Times New Roman"/>
          <w:szCs w:val="18"/>
          <w:lang w:val="tr-TR"/>
        </w:rPr>
        <w:t>r</w:t>
      </w:r>
      <w:r w:rsidRPr="008F02ED">
        <w:rPr>
          <w:rFonts w:ascii="Times New Roman" w:hAnsi="Times New Roman"/>
          <w:szCs w:val="18"/>
          <w:lang w:val="tr-TR"/>
        </w:rPr>
        <w:t>mek üzere, bir veya daha fazla meslek yüksekokulu ile mesleki ve teknik ortaöğretim kurumları, öğr</w:t>
      </w:r>
      <w:r w:rsidRPr="008F02ED">
        <w:rPr>
          <w:rFonts w:ascii="Times New Roman" w:hAnsi="Times New Roman"/>
          <w:szCs w:val="18"/>
          <w:lang w:val="tr-TR"/>
        </w:rPr>
        <w:t>e</w:t>
      </w:r>
      <w:r w:rsidRPr="008F02ED">
        <w:rPr>
          <w:rFonts w:ascii="Times New Roman" w:hAnsi="Times New Roman"/>
          <w:szCs w:val="18"/>
          <w:lang w:val="tr-TR"/>
        </w:rPr>
        <w:t>tim programları bütünlüğü ve devamlılığı içinde ilişkilendirilir. Her ilde en az bir mesleki ve teknik eğitim bölgesi kurul</w:t>
      </w:r>
      <w:r w:rsidRPr="008F02ED">
        <w:rPr>
          <w:rFonts w:ascii="Times New Roman" w:hAnsi="Times New Roman"/>
          <w:szCs w:val="18"/>
          <w:lang w:val="tr-TR"/>
        </w:rPr>
        <w:t>a</w:t>
      </w:r>
      <w:r w:rsidRPr="008F02ED">
        <w:rPr>
          <w:rFonts w:ascii="Times New Roman" w:hAnsi="Times New Roman"/>
          <w:szCs w:val="18"/>
          <w:lang w:val="tr-TR"/>
        </w:rPr>
        <w:t>bilir.</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szCs w:val="18"/>
          <w:lang w:val="tr-TR"/>
        </w:rPr>
        <w:tab/>
        <w:t>Mesleki ve teknik eğitim bölgelerinde bulunan meslek yüksek</w:t>
      </w:r>
      <w:r w:rsidRPr="008F02ED">
        <w:rPr>
          <w:rFonts w:ascii="Times New Roman" w:hAnsi="Times New Roman"/>
          <w:szCs w:val="18"/>
          <w:lang w:val="tr-TR"/>
        </w:rPr>
        <w:t>o</w:t>
      </w:r>
      <w:r w:rsidRPr="008F02ED">
        <w:rPr>
          <w:rFonts w:ascii="Times New Roman" w:hAnsi="Times New Roman"/>
          <w:szCs w:val="18"/>
          <w:lang w:val="tr-TR"/>
        </w:rPr>
        <w:t>kulu veya okulları ile mesleki ve teknik orta öğretim kurumları, ilgili kamu ve özel kurum ve kuruluşları arasındaki işbirliği ve koordina</w:t>
      </w:r>
      <w:r w:rsidRPr="008F02ED">
        <w:rPr>
          <w:rFonts w:ascii="Times New Roman" w:hAnsi="Times New Roman"/>
          <w:szCs w:val="18"/>
          <w:lang w:val="tr-TR"/>
        </w:rPr>
        <w:t>s</w:t>
      </w:r>
      <w:r w:rsidRPr="008F02ED">
        <w:rPr>
          <w:rFonts w:ascii="Times New Roman" w:hAnsi="Times New Roman"/>
          <w:szCs w:val="18"/>
          <w:lang w:val="tr-TR"/>
        </w:rPr>
        <w:t>yonun sağlanmasına ve yürütülmesine ilişkin esas ve usuller, Milli Eğitim Bakanlığı ve Yükseköğretim Kurulu işbirliği ile çıkartılacak y</w:t>
      </w:r>
      <w:r w:rsidRPr="008F02ED">
        <w:rPr>
          <w:rFonts w:ascii="Times New Roman" w:hAnsi="Times New Roman"/>
          <w:szCs w:val="18"/>
          <w:lang w:val="tr-TR"/>
        </w:rPr>
        <w:t>ö</w:t>
      </w:r>
      <w:r w:rsidRPr="008F02ED">
        <w:rPr>
          <w:rFonts w:ascii="Times New Roman" w:hAnsi="Times New Roman"/>
          <w:szCs w:val="18"/>
          <w:lang w:val="tr-TR"/>
        </w:rPr>
        <w:t>netmelikle düzenlenir.</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szCs w:val="18"/>
          <w:lang w:val="tr-TR"/>
        </w:rPr>
        <w:tab/>
        <w:t>Mesleki ve teknik eğitim bölgesi içindeki meslek yüksekokulu öğrencilerinin iş yerleri</w:t>
      </w:r>
      <w:r w:rsidRPr="008F02ED">
        <w:rPr>
          <w:rFonts w:ascii="Times New Roman" w:hAnsi="Times New Roman"/>
          <w:szCs w:val="18"/>
          <w:lang w:val="tr-TR"/>
        </w:rPr>
        <w:t>n</w:t>
      </w:r>
      <w:r w:rsidRPr="008F02ED">
        <w:rPr>
          <w:rFonts w:ascii="Times New Roman" w:hAnsi="Times New Roman"/>
          <w:szCs w:val="18"/>
          <w:lang w:val="tr-TR"/>
        </w:rPr>
        <w:t>deki eğitim, uygulama ve stajlarına ilişkin esas ve usuller Yükseköğretim Kurulunca çıkartıl</w:t>
      </w:r>
      <w:r w:rsidRPr="008F02ED">
        <w:rPr>
          <w:rFonts w:ascii="Times New Roman" w:hAnsi="Times New Roman"/>
          <w:szCs w:val="18"/>
          <w:lang w:val="tr-TR"/>
        </w:rPr>
        <w:t>a</w:t>
      </w:r>
      <w:r w:rsidRPr="008F02ED">
        <w:rPr>
          <w:rFonts w:ascii="Times New Roman" w:hAnsi="Times New Roman"/>
          <w:szCs w:val="18"/>
          <w:lang w:val="tr-TR"/>
        </w:rPr>
        <w:t>cak yönetmelikle belirlenir.</w:t>
      </w:r>
    </w:p>
    <w:p w:rsidR="00BC51B7" w:rsidRPr="008F02ED" w:rsidRDefault="00BC51B7" w:rsidP="008F02ED">
      <w:pPr>
        <w:pStyle w:val="Nor"/>
        <w:spacing w:line="220" w:lineRule="exact"/>
        <w:rPr>
          <w:rFonts w:ascii="Times New Roman" w:hAnsi="Times New Roman"/>
          <w:szCs w:val="18"/>
          <w:lang w:val="tr-TR"/>
        </w:rPr>
      </w:pPr>
      <w:r w:rsidRPr="008F02ED">
        <w:rPr>
          <w:rFonts w:ascii="Times New Roman" w:hAnsi="Times New Roman"/>
          <w:szCs w:val="18"/>
          <w:lang w:val="tr-TR"/>
        </w:rPr>
        <w:tab/>
        <w:t>Mesleki ve teknik eğitim bölgeleri içindeki mesleki ve teknik orta öğretim kurumları ile diğer kamu ve özel kurum ve kuruluşlarda görevli olup da meslek yüksekokullarındaki ders ve uygulamalarda görevlend</w:t>
      </w:r>
      <w:r w:rsidRPr="008F02ED">
        <w:rPr>
          <w:rFonts w:ascii="Times New Roman" w:hAnsi="Times New Roman"/>
          <w:szCs w:val="18"/>
          <w:lang w:val="tr-TR"/>
        </w:rPr>
        <w:t>i</w:t>
      </w:r>
      <w:r w:rsidRPr="008F02ED">
        <w:rPr>
          <w:rFonts w:ascii="Times New Roman" w:hAnsi="Times New Roman"/>
          <w:szCs w:val="18"/>
          <w:lang w:val="tr-TR"/>
        </w:rPr>
        <w:t>rilen öğretmenlere, uzman kişilere, emekli öğretim elemanlarına ve emekli öğretmenlere 2914 sayılı Yüks</w:t>
      </w:r>
      <w:r w:rsidRPr="008F02ED">
        <w:rPr>
          <w:rFonts w:ascii="Times New Roman" w:hAnsi="Times New Roman"/>
          <w:szCs w:val="18"/>
          <w:lang w:val="tr-TR"/>
        </w:rPr>
        <w:t>e</w:t>
      </w:r>
      <w:r w:rsidRPr="008F02ED">
        <w:rPr>
          <w:rFonts w:ascii="Times New Roman" w:hAnsi="Times New Roman"/>
          <w:szCs w:val="18"/>
          <w:lang w:val="tr-TR"/>
        </w:rPr>
        <w:t xml:space="preserve">köğretim Personel Kanununda belirtilen miktarda saat başına ders ücreti ödenir. </w:t>
      </w:r>
    </w:p>
    <w:p w:rsidR="00BC51B7" w:rsidRPr="008F02ED" w:rsidRDefault="00BC51B7" w:rsidP="008F02ED">
      <w:pPr>
        <w:pStyle w:val="Nor"/>
        <w:spacing w:line="220" w:lineRule="exact"/>
        <w:rPr>
          <w:rFonts w:ascii="Times New Roman" w:hAnsi="Times New Roman"/>
          <w:b/>
          <w:szCs w:val="18"/>
          <w:lang w:val="tr-TR"/>
        </w:rPr>
      </w:pPr>
      <w:r w:rsidRPr="008F02ED">
        <w:rPr>
          <w:rFonts w:ascii="Times New Roman" w:hAnsi="Times New Roman"/>
          <w:b/>
          <w:szCs w:val="18"/>
          <w:lang w:val="tr-TR"/>
        </w:rPr>
        <w:tab/>
        <w:t>Ek Madde 25 – (Ek : 14/7/2004 - 5217/5 md.)</w:t>
      </w:r>
      <w:r w:rsidRPr="008F02ED">
        <w:rPr>
          <w:rFonts w:ascii="Times New Roman" w:hAnsi="Times New Roman"/>
          <w:szCs w:val="18"/>
          <w:vertAlign w:val="superscript"/>
          <w:lang w:val="tr-TR"/>
        </w:rPr>
        <w:t>(1)</w:t>
      </w:r>
    </w:p>
    <w:p w:rsidR="00BC51B7" w:rsidRPr="008F02ED" w:rsidRDefault="00BC51B7" w:rsidP="008F02ED">
      <w:pPr>
        <w:pStyle w:val="NormalWeb"/>
        <w:spacing w:before="0" w:beforeAutospacing="0" w:after="0" w:afterAutospacing="0" w:line="220" w:lineRule="exact"/>
        <w:ind w:firstLine="567"/>
        <w:rPr>
          <w:rFonts w:ascii="Times New Roman" w:hAnsi="Times New Roman"/>
          <w:sz w:val="18"/>
          <w:szCs w:val="18"/>
        </w:rPr>
      </w:pPr>
      <w:r w:rsidRPr="008F02ED">
        <w:rPr>
          <w:rFonts w:ascii="Times New Roman" w:hAnsi="Times New Roman"/>
          <w:sz w:val="18"/>
          <w:szCs w:val="18"/>
        </w:rPr>
        <w:t>Bu Kanunun 55 inci maddesine göre yüksek öğretim kurumları adına tapuda kayıtlı taşınmazların k</w:t>
      </w:r>
      <w:r w:rsidRPr="008F02ED">
        <w:rPr>
          <w:rFonts w:ascii="Times New Roman" w:hAnsi="Times New Roman"/>
          <w:sz w:val="18"/>
          <w:szCs w:val="18"/>
        </w:rPr>
        <w:t>i</w:t>
      </w:r>
      <w:r w:rsidRPr="008F02ED">
        <w:rPr>
          <w:rFonts w:ascii="Times New Roman" w:hAnsi="Times New Roman"/>
          <w:sz w:val="18"/>
          <w:szCs w:val="18"/>
        </w:rPr>
        <w:t>rala</w:t>
      </w:r>
      <w:r w:rsidRPr="008F02ED">
        <w:rPr>
          <w:rFonts w:ascii="Times New Roman" w:hAnsi="Times New Roman"/>
          <w:sz w:val="18"/>
          <w:szCs w:val="18"/>
        </w:rPr>
        <w:t>n</w:t>
      </w:r>
      <w:r w:rsidRPr="008F02ED">
        <w:rPr>
          <w:rFonts w:ascii="Times New Roman" w:hAnsi="Times New Roman"/>
          <w:sz w:val="18"/>
          <w:szCs w:val="18"/>
        </w:rPr>
        <w:t>ması, satılması ve işletilmesi suretiyle elde edilecek gelirler ile Hazine adına kayıtlı olup, yüksek öğretim kurumlar</w:t>
      </w:r>
      <w:r w:rsidRPr="008F02ED">
        <w:rPr>
          <w:rFonts w:ascii="Times New Roman" w:hAnsi="Times New Roman"/>
          <w:sz w:val="18"/>
          <w:szCs w:val="18"/>
        </w:rPr>
        <w:t>ı</w:t>
      </w:r>
      <w:r w:rsidRPr="008F02ED">
        <w:rPr>
          <w:rFonts w:ascii="Times New Roman" w:hAnsi="Times New Roman"/>
          <w:sz w:val="18"/>
          <w:szCs w:val="18"/>
        </w:rPr>
        <w:t>na tahsis edilmiş taşınmaz malların üzerinde herhangi bir inşaat yapılmamak ve irtifak hakkı tesisine konu edilm</w:t>
      </w:r>
      <w:r w:rsidRPr="008F02ED">
        <w:rPr>
          <w:rFonts w:ascii="Times New Roman" w:hAnsi="Times New Roman"/>
          <w:sz w:val="18"/>
          <w:szCs w:val="18"/>
        </w:rPr>
        <w:t>e</w:t>
      </w:r>
      <w:r w:rsidRPr="008F02ED">
        <w:rPr>
          <w:rFonts w:ascii="Times New Roman" w:hAnsi="Times New Roman"/>
          <w:sz w:val="18"/>
          <w:szCs w:val="18"/>
        </w:rPr>
        <w:t>mek şartıyla eğitim, sağlık ve sosyal amaçlı kiralanması ve işletilmesi suretiyle elde edilecek gelirlerin tamamını ilgili yüksek öğretim kurumunun her çeşit mal ve hizmet alımlarında ve sermaye harcam</w:t>
      </w:r>
      <w:r w:rsidRPr="008F02ED">
        <w:rPr>
          <w:rFonts w:ascii="Times New Roman" w:hAnsi="Times New Roman"/>
          <w:sz w:val="18"/>
          <w:szCs w:val="18"/>
        </w:rPr>
        <w:t>a</w:t>
      </w:r>
      <w:r w:rsidRPr="008F02ED">
        <w:rPr>
          <w:rFonts w:ascii="Times New Roman" w:hAnsi="Times New Roman"/>
          <w:sz w:val="18"/>
          <w:szCs w:val="18"/>
        </w:rPr>
        <w:t>larında (yüksek öğretim kuru</w:t>
      </w:r>
      <w:r w:rsidRPr="008F02ED">
        <w:rPr>
          <w:rFonts w:ascii="Times New Roman" w:hAnsi="Times New Roman"/>
          <w:sz w:val="18"/>
          <w:szCs w:val="18"/>
        </w:rPr>
        <w:t>m</w:t>
      </w:r>
      <w:r w:rsidRPr="008F02ED">
        <w:rPr>
          <w:rFonts w:ascii="Times New Roman" w:hAnsi="Times New Roman"/>
          <w:sz w:val="18"/>
          <w:szCs w:val="18"/>
        </w:rPr>
        <w:t>ları adına tapuda kayıtlı taşınmazların satılması suretiyle elde edilen gelirlerin tamamı sadece sermaye harcamalarında) kullanı</w:t>
      </w:r>
      <w:r w:rsidRPr="008F02ED">
        <w:rPr>
          <w:rFonts w:ascii="Times New Roman" w:hAnsi="Times New Roman"/>
          <w:sz w:val="18"/>
          <w:szCs w:val="18"/>
        </w:rPr>
        <w:t>l</w:t>
      </w:r>
      <w:r w:rsidRPr="008F02ED">
        <w:rPr>
          <w:rFonts w:ascii="Times New Roman" w:hAnsi="Times New Roman"/>
          <w:sz w:val="18"/>
          <w:szCs w:val="18"/>
        </w:rPr>
        <w:t>mak üzere bir yandan özel gelir, diğer yandan mevcut veya yeni açılacak tertibe özel ödenek kaydetmeye Maliye Bakanı yetkilidir. Sermaye giderleri, yılı yatırım pro</w:t>
      </w:r>
      <w:r w:rsidRPr="008F02ED">
        <w:rPr>
          <w:rFonts w:ascii="Times New Roman" w:hAnsi="Times New Roman"/>
          <w:sz w:val="18"/>
          <w:szCs w:val="18"/>
        </w:rPr>
        <w:t>g</w:t>
      </w:r>
      <w:r w:rsidRPr="008F02ED">
        <w:rPr>
          <w:rFonts w:ascii="Times New Roman" w:hAnsi="Times New Roman"/>
          <w:sz w:val="18"/>
          <w:szCs w:val="18"/>
        </w:rPr>
        <w:t>ramı ile ilişkilendirilir. Bu ödeneklerin yılı içinde harca</w:t>
      </w:r>
      <w:r w:rsidRPr="008F02ED">
        <w:rPr>
          <w:rFonts w:ascii="Times New Roman" w:hAnsi="Times New Roman"/>
          <w:sz w:val="18"/>
          <w:szCs w:val="18"/>
        </w:rPr>
        <w:t>n</w:t>
      </w:r>
      <w:r w:rsidRPr="008F02ED">
        <w:rPr>
          <w:rFonts w:ascii="Times New Roman" w:hAnsi="Times New Roman"/>
          <w:sz w:val="18"/>
          <w:szCs w:val="18"/>
        </w:rPr>
        <w:t>mayan kısmı ertesi yılın bütçesine devren gelir ve ödenek kayd</w:t>
      </w:r>
      <w:r w:rsidRPr="008F02ED">
        <w:rPr>
          <w:rFonts w:ascii="Times New Roman" w:hAnsi="Times New Roman"/>
          <w:sz w:val="18"/>
          <w:szCs w:val="18"/>
        </w:rPr>
        <w:t>o</w:t>
      </w:r>
      <w:r w:rsidRPr="008F02ED">
        <w:rPr>
          <w:rFonts w:ascii="Times New Roman" w:hAnsi="Times New Roman"/>
          <w:sz w:val="18"/>
          <w:szCs w:val="18"/>
        </w:rPr>
        <w:t>lunur.</w:t>
      </w:r>
    </w:p>
    <w:p w:rsidR="00BC51B7" w:rsidRPr="008F02ED" w:rsidRDefault="00BC51B7" w:rsidP="008F02ED">
      <w:pPr>
        <w:pStyle w:val="NormalWeb"/>
        <w:spacing w:before="0" w:beforeAutospacing="0" w:after="0" w:afterAutospacing="0" w:line="220" w:lineRule="exact"/>
        <w:ind w:firstLine="567"/>
        <w:rPr>
          <w:rFonts w:ascii="Times New Roman" w:hAnsi="Times New Roman"/>
          <w:sz w:val="18"/>
          <w:szCs w:val="18"/>
        </w:rPr>
      </w:pPr>
      <w:r w:rsidRPr="008F02ED">
        <w:rPr>
          <w:rFonts w:ascii="Times New Roman" w:hAnsi="Times New Roman"/>
          <w:sz w:val="18"/>
          <w:szCs w:val="18"/>
        </w:rPr>
        <w:t>Hazine adına kayıtlı olup yüksek öğretim kurumlarına tahsis edilmiş taşınmaz mallar üzerinde ilgili yüksek öğretim kurumlarının teklifi üzerine, öğrenci yurt binası ve müştemilatı yapt</w:t>
      </w:r>
      <w:r w:rsidRPr="008F02ED">
        <w:rPr>
          <w:rFonts w:ascii="Times New Roman" w:hAnsi="Times New Roman"/>
          <w:sz w:val="18"/>
          <w:szCs w:val="18"/>
        </w:rPr>
        <w:t>ı</w:t>
      </w:r>
      <w:r w:rsidRPr="008F02ED">
        <w:rPr>
          <w:rFonts w:ascii="Times New Roman" w:hAnsi="Times New Roman"/>
          <w:sz w:val="18"/>
          <w:szCs w:val="18"/>
        </w:rPr>
        <w:t>rılmak üzere mülkiyetin gayri aynî hak tesis edilebilir.</w:t>
      </w:r>
    </w:p>
    <w:p w:rsidR="00BC51B7" w:rsidRPr="008F02ED" w:rsidRDefault="00BC51B7" w:rsidP="008F02ED">
      <w:pPr>
        <w:pStyle w:val="Nor"/>
        <w:spacing w:line="220" w:lineRule="exact"/>
        <w:rPr>
          <w:rFonts w:ascii="Times New Roman" w:hAnsi="Times New Roman"/>
          <w:b/>
          <w:szCs w:val="18"/>
          <w:lang w:val="tr-TR"/>
        </w:rPr>
      </w:pPr>
      <w:r w:rsidRPr="008F02ED">
        <w:rPr>
          <w:rFonts w:ascii="Times New Roman" w:hAnsi="Times New Roman"/>
          <w:b/>
          <w:szCs w:val="18"/>
          <w:lang w:val="tr-TR"/>
        </w:rPr>
        <w:tab/>
        <w:t>Ek Madde 26 – (Ek : 17/9/2004 - 5234/2 md.)</w:t>
      </w:r>
      <w:r w:rsidRPr="008F02ED">
        <w:rPr>
          <w:rFonts w:ascii="Times New Roman" w:hAnsi="Times New Roman"/>
          <w:b/>
          <w:szCs w:val="18"/>
          <w:vertAlign w:val="superscript"/>
          <w:lang w:val="tr-TR"/>
        </w:rPr>
        <w:t xml:space="preserve"> </w:t>
      </w:r>
    </w:p>
    <w:p w:rsidR="00BC51B7" w:rsidRPr="008F02ED" w:rsidRDefault="00BC51B7" w:rsidP="008F02ED">
      <w:pPr>
        <w:spacing w:line="220" w:lineRule="exact"/>
        <w:ind w:firstLine="567"/>
        <w:rPr>
          <w:sz w:val="18"/>
          <w:szCs w:val="18"/>
        </w:rPr>
      </w:pPr>
      <w:r w:rsidRPr="008F02ED">
        <w:rPr>
          <w:sz w:val="18"/>
          <w:szCs w:val="18"/>
        </w:rPr>
        <w:t>Üniversite veya yüksek teknoloji enstitülerinin açmış oldukları yaz okullarına katılacak öğrencile</w:t>
      </w:r>
      <w:r w:rsidRPr="008F02ED">
        <w:rPr>
          <w:sz w:val="18"/>
          <w:szCs w:val="18"/>
        </w:rPr>
        <w:t>r</w:t>
      </w:r>
      <w:r w:rsidRPr="008F02ED">
        <w:rPr>
          <w:sz w:val="18"/>
          <w:szCs w:val="18"/>
        </w:rPr>
        <w:t>den, toplam ikiyüzseksen ders saatine karşılık olmak ve 46 ncı madde uyarınca belirl</w:t>
      </w:r>
      <w:r w:rsidRPr="008F02ED">
        <w:rPr>
          <w:sz w:val="18"/>
          <w:szCs w:val="18"/>
        </w:rPr>
        <w:t>e</w:t>
      </w:r>
      <w:r w:rsidRPr="008F02ED">
        <w:rPr>
          <w:sz w:val="18"/>
          <w:szCs w:val="18"/>
        </w:rPr>
        <w:t>nen yıllık öğrenci katkı payının iki katını aşmamak üzere Yükseköğretim Kurulunca belirlenecek miktarda yaz okulu öğr</w:t>
      </w:r>
      <w:r w:rsidRPr="008F02ED">
        <w:rPr>
          <w:sz w:val="18"/>
          <w:szCs w:val="18"/>
        </w:rPr>
        <w:t>e</w:t>
      </w:r>
      <w:r w:rsidRPr="008F02ED">
        <w:rPr>
          <w:sz w:val="18"/>
          <w:szCs w:val="18"/>
        </w:rPr>
        <w:t>tim ücreti alınır. Ancak bu miktarların tespitinde, normal süresi içinde mezun olamayan veya lisans düzeyinde ikinci bir yüksek öğretim yapan öğrencilerden alınabilecek zamlı katkı payı mikta</w:t>
      </w:r>
      <w:r w:rsidRPr="008F02ED">
        <w:rPr>
          <w:sz w:val="18"/>
          <w:szCs w:val="18"/>
        </w:rPr>
        <w:t>r</w:t>
      </w:r>
      <w:r w:rsidRPr="008F02ED">
        <w:rPr>
          <w:sz w:val="18"/>
          <w:szCs w:val="18"/>
        </w:rPr>
        <w:t>ları dikkate alınmaz. İkinci öğretime kayıtlı öğrencilerden alınacak azami yaz okulu öğretim ücreti, fakülte ve pro</w:t>
      </w:r>
      <w:r w:rsidRPr="008F02ED">
        <w:rPr>
          <w:sz w:val="18"/>
          <w:szCs w:val="18"/>
        </w:rPr>
        <w:t>g</w:t>
      </w:r>
      <w:r w:rsidRPr="008F02ED">
        <w:rPr>
          <w:sz w:val="18"/>
          <w:szCs w:val="18"/>
        </w:rPr>
        <w:t>ram adına göre normal örgün öğretimde kayıtlı öğrenciler için belirl</w:t>
      </w:r>
      <w:r w:rsidRPr="008F02ED">
        <w:rPr>
          <w:sz w:val="18"/>
          <w:szCs w:val="18"/>
        </w:rPr>
        <w:t>e</w:t>
      </w:r>
      <w:r w:rsidRPr="008F02ED">
        <w:rPr>
          <w:sz w:val="18"/>
          <w:szCs w:val="18"/>
        </w:rPr>
        <w:t>nen yaz okulu öğretim ücretinin iki katını geçemez. Üniversite veya yüksek teknoloji enstitüsü yönetim kurulu, Yükseköğretim Kurulunca belirlenen miktardan daha az yaz okulu öğretim ücreti alınmasına, başarılı veya gelir düzeyi düşük öğre</w:t>
      </w:r>
      <w:r w:rsidRPr="008F02ED">
        <w:rPr>
          <w:sz w:val="18"/>
          <w:szCs w:val="18"/>
        </w:rPr>
        <w:t>n</w:t>
      </w:r>
      <w:r w:rsidRPr="008F02ED">
        <w:rPr>
          <w:sz w:val="18"/>
          <w:szCs w:val="18"/>
        </w:rPr>
        <w:t>cilerden ise bu ücretin alınmamasına veya belirlenen miktardan daha az öğretim ücreti alınmas</w:t>
      </w:r>
      <w:r w:rsidRPr="008F02ED">
        <w:rPr>
          <w:sz w:val="18"/>
          <w:szCs w:val="18"/>
        </w:rPr>
        <w:t>ı</w:t>
      </w:r>
      <w:r w:rsidRPr="008F02ED">
        <w:rPr>
          <w:sz w:val="18"/>
          <w:szCs w:val="18"/>
        </w:rPr>
        <w:t xml:space="preserve">na karar verebilir. </w:t>
      </w:r>
    </w:p>
    <w:p w:rsidR="00BC51B7" w:rsidRPr="00D75B15" w:rsidRDefault="00DB7E8E" w:rsidP="003711B1">
      <w:pPr>
        <w:spacing w:line="240" w:lineRule="exact"/>
        <w:jc w:val="center"/>
        <w:rPr>
          <w:sz w:val="22"/>
          <w:szCs w:val="18"/>
        </w:rPr>
      </w:pPr>
      <w:r w:rsidRPr="00D75B15">
        <w:rPr>
          <w:sz w:val="16"/>
          <w:szCs w:val="18"/>
        </w:rPr>
        <w:br w:type="page"/>
      </w:r>
      <w:r w:rsidR="00BC51B7" w:rsidRPr="00D75B15">
        <w:rPr>
          <w:sz w:val="22"/>
          <w:szCs w:val="18"/>
        </w:rPr>
        <w:t>5384-3</w:t>
      </w:r>
    </w:p>
    <w:p w:rsidR="00BC51B7" w:rsidRPr="00D75B15" w:rsidRDefault="00BC51B7">
      <w:pPr>
        <w:spacing w:line="240" w:lineRule="exact"/>
        <w:jc w:val="center"/>
        <w:rPr>
          <w:rFonts w:ascii="Arial Unicode MS" w:eastAsia="Arial Unicode MS" w:hAnsi="Arial Unicode MS" w:cs="Arial Unicode MS"/>
          <w:sz w:val="22"/>
          <w:szCs w:val="24"/>
        </w:rPr>
      </w:pPr>
    </w:p>
    <w:p w:rsidR="00BC51B7" w:rsidRPr="00D75B15" w:rsidRDefault="00BC51B7" w:rsidP="00E61398">
      <w:pPr>
        <w:tabs>
          <w:tab w:val="left" w:pos="567"/>
        </w:tabs>
        <w:spacing w:line="240" w:lineRule="exact"/>
        <w:ind w:firstLine="567"/>
        <w:rPr>
          <w:sz w:val="18"/>
          <w:szCs w:val="18"/>
        </w:rPr>
      </w:pPr>
      <w:r w:rsidRPr="00D75B15">
        <w:rPr>
          <w:sz w:val="18"/>
          <w:szCs w:val="18"/>
        </w:rPr>
        <w:t>Bakanlıklar ve kamu kuruluşları adına mecburi hizmet karşılığı öğrenim gören öğrenciler, Türk Cumhuriyetleri ile Türk ve Akraba Toplulukları öğrencilerinden Devlet (Millî Eğitim B</w:t>
      </w:r>
      <w:r w:rsidRPr="00D75B15">
        <w:rPr>
          <w:sz w:val="18"/>
          <w:szCs w:val="18"/>
        </w:rPr>
        <w:t>a</w:t>
      </w:r>
      <w:r w:rsidRPr="00D75B15">
        <w:rPr>
          <w:sz w:val="18"/>
          <w:szCs w:val="18"/>
        </w:rPr>
        <w:t>kanlığı) burslusu olarak yüksek öğretim gören öğrenciler ile gerek normal örgün öğretimde gere</w:t>
      </w:r>
      <w:r w:rsidRPr="00D75B15">
        <w:rPr>
          <w:sz w:val="18"/>
          <w:szCs w:val="18"/>
        </w:rPr>
        <w:t>k</w:t>
      </w:r>
      <w:r w:rsidRPr="00D75B15">
        <w:rPr>
          <w:sz w:val="18"/>
          <w:szCs w:val="18"/>
        </w:rPr>
        <w:t>se ikinci öğretimde lisansüstü eğitim yapan araştırma göre</w:t>
      </w:r>
      <w:r w:rsidRPr="00D75B15">
        <w:rPr>
          <w:sz w:val="18"/>
          <w:szCs w:val="18"/>
        </w:rPr>
        <w:t>v</w:t>
      </w:r>
      <w:r w:rsidRPr="00D75B15">
        <w:rPr>
          <w:sz w:val="18"/>
          <w:szCs w:val="18"/>
        </w:rPr>
        <w:t xml:space="preserve">lilerinden yaz öğretimi için ücret alınmaz. </w:t>
      </w:r>
    </w:p>
    <w:p w:rsidR="00BC51B7" w:rsidRPr="00D75B15" w:rsidRDefault="00BC51B7" w:rsidP="00E61398">
      <w:pPr>
        <w:tabs>
          <w:tab w:val="left" w:pos="567"/>
        </w:tabs>
        <w:spacing w:line="240" w:lineRule="exact"/>
        <w:ind w:firstLine="567"/>
        <w:rPr>
          <w:sz w:val="18"/>
          <w:szCs w:val="18"/>
        </w:rPr>
      </w:pPr>
      <w:r w:rsidRPr="00D75B15">
        <w:rPr>
          <w:sz w:val="18"/>
          <w:szCs w:val="18"/>
        </w:rPr>
        <w:t>Yaz okulu öğretim ücretleri, öğrenciler tarafından peşin olarak üniversite veya yüksek teknoloji enst</w:t>
      </w:r>
      <w:r w:rsidRPr="00D75B15">
        <w:rPr>
          <w:sz w:val="18"/>
          <w:szCs w:val="18"/>
        </w:rPr>
        <w:t>i</w:t>
      </w:r>
      <w:r w:rsidRPr="00D75B15">
        <w:rPr>
          <w:sz w:val="18"/>
          <w:szCs w:val="18"/>
        </w:rPr>
        <w:t>tüsü adına kamu bankalarından birinde açtırılacak hesaba yatırılır. Bu tutarlar, Rektörlükçe en geç onbeş gün içinde ilgili bütçe dairesi başkanlığının hesabına yatırılır. Yatırılan miktar Maliye Bakanlığınca ilgili bütçenin mevcut veya yeniden açılacak tertiplerine bir yandan gelir, diğer yandan özel ödenek kaydedilir. Kaydolunan özel ödeneğin en fazla % 70'i yaz okull</w:t>
      </w:r>
      <w:r w:rsidRPr="00D75B15">
        <w:rPr>
          <w:sz w:val="18"/>
          <w:szCs w:val="18"/>
        </w:rPr>
        <w:t>a</w:t>
      </w:r>
      <w:r w:rsidRPr="00D75B15">
        <w:rPr>
          <w:sz w:val="18"/>
          <w:szCs w:val="18"/>
        </w:rPr>
        <w:t>rında ders vermekle görevlendirilen öğretim elemanlarına ders ve sınav ücreti olarak ödenebilir; kalan kısmı ise üniversite veya yüksek teknoloji enstitüsünün mal ve hizmet alımlarında kullan</w:t>
      </w:r>
      <w:r w:rsidRPr="00D75B15">
        <w:rPr>
          <w:sz w:val="18"/>
          <w:szCs w:val="18"/>
        </w:rPr>
        <w:t>ı</w:t>
      </w:r>
      <w:r w:rsidRPr="00D75B15">
        <w:rPr>
          <w:sz w:val="18"/>
          <w:szCs w:val="18"/>
        </w:rPr>
        <w:t>lır. Özel ödeneğin harca</w:t>
      </w:r>
      <w:r w:rsidRPr="00D75B15">
        <w:rPr>
          <w:sz w:val="18"/>
          <w:szCs w:val="18"/>
        </w:rPr>
        <w:t>n</w:t>
      </w:r>
      <w:r w:rsidRPr="00D75B15">
        <w:rPr>
          <w:sz w:val="18"/>
          <w:szCs w:val="18"/>
        </w:rPr>
        <w:t>mayan kısmı, üniversite veya yüksek teknoloji enstitüsünün mal ve hizmet alımlarında kull</w:t>
      </w:r>
      <w:r w:rsidRPr="00D75B15">
        <w:rPr>
          <w:sz w:val="18"/>
          <w:szCs w:val="18"/>
        </w:rPr>
        <w:t>a</w:t>
      </w:r>
      <w:r w:rsidRPr="00D75B15">
        <w:rPr>
          <w:sz w:val="18"/>
          <w:szCs w:val="18"/>
        </w:rPr>
        <w:t xml:space="preserve">nılmak üzere ertesi yılın bütçesine devren gelir ve ödenek kaydedilir. </w:t>
      </w:r>
    </w:p>
    <w:p w:rsidR="00BC51B7" w:rsidRPr="00D75B15" w:rsidRDefault="00BC51B7" w:rsidP="00E61398">
      <w:pPr>
        <w:tabs>
          <w:tab w:val="left" w:pos="567"/>
        </w:tabs>
        <w:spacing w:line="240" w:lineRule="exact"/>
        <w:ind w:firstLine="567"/>
        <w:rPr>
          <w:sz w:val="18"/>
          <w:szCs w:val="18"/>
        </w:rPr>
      </w:pPr>
      <w:r w:rsidRPr="00D75B15">
        <w:rPr>
          <w:sz w:val="18"/>
          <w:szCs w:val="18"/>
        </w:rPr>
        <w:t>Yaz okullarında ders vermekle görevlendirilen öğretim elemanlarına, verdikleri dersin kredi ve saati, yaba</w:t>
      </w:r>
      <w:r w:rsidRPr="00D75B15">
        <w:rPr>
          <w:sz w:val="18"/>
          <w:szCs w:val="18"/>
        </w:rPr>
        <w:t>n</w:t>
      </w:r>
      <w:r w:rsidRPr="00D75B15">
        <w:rPr>
          <w:sz w:val="18"/>
          <w:szCs w:val="18"/>
        </w:rPr>
        <w:t>cı dilde eğitim yapılıp yapılmadığı ile derse kaydolan öğrenci sayısına göre, 11.10.1983 tarihli ve 2914 sayılı Kan</w:t>
      </w:r>
      <w:r w:rsidRPr="00D75B15">
        <w:rPr>
          <w:sz w:val="18"/>
          <w:szCs w:val="18"/>
        </w:rPr>
        <w:t>u</w:t>
      </w:r>
      <w:r w:rsidRPr="00D75B15">
        <w:rPr>
          <w:sz w:val="18"/>
          <w:szCs w:val="18"/>
        </w:rPr>
        <w:t>nun 11 inci maddesinde unvanları için öngörülen ek ders ücretlerinin beş katını, sınav ücretinin ise üç katını geçmemek üzere, üniversite veya yüksek teknoloji enstitüsü yönetim kurulu tar</w:t>
      </w:r>
      <w:r w:rsidRPr="00D75B15">
        <w:rPr>
          <w:sz w:val="18"/>
          <w:szCs w:val="18"/>
        </w:rPr>
        <w:t>a</w:t>
      </w:r>
      <w:r w:rsidRPr="00D75B15">
        <w:rPr>
          <w:sz w:val="18"/>
          <w:szCs w:val="18"/>
        </w:rPr>
        <w:t>fından belirlenecek tutarda ders ve sınav ücreti ödenir. Bu fıkranın uygulanmasında, son fıkrasının ilk cü</w:t>
      </w:r>
      <w:r w:rsidRPr="00D75B15">
        <w:rPr>
          <w:sz w:val="18"/>
          <w:szCs w:val="18"/>
        </w:rPr>
        <w:t>m</w:t>
      </w:r>
      <w:r w:rsidRPr="00D75B15">
        <w:rPr>
          <w:sz w:val="18"/>
          <w:szCs w:val="18"/>
        </w:rPr>
        <w:t xml:space="preserve">lesi hariç olmak üzere 2914 sayılı Kanunun 11 inci maddesi dikkate alınır. </w:t>
      </w:r>
    </w:p>
    <w:p w:rsidR="00BC51B7" w:rsidRPr="00D75B15" w:rsidRDefault="00BC51B7" w:rsidP="00E61398">
      <w:pPr>
        <w:tabs>
          <w:tab w:val="left" w:pos="567"/>
        </w:tabs>
        <w:spacing w:line="240" w:lineRule="exact"/>
        <w:ind w:firstLine="567"/>
        <w:rPr>
          <w:sz w:val="18"/>
          <w:szCs w:val="18"/>
        </w:rPr>
      </w:pPr>
      <w:r w:rsidRPr="00D75B15">
        <w:rPr>
          <w:sz w:val="18"/>
          <w:szCs w:val="18"/>
        </w:rPr>
        <w:t>Özel ödeneğin yeterli olmadığı gerekçe gösterilerek öğretim elemanlarına, kurum bütçesi, döner sermaye, bilimsel araştırma projesi ve sair kaynaklardan ayrıca ders ve sınav ücreti öden</w:t>
      </w:r>
      <w:r w:rsidRPr="00D75B15">
        <w:rPr>
          <w:sz w:val="18"/>
          <w:szCs w:val="18"/>
        </w:rPr>
        <w:t>e</w:t>
      </w:r>
      <w:r w:rsidRPr="00D75B15">
        <w:rPr>
          <w:sz w:val="18"/>
          <w:szCs w:val="18"/>
        </w:rPr>
        <w:t xml:space="preserve">mez; herhangi bir ödeme yapılamaz. </w:t>
      </w:r>
    </w:p>
    <w:p w:rsidR="00BC51B7" w:rsidRPr="00D75B15" w:rsidRDefault="00BC51B7" w:rsidP="00E61398">
      <w:pPr>
        <w:tabs>
          <w:tab w:val="left" w:pos="567"/>
        </w:tabs>
        <w:spacing w:line="240" w:lineRule="exact"/>
        <w:ind w:firstLine="567"/>
        <w:rPr>
          <w:sz w:val="18"/>
          <w:szCs w:val="18"/>
        </w:rPr>
      </w:pPr>
      <w:r w:rsidRPr="00D75B15">
        <w:rPr>
          <w:sz w:val="18"/>
          <w:szCs w:val="18"/>
        </w:rPr>
        <w:t>Bu maddeye göre yaz okulu açılabilmesi için Yükseköğretim Kurulundan uygun görüş alınması z</w:t>
      </w:r>
      <w:r w:rsidRPr="00D75B15">
        <w:rPr>
          <w:sz w:val="18"/>
          <w:szCs w:val="18"/>
        </w:rPr>
        <w:t>o</w:t>
      </w:r>
      <w:r w:rsidRPr="00D75B15">
        <w:rPr>
          <w:sz w:val="18"/>
          <w:szCs w:val="18"/>
        </w:rPr>
        <w:t xml:space="preserve">runludur. </w:t>
      </w:r>
    </w:p>
    <w:p w:rsidR="00BC51B7" w:rsidRPr="00D75B15" w:rsidRDefault="00BC51B7" w:rsidP="00E61398">
      <w:pPr>
        <w:tabs>
          <w:tab w:val="left" w:pos="567"/>
        </w:tabs>
        <w:spacing w:line="240" w:lineRule="exact"/>
        <w:ind w:firstLine="567"/>
        <w:rPr>
          <w:sz w:val="18"/>
          <w:szCs w:val="18"/>
        </w:rPr>
      </w:pPr>
      <w:r w:rsidRPr="00D75B15">
        <w:rPr>
          <w:sz w:val="18"/>
          <w:szCs w:val="18"/>
        </w:rPr>
        <w:t>Üniversite veya yüksek teknoloji enstitülerince, öğrencilerden para tahsil etmeksizin yaz okulu açılması h</w:t>
      </w:r>
      <w:r w:rsidRPr="00D75B15">
        <w:rPr>
          <w:sz w:val="18"/>
          <w:szCs w:val="18"/>
        </w:rPr>
        <w:t>a</w:t>
      </w:r>
      <w:r w:rsidRPr="00D75B15">
        <w:rPr>
          <w:sz w:val="18"/>
          <w:szCs w:val="18"/>
        </w:rPr>
        <w:t xml:space="preserve">linde bu madde uygulanmaz. </w:t>
      </w:r>
    </w:p>
    <w:p w:rsidR="00BC51B7" w:rsidRPr="00D75B15" w:rsidRDefault="00BC51B7" w:rsidP="00E61398">
      <w:pPr>
        <w:tabs>
          <w:tab w:val="left" w:pos="567"/>
        </w:tabs>
        <w:spacing w:line="240" w:lineRule="exact"/>
        <w:ind w:firstLine="567"/>
        <w:rPr>
          <w:sz w:val="18"/>
          <w:szCs w:val="18"/>
        </w:rPr>
      </w:pPr>
      <w:r w:rsidRPr="00D75B15">
        <w:rPr>
          <w:sz w:val="18"/>
          <w:szCs w:val="18"/>
        </w:rPr>
        <w:t>Bu maddenin uygulanmasına ilişkin esas ve usuller, Maliye Bakanlığının uygun görüşü üzerine Yükseköğr</w:t>
      </w:r>
      <w:r w:rsidRPr="00D75B15">
        <w:rPr>
          <w:sz w:val="18"/>
          <w:szCs w:val="18"/>
        </w:rPr>
        <w:t>e</w:t>
      </w:r>
      <w:r w:rsidRPr="00D75B15">
        <w:rPr>
          <w:sz w:val="18"/>
          <w:szCs w:val="18"/>
        </w:rPr>
        <w:t xml:space="preserve">tim Kurulunca tespit edilir. </w:t>
      </w:r>
    </w:p>
    <w:p w:rsidR="00BC51B7" w:rsidRPr="00D75B15" w:rsidRDefault="00BC51B7" w:rsidP="00E61398">
      <w:pPr>
        <w:pStyle w:val="Nor"/>
        <w:spacing w:line="240" w:lineRule="exact"/>
        <w:rPr>
          <w:rFonts w:ascii="Times New Roman" w:hAnsi="Times New Roman"/>
          <w:b/>
          <w:szCs w:val="18"/>
          <w:lang w:val="tr-TR"/>
        </w:rPr>
      </w:pPr>
      <w:r w:rsidRPr="00D75B15">
        <w:rPr>
          <w:rFonts w:ascii="Times New Roman" w:hAnsi="Times New Roman"/>
          <w:b/>
          <w:szCs w:val="18"/>
          <w:lang w:val="tr-TR"/>
        </w:rPr>
        <w:tab/>
        <w:t>Ek Madde 27 – (Ek : 17/9/2004 - 5234/2 md.)</w:t>
      </w:r>
    </w:p>
    <w:p w:rsidR="00E61398" w:rsidRPr="00D75B15" w:rsidRDefault="00E61398" w:rsidP="00E61398">
      <w:pPr>
        <w:spacing w:line="240" w:lineRule="exact"/>
        <w:ind w:firstLine="567"/>
        <w:rPr>
          <w:sz w:val="18"/>
          <w:szCs w:val="18"/>
        </w:rPr>
      </w:pPr>
      <w:r w:rsidRPr="00D75B15">
        <w:rPr>
          <w:b/>
          <w:sz w:val="18"/>
          <w:szCs w:val="18"/>
        </w:rPr>
        <w:t xml:space="preserve">(Değişik birinci fıkra: 22/2/2018-7100/9 md.) </w:t>
      </w:r>
      <w:r w:rsidRPr="00D75B15">
        <w:rPr>
          <w:sz w:val="18"/>
          <w:szCs w:val="18"/>
        </w:rPr>
        <w:t>Üniversite veya yüksek teknoloji enstit</w:t>
      </w:r>
      <w:r w:rsidRPr="00D75B15">
        <w:rPr>
          <w:sz w:val="18"/>
          <w:szCs w:val="18"/>
        </w:rPr>
        <w:t>ü</w:t>
      </w:r>
      <w:r w:rsidRPr="00D75B15">
        <w:rPr>
          <w:sz w:val="18"/>
          <w:szCs w:val="18"/>
        </w:rPr>
        <w:t>lerinde ikinci öğretim kapsamında yürütülecek tezsiz yüksek lisans programlarının açılması, bu programlarda fiilen ders veren öğretim üyelerine ödenecek ek ders ve sınav ücretleri, aşağıda belirtilen esaslara uyulmak kaydıyla ilgili üniversite veya yüksek teknoloji enstitüsü yönetim kurulunun teklifi üzerine Yükseköğretim Kurulu tarafından belirlenir.</w:t>
      </w:r>
    </w:p>
    <w:p w:rsidR="00E61398" w:rsidRPr="00D75B15" w:rsidRDefault="00E61398" w:rsidP="00E61398">
      <w:pPr>
        <w:spacing w:line="240" w:lineRule="exact"/>
        <w:ind w:firstLine="567"/>
        <w:rPr>
          <w:sz w:val="22"/>
          <w:szCs w:val="18"/>
        </w:rPr>
      </w:pPr>
      <w:r w:rsidRPr="00D75B15">
        <w:rPr>
          <w:b/>
          <w:sz w:val="18"/>
          <w:szCs w:val="18"/>
        </w:rPr>
        <w:t xml:space="preserve">(Değişik ikinci fıkra: 22/2/2018-7100/9 md.)  </w:t>
      </w:r>
      <w:r w:rsidRPr="00D75B15">
        <w:rPr>
          <w:sz w:val="18"/>
          <w:szCs w:val="18"/>
        </w:rPr>
        <w:t>Üniversite veya yüksek teknoloji enstitüsü yönetim kurulu kararı ile belirlenen ve belirtilecek tarihlerde asgari iki eşit taksitte alınan öğretim ücretleri, üniversite veya yüksek teknoloji enstitüsünün muhasebe birimi hesabına yatırılır.</w:t>
      </w:r>
    </w:p>
    <w:p w:rsidR="003711B1" w:rsidRPr="00D75B15" w:rsidRDefault="00E61398" w:rsidP="00E61398">
      <w:pPr>
        <w:spacing w:line="240" w:lineRule="exact"/>
        <w:jc w:val="center"/>
        <w:rPr>
          <w:sz w:val="22"/>
          <w:szCs w:val="18"/>
        </w:rPr>
      </w:pPr>
      <w:r w:rsidRPr="00D75B15">
        <w:rPr>
          <w:sz w:val="22"/>
          <w:szCs w:val="18"/>
        </w:rPr>
        <w:br w:type="page"/>
      </w:r>
      <w:r w:rsidR="003711B1" w:rsidRPr="00D75B15">
        <w:rPr>
          <w:sz w:val="22"/>
          <w:szCs w:val="18"/>
        </w:rPr>
        <w:t>5384-4</w:t>
      </w:r>
    </w:p>
    <w:p w:rsidR="00BC51B7" w:rsidRPr="00D75B15" w:rsidRDefault="00BC51B7" w:rsidP="003711B1">
      <w:pPr>
        <w:tabs>
          <w:tab w:val="left" w:pos="567"/>
        </w:tabs>
        <w:spacing w:line="240" w:lineRule="exact"/>
        <w:jc w:val="center"/>
        <w:rPr>
          <w:rFonts w:ascii="Arial Unicode MS" w:eastAsia="Arial Unicode MS" w:hAnsi="Arial Unicode MS" w:cs="Arial Unicode MS"/>
          <w:sz w:val="18"/>
          <w:szCs w:val="18"/>
        </w:rPr>
      </w:pPr>
    </w:p>
    <w:p w:rsidR="00BC51B7" w:rsidRPr="00D75B15" w:rsidRDefault="00BC51B7" w:rsidP="00E61398">
      <w:pPr>
        <w:tabs>
          <w:tab w:val="left" w:pos="567"/>
        </w:tabs>
        <w:spacing w:line="240" w:lineRule="exact"/>
        <w:ind w:firstLine="567"/>
        <w:rPr>
          <w:sz w:val="18"/>
          <w:szCs w:val="18"/>
        </w:rPr>
      </w:pPr>
      <w:r w:rsidRPr="00D75B15">
        <w:rPr>
          <w:sz w:val="18"/>
          <w:szCs w:val="18"/>
        </w:rPr>
        <w:t>Toplanan öğretim ücretlerinin % 30'undan az olmamak üzere üniversite veya yüksek te</w:t>
      </w:r>
      <w:r w:rsidRPr="00D75B15">
        <w:rPr>
          <w:sz w:val="18"/>
          <w:szCs w:val="18"/>
        </w:rPr>
        <w:t>k</w:t>
      </w:r>
      <w:r w:rsidRPr="00D75B15">
        <w:rPr>
          <w:sz w:val="18"/>
          <w:szCs w:val="18"/>
        </w:rPr>
        <w:t>noloji enstitüsü yönetim kurulunca belirlen</w:t>
      </w:r>
      <w:r w:rsidRPr="00D75B15">
        <w:rPr>
          <w:sz w:val="18"/>
          <w:szCs w:val="18"/>
        </w:rPr>
        <w:t>e</w:t>
      </w:r>
      <w:r w:rsidRPr="00D75B15">
        <w:rPr>
          <w:sz w:val="18"/>
          <w:szCs w:val="18"/>
        </w:rPr>
        <w:t>cek kısmı, bilimsel araştırma projelerinde kullanılmak üzere yüksek öğretim kurumlarında yer alan mevcut veya yeniden açılacak tertiplere ödenek kaydedilir. Geri kalanı ise, ilgili k</w:t>
      </w:r>
      <w:r w:rsidRPr="00D75B15">
        <w:rPr>
          <w:sz w:val="18"/>
          <w:szCs w:val="18"/>
        </w:rPr>
        <w:t>u</w:t>
      </w:r>
      <w:r w:rsidRPr="00D75B15">
        <w:rPr>
          <w:sz w:val="18"/>
          <w:szCs w:val="18"/>
        </w:rPr>
        <w:t>rumların bütçesinin mevcut veya yeni açılacak tertiplerine bir yandan gelir, diğer yandan özel ödenek kayd</w:t>
      </w:r>
      <w:r w:rsidRPr="00D75B15">
        <w:rPr>
          <w:sz w:val="18"/>
          <w:szCs w:val="18"/>
        </w:rPr>
        <w:t>e</w:t>
      </w:r>
      <w:r w:rsidRPr="00D75B15">
        <w:rPr>
          <w:sz w:val="18"/>
          <w:szCs w:val="18"/>
        </w:rPr>
        <w:t>dilerek 11.10.1983 tarihli ve 2914 sayılı Kanunun 11 inci maddesi (son fıkrasının ilk cümlesi hariç) ve 19.11.1992 tarihli ve 3843 sayılı Kanunun 10 uncu maddesi hükümleri dikkate alınarak 2914 sayılı K</w:t>
      </w:r>
      <w:r w:rsidRPr="00D75B15">
        <w:rPr>
          <w:sz w:val="18"/>
          <w:szCs w:val="18"/>
        </w:rPr>
        <w:t>a</w:t>
      </w:r>
      <w:r w:rsidRPr="00D75B15">
        <w:rPr>
          <w:sz w:val="18"/>
          <w:szCs w:val="18"/>
        </w:rPr>
        <w:t>nunun 11 inci maddesinin dördüncü fıkrasında akademik unvanlar itibarıyla öngörülen ek ders ücretinin her h</w:t>
      </w:r>
      <w:r w:rsidRPr="00D75B15">
        <w:rPr>
          <w:sz w:val="18"/>
          <w:szCs w:val="18"/>
        </w:rPr>
        <w:t>a</w:t>
      </w:r>
      <w:r w:rsidRPr="00D75B15">
        <w:rPr>
          <w:sz w:val="18"/>
          <w:szCs w:val="18"/>
        </w:rPr>
        <w:t>lükârda on katını ve aynı maddede öngörülen sınav ücretinin beş katını geçmemek üzere bu eğitim progr</w:t>
      </w:r>
      <w:r w:rsidRPr="00D75B15">
        <w:rPr>
          <w:sz w:val="18"/>
          <w:szCs w:val="18"/>
        </w:rPr>
        <w:t>a</w:t>
      </w:r>
      <w:r w:rsidRPr="00D75B15">
        <w:rPr>
          <w:sz w:val="18"/>
          <w:szCs w:val="18"/>
        </w:rPr>
        <w:t>mında fiilen ders veren  öğretim  üyelerine  ek  ders ve sınav ücreti; 3843  sayılı Kanunun 12 nci maddesinde belirtilen esaslara göre bu program için görevlendirilen idarî pers</w:t>
      </w:r>
      <w:r w:rsidRPr="00D75B15">
        <w:rPr>
          <w:sz w:val="18"/>
          <w:szCs w:val="18"/>
        </w:rPr>
        <w:t>o</w:t>
      </w:r>
      <w:r w:rsidRPr="00D75B15">
        <w:rPr>
          <w:sz w:val="18"/>
          <w:szCs w:val="18"/>
        </w:rPr>
        <w:t>nele fazla çalışma ücreti olarak ödenir. Özel ödeneğin harcanmayan kısmı, üniversite veya yüksek teknoloji enstitüsünün mal ve hizmet alımlarında kullanılmak üzere ertesi yılın bütçesine devren gelir ve ödenek kayded</w:t>
      </w:r>
      <w:r w:rsidRPr="00D75B15">
        <w:rPr>
          <w:sz w:val="18"/>
          <w:szCs w:val="18"/>
        </w:rPr>
        <w:t>i</w:t>
      </w:r>
      <w:r w:rsidRPr="00D75B15">
        <w:rPr>
          <w:sz w:val="18"/>
          <w:szCs w:val="18"/>
        </w:rPr>
        <w:t xml:space="preserve">lir. </w:t>
      </w:r>
    </w:p>
    <w:p w:rsidR="00BC51B7" w:rsidRPr="00D75B15" w:rsidRDefault="00BC51B7" w:rsidP="00E61398">
      <w:pPr>
        <w:tabs>
          <w:tab w:val="left" w:pos="567"/>
        </w:tabs>
        <w:spacing w:line="240" w:lineRule="exact"/>
        <w:ind w:firstLine="567"/>
        <w:rPr>
          <w:sz w:val="18"/>
          <w:szCs w:val="18"/>
        </w:rPr>
      </w:pPr>
      <w:r w:rsidRPr="00D75B15">
        <w:rPr>
          <w:sz w:val="18"/>
          <w:szCs w:val="18"/>
        </w:rPr>
        <w:t>Özel ödeneğin yeterli olmadığı gerekçe gösterilerek öğretim üyelerine kurum bütçesi, d</w:t>
      </w:r>
      <w:r w:rsidRPr="00D75B15">
        <w:rPr>
          <w:sz w:val="18"/>
          <w:szCs w:val="18"/>
        </w:rPr>
        <w:t>ö</w:t>
      </w:r>
      <w:r w:rsidRPr="00D75B15">
        <w:rPr>
          <w:sz w:val="18"/>
          <w:szCs w:val="18"/>
        </w:rPr>
        <w:t>ner sermaye, bili</w:t>
      </w:r>
      <w:r w:rsidRPr="00D75B15">
        <w:rPr>
          <w:sz w:val="18"/>
          <w:szCs w:val="18"/>
        </w:rPr>
        <w:t>m</w:t>
      </w:r>
      <w:r w:rsidRPr="00D75B15">
        <w:rPr>
          <w:sz w:val="18"/>
          <w:szCs w:val="18"/>
        </w:rPr>
        <w:t xml:space="preserve">sel araştırma projesi ve sair kaynaklardan ayrıca ders ve sınav ücreti ödenemez; herhangi bir ödeme yapılamaz. </w:t>
      </w:r>
    </w:p>
    <w:p w:rsidR="00BC51B7" w:rsidRPr="00D75B15" w:rsidRDefault="00BC51B7" w:rsidP="00E61398">
      <w:pPr>
        <w:tabs>
          <w:tab w:val="left" w:pos="567"/>
        </w:tabs>
        <w:spacing w:line="240" w:lineRule="exact"/>
        <w:ind w:firstLine="567"/>
        <w:rPr>
          <w:sz w:val="18"/>
          <w:szCs w:val="18"/>
        </w:rPr>
      </w:pPr>
      <w:r w:rsidRPr="00D75B15">
        <w:rPr>
          <w:sz w:val="18"/>
          <w:szCs w:val="18"/>
        </w:rPr>
        <w:t>Bu maddenin uygulanmasında yukarıda belirtilmeyen hususlar hakkında 2914 sayılı K</w:t>
      </w:r>
      <w:r w:rsidRPr="00D75B15">
        <w:rPr>
          <w:sz w:val="18"/>
          <w:szCs w:val="18"/>
        </w:rPr>
        <w:t>a</w:t>
      </w:r>
      <w:r w:rsidRPr="00D75B15">
        <w:rPr>
          <w:sz w:val="18"/>
          <w:szCs w:val="18"/>
        </w:rPr>
        <w:t xml:space="preserve">nun ile 3843 sayılı Kanun hükümleri uygulanır. </w:t>
      </w:r>
    </w:p>
    <w:p w:rsidR="00BC51B7" w:rsidRPr="00D75B15" w:rsidRDefault="00BC51B7" w:rsidP="00E61398">
      <w:pPr>
        <w:tabs>
          <w:tab w:val="left" w:pos="567"/>
        </w:tabs>
        <w:spacing w:line="240" w:lineRule="exact"/>
        <w:ind w:firstLine="567"/>
        <w:rPr>
          <w:sz w:val="18"/>
          <w:szCs w:val="18"/>
        </w:rPr>
      </w:pPr>
      <w:r w:rsidRPr="00D75B15">
        <w:rPr>
          <w:sz w:val="18"/>
          <w:szCs w:val="18"/>
        </w:rPr>
        <w:t>Gerektiğinde yukarıda yer alan hükümler kısmen veya tamamen, ileri uzaktan eğitim te</w:t>
      </w:r>
      <w:r w:rsidRPr="00D75B15">
        <w:rPr>
          <w:sz w:val="18"/>
          <w:szCs w:val="18"/>
        </w:rPr>
        <w:t>k</w:t>
      </w:r>
      <w:r w:rsidRPr="00D75B15">
        <w:rPr>
          <w:sz w:val="18"/>
          <w:szCs w:val="18"/>
        </w:rPr>
        <w:t>nolojileri kullanılmak suretiyle ikinci öğretim kapsamında yürütülecek tezsiz yüksek lisans pro</w:t>
      </w:r>
      <w:r w:rsidRPr="00D75B15">
        <w:rPr>
          <w:sz w:val="18"/>
          <w:szCs w:val="18"/>
        </w:rPr>
        <w:t>g</w:t>
      </w:r>
      <w:r w:rsidRPr="00D75B15">
        <w:rPr>
          <w:sz w:val="18"/>
          <w:szCs w:val="18"/>
        </w:rPr>
        <w:t>ramları için de uygul</w:t>
      </w:r>
      <w:r w:rsidRPr="00D75B15">
        <w:rPr>
          <w:sz w:val="18"/>
          <w:szCs w:val="18"/>
        </w:rPr>
        <w:t>a</w:t>
      </w:r>
      <w:r w:rsidRPr="00D75B15">
        <w:rPr>
          <w:sz w:val="18"/>
          <w:szCs w:val="18"/>
        </w:rPr>
        <w:t xml:space="preserve">nır. </w:t>
      </w:r>
    </w:p>
    <w:p w:rsidR="00BC51B7" w:rsidRPr="00D75B15" w:rsidRDefault="00BC51B7" w:rsidP="00E61398">
      <w:pPr>
        <w:spacing w:line="240" w:lineRule="exact"/>
        <w:ind w:firstLine="567"/>
        <w:rPr>
          <w:sz w:val="18"/>
          <w:szCs w:val="18"/>
        </w:rPr>
      </w:pPr>
      <w:r w:rsidRPr="00D75B15">
        <w:rPr>
          <w:sz w:val="18"/>
          <w:szCs w:val="18"/>
        </w:rPr>
        <w:t>Bu maddenin uygulanmasına ilişkin esas ve usuller Maliye Bakanlığının uygun görüşü üzerine Yükseköğr</w:t>
      </w:r>
      <w:r w:rsidRPr="00D75B15">
        <w:rPr>
          <w:sz w:val="18"/>
          <w:szCs w:val="18"/>
        </w:rPr>
        <w:t>e</w:t>
      </w:r>
      <w:r w:rsidRPr="00D75B15">
        <w:rPr>
          <w:sz w:val="18"/>
          <w:szCs w:val="18"/>
        </w:rPr>
        <w:t xml:space="preserve">tim Kurulunca tespit edilir. </w:t>
      </w:r>
    </w:p>
    <w:p w:rsidR="00202FCB" w:rsidRPr="00D75B15" w:rsidRDefault="00202FCB" w:rsidP="00E61398">
      <w:pPr>
        <w:spacing w:line="240" w:lineRule="exact"/>
        <w:ind w:firstLine="567"/>
        <w:rPr>
          <w:b/>
          <w:sz w:val="18"/>
          <w:szCs w:val="18"/>
        </w:rPr>
      </w:pPr>
      <w:r w:rsidRPr="00D75B15">
        <w:rPr>
          <w:b/>
          <w:sz w:val="18"/>
          <w:szCs w:val="18"/>
        </w:rPr>
        <w:t>Ek Madde 28 – (Ek : 25/6/2009-5917/21 md.)</w:t>
      </w:r>
    </w:p>
    <w:p w:rsidR="003711B1" w:rsidRPr="00D75B15" w:rsidRDefault="00202FCB" w:rsidP="00E61398">
      <w:pPr>
        <w:spacing w:line="240" w:lineRule="exact"/>
        <w:ind w:firstLine="567"/>
        <w:rPr>
          <w:sz w:val="18"/>
          <w:szCs w:val="18"/>
        </w:rPr>
      </w:pPr>
      <w:r w:rsidRPr="00D75B15">
        <w:rPr>
          <w:sz w:val="18"/>
          <w:szCs w:val="18"/>
        </w:rPr>
        <w:t>Yükseköğretim kurumları bütçelerinde bilimsel ve teknolojik araştırma hizmetleri için te</w:t>
      </w:r>
      <w:r w:rsidRPr="00D75B15">
        <w:rPr>
          <w:sz w:val="18"/>
          <w:szCs w:val="18"/>
        </w:rPr>
        <w:t>f</w:t>
      </w:r>
      <w:r w:rsidRPr="00D75B15">
        <w:rPr>
          <w:sz w:val="18"/>
          <w:szCs w:val="18"/>
        </w:rPr>
        <w:t>rik edilen bilimsel araştırma projelerine ilişkin ödenekler, proje özel hesaplarına aktarılmak sur</w:t>
      </w:r>
      <w:r w:rsidRPr="00D75B15">
        <w:rPr>
          <w:sz w:val="18"/>
          <w:szCs w:val="18"/>
        </w:rPr>
        <w:t>e</w:t>
      </w:r>
      <w:r w:rsidRPr="00D75B15">
        <w:rPr>
          <w:sz w:val="18"/>
          <w:szCs w:val="18"/>
        </w:rPr>
        <w:t>tiyle kullanılır. Bu ödenekleri, tahakkuka bağlamak suretiyle proje özel hesaplarına aktarmaya, Maliye Bakanlığınca belirlenen esaslar dâhilinde yükseköğretim kurumları yetkil</w:t>
      </w:r>
      <w:r w:rsidRPr="00D75B15">
        <w:rPr>
          <w:sz w:val="18"/>
          <w:szCs w:val="18"/>
        </w:rPr>
        <w:t>i</w:t>
      </w:r>
      <w:r w:rsidRPr="00D75B15">
        <w:rPr>
          <w:sz w:val="18"/>
          <w:szCs w:val="18"/>
        </w:rPr>
        <w:t>dir. Proje özel hesaplarına aktarılan tutarların kullanımı, muhasebeleştirilmesi ve özel hesapların işleyişine ili</w:t>
      </w:r>
      <w:r w:rsidRPr="00D75B15">
        <w:rPr>
          <w:sz w:val="18"/>
          <w:szCs w:val="18"/>
        </w:rPr>
        <w:t>ş</w:t>
      </w:r>
      <w:r w:rsidRPr="00D75B15">
        <w:rPr>
          <w:sz w:val="18"/>
          <w:szCs w:val="18"/>
        </w:rPr>
        <w:t>kin usul ve esaslar Maliye Bakanlığı, Devlet Planlama Teşkilatı Müsteşa</w:t>
      </w:r>
      <w:r w:rsidRPr="00D75B15">
        <w:rPr>
          <w:sz w:val="18"/>
          <w:szCs w:val="18"/>
        </w:rPr>
        <w:t>r</w:t>
      </w:r>
      <w:r w:rsidRPr="00D75B15">
        <w:rPr>
          <w:sz w:val="18"/>
          <w:szCs w:val="18"/>
        </w:rPr>
        <w:t>lığı ve Yükseköğretim Kurulu tarafından müştereken belirlenir. Bu kapsamda yapılan harcamalar 5018 sayılı Kanuna göre denetlenir.</w:t>
      </w:r>
    </w:p>
    <w:p w:rsidR="002D223D" w:rsidRPr="00D75B15" w:rsidRDefault="003711B1" w:rsidP="002D223D">
      <w:pPr>
        <w:spacing w:line="240" w:lineRule="exact"/>
        <w:jc w:val="center"/>
        <w:rPr>
          <w:sz w:val="22"/>
          <w:szCs w:val="18"/>
        </w:rPr>
      </w:pPr>
      <w:r w:rsidRPr="00D75B15">
        <w:rPr>
          <w:sz w:val="18"/>
          <w:szCs w:val="18"/>
        </w:rPr>
        <w:br w:type="page"/>
      </w:r>
      <w:r w:rsidR="002D223D" w:rsidRPr="00D75B15">
        <w:rPr>
          <w:sz w:val="22"/>
          <w:szCs w:val="18"/>
        </w:rPr>
        <w:t>5384-5</w:t>
      </w:r>
    </w:p>
    <w:p w:rsidR="002D223D" w:rsidRPr="00D75B15" w:rsidRDefault="002D223D" w:rsidP="002D223D">
      <w:pPr>
        <w:spacing w:line="240" w:lineRule="exact"/>
        <w:jc w:val="center"/>
        <w:rPr>
          <w:sz w:val="22"/>
          <w:szCs w:val="18"/>
        </w:rPr>
      </w:pPr>
    </w:p>
    <w:p w:rsidR="002D223D" w:rsidRPr="00D75B15" w:rsidRDefault="002D223D" w:rsidP="002D223D">
      <w:pPr>
        <w:spacing w:line="240" w:lineRule="exact"/>
        <w:ind w:firstLine="567"/>
        <w:rPr>
          <w:b/>
          <w:sz w:val="18"/>
          <w:szCs w:val="18"/>
        </w:rPr>
      </w:pPr>
      <w:r w:rsidRPr="00D75B15">
        <w:rPr>
          <w:b/>
          <w:sz w:val="18"/>
          <w:szCs w:val="18"/>
        </w:rPr>
        <w:t>Ek Madde 29 – (Ek: 4/7/2012-6353/35 md.)</w:t>
      </w:r>
    </w:p>
    <w:p w:rsidR="002D223D" w:rsidRPr="00D75B15" w:rsidRDefault="002D223D" w:rsidP="002D223D">
      <w:pPr>
        <w:spacing w:line="240" w:lineRule="exact"/>
        <w:ind w:firstLine="567"/>
        <w:rPr>
          <w:sz w:val="18"/>
          <w:szCs w:val="18"/>
        </w:rPr>
      </w:pPr>
      <w:r w:rsidRPr="00D75B15">
        <w:rPr>
          <w:sz w:val="18"/>
          <w:szCs w:val="18"/>
        </w:rPr>
        <w:t>(…)</w:t>
      </w:r>
      <w:r w:rsidRPr="00D75B15">
        <w:rPr>
          <w:sz w:val="18"/>
          <w:szCs w:val="18"/>
          <w:vertAlign w:val="superscript"/>
        </w:rPr>
        <w:t>(1)</w:t>
      </w:r>
      <w:r w:rsidRPr="00D75B15">
        <w:rPr>
          <w:sz w:val="18"/>
          <w:szCs w:val="18"/>
        </w:rPr>
        <w:t xml:space="preserve"> </w:t>
      </w:r>
      <w:r w:rsidRPr="00D75B15">
        <w:rPr>
          <w:rFonts w:cs="Times"/>
          <w:sz w:val="18"/>
          <w:szCs w:val="18"/>
        </w:rPr>
        <w:t>ü</w:t>
      </w:r>
      <w:r w:rsidRPr="00D75B15">
        <w:rPr>
          <w:sz w:val="18"/>
          <w:szCs w:val="18"/>
        </w:rPr>
        <w:t>niversitelerin (G</w:t>
      </w:r>
      <w:r w:rsidRPr="00D75B15">
        <w:rPr>
          <w:rFonts w:cs="Times"/>
          <w:sz w:val="18"/>
          <w:szCs w:val="18"/>
        </w:rPr>
        <w:t>ü</w:t>
      </w:r>
      <w:r w:rsidRPr="00D75B15">
        <w:rPr>
          <w:sz w:val="18"/>
          <w:szCs w:val="18"/>
        </w:rPr>
        <w:t>lhane Askeri T</w:t>
      </w:r>
      <w:r w:rsidRPr="00D75B15">
        <w:rPr>
          <w:rFonts w:cs="Times"/>
          <w:sz w:val="18"/>
          <w:szCs w:val="18"/>
        </w:rPr>
        <w:t>ı</w:t>
      </w:r>
      <w:r w:rsidRPr="00D75B15">
        <w:rPr>
          <w:sz w:val="18"/>
          <w:szCs w:val="18"/>
        </w:rPr>
        <w:t>p Akademisi dahil) t</w:t>
      </w:r>
      <w:r w:rsidRPr="00D75B15">
        <w:rPr>
          <w:rFonts w:cs="Times"/>
          <w:sz w:val="18"/>
          <w:szCs w:val="18"/>
        </w:rPr>
        <w:t>ı</w:t>
      </w:r>
      <w:r w:rsidRPr="00D75B15">
        <w:rPr>
          <w:sz w:val="18"/>
          <w:szCs w:val="18"/>
        </w:rPr>
        <w:t>p fak</w:t>
      </w:r>
      <w:r w:rsidRPr="00D75B15">
        <w:rPr>
          <w:rFonts w:cs="Times"/>
          <w:sz w:val="18"/>
          <w:szCs w:val="18"/>
        </w:rPr>
        <w:t>ü</w:t>
      </w:r>
      <w:r w:rsidRPr="00D75B15">
        <w:rPr>
          <w:sz w:val="18"/>
          <w:szCs w:val="18"/>
        </w:rPr>
        <w:t>ltelerinin be</w:t>
      </w:r>
      <w:r w:rsidRPr="00D75B15">
        <w:rPr>
          <w:rFonts w:cs="Times"/>
          <w:sz w:val="18"/>
          <w:szCs w:val="18"/>
        </w:rPr>
        <w:t>ş</w:t>
      </w:r>
      <w:r w:rsidRPr="00D75B15">
        <w:rPr>
          <w:sz w:val="18"/>
          <w:szCs w:val="18"/>
        </w:rPr>
        <w:t>inci y</w:t>
      </w:r>
      <w:r w:rsidRPr="00D75B15">
        <w:rPr>
          <w:rFonts w:cs="Times"/>
          <w:sz w:val="18"/>
          <w:szCs w:val="18"/>
        </w:rPr>
        <w:t>ı</w:t>
      </w:r>
      <w:r w:rsidRPr="00D75B15">
        <w:rPr>
          <w:sz w:val="18"/>
          <w:szCs w:val="18"/>
        </w:rPr>
        <w:t>l</w:t>
      </w:r>
      <w:r w:rsidRPr="00D75B15">
        <w:rPr>
          <w:rFonts w:cs="Times"/>
          <w:sz w:val="18"/>
          <w:szCs w:val="18"/>
        </w:rPr>
        <w:t>ı</w:t>
      </w:r>
      <w:r w:rsidRPr="00D75B15">
        <w:rPr>
          <w:sz w:val="18"/>
          <w:szCs w:val="18"/>
        </w:rPr>
        <w:t>n</w:t>
      </w:r>
      <w:r w:rsidRPr="00D75B15">
        <w:rPr>
          <w:rFonts w:cs="Times"/>
          <w:sz w:val="18"/>
          <w:szCs w:val="18"/>
        </w:rPr>
        <w:t>ı</w:t>
      </w:r>
      <w:r w:rsidRPr="00D75B15">
        <w:rPr>
          <w:sz w:val="18"/>
          <w:szCs w:val="18"/>
        </w:rPr>
        <w:t xml:space="preserve"> tamamlay</w:t>
      </w:r>
      <w:r w:rsidRPr="00D75B15">
        <w:rPr>
          <w:rFonts w:cs="Times"/>
          <w:sz w:val="18"/>
          <w:szCs w:val="18"/>
        </w:rPr>
        <w:t>ı</w:t>
      </w:r>
      <w:r w:rsidRPr="00D75B15">
        <w:rPr>
          <w:sz w:val="18"/>
          <w:szCs w:val="18"/>
        </w:rPr>
        <w:t>p alt</w:t>
      </w:r>
      <w:r w:rsidRPr="00D75B15">
        <w:rPr>
          <w:rFonts w:cs="Times"/>
          <w:sz w:val="18"/>
          <w:szCs w:val="18"/>
        </w:rPr>
        <w:t>ı</w:t>
      </w:r>
      <w:r w:rsidRPr="00D75B15">
        <w:rPr>
          <w:sz w:val="18"/>
          <w:szCs w:val="18"/>
        </w:rPr>
        <w:t>nc</w:t>
      </w:r>
      <w:r w:rsidRPr="00D75B15">
        <w:rPr>
          <w:rFonts w:cs="Times"/>
          <w:sz w:val="18"/>
          <w:szCs w:val="18"/>
        </w:rPr>
        <w:t>ı</w:t>
      </w:r>
      <w:r w:rsidRPr="00D75B15">
        <w:rPr>
          <w:sz w:val="18"/>
          <w:szCs w:val="18"/>
        </w:rPr>
        <w:t xml:space="preserve"> y</w:t>
      </w:r>
      <w:r w:rsidRPr="00D75B15">
        <w:rPr>
          <w:rFonts w:cs="Times"/>
          <w:sz w:val="18"/>
          <w:szCs w:val="18"/>
        </w:rPr>
        <w:t>ı</w:t>
      </w:r>
      <w:r w:rsidRPr="00D75B15">
        <w:rPr>
          <w:sz w:val="18"/>
          <w:szCs w:val="18"/>
        </w:rPr>
        <w:t>la ge</w:t>
      </w:r>
      <w:r w:rsidRPr="00D75B15">
        <w:rPr>
          <w:rFonts w:cs="Times"/>
          <w:sz w:val="18"/>
          <w:szCs w:val="18"/>
        </w:rPr>
        <w:t>ç</w:t>
      </w:r>
      <w:r w:rsidRPr="00D75B15">
        <w:rPr>
          <w:sz w:val="18"/>
          <w:szCs w:val="18"/>
        </w:rPr>
        <w:t xml:space="preserve">en </w:t>
      </w:r>
      <w:r w:rsidRPr="00D75B15">
        <w:rPr>
          <w:rFonts w:cs="Times"/>
          <w:sz w:val="18"/>
          <w:szCs w:val="18"/>
        </w:rPr>
        <w:t>öğ</w:t>
      </w:r>
      <w:r w:rsidRPr="00D75B15">
        <w:rPr>
          <w:sz w:val="18"/>
          <w:szCs w:val="18"/>
        </w:rPr>
        <w:t>rencilerine int</w:t>
      </w:r>
      <w:r w:rsidRPr="00D75B15">
        <w:rPr>
          <w:rFonts w:cs="Times"/>
          <w:sz w:val="18"/>
          <w:szCs w:val="18"/>
        </w:rPr>
        <w:t>ö</w:t>
      </w:r>
      <w:r w:rsidRPr="00D75B15">
        <w:rPr>
          <w:sz w:val="18"/>
          <w:szCs w:val="18"/>
        </w:rPr>
        <w:t>rn e</w:t>
      </w:r>
      <w:r w:rsidRPr="00D75B15">
        <w:rPr>
          <w:rFonts w:cs="Times"/>
          <w:sz w:val="18"/>
          <w:szCs w:val="18"/>
        </w:rPr>
        <w:t>ğ</w:t>
      </w:r>
      <w:r w:rsidRPr="00D75B15">
        <w:rPr>
          <w:sz w:val="18"/>
          <w:szCs w:val="18"/>
        </w:rPr>
        <w:t>itimi d</w:t>
      </w:r>
      <w:r w:rsidRPr="00D75B15">
        <w:rPr>
          <w:rFonts w:cs="Times"/>
          <w:sz w:val="18"/>
          <w:szCs w:val="18"/>
        </w:rPr>
        <w:t>ö</w:t>
      </w:r>
      <w:r w:rsidRPr="00D75B15">
        <w:rPr>
          <w:sz w:val="18"/>
          <w:szCs w:val="18"/>
        </w:rPr>
        <w:t xml:space="preserve">neminde </w:t>
      </w:r>
      <w:r w:rsidRPr="00D75B15">
        <w:rPr>
          <w:rFonts w:cs="Times"/>
          <w:sz w:val="18"/>
          <w:szCs w:val="18"/>
        </w:rPr>
        <w:t>öğ</w:t>
      </w:r>
      <w:r w:rsidRPr="00D75B15">
        <w:rPr>
          <w:sz w:val="18"/>
          <w:szCs w:val="18"/>
        </w:rPr>
        <w:t xml:space="preserve">retim </w:t>
      </w:r>
      <w:r w:rsidRPr="00D75B15">
        <w:rPr>
          <w:rFonts w:cs="Times"/>
          <w:sz w:val="18"/>
          <w:szCs w:val="18"/>
        </w:rPr>
        <w:t>ü</w:t>
      </w:r>
      <w:r w:rsidRPr="00D75B15">
        <w:rPr>
          <w:sz w:val="18"/>
          <w:szCs w:val="18"/>
        </w:rPr>
        <w:t>yesi rehberl</w:t>
      </w:r>
      <w:r w:rsidRPr="00D75B15">
        <w:rPr>
          <w:sz w:val="18"/>
          <w:szCs w:val="18"/>
        </w:rPr>
        <w:t>i</w:t>
      </w:r>
      <w:r w:rsidRPr="00D75B15">
        <w:rPr>
          <w:rFonts w:cs="Times"/>
          <w:sz w:val="18"/>
          <w:szCs w:val="18"/>
        </w:rPr>
        <w:t>ğ</w:t>
      </w:r>
      <w:r w:rsidRPr="00D75B15">
        <w:rPr>
          <w:sz w:val="18"/>
          <w:szCs w:val="18"/>
        </w:rPr>
        <w:t>inde yapt</w:t>
      </w:r>
      <w:r w:rsidRPr="00D75B15">
        <w:rPr>
          <w:rFonts w:cs="Times"/>
          <w:sz w:val="18"/>
          <w:szCs w:val="18"/>
        </w:rPr>
        <w:t>ı</w:t>
      </w:r>
      <w:r w:rsidRPr="00D75B15">
        <w:rPr>
          <w:sz w:val="18"/>
          <w:szCs w:val="18"/>
        </w:rPr>
        <w:t>klar</w:t>
      </w:r>
      <w:r w:rsidRPr="00D75B15">
        <w:rPr>
          <w:rFonts w:cs="Times"/>
          <w:sz w:val="18"/>
          <w:szCs w:val="18"/>
        </w:rPr>
        <w:t>ı</w:t>
      </w:r>
      <w:r w:rsidRPr="00D75B15">
        <w:rPr>
          <w:sz w:val="18"/>
          <w:szCs w:val="18"/>
        </w:rPr>
        <w:t xml:space="preserve"> uygulama </w:t>
      </w:r>
      <w:r w:rsidRPr="00D75B15">
        <w:rPr>
          <w:rFonts w:cs="Times"/>
          <w:sz w:val="18"/>
          <w:szCs w:val="18"/>
        </w:rPr>
        <w:t>ç</w:t>
      </w:r>
      <w:r w:rsidRPr="00D75B15">
        <w:rPr>
          <w:sz w:val="18"/>
          <w:szCs w:val="18"/>
        </w:rPr>
        <w:t>al</w:t>
      </w:r>
      <w:r w:rsidRPr="00D75B15">
        <w:rPr>
          <w:rFonts w:cs="Times"/>
          <w:sz w:val="18"/>
          <w:szCs w:val="18"/>
        </w:rPr>
        <w:t>ış</w:t>
      </w:r>
      <w:r w:rsidRPr="00D75B15">
        <w:rPr>
          <w:sz w:val="18"/>
          <w:szCs w:val="18"/>
        </w:rPr>
        <w:t>malar</w:t>
      </w:r>
      <w:r w:rsidRPr="00D75B15">
        <w:rPr>
          <w:rFonts w:cs="Times"/>
          <w:sz w:val="18"/>
          <w:szCs w:val="18"/>
        </w:rPr>
        <w:t>ı</w:t>
      </w:r>
      <w:r w:rsidRPr="00D75B15">
        <w:rPr>
          <w:sz w:val="18"/>
          <w:szCs w:val="18"/>
        </w:rPr>
        <w:t xml:space="preserve"> kar</w:t>
      </w:r>
      <w:r w:rsidRPr="00D75B15">
        <w:rPr>
          <w:rFonts w:cs="Times"/>
          <w:sz w:val="18"/>
          <w:szCs w:val="18"/>
        </w:rPr>
        <w:t>şı</w:t>
      </w:r>
      <w:r w:rsidRPr="00D75B15">
        <w:rPr>
          <w:sz w:val="18"/>
          <w:szCs w:val="18"/>
        </w:rPr>
        <w:t>l</w:t>
      </w:r>
      <w:r w:rsidRPr="00D75B15">
        <w:rPr>
          <w:rFonts w:cs="Times"/>
          <w:sz w:val="18"/>
          <w:szCs w:val="18"/>
        </w:rPr>
        <w:t>ığı</w:t>
      </w:r>
      <w:r w:rsidRPr="00D75B15">
        <w:rPr>
          <w:sz w:val="18"/>
          <w:szCs w:val="18"/>
        </w:rPr>
        <w:t>nda ilgili kurumlar</w:t>
      </w:r>
      <w:r w:rsidRPr="00D75B15">
        <w:rPr>
          <w:rFonts w:cs="Times"/>
          <w:sz w:val="18"/>
          <w:szCs w:val="18"/>
        </w:rPr>
        <w:t>ı</w:t>
      </w:r>
      <w:r w:rsidRPr="00D75B15">
        <w:rPr>
          <w:sz w:val="18"/>
          <w:szCs w:val="18"/>
        </w:rPr>
        <w:t>n b</w:t>
      </w:r>
      <w:r w:rsidRPr="00D75B15">
        <w:rPr>
          <w:rFonts w:cs="Times"/>
          <w:sz w:val="18"/>
          <w:szCs w:val="18"/>
        </w:rPr>
        <w:t>ü</w:t>
      </w:r>
      <w:r w:rsidRPr="00D75B15">
        <w:rPr>
          <w:sz w:val="18"/>
          <w:szCs w:val="18"/>
        </w:rPr>
        <w:t>t</w:t>
      </w:r>
      <w:r w:rsidRPr="00D75B15">
        <w:rPr>
          <w:rFonts w:cs="Times"/>
          <w:sz w:val="18"/>
          <w:szCs w:val="18"/>
        </w:rPr>
        <w:t>ç</w:t>
      </w:r>
      <w:r w:rsidRPr="00D75B15">
        <w:rPr>
          <w:sz w:val="18"/>
          <w:szCs w:val="18"/>
        </w:rPr>
        <w:t>esinden oniki ay s</w:t>
      </w:r>
      <w:r w:rsidRPr="00D75B15">
        <w:rPr>
          <w:rFonts w:cs="Times"/>
          <w:sz w:val="18"/>
          <w:szCs w:val="18"/>
        </w:rPr>
        <w:t>ü</w:t>
      </w:r>
      <w:r w:rsidRPr="00D75B15">
        <w:rPr>
          <w:sz w:val="18"/>
          <w:szCs w:val="18"/>
        </w:rPr>
        <w:t>reyle 4.350 g</w:t>
      </w:r>
      <w:r w:rsidRPr="00D75B15">
        <w:rPr>
          <w:rFonts w:cs="Times"/>
          <w:sz w:val="18"/>
          <w:szCs w:val="18"/>
        </w:rPr>
        <w:t>ö</w:t>
      </w:r>
      <w:r w:rsidRPr="00D75B15">
        <w:rPr>
          <w:sz w:val="18"/>
          <w:szCs w:val="18"/>
        </w:rPr>
        <w:t>sterge rakam</w:t>
      </w:r>
      <w:r w:rsidRPr="00D75B15">
        <w:rPr>
          <w:rFonts w:cs="Times"/>
          <w:sz w:val="18"/>
          <w:szCs w:val="18"/>
        </w:rPr>
        <w:t>ı</w:t>
      </w:r>
      <w:r w:rsidRPr="00D75B15">
        <w:rPr>
          <w:sz w:val="18"/>
          <w:szCs w:val="18"/>
        </w:rPr>
        <w:t>n</w:t>
      </w:r>
      <w:r w:rsidRPr="00D75B15">
        <w:rPr>
          <w:rFonts w:cs="Times"/>
          <w:sz w:val="18"/>
          <w:szCs w:val="18"/>
        </w:rPr>
        <w:t>ı</w:t>
      </w:r>
      <w:r w:rsidRPr="00D75B15">
        <w:rPr>
          <w:sz w:val="18"/>
          <w:szCs w:val="18"/>
        </w:rPr>
        <w:t>n memur ayl</w:t>
      </w:r>
      <w:r w:rsidRPr="00D75B15">
        <w:rPr>
          <w:rFonts w:cs="Times"/>
          <w:sz w:val="18"/>
          <w:szCs w:val="18"/>
        </w:rPr>
        <w:t>ı</w:t>
      </w:r>
      <w:r w:rsidRPr="00D75B15">
        <w:rPr>
          <w:sz w:val="18"/>
          <w:szCs w:val="18"/>
        </w:rPr>
        <w:t>k katsay</w:t>
      </w:r>
      <w:r w:rsidRPr="00D75B15">
        <w:rPr>
          <w:rFonts w:cs="Times"/>
          <w:sz w:val="18"/>
          <w:szCs w:val="18"/>
        </w:rPr>
        <w:t>ı</w:t>
      </w:r>
      <w:r w:rsidRPr="00D75B15">
        <w:rPr>
          <w:sz w:val="18"/>
          <w:szCs w:val="18"/>
        </w:rPr>
        <w:t>s</w:t>
      </w:r>
      <w:r w:rsidRPr="00D75B15">
        <w:rPr>
          <w:rFonts w:cs="Times"/>
          <w:sz w:val="18"/>
          <w:szCs w:val="18"/>
        </w:rPr>
        <w:t>ı</w:t>
      </w:r>
      <w:r w:rsidRPr="00D75B15">
        <w:rPr>
          <w:sz w:val="18"/>
          <w:szCs w:val="18"/>
        </w:rPr>
        <w:t xml:space="preserve"> ile </w:t>
      </w:r>
      <w:r w:rsidRPr="00D75B15">
        <w:rPr>
          <w:rFonts w:cs="Times"/>
          <w:sz w:val="18"/>
          <w:szCs w:val="18"/>
        </w:rPr>
        <w:t>ç</w:t>
      </w:r>
      <w:r w:rsidRPr="00D75B15">
        <w:rPr>
          <w:sz w:val="18"/>
          <w:szCs w:val="18"/>
        </w:rPr>
        <w:t>arp</w:t>
      </w:r>
      <w:r w:rsidRPr="00D75B15">
        <w:rPr>
          <w:rFonts w:cs="Times"/>
          <w:sz w:val="18"/>
          <w:szCs w:val="18"/>
        </w:rPr>
        <w:t>ı</w:t>
      </w:r>
      <w:r w:rsidRPr="00D75B15">
        <w:rPr>
          <w:sz w:val="18"/>
          <w:szCs w:val="18"/>
        </w:rPr>
        <w:t>m</w:t>
      </w:r>
      <w:r w:rsidRPr="00D75B15">
        <w:rPr>
          <w:rFonts w:cs="Times"/>
          <w:sz w:val="18"/>
          <w:szCs w:val="18"/>
        </w:rPr>
        <w:t>ı</w:t>
      </w:r>
      <w:r w:rsidRPr="00D75B15">
        <w:rPr>
          <w:sz w:val="18"/>
          <w:szCs w:val="18"/>
        </w:rPr>
        <w:t xml:space="preserve"> sonucu bulunacak tutarda ayl</w:t>
      </w:r>
      <w:r w:rsidRPr="00D75B15">
        <w:rPr>
          <w:rFonts w:cs="Times"/>
          <w:sz w:val="18"/>
          <w:szCs w:val="18"/>
        </w:rPr>
        <w:t>ı</w:t>
      </w:r>
      <w:r w:rsidRPr="00D75B15">
        <w:rPr>
          <w:sz w:val="18"/>
          <w:szCs w:val="18"/>
        </w:rPr>
        <w:t xml:space="preserve">k </w:t>
      </w:r>
      <w:r w:rsidRPr="00D75B15">
        <w:rPr>
          <w:rFonts w:cs="Times"/>
          <w:sz w:val="18"/>
          <w:szCs w:val="18"/>
        </w:rPr>
        <w:t>ü</w:t>
      </w:r>
      <w:r w:rsidRPr="00D75B15">
        <w:rPr>
          <w:sz w:val="18"/>
          <w:szCs w:val="18"/>
        </w:rPr>
        <w:t xml:space="preserve">cret </w:t>
      </w:r>
      <w:r w:rsidRPr="00D75B15">
        <w:rPr>
          <w:rFonts w:cs="Times"/>
          <w:sz w:val="18"/>
          <w:szCs w:val="18"/>
        </w:rPr>
        <w:t>ö</w:t>
      </w:r>
      <w:r w:rsidRPr="00D75B15">
        <w:rPr>
          <w:sz w:val="18"/>
          <w:szCs w:val="18"/>
        </w:rPr>
        <w:t xml:space="preserve">denir. Bu </w:t>
      </w:r>
      <w:r w:rsidRPr="00D75B15">
        <w:rPr>
          <w:rFonts w:cs="Times"/>
          <w:sz w:val="18"/>
          <w:szCs w:val="18"/>
        </w:rPr>
        <w:t>ş</w:t>
      </w:r>
      <w:r w:rsidRPr="00D75B15">
        <w:rPr>
          <w:sz w:val="18"/>
          <w:szCs w:val="18"/>
        </w:rPr>
        <w:t xml:space="preserve">ekilde </w:t>
      </w:r>
      <w:r w:rsidRPr="00D75B15">
        <w:rPr>
          <w:rFonts w:cs="Times"/>
          <w:sz w:val="18"/>
          <w:szCs w:val="18"/>
        </w:rPr>
        <w:t>ü</w:t>
      </w:r>
      <w:r w:rsidRPr="00D75B15">
        <w:rPr>
          <w:sz w:val="18"/>
          <w:szCs w:val="18"/>
        </w:rPr>
        <w:t xml:space="preserve">cret </w:t>
      </w:r>
      <w:r w:rsidRPr="00D75B15">
        <w:rPr>
          <w:rFonts w:cs="Times"/>
          <w:sz w:val="18"/>
          <w:szCs w:val="18"/>
        </w:rPr>
        <w:t>ö</w:t>
      </w:r>
      <w:r w:rsidRPr="00D75B15">
        <w:rPr>
          <w:sz w:val="18"/>
          <w:szCs w:val="18"/>
        </w:rPr>
        <w:t>denmi</w:t>
      </w:r>
      <w:r w:rsidRPr="00D75B15">
        <w:rPr>
          <w:rFonts w:cs="Times"/>
          <w:sz w:val="18"/>
          <w:szCs w:val="18"/>
        </w:rPr>
        <w:t>ş</w:t>
      </w:r>
      <w:r w:rsidRPr="00D75B15">
        <w:rPr>
          <w:sz w:val="18"/>
          <w:szCs w:val="18"/>
        </w:rPr>
        <w:t xml:space="preserve"> olmas</w:t>
      </w:r>
      <w:r w:rsidRPr="00D75B15">
        <w:rPr>
          <w:rFonts w:cs="Times"/>
          <w:sz w:val="18"/>
          <w:szCs w:val="18"/>
        </w:rPr>
        <w:t>ı</w:t>
      </w:r>
      <w:r w:rsidRPr="00D75B15">
        <w:rPr>
          <w:sz w:val="18"/>
          <w:szCs w:val="18"/>
        </w:rPr>
        <w:t xml:space="preserve"> 4857 say</w:t>
      </w:r>
      <w:r w:rsidRPr="00D75B15">
        <w:rPr>
          <w:rFonts w:cs="Times"/>
          <w:sz w:val="18"/>
          <w:szCs w:val="18"/>
        </w:rPr>
        <w:t>ı</w:t>
      </w:r>
      <w:r w:rsidRPr="00D75B15">
        <w:rPr>
          <w:sz w:val="18"/>
          <w:szCs w:val="18"/>
        </w:rPr>
        <w:t>l</w:t>
      </w:r>
      <w:r w:rsidRPr="00D75B15">
        <w:rPr>
          <w:rFonts w:cs="Times"/>
          <w:sz w:val="18"/>
          <w:szCs w:val="18"/>
        </w:rPr>
        <w:t>ı</w:t>
      </w:r>
      <w:r w:rsidRPr="00D75B15">
        <w:rPr>
          <w:sz w:val="18"/>
          <w:szCs w:val="18"/>
        </w:rPr>
        <w:t xml:space="preserve"> </w:t>
      </w:r>
      <w:r w:rsidRPr="00D75B15">
        <w:rPr>
          <w:rFonts w:cs="Times"/>
          <w:sz w:val="18"/>
          <w:szCs w:val="18"/>
        </w:rPr>
        <w:t>İş</w:t>
      </w:r>
      <w:r w:rsidRPr="00D75B15">
        <w:rPr>
          <w:sz w:val="18"/>
          <w:szCs w:val="18"/>
        </w:rPr>
        <w:t xml:space="preserve"> Kanunu h</w:t>
      </w:r>
      <w:r w:rsidRPr="00D75B15">
        <w:rPr>
          <w:rFonts w:cs="Times"/>
          <w:sz w:val="18"/>
          <w:szCs w:val="18"/>
        </w:rPr>
        <w:t>ü</w:t>
      </w:r>
      <w:r w:rsidRPr="00D75B15">
        <w:rPr>
          <w:sz w:val="18"/>
          <w:szCs w:val="18"/>
        </w:rPr>
        <w:t>k</w:t>
      </w:r>
      <w:r w:rsidRPr="00D75B15">
        <w:rPr>
          <w:rFonts w:cs="Times"/>
          <w:sz w:val="18"/>
          <w:szCs w:val="18"/>
        </w:rPr>
        <w:t>ü</w:t>
      </w:r>
      <w:r w:rsidRPr="00D75B15">
        <w:rPr>
          <w:sz w:val="18"/>
          <w:szCs w:val="18"/>
        </w:rPr>
        <w:t>mlerinin uygulanmas</w:t>
      </w:r>
      <w:r w:rsidRPr="00D75B15">
        <w:rPr>
          <w:rFonts w:cs="Times"/>
          <w:sz w:val="18"/>
          <w:szCs w:val="18"/>
        </w:rPr>
        <w:t>ı</w:t>
      </w:r>
      <w:r w:rsidRPr="00D75B15">
        <w:rPr>
          <w:sz w:val="18"/>
          <w:szCs w:val="18"/>
        </w:rPr>
        <w:t>n</w:t>
      </w:r>
      <w:r w:rsidRPr="00D75B15">
        <w:rPr>
          <w:rFonts w:cs="Times"/>
          <w:sz w:val="18"/>
          <w:szCs w:val="18"/>
        </w:rPr>
        <w:t>ı</w:t>
      </w:r>
      <w:r w:rsidRPr="00D75B15">
        <w:rPr>
          <w:sz w:val="18"/>
          <w:szCs w:val="18"/>
        </w:rPr>
        <w:t xml:space="preserve"> gerektirmeyece</w:t>
      </w:r>
      <w:r w:rsidRPr="00D75B15">
        <w:rPr>
          <w:rFonts w:cs="Times"/>
          <w:sz w:val="18"/>
          <w:szCs w:val="18"/>
        </w:rPr>
        <w:t>ğ</w:t>
      </w:r>
      <w:r w:rsidRPr="00D75B15">
        <w:rPr>
          <w:sz w:val="18"/>
          <w:szCs w:val="18"/>
        </w:rPr>
        <w:t xml:space="preserve">i gibi bu </w:t>
      </w:r>
      <w:r w:rsidRPr="00D75B15">
        <w:rPr>
          <w:rFonts w:cs="Times"/>
          <w:sz w:val="18"/>
          <w:szCs w:val="18"/>
        </w:rPr>
        <w:t>ç</w:t>
      </w:r>
      <w:r w:rsidRPr="00D75B15">
        <w:rPr>
          <w:sz w:val="18"/>
          <w:szCs w:val="18"/>
        </w:rPr>
        <w:t>al</w:t>
      </w:r>
      <w:r w:rsidRPr="00D75B15">
        <w:rPr>
          <w:rFonts w:cs="Times"/>
          <w:sz w:val="18"/>
          <w:szCs w:val="18"/>
        </w:rPr>
        <w:t>ış</w:t>
      </w:r>
      <w:r w:rsidRPr="00D75B15">
        <w:rPr>
          <w:sz w:val="18"/>
          <w:szCs w:val="18"/>
        </w:rPr>
        <w:t>ma sebebiyle uzun vadeli sigorta kollar</w:t>
      </w:r>
      <w:r w:rsidRPr="00D75B15">
        <w:rPr>
          <w:rFonts w:cs="Times"/>
          <w:sz w:val="18"/>
          <w:szCs w:val="18"/>
        </w:rPr>
        <w:t>ı</w:t>
      </w:r>
      <w:r w:rsidRPr="00D75B15">
        <w:rPr>
          <w:sz w:val="18"/>
          <w:szCs w:val="18"/>
        </w:rPr>
        <w:t xml:space="preserve"> ve genel sa</w:t>
      </w:r>
      <w:r w:rsidRPr="00D75B15">
        <w:rPr>
          <w:rFonts w:cs="Times"/>
          <w:sz w:val="18"/>
          <w:szCs w:val="18"/>
        </w:rPr>
        <w:t>ğ</w:t>
      </w:r>
      <w:r w:rsidRPr="00D75B15">
        <w:rPr>
          <w:sz w:val="18"/>
          <w:szCs w:val="18"/>
        </w:rPr>
        <w:t>l</w:t>
      </w:r>
      <w:r w:rsidRPr="00D75B15">
        <w:rPr>
          <w:rFonts w:cs="Times"/>
          <w:sz w:val="18"/>
          <w:szCs w:val="18"/>
        </w:rPr>
        <w:t>ı</w:t>
      </w:r>
      <w:r w:rsidRPr="00D75B15">
        <w:rPr>
          <w:sz w:val="18"/>
          <w:szCs w:val="18"/>
        </w:rPr>
        <w:t>k sigortas</w:t>
      </w:r>
      <w:r w:rsidRPr="00D75B15">
        <w:rPr>
          <w:rFonts w:cs="Times"/>
          <w:sz w:val="18"/>
          <w:szCs w:val="18"/>
        </w:rPr>
        <w:t>ı</w:t>
      </w:r>
      <w:r w:rsidRPr="00D75B15">
        <w:rPr>
          <w:sz w:val="18"/>
          <w:szCs w:val="18"/>
        </w:rPr>
        <w:t xml:space="preserve"> ile anal</w:t>
      </w:r>
      <w:r w:rsidRPr="00D75B15">
        <w:rPr>
          <w:rFonts w:cs="Times"/>
          <w:sz w:val="18"/>
          <w:szCs w:val="18"/>
        </w:rPr>
        <w:t>ı</w:t>
      </w:r>
      <w:r w:rsidRPr="00D75B15">
        <w:rPr>
          <w:sz w:val="18"/>
          <w:szCs w:val="18"/>
        </w:rPr>
        <w:t>k sigortas</w:t>
      </w:r>
      <w:r w:rsidRPr="00D75B15">
        <w:rPr>
          <w:rFonts w:cs="Times"/>
          <w:sz w:val="18"/>
          <w:szCs w:val="18"/>
        </w:rPr>
        <w:t>ı</w:t>
      </w:r>
      <w:r w:rsidRPr="00D75B15">
        <w:rPr>
          <w:sz w:val="18"/>
          <w:szCs w:val="18"/>
        </w:rPr>
        <w:t xml:space="preserve"> a</w:t>
      </w:r>
      <w:r w:rsidRPr="00D75B15">
        <w:rPr>
          <w:rFonts w:cs="Times"/>
          <w:sz w:val="18"/>
          <w:szCs w:val="18"/>
        </w:rPr>
        <w:t>çı</w:t>
      </w:r>
      <w:r w:rsidRPr="00D75B15">
        <w:rPr>
          <w:sz w:val="18"/>
          <w:szCs w:val="18"/>
        </w:rPr>
        <w:t>s</w:t>
      </w:r>
      <w:r w:rsidRPr="00D75B15">
        <w:rPr>
          <w:rFonts w:cs="Times"/>
          <w:sz w:val="18"/>
          <w:szCs w:val="18"/>
        </w:rPr>
        <w:t>ı</w:t>
      </w:r>
      <w:r w:rsidRPr="00D75B15">
        <w:rPr>
          <w:sz w:val="18"/>
          <w:szCs w:val="18"/>
        </w:rPr>
        <w:t>ndan sigortal</w:t>
      </w:r>
      <w:r w:rsidRPr="00D75B15">
        <w:rPr>
          <w:rFonts w:cs="Times"/>
          <w:sz w:val="18"/>
          <w:szCs w:val="18"/>
        </w:rPr>
        <w:t>ı</w:t>
      </w:r>
      <w:r w:rsidRPr="00D75B15">
        <w:rPr>
          <w:sz w:val="18"/>
          <w:szCs w:val="18"/>
        </w:rPr>
        <w:t>l</w:t>
      </w:r>
      <w:r w:rsidRPr="00D75B15">
        <w:rPr>
          <w:rFonts w:cs="Times"/>
          <w:sz w:val="18"/>
          <w:szCs w:val="18"/>
        </w:rPr>
        <w:t>ı</w:t>
      </w:r>
      <w:r w:rsidRPr="00D75B15">
        <w:rPr>
          <w:sz w:val="18"/>
          <w:szCs w:val="18"/>
        </w:rPr>
        <w:t>k ili</w:t>
      </w:r>
      <w:r w:rsidRPr="00D75B15">
        <w:rPr>
          <w:rFonts w:cs="Times"/>
          <w:sz w:val="18"/>
          <w:szCs w:val="18"/>
        </w:rPr>
        <w:t>ş</w:t>
      </w:r>
      <w:r w:rsidRPr="00D75B15">
        <w:rPr>
          <w:sz w:val="18"/>
          <w:szCs w:val="18"/>
        </w:rPr>
        <w:t xml:space="preserve">kisi kurulamaz. Bu </w:t>
      </w:r>
      <w:r w:rsidRPr="00D75B15">
        <w:rPr>
          <w:rFonts w:cs="Times"/>
          <w:sz w:val="18"/>
          <w:szCs w:val="18"/>
        </w:rPr>
        <w:t>ö</w:t>
      </w:r>
      <w:r w:rsidRPr="00D75B15">
        <w:rPr>
          <w:sz w:val="18"/>
          <w:szCs w:val="18"/>
        </w:rPr>
        <w:t>demeden damga vergisi hari</w:t>
      </w:r>
      <w:r w:rsidRPr="00D75B15">
        <w:rPr>
          <w:rFonts w:cs="Times"/>
          <w:sz w:val="18"/>
          <w:szCs w:val="18"/>
        </w:rPr>
        <w:t>ç</w:t>
      </w:r>
      <w:r w:rsidRPr="00D75B15">
        <w:rPr>
          <w:sz w:val="18"/>
          <w:szCs w:val="18"/>
        </w:rPr>
        <w:t xml:space="preserve"> he</w:t>
      </w:r>
      <w:r w:rsidRPr="00D75B15">
        <w:rPr>
          <w:sz w:val="18"/>
          <w:szCs w:val="18"/>
        </w:rPr>
        <w:t>r</w:t>
      </w:r>
      <w:r w:rsidRPr="00D75B15">
        <w:rPr>
          <w:sz w:val="18"/>
          <w:szCs w:val="18"/>
        </w:rPr>
        <w:t xml:space="preserve">hangi bir vergi kesilmez ve </w:t>
      </w:r>
      <w:r w:rsidRPr="00D75B15">
        <w:rPr>
          <w:rFonts w:cs="Times"/>
          <w:sz w:val="18"/>
          <w:szCs w:val="18"/>
        </w:rPr>
        <w:t>ö</w:t>
      </w:r>
      <w:r w:rsidRPr="00D75B15">
        <w:rPr>
          <w:sz w:val="18"/>
          <w:szCs w:val="18"/>
        </w:rPr>
        <w:t>demelere ili</w:t>
      </w:r>
      <w:r w:rsidRPr="00D75B15">
        <w:rPr>
          <w:rFonts w:cs="Times"/>
          <w:sz w:val="18"/>
          <w:szCs w:val="18"/>
        </w:rPr>
        <w:t>ş</w:t>
      </w:r>
      <w:r w:rsidRPr="00D75B15">
        <w:rPr>
          <w:sz w:val="18"/>
          <w:szCs w:val="18"/>
        </w:rPr>
        <w:t>kin usul ve esaslar, Maliye Bakanl</w:t>
      </w:r>
      <w:r w:rsidRPr="00D75B15">
        <w:rPr>
          <w:rFonts w:cs="Times"/>
          <w:sz w:val="18"/>
          <w:szCs w:val="18"/>
        </w:rPr>
        <w:t>ığı</w:t>
      </w:r>
      <w:r w:rsidRPr="00D75B15">
        <w:rPr>
          <w:sz w:val="18"/>
          <w:szCs w:val="18"/>
        </w:rPr>
        <w:t xml:space="preserve"> ve Sa</w:t>
      </w:r>
      <w:r w:rsidRPr="00D75B15">
        <w:rPr>
          <w:rFonts w:cs="Times"/>
          <w:sz w:val="18"/>
          <w:szCs w:val="18"/>
        </w:rPr>
        <w:t>ğ</w:t>
      </w:r>
      <w:r w:rsidRPr="00D75B15">
        <w:rPr>
          <w:sz w:val="18"/>
          <w:szCs w:val="18"/>
        </w:rPr>
        <w:t>l</w:t>
      </w:r>
      <w:r w:rsidRPr="00D75B15">
        <w:rPr>
          <w:rFonts w:cs="Times"/>
          <w:sz w:val="18"/>
          <w:szCs w:val="18"/>
        </w:rPr>
        <w:t>ı</w:t>
      </w:r>
      <w:r w:rsidRPr="00D75B15">
        <w:rPr>
          <w:sz w:val="18"/>
          <w:szCs w:val="18"/>
        </w:rPr>
        <w:t>k Baka</w:t>
      </w:r>
      <w:r w:rsidRPr="00D75B15">
        <w:rPr>
          <w:sz w:val="18"/>
          <w:szCs w:val="18"/>
        </w:rPr>
        <w:t>n</w:t>
      </w:r>
      <w:r w:rsidRPr="00D75B15">
        <w:rPr>
          <w:sz w:val="18"/>
          <w:szCs w:val="18"/>
        </w:rPr>
        <w:t>l</w:t>
      </w:r>
      <w:r w:rsidRPr="00D75B15">
        <w:rPr>
          <w:rFonts w:cs="Times"/>
          <w:sz w:val="18"/>
          <w:szCs w:val="18"/>
        </w:rPr>
        <w:t>ığı</w:t>
      </w:r>
      <w:r w:rsidRPr="00D75B15">
        <w:rPr>
          <w:sz w:val="18"/>
          <w:szCs w:val="18"/>
        </w:rPr>
        <w:t xml:space="preserve"> ile Y</w:t>
      </w:r>
      <w:r w:rsidRPr="00D75B15">
        <w:rPr>
          <w:rFonts w:cs="Times"/>
          <w:sz w:val="18"/>
          <w:szCs w:val="18"/>
        </w:rPr>
        <w:t>ü</w:t>
      </w:r>
      <w:r w:rsidRPr="00D75B15">
        <w:rPr>
          <w:sz w:val="18"/>
          <w:szCs w:val="18"/>
        </w:rPr>
        <w:t>ksek</w:t>
      </w:r>
      <w:r w:rsidRPr="00D75B15">
        <w:rPr>
          <w:rFonts w:cs="Times"/>
          <w:sz w:val="18"/>
          <w:szCs w:val="18"/>
        </w:rPr>
        <w:t>öğ</w:t>
      </w:r>
      <w:r w:rsidRPr="00D75B15">
        <w:rPr>
          <w:sz w:val="18"/>
          <w:szCs w:val="18"/>
        </w:rPr>
        <w:t>retim Kurulunca m</w:t>
      </w:r>
      <w:r w:rsidRPr="00D75B15">
        <w:rPr>
          <w:rFonts w:cs="Times"/>
          <w:sz w:val="18"/>
          <w:szCs w:val="18"/>
        </w:rPr>
        <w:t>üş</w:t>
      </w:r>
      <w:r w:rsidRPr="00D75B15">
        <w:rPr>
          <w:sz w:val="18"/>
          <w:szCs w:val="18"/>
        </w:rPr>
        <w:t>tereken belirlenir.</w:t>
      </w:r>
    </w:p>
    <w:p w:rsidR="002D223D" w:rsidRPr="00D75B15" w:rsidRDefault="002D223D" w:rsidP="002D223D">
      <w:pPr>
        <w:widowControl w:val="0"/>
        <w:adjustRightInd w:val="0"/>
        <w:spacing w:line="240" w:lineRule="exact"/>
        <w:ind w:firstLine="567"/>
        <w:textAlignment w:val="baseline"/>
        <w:rPr>
          <w:rFonts w:ascii="Times" w:eastAsia="Calibri" w:hAnsi="Times" w:cs="New York"/>
          <w:sz w:val="18"/>
          <w:szCs w:val="18"/>
        </w:rPr>
      </w:pPr>
      <w:r w:rsidRPr="00D75B15">
        <w:rPr>
          <w:rFonts w:eastAsia="SimSun"/>
          <w:b/>
          <w:sz w:val="18"/>
          <w:szCs w:val="18"/>
          <w:lang w:eastAsia="zh-CN"/>
        </w:rPr>
        <w:t xml:space="preserve">Ek Madde 30- (Ek: 15/8/2016-KHK-674/49 </w:t>
      </w:r>
      <w:r w:rsidRPr="00D75B15">
        <w:rPr>
          <w:rFonts w:ascii="New York" w:hAnsi="New York" w:cs="New York"/>
          <w:b/>
          <w:snapToGrid w:val="0"/>
          <w:sz w:val="18"/>
          <w:szCs w:val="18"/>
        </w:rPr>
        <w:t>md.</w:t>
      </w:r>
      <w:r w:rsidRPr="00D75B15">
        <w:rPr>
          <w:rFonts w:ascii="New York" w:hAnsi="New York" w:cs="New York"/>
          <w:b/>
          <w:bCs/>
          <w:sz w:val="18"/>
          <w:szCs w:val="18"/>
        </w:rPr>
        <w:t>;</w:t>
      </w:r>
      <w:r w:rsidRPr="00D75B15">
        <w:rPr>
          <w:rFonts w:ascii="New York" w:hAnsi="New York" w:cs="New York"/>
          <w:b/>
          <w:sz w:val="18"/>
          <w:szCs w:val="18"/>
        </w:rPr>
        <w:t xml:space="preserve"> Aynen Kabul: </w:t>
      </w:r>
      <w:r w:rsidRPr="00D75B15">
        <w:rPr>
          <w:rFonts w:eastAsia="Calibri"/>
          <w:b/>
          <w:sz w:val="18"/>
          <w:szCs w:val="18"/>
        </w:rPr>
        <w:t>10/11/2016-6758/44 md.)</w:t>
      </w:r>
      <w:r w:rsidRPr="00D75B15">
        <w:rPr>
          <w:rFonts w:ascii="Times" w:eastAsia="Calibri" w:hAnsi="Times" w:cs="New York"/>
          <w:i/>
          <w:sz w:val="18"/>
          <w:szCs w:val="18"/>
        </w:rPr>
        <w:t xml:space="preserve"> </w:t>
      </w:r>
    </w:p>
    <w:p w:rsidR="002D223D" w:rsidRPr="00D75B15" w:rsidRDefault="002D223D" w:rsidP="002D223D">
      <w:pPr>
        <w:spacing w:line="240" w:lineRule="exact"/>
        <w:ind w:firstLine="567"/>
        <w:rPr>
          <w:rFonts w:eastAsia="SimSun"/>
          <w:sz w:val="18"/>
          <w:szCs w:val="18"/>
          <w:lang w:eastAsia="zh-CN"/>
        </w:rPr>
      </w:pPr>
      <w:r w:rsidRPr="00D75B15">
        <w:rPr>
          <w:rFonts w:eastAsia="SimSun"/>
          <w:sz w:val="18"/>
          <w:szCs w:val="18"/>
          <w:lang w:eastAsia="zh-CN"/>
        </w:rPr>
        <w:t>Öğretim Üyesi Yetiştirme Programı kapsamında 33 üncü maddenin (a) fıkrası uyarınca araştırma görevlisi kadrosuna atanmış olup, bu maddenin yürürlüğe girdiği tarihte araştırma g</w:t>
      </w:r>
      <w:r w:rsidRPr="00D75B15">
        <w:rPr>
          <w:rFonts w:eastAsia="SimSun"/>
          <w:sz w:val="18"/>
          <w:szCs w:val="18"/>
          <w:lang w:eastAsia="zh-CN"/>
        </w:rPr>
        <w:t>ö</w:t>
      </w:r>
      <w:r w:rsidRPr="00D75B15">
        <w:rPr>
          <w:rFonts w:eastAsia="SimSun"/>
          <w:sz w:val="18"/>
          <w:szCs w:val="18"/>
          <w:lang w:eastAsia="zh-CN"/>
        </w:rPr>
        <w:t>revlisi kadrosunda bulunanların statüleri herhangi bir işleme gerek kalmaksızın 50 nci maddenin birinci fıkrasının (d) bendinde belirtilen statüye dönüştürülmüş sayılır ve bunlar hakkında söz konusu (d) bendi hükümleri uygulanır. Bu şekilde statüleri değiştirilen araştırma görevlilerinden 33 üncü maddenin (a) fıkrasına göre yeniden ataması yapılmayanların mecburi hizmet yüküml</w:t>
      </w:r>
      <w:r w:rsidRPr="00D75B15">
        <w:rPr>
          <w:rFonts w:eastAsia="SimSun"/>
          <w:sz w:val="18"/>
          <w:szCs w:val="18"/>
          <w:lang w:eastAsia="zh-CN"/>
        </w:rPr>
        <w:t>ü</w:t>
      </w:r>
      <w:r w:rsidRPr="00D75B15">
        <w:rPr>
          <w:rFonts w:eastAsia="SimSun"/>
          <w:sz w:val="18"/>
          <w:szCs w:val="18"/>
          <w:lang w:eastAsia="zh-CN"/>
        </w:rPr>
        <w:t>lükleri kaldırılır. 35 inci madde uyarınca başka bir üniversitede ve yurtdışında eğitimde buluna</w:t>
      </w:r>
      <w:r w:rsidRPr="00D75B15">
        <w:rPr>
          <w:rFonts w:eastAsia="SimSun"/>
          <w:sz w:val="18"/>
          <w:szCs w:val="18"/>
          <w:lang w:eastAsia="zh-CN"/>
        </w:rPr>
        <w:t>n</w:t>
      </w:r>
      <w:r w:rsidRPr="00D75B15">
        <w:rPr>
          <w:rFonts w:eastAsia="SimSun"/>
          <w:sz w:val="18"/>
          <w:szCs w:val="18"/>
          <w:lang w:eastAsia="zh-CN"/>
        </w:rPr>
        <w:t>lar, bu maddenin yürürlüğe girdiği tarihten itibaren üniversitelerinin talebi üzerine onbeş gün içinde kendi üniversitelerine dönmek zorundadırlar. Bu süre içerisinde dönmeyenlerin atamaları iptal edilir.</w:t>
      </w:r>
    </w:p>
    <w:p w:rsidR="002D223D" w:rsidRPr="00D75B15" w:rsidRDefault="002D223D" w:rsidP="002D223D">
      <w:pPr>
        <w:spacing w:line="240" w:lineRule="exact"/>
        <w:ind w:firstLine="567"/>
        <w:rPr>
          <w:sz w:val="18"/>
          <w:szCs w:val="18"/>
        </w:rPr>
      </w:pPr>
      <w:r w:rsidRPr="00D75B15">
        <w:rPr>
          <w:rFonts w:eastAsia="SimSun"/>
          <w:b/>
          <w:sz w:val="18"/>
          <w:szCs w:val="18"/>
          <w:lang w:eastAsia="zh-CN"/>
        </w:rPr>
        <w:t xml:space="preserve">Ek Madde 31- (Ek: 17/4/2017-KHK-690/65 </w:t>
      </w:r>
      <w:r w:rsidRPr="00D75B15">
        <w:rPr>
          <w:rFonts w:ascii="New York" w:hAnsi="New York" w:cs="New York"/>
          <w:b/>
          <w:snapToGrid w:val="0"/>
          <w:sz w:val="18"/>
          <w:szCs w:val="18"/>
        </w:rPr>
        <w:t>md.</w:t>
      </w:r>
      <w:r>
        <w:rPr>
          <w:rFonts w:ascii="New York" w:hAnsi="New York" w:cs="New York"/>
          <w:b/>
          <w:snapToGrid w:val="0"/>
          <w:sz w:val="18"/>
          <w:szCs w:val="18"/>
        </w:rPr>
        <w:t xml:space="preserve">; </w:t>
      </w:r>
      <w:r w:rsidRPr="00747025">
        <w:rPr>
          <w:rFonts w:ascii="New York" w:hAnsi="New York" w:cs="New York"/>
          <w:b/>
          <w:bCs/>
          <w:sz w:val="18"/>
          <w:szCs w:val="18"/>
        </w:rPr>
        <w:t>Aynen kabul: 1/2/2018-7077/5</w:t>
      </w:r>
      <w:r>
        <w:rPr>
          <w:rFonts w:ascii="New York" w:hAnsi="New York" w:cs="New York"/>
          <w:b/>
          <w:bCs/>
          <w:sz w:val="18"/>
          <w:szCs w:val="18"/>
        </w:rPr>
        <w:t>5</w:t>
      </w:r>
      <w:r w:rsidRPr="00747025">
        <w:rPr>
          <w:rFonts w:ascii="New York" w:hAnsi="New York" w:cs="New York"/>
          <w:b/>
          <w:bCs/>
          <w:sz w:val="18"/>
          <w:szCs w:val="18"/>
        </w:rPr>
        <w:t xml:space="preserve"> md.) </w:t>
      </w:r>
      <w:r w:rsidRPr="00D75B15">
        <w:rPr>
          <w:sz w:val="18"/>
          <w:szCs w:val="18"/>
        </w:rPr>
        <w:t xml:space="preserve"> </w:t>
      </w:r>
    </w:p>
    <w:p w:rsidR="002D223D" w:rsidRPr="00D75B15" w:rsidRDefault="002D223D" w:rsidP="002D223D">
      <w:pPr>
        <w:spacing w:line="240" w:lineRule="exact"/>
        <w:ind w:firstLine="567"/>
        <w:rPr>
          <w:sz w:val="18"/>
          <w:szCs w:val="18"/>
        </w:rPr>
      </w:pPr>
      <w:r w:rsidRPr="00D75B15">
        <w:rPr>
          <w:sz w:val="18"/>
          <w:szCs w:val="18"/>
        </w:rPr>
        <w:t>Terör örgütlerine veya Milli Güvenlik Kurulunca Devletin milli güvenliğine karşı faal</w:t>
      </w:r>
      <w:r w:rsidRPr="00D75B15">
        <w:rPr>
          <w:sz w:val="18"/>
          <w:szCs w:val="18"/>
        </w:rPr>
        <w:t>i</w:t>
      </w:r>
      <w:r w:rsidRPr="00D75B15">
        <w:rPr>
          <w:sz w:val="18"/>
          <w:szCs w:val="18"/>
        </w:rPr>
        <w:t>yette bulunduğuna karar verilen yapı, oluşum veya gruplara üyeliği, mensubiyeti veya iltisakı yahut bunlarla irtibatı olduğu Millî Eğitim Bakanlığı tarafından belirlenen yurtdışındaki yüks</w:t>
      </w:r>
      <w:r w:rsidRPr="00D75B15">
        <w:rPr>
          <w:sz w:val="18"/>
          <w:szCs w:val="18"/>
        </w:rPr>
        <w:t>e</w:t>
      </w:r>
      <w:r w:rsidRPr="00D75B15">
        <w:rPr>
          <w:sz w:val="18"/>
          <w:szCs w:val="18"/>
        </w:rPr>
        <w:t>köğretim kurumları, enstitü ve merkezlerden mezun olanların eğitimlerine ilişkin olarak almış oldukları diploma ve derecelerin denklik işlemleri yapılmaz ve bu hususta başlamış olan işlemler tamamlanmaz.</w:t>
      </w:r>
    </w:p>
    <w:p w:rsidR="002D223D" w:rsidRPr="00D75B15" w:rsidRDefault="002D223D" w:rsidP="002D223D">
      <w:pPr>
        <w:spacing w:line="240" w:lineRule="exact"/>
        <w:ind w:firstLine="567"/>
        <w:rPr>
          <w:rFonts w:ascii="Calibri" w:hAnsi="Calibri"/>
          <w:i/>
          <w:sz w:val="18"/>
          <w:szCs w:val="18"/>
        </w:rPr>
      </w:pPr>
      <w:r w:rsidRPr="00D75B15">
        <w:rPr>
          <w:i/>
          <w:sz w:val="18"/>
          <w:szCs w:val="18"/>
        </w:rPr>
        <w:t>Teknoloji transfer ofisi</w:t>
      </w:r>
    </w:p>
    <w:p w:rsidR="002D223D" w:rsidRPr="00D75B15" w:rsidRDefault="002D223D" w:rsidP="002D223D">
      <w:pPr>
        <w:spacing w:line="240" w:lineRule="exact"/>
        <w:ind w:firstLine="567"/>
        <w:rPr>
          <w:b/>
          <w:sz w:val="18"/>
          <w:szCs w:val="18"/>
        </w:rPr>
      </w:pPr>
      <w:r w:rsidRPr="00D75B15">
        <w:rPr>
          <w:b/>
          <w:sz w:val="18"/>
          <w:szCs w:val="18"/>
        </w:rPr>
        <w:t>Ek Madde 32-</w:t>
      </w:r>
      <w:r w:rsidRPr="00D75B15">
        <w:rPr>
          <w:sz w:val="18"/>
          <w:szCs w:val="18"/>
        </w:rPr>
        <w:t xml:space="preserve"> </w:t>
      </w:r>
      <w:r w:rsidRPr="00D75B15">
        <w:rPr>
          <w:b/>
          <w:sz w:val="18"/>
          <w:szCs w:val="18"/>
        </w:rPr>
        <w:t>(Ek: 18/6/2017-7033/18 md.)</w:t>
      </w:r>
    </w:p>
    <w:p w:rsidR="002D223D" w:rsidRPr="00D75B15" w:rsidRDefault="002D223D" w:rsidP="002D223D">
      <w:pPr>
        <w:spacing w:line="240" w:lineRule="exact"/>
        <w:ind w:firstLine="567"/>
        <w:rPr>
          <w:rFonts w:ascii="Calibri" w:hAnsi="Calibri"/>
          <w:sz w:val="18"/>
          <w:szCs w:val="18"/>
        </w:rPr>
      </w:pPr>
      <w:r w:rsidRPr="00D75B15">
        <w:rPr>
          <w:sz w:val="18"/>
          <w:szCs w:val="18"/>
        </w:rPr>
        <w:t>Yükseköğretim kurumları, Ar-Ge ve yenilikçilikle ilgili olarak kamu ve özel sektör ile iş birliği yapmak, üretilen bilgi ve yapılan buluşları fikri mülkiyet kapsamında koruma altına almak ve uygulamaya aktarmak üzere, Yükseköğretim Kurulundan önceden izin almak kaydıyla, yüks</w:t>
      </w:r>
      <w:r w:rsidRPr="00D75B15">
        <w:rPr>
          <w:sz w:val="18"/>
          <w:szCs w:val="18"/>
        </w:rPr>
        <w:t>e</w:t>
      </w:r>
      <w:r w:rsidRPr="00D75B15">
        <w:rPr>
          <w:sz w:val="18"/>
          <w:szCs w:val="18"/>
        </w:rPr>
        <w:t>köğretim kurumu yönetim kurulunun kararıyla sermaye şirketi statüsünde teknoloji transfer ofisi kurabilirler.</w:t>
      </w:r>
    </w:p>
    <w:p w:rsidR="002D223D" w:rsidRPr="00D75B15" w:rsidRDefault="002D223D" w:rsidP="002D223D">
      <w:pPr>
        <w:spacing w:line="240" w:lineRule="exact"/>
        <w:ind w:firstLine="567"/>
        <w:rPr>
          <w:rFonts w:ascii="Calibri" w:hAnsi="Calibri"/>
          <w:sz w:val="18"/>
          <w:szCs w:val="18"/>
        </w:rPr>
      </w:pPr>
      <w:r w:rsidRPr="00D75B15">
        <w:rPr>
          <w:sz w:val="18"/>
          <w:szCs w:val="18"/>
        </w:rPr>
        <w:t>Ofisin kuruluş sermayesi, bilimsel araştırma projesi kaynaklarından veya döner sermaye gelirlerinden karşılanabilir.</w:t>
      </w:r>
    </w:p>
    <w:p w:rsidR="002D223D" w:rsidRPr="00D75B15" w:rsidRDefault="002D223D" w:rsidP="002D223D">
      <w:pPr>
        <w:spacing w:line="240" w:lineRule="exact"/>
        <w:rPr>
          <w:sz w:val="18"/>
          <w:szCs w:val="18"/>
        </w:rPr>
      </w:pPr>
      <w:r w:rsidRPr="00D75B15">
        <w:rPr>
          <w:sz w:val="18"/>
          <w:szCs w:val="18"/>
        </w:rPr>
        <w:t>_________________</w:t>
      </w:r>
    </w:p>
    <w:p w:rsidR="002D223D" w:rsidRPr="00D75B15" w:rsidRDefault="002D223D" w:rsidP="002D223D">
      <w:pPr>
        <w:spacing w:line="240" w:lineRule="exact"/>
        <w:ind w:left="142" w:hanging="142"/>
        <w:rPr>
          <w:i/>
          <w:sz w:val="16"/>
          <w:szCs w:val="16"/>
        </w:rPr>
      </w:pPr>
      <w:r w:rsidRPr="00D75B15">
        <w:rPr>
          <w:i/>
          <w:sz w:val="16"/>
          <w:szCs w:val="16"/>
        </w:rPr>
        <w:t>(1) 2/1/2014 tarihli ve 6514 sayılı Kanunun 13 üncü maddesiyle, bu maddenin birinci cümlesinde geçen “Türk vatandaşı olup,” ibaresi madde metninden çıkarılmıştır.</w:t>
      </w:r>
    </w:p>
    <w:p w:rsidR="002638DC" w:rsidRPr="00D75B15" w:rsidRDefault="002D223D" w:rsidP="002D223D">
      <w:pPr>
        <w:spacing w:line="240" w:lineRule="exact"/>
        <w:jc w:val="center"/>
        <w:rPr>
          <w:sz w:val="22"/>
          <w:szCs w:val="18"/>
        </w:rPr>
      </w:pPr>
      <w:r w:rsidRPr="00D75B15">
        <w:rPr>
          <w:sz w:val="18"/>
          <w:szCs w:val="18"/>
        </w:rPr>
        <w:br w:type="page"/>
      </w:r>
      <w:r w:rsidR="006B05C4" w:rsidRPr="00D75B15">
        <w:rPr>
          <w:sz w:val="22"/>
          <w:szCs w:val="18"/>
        </w:rPr>
        <w:t>5384-6</w:t>
      </w:r>
    </w:p>
    <w:p w:rsidR="002638DC" w:rsidRPr="00D75B15" w:rsidRDefault="002638DC" w:rsidP="004507C5">
      <w:pPr>
        <w:spacing w:line="240" w:lineRule="exact"/>
        <w:jc w:val="center"/>
        <w:rPr>
          <w:sz w:val="22"/>
          <w:szCs w:val="18"/>
        </w:rPr>
      </w:pPr>
    </w:p>
    <w:p w:rsidR="002638DC" w:rsidRPr="00D75B15" w:rsidRDefault="002638DC" w:rsidP="002638DC">
      <w:pPr>
        <w:spacing w:line="240" w:lineRule="exact"/>
        <w:ind w:firstLine="567"/>
        <w:rPr>
          <w:sz w:val="18"/>
          <w:szCs w:val="18"/>
        </w:rPr>
      </w:pPr>
      <w:r w:rsidRPr="00D75B15">
        <w:rPr>
          <w:sz w:val="18"/>
          <w:szCs w:val="18"/>
        </w:rPr>
        <w:t>Ofiste 4857 sayılı Kanuna tabi olarak işçi statüsünde personel istihdam edilir ve 28/7/2016 tarihli ve 6735 sayılı Uluslararası İşgücü Kanunu ve ilgili mevzuat hükümleri çerçev</w:t>
      </w:r>
      <w:r w:rsidRPr="00D75B15">
        <w:rPr>
          <w:sz w:val="18"/>
          <w:szCs w:val="18"/>
        </w:rPr>
        <w:t>e</w:t>
      </w:r>
      <w:r w:rsidRPr="00D75B15">
        <w:rPr>
          <w:sz w:val="18"/>
          <w:szCs w:val="18"/>
        </w:rPr>
        <w:t>sinde yabancı uyruklu personel çalıştırılabilir. Ofis faaliyetlerinde hizmetine ihtiyaç duyulan öğretim elemanları yükseköğretim kurumlarının izni ile sürekli veya yarı zamanlı olarak çalıştır</w:t>
      </w:r>
      <w:r w:rsidRPr="00D75B15">
        <w:rPr>
          <w:sz w:val="18"/>
          <w:szCs w:val="18"/>
        </w:rPr>
        <w:t>ı</w:t>
      </w:r>
      <w:r w:rsidRPr="00D75B15">
        <w:rPr>
          <w:sz w:val="18"/>
          <w:szCs w:val="18"/>
        </w:rPr>
        <w:t>labilirler. Yarı zamanlı görev alan öğretim elemanlarının bu hizmetleri karşılığı elde edecekleri gelirleri, üniversite döner sermaye işletmesine yatırılmak zorunda değildir. Bunlara kendi yüks</w:t>
      </w:r>
      <w:r w:rsidRPr="00D75B15">
        <w:rPr>
          <w:sz w:val="18"/>
          <w:szCs w:val="18"/>
        </w:rPr>
        <w:t>e</w:t>
      </w:r>
      <w:r w:rsidRPr="00D75B15">
        <w:rPr>
          <w:sz w:val="18"/>
          <w:szCs w:val="18"/>
        </w:rPr>
        <w:t>köğretim kurumlarınca ayrıca ek ödeme yapılmaz. Sürekli olarak istihdam edilecek personele kurumlarınca aylıksız izin verilir ve kadroları ile ilişkileri devam eder. Bu şekilde aylıksız izne ayrılanlardan, önceki görevleri sebebiyle 5510 sayılı Kanunun 4 üncü maddesinin birinci fıkras</w:t>
      </w:r>
      <w:r w:rsidRPr="00D75B15">
        <w:rPr>
          <w:sz w:val="18"/>
          <w:szCs w:val="18"/>
        </w:rPr>
        <w:t>ı</w:t>
      </w:r>
      <w:r w:rsidRPr="00D75B15">
        <w:rPr>
          <w:sz w:val="18"/>
          <w:szCs w:val="18"/>
        </w:rPr>
        <w:t>nın (c) bendi veya geçici 4 üncü maddesi kapsamında sigortalı veyahut iştirakçi sayılanların aylıksız izne ayrıldığı tarihi takip eden on beş gün içerisinde talepte bulunmaları hâlinde; aylıksız izinli sayıldıkları ve buralarda çalıştırıldıkları sürece aynı kapsamdaki sigortalılık veya iştirakçilik ilişkisi devam eder. Bu şekilde aylıksız izne ayrılanlardan;</w:t>
      </w:r>
    </w:p>
    <w:p w:rsidR="002638DC" w:rsidRPr="00D75B15" w:rsidRDefault="002638DC" w:rsidP="002638DC">
      <w:pPr>
        <w:spacing w:line="240" w:lineRule="exact"/>
        <w:ind w:firstLine="567"/>
        <w:rPr>
          <w:sz w:val="18"/>
          <w:szCs w:val="18"/>
        </w:rPr>
      </w:pPr>
      <w:r w:rsidRPr="00D75B15">
        <w:rPr>
          <w:sz w:val="18"/>
          <w:szCs w:val="18"/>
        </w:rPr>
        <w:t>a) 5510 sayılı Kanunun 4 üncü maddesinin birinci fıkrasının (c) bendi kapsamında sigo</w:t>
      </w:r>
      <w:r w:rsidRPr="00D75B15">
        <w:rPr>
          <w:sz w:val="18"/>
          <w:szCs w:val="18"/>
        </w:rPr>
        <w:t>r</w:t>
      </w:r>
      <w:r w:rsidRPr="00D75B15">
        <w:rPr>
          <w:sz w:val="18"/>
          <w:szCs w:val="18"/>
        </w:rPr>
        <w:t xml:space="preserve">talı sayılanlar için önceki kadroları için tespit edilen sigorta primine esas kazanç unsurları esas alınmak suretiyle ilgili aya ilişkin olarak hesaplanacak sigorta primi çalışan hissesi ile genel sağlık sigortası primi çalışan hissesi tutarı kendilerince, sigorta primi işveren hissesi ile genel sağlık sigortası primi işveren hisseleri görev yaptıkları işverenleri tarafından, </w:t>
      </w:r>
    </w:p>
    <w:p w:rsidR="002638DC" w:rsidRPr="00D75B15" w:rsidRDefault="002638DC" w:rsidP="002638DC">
      <w:pPr>
        <w:spacing w:line="240" w:lineRule="exact"/>
        <w:ind w:firstLine="567"/>
        <w:rPr>
          <w:sz w:val="18"/>
          <w:szCs w:val="18"/>
        </w:rPr>
      </w:pPr>
      <w:r w:rsidRPr="00D75B15">
        <w:rPr>
          <w:sz w:val="18"/>
          <w:szCs w:val="18"/>
        </w:rPr>
        <w:t xml:space="preserve">b) 5510 sayılı Kanunun geçici 4 üncü maddesi kapsamında iştirakçi sayılanlar için önceki kadroları için tespit edilen emekli keseneğine esas aylık unsurları esas alınmak suretiyle ilgili aya ilişkin olarak hesaplanacak kişi keseneği kendilerince, kurum karşılıkları ile genel sağlık sigortası primlerinin tamamı görev yaptıkları işverenleri tarafından, </w:t>
      </w:r>
    </w:p>
    <w:p w:rsidR="002638DC" w:rsidRPr="00D75B15" w:rsidRDefault="002638DC" w:rsidP="002638DC">
      <w:pPr>
        <w:spacing w:line="240" w:lineRule="exact"/>
        <w:ind w:firstLine="567"/>
        <w:rPr>
          <w:sz w:val="18"/>
          <w:szCs w:val="18"/>
        </w:rPr>
      </w:pPr>
      <w:r w:rsidRPr="00D75B15">
        <w:rPr>
          <w:sz w:val="18"/>
          <w:szCs w:val="18"/>
        </w:rPr>
        <w:t>ödenir. Prim ödeme yükümlülüğü görevlendirildikleri işverene aittir. İlgililerin bu şekilde aylıksız izinde geçirdikleri süreler önceki kadro unvanları esas alınmak suretiyle emekli kesen</w:t>
      </w:r>
      <w:r w:rsidRPr="00D75B15">
        <w:rPr>
          <w:sz w:val="18"/>
          <w:szCs w:val="18"/>
        </w:rPr>
        <w:t>e</w:t>
      </w:r>
      <w:r w:rsidRPr="00D75B15">
        <w:rPr>
          <w:sz w:val="18"/>
          <w:szCs w:val="18"/>
        </w:rPr>
        <w:t xml:space="preserve">ğine esas aylık unsurlarının veya sigorta primine esas kazanç unsurlarının tespitinde dikkate alınır. Bunlara aylıksız izin dönemindeki söz konusu çalışma süreleri için görev yaptıkları işveren tarafından kıdem tazminatı ödenmez ve bu süreler emekli ikramiyesinin hesabında dikkate alınır. </w:t>
      </w:r>
    </w:p>
    <w:p w:rsidR="002638DC" w:rsidRPr="00D75B15" w:rsidRDefault="002638DC" w:rsidP="002638DC">
      <w:pPr>
        <w:spacing w:line="240" w:lineRule="exact"/>
        <w:ind w:firstLine="567"/>
        <w:rPr>
          <w:sz w:val="18"/>
          <w:szCs w:val="18"/>
        </w:rPr>
      </w:pPr>
      <w:r w:rsidRPr="00D75B15">
        <w:rPr>
          <w:sz w:val="18"/>
          <w:szCs w:val="18"/>
        </w:rPr>
        <w:t>Ofisler ile bunların yürüttükleri faaliyetler hakkında 8/9/1983 tarihli ve 2886 sayılı Devlet İhale Kanunu hükümleri uygulanmaz. Ofisin teşkili, görevleri, yönetimi, yükseköğretim kur</w:t>
      </w:r>
      <w:r w:rsidRPr="00D75B15">
        <w:rPr>
          <w:sz w:val="18"/>
          <w:szCs w:val="18"/>
        </w:rPr>
        <w:t>u</w:t>
      </w:r>
      <w:r w:rsidRPr="00D75B15">
        <w:rPr>
          <w:sz w:val="18"/>
          <w:szCs w:val="18"/>
        </w:rPr>
        <w:t>muyla ilişkisi ile çalışma usul ve esasları ve tasfiyesine ilişkin hususlar Bilim, Sanayi ve Teknol</w:t>
      </w:r>
      <w:r w:rsidRPr="00D75B15">
        <w:rPr>
          <w:sz w:val="18"/>
          <w:szCs w:val="18"/>
        </w:rPr>
        <w:t>o</w:t>
      </w:r>
      <w:r w:rsidRPr="00D75B15">
        <w:rPr>
          <w:sz w:val="18"/>
          <w:szCs w:val="18"/>
        </w:rPr>
        <w:t>ji Bakanlığı ve Maliye Bakanlığının görüşü üzerine Yükseköğretim Kurulu tarafından çıkarılan yönetmelikle belirlenir.</w:t>
      </w:r>
    </w:p>
    <w:p w:rsidR="002638DC" w:rsidRPr="00D75B15" w:rsidRDefault="002638DC" w:rsidP="002638DC">
      <w:pPr>
        <w:spacing w:line="240" w:lineRule="exact"/>
        <w:ind w:firstLine="567"/>
        <w:rPr>
          <w:sz w:val="18"/>
          <w:szCs w:val="18"/>
        </w:rPr>
      </w:pPr>
      <w:r w:rsidRPr="00D75B15">
        <w:rPr>
          <w:sz w:val="18"/>
          <w:szCs w:val="18"/>
        </w:rPr>
        <w:t>Bu Kanunun 36 ncı maddesinin bu maddede yer alan düzenlemelere aykırı hükümleri u</w:t>
      </w:r>
      <w:r w:rsidRPr="00D75B15">
        <w:rPr>
          <w:sz w:val="18"/>
          <w:szCs w:val="18"/>
        </w:rPr>
        <w:t>y</w:t>
      </w:r>
      <w:r w:rsidRPr="00D75B15">
        <w:rPr>
          <w:sz w:val="18"/>
          <w:szCs w:val="18"/>
        </w:rPr>
        <w:t>gulanmaz.</w:t>
      </w:r>
    </w:p>
    <w:p w:rsidR="002638DC" w:rsidRPr="00D75B15" w:rsidRDefault="002638DC" w:rsidP="002638DC">
      <w:pPr>
        <w:spacing w:line="240" w:lineRule="exact"/>
        <w:ind w:firstLine="567"/>
        <w:rPr>
          <w:i/>
          <w:sz w:val="18"/>
          <w:szCs w:val="18"/>
        </w:rPr>
      </w:pPr>
      <w:r w:rsidRPr="00D75B15">
        <w:rPr>
          <w:i/>
          <w:sz w:val="18"/>
          <w:szCs w:val="18"/>
        </w:rPr>
        <w:t>Ücretli araştırma izni</w:t>
      </w:r>
    </w:p>
    <w:p w:rsidR="002638DC" w:rsidRPr="00D75B15" w:rsidRDefault="002638DC" w:rsidP="002638DC">
      <w:pPr>
        <w:spacing w:line="240" w:lineRule="exact"/>
        <w:ind w:firstLine="567"/>
        <w:rPr>
          <w:b/>
          <w:sz w:val="18"/>
          <w:szCs w:val="18"/>
        </w:rPr>
      </w:pPr>
      <w:r w:rsidRPr="00D75B15">
        <w:rPr>
          <w:b/>
          <w:sz w:val="18"/>
          <w:szCs w:val="18"/>
        </w:rPr>
        <w:t>Ek Madde 33-</w:t>
      </w:r>
      <w:r w:rsidRPr="00D75B15">
        <w:rPr>
          <w:sz w:val="18"/>
          <w:szCs w:val="18"/>
        </w:rPr>
        <w:t xml:space="preserve"> </w:t>
      </w:r>
      <w:r w:rsidRPr="00D75B15">
        <w:rPr>
          <w:b/>
          <w:sz w:val="18"/>
          <w:szCs w:val="18"/>
        </w:rPr>
        <w:t>(Ek: 18/6/2017-7033/18 md.)</w:t>
      </w:r>
    </w:p>
    <w:p w:rsidR="002638DC" w:rsidRPr="00D75B15" w:rsidRDefault="002638DC" w:rsidP="002638DC">
      <w:pPr>
        <w:spacing w:line="240" w:lineRule="exact"/>
        <w:ind w:firstLine="567"/>
        <w:rPr>
          <w:sz w:val="18"/>
          <w:szCs w:val="18"/>
        </w:rPr>
      </w:pPr>
      <w:r w:rsidRPr="00D75B15">
        <w:rPr>
          <w:sz w:val="18"/>
          <w:szCs w:val="18"/>
        </w:rPr>
        <w:t>Devlet yükseköğretim kurumlarının öğretim üyesi kadrosunda fiilen altı yıl çalışan öğr</w:t>
      </w:r>
      <w:r w:rsidRPr="00D75B15">
        <w:rPr>
          <w:sz w:val="18"/>
          <w:szCs w:val="18"/>
        </w:rPr>
        <w:t>e</w:t>
      </w:r>
      <w:r w:rsidRPr="00D75B15">
        <w:rPr>
          <w:sz w:val="18"/>
          <w:szCs w:val="18"/>
        </w:rPr>
        <w:t>tim üyelerine, yurt içinde ve yurt dışında alanıyla ilgili Ar-Ge niteliğinde çalışmak üzere, fakülte yönetim kurulunun görüşü ve hizmetin aksamaması için gerekli tedbirlerin alınmış olması kaydı</w:t>
      </w:r>
      <w:r w:rsidRPr="00D75B15">
        <w:rPr>
          <w:sz w:val="18"/>
          <w:szCs w:val="18"/>
        </w:rPr>
        <w:t>y</w:t>
      </w:r>
      <w:r w:rsidRPr="00D75B15">
        <w:rPr>
          <w:sz w:val="18"/>
          <w:szCs w:val="18"/>
        </w:rPr>
        <w:t>la ilgili üniversite yönetim kurulu kararı ile öğretim üyesinin hazırladığı çalışma programı değe</w:t>
      </w:r>
      <w:r w:rsidRPr="00D75B15">
        <w:rPr>
          <w:sz w:val="18"/>
          <w:szCs w:val="18"/>
        </w:rPr>
        <w:t>r</w:t>
      </w:r>
      <w:r w:rsidRPr="00D75B15">
        <w:rPr>
          <w:sz w:val="18"/>
          <w:szCs w:val="18"/>
        </w:rPr>
        <w:t>lendirilerek bir yıl süreyle ücretli izin verilebilir. İkinci defa ücretli izin kullanılabilmesi için öğretim üyesinin, birinci iznin sona erdiği tarihten itibaren asgari altı yıl süreyle bir Devlet yüks</w:t>
      </w:r>
      <w:r w:rsidRPr="00D75B15">
        <w:rPr>
          <w:sz w:val="18"/>
          <w:szCs w:val="18"/>
        </w:rPr>
        <w:t>e</w:t>
      </w:r>
      <w:r w:rsidRPr="00D75B15">
        <w:rPr>
          <w:sz w:val="18"/>
          <w:szCs w:val="18"/>
        </w:rPr>
        <w:t>köğretim kurumunda görev yapması gerekir.</w:t>
      </w:r>
    </w:p>
    <w:p w:rsidR="002638DC" w:rsidRPr="00D75B15" w:rsidRDefault="002638DC" w:rsidP="002638DC">
      <w:pPr>
        <w:spacing w:line="240" w:lineRule="exact"/>
        <w:jc w:val="center"/>
        <w:rPr>
          <w:sz w:val="22"/>
          <w:szCs w:val="18"/>
        </w:rPr>
      </w:pPr>
      <w:r w:rsidRPr="00D75B15">
        <w:rPr>
          <w:sz w:val="18"/>
          <w:szCs w:val="18"/>
        </w:rPr>
        <w:br w:type="page"/>
      </w:r>
      <w:r w:rsidRPr="00D75B15">
        <w:rPr>
          <w:sz w:val="22"/>
          <w:szCs w:val="18"/>
        </w:rPr>
        <w:t>5384-7</w:t>
      </w:r>
    </w:p>
    <w:p w:rsidR="002638DC" w:rsidRPr="00D75B15" w:rsidRDefault="002638DC" w:rsidP="002638DC">
      <w:pPr>
        <w:spacing w:line="240" w:lineRule="exact"/>
        <w:jc w:val="center"/>
        <w:rPr>
          <w:sz w:val="18"/>
          <w:szCs w:val="18"/>
        </w:rPr>
      </w:pPr>
    </w:p>
    <w:p w:rsidR="002638DC" w:rsidRPr="00D75B15" w:rsidRDefault="002638DC" w:rsidP="002638DC">
      <w:pPr>
        <w:spacing w:line="240" w:lineRule="exact"/>
        <w:ind w:firstLine="567"/>
        <w:rPr>
          <w:i/>
          <w:sz w:val="18"/>
          <w:szCs w:val="18"/>
        </w:rPr>
      </w:pPr>
      <w:r w:rsidRPr="00D75B15">
        <w:rPr>
          <w:i/>
          <w:sz w:val="18"/>
          <w:szCs w:val="18"/>
        </w:rPr>
        <w:t>Doktora sonrası araştırmacı istihdamı</w:t>
      </w:r>
    </w:p>
    <w:p w:rsidR="002638DC" w:rsidRPr="00D75B15" w:rsidRDefault="002638DC" w:rsidP="002638DC">
      <w:pPr>
        <w:spacing w:line="240" w:lineRule="exact"/>
        <w:ind w:firstLine="567"/>
        <w:rPr>
          <w:b/>
          <w:sz w:val="18"/>
          <w:szCs w:val="18"/>
        </w:rPr>
      </w:pPr>
      <w:r w:rsidRPr="00D75B15">
        <w:rPr>
          <w:b/>
          <w:sz w:val="18"/>
          <w:szCs w:val="18"/>
        </w:rPr>
        <w:t>Ek Madde 34-</w:t>
      </w:r>
      <w:r w:rsidRPr="00D75B15">
        <w:rPr>
          <w:sz w:val="18"/>
          <w:szCs w:val="18"/>
        </w:rPr>
        <w:t xml:space="preserve"> </w:t>
      </w:r>
      <w:r w:rsidRPr="00D75B15">
        <w:rPr>
          <w:b/>
          <w:sz w:val="18"/>
          <w:szCs w:val="18"/>
        </w:rPr>
        <w:t>(Ek: 18/6/2017-7033/18 md.)</w:t>
      </w:r>
    </w:p>
    <w:p w:rsidR="002638DC" w:rsidRPr="00D75B15" w:rsidRDefault="00FD73ED" w:rsidP="002638DC">
      <w:pPr>
        <w:spacing w:line="240" w:lineRule="exact"/>
        <w:ind w:firstLine="567"/>
        <w:rPr>
          <w:sz w:val="18"/>
          <w:szCs w:val="18"/>
        </w:rPr>
      </w:pPr>
      <w:r w:rsidRPr="00FD73ED">
        <w:rPr>
          <w:b/>
          <w:sz w:val="18"/>
          <w:szCs w:val="18"/>
        </w:rPr>
        <w:t xml:space="preserve">(Değişik fıkra: 1/7/2022-7417/31 md.) </w:t>
      </w:r>
      <w:r w:rsidRPr="00FD73ED">
        <w:rPr>
          <w:sz w:val="18"/>
          <w:szCs w:val="18"/>
        </w:rPr>
        <w:t>Devlet yükseköğretim kurumlarının uygulama ve araştırma merkezlerinde, araştırma enstitülerinde 28/2/2008 tarihli ve 5746 sayılı Araştırma, Geliştirme ve Tasarım Faaliyetlerinin Desteklenmesi Hakkında Kanun kapsamında Ar-Ge, yenilik veya tasarım projelerinde görev alan ya da öğretim üyelerinin yürüttükleri bu nitelikteki projelere yardımcı olmak üzere, doktora ile tıpta, diş hekimliğinde, eczacılıkta ve veteriner hekimlikte uzmanlık veya sanatta yeterlik eğitimi sonrasındaki yedi yıl içerisinde kalmak kaydıyla en fazla üç yıl süre ile giderleri özel bütçeden karşılanmak üzere sözleşmeli olarak doktora sonrası araştırmacı istihdam edilebilir. Bu kapsamda istihdam edilecek personel sayısı ilgili yükseköğretim kurumunun dolu öğretim elemanı kadrosu sayısının %2’si ile sınırlıdır. Bu madde uyarınca istihdam edilmiş olmak, memurluk veya diğer personel istihdam şekillerinden birine geçiş hakkı vermez.</w:t>
      </w:r>
    </w:p>
    <w:p w:rsidR="002638DC" w:rsidRPr="00D75B15" w:rsidRDefault="002638DC" w:rsidP="002638DC">
      <w:pPr>
        <w:spacing w:line="240" w:lineRule="exact"/>
        <w:ind w:firstLine="567"/>
        <w:rPr>
          <w:sz w:val="18"/>
          <w:szCs w:val="18"/>
        </w:rPr>
      </w:pPr>
      <w:r w:rsidRPr="00D75B15">
        <w:rPr>
          <w:sz w:val="18"/>
          <w:szCs w:val="18"/>
        </w:rPr>
        <w:t>Bunların yükseköğretim kurumları itibarıyla dağılımı, sözleşme örneği, sözleşme süres</w:t>
      </w:r>
      <w:r w:rsidRPr="00D75B15">
        <w:rPr>
          <w:sz w:val="18"/>
          <w:szCs w:val="18"/>
        </w:rPr>
        <w:t>i</w:t>
      </w:r>
      <w:r w:rsidRPr="00D75B15">
        <w:rPr>
          <w:sz w:val="18"/>
          <w:szCs w:val="18"/>
        </w:rPr>
        <w:t>nin uzatılması ve sona erdi</w:t>
      </w:r>
      <w:r w:rsidR="008F02ED">
        <w:rPr>
          <w:sz w:val="18"/>
          <w:szCs w:val="18"/>
        </w:rPr>
        <w:t>rilmesine ilişkin hususlar ile 6</w:t>
      </w:r>
      <w:r w:rsidRPr="00D75B15">
        <w:rPr>
          <w:sz w:val="18"/>
          <w:szCs w:val="18"/>
        </w:rPr>
        <w:t>0.000 gösterge rakamının memur aylık katsayısı ile çarpımı sonucu bulunacak tutarı geçmemek üzere ücretleri Yükseköğretim Kurulu tarafından belirlenir. Bunlara, diğer mevzuatta aksine hüküm bulunsa dahi, bu maddede öngör</w:t>
      </w:r>
      <w:r w:rsidRPr="00D75B15">
        <w:rPr>
          <w:sz w:val="18"/>
          <w:szCs w:val="18"/>
        </w:rPr>
        <w:t>ü</w:t>
      </w:r>
      <w:r w:rsidRPr="00D75B15">
        <w:rPr>
          <w:sz w:val="18"/>
          <w:szCs w:val="18"/>
        </w:rPr>
        <w:t>len ücret dışında herhangi bir ad altında ödeme yapılamaz ve sözleşmelere bu hususta hüküm konulamaz.</w:t>
      </w:r>
      <w:r w:rsidR="008F02ED" w:rsidRPr="008F02ED">
        <w:rPr>
          <w:i/>
          <w:sz w:val="18"/>
          <w:szCs w:val="18"/>
        </w:rPr>
        <w:t xml:space="preserve"> </w:t>
      </w:r>
      <w:r w:rsidR="008F02ED" w:rsidRPr="008F02ED">
        <w:rPr>
          <w:i/>
          <w:sz w:val="18"/>
          <w:szCs w:val="18"/>
          <w:vertAlign w:val="superscript"/>
        </w:rPr>
        <w:t>(1)</w:t>
      </w:r>
      <w:r w:rsidR="008F02ED" w:rsidRPr="008F02ED">
        <w:rPr>
          <w:i/>
          <w:sz w:val="18"/>
          <w:szCs w:val="18"/>
        </w:rPr>
        <w:t xml:space="preserve"> </w:t>
      </w:r>
      <w:r w:rsidRPr="00D75B15">
        <w:rPr>
          <w:sz w:val="18"/>
          <w:szCs w:val="18"/>
        </w:rPr>
        <w:t xml:space="preserve"> </w:t>
      </w:r>
    </w:p>
    <w:p w:rsidR="002638DC" w:rsidRPr="00D75B15" w:rsidRDefault="002638DC" w:rsidP="002638DC">
      <w:pPr>
        <w:spacing w:line="240" w:lineRule="exact"/>
        <w:ind w:firstLine="567"/>
        <w:rPr>
          <w:sz w:val="18"/>
          <w:szCs w:val="18"/>
        </w:rPr>
      </w:pPr>
      <w:r w:rsidRPr="00D75B15">
        <w:rPr>
          <w:sz w:val="18"/>
          <w:szCs w:val="18"/>
        </w:rPr>
        <w:t>Mali ve sosyal haklar dışında kalan istihdama ilişkin diğer hususlarda 657 sayılı Kanunun 4 üncü maddesinin (B) fıkrası kapsamında Ar-Ge proje hizmetlerine ilişkin pozisyonlarda isti</w:t>
      </w:r>
      <w:r w:rsidRPr="00D75B15">
        <w:rPr>
          <w:sz w:val="18"/>
          <w:szCs w:val="18"/>
        </w:rPr>
        <w:t>h</w:t>
      </w:r>
      <w:r w:rsidRPr="00D75B15">
        <w:rPr>
          <w:sz w:val="18"/>
          <w:szCs w:val="18"/>
        </w:rPr>
        <w:t>dam edilen personelin tabi olduğu hükümler uygulanır.</w:t>
      </w:r>
    </w:p>
    <w:p w:rsidR="002638DC" w:rsidRPr="00D75B15" w:rsidRDefault="002638DC" w:rsidP="002638DC">
      <w:pPr>
        <w:spacing w:line="240" w:lineRule="exact"/>
        <w:ind w:firstLine="567"/>
        <w:rPr>
          <w:i/>
          <w:sz w:val="18"/>
          <w:szCs w:val="18"/>
        </w:rPr>
      </w:pPr>
      <w:r w:rsidRPr="00D75B15">
        <w:rPr>
          <w:i/>
          <w:sz w:val="18"/>
          <w:szCs w:val="18"/>
        </w:rPr>
        <w:t>Yükseköğretim Kalite Güvencesi Sistemi ve Yükseköğretim Kalite Kurulu</w:t>
      </w:r>
    </w:p>
    <w:p w:rsidR="002638DC" w:rsidRPr="00D75B15" w:rsidRDefault="002638DC" w:rsidP="002638DC">
      <w:pPr>
        <w:spacing w:line="240" w:lineRule="exact"/>
        <w:ind w:firstLine="567"/>
        <w:rPr>
          <w:b/>
          <w:sz w:val="18"/>
          <w:szCs w:val="18"/>
        </w:rPr>
      </w:pPr>
      <w:r w:rsidRPr="00D75B15">
        <w:rPr>
          <w:b/>
          <w:sz w:val="18"/>
          <w:szCs w:val="18"/>
        </w:rPr>
        <w:t>Ek Madde 35-</w:t>
      </w:r>
      <w:r w:rsidRPr="00D75B15">
        <w:rPr>
          <w:sz w:val="18"/>
          <w:szCs w:val="18"/>
        </w:rPr>
        <w:t xml:space="preserve"> </w:t>
      </w:r>
      <w:r w:rsidRPr="00D75B15">
        <w:rPr>
          <w:b/>
          <w:sz w:val="18"/>
          <w:szCs w:val="18"/>
        </w:rPr>
        <w:t>(Ek: 18/6/2017-7033/18 md.)</w:t>
      </w:r>
    </w:p>
    <w:p w:rsidR="002638DC" w:rsidRPr="00D75B15" w:rsidRDefault="002638DC" w:rsidP="002638DC">
      <w:pPr>
        <w:spacing w:line="240" w:lineRule="exact"/>
        <w:ind w:firstLine="567"/>
        <w:rPr>
          <w:sz w:val="18"/>
          <w:szCs w:val="18"/>
        </w:rPr>
      </w:pPr>
      <w:r w:rsidRPr="00D75B15">
        <w:rPr>
          <w:sz w:val="18"/>
          <w:szCs w:val="18"/>
        </w:rPr>
        <w:t>Yükseköğretim Kalite Güvencesi Sistemi, yükseköğretim kurumlarının eğitim-öğretim ve araştırma faaliyetleri ile idari hizmetlerinin iç ve dış kalite güvencesi, akreditasyon süreçleri ve bağımsız dış değerlendirme kurumlarının yetkilendirilmesi süreçlerine ilişkin esasları içerir.</w:t>
      </w:r>
    </w:p>
    <w:p w:rsidR="002638DC" w:rsidRPr="00D75B15" w:rsidRDefault="002638DC" w:rsidP="002638DC">
      <w:pPr>
        <w:spacing w:line="240" w:lineRule="exact"/>
        <w:ind w:firstLine="567"/>
        <w:rPr>
          <w:sz w:val="18"/>
          <w:szCs w:val="18"/>
        </w:rPr>
      </w:pPr>
      <w:r w:rsidRPr="00D75B15">
        <w:rPr>
          <w:sz w:val="18"/>
          <w:szCs w:val="18"/>
        </w:rPr>
        <w:t>Yükseköğretim kurumlarının eğitim-öğretim ve araştırma faaliyetleri ile idari hizmetler</w:t>
      </w:r>
      <w:r w:rsidRPr="00D75B15">
        <w:rPr>
          <w:sz w:val="18"/>
          <w:szCs w:val="18"/>
        </w:rPr>
        <w:t>i</w:t>
      </w:r>
      <w:r w:rsidRPr="00D75B15">
        <w:rPr>
          <w:sz w:val="18"/>
          <w:szCs w:val="18"/>
        </w:rPr>
        <w:t>nin kalite düzeylerine ilişkin ulusal ve uluslararası kalite standartlarına göre değerlendirmeler yapmak, iç ve dış kalite güvencesi, akreditasyon süreçleri ve bağımsız dış değerlendirme kuru</w:t>
      </w:r>
      <w:r w:rsidRPr="00D75B15">
        <w:rPr>
          <w:sz w:val="18"/>
          <w:szCs w:val="18"/>
        </w:rPr>
        <w:t>m</w:t>
      </w:r>
      <w:r w:rsidRPr="00D75B15">
        <w:rPr>
          <w:sz w:val="18"/>
          <w:szCs w:val="18"/>
        </w:rPr>
        <w:t>larının yetkilendirilmesi süreçlerini yürütmek üzere idari ve mali özerkliğe sahip, kamu tüzel kişiliğini haiz ve özel bütçeli Yükseköğretim Kalite Kurulu kurulmuştur.</w:t>
      </w:r>
    </w:p>
    <w:p w:rsidR="002638DC" w:rsidRPr="00D75B15" w:rsidRDefault="002638DC" w:rsidP="002638DC">
      <w:pPr>
        <w:spacing w:line="240" w:lineRule="exact"/>
        <w:ind w:firstLine="567"/>
        <w:rPr>
          <w:sz w:val="18"/>
          <w:szCs w:val="18"/>
        </w:rPr>
      </w:pPr>
      <w:r w:rsidRPr="00D75B15">
        <w:rPr>
          <w:sz w:val="18"/>
          <w:szCs w:val="18"/>
        </w:rPr>
        <w:t>Yükseköğretim Kalite Kurulu;</w:t>
      </w:r>
    </w:p>
    <w:p w:rsidR="002638DC" w:rsidRPr="00D75B15" w:rsidRDefault="002638DC" w:rsidP="002638DC">
      <w:pPr>
        <w:spacing w:line="240" w:lineRule="exact"/>
        <w:ind w:firstLine="567"/>
        <w:rPr>
          <w:sz w:val="18"/>
          <w:szCs w:val="18"/>
        </w:rPr>
      </w:pPr>
      <w:r w:rsidRPr="00D75B15">
        <w:rPr>
          <w:sz w:val="18"/>
          <w:szCs w:val="18"/>
        </w:rPr>
        <w:t>a) Yükseköğretim Kurulu Genel Kurulu tarafından seçilen üç,</w:t>
      </w:r>
    </w:p>
    <w:p w:rsidR="002638DC" w:rsidRPr="00D75B15" w:rsidRDefault="002638DC" w:rsidP="002638DC">
      <w:pPr>
        <w:spacing w:line="240" w:lineRule="exact"/>
        <w:ind w:firstLine="567"/>
        <w:rPr>
          <w:sz w:val="18"/>
          <w:szCs w:val="18"/>
        </w:rPr>
      </w:pPr>
      <w:r w:rsidRPr="00D75B15">
        <w:rPr>
          <w:sz w:val="18"/>
          <w:szCs w:val="18"/>
        </w:rPr>
        <w:t>b) Üniversitelerarası Kurul tarafından seçilen üç,</w:t>
      </w:r>
    </w:p>
    <w:p w:rsidR="002638DC" w:rsidRPr="00D75B15" w:rsidRDefault="002638DC" w:rsidP="002638DC">
      <w:pPr>
        <w:spacing w:line="240" w:lineRule="exact"/>
        <w:ind w:firstLine="567"/>
        <w:rPr>
          <w:sz w:val="18"/>
          <w:szCs w:val="18"/>
        </w:rPr>
      </w:pPr>
      <w:r w:rsidRPr="00D75B15">
        <w:rPr>
          <w:sz w:val="18"/>
          <w:szCs w:val="18"/>
        </w:rPr>
        <w:t>c) Millî Eğitim Bakanlığı tarafından seçilen bir,</w:t>
      </w:r>
    </w:p>
    <w:p w:rsidR="002638DC" w:rsidRPr="00D75B15" w:rsidRDefault="002638DC" w:rsidP="002638DC">
      <w:pPr>
        <w:spacing w:line="240" w:lineRule="exact"/>
        <w:ind w:firstLine="567"/>
        <w:rPr>
          <w:sz w:val="18"/>
          <w:szCs w:val="18"/>
        </w:rPr>
      </w:pPr>
      <w:r w:rsidRPr="00D75B15">
        <w:rPr>
          <w:sz w:val="18"/>
          <w:szCs w:val="18"/>
        </w:rPr>
        <w:t>ç) Mesleki Yeterlilik Kurumunu temsilen bir,</w:t>
      </w:r>
    </w:p>
    <w:p w:rsidR="002638DC" w:rsidRPr="00D75B15" w:rsidRDefault="002638DC" w:rsidP="002638DC">
      <w:pPr>
        <w:spacing w:line="240" w:lineRule="exact"/>
        <w:ind w:firstLine="567"/>
        <w:rPr>
          <w:sz w:val="18"/>
          <w:szCs w:val="18"/>
        </w:rPr>
      </w:pPr>
      <w:r w:rsidRPr="00D75B15">
        <w:rPr>
          <w:sz w:val="18"/>
          <w:szCs w:val="18"/>
        </w:rPr>
        <w:t>d) Türk Akreditasyon Kurumunu temsilen bir,</w:t>
      </w:r>
    </w:p>
    <w:p w:rsidR="002638DC" w:rsidRPr="00D75B15" w:rsidRDefault="002638DC" w:rsidP="002638DC">
      <w:pPr>
        <w:spacing w:line="240" w:lineRule="exact"/>
        <w:ind w:firstLine="567"/>
        <w:rPr>
          <w:sz w:val="18"/>
          <w:szCs w:val="18"/>
        </w:rPr>
      </w:pPr>
      <w:r w:rsidRPr="00D75B15">
        <w:rPr>
          <w:sz w:val="18"/>
          <w:szCs w:val="18"/>
        </w:rPr>
        <w:t>e) Türkiye Bilimsel ve Teknolojik Araştırma Kurumunu temsilen bir,</w:t>
      </w:r>
    </w:p>
    <w:p w:rsidR="002638DC" w:rsidRPr="00D75B15" w:rsidRDefault="002638DC" w:rsidP="002638DC">
      <w:pPr>
        <w:spacing w:line="240" w:lineRule="exact"/>
        <w:ind w:firstLine="567"/>
        <w:rPr>
          <w:sz w:val="18"/>
          <w:szCs w:val="18"/>
        </w:rPr>
      </w:pPr>
      <w:r w:rsidRPr="00D75B15">
        <w:rPr>
          <w:sz w:val="18"/>
          <w:szCs w:val="18"/>
        </w:rPr>
        <w:t>f) Türkiye Sağlık Enstitüleri Başkanlığını temsilen bir,</w:t>
      </w:r>
    </w:p>
    <w:p w:rsidR="002638DC" w:rsidRPr="00D75B15" w:rsidRDefault="002638DC" w:rsidP="002638DC">
      <w:pPr>
        <w:spacing w:line="240" w:lineRule="exact"/>
        <w:ind w:firstLine="567"/>
        <w:rPr>
          <w:sz w:val="18"/>
          <w:szCs w:val="18"/>
        </w:rPr>
      </w:pPr>
      <w:r w:rsidRPr="00D75B15">
        <w:rPr>
          <w:sz w:val="18"/>
          <w:szCs w:val="18"/>
        </w:rPr>
        <w:t>g) Türkiye Odalar ve Borsalar Birliğini temsilen bir,</w:t>
      </w:r>
    </w:p>
    <w:p w:rsidR="002638DC" w:rsidRPr="00D75B15" w:rsidRDefault="002638DC" w:rsidP="002638DC">
      <w:pPr>
        <w:spacing w:line="240" w:lineRule="exact"/>
        <w:ind w:firstLine="567"/>
        <w:rPr>
          <w:sz w:val="18"/>
          <w:szCs w:val="18"/>
        </w:rPr>
      </w:pPr>
      <w:r w:rsidRPr="00D75B15">
        <w:rPr>
          <w:sz w:val="18"/>
          <w:szCs w:val="18"/>
        </w:rPr>
        <w:t>ğ) Öğrenci temsilcisi bir,</w:t>
      </w:r>
    </w:p>
    <w:p w:rsidR="002638DC" w:rsidRDefault="002638DC" w:rsidP="002638DC">
      <w:pPr>
        <w:spacing w:line="240" w:lineRule="exact"/>
        <w:ind w:firstLine="567"/>
        <w:rPr>
          <w:sz w:val="18"/>
          <w:szCs w:val="18"/>
        </w:rPr>
      </w:pPr>
      <w:r w:rsidRPr="00D75B15">
        <w:rPr>
          <w:sz w:val="18"/>
          <w:szCs w:val="18"/>
        </w:rPr>
        <w:t>üye olmak üzere toplam on üç üyeden oluşur.</w:t>
      </w:r>
    </w:p>
    <w:p w:rsidR="008F02ED" w:rsidRDefault="008F02ED" w:rsidP="002638DC">
      <w:pPr>
        <w:spacing w:line="240" w:lineRule="exact"/>
        <w:ind w:firstLine="567"/>
        <w:rPr>
          <w:sz w:val="18"/>
          <w:szCs w:val="18"/>
        </w:rPr>
      </w:pPr>
      <w:r>
        <w:rPr>
          <w:sz w:val="18"/>
          <w:szCs w:val="18"/>
        </w:rPr>
        <w:t>__________________</w:t>
      </w:r>
    </w:p>
    <w:p w:rsidR="008F02ED" w:rsidRPr="008F02ED" w:rsidRDefault="008F02ED" w:rsidP="008F02ED">
      <w:pPr>
        <w:spacing w:line="240" w:lineRule="exact"/>
        <w:ind w:firstLine="567"/>
        <w:rPr>
          <w:i/>
          <w:sz w:val="18"/>
          <w:szCs w:val="18"/>
        </w:rPr>
      </w:pPr>
      <w:r w:rsidRPr="008F02ED">
        <w:rPr>
          <w:i/>
          <w:sz w:val="18"/>
          <w:szCs w:val="18"/>
        </w:rPr>
        <w:t xml:space="preserve">(1) 15/4/2020 tarihli ve 7243 sayılı Kanunun </w:t>
      </w:r>
      <w:r>
        <w:rPr>
          <w:i/>
          <w:sz w:val="18"/>
          <w:szCs w:val="18"/>
        </w:rPr>
        <w:t>15</w:t>
      </w:r>
      <w:r w:rsidRPr="008F02ED">
        <w:rPr>
          <w:i/>
          <w:sz w:val="18"/>
          <w:szCs w:val="18"/>
        </w:rPr>
        <w:t xml:space="preserve"> </w:t>
      </w:r>
      <w:r>
        <w:rPr>
          <w:i/>
          <w:sz w:val="18"/>
          <w:szCs w:val="18"/>
        </w:rPr>
        <w:t>i</w:t>
      </w:r>
      <w:r w:rsidRPr="008F02ED">
        <w:rPr>
          <w:i/>
          <w:sz w:val="18"/>
          <w:szCs w:val="18"/>
        </w:rPr>
        <w:t>nci maddesiyle,</w:t>
      </w:r>
      <w:r>
        <w:rPr>
          <w:i/>
          <w:sz w:val="18"/>
          <w:szCs w:val="18"/>
        </w:rPr>
        <w:t xml:space="preserve"> bu fıkrada </w:t>
      </w:r>
      <w:r w:rsidRPr="008F02ED">
        <w:rPr>
          <w:i/>
          <w:sz w:val="18"/>
          <w:szCs w:val="18"/>
        </w:rPr>
        <w:t>yer alan “40.000” ibaresi “60.000” şeklinde değiştirilmiştir.</w:t>
      </w:r>
    </w:p>
    <w:p w:rsidR="008F02ED" w:rsidRPr="00D75B15" w:rsidRDefault="008F02ED" w:rsidP="008F02ED">
      <w:pPr>
        <w:spacing w:line="240" w:lineRule="exact"/>
        <w:ind w:firstLine="567"/>
        <w:rPr>
          <w:sz w:val="18"/>
          <w:szCs w:val="18"/>
        </w:rPr>
      </w:pPr>
    </w:p>
    <w:p w:rsidR="002638DC" w:rsidRPr="00D75B15" w:rsidRDefault="002638DC" w:rsidP="002638DC">
      <w:pPr>
        <w:spacing w:line="240" w:lineRule="exact"/>
        <w:jc w:val="center"/>
        <w:rPr>
          <w:sz w:val="22"/>
          <w:szCs w:val="18"/>
        </w:rPr>
      </w:pPr>
      <w:r w:rsidRPr="00D75B15">
        <w:rPr>
          <w:sz w:val="18"/>
          <w:szCs w:val="18"/>
        </w:rPr>
        <w:br w:type="page"/>
      </w:r>
      <w:r w:rsidRPr="00D75B15">
        <w:rPr>
          <w:sz w:val="22"/>
          <w:szCs w:val="18"/>
        </w:rPr>
        <w:t>5384-8</w:t>
      </w:r>
    </w:p>
    <w:p w:rsidR="002638DC" w:rsidRPr="00D75B15" w:rsidRDefault="002638DC" w:rsidP="002638DC">
      <w:pPr>
        <w:spacing w:line="240" w:lineRule="exact"/>
        <w:jc w:val="center"/>
        <w:rPr>
          <w:sz w:val="18"/>
          <w:szCs w:val="18"/>
        </w:rPr>
      </w:pPr>
    </w:p>
    <w:p w:rsidR="002638DC" w:rsidRPr="00D75B15" w:rsidRDefault="002638DC" w:rsidP="008E0847">
      <w:pPr>
        <w:spacing w:line="220" w:lineRule="exact"/>
        <w:ind w:firstLine="567"/>
        <w:rPr>
          <w:sz w:val="18"/>
          <w:szCs w:val="18"/>
        </w:rPr>
      </w:pPr>
      <w:r w:rsidRPr="00D75B15">
        <w:rPr>
          <w:sz w:val="18"/>
          <w:szCs w:val="18"/>
        </w:rPr>
        <w:t>Yükseköğretim Kurulu ve Üniversitelerarası Kurul tarafından seçilen üyeler, her birisi farklı yükseköğretim kurumlarında görev yapmakta olan, yükseköğretimin yapısı, işleyişi ve yönetimi ile kalite değerlendirme ve geliştirme uygulamaları konusunda deneyimli, yurt içindeki veya yurt dışındaki yükseköğretim kurumlarında en az on yıl görev yapmış, farklı alanlardaki öğretim üyeleri arasından seçilir. Millî Eğitim Bakanlığı tarafından seçilen üyenin yükseköğretim kurumunda görev yapmakta olan, yükseköğretimin yapısı, işleyişi ve yönetimi ile kalite değerle</w:t>
      </w:r>
      <w:r w:rsidRPr="00D75B15">
        <w:rPr>
          <w:sz w:val="18"/>
          <w:szCs w:val="18"/>
        </w:rPr>
        <w:t>n</w:t>
      </w:r>
      <w:r w:rsidRPr="00D75B15">
        <w:rPr>
          <w:sz w:val="18"/>
          <w:szCs w:val="18"/>
        </w:rPr>
        <w:t>dirme ve geliştirme uygulamaları konusunda deneyimli, yurt içindeki veya yurt dışındaki yüks</w:t>
      </w:r>
      <w:r w:rsidRPr="00D75B15">
        <w:rPr>
          <w:sz w:val="18"/>
          <w:szCs w:val="18"/>
        </w:rPr>
        <w:t>e</w:t>
      </w:r>
      <w:r w:rsidRPr="00D75B15">
        <w:rPr>
          <w:sz w:val="18"/>
          <w:szCs w:val="18"/>
        </w:rPr>
        <w:t>köğretim kurumlarında en az on yıl görev yapmış öğretim üyesi şartlarını taşıması gerekir. Ö</w:t>
      </w:r>
      <w:r w:rsidRPr="00D75B15">
        <w:rPr>
          <w:sz w:val="18"/>
          <w:szCs w:val="18"/>
        </w:rPr>
        <w:t>ğ</w:t>
      </w:r>
      <w:r w:rsidRPr="00D75B15">
        <w:rPr>
          <w:sz w:val="18"/>
          <w:szCs w:val="18"/>
        </w:rPr>
        <w:t>renci temsilcisi, Yükseköğretim Kalite Kurulu tarafından belirlenecek ilke ve esaslar dâhilinde belirlenir. Yükseköğretim Kalite Kurulu üyelerinin 657 sayılı Kanunun 48 inci maddesi sayılan genel şartları taşıması gerekir.</w:t>
      </w:r>
    </w:p>
    <w:p w:rsidR="002638DC" w:rsidRPr="00D75B15" w:rsidRDefault="002638DC" w:rsidP="008E0847">
      <w:pPr>
        <w:spacing w:line="220" w:lineRule="exact"/>
        <w:ind w:firstLine="567"/>
        <w:rPr>
          <w:sz w:val="18"/>
          <w:szCs w:val="18"/>
        </w:rPr>
      </w:pPr>
      <w:r w:rsidRPr="00D75B15">
        <w:rPr>
          <w:sz w:val="18"/>
          <w:szCs w:val="18"/>
        </w:rPr>
        <w:t>Yükseköğretim Kalite Kurulu, üyeleri arasından salt çoğunlukla Başkan ve Başkan Ya</w:t>
      </w:r>
      <w:r w:rsidRPr="00D75B15">
        <w:rPr>
          <w:sz w:val="18"/>
          <w:szCs w:val="18"/>
        </w:rPr>
        <w:t>r</w:t>
      </w:r>
      <w:r w:rsidRPr="00D75B15">
        <w:rPr>
          <w:sz w:val="18"/>
          <w:szCs w:val="18"/>
        </w:rPr>
        <w:t>dımcısı seçer.</w:t>
      </w:r>
    </w:p>
    <w:p w:rsidR="002638DC" w:rsidRPr="00D75B15" w:rsidRDefault="002638DC" w:rsidP="008E0847">
      <w:pPr>
        <w:spacing w:line="220" w:lineRule="exact"/>
        <w:ind w:firstLine="567"/>
        <w:rPr>
          <w:sz w:val="18"/>
          <w:szCs w:val="18"/>
        </w:rPr>
      </w:pPr>
      <w:r w:rsidRPr="00D75B15">
        <w:rPr>
          <w:sz w:val="18"/>
          <w:szCs w:val="18"/>
        </w:rPr>
        <w:t>Yükseköğretim Kalite Kurulu üyelerinden öğrenci temsilcisinin görev süresi bir yıl, diğer üyelerin görev süresi dört yıldır. İki dönemden fazla üyelik yapılamaz.</w:t>
      </w:r>
    </w:p>
    <w:p w:rsidR="002638DC" w:rsidRPr="00D75B15" w:rsidRDefault="002638DC" w:rsidP="008E0847">
      <w:pPr>
        <w:spacing w:line="220" w:lineRule="exact"/>
        <w:ind w:firstLine="567"/>
        <w:rPr>
          <w:sz w:val="18"/>
          <w:szCs w:val="18"/>
        </w:rPr>
      </w:pPr>
      <w:r w:rsidRPr="00D75B15">
        <w:rPr>
          <w:sz w:val="18"/>
          <w:szCs w:val="18"/>
        </w:rPr>
        <w:t>Yükseköğretim Kalite Kurulu üye tam sayısının en az üçte iki çoğunluğu ile toplanır ve üye tamsayısının salt çoğunluğu ile karar alır.</w:t>
      </w:r>
    </w:p>
    <w:p w:rsidR="002638DC" w:rsidRPr="00D75B15" w:rsidRDefault="002638DC" w:rsidP="008E0847">
      <w:pPr>
        <w:spacing w:line="220" w:lineRule="exact"/>
        <w:ind w:firstLine="567"/>
        <w:rPr>
          <w:sz w:val="18"/>
          <w:szCs w:val="18"/>
        </w:rPr>
      </w:pPr>
      <w:r w:rsidRPr="00D75B15">
        <w:rPr>
          <w:sz w:val="18"/>
          <w:szCs w:val="18"/>
        </w:rPr>
        <w:t>Yükseköğretim Kalite Kurulu Başkanı ve Başkan Yardımcısı sürekli görev yaparlar ve bu görevlerde bulundukları sürece kurumlarından aylıksız izinli sayılırlar; görev süreleri bittiğinde veya süresinden önce ayrıldıklarında başka bir işleme gerek kalmaksızın görevlerine geri döne</w:t>
      </w:r>
      <w:r w:rsidRPr="00D75B15">
        <w:rPr>
          <w:sz w:val="18"/>
          <w:szCs w:val="18"/>
        </w:rPr>
        <w:t>r</w:t>
      </w:r>
      <w:r w:rsidRPr="00D75B15">
        <w:rPr>
          <w:sz w:val="18"/>
          <w:szCs w:val="18"/>
        </w:rPr>
        <w:t xml:space="preserve">ler. Görev sürelerinin bitimini müteakip asli görevlerine başladıkları tarihi takip eden ay başından itibaren asli kadrolarına ilişkin aylıklarını almaya başlarlar. Yükseköğretim Kalite Kurulu Başkanı ve Başkan Yardımcısı, görevleri süresince, </w:t>
      </w:r>
      <w:r w:rsidR="008E0847" w:rsidRPr="008E0847">
        <w:rPr>
          <w:sz w:val="18"/>
          <w:szCs w:val="18"/>
        </w:rPr>
        <w:t xml:space="preserve">Cumhurbaşkanınca </w:t>
      </w:r>
      <w:r w:rsidRPr="00D75B15">
        <w:rPr>
          <w:sz w:val="18"/>
          <w:szCs w:val="18"/>
        </w:rPr>
        <w:t>verilecek geçici görevler dışında herhangi bir kamu kuruluşunda ve özel kuruluşlarda ücretli veya ücretsiz çalışamazlar, görev alamazlar.</w:t>
      </w:r>
      <w:r w:rsidR="008E0847" w:rsidRPr="008E0847">
        <w:rPr>
          <w:sz w:val="18"/>
          <w:szCs w:val="18"/>
          <w:vertAlign w:val="superscript"/>
        </w:rPr>
        <w:t>(1)</w:t>
      </w:r>
    </w:p>
    <w:p w:rsidR="002638DC" w:rsidRPr="00D75B15" w:rsidRDefault="002638DC" w:rsidP="008E0847">
      <w:pPr>
        <w:spacing w:line="220" w:lineRule="exact"/>
        <w:ind w:firstLine="567"/>
        <w:rPr>
          <w:sz w:val="18"/>
          <w:szCs w:val="18"/>
        </w:rPr>
      </w:pPr>
      <w:r w:rsidRPr="00D75B15">
        <w:rPr>
          <w:sz w:val="18"/>
          <w:szCs w:val="18"/>
        </w:rPr>
        <w:t xml:space="preserve">Yükseköğretim Kalite Kurulunun teşkilatı, Kalite Kurulu ile Genel Sekreterlikten oluşur. Genel Sekreterlik; kurumsal dış değerlendirme ve dış değerlendirme kuruluşları tescil birimi, tanıtım ve paydaş ilişkileri birimi ve yönetim hizmetleri biriminden oluşur. </w:t>
      </w:r>
    </w:p>
    <w:p w:rsidR="002638DC" w:rsidRPr="00D75B15" w:rsidRDefault="002638DC" w:rsidP="008E0847">
      <w:pPr>
        <w:spacing w:line="220" w:lineRule="exact"/>
        <w:ind w:firstLine="567"/>
        <w:rPr>
          <w:sz w:val="18"/>
          <w:szCs w:val="18"/>
        </w:rPr>
      </w:pPr>
      <w:r w:rsidRPr="00D75B15">
        <w:rPr>
          <w:sz w:val="18"/>
          <w:szCs w:val="18"/>
        </w:rPr>
        <w:t>Yükseköğretim Kalite Kurulunun gelirleri şunlardır:</w:t>
      </w:r>
    </w:p>
    <w:p w:rsidR="002638DC" w:rsidRPr="00D75B15" w:rsidRDefault="002638DC" w:rsidP="008E0847">
      <w:pPr>
        <w:spacing w:line="220" w:lineRule="exact"/>
        <w:ind w:firstLine="567"/>
        <w:rPr>
          <w:sz w:val="18"/>
          <w:szCs w:val="18"/>
        </w:rPr>
      </w:pPr>
      <w:r w:rsidRPr="00D75B15">
        <w:rPr>
          <w:sz w:val="18"/>
          <w:szCs w:val="18"/>
        </w:rPr>
        <w:t>a) Genel bütçeden yapılacak yardımlar</w:t>
      </w:r>
    </w:p>
    <w:p w:rsidR="002638DC" w:rsidRPr="00D75B15" w:rsidRDefault="002638DC" w:rsidP="008E0847">
      <w:pPr>
        <w:spacing w:line="220" w:lineRule="exact"/>
        <w:ind w:firstLine="567"/>
        <w:rPr>
          <w:sz w:val="18"/>
          <w:szCs w:val="18"/>
        </w:rPr>
      </w:pPr>
      <w:r w:rsidRPr="00D75B15">
        <w:rPr>
          <w:sz w:val="18"/>
          <w:szCs w:val="18"/>
        </w:rPr>
        <w:t>b) Faaliyet gelirleri</w:t>
      </w:r>
    </w:p>
    <w:p w:rsidR="002638DC" w:rsidRPr="00D75B15" w:rsidRDefault="002638DC" w:rsidP="008E0847">
      <w:pPr>
        <w:spacing w:line="220" w:lineRule="exact"/>
        <w:ind w:firstLine="567"/>
        <w:rPr>
          <w:sz w:val="18"/>
          <w:szCs w:val="18"/>
        </w:rPr>
      </w:pPr>
      <w:r w:rsidRPr="00D75B15">
        <w:rPr>
          <w:sz w:val="18"/>
          <w:szCs w:val="18"/>
        </w:rPr>
        <w:t>c) Her türlü bağış ve yardımlar</w:t>
      </w:r>
    </w:p>
    <w:p w:rsidR="002638DC" w:rsidRPr="00D75B15" w:rsidRDefault="002638DC" w:rsidP="008E0847">
      <w:pPr>
        <w:spacing w:line="220" w:lineRule="exact"/>
        <w:ind w:firstLine="567"/>
        <w:rPr>
          <w:sz w:val="18"/>
          <w:szCs w:val="18"/>
        </w:rPr>
      </w:pPr>
      <w:r w:rsidRPr="00D75B15">
        <w:rPr>
          <w:sz w:val="18"/>
          <w:szCs w:val="18"/>
        </w:rPr>
        <w:t>ç) Diğer gelirler</w:t>
      </w:r>
    </w:p>
    <w:p w:rsidR="002638DC" w:rsidRPr="00D75B15" w:rsidRDefault="002638DC" w:rsidP="008E0847">
      <w:pPr>
        <w:spacing w:line="220" w:lineRule="exact"/>
        <w:ind w:firstLine="567"/>
        <w:rPr>
          <w:sz w:val="18"/>
          <w:szCs w:val="18"/>
        </w:rPr>
      </w:pPr>
      <w:r w:rsidRPr="00D75B15">
        <w:rPr>
          <w:sz w:val="18"/>
          <w:szCs w:val="18"/>
        </w:rPr>
        <w:t>Genel Sekreterlik personeli 657 sayılı Kanuna tabidir.</w:t>
      </w:r>
    </w:p>
    <w:p w:rsidR="002638DC" w:rsidRDefault="002638DC" w:rsidP="008E0847">
      <w:pPr>
        <w:spacing w:line="220" w:lineRule="exact"/>
        <w:ind w:firstLine="567"/>
        <w:rPr>
          <w:sz w:val="18"/>
          <w:szCs w:val="18"/>
        </w:rPr>
      </w:pPr>
      <w:r w:rsidRPr="00D75B15">
        <w:rPr>
          <w:sz w:val="18"/>
          <w:szCs w:val="18"/>
        </w:rPr>
        <w:t>Yükseköğretim Kalite Kurulu Başkanına Yükseköğretim Kurulu Başkan Vekili, Başkan Yardımcısına Yükseköğretim Yürütme Kurulu üyeleri, Genel Sekreterine Üniversitelerarası Kurul Genel Sekreteri için mali ve sosyal haklar kapsamında öngörülen ödemeler aynı usul ve esaslar çerçevesinde ödenir. Bunlar, emeklilik hakları bakımından da emsali olarak belirlenen personel ile denk kabul edilir ve emsali personele yapılan ödemelerden vergi ve diğer yasal kesintilere tabi olmayanlar bu maddeye göre de vergi ve diğer kesintilere tabi olmaz. Başkan ve Başkan Yardı</w:t>
      </w:r>
      <w:r w:rsidRPr="00D75B15">
        <w:rPr>
          <w:sz w:val="18"/>
          <w:szCs w:val="18"/>
        </w:rPr>
        <w:t>m</w:t>
      </w:r>
      <w:r w:rsidRPr="00D75B15">
        <w:rPr>
          <w:sz w:val="18"/>
          <w:szCs w:val="18"/>
        </w:rPr>
        <w:t xml:space="preserve">cısı hariç Yükseköğretim Kalite Kurulu üyelerine, Yükseköğretim Genel Kurulu üyelerine ödenen tutarda huzur hakkı aynı usul ve esaslar çerçevesinde ödenir.  </w:t>
      </w:r>
    </w:p>
    <w:p w:rsidR="008E0847" w:rsidRPr="008E0847" w:rsidRDefault="008E0847" w:rsidP="008E0847">
      <w:pPr>
        <w:tabs>
          <w:tab w:val="left" w:pos="567"/>
        </w:tabs>
        <w:spacing w:line="240" w:lineRule="exact"/>
        <w:ind w:left="284" w:hanging="284"/>
        <w:rPr>
          <w:rFonts w:eastAsia="Calibri"/>
          <w:i/>
          <w:sz w:val="16"/>
          <w:szCs w:val="16"/>
          <w:lang w:eastAsia="en-US"/>
        </w:rPr>
      </w:pPr>
      <w:r w:rsidRPr="008E0847">
        <w:rPr>
          <w:rFonts w:eastAsia="Calibri"/>
          <w:i/>
          <w:sz w:val="16"/>
          <w:szCs w:val="16"/>
          <w:lang w:eastAsia="en-US"/>
        </w:rPr>
        <w:t>–––––––––––––––––––––</w:t>
      </w:r>
    </w:p>
    <w:p w:rsidR="008E0847" w:rsidRPr="008E0847" w:rsidRDefault="008E0847" w:rsidP="008E0847">
      <w:pPr>
        <w:spacing w:line="220" w:lineRule="exact"/>
        <w:rPr>
          <w:rFonts w:eastAsia="Calibri"/>
          <w:i/>
          <w:sz w:val="16"/>
          <w:szCs w:val="16"/>
          <w:lang w:eastAsia="en-US"/>
        </w:rPr>
      </w:pPr>
      <w:r w:rsidRPr="008E0847">
        <w:rPr>
          <w:rFonts w:eastAsia="Calibri"/>
          <w:i/>
          <w:sz w:val="16"/>
          <w:szCs w:val="16"/>
          <w:lang w:eastAsia="en-US"/>
        </w:rPr>
        <w:t>(1) 2/7/2018 tarihli ve 703 sayılı KHK’nin 135 inci maddesiyle, bu fıkrada yer alan</w:t>
      </w:r>
      <w:r>
        <w:rPr>
          <w:rFonts w:eastAsia="Calibri"/>
          <w:i/>
          <w:sz w:val="16"/>
          <w:szCs w:val="16"/>
          <w:lang w:eastAsia="en-US"/>
        </w:rPr>
        <w:t xml:space="preserve"> </w:t>
      </w:r>
      <w:r w:rsidRPr="008E0847">
        <w:rPr>
          <w:rFonts w:eastAsia="Calibri"/>
          <w:i/>
          <w:sz w:val="16"/>
          <w:szCs w:val="16"/>
          <w:lang w:eastAsia="en-US"/>
        </w:rPr>
        <w:t>“Bakanlar Kurulunca” ibaresi “Cumhurbaşkanınca” şeklinde değiştirilmiştir.</w:t>
      </w:r>
    </w:p>
    <w:p w:rsidR="008E0847" w:rsidRPr="00D75B15" w:rsidRDefault="008E0847" w:rsidP="008E0847">
      <w:pPr>
        <w:spacing w:line="220" w:lineRule="exact"/>
        <w:rPr>
          <w:sz w:val="18"/>
          <w:szCs w:val="18"/>
        </w:rPr>
      </w:pPr>
    </w:p>
    <w:p w:rsidR="002638DC" w:rsidRPr="00D75B15" w:rsidRDefault="002638DC" w:rsidP="00461A94">
      <w:pPr>
        <w:spacing w:line="220" w:lineRule="exact"/>
        <w:jc w:val="center"/>
        <w:rPr>
          <w:sz w:val="22"/>
          <w:szCs w:val="18"/>
        </w:rPr>
      </w:pPr>
      <w:r w:rsidRPr="00D75B15">
        <w:rPr>
          <w:sz w:val="18"/>
          <w:szCs w:val="18"/>
        </w:rPr>
        <w:br w:type="page"/>
      </w:r>
      <w:r w:rsidRPr="00D75B15">
        <w:rPr>
          <w:sz w:val="22"/>
          <w:szCs w:val="18"/>
        </w:rPr>
        <w:t>5384-9</w:t>
      </w:r>
    </w:p>
    <w:p w:rsidR="002638DC" w:rsidRPr="00D75B15" w:rsidRDefault="002638DC" w:rsidP="008F02ED">
      <w:pPr>
        <w:jc w:val="center"/>
        <w:rPr>
          <w:sz w:val="18"/>
          <w:szCs w:val="18"/>
        </w:rPr>
      </w:pPr>
    </w:p>
    <w:p w:rsidR="002638DC" w:rsidRPr="008F02ED" w:rsidRDefault="002638DC" w:rsidP="008F02ED">
      <w:pPr>
        <w:spacing w:line="220" w:lineRule="exact"/>
        <w:ind w:firstLine="567"/>
        <w:rPr>
          <w:sz w:val="18"/>
          <w:szCs w:val="18"/>
        </w:rPr>
      </w:pPr>
      <w:r w:rsidRPr="008F02ED">
        <w:rPr>
          <w:sz w:val="18"/>
          <w:szCs w:val="18"/>
        </w:rPr>
        <w:t xml:space="preserve">Yükseköğretim Kurulu Üst Kuruluşları ile yükseköğretim kurumları kadrolarında bulunan memurlar, kurumlarının muvafakati ile Yükseköğretim Kalite Kurulu Başkanı tarafından her defasında iki yılı geçmemek üzere Yükseköğretim Kalite Kurulunda görevlendirilebilir. </w:t>
      </w:r>
    </w:p>
    <w:p w:rsidR="002638DC" w:rsidRPr="008F02ED" w:rsidRDefault="002638DC" w:rsidP="008F02ED">
      <w:pPr>
        <w:spacing w:line="220" w:lineRule="exact"/>
        <w:ind w:firstLine="567"/>
        <w:rPr>
          <w:sz w:val="18"/>
          <w:szCs w:val="18"/>
        </w:rPr>
      </w:pPr>
      <w:r w:rsidRPr="008F02ED">
        <w:rPr>
          <w:sz w:val="18"/>
          <w:szCs w:val="18"/>
        </w:rPr>
        <w:t>Yükseköğretim Kalite Kurulunun çalışma usul ve esasları ile yükseköğretim kurumlarında kalite g</w:t>
      </w:r>
      <w:r w:rsidRPr="008F02ED">
        <w:rPr>
          <w:sz w:val="18"/>
          <w:szCs w:val="18"/>
        </w:rPr>
        <w:t>ü</w:t>
      </w:r>
      <w:r w:rsidRPr="008F02ED">
        <w:rPr>
          <w:sz w:val="18"/>
          <w:szCs w:val="18"/>
        </w:rPr>
        <w:t>vence sistemlerinin kurulması, iç ve dış değerlendirme süreçleri, yükseköğretim kuru</w:t>
      </w:r>
      <w:r w:rsidRPr="008F02ED">
        <w:rPr>
          <w:sz w:val="18"/>
          <w:szCs w:val="18"/>
        </w:rPr>
        <w:t>m</w:t>
      </w:r>
      <w:r w:rsidRPr="008F02ED">
        <w:rPr>
          <w:sz w:val="18"/>
          <w:szCs w:val="18"/>
        </w:rPr>
        <w:t>larında kurulacak kalite komisyonları, kalite değerlendirme tescil belgesinin alınması, Genel Sekreterliğin çalışma usul ve esasları, Genel Sekreterlik bünyesinde oluşturulacak birimlerin görevleri ile bu maddenin uygulanmasına ilişkin diğer hususlar Yükseköğretim Kalite Kurulu tarafından çıkarılan yönetmelikle belirlenir.</w:t>
      </w:r>
    </w:p>
    <w:p w:rsidR="002638DC" w:rsidRPr="008F02ED" w:rsidRDefault="002638DC" w:rsidP="008F02ED">
      <w:pPr>
        <w:spacing w:line="220" w:lineRule="exact"/>
        <w:ind w:firstLine="567"/>
        <w:rPr>
          <w:i/>
          <w:sz w:val="18"/>
          <w:szCs w:val="18"/>
        </w:rPr>
      </w:pPr>
      <w:r w:rsidRPr="008F02ED">
        <w:rPr>
          <w:i/>
          <w:sz w:val="18"/>
          <w:szCs w:val="18"/>
        </w:rPr>
        <w:t>Yükseköğretim Eğitim Programları Danışma Kurulu</w:t>
      </w:r>
    </w:p>
    <w:p w:rsidR="002638DC" w:rsidRPr="008F02ED" w:rsidRDefault="002638DC" w:rsidP="008F02ED">
      <w:pPr>
        <w:spacing w:line="220" w:lineRule="exact"/>
        <w:ind w:firstLine="567"/>
        <w:rPr>
          <w:b/>
          <w:sz w:val="18"/>
          <w:szCs w:val="18"/>
        </w:rPr>
      </w:pPr>
      <w:r w:rsidRPr="008F02ED">
        <w:rPr>
          <w:b/>
          <w:sz w:val="18"/>
          <w:szCs w:val="18"/>
        </w:rPr>
        <w:t>Ek Madde 36-</w:t>
      </w:r>
      <w:r w:rsidRPr="008F02ED">
        <w:rPr>
          <w:sz w:val="18"/>
          <w:szCs w:val="18"/>
        </w:rPr>
        <w:t xml:space="preserve"> </w:t>
      </w:r>
      <w:r w:rsidRPr="008F02ED">
        <w:rPr>
          <w:b/>
          <w:sz w:val="18"/>
          <w:szCs w:val="18"/>
        </w:rPr>
        <w:t>(Ek: 18/6/2017-7033/18 md.)</w:t>
      </w:r>
    </w:p>
    <w:p w:rsidR="002638DC" w:rsidRPr="008F02ED" w:rsidRDefault="002638DC" w:rsidP="008F02ED">
      <w:pPr>
        <w:spacing w:line="220" w:lineRule="exact"/>
        <w:ind w:firstLine="567"/>
        <w:rPr>
          <w:sz w:val="18"/>
          <w:szCs w:val="18"/>
        </w:rPr>
      </w:pPr>
      <w:r w:rsidRPr="008F02ED">
        <w:rPr>
          <w:sz w:val="18"/>
          <w:szCs w:val="18"/>
        </w:rPr>
        <w:t>Yükseköğretim Programları Danışma Kurulu, yükseköğretim alanındaki istihdam odaklı politikaların oluşturulması ve geliştirilmesi ile buna bağlı yeni açılacak eğitim programları ve kontenjanların planlanmas</w:t>
      </w:r>
      <w:r w:rsidRPr="008F02ED">
        <w:rPr>
          <w:sz w:val="18"/>
          <w:szCs w:val="18"/>
        </w:rPr>
        <w:t>ı</w:t>
      </w:r>
      <w:r w:rsidRPr="008F02ED">
        <w:rPr>
          <w:sz w:val="18"/>
          <w:szCs w:val="18"/>
        </w:rPr>
        <w:t>na yönelik süreçlerde görüş ve öneride bulunmak üzere Yükseköğr</w:t>
      </w:r>
      <w:r w:rsidRPr="008F02ED">
        <w:rPr>
          <w:sz w:val="18"/>
          <w:szCs w:val="18"/>
        </w:rPr>
        <w:t>e</w:t>
      </w:r>
      <w:r w:rsidRPr="008F02ED">
        <w:rPr>
          <w:sz w:val="18"/>
          <w:szCs w:val="18"/>
        </w:rPr>
        <w:t>tim Kurulu Başkanı başkanlığında, Bilim, Sanayi ve Teknoloji Bakanlığı, Kalkınma Bakanlığı, Maliye Bakanlığı, Millî Eğitim Bakanlığı, Sağlık Baka</w:t>
      </w:r>
      <w:r w:rsidRPr="008F02ED">
        <w:rPr>
          <w:sz w:val="18"/>
          <w:szCs w:val="18"/>
        </w:rPr>
        <w:t>n</w:t>
      </w:r>
      <w:r w:rsidRPr="008F02ED">
        <w:rPr>
          <w:sz w:val="18"/>
          <w:szCs w:val="18"/>
        </w:rPr>
        <w:t>lığı, Sosyal Güvenlik Kurumu Başkanlığı ve Türkiye Odalar ve Borsalar Birliğini temsilen en az genel müdür seviyesinde görevlendirilecek yedi üyeden oluşur.</w:t>
      </w:r>
    </w:p>
    <w:p w:rsidR="002638DC" w:rsidRPr="008F02ED" w:rsidRDefault="002638DC" w:rsidP="008F02ED">
      <w:pPr>
        <w:spacing w:line="220" w:lineRule="exact"/>
        <w:ind w:firstLine="567"/>
        <w:rPr>
          <w:sz w:val="18"/>
          <w:szCs w:val="18"/>
        </w:rPr>
      </w:pPr>
      <w:r w:rsidRPr="008F02ED">
        <w:rPr>
          <w:sz w:val="18"/>
          <w:szCs w:val="18"/>
        </w:rPr>
        <w:t>Yükseköğretim Eğitim Programları Danışma Kurulunun çalışma usul ve esasları ile üyelerde aran</w:t>
      </w:r>
      <w:r w:rsidRPr="008F02ED">
        <w:rPr>
          <w:sz w:val="18"/>
          <w:szCs w:val="18"/>
        </w:rPr>
        <w:t>a</w:t>
      </w:r>
      <w:r w:rsidRPr="008F02ED">
        <w:rPr>
          <w:sz w:val="18"/>
          <w:szCs w:val="18"/>
        </w:rPr>
        <w:t>cak diğer şartlar, Yükseköğretim Kurulu tarafından çıkarılan yönetmelikle belirlenir.</w:t>
      </w:r>
    </w:p>
    <w:p w:rsidR="002638DC" w:rsidRPr="008F02ED" w:rsidRDefault="002638DC" w:rsidP="008F02ED">
      <w:pPr>
        <w:spacing w:line="220" w:lineRule="exact"/>
        <w:ind w:firstLine="567"/>
        <w:rPr>
          <w:i/>
          <w:sz w:val="18"/>
          <w:szCs w:val="18"/>
        </w:rPr>
      </w:pPr>
      <w:r w:rsidRPr="008F02ED">
        <w:rPr>
          <w:i/>
          <w:sz w:val="18"/>
          <w:szCs w:val="18"/>
        </w:rPr>
        <w:t>Meslek Yüksekokulları Koordinasyon Kurulu</w:t>
      </w:r>
    </w:p>
    <w:p w:rsidR="002638DC" w:rsidRPr="008F02ED" w:rsidRDefault="002638DC" w:rsidP="008F02ED">
      <w:pPr>
        <w:spacing w:line="220" w:lineRule="exact"/>
        <w:ind w:firstLine="567"/>
        <w:rPr>
          <w:b/>
          <w:sz w:val="18"/>
          <w:szCs w:val="18"/>
        </w:rPr>
      </w:pPr>
      <w:r w:rsidRPr="008F02ED">
        <w:rPr>
          <w:b/>
          <w:sz w:val="18"/>
          <w:szCs w:val="18"/>
        </w:rPr>
        <w:t>Ek Madde 37-</w:t>
      </w:r>
      <w:r w:rsidRPr="008F02ED">
        <w:rPr>
          <w:sz w:val="18"/>
          <w:szCs w:val="18"/>
        </w:rPr>
        <w:t xml:space="preserve"> </w:t>
      </w:r>
      <w:r w:rsidRPr="008F02ED">
        <w:rPr>
          <w:b/>
          <w:sz w:val="18"/>
          <w:szCs w:val="18"/>
        </w:rPr>
        <w:t>(Ek: 18/6/2017-7033/18 md.)</w:t>
      </w:r>
    </w:p>
    <w:p w:rsidR="002638DC" w:rsidRPr="008F02ED" w:rsidRDefault="002638DC" w:rsidP="008F02ED">
      <w:pPr>
        <w:spacing w:line="220" w:lineRule="exact"/>
        <w:ind w:firstLine="567"/>
        <w:rPr>
          <w:sz w:val="18"/>
          <w:szCs w:val="18"/>
        </w:rPr>
      </w:pPr>
      <w:r w:rsidRPr="008F02ED">
        <w:rPr>
          <w:sz w:val="18"/>
          <w:szCs w:val="18"/>
        </w:rPr>
        <w:t>Meslek Yüksekokulları Koordinasyon Kurulu; Yükseköğretim Kurulu Başkanı başkanl</w:t>
      </w:r>
      <w:r w:rsidRPr="008F02ED">
        <w:rPr>
          <w:sz w:val="18"/>
          <w:szCs w:val="18"/>
        </w:rPr>
        <w:t>ı</w:t>
      </w:r>
      <w:r w:rsidRPr="008F02ED">
        <w:rPr>
          <w:sz w:val="18"/>
          <w:szCs w:val="18"/>
        </w:rPr>
        <w:t>ğında, meslek yüksekokul müdürleri arasından Üniversitelerarası Kurul tarafından seçilen bir müdür, Bilim, Sanayi ve Teknoloji Bakanlığı, Millî Eğitim Bakanlığı, Mesleki Yeterlilik Kurumu ile Türkiye Odalar ve Borsalar Birliğini temsilen en az genel müdür seviyesinde görevlendirilen üyelerden oluşur.</w:t>
      </w:r>
    </w:p>
    <w:p w:rsidR="002638DC" w:rsidRPr="008F02ED" w:rsidRDefault="002638DC" w:rsidP="008F02ED">
      <w:pPr>
        <w:spacing w:line="220" w:lineRule="exact"/>
        <w:ind w:firstLine="567"/>
        <w:rPr>
          <w:sz w:val="18"/>
          <w:szCs w:val="18"/>
        </w:rPr>
      </w:pPr>
      <w:r w:rsidRPr="008F02ED">
        <w:rPr>
          <w:sz w:val="18"/>
          <w:szCs w:val="18"/>
        </w:rPr>
        <w:t>Meslek Yüksekokulları Koordinasyon Kurulu; meslek yüksekokulları ve programların açılmasına yönelik standartların belirlenmesi, mevcut programların geliştirilmesi, izlenmesi, mezunların istihdamı ile lisans tamamlama süreçlerine ilişkin görüş ve önerilerde bulunur. Meslek Yüksekokulları Koordinasyon Kurulunun çalışma usul ve esasları ile üyelerde aranacak şartlar, Yükseköğretim Kurulu tarafından çıkarılan yönetmelikle belirlenir.</w:t>
      </w:r>
    </w:p>
    <w:p w:rsidR="002638DC" w:rsidRPr="008F02ED" w:rsidRDefault="002638DC" w:rsidP="008F02ED">
      <w:pPr>
        <w:spacing w:line="220" w:lineRule="exact"/>
        <w:ind w:firstLine="567"/>
        <w:rPr>
          <w:i/>
          <w:sz w:val="18"/>
          <w:szCs w:val="18"/>
        </w:rPr>
      </w:pPr>
      <w:r w:rsidRPr="008F02ED">
        <w:rPr>
          <w:i/>
          <w:sz w:val="18"/>
          <w:szCs w:val="18"/>
        </w:rPr>
        <w:t>Araştırma görevlisi istihdamı</w:t>
      </w:r>
      <w:r w:rsidR="00461A94" w:rsidRPr="008F02ED">
        <w:rPr>
          <w:i/>
          <w:sz w:val="18"/>
          <w:szCs w:val="18"/>
        </w:rPr>
        <w:t xml:space="preserve"> </w:t>
      </w:r>
      <w:r w:rsidR="00461A94" w:rsidRPr="008F02ED">
        <w:rPr>
          <w:i/>
          <w:sz w:val="18"/>
          <w:szCs w:val="18"/>
          <w:vertAlign w:val="superscript"/>
        </w:rPr>
        <w:t>(1)</w:t>
      </w:r>
      <w:r w:rsidR="004030DB" w:rsidRPr="008F02ED">
        <w:rPr>
          <w:i/>
          <w:sz w:val="18"/>
          <w:szCs w:val="18"/>
          <w:vertAlign w:val="superscript"/>
        </w:rPr>
        <w:t>(2)</w:t>
      </w:r>
    </w:p>
    <w:p w:rsidR="002638DC" w:rsidRPr="008F02ED" w:rsidRDefault="002638DC" w:rsidP="008F02ED">
      <w:pPr>
        <w:spacing w:line="220" w:lineRule="exact"/>
        <w:ind w:firstLine="567"/>
        <w:rPr>
          <w:b/>
          <w:sz w:val="18"/>
          <w:szCs w:val="18"/>
        </w:rPr>
      </w:pPr>
      <w:r w:rsidRPr="008F02ED">
        <w:rPr>
          <w:b/>
          <w:sz w:val="18"/>
          <w:szCs w:val="18"/>
        </w:rPr>
        <w:t>Ek Madde 38-</w:t>
      </w:r>
      <w:r w:rsidRPr="008F02ED">
        <w:rPr>
          <w:sz w:val="18"/>
          <w:szCs w:val="18"/>
        </w:rPr>
        <w:t xml:space="preserve"> </w:t>
      </w:r>
      <w:r w:rsidRPr="008F02ED">
        <w:rPr>
          <w:b/>
          <w:sz w:val="18"/>
          <w:szCs w:val="18"/>
        </w:rPr>
        <w:t>(Ek: 18/6/2017-7033/18 md.)</w:t>
      </w:r>
    </w:p>
    <w:p w:rsidR="002638DC" w:rsidRDefault="002638DC" w:rsidP="008F02ED">
      <w:pPr>
        <w:spacing w:line="220" w:lineRule="exact"/>
        <w:ind w:firstLine="567"/>
        <w:rPr>
          <w:sz w:val="18"/>
          <w:szCs w:val="18"/>
        </w:rPr>
      </w:pPr>
      <w:r w:rsidRPr="008F02ED">
        <w:rPr>
          <w:sz w:val="18"/>
          <w:szCs w:val="18"/>
        </w:rPr>
        <w:t>Yükseköğretim kurumları araştırma görevlisi kadrolarına atamalar, 33 üncü maddede b</w:t>
      </w:r>
      <w:r w:rsidRPr="008F02ED">
        <w:rPr>
          <w:sz w:val="18"/>
          <w:szCs w:val="18"/>
        </w:rPr>
        <w:t>e</w:t>
      </w:r>
      <w:r w:rsidRPr="008F02ED">
        <w:rPr>
          <w:sz w:val="18"/>
          <w:szCs w:val="18"/>
        </w:rPr>
        <w:t xml:space="preserve">lirtilen usule uygun olarak 50 nci maddenin birinci fıkrasının (d) bendi kapsamında yapılır. Bu kapsamda atananlardan doktora veya sanatta yeterlik eğitimlerini tamamlayanların en fazla </w:t>
      </w:r>
      <w:r w:rsidR="00FD73ED" w:rsidRPr="00FD73ED">
        <w:rPr>
          <w:sz w:val="18"/>
          <w:szCs w:val="18"/>
        </w:rPr>
        <w:t>%30’u</w:t>
      </w:r>
      <w:r w:rsidRPr="008F02ED">
        <w:rPr>
          <w:sz w:val="18"/>
          <w:szCs w:val="18"/>
        </w:rPr>
        <w:t xml:space="preserve"> doktora veya sanatta yeterlik eğitimini tamamladıkları kurumların senatolarınca belirlenen ve Yükseköğretim Kurulunca onaylanan pe</w:t>
      </w:r>
      <w:r w:rsidRPr="008F02ED">
        <w:rPr>
          <w:sz w:val="18"/>
          <w:szCs w:val="18"/>
        </w:rPr>
        <w:t>r</w:t>
      </w:r>
      <w:r w:rsidRPr="008F02ED">
        <w:rPr>
          <w:sz w:val="18"/>
          <w:szCs w:val="18"/>
        </w:rPr>
        <w:t xml:space="preserve">formansa dayalı kriterler çerçevesinde </w:t>
      </w:r>
      <w:r w:rsidR="00B67EF6" w:rsidRPr="008F02ED">
        <w:rPr>
          <w:sz w:val="18"/>
          <w:szCs w:val="18"/>
        </w:rPr>
        <w:t xml:space="preserve">doktor öğretim üyesi </w:t>
      </w:r>
      <w:r w:rsidRPr="008F02ED">
        <w:rPr>
          <w:sz w:val="18"/>
          <w:szCs w:val="18"/>
        </w:rPr>
        <w:t>kadrolarına atanabilir. Bu kapsamda atanamaya</w:t>
      </w:r>
      <w:r w:rsidRPr="008F02ED">
        <w:rPr>
          <w:sz w:val="18"/>
          <w:szCs w:val="18"/>
        </w:rPr>
        <w:t>n</w:t>
      </w:r>
      <w:r w:rsidRPr="008F02ED">
        <w:rPr>
          <w:sz w:val="18"/>
          <w:szCs w:val="18"/>
        </w:rPr>
        <w:t>ların, doktora veya sanatta yeterlik eğitimini tamamladıkları kurumların öğretim üyesi kadrolarına atanabilm</w:t>
      </w:r>
      <w:r w:rsidRPr="008F02ED">
        <w:rPr>
          <w:sz w:val="18"/>
          <w:szCs w:val="18"/>
        </w:rPr>
        <w:t>e</w:t>
      </w:r>
      <w:r w:rsidRPr="008F02ED">
        <w:rPr>
          <w:sz w:val="18"/>
          <w:szCs w:val="18"/>
        </w:rPr>
        <w:t>leri için en az bir eğitim-öğretim yılı yurt içinde veya yurt dışında farklı bir yükseköğretim kurumunda çalı</w:t>
      </w:r>
      <w:r w:rsidRPr="008F02ED">
        <w:rPr>
          <w:sz w:val="18"/>
          <w:szCs w:val="18"/>
        </w:rPr>
        <w:t>ş</w:t>
      </w:r>
      <w:r w:rsidRPr="008F02ED">
        <w:rPr>
          <w:sz w:val="18"/>
          <w:szCs w:val="18"/>
        </w:rPr>
        <w:t>ması gerekir. Bu madde kapsamında atananlara 35 inci maddeye göre yurt içinde başka bir yükseköğretim kurumlarındaki doktora veya sanatta yeterlik eğitim süreleri için mecburi hizmet yüklenemez.</w:t>
      </w:r>
      <w:r w:rsidR="00FD73ED" w:rsidRPr="00FD73ED">
        <w:rPr>
          <w:sz w:val="18"/>
          <w:szCs w:val="18"/>
          <w:vertAlign w:val="superscript"/>
        </w:rPr>
        <w:t>(3)</w:t>
      </w:r>
    </w:p>
    <w:p w:rsidR="008F02ED" w:rsidRPr="008F02ED" w:rsidRDefault="008F02ED" w:rsidP="008F02ED">
      <w:pPr>
        <w:spacing w:line="220" w:lineRule="exact"/>
        <w:ind w:firstLine="567"/>
        <w:rPr>
          <w:sz w:val="18"/>
          <w:szCs w:val="18"/>
        </w:rPr>
      </w:pPr>
      <w:r w:rsidRPr="008F02ED">
        <w:rPr>
          <w:b/>
          <w:sz w:val="18"/>
          <w:szCs w:val="18"/>
        </w:rPr>
        <w:t>(Ek fıkra:15/4/2020-7243/16 md.)</w:t>
      </w:r>
      <w:r w:rsidRPr="008F02ED">
        <w:rPr>
          <w:sz w:val="18"/>
          <w:szCs w:val="18"/>
        </w:rPr>
        <w:t xml:space="preserve"> </w:t>
      </w:r>
      <w:r w:rsidR="00FD73ED">
        <w:rPr>
          <w:b/>
          <w:sz w:val="18"/>
          <w:szCs w:val="18"/>
        </w:rPr>
        <w:t>(Değişik</w:t>
      </w:r>
      <w:r w:rsidR="00FD73ED" w:rsidRPr="00FD73ED">
        <w:rPr>
          <w:b/>
          <w:sz w:val="18"/>
          <w:szCs w:val="18"/>
        </w:rPr>
        <w:t>: 1/7/2022-7417/32 md.)</w:t>
      </w:r>
      <w:r w:rsidR="00FD73ED">
        <w:rPr>
          <w:sz w:val="18"/>
          <w:szCs w:val="18"/>
        </w:rPr>
        <w:t xml:space="preserve"> </w:t>
      </w:r>
      <w:r w:rsidR="00FD73ED" w:rsidRPr="00FD73ED">
        <w:rPr>
          <w:sz w:val="18"/>
          <w:szCs w:val="18"/>
        </w:rPr>
        <w:t>50 nci maddenin birinci fıkrasının (d) bendi hükümlerine göre araştırma görevlisi kadrolarına atanıp, doktora veya diş hekimliğinde, eczacılıkta ve veteriner hekimlikte uzmanlık ya da sanatta yeterlik eğitimini tamamlamış olanların kadro ile ilişikleri bir yıl uzatılır. Bir yıllık sürenin sonunda kadrosunun bulunduğu yükseköğretim kurumunun performansa dayalı kriterlerini sağlayan araştırma görevlilerinin kadrosu bir yıl daha devam ettirilebilir. Bu sürelerin sonunda araştırma görevlilerinin kadro ile ilişikleri kendiliğinden kesilir. 50 nci maddenin birinci fıkrasının (d) bendi kapsamında atanıp tezli yüksek lisans eğitimini tamamlamış olanların araştırma görevlisi kadrolarıyla ilişikleri en fazla altı ay süreyle daha devam eder. Altı aylık süre içerisinde devlet yükseköğretim kurumlarında alanıyla ilgili doktora veya sanatta yeterlik eğitimine başlamayanların araştırma görevlisi kadrolarıyla ilişikleri kendiliğinden kesilir.</w:t>
      </w:r>
    </w:p>
    <w:p w:rsidR="00461A94" w:rsidRPr="00D75B15" w:rsidRDefault="00461A94" w:rsidP="008F02ED">
      <w:pPr>
        <w:spacing w:line="220" w:lineRule="exact"/>
        <w:rPr>
          <w:sz w:val="18"/>
          <w:szCs w:val="18"/>
        </w:rPr>
      </w:pPr>
      <w:r w:rsidRPr="00D75B15">
        <w:rPr>
          <w:sz w:val="18"/>
          <w:szCs w:val="18"/>
        </w:rPr>
        <w:t>–––––––––––––––</w:t>
      </w:r>
    </w:p>
    <w:p w:rsidR="00461A94" w:rsidRPr="00D75B15" w:rsidRDefault="00461A94" w:rsidP="008F02ED">
      <w:pPr>
        <w:spacing w:line="220" w:lineRule="exact"/>
        <w:ind w:left="284" w:hanging="284"/>
        <w:rPr>
          <w:i/>
          <w:sz w:val="16"/>
          <w:szCs w:val="16"/>
        </w:rPr>
      </w:pPr>
      <w:r w:rsidRPr="00D75B15">
        <w:rPr>
          <w:i/>
          <w:sz w:val="16"/>
          <w:szCs w:val="16"/>
        </w:rPr>
        <w:t>(1)</w:t>
      </w:r>
      <w:r w:rsidR="00123AEF" w:rsidRPr="00D75B15">
        <w:rPr>
          <w:i/>
          <w:sz w:val="16"/>
          <w:szCs w:val="16"/>
        </w:rPr>
        <w:tab/>
      </w:r>
      <w:r w:rsidRPr="00D75B15">
        <w:rPr>
          <w:i/>
          <w:sz w:val="16"/>
          <w:szCs w:val="16"/>
        </w:rPr>
        <w:t>18/6/2017 tarihli ve 7033 sayılı Kanunun 18 inci maddesiyle, bu maddenin 1/1/2018 tarihinde yürürlüğe gir</w:t>
      </w:r>
      <w:r w:rsidR="00166378" w:rsidRPr="00D75B15">
        <w:rPr>
          <w:i/>
          <w:sz w:val="16"/>
          <w:szCs w:val="16"/>
        </w:rPr>
        <w:t>eceğ</w:t>
      </w:r>
      <w:r w:rsidRPr="00D75B15">
        <w:rPr>
          <w:i/>
          <w:sz w:val="16"/>
          <w:szCs w:val="16"/>
        </w:rPr>
        <w:t>i hüküm altına alınmıştır.</w:t>
      </w:r>
    </w:p>
    <w:p w:rsidR="004030DB" w:rsidRDefault="004030DB" w:rsidP="008F02ED">
      <w:pPr>
        <w:spacing w:line="220" w:lineRule="exact"/>
        <w:ind w:left="142" w:hanging="142"/>
        <w:rPr>
          <w:i/>
          <w:sz w:val="16"/>
          <w:szCs w:val="16"/>
        </w:rPr>
      </w:pPr>
      <w:r w:rsidRPr="00D75B15">
        <w:rPr>
          <w:i/>
          <w:sz w:val="16"/>
          <w:szCs w:val="16"/>
        </w:rPr>
        <w:t xml:space="preserve">(2) 22/2/2018 tarihli ve 7100 sayılı Kanunun 11 inci maddesiyle, bu maddenin birinci fıkrasında yer alan “yardımcı doçent” </w:t>
      </w:r>
      <w:r w:rsidR="00AA329E">
        <w:rPr>
          <w:i/>
          <w:sz w:val="16"/>
          <w:szCs w:val="16"/>
        </w:rPr>
        <w:t xml:space="preserve">ibaresi “doktor öğretim üyesi” </w:t>
      </w:r>
      <w:r w:rsidRPr="00D75B15">
        <w:rPr>
          <w:i/>
          <w:sz w:val="16"/>
          <w:szCs w:val="16"/>
        </w:rPr>
        <w:t>şeklinde değiştirilmiştir.</w:t>
      </w:r>
    </w:p>
    <w:p w:rsidR="00FD73ED" w:rsidRDefault="00FD73ED" w:rsidP="008F02ED">
      <w:pPr>
        <w:spacing w:line="220" w:lineRule="exact"/>
        <w:ind w:left="142" w:hanging="142"/>
        <w:rPr>
          <w:i/>
          <w:sz w:val="16"/>
          <w:szCs w:val="16"/>
        </w:rPr>
      </w:pPr>
      <w:r>
        <w:rPr>
          <w:i/>
          <w:sz w:val="16"/>
          <w:szCs w:val="16"/>
        </w:rPr>
        <w:t xml:space="preserve">(3) 1/7/2022 tarihli ve 7417 sayılı Kanunun 32 nci  maddesiyle bu fıkrada yer alan </w:t>
      </w:r>
      <w:r w:rsidRPr="00FD73ED">
        <w:rPr>
          <w:i/>
          <w:sz w:val="16"/>
          <w:szCs w:val="16"/>
        </w:rPr>
        <w:t>“%20’si” ibaresi “%30’u</w:t>
      </w:r>
      <w:r>
        <w:rPr>
          <w:i/>
          <w:sz w:val="16"/>
          <w:szCs w:val="16"/>
        </w:rPr>
        <w:t xml:space="preserve"> şeklinde değiştirilmiştir.</w:t>
      </w:r>
    </w:p>
    <w:p w:rsidR="008F02ED" w:rsidRDefault="008F02ED" w:rsidP="008F02ED">
      <w:pPr>
        <w:spacing w:line="220" w:lineRule="exact"/>
        <w:ind w:left="142" w:hanging="142"/>
        <w:rPr>
          <w:i/>
          <w:sz w:val="16"/>
          <w:szCs w:val="16"/>
        </w:rPr>
      </w:pPr>
    </w:p>
    <w:p w:rsidR="008F02ED" w:rsidRPr="00D75B15" w:rsidRDefault="008F02ED" w:rsidP="008F02ED">
      <w:pPr>
        <w:ind w:left="142" w:hanging="142"/>
        <w:rPr>
          <w:i/>
          <w:sz w:val="16"/>
          <w:szCs w:val="16"/>
        </w:rPr>
      </w:pPr>
    </w:p>
    <w:p w:rsidR="006530E5" w:rsidRPr="00D75B15" w:rsidRDefault="002638DC" w:rsidP="006530E5">
      <w:pPr>
        <w:spacing w:line="220" w:lineRule="exact"/>
        <w:jc w:val="center"/>
        <w:rPr>
          <w:sz w:val="22"/>
          <w:szCs w:val="22"/>
        </w:rPr>
      </w:pPr>
      <w:r w:rsidRPr="00D75B15">
        <w:rPr>
          <w:sz w:val="18"/>
          <w:szCs w:val="18"/>
        </w:rPr>
        <w:br w:type="page"/>
      </w:r>
      <w:r w:rsidR="006530E5" w:rsidRPr="00D75B15">
        <w:rPr>
          <w:sz w:val="22"/>
          <w:szCs w:val="22"/>
        </w:rPr>
        <w:t>5384-10</w:t>
      </w:r>
    </w:p>
    <w:p w:rsidR="006530E5" w:rsidRPr="008F02ED" w:rsidRDefault="006530E5" w:rsidP="008F02ED">
      <w:pPr>
        <w:spacing w:line="220" w:lineRule="exact"/>
        <w:rPr>
          <w:sz w:val="18"/>
          <w:szCs w:val="18"/>
        </w:rPr>
      </w:pPr>
    </w:p>
    <w:p w:rsidR="006530E5" w:rsidRPr="009E1B8D" w:rsidRDefault="006530E5" w:rsidP="00AA329E">
      <w:pPr>
        <w:spacing w:line="220" w:lineRule="exact"/>
        <w:ind w:firstLine="567"/>
        <w:rPr>
          <w:b/>
          <w:sz w:val="18"/>
          <w:szCs w:val="18"/>
        </w:rPr>
      </w:pPr>
      <w:r w:rsidRPr="00D75B15">
        <w:rPr>
          <w:b/>
          <w:sz w:val="18"/>
          <w:szCs w:val="18"/>
        </w:rPr>
        <w:t>Ek Madde 39-</w:t>
      </w:r>
      <w:r w:rsidRPr="00D75B15">
        <w:rPr>
          <w:sz w:val="18"/>
          <w:szCs w:val="18"/>
        </w:rPr>
        <w:t xml:space="preserve"> </w:t>
      </w:r>
      <w:r w:rsidRPr="00D75B15">
        <w:rPr>
          <w:b/>
          <w:sz w:val="18"/>
          <w:szCs w:val="18"/>
        </w:rPr>
        <w:t>(Ek: 15/8/2017-KHK-694/45 md.</w:t>
      </w:r>
      <w:r>
        <w:rPr>
          <w:b/>
          <w:sz w:val="18"/>
          <w:szCs w:val="18"/>
        </w:rPr>
        <w:t xml:space="preserve">; </w:t>
      </w:r>
      <w:r w:rsidRPr="009E1B8D">
        <w:rPr>
          <w:b/>
          <w:sz w:val="18"/>
          <w:szCs w:val="18"/>
        </w:rPr>
        <w:t>Aynen kabul: 1/2/2018-7078/42 md.)</w:t>
      </w:r>
    </w:p>
    <w:p w:rsidR="006530E5" w:rsidRPr="00D75B15" w:rsidRDefault="006530E5" w:rsidP="00AA329E">
      <w:pPr>
        <w:spacing w:line="220" w:lineRule="exact"/>
        <w:ind w:firstLine="567"/>
        <w:rPr>
          <w:sz w:val="18"/>
          <w:szCs w:val="18"/>
        </w:rPr>
      </w:pPr>
      <w:r w:rsidRPr="00D75B15">
        <w:rPr>
          <w:sz w:val="18"/>
          <w:szCs w:val="18"/>
        </w:rPr>
        <w:t xml:space="preserve">Türkiye’deki Devlet üniversiteleri, </w:t>
      </w:r>
      <w:r w:rsidR="008E0847" w:rsidRPr="008E0847">
        <w:rPr>
          <w:sz w:val="18"/>
          <w:szCs w:val="18"/>
        </w:rPr>
        <w:t>Cumhurbaşkanı</w:t>
      </w:r>
      <w:r w:rsidRPr="00D75B15">
        <w:rPr>
          <w:sz w:val="18"/>
          <w:szCs w:val="18"/>
        </w:rPr>
        <w:t xml:space="preserve"> kararıyla yurtdışında akademik birimler ve bu ka</w:t>
      </w:r>
      <w:r w:rsidRPr="00D75B15">
        <w:rPr>
          <w:sz w:val="18"/>
          <w:szCs w:val="18"/>
        </w:rPr>
        <w:t>p</w:t>
      </w:r>
      <w:r w:rsidRPr="00D75B15">
        <w:rPr>
          <w:sz w:val="18"/>
          <w:szCs w:val="18"/>
        </w:rPr>
        <w:t xml:space="preserve">samda ihtiyaç duyulan sosyal tesisler kurabilir. Bu maddenin uygulanmasıyla ilgili usul ve esaslar </w:t>
      </w:r>
      <w:r w:rsidR="008E0847" w:rsidRPr="008E0847">
        <w:rPr>
          <w:sz w:val="18"/>
          <w:szCs w:val="18"/>
        </w:rPr>
        <w:t>Cumhurbaşkanı</w:t>
      </w:r>
      <w:r w:rsidRPr="00D75B15">
        <w:rPr>
          <w:sz w:val="18"/>
          <w:szCs w:val="18"/>
        </w:rPr>
        <w:t xml:space="preserve"> tarafından çıkarılan yönetmelikle belirlenir.</w:t>
      </w:r>
      <w:r w:rsidR="008E0847">
        <w:rPr>
          <w:sz w:val="18"/>
          <w:szCs w:val="18"/>
        </w:rPr>
        <w:t xml:space="preserve"> </w:t>
      </w:r>
      <w:r w:rsidR="008E0847" w:rsidRPr="008E0847">
        <w:rPr>
          <w:sz w:val="18"/>
          <w:szCs w:val="18"/>
          <w:vertAlign w:val="superscript"/>
        </w:rPr>
        <w:t>(1)</w:t>
      </w:r>
    </w:p>
    <w:p w:rsidR="006530E5" w:rsidRPr="00D75B15" w:rsidRDefault="006530E5" w:rsidP="00AA329E">
      <w:pPr>
        <w:spacing w:line="220" w:lineRule="exact"/>
        <w:ind w:firstLine="567"/>
        <w:rPr>
          <w:b/>
          <w:sz w:val="18"/>
          <w:szCs w:val="18"/>
        </w:rPr>
      </w:pPr>
      <w:r w:rsidRPr="00D75B15">
        <w:rPr>
          <w:b/>
          <w:sz w:val="18"/>
          <w:szCs w:val="18"/>
        </w:rPr>
        <w:t>Ek Madde 40- (Ek: 22/2/2018-7100/10 md.)</w:t>
      </w:r>
    </w:p>
    <w:p w:rsidR="006530E5" w:rsidRDefault="006530E5" w:rsidP="00AA329E">
      <w:pPr>
        <w:spacing w:line="220" w:lineRule="exact"/>
        <w:ind w:firstLine="567"/>
        <w:rPr>
          <w:sz w:val="18"/>
          <w:szCs w:val="18"/>
        </w:rPr>
      </w:pPr>
      <w:r w:rsidRPr="00D75B15">
        <w:rPr>
          <w:sz w:val="18"/>
          <w:szCs w:val="18"/>
        </w:rPr>
        <w:t>Lisansüstü tezler yetkili kurum ve kuruluşlar tarafından gizlilik kararı alınmadıkça, bilime katkı sağlamak amacıyla Yükseköğretim Kurulu Ulusal Tez Merkezi tarafından elektronik orta</w:t>
      </w:r>
      <w:r w:rsidRPr="00D75B15">
        <w:rPr>
          <w:sz w:val="18"/>
          <w:szCs w:val="18"/>
        </w:rPr>
        <w:t>m</w:t>
      </w:r>
      <w:r w:rsidRPr="00D75B15">
        <w:rPr>
          <w:sz w:val="18"/>
          <w:szCs w:val="18"/>
        </w:rPr>
        <w:t>da erişime açılır.</w:t>
      </w:r>
    </w:p>
    <w:p w:rsidR="002F110F" w:rsidRPr="002F110F" w:rsidRDefault="002F110F" w:rsidP="00AA329E">
      <w:pPr>
        <w:spacing w:line="220" w:lineRule="exact"/>
        <w:ind w:firstLine="567"/>
        <w:rPr>
          <w:b/>
          <w:sz w:val="18"/>
          <w:szCs w:val="18"/>
        </w:rPr>
      </w:pPr>
      <w:r w:rsidRPr="002F110F">
        <w:rPr>
          <w:b/>
          <w:sz w:val="18"/>
          <w:szCs w:val="18"/>
        </w:rPr>
        <w:t>Hukuk Mesleklerine Giriş Sınavı ve İdari Yargı Ön Sınavı</w:t>
      </w:r>
    </w:p>
    <w:p w:rsidR="002F110F" w:rsidRPr="002F110F" w:rsidRDefault="002F110F" w:rsidP="00AA329E">
      <w:pPr>
        <w:spacing w:line="220" w:lineRule="exact"/>
        <w:ind w:firstLine="567"/>
        <w:rPr>
          <w:b/>
          <w:sz w:val="18"/>
          <w:szCs w:val="18"/>
        </w:rPr>
      </w:pPr>
      <w:r w:rsidRPr="002F110F">
        <w:rPr>
          <w:b/>
          <w:sz w:val="18"/>
          <w:szCs w:val="18"/>
        </w:rPr>
        <w:t>Ek Madde 41-</w:t>
      </w:r>
      <w:r w:rsidRPr="002F110F">
        <w:rPr>
          <w:sz w:val="18"/>
          <w:szCs w:val="18"/>
        </w:rPr>
        <w:t xml:space="preserve"> </w:t>
      </w:r>
      <w:r w:rsidRPr="002F110F">
        <w:rPr>
          <w:b/>
          <w:sz w:val="18"/>
          <w:szCs w:val="18"/>
        </w:rPr>
        <w:t xml:space="preserve">(Ek:17/10/2019-7188/5 md.) </w:t>
      </w:r>
    </w:p>
    <w:p w:rsidR="002F110F" w:rsidRPr="002F110F" w:rsidRDefault="002F110F" w:rsidP="00AA329E">
      <w:pPr>
        <w:spacing w:line="220" w:lineRule="exact"/>
        <w:ind w:firstLine="567"/>
        <w:rPr>
          <w:sz w:val="18"/>
          <w:szCs w:val="18"/>
        </w:rPr>
      </w:pPr>
      <w:r w:rsidRPr="002F110F">
        <w:rPr>
          <w:sz w:val="18"/>
          <w:szCs w:val="18"/>
        </w:rPr>
        <w:t>İlgili kanunlarda belirtilen şartlara ilave olarak, hâkim adaylığı sınavına girmek ve avukatlık veya noterlik stajına başlamak için Hukuk Mesleklerine Giriş Sınavında veya İdari Yargı Ön Sınavında başarılı olmak şarttır.</w:t>
      </w:r>
      <w:r w:rsidR="005457AF" w:rsidRPr="005457AF">
        <w:rPr>
          <w:color w:val="FF0000"/>
          <w:sz w:val="18"/>
          <w:szCs w:val="18"/>
          <w:vertAlign w:val="superscript"/>
        </w:rPr>
        <w:t>(2)</w:t>
      </w:r>
    </w:p>
    <w:p w:rsidR="002F110F" w:rsidRPr="002F110F" w:rsidRDefault="002F110F" w:rsidP="00AA329E">
      <w:pPr>
        <w:spacing w:line="220" w:lineRule="exact"/>
        <w:ind w:firstLine="567"/>
        <w:rPr>
          <w:sz w:val="18"/>
          <w:szCs w:val="18"/>
        </w:rPr>
      </w:pPr>
      <w:r w:rsidRPr="002F110F">
        <w:rPr>
          <w:sz w:val="18"/>
          <w:szCs w:val="18"/>
        </w:rPr>
        <w:t>Hukuk Mesleklerine Giriş Sınavına, hukuk fakültesinden mezun olanlar ile yabancı bir hukuk fakültesini bitirip de Türkiye’deki hukuk fakülteleri programlarına göre eksik kalan derslerden sınava girip başarılı olmak suretiyle denklik belgesi almış bulunanlar; İdari Yargı Ön Sınavına, hukuk bilgisine programlarında yeterince yer veren siyasal bilgiler, idari bilimler, iktisat ve maliye alanlarında en az dört yıllık yükseköğrenim yapmış veya bunlara denkliği kabul edilmiş yabancı öğretim kurumlarından mezun olanlar girebilir.</w:t>
      </w:r>
    </w:p>
    <w:p w:rsidR="002F110F" w:rsidRPr="002F110F" w:rsidRDefault="002F110F" w:rsidP="00AA329E">
      <w:pPr>
        <w:spacing w:line="220" w:lineRule="exact"/>
        <w:ind w:firstLine="567"/>
        <w:rPr>
          <w:sz w:val="18"/>
          <w:szCs w:val="18"/>
        </w:rPr>
      </w:pPr>
      <w:r w:rsidRPr="002F110F">
        <w:rPr>
          <w:sz w:val="18"/>
          <w:szCs w:val="18"/>
        </w:rPr>
        <w:t>Hukuk Mesleklerine Giriş Sınavında ilgililerin;</w:t>
      </w:r>
    </w:p>
    <w:p w:rsidR="002F110F" w:rsidRPr="002F110F" w:rsidRDefault="002F110F" w:rsidP="00AA329E">
      <w:pPr>
        <w:spacing w:line="220" w:lineRule="exact"/>
        <w:ind w:firstLine="567"/>
        <w:rPr>
          <w:sz w:val="18"/>
          <w:szCs w:val="18"/>
        </w:rPr>
      </w:pPr>
      <w:r w:rsidRPr="002F110F">
        <w:rPr>
          <w:sz w:val="18"/>
          <w:szCs w:val="18"/>
        </w:rPr>
        <w:t>a) Anayasa Hukuku,</w:t>
      </w:r>
    </w:p>
    <w:p w:rsidR="002F110F" w:rsidRPr="002F110F" w:rsidRDefault="002F110F" w:rsidP="00AA329E">
      <w:pPr>
        <w:spacing w:line="220" w:lineRule="exact"/>
        <w:ind w:firstLine="567"/>
        <w:rPr>
          <w:sz w:val="18"/>
          <w:szCs w:val="18"/>
        </w:rPr>
      </w:pPr>
      <w:r w:rsidRPr="002F110F">
        <w:rPr>
          <w:sz w:val="18"/>
          <w:szCs w:val="18"/>
        </w:rPr>
        <w:t>b) Anayasa Yargısı,</w:t>
      </w:r>
    </w:p>
    <w:p w:rsidR="002F110F" w:rsidRPr="002F110F" w:rsidRDefault="002F110F" w:rsidP="00AA329E">
      <w:pPr>
        <w:spacing w:line="220" w:lineRule="exact"/>
        <w:ind w:firstLine="567"/>
        <w:rPr>
          <w:sz w:val="18"/>
          <w:szCs w:val="18"/>
        </w:rPr>
      </w:pPr>
      <w:r w:rsidRPr="002F110F">
        <w:rPr>
          <w:sz w:val="18"/>
          <w:szCs w:val="18"/>
        </w:rPr>
        <w:t>c) İdare Hukuku,</w:t>
      </w:r>
    </w:p>
    <w:p w:rsidR="002F110F" w:rsidRPr="002F110F" w:rsidRDefault="002F110F" w:rsidP="00AA329E">
      <w:pPr>
        <w:spacing w:line="220" w:lineRule="exact"/>
        <w:ind w:firstLine="567"/>
        <w:rPr>
          <w:sz w:val="18"/>
          <w:szCs w:val="18"/>
        </w:rPr>
      </w:pPr>
      <w:r w:rsidRPr="002F110F">
        <w:rPr>
          <w:sz w:val="18"/>
          <w:szCs w:val="18"/>
        </w:rPr>
        <w:t>d) İdari Yargılama Usulü,</w:t>
      </w:r>
    </w:p>
    <w:p w:rsidR="002F110F" w:rsidRPr="002F110F" w:rsidRDefault="002F110F" w:rsidP="00AA329E">
      <w:pPr>
        <w:spacing w:line="220" w:lineRule="exact"/>
        <w:ind w:firstLine="567"/>
        <w:rPr>
          <w:sz w:val="18"/>
          <w:szCs w:val="18"/>
        </w:rPr>
      </w:pPr>
      <w:r w:rsidRPr="002F110F">
        <w:rPr>
          <w:sz w:val="18"/>
          <w:szCs w:val="18"/>
        </w:rPr>
        <w:t>e) Medeni Hukuk,</w:t>
      </w:r>
    </w:p>
    <w:p w:rsidR="002F110F" w:rsidRPr="002F110F" w:rsidRDefault="002F110F" w:rsidP="00AA329E">
      <w:pPr>
        <w:spacing w:line="220" w:lineRule="exact"/>
        <w:ind w:firstLine="567"/>
        <w:rPr>
          <w:sz w:val="18"/>
          <w:szCs w:val="18"/>
        </w:rPr>
      </w:pPr>
      <w:r w:rsidRPr="002F110F">
        <w:rPr>
          <w:sz w:val="18"/>
          <w:szCs w:val="18"/>
        </w:rPr>
        <w:t>f) Borçlar Hukuku,</w:t>
      </w:r>
    </w:p>
    <w:p w:rsidR="002F110F" w:rsidRPr="002F110F" w:rsidRDefault="002F110F" w:rsidP="00AA329E">
      <w:pPr>
        <w:spacing w:line="220" w:lineRule="exact"/>
        <w:ind w:firstLine="567"/>
        <w:rPr>
          <w:sz w:val="18"/>
          <w:szCs w:val="18"/>
        </w:rPr>
      </w:pPr>
      <w:r w:rsidRPr="002F110F">
        <w:rPr>
          <w:sz w:val="18"/>
          <w:szCs w:val="18"/>
        </w:rPr>
        <w:t>g) Ticaret Hukuku,</w:t>
      </w:r>
    </w:p>
    <w:p w:rsidR="002F110F" w:rsidRPr="002F110F" w:rsidRDefault="002F110F" w:rsidP="00AA329E">
      <w:pPr>
        <w:spacing w:line="220" w:lineRule="exact"/>
        <w:ind w:firstLine="567"/>
        <w:rPr>
          <w:sz w:val="18"/>
          <w:szCs w:val="18"/>
        </w:rPr>
      </w:pPr>
      <w:r w:rsidRPr="002F110F">
        <w:rPr>
          <w:sz w:val="18"/>
          <w:szCs w:val="18"/>
        </w:rPr>
        <w:t>h) Hukuk Yargılama Usulü,</w:t>
      </w:r>
    </w:p>
    <w:p w:rsidR="002F110F" w:rsidRPr="002F110F" w:rsidRDefault="002F110F" w:rsidP="00AA329E">
      <w:pPr>
        <w:spacing w:line="220" w:lineRule="exact"/>
        <w:ind w:firstLine="567"/>
        <w:rPr>
          <w:sz w:val="18"/>
          <w:szCs w:val="18"/>
        </w:rPr>
      </w:pPr>
      <w:r w:rsidRPr="002F110F">
        <w:rPr>
          <w:sz w:val="18"/>
          <w:szCs w:val="18"/>
        </w:rPr>
        <w:t>ı) İcra ve İflas Hukuku,</w:t>
      </w:r>
    </w:p>
    <w:p w:rsidR="002F110F" w:rsidRPr="002F110F" w:rsidRDefault="002F110F" w:rsidP="00AA329E">
      <w:pPr>
        <w:spacing w:line="220" w:lineRule="exact"/>
        <w:ind w:firstLine="567"/>
        <w:rPr>
          <w:sz w:val="18"/>
          <w:szCs w:val="18"/>
        </w:rPr>
      </w:pPr>
      <w:r w:rsidRPr="002F110F">
        <w:rPr>
          <w:sz w:val="18"/>
          <w:szCs w:val="18"/>
        </w:rPr>
        <w:t>i) Ceza Hukuku,</w:t>
      </w:r>
    </w:p>
    <w:p w:rsidR="002F110F" w:rsidRPr="002F110F" w:rsidRDefault="002F110F" w:rsidP="00AA329E">
      <w:pPr>
        <w:spacing w:line="220" w:lineRule="exact"/>
        <w:ind w:firstLine="567"/>
        <w:rPr>
          <w:sz w:val="18"/>
          <w:szCs w:val="18"/>
        </w:rPr>
      </w:pPr>
      <w:r w:rsidRPr="002F110F">
        <w:rPr>
          <w:sz w:val="18"/>
          <w:szCs w:val="18"/>
        </w:rPr>
        <w:t>j) Ceza Yargılama Usulü,</w:t>
      </w:r>
    </w:p>
    <w:p w:rsidR="002F110F" w:rsidRPr="002F110F" w:rsidRDefault="002F110F" w:rsidP="00AA329E">
      <w:pPr>
        <w:spacing w:line="220" w:lineRule="exact"/>
        <w:ind w:firstLine="567"/>
        <w:rPr>
          <w:sz w:val="18"/>
          <w:szCs w:val="18"/>
        </w:rPr>
      </w:pPr>
      <w:r w:rsidRPr="002F110F">
        <w:rPr>
          <w:sz w:val="18"/>
          <w:szCs w:val="18"/>
        </w:rPr>
        <w:t>k) İş Hukuku,</w:t>
      </w:r>
    </w:p>
    <w:p w:rsidR="002F110F" w:rsidRPr="002F110F" w:rsidRDefault="002F110F" w:rsidP="00AA329E">
      <w:pPr>
        <w:spacing w:line="220" w:lineRule="exact"/>
        <w:ind w:firstLine="567"/>
        <w:rPr>
          <w:sz w:val="18"/>
          <w:szCs w:val="18"/>
        </w:rPr>
      </w:pPr>
      <w:r w:rsidRPr="002F110F">
        <w:rPr>
          <w:sz w:val="18"/>
          <w:szCs w:val="18"/>
        </w:rPr>
        <w:t>l) Vergi Hukuku,</w:t>
      </w:r>
    </w:p>
    <w:p w:rsidR="002F110F" w:rsidRPr="002F110F" w:rsidRDefault="002F110F" w:rsidP="00AA329E">
      <w:pPr>
        <w:spacing w:line="220" w:lineRule="exact"/>
        <w:ind w:firstLine="567"/>
        <w:rPr>
          <w:sz w:val="18"/>
          <w:szCs w:val="18"/>
        </w:rPr>
      </w:pPr>
      <w:r w:rsidRPr="002F110F">
        <w:rPr>
          <w:sz w:val="18"/>
          <w:szCs w:val="18"/>
        </w:rPr>
        <w:t>m) Vergi Usul Hukuku,</w:t>
      </w:r>
    </w:p>
    <w:p w:rsidR="002F110F" w:rsidRPr="002F110F" w:rsidRDefault="002F110F" w:rsidP="00AA329E">
      <w:pPr>
        <w:spacing w:line="220" w:lineRule="exact"/>
        <w:ind w:firstLine="567"/>
        <w:rPr>
          <w:sz w:val="18"/>
          <w:szCs w:val="18"/>
        </w:rPr>
      </w:pPr>
      <w:r w:rsidRPr="002F110F">
        <w:rPr>
          <w:sz w:val="18"/>
          <w:szCs w:val="18"/>
        </w:rPr>
        <w:t>n) Avukatlık Hukuku,</w:t>
      </w:r>
    </w:p>
    <w:p w:rsidR="002F110F" w:rsidRPr="002F110F" w:rsidRDefault="002F110F" w:rsidP="00AA329E">
      <w:pPr>
        <w:spacing w:line="220" w:lineRule="exact"/>
        <w:ind w:firstLine="567"/>
        <w:rPr>
          <w:sz w:val="18"/>
          <w:szCs w:val="18"/>
        </w:rPr>
      </w:pPr>
      <w:r w:rsidRPr="002F110F">
        <w:rPr>
          <w:sz w:val="18"/>
          <w:szCs w:val="18"/>
        </w:rPr>
        <w:t>o) Hukuk Felsefesi ve Sosyolojisi,</w:t>
      </w:r>
    </w:p>
    <w:p w:rsidR="002F110F" w:rsidRPr="002F110F" w:rsidRDefault="002F110F" w:rsidP="00AA329E">
      <w:pPr>
        <w:spacing w:line="220" w:lineRule="exact"/>
        <w:ind w:firstLine="567"/>
        <w:rPr>
          <w:sz w:val="18"/>
          <w:szCs w:val="18"/>
        </w:rPr>
      </w:pPr>
      <w:r w:rsidRPr="002F110F">
        <w:rPr>
          <w:sz w:val="18"/>
          <w:szCs w:val="18"/>
        </w:rPr>
        <w:t>ö) Türk Hukuk Tarihi,</w:t>
      </w:r>
    </w:p>
    <w:p w:rsidR="002F110F" w:rsidRPr="002F110F" w:rsidRDefault="002F110F" w:rsidP="00AA329E">
      <w:pPr>
        <w:spacing w:line="220" w:lineRule="exact"/>
        <w:ind w:firstLine="567"/>
        <w:rPr>
          <w:sz w:val="18"/>
          <w:szCs w:val="18"/>
        </w:rPr>
      </w:pPr>
      <w:r w:rsidRPr="002F110F">
        <w:rPr>
          <w:sz w:val="18"/>
          <w:szCs w:val="18"/>
        </w:rPr>
        <w:t>alanlarındaki bilgileri ölçülür.</w:t>
      </w:r>
    </w:p>
    <w:p w:rsidR="002F110F" w:rsidRDefault="002F110F" w:rsidP="00AA329E">
      <w:pPr>
        <w:spacing w:line="220" w:lineRule="exact"/>
        <w:ind w:firstLine="567"/>
        <w:rPr>
          <w:sz w:val="18"/>
          <w:szCs w:val="18"/>
        </w:rPr>
      </w:pPr>
      <w:r w:rsidRPr="002F110F">
        <w:rPr>
          <w:sz w:val="18"/>
          <w:szCs w:val="18"/>
        </w:rPr>
        <w:t>İdari Yargı Ön Sınavında ilgililerin;</w:t>
      </w:r>
    </w:p>
    <w:p w:rsidR="002F110F" w:rsidRPr="002F110F" w:rsidRDefault="002F110F" w:rsidP="00AA329E">
      <w:pPr>
        <w:spacing w:line="220" w:lineRule="exact"/>
        <w:ind w:firstLine="567"/>
        <w:rPr>
          <w:sz w:val="18"/>
          <w:szCs w:val="18"/>
        </w:rPr>
      </w:pPr>
      <w:r w:rsidRPr="002F110F">
        <w:rPr>
          <w:sz w:val="18"/>
          <w:szCs w:val="18"/>
        </w:rPr>
        <w:t>a) Anayasa Hukuku,</w:t>
      </w:r>
    </w:p>
    <w:p w:rsidR="002F110F" w:rsidRPr="002F110F" w:rsidRDefault="002F110F" w:rsidP="00AA329E">
      <w:pPr>
        <w:spacing w:line="220" w:lineRule="exact"/>
        <w:ind w:firstLine="567"/>
        <w:rPr>
          <w:sz w:val="18"/>
          <w:szCs w:val="18"/>
        </w:rPr>
      </w:pPr>
      <w:r w:rsidRPr="002F110F">
        <w:rPr>
          <w:sz w:val="18"/>
          <w:szCs w:val="18"/>
        </w:rPr>
        <w:t>b) Anayasa Yargısı,</w:t>
      </w:r>
    </w:p>
    <w:p w:rsidR="002F110F" w:rsidRPr="002F110F" w:rsidRDefault="002F110F" w:rsidP="00AA329E">
      <w:pPr>
        <w:spacing w:line="220" w:lineRule="exact"/>
        <w:ind w:firstLine="567"/>
        <w:rPr>
          <w:sz w:val="18"/>
          <w:szCs w:val="18"/>
        </w:rPr>
      </w:pPr>
      <w:r w:rsidRPr="002F110F">
        <w:rPr>
          <w:sz w:val="18"/>
          <w:szCs w:val="18"/>
        </w:rPr>
        <w:t>c) İdare Hukuku,</w:t>
      </w:r>
    </w:p>
    <w:p w:rsidR="002F110F" w:rsidRPr="002F110F" w:rsidRDefault="002F110F" w:rsidP="00AA329E">
      <w:pPr>
        <w:spacing w:line="220" w:lineRule="exact"/>
        <w:ind w:firstLine="567"/>
        <w:rPr>
          <w:sz w:val="18"/>
          <w:szCs w:val="18"/>
        </w:rPr>
      </w:pPr>
      <w:r w:rsidRPr="002F110F">
        <w:rPr>
          <w:sz w:val="18"/>
          <w:szCs w:val="18"/>
        </w:rPr>
        <w:t>d) Türk İdari Teşkilatı,</w:t>
      </w:r>
    </w:p>
    <w:p w:rsidR="002F110F" w:rsidRPr="002F110F" w:rsidRDefault="002F110F" w:rsidP="00AA329E">
      <w:pPr>
        <w:spacing w:line="220" w:lineRule="exact"/>
        <w:ind w:firstLine="567"/>
        <w:rPr>
          <w:sz w:val="18"/>
          <w:szCs w:val="18"/>
        </w:rPr>
      </w:pPr>
      <w:r w:rsidRPr="002F110F">
        <w:rPr>
          <w:sz w:val="18"/>
          <w:szCs w:val="18"/>
        </w:rPr>
        <w:t>e) İdari Yargılama Usulü,</w:t>
      </w:r>
    </w:p>
    <w:p w:rsidR="002F110F" w:rsidRPr="002F110F" w:rsidRDefault="002F110F" w:rsidP="00AA329E">
      <w:pPr>
        <w:spacing w:line="220" w:lineRule="exact"/>
        <w:ind w:firstLine="567"/>
        <w:rPr>
          <w:sz w:val="18"/>
          <w:szCs w:val="18"/>
        </w:rPr>
      </w:pPr>
      <w:r w:rsidRPr="002F110F">
        <w:rPr>
          <w:sz w:val="18"/>
          <w:szCs w:val="18"/>
        </w:rPr>
        <w:t>f) Medeni Hukuk,</w:t>
      </w:r>
    </w:p>
    <w:p w:rsidR="00AA329E" w:rsidRPr="00AA329E" w:rsidRDefault="00AA329E" w:rsidP="00AA329E">
      <w:pPr>
        <w:spacing w:line="220" w:lineRule="exact"/>
        <w:ind w:firstLine="567"/>
        <w:rPr>
          <w:sz w:val="18"/>
          <w:szCs w:val="18"/>
        </w:rPr>
      </w:pPr>
      <w:r w:rsidRPr="00AA329E">
        <w:rPr>
          <w:sz w:val="18"/>
          <w:szCs w:val="18"/>
        </w:rPr>
        <w:t>g) Borçlar Hukuku (Genel hükümler),</w:t>
      </w:r>
    </w:p>
    <w:p w:rsidR="00AA329E" w:rsidRPr="00AA329E" w:rsidRDefault="00AA329E" w:rsidP="00AA329E">
      <w:pPr>
        <w:spacing w:line="220" w:lineRule="exact"/>
        <w:ind w:firstLine="567"/>
        <w:rPr>
          <w:sz w:val="18"/>
          <w:szCs w:val="18"/>
        </w:rPr>
      </w:pPr>
      <w:r w:rsidRPr="00AA329E">
        <w:rPr>
          <w:sz w:val="18"/>
          <w:szCs w:val="18"/>
        </w:rPr>
        <w:t>h) Ticari İşletme ve Şirketler Hukuku,</w:t>
      </w:r>
    </w:p>
    <w:p w:rsidR="00AA329E" w:rsidRPr="00AA329E" w:rsidRDefault="00AA329E" w:rsidP="00AA329E">
      <w:pPr>
        <w:spacing w:line="220" w:lineRule="exact"/>
        <w:ind w:firstLine="567"/>
        <w:rPr>
          <w:sz w:val="18"/>
          <w:szCs w:val="18"/>
        </w:rPr>
      </w:pPr>
      <w:r w:rsidRPr="00AA329E">
        <w:rPr>
          <w:sz w:val="18"/>
          <w:szCs w:val="18"/>
        </w:rPr>
        <w:t>ı) Hukuk Yargılama Usulü,</w:t>
      </w:r>
    </w:p>
    <w:p w:rsidR="00AA329E" w:rsidRPr="00AA329E" w:rsidRDefault="00AA329E" w:rsidP="00AA329E">
      <w:pPr>
        <w:spacing w:line="220" w:lineRule="exact"/>
        <w:ind w:firstLine="567"/>
        <w:rPr>
          <w:sz w:val="18"/>
          <w:szCs w:val="18"/>
        </w:rPr>
      </w:pPr>
      <w:r w:rsidRPr="00AA329E">
        <w:rPr>
          <w:sz w:val="18"/>
          <w:szCs w:val="18"/>
        </w:rPr>
        <w:t>i) Ceza Hukuku (Genel hükümler),</w:t>
      </w:r>
    </w:p>
    <w:p w:rsidR="002F110F" w:rsidRDefault="00AA329E" w:rsidP="00AA329E">
      <w:pPr>
        <w:spacing w:line="220" w:lineRule="exact"/>
        <w:ind w:firstLine="567"/>
        <w:rPr>
          <w:sz w:val="18"/>
          <w:szCs w:val="18"/>
        </w:rPr>
      </w:pPr>
      <w:r w:rsidRPr="00AA329E">
        <w:rPr>
          <w:sz w:val="18"/>
          <w:szCs w:val="18"/>
        </w:rPr>
        <w:t>j) Ceza Yargılama Usulü,</w:t>
      </w:r>
    </w:p>
    <w:p w:rsidR="00AA329E" w:rsidRPr="00AA329E" w:rsidRDefault="00AA329E" w:rsidP="00AA329E">
      <w:pPr>
        <w:spacing w:line="220" w:lineRule="exact"/>
        <w:ind w:firstLine="567"/>
        <w:rPr>
          <w:sz w:val="18"/>
          <w:szCs w:val="18"/>
        </w:rPr>
      </w:pPr>
      <w:r w:rsidRPr="00AA329E">
        <w:rPr>
          <w:sz w:val="18"/>
          <w:szCs w:val="18"/>
        </w:rPr>
        <w:t>k) Vergi Hukuku,</w:t>
      </w:r>
    </w:p>
    <w:p w:rsidR="00AA329E" w:rsidRPr="00AA329E" w:rsidRDefault="00AA329E" w:rsidP="00AA329E">
      <w:pPr>
        <w:spacing w:line="220" w:lineRule="exact"/>
        <w:ind w:firstLine="567"/>
        <w:rPr>
          <w:sz w:val="18"/>
          <w:szCs w:val="18"/>
        </w:rPr>
      </w:pPr>
      <w:r w:rsidRPr="00AA329E">
        <w:rPr>
          <w:sz w:val="18"/>
          <w:szCs w:val="18"/>
        </w:rPr>
        <w:t>l) Vergi Usul Hukuku,</w:t>
      </w:r>
    </w:p>
    <w:p w:rsidR="00AA329E" w:rsidRPr="002F110F" w:rsidRDefault="00AA329E" w:rsidP="00AA329E">
      <w:pPr>
        <w:spacing w:line="220" w:lineRule="exact"/>
        <w:ind w:firstLine="567"/>
        <w:rPr>
          <w:sz w:val="18"/>
          <w:szCs w:val="18"/>
        </w:rPr>
      </w:pPr>
      <w:r w:rsidRPr="00AA329E">
        <w:rPr>
          <w:sz w:val="18"/>
          <w:szCs w:val="18"/>
        </w:rPr>
        <w:t>m) Maliye ve Ekonomi,</w:t>
      </w:r>
    </w:p>
    <w:p w:rsidR="001340BC" w:rsidRPr="001340BC" w:rsidRDefault="001340BC" w:rsidP="002F110F">
      <w:pPr>
        <w:tabs>
          <w:tab w:val="left" w:pos="567"/>
        </w:tabs>
        <w:ind w:left="284" w:hanging="284"/>
        <w:rPr>
          <w:rFonts w:eastAsia="Calibri"/>
          <w:i/>
          <w:sz w:val="16"/>
          <w:szCs w:val="16"/>
          <w:lang w:eastAsia="en-US"/>
        </w:rPr>
      </w:pPr>
      <w:r w:rsidRPr="001340BC">
        <w:rPr>
          <w:rFonts w:eastAsia="Calibri"/>
          <w:i/>
          <w:sz w:val="16"/>
          <w:szCs w:val="16"/>
          <w:lang w:eastAsia="en-US"/>
        </w:rPr>
        <w:t>–––––––––––––––––––––</w:t>
      </w:r>
    </w:p>
    <w:p w:rsidR="001340BC" w:rsidRDefault="001340BC" w:rsidP="002F110F">
      <w:pPr>
        <w:rPr>
          <w:rFonts w:eastAsia="Calibri"/>
          <w:i/>
          <w:sz w:val="16"/>
          <w:szCs w:val="16"/>
          <w:lang w:eastAsia="en-US"/>
        </w:rPr>
      </w:pPr>
      <w:r w:rsidRPr="001340BC">
        <w:rPr>
          <w:rFonts w:eastAsia="Calibri"/>
          <w:i/>
          <w:sz w:val="16"/>
          <w:szCs w:val="16"/>
          <w:lang w:eastAsia="en-US"/>
        </w:rPr>
        <w:t>(1) 2/7/2018 tarihli ve 703 sayılı KHK’nin 135 inci maddesiyle, bu fıkrada yer alan</w:t>
      </w:r>
      <w:r>
        <w:rPr>
          <w:rFonts w:eastAsia="Calibri"/>
          <w:i/>
          <w:sz w:val="16"/>
          <w:szCs w:val="16"/>
          <w:lang w:eastAsia="en-US"/>
        </w:rPr>
        <w:t xml:space="preserve"> </w:t>
      </w:r>
      <w:r w:rsidRPr="001340BC">
        <w:rPr>
          <w:rFonts w:eastAsia="Calibri"/>
          <w:i/>
          <w:sz w:val="16"/>
          <w:szCs w:val="16"/>
          <w:lang w:eastAsia="en-US"/>
        </w:rPr>
        <w:t>“Türkiye Maarif Vakfının önerisi, Yükseköğretim Kurulunun olumlu görüşü ve Bakanlar Kurulu” ibaresi “Cumhurbaşkanı” şeklinde, “Dışişleri Bakanlığı, Maliye Bakanlığı ve Türkiye Maarif Vakfının görüşleri alınarak Yükseköğretim Kurulu” ibaresi “Cumhurbaşkanı” şeklinde değiştirilmiştir.</w:t>
      </w:r>
    </w:p>
    <w:p w:rsidR="005457AF" w:rsidRPr="001340BC" w:rsidRDefault="005457AF" w:rsidP="002F110F">
      <w:pPr>
        <w:rPr>
          <w:rFonts w:eastAsia="Calibri"/>
          <w:i/>
          <w:sz w:val="16"/>
          <w:szCs w:val="16"/>
          <w:lang w:eastAsia="en-US"/>
        </w:rPr>
      </w:pPr>
      <w:r w:rsidRPr="005457AF">
        <w:rPr>
          <w:rFonts w:eastAsia="Calibri"/>
          <w:i/>
          <w:color w:val="FF0000"/>
          <w:sz w:val="16"/>
          <w:szCs w:val="16"/>
          <w:lang w:eastAsia="en-US"/>
        </w:rPr>
        <w:t>(2)</w:t>
      </w:r>
      <w:r>
        <w:rPr>
          <w:rFonts w:eastAsia="Calibri"/>
          <w:i/>
          <w:sz w:val="16"/>
          <w:szCs w:val="16"/>
          <w:lang w:eastAsia="en-US"/>
        </w:rPr>
        <w:t xml:space="preserve"> </w:t>
      </w:r>
      <w:r>
        <w:rPr>
          <w:i/>
          <w:iCs/>
          <w:color w:val="FF0000"/>
          <w:sz w:val="16"/>
          <w:szCs w:val="16"/>
        </w:rPr>
        <w:t>23/6/2022 tarihli ve 7413 sayılı Kanunun 21 inci maddesiyle 1/1/2023 tarihinde yürürlüğe girmek üzere bu fıkrada</w:t>
      </w:r>
      <w:r w:rsidRPr="005457AF">
        <w:rPr>
          <w:i/>
          <w:iCs/>
          <w:color w:val="FF0000"/>
          <w:sz w:val="16"/>
          <w:szCs w:val="16"/>
        </w:rPr>
        <w:t xml:space="preserve"> yer alan “hâkim adaylığı” ibaresi “hâkim ve savcı yardımcılığı” şeklinde değiştirilmiştir.</w:t>
      </w:r>
      <w:r>
        <w:rPr>
          <w:i/>
          <w:iCs/>
          <w:color w:val="FF0000"/>
          <w:sz w:val="16"/>
          <w:szCs w:val="16"/>
        </w:rPr>
        <w:t xml:space="preserve"> Söz konusu düzenleme, yürürlüğe girdiği tarihte Mevzuat Bilgi Sistemine işlenecek olup mezkur düzenlemeyi görmek için 28/6/2022 tarihli ve 31880 sayılı Resmî Gazete’ye bakınız.</w:t>
      </w:r>
    </w:p>
    <w:p w:rsidR="006530E5" w:rsidRPr="00D75B15" w:rsidRDefault="006530E5" w:rsidP="006530E5">
      <w:pPr>
        <w:spacing w:line="220" w:lineRule="exact"/>
        <w:jc w:val="center"/>
        <w:rPr>
          <w:sz w:val="18"/>
          <w:szCs w:val="18"/>
        </w:rPr>
      </w:pPr>
    </w:p>
    <w:p w:rsidR="00191253" w:rsidRDefault="006530E5" w:rsidP="006530E5">
      <w:pPr>
        <w:spacing w:line="220" w:lineRule="exact"/>
        <w:jc w:val="center"/>
        <w:rPr>
          <w:sz w:val="22"/>
          <w:szCs w:val="18"/>
        </w:rPr>
      </w:pPr>
      <w:r>
        <w:rPr>
          <w:sz w:val="22"/>
          <w:szCs w:val="18"/>
        </w:rPr>
        <w:br w:type="page"/>
      </w:r>
      <w:r w:rsidR="00191253" w:rsidRPr="00D75B15">
        <w:rPr>
          <w:sz w:val="22"/>
          <w:szCs w:val="18"/>
        </w:rPr>
        <w:t>5384-11</w:t>
      </w:r>
    </w:p>
    <w:p w:rsidR="002F110F" w:rsidRPr="002F110F" w:rsidRDefault="002F110F" w:rsidP="006530E5">
      <w:pPr>
        <w:spacing w:line="220" w:lineRule="exact"/>
        <w:jc w:val="center"/>
        <w:rPr>
          <w:sz w:val="22"/>
          <w:szCs w:val="18"/>
        </w:rPr>
      </w:pPr>
    </w:p>
    <w:p w:rsidR="002F110F" w:rsidRPr="00AA329E" w:rsidRDefault="002F110F" w:rsidP="00AA329E">
      <w:pPr>
        <w:spacing w:line="220" w:lineRule="exact"/>
        <w:ind w:firstLine="567"/>
        <w:rPr>
          <w:sz w:val="18"/>
          <w:szCs w:val="18"/>
        </w:rPr>
      </w:pPr>
      <w:r w:rsidRPr="00AA329E">
        <w:rPr>
          <w:sz w:val="18"/>
          <w:szCs w:val="18"/>
        </w:rPr>
        <w:t>n) İmar ve Çevre Hukuku,</w:t>
      </w:r>
    </w:p>
    <w:p w:rsidR="002F110F" w:rsidRPr="00AA329E" w:rsidRDefault="002F110F" w:rsidP="00AA329E">
      <w:pPr>
        <w:spacing w:line="220" w:lineRule="exact"/>
        <w:ind w:firstLine="567"/>
        <w:rPr>
          <w:sz w:val="18"/>
          <w:szCs w:val="18"/>
        </w:rPr>
      </w:pPr>
      <w:r w:rsidRPr="00AA329E">
        <w:rPr>
          <w:sz w:val="18"/>
          <w:szCs w:val="18"/>
        </w:rPr>
        <w:t>o) Hukuk Felsefesi ve Sosyolojisi,</w:t>
      </w:r>
    </w:p>
    <w:p w:rsidR="002F110F" w:rsidRPr="00AA329E" w:rsidRDefault="002F110F" w:rsidP="00AA329E">
      <w:pPr>
        <w:spacing w:line="220" w:lineRule="exact"/>
        <w:ind w:firstLine="567"/>
        <w:rPr>
          <w:sz w:val="18"/>
          <w:szCs w:val="18"/>
        </w:rPr>
      </w:pPr>
      <w:r w:rsidRPr="00AA329E">
        <w:rPr>
          <w:sz w:val="18"/>
          <w:szCs w:val="18"/>
        </w:rPr>
        <w:t>alanlarındaki bilgileri ölçülür.</w:t>
      </w:r>
    </w:p>
    <w:p w:rsidR="002F110F" w:rsidRPr="00AA329E" w:rsidRDefault="002F110F" w:rsidP="00AA329E">
      <w:pPr>
        <w:spacing w:line="220" w:lineRule="exact"/>
        <w:ind w:firstLine="567"/>
        <w:rPr>
          <w:sz w:val="18"/>
          <w:szCs w:val="18"/>
        </w:rPr>
      </w:pPr>
      <w:r w:rsidRPr="00AA329E">
        <w:rPr>
          <w:sz w:val="18"/>
          <w:szCs w:val="18"/>
        </w:rPr>
        <w:t>Hukuk Mesleklerine Giriş Sınavı yılda en az bir defa, İdari Yargı Ön Sınavı ise iki yılda en az bir defa olacak şekilde Adalet Bakanlığı ile imzalanacak protokole göre Ölçme, Seçme ve Yerleştirme Merkezi Başkanlığı tarafından yapılır.</w:t>
      </w:r>
    </w:p>
    <w:p w:rsidR="002F110F" w:rsidRPr="00AA329E" w:rsidRDefault="002F110F" w:rsidP="00AA329E">
      <w:pPr>
        <w:spacing w:line="220" w:lineRule="exact"/>
        <w:ind w:firstLine="567"/>
        <w:rPr>
          <w:sz w:val="18"/>
          <w:szCs w:val="18"/>
        </w:rPr>
      </w:pPr>
      <w:r w:rsidRPr="00AA329E">
        <w:rPr>
          <w:sz w:val="18"/>
          <w:szCs w:val="18"/>
        </w:rPr>
        <w:t>Sınavlar test şeklinde yapılır. Sınavlarda çoktan seçmeli en az yüz soru sorulur ve yüz puan üzerinden en az yetmiş puan alanlar başarılı sayılır.</w:t>
      </w:r>
    </w:p>
    <w:p w:rsidR="002F110F" w:rsidRPr="00AA329E" w:rsidRDefault="002F110F" w:rsidP="00AA329E">
      <w:pPr>
        <w:spacing w:line="220" w:lineRule="exact"/>
        <w:ind w:firstLine="567"/>
        <w:rPr>
          <w:sz w:val="18"/>
          <w:szCs w:val="18"/>
        </w:rPr>
      </w:pPr>
      <w:r w:rsidRPr="00AA329E">
        <w:rPr>
          <w:sz w:val="18"/>
          <w:szCs w:val="18"/>
        </w:rPr>
        <w:t>Sınavların yapılma şekli ile sınavlara ilişkin diğer hususlar Hâkimler ve Savcılar Kurulu, Yükseköğretim Kurulu, Türkiye Barolar Birliği ve Türkiye Noterler Birliğinin görüşü alınarak Adalet Bakanlığı tarafından çıkarılan yönetmelikle düzenlenir.</w:t>
      </w:r>
    </w:p>
    <w:p w:rsidR="002F110F" w:rsidRPr="00AA329E" w:rsidRDefault="002F110F" w:rsidP="00AA329E">
      <w:pPr>
        <w:spacing w:line="220" w:lineRule="exact"/>
        <w:ind w:firstLine="567"/>
        <w:rPr>
          <w:sz w:val="18"/>
          <w:szCs w:val="18"/>
        </w:rPr>
      </w:pPr>
      <w:r w:rsidRPr="00AA329E">
        <w:rPr>
          <w:sz w:val="18"/>
          <w:szCs w:val="18"/>
        </w:rPr>
        <w:t>Bu maddenin uygulanmasında hâkimlik, savcılık, avukatlık ve noterlik meslekleri hukuk mesleği olarak kabul edilir.</w:t>
      </w:r>
    </w:p>
    <w:p w:rsidR="00AA329E" w:rsidRPr="00AA329E" w:rsidRDefault="00AA329E" w:rsidP="00AA329E">
      <w:pPr>
        <w:spacing w:line="220" w:lineRule="exact"/>
        <w:ind w:firstLine="567"/>
        <w:rPr>
          <w:sz w:val="18"/>
          <w:szCs w:val="18"/>
        </w:rPr>
      </w:pPr>
      <w:r w:rsidRPr="00AA329E">
        <w:rPr>
          <w:b/>
          <w:sz w:val="18"/>
          <w:szCs w:val="18"/>
        </w:rPr>
        <w:t>Ek Madde 42 –</w:t>
      </w:r>
      <w:r w:rsidRPr="00AA329E">
        <w:rPr>
          <w:sz w:val="18"/>
          <w:szCs w:val="18"/>
        </w:rPr>
        <w:t xml:space="preserve"> </w:t>
      </w:r>
      <w:r w:rsidRPr="00AA329E">
        <w:rPr>
          <w:b/>
          <w:sz w:val="18"/>
          <w:szCs w:val="18"/>
        </w:rPr>
        <w:t xml:space="preserve">(Ek:15/4/2020-7243/17 md.) </w:t>
      </w:r>
    </w:p>
    <w:p w:rsidR="00202FCB" w:rsidRPr="00AA329E" w:rsidRDefault="00AA329E" w:rsidP="00AA329E">
      <w:pPr>
        <w:spacing w:line="220" w:lineRule="exact"/>
        <w:ind w:firstLine="567"/>
        <w:rPr>
          <w:sz w:val="18"/>
          <w:szCs w:val="18"/>
        </w:rPr>
      </w:pPr>
      <w:r w:rsidRPr="00AA329E">
        <w:rPr>
          <w:sz w:val="18"/>
          <w:szCs w:val="18"/>
        </w:rPr>
        <w:t>Vakıf yükseköğretim kurumları, her yıl, öğrenci gelirleri toplamının %2’sini bir kamu bankasında kendi adına açılan vadeli bir hesaba söz konusu vakıf yükseköğretim kurumunun faaliyet izninin geçici olarak durdurulması veya kaldırılması halinde öğrencilerinin eğitimlerinin tamamlatılması amacıyla teminat kaynağı olarak aktarır. Düzenli olarak aktarılacak ödemelerin toplamı, ilgili vakıf yükseköğretim kurumunda kayıtlı tüm öğrencilerin mezun olabilmeleri için gerekli eğitim ücretine ulaştığında aktarım durdurulur. Bu hesap, Hazine ve Maliye Bakanlığı ile Yükseköğretim Kurulu tarafından izlenir ve ilgili vakıf yükseköğretim kurumunun faaliyet izninin geçici olarak durdurulması veya kaldırılması halinde hesapta biriken tutar, öğrencilerin eğitimlerinin tamamlatılması dışındaki başkaca amaçlar için kullanılamaz. Faaliyet izni geçici olarak durdurulan veya kaldırılan vakıf yükseköğretim kurumları ve alacaklılar, söz konusu hesapta biriken kaynak üzerinde hiçbir hak talep edemez. Teminat kaynağı olarak yatırılan bu hesabın işleyişine dair usul ve esaslar ile uygulaması, izlenmesi ve diğer hususları Hazine ve Maliye Bakanlığının görüşü üzerine Yükseköğretim Kurulu tarafından çıkarılan yönetmelikle belirlenir.</w:t>
      </w:r>
    </w:p>
    <w:p w:rsidR="00AA329E" w:rsidRPr="00AA329E" w:rsidRDefault="00AA329E" w:rsidP="00AA329E">
      <w:pPr>
        <w:spacing w:line="220" w:lineRule="exact"/>
        <w:ind w:firstLine="567"/>
        <w:rPr>
          <w:b/>
          <w:sz w:val="18"/>
          <w:szCs w:val="18"/>
        </w:rPr>
      </w:pPr>
      <w:r w:rsidRPr="00AA329E">
        <w:rPr>
          <w:b/>
          <w:sz w:val="18"/>
          <w:szCs w:val="18"/>
        </w:rPr>
        <w:t>Ek Madde 43 –</w:t>
      </w:r>
      <w:r w:rsidRPr="00AA329E">
        <w:rPr>
          <w:sz w:val="18"/>
          <w:szCs w:val="18"/>
        </w:rPr>
        <w:t xml:space="preserve"> </w:t>
      </w:r>
      <w:r w:rsidRPr="00AA329E">
        <w:rPr>
          <w:b/>
          <w:sz w:val="18"/>
          <w:szCs w:val="18"/>
        </w:rPr>
        <w:t xml:space="preserve">(Ek:15/4/2020-7243/18 md.) </w:t>
      </w:r>
    </w:p>
    <w:p w:rsidR="00AA329E" w:rsidRPr="00AA329E" w:rsidRDefault="00AA329E" w:rsidP="00AA329E">
      <w:pPr>
        <w:spacing w:line="220" w:lineRule="exact"/>
        <w:ind w:firstLine="567"/>
        <w:rPr>
          <w:sz w:val="18"/>
          <w:szCs w:val="18"/>
        </w:rPr>
      </w:pPr>
      <w:r w:rsidRPr="00AA329E">
        <w:rPr>
          <w:sz w:val="18"/>
          <w:szCs w:val="18"/>
        </w:rPr>
        <w:t>Yükseköğretim Kurulunca, Devlet yükseköğretim kurumlarında kalkınma planları hedefleri doğrultusunda bilimsel ve teknolojik gelişmeye katkı sağlayacak nitelikte Ar-Ge faaliyetleri için bir koordinatör yükseköğretim kurumunun bünyesinde birden fazla yükseköğretim kurumunun işbirliği ile ortak uygulama ve araştırma merkezi kurulabilir. Aynı ad, görev ve misyonla kurulacak ortak uygulama ve araştırma merkezi sayısı ikiden fazla olamaz.</w:t>
      </w:r>
    </w:p>
    <w:p w:rsidR="00AA329E" w:rsidRDefault="00AA329E" w:rsidP="00AA329E">
      <w:pPr>
        <w:spacing w:line="220" w:lineRule="exact"/>
        <w:ind w:firstLine="567"/>
        <w:rPr>
          <w:sz w:val="18"/>
          <w:szCs w:val="18"/>
        </w:rPr>
      </w:pPr>
      <w:r w:rsidRPr="00AA329E">
        <w:rPr>
          <w:sz w:val="18"/>
          <w:szCs w:val="18"/>
        </w:rPr>
        <w:t>Ortak uygulama ve araştırma merkezlerinin kuruluş ve işleyişine ilişkin usul ve esaslar Aile, Çalışma ve Sosyal Hizmetler Bakanlığı, Hazine ve Maliye Bakanlığı ile Strateji ve Bütçe Başkanlığının görüşü alınarak Yükseköğretim Kurulu tarafından çıkarılan yönetmelikle belirlenir.</w:t>
      </w:r>
    </w:p>
    <w:p w:rsidR="00BD4AB5" w:rsidRDefault="00BD4AB5" w:rsidP="00AA329E">
      <w:pPr>
        <w:spacing w:line="220" w:lineRule="exact"/>
        <w:ind w:firstLine="567"/>
        <w:rPr>
          <w:b/>
          <w:sz w:val="18"/>
          <w:szCs w:val="18"/>
        </w:rPr>
      </w:pPr>
      <w:r w:rsidRPr="00BD4AB5">
        <w:rPr>
          <w:b/>
          <w:sz w:val="18"/>
          <w:szCs w:val="18"/>
        </w:rPr>
        <w:t>Ek Madde 44 –</w:t>
      </w:r>
      <w:r w:rsidRPr="00BD4AB5">
        <w:rPr>
          <w:sz w:val="18"/>
          <w:szCs w:val="18"/>
        </w:rPr>
        <w:t xml:space="preserve"> </w:t>
      </w:r>
      <w:r>
        <w:rPr>
          <w:b/>
          <w:sz w:val="18"/>
          <w:szCs w:val="18"/>
        </w:rPr>
        <w:t>(Ek:15/4/2020-7243/19</w:t>
      </w:r>
      <w:r w:rsidRPr="00BD4AB5">
        <w:rPr>
          <w:b/>
          <w:sz w:val="18"/>
          <w:szCs w:val="18"/>
        </w:rPr>
        <w:t xml:space="preserve"> md.) </w:t>
      </w:r>
    </w:p>
    <w:p w:rsidR="00BD4AB5" w:rsidRDefault="00BD4AB5" w:rsidP="00AA329E">
      <w:pPr>
        <w:spacing w:line="220" w:lineRule="exact"/>
        <w:ind w:firstLine="567"/>
        <w:rPr>
          <w:sz w:val="18"/>
          <w:szCs w:val="18"/>
        </w:rPr>
      </w:pPr>
      <w:r w:rsidRPr="00BD4AB5">
        <w:rPr>
          <w:sz w:val="18"/>
          <w:szCs w:val="18"/>
        </w:rPr>
        <w:t>Açık öğretim hizmeti veren yükseköğretim kurumlarının döner sermaye işletmelerinin açık öğretim fakültelerine ait alt hesaplarında oluşan gelirler münhasıran bu faaliyetlerin gerektirdiği giderlerde kullanılır ve bu hesaplarda üçer aylık dönemler itibarıyla oluşacak gelir fazlalarının yüzde 80’i her üç ayda bir izleyen ayın onbeşine kadar Yükseköğretim Kurulu Başkanlığı muhasebe birimi hesabına aktarılır. Aktarılan bu tutar, Başkanlık bütçesinin (B) işaretli cetveline öz gelir, (A) işaretli cetveline ödenek kaydedilir ve Devlet yükseköğretim kurumlarına kaynak aktarmak suretiyle doktoralı bilim insanı ve araştırmacı yetiştirilmesi için kullanılır. Devlet üniversitelerinde bulunan Yükseköğretim Kurulu tarafından belirlenecek öncelikli alanlarda yapılan doktora programlarındaki öğrencilere 5102 sayılı Kanuna tabi olmaksızın burs verilebilir. Bu maddenin uygulanmasına ilişkin usul ve esaslar Hazine ve Maliye Bakanlığı ile Strateji ve Bütçe Başkanlığının uygun görüşü üzerine Yükseköğretim Kurulu tarafından belirlenir.</w:t>
      </w:r>
    </w:p>
    <w:p w:rsidR="00BD4AB5" w:rsidRPr="00BD4AB5" w:rsidRDefault="00BD4AB5" w:rsidP="00BD4AB5">
      <w:pPr>
        <w:spacing w:line="220" w:lineRule="exact"/>
        <w:ind w:firstLine="567"/>
        <w:jc w:val="center"/>
      </w:pPr>
      <w:r>
        <w:rPr>
          <w:sz w:val="18"/>
          <w:szCs w:val="18"/>
        </w:rPr>
        <w:br w:type="page"/>
      </w:r>
      <w:r w:rsidRPr="00BD4AB5">
        <w:t>5384-12</w:t>
      </w:r>
    </w:p>
    <w:p w:rsidR="00BD4AB5" w:rsidRDefault="00BD4AB5" w:rsidP="00BD4AB5">
      <w:pPr>
        <w:spacing w:line="220" w:lineRule="exact"/>
        <w:ind w:firstLine="567"/>
        <w:jc w:val="center"/>
        <w:rPr>
          <w:sz w:val="18"/>
          <w:szCs w:val="18"/>
        </w:rPr>
      </w:pPr>
    </w:p>
    <w:p w:rsidR="00BD4AB5" w:rsidRPr="00BD4AB5" w:rsidRDefault="00BD4AB5" w:rsidP="00BD4AB5">
      <w:pPr>
        <w:spacing w:line="220" w:lineRule="exact"/>
        <w:ind w:firstLine="567"/>
        <w:rPr>
          <w:sz w:val="18"/>
          <w:szCs w:val="18"/>
        </w:rPr>
      </w:pPr>
      <w:r w:rsidRPr="00BD4AB5">
        <w:rPr>
          <w:b/>
          <w:sz w:val="18"/>
          <w:szCs w:val="18"/>
        </w:rPr>
        <w:t>Ek Madde 45 – (</w:t>
      </w:r>
      <w:r w:rsidR="00504E86">
        <w:rPr>
          <w:b/>
          <w:sz w:val="18"/>
          <w:szCs w:val="18"/>
        </w:rPr>
        <w:t>E</w:t>
      </w:r>
      <w:r w:rsidRPr="00BD4AB5">
        <w:rPr>
          <w:b/>
          <w:sz w:val="18"/>
          <w:szCs w:val="18"/>
        </w:rPr>
        <w:t>k:16/4/2020-7244/4 md.)</w:t>
      </w:r>
      <w:r w:rsidRPr="00BD4AB5">
        <w:rPr>
          <w:sz w:val="18"/>
          <w:szCs w:val="18"/>
        </w:rPr>
        <w:t xml:space="preserve"> </w:t>
      </w:r>
    </w:p>
    <w:p w:rsidR="00BD4AB5" w:rsidRPr="00BD4AB5" w:rsidRDefault="00BD4AB5" w:rsidP="00BD4AB5">
      <w:pPr>
        <w:spacing w:line="220" w:lineRule="exact"/>
        <w:ind w:firstLine="567"/>
        <w:rPr>
          <w:sz w:val="18"/>
          <w:szCs w:val="18"/>
        </w:rPr>
      </w:pPr>
      <w:r w:rsidRPr="00BD4AB5">
        <w:rPr>
          <w:sz w:val="18"/>
          <w:szCs w:val="18"/>
        </w:rPr>
        <w:t>Devlete ait üniversitelerin tıp fakülteleri ve diş hekimliği fakülteleri ile bunlara bağlı sağlık uygulama ve araştırma merkezi birimleri ile rektörlüklerine bağlı sağlık hizmeti sunan enstitülerin döner sermaye işletmesi birimlerinden, borç karşılama yüzdeleri Hazine ve Maliye Bakanlığınca tespit edilecek oranın altında kalanlara Hazine ve Maliye Bakanlığı bütçesinden kaynak aktarılabilir.</w:t>
      </w:r>
    </w:p>
    <w:p w:rsidR="00BD4AB5" w:rsidRDefault="00BD4AB5" w:rsidP="00BD4AB5">
      <w:pPr>
        <w:spacing w:line="220" w:lineRule="exact"/>
        <w:ind w:firstLine="567"/>
        <w:rPr>
          <w:sz w:val="18"/>
          <w:szCs w:val="18"/>
        </w:rPr>
      </w:pPr>
      <w:r w:rsidRPr="00BD4AB5">
        <w:rPr>
          <w:sz w:val="18"/>
          <w:szCs w:val="18"/>
        </w:rPr>
        <w:t>Birinci fıkraya ilişkin usul ve esaslar Strateji ve Bütçe Başkanlığının görüşü alınarak Hazine ve Maliye Bakanlığınca belirlenir ve yapılacak harcamalara ilişkin iş ve işlemler Hazine ve Maliye Bakanlığı denetim elemanları tarafından denetlenir. Denetimlerde, aktarılan tutarların belirlenen esaslar çerçevesinde ve amacına uygun olarak kullanılıp kullanılmadığı ayrıntılı olarak değerlendirilir.</w:t>
      </w:r>
    </w:p>
    <w:p w:rsidR="00FD73ED" w:rsidRDefault="00FD73ED" w:rsidP="00BD4AB5">
      <w:pPr>
        <w:spacing w:line="220" w:lineRule="exact"/>
        <w:ind w:firstLine="567"/>
        <w:rPr>
          <w:sz w:val="18"/>
          <w:szCs w:val="18"/>
        </w:rPr>
      </w:pPr>
      <w:r w:rsidRPr="00FD73ED">
        <w:rPr>
          <w:b/>
          <w:sz w:val="18"/>
          <w:szCs w:val="18"/>
        </w:rPr>
        <w:t>Ek Madde 46-</w:t>
      </w:r>
      <w:r w:rsidRPr="00FD73ED">
        <w:rPr>
          <w:sz w:val="18"/>
          <w:szCs w:val="18"/>
        </w:rPr>
        <w:t xml:space="preserve"> </w:t>
      </w:r>
      <w:r w:rsidRPr="00FD73ED">
        <w:rPr>
          <w:b/>
          <w:sz w:val="18"/>
          <w:szCs w:val="18"/>
        </w:rPr>
        <w:t>(E</w:t>
      </w:r>
      <w:r>
        <w:rPr>
          <w:b/>
          <w:sz w:val="18"/>
          <w:szCs w:val="18"/>
        </w:rPr>
        <w:t>k: 1/7/2022-7417/33</w:t>
      </w:r>
      <w:r w:rsidRPr="00FD73ED">
        <w:rPr>
          <w:b/>
          <w:sz w:val="18"/>
          <w:szCs w:val="18"/>
        </w:rPr>
        <w:t xml:space="preserve"> md.) </w:t>
      </w:r>
    </w:p>
    <w:p w:rsidR="00FD73ED" w:rsidRDefault="00FD73ED" w:rsidP="00BD4AB5">
      <w:pPr>
        <w:spacing w:line="220" w:lineRule="exact"/>
        <w:ind w:firstLine="567"/>
        <w:rPr>
          <w:sz w:val="18"/>
          <w:szCs w:val="18"/>
        </w:rPr>
      </w:pPr>
      <w:r w:rsidRPr="00FD73ED">
        <w:rPr>
          <w:sz w:val="18"/>
          <w:szCs w:val="18"/>
        </w:rPr>
        <w:t>Uluslararası tanınırlığı olan yabancı yükseköğretim kurumlarında veya Ar-Ge merkezlerinde, kamu kurum ve kuruluşları ile bağlı veya ilgili birimlerin araştırma merkez ve enstitülerinde ya da teknoloji geliştirme bölgelerinde, araştırma altyapılarında, özel sektör Ar-Ge merkezleri yahut laboratuvarlarında fiilen çalışan doktora derecesine sahip Türk veya yabancı uyruklu nitelikli araştırmacılar; kendi talepleri, ilgili kurumların karşılıklı mutabakatı ve Yükseköğretim Kurulunun onayı ile giderleri özel bütçeden karşılanmak üzere yükseköğretim kurumlarında süresi bir yılı geçmemek üzere kısmi zamanlı görevlendirilebilirler. Bu madde kapsamında görevlendirilenlere, 40.000 gösterge rakamının memur aylık katsayısı ile çarpımı sonucu bulunacak tutarı geçmemek üzere Hazine ve Maliye Bakanlığının görüşü üzerine Yükseköğretim Kurulu tarafından belirlenen tutar ve ödeme esaslarına göre aylık ücret ödenir. Kamu kurum ve kuruluşları personelinden bu kapsamda görevlendirileceklerin aylık, ödenek, her türlü tazminatları ile diğer sosyal hak ve yardımları kendi kurum ve kuruluşlarınca ödenir. Bu şekilde görevlendirilenlerin bilimsel yayın ve çalışmaları dikkate alınarak görev süreleri aynı usulle uzatılabilir. Bunlar görevlendirildikleri yükseköğretim kurumunda lisans veya lisans üstü öğretim, danışmanlık, bilimsel araştırma ve uygulama, Ar-Ge, yenilik veya tasarım çalışmaları yapmakla yükümlüdür. Bu maddenin uygulanmasına ilişkin usul ve esaslar Yükseköğretim Kurulu tarafından belirlenir. Bu kapsamda görevlendirilebilecek personel sayısı ilgili yükseköğretim kurumunun dolu öğretim elemanı kadrosu sayısının %2’si ile sınırlıdır.</w:t>
      </w:r>
    </w:p>
    <w:p w:rsidR="00BD4AB5" w:rsidRPr="00BD4AB5" w:rsidRDefault="00BD4AB5" w:rsidP="00BD4AB5">
      <w:pPr>
        <w:spacing w:line="220" w:lineRule="exact"/>
        <w:ind w:firstLine="567"/>
        <w:jc w:val="center"/>
        <w:rPr>
          <w:sz w:val="18"/>
          <w:szCs w:val="18"/>
        </w:rPr>
      </w:pPr>
      <w:r w:rsidRPr="00BD4AB5">
        <w:rPr>
          <w:sz w:val="18"/>
          <w:szCs w:val="18"/>
        </w:rPr>
        <w:t>ONİKİNCİ BÖLÜM</w:t>
      </w:r>
    </w:p>
    <w:p w:rsidR="00BD4AB5" w:rsidRDefault="00BD4AB5" w:rsidP="00BD4AB5">
      <w:pPr>
        <w:spacing w:line="220" w:lineRule="exact"/>
        <w:ind w:firstLine="567"/>
        <w:jc w:val="center"/>
        <w:rPr>
          <w:sz w:val="18"/>
          <w:szCs w:val="18"/>
        </w:rPr>
      </w:pPr>
      <w:r w:rsidRPr="00BD4AB5">
        <w:rPr>
          <w:sz w:val="18"/>
          <w:szCs w:val="18"/>
        </w:rPr>
        <w:t>Geçici Maddeler</w:t>
      </w:r>
    </w:p>
    <w:p w:rsidR="00BD4AB5" w:rsidRPr="00BD4AB5" w:rsidRDefault="00BD4AB5" w:rsidP="00BD4AB5">
      <w:pPr>
        <w:spacing w:line="220" w:lineRule="exact"/>
        <w:ind w:firstLine="567"/>
        <w:jc w:val="center"/>
        <w:rPr>
          <w:sz w:val="18"/>
          <w:szCs w:val="18"/>
        </w:rPr>
      </w:pPr>
    </w:p>
    <w:p w:rsidR="00BD4AB5" w:rsidRDefault="00BD4AB5" w:rsidP="00BD4AB5">
      <w:pPr>
        <w:spacing w:line="220" w:lineRule="exact"/>
        <w:ind w:firstLine="567"/>
        <w:rPr>
          <w:sz w:val="18"/>
          <w:szCs w:val="18"/>
        </w:rPr>
      </w:pPr>
      <w:r w:rsidRPr="00BD4AB5">
        <w:rPr>
          <w:sz w:val="18"/>
          <w:szCs w:val="18"/>
        </w:rPr>
        <w:tab/>
      </w:r>
      <w:r w:rsidRPr="00BD4AB5">
        <w:rPr>
          <w:b/>
          <w:sz w:val="18"/>
          <w:szCs w:val="18"/>
        </w:rPr>
        <w:t>Geçici Madde 1 – </w:t>
      </w:r>
      <w:r w:rsidRPr="00BD4AB5">
        <w:rPr>
          <w:sz w:val="18"/>
          <w:szCs w:val="18"/>
        </w:rPr>
        <w:t xml:space="preserve">Bu kanunun yayımı tarihinde görevi başında bulunan Üniversitelerarası Kurul, senato, Üniversite yönetim kurulu, fakülte, enstitü ve yüksekokul kurulları ile yönetim kurulları bu Kanun yürürlüğe girdiği tarihte lağvedilir ve bu Kanun hükümlerine göre yeniden kurulurlar. </w:t>
      </w:r>
    </w:p>
    <w:p w:rsidR="00BC51B7" w:rsidRPr="00AA329E" w:rsidRDefault="00AA329E" w:rsidP="00AA329E">
      <w:pPr>
        <w:spacing w:line="220" w:lineRule="exact"/>
        <w:ind w:firstLine="567"/>
        <w:rPr>
          <w:sz w:val="18"/>
          <w:szCs w:val="18"/>
        </w:rPr>
      </w:pPr>
      <w:r w:rsidRPr="00AA329E">
        <w:rPr>
          <w:sz w:val="18"/>
          <w:szCs w:val="18"/>
        </w:rPr>
        <w:t>Bu Kanunun yürürlüğe girdiği tarihte görev başında bulunan</w:t>
      </w:r>
      <w:r w:rsidR="00BC51B7" w:rsidRPr="00AA329E">
        <w:rPr>
          <w:sz w:val="18"/>
          <w:szCs w:val="18"/>
        </w:rPr>
        <w:t xml:space="preserve"> üniversite rektörleri</w:t>
      </w:r>
      <w:r w:rsidRPr="00AA329E">
        <w:rPr>
          <w:sz w:val="18"/>
          <w:szCs w:val="18"/>
        </w:rPr>
        <w:t xml:space="preserve">nin görevleri 31 Temmuz 1982 tarihinde, fakülte dekanları, enstitü </w:t>
      </w:r>
      <w:r w:rsidR="00BC51B7" w:rsidRPr="00AA329E">
        <w:rPr>
          <w:sz w:val="18"/>
          <w:szCs w:val="18"/>
        </w:rPr>
        <w:t xml:space="preserve">ve </w:t>
      </w:r>
      <w:r w:rsidRPr="00AA329E">
        <w:rPr>
          <w:sz w:val="18"/>
          <w:szCs w:val="18"/>
        </w:rPr>
        <w:t xml:space="preserve">yüksekokul müdürleri ile bölüm başkanlarının </w:t>
      </w:r>
      <w:r w:rsidR="00BC51B7" w:rsidRPr="00AA329E">
        <w:rPr>
          <w:sz w:val="18"/>
          <w:szCs w:val="18"/>
        </w:rPr>
        <w:t>görevleri ise 31 Ağustos 1982 tarihinde</w:t>
      </w:r>
      <w:r w:rsidRPr="00AA329E">
        <w:rPr>
          <w:sz w:val="18"/>
          <w:szCs w:val="18"/>
        </w:rPr>
        <w:t xml:space="preserve"> </w:t>
      </w:r>
      <w:r w:rsidR="00BC51B7" w:rsidRPr="00AA329E">
        <w:rPr>
          <w:sz w:val="18"/>
          <w:szCs w:val="18"/>
        </w:rPr>
        <w:t>sona erer. Bu tarihlerde göreve başlamak üzere bu Kanun uyarınca atamalar yapılır. Bunlardan bu tarihten önce gödevden alınan veya herhangi bir nedenle ayrılanların yerine bu Kanun hükümlerine göre atamalar yapılır.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r>
      <w:r w:rsidRPr="00AA329E">
        <w:rPr>
          <w:rFonts w:ascii="Times New Roman" w:hAnsi="Times New Roman"/>
          <w:b/>
          <w:szCs w:val="18"/>
          <w:lang w:val="tr-TR"/>
        </w:rPr>
        <w:t>Geçici Madde 2 – </w:t>
      </w:r>
      <w:r w:rsidRPr="00AA329E">
        <w:rPr>
          <w:rFonts w:ascii="Times New Roman" w:hAnsi="Times New Roman"/>
          <w:szCs w:val="18"/>
          <w:lang w:val="tr-TR"/>
        </w:rPr>
        <w:t>Yükseköğretim Kurulu bu Kanunun yürürlüğe girdiği tarihten itibaren üç ay içinde kur</w:t>
      </w:r>
      <w:r w:rsidRPr="00AA329E">
        <w:rPr>
          <w:rFonts w:ascii="Times New Roman" w:hAnsi="Times New Roman"/>
          <w:szCs w:val="18"/>
          <w:lang w:val="tr-TR"/>
        </w:rPr>
        <w:t>u</w:t>
      </w:r>
      <w:r w:rsidRPr="00AA329E">
        <w:rPr>
          <w:rFonts w:ascii="Times New Roman" w:hAnsi="Times New Roman"/>
          <w:szCs w:val="18"/>
          <w:lang w:val="tr-TR"/>
        </w:rPr>
        <w:t>lur.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r>
      <w:r w:rsidRPr="00AA329E">
        <w:rPr>
          <w:rFonts w:ascii="Times New Roman" w:hAnsi="Times New Roman"/>
          <w:b/>
          <w:szCs w:val="18"/>
          <w:lang w:val="tr-TR"/>
        </w:rPr>
        <w:t>Geçici Madde 3 – </w:t>
      </w:r>
      <w:r w:rsidRPr="00AA329E">
        <w:rPr>
          <w:rFonts w:ascii="Times New Roman" w:hAnsi="Times New Roman"/>
          <w:szCs w:val="18"/>
          <w:lang w:val="tr-TR"/>
        </w:rPr>
        <w:t>Yükseköğretim Kurulunun genel sekreterlik kadroları, çalışma yeri ve bütçesi sağlanıp işe başlayıncaya kadar sekreterlik hizmetleri için mevcut Üniversitelerarası K</w:t>
      </w:r>
      <w:r w:rsidRPr="00AA329E">
        <w:rPr>
          <w:rFonts w:ascii="Times New Roman" w:hAnsi="Times New Roman"/>
          <w:szCs w:val="18"/>
          <w:lang w:val="tr-TR"/>
        </w:rPr>
        <w:t>u</w:t>
      </w:r>
      <w:r w:rsidRPr="00AA329E">
        <w:rPr>
          <w:rFonts w:ascii="Times New Roman" w:hAnsi="Times New Roman"/>
          <w:szCs w:val="18"/>
          <w:lang w:val="tr-TR"/>
        </w:rPr>
        <w:t>rulun Sekreteryası Yükseköğretim Kur</w:t>
      </w:r>
      <w:r w:rsidRPr="00AA329E">
        <w:rPr>
          <w:rFonts w:ascii="Times New Roman" w:hAnsi="Times New Roman"/>
          <w:szCs w:val="18"/>
          <w:lang w:val="tr-TR"/>
        </w:rPr>
        <w:t>u</w:t>
      </w:r>
      <w:r w:rsidRPr="00AA329E">
        <w:rPr>
          <w:rFonts w:ascii="Times New Roman" w:hAnsi="Times New Roman"/>
          <w:szCs w:val="18"/>
          <w:lang w:val="tr-TR"/>
        </w:rPr>
        <w:t xml:space="preserve">lu Başkanı emrine verilir. </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r>
      <w:r w:rsidRPr="00AA329E">
        <w:rPr>
          <w:rFonts w:ascii="Times New Roman" w:hAnsi="Times New Roman"/>
          <w:b/>
          <w:szCs w:val="18"/>
          <w:lang w:val="tr-TR"/>
        </w:rPr>
        <w:t>Geçici Madde 4 – </w:t>
      </w:r>
      <w:r w:rsidRPr="00AA329E">
        <w:rPr>
          <w:rFonts w:ascii="Times New Roman" w:hAnsi="Times New Roman"/>
          <w:szCs w:val="18"/>
          <w:lang w:val="tr-TR"/>
        </w:rPr>
        <w:t>Yükseköğretim Kurulu üyelerinden dörtte birinin, Yükseköğretim Denetleme Kurulunun üyelerinden üçte birinin her iki yılda bir hangilerinin yenileneceği, ilk ikinci, dördüncü ve altıncı yıl sonunda ad çekme suretiyle belirlenir.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 xml:space="preserve">a. Yükseköğretim Kurulu üyelerinin yenilenme usulü; </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 xml:space="preserve">(1) Cumhurbaşkanı tarafından seçilenlerin dörtte biri, </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 xml:space="preserve">(2) Bakanlar Kurulu ile Milli Eğitim Bakanlığınca seçilenlerin dörtte biri, </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(3) Üniversitelerarası Kurulca seçilenlerin dörtte biri,</w:t>
      </w:r>
    </w:p>
    <w:p w:rsidR="003711B1" w:rsidRDefault="003711B1" w:rsidP="003711B1">
      <w:pPr>
        <w:spacing w:line="240" w:lineRule="exact"/>
        <w:jc w:val="center"/>
        <w:rPr>
          <w:sz w:val="22"/>
          <w:szCs w:val="18"/>
        </w:rPr>
      </w:pPr>
      <w:r w:rsidRPr="00D75B15">
        <w:rPr>
          <w:szCs w:val="18"/>
        </w:rPr>
        <w:br w:type="page"/>
      </w:r>
      <w:r w:rsidR="00BD4AB5">
        <w:rPr>
          <w:sz w:val="22"/>
          <w:szCs w:val="18"/>
        </w:rPr>
        <w:t>5384-13</w:t>
      </w:r>
    </w:p>
    <w:p w:rsidR="002F110F" w:rsidRDefault="002F110F" w:rsidP="003711B1">
      <w:pPr>
        <w:spacing w:line="240" w:lineRule="exact"/>
        <w:jc w:val="center"/>
        <w:rPr>
          <w:sz w:val="22"/>
          <w:szCs w:val="18"/>
        </w:rPr>
      </w:pPr>
    </w:p>
    <w:p w:rsidR="002F110F" w:rsidRPr="002F110F" w:rsidRDefault="002F110F" w:rsidP="002F110F">
      <w:pPr>
        <w:spacing w:line="240" w:lineRule="exact"/>
        <w:ind w:firstLine="567"/>
        <w:rPr>
          <w:sz w:val="18"/>
          <w:szCs w:val="18"/>
        </w:rPr>
      </w:pPr>
      <w:r w:rsidRPr="002F110F">
        <w:rPr>
          <w:sz w:val="22"/>
          <w:szCs w:val="18"/>
        </w:rPr>
        <w:tab/>
      </w:r>
      <w:r w:rsidRPr="002F110F">
        <w:rPr>
          <w:sz w:val="18"/>
          <w:szCs w:val="18"/>
        </w:rPr>
        <w:t xml:space="preserve">Arasından her grup içinde ayrı ayrı ad çekme suretiyle yapılır. </w:t>
      </w:r>
    </w:p>
    <w:p w:rsidR="002F110F" w:rsidRPr="002F110F" w:rsidRDefault="002F110F" w:rsidP="002F110F">
      <w:pPr>
        <w:spacing w:line="240" w:lineRule="exact"/>
        <w:ind w:firstLine="567"/>
        <w:rPr>
          <w:sz w:val="18"/>
          <w:szCs w:val="18"/>
        </w:rPr>
      </w:pPr>
      <w:r w:rsidRPr="002F110F">
        <w:rPr>
          <w:sz w:val="18"/>
          <w:szCs w:val="18"/>
        </w:rPr>
        <w:tab/>
        <w:t xml:space="preserve">b. Yükseköğretim Denetleme Kurulu üyelerinin yenilenme usulü; </w:t>
      </w:r>
    </w:p>
    <w:p w:rsidR="002F110F" w:rsidRPr="002F110F" w:rsidRDefault="002F110F" w:rsidP="002F110F">
      <w:pPr>
        <w:spacing w:line="240" w:lineRule="exact"/>
        <w:ind w:firstLine="567"/>
        <w:rPr>
          <w:sz w:val="18"/>
          <w:szCs w:val="18"/>
        </w:rPr>
      </w:pPr>
      <w:r w:rsidRPr="002F110F">
        <w:rPr>
          <w:sz w:val="18"/>
          <w:szCs w:val="18"/>
        </w:rPr>
        <w:tab/>
        <w:t>(1) Yükseköğretim Kurulunca önerilen beş profesör ile Milli Eğitim Bakanlığınca seçilenlerin üçte biri,</w:t>
      </w:r>
    </w:p>
    <w:p w:rsidR="002F110F" w:rsidRPr="002F110F" w:rsidRDefault="002F110F" w:rsidP="002F110F">
      <w:pPr>
        <w:pStyle w:val="Nor"/>
        <w:spacing w:line="240" w:lineRule="exact"/>
        <w:ind w:firstLine="567"/>
        <w:rPr>
          <w:rFonts w:ascii="Times New Roman" w:hAnsi="Times New Roman"/>
          <w:szCs w:val="18"/>
        </w:rPr>
      </w:pPr>
      <w:r w:rsidRPr="002F110F">
        <w:rPr>
          <w:rFonts w:ascii="Times New Roman" w:hAnsi="Times New Roman"/>
          <w:szCs w:val="18"/>
        </w:rPr>
        <w:tab/>
        <w:t>(2) Yargıtay, Danıştay ve Sayıştayca gösterilerek Yükseköğretim Kurulunca seçilenlerin üçte biri,</w:t>
      </w:r>
    </w:p>
    <w:p w:rsidR="002F110F" w:rsidRPr="002F110F" w:rsidRDefault="002F110F" w:rsidP="002F110F">
      <w:pPr>
        <w:pStyle w:val="Nor"/>
        <w:spacing w:line="240" w:lineRule="exact"/>
        <w:ind w:firstLine="567"/>
        <w:rPr>
          <w:rFonts w:ascii="Times New Roman" w:hAnsi="Times New Roman"/>
          <w:szCs w:val="18"/>
        </w:rPr>
      </w:pPr>
      <w:r w:rsidRPr="002F110F">
        <w:rPr>
          <w:rFonts w:ascii="Times New Roman" w:hAnsi="Times New Roman"/>
          <w:szCs w:val="18"/>
        </w:rPr>
        <w:tab/>
        <w:t xml:space="preserve">Arasından her grup içinde ayrı ayrı ad çekme suretiyle yapılır. </w:t>
      </w:r>
    </w:p>
    <w:p w:rsidR="002F110F" w:rsidRPr="002F110F" w:rsidRDefault="002F110F" w:rsidP="002F110F">
      <w:pPr>
        <w:pStyle w:val="Nor"/>
        <w:spacing w:line="240" w:lineRule="exact"/>
        <w:ind w:firstLine="567"/>
        <w:rPr>
          <w:rFonts w:ascii="Times New Roman" w:hAnsi="Times New Roman"/>
          <w:szCs w:val="18"/>
        </w:rPr>
      </w:pPr>
      <w:r w:rsidRPr="002F110F">
        <w:rPr>
          <w:rFonts w:ascii="Times New Roman" w:hAnsi="Times New Roman"/>
          <w:szCs w:val="18"/>
        </w:rPr>
        <w:tab/>
      </w:r>
      <w:r w:rsidRPr="002F110F">
        <w:rPr>
          <w:rFonts w:ascii="Times New Roman" w:hAnsi="Times New Roman"/>
          <w:b/>
          <w:szCs w:val="18"/>
        </w:rPr>
        <w:t>Geçici Madde 5 – </w:t>
      </w:r>
      <w:r w:rsidRPr="002F110F">
        <w:rPr>
          <w:rFonts w:ascii="Times New Roman" w:hAnsi="Times New Roman"/>
          <w:szCs w:val="18"/>
        </w:rPr>
        <w:t xml:space="preserve">Bu kanunun öngördüğü yönetmelikler ile Kanunun hükümlerine uymayan mevcut tüzük ve yönetmelikler, Kanunun yayımı tarihinden başlayarak dokuz ay içinde yeniden düzenlenip, yürürlüğe konur. Bu düzenleme sonuçlanıncaya kadar mevcut tüzük ve yönetmeliklerin bu Kanuna aykırı olmayan hükümlerine uygulanmasına devam edilir. Ancak, sınıf ve ders geçme ile ilgili yürürlükteki sınav ve değerlendirme mevzuatı 1981 </w:t>
      </w:r>
      <w:r w:rsidR="00504E86">
        <w:rPr>
          <w:rFonts w:ascii="Times New Roman" w:hAnsi="Times New Roman"/>
          <w:szCs w:val="18"/>
        </w:rPr>
        <w:t>–</w:t>
      </w:r>
      <w:r w:rsidRPr="002F110F">
        <w:rPr>
          <w:rFonts w:ascii="Times New Roman" w:hAnsi="Times New Roman"/>
          <w:szCs w:val="18"/>
        </w:rPr>
        <w:t xml:space="preserve"> 1982 eğitim </w:t>
      </w:r>
      <w:r w:rsidR="00504E86">
        <w:rPr>
          <w:rFonts w:ascii="Times New Roman" w:hAnsi="Times New Roman"/>
          <w:szCs w:val="18"/>
        </w:rPr>
        <w:t>–</w:t>
      </w:r>
      <w:r w:rsidRPr="002F110F">
        <w:rPr>
          <w:rFonts w:ascii="Times New Roman" w:hAnsi="Times New Roman"/>
          <w:szCs w:val="18"/>
        </w:rPr>
        <w:t xml:space="preserve"> öğretim yılı sonuna kadar uygulanır.</w:t>
      </w:r>
    </w:p>
    <w:p w:rsidR="00BC51B7" w:rsidRPr="002F110F" w:rsidRDefault="00BC51B7" w:rsidP="003711B1">
      <w:pPr>
        <w:pStyle w:val="Nor"/>
        <w:spacing w:line="240" w:lineRule="exact"/>
        <w:rPr>
          <w:rFonts w:ascii="Times New Roman" w:hAnsi="Times New Roman"/>
          <w:szCs w:val="18"/>
          <w:lang w:val="tr-TR"/>
        </w:rPr>
      </w:pPr>
      <w:r w:rsidRPr="002F110F">
        <w:rPr>
          <w:rFonts w:ascii="Times New Roman" w:hAnsi="Times New Roman"/>
          <w:szCs w:val="18"/>
          <w:lang w:val="tr-TR"/>
        </w:rPr>
        <w:tab/>
      </w:r>
      <w:r w:rsidRPr="002F110F">
        <w:rPr>
          <w:rFonts w:ascii="Times New Roman" w:hAnsi="Times New Roman"/>
          <w:b/>
          <w:szCs w:val="18"/>
          <w:lang w:val="tr-TR"/>
        </w:rPr>
        <w:t>Geçici Madde 6 – </w:t>
      </w:r>
      <w:r w:rsidRPr="002F110F">
        <w:rPr>
          <w:rFonts w:ascii="Times New Roman" w:hAnsi="Times New Roman"/>
          <w:szCs w:val="18"/>
          <w:lang w:val="tr-TR"/>
        </w:rPr>
        <w:t>Bu kanunun yürürlüğe girdiği tarihten önce, üniversiteler ve akadem</w:t>
      </w:r>
      <w:r w:rsidRPr="002F110F">
        <w:rPr>
          <w:rFonts w:ascii="Times New Roman" w:hAnsi="Times New Roman"/>
          <w:szCs w:val="18"/>
          <w:lang w:val="tr-TR"/>
        </w:rPr>
        <w:t>i</w:t>
      </w:r>
      <w:r w:rsidRPr="002F110F">
        <w:rPr>
          <w:rFonts w:ascii="Times New Roman" w:hAnsi="Times New Roman"/>
          <w:szCs w:val="18"/>
          <w:lang w:val="tr-TR"/>
        </w:rPr>
        <w:t>ler kanunlarına göre değişik kurumlarda kazanılmış olan doktora, tıpta uzmanlık, doçen</w:t>
      </w:r>
      <w:r w:rsidRPr="002F110F">
        <w:rPr>
          <w:rFonts w:ascii="Times New Roman" w:hAnsi="Times New Roman"/>
          <w:szCs w:val="18"/>
          <w:lang w:val="tr-TR"/>
        </w:rPr>
        <w:t>t</w:t>
      </w:r>
      <w:r w:rsidRPr="002F110F">
        <w:rPr>
          <w:rFonts w:ascii="Times New Roman" w:hAnsi="Times New Roman"/>
          <w:szCs w:val="18"/>
          <w:lang w:val="tr-TR"/>
        </w:rPr>
        <w:t xml:space="preserve">lik ve profesörlük unvanları eşdeğer olarak devam eder. </w:t>
      </w:r>
    </w:p>
    <w:p w:rsidR="00BC51B7" w:rsidRPr="002F110F" w:rsidRDefault="00BC51B7" w:rsidP="003711B1">
      <w:pPr>
        <w:pStyle w:val="Nor"/>
        <w:spacing w:line="240" w:lineRule="exact"/>
        <w:rPr>
          <w:rFonts w:ascii="Times New Roman" w:hAnsi="Times New Roman"/>
          <w:szCs w:val="18"/>
          <w:lang w:val="tr-TR"/>
        </w:rPr>
      </w:pPr>
      <w:r w:rsidRPr="002F110F">
        <w:rPr>
          <w:rFonts w:ascii="Times New Roman" w:hAnsi="Times New Roman"/>
          <w:szCs w:val="18"/>
          <w:lang w:val="tr-TR"/>
        </w:rPr>
        <w:tab/>
      </w:r>
      <w:r w:rsidRPr="002F110F">
        <w:rPr>
          <w:rFonts w:ascii="Times New Roman" w:hAnsi="Times New Roman"/>
          <w:b/>
          <w:szCs w:val="18"/>
          <w:lang w:val="tr-TR"/>
        </w:rPr>
        <w:t>Geçici Madde 7 – </w:t>
      </w:r>
      <w:r w:rsidRPr="002F110F">
        <w:rPr>
          <w:rFonts w:ascii="Times New Roman" w:hAnsi="Times New Roman"/>
          <w:szCs w:val="18"/>
          <w:lang w:val="tr-TR"/>
        </w:rPr>
        <w:t>Bu kanunun yürürlüğe girdiği tarihte Yüks</w:t>
      </w:r>
      <w:r w:rsidRPr="002F110F">
        <w:rPr>
          <w:rFonts w:ascii="Times New Roman" w:hAnsi="Times New Roman"/>
          <w:szCs w:val="18"/>
          <w:lang w:val="tr-TR"/>
        </w:rPr>
        <w:t>e</w:t>
      </w:r>
      <w:r w:rsidRPr="002F110F">
        <w:rPr>
          <w:rFonts w:ascii="Times New Roman" w:hAnsi="Times New Roman"/>
          <w:szCs w:val="18"/>
          <w:lang w:val="tr-TR"/>
        </w:rPr>
        <w:t>köğretim Kurulu tarafından yeni kadrolar tespit edilinceye kadar Yükseköğretim Kurulunun izni olmadıkça mevcut boş ka</w:t>
      </w:r>
      <w:r w:rsidRPr="002F110F">
        <w:rPr>
          <w:rFonts w:ascii="Times New Roman" w:hAnsi="Times New Roman"/>
          <w:szCs w:val="18"/>
          <w:lang w:val="tr-TR"/>
        </w:rPr>
        <w:t>d</w:t>
      </w:r>
      <w:r w:rsidRPr="002F110F">
        <w:rPr>
          <w:rFonts w:ascii="Times New Roman" w:hAnsi="Times New Roman"/>
          <w:szCs w:val="18"/>
          <w:lang w:val="tr-TR"/>
        </w:rPr>
        <w:t>rolara atama yap</w:t>
      </w:r>
      <w:r w:rsidRPr="002F110F">
        <w:rPr>
          <w:rFonts w:ascii="Times New Roman" w:hAnsi="Times New Roman"/>
          <w:szCs w:val="18"/>
          <w:lang w:val="tr-TR"/>
        </w:rPr>
        <w:t>ı</w:t>
      </w:r>
      <w:r w:rsidRPr="002F110F">
        <w:rPr>
          <w:rFonts w:ascii="Times New Roman" w:hAnsi="Times New Roman"/>
          <w:szCs w:val="18"/>
          <w:lang w:val="tr-TR"/>
        </w:rPr>
        <w:t xml:space="preserve">lamaz. </w:t>
      </w:r>
    </w:p>
    <w:p w:rsidR="00BC51B7" w:rsidRPr="002F110F" w:rsidRDefault="00BC51B7" w:rsidP="003711B1">
      <w:pPr>
        <w:pStyle w:val="Nor"/>
        <w:spacing w:line="240" w:lineRule="exact"/>
        <w:rPr>
          <w:rFonts w:ascii="Times New Roman" w:hAnsi="Times New Roman"/>
          <w:b/>
          <w:szCs w:val="18"/>
          <w:lang w:val="tr-TR"/>
        </w:rPr>
      </w:pPr>
      <w:r w:rsidRPr="002F110F">
        <w:rPr>
          <w:rFonts w:ascii="Times New Roman" w:hAnsi="Times New Roman"/>
          <w:szCs w:val="18"/>
          <w:lang w:val="tr-TR"/>
        </w:rPr>
        <w:tab/>
      </w:r>
      <w:r w:rsidRPr="002F110F">
        <w:rPr>
          <w:rFonts w:ascii="Times New Roman" w:hAnsi="Times New Roman"/>
          <w:b/>
          <w:szCs w:val="18"/>
          <w:lang w:val="tr-TR"/>
        </w:rPr>
        <w:t xml:space="preserve">Geçici Madde 8 – (Değişik: 27/5/1988 </w:t>
      </w:r>
      <w:r w:rsidR="00504E86">
        <w:rPr>
          <w:rFonts w:ascii="Times New Roman" w:hAnsi="Times New Roman"/>
          <w:b/>
          <w:szCs w:val="18"/>
          <w:lang w:val="tr-TR"/>
        </w:rPr>
        <w:t>–</w:t>
      </w:r>
      <w:r w:rsidRPr="002F110F">
        <w:rPr>
          <w:rFonts w:ascii="Times New Roman" w:hAnsi="Times New Roman"/>
          <w:b/>
          <w:szCs w:val="18"/>
          <w:lang w:val="tr-TR"/>
        </w:rPr>
        <w:t xml:space="preserve"> 3455/1 md.) </w:t>
      </w:r>
    </w:p>
    <w:p w:rsidR="00BC51B7" w:rsidRPr="002F110F" w:rsidRDefault="00BC51B7" w:rsidP="003711B1">
      <w:pPr>
        <w:pStyle w:val="Nor"/>
        <w:spacing w:line="240" w:lineRule="exact"/>
        <w:rPr>
          <w:rFonts w:ascii="Times New Roman" w:hAnsi="Times New Roman"/>
          <w:szCs w:val="18"/>
          <w:lang w:val="tr-TR"/>
        </w:rPr>
      </w:pPr>
      <w:r w:rsidRPr="002F110F">
        <w:rPr>
          <w:rFonts w:ascii="Times New Roman" w:hAnsi="Times New Roman"/>
          <w:szCs w:val="18"/>
          <w:lang w:val="tr-TR"/>
        </w:rPr>
        <w:tab/>
        <w:t>Bu Kanunun yayımı tarihine kadar, eski mevzuat hükümlerine göre doçentlik ve profesö</w:t>
      </w:r>
      <w:r w:rsidRPr="002F110F">
        <w:rPr>
          <w:rFonts w:ascii="Times New Roman" w:hAnsi="Times New Roman"/>
          <w:szCs w:val="18"/>
          <w:lang w:val="tr-TR"/>
        </w:rPr>
        <w:t>r</w:t>
      </w:r>
      <w:r w:rsidRPr="002F110F">
        <w:rPr>
          <w:rFonts w:ascii="Times New Roman" w:hAnsi="Times New Roman"/>
          <w:szCs w:val="18"/>
          <w:lang w:val="tr-TR"/>
        </w:rPr>
        <w:t>lük unvanını almak üzere başvurmuş ve başvurusu kabul edilmiş olanlar ile 30 Haziran 1982 tarihine kadar önceki mevzu</w:t>
      </w:r>
      <w:r w:rsidRPr="002F110F">
        <w:rPr>
          <w:rFonts w:ascii="Times New Roman" w:hAnsi="Times New Roman"/>
          <w:szCs w:val="18"/>
          <w:lang w:val="tr-TR"/>
        </w:rPr>
        <w:t>a</w:t>
      </w:r>
      <w:r w:rsidRPr="002F110F">
        <w:rPr>
          <w:rFonts w:ascii="Times New Roman" w:hAnsi="Times New Roman"/>
          <w:szCs w:val="18"/>
          <w:lang w:val="tr-TR"/>
        </w:rPr>
        <w:t>ta göre doçentlik ve profesörlük için öngörülen çalışma süresini tamamlayacakların başvuruları ve başvurularının kabulü halinde kadroya atama dışındaki işleml</w:t>
      </w:r>
      <w:r w:rsidRPr="002F110F">
        <w:rPr>
          <w:rFonts w:ascii="Times New Roman" w:hAnsi="Times New Roman"/>
          <w:szCs w:val="18"/>
          <w:lang w:val="tr-TR"/>
        </w:rPr>
        <w:t>e</w:t>
      </w:r>
      <w:r w:rsidRPr="002F110F">
        <w:rPr>
          <w:rFonts w:ascii="Times New Roman" w:hAnsi="Times New Roman"/>
          <w:szCs w:val="18"/>
          <w:lang w:val="tr-TR"/>
        </w:rPr>
        <w:t>ri önceki mevzuata göre yürüt</w:t>
      </w:r>
      <w:r w:rsidRPr="002F110F">
        <w:rPr>
          <w:rFonts w:ascii="Times New Roman" w:hAnsi="Times New Roman"/>
          <w:szCs w:val="18"/>
          <w:lang w:val="tr-TR"/>
        </w:rPr>
        <w:t>ü</w:t>
      </w:r>
      <w:r w:rsidRPr="002F110F">
        <w:rPr>
          <w:rFonts w:ascii="Times New Roman" w:hAnsi="Times New Roman"/>
          <w:szCs w:val="18"/>
          <w:lang w:val="tr-TR"/>
        </w:rPr>
        <w:t>lür.</w:t>
      </w:r>
    </w:p>
    <w:p w:rsidR="00BC51B7" w:rsidRPr="002F110F" w:rsidRDefault="00BC51B7" w:rsidP="003711B1">
      <w:pPr>
        <w:pStyle w:val="Nor"/>
        <w:spacing w:line="240" w:lineRule="exact"/>
        <w:rPr>
          <w:rFonts w:ascii="Times New Roman" w:hAnsi="Times New Roman"/>
          <w:szCs w:val="18"/>
          <w:lang w:val="tr-TR"/>
        </w:rPr>
      </w:pPr>
      <w:r w:rsidRPr="002F110F">
        <w:rPr>
          <w:rFonts w:ascii="Times New Roman" w:hAnsi="Times New Roman"/>
          <w:szCs w:val="18"/>
          <w:lang w:val="tr-TR"/>
        </w:rPr>
        <w:tab/>
        <w:t>Yukarıdaki hükme göre profesörlüğe yükseltilmiş olanlar (kısmi veya tam gün) kadroya bağlı olma</w:t>
      </w:r>
      <w:r w:rsidRPr="002F110F">
        <w:rPr>
          <w:rFonts w:ascii="Times New Roman" w:hAnsi="Times New Roman"/>
          <w:szCs w:val="18"/>
          <w:lang w:val="tr-TR"/>
        </w:rPr>
        <w:t>k</w:t>
      </w:r>
      <w:r w:rsidRPr="002F110F">
        <w:rPr>
          <w:rFonts w:ascii="Times New Roman" w:hAnsi="Times New Roman"/>
          <w:szCs w:val="18"/>
          <w:lang w:val="tr-TR"/>
        </w:rPr>
        <w:t>sızın profesör unvanının sağladığı bütün akademik hak ve yetkilere sahip olmak şartı ile bulundukları kadrolarda profesör unvanını taşırlar. Bunlar ilgili birimlerdeki profesör kadrol</w:t>
      </w:r>
      <w:r w:rsidRPr="002F110F">
        <w:rPr>
          <w:rFonts w:ascii="Times New Roman" w:hAnsi="Times New Roman"/>
          <w:szCs w:val="18"/>
          <w:lang w:val="tr-TR"/>
        </w:rPr>
        <w:t>a</w:t>
      </w:r>
      <w:r w:rsidRPr="002F110F">
        <w:rPr>
          <w:rFonts w:ascii="Times New Roman" w:hAnsi="Times New Roman"/>
          <w:szCs w:val="18"/>
          <w:lang w:val="tr-TR"/>
        </w:rPr>
        <w:t>rına öncelikle atanı</w:t>
      </w:r>
      <w:r w:rsidRPr="002F110F">
        <w:rPr>
          <w:rFonts w:ascii="Times New Roman" w:hAnsi="Times New Roman"/>
          <w:szCs w:val="18"/>
          <w:lang w:val="tr-TR"/>
        </w:rPr>
        <w:t>r</w:t>
      </w:r>
      <w:r w:rsidRPr="002F110F">
        <w:rPr>
          <w:rFonts w:ascii="Times New Roman" w:hAnsi="Times New Roman"/>
          <w:szCs w:val="18"/>
          <w:lang w:val="tr-TR"/>
        </w:rPr>
        <w:t>lar.</w:t>
      </w:r>
    </w:p>
    <w:p w:rsidR="00BC51B7" w:rsidRPr="002F110F" w:rsidRDefault="00BC51B7" w:rsidP="003711B1">
      <w:pPr>
        <w:pStyle w:val="Nor"/>
        <w:spacing w:line="240" w:lineRule="exact"/>
        <w:rPr>
          <w:rFonts w:ascii="Times New Roman" w:hAnsi="Times New Roman"/>
          <w:szCs w:val="18"/>
          <w:lang w:val="tr-TR"/>
        </w:rPr>
      </w:pPr>
      <w:r w:rsidRPr="002F110F">
        <w:rPr>
          <w:rFonts w:ascii="Times New Roman" w:hAnsi="Times New Roman"/>
          <w:szCs w:val="18"/>
          <w:lang w:val="tr-TR"/>
        </w:rPr>
        <w:tab/>
        <w:t>Üniversiteler ve Akademilerle ilgili kanunların hükümlerine göre gerekli yabancı dil sınavlarını da vermiş olmaları kaydıyla doçentlik sınavlarını tamamlamış bulunanların profesö</w:t>
      </w:r>
      <w:r w:rsidRPr="002F110F">
        <w:rPr>
          <w:rFonts w:ascii="Times New Roman" w:hAnsi="Times New Roman"/>
          <w:szCs w:val="18"/>
          <w:lang w:val="tr-TR"/>
        </w:rPr>
        <w:t>r</w:t>
      </w:r>
      <w:r w:rsidRPr="002F110F">
        <w:rPr>
          <w:rFonts w:ascii="Times New Roman" w:hAnsi="Times New Roman"/>
          <w:szCs w:val="18"/>
          <w:lang w:val="tr-TR"/>
        </w:rPr>
        <w:t>lüğe yükseltilmeleri de istedikleri takdirde önceki mevzuatlarına göre yürütülür.</w:t>
      </w:r>
    </w:p>
    <w:p w:rsidR="00BC51B7" w:rsidRPr="00D75B15" w:rsidRDefault="006B05C4" w:rsidP="00191253">
      <w:pPr>
        <w:spacing w:line="240" w:lineRule="exact"/>
        <w:jc w:val="center"/>
        <w:rPr>
          <w:sz w:val="22"/>
        </w:rPr>
      </w:pPr>
      <w:r w:rsidRPr="00D75B15">
        <w:rPr>
          <w:szCs w:val="18"/>
        </w:rPr>
        <w:br w:type="page"/>
      </w:r>
      <w:r w:rsidR="00BC51B7" w:rsidRPr="00D75B15">
        <w:rPr>
          <w:sz w:val="22"/>
        </w:rPr>
        <w:t>5385</w:t>
      </w:r>
    </w:p>
    <w:p w:rsidR="00BC51B7" w:rsidRPr="00D75B15" w:rsidRDefault="00BC51B7">
      <w:pPr>
        <w:jc w:val="center"/>
        <w:rPr>
          <w:sz w:val="22"/>
        </w:rPr>
      </w:pP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(Değişik: 14/6/1989 </w:t>
      </w:r>
      <w:r w:rsidR="00504E86">
        <w:rPr>
          <w:rFonts w:ascii="Times New Roman" w:hAnsi="Times New Roman"/>
          <w:b/>
          <w:lang w:val="tr-TR"/>
        </w:rPr>
        <w:t>–</w:t>
      </w:r>
      <w:r w:rsidRPr="00D75B15">
        <w:rPr>
          <w:rFonts w:ascii="Times New Roman" w:hAnsi="Times New Roman"/>
          <w:b/>
          <w:lang w:val="tr-TR"/>
        </w:rPr>
        <w:t xml:space="preserve"> 3576/1 md.)</w:t>
      </w:r>
      <w:r w:rsidRPr="00D75B15">
        <w:rPr>
          <w:rFonts w:ascii="Times New Roman" w:hAnsi="Times New Roman"/>
          <w:lang w:val="tr-TR"/>
        </w:rPr>
        <w:t xml:space="preserve"> Bu Kanunun yayımı tarihinden önce yukarıdaki h</w:t>
      </w:r>
      <w:r w:rsidRPr="00D75B15">
        <w:rPr>
          <w:rFonts w:ascii="Times New Roman" w:hAnsi="Times New Roman"/>
          <w:lang w:val="tr-TR"/>
        </w:rPr>
        <w:t>ü</w:t>
      </w:r>
      <w:r w:rsidRPr="00D75B15">
        <w:rPr>
          <w:rFonts w:ascii="Times New Roman" w:hAnsi="Times New Roman"/>
          <w:lang w:val="tr-TR"/>
        </w:rPr>
        <w:t>kümlere göre prof</w:t>
      </w:r>
      <w:r w:rsidRPr="00D75B15">
        <w:rPr>
          <w:rFonts w:ascii="Times New Roman" w:hAnsi="Times New Roman"/>
          <w:lang w:val="tr-TR"/>
        </w:rPr>
        <w:t>e</w:t>
      </w:r>
      <w:r w:rsidRPr="00D75B15">
        <w:rPr>
          <w:rFonts w:ascii="Times New Roman" w:hAnsi="Times New Roman"/>
          <w:lang w:val="tr-TR"/>
        </w:rPr>
        <w:t>sörlüğe yükseltilmiş olanlar ve bu Kanunun yayımı tarihinden itibaren 3l.12. 1989 tarihine kadar, kadro şartı aranmaksızın profesörlüğe yükseltilecek olanlar ile doçent unv</w:t>
      </w:r>
      <w:r w:rsidRPr="00D75B15">
        <w:rPr>
          <w:rFonts w:ascii="Times New Roman" w:hAnsi="Times New Roman"/>
          <w:lang w:val="tr-TR"/>
        </w:rPr>
        <w:t>a</w:t>
      </w:r>
      <w:r w:rsidRPr="00D75B15">
        <w:rPr>
          <w:rFonts w:ascii="Times New Roman" w:hAnsi="Times New Roman"/>
          <w:lang w:val="tr-TR"/>
        </w:rPr>
        <w:t>nını kazanmış olanlar bulundukları kadrolarda doçent ve profesör unvanlarının sağladığı bütün hak ve yetkilerden yararlanırlar. Bu kişiler, ilgili birimlerdeki doçent ve pr</w:t>
      </w:r>
      <w:r w:rsidRPr="00D75B15">
        <w:rPr>
          <w:rFonts w:ascii="Times New Roman" w:hAnsi="Times New Roman"/>
          <w:lang w:val="tr-TR"/>
        </w:rPr>
        <w:t>o</w:t>
      </w:r>
      <w:r w:rsidRPr="00D75B15">
        <w:rPr>
          <w:rFonts w:ascii="Times New Roman" w:hAnsi="Times New Roman"/>
          <w:lang w:val="tr-TR"/>
        </w:rPr>
        <w:t>fesör kadrolarına öncelikle atanırlar.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Kendi kanunları çıkarılıncaya kadar Türk Silahlı Kuvvetleri ve Emniyet Teşkilatına bağlı yükseköğretim kurumlarında doçentlik ve profesörlük unvanlarının verilmesinde yuk</w:t>
      </w:r>
      <w:r w:rsidRPr="00D75B15">
        <w:rPr>
          <w:rFonts w:ascii="Times New Roman" w:hAnsi="Times New Roman"/>
          <w:lang w:val="tr-TR"/>
        </w:rPr>
        <w:t>a</w:t>
      </w:r>
      <w:r w:rsidRPr="00D75B15">
        <w:rPr>
          <w:rFonts w:ascii="Times New Roman" w:hAnsi="Times New Roman"/>
          <w:lang w:val="tr-TR"/>
        </w:rPr>
        <w:t xml:space="preserve">rıdaki esaslar uygulanır.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9 – </w:t>
      </w:r>
      <w:r w:rsidRPr="00D75B15">
        <w:rPr>
          <w:rFonts w:ascii="Times New Roman" w:hAnsi="Times New Roman"/>
          <w:lang w:val="tr-TR"/>
        </w:rPr>
        <w:t>Bu kanunun yayımından önce doktora veya tıpta uzmanlık unvanı almış olup, doçentlik sınavına girmek ve bu unv</w:t>
      </w:r>
      <w:r w:rsidRPr="00D75B15">
        <w:rPr>
          <w:rFonts w:ascii="Times New Roman" w:hAnsi="Times New Roman"/>
          <w:lang w:val="tr-TR"/>
        </w:rPr>
        <w:t>a</w:t>
      </w:r>
      <w:r w:rsidRPr="00D75B15">
        <w:rPr>
          <w:rFonts w:ascii="Times New Roman" w:hAnsi="Times New Roman"/>
          <w:lang w:val="tr-TR"/>
        </w:rPr>
        <w:t>nı almak amacıyla başvurmuş olanlardan, bu işlemle ilgili, yabancı dil sınavı, tez, kollokyum ve deneme dersi safhalarından bir veya birk</w:t>
      </w:r>
      <w:r w:rsidRPr="00D75B15">
        <w:rPr>
          <w:rFonts w:ascii="Times New Roman" w:hAnsi="Times New Roman"/>
          <w:lang w:val="tr-TR"/>
        </w:rPr>
        <w:t>a</w:t>
      </w:r>
      <w:r w:rsidRPr="00D75B15">
        <w:rPr>
          <w:rFonts w:ascii="Times New Roman" w:hAnsi="Times New Roman"/>
          <w:lang w:val="tr-TR"/>
        </w:rPr>
        <w:t>çını başaran fakat süresi içinde doçentlik unvanını alamayanlara, geri kalan safhalarını tamamlayabi</w:t>
      </w:r>
      <w:r w:rsidRPr="00D75B15">
        <w:rPr>
          <w:rFonts w:ascii="Times New Roman" w:hAnsi="Times New Roman"/>
          <w:lang w:val="tr-TR"/>
        </w:rPr>
        <w:t>l</w:t>
      </w:r>
      <w:r w:rsidRPr="00D75B15">
        <w:rPr>
          <w:rFonts w:ascii="Times New Roman" w:hAnsi="Times New Roman"/>
          <w:lang w:val="tr-TR"/>
        </w:rPr>
        <w:t xml:space="preserve">meleri için, bu Kanunun yayımı tarihinden itibaren bir yıl daha süre tanınır.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10 – </w:t>
      </w:r>
      <w:r w:rsidRPr="00D75B15">
        <w:rPr>
          <w:rFonts w:ascii="Times New Roman" w:hAnsi="Times New Roman"/>
          <w:lang w:val="tr-TR"/>
        </w:rPr>
        <w:t>Bu kanunun yürürlüğe girdiği tarihte bu Kanun kapsamına giren yükseköğretim kurumlarının asistan kadrolarına atanmış olarak doktora veya tıpta uzmanlık öğr</w:t>
      </w:r>
      <w:r w:rsidRPr="00D75B15">
        <w:rPr>
          <w:rFonts w:ascii="Times New Roman" w:hAnsi="Times New Roman"/>
          <w:lang w:val="tr-TR"/>
        </w:rPr>
        <w:t>e</w:t>
      </w:r>
      <w:r w:rsidRPr="00D75B15">
        <w:rPr>
          <w:rFonts w:ascii="Times New Roman" w:hAnsi="Times New Roman"/>
          <w:lang w:val="tr-TR"/>
        </w:rPr>
        <w:t>nimi için çalışmalarda bulunanlar bu kadrolarda bir yıl süre ile bu Kanun hükümlerine göre ara</w:t>
      </w:r>
      <w:r w:rsidRPr="00D75B15">
        <w:rPr>
          <w:rFonts w:ascii="Times New Roman" w:hAnsi="Times New Roman"/>
          <w:lang w:val="tr-TR"/>
        </w:rPr>
        <w:t>ş</w:t>
      </w:r>
      <w:r w:rsidRPr="00D75B15">
        <w:rPr>
          <w:rFonts w:ascii="Times New Roman" w:hAnsi="Times New Roman"/>
          <w:lang w:val="tr-TR"/>
        </w:rPr>
        <w:t>tırma görevlisi olarak çalıştırılabilirler. Bunların, bu kadrolara yen</w:t>
      </w:r>
      <w:r w:rsidRPr="00D75B15">
        <w:rPr>
          <w:rFonts w:ascii="Times New Roman" w:hAnsi="Times New Roman"/>
          <w:lang w:val="tr-TR"/>
        </w:rPr>
        <w:t>i</w:t>
      </w:r>
      <w:r w:rsidRPr="00D75B15">
        <w:rPr>
          <w:rFonts w:ascii="Times New Roman" w:hAnsi="Times New Roman"/>
          <w:lang w:val="tr-TR"/>
        </w:rPr>
        <w:t>den atanmaları her yıl ilgili yönetim kurullarınca karara bağlanır.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11 – </w:t>
      </w:r>
      <w:r w:rsidRPr="00D75B15">
        <w:rPr>
          <w:rFonts w:ascii="Times New Roman" w:hAnsi="Times New Roman"/>
          <w:lang w:val="tr-TR"/>
        </w:rPr>
        <w:t>Bu kanunun yayımı tarihinde bu kanun kapsamına alınan yükseköğr</w:t>
      </w:r>
      <w:r w:rsidRPr="00D75B15">
        <w:rPr>
          <w:rFonts w:ascii="Times New Roman" w:hAnsi="Times New Roman"/>
          <w:lang w:val="tr-TR"/>
        </w:rPr>
        <w:t>e</w:t>
      </w:r>
      <w:r w:rsidRPr="00D75B15">
        <w:rPr>
          <w:rFonts w:ascii="Times New Roman" w:hAnsi="Times New Roman"/>
          <w:lang w:val="tr-TR"/>
        </w:rPr>
        <w:t>tim kurumlarında ve üst kuruluşlarındagörevli öğretim elemanı ile yönetim personeli aynı göre</w:t>
      </w:r>
      <w:r w:rsidRPr="00D75B15">
        <w:rPr>
          <w:rFonts w:ascii="Times New Roman" w:hAnsi="Times New Roman"/>
          <w:lang w:val="tr-TR"/>
        </w:rPr>
        <w:t>v</w:t>
      </w:r>
      <w:r w:rsidRPr="00D75B15">
        <w:rPr>
          <w:rFonts w:ascii="Times New Roman" w:hAnsi="Times New Roman"/>
          <w:lang w:val="tr-TR"/>
        </w:rPr>
        <w:t>lerini yürüttükleri takdirde almakta oldukları aylık ve ücretlerini almaya devamederler. Bu pers</w:t>
      </w:r>
      <w:r w:rsidRPr="00D75B15">
        <w:rPr>
          <w:rFonts w:ascii="Times New Roman" w:hAnsi="Times New Roman"/>
          <w:lang w:val="tr-TR"/>
        </w:rPr>
        <w:t>o</w:t>
      </w:r>
      <w:r w:rsidRPr="00D75B15">
        <w:rPr>
          <w:rFonts w:ascii="Times New Roman" w:hAnsi="Times New Roman"/>
          <w:lang w:val="tr-TR"/>
        </w:rPr>
        <w:t>nelden bağlı oldukları kurumun adı veya satatüsü değişenler ile kaldırılanlar yeni kadrolar belirl</w:t>
      </w:r>
      <w:r w:rsidRPr="00D75B15">
        <w:rPr>
          <w:rFonts w:ascii="Times New Roman" w:hAnsi="Times New Roman"/>
          <w:lang w:val="tr-TR"/>
        </w:rPr>
        <w:t>e</w:t>
      </w:r>
      <w:r w:rsidRPr="00D75B15">
        <w:rPr>
          <w:rFonts w:ascii="Times New Roman" w:hAnsi="Times New Roman"/>
          <w:lang w:val="tr-TR"/>
        </w:rPr>
        <w:t>nip atamalar yapılıncaya kadar eski k</w:t>
      </w:r>
      <w:r w:rsidRPr="00D75B15">
        <w:rPr>
          <w:rFonts w:ascii="Times New Roman" w:hAnsi="Times New Roman"/>
          <w:lang w:val="tr-TR"/>
        </w:rPr>
        <w:t>u</w:t>
      </w:r>
      <w:r w:rsidRPr="00D75B15">
        <w:rPr>
          <w:rFonts w:ascii="Times New Roman" w:hAnsi="Times New Roman"/>
          <w:lang w:val="tr-TR"/>
        </w:rPr>
        <w:t>rumlarının kadro aylıklarını alırlar.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12 – </w:t>
      </w:r>
      <w:r w:rsidRPr="00D75B15">
        <w:rPr>
          <w:rFonts w:ascii="Times New Roman" w:hAnsi="Times New Roman"/>
          <w:lang w:val="tr-TR"/>
        </w:rPr>
        <w:t>Bu kanun yürürlüğe girdikten sonra, kadro kanunları çıkıncaya kadar yardımcı doçentliğe seçilenler, asistan veya öğretim yardımcısı kadrolarına atanabili</w:t>
      </w:r>
      <w:r w:rsidRPr="00D75B15">
        <w:rPr>
          <w:rFonts w:ascii="Times New Roman" w:hAnsi="Times New Roman"/>
          <w:lang w:val="tr-TR"/>
        </w:rPr>
        <w:t>r</w:t>
      </w:r>
      <w:r w:rsidRPr="00D75B15">
        <w:rPr>
          <w:rFonts w:ascii="Times New Roman" w:hAnsi="Times New Roman"/>
          <w:lang w:val="tr-TR"/>
        </w:rPr>
        <w:t xml:space="preserve">ler.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13 – </w:t>
      </w:r>
      <w:r w:rsidRPr="00D75B15">
        <w:rPr>
          <w:rFonts w:ascii="Times New Roman" w:hAnsi="Times New Roman"/>
          <w:lang w:val="tr-TR"/>
        </w:rPr>
        <w:t>Bu kanunun yürürlüğe girdiği, tarihte, yükseköğretim kuruml</w:t>
      </w:r>
      <w:r w:rsidRPr="00D75B15">
        <w:rPr>
          <w:rFonts w:ascii="Times New Roman" w:hAnsi="Times New Roman"/>
          <w:lang w:val="tr-TR"/>
        </w:rPr>
        <w:t>a</w:t>
      </w:r>
      <w:r w:rsidRPr="00D75B15">
        <w:rPr>
          <w:rFonts w:ascii="Times New Roman" w:hAnsi="Times New Roman"/>
          <w:lang w:val="tr-TR"/>
        </w:rPr>
        <w:t>rında kayıtlı bulunan öğrencilerden, bu kanunun 44 ncü maddesinde öngörülen süreleri t</w:t>
      </w:r>
      <w:r w:rsidRPr="00D75B15">
        <w:rPr>
          <w:rFonts w:ascii="Times New Roman" w:hAnsi="Times New Roman"/>
          <w:lang w:val="tr-TR"/>
        </w:rPr>
        <w:t>a</w:t>
      </w:r>
      <w:r w:rsidRPr="00D75B15">
        <w:rPr>
          <w:rFonts w:ascii="Times New Roman" w:hAnsi="Times New Roman"/>
          <w:lang w:val="tr-TR"/>
        </w:rPr>
        <w:t xml:space="preserve">mamlamış veya aşmış olanların yükseköğretim kurumlarıyla ilişikleri kesilmez. Ancak, bu gibi öğrenciler bundan sonraki eğitim </w:t>
      </w:r>
      <w:r w:rsidR="00504E86">
        <w:rPr>
          <w:rFonts w:ascii="Times New Roman" w:hAnsi="Times New Roman"/>
          <w:lang w:val="tr-TR"/>
        </w:rPr>
        <w:t>–</w:t>
      </w:r>
      <w:r w:rsidRPr="00D75B15">
        <w:rPr>
          <w:rFonts w:ascii="Times New Roman" w:hAnsi="Times New Roman"/>
          <w:lang w:val="tr-TR"/>
        </w:rPr>
        <w:t xml:space="preserve"> öğretim sürelerinde her eğitim </w:t>
      </w:r>
      <w:r w:rsidR="00504E86">
        <w:rPr>
          <w:rFonts w:ascii="Times New Roman" w:hAnsi="Times New Roman"/>
          <w:lang w:val="tr-TR"/>
        </w:rPr>
        <w:t>–</w:t>
      </w:r>
      <w:r w:rsidRPr="00D75B15">
        <w:rPr>
          <w:rFonts w:ascii="Times New Roman" w:hAnsi="Times New Roman"/>
          <w:lang w:val="tr-TR"/>
        </w:rPr>
        <w:t xml:space="preserve"> öğretim yılında başarılı olmak mecbur</w:t>
      </w:r>
      <w:r w:rsidRPr="00D75B15">
        <w:rPr>
          <w:rFonts w:ascii="Times New Roman" w:hAnsi="Times New Roman"/>
          <w:lang w:val="tr-TR"/>
        </w:rPr>
        <w:t>i</w:t>
      </w:r>
      <w:r w:rsidRPr="00D75B15">
        <w:rPr>
          <w:rFonts w:ascii="Times New Roman" w:hAnsi="Times New Roman"/>
          <w:lang w:val="tr-TR"/>
        </w:rPr>
        <w:t>yetindedirler. Aksi halde öğretim kuru</w:t>
      </w:r>
      <w:r w:rsidRPr="00D75B15">
        <w:rPr>
          <w:rFonts w:ascii="Times New Roman" w:hAnsi="Times New Roman"/>
          <w:lang w:val="tr-TR"/>
        </w:rPr>
        <w:t>m</w:t>
      </w:r>
      <w:r w:rsidRPr="00D75B15">
        <w:rPr>
          <w:rFonts w:ascii="Times New Roman" w:hAnsi="Times New Roman"/>
          <w:lang w:val="tr-TR"/>
        </w:rPr>
        <w:t>larıyla ilişkileri kesilir.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14 – </w:t>
      </w:r>
      <w:r w:rsidRPr="00D75B15">
        <w:rPr>
          <w:rFonts w:ascii="Times New Roman" w:hAnsi="Times New Roman"/>
          <w:lang w:val="tr-TR"/>
        </w:rPr>
        <w:t>Öğretim üyeleri bu kanunun 36 ncı maddesine göre statülerini beli</w:t>
      </w:r>
      <w:r w:rsidRPr="00D75B15">
        <w:rPr>
          <w:rFonts w:ascii="Times New Roman" w:hAnsi="Times New Roman"/>
          <w:lang w:val="tr-TR"/>
        </w:rPr>
        <w:t>r</w:t>
      </w:r>
      <w:r w:rsidRPr="00D75B15">
        <w:rPr>
          <w:rFonts w:ascii="Times New Roman" w:hAnsi="Times New Roman"/>
          <w:lang w:val="tr-TR"/>
        </w:rPr>
        <w:t>leyinceye kadar, 1765 sayılı Üniversite Personel Kanunu kapsamına giren yükseköğretim kuru</w:t>
      </w:r>
      <w:r w:rsidRPr="00D75B15">
        <w:rPr>
          <w:rFonts w:ascii="Times New Roman" w:hAnsi="Times New Roman"/>
          <w:lang w:val="tr-TR"/>
        </w:rPr>
        <w:t>m</w:t>
      </w:r>
      <w:r w:rsidRPr="00D75B15">
        <w:rPr>
          <w:rFonts w:ascii="Times New Roman" w:hAnsi="Times New Roman"/>
          <w:lang w:val="tr-TR"/>
        </w:rPr>
        <w:t>ları ile ilgili diğer kanunların personel ve özlük haklarına ilişkin hükümlerinin uygulanm</w:t>
      </w:r>
      <w:r w:rsidRPr="00D75B15">
        <w:rPr>
          <w:rFonts w:ascii="Times New Roman" w:hAnsi="Times New Roman"/>
          <w:lang w:val="tr-TR"/>
        </w:rPr>
        <w:t>a</w:t>
      </w:r>
      <w:r w:rsidRPr="00D75B15">
        <w:rPr>
          <w:rFonts w:ascii="Times New Roman" w:hAnsi="Times New Roman"/>
          <w:lang w:val="tr-TR"/>
        </w:rPr>
        <w:t xml:space="preserve">sına devam olunur.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15 – </w:t>
      </w:r>
      <w:r w:rsidRPr="00D75B15">
        <w:rPr>
          <w:rFonts w:ascii="Times New Roman" w:hAnsi="Times New Roman"/>
          <w:lang w:val="tr-TR"/>
        </w:rPr>
        <w:t>Bu kanunun yayımlandığı tarihte doktora veya tıpta uzmanlık yetkis</w:t>
      </w:r>
      <w:r w:rsidRPr="00D75B15">
        <w:rPr>
          <w:rFonts w:ascii="Times New Roman" w:hAnsi="Times New Roman"/>
          <w:lang w:val="tr-TR"/>
        </w:rPr>
        <w:t>i</w:t>
      </w:r>
      <w:r w:rsidRPr="00D75B15">
        <w:rPr>
          <w:rFonts w:ascii="Times New Roman" w:hAnsi="Times New Roman"/>
          <w:lang w:val="tr-TR"/>
        </w:rPr>
        <w:t>ne sahip olup da bu kanun kapsamındaki yükseköğretim kurumlarına kadrolu olarak;</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a. Asistan unvanı ile çalışmaların bir yıl zarfında, bu kanun hükümlerine uygun olmak kaydı ile yardımcı doçentliğe başvurmaları sağlanarak yükseltilmeleri ve atanmaları yapılır ve bulundukları kurumları ile ilişkileri kesilir. Bu süre içinde yardımcı doçent olamayanların ünive</w:t>
      </w:r>
      <w:r w:rsidRPr="00D75B15">
        <w:rPr>
          <w:rFonts w:ascii="Times New Roman" w:hAnsi="Times New Roman"/>
          <w:lang w:val="tr-TR"/>
        </w:rPr>
        <w:t>r</w:t>
      </w:r>
      <w:r w:rsidRPr="00D75B15">
        <w:rPr>
          <w:rFonts w:ascii="Times New Roman" w:hAnsi="Times New Roman"/>
          <w:lang w:val="tr-TR"/>
        </w:rPr>
        <w:t>site ile ilişkileri kesilir.</w:t>
      </w:r>
    </w:p>
    <w:p w:rsidR="002D6326" w:rsidRPr="00D75B15" w:rsidRDefault="00BC51B7" w:rsidP="002D6326">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szCs w:val="18"/>
          <w:lang w:val="tr-TR"/>
        </w:rPr>
        <w:t>b. Asistan dışında başka bir unvan ile öğretim yardımcısı olarak çalışanla</w:t>
      </w:r>
      <w:r w:rsidRPr="00D75B15">
        <w:rPr>
          <w:rFonts w:ascii="Times New Roman" w:hAnsi="Times New Roman"/>
          <w:szCs w:val="18"/>
          <w:lang w:val="tr-TR"/>
        </w:rPr>
        <w:t>r</w:t>
      </w:r>
      <w:r w:rsidRPr="00D75B15">
        <w:rPr>
          <w:rFonts w:ascii="Times New Roman" w:hAnsi="Times New Roman"/>
          <w:szCs w:val="18"/>
          <w:lang w:val="tr-TR"/>
        </w:rPr>
        <w:t>dan, ya bu unvanlarının gereği görevlerini sürdürmeleri veya yukarıdaki (a) fıkrası esasl</w:t>
      </w:r>
      <w:r w:rsidRPr="00D75B15">
        <w:rPr>
          <w:rFonts w:ascii="Times New Roman" w:hAnsi="Times New Roman"/>
          <w:szCs w:val="18"/>
          <w:lang w:val="tr-TR"/>
        </w:rPr>
        <w:t>a</w:t>
      </w:r>
      <w:r w:rsidRPr="00D75B15">
        <w:rPr>
          <w:rFonts w:ascii="Times New Roman" w:hAnsi="Times New Roman"/>
          <w:szCs w:val="18"/>
          <w:lang w:val="tr-TR"/>
        </w:rPr>
        <w:t>rına göre, bir yıl içinde yardımcı doçentlik için başvurmaları istenir. Bunlardan, öğretim yardımcısı olarak gör</w:t>
      </w:r>
      <w:r w:rsidRPr="00D75B15">
        <w:rPr>
          <w:rFonts w:ascii="Times New Roman" w:hAnsi="Times New Roman"/>
          <w:szCs w:val="18"/>
          <w:lang w:val="tr-TR"/>
        </w:rPr>
        <w:t>e</w:t>
      </w:r>
      <w:r w:rsidRPr="00D75B15">
        <w:rPr>
          <w:rFonts w:ascii="Times New Roman" w:hAnsi="Times New Roman"/>
          <w:szCs w:val="18"/>
          <w:lang w:val="tr-TR"/>
        </w:rPr>
        <w:t>ve devam etmek isteyenlerin sayısı bu</w:t>
      </w:r>
      <w:r w:rsidR="002D6326" w:rsidRPr="00D75B15">
        <w:rPr>
          <w:rFonts w:ascii="Times New Roman" w:hAnsi="Times New Roman"/>
          <w:lang w:val="tr-TR"/>
        </w:rPr>
        <w:t xml:space="preserve"> statüdeki kadroları aşarsa, ilgili yönetim kurulunun yapacağı tetkik sonucuna göre, fazla olanların kurumları ile ilişkileri kesilir.</w:t>
      </w:r>
    </w:p>
    <w:p w:rsidR="00BC51B7" w:rsidRPr="00D75B15" w:rsidRDefault="00BC51B7">
      <w:pPr>
        <w:pStyle w:val="Nor"/>
        <w:spacing w:line="220" w:lineRule="exact"/>
        <w:rPr>
          <w:rFonts w:ascii="Times New Roman" w:hAnsi="Times New Roman"/>
          <w:b/>
          <w:spacing w:val="14"/>
          <w:sz w:val="24"/>
          <w:szCs w:val="18"/>
          <w:lang w:val="tr-TR"/>
        </w:rPr>
      </w:pPr>
      <w:r w:rsidRPr="00D75B15">
        <w:rPr>
          <w:rFonts w:ascii="Times New Roman" w:hAnsi="Times New Roman"/>
          <w:b/>
          <w:spacing w:val="14"/>
          <w:sz w:val="24"/>
          <w:szCs w:val="18"/>
          <w:lang w:val="tr-TR"/>
        </w:rPr>
        <w:t xml:space="preserve"> </w:t>
      </w:r>
    </w:p>
    <w:p w:rsidR="00BC51B7" w:rsidRPr="00D75B15" w:rsidRDefault="00BC51B7">
      <w:pPr>
        <w:pStyle w:val="Nor"/>
        <w:spacing w:line="220" w:lineRule="exact"/>
        <w:jc w:val="center"/>
        <w:rPr>
          <w:rFonts w:ascii="Times New Roman" w:hAnsi="Times New Roman"/>
          <w:spacing w:val="10"/>
          <w:sz w:val="22"/>
          <w:lang w:val="tr-TR"/>
        </w:rPr>
      </w:pPr>
      <w:r w:rsidRPr="00D75B15">
        <w:rPr>
          <w:rFonts w:ascii="Times New Roman" w:hAnsi="Times New Roman"/>
          <w:b/>
          <w:spacing w:val="10"/>
          <w:sz w:val="24"/>
          <w:lang w:val="tr-TR"/>
        </w:rPr>
        <w:br w:type="page"/>
      </w:r>
      <w:r w:rsidRPr="00D75B15">
        <w:rPr>
          <w:rFonts w:ascii="Times New Roman" w:hAnsi="Times New Roman"/>
          <w:spacing w:val="10"/>
          <w:sz w:val="22"/>
          <w:lang w:val="tr-TR"/>
        </w:rPr>
        <w:t>5386</w:t>
      </w:r>
    </w:p>
    <w:p w:rsidR="00BC51B7" w:rsidRPr="00D75B15" w:rsidRDefault="00BC51B7"/>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16 – </w:t>
      </w:r>
      <w:r w:rsidRPr="00D75B15">
        <w:rPr>
          <w:rFonts w:ascii="Times New Roman" w:hAnsi="Times New Roman"/>
          <w:lang w:val="tr-TR"/>
        </w:rPr>
        <w:t>Unvanı karşılığı kadrolarda görevli olmayan doçent ve profesö</w:t>
      </w:r>
      <w:r w:rsidRPr="00D75B15">
        <w:rPr>
          <w:rFonts w:ascii="Times New Roman" w:hAnsi="Times New Roman"/>
          <w:lang w:val="tr-TR"/>
        </w:rPr>
        <w:t>r</w:t>
      </w:r>
      <w:r w:rsidRPr="00D75B15">
        <w:rPr>
          <w:rFonts w:ascii="Times New Roman" w:hAnsi="Times New Roman"/>
          <w:lang w:val="tr-TR"/>
        </w:rPr>
        <w:t>ler atamaları yapılınc</w:t>
      </w:r>
      <w:r w:rsidRPr="00D75B15">
        <w:rPr>
          <w:rFonts w:ascii="Times New Roman" w:hAnsi="Times New Roman"/>
          <w:lang w:val="tr-TR"/>
        </w:rPr>
        <w:t>a</w:t>
      </w:r>
      <w:r w:rsidRPr="00D75B15">
        <w:rPr>
          <w:rFonts w:ascii="Times New Roman" w:hAnsi="Times New Roman"/>
          <w:lang w:val="tr-TR"/>
        </w:rPr>
        <w:t>ya kadar bulundukları yerlerdeki görevlerine devam ederler.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17 – </w:t>
      </w:r>
      <w:r w:rsidRPr="00D75B15">
        <w:rPr>
          <w:rFonts w:ascii="Times New Roman" w:hAnsi="Times New Roman"/>
          <w:lang w:val="tr-TR"/>
        </w:rPr>
        <w:t>Orta Doğu Teknik Üniversitesi ile Boğaziçi Üniversitesinde halen çalışmakta olan öğretim elemanlarına bu kanuna göre intibakları yapılıncaya kadareski stat</w:t>
      </w:r>
      <w:r w:rsidRPr="00D75B15">
        <w:rPr>
          <w:rFonts w:ascii="Times New Roman" w:hAnsi="Times New Roman"/>
          <w:lang w:val="tr-TR"/>
        </w:rPr>
        <w:t>ü</w:t>
      </w:r>
      <w:r w:rsidRPr="00D75B15">
        <w:rPr>
          <w:rFonts w:ascii="Times New Roman" w:hAnsi="Times New Roman"/>
          <w:lang w:val="tr-TR"/>
        </w:rPr>
        <w:t>lerine göre ödeme yapılmasına devam olunur. Yapılacak intibak sonucunda, bu öğretim elemanlar</w:t>
      </w:r>
      <w:r w:rsidRPr="00D75B15">
        <w:rPr>
          <w:rFonts w:ascii="Times New Roman" w:hAnsi="Times New Roman"/>
          <w:lang w:val="tr-TR"/>
        </w:rPr>
        <w:t>ı</w:t>
      </w:r>
      <w:r w:rsidRPr="00D75B15">
        <w:rPr>
          <w:rFonts w:ascii="Times New Roman" w:hAnsi="Times New Roman"/>
          <w:lang w:val="tr-TR"/>
        </w:rPr>
        <w:t>nın girebilecekleri derece ve kademelerde alacakları aylık tutarı ile her türlü tazminat ve yanödemeler toplamı, mevcut stütülerine göre aldıkları ücretten az olduğu takdirde aradaki fark, kadroya b</w:t>
      </w:r>
      <w:r w:rsidRPr="00D75B15">
        <w:rPr>
          <w:rFonts w:ascii="Times New Roman" w:hAnsi="Times New Roman"/>
          <w:lang w:val="tr-TR"/>
        </w:rPr>
        <w:t>a</w:t>
      </w:r>
      <w:r w:rsidRPr="00D75B15">
        <w:rPr>
          <w:rFonts w:ascii="Times New Roman" w:hAnsi="Times New Roman"/>
          <w:lang w:val="tr-TR"/>
        </w:rPr>
        <w:t xml:space="preserve">kılmaksızın bu kanunun yürürlüğe girdiği tarihten itibaren 1981 </w:t>
      </w:r>
      <w:r w:rsidR="00504E86">
        <w:rPr>
          <w:rFonts w:ascii="Times New Roman" w:hAnsi="Times New Roman"/>
          <w:lang w:val="tr-TR"/>
        </w:rPr>
        <w:t>–</w:t>
      </w:r>
      <w:r w:rsidRPr="00D75B15">
        <w:rPr>
          <w:rFonts w:ascii="Times New Roman" w:hAnsi="Times New Roman"/>
          <w:lang w:val="tr-TR"/>
        </w:rPr>
        <w:t xml:space="preserve"> 1982 eğitim </w:t>
      </w:r>
      <w:r w:rsidR="00504E86">
        <w:rPr>
          <w:rFonts w:ascii="Times New Roman" w:hAnsi="Times New Roman"/>
          <w:lang w:val="tr-TR"/>
        </w:rPr>
        <w:t>–</w:t>
      </w:r>
      <w:r w:rsidRPr="00D75B15">
        <w:rPr>
          <w:rFonts w:ascii="Times New Roman" w:hAnsi="Times New Roman"/>
          <w:lang w:val="tr-TR"/>
        </w:rPr>
        <w:t xml:space="preserve"> öğretim yılı son</w:t>
      </w:r>
      <w:r w:rsidRPr="00D75B15">
        <w:rPr>
          <w:rFonts w:ascii="Times New Roman" w:hAnsi="Times New Roman"/>
          <w:lang w:val="tr-TR"/>
        </w:rPr>
        <w:t>u</w:t>
      </w:r>
      <w:r w:rsidRPr="00D75B15">
        <w:rPr>
          <w:rFonts w:ascii="Times New Roman" w:hAnsi="Times New Roman"/>
          <w:lang w:val="tr-TR"/>
        </w:rPr>
        <w:t>nakadar tazminat şeklinde ödenir.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18 – </w:t>
      </w:r>
      <w:r w:rsidRPr="00D75B15">
        <w:rPr>
          <w:rFonts w:ascii="Times New Roman" w:hAnsi="Times New Roman"/>
          <w:lang w:val="tr-TR"/>
        </w:rPr>
        <w:t>Bu kanunun yürürlüğe girdiği tarihte, Orta Doğu Teknik Üniversit</w:t>
      </w:r>
      <w:r w:rsidRPr="00D75B15">
        <w:rPr>
          <w:rFonts w:ascii="Times New Roman" w:hAnsi="Times New Roman"/>
          <w:lang w:val="tr-TR"/>
        </w:rPr>
        <w:t>e</w:t>
      </w:r>
      <w:r w:rsidRPr="00D75B15">
        <w:rPr>
          <w:rFonts w:ascii="Times New Roman" w:hAnsi="Times New Roman"/>
          <w:lang w:val="tr-TR"/>
        </w:rPr>
        <w:t>sinde yardımcı profesör unvanı ile öğretim görevi yapmakta olanlar, bu kanundaki şartları haiz iseler, yardımcı doçent sayılırlar.</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19 – (Değişik: 24/9/1882 </w:t>
      </w:r>
      <w:r w:rsidR="00504E86">
        <w:rPr>
          <w:rFonts w:ascii="Times New Roman" w:hAnsi="Times New Roman"/>
          <w:b/>
          <w:lang w:val="tr-TR"/>
        </w:rPr>
        <w:t>–</w:t>
      </w:r>
      <w:r w:rsidRPr="00D75B15">
        <w:rPr>
          <w:rFonts w:ascii="Times New Roman" w:hAnsi="Times New Roman"/>
          <w:b/>
          <w:lang w:val="tr-TR"/>
        </w:rPr>
        <w:t xml:space="preserve"> 2708/1 md.)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6 Kasım 1981 tarihinde Boğaziçi Üniversitesi ile Orta Doğu Teknik Üniversitesinde 657 sayılı Devlet Memurları Kanunu hüküml</w:t>
      </w:r>
      <w:r w:rsidRPr="00D75B15">
        <w:rPr>
          <w:rFonts w:ascii="Times New Roman" w:hAnsi="Times New Roman"/>
          <w:lang w:val="tr-TR"/>
        </w:rPr>
        <w:t>e</w:t>
      </w:r>
      <w:r w:rsidRPr="00D75B15">
        <w:rPr>
          <w:rFonts w:ascii="Times New Roman" w:hAnsi="Times New Roman"/>
          <w:lang w:val="tr-TR"/>
        </w:rPr>
        <w:t>rine tabi olmadan çalışan öğretim elemanları dışında kalan personel 30/9/1982tarihi itibariyle memur statüsüne geçirilerek bu tarihesas alınmak sur</w:t>
      </w:r>
      <w:r w:rsidRPr="00D75B15">
        <w:rPr>
          <w:rFonts w:ascii="Times New Roman" w:hAnsi="Times New Roman"/>
          <w:lang w:val="tr-TR"/>
        </w:rPr>
        <w:t>e</w:t>
      </w:r>
      <w:r w:rsidRPr="00D75B15">
        <w:rPr>
          <w:rFonts w:ascii="Times New Roman" w:hAnsi="Times New Roman"/>
          <w:lang w:val="tr-TR"/>
        </w:rPr>
        <w:t>tiyle 657 sayılı Devlet Memurları Kanunu hüküml</w:t>
      </w:r>
      <w:r w:rsidRPr="00D75B15">
        <w:rPr>
          <w:rFonts w:ascii="Times New Roman" w:hAnsi="Times New Roman"/>
          <w:lang w:val="tr-TR"/>
        </w:rPr>
        <w:t>e</w:t>
      </w:r>
      <w:r w:rsidRPr="00D75B15">
        <w:rPr>
          <w:rFonts w:ascii="Times New Roman" w:hAnsi="Times New Roman"/>
          <w:lang w:val="tr-TR"/>
        </w:rPr>
        <w:t>rine göre intibakları yapılır. Bu işlem en geç 30/9/1983 tarihine kadar, 12/2/1982 tarihli ve 2595 sayılı Kanunun Geçici 9 uncu maddesi esasl</w:t>
      </w:r>
      <w:r w:rsidRPr="00D75B15">
        <w:rPr>
          <w:rFonts w:ascii="Times New Roman" w:hAnsi="Times New Roman"/>
          <w:lang w:val="tr-TR"/>
        </w:rPr>
        <w:t>a</w:t>
      </w:r>
      <w:r w:rsidRPr="00D75B15">
        <w:rPr>
          <w:rFonts w:ascii="Times New Roman" w:hAnsi="Times New Roman"/>
          <w:lang w:val="tr-TR"/>
        </w:rPr>
        <w:t>rına göre ve yazılı müracaat şartı dikkate alınmaksızın yapılır.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İntibak işlemleri tamamlanıncaya kadar, tabi oldukları toplu iş sözleşmesi veya hizmet akdine göre 30/9/1882 tarihinde almakta oldu</w:t>
      </w:r>
      <w:r w:rsidRPr="00D75B15">
        <w:rPr>
          <w:rFonts w:ascii="Times New Roman" w:hAnsi="Times New Roman"/>
          <w:lang w:val="tr-TR"/>
        </w:rPr>
        <w:t>k</w:t>
      </w:r>
      <w:r w:rsidRPr="00D75B15">
        <w:rPr>
          <w:rFonts w:ascii="Times New Roman" w:hAnsi="Times New Roman"/>
          <w:lang w:val="tr-TR"/>
        </w:rPr>
        <w:t xml:space="preserve">ları ücret (para ve para ile ölçülmesi mümkün akdi ve kanundan doğan menfaatler dahil) ödenmeye devam olunur.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Yapılan intibak neticesinde, ilgililerin alacağı aylık, ek gösterge, işgüçlüğü, iş riski, tem</w:t>
      </w:r>
      <w:r w:rsidRPr="00D75B15">
        <w:rPr>
          <w:rFonts w:ascii="Times New Roman" w:hAnsi="Times New Roman"/>
          <w:lang w:val="tr-TR"/>
        </w:rPr>
        <w:t>i</w:t>
      </w:r>
      <w:r w:rsidRPr="00D75B15">
        <w:rPr>
          <w:rFonts w:ascii="Times New Roman" w:hAnsi="Times New Roman"/>
          <w:lang w:val="tr-TR"/>
        </w:rPr>
        <w:t>ninde güçlük zamları ile mali sorumluluk tazm</w:t>
      </w:r>
      <w:r w:rsidRPr="00D75B15">
        <w:rPr>
          <w:rFonts w:ascii="Times New Roman" w:hAnsi="Times New Roman"/>
          <w:lang w:val="tr-TR"/>
        </w:rPr>
        <w:t>i</w:t>
      </w:r>
      <w:r w:rsidRPr="00D75B15">
        <w:rPr>
          <w:rFonts w:ascii="Times New Roman" w:hAnsi="Times New Roman"/>
          <w:lang w:val="tr-TR"/>
        </w:rPr>
        <w:t>natı ve diğer mali ve sosyal haklarının toplamı 30/9/1982 tarihindeki hizmet akdi veya toplu sözleşmelerle almakta oldukları yukarıda belirl</w:t>
      </w:r>
      <w:r w:rsidRPr="00D75B15">
        <w:rPr>
          <w:rFonts w:ascii="Times New Roman" w:hAnsi="Times New Roman"/>
          <w:lang w:val="tr-TR"/>
        </w:rPr>
        <w:t>e</w:t>
      </w:r>
      <w:r w:rsidRPr="00D75B15">
        <w:rPr>
          <w:rFonts w:ascii="Times New Roman" w:hAnsi="Times New Roman"/>
          <w:lang w:val="tr-TR"/>
        </w:rPr>
        <w:t>nen ücret toplamından daha az olanlara aradaki fark, kademe ilerlemesi, derece yükselmesi, katsayı artışı vesair ödemelerdeki artış ve ilavelerle giderilinceye kadar tazminat olarak ödenmeye devam olunur.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(Ek: 17/8/1983 </w:t>
      </w:r>
      <w:r w:rsidR="00504E86">
        <w:rPr>
          <w:rFonts w:ascii="Times New Roman" w:hAnsi="Times New Roman"/>
          <w:b/>
          <w:lang w:val="tr-TR"/>
        </w:rPr>
        <w:t>–</w:t>
      </w:r>
      <w:r w:rsidRPr="00D75B15">
        <w:rPr>
          <w:rFonts w:ascii="Times New Roman" w:hAnsi="Times New Roman"/>
          <w:b/>
          <w:lang w:val="tr-TR"/>
        </w:rPr>
        <w:t xml:space="preserve"> 2880/34 md.)</w:t>
      </w:r>
      <w:r w:rsidRPr="00D75B15">
        <w:rPr>
          <w:rFonts w:ascii="Times New Roman" w:hAnsi="Times New Roman"/>
          <w:lang w:val="tr-TR"/>
        </w:rPr>
        <w:t xml:space="preserve"> 30/9/1982 tarihinde 506 sayılı Sosyal Sigortalar Kanun</w:t>
      </w:r>
      <w:r w:rsidRPr="00D75B15">
        <w:rPr>
          <w:rFonts w:ascii="Times New Roman" w:hAnsi="Times New Roman"/>
          <w:lang w:val="tr-TR"/>
        </w:rPr>
        <w:t>u</w:t>
      </w:r>
      <w:r w:rsidRPr="00D75B15">
        <w:rPr>
          <w:rFonts w:ascii="Times New Roman" w:hAnsi="Times New Roman"/>
          <w:lang w:val="tr-TR"/>
        </w:rPr>
        <w:t>na göre yaşlılık aylığı bağlanmasına hak kaz</w:t>
      </w:r>
      <w:r w:rsidRPr="00D75B15">
        <w:rPr>
          <w:rFonts w:ascii="Times New Roman" w:hAnsi="Times New Roman"/>
          <w:lang w:val="tr-TR"/>
        </w:rPr>
        <w:t>a</w:t>
      </w:r>
      <w:r w:rsidRPr="00D75B15">
        <w:rPr>
          <w:rFonts w:ascii="Times New Roman" w:hAnsi="Times New Roman"/>
          <w:lang w:val="tr-TR"/>
        </w:rPr>
        <w:t>nan personelden 30/9/1983 tarihine kadar Sosyal Sigortalar Kurumuna başvurarak ayrılanlar hakkında , 30/9/1982 tarihindeki kazını</w:t>
      </w:r>
      <w:r w:rsidRPr="00D75B15">
        <w:rPr>
          <w:rFonts w:ascii="Times New Roman" w:hAnsi="Times New Roman"/>
          <w:lang w:val="tr-TR"/>
        </w:rPr>
        <w:t>l</w:t>
      </w:r>
      <w:r w:rsidRPr="00D75B15">
        <w:rPr>
          <w:rFonts w:ascii="Times New Roman" w:hAnsi="Times New Roman"/>
          <w:lang w:val="tr-TR"/>
        </w:rPr>
        <w:t>mış hakları dikkate alınarak iş mevzuatına göre işlem yapılır. Ancak, bu gibilerin 30/9/1982 tarihi ile emekl</w:t>
      </w:r>
      <w:r w:rsidRPr="00D75B15">
        <w:rPr>
          <w:rFonts w:ascii="Times New Roman" w:hAnsi="Times New Roman"/>
          <w:lang w:val="tr-TR"/>
        </w:rPr>
        <w:t>i</w:t>
      </w:r>
      <w:r w:rsidRPr="00D75B15">
        <w:rPr>
          <w:rFonts w:ascii="Times New Roman" w:hAnsi="Times New Roman"/>
          <w:lang w:val="tr-TR"/>
        </w:rPr>
        <w:t xml:space="preserve">lik için başvurdukları tarih arasında geçen hizmetleri, primlerinin ödenmesi kaydıyla, 506 sayılı Sosyal Sigortalar Kanununa tabi olarak geçmiş sayılır.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20 – </w:t>
      </w:r>
      <w:r w:rsidRPr="00D75B15">
        <w:rPr>
          <w:rFonts w:ascii="Times New Roman" w:hAnsi="Times New Roman"/>
          <w:lang w:val="tr-TR"/>
        </w:rPr>
        <w:t xml:space="preserve">Öğretim üyelerinin emeklilik yaş haddi 1982 yılı için 70, 1983 yılı için 69, 1984 yılı için 68 yaşını doldurdukları tarihtir. </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21 – (Mülga : 27/5/1988 </w:t>
      </w:r>
      <w:r w:rsidR="00504E86">
        <w:rPr>
          <w:rFonts w:ascii="Times New Roman" w:hAnsi="Times New Roman"/>
          <w:b/>
          <w:lang w:val="tr-TR"/>
        </w:rPr>
        <w:t>–</w:t>
      </w:r>
      <w:r w:rsidRPr="00D75B15">
        <w:rPr>
          <w:rFonts w:ascii="Times New Roman" w:hAnsi="Times New Roman"/>
          <w:b/>
          <w:lang w:val="tr-TR"/>
        </w:rPr>
        <w:t xml:space="preserve"> 3455/3 md.)</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b/>
          <w:lang w:val="tr-TR"/>
        </w:rPr>
        <w:tab/>
        <w:t>Geçici Madde 22 – </w:t>
      </w:r>
      <w:r w:rsidRPr="00D75B15">
        <w:rPr>
          <w:rFonts w:ascii="Times New Roman" w:hAnsi="Times New Roman"/>
          <w:lang w:val="tr-TR"/>
        </w:rPr>
        <w:t>Bu kanunun yürürlüğe girdiği tarihten itibaren bir yıl içinde bu kanun kapsamına giren öğretim üyelerinin daimi veya kısmi statüde görev yapmaları konusunda terci</w:t>
      </w:r>
      <w:r w:rsidRPr="00D75B15">
        <w:rPr>
          <w:rFonts w:ascii="Times New Roman" w:hAnsi="Times New Roman"/>
          <w:lang w:val="tr-TR"/>
        </w:rPr>
        <w:t>h</w:t>
      </w:r>
      <w:r w:rsidRPr="00D75B15">
        <w:rPr>
          <w:rFonts w:ascii="Times New Roman" w:hAnsi="Times New Roman"/>
          <w:lang w:val="tr-TR"/>
        </w:rPr>
        <w:t>lerini yapm</w:t>
      </w:r>
      <w:r w:rsidRPr="00D75B15">
        <w:rPr>
          <w:rFonts w:ascii="Times New Roman" w:hAnsi="Times New Roman"/>
          <w:lang w:val="tr-TR"/>
        </w:rPr>
        <w:t>a</w:t>
      </w:r>
      <w:r w:rsidRPr="00D75B15">
        <w:rPr>
          <w:rFonts w:ascii="Times New Roman" w:hAnsi="Times New Roman"/>
          <w:lang w:val="tr-TR"/>
        </w:rPr>
        <w:t>ları istenir. Tercihlerini belirtenlerin atamaları bu kanun hükümlerine göre yapılır. Tercihlerini yapamayanların kurumları ile ilişikleri kesilir.</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5387</w:t>
      </w:r>
    </w:p>
    <w:p w:rsidR="00BC51B7" w:rsidRPr="00D75B15" w:rsidRDefault="00BC51B7"/>
    <w:p w:rsidR="00BC51B7" w:rsidRPr="00D75B15" w:rsidRDefault="00BC51B7">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23 – (Değişik: 24/9/1982 </w:t>
      </w:r>
      <w:r w:rsidR="00504E86">
        <w:rPr>
          <w:rFonts w:ascii="Times New Roman" w:hAnsi="Times New Roman"/>
          <w:b/>
          <w:lang w:val="tr-TR"/>
        </w:rPr>
        <w:t>–</w:t>
      </w:r>
      <w:r w:rsidRPr="00D75B15">
        <w:rPr>
          <w:rFonts w:ascii="Times New Roman" w:hAnsi="Times New Roman"/>
          <w:b/>
          <w:lang w:val="tr-TR"/>
        </w:rPr>
        <w:t xml:space="preserve"> 2708/2 md.)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T.C. Emekli Sandığı Kanununa göre emeklilik aylığı bağlanmış olup da 6 Kasım 1981 tarih itibariyle bu Kanunda belirtilen Üniversitelerde sözleşmeli olarak çalışan öğretim el</w:t>
      </w:r>
      <w:r w:rsidRPr="00D75B15">
        <w:rPr>
          <w:rFonts w:ascii="Times New Roman" w:hAnsi="Times New Roman"/>
          <w:lang w:val="tr-TR"/>
        </w:rPr>
        <w:t>e</w:t>
      </w:r>
      <w:r w:rsidRPr="00D75B15">
        <w:rPr>
          <w:rFonts w:ascii="Times New Roman" w:hAnsi="Times New Roman"/>
          <w:lang w:val="tr-TR"/>
        </w:rPr>
        <w:t>manları ile diğer idari personel 30/9/1983 tarihine kadar sahip oldukları statü içinde hizmetl</w:t>
      </w:r>
      <w:r w:rsidRPr="00D75B15">
        <w:rPr>
          <w:rFonts w:ascii="Times New Roman" w:hAnsi="Times New Roman"/>
          <w:lang w:val="tr-TR"/>
        </w:rPr>
        <w:t>e</w:t>
      </w:r>
      <w:r w:rsidRPr="00D75B15">
        <w:rPr>
          <w:rFonts w:ascii="Times New Roman" w:hAnsi="Times New Roman"/>
          <w:lang w:val="tr-TR"/>
        </w:rPr>
        <w:t xml:space="preserve">rine devam edebilirler. Bu tarihten sonra genel hükümlere tabi olurlar.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24 – </w:t>
      </w:r>
      <w:r w:rsidRPr="00D75B15">
        <w:rPr>
          <w:rFonts w:ascii="Times New Roman" w:hAnsi="Times New Roman"/>
          <w:lang w:val="tr-TR"/>
        </w:rPr>
        <w:t>Bu kanunun yayımı tarihinde yürürlükte bulunan döner sermaye yönetmelikleri ile Orta Doğu Teknik Üniversitesi Uygulamalı Araştırmalar Yönetmeliğinin uyg</w:t>
      </w:r>
      <w:r w:rsidRPr="00D75B15">
        <w:rPr>
          <w:rFonts w:ascii="Times New Roman" w:hAnsi="Times New Roman"/>
          <w:lang w:val="tr-TR"/>
        </w:rPr>
        <w:t>u</w:t>
      </w:r>
      <w:r w:rsidRPr="00D75B15">
        <w:rPr>
          <w:rFonts w:ascii="Times New Roman" w:hAnsi="Times New Roman"/>
          <w:lang w:val="tr-TR"/>
        </w:rPr>
        <w:t>lanmasına bu kanun esaslarına göre, Yükseköğretim Kurulunca çıkarılacak döner sermaye yöne</w:t>
      </w:r>
      <w:r w:rsidRPr="00D75B15">
        <w:rPr>
          <w:rFonts w:ascii="Times New Roman" w:hAnsi="Times New Roman"/>
          <w:lang w:val="tr-TR"/>
        </w:rPr>
        <w:t>t</w:t>
      </w:r>
      <w:r w:rsidRPr="00D75B15">
        <w:rPr>
          <w:rFonts w:ascii="Times New Roman" w:hAnsi="Times New Roman"/>
          <w:lang w:val="tr-TR"/>
        </w:rPr>
        <w:t>meliği yürürlüğe girinceye kadar devam olunur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25 – </w:t>
      </w:r>
      <w:r w:rsidRPr="00D75B15">
        <w:rPr>
          <w:rFonts w:ascii="Times New Roman" w:hAnsi="Times New Roman"/>
          <w:lang w:val="tr-TR"/>
        </w:rPr>
        <w:t>Orta Doğu Teknik Üniversitesinde, 1981 mali yılı bütçe uygulamas</w:t>
      </w:r>
      <w:r w:rsidRPr="00D75B15">
        <w:rPr>
          <w:rFonts w:ascii="Times New Roman" w:hAnsi="Times New Roman"/>
          <w:lang w:val="tr-TR"/>
        </w:rPr>
        <w:t>ı</w:t>
      </w:r>
      <w:r w:rsidRPr="00D75B15">
        <w:rPr>
          <w:rFonts w:ascii="Times New Roman" w:hAnsi="Times New Roman"/>
          <w:lang w:val="tr-TR"/>
        </w:rPr>
        <w:t>na bu kanun gereklerine göre 1982 mali yılı başına kadar d</w:t>
      </w:r>
      <w:r w:rsidRPr="00D75B15">
        <w:rPr>
          <w:rFonts w:ascii="Times New Roman" w:hAnsi="Times New Roman"/>
          <w:lang w:val="tr-TR"/>
        </w:rPr>
        <w:t>e</w:t>
      </w:r>
      <w:r w:rsidRPr="00D75B15">
        <w:rPr>
          <w:rFonts w:ascii="Times New Roman" w:hAnsi="Times New Roman"/>
          <w:lang w:val="tr-TR"/>
        </w:rPr>
        <w:t>vam edilir.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26 – </w:t>
      </w:r>
      <w:r w:rsidRPr="00D75B15">
        <w:rPr>
          <w:rFonts w:ascii="Times New Roman" w:hAnsi="Times New Roman"/>
          <w:lang w:val="tr-TR"/>
        </w:rPr>
        <w:t>Öncelikle üniversite öğretim elemanlarının ihtiyacını karşılamak üzere, planlanan üniversite yerleşim alanları içinde veya yakınında toplu lojman yapımı maks</w:t>
      </w:r>
      <w:r w:rsidRPr="00D75B15">
        <w:rPr>
          <w:rFonts w:ascii="Times New Roman" w:hAnsi="Times New Roman"/>
          <w:lang w:val="tr-TR"/>
        </w:rPr>
        <w:t>a</w:t>
      </w:r>
      <w:r w:rsidRPr="00D75B15">
        <w:rPr>
          <w:rFonts w:ascii="Times New Roman" w:hAnsi="Times New Roman"/>
          <w:lang w:val="tr-TR"/>
        </w:rPr>
        <w:t>dıyla 1982 mali yılından itibaren ilgili bütçelere on yıl süre ile yeterli ödenek konulur. Bu ödene</w:t>
      </w:r>
      <w:r w:rsidRPr="00D75B15">
        <w:rPr>
          <w:rFonts w:ascii="Times New Roman" w:hAnsi="Times New Roman"/>
          <w:lang w:val="tr-TR"/>
        </w:rPr>
        <w:t>k</w:t>
      </w:r>
      <w:r w:rsidRPr="00D75B15">
        <w:rPr>
          <w:rFonts w:ascii="Times New Roman" w:hAnsi="Times New Roman"/>
          <w:lang w:val="tr-TR"/>
        </w:rPr>
        <w:t>lerin üniversiteler arasında dağılımında, gelişmekte olan veya ihtiyaç içinde bulunan yörele</w:t>
      </w:r>
      <w:r w:rsidRPr="00D75B15">
        <w:rPr>
          <w:rFonts w:ascii="Times New Roman" w:hAnsi="Times New Roman"/>
          <w:lang w:val="tr-TR"/>
        </w:rPr>
        <w:t>r</w:t>
      </w:r>
      <w:r w:rsidRPr="00D75B15">
        <w:rPr>
          <w:rFonts w:ascii="Times New Roman" w:hAnsi="Times New Roman"/>
          <w:lang w:val="tr-TR"/>
        </w:rPr>
        <w:t>deki üniversitelere öncelik verilir.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27 – </w:t>
      </w:r>
      <w:r w:rsidR="00504E86">
        <w:rPr>
          <w:rFonts w:ascii="Times New Roman" w:hAnsi="Times New Roman"/>
          <w:lang w:val="tr-TR"/>
        </w:rPr>
        <w:t>“</w:t>
      </w:r>
      <w:r w:rsidRPr="00D75B15">
        <w:rPr>
          <w:rFonts w:ascii="Times New Roman" w:hAnsi="Times New Roman"/>
          <w:lang w:val="tr-TR"/>
        </w:rPr>
        <w:t>Üniversitelerarası Öğrenci Seçme ve Yerleştirme Merkezi</w:t>
      </w:r>
      <w:r w:rsidR="00504E86">
        <w:rPr>
          <w:rFonts w:ascii="Times New Roman" w:hAnsi="Times New Roman"/>
          <w:lang w:val="tr-TR"/>
        </w:rPr>
        <w:t>”</w:t>
      </w:r>
      <w:r w:rsidRPr="00D75B15">
        <w:rPr>
          <w:rFonts w:ascii="Times New Roman" w:hAnsi="Times New Roman"/>
          <w:lang w:val="tr-TR"/>
        </w:rPr>
        <w:t xml:space="preserve"> Yüks</w:t>
      </w:r>
      <w:r w:rsidRPr="00D75B15">
        <w:rPr>
          <w:rFonts w:ascii="Times New Roman" w:hAnsi="Times New Roman"/>
          <w:lang w:val="tr-TR"/>
        </w:rPr>
        <w:t>e</w:t>
      </w:r>
      <w:r w:rsidRPr="00D75B15">
        <w:rPr>
          <w:rFonts w:ascii="Times New Roman" w:hAnsi="Times New Roman"/>
          <w:lang w:val="tr-TR"/>
        </w:rPr>
        <w:t>köğretim Kurul</w:t>
      </w:r>
      <w:r w:rsidRPr="00D75B15">
        <w:rPr>
          <w:rFonts w:ascii="Times New Roman" w:hAnsi="Times New Roman"/>
          <w:lang w:val="tr-TR"/>
        </w:rPr>
        <w:t>u</w:t>
      </w:r>
      <w:r w:rsidRPr="00D75B15">
        <w:rPr>
          <w:rFonts w:ascii="Times New Roman" w:hAnsi="Times New Roman"/>
          <w:lang w:val="tr-TR"/>
        </w:rPr>
        <w:t>nun kurulmasını müteakip yönetimi ile taşınır ve taşınmaz malları, her türlü hak ve yükümlülükleri, personeli ve kadrosuyla birlikte Yükseköğretim Kuruluna devredilir ve bağl</w:t>
      </w:r>
      <w:r w:rsidRPr="00D75B15">
        <w:rPr>
          <w:rFonts w:ascii="Times New Roman" w:hAnsi="Times New Roman"/>
          <w:lang w:val="tr-TR"/>
        </w:rPr>
        <w:t>a</w:t>
      </w:r>
      <w:r w:rsidRPr="00D75B15">
        <w:rPr>
          <w:rFonts w:ascii="Times New Roman" w:hAnsi="Times New Roman"/>
          <w:lang w:val="tr-TR"/>
        </w:rPr>
        <w:t xml:space="preserve">nır.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28 – </w:t>
      </w:r>
      <w:r w:rsidRPr="00D75B15">
        <w:rPr>
          <w:rFonts w:ascii="Times New Roman" w:hAnsi="Times New Roman"/>
          <w:lang w:val="tr-TR"/>
        </w:rPr>
        <w:t>Bu kanunun yürürlüğe girdiği tarihte mevcut olan akademi, fakü</w:t>
      </w:r>
      <w:r w:rsidRPr="00D75B15">
        <w:rPr>
          <w:rFonts w:ascii="Times New Roman" w:hAnsi="Times New Roman"/>
          <w:lang w:val="tr-TR"/>
        </w:rPr>
        <w:t>l</w:t>
      </w:r>
      <w:r w:rsidRPr="00D75B15">
        <w:rPr>
          <w:rFonts w:ascii="Times New Roman" w:hAnsi="Times New Roman"/>
          <w:lang w:val="tr-TR"/>
        </w:rPr>
        <w:t>te, enstitü ve yüksekokulların durumları, bu kanuna göre Yükseköğretim Kurulunun kurulm</w:t>
      </w:r>
      <w:r w:rsidRPr="00D75B15">
        <w:rPr>
          <w:rFonts w:ascii="Times New Roman" w:hAnsi="Times New Roman"/>
          <w:lang w:val="tr-TR"/>
        </w:rPr>
        <w:t>a</w:t>
      </w:r>
      <w:r w:rsidRPr="00D75B15">
        <w:rPr>
          <w:rFonts w:ascii="Times New Roman" w:hAnsi="Times New Roman"/>
          <w:lang w:val="tr-TR"/>
        </w:rPr>
        <w:t>sını müteakip, bu kurulca incelenerek, bunların üniversiteye donüştürülmeleri veya üniversit</w:t>
      </w:r>
      <w:r w:rsidRPr="00D75B15">
        <w:rPr>
          <w:rFonts w:ascii="Times New Roman" w:hAnsi="Times New Roman"/>
          <w:lang w:val="tr-TR"/>
        </w:rPr>
        <w:t>e</w:t>
      </w:r>
      <w:r w:rsidRPr="00D75B15">
        <w:rPr>
          <w:rFonts w:ascii="Times New Roman" w:hAnsi="Times New Roman"/>
          <w:lang w:val="tr-TR"/>
        </w:rPr>
        <w:t>lere veya bakanlıklara bağlanmaları, üniversitelerin içerisinde fakülte, enstitü veya yüksek</w:t>
      </w:r>
      <w:r w:rsidRPr="00D75B15">
        <w:rPr>
          <w:rFonts w:ascii="Times New Roman" w:hAnsi="Times New Roman"/>
          <w:lang w:val="tr-TR"/>
        </w:rPr>
        <w:t>o</w:t>
      </w:r>
      <w:r w:rsidRPr="00D75B15">
        <w:rPr>
          <w:rFonts w:ascii="Times New Roman" w:hAnsi="Times New Roman"/>
          <w:lang w:val="tr-TR"/>
        </w:rPr>
        <w:t>kul halinde teşekkül ettirilmeleri veya kaldırılmaları hususları tespit edilerek, gerekli yasal düzenlemeler yapılmak üzere bu kanunun yürürlüğe girdiği tarihten itibaren altı ay içerisi</w:t>
      </w:r>
      <w:r w:rsidRPr="00D75B15">
        <w:rPr>
          <w:rFonts w:ascii="Times New Roman" w:hAnsi="Times New Roman"/>
          <w:lang w:val="tr-TR"/>
        </w:rPr>
        <w:t>n</w:t>
      </w:r>
      <w:r w:rsidRPr="00D75B15">
        <w:rPr>
          <w:rFonts w:ascii="Times New Roman" w:hAnsi="Times New Roman"/>
          <w:lang w:val="tr-TR"/>
        </w:rPr>
        <w:t xml:space="preserve">de Milli Eğitim Bakanlığına sunulur. Bu kuruluşların 1982 </w:t>
      </w:r>
      <w:r w:rsidR="00504E86">
        <w:rPr>
          <w:rFonts w:ascii="Times New Roman" w:hAnsi="Times New Roman"/>
          <w:lang w:val="tr-TR"/>
        </w:rPr>
        <w:t>–</w:t>
      </w:r>
      <w:r w:rsidRPr="00D75B15">
        <w:rPr>
          <w:rFonts w:ascii="Times New Roman" w:hAnsi="Times New Roman"/>
          <w:lang w:val="tr-TR"/>
        </w:rPr>
        <w:t xml:space="preserve"> 1983 eğ</w:t>
      </w:r>
      <w:r w:rsidRPr="00D75B15">
        <w:rPr>
          <w:rFonts w:ascii="Times New Roman" w:hAnsi="Times New Roman"/>
          <w:lang w:val="tr-TR"/>
        </w:rPr>
        <w:t>i</w:t>
      </w:r>
      <w:r w:rsidRPr="00D75B15">
        <w:rPr>
          <w:rFonts w:ascii="Times New Roman" w:hAnsi="Times New Roman"/>
          <w:lang w:val="tr-TR"/>
        </w:rPr>
        <w:t xml:space="preserve">tim-öğretim yılında yeni hüviyetleri ile eğitim </w:t>
      </w:r>
      <w:r w:rsidR="00504E86">
        <w:rPr>
          <w:rFonts w:ascii="Times New Roman" w:hAnsi="Times New Roman"/>
          <w:lang w:val="tr-TR"/>
        </w:rPr>
        <w:t>–</w:t>
      </w:r>
      <w:r w:rsidRPr="00D75B15">
        <w:rPr>
          <w:rFonts w:ascii="Times New Roman" w:hAnsi="Times New Roman"/>
          <w:lang w:val="tr-TR"/>
        </w:rPr>
        <w:t xml:space="preserve"> öğretime başlamaları için gerekli önlemler alınır.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29 – (29/2/1984 tarih ve 2984 sayılı </w:t>
      </w:r>
      <w:r w:rsidR="00825F2D">
        <w:rPr>
          <w:rFonts w:ascii="Times New Roman" w:hAnsi="Times New Roman"/>
          <w:b/>
          <w:lang w:val="tr-TR"/>
        </w:rPr>
        <w:t>Kanunla eklenen numarasız g</w:t>
      </w:r>
      <w:r w:rsidRPr="00D75B15">
        <w:rPr>
          <w:rFonts w:ascii="Times New Roman" w:hAnsi="Times New Roman"/>
          <w:b/>
          <w:lang w:val="tr-TR"/>
        </w:rPr>
        <w:t xml:space="preserve">eçici madde olup, </w:t>
      </w:r>
      <w:r w:rsidR="00825F2D" w:rsidRPr="00825F2D">
        <w:rPr>
          <w:rFonts w:ascii="Times New Roman" w:hAnsi="Times New Roman"/>
          <w:b/>
          <w:bCs/>
          <w:lang w:val="tr-TR"/>
        </w:rPr>
        <w:t>1/2/1989 tarih ve 3520 sayılı Kanun ile madde numarası teselsül ettirilmiştir.)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1976 </w:t>
      </w:r>
      <w:r w:rsidR="00504E86">
        <w:rPr>
          <w:rFonts w:ascii="Times New Roman" w:hAnsi="Times New Roman"/>
          <w:lang w:val="tr-TR"/>
        </w:rPr>
        <w:t>–</w:t>
      </w:r>
      <w:r w:rsidRPr="00D75B15">
        <w:rPr>
          <w:rFonts w:ascii="Times New Roman" w:hAnsi="Times New Roman"/>
          <w:lang w:val="tr-TR"/>
        </w:rPr>
        <w:t xml:space="preserve"> 1977 eğitim </w:t>
      </w:r>
      <w:r w:rsidR="00504E86">
        <w:rPr>
          <w:rFonts w:ascii="Times New Roman" w:hAnsi="Times New Roman"/>
          <w:lang w:val="tr-TR"/>
        </w:rPr>
        <w:t>–</w:t>
      </w:r>
      <w:r w:rsidRPr="00D75B15">
        <w:rPr>
          <w:rFonts w:ascii="Times New Roman" w:hAnsi="Times New Roman"/>
          <w:lang w:val="tr-TR"/>
        </w:rPr>
        <w:t xml:space="preserve"> öğretim yılı başından 1963 </w:t>
      </w:r>
      <w:r w:rsidR="00504E86">
        <w:rPr>
          <w:rFonts w:ascii="Times New Roman" w:hAnsi="Times New Roman"/>
          <w:lang w:val="tr-TR"/>
        </w:rPr>
        <w:t>–</w:t>
      </w:r>
      <w:r w:rsidRPr="00D75B15">
        <w:rPr>
          <w:rFonts w:ascii="Times New Roman" w:hAnsi="Times New Roman"/>
          <w:lang w:val="tr-TR"/>
        </w:rPr>
        <w:t xml:space="preserve"> 1964 eğitim </w:t>
      </w:r>
      <w:r w:rsidR="00504E86">
        <w:rPr>
          <w:rFonts w:ascii="Times New Roman" w:hAnsi="Times New Roman"/>
          <w:lang w:val="tr-TR"/>
        </w:rPr>
        <w:t>–</w:t>
      </w:r>
      <w:r w:rsidRPr="00D75B15">
        <w:rPr>
          <w:rFonts w:ascii="Times New Roman" w:hAnsi="Times New Roman"/>
          <w:lang w:val="tr-TR"/>
        </w:rPr>
        <w:t xml:space="preserve"> öğretim yılı sonuna kadar yükseköğretim kurumlarının hazırlık sınıfı, önlisans ve lisans, eğitim </w:t>
      </w:r>
      <w:r w:rsidR="00504E86">
        <w:rPr>
          <w:rFonts w:ascii="Times New Roman" w:hAnsi="Times New Roman"/>
          <w:lang w:val="tr-TR"/>
        </w:rPr>
        <w:t>–</w:t>
      </w:r>
      <w:r w:rsidRPr="00D75B15">
        <w:rPr>
          <w:rFonts w:ascii="Times New Roman" w:hAnsi="Times New Roman"/>
          <w:lang w:val="tr-TR"/>
        </w:rPr>
        <w:t xml:space="preserve"> öğretim pro</w:t>
      </w:r>
      <w:r w:rsidRPr="00D75B15">
        <w:rPr>
          <w:rFonts w:ascii="Times New Roman" w:hAnsi="Times New Roman"/>
          <w:lang w:val="tr-TR"/>
        </w:rPr>
        <w:t>g</w:t>
      </w:r>
      <w:r w:rsidRPr="00D75B15">
        <w:rPr>
          <w:rFonts w:ascii="Times New Roman" w:hAnsi="Times New Roman"/>
          <w:lang w:val="tr-TR"/>
        </w:rPr>
        <w:t>ramları ile yüksekokulların (2809</w:t>
      </w:r>
      <w:r w:rsidR="00866C62" w:rsidRPr="00D75B15">
        <w:rPr>
          <w:rFonts w:ascii="Times New Roman" w:hAnsi="Times New Roman"/>
          <w:lang w:val="tr-TR"/>
        </w:rPr>
        <w:t xml:space="preserve"> </w:t>
      </w:r>
      <w:r w:rsidRPr="00D75B15">
        <w:rPr>
          <w:rFonts w:ascii="Times New Roman" w:hAnsi="Times New Roman"/>
          <w:lang w:val="tr-TR"/>
        </w:rPr>
        <w:t>sayılı Kanunla adı ve yapısı değiştirilen yükseköğretim kuruml</w:t>
      </w:r>
      <w:r w:rsidRPr="00D75B15">
        <w:rPr>
          <w:rFonts w:ascii="Times New Roman" w:hAnsi="Times New Roman"/>
          <w:lang w:val="tr-TR"/>
        </w:rPr>
        <w:t>a</w:t>
      </w:r>
      <w:r w:rsidRPr="00D75B15">
        <w:rPr>
          <w:rFonts w:ascii="Times New Roman" w:hAnsi="Times New Roman"/>
          <w:lang w:val="tr-TR"/>
        </w:rPr>
        <w:t>rının öğrencileri dahil) herhangi bir sınıfından kaydı silinen veya silinme durumuna gelen veya kendi isteği ile ayrılan öğrencilerin bu Kanunun yürürlüğe girdiği tarihten itib</w:t>
      </w:r>
      <w:r w:rsidRPr="00D75B15">
        <w:rPr>
          <w:rFonts w:ascii="Times New Roman" w:hAnsi="Times New Roman"/>
          <w:lang w:val="tr-TR"/>
        </w:rPr>
        <w:t>a</w:t>
      </w:r>
      <w:r w:rsidRPr="00D75B15">
        <w:rPr>
          <w:rFonts w:ascii="Times New Roman" w:hAnsi="Times New Roman"/>
          <w:lang w:val="tr-TR"/>
        </w:rPr>
        <w:t xml:space="preserve">ren üç ay içinde ilgili üniversiteye başvurmaları halinde, ayrılmış bulundukları eğitim </w:t>
      </w:r>
      <w:r w:rsidR="00504E86">
        <w:rPr>
          <w:rFonts w:ascii="Times New Roman" w:hAnsi="Times New Roman"/>
          <w:lang w:val="tr-TR"/>
        </w:rPr>
        <w:t>–</w:t>
      </w:r>
      <w:r w:rsidRPr="00D75B15">
        <w:rPr>
          <w:rFonts w:ascii="Times New Roman" w:hAnsi="Times New Roman"/>
          <w:lang w:val="tr-TR"/>
        </w:rPr>
        <w:t xml:space="preserve"> öğretim programlarına bıraktı</w:t>
      </w:r>
      <w:r w:rsidRPr="00D75B15">
        <w:rPr>
          <w:rFonts w:ascii="Times New Roman" w:hAnsi="Times New Roman"/>
          <w:lang w:val="tr-TR"/>
        </w:rPr>
        <w:t>k</w:t>
      </w:r>
      <w:r w:rsidRPr="00D75B15">
        <w:rPr>
          <w:rFonts w:ascii="Times New Roman" w:hAnsi="Times New Roman"/>
          <w:lang w:val="tr-TR"/>
        </w:rPr>
        <w:t>ları yerden devam etmek üzere bu Kanun hükümleri çerçevesi</w:t>
      </w:r>
      <w:r w:rsidRPr="00D75B15">
        <w:rPr>
          <w:rFonts w:ascii="Times New Roman" w:hAnsi="Times New Roman"/>
          <w:lang w:val="tr-TR"/>
        </w:rPr>
        <w:t>n</w:t>
      </w:r>
      <w:r w:rsidRPr="00D75B15">
        <w:rPr>
          <w:rFonts w:ascii="Times New Roman" w:hAnsi="Times New Roman"/>
          <w:lang w:val="tr-TR"/>
        </w:rPr>
        <w:t xml:space="preserve">de kayıtları yenilenir. Ancak, 1983 </w:t>
      </w:r>
      <w:r w:rsidR="00504E86">
        <w:rPr>
          <w:rFonts w:ascii="Times New Roman" w:hAnsi="Times New Roman"/>
          <w:lang w:val="tr-TR"/>
        </w:rPr>
        <w:t>–</w:t>
      </w:r>
      <w:r w:rsidRPr="00D75B15">
        <w:rPr>
          <w:rFonts w:ascii="Times New Roman" w:hAnsi="Times New Roman"/>
          <w:lang w:val="tr-TR"/>
        </w:rPr>
        <w:t xml:space="preserve"> 1984 eğitim </w:t>
      </w:r>
      <w:r w:rsidR="00504E86">
        <w:rPr>
          <w:rFonts w:ascii="Times New Roman" w:hAnsi="Times New Roman"/>
          <w:lang w:val="tr-TR"/>
        </w:rPr>
        <w:t>–</w:t>
      </w:r>
      <w:r w:rsidRPr="00D75B15">
        <w:rPr>
          <w:rFonts w:ascii="Times New Roman" w:hAnsi="Times New Roman"/>
          <w:lang w:val="tr-TR"/>
        </w:rPr>
        <w:t xml:space="preserve"> öğretim yılı sonunda ilişkileri kesilenler ise ilişkileri kesildiği tarihten itibaren bir hafta içerisinde kayıtlarını yenileyebilmek için mürac</w:t>
      </w:r>
      <w:r w:rsidRPr="00D75B15">
        <w:rPr>
          <w:rFonts w:ascii="Times New Roman" w:hAnsi="Times New Roman"/>
          <w:lang w:val="tr-TR"/>
        </w:rPr>
        <w:t>a</w:t>
      </w:r>
      <w:r w:rsidRPr="00D75B15">
        <w:rPr>
          <w:rFonts w:ascii="Times New Roman" w:hAnsi="Times New Roman"/>
          <w:lang w:val="tr-TR"/>
        </w:rPr>
        <w:t>at edebilirler.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Bu öğrencilerin derslere ve ilgili programlara intibakları daha önce başardıkları der</w:t>
      </w:r>
      <w:r w:rsidRPr="00D75B15">
        <w:rPr>
          <w:rFonts w:ascii="Times New Roman" w:hAnsi="Times New Roman"/>
          <w:lang w:val="tr-TR"/>
        </w:rPr>
        <w:t>s</w:t>
      </w:r>
      <w:r w:rsidRPr="00D75B15">
        <w:rPr>
          <w:rFonts w:ascii="Times New Roman" w:hAnsi="Times New Roman"/>
          <w:lang w:val="tr-TR"/>
        </w:rPr>
        <w:t>ler dikkate alınarak, Yükseköğretim Kurulunun belirleyeceği esaslar içerisinde ilgili üniversite tar</w:t>
      </w:r>
      <w:r w:rsidRPr="00D75B15">
        <w:rPr>
          <w:rFonts w:ascii="Times New Roman" w:hAnsi="Times New Roman"/>
          <w:lang w:val="tr-TR"/>
        </w:rPr>
        <w:t>a</w:t>
      </w:r>
      <w:r w:rsidRPr="00D75B15">
        <w:rPr>
          <w:rFonts w:ascii="Times New Roman" w:hAnsi="Times New Roman"/>
          <w:lang w:val="tr-TR"/>
        </w:rPr>
        <w:t xml:space="preserve">fından yapılır. Bu suretle öğrencinin intibak ettirildiği sınıf ve sömestreden önceki eğitim </w:t>
      </w:r>
      <w:r w:rsidR="00504E86">
        <w:rPr>
          <w:rFonts w:ascii="Times New Roman" w:hAnsi="Times New Roman"/>
          <w:lang w:val="tr-TR"/>
        </w:rPr>
        <w:t>–</w:t>
      </w:r>
      <w:r w:rsidRPr="00D75B15">
        <w:rPr>
          <w:rFonts w:ascii="Times New Roman" w:hAnsi="Times New Roman"/>
          <w:lang w:val="tr-TR"/>
        </w:rPr>
        <w:t xml:space="preserve"> öğr</w:t>
      </w:r>
      <w:r w:rsidRPr="00D75B15">
        <w:rPr>
          <w:rFonts w:ascii="Times New Roman" w:hAnsi="Times New Roman"/>
          <w:lang w:val="tr-TR"/>
        </w:rPr>
        <w:t>e</w:t>
      </w:r>
      <w:r w:rsidRPr="00D75B15">
        <w:rPr>
          <w:rFonts w:ascii="Times New Roman" w:hAnsi="Times New Roman"/>
          <w:lang w:val="tr-TR"/>
        </w:rPr>
        <w:t xml:space="preserve">tim süreleri, ayrıldığı sınıf  ve  sömestredeki normal öğrencinin o sınıf veya sömestreye gelinceye </w:t>
      </w:r>
    </w:p>
    <w:p w:rsidR="00BC51B7" w:rsidRPr="00D75B15" w:rsidRDefault="00BC51B7">
      <w:pPr>
        <w:pStyle w:val="Nor"/>
        <w:spacing w:line="240" w:lineRule="exact"/>
        <w:jc w:val="center"/>
        <w:rPr>
          <w:rFonts w:ascii="Times New Roman" w:hAnsi="Times New Roman"/>
          <w:spacing w:val="12"/>
          <w:sz w:val="22"/>
          <w:lang w:val="tr-TR"/>
        </w:rPr>
      </w:pPr>
      <w:r w:rsidRPr="00D75B15">
        <w:rPr>
          <w:rFonts w:ascii="Times New Roman" w:hAnsi="Times New Roman"/>
          <w:spacing w:val="12"/>
          <w:lang w:val="tr-TR"/>
        </w:rPr>
        <w:br w:type="page"/>
      </w:r>
      <w:r w:rsidRPr="00D75B15">
        <w:rPr>
          <w:rFonts w:ascii="Times New Roman" w:hAnsi="Times New Roman"/>
          <w:spacing w:val="12"/>
          <w:sz w:val="22"/>
          <w:lang w:val="tr-TR"/>
        </w:rPr>
        <w:t>5388</w:t>
      </w:r>
    </w:p>
    <w:p w:rsidR="00BC51B7" w:rsidRPr="00D75B15" w:rsidRDefault="00BC51B7"/>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 xml:space="preserve">kadar geçirdiği eğitim </w:t>
      </w:r>
      <w:r w:rsidR="00504E86">
        <w:rPr>
          <w:rFonts w:ascii="Times New Roman" w:hAnsi="Times New Roman"/>
          <w:lang w:val="tr-TR"/>
        </w:rPr>
        <w:t>–</w:t>
      </w:r>
      <w:r w:rsidRPr="00D75B15">
        <w:rPr>
          <w:rFonts w:ascii="Times New Roman" w:hAnsi="Times New Roman"/>
          <w:lang w:val="tr-TR"/>
        </w:rPr>
        <w:t xml:space="preserve"> ögretim süresine eşit kabul edilir. Bundan sonra o sınıf veya sömestrede okuyan öğrencil</w:t>
      </w:r>
      <w:r w:rsidRPr="00D75B15">
        <w:rPr>
          <w:rFonts w:ascii="Times New Roman" w:hAnsi="Times New Roman"/>
          <w:lang w:val="tr-TR"/>
        </w:rPr>
        <w:t>e</w:t>
      </w:r>
      <w:r w:rsidRPr="00D75B15">
        <w:rPr>
          <w:rFonts w:ascii="Times New Roman" w:hAnsi="Times New Roman"/>
          <w:lang w:val="tr-TR"/>
        </w:rPr>
        <w:t>rin tabi oldukları mevzuata uyarak öğrenimlerine devam ederler.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Bu Kanun hükümlerine göre ilgili üniversitelere başvuran öğrencilerin hangi ders yılında öğrenime başlayacakları, Kanunun yürürlüğe girdiği tarihten itibaren 6 ay içinde ilgili üniversit</w:t>
      </w:r>
      <w:r w:rsidRPr="00D75B15">
        <w:rPr>
          <w:rFonts w:ascii="Times New Roman" w:hAnsi="Times New Roman"/>
          <w:lang w:val="tr-TR"/>
        </w:rPr>
        <w:t>e</w:t>
      </w:r>
      <w:r w:rsidRPr="00D75B15">
        <w:rPr>
          <w:rFonts w:ascii="Times New Roman" w:hAnsi="Times New Roman"/>
          <w:lang w:val="tr-TR"/>
        </w:rPr>
        <w:t xml:space="preserve">lerce ögrencilere bildirilir. Ancak ilişiği 1983 </w:t>
      </w:r>
      <w:r w:rsidR="00504E86">
        <w:rPr>
          <w:rFonts w:ascii="Times New Roman" w:hAnsi="Times New Roman"/>
          <w:lang w:val="tr-TR"/>
        </w:rPr>
        <w:t>–</w:t>
      </w:r>
      <w:r w:rsidRPr="00D75B15">
        <w:rPr>
          <w:rFonts w:ascii="Times New Roman" w:hAnsi="Times New Roman"/>
          <w:lang w:val="tr-TR"/>
        </w:rPr>
        <w:t xml:space="preserve"> 1984 oğretim yılı içinde kesilen veya kesilme durumuna gelen ögrencilerin bir hafta içinde müracaatları hali</w:t>
      </w:r>
      <w:r w:rsidRPr="00D75B15">
        <w:rPr>
          <w:rFonts w:ascii="Times New Roman" w:hAnsi="Times New Roman"/>
          <w:lang w:val="tr-TR"/>
        </w:rPr>
        <w:t>n</w:t>
      </w:r>
      <w:r w:rsidRPr="00D75B15">
        <w:rPr>
          <w:rFonts w:ascii="Times New Roman" w:hAnsi="Times New Roman"/>
          <w:lang w:val="tr-TR"/>
        </w:rPr>
        <w:t xml:space="preserve">de, müracaatlarını müteakip bir hafta içinde durumları karara bağlanır ve öğrenimlerine imkan sağlanır. İlişiği 1983 </w:t>
      </w:r>
      <w:r w:rsidR="00504E86">
        <w:rPr>
          <w:rFonts w:ascii="Times New Roman" w:hAnsi="Times New Roman"/>
          <w:lang w:val="tr-TR"/>
        </w:rPr>
        <w:t>–</w:t>
      </w:r>
      <w:r w:rsidRPr="00D75B15">
        <w:rPr>
          <w:rFonts w:ascii="Times New Roman" w:hAnsi="Times New Roman"/>
          <w:lang w:val="tr-TR"/>
        </w:rPr>
        <w:t xml:space="preserve"> 1984 eğitim </w:t>
      </w:r>
      <w:r w:rsidR="00504E86">
        <w:rPr>
          <w:rFonts w:ascii="Times New Roman" w:hAnsi="Times New Roman"/>
          <w:lang w:val="tr-TR"/>
        </w:rPr>
        <w:t>–</w:t>
      </w:r>
      <w:r w:rsidRPr="00D75B15">
        <w:rPr>
          <w:rFonts w:ascii="Times New Roman" w:hAnsi="Times New Roman"/>
          <w:lang w:val="tr-TR"/>
        </w:rPr>
        <w:t xml:space="preserve"> öğretim yılı sonunda kesilenler için ise üniversiteler, ilişik kesilme tar</w:t>
      </w:r>
      <w:r w:rsidRPr="00D75B15">
        <w:rPr>
          <w:rFonts w:ascii="Times New Roman" w:hAnsi="Times New Roman"/>
          <w:lang w:val="tr-TR"/>
        </w:rPr>
        <w:t>i</w:t>
      </w:r>
      <w:r w:rsidRPr="00D75B15">
        <w:rPr>
          <w:rFonts w:ascii="Times New Roman" w:hAnsi="Times New Roman"/>
          <w:lang w:val="tr-TR"/>
        </w:rPr>
        <w:t>hinden itibaren iki hafta içinde hangi ders yılında öğrenime başlayacaklarına karar ver</w:t>
      </w:r>
      <w:r w:rsidRPr="00D75B15">
        <w:rPr>
          <w:rFonts w:ascii="Times New Roman" w:hAnsi="Times New Roman"/>
          <w:lang w:val="tr-TR"/>
        </w:rPr>
        <w:t>i</w:t>
      </w:r>
      <w:r w:rsidRPr="00D75B15">
        <w:rPr>
          <w:rFonts w:ascii="Times New Roman" w:hAnsi="Times New Roman"/>
          <w:lang w:val="tr-TR"/>
        </w:rPr>
        <w:t xml:space="preserve">lir.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Askerlik süresi gelmiş olanlar bu Kanun hükümlerine göre verilmiş hakları kullandı</w:t>
      </w:r>
      <w:r w:rsidRPr="00D75B15">
        <w:rPr>
          <w:rFonts w:ascii="Times New Roman" w:hAnsi="Times New Roman"/>
          <w:lang w:val="tr-TR"/>
        </w:rPr>
        <w:t>k</w:t>
      </w:r>
      <w:r w:rsidRPr="00D75B15">
        <w:rPr>
          <w:rFonts w:ascii="Times New Roman" w:hAnsi="Times New Roman"/>
          <w:lang w:val="tr-TR"/>
        </w:rPr>
        <w:t>ları takdirde tecilli sayılırlar. Ancak, 1111 sayılı Askerlik Kanunu hükümleri saklıdır. Bu Kanunun yürürlüğe girdiği tarihte askerlik görevini yapmakta olanlar ile öğrenimleri sırası</w:t>
      </w:r>
      <w:r w:rsidRPr="00D75B15">
        <w:rPr>
          <w:rFonts w:ascii="Times New Roman" w:hAnsi="Times New Roman"/>
          <w:lang w:val="tr-TR"/>
        </w:rPr>
        <w:t>n</w:t>
      </w:r>
      <w:r w:rsidRPr="00D75B15">
        <w:rPr>
          <w:rFonts w:ascii="Times New Roman" w:hAnsi="Times New Roman"/>
          <w:lang w:val="tr-TR"/>
        </w:rPr>
        <w:t>da yaş haddi sebebiyle askere alınanlar terhislerinden sonraki ilk ders yılında öğrenimlerine devam edebilirler. Bunların üç aylık başvurma süresi terhisleri tarihinden; Yükseköğr</w:t>
      </w:r>
      <w:r w:rsidRPr="00D75B15">
        <w:rPr>
          <w:rFonts w:ascii="Times New Roman" w:hAnsi="Times New Roman"/>
          <w:lang w:val="tr-TR"/>
        </w:rPr>
        <w:t>e</w:t>
      </w:r>
      <w:r w:rsidRPr="00D75B15">
        <w:rPr>
          <w:rFonts w:ascii="Times New Roman" w:hAnsi="Times New Roman"/>
          <w:lang w:val="tr-TR"/>
        </w:rPr>
        <w:t>tim Kurulunca esasları tespit edilecek mücbir sebepler yüzünden bu haklarını kullanamayacak d</w:t>
      </w:r>
      <w:r w:rsidRPr="00D75B15">
        <w:rPr>
          <w:rFonts w:ascii="Times New Roman" w:hAnsi="Times New Roman"/>
          <w:lang w:val="tr-TR"/>
        </w:rPr>
        <w:t>u</w:t>
      </w:r>
      <w:r w:rsidRPr="00D75B15">
        <w:rPr>
          <w:rFonts w:ascii="Times New Roman" w:hAnsi="Times New Roman"/>
          <w:lang w:val="tr-TR"/>
        </w:rPr>
        <w:t>rumda olanların üç aylık başvurma süresi ise mücbir sebeplerin kalktığı tarihte başlar ve bu öğrencilerin hangi ders yılında öğrenime başlayaca</w:t>
      </w:r>
      <w:r w:rsidRPr="00D75B15">
        <w:rPr>
          <w:rFonts w:ascii="Times New Roman" w:hAnsi="Times New Roman"/>
          <w:lang w:val="tr-TR"/>
        </w:rPr>
        <w:t>k</w:t>
      </w:r>
      <w:r w:rsidRPr="00D75B15">
        <w:rPr>
          <w:rFonts w:ascii="Times New Roman" w:hAnsi="Times New Roman"/>
          <w:lang w:val="tr-TR"/>
        </w:rPr>
        <w:t xml:space="preserve">ları üniversitelerce 15 gün içinde karara bağlanır ve öğrenciye tebliğ edilir.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Yukarıdaki hükümlere göre kayıtları yenilenen öğrenciler, izl</w:t>
      </w:r>
      <w:r w:rsidRPr="00D75B15">
        <w:rPr>
          <w:rFonts w:ascii="Times New Roman" w:hAnsi="Times New Roman"/>
          <w:lang w:val="tr-TR"/>
        </w:rPr>
        <w:t>e</w:t>
      </w:r>
      <w:r w:rsidRPr="00D75B15">
        <w:rPr>
          <w:rFonts w:ascii="Times New Roman" w:hAnsi="Times New Roman"/>
          <w:lang w:val="tr-TR"/>
        </w:rPr>
        <w:t xml:space="preserve">miş oldukları eğitim </w:t>
      </w:r>
      <w:r w:rsidR="00504E86">
        <w:rPr>
          <w:rFonts w:ascii="Times New Roman" w:hAnsi="Times New Roman"/>
          <w:lang w:val="tr-TR"/>
        </w:rPr>
        <w:t>–</w:t>
      </w:r>
      <w:r w:rsidRPr="00D75B15">
        <w:rPr>
          <w:rFonts w:ascii="Times New Roman" w:hAnsi="Times New Roman"/>
          <w:lang w:val="tr-TR"/>
        </w:rPr>
        <w:t xml:space="preserve"> öğretim programları açık öğretim programlarında mevcut olduğu takdirde, kendi istekleri ile bu programlara veya eşdeğer program yürüten üniversiteye naklen yazılabilirler. Belirli da</w:t>
      </w:r>
      <w:r w:rsidRPr="00D75B15">
        <w:rPr>
          <w:rFonts w:ascii="Times New Roman" w:hAnsi="Times New Roman"/>
          <w:lang w:val="tr-TR"/>
        </w:rPr>
        <w:t>l</w:t>
      </w:r>
      <w:r w:rsidRPr="00D75B15">
        <w:rPr>
          <w:rFonts w:ascii="Times New Roman" w:hAnsi="Times New Roman"/>
          <w:lang w:val="tr-TR"/>
        </w:rPr>
        <w:t>larda öğrencilerin isteği de gözönünde tutularak, dışardan eğitim öğrencisi (ekstern) olarak yazılmalar</w:t>
      </w:r>
      <w:r w:rsidRPr="00D75B15">
        <w:rPr>
          <w:rFonts w:ascii="Times New Roman" w:hAnsi="Times New Roman"/>
          <w:lang w:val="tr-TR"/>
        </w:rPr>
        <w:t>ı</w:t>
      </w:r>
      <w:r w:rsidRPr="00D75B15">
        <w:rPr>
          <w:rFonts w:ascii="Times New Roman" w:hAnsi="Times New Roman"/>
          <w:lang w:val="tr-TR"/>
        </w:rPr>
        <w:t>na üniversite senatolarınca karar verilebilir.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1402 sayılı Kanunun uygulanması neticesi kurumlarından ilişiği kesilenler ile Türk Ceza Kanununun ikinci Kitabının Birinci Babında yer alan Devletin şahsiyetine karşı işlenen cürümler sebebiyle hüküm giye</w:t>
      </w:r>
      <w:r w:rsidRPr="00D75B15">
        <w:rPr>
          <w:rFonts w:ascii="Times New Roman" w:hAnsi="Times New Roman"/>
          <w:lang w:val="tr-TR"/>
        </w:rPr>
        <w:t>n</w:t>
      </w:r>
      <w:r w:rsidRPr="00D75B15">
        <w:rPr>
          <w:rFonts w:ascii="Times New Roman" w:hAnsi="Times New Roman"/>
          <w:lang w:val="tr-TR"/>
        </w:rPr>
        <w:t xml:space="preserve">ler ve 4/11/1981 tarihinden sonra disiplin cezası- alarak üniversiteden ilişiği kesilenler bu Kanun hükümlerinden istifade edemezler.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 xml:space="preserve">Bu Kanunun uygulanmasına ilişkin tedbirler Yükseköğretim Kurulu tarafından alınır. Uygulama ile ilgili yönetmelik iki ay içerisinde yükseköğretim Kurulu tarafından çıkarılır.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Devam mecburiyeti olan fakülte ve yüksekokulların son sınıfı</w:t>
      </w:r>
      <w:r w:rsidRPr="00D75B15">
        <w:rPr>
          <w:rFonts w:ascii="Times New Roman" w:hAnsi="Times New Roman"/>
          <w:lang w:val="tr-TR"/>
        </w:rPr>
        <w:t>n</w:t>
      </w:r>
      <w:r w:rsidRPr="00D75B15">
        <w:rPr>
          <w:rFonts w:ascii="Times New Roman" w:hAnsi="Times New Roman"/>
          <w:lang w:val="tr-TR"/>
        </w:rPr>
        <w:t>da tek dersten başarısız duruma düşmüş ögrenciler devam şartı ara</w:t>
      </w:r>
      <w:r w:rsidRPr="00D75B15">
        <w:rPr>
          <w:rFonts w:ascii="Times New Roman" w:hAnsi="Times New Roman"/>
          <w:lang w:val="tr-TR"/>
        </w:rPr>
        <w:t>n</w:t>
      </w:r>
      <w:r w:rsidRPr="00D75B15">
        <w:rPr>
          <w:rFonts w:ascii="Times New Roman" w:hAnsi="Times New Roman"/>
          <w:lang w:val="tr-TR"/>
        </w:rPr>
        <w:t xml:space="preserve">maksızın sınavlara katılabilirler.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30 – (12/8/1986- KHK </w:t>
      </w:r>
      <w:r w:rsidR="00504E86">
        <w:rPr>
          <w:rFonts w:ascii="Times New Roman" w:hAnsi="Times New Roman"/>
          <w:b/>
          <w:lang w:val="tr-TR"/>
        </w:rPr>
        <w:t>–</w:t>
      </w:r>
      <w:r w:rsidRPr="00D75B15">
        <w:rPr>
          <w:rFonts w:ascii="Times New Roman" w:hAnsi="Times New Roman"/>
          <w:b/>
          <w:lang w:val="tr-TR"/>
        </w:rPr>
        <w:t xml:space="preserve"> 260/6 md. </w:t>
      </w:r>
      <w:r w:rsidR="00504E86" w:rsidRPr="00D75B15">
        <w:rPr>
          <w:rFonts w:ascii="Times New Roman" w:hAnsi="Times New Roman"/>
          <w:b/>
          <w:lang w:val="tr-TR"/>
        </w:rPr>
        <w:t>İ</w:t>
      </w:r>
      <w:r w:rsidRPr="00D75B15">
        <w:rPr>
          <w:rFonts w:ascii="Times New Roman" w:hAnsi="Times New Roman"/>
          <w:b/>
          <w:lang w:val="tr-TR"/>
        </w:rPr>
        <w:t>le gelen Geçici Madde hükmü olup</w:t>
      </w:r>
      <w:r w:rsidR="009E22D3">
        <w:rPr>
          <w:rFonts w:ascii="Times New Roman" w:hAnsi="Times New Roman"/>
          <w:b/>
          <w:lang w:val="tr-TR"/>
        </w:rPr>
        <w:t>,</w:t>
      </w:r>
      <w:r w:rsidRPr="00D75B15">
        <w:rPr>
          <w:rFonts w:ascii="Times New Roman" w:hAnsi="Times New Roman"/>
          <w:b/>
          <w:lang w:val="tr-TR"/>
        </w:rPr>
        <w:t xml:space="preserve"> </w:t>
      </w:r>
      <w:r w:rsidR="009E22D3" w:rsidRPr="009E22D3">
        <w:rPr>
          <w:rFonts w:ascii="Times New Roman" w:hAnsi="Times New Roman"/>
          <w:b/>
          <w:bCs/>
          <w:lang w:val="tr-TR"/>
        </w:rPr>
        <w:t>1/2/1989 tarih ve 3520 sayılı Kanun ile madde numarası teselsül ettirilmiştir.)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Bu Kanun Hükmünde Kararnamenin yürürlüğe girmesinden önce Ankara, İstanbul, İzmir illeri dışındaki bir üniversitede görevli iken, profesör olarak bir başka üniversiteye atanan öğretim üyeleri bir yıl içinde başvurmaları ve önceki kurumlarında boş profesör kadr</w:t>
      </w:r>
      <w:r w:rsidRPr="00D75B15">
        <w:rPr>
          <w:rFonts w:ascii="Times New Roman" w:hAnsi="Times New Roman"/>
          <w:lang w:val="tr-TR"/>
        </w:rPr>
        <w:t>o</w:t>
      </w:r>
      <w:r w:rsidRPr="00D75B15">
        <w:rPr>
          <w:rFonts w:ascii="Times New Roman" w:hAnsi="Times New Roman"/>
          <w:lang w:val="tr-TR"/>
        </w:rPr>
        <w:t>sunun bulunması şartıyla profesörlüğe atanmadan önce görev yaptıkları yükseköğretim k</w:t>
      </w:r>
      <w:r w:rsidRPr="00D75B15">
        <w:rPr>
          <w:rFonts w:ascii="Times New Roman" w:hAnsi="Times New Roman"/>
          <w:lang w:val="tr-TR"/>
        </w:rPr>
        <w:t>u</w:t>
      </w:r>
      <w:r w:rsidRPr="00D75B15">
        <w:rPr>
          <w:rFonts w:ascii="Times New Roman" w:hAnsi="Times New Roman"/>
          <w:lang w:val="tr-TR"/>
        </w:rPr>
        <w:t>rumlarına dönebilirler.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Ankara, İstanbul ve İzmir dışındaki bir üniversitede doçent olup, bu Kanun Hükmü</w:t>
      </w:r>
      <w:r w:rsidRPr="00D75B15">
        <w:rPr>
          <w:rFonts w:ascii="Times New Roman" w:hAnsi="Times New Roman"/>
          <w:lang w:val="tr-TR"/>
        </w:rPr>
        <w:t>n</w:t>
      </w:r>
      <w:r w:rsidRPr="00D75B15">
        <w:rPr>
          <w:rFonts w:ascii="Times New Roman" w:hAnsi="Times New Roman"/>
          <w:lang w:val="tr-TR"/>
        </w:rPr>
        <w:t>de Kararnamenin yurürlüğe girdiği tarihte bir başka üniversitede profesörlüğe yükseltilmek ve ata</w:t>
      </w:r>
      <w:r w:rsidRPr="00D75B15">
        <w:rPr>
          <w:rFonts w:ascii="Times New Roman" w:hAnsi="Times New Roman"/>
          <w:lang w:val="tr-TR"/>
        </w:rPr>
        <w:t>n</w:t>
      </w:r>
      <w:r w:rsidRPr="00D75B15">
        <w:rPr>
          <w:rFonts w:ascii="Times New Roman" w:hAnsi="Times New Roman"/>
          <w:lang w:val="tr-TR"/>
        </w:rPr>
        <w:t>mak için başvuranların, başvurdukları üniversitece yapılmakta olan profesörlüğe yükse</w:t>
      </w:r>
      <w:r w:rsidRPr="00D75B15">
        <w:rPr>
          <w:rFonts w:ascii="Times New Roman" w:hAnsi="Times New Roman"/>
          <w:lang w:val="tr-TR"/>
        </w:rPr>
        <w:t>l</w:t>
      </w:r>
      <w:r w:rsidRPr="00D75B15">
        <w:rPr>
          <w:rFonts w:ascii="Times New Roman" w:hAnsi="Times New Roman"/>
          <w:lang w:val="tr-TR"/>
        </w:rPr>
        <w:t>tilme ve atanma işlemleri halen görevli oldukları ünivers</w:t>
      </w:r>
      <w:r w:rsidRPr="00D75B15">
        <w:rPr>
          <w:rFonts w:ascii="Times New Roman" w:hAnsi="Times New Roman"/>
          <w:lang w:val="tr-TR"/>
        </w:rPr>
        <w:t>i</w:t>
      </w:r>
      <w:r w:rsidRPr="00D75B15">
        <w:rPr>
          <w:rFonts w:ascii="Times New Roman" w:hAnsi="Times New Roman"/>
          <w:lang w:val="tr-TR"/>
        </w:rPr>
        <w:t>tenin talebi ve kendi müracaatları üzerine, kendi kurumlarında yürütülmüş sayılır. Bu üniversitede boş kadro b</w:t>
      </w:r>
      <w:r w:rsidRPr="00D75B15">
        <w:rPr>
          <w:rFonts w:ascii="Times New Roman" w:hAnsi="Times New Roman"/>
          <w:lang w:val="tr-TR"/>
        </w:rPr>
        <w:t>u</w:t>
      </w:r>
      <w:r w:rsidRPr="00D75B15">
        <w:rPr>
          <w:rFonts w:ascii="Times New Roman" w:hAnsi="Times New Roman"/>
          <w:lang w:val="tr-TR"/>
        </w:rPr>
        <w:t>lunması şartıyla atamaları ilgili rektörlüklerinteklifi üzerine Yükseköğretim Kurulunca yapılır.</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5388-1</w:t>
      </w:r>
    </w:p>
    <w:p w:rsidR="00BC51B7" w:rsidRPr="00D75B15" w:rsidRDefault="00BC51B7"/>
    <w:p w:rsidR="00BC51B7" w:rsidRPr="00D75B15" w:rsidRDefault="00BC51B7">
      <w:pPr>
        <w:pStyle w:val="MaddeBasl"/>
        <w:spacing w:before="0" w:line="220" w:lineRule="exact"/>
        <w:rPr>
          <w:rFonts w:ascii="Times New Roman" w:hAnsi="Times New Roman"/>
          <w:b/>
          <w:i w:val="0"/>
          <w:lang w:val="tr-TR"/>
        </w:rPr>
      </w:pPr>
      <w:r w:rsidRPr="00D75B15">
        <w:rPr>
          <w:rFonts w:ascii="Times New Roman" w:hAnsi="Times New Roman"/>
          <w:b/>
          <w:i w:val="0"/>
          <w:lang w:val="tr-TR"/>
        </w:rPr>
        <w:tab/>
        <w:t xml:space="preserve">Geçici Madde 30 – (Ek: 10/12/1988 </w:t>
      </w:r>
      <w:r w:rsidR="00504E86">
        <w:rPr>
          <w:rFonts w:ascii="Times New Roman" w:hAnsi="Times New Roman"/>
          <w:b/>
          <w:i w:val="0"/>
          <w:lang w:val="tr-TR"/>
        </w:rPr>
        <w:t>–</w:t>
      </w:r>
      <w:r w:rsidRPr="00D75B15">
        <w:rPr>
          <w:rFonts w:ascii="Times New Roman" w:hAnsi="Times New Roman"/>
          <w:b/>
          <w:i w:val="0"/>
          <w:lang w:val="tr-TR"/>
        </w:rPr>
        <w:t xml:space="preserve"> 3511/3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Bu Kanunun yayımı tarihine kadar disiplin suçu dışında kalan sebeplerle kurumlarıyla ilişkisi kesilmiş veya kesilme durumuna gelmiş olanlara bu Kanunun yayımı tarihinden itib</w:t>
      </w:r>
      <w:r w:rsidRPr="00D75B15">
        <w:rPr>
          <w:rFonts w:ascii="Times New Roman" w:hAnsi="Times New Roman"/>
          <w:lang w:val="tr-TR"/>
        </w:rPr>
        <w:t>a</w:t>
      </w:r>
      <w:r w:rsidRPr="00D75B15">
        <w:rPr>
          <w:rFonts w:ascii="Times New Roman" w:hAnsi="Times New Roman"/>
          <w:lang w:val="tr-TR"/>
        </w:rPr>
        <w:t xml:space="preserve">ren üç ay içinde; 1988 </w:t>
      </w:r>
      <w:r w:rsidR="00504E86">
        <w:rPr>
          <w:rFonts w:ascii="Times New Roman" w:hAnsi="Times New Roman"/>
          <w:lang w:val="tr-TR"/>
        </w:rPr>
        <w:t>–</w:t>
      </w:r>
      <w:r w:rsidRPr="00D75B15">
        <w:rPr>
          <w:rFonts w:ascii="Times New Roman" w:hAnsi="Times New Roman"/>
          <w:lang w:val="tr-TR"/>
        </w:rPr>
        <w:t xml:space="preserve"> 1989 eğitim-öğretim yılı sonunda ilişiği kesilecek olanlara ilişkilerinin kesi</w:t>
      </w:r>
      <w:r w:rsidRPr="00D75B15">
        <w:rPr>
          <w:rFonts w:ascii="Times New Roman" w:hAnsi="Times New Roman"/>
          <w:lang w:val="tr-TR"/>
        </w:rPr>
        <w:t>l</w:t>
      </w:r>
      <w:r w:rsidRPr="00D75B15">
        <w:rPr>
          <w:rFonts w:ascii="Times New Roman" w:hAnsi="Times New Roman"/>
          <w:lang w:val="tr-TR"/>
        </w:rPr>
        <w:t>diği tarihten itibaren üç ay içinde ilgili yükseköğretim kurumlarına müracaat e</w:t>
      </w:r>
      <w:r w:rsidRPr="00D75B15">
        <w:rPr>
          <w:rFonts w:ascii="Times New Roman" w:hAnsi="Times New Roman"/>
          <w:lang w:val="tr-TR"/>
        </w:rPr>
        <w:t>t</w:t>
      </w:r>
      <w:r w:rsidRPr="00D75B15">
        <w:rPr>
          <w:rFonts w:ascii="Times New Roman" w:hAnsi="Times New Roman"/>
          <w:lang w:val="tr-TR"/>
        </w:rPr>
        <w:t>meleri şartıyla, ilişiklerinin kesilmesine sebep olan her ders için açılacak ilk sınav döneminde bir sınav hakkı verilir. Bunlardan başarılı olanlar, kayıtları yeniden açılmak suretiyle 44 üncü maddedeki sınırlar içinde öğrenimlerine devam ederler. Durumları 44 üncü maddedeki sınırlara uymayanların öğre</w:t>
      </w:r>
      <w:r w:rsidRPr="00D75B15">
        <w:rPr>
          <w:rFonts w:ascii="Times New Roman" w:hAnsi="Times New Roman"/>
          <w:lang w:val="tr-TR"/>
        </w:rPr>
        <w:t>n</w:t>
      </w:r>
      <w:r w:rsidRPr="00D75B15">
        <w:rPr>
          <w:rFonts w:ascii="Times New Roman" w:hAnsi="Times New Roman"/>
          <w:lang w:val="tr-TR"/>
        </w:rPr>
        <w:t>ciliğe intibakları ile ilgili esaslar Yü</w:t>
      </w:r>
      <w:r w:rsidRPr="00D75B15">
        <w:rPr>
          <w:rFonts w:ascii="Times New Roman" w:hAnsi="Times New Roman"/>
          <w:lang w:val="tr-TR"/>
        </w:rPr>
        <w:t>k</w:t>
      </w:r>
      <w:r w:rsidRPr="00D75B15">
        <w:rPr>
          <w:rFonts w:ascii="Times New Roman" w:hAnsi="Times New Roman"/>
          <w:lang w:val="tr-TR"/>
        </w:rPr>
        <w:t>seköğretim Kurulu tarafından tespit edilir.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Bulundukları yükseköğretim kurumunun bütün derslerini almış olup birinci fıkrada ver</w:t>
      </w:r>
      <w:r w:rsidRPr="00D75B15">
        <w:rPr>
          <w:rFonts w:ascii="Times New Roman" w:hAnsi="Times New Roman"/>
          <w:lang w:val="tr-TR"/>
        </w:rPr>
        <w:t>i</w:t>
      </w:r>
      <w:r w:rsidRPr="00D75B15">
        <w:rPr>
          <w:rFonts w:ascii="Times New Roman" w:hAnsi="Times New Roman"/>
          <w:lang w:val="tr-TR"/>
        </w:rPr>
        <w:t>len sınav hakkını kullandıktan sonra ara sınıf veya son sınıf derslerinden en fazla üç dersten baş</w:t>
      </w:r>
      <w:r w:rsidRPr="00D75B15">
        <w:rPr>
          <w:rFonts w:ascii="Times New Roman" w:hAnsi="Times New Roman"/>
          <w:lang w:val="tr-TR"/>
        </w:rPr>
        <w:t>a</w:t>
      </w:r>
      <w:r w:rsidRPr="00D75B15">
        <w:rPr>
          <w:rFonts w:ascii="Times New Roman" w:hAnsi="Times New Roman"/>
          <w:lang w:val="tr-TR"/>
        </w:rPr>
        <w:t>rısız olanlara, başar</w:t>
      </w:r>
      <w:r w:rsidRPr="00D75B15">
        <w:rPr>
          <w:rFonts w:ascii="Times New Roman" w:hAnsi="Times New Roman"/>
          <w:lang w:val="tr-TR"/>
        </w:rPr>
        <w:t>ı</w:t>
      </w:r>
      <w:r w:rsidRPr="00D75B15">
        <w:rPr>
          <w:rFonts w:ascii="Times New Roman" w:hAnsi="Times New Roman"/>
          <w:lang w:val="tr-TR"/>
        </w:rPr>
        <w:t>sız oldukları bu dersler için açılacak ilk sınav döneminde bir sınav hakkı daha verilir. Bunlardan, uygulamalı dersler dışındaki derslere devam şartı ara</w:t>
      </w:r>
      <w:r w:rsidRPr="00D75B15">
        <w:rPr>
          <w:rFonts w:ascii="Times New Roman" w:hAnsi="Times New Roman"/>
          <w:lang w:val="tr-TR"/>
        </w:rPr>
        <w:t>n</w:t>
      </w:r>
      <w:r w:rsidRPr="00D75B15">
        <w:rPr>
          <w:rFonts w:ascii="Times New Roman" w:hAnsi="Times New Roman"/>
          <w:lang w:val="tr-TR"/>
        </w:rPr>
        <w:t>maz.</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İkinci fıkrada verilen hakkı da kullanmak suretiyle mezun olmak için bir tek dersi kalan son sınıf öğrencileri ile halen tek dersten son sınıfta bekleyenler, bu dersin açılacak yarı yıl sına</w:t>
      </w:r>
      <w:r w:rsidRPr="00D75B15">
        <w:rPr>
          <w:rFonts w:ascii="Times New Roman" w:hAnsi="Times New Roman"/>
          <w:lang w:val="tr-TR"/>
        </w:rPr>
        <w:t>v</w:t>
      </w:r>
      <w:r w:rsidRPr="00D75B15">
        <w:rPr>
          <w:rFonts w:ascii="Times New Roman" w:hAnsi="Times New Roman"/>
          <w:lang w:val="tr-TR"/>
        </w:rPr>
        <w:t>larına öğrenim har</w:t>
      </w:r>
      <w:r w:rsidRPr="00D75B15">
        <w:rPr>
          <w:rFonts w:ascii="Times New Roman" w:hAnsi="Times New Roman"/>
          <w:lang w:val="tr-TR"/>
        </w:rPr>
        <w:t>ç</w:t>
      </w:r>
      <w:r w:rsidRPr="00D75B15">
        <w:rPr>
          <w:rFonts w:ascii="Times New Roman" w:hAnsi="Times New Roman"/>
          <w:lang w:val="tr-TR"/>
        </w:rPr>
        <w:t>larını ödemek kaydıyla, 1992 yılı sonuna kadar girebilirler. Bu öğrenciler, öğrencilik haklarından yararlan</w:t>
      </w:r>
      <w:r w:rsidRPr="00D75B15">
        <w:rPr>
          <w:rFonts w:ascii="Times New Roman" w:hAnsi="Times New Roman"/>
          <w:lang w:val="tr-TR"/>
        </w:rPr>
        <w:t>a</w:t>
      </w:r>
      <w:r w:rsidRPr="00D75B15">
        <w:rPr>
          <w:rFonts w:ascii="Times New Roman" w:hAnsi="Times New Roman"/>
          <w:lang w:val="tr-TR"/>
        </w:rPr>
        <w:t>mazlar.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31 – (Ek:10/12/1988 </w:t>
      </w:r>
      <w:r w:rsidR="00504E86">
        <w:rPr>
          <w:rFonts w:ascii="Times New Roman" w:hAnsi="Times New Roman"/>
          <w:b/>
          <w:lang w:val="tr-TR"/>
        </w:rPr>
        <w:t>–</w:t>
      </w:r>
      <w:r w:rsidRPr="00D75B15">
        <w:rPr>
          <w:rFonts w:ascii="Times New Roman" w:hAnsi="Times New Roman"/>
          <w:b/>
          <w:lang w:val="tr-TR"/>
        </w:rPr>
        <w:t xml:space="preserve"> 3511/3 md.)</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Fakültelerde ve/veya ilgili enstitülerdelisanüstü eğitime başlamış ancak daha sonra çeşitli sebeplerle yöne</w:t>
      </w:r>
      <w:r w:rsidRPr="00D75B15">
        <w:rPr>
          <w:rFonts w:ascii="Times New Roman" w:hAnsi="Times New Roman"/>
          <w:lang w:val="tr-TR"/>
        </w:rPr>
        <w:t>t</w:t>
      </w:r>
      <w:r w:rsidRPr="00D75B15">
        <w:rPr>
          <w:rFonts w:ascii="Times New Roman" w:hAnsi="Times New Roman"/>
          <w:lang w:val="tr-TR"/>
        </w:rPr>
        <w:t>meliklerde öngörülen süreler içinde gerekli aşamaları (lisans üstü ders sınavı, yeterlik sınavı ve tez sınavı gibi) başarı ile tamamlayamayarak kayıtları silinenlere bu aşamalarda, bu Kanunun yayımı tarihinden itibaren 3 ay içinde başvurm</w:t>
      </w:r>
      <w:r w:rsidRPr="00D75B15">
        <w:rPr>
          <w:rFonts w:ascii="Times New Roman" w:hAnsi="Times New Roman"/>
          <w:lang w:val="tr-TR"/>
        </w:rPr>
        <w:t>a</w:t>
      </w:r>
      <w:r w:rsidRPr="00D75B15">
        <w:rPr>
          <w:rFonts w:ascii="Times New Roman" w:hAnsi="Times New Roman"/>
          <w:lang w:val="tr-TR"/>
        </w:rPr>
        <w:t xml:space="preserve">ları halinde bir hak verilir. </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32 – (Ek: 10/12/1988 </w:t>
      </w:r>
      <w:r w:rsidR="00504E86">
        <w:rPr>
          <w:rFonts w:ascii="Times New Roman" w:hAnsi="Times New Roman"/>
          <w:b/>
          <w:lang w:val="tr-TR"/>
        </w:rPr>
        <w:t>–</w:t>
      </w:r>
      <w:r w:rsidRPr="00D75B15">
        <w:rPr>
          <w:rFonts w:ascii="Times New Roman" w:hAnsi="Times New Roman"/>
          <w:b/>
          <w:lang w:val="tr-TR"/>
        </w:rPr>
        <w:t xml:space="preserve"> 3511/3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Gülhane Askeri Tıp Akademisinde okurken bu Kanunun yayımı tarihine kadar disi</w:t>
      </w:r>
      <w:r w:rsidRPr="00D75B15">
        <w:rPr>
          <w:rFonts w:ascii="Times New Roman" w:hAnsi="Times New Roman"/>
          <w:lang w:val="tr-TR"/>
        </w:rPr>
        <w:t>p</w:t>
      </w:r>
      <w:r w:rsidRPr="00D75B15">
        <w:rPr>
          <w:rFonts w:ascii="Times New Roman" w:hAnsi="Times New Roman"/>
          <w:lang w:val="tr-TR"/>
        </w:rPr>
        <w:t>lin suçu dışında kalan sebeplerle ilişkisi kesilmiş olanlara da, bu Kanunun yayımı tarihinden itibaren 3 ay içinde üniversitelerdeki tıp fakültelerine başvurmaları halinde geçici 30 uncu madde hükü</w:t>
      </w:r>
      <w:r w:rsidRPr="00D75B15">
        <w:rPr>
          <w:rFonts w:ascii="Times New Roman" w:hAnsi="Times New Roman"/>
          <w:lang w:val="tr-TR"/>
        </w:rPr>
        <w:t>m</w:t>
      </w:r>
      <w:r w:rsidRPr="00D75B15">
        <w:rPr>
          <w:rFonts w:ascii="Times New Roman" w:hAnsi="Times New Roman"/>
          <w:lang w:val="tr-TR"/>
        </w:rPr>
        <w:t>leri uygulanır.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33 – (Ek: 10/12/1988 </w:t>
      </w:r>
      <w:r w:rsidR="00504E86">
        <w:rPr>
          <w:rFonts w:ascii="Times New Roman" w:hAnsi="Times New Roman"/>
          <w:b/>
          <w:lang w:val="tr-TR"/>
        </w:rPr>
        <w:t>–</w:t>
      </w:r>
      <w:r w:rsidRPr="00D75B15">
        <w:rPr>
          <w:rFonts w:ascii="Times New Roman" w:hAnsi="Times New Roman"/>
          <w:b/>
          <w:lang w:val="tr-TR"/>
        </w:rPr>
        <w:t xml:space="preserve"> 3511/3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Üniversite senatoları 44 üncü maddede öngörülen yönetmeliği, bu Kanunun yürürlüğe girmesinden itibaren bir ay içinde düzenleyerek yayımlarlar.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34 – (Ek: 22/8/l989 </w:t>
      </w:r>
      <w:r w:rsidR="00504E86">
        <w:rPr>
          <w:rFonts w:ascii="Times New Roman" w:hAnsi="Times New Roman"/>
          <w:b/>
          <w:lang w:val="tr-TR"/>
        </w:rPr>
        <w:t>–</w:t>
      </w:r>
      <w:r w:rsidRPr="00D75B15">
        <w:rPr>
          <w:rFonts w:ascii="Times New Roman" w:hAnsi="Times New Roman"/>
          <w:b/>
          <w:lang w:val="tr-TR"/>
        </w:rPr>
        <w:t xml:space="preserve"> KHK </w:t>
      </w:r>
      <w:r w:rsidR="00504E86">
        <w:rPr>
          <w:rFonts w:ascii="Times New Roman" w:hAnsi="Times New Roman"/>
          <w:b/>
          <w:lang w:val="tr-TR"/>
        </w:rPr>
        <w:t>–</w:t>
      </w:r>
      <w:r w:rsidRPr="00D75B15">
        <w:rPr>
          <w:rFonts w:ascii="Times New Roman" w:hAnsi="Times New Roman"/>
          <w:b/>
          <w:lang w:val="tr-TR"/>
        </w:rPr>
        <w:t xml:space="preserve"> 378/12 md.)</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Lisanüstü eğitim-öğretim maksadıyla halen yurt dışında bulunan araştırma görevlileri hakkında da bu Kanun Hükmünde Kararname</w:t>
      </w:r>
      <w:r w:rsidR="00504E86">
        <w:rPr>
          <w:rFonts w:ascii="Times New Roman" w:hAnsi="Times New Roman"/>
          <w:lang w:val="tr-TR"/>
        </w:rPr>
        <w:t>’</w:t>
      </w:r>
      <w:r w:rsidRPr="00D75B15">
        <w:rPr>
          <w:rFonts w:ascii="Times New Roman" w:hAnsi="Times New Roman"/>
          <w:lang w:val="tr-TR"/>
        </w:rPr>
        <w:t>nin 6 ncı maddesi hükümleri uyg</w:t>
      </w:r>
      <w:r w:rsidRPr="00D75B15">
        <w:rPr>
          <w:rFonts w:ascii="Times New Roman" w:hAnsi="Times New Roman"/>
          <w:lang w:val="tr-TR"/>
        </w:rPr>
        <w:t>u</w:t>
      </w:r>
      <w:r w:rsidRPr="00D75B15">
        <w:rPr>
          <w:rFonts w:ascii="Times New Roman" w:hAnsi="Times New Roman"/>
          <w:lang w:val="tr-TR"/>
        </w:rPr>
        <w:t>lanır.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34 – (Ek:1/11/1990 </w:t>
      </w:r>
      <w:r w:rsidR="00504E86">
        <w:rPr>
          <w:rFonts w:ascii="Times New Roman" w:hAnsi="Times New Roman"/>
          <w:b/>
          <w:lang w:val="tr-TR"/>
        </w:rPr>
        <w:t>–</w:t>
      </w:r>
      <w:r w:rsidRPr="00D75B15">
        <w:rPr>
          <w:rFonts w:ascii="Times New Roman" w:hAnsi="Times New Roman"/>
          <w:b/>
          <w:lang w:val="tr-TR"/>
        </w:rPr>
        <w:t xml:space="preserve"> 3676/2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Bu Kanunun yayımı tarihinde Türkiye Büyük Millet Meclisi üyesi bulunan doçentl</w:t>
      </w:r>
      <w:r w:rsidRPr="00D75B15">
        <w:rPr>
          <w:rFonts w:ascii="Times New Roman" w:hAnsi="Times New Roman"/>
          <w:lang w:val="tr-TR"/>
        </w:rPr>
        <w:t>e</w:t>
      </w:r>
      <w:r w:rsidRPr="00D75B15">
        <w:rPr>
          <w:rFonts w:ascii="Times New Roman" w:hAnsi="Times New Roman"/>
          <w:lang w:val="tr-TR"/>
        </w:rPr>
        <w:t>rin, üyeliklerinin sona ermesini izleyen bir yıl içinde, ayrıldıkları yükseköğretim kurumuna başvurm</w:t>
      </w:r>
      <w:r w:rsidRPr="00D75B15">
        <w:rPr>
          <w:rFonts w:ascii="Times New Roman" w:hAnsi="Times New Roman"/>
          <w:lang w:val="tr-TR"/>
        </w:rPr>
        <w:t>a</w:t>
      </w:r>
      <w:r w:rsidRPr="00D75B15">
        <w:rPr>
          <w:rFonts w:ascii="Times New Roman" w:hAnsi="Times New Roman"/>
          <w:lang w:val="tr-TR"/>
        </w:rPr>
        <w:t>ları halinde geçici 8 inci maddenin 4 üncü fıkrası hükmünden yara</w:t>
      </w:r>
      <w:r w:rsidRPr="00D75B15">
        <w:rPr>
          <w:rFonts w:ascii="Times New Roman" w:hAnsi="Times New Roman"/>
          <w:lang w:val="tr-TR"/>
        </w:rPr>
        <w:t>r</w:t>
      </w:r>
      <w:r w:rsidRPr="00D75B15">
        <w:rPr>
          <w:rFonts w:ascii="Times New Roman" w:hAnsi="Times New Roman"/>
          <w:lang w:val="tr-TR"/>
        </w:rPr>
        <w:t>lanma hakları saklıdır.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35 – (Ek:1/11/1990 </w:t>
      </w:r>
      <w:r w:rsidR="00504E86">
        <w:rPr>
          <w:rFonts w:ascii="Times New Roman" w:hAnsi="Times New Roman"/>
          <w:b/>
          <w:lang w:val="tr-TR"/>
        </w:rPr>
        <w:t>–</w:t>
      </w:r>
      <w:r w:rsidRPr="00D75B15">
        <w:rPr>
          <w:rFonts w:ascii="Times New Roman" w:hAnsi="Times New Roman"/>
          <w:b/>
          <w:lang w:val="tr-TR"/>
        </w:rPr>
        <w:t xml:space="preserve"> 3676/3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Bu Kanunun yayımı tarihine kadar profesörlüğe atanmış veya yüksetilmiş olanlar, 2547 sayılı Kanunun 36 ncı maddesinin birinci fıkrasında bulunan 5 yıl kısmi statüye geçememe hü</w:t>
      </w:r>
      <w:r w:rsidRPr="00D75B15">
        <w:rPr>
          <w:rFonts w:ascii="Times New Roman" w:hAnsi="Times New Roman"/>
          <w:lang w:val="tr-TR"/>
        </w:rPr>
        <w:t>k</w:t>
      </w:r>
      <w:r w:rsidRPr="00D75B15">
        <w:rPr>
          <w:rFonts w:ascii="Times New Roman" w:hAnsi="Times New Roman"/>
          <w:lang w:val="tr-TR"/>
        </w:rPr>
        <w:t>müne tabi değildi</w:t>
      </w:r>
      <w:r w:rsidRPr="00D75B15">
        <w:rPr>
          <w:rFonts w:ascii="Times New Roman" w:hAnsi="Times New Roman"/>
          <w:lang w:val="tr-TR"/>
        </w:rPr>
        <w:t>r</w:t>
      </w:r>
      <w:r w:rsidRPr="00D75B15">
        <w:rPr>
          <w:rFonts w:ascii="Times New Roman" w:hAnsi="Times New Roman"/>
          <w:lang w:val="tr-TR"/>
        </w:rPr>
        <w:t xml:space="preserve">ler. </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36 – (Ek: 29/5/1991 </w:t>
      </w:r>
      <w:r w:rsidR="00504E86">
        <w:rPr>
          <w:rFonts w:ascii="Times New Roman" w:hAnsi="Times New Roman"/>
          <w:b/>
          <w:lang w:val="tr-TR"/>
        </w:rPr>
        <w:t>–</w:t>
      </w:r>
      <w:r w:rsidRPr="00D75B15">
        <w:rPr>
          <w:rFonts w:ascii="Times New Roman" w:hAnsi="Times New Roman"/>
          <w:b/>
          <w:lang w:val="tr-TR"/>
        </w:rPr>
        <w:t xml:space="preserve"> 3747/6 md.)</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2547 sayılı Kanunun geçici 8 inci maddesi ile verilen, kadro şartı aranmaksızın profesö</w:t>
      </w:r>
      <w:r w:rsidRPr="00D75B15">
        <w:rPr>
          <w:rFonts w:ascii="Times New Roman" w:hAnsi="Times New Roman"/>
          <w:lang w:val="tr-TR"/>
        </w:rPr>
        <w:t>r</w:t>
      </w:r>
      <w:r w:rsidRPr="00D75B15">
        <w:rPr>
          <w:rFonts w:ascii="Times New Roman" w:hAnsi="Times New Roman"/>
          <w:lang w:val="tr-TR"/>
        </w:rPr>
        <w:t>lüğe yükseltilme hakkından yararlanmak üzere 31 Aralık 1989</w:t>
      </w:r>
      <w:r w:rsidR="00504E86">
        <w:rPr>
          <w:rFonts w:ascii="Times New Roman" w:hAnsi="Times New Roman"/>
          <w:lang w:val="tr-TR"/>
        </w:rPr>
        <w:t>’</w:t>
      </w:r>
      <w:r w:rsidRPr="00D75B15">
        <w:rPr>
          <w:rFonts w:ascii="Times New Roman" w:hAnsi="Times New Roman"/>
          <w:lang w:val="tr-TR"/>
        </w:rPr>
        <w:t>dan önve müracaat edenle</w:t>
      </w:r>
      <w:r w:rsidRPr="00D75B15">
        <w:rPr>
          <w:rFonts w:ascii="Times New Roman" w:hAnsi="Times New Roman"/>
          <w:lang w:val="tr-TR"/>
        </w:rPr>
        <w:t>r</w:t>
      </w:r>
      <w:r w:rsidRPr="00D75B15">
        <w:rPr>
          <w:rFonts w:ascii="Times New Roman" w:hAnsi="Times New Roman"/>
          <w:lang w:val="tr-TR"/>
        </w:rPr>
        <w:t>den bu Kanuna göre profesörlük için yeniden müracaat ederek talepleri üniversite yönetim kurulunca olumlu karşılananlar ilgili birimlerdeki profesörlük kadrosuna önc</w:t>
      </w:r>
      <w:r w:rsidRPr="00D75B15">
        <w:rPr>
          <w:rFonts w:ascii="Times New Roman" w:hAnsi="Times New Roman"/>
          <w:lang w:val="tr-TR"/>
        </w:rPr>
        <w:t>e</w:t>
      </w:r>
      <w:r w:rsidRPr="00D75B15">
        <w:rPr>
          <w:rFonts w:ascii="Times New Roman" w:hAnsi="Times New Roman"/>
          <w:lang w:val="tr-TR"/>
        </w:rPr>
        <w:t>likle atanırlar.</w:t>
      </w:r>
    </w:p>
    <w:p w:rsidR="00BC51B7" w:rsidRPr="00D75B15" w:rsidRDefault="00BC51B7">
      <w:pPr>
        <w:pStyle w:val="Nor"/>
        <w:spacing w:line="23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5388-2</w:t>
      </w:r>
    </w:p>
    <w:p w:rsidR="00BC51B7" w:rsidRPr="00D75B15" w:rsidRDefault="00BC51B7">
      <w:pPr>
        <w:pStyle w:val="Nor"/>
        <w:spacing w:line="230" w:lineRule="exact"/>
        <w:jc w:val="center"/>
        <w:rPr>
          <w:rFonts w:ascii="Times New Roman" w:hAnsi="Times New Roman"/>
          <w:sz w:val="22"/>
          <w:lang w:val="tr-TR"/>
        </w:rPr>
      </w:pPr>
    </w:p>
    <w:p w:rsidR="00BC51B7" w:rsidRPr="00D75B15" w:rsidRDefault="00BC51B7">
      <w:pPr>
        <w:pStyle w:val="Nor"/>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37 – (Ek: 29/5/1991 </w:t>
      </w:r>
      <w:r w:rsidR="00504E86">
        <w:rPr>
          <w:rFonts w:ascii="Times New Roman" w:hAnsi="Times New Roman"/>
          <w:b/>
          <w:lang w:val="tr-TR"/>
        </w:rPr>
        <w:t>–</w:t>
      </w:r>
      <w:r w:rsidRPr="00D75B15">
        <w:rPr>
          <w:rFonts w:ascii="Times New Roman" w:hAnsi="Times New Roman"/>
          <w:b/>
          <w:lang w:val="tr-TR"/>
        </w:rPr>
        <w:t xml:space="preserve"> 3747/6 md.)</w:t>
      </w:r>
    </w:p>
    <w:p w:rsidR="00BC51B7" w:rsidRPr="00D75B15" w:rsidRDefault="00BC51B7">
      <w:pPr>
        <w:pStyle w:val="Nor"/>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1985/1986 eğitim-öğretim yılından bu Kanunun yayımı tarihine kadar disiplin suçu dışı</w:t>
      </w:r>
      <w:r w:rsidRPr="00D75B15">
        <w:rPr>
          <w:rFonts w:ascii="Times New Roman" w:hAnsi="Times New Roman"/>
          <w:lang w:val="tr-TR"/>
        </w:rPr>
        <w:t>n</w:t>
      </w:r>
      <w:r w:rsidRPr="00D75B15">
        <w:rPr>
          <w:rFonts w:ascii="Times New Roman" w:hAnsi="Times New Roman"/>
          <w:lang w:val="tr-TR"/>
        </w:rPr>
        <w:t>da kalan sebeplerle kurumlarıyla ilişkisi kesi</w:t>
      </w:r>
      <w:r w:rsidRPr="00D75B15">
        <w:rPr>
          <w:rFonts w:ascii="Times New Roman" w:hAnsi="Times New Roman"/>
          <w:lang w:val="tr-TR"/>
        </w:rPr>
        <w:t>l</w:t>
      </w:r>
      <w:r w:rsidRPr="00D75B15">
        <w:rPr>
          <w:rFonts w:ascii="Times New Roman" w:hAnsi="Times New Roman"/>
          <w:lang w:val="tr-TR"/>
        </w:rPr>
        <w:t>miş veya kesilme durumuna gelmiş olanlara bu Kanunun yayımı, 1990/1991 eğitim-öğretim yılı sonunda ilişiği kesilecek olanlara ilişkil</w:t>
      </w:r>
      <w:r w:rsidRPr="00D75B15">
        <w:rPr>
          <w:rFonts w:ascii="Times New Roman" w:hAnsi="Times New Roman"/>
          <w:lang w:val="tr-TR"/>
        </w:rPr>
        <w:t>e</w:t>
      </w:r>
      <w:r w:rsidRPr="00D75B15">
        <w:rPr>
          <w:rFonts w:ascii="Times New Roman" w:hAnsi="Times New Roman"/>
          <w:lang w:val="tr-TR"/>
        </w:rPr>
        <w:t>rinin kesildiği tarihten itibaren iki ay içinde ilgili yükseköğr</w:t>
      </w:r>
      <w:r w:rsidRPr="00D75B15">
        <w:rPr>
          <w:rFonts w:ascii="Times New Roman" w:hAnsi="Times New Roman"/>
          <w:lang w:val="tr-TR"/>
        </w:rPr>
        <w:t>e</w:t>
      </w:r>
      <w:r w:rsidRPr="00D75B15">
        <w:rPr>
          <w:rFonts w:ascii="Times New Roman" w:hAnsi="Times New Roman"/>
          <w:lang w:val="tr-TR"/>
        </w:rPr>
        <w:t>tim kurumlarına başvurmaları şartıyla ilişkilerinin kesilmesine sebep olan her ders için bir sınav hakkı verilir. S</w:t>
      </w:r>
      <w:r w:rsidRPr="00D75B15">
        <w:rPr>
          <w:rFonts w:ascii="Times New Roman" w:hAnsi="Times New Roman"/>
          <w:lang w:val="tr-TR"/>
        </w:rPr>
        <w:t>ı</w:t>
      </w:r>
      <w:r w:rsidRPr="00D75B15">
        <w:rPr>
          <w:rFonts w:ascii="Times New Roman" w:hAnsi="Times New Roman"/>
          <w:lang w:val="tr-TR"/>
        </w:rPr>
        <w:t>navlar başvuru tarihini izleyen iki ay içinde yapılacak şekilde ilgili yükseköğretim kurumunca ilan edilir ve uygul</w:t>
      </w:r>
      <w:r w:rsidRPr="00D75B15">
        <w:rPr>
          <w:rFonts w:ascii="Times New Roman" w:hAnsi="Times New Roman"/>
          <w:lang w:val="tr-TR"/>
        </w:rPr>
        <w:t>a</w:t>
      </w:r>
      <w:r w:rsidRPr="00D75B15">
        <w:rPr>
          <w:rFonts w:ascii="Times New Roman" w:hAnsi="Times New Roman"/>
          <w:lang w:val="tr-TR"/>
        </w:rPr>
        <w:t>nır. Bu sınavlarda başarılı olamayanlara başarılı olamadıkları dersler için bir bütünleme sınavı hakkı verilir. Bütü</w:t>
      </w:r>
      <w:r w:rsidRPr="00D75B15">
        <w:rPr>
          <w:rFonts w:ascii="Times New Roman" w:hAnsi="Times New Roman"/>
          <w:lang w:val="tr-TR"/>
        </w:rPr>
        <w:t>n</w:t>
      </w:r>
      <w:r w:rsidRPr="00D75B15">
        <w:rPr>
          <w:rFonts w:ascii="Times New Roman" w:hAnsi="Times New Roman"/>
          <w:lang w:val="tr-TR"/>
        </w:rPr>
        <w:t>leme sınavları ilk sınavı izleyen iki ay içinde yapılır. Bunlardan başarılı olanlar, kayıtları yeniden açılmak suretiyle 44 üncü maddedeki sınırlar içinde öğrenimlerine devam ede</w:t>
      </w:r>
      <w:r w:rsidRPr="00D75B15">
        <w:rPr>
          <w:rFonts w:ascii="Times New Roman" w:hAnsi="Times New Roman"/>
          <w:lang w:val="tr-TR"/>
        </w:rPr>
        <w:t>r</w:t>
      </w:r>
      <w:r w:rsidRPr="00D75B15">
        <w:rPr>
          <w:rFonts w:ascii="Times New Roman" w:hAnsi="Times New Roman"/>
          <w:lang w:val="tr-TR"/>
        </w:rPr>
        <w:t>ler. Durumları 44 üncü maddedeki sınırlara uymaya</w:t>
      </w:r>
      <w:r w:rsidRPr="00D75B15">
        <w:rPr>
          <w:rFonts w:ascii="Times New Roman" w:hAnsi="Times New Roman"/>
          <w:lang w:val="tr-TR"/>
        </w:rPr>
        <w:t>n</w:t>
      </w:r>
      <w:r w:rsidRPr="00D75B15">
        <w:rPr>
          <w:rFonts w:ascii="Times New Roman" w:hAnsi="Times New Roman"/>
          <w:lang w:val="tr-TR"/>
        </w:rPr>
        <w:t>ların öğrenciliğe intibakları ile ilgili esaslar Yü</w:t>
      </w:r>
      <w:r w:rsidRPr="00D75B15">
        <w:rPr>
          <w:rFonts w:ascii="Times New Roman" w:hAnsi="Times New Roman"/>
          <w:lang w:val="tr-TR"/>
        </w:rPr>
        <w:t>k</w:t>
      </w:r>
      <w:r w:rsidRPr="00D75B15">
        <w:rPr>
          <w:rFonts w:ascii="Times New Roman" w:hAnsi="Times New Roman"/>
          <w:lang w:val="tr-TR"/>
        </w:rPr>
        <w:t>seköğretim Kurulu tarafından tespit edilir.</w:t>
      </w:r>
    </w:p>
    <w:p w:rsidR="00BC51B7" w:rsidRPr="00D75B15" w:rsidRDefault="00BC51B7">
      <w:pPr>
        <w:pStyle w:val="Nor"/>
        <w:rPr>
          <w:rFonts w:ascii="Times New Roman" w:hAnsi="Times New Roman"/>
          <w:lang w:val="tr-TR"/>
        </w:rPr>
      </w:pPr>
      <w:r w:rsidRPr="00D75B15">
        <w:rPr>
          <w:rFonts w:ascii="Times New Roman" w:hAnsi="Times New Roman"/>
          <w:lang w:val="tr-TR"/>
        </w:rPr>
        <w:tab/>
        <w:t>Bulundukları yükseköğretim kurumunun bütün derslerini almış olup birinci fıkrada ver</w:t>
      </w:r>
      <w:r w:rsidRPr="00D75B15">
        <w:rPr>
          <w:rFonts w:ascii="Times New Roman" w:hAnsi="Times New Roman"/>
          <w:lang w:val="tr-TR"/>
        </w:rPr>
        <w:t>i</w:t>
      </w:r>
      <w:r w:rsidRPr="00D75B15">
        <w:rPr>
          <w:rFonts w:ascii="Times New Roman" w:hAnsi="Times New Roman"/>
          <w:lang w:val="tr-TR"/>
        </w:rPr>
        <w:t>len sınav hakkını kullandıktan sonra ara sınıf veya son sınıf derslerinden en fazla üç dersten baş</w:t>
      </w:r>
      <w:r w:rsidRPr="00D75B15">
        <w:rPr>
          <w:rFonts w:ascii="Times New Roman" w:hAnsi="Times New Roman"/>
          <w:lang w:val="tr-TR"/>
        </w:rPr>
        <w:t>a</w:t>
      </w:r>
      <w:r w:rsidRPr="00D75B15">
        <w:rPr>
          <w:rFonts w:ascii="Times New Roman" w:hAnsi="Times New Roman"/>
          <w:lang w:val="tr-TR"/>
        </w:rPr>
        <w:t>rısız olanlara, başar</w:t>
      </w:r>
      <w:r w:rsidRPr="00D75B15">
        <w:rPr>
          <w:rFonts w:ascii="Times New Roman" w:hAnsi="Times New Roman"/>
          <w:lang w:val="tr-TR"/>
        </w:rPr>
        <w:t>ı</w:t>
      </w:r>
      <w:r w:rsidRPr="00D75B15">
        <w:rPr>
          <w:rFonts w:ascii="Times New Roman" w:hAnsi="Times New Roman"/>
          <w:lang w:val="tr-TR"/>
        </w:rPr>
        <w:t>sız oldukları bu dersler için açılacak ilk sınav döneminde bir sınav hakkı daha verilir. Bunlardan, uygulamalı dersler dışındaki derslere devam şartı ara</w:t>
      </w:r>
      <w:r w:rsidRPr="00D75B15">
        <w:rPr>
          <w:rFonts w:ascii="Times New Roman" w:hAnsi="Times New Roman"/>
          <w:lang w:val="tr-TR"/>
        </w:rPr>
        <w:t>n</w:t>
      </w:r>
      <w:r w:rsidRPr="00D75B15">
        <w:rPr>
          <w:rFonts w:ascii="Times New Roman" w:hAnsi="Times New Roman"/>
          <w:lang w:val="tr-TR"/>
        </w:rPr>
        <w:t>maz.</w:t>
      </w:r>
    </w:p>
    <w:p w:rsidR="00BC51B7" w:rsidRPr="00D75B15" w:rsidRDefault="00BC51B7">
      <w:pPr>
        <w:pStyle w:val="Nor"/>
        <w:rPr>
          <w:rFonts w:ascii="Times New Roman" w:hAnsi="Times New Roman"/>
          <w:lang w:val="tr-TR"/>
        </w:rPr>
      </w:pPr>
      <w:r w:rsidRPr="00D75B15">
        <w:rPr>
          <w:rFonts w:ascii="Times New Roman" w:hAnsi="Times New Roman"/>
          <w:lang w:val="tr-TR"/>
        </w:rPr>
        <w:tab/>
        <w:t>İkinci fıkrada verilen hakkı da kullanmak suretiyle mezun olmak için bir tek dersi kalan sınıf öğrencileri ile halen tek dersten son sınıfta bekleyenler, bu dersin açılacak yarıyıl sınavlarına öğrenim harçlarını ödemek kaydıyla, 1995 yılı sonuna kadar girebilirler. Bu öğrenc</w:t>
      </w:r>
      <w:r w:rsidRPr="00D75B15">
        <w:rPr>
          <w:rFonts w:ascii="Times New Roman" w:hAnsi="Times New Roman"/>
          <w:lang w:val="tr-TR"/>
        </w:rPr>
        <w:t>i</w:t>
      </w:r>
      <w:r w:rsidRPr="00D75B15">
        <w:rPr>
          <w:rFonts w:ascii="Times New Roman" w:hAnsi="Times New Roman"/>
          <w:lang w:val="tr-TR"/>
        </w:rPr>
        <w:t>ler,öğrencilik haklarından yararlanamazlar.</w:t>
      </w:r>
    </w:p>
    <w:p w:rsidR="00BC51B7" w:rsidRPr="00D75B15" w:rsidRDefault="00BC51B7">
      <w:pPr>
        <w:pStyle w:val="Nor"/>
        <w:rPr>
          <w:rFonts w:ascii="Times New Roman" w:hAnsi="Times New Roman"/>
          <w:lang w:val="tr-TR"/>
        </w:rPr>
      </w:pPr>
      <w:r w:rsidRPr="00D75B15">
        <w:rPr>
          <w:rFonts w:ascii="Times New Roman" w:hAnsi="Times New Roman"/>
          <w:lang w:val="tr-TR"/>
        </w:rPr>
        <w:tab/>
        <w:t>Gülhane Askeri Tıp Akademisinde okurken 1985/1986 eğitim-öğretim yılından bu Kan</w:t>
      </w:r>
      <w:r w:rsidRPr="00D75B15">
        <w:rPr>
          <w:rFonts w:ascii="Times New Roman" w:hAnsi="Times New Roman"/>
          <w:lang w:val="tr-TR"/>
        </w:rPr>
        <w:t>u</w:t>
      </w:r>
      <w:r w:rsidRPr="00D75B15">
        <w:rPr>
          <w:rFonts w:ascii="Times New Roman" w:hAnsi="Times New Roman"/>
          <w:lang w:val="tr-TR"/>
        </w:rPr>
        <w:t>nun yayımı tarih</w:t>
      </w:r>
      <w:r w:rsidRPr="00D75B15">
        <w:rPr>
          <w:rFonts w:ascii="Times New Roman" w:hAnsi="Times New Roman"/>
          <w:lang w:val="tr-TR"/>
        </w:rPr>
        <w:t>i</w:t>
      </w:r>
      <w:r w:rsidRPr="00D75B15">
        <w:rPr>
          <w:rFonts w:ascii="Times New Roman" w:hAnsi="Times New Roman"/>
          <w:lang w:val="tr-TR"/>
        </w:rPr>
        <w:t>ne kadar disiplin suçu dışında kalan sebeplerle ilişkisi kesilmiş olanlara da bu Kanunun yayımı tarihi</w:t>
      </w:r>
      <w:r w:rsidRPr="00D75B15">
        <w:rPr>
          <w:rFonts w:ascii="Times New Roman" w:hAnsi="Times New Roman"/>
          <w:lang w:val="tr-TR"/>
        </w:rPr>
        <w:t>n</w:t>
      </w:r>
      <w:r w:rsidRPr="00D75B15">
        <w:rPr>
          <w:rFonts w:ascii="Times New Roman" w:hAnsi="Times New Roman"/>
          <w:lang w:val="tr-TR"/>
        </w:rPr>
        <w:t>den itibaren iki ay içinde üniversitelerdeki tıp fakültelerine başvurmaları halinde bu madde hükü</w:t>
      </w:r>
      <w:r w:rsidRPr="00D75B15">
        <w:rPr>
          <w:rFonts w:ascii="Times New Roman" w:hAnsi="Times New Roman"/>
          <w:lang w:val="tr-TR"/>
        </w:rPr>
        <w:t>m</w:t>
      </w:r>
      <w:r w:rsidRPr="00D75B15">
        <w:rPr>
          <w:rFonts w:ascii="Times New Roman" w:hAnsi="Times New Roman"/>
          <w:lang w:val="tr-TR"/>
        </w:rPr>
        <w:t>leri uygulanır.</w:t>
      </w:r>
    </w:p>
    <w:p w:rsidR="00BC51B7" w:rsidRPr="00D75B15" w:rsidRDefault="00BC51B7">
      <w:pPr>
        <w:pStyle w:val="Nor"/>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38 – (Ek:29/5/1991 </w:t>
      </w:r>
      <w:r w:rsidR="00504E86">
        <w:rPr>
          <w:rFonts w:ascii="Times New Roman" w:hAnsi="Times New Roman"/>
          <w:b/>
          <w:lang w:val="tr-TR"/>
        </w:rPr>
        <w:t>–</w:t>
      </w:r>
      <w:r w:rsidRPr="00D75B15">
        <w:rPr>
          <w:rFonts w:ascii="Times New Roman" w:hAnsi="Times New Roman"/>
          <w:b/>
          <w:lang w:val="tr-TR"/>
        </w:rPr>
        <w:t xml:space="preserve"> 3747/6 md.)</w:t>
      </w:r>
      <w:r w:rsidRPr="00D75B15">
        <w:rPr>
          <w:rFonts w:ascii="Times New Roman" w:hAnsi="Times New Roman"/>
          <w:lang w:val="tr-TR"/>
        </w:rPr>
        <w:t xml:space="preserve"> Fakültelerde veya ilgili enstitülerde lisansüstü eğitime başlamış, ancak daha sonra çeşitli sebeplerle yönetmeliklerde öngörülen süreler içinde gerekli aşamaları (Lisansüstü ders sınavı, yeterlik sınavı ve tez sınavı gibi) başarı ile t</w:t>
      </w:r>
      <w:r w:rsidRPr="00D75B15">
        <w:rPr>
          <w:rFonts w:ascii="Times New Roman" w:hAnsi="Times New Roman"/>
          <w:lang w:val="tr-TR"/>
        </w:rPr>
        <w:t>a</w:t>
      </w:r>
      <w:r w:rsidRPr="00D75B15">
        <w:rPr>
          <w:rFonts w:ascii="Times New Roman" w:hAnsi="Times New Roman"/>
          <w:lang w:val="tr-TR"/>
        </w:rPr>
        <w:t>mamlayamayarak kayıtları silinmiş olanlara bu aşamalarda, bu Kanunun yayımı tarihinden itib</w:t>
      </w:r>
      <w:r w:rsidRPr="00D75B15">
        <w:rPr>
          <w:rFonts w:ascii="Times New Roman" w:hAnsi="Times New Roman"/>
          <w:lang w:val="tr-TR"/>
        </w:rPr>
        <w:t>a</w:t>
      </w:r>
      <w:r w:rsidRPr="00D75B15">
        <w:rPr>
          <w:rFonts w:ascii="Times New Roman" w:hAnsi="Times New Roman"/>
          <w:lang w:val="tr-TR"/>
        </w:rPr>
        <w:t>ren iki ay içinde başvurmaları halinde bir hak verilir.</w:t>
      </w:r>
    </w:p>
    <w:p w:rsidR="00BC51B7" w:rsidRPr="00D75B15" w:rsidRDefault="00BC51B7">
      <w:pPr>
        <w:pStyle w:val="Nor"/>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39 – (Ek:29/5/1991 </w:t>
      </w:r>
      <w:r w:rsidR="00504E86">
        <w:rPr>
          <w:rFonts w:ascii="Times New Roman" w:hAnsi="Times New Roman"/>
          <w:b/>
          <w:lang w:val="tr-TR"/>
        </w:rPr>
        <w:t>–</w:t>
      </w:r>
      <w:r w:rsidRPr="00D75B15">
        <w:rPr>
          <w:rFonts w:ascii="Times New Roman" w:hAnsi="Times New Roman"/>
          <w:b/>
          <w:lang w:val="tr-TR"/>
        </w:rPr>
        <w:t xml:space="preserve"> 3747/6 md.) </w:t>
      </w:r>
    </w:p>
    <w:p w:rsidR="00BC51B7" w:rsidRPr="00D75B15" w:rsidRDefault="00BC51B7">
      <w:pPr>
        <w:pStyle w:val="Nor"/>
        <w:rPr>
          <w:rFonts w:ascii="Times New Roman" w:hAnsi="Times New Roman"/>
          <w:lang w:val="tr-TR"/>
        </w:rPr>
      </w:pPr>
      <w:r w:rsidRPr="00D75B15">
        <w:rPr>
          <w:rFonts w:ascii="Times New Roman" w:hAnsi="Times New Roman"/>
          <w:lang w:val="tr-TR"/>
        </w:rPr>
        <w:tab/>
        <w:t>Üniversite harçlarını ödemeyenlerden bu Kanunun yayımı tarihinden itibaren üç ay içinde borçlarını öd</w:t>
      </w:r>
      <w:r w:rsidRPr="00D75B15">
        <w:rPr>
          <w:rFonts w:ascii="Times New Roman" w:hAnsi="Times New Roman"/>
          <w:lang w:val="tr-TR"/>
        </w:rPr>
        <w:t>e</w:t>
      </w:r>
      <w:r w:rsidRPr="00D75B15">
        <w:rPr>
          <w:rFonts w:ascii="Times New Roman" w:hAnsi="Times New Roman"/>
          <w:lang w:val="tr-TR"/>
        </w:rPr>
        <w:t xml:space="preserve">meleri halinde gecikme zammı ve faizi alınmaz. </w:t>
      </w:r>
    </w:p>
    <w:p w:rsidR="00BC51B7" w:rsidRPr="00D75B15" w:rsidRDefault="00BC51B7">
      <w:pPr>
        <w:pStyle w:val="Nor"/>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40 – (Ek: 21/5/1992 </w:t>
      </w:r>
      <w:r w:rsidR="00504E86">
        <w:rPr>
          <w:rFonts w:ascii="Times New Roman" w:hAnsi="Times New Roman"/>
          <w:b/>
          <w:lang w:val="tr-TR"/>
        </w:rPr>
        <w:t>–</w:t>
      </w:r>
      <w:r w:rsidRPr="00D75B15">
        <w:rPr>
          <w:rFonts w:ascii="Times New Roman" w:hAnsi="Times New Roman"/>
          <w:b/>
          <w:lang w:val="tr-TR"/>
        </w:rPr>
        <w:t xml:space="preserve"> 3804/1 md.)</w:t>
      </w:r>
    </w:p>
    <w:p w:rsidR="00BC51B7" w:rsidRPr="00D75B15" w:rsidRDefault="00BC51B7">
      <w:pPr>
        <w:pStyle w:val="Nor"/>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Halen eğitim ve öğretim yapan kurumlarda 1980-1981 eğitim-öğretim yılından bu Kan</w:t>
      </w:r>
      <w:r w:rsidRPr="00D75B15">
        <w:rPr>
          <w:rFonts w:ascii="Times New Roman" w:hAnsi="Times New Roman"/>
          <w:lang w:val="tr-TR"/>
        </w:rPr>
        <w:t>u</w:t>
      </w:r>
      <w:r w:rsidRPr="00D75B15">
        <w:rPr>
          <w:rFonts w:ascii="Times New Roman" w:hAnsi="Times New Roman"/>
          <w:lang w:val="tr-TR"/>
        </w:rPr>
        <w:t>nun yayımı tarihine kadar her ne sebeple olursa olsun kurumlarıyla ilişkisi kesilmiş veya kesilme durumuna gelmiş olanlara bu Kan</w:t>
      </w:r>
      <w:r w:rsidRPr="00D75B15">
        <w:rPr>
          <w:rFonts w:ascii="Times New Roman" w:hAnsi="Times New Roman"/>
          <w:lang w:val="tr-TR"/>
        </w:rPr>
        <w:t>u</w:t>
      </w:r>
      <w:r w:rsidRPr="00D75B15">
        <w:rPr>
          <w:rFonts w:ascii="Times New Roman" w:hAnsi="Times New Roman"/>
          <w:lang w:val="tr-TR"/>
        </w:rPr>
        <w:t>nun yayımı tarihinden, 1991-1992 eğitim-öğretim yılı sonunda ilişiği kesilecek olanlara ilişkilerinin kesildiği tari</w:t>
      </w:r>
      <w:r w:rsidRPr="00D75B15">
        <w:rPr>
          <w:rFonts w:ascii="Times New Roman" w:hAnsi="Times New Roman"/>
          <w:lang w:val="tr-TR"/>
        </w:rPr>
        <w:t>h</w:t>
      </w:r>
      <w:r w:rsidRPr="00D75B15">
        <w:rPr>
          <w:rFonts w:ascii="Times New Roman" w:hAnsi="Times New Roman"/>
          <w:lang w:val="tr-TR"/>
        </w:rPr>
        <w:t>ten itibaren iki ay içinde ilgili yükseköğretim kurumlarına başvu</w:t>
      </w:r>
      <w:r w:rsidRPr="00D75B15">
        <w:rPr>
          <w:rFonts w:ascii="Times New Roman" w:hAnsi="Times New Roman"/>
          <w:lang w:val="tr-TR"/>
        </w:rPr>
        <w:t>r</w:t>
      </w:r>
      <w:r w:rsidRPr="00D75B15">
        <w:rPr>
          <w:rFonts w:ascii="Times New Roman" w:hAnsi="Times New Roman"/>
          <w:lang w:val="tr-TR"/>
        </w:rPr>
        <w:t>maları şartıyla ilişkilerinin kesilmesine sebep olan her ders için bir sınav hakkı verilir. Sınavlar başvuru tarihini izleyen iki ay içinde yapılacak şekilde ilgili yükseköğretim k</w:t>
      </w:r>
      <w:r w:rsidRPr="00D75B15">
        <w:rPr>
          <w:rFonts w:ascii="Times New Roman" w:hAnsi="Times New Roman"/>
          <w:lang w:val="tr-TR"/>
        </w:rPr>
        <w:t>u</w:t>
      </w:r>
      <w:r w:rsidRPr="00D75B15">
        <w:rPr>
          <w:rFonts w:ascii="Times New Roman" w:hAnsi="Times New Roman"/>
          <w:lang w:val="tr-TR"/>
        </w:rPr>
        <w:t>rumunca ilan edilir ve uygulanır. Bu sınavlarda başarılı olamayanlara başarılı olamadıkları dersler için bir bütünleme sınavı hakkı verilir. Bütünleme sınavları ilk sınavı izleyen iki ay içinde yapılır. Yönetmeliklerinde başarılı sayılabilmeleri için öngör</w:t>
      </w:r>
      <w:r w:rsidRPr="00D75B15">
        <w:rPr>
          <w:rFonts w:ascii="Times New Roman" w:hAnsi="Times New Roman"/>
          <w:lang w:val="tr-TR"/>
        </w:rPr>
        <w:t>ü</w:t>
      </w:r>
      <w:r w:rsidRPr="00D75B15">
        <w:rPr>
          <w:rFonts w:ascii="Times New Roman" w:hAnsi="Times New Roman"/>
          <w:lang w:val="tr-TR"/>
        </w:rPr>
        <w:t>len not ortalamalarını sağlayamamaları sebebiyle kurumlarıyla ilişkileri kesilmiş veya 1991-1992 eğitim-öğretim yılında kesilecek olanl</w:t>
      </w:r>
      <w:r w:rsidRPr="00D75B15">
        <w:rPr>
          <w:rFonts w:ascii="Times New Roman" w:hAnsi="Times New Roman"/>
          <w:lang w:val="tr-TR"/>
        </w:rPr>
        <w:t>a</w:t>
      </w:r>
      <w:r w:rsidRPr="00D75B15">
        <w:rPr>
          <w:rFonts w:ascii="Times New Roman" w:hAnsi="Times New Roman"/>
          <w:lang w:val="tr-TR"/>
        </w:rPr>
        <w:t xml:space="preserve">ra,not ortalamasını yükseltmek üzere diledikleri dersler için bir sınav ve bir bütünleme sınavı hakkı verilir. </w:t>
      </w:r>
    </w:p>
    <w:p w:rsidR="00BC51B7" w:rsidRPr="00D75B15" w:rsidRDefault="00BC51B7">
      <w:pPr>
        <w:pStyle w:val="Nor"/>
        <w:rPr>
          <w:rFonts w:ascii="Times New Roman" w:hAnsi="Times New Roman"/>
          <w:lang w:val="tr-TR"/>
        </w:rPr>
      </w:pPr>
      <w:r w:rsidRPr="00D75B15">
        <w:rPr>
          <w:rFonts w:ascii="Times New Roman" w:hAnsi="Times New Roman"/>
          <w:lang w:val="tr-TR"/>
        </w:rPr>
        <w:tab/>
        <w:t>Bu sınavlarda başarılı olanlar, kayıtları yeniden açılmak suretiyle, 44 üncü maddedeki sınırlar içinde öğrenimlerine devam ederler. Durumları 44 üncü maddedeki sınırlara uym</w:t>
      </w:r>
      <w:r w:rsidRPr="00D75B15">
        <w:rPr>
          <w:rFonts w:ascii="Times New Roman" w:hAnsi="Times New Roman"/>
          <w:lang w:val="tr-TR"/>
        </w:rPr>
        <w:t>a</w:t>
      </w:r>
      <w:r w:rsidRPr="00D75B15">
        <w:rPr>
          <w:rFonts w:ascii="Times New Roman" w:hAnsi="Times New Roman"/>
          <w:lang w:val="tr-TR"/>
        </w:rPr>
        <w:t>yanların öğrenciliğe int</w:t>
      </w:r>
      <w:r w:rsidRPr="00D75B15">
        <w:rPr>
          <w:rFonts w:ascii="Times New Roman" w:hAnsi="Times New Roman"/>
          <w:lang w:val="tr-TR"/>
        </w:rPr>
        <w:t>i</w:t>
      </w:r>
      <w:r w:rsidRPr="00D75B15">
        <w:rPr>
          <w:rFonts w:ascii="Times New Roman" w:hAnsi="Times New Roman"/>
          <w:lang w:val="tr-TR"/>
        </w:rPr>
        <w:t>bakları ile ilgili esaslar Yükseköğretim Kurulu tarafından tesbit edilir.</w:t>
      </w:r>
    </w:p>
    <w:p w:rsidR="00BC51B7" w:rsidRPr="00D75B15" w:rsidRDefault="00BC51B7">
      <w:pPr>
        <w:pStyle w:val="Nor"/>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41 – (Ek: 17/2/1993 </w:t>
      </w:r>
      <w:r w:rsidR="00504E86">
        <w:rPr>
          <w:rFonts w:ascii="Times New Roman" w:hAnsi="Times New Roman"/>
          <w:b/>
          <w:lang w:val="tr-TR"/>
        </w:rPr>
        <w:t>–</w:t>
      </w:r>
      <w:r w:rsidRPr="00D75B15">
        <w:rPr>
          <w:rFonts w:ascii="Times New Roman" w:hAnsi="Times New Roman"/>
          <w:b/>
          <w:lang w:val="tr-TR"/>
        </w:rPr>
        <w:t xml:space="preserve"> 3865/2 md.)</w:t>
      </w:r>
      <w:r w:rsidRPr="00D75B15">
        <w:rPr>
          <w:rFonts w:ascii="Times New Roman" w:hAnsi="Times New Roman"/>
          <w:lang w:val="tr-TR"/>
        </w:rPr>
        <w:t xml:space="preserve"> Bu Kan</w:t>
      </w:r>
      <w:r w:rsidRPr="00D75B15">
        <w:rPr>
          <w:rFonts w:ascii="Times New Roman" w:hAnsi="Times New Roman"/>
          <w:lang w:val="tr-TR"/>
        </w:rPr>
        <w:t>u</w:t>
      </w:r>
      <w:r w:rsidRPr="00D75B15">
        <w:rPr>
          <w:rFonts w:ascii="Times New Roman" w:hAnsi="Times New Roman"/>
          <w:lang w:val="tr-TR"/>
        </w:rPr>
        <w:t>nun 30 uncu maddesinde öğretim üyeleri için öngörülen emeklilik yaşı, 1992 yılında kurulan veya daha sonra kurulacak olan yeni üniversiteler veya Yüksek Teknoloji Enstitülerinde görev almaları şartıyla 1998 yılı sonuna kadar 72 yaşın dolduru</w:t>
      </w:r>
      <w:r w:rsidRPr="00D75B15">
        <w:rPr>
          <w:rFonts w:ascii="Times New Roman" w:hAnsi="Times New Roman"/>
          <w:lang w:val="tr-TR"/>
        </w:rPr>
        <w:t>l</w:t>
      </w:r>
      <w:r w:rsidRPr="00D75B15">
        <w:rPr>
          <w:rFonts w:ascii="Times New Roman" w:hAnsi="Times New Roman"/>
          <w:lang w:val="tr-TR"/>
        </w:rPr>
        <w:t>duğu tarihtir.</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5388-3</w:t>
      </w:r>
    </w:p>
    <w:p w:rsidR="00BC51B7" w:rsidRPr="00D75B15" w:rsidRDefault="00BC51B7"/>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42 – (Ek: 6/5/1993 </w:t>
      </w:r>
      <w:r w:rsidR="00504E86">
        <w:rPr>
          <w:rFonts w:ascii="Times New Roman" w:hAnsi="Times New Roman"/>
          <w:b/>
          <w:lang w:val="tr-TR"/>
        </w:rPr>
        <w:t>–</w:t>
      </w:r>
      <w:r w:rsidRPr="00D75B15">
        <w:rPr>
          <w:rFonts w:ascii="Times New Roman" w:hAnsi="Times New Roman"/>
          <w:b/>
          <w:lang w:val="tr-TR"/>
        </w:rPr>
        <w:t xml:space="preserve"> 3908/2 md.)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1992-1993 eğitim-öğretim yılı dahil olmak üzere öğrenci katkı payını ödeyemedikleri için okudukları yükseköğretim kurumları ile ilişkileri kesilen öğrencilerin, üç ay içinde öğre</w:t>
      </w:r>
      <w:r w:rsidRPr="00D75B15">
        <w:rPr>
          <w:rFonts w:ascii="Times New Roman" w:hAnsi="Times New Roman"/>
          <w:lang w:val="tr-TR"/>
        </w:rPr>
        <w:t>n</w:t>
      </w:r>
      <w:r w:rsidRPr="00D75B15">
        <w:rPr>
          <w:rFonts w:ascii="Times New Roman" w:hAnsi="Times New Roman"/>
          <w:lang w:val="tr-TR"/>
        </w:rPr>
        <w:t>ci katkı paylarını yatırmak şartıyla, kayıtları yapılır; öğrencilik hakları kaldıkları yerden d</w:t>
      </w:r>
      <w:r w:rsidRPr="00D75B15">
        <w:rPr>
          <w:rFonts w:ascii="Times New Roman" w:hAnsi="Times New Roman"/>
          <w:lang w:val="tr-TR"/>
        </w:rPr>
        <w:t>e</w:t>
      </w:r>
      <w:r w:rsidRPr="00D75B15">
        <w:rPr>
          <w:rFonts w:ascii="Times New Roman" w:hAnsi="Times New Roman"/>
          <w:lang w:val="tr-TR"/>
        </w:rPr>
        <w:t>vam eder ; İlişkilerinin kesildiği süreler öğrenim süresine dahil edilmez.Bu öğrencilerden gecikme zammı ve faiz alınmaz.</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44 üncü maddede yapılan değişiklikten yararlanmak üzere 1991-1992 eğitim- öğretim yılı sonunda her ne suretle olursa olsun okullarından ilişiği kesilen öğrencilere, ilişiklerinin kesilm</w:t>
      </w:r>
      <w:r w:rsidRPr="00D75B15">
        <w:rPr>
          <w:rFonts w:ascii="Times New Roman" w:hAnsi="Times New Roman"/>
          <w:lang w:val="tr-TR"/>
        </w:rPr>
        <w:t>e</w:t>
      </w:r>
      <w:r w:rsidRPr="00D75B15">
        <w:rPr>
          <w:rFonts w:ascii="Times New Roman" w:hAnsi="Times New Roman"/>
          <w:lang w:val="tr-TR"/>
        </w:rPr>
        <w:t>sine sebep olan der</w:t>
      </w:r>
      <w:r w:rsidRPr="00D75B15">
        <w:rPr>
          <w:rFonts w:ascii="Times New Roman" w:hAnsi="Times New Roman"/>
          <w:lang w:val="tr-TR"/>
        </w:rPr>
        <w:t>s</w:t>
      </w:r>
      <w:r w:rsidRPr="00D75B15">
        <w:rPr>
          <w:rFonts w:ascii="Times New Roman" w:hAnsi="Times New Roman"/>
          <w:lang w:val="tr-TR"/>
        </w:rPr>
        <w:t>ler için iki sınav hakkı verilir. Sınavlar başvuru tarihinden itibaren iki ay içinde ilgili Yüksek Öğretim K</w:t>
      </w:r>
      <w:r w:rsidRPr="00D75B15">
        <w:rPr>
          <w:rFonts w:ascii="Times New Roman" w:hAnsi="Times New Roman"/>
          <w:lang w:val="tr-TR"/>
        </w:rPr>
        <w:t>u</w:t>
      </w:r>
      <w:r w:rsidRPr="00D75B15">
        <w:rPr>
          <w:rFonts w:ascii="Times New Roman" w:hAnsi="Times New Roman"/>
          <w:lang w:val="tr-TR"/>
        </w:rPr>
        <w:t xml:space="preserve">rumu tarafından ilan edilir ve uygulanır.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Gülhane Askeri Tıp Akadem</w:t>
      </w:r>
      <w:r w:rsidR="001570D0" w:rsidRPr="00D75B15">
        <w:rPr>
          <w:rFonts w:ascii="Times New Roman" w:hAnsi="Times New Roman"/>
          <w:lang w:val="tr-TR"/>
        </w:rPr>
        <w:t>i</w:t>
      </w:r>
      <w:r w:rsidRPr="00D75B15">
        <w:rPr>
          <w:rFonts w:ascii="Times New Roman" w:hAnsi="Times New Roman"/>
          <w:lang w:val="tr-TR"/>
        </w:rPr>
        <w:t>sinde okurken bu Kanunun yay</w:t>
      </w:r>
      <w:r w:rsidRPr="00D75B15">
        <w:rPr>
          <w:rFonts w:ascii="Times New Roman" w:hAnsi="Times New Roman"/>
          <w:lang w:val="tr-TR"/>
        </w:rPr>
        <w:t>ı</w:t>
      </w:r>
      <w:r w:rsidRPr="00D75B15">
        <w:rPr>
          <w:rFonts w:ascii="Times New Roman" w:hAnsi="Times New Roman"/>
          <w:lang w:val="tr-TR"/>
        </w:rPr>
        <w:t>mı tarihine kadar, her ne sebeple olursa olsun, ilişkisi kesilmiş olanlar bu Kanunun yayımı tarihinden itibaren üç ay içinde başvurmaları halinde Yüksekö</w:t>
      </w:r>
      <w:r w:rsidRPr="00D75B15">
        <w:rPr>
          <w:rFonts w:ascii="Times New Roman" w:hAnsi="Times New Roman"/>
          <w:lang w:val="tr-TR"/>
        </w:rPr>
        <w:t>ğ</w:t>
      </w:r>
      <w:r w:rsidRPr="00D75B15">
        <w:rPr>
          <w:rFonts w:ascii="Times New Roman" w:hAnsi="Times New Roman"/>
          <w:lang w:val="tr-TR"/>
        </w:rPr>
        <w:t>retim Kurulunca okuyacakları tıp fakülteleri belirlenir. Belirlenen Tıp Fakültesince intibakları yapılır ve bu öğrenc</w:t>
      </w:r>
      <w:r w:rsidRPr="00D75B15">
        <w:rPr>
          <w:rFonts w:ascii="Times New Roman" w:hAnsi="Times New Roman"/>
          <w:lang w:val="tr-TR"/>
        </w:rPr>
        <w:t>i</w:t>
      </w:r>
      <w:r w:rsidRPr="00D75B15">
        <w:rPr>
          <w:rFonts w:ascii="Times New Roman" w:hAnsi="Times New Roman"/>
          <w:lang w:val="tr-TR"/>
        </w:rPr>
        <w:t>ler 2547 sayılı Kanunun geçici 40 ncı maddesi ve bu Kanun hükümlerinden diğer öğrenciler gibi yararlanırlar.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43 – (Ek: 7/6/1995 </w:t>
      </w:r>
      <w:r w:rsidR="00504E86">
        <w:rPr>
          <w:rFonts w:ascii="Times New Roman" w:hAnsi="Times New Roman"/>
          <w:b/>
          <w:lang w:val="tr-TR"/>
        </w:rPr>
        <w:t>–</w:t>
      </w:r>
      <w:r w:rsidRPr="00D75B15">
        <w:rPr>
          <w:rFonts w:ascii="Times New Roman" w:hAnsi="Times New Roman"/>
          <w:b/>
          <w:lang w:val="tr-TR"/>
        </w:rPr>
        <w:t xml:space="preserve"> 4111/3 md.)</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b/>
          <w:lang w:val="tr-TR"/>
        </w:rPr>
        <w:tab/>
      </w:r>
      <w:r w:rsidRPr="00D75B15">
        <w:rPr>
          <w:rFonts w:ascii="Times New Roman" w:hAnsi="Times New Roman"/>
          <w:lang w:val="tr-TR"/>
        </w:rPr>
        <w:t>44 üncü maddede yapılan değişiklikten yararlanmak üzere (h</w:t>
      </w:r>
      <w:r w:rsidRPr="00D75B15">
        <w:rPr>
          <w:rFonts w:ascii="Times New Roman" w:hAnsi="Times New Roman"/>
          <w:lang w:val="tr-TR"/>
        </w:rPr>
        <w:t>a</w:t>
      </w:r>
      <w:r w:rsidRPr="00D75B15">
        <w:rPr>
          <w:rFonts w:ascii="Times New Roman" w:hAnsi="Times New Roman"/>
          <w:lang w:val="tr-TR"/>
        </w:rPr>
        <w:t>zırlık ve ara sınıflar dahil bütün sınıflarda), 1981-1982 eğitim-öğretim yılından başlamak üzere bu Kanunun y</w:t>
      </w:r>
      <w:r w:rsidRPr="00D75B15">
        <w:rPr>
          <w:rFonts w:ascii="Times New Roman" w:hAnsi="Times New Roman"/>
          <w:lang w:val="tr-TR"/>
        </w:rPr>
        <w:t>a</w:t>
      </w:r>
      <w:r w:rsidRPr="00D75B15">
        <w:rPr>
          <w:rFonts w:ascii="Times New Roman" w:hAnsi="Times New Roman"/>
          <w:lang w:val="tr-TR"/>
        </w:rPr>
        <w:t>yımı tarihine kadar her ne s</w:t>
      </w:r>
      <w:r w:rsidRPr="00D75B15">
        <w:rPr>
          <w:rFonts w:ascii="Times New Roman" w:hAnsi="Times New Roman"/>
          <w:lang w:val="tr-TR"/>
        </w:rPr>
        <w:t>e</w:t>
      </w:r>
      <w:r w:rsidRPr="00D75B15">
        <w:rPr>
          <w:rFonts w:ascii="Times New Roman" w:hAnsi="Times New Roman"/>
          <w:lang w:val="tr-TR"/>
        </w:rPr>
        <w:t>beple olursa olsun (kendi isteği ile ayrılanlar dahil) okullarından ilişiği kesilen öğrencilere (öğrenci katkı payını ödeyemedikleri için ilişiği kesilenler dahil), ilişkilerinin kesi</w:t>
      </w:r>
      <w:r w:rsidRPr="00D75B15">
        <w:rPr>
          <w:rFonts w:ascii="Times New Roman" w:hAnsi="Times New Roman"/>
          <w:lang w:val="tr-TR"/>
        </w:rPr>
        <w:t>l</w:t>
      </w:r>
      <w:r w:rsidRPr="00D75B15">
        <w:rPr>
          <w:rFonts w:ascii="Times New Roman" w:hAnsi="Times New Roman"/>
          <w:lang w:val="tr-TR"/>
        </w:rPr>
        <w:t>mesine sebep olan bütün dersler için iki sınav hakkı verilir. Sınavlar başv</w:t>
      </w:r>
      <w:r w:rsidRPr="00D75B15">
        <w:rPr>
          <w:rFonts w:ascii="Times New Roman" w:hAnsi="Times New Roman"/>
          <w:lang w:val="tr-TR"/>
        </w:rPr>
        <w:t>u</w:t>
      </w:r>
      <w:r w:rsidRPr="00D75B15">
        <w:rPr>
          <w:rFonts w:ascii="Times New Roman" w:hAnsi="Times New Roman"/>
          <w:lang w:val="tr-TR"/>
        </w:rPr>
        <w:t>ru tarihinden itibaren iki ay içinde ilgili yükseköğretim kurumu tarafından ilan edilir ve uygulanır. Bu sınavlarda başar</w:t>
      </w:r>
      <w:r w:rsidRPr="00D75B15">
        <w:rPr>
          <w:rFonts w:ascii="Times New Roman" w:hAnsi="Times New Roman"/>
          <w:lang w:val="tr-TR"/>
        </w:rPr>
        <w:t>ı</w:t>
      </w:r>
      <w:r w:rsidRPr="00D75B15">
        <w:rPr>
          <w:rFonts w:ascii="Times New Roman" w:hAnsi="Times New Roman"/>
          <w:lang w:val="tr-TR"/>
        </w:rPr>
        <w:t>lı olanlar kayıtları yeniden açılmak suretiyle 44 üncü maddedeki sınırlar içinde öğrenimle</w:t>
      </w:r>
      <w:r w:rsidRPr="00D75B15">
        <w:rPr>
          <w:rFonts w:ascii="Times New Roman" w:hAnsi="Times New Roman"/>
          <w:lang w:val="tr-TR"/>
        </w:rPr>
        <w:t>r</w:t>
      </w:r>
      <w:r w:rsidRPr="00D75B15">
        <w:rPr>
          <w:rFonts w:ascii="Times New Roman" w:hAnsi="Times New Roman"/>
          <w:lang w:val="tr-TR"/>
        </w:rPr>
        <w:t>ine devam ederler.</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 xml:space="preserve">Yüksek lisans (master </w:t>
      </w:r>
      <w:r w:rsidR="00504E86">
        <w:rPr>
          <w:rFonts w:ascii="Times New Roman" w:hAnsi="Times New Roman"/>
          <w:lang w:val="tr-TR"/>
        </w:rPr>
        <w:t>–</w:t>
      </w:r>
      <w:r w:rsidRPr="00D75B15">
        <w:rPr>
          <w:rFonts w:ascii="Times New Roman" w:hAnsi="Times New Roman"/>
          <w:lang w:val="tr-TR"/>
        </w:rPr>
        <w:t xml:space="preserve"> doktora) öğrenimini görürken, her ne sebeple olursa olsun (kendi isteği ile ayrılanlar dahil) 1981 -1982 eğ</w:t>
      </w:r>
      <w:r w:rsidRPr="00D75B15">
        <w:rPr>
          <w:rFonts w:ascii="Times New Roman" w:hAnsi="Times New Roman"/>
          <w:lang w:val="tr-TR"/>
        </w:rPr>
        <w:t>i</w:t>
      </w:r>
      <w:r w:rsidRPr="00D75B15">
        <w:rPr>
          <w:rFonts w:ascii="Times New Roman" w:hAnsi="Times New Roman"/>
          <w:lang w:val="tr-TR"/>
        </w:rPr>
        <w:t>tim-öğretim yılından başlamak üzere bu Kanunun yayımı tarihine kadar ilişiği kesilen veya yönetmeliklerinde öngörülen süreler içer</w:t>
      </w:r>
      <w:r w:rsidRPr="00D75B15">
        <w:rPr>
          <w:rFonts w:ascii="Times New Roman" w:hAnsi="Times New Roman"/>
          <w:lang w:val="tr-TR"/>
        </w:rPr>
        <w:t>i</w:t>
      </w:r>
      <w:r w:rsidRPr="00D75B15">
        <w:rPr>
          <w:rFonts w:ascii="Times New Roman" w:hAnsi="Times New Roman"/>
          <w:lang w:val="tr-TR"/>
        </w:rPr>
        <w:t>sinde öğrenimlerini tamamlayamayanlara başarısız oldukları dersler (yeterlik imt</w:t>
      </w:r>
      <w:r w:rsidRPr="00D75B15">
        <w:rPr>
          <w:rFonts w:ascii="Times New Roman" w:hAnsi="Times New Roman"/>
          <w:lang w:val="tr-TR"/>
        </w:rPr>
        <w:t>i</w:t>
      </w:r>
      <w:r w:rsidRPr="00D75B15">
        <w:rPr>
          <w:rFonts w:ascii="Times New Roman" w:hAnsi="Times New Roman"/>
          <w:lang w:val="tr-TR"/>
        </w:rPr>
        <w:t>hanına girme, master veya doktora tezi dahil) için iki sınav hakkı tanınır. Bütün derslerden başarılı oldukları halde yönetmeliklerinde öngörülen not ortalamasını tutturamadıkları veya doktora sınavına giremediklerinden kaydı sil</w:t>
      </w:r>
      <w:r w:rsidRPr="00D75B15">
        <w:rPr>
          <w:rFonts w:ascii="Times New Roman" w:hAnsi="Times New Roman"/>
          <w:lang w:val="tr-TR"/>
        </w:rPr>
        <w:t>i</w:t>
      </w:r>
      <w:r w:rsidRPr="00D75B15">
        <w:rPr>
          <w:rFonts w:ascii="Times New Roman" w:hAnsi="Times New Roman"/>
          <w:lang w:val="tr-TR"/>
        </w:rPr>
        <w:t>nen öğrencilere diledikleri üç dersten iki sınav hakkı tanınır (do</w:t>
      </w:r>
      <w:r w:rsidRPr="00D75B15">
        <w:rPr>
          <w:rFonts w:ascii="Times New Roman" w:hAnsi="Times New Roman"/>
          <w:lang w:val="tr-TR"/>
        </w:rPr>
        <w:t>k</w:t>
      </w:r>
      <w:r w:rsidRPr="00D75B15">
        <w:rPr>
          <w:rFonts w:ascii="Times New Roman" w:hAnsi="Times New Roman"/>
          <w:lang w:val="tr-TR"/>
        </w:rPr>
        <w:t>tora dahil).</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1992-1993 eğitim-öğretim yılından başlamak üzere Gülhane Askeri Tıp Akademisi</w:t>
      </w:r>
      <w:r w:rsidRPr="00D75B15">
        <w:rPr>
          <w:rFonts w:ascii="Times New Roman" w:hAnsi="Times New Roman"/>
          <w:lang w:val="tr-TR"/>
        </w:rPr>
        <w:t>n</w:t>
      </w:r>
      <w:r w:rsidRPr="00D75B15">
        <w:rPr>
          <w:rFonts w:ascii="Times New Roman" w:hAnsi="Times New Roman"/>
          <w:lang w:val="tr-TR"/>
        </w:rPr>
        <w:t>de okurken bu Kanunun yayımı tarihine kadar başarısızlıkları nedeni ile ilişiği kesilmiş ola</w:t>
      </w:r>
      <w:r w:rsidRPr="00D75B15">
        <w:rPr>
          <w:rFonts w:ascii="Times New Roman" w:hAnsi="Times New Roman"/>
          <w:lang w:val="tr-TR"/>
        </w:rPr>
        <w:t>n</w:t>
      </w:r>
      <w:r w:rsidRPr="00D75B15">
        <w:rPr>
          <w:rFonts w:ascii="Times New Roman" w:hAnsi="Times New Roman"/>
          <w:lang w:val="tr-TR"/>
        </w:rPr>
        <w:t>lar bu Kanunun yayımı tarihinden itiba</w:t>
      </w:r>
      <w:r w:rsidR="009F0A8E" w:rsidRPr="00D75B15">
        <w:rPr>
          <w:rFonts w:ascii="Times New Roman" w:hAnsi="Times New Roman"/>
          <w:lang w:val="tr-TR"/>
        </w:rPr>
        <w:t>r</w:t>
      </w:r>
      <w:r w:rsidRPr="00D75B15">
        <w:rPr>
          <w:rFonts w:ascii="Times New Roman" w:hAnsi="Times New Roman"/>
          <w:lang w:val="tr-TR"/>
        </w:rPr>
        <w:t>en 3 ay içerisinde başvurmaları halinde Yükseköğretim Kur</w:t>
      </w:r>
      <w:r w:rsidRPr="00D75B15">
        <w:rPr>
          <w:rFonts w:ascii="Times New Roman" w:hAnsi="Times New Roman"/>
          <w:lang w:val="tr-TR"/>
        </w:rPr>
        <w:t>u</w:t>
      </w:r>
      <w:r w:rsidRPr="00D75B15">
        <w:rPr>
          <w:rFonts w:ascii="Times New Roman" w:hAnsi="Times New Roman"/>
          <w:lang w:val="tr-TR"/>
        </w:rPr>
        <w:t>lunca okuyacakları tıp fakülteleri belirlenir. Belirlenen Tıp fakültelerince intibakları yapılır ve bu öğrenciler 2547 sayılı Kanunun geçici 40 ıncı maddesi ve bu Kanunun hüküml</w:t>
      </w:r>
      <w:r w:rsidRPr="00D75B15">
        <w:rPr>
          <w:rFonts w:ascii="Times New Roman" w:hAnsi="Times New Roman"/>
          <w:lang w:val="tr-TR"/>
        </w:rPr>
        <w:t>e</w:t>
      </w:r>
      <w:r w:rsidRPr="00D75B15">
        <w:rPr>
          <w:rFonts w:ascii="Times New Roman" w:hAnsi="Times New Roman"/>
          <w:lang w:val="tr-TR"/>
        </w:rPr>
        <w:t>rinden diğer öğrenciler gibi yara</w:t>
      </w:r>
      <w:r w:rsidRPr="00D75B15">
        <w:rPr>
          <w:rFonts w:ascii="Times New Roman" w:hAnsi="Times New Roman"/>
          <w:lang w:val="tr-TR"/>
        </w:rPr>
        <w:t>r</w:t>
      </w:r>
      <w:r w:rsidRPr="00D75B15">
        <w:rPr>
          <w:rFonts w:ascii="Times New Roman" w:hAnsi="Times New Roman"/>
          <w:lang w:val="tr-TR"/>
        </w:rPr>
        <w:t xml:space="preserve">lanırlar. </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Lisans ve lisan</w:t>
      </w:r>
      <w:r w:rsidR="00531B28" w:rsidRPr="00D75B15">
        <w:rPr>
          <w:rFonts w:ascii="Times New Roman" w:hAnsi="Times New Roman"/>
          <w:lang w:val="tr-TR"/>
        </w:rPr>
        <w:t>s</w:t>
      </w:r>
      <w:r w:rsidRPr="00D75B15">
        <w:rPr>
          <w:rFonts w:ascii="Times New Roman" w:hAnsi="Times New Roman"/>
          <w:lang w:val="tr-TR"/>
        </w:rPr>
        <w:t>üstü öğrencilerinin,</w:t>
      </w:r>
      <w:r w:rsidR="00531B28" w:rsidRPr="00D75B15">
        <w:rPr>
          <w:rFonts w:ascii="Times New Roman" w:hAnsi="Times New Roman"/>
          <w:lang w:val="tr-TR"/>
        </w:rPr>
        <w:t xml:space="preserve"> </w:t>
      </w:r>
      <w:r w:rsidRPr="00D75B15">
        <w:rPr>
          <w:rFonts w:ascii="Times New Roman" w:hAnsi="Times New Roman"/>
          <w:lang w:val="tr-TR"/>
        </w:rPr>
        <w:t>bu Kanunun yayımı tarihinden itibaren üç ay içerisi</w:t>
      </w:r>
      <w:r w:rsidRPr="00D75B15">
        <w:rPr>
          <w:rFonts w:ascii="Times New Roman" w:hAnsi="Times New Roman"/>
          <w:lang w:val="tr-TR"/>
        </w:rPr>
        <w:t>n</w:t>
      </w:r>
      <w:r w:rsidRPr="00D75B15">
        <w:rPr>
          <w:rFonts w:ascii="Times New Roman" w:hAnsi="Times New Roman"/>
          <w:lang w:val="tr-TR"/>
        </w:rPr>
        <w:t>de ilgili Yükseköğretim Kurumuna başvurm</w:t>
      </w:r>
      <w:r w:rsidRPr="00D75B15">
        <w:rPr>
          <w:rFonts w:ascii="Times New Roman" w:hAnsi="Times New Roman"/>
          <w:lang w:val="tr-TR"/>
        </w:rPr>
        <w:t>a</w:t>
      </w:r>
      <w:r w:rsidRPr="00D75B15">
        <w:rPr>
          <w:rFonts w:ascii="Times New Roman" w:hAnsi="Times New Roman"/>
          <w:lang w:val="tr-TR"/>
        </w:rPr>
        <w:t>ları şarttır.</w:t>
      </w:r>
    </w:p>
    <w:p w:rsidR="00BC51B7" w:rsidRPr="00D75B15" w:rsidRDefault="00BC51B7">
      <w:pPr>
        <w:pStyle w:val="Nor"/>
        <w:spacing w:line="22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44 – (Ek: 14/5/1997 </w:t>
      </w:r>
      <w:r w:rsidR="00504E86">
        <w:rPr>
          <w:rFonts w:ascii="Times New Roman" w:hAnsi="Times New Roman"/>
          <w:b/>
          <w:lang w:val="tr-TR"/>
        </w:rPr>
        <w:t>–</w:t>
      </w:r>
      <w:r w:rsidRPr="00D75B15">
        <w:rPr>
          <w:rFonts w:ascii="Times New Roman" w:hAnsi="Times New Roman"/>
          <w:b/>
          <w:lang w:val="tr-TR"/>
        </w:rPr>
        <w:t xml:space="preserve"> 4249/3 md.)</w:t>
      </w:r>
    </w:p>
    <w:p w:rsidR="00BC51B7" w:rsidRPr="00D75B15" w:rsidRDefault="00BC51B7">
      <w:pPr>
        <w:pStyle w:val="Nor"/>
        <w:spacing w:line="220" w:lineRule="exact"/>
        <w:rPr>
          <w:rFonts w:ascii="Times New Roman" w:hAnsi="Times New Roman"/>
          <w:lang w:val="tr-TR"/>
        </w:rPr>
      </w:pPr>
      <w:r w:rsidRPr="00D75B15">
        <w:rPr>
          <w:rFonts w:ascii="Times New Roman" w:hAnsi="Times New Roman"/>
          <w:lang w:val="tr-TR"/>
        </w:rPr>
        <w:tab/>
        <w:t>Devamlı statüye atanmış olup kısmi statüye geçmek için vaki talepleri red</w:t>
      </w:r>
      <w:r w:rsidR="009F0A8E" w:rsidRPr="00D75B15">
        <w:rPr>
          <w:rFonts w:ascii="Times New Roman" w:hAnsi="Times New Roman"/>
          <w:lang w:val="tr-TR"/>
        </w:rPr>
        <w:t>d</w:t>
      </w:r>
      <w:r w:rsidRPr="00D75B15">
        <w:rPr>
          <w:rFonts w:ascii="Times New Roman" w:hAnsi="Times New Roman"/>
          <w:lang w:val="tr-TR"/>
        </w:rPr>
        <w:t>edilmiş bul</w:t>
      </w:r>
      <w:r w:rsidRPr="00D75B15">
        <w:rPr>
          <w:rFonts w:ascii="Times New Roman" w:hAnsi="Times New Roman"/>
          <w:lang w:val="tr-TR"/>
        </w:rPr>
        <w:t>u</w:t>
      </w:r>
      <w:r w:rsidRPr="00D75B15">
        <w:rPr>
          <w:rFonts w:ascii="Times New Roman" w:hAnsi="Times New Roman"/>
          <w:lang w:val="tr-TR"/>
        </w:rPr>
        <w:t>nan profesör ve doçentler, üniversitede bu akademik kadroların birinde devamlı statüde beş yıl çalışmış olmaları kaydı ile bu Kan</w:t>
      </w:r>
      <w:r w:rsidRPr="00D75B15">
        <w:rPr>
          <w:rFonts w:ascii="Times New Roman" w:hAnsi="Times New Roman"/>
          <w:lang w:val="tr-TR"/>
        </w:rPr>
        <w:t>u</w:t>
      </w:r>
      <w:r w:rsidRPr="00D75B15">
        <w:rPr>
          <w:rFonts w:ascii="Times New Roman" w:hAnsi="Times New Roman"/>
          <w:lang w:val="tr-TR"/>
        </w:rPr>
        <w:t>nun yürürlük tarihinden itibaren üç ay içinde kısmi statüye geçme talebinde bulunabilirler.</w:t>
      </w:r>
    </w:p>
    <w:p w:rsidR="00BC51B7" w:rsidRPr="00D75B15" w:rsidRDefault="00BC51B7">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5388-4</w:t>
      </w:r>
    </w:p>
    <w:p w:rsidR="00BC51B7" w:rsidRPr="00D75B15" w:rsidRDefault="00BC51B7"/>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45 – (Ek: 14/8/1997 </w:t>
      </w:r>
      <w:r w:rsidR="00504E86">
        <w:rPr>
          <w:rFonts w:ascii="Times New Roman" w:hAnsi="Times New Roman"/>
          <w:b/>
          <w:lang w:val="tr-TR"/>
        </w:rPr>
        <w:t>–</w:t>
      </w:r>
      <w:r w:rsidRPr="00D75B15">
        <w:rPr>
          <w:rFonts w:ascii="Times New Roman" w:hAnsi="Times New Roman"/>
          <w:b/>
          <w:lang w:val="tr-TR"/>
        </w:rPr>
        <w:t xml:space="preserve"> 4305/1 md.)</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1994-1995 eğitim-öğretim yılından başlamak üzere Gülhane Askeri Tıp Akademisi</w:t>
      </w:r>
      <w:r w:rsidRPr="00D75B15">
        <w:rPr>
          <w:rFonts w:ascii="Times New Roman" w:hAnsi="Times New Roman"/>
          <w:lang w:val="tr-TR"/>
        </w:rPr>
        <w:t>n</w:t>
      </w:r>
      <w:r w:rsidRPr="00D75B15">
        <w:rPr>
          <w:rFonts w:ascii="Times New Roman" w:hAnsi="Times New Roman"/>
          <w:lang w:val="tr-TR"/>
        </w:rPr>
        <w:t>de okurken bu Kanunun yayımı tarihine kadar her ne sebeple olursa olsun okullarından ilişiği kesi</w:t>
      </w:r>
      <w:r w:rsidRPr="00D75B15">
        <w:rPr>
          <w:rFonts w:ascii="Times New Roman" w:hAnsi="Times New Roman"/>
          <w:lang w:val="tr-TR"/>
        </w:rPr>
        <w:t>l</w:t>
      </w:r>
      <w:r w:rsidRPr="00D75B15">
        <w:rPr>
          <w:rFonts w:ascii="Times New Roman" w:hAnsi="Times New Roman"/>
          <w:lang w:val="tr-TR"/>
        </w:rPr>
        <w:t>miş olanların (ya</w:t>
      </w:r>
      <w:r w:rsidRPr="00D75B15">
        <w:rPr>
          <w:rFonts w:ascii="Times New Roman" w:hAnsi="Times New Roman"/>
          <w:lang w:val="tr-TR"/>
        </w:rPr>
        <w:t>r</w:t>
      </w:r>
      <w:r w:rsidRPr="00D75B15">
        <w:rPr>
          <w:rFonts w:ascii="Times New Roman" w:hAnsi="Times New Roman"/>
          <w:lang w:val="tr-TR"/>
        </w:rPr>
        <w:t>gıya intikal etmiş disiplin suçu nedeniyle ilişiği kesilenler hariç), bu Kanunun yayımı tarihinden itibaren üç ay içerisinde başvurmaları halinde, Yükseköğretim Kurulunca ok</w:t>
      </w:r>
      <w:r w:rsidRPr="00D75B15">
        <w:rPr>
          <w:rFonts w:ascii="Times New Roman" w:hAnsi="Times New Roman"/>
          <w:lang w:val="tr-TR"/>
        </w:rPr>
        <w:t>u</w:t>
      </w:r>
      <w:r w:rsidRPr="00D75B15">
        <w:rPr>
          <w:rFonts w:ascii="Times New Roman" w:hAnsi="Times New Roman"/>
          <w:lang w:val="tr-TR"/>
        </w:rPr>
        <w:t>yacakları tıp fakülteleri belirlenir. Belirlenen tıp fakültelerince intibakları yapılır ve bu öğrenciler 2547 sayılı Kanunun geçici 40 ıncı maddesi ve ilgili hükümlerinden diğer öğrenciler gibi yararl</w:t>
      </w:r>
      <w:r w:rsidRPr="00D75B15">
        <w:rPr>
          <w:rFonts w:ascii="Times New Roman" w:hAnsi="Times New Roman"/>
          <w:lang w:val="tr-TR"/>
        </w:rPr>
        <w:t>a</w:t>
      </w:r>
      <w:r w:rsidRPr="00D75B15">
        <w:rPr>
          <w:rFonts w:ascii="Times New Roman" w:hAnsi="Times New Roman"/>
          <w:lang w:val="tr-TR"/>
        </w:rPr>
        <w:t>nırlar.</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Halen eğitim ve öğretim yapan kurumlarda; bu Kanunun yayımı tarihine kadar her ne sebeple olursa olsun kurumları ile ilişkisi kesilmiş veya kesilme durumuna gelmiş olanlara (ma</w:t>
      </w:r>
      <w:r w:rsidRPr="00D75B15">
        <w:rPr>
          <w:rFonts w:ascii="Times New Roman" w:hAnsi="Times New Roman"/>
          <w:lang w:val="tr-TR"/>
        </w:rPr>
        <w:t>s</w:t>
      </w:r>
      <w:r w:rsidRPr="00D75B15">
        <w:rPr>
          <w:rFonts w:ascii="Times New Roman" w:hAnsi="Times New Roman"/>
          <w:lang w:val="tr-TR"/>
        </w:rPr>
        <w:t>ter ve doktora öğrencileri dahil) bu Kanunun yayımı tarihinden, 1996-1997 eğitim-öğretim yılı sonunda ilişiği kesilecek olanlara ilişkilerinin kesildiği tarihten itibaren iki ay içinde ilgili yüks</w:t>
      </w:r>
      <w:r w:rsidRPr="00D75B15">
        <w:rPr>
          <w:rFonts w:ascii="Times New Roman" w:hAnsi="Times New Roman"/>
          <w:lang w:val="tr-TR"/>
        </w:rPr>
        <w:t>e</w:t>
      </w:r>
      <w:r w:rsidRPr="00D75B15">
        <w:rPr>
          <w:rFonts w:ascii="Times New Roman" w:hAnsi="Times New Roman"/>
          <w:lang w:val="tr-TR"/>
        </w:rPr>
        <w:t>köğretim kurumlarına başvurmaları şartıyla ilişkilerinin kesilmesine sebep (vizeli veya vizesiz) olan her ders için iki sınav hakkı verilir. Sınavlar başvuru tarihini izleyen iki ay içinde yapıl</w:t>
      </w:r>
      <w:r w:rsidRPr="00D75B15">
        <w:rPr>
          <w:rFonts w:ascii="Times New Roman" w:hAnsi="Times New Roman"/>
          <w:lang w:val="tr-TR"/>
        </w:rPr>
        <w:t>a</w:t>
      </w:r>
      <w:r w:rsidRPr="00D75B15">
        <w:rPr>
          <w:rFonts w:ascii="Times New Roman" w:hAnsi="Times New Roman"/>
          <w:lang w:val="tr-TR"/>
        </w:rPr>
        <w:t>cak şekilde ilgili yükseköğretim kurumunca ilan edilir ve uygulanır. Bu sınavlarda başarılı olmayanl</w:t>
      </w:r>
      <w:r w:rsidRPr="00D75B15">
        <w:rPr>
          <w:rFonts w:ascii="Times New Roman" w:hAnsi="Times New Roman"/>
          <w:lang w:val="tr-TR"/>
        </w:rPr>
        <w:t>a</w:t>
      </w:r>
      <w:r w:rsidRPr="00D75B15">
        <w:rPr>
          <w:rFonts w:ascii="Times New Roman" w:hAnsi="Times New Roman"/>
          <w:lang w:val="tr-TR"/>
        </w:rPr>
        <w:t>ra başarılı olamadıkları dersler için bir bütünleme hakkı verilir. Bütünleme sınavları ilk sınavı izleyen iki ay içinde yapılır.</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 xml:space="preserve">Geçici Madde 46 – (Ek: 22/6/2000 </w:t>
      </w:r>
      <w:r w:rsidR="00504E86">
        <w:rPr>
          <w:rFonts w:ascii="Times New Roman" w:hAnsi="Times New Roman"/>
          <w:b/>
          <w:lang w:val="tr-TR"/>
        </w:rPr>
        <w:t>–</w:t>
      </w:r>
      <w:r w:rsidRPr="00D75B15">
        <w:rPr>
          <w:rFonts w:ascii="Times New Roman" w:hAnsi="Times New Roman"/>
          <w:b/>
          <w:lang w:val="tr-TR"/>
        </w:rPr>
        <w:t xml:space="preserve"> 4584/2 md.)</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Yükseköğretim kurumlarında; hazırlık ve ara sınıflar dahil bütün sınıflarda ön lisans ve lisans düzeyinde öğrenim yapan öğrencilerden, 12 Eylül 1980 tarihinden 1999-2000 öğr</w:t>
      </w:r>
      <w:r w:rsidRPr="00D75B15">
        <w:rPr>
          <w:rFonts w:ascii="Times New Roman" w:hAnsi="Times New Roman"/>
          <w:lang w:val="tr-TR"/>
        </w:rPr>
        <w:t>e</w:t>
      </w:r>
      <w:r w:rsidRPr="00D75B15">
        <w:rPr>
          <w:rFonts w:ascii="Times New Roman" w:hAnsi="Times New Roman"/>
          <w:lang w:val="tr-TR"/>
        </w:rPr>
        <w:t>tim yılı sonuna kadar, her ne sebeple olursa olsun ilişkileri kesilmiş veya kesilme durumuna gelmiş ö</w:t>
      </w:r>
      <w:r w:rsidRPr="00D75B15">
        <w:rPr>
          <w:rFonts w:ascii="Times New Roman" w:hAnsi="Times New Roman"/>
          <w:lang w:val="tr-TR"/>
        </w:rPr>
        <w:t>ğ</w:t>
      </w:r>
      <w:r w:rsidRPr="00D75B15">
        <w:rPr>
          <w:rFonts w:ascii="Times New Roman" w:hAnsi="Times New Roman"/>
          <w:lang w:val="tr-TR"/>
        </w:rPr>
        <w:t>rencilere ilişkilerinin kesilmesine sebep olan bütün der</w:t>
      </w:r>
      <w:r w:rsidRPr="00D75B15">
        <w:rPr>
          <w:rFonts w:ascii="Times New Roman" w:hAnsi="Times New Roman"/>
          <w:lang w:val="tr-TR"/>
        </w:rPr>
        <w:t>s</w:t>
      </w:r>
      <w:r w:rsidRPr="00D75B15">
        <w:rPr>
          <w:rFonts w:ascii="Times New Roman" w:hAnsi="Times New Roman"/>
          <w:lang w:val="tr-TR"/>
        </w:rPr>
        <w:t>ler için devam, iki sınav ve bütünleme hakkı verilir (Öğrenciler, daha önce başarısız oldukları kaldırılan derslerin yerine kurumlarınca konulacak muadil başka derslerden sınava girerler.). Öğrencilerin bu sınavlarda başarılı olm</w:t>
      </w:r>
      <w:r w:rsidRPr="00D75B15">
        <w:rPr>
          <w:rFonts w:ascii="Times New Roman" w:hAnsi="Times New Roman"/>
          <w:lang w:val="tr-TR"/>
        </w:rPr>
        <w:t>a</w:t>
      </w:r>
      <w:r w:rsidRPr="00D75B15">
        <w:rPr>
          <w:rFonts w:ascii="Times New Roman" w:hAnsi="Times New Roman"/>
          <w:lang w:val="tr-TR"/>
        </w:rPr>
        <w:t>ları halinde öğrenciliğe intibakları yapılır. Öğrenciler, öğrencilik haklarının devamı için yürürlükteki kanun ve kanunlara uygun ilgili mevzuata uymak zorundadır.</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Birinci fıkradaki haklar saklı kalmak kaydıyla, uygulamalı eğitim-öğretim yapan okulla</w:t>
      </w:r>
      <w:r w:rsidRPr="00D75B15">
        <w:rPr>
          <w:rFonts w:ascii="Times New Roman" w:hAnsi="Times New Roman"/>
          <w:lang w:val="tr-TR"/>
        </w:rPr>
        <w:t>r</w:t>
      </w:r>
      <w:r w:rsidRPr="00D75B15">
        <w:rPr>
          <w:rFonts w:ascii="Times New Roman" w:hAnsi="Times New Roman"/>
          <w:lang w:val="tr-TR"/>
        </w:rPr>
        <w:t>dan ayrılan öğrencilere, devam edemedikleri dersler ve uygulamalar için ilgili yüks</w:t>
      </w:r>
      <w:r w:rsidRPr="00D75B15">
        <w:rPr>
          <w:rFonts w:ascii="Times New Roman" w:hAnsi="Times New Roman"/>
          <w:lang w:val="tr-TR"/>
        </w:rPr>
        <w:t>e</w:t>
      </w:r>
      <w:r w:rsidRPr="00D75B15">
        <w:rPr>
          <w:rFonts w:ascii="Times New Roman" w:hAnsi="Times New Roman"/>
          <w:lang w:val="tr-TR"/>
        </w:rPr>
        <w:t>köğretim kurumunca devam imkanı sağlanır. Bu öğrenciler için yönetmeliklerindeki devam şartını tama</w:t>
      </w:r>
      <w:r w:rsidRPr="00D75B15">
        <w:rPr>
          <w:rFonts w:ascii="Times New Roman" w:hAnsi="Times New Roman"/>
          <w:lang w:val="tr-TR"/>
        </w:rPr>
        <w:t>m</w:t>
      </w:r>
      <w:r w:rsidRPr="00D75B15">
        <w:rPr>
          <w:rFonts w:ascii="Times New Roman" w:hAnsi="Times New Roman"/>
          <w:lang w:val="tr-TR"/>
        </w:rPr>
        <w:t>ladıktan sonra Kanunun öngördüğü sınav süresi başlar.</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Sınıf geçme sistemi uygulayan yükseköğretim kurumlarında en çok üç dersten başar</w:t>
      </w:r>
      <w:r w:rsidRPr="00D75B15">
        <w:rPr>
          <w:rFonts w:ascii="Times New Roman" w:hAnsi="Times New Roman"/>
          <w:lang w:val="tr-TR"/>
        </w:rPr>
        <w:t>ı</w:t>
      </w:r>
      <w:r w:rsidRPr="00D75B15">
        <w:rPr>
          <w:rFonts w:ascii="Times New Roman" w:hAnsi="Times New Roman"/>
          <w:lang w:val="tr-TR"/>
        </w:rPr>
        <w:t>sız olup bir üst sınıfa geçemeyen öğrencilere; üst sınıfa devam etme ve alt sınıfta başarısız oldukları dersler için iki sınav ve bir bütünleme hakkı verilir.Not ortalaması sebeb</w:t>
      </w:r>
      <w:r w:rsidRPr="00D75B15">
        <w:rPr>
          <w:rFonts w:ascii="Times New Roman" w:hAnsi="Times New Roman"/>
          <w:lang w:val="tr-TR"/>
        </w:rPr>
        <w:t>i</w:t>
      </w:r>
      <w:r w:rsidRPr="00D75B15">
        <w:rPr>
          <w:rFonts w:ascii="Times New Roman" w:hAnsi="Times New Roman"/>
          <w:lang w:val="tr-TR"/>
        </w:rPr>
        <w:t>yle sınıf geçemeyen veya mezun olamayan öğrencilere, istedikleri üç dersten not yükseltmek için bir sınav hakkı tanınır.</w:t>
      </w:r>
    </w:p>
    <w:p w:rsidR="00BC51B7" w:rsidRPr="00D75B15" w:rsidRDefault="00BC51B7" w:rsidP="00DF5DB4">
      <w:pPr>
        <w:pStyle w:val="Nor"/>
        <w:spacing w:line="240" w:lineRule="exact"/>
        <w:rPr>
          <w:rFonts w:ascii="Times New Roman" w:hAnsi="Times New Roman"/>
          <w:lang w:val="tr-TR"/>
        </w:rPr>
      </w:pPr>
      <w:r w:rsidRPr="00D75B15">
        <w:rPr>
          <w:rFonts w:ascii="Times New Roman" w:hAnsi="Times New Roman"/>
          <w:lang w:val="tr-TR"/>
        </w:rPr>
        <w:tab/>
        <w:t>2547 sayılı Kanunda öngörülen azami öğrenim sürelerini doldurdukları için, kuruml</w:t>
      </w:r>
      <w:r w:rsidRPr="00D75B15">
        <w:rPr>
          <w:rFonts w:ascii="Times New Roman" w:hAnsi="Times New Roman"/>
          <w:lang w:val="tr-TR"/>
        </w:rPr>
        <w:t>a</w:t>
      </w:r>
      <w:r w:rsidRPr="00D75B15">
        <w:rPr>
          <w:rFonts w:ascii="Times New Roman" w:hAnsi="Times New Roman"/>
          <w:lang w:val="tr-TR"/>
        </w:rPr>
        <w:t>rı ile ilişkileri kesilen öğrencilere; alamadıkları dersler için, bir defaya mahsus olmak üzere devam etme ve sınav hakkı tanınır. Bu öğre</w:t>
      </w:r>
      <w:r w:rsidRPr="00D75B15">
        <w:rPr>
          <w:rFonts w:ascii="Times New Roman" w:hAnsi="Times New Roman"/>
          <w:lang w:val="tr-TR"/>
        </w:rPr>
        <w:t>n</w:t>
      </w:r>
      <w:r w:rsidRPr="00D75B15">
        <w:rPr>
          <w:rFonts w:ascii="Times New Roman" w:hAnsi="Times New Roman"/>
          <w:lang w:val="tr-TR"/>
        </w:rPr>
        <w:t>cilere normal öğrenim sürelerine ilave olarak iki yıl ek süre verilir. Öğrenimlerine devam eden öğrencilerden dönem veya yıl kaybetme dur</w:t>
      </w:r>
      <w:r w:rsidRPr="00D75B15">
        <w:rPr>
          <w:rFonts w:ascii="Times New Roman" w:hAnsi="Times New Roman"/>
          <w:lang w:val="tr-TR"/>
        </w:rPr>
        <w:t>u</w:t>
      </w:r>
      <w:r w:rsidRPr="00D75B15">
        <w:rPr>
          <w:rFonts w:ascii="Times New Roman" w:hAnsi="Times New Roman"/>
          <w:lang w:val="tr-TR"/>
        </w:rPr>
        <w:t>munda olanlar da bu haktan yararlanırlar. Bu öğrencilere istemeleri halinde derslere devam hakkı tanınır. Bunlardan ara sınav şartı istenmez.Diğer öğrencilerle birlikte final ve bütünleme sınavlarına gire</w:t>
      </w:r>
      <w:r w:rsidRPr="00D75B15">
        <w:rPr>
          <w:rFonts w:ascii="Times New Roman" w:hAnsi="Times New Roman"/>
          <w:lang w:val="tr-TR"/>
        </w:rPr>
        <w:t>r</w:t>
      </w:r>
      <w:r w:rsidRPr="00D75B15">
        <w:rPr>
          <w:rFonts w:ascii="Times New Roman" w:hAnsi="Times New Roman"/>
          <w:lang w:val="tr-TR"/>
        </w:rPr>
        <w:t>ler.</w:t>
      </w:r>
    </w:p>
    <w:p w:rsidR="00BC51B7" w:rsidRPr="00D75B15" w:rsidRDefault="00BC51B7" w:rsidP="00DF5DB4">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5388-5</w:t>
      </w:r>
    </w:p>
    <w:p w:rsidR="00BC51B7" w:rsidRPr="00D75B15" w:rsidRDefault="00BC51B7">
      <w:pPr>
        <w:pStyle w:val="Nor"/>
        <w:spacing w:line="180" w:lineRule="exact"/>
        <w:jc w:val="center"/>
        <w:rPr>
          <w:rFonts w:ascii="Times New Roman" w:hAnsi="Times New Roman"/>
          <w:lang w:val="tr-TR"/>
        </w:rPr>
      </w:pPr>
    </w:p>
    <w:p w:rsidR="00BC51B7" w:rsidRPr="00AA329E" w:rsidRDefault="00BC51B7" w:rsidP="00AA329E">
      <w:pPr>
        <w:pStyle w:val="Nor"/>
        <w:spacing w:line="220" w:lineRule="exact"/>
        <w:rPr>
          <w:rFonts w:ascii="Times New Roman" w:hAnsi="Times New Roman"/>
          <w:szCs w:val="18"/>
          <w:lang w:val="tr-TR"/>
        </w:rPr>
      </w:pPr>
      <w:r w:rsidRPr="00D75B15">
        <w:rPr>
          <w:rFonts w:ascii="Times New Roman" w:hAnsi="Times New Roman"/>
          <w:lang w:val="tr-TR"/>
        </w:rPr>
        <w:tab/>
      </w:r>
      <w:r w:rsidRPr="00AA329E">
        <w:rPr>
          <w:rFonts w:ascii="Times New Roman" w:hAnsi="Times New Roman"/>
          <w:szCs w:val="18"/>
          <w:lang w:val="tr-TR"/>
        </w:rPr>
        <w:t>Sınavlara girecek öğrencilerin hakları, hukuk dışı herhangi bir sebeple engellenemez. Belirtilen müracaat süreleri içeresinde askerlik süresi gelmiş olanlar, bu Kanun hükümlerine göre verilmiş hakları kullandıkları takdirde tecilli sayılırlar. Halen askerlik görevini yapmakta olanların terhislerinden sonraki iki ay içerisinde müracaat hakları sakl</w:t>
      </w:r>
      <w:r w:rsidRPr="00AA329E">
        <w:rPr>
          <w:rFonts w:ascii="Times New Roman" w:hAnsi="Times New Roman"/>
          <w:szCs w:val="18"/>
          <w:lang w:val="tr-TR"/>
        </w:rPr>
        <w:t>ı</w:t>
      </w:r>
      <w:r w:rsidRPr="00AA329E">
        <w:rPr>
          <w:rFonts w:ascii="Times New Roman" w:hAnsi="Times New Roman"/>
          <w:szCs w:val="18"/>
          <w:lang w:val="tr-TR"/>
        </w:rPr>
        <w:t>dır. Gözlem altında veya tutuklu bulunanlar, bu hallerinin sona ermesini takip eden iki ay içerisinde müracaat ettikleri takdirde, bu Kanun h</w:t>
      </w:r>
      <w:r w:rsidRPr="00AA329E">
        <w:rPr>
          <w:rFonts w:ascii="Times New Roman" w:hAnsi="Times New Roman"/>
          <w:szCs w:val="18"/>
          <w:lang w:val="tr-TR"/>
        </w:rPr>
        <w:t>ü</w:t>
      </w:r>
      <w:r w:rsidRPr="00AA329E">
        <w:rPr>
          <w:rFonts w:ascii="Times New Roman" w:hAnsi="Times New Roman"/>
          <w:szCs w:val="18"/>
          <w:lang w:val="tr-TR"/>
        </w:rPr>
        <w:t>kümleri çerçevesinde haklarını kullanabilirler.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Üniversitelerin çeşitli bölümlerinde ve konservatuvarlarda dışarıdan bitirme sınavlarına girerek öğreniml</w:t>
      </w:r>
      <w:r w:rsidRPr="00AA329E">
        <w:rPr>
          <w:rFonts w:ascii="Times New Roman" w:hAnsi="Times New Roman"/>
          <w:szCs w:val="18"/>
          <w:lang w:val="tr-TR"/>
        </w:rPr>
        <w:t>e</w:t>
      </w:r>
      <w:r w:rsidRPr="00AA329E">
        <w:rPr>
          <w:rFonts w:ascii="Times New Roman" w:hAnsi="Times New Roman"/>
          <w:szCs w:val="18"/>
          <w:lang w:val="tr-TR"/>
        </w:rPr>
        <w:t>rine devam eden ancak bu sınavların kaldırılması ile okullarını betirememiş veya başarısız duruma düşmüş öğrenciler de bu Kanunda diğer öğrencilere tanınan sınav hakl</w:t>
      </w:r>
      <w:r w:rsidRPr="00AA329E">
        <w:rPr>
          <w:rFonts w:ascii="Times New Roman" w:hAnsi="Times New Roman"/>
          <w:szCs w:val="18"/>
          <w:lang w:val="tr-TR"/>
        </w:rPr>
        <w:t>a</w:t>
      </w:r>
      <w:r w:rsidRPr="00AA329E">
        <w:rPr>
          <w:rFonts w:ascii="Times New Roman" w:hAnsi="Times New Roman"/>
          <w:szCs w:val="18"/>
          <w:lang w:val="tr-TR"/>
        </w:rPr>
        <w:t>rından yararlanırlar.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1997-1998 eğitim-öğretim yılından başlamak üzere Gülhane Askeri Tıp Akademisinde okurken bu Kan</w:t>
      </w:r>
      <w:r w:rsidRPr="00AA329E">
        <w:rPr>
          <w:rFonts w:ascii="Times New Roman" w:hAnsi="Times New Roman"/>
          <w:szCs w:val="18"/>
          <w:lang w:val="tr-TR"/>
        </w:rPr>
        <w:t>u</w:t>
      </w:r>
      <w:r w:rsidRPr="00AA329E">
        <w:rPr>
          <w:rFonts w:ascii="Times New Roman" w:hAnsi="Times New Roman"/>
          <w:szCs w:val="18"/>
          <w:lang w:val="tr-TR"/>
        </w:rPr>
        <w:t>nun yayımı tarihine kadar her ne sebeple olursa olsun ilişiği kesilmiş olanların (yargıya intikal etmiş ve disiplin suçu nedeniyle ilişiği kesilenler hariç) bu Kanunun yayımı tarihinden itibaren iki ay içerisinde ba</w:t>
      </w:r>
      <w:r w:rsidRPr="00AA329E">
        <w:rPr>
          <w:rFonts w:ascii="Times New Roman" w:hAnsi="Times New Roman"/>
          <w:szCs w:val="18"/>
          <w:lang w:val="tr-TR"/>
        </w:rPr>
        <w:t>ş</w:t>
      </w:r>
      <w:r w:rsidRPr="00AA329E">
        <w:rPr>
          <w:rFonts w:ascii="Times New Roman" w:hAnsi="Times New Roman"/>
          <w:szCs w:val="18"/>
          <w:lang w:val="tr-TR"/>
        </w:rPr>
        <w:t>vurmaları halinde, Yükseköğretim Kurulunca, okuyacakları tıp fakülteleri belirlenir. Belirlenen tıp fakültel</w:t>
      </w:r>
      <w:r w:rsidRPr="00AA329E">
        <w:rPr>
          <w:rFonts w:ascii="Times New Roman" w:hAnsi="Times New Roman"/>
          <w:szCs w:val="18"/>
          <w:lang w:val="tr-TR"/>
        </w:rPr>
        <w:t>e</w:t>
      </w:r>
      <w:r w:rsidRPr="00AA329E">
        <w:rPr>
          <w:rFonts w:ascii="Times New Roman" w:hAnsi="Times New Roman"/>
          <w:szCs w:val="18"/>
          <w:lang w:val="tr-TR"/>
        </w:rPr>
        <w:t>rince intibakları yapılan öğrenc</w:t>
      </w:r>
      <w:r w:rsidRPr="00AA329E">
        <w:rPr>
          <w:rFonts w:ascii="Times New Roman" w:hAnsi="Times New Roman"/>
          <w:szCs w:val="18"/>
          <w:lang w:val="tr-TR"/>
        </w:rPr>
        <w:t>i</w:t>
      </w:r>
      <w:r w:rsidRPr="00AA329E">
        <w:rPr>
          <w:rFonts w:ascii="Times New Roman" w:hAnsi="Times New Roman"/>
          <w:szCs w:val="18"/>
          <w:lang w:val="tr-TR"/>
        </w:rPr>
        <w:t>ler, 2547 sayılı Kanunun geçici 40 ıncı maddesinin ilgili hükümlerinden diğer öğrenciler gibi yararlanı</w:t>
      </w:r>
      <w:r w:rsidRPr="00AA329E">
        <w:rPr>
          <w:rFonts w:ascii="Times New Roman" w:hAnsi="Times New Roman"/>
          <w:szCs w:val="18"/>
          <w:lang w:val="tr-TR"/>
        </w:rPr>
        <w:t>r</w:t>
      </w:r>
      <w:r w:rsidRPr="00AA329E">
        <w:rPr>
          <w:rFonts w:ascii="Times New Roman" w:hAnsi="Times New Roman"/>
          <w:szCs w:val="18"/>
          <w:lang w:val="tr-TR"/>
        </w:rPr>
        <w:t>lar.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Yukarıdaki haklardan yararlanmak isteyenlerin bu Kanunun yayımı tarihinden itibaren iki ay içer</w:t>
      </w:r>
      <w:r w:rsidRPr="00AA329E">
        <w:rPr>
          <w:rFonts w:ascii="Times New Roman" w:hAnsi="Times New Roman"/>
          <w:szCs w:val="18"/>
          <w:lang w:val="tr-TR"/>
        </w:rPr>
        <w:t>i</w:t>
      </w:r>
      <w:r w:rsidRPr="00AA329E">
        <w:rPr>
          <w:rFonts w:ascii="Times New Roman" w:hAnsi="Times New Roman"/>
          <w:szCs w:val="18"/>
          <w:lang w:val="tr-TR"/>
        </w:rPr>
        <w:t>sinde ilgili yükseköğretim kurum</w:t>
      </w:r>
      <w:r w:rsidRPr="00AA329E">
        <w:rPr>
          <w:rFonts w:ascii="Times New Roman" w:hAnsi="Times New Roman"/>
          <w:szCs w:val="18"/>
          <w:lang w:val="tr-TR"/>
        </w:rPr>
        <w:t>u</w:t>
      </w:r>
      <w:r w:rsidRPr="00AA329E">
        <w:rPr>
          <w:rFonts w:ascii="Times New Roman" w:hAnsi="Times New Roman"/>
          <w:szCs w:val="18"/>
          <w:lang w:val="tr-TR"/>
        </w:rPr>
        <w:t>na başvurmaları şarttır.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b/>
          <w:szCs w:val="18"/>
          <w:lang w:val="tr-TR"/>
        </w:rPr>
        <w:tab/>
        <w:t xml:space="preserve">Geçici Maddde 47 – (Ek: 22/6/2000 </w:t>
      </w:r>
      <w:r w:rsidR="00504E86">
        <w:rPr>
          <w:rFonts w:ascii="Times New Roman" w:hAnsi="Times New Roman"/>
          <w:b/>
          <w:szCs w:val="18"/>
          <w:lang w:val="tr-TR"/>
        </w:rPr>
        <w:t>–</w:t>
      </w:r>
      <w:r w:rsidRPr="00AA329E">
        <w:rPr>
          <w:rFonts w:ascii="Times New Roman" w:hAnsi="Times New Roman"/>
          <w:b/>
          <w:szCs w:val="18"/>
          <w:lang w:val="tr-TR"/>
        </w:rPr>
        <w:t xml:space="preserve"> 4584/2 md.)</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1988-1989 öğretim yılından 2000 yılı sonuna kadar, lisansüstü öğrenim görürken, her ne sebeple olursa olsun kurumları ile ilişiği kesilen öğrencilere başarısız olduğu dersler için iki sınav hakkı; yüksek lisans öğrencileri için bir yıl, doktora öğrencileri için iki yıl tez hazı</w:t>
      </w:r>
      <w:r w:rsidRPr="00AA329E">
        <w:rPr>
          <w:rFonts w:ascii="Times New Roman" w:hAnsi="Times New Roman"/>
          <w:szCs w:val="18"/>
          <w:lang w:val="tr-TR"/>
        </w:rPr>
        <w:t>r</w:t>
      </w:r>
      <w:r w:rsidRPr="00AA329E">
        <w:rPr>
          <w:rFonts w:ascii="Times New Roman" w:hAnsi="Times New Roman"/>
          <w:szCs w:val="18"/>
          <w:lang w:val="tr-TR"/>
        </w:rPr>
        <w:t>lama süresi verilir. Ayrıca 1996-1997 öğretim yılı başlangıç tarihine kadar yabancı dil sınav</w:t>
      </w:r>
      <w:r w:rsidRPr="00AA329E">
        <w:rPr>
          <w:rFonts w:ascii="Times New Roman" w:hAnsi="Times New Roman"/>
          <w:szCs w:val="18"/>
          <w:lang w:val="tr-TR"/>
        </w:rPr>
        <w:t>ı</w:t>
      </w:r>
      <w:r w:rsidRPr="00AA329E">
        <w:rPr>
          <w:rFonts w:ascii="Times New Roman" w:hAnsi="Times New Roman"/>
          <w:szCs w:val="18"/>
          <w:lang w:val="tr-TR"/>
        </w:rPr>
        <w:t>na giremeyenler ve ilgili kanunun yürürlük tarihine kadar yabancı dil şartını yerine getirmeyerek kaydı silinen öğrenciler, yeniden kayıt yaptırabilirler. Doktora yeterl</w:t>
      </w:r>
      <w:r w:rsidRPr="00AA329E">
        <w:rPr>
          <w:rFonts w:ascii="Times New Roman" w:hAnsi="Times New Roman"/>
          <w:szCs w:val="18"/>
          <w:lang w:val="tr-TR"/>
        </w:rPr>
        <w:t>i</w:t>
      </w:r>
      <w:r w:rsidRPr="00AA329E">
        <w:rPr>
          <w:rFonts w:ascii="Times New Roman" w:hAnsi="Times New Roman"/>
          <w:szCs w:val="18"/>
          <w:lang w:val="tr-TR"/>
        </w:rPr>
        <w:t>lik sınavına girebi</w:t>
      </w:r>
      <w:r w:rsidRPr="00AA329E">
        <w:rPr>
          <w:rFonts w:ascii="Times New Roman" w:hAnsi="Times New Roman"/>
          <w:szCs w:val="18"/>
          <w:lang w:val="tr-TR"/>
        </w:rPr>
        <w:t>l</w:t>
      </w:r>
      <w:r w:rsidRPr="00AA329E">
        <w:rPr>
          <w:rFonts w:ascii="Times New Roman" w:hAnsi="Times New Roman"/>
          <w:szCs w:val="18"/>
          <w:lang w:val="tr-TR"/>
        </w:rPr>
        <w:t>mek için, yabancı dil sınavında başarısız olanlara üç sınav hakkı tanınır.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Yardımcı doçentlik kadrosunda görev yapan öğretim elemanlarının çalışma sürelerindeki sınırlama kald</w:t>
      </w:r>
      <w:r w:rsidRPr="00AA329E">
        <w:rPr>
          <w:rFonts w:ascii="Times New Roman" w:hAnsi="Times New Roman"/>
          <w:szCs w:val="18"/>
          <w:lang w:val="tr-TR"/>
        </w:rPr>
        <w:t>ı</w:t>
      </w:r>
      <w:r w:rsidRPr="00AA329E">
        <w:rPr>
          <w:rFonts w:ascii="Times New Roman" w:hAnsi="Times New Roman"/>
          <w:szCs w:val="18"/>
          <w:lang w:val="tr-TR"/>
        </w:rPr>
        <w:t>rılmıştır.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1996 yılından itibaren yüksek lisans ve doktora yabancı dil sınavında 100 puan üz</w:t>
      </w:r>
      <w:r w:rsidRPr="00AA329E">
        <w:rPr>
          <w:rFonts w:ascii="Times New Roman" w:hAnsi="Times New Roman"/>
          <w:szCs w:val="18"/>
          <w:lang w:val="tr-TR"/>
        </w:rPr>
        <w:t>e</w:t>
      </w:r>
      <w:r w:rsidRPr="00AA329E">
        <w:rPr>
          <w:rFonts w:ascii="Times New Roman" w:hAnsi="Times New Roman"/>
          <w:szCs w:val="18"/>
          <w:lang w:val="tr-TR"/>
        </w:rPr>
        <w:t>rinden 50 (elli) ve daha yukarı, doçentlik yabancı dıl sınavında ise 65 (altmışbeş) ve daha yukarı puan veya Üniversitelerarası Kurul tarafından kabul edilen ve Yükseköğretim Kurulu tarafından ulusl</w:t>
      </w:r>
      <w:r w:rsidRPr="00AA329E">
        <w:rPr>
          <w:rFonts w:ascii="Times New Roman" w:hAnsi="Times New Roman"/>
          <w:szCs w:val="18"/>
          <w:lang w:val="tr-TR"/>
        </w:rPr>
        <w:t>a</w:t>
      </w:r>
      <w:r w:rsidRPr="00AA329E">
        <w:rPr>
          <w:rFonts w:ascii="Times New Roman" w:hAnsi="Times New Roman"/>
          <w:szCs w:val="18"/>
          <w:lang w:val="tr-TR"/>
        </w:rPr>
        <w:t>rarası alanda geçerli sayılan diğer yabancı dil sına</w:t>
      </w:r>
      <w:r w:rsidRPr="00AA329E">
        <w:rPr>
          <w:rFonts w:ascii="Times New Roman" w:hAnsi="Times New Roman"/>
          <w:szCs w:val="18"/>
          <w:lang w:val="tr-TR"/>
        </w:rPr>
        <w:t>v</w:t>
      </w:r>
      <w:r w:rsidRPr="00AA329E">
        <w:rPr>
          <w:rFonts w:ascii="Times New Roman" w:hAnsi="Times New Roman"/>
          <w:szCs w:val="18"/>
          <w:lang w:val="tr-TR"/>
        </w:rPr>
        <w:t>larından bunlara denk puan alanlar başarılı sayılırlar.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Lisansüstü öğrencilik sıfatını yeniden kazananlar, bu hakkı kazandıkları tarihten itibaren araştırma görevlisi olanlar, araştırma görevliliği kadrosuna yeniden atanırlar. Çalıştıkları ünivers</w:t>
      </w:r>
      <w:r w:rsidRPr="00AA329E">
        <w:rPr>
          <w:rFonts w:ascii="Times New Roman" w:hAnsi="Times New Roman"/>
          <w:szCs w:val="18"/>
          <w:lang w:val="tr-TR"/>
        </w:rPr>
        <w:t>i</w:t>
      </w:r>
      <w:r w:rsidRPr="00AA329E">
        <w:rPr>
          <w:rFonts w:ascii="Times New Roman" w:hAnsi="Times New Roman"/>
          <w:szCs w:val="18"/>
          <w:lang w:val="tr-TR"/>
        </w:rPr>
        <w:t>tenin bulunduğu şehir dışındaki başka bir üniversitede lisansüstü eğitim-öğretim progr</w:t>
      </w:r>
      <w:r w:rsidRPr="00AA329E">
        <w:rPr>
          <w:rFonts w:ascii="Times New Roman" w:hAnsi="Times New Roman"/>
          <w:szCs w:val="18"/>
          <w:lang w:val="tr-TR"/>
        </w:rPr>
        <w:t>a</w:t>
      </w:r>
      <w:r w:rsidRPr="00AA329E">
        <w:rPr>
          <w:rFonts w:ascii="Times New Roman" w:hAnsi="Times New Roman"/>
          <w:szCs w:val="18"/>
          <w:lang w:val="tr-TR"/>
        </w:rPr>
        <w:t>mına kayıtlı iken, kayıt-kabul işlemlerinden sonra yürürlüğe girmiş Yükseköğretim Kurulu karar ve  talimatlarına göre kaydı silinenler, bu Kanunun yürürlüğe girdiği tarihten itibaren iki ay içinde müracaat etmeleri halinde öğrenimlerine kaldıkları yerden devam ederler.Bu Kanundan yararlanmak üzere müracaat eden öğrencilerden askerlik erteleme sürel</w:t>
      </w:r>
      <w:r w:rsidRPr="00AA329E">
        <w:rPr>
          <w:rFonts w:ascii="Times New Roman" w:hAnsi="Times New Roman"/>
          <w:szCs w:val="18"/>
          <w:lang w:val="tr-TR"/>
        </w:rPr>
        <w:t>e</w:t>
      </w:r>
      <w:r w:rsidRPr="00AA329E">
        <w:rPr>
          <w:rFonts w:ascii="Times New Roman" w:hAnsi="Times New Roman"/>
          <w:szCs w:val="18"/>
          <w:lang w:val="tr-TR"/>
        </w:rPr>
        <w:t>ri sona erenlerin askerlikleri, bir defaya mahsus olmak üzere bir yıl daha ertelenir.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1988-1989 öğretim yılından 2000 yılı sonuna kadar; sanatta yeterlilik, tıp fakülteleri veya tıpta uzmanlık alanlarında başarısız olanlara, kendi isteği ile ayrılanlara veya eğitimini kesintiye uğratanlara, istemeleri halinde, başarısız oldukları derslerden laboratuvar ve uyg</w:t>
      </w:r>
      <w:r w:rsidRPr="00AA329E">
        <w:rPr>
          <w:rFonts w:ascii="Times New Roman" w:hAnsi="Times New Roman"/>
          <w:szCs w:val="18"/>
          <w:lang w:val="tr-TR"/>
        </w:rPr>
        <w:t>u</w:t>
      </w:r>
      <w:r w:rsidRPr="00AA329E">
        <w:rPr>
          <w:rFonts w:ascii="Times New Roman" w:hAnsi="Times New Roman"/>
          <w:szCs w:val="18"/>
          <w:lang w:val="tr-TR"/>
        </w:rPr>
        <w:t>lamalı derslere devam ve ayrıca eksik rotasyonlarını tamamlam</w:t>
      </w:r>
      <w:r w:rsidRPr="00AA329E">
        <w:rPr>
          <w:rFonts w:ascii="Times New Roman" w:hAnsi="Times New Roman"/>
          <w:szCs w:val="18"/>
          <w:lang w:val="tr-TR"/>
        </w:rPr>
        <w:t>a</w:t>
      </w:r>
      <w:r w:rsidRPr="00AA329E">
        <w:rPr>
          <w:rFonts w:ascii="Times New Roman" w:hAnsi="Times New Roman"/>
          <w:szCs w:val="18"/>
          <w:lang w:val="tr-TR"/>
        </w:rPr>
        <w:t>ları şartı ile iki sınav hakkı tanınır.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Yurt dışına yüksek lisans ve doktora yapmak üzere gönderilen, yurt dışında yüksek lisans ve doktora için kalmaları gereken süre içer</w:t>
      </w:r>
      <w:r w:rsidRPr="00AA329E">
        <w:rPr>
          <w:rFonts w:ascii="Times New Roman" w:hAnsi="Times New Roman"/>
          <w:szCs w:val="18"/>
          <w:lang w:val="tr-TR"/>
        </w:rPr>
        <w:t>i</w:t>
      </w:r>
      <w:r w:rsidRPr="00AA329E">
        <w:rPr>
          <w:rFonts w:ascii="Times New Roman" w:hAnsi="Times New Roman"/>
          <w:szCs w:val="18"/>
          <w:lang w:val="tr-TR"/>
        </w:rPr>
        <w:t>sinde her ne sebeple olursa olsun çalışmanın hangi aşamasında olursa olsun Türkiye’ye dönmüş veya çağrılmış olanlar veya yurt dışında kalması gereken süre dolduğu için geri gelmek zorunda kalan ve Türkiye’de görevleri ile ilişkileri kesilen öğrencilere; iki, doktora eğitimi için dört yarı yıl Yükseköğretim Kurulunun Türkiye’de  belirleyeceği ün</w:t>
      </w:r>
      <w:r w:rsidRPr="00AA329E">
        <w:rPr>
          <w:rFonts w:ascii="Times New Roman" w:hAnsi="Times New Roman"/>
          <w:szCs w:val="18"/>
          <w:lang w:val="tr-TR"/>
        </w:rPr>
        <w:t>i</w:t>
      </w:r>
      <w:r w:rsidRPr="00AA329E">
        <w:rPr>
          <w:rFonts w:ascii="Times New Roman" w:hAnsi="Times New Roman"/>
          <w:szCs w:val="18"/>
          <w:lang w:val="tr-TR"/>
        </w:rPr>
        <w:t>versitelerde öğrenimlerine devam hakkı tanınır.</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Yukarıdaki haklardan yararlanmak isteyenlerin bu Kanunun yürürlük tarihinden itib</w:t>
      </w:r>
      <w:r w:rsidRPr="00AA329E">
        <w:rPr>
          <w:rFonts w:ascii="Times New Roman" w:hAnsi="Times New Roman"/>
          <w:szCs w:val="18"/>
          <w:lang w:val="tr-TR"/>
        </w:rPr>
        <w:t>a</w:t>
      </w:r>
      <w:r w:rsidRPr="00AA329E">
        <w:rPr>
          <w:rFonts w:ascii="Times New Roman" w:hAnsi="Times New Roman"/>
          <w:szCs w:val="18"/>
          <w:lang w:val="tr-TR"/>
        </w:rPr>
        <w:t>ren kurumlarına iki ay içerisinde müracaatları şarttır.</w:t>
      </w:r>
    </w:p>
    <w:p w:rsidR="00BC51B7" w:rsidRPr="00D75B15" w:rsidRDefault="00BC51B7" w:rsidP="00CF01C3">
      <w:pPr>
        <w:pStyle w:val="Nor"/>
        <w:spacing w:line="240" w:lineRule="exact"/>
        <w:jc w:val="center"/>
        <w:rPr>
          <w:rFonts w:ascii="Times New Roman" w:hAnsi="Times New Roman"/>
          <w:sz w:val="22"/>
          <w:lang w:val="tr-TR"/>
        </w:rPr>
      </w:pPr>
      <w:r w:rsidRPr="00D75B15">
        <w:rPr>
          <w:rFonts w:ascii="Times New Roman" w:hAnsi="Times New Roman"/>
          <w:sz w:val="16"/>
          <w:szCs w:val="16"/>
          <w:lang w:val="tr-TR"/>
        </w:rPr>
        <w:br w:type="page"/>
      </w:r>
      <w:r w:rsidRPr="00D75B15">
        <w:rPr>
          <w:rFonts w:ascii="Times New Roman" w:hAnsi="Times New Roman"/>
          <w:sz w:val="22"/>
          <w:lang w:val="tr-TR"/>
        </w:rPr>
        <w:t>5388-6</w:t>
      </w:r>
    </w:p>
    <w:p w:rsidR="00BC51B7" w:rsidRPr="00D75B15" w:rsidRDefault="00BC51B7">
      <w:pPr>
        <w:spacing w:line="180" w:lineRule="exact"/>
        <w:rPr>
          <w:sz w:val="18"/>
        </w:rPr>
      </w:pPr>
    </w:p>
    <w:p w:rsidR="00BC51B7" w:rsidRPr="00AA329E" w:rsidRDefault="00BC51B7" w:rsidP="00AA329E">
      <w:pPr>
        <w:pStyle w:val="Nor"/>
        <w:spacing w:line="220" w:lineRule="exact"/>
        <w:rPr>
          <w:rFonts w:ascii="Times New Roman" w:hAnsi="Times New Roman"/>
          <w:szCs w:val="18"/>
          <w:lang w:val="tr-TR"/>
        </w:rPr>
      </w:pPr>
      <w:r w:rsidRPr="00D75B15">
        <w:rPr>
          <w:rFonts w:ascii="Times New Roman" w:hAnsi="Times New Roman"/>
          <w:b/>
          <w:lang w:val="tr-TR"/>
        </w:rPr>
        <w:tab/>
      </w:r>
      <w:r w:rsidRPr="00AA329E">
        <w:rPr>
          <w:rFonts w:ascii="Times New Roman" w:hAnsi="Times New Roman"/>
          <w:b/>
          <w:szCs w:val="18"/>
          <w:lang w:val="tr-TR"/>
        </w:rPr>
        <w:t xml:space="preserve">Geçici Madde 48 – (Ek: 22/6/2000 </w:t>
      </w:r>
      <w:r w:rsidR="00504E86">
        <w:rPr>
          <w:rFonts w:ascii="Times New Roman" w:hAnsi="Times New Roman"/>
          <w:b/>
          <w:szCs w:val="18"/>
          <w:lang w:val="tr-TR"/>
        </w:rPr>
        <w:t>–</w:t>
      </w:r>
      <w:r w:rsidRPr="00AA329E">
        <w:rPr>
          <w:rFonts w:ascii="Times New Roman" w:hAnsi="Times New Roman"/>
          <w:b/>
          <w:szCs w:val="18"/>
          <w:lang w:val="tr-TR"/>
        </w:rPr>
        <w:t xml:space="preserve"> 4584/2 md.)</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szCs w:val="18"/>
          <w:lang w:val="tr-TR"/>
        </w:rPr>
        <w:tab/>
        <w:t>1989-1990 eğitim-öğretim yılı başından, bu Kanunun yürürlüğe girdiği tarihe kadar, yükseköğretim k</w:t>
      </w:r>
      <w:r w:rsidRPr="00AA329E">
        <w:rPr>
          <w:rFonts w:ascii="Times New Roman" w:hAnsi="Times New Roman"/>
          <w:szCs w:val="18"/>
          <w:lang w:val="tr-TR"/>
        </w:rPr>
        <w:t>u</w:t>
      </w:r>
      <w:r w:rsidRPr="00AA329E">
        <w:rPr>
          <w:rFonts w:ascii="Times New Roman" w:hAnsi="Times New Roman"/>
          <w:szCs w:val="18"/>
          <w:lang w:val="tr-TR"/>
        </w:rPr>
        <w:t>rumlarının hazırlık sınıfı, önlisans ve lisans eğitim-öğretim programları ile yüksekokulların herhangi bir sınıfında kayıtlı öğrencilerin, 2547 sayılı Yüksek Öğreti</w:t>
      </w:r>
      <w:r w:rsidRPr="00AA329E">
        <w:rPr>
          <w:rFonts w:ascii="Times New Roman" w:hAnsi="Times New Roman"/>
          <w:szCs w:val="18"/>
          <w:lang w:val="tr-TR"/>
        </w:rPr>
        <w:t>m</w:t>
      </w:r>
      <w:r w:rsidRPr="00AA329E">
        <w:rPr>
          <w:rFonts w:ascii="Times New Roman" w:hAnsi="Times New Roman"/>
          <w:szCs w:val="18"/>
          <w:lang w:val="tr-TR"/>
        </w:rPr>
        <w:t>Kanunu ve bu Kanuna atıf yapan Yüksek Öğretim Kurumları Öğrenci DisiplinYönetmeliği hükümlerine göre aldıkları disiplin cezaları, bütün sonuçları ile kaldırılmıştır. Bunların sicil dosyalarındaki cezai kayıtlar, ilgililerin müracaatı ara</w:t>
      </w:r>
      <w:r w:rsidRPr="00AA329E">
        <w:rPr>
          <w:rFonts w:ascii="Times New Roman" w:hAnsi="Times New Roman"/>
          <w:szCs w:val="18"/>
          <w:lang w:val="tr-TR"/>
        </w:rPr>
        <w:t>n</w:t>
      </w:r>
      <w:r w:rsidRPr="00AA329E">
        <w:rPr>
          <w:rFonts w:ascii="Times New Roman" w:hAnsi="Times New Roman"/>
          <w:szCs w:val="18"/>
          <w:lang w:val="tr-TR"/>
        </w:rPr>
        <w:t>maksızın dosyalarından çıkarılır.</w:t>
      </w:r>
    </w:p>
    <w:p w:rsidR="00BC51B7" w:rsidRPr="00AA329E" w:rsidRDefault="00BC51B7" w:rsidP="00AA329E">
      <w:pPr>
        <w:pStyle w:val="Nor"/>
        <w:spacing w:line="220" w:lineRule="exact"/>
        <w:rPr>
          <w:rFonts w:ascii="Times New Roman" w:hAnsi="Times New Roman"/>
          <w:b/>
          <w:szCs w:val="18"/>
          <w:lang w:val="tr-TR"/>
        </w:rPr>
      </w:pPr>
      <w:r w:rsidRPr="00AA329E">
        <w:rPr>
          <w:rFonts w:ascii="Times New Roman" w:hAnsi="Times New Roman"/>
          <w:szCs w:val="18"/>
          <w:lang w:val="tr-TR"/>
        </w:rPr>
        <w:tab/>
      </w:r>
      <w:r w:rsidRPr="00AA329E">
        <w:rPr>
          <w:rFonts w:ascii="Times New Roman" w:hAnsi="Times New Roman"/>
          <w:b/>
          <w:szCs w:val="18"/>
          <w:lang w:val="tr-TR"/>
        </w:rPr>
        <w:t xml:space="preserve">Geçici Madde 49 – (Ek: 21/2/2001 </w:t>
      </w:r>
      <w:r w:rsidR="00504E86">
        <w:rPr>
          <w:rFonts w:ascii="Times New Roman" w:hAnsi="Times New Roman"/>
          <w:b/>
          <w:szCs w:val="18"/>
          <w:lang w:val="tr-TR"/>
        </w:rPr>
        <w:t>–</w:t>
      </w:r>
      <w:r w:rsidRPr="00AA329E">
        <w:rPr>
          <w:rFonts w:ascii="Times New Roman" w:hAnsi="Times New Roman"/>
          <w:b/>
          <w:szCs w:val="18"/>
          <w:lang w:val="tr-TR"/>
        </w:rPr>
        <w:t xml:space="preserve"> 4629/5 md.)</w:t>
      </w:r>
    </w:p>
    <w:p w:rsidR="00BC51B7" w:rsidRPr="00AA329E" w:rsidRDefault="00BC51B7" w:rsidP="00AA329E">
      <w:pPr>
        <w:pStyle w:val="Nor"/>
        <w:spacing w:line="220" w:lineRule="exact"/>
        <w:rPr>
          <w:rFonts w:ascii="Times New Roman" w:hAnsi="Times New Roman"/>
          <w:szCs w:val="18"/>
          <w:lang w:val="tr-TR"/>
        </w:rPr>
      </w:pPr>
      <w:r w:rsidRPr="00AA329E">
        <w:rPr>
          <w:rFonts w:ascii="Times New Roman" w:hAnsi="Times New Roman"/>
          <w:b/>
          <w:szCs w:val="18"/>
          <w:lang w:val="tr-TR"/>
        </w:rPr>
        <w:tab/>
      </w:r>
      <w:r w:rsidRPr="00AA329E">
        <w:rPr>
          <w:rFonts w:ascii="Times New Roman" w:hAnsi="Times New Roman"/>
          <w:szCs w:val="18"/>
          <w:lang w:val="tr-TR"/>
        </w:rPr>
        <w:t>Yükseköğretim Kurulu Öğrenci Seçme ve Yerleştirme Merkezi Fonunun her türlü gelir ve gideri, nakit bakiyesi, demirbaşları, kadrosuyla birlikte personeli, taşınır ve taşınmaz malvarlıkları, alacakları, borçl</w:t>
      </w:r>
      <w:r w:rsidRPr="00AA329E">
        <w:rPr>
          <w:rFonts w:ascii="Times New Roman" w:hAnsi="Times New Roman"/>
          <w:szCs w:val="18"/>
          <w:lang w:val="tr-TR"/>
        </w:rPr>
        <w:t>a</w:t>
      </w:r>
      <w:r w:rsidRPr="00AA329E">
        <w:rPr>
          <w:rFonts w:ascii="Times New Roman" w:hAnsi="Times New Roman"/>
          <w:szCs w:val="18"/>
          <w:lang w:val="tr-TR"/>
        </w:rPr>
        <w:t>rı ve yükümlülükleri ÖSYM Döner Sermaye İşletmesine devr</w:t>
      </w:r>
      <w:r w:rsidRPr="00AA329E">
        <w:rPr>
          <w:rFonts w:ascii="Times New Roman" w:hAnsi="Times New Roman"/>
          <w:szCs w:val="18"/>
          <w:lang w:val="tr-TR"/>
        </w:rPr>
        <w:t>e</w:t>
      </w:r>
      <w:r w:rsidRPr="00AA329E">
        <w:rPr>
          <w:rFonts w:ascii="Times New Roman" w:hAnsi="Times New Roman"/>
          <w:szCs w:val="18"/>
          <w:lang w:val="tr-TR"/>
        </w:rPr>
        <w:t>dilmiştir. ÖSYM Döner Sermaye İşletmesi için ilk sermaye olarak öngörülen bir trilyon lira, devredilen nakit bakiyesinden karşılanır.</w:t>
      </w:r>
    </w:p>
    <w:p w:rsidR="00BC51B7" w:rsidRPr="00AA329E" w:rsidRDefault="00BC51B7" w:rsidP="00AA329E">
      <w:pPr>
        <w:pStyle w:val="ksmblm"/>
        <w:tabs>
          <w:tab w:val="clear" w:pos="3543"/>
          <w:tab w:val="left" w:pos="567"/>
          <w:tab w:val="right" w:pos="6520"/>
        </w:tabs>
        <w:spacing w:before="0" w:line="220" w:lineRule="exact"/>
        <w:rPr>
          <w:rFonts w:ascii="Times New Roman" w:hAnsi="Times New Roman"/>
          <w:b/>
          <w:bCs/>
          <w:szCs w:val="18"/>
          <w:lang w:val="tr-TR"/>
        </w:rPr>
      </w:pPr>
      <w:r w:rsidRPr="00AA329E">
        <w:rPr>
          <w:rFonts w:ascii="Times New Roman" w:hAnsi="Times New Roman"/>
          <w:szCs w:val="18"/>
          <w:lang w:val="tr-TR"/>
        </w:rPr>
        <w:tab/>
      </w:r>
      <w:r w:rsidRPr="00AA329E">
        <w:rPr>
          <w:rFonts w:ascii="Times New Roman" w:hAnsi="Times New Roman"/>
          <w:b/>
          <w:szCs w:val="18"/>
          <w:lang w:val="tr-TR"/>
        </w:rPr>
        <w:t>Geçici Madde 50-</w:t>
      </w:r>
      <w:r w:rsidRPr="00AA329E">
        <w:rPr>
          <w:rFonts w:ascii="Times New Roman" w:hAnsi="Times New Roman"/>
          <w:szCs w:val="18"/>
          <w:lang w:val="tr-TR"/>
        </w:rPr>
        <w:t xml:space="preserve"> </w:t>
      </w:r>
      <w:r w:rsidRPr="00AA329E">
        <w:rPr>
          <w:rFonts w:ascii="Times New Roman" w:hAnsi="Times New Roman"/>
          <w:b/>
          <w:bCs/>
          <w:szCs w:val="18"/>
          <w:lang w:val="tr-TR"/>
        </w:rPr>
        <w:t>(Ek: 15/3/2005-5316/1 md.)</w:t>
      </w:r>
    </w:p>
    <w:p w:rsidR="00BC51B7" w:rsidRPr="00AA329E" w:rsidRDefault="00BC51B7" w:rsidP="00AA329E">
      <w:pPr>
        <w:pStyle w:val="ksmblm"/>
        <w:tabs>
          <w:tab w:val="clear" w:pos="3543"/>
          <w:tab w:val="left" w:pos="567"/>
          <w:tab w:val="right" w:pos="6520"/>
        </w:tabs>
        <w:spacing w:before="0" w:line="220" w:lineRule="exact"/>
        <w:rPr>
          <w:rFonts w:ascii="Times New Roman" w:hAnsi="Times New Roman"/>
          <w:szCs w:val="18"/>
          <w:lang w:val="tr-TR"/>
        </w:rPr>
      </w:pPr>
      <w:r w:rsidRPr="00AA329E">
        <w:rPr>
          <w:rFonts w:ascii="Times New Roman" w:hAnsi="Times New Roman"/>
          <w:b/>
          <w:bCs/>
          <w:szCs w:val="18"/>
          <w:lang w:val="tr-TR"/>
        </w:rPr>
        <w:tab/>
      </w:r>
      <w:r w:rsidRPr="00AA329E">
        <w:rPr>
          <w:rFonts w:ascii="Times New Roman" w:hAnsi="Times New Roman"/>
          <w:szCs w:val="18"/>
          <w:lang w:val="tr-TR"/>
        </w:rPr>
        <w:t>Yükseköğretim kurumlarının hazırlık ve diğer bütün sınıflarında ön lisans ve lisans düzeyinde öğr</w:t>
      </w:r>
      <w:r w:rsidRPr="00AA329E">
        <w:rPr>
          <w:rFonts w:ascii="Times New Roman" w:hAnsi="Times New Roman"/>
          <w:szCs w:val="18"/>
          <w:lang w:val="tr-TR"/>
        </w:rPr>
        <w:t>e</w:t>
      </w:r>
      <w:r w:rsidRPr="00AA329E">
        <w:rPr>
          <w:rFonts w:ascii="Times New Roman" w:hAnsi="Times New Roman"/>
          <w:szCs w:val="18"/>
          <w:lang w:val="tr-TR"/>
        </w:rPr>
        <w:t xml:space="preserve">nim yapan öğrencilerden, 29.6.2000 tarihinden bu Kanunun yürürlüğe girdiği tarihe kadar </w:t>
      </w:r>
      <w:r w:rsidR="00504E86">
        <w:rPr>
          <w:rFonts w:ascii="Times New Roman" w:hAnsi="Times New Roman"/>
          <w:szCs w:val="18"/>
          <w:lang w:val="tr-TR"/>
        </w:rPr>
        <w:t>–</w:t>
      </w:r>
      <w:r w:rsidRPr="00AA329E">
        <w:rPr>
          <w:rFonts w:ascii="Times New Roman" w:hAnsi="Times New Roman"/>
          <w:szCs w:val="18"/>
          <w:lang w:val="tr-TR"/>
        </w:rPr>
        <w:t>kendi isteği ile ilişiği kesilenler dahil- her ne sebeple olursa olsun ilişikleri kesilmiş öğre</w:t>
      </w:r>
      <w:r w:rsidRPr="00AA329E">
        <w:rPr>
          <w:rFonts w:ascii="Times New Roman" w:hAnsi="Times New Roman"/>
          <w:szCs w:val="18"/>
          <w:lang w:val="tr-TR"/>
        </w:rPr>
        <w:t>n</w:t>
      </w:r>
      <w:r w:rsidRPr="00AA329E">
        <w:rPr>
          <w:rFonts w:ascii="Times New Roman" w:hAnsi="Times New Roman"/>
          <w:szCs w:val="18"/>
          <w:lang w:val="tr-TR"/>
        </w:rPr>
        <w:t>cilere ilişiklerinin kesilmesine neden olan bütün dersler için bir öğretim yılı d</w:t>
      </w:r>
      <w:r w:rsidRPr="00AA329E">
        <w:rPr>
          <w:rFonts w:ascii="Times New Roman" w:hAnsi="Times New Roman"/>
          <w:szCs w:val="18"/>
          <w:lang w:val="tr-TR"/>
        </w:rPr>
        <w:t>e</w:t>
      </w:r>
      <w:r w:rsidRPr="00AA329E">
        <w:rPr>
          <w:rFonts w:ascii="Times New Roman" w:hAnsi="Times New Roman"/>
          <w:szCs w:val="18"/>
          <w:lang w:val="tr-TR"/>
        </w:rPr>
        <w:t>vam ve üç sınav hakkı verilir. Öğrenciler, daha önce başarısız oldukları dersler programdan çıkarılmış ise bu der</w:t>
      </w:r>
      <w:r w:rsidRPr="00AA329E">
        <w:rPr>
          <w:rFonts w:ascii="Times New Roman" w:hAnsi="Times New Roman"/>
          <w:szCs w:val="18"/>
          <w:lang w:val="tr-TR"/>
        </w:rPr>
        <w:t>s</w:t>
      </w:r>
      <w:r w:rsidRPr="00AA329E">
        <w:rPr>
          <w:rFonts w:ascii="Times New Roman" w:hAnsi="Times New Roman"/>
          <w:szCs w:val="18"/>
          <w:lang w:val="tr-TR"/>
        </w:rPr>
        <w:t>lerin yerine kurumlarınca belirlenecek başka derslerden sınava girerler ve bu sınavla</w:t>
      </w:r>
      <w:r w:rsidRPr="00AA329E">
        <w:rPr>
          <w:rFonts w:ascii="Times New Roman" w:hAnsi="Times New Roman"/>
          <w:szCs w:val="18"/>
          <w:lang w:val="tr-TR"/>
        </w:rPr>
        <w:t>r</w:t>
      </w:r>
      <w:r w:rsidRPr="00AA329E">
        <w:rPr>
          <w:rFonts w:ascii="Times New Roman" w:hAnsi="Times New Roman"/>
          <w:szCs w:val="18"/>
          <w:lang w:val="tr-TR"/>
        </w:rPr>
        <w:t xml:space="preserve">da başarılı olmaları halinde öğrenciliğe intibakları yapılır. </w:t>
      </w:r>
    </w:p>
    <w:p w:rsidR="00BC51B7" w:rsidRPr="00AA329E" w:rsidRDefault="00BC51B7" w:rsidP="00AA329E">
      <w:pPr>
        <w:tabs>
          <w:tab w:val="left" w:pos="567"/>
          <w:tab w:val="right" w:pos="6520"/>
        </w:tabs>
        <w:spacing w:line="220" w:lineRule="exact"/>
        <w:rPr>
          <w:sz w:val="18"/>
          <w:szCs w:val="18"/>
        </w:rPr>
      </w:pPr>
      <w:r w:rsidRPr="00AA329E">
        <w:rPr>
          <w:sz w:val="18"/>
          <w:szCs w:val="18"/>
        </w:rPr>
        <w:tab/>
        <w:t xml:space="preserve">Birinci fıkradaki haklar saklı kalmak kaydıyla, uygulamalı eğitim-öğretim yapan </w:t>
      </w:r>
      <w:r w:rsidRPr="00AA329E">
        <w:rPr>
          <w:spacing w:val="-5"/>
          <w:sz w:val="18"/>
          <w:szCs w:val="18"/>
        </w:rPr>
        <w:t>okulla</w:t>
      </w:r>
      <w:r w:rsidRPr="00AA329E">
        <w:rPr>
          <w:spacing w:val="-5"/>
          <w:sz w:val="18"/>
          <w:szCs w:val="18"/>
        </w:rPr>
        <w:t>r</w:t>
      </w:r>
      <w:r w:rsidRPr="00AA329E">
        <w:rPr>
          <w:spacing w:val="-5"/>
          <w:sz w:val="18"/>
          <w:szCs w:val="18"/>
        </w:rPr>
        <w:t>dan ayrılan öğrencilere, devam edemedikleri dersler ve uygulamalar için ilgili yüksek</w:t>
      </w:r>
      <w:r w:rsidRPr="00AA329E">
        <w:rPr>
          <w:sz w:val="18"/>
          <w:szCs w:val="18"/>
        </w:rPr>
        <w:t>öğretim kurumunca devam imkânı sağl</w:t>
      </w:r>
      <w:r w:rsidRPr="00AA329E">
        <w:rPr>
          <w:sz w:val="18"/>
          <w:szCs w:val="18"/>
        </w:rPr>
        <w:t>a</w:t>
      </w:r>
      <w:r w:rsidRPr="00AA329E">
        <w:rPr>
          <w:sz w:val="18"/>
          <w:szCs w:val="18"/>
        </w:rPr>
        <w:t>nır. Bu öğrenciler için Kanunun öngördüğü sınav süreci ilgili yönetmeli</w:t>
      </w:r>
      <w:r w:rsidRPr="00AA329E">
        <w:rPr>
          <w:sz w:val="18"/>
          <w:szCs w:val="18"/>
        </w:rPr>
        <w:t>k</w:t>
      </w:r>
      <w:r w:rsidRPr="00AA329E">
        <w:rPr>
          <w:sz w:val="18"/>
          <w:szCs w:val="18"/>
        </w:rPr>
        <w:t>lerdeki devam şartını tamamladıktan sonra başlar.</w:t>
      </w:r>
    </w:p>
    <w:p w:rsidR="00BC51B7" w:rsidRPr="00AA329E" w:rsidRDefault="00BC51B7" w:rsidP="00AA329E">
      <w:pPr>
        <w:tabs>
          <w:tab w:val="left" w:pos="567"/>
          <w:tab w:val="right" w:pos="6520"/>
        </w:tabs>
        <w:spacing w:line="220" w:lineRule="exact"/>
        <w:rPr>
          <w:sz w:val="18"/>
          <w:szCs w:val="18"/>
        </w:rPr>
      </w:pPr>
      <w:r w:rsidRPr="00AA329E">
        <w:rPr>
          <w:sz w:val="18"/>
          <w:szCs w:val="18"/>
        </w:rPr>
        <w:tab/>
        <w:t>Sınıf geçme sistemi uygulayan yükseköğretim kurumlarında en çok üç dersten başar</w:t>
      </w:r>
      <w:r w:rsidRPr="00AA329E">
        <w:rPr>
          <w:sz w:val="18"/>
          <w:szCs w:val="18"/>
        </w:rPr>
        <w:t>ı</w:t>
      </w:r>
      <w:r w:rsidRPr="00AA329E">
        <w:rPr>
          <w:sz w:val="18"/>
          <w:szCs w:val="18"/>
        </w:rPr>
        <w:t>sız olup bir üst sınıfa geçemeyen öğrencilere; üst sınıfa devam etme ve alt sınıfta başarısız oldukları dersler için üç sınav hakkı verilir. Not ortalaması sebebiyle sınıf geçemeyen öğre</w:t>
      </w:r>
      <w:r w:rsidRPr="00AA329E">
        <w:rPr>
          <w:sz w:val="18"/>
          <w:szCs w:val="18"/>
        </w:rPr>
        <w:t>n</w:t>
      </w:r>
      <w:r w:rsidRPr="00AA329E">
        <w:rPr>
          <w:sz w:val="18"/>
          <w:szCs w:val="18"/>
        </w:rPr>
        <w:t>cilere de bir üst sınıfa devam etme ve istedikleri üç dersten not yükseltmek için bir sınav hakkı tanınır; mezun olamayan öğrencilere ise istedikleri üç der</w:t>
      </w:r>
      <w:r w:rsidRPr="00AA329E">
        <w:rPr>
          <w:sz w:val="18"/>
          <w:szCs w:val="18"/>
        </w:rPr>
        <w:t>s</w:t>
      </w:r>
      <w:r w:rsidRPr="00AA329E">
        <w:rPr>
          <w:sz w:val="18"/>
          <w:szCs w:val="18"/>
        </w:rPr>
        <w:t>ten not yükseltmek için bir sınav hakkı tanınır.</w:t>
      </w:r>
    </w:p>
    <w:p w:rsidR="00BC51B7" w:rsidRPr="00AA329E" w:rsidRDefault="00BC51B7" w:rsidP="00AA329E">
      <w:pPr>
        <w:tabs>
          <w:tab w:val="left" w:pos="567"/>
          <w:tab w:val="right" w:pos="6520"/>
        </w:tabs>
        <w:spacing w:line="220" w:lineRule="exact"/>
        <w:rPr>
          <w:sz w:val="18"/>
          <w:szCs w:val="18"/>
        </w:rPr>
      </w:pPr>
      <w:r w:rsidRPr="00AA329E">
        <w:rPr>
          <w:sz w:val="18"/>
          <w:szCs w:val="18"/>
        </w:rPr>
        <w:tab/>
        <w:t>2547 sayılı Kanunda öngörülen azamî öğrenim sürelerini doldurdukları için, kuruml</w:t>
      </w:r>
      <w:r w:rsidRPr="00AA329E">
        <w:rPr>
          <w:sz w:val="18"/>
          <w:szCs w:val="18"/>
        </w:rPr>
        <w:t>a</w:t>
      </w:r>
      <w:r w:rsidRPr="00AA329E">
        <w:rPr>
          <w:sz w:val="18"/>
          <w:szCs w:val="18"/>
        </w:rPr>
        <w:t xml:space="preserve">rı ile ilişikleri kesilen öğrencilere; alamadıkları dersler için, bir defaya mahsus olmak üzere  bir yıl devam etme ve sınav hakkı tanınır. </w:t>
      </w:r>
    </w:p>
    <w:p w:rsidR="00BC51B7" w:rsidRPr="00AA329E" w:rsidRDefault="00BC51B7" w:rsidP="00AA329E">
      <w:pPr>
        <w:tabs>
          <w:tab w:val="left" w:pos="567"/>
          <w:tab w:val="right" w:pos="6520"/>
        </w:tabs>
        <w:spacing w:line="220" w:lineRule="exact"/>
        <w:rPr>
          <w:sz w:val="18"/>
          <w:szCs w:val="18"/>
        </w:rPr>
      </w:pPr>
      <w:r w:rsidRPr="00AA329E">
        <w:rPr>
          <w:sz w:val="18"/>
          <w:szCs w:val="18"/>
        </w:rPr>
        <w:tab/>
        <w:t>Yükseköğretim Kurulu tarafından yürütülen denklik işlemlerine esas olmak üzere yapılan seviye tespit sınavlarında başarısız olan öğre</w:t>
      </w:r>
      <w:r w:rsidRPr="00AA329E">
        <w:rPr>
          <w:sz w:val="18"/>
          <w:szCs w:val="18"/>
        </w:rPr>
        <w:t>n</w:t>
      </w:r>
      <w:r w:rsidRPr="00AA329E">
        <w:rPr>
          <w:sz w:val="18"/>
          <w:szCs w:val="18"/>
        </w:rPr>
        <w:t xml:space="preserve">cilere ek bir sınav hakkı verilir. </w:t>
      </w:r>
    </w:p>
    <w:p w:rsidR="00BC51B7" w:rsidRPr="00AA329E" w:rsidRDefault="00BC51B7" w:rsidP="00AA329E">
      <w:pPr>
        <w:tabs>
          <w:tab w:val="left" w:pos="567"/>
          <w:tab w:val="right" w:pos="6520"/>
        </w:tabs>
        <w:spacing w:line="220" w:lineRule="exact"/>
        <w:rPr>
          <w:sz w:val="18"/>
          <w:szCs w:val="18"/>
        </w:rPr>
      </w:pPr>
      <w:r w:rsidRPr="00AA329E">
        <w:rPr>
          <w:sz w:val="18"/>
          <w:szCs w:val="18"/>
        </w:rPr>
        <w:tab/>
        <w:t>Müracaat süreleri içerisinde askerlik zamanı gelmiş olanlar, bu Kanun hükümlerine göre verilmiş hakları kullandıkları takdirde tecilli sayılırlar. Halen askerlik görevini yapmakta olanların terhislerinden sonraki iki ay içinde müracaat hakları saklıdır. Gözlem altında veya tutuklu bul</w:t>
      </w:r>
      <w:r w:rsidRPr="00AA329E">
        <w:rPr>
          <w:sz w:val="18"/>
          <w:szCs w:val="18"/>
        </w:rPr>
        <w:t>u</w:t>
      </w:r>
      <w:r w:rsidRPr="00AA329E">
        <w:rPr>
          <w:sz w:val="18"/>
          <w:szCs w:val="18"/>
        </w:rPr>
        <w:t>nanlar, bu hallerinin sona ermesini takip eden iki ay içinde müracaat ettikleri takdirde, bu Kanun hükümleri çerçevesinde haklarını kullanabilirler.</w:t>
      </w:r>
    </w:p>
    <w:p w:rsidR="00BC51B7" w:rsidRPr="00AA329E" w:rsidRDefault="00BC51B7" w:rsidP="00AA329E">
      <w:pPr>
        <w:tabs>
          <w:tab w:val="left" w:pos="567"/>
          <w:tab w:val="right" w:pos="6520"/>
        </w:tabs>
        <w:spacing w:line="220" w:lineRule="exact"/>
        <w:rPr>
          <w:sz w:val="18"/>
          <w:szCs w:val="18"/>
        </w:rPr>
      </w:pPr>
      <w:r w:rsidRPr="00AA329E">
        <w:rPr>
          <w:sz w:val="18"/>
          <w:szCs w:val="18"/>
        </w:rPr>
        <w:tab/>
        <w:t>Yukarıdaki haklardan yararlanmak isteyenlerin bu Kanunun yayımı tarihinden itib</w:t>
      </w:r>
      <w:r w:rsidRPr="00AA329E">
        <w:rPr>
          <w:sz w:val="18"/>
          <w:szCs w:val="18"/>
        </w:rPr>
        <w:t>a</w:t>
      </w:r>
      <w:r w:rsidRPr="00AA329E">
        <w:rPr>
          <w:sz w:val="18"/>
          <w:szCs w:val="18"/>
        </w:rPr>
        <w:t>ren iki ay içinde ilgili yükseköğretim kurumuna başvurmaları şarttır.</w:t>
      </w:r>
    </w:p>
    <w:p w:rsidR="00BC51B7" w:rsidRPr="00AA329E" w:rsidRDefault="00BC51B7" w:rsidP="00AA329E">
      <w:pPr>
        <w:tabs>
          <w:tab w:val="left" w:pos="567"/>
          <w:tab w:val="right" w:pos="6520"/>
        </w:tabs>
        <w:spacing w:line="220" w:lineRule="exact"/>
        <w:rPr>
          <w:b/>
          <w:bCs/>
          <w:sz w:val="18"/>
          <w:szCs w:val="18"/>
        </w:rPr>
      </w:pPr>
      <w:r w:rsidRPr="00AA329E">
        <w:rPr>
          <w:sz w:val="18"/>
          <w:szCs w:val="18"/>
        </w:rPr>
        <w:tab/>
      </w:r>
      <w:r w:rsidRPr="00AA329E">
        <w:rPr>
          <w:b/>
          <w:bCs/>
          <w:sz w:val="18"/>
          <w:szCs w:val="18"/>
        </w:rPr>
        <w:t>Geçici Madde 51- (Ek: 15/3/2005-5316/1 md.)</w:t>
      </w:r>
    </w:p>
    <w:p w:rsidR="00BC51B7" w:rsidRPr="00AA329E" w:rsidRDefault="00BC51B7" w:rsidP="00AA329E">
      <w:pPr>
        <w:tabs>
          <w:tab w:val="left" w:pos="567"/>
          <w:tab w:val="right" w:pos="6520"/>
        </w:tabs>
        <w:spacing w:line="220" w:lineRule="exact"/>
        <w:rPr>
          <w:sz w:val="18"/>
          <w:szCs w:val="18"/>
        </w:rPr>
      </w:pPr>
      <w:r w:rsidRPr="00AA329E">
        <w:rPr>
          <w:b/>
          <w:bCs/>
          <w:sz w:val="18"/>
          <w:szCs w:val="18"/>
        </w:rPr>
        <w:tab/>
      </w:r>
      <w:r w:rsidRPr="00AA329E">
        <w:rPr>
          <w:sz w:val="18"/>
          <w:szCs w:val="18"/>
        </w:rPr>
        <w:t>29.6.2000 tarihinden bu Kanunun yürürlüğe girdiği tarihe kadar, lisansüstü öğrenim g</w:t>
      </w:r>
      <w:r w:rsidRPr="00AA329E">
        <w:rPr>
          <w:sz w:val="18"/>
          <w:szCs w:val="18"/>
        </w:rPr>
        <w:t>ö</w:t>
      </w:r>
      <w:r w:rsidRPr="00AA329E">
        <w:rPr>
          <w:sz w:val="18"/>
          <w:szCs w:val="18"/>
        </w:rPr>
        <w:t>rürken, her ne sebeple olursa olsun kurumları ile ilişiği kesilen öğrencilere başarısız oldu</w:t>
      </w:r>
      <w:r w:rsidRPr="00AA329E">
        <w:rPr>
          <w:sz w:val="18"/>
          <w:szCs w:val="18"/>
        </w:rPr>
        <w:t>k</w:t>
      </w:r>
      <w:r w:rsidRPr="00AA329E">
        <w:rPr>
          <w:sz w:val="18"/>
          <w:szCs w:val="18"/>
        </w:rPr>
        <w:t>ları dersler ve yeterlilik için  iki sınav hakkı; yüksek lisans öğrencileri için bir yıl, doktora öğrencileri için iki yıl tez hazırlama süresi verilir. Doktora yeterlik sınavına girebilmek için yabancı dil sın</w:t>
      </w:r>
      <w:r w:rsidRPr="00AA329E">
        <w:rPr>
          <w:sz w:val="18"/>
          <w:szCs w:val="18"/>
        </w:rPr>
        <w:t>a</w:t>
      </w:r>
      <w:r w:rsidRPr="00AA329E">
        <w:rPr>
          <w:sz w:val="18"/>
          <w:szCs w:val="18"/>
        </w:rPr>
        <w:t>vında başarısız olanlara iki sınav hakkı tanınır.</w:t>
      </w:r>
    </w:p>
    <w:p w:rsidR="00BC51B7" w:rsidRPr="00AA329E" w:rsidRDefault="00BC51B7" w:rsidP="00AA329E">
      <w:pPr>
        <w:tabs>
          <w:tab w:val="left" w:pos="567"/>
          <w:tab w:val="right" w:pos="6520"/>
        </w:tabs>
        <w:spacing w:line="220" w:lineRule="exact"/>
        <w:rPr>
          <w:sz w:val="18"/>
          <w:szCs w:val="18"/>
        </w:rPr>
      </w:pPr>
      <w:r w:rsidRPr="00AA329E">
        <w:rPr>
          <w:sz w:val="18"/>
          <w:szCs w:val="18"/>
        </w:rPr>
        <w:tab/>
        <w:t>29.6.2000 tarihinden bu Kanunun yürürlüğe girdiği tarihe kadar; sanatta yeterlilik veya tıpta uzma</w:t>
      </w:r>
      <w:r w:rsidRPr="00AA329E">
        <w:rPr>
          <w:sz w:val="18"/>
          <w:szCs w:val="18"/>
        </w:rPr>
        <w:t>n</w:t>
      </w:r>
      <w:r w:rsidRPr="00AA329E">
        <w:rPr>
          <w:sz w:val="18"/>
          <w:szCs w:val="18"/>
        </w:rPr>
        <w:t>lık alanlarında başarısız olanlara, başarısız oldukları derslerden laboratuvar ve uyg</w:t>
      </w:r>
      <w:r w:rsidRPr="00AA329E">
        <w:rPr>
          <w:sz w:val="18"/>
          <w:szCs w:val="18"/>
        </w:rPr>
        <w:t>u</w:t>
      </w:r>
      <w:r w:rsidRPr="00AA329E">
        <w:rPr>
          <w:sz w:val="18"/>
          <w:szCs w:val="18"/>
        </w:rPr>
        <w:t>lamalı derslere devam ve eksik rotasyonlarını tamamlamaları şartı ile iki sınav hakkı tanınır.</w:t>
      </w:r>
    </w:p>
    <w:p w:rsidR="0004720D" w:rsidRPr="00AA329E" w:rsidRDefault="00BC51B7" w:rsidP="00AA329E">
      <w:pPr>
        <w:pStyle w:val="GvdeMetni"/>
        <w:tabs>
          <w:tab w:val="left" w:pos="567"/>
          <w:tab w:val="right" w:pos="6520"/>
        </w:tabs>
        <w:spacing w:line="220" w:lineRule="exact"/>
        <w:rPr>
          <w:rFonts w:ascii="Times New Roman" w:hAnsi="Times New Roman"/>
          <w:sz w:val="18"/>
          <w:szCs w:val="18"/>
        </w:rPr>
      </w:pPr>
      <w:r w:rsidRPr="00AA329E">
        <w:rPr>
          <w:rFonts w:ascii="Times New Roman" w:hAnsi="Times New Roman"/>
          <w:sz w:val="18"/>
          <w:szCs w:val="18"/>
        </w:rPr>
        <w:tab/>
        <w:t>Yukarıdaki haklardan yararlanmak isteyenlerin bu Kanunun yürürlük tarihinden itib</w:t>
      </w:r>
      <w:r w:rsidRPr="00AA329E">
        <w:rPr>
          <w:rFonts w:ascii="Times New Roman" w:hAnsi="Times New Roman"/>
          <w:sz w:val="18"/>
          <w:szCs w:val="18"/>
        </w:rPr>
        <w:t>a</w:t>
      </w:r>
      <w:r w:rsidRPr="00AA329E">
        <w:rPr>
          <w:rFonts w:ascii="Times New Roman" w:hAnsi="Times New Roman"/>
          <w:sz w:val="18"/>
          <w:szCs w:val="18"/>
        </w:rPr>
        <w:t>ren iki ay içinde kurumlarına müracaatları şar</w:t>
      </w:r>
      <w:r w:rsidRPr="00AA329E">
        <w:rPr>
          <w:rFonts w:ascii="Times New Roman" w:hAnsi="Times New Roman"/>
          <w:sz w:val="18"/>
          <w:szCs w:val="18"/>
        </w:rPr>
        <w:t>t</w:t>
      </w:r>
      <w:r w:rsidRPr="00AA329E">
        <w:rPr>
          <w:rFonts w:ascii="Times New Roman" w:hAnsi="Times New Roman"/>
          <w:sz w:val="18"/>
          <w:szCs w:val="18"/>
        </w:rPr>
        <w:t>tır.</w:t>
      </w:r>
    </w:p>
    <w:p w:rsidR="00BC51B7" w:rsidRPr="00D75B15" w:rsidRDefault="0004720D" w:rsidP="00CF01C3">
      <w:pPr>
        <w:pStyle w:val="GvdeMetni"/>
        <w:tabs>
          <w:tab w:val="left" w:pos="567"/>
          <w:tab w:val="right" w:pos="6520"/>
        </w:tabs>
        <w:spacing w:line="240" w:lineRule="exact"/>
        <w:jc w:val="center"/>
        <w:rPr>
          <w:rFonts w:ascii="Times New Roman" w:hAnsi="Times New Roman"/>
          <w:sz w:val="22"/>
          <w:szCs w:val="22"/>
        </w:rPr>
      </w:pPr>
      <w:r w:rsidRPr="00D75B15">
        <w:rPr>
          <w:rFonts w:ascii="Times New Roman" w:hAnsi="Times New Roman"/>
          <w:sz w:val="16"/>
          <w:szCs w:val="16"/>
        </w:rPr>
        <w:br w:type="page"/>
      </w:r>
      <w:r w:rsidRPr="00D75B15">
        <w:rPr>
          <w:rFonts w:ascii="Times New Roman" w:hAnsi="Times New Roman"/>
          <w:sz w:val="22"/>
          <w:szCs w:val="22"/>
        </w:rPr>
        <w:t>5388-7</w:t>
      </w:r>
    </w:p>
    <w:p w:rsidR="0004720D" w:rsidRPr="00D75B15" w:rsidRDefault="0004720D" w:rsidP="0004720D">
      <w:pPr>
        <w:pStyle w:val="GvdeMetni"/>
        <w:tabs>
          <w:tab w:val="left" w:pos="567"/>
          <w:tab w:val="right" w:pos="6520"/>
        </w:tabs>
        <w:spacing w:line="240" w:lineRule="exact"/>
        <w:jc w:val="center"/>
        <w:rPr>
          <w:rFonts w:ascii="Times New Roman" w:hAnsi="Times New Roman"/>
          <w:sz w:val="22"/>
          <w:szCs w:val="22"/>
        </w:rPr>
      </w:pPr>
    </w:p>
    <w:p w:rsidR="0004720D" w:rsidRPr="00D75B15" w:rsidRDefault="0004720D" w:rsidP="00AE4CD7">
      <w:pPr>
        <w:tabs>
          <w:tab w:val="left" w:pos="567"/>
        </w:tabs>
        <w:spacing w:line="240" w:lineRule="exact"/>
        <w:rPr>
          <w:b/>
          <w:sz w:val="18"/>
          <w:szCs w:val="18"/>
        </w:rPr>
      </w:pPr>
      <w:r w:rsidRPr="00D75B15">
        <w:rPr>
          <w:sz w:val="18"/>
          <w:szCs w:val="18"/>
        </w:rPr>
        <w:tab/>
      </w:r>
      <w:r w:rsidRPr="00D75B15">
        <w:rPr>
          <w:b/>
          <w:sz w:val="18"/>
          <w:szCs w:val="18"/>
        </w:rPr>
        <w:t>Geçici Madde 52- (Ek: 29/6/2006-5535-2 md.)</w:t>
      </w:r>
    </w:p>
    <w:p w:rsidR="0004720D" w:rsidRPr="00D75B15" w:rsidRDefault="0004720D" w:rsidP="00AE4CD7">
      <w:pPr>
        <w:tabs>
          <w:tab w:val="left" w:pos="567"/>
        </w:tabs>
        <w:spacing w:line="240" w:lineRule="exact"/>
        <w:rPr>
          <w:sz w:val="18"/>
          <w:szCs w:val="18"/>
        </w:rPr>
      </w:pPr>
      <w:r w:rsidRPr="00D75B15">
        <w:rPr>
          <w:b/>
          <w:sz w:val="18"/>
          <w:szCs w:val="18"/>
        </w:rPr>
        <w:tab/>
      </w:r>
      <w:r w:rsidRPr="00D75B15">
        <w:rPr>
          <w:sz w:val="18"/>
          <w:szCs w:val="18"/>
        </w:rPr>
        <w:t>Kısmî statüde görev yapanlara 15/3/2004 tar</w:t>
      </w:r>
      <w:r w:rsidRPr="00D75B15">
        <w:rPr>
          <w:sz w:val="18"/>
          <w:szCs w:val="18"/>
        </w:rPr>
        <w:t>i</w:t>
      </w:r>
      <w:r w:rsidRPr="00D75B15">
        <w:rPr>
          <w:sz w:val="18"/>
          <w:szCs w:val="18"/>
        </w:rPr>
        <w:t>hinden önceki dönem için ödenmiş olan makam ve görev tazminatları geri alınmaz; ödendiği halde herhangi bir nedenle geri alınanl</w:t>
      </w:r>
      <w:r w:rsidRPr="00D75B15">
        <w:rPr>
          <w:sz w:val="18"/>
          <w:szCs w:val="18"/>
        </w:rPr>
        <w:t>a</w:t>
      </w:r>
      <w:r w:rsidRPr="00D75B15">
        <w:rPr>
          <w:sz w:val="18"/>
          <w:szCs w:val="18"/>
        </w:rPr>
        <w:t>ra geri alınan tutar iade edilir. Bunlara, 15/1/2003 ile 14/3/2004 tarihleri arasındaki dönem için ödenmeyen makam ve görev tazminatları, müstahak olunan tarihteki miktarlar üzeri</w:t>
      </w:r>
      <w:r w:rsidRPr="00D75B15">
        <w:rPr>
          <w:sz w:val="18"/>
          <w:szCs w:val="18"/>
        </w:rPr>
        <w:t>n</w:t>
      </w:r>
      <w:r w:rsidR="004642DD" w:rsidRPr="00D75B15">
        <w:rPr>
          <w:sz w:val="18"/>
          <w:szCs w:val="18"/>
        </w:rPr>
        <w:t>den ödenir.</w:t>
      </w:r>
    </w:p>
    <w:p w:rsidR="0004720D" w:rsidRPr="00D75B15" w:rsidRDefault="0004720D" w:rsidP="00AE4CD7">
      <w:pPr>
        <w:tabs>
          <w:tab w:val="left" w:pos="567"/>
        </w:tabs>
        <w:spacing w:line="240" w:lineRule="exact"/>
        <w:rPr>
          <w:b/>
          <w:sz w:val="18"/>
          <w:szCs w:val="18"/>
        </w:rPr>
      </w:pPr>
      <w:r w:rsidRPr="00D75B15">
        <w:rPr>
          <w:sz w:val="18"/>
          <w:szCs w:val="18"/>
        </w:rPr>
        <w:tab/>
      </w:r>
      <w:r w:rsidRPr="00D75B15">
        <w:rPr>
          <w:b/>
          <w:sz w:val="18"/>
          <w:szCs w:val="18"/>
        </w:rPr>
        <w:t>Geçici Madde 53- (Ek: 29/6/2006-5535-2 md.)</w:t>
      </w:r>
    </w:p>
    <w:p w:rsidR="0004720D" w:rsidRPr="00D75B15" w:rsidRDefault="0004720D" w:rsidP="00AE4CD7">
      <w:pPr>
        <w:tabs>
          <w:tab w:val="left" w:pos="567"/>
        </w:tabs>
        <w:spacing w:line="240" w:lineRule="exact"/>
        <w:rPr>
          <w:sz w:val="18"/>
          <w:szCs w:val="18"/>
        </w:rPr>
      </w:pPr>
      <w:r w:rsidRPr="00D75B15">
        <w:rPr>
          <w:sz w:val="18"/>
          <w:szCs w:val="18"/>
        </w:rPr>
        <w:tab/>
        <w:t>33 üncü maddeye göre lisansüstü eğitim-öğretim amacıyla yurt dışına gönderilenler ile 35 inci maddeye göre yurt içinde başka bir üniversiteye lisansüstü eğitim-öğretim amacıyla gönder</w:t>
      </w:r>
      <w:r w:rsidRPr="00D75B15">
        <w:rPr>
          <w:sz w:val="18"/>
          <w:szCs w:val="18"/>
        </w:rPr>
        <w:t>i</w:t>
      </w:r>
      <w:r w:rsidRPr="00D75B15">
        <w:rPr>
          <w:sz w:val="18"/>
          <w:szCs w:val="18"/>
        </w:rPr>
        <w:t>lenlerden veya üniversitelerinde görev yapanlardan bu maddenin yürü</w:t>
      </w:r>
      <w:r w:rsidRPr="00D75B15">
        <w:rPr>
          <w:sz w:val="18"/>
          <w:szCs w:val="18"/>
        </w:rPr>
        <w:t>r</w:t>
      </w:r>
      <w:r w:rsidRPr="00D75B15">
        <w:rPr>
          <w:sz w:val="18"/>
          <w:szCs w:val="18"/>
        </w:rPr>
        <w:t>lüğe girdiği tarihe kadar;</w:t>
      </w:r>
    </w:p>
    <w:p w:rsidR="0004720D" w:rsidRPr="00D75B15" w:rsidRDefault="0004720D" w:rsidP="00AE4CD7">
      <w:pPr>
        <w:tabs>
          <w:tab w:val="left" w:pos="567"/>
        </w:tabs>
        <w:spacing w:line="240" w:lineRule="exact"/>
        <w:rPr>
          <w:sz w:val="18"/>
          <w:szCs w:val="18"/>
        </w:rPr>
      </w:pPr>
      <w:r w:rsidRPr="00D75B15">
        <w:rPr>
          <w:sz w:val="18"/>
          <w:szCs w:val="18"/>
        </w:rPr>
        <w:tab/>
        <w:t>a) Lisansüstü eğitim-öğretim amacıyla yurt dışında kalmaları gereken süre içerisinde öğrenimlerini tama</w:t>
      </w:r>
      <w:r w:rsidRPr="00D75B15">
        <w:rPr>
          <w:sz w:val="18"/>
          <w:szCs w:val="18"/>
        </w:rPr>
        <w:t>m</w:t>
      </w:r>
      <w:r w:rsidRPr="00D75B15">
        <w:rPr>
          <w:sz w:val="18"/>
          <w:szCs w:val="18"/>
        </w:rPr>
        <w:t xml:space="preserve">layamamaları nedeniyle kadroları ile ilişikleri kesilenlerden veya ilişiği kesilmeyip devam edenler ile başka bir kamu kurumuna naklen atananlardan, </w:t>
      </w:r>
    </w:p>
    <w:p w:rsidR="0004720D" w:rsidRPr="00D75B15" w:rsidRDefault="0004720D" w:rsidP="00AE4CD7">
      <w:pPr>
        <w:tabs>
          <w:tab w:val="left" w:pos="567"/>
        </w:tabs>
        <w:spacing w:line="240" w:lineRule="exact"/>
        <w:rPr>
          <w:sz w:val="18"/>
          <w:szCs w:val="18"/>
        </w:rPr>
      </w:pPr>
      <w:r w:rsidRPr="00D75B15">
        <w:rPr>
          <w:sz w:val="18"/>
          <w:szCs w:val="18"/>
        </w:rPr>
        <w:tab/>
        <w:t>b) Eğitimin herhangi bir aşamasında, her ne sebeple olursa olsun Türkiye</w:t>
      </w:r>
      <w:r w:rsidR="00504E86">
        <w:rPr>
          <w:sz w:val="18"/>
          <w:szCs w:val="18"/>
        </w:rPr>
        <w:t>’</w:t>
      </w:r>
      <w:r w:rsidRPr="00D75B15">
        <w:rPr>
          <w:sz w:val="18"/>
          <w:szCs w:val="18"/>
        </w:rPr>
        <w:t>ye çağrılmış olanlardan,</w:t>
      </w:r>
    </w:p>
    <w:p w:rsidR="0004720D" w:rsidRPr="00D75B15" w:rsidRDefault="0004720D" w:rsidP="00AE4CD7">
      <w:pPr>
        <w:tabs>
          <w:tab w:val="left" w:pos="567"/>
        </w:tabs>
        <w:spacing w:line="240" w:lineRule="exact"/>
        <w:rPr>
          <w:sz w:val="18"/>
          <w:szCs w:val="18"/>
        </w:rPr>
      </w:pPr>
      <w:r w:rsidRPr="00D75B15">
        <w:rPr>
          <w:sz w:val="18"/>
          <w:szCs w:val="18"/>
        </w:rPr>
        <w:tab/>
        <w:t>c) Lisansüstü eğitim-öğretim amacıyla yurt içindeki başka bir üniversitede kalmaları gereken süre içerisinde öğrenimlerini tamamlayamamaları nedeniyle kadroları ile ilişikleri kes</w:t>
      </w:r>
      <w:r w:rsidRPr="00D75B15">
        <w:rPr>
          <w:sz w:val="18"/>
          <w:szCs w:val="18"/>
        </w:rPr>
        <w:t>i</w:t>
      </w:r>
      <w:r w:rsidRPr="00D75B15">
        <w:rPr>
          <w:sz w:val="18"/>
          <w:szCs w:val="18"/>
        </w:rPr>
        <w:t>lenlerden,</w:t>
      </w:r>
    </w:p>
    <w:p w:rsidR="0004720D" w:rsidRPr="00D75B15" w:rsidRDefault="0004720D" w:rsidP="00AE4CD7">
      <w:pPr>
        <w:tabs>
          <w:tab w:val="left" w:pos="567"/>
        </w:tabs>
        <w:spacing w:line="240" w:lineRule="exact"/>
        <w:rPr>
          <w:sz w:val="18"/>
          <w:szCs w:val="18"/>
        </w:rPr>
      </w:pPr>
      <w:r w:rsidRPr="00D75B15">
        <w:rPr>
          <w:sz w:val="18"/>
          <w:szCs w:val="18"/>
        </w:rPr>
        <w:tab/>
        <w:t>d) Eğitimlerinin herhangi bir aşamasında istifa etmiş olmaları nedeniyle kadrolarıyla ilişikleri kesilenler, sürelerinin bitiminde mecburi hizmetlerini tamamlamak üzere görevlerine başlamayıp çekilmiş sayılanlar ile görevlerine başlayıp da yükümlü bulundukları mecburi hizm</w:t>
      </w:r>
      <w:r w:rsidRPr="00D75B15">
        <w:rPr>
          <w:sz w:val="18"/>
          <w:szCs w:val="18"/>
        </w:rPr>
        <w:t>e</w:t>
      </w:r>
      <w:r w:rsidRPr="00D75B15">
        <w:rPr>
          <w:sz w:val="18"/>
          <w:szCs w:val="18"/>
        </w:rPr>
        <w:t xml:space="preserve">tini bitirmeden görevlerinden ayrılanlardan, </w:t>
      </w:r>
    </w:p>
    <w:p w:rsidR="0004720D" w:rsidRPr="00D75B15" w:rsidRDefault="0004720D" w:rsidP="00AE4CD7">
      <w:pPr>
        <w:tabs>
          <w:tab w:val="left" w:pos="567"/>
        </w:tabs>
        <w:spacing w:line="240" w:lineRule="exact"/>
        <w:rPr>
          <w:sz w:val="18"/>
          <w:szCs w:val="18"/>
        </w:rPr>
      </w:pPr>
      <w:r w:rsidRPr="00D75B15">
        <w:rPr>
          <w:sz w:val="18"/>
          <w:szCs w:val="18"/>
        </w:rPr>
        <w:tab/>
        <w:t>e) Herhangi bir üniversitede görev yaparken yeniden atanmamak suretiyle üniversite ile ilişiği kesilenle</w:t>
      </w:r>
      <w:r w:rsidRPr="00D75B15">
        <w:rPr>
          <w:sz w:val="18"/>
          <w:szCs w:val="18"/>
        </w:rPr>
        <w:t>r</w:t>
      </w:r>
      <w:r w:rsidRPr="00D75B15">
        <w:rPr>
          <w:sz w:val="18"/>
          <w:szCs w:val="18"/>
        </w:rPr>
        <w:t>den,</w:t>
      </w:r>
    </w:p>
    <w:p w:rsidR="00AE4CD7" w:rsidRPr="00D75B15" w:rsidRDefault="0004720D" w:rsidP="00AE4CD7">
      <w:pPr>
        <w:tabs>
          <w:tab w:val="left" w:pos="567"/>
        </w:tabs>
        <w:spacing w:line="240" w:lineRule="exact"/>
        <w:rPr>
          <w:sz w:val="18"/>
          <w:szCs w:val="18"/>
        </w:rPr>
      </w:pPr>
      <w:r w:rsidRPr="00D75B15">
        <w:rPr>
          <w:sz w:val="18"/>
          <w:szCs w:val="18"/>
        </w:rPr>
        <w:tab/>
        <w:t>en az yüksek lisans (master) eğitimini başarıyla tamamlamış olanlar; bu maddenin yürü</w:t>
      </w:r>
      <w:r w:rsidRPr="00D75B15">
        <w:rPr>
          <w:sz w:val="18"/>
          <w:szCs w:val="18"/>
        </w:rPr>
        <w:t>r</w:t>
      </w:r>
      <w:r w:rsidRPr="00D75B15">
        <w:rPr>
          <w:sz w:val="18"/>
          <w:szCs w:val="18"/>
        </w:rPr>
        <w:t>lüğe girdiği tarihten itibaren üç ay içerisinde Yükseköğretim Kuruluna müracaat etmel</w:t>
      </w:r>
      <w:r w:rsidRPr="00D75B15">
        <w:rPr>
          <w:sz w:val="18"/>
          <w:szCs w:val="18"/>
        </w:rPr>
        <w:t>e</w:t>
      </w:r>
      <w:r w:rsidRPr="00D75B15">
        <w:rPr>
          <w:sz w:val="18"/>
          <w:szCs w:val="18"/>
        </w:rPr>
        <w:t>ri halinde, 657 sayılı Devlet Memurları Kanununun 48 inci maddesinde belirtilen genel şartları taş</w:t>
      </w:r>
      <w:r w:rsidRPr="00D75B15">
        <w:rPr>
          <w:sz w:val="18"/>
          <w:szCs w:val="18"/>
        </w:rPr>
        <w:t>ı</w:t>
      </w:r>
      <w:r w:rsidRPr="00D75B15">
        <w:rPr>
          <w:sz w:val="18"/>
          <w:szCs w:val="18"/>
        </w:rPr>
        <w:t>maları kaydıyla, Yükseköğretim Kurulunca atanmalarının uygun bulunması üzerine müracaat tarihinden itibaren üç ay içerisinde, (öncelikle daha önce kadrolarının bulunduğu k</w:t>
      </w:r>
      <w:r w:rsidRPr="00D75B15">
        <w:rPr>
          <w:sz w:val="18"/>
          <w:szCs w:val="18"/>
        </w:rPr>
        <w:t>u</w:t>
      </w:r>
      <w:r w:rsidRPr="00D75B15">
        <w:rPr>
          <w:sz w:val="18"/>
          <w:szCs w:val="18"/>
        </w:rPr>
        <w:t>rumlar olmak üzere) Kurulun belirleyeceği yükseköğretim kurumlarındaki durumlarına uygun öğretim elemanı kadr</w:t>
      </w:r>
      <w:r w:rsidRPr="00D75B15">
        <w:rPr>
          <w:sz w:val="18"/>
          <w:szCs w:val="18"/>
        </w:rPr>
        <w:t>o</w:t>
      </w:r>
      <w:r w:rsidRPr="00D75B15">
        <w:rPr>
          <w:sz w:val="18"/>
          <w:szCs w:val="18"/>
        </w:rPr>
        <w:t>larından birine atanabilirler.  Bunlardan durumları yukar</w:t>
      </w:r>
      <w:r w:rsidRPr="00D75B15">
        <w:rPr>
          <w:sz w:val="18"/>
          <w:szCs w:val="18"/>
        </w:rPr>
        <w:t>ı</w:t>
      </w:r>
      <w:r w:rsidRPr="00D75B15">
        <w:rPr>
          <w:sz w:val="18"/>
          <w:szCs w:val="18"/>
        </w:rPr>
        <w:t xml:space="preserve">daki (a), (b), (c), (d) ve </w:t>
      </w:r>
      <w:r w:rsidR="00504E86">
        <w:rPr>
          <w:sz w:val="18"/>
          <w:szCs w:val="18"/>
        </w:rPr>
        <w:t>©</w:t>
      </w:r>
      <w:r w:rsidRPr="00D75B15">
        <w:rPr>
          <w:sz w:val="18"/>
          <w:szCs w:val="18"/>
        </w:rPr>
        <w:t xml:space="preserve"> bentlerine uyanlar için kullanılmak üzere yılda bir defa yapılmasına ilişkin sınırlamaya tâbi olmaksızın 78 sayılı Kanun Hükmünde Kararnamenin ek 1 inci maddesi hükmü uyarınca Bakanlar Kurulu kar</w:t>
      </w:r>
      <w:r w:rsidRPr="00D75B15">
        <w:rPr>
          <w:sz w:val="18"/>
          <w:szCs w:val="18"/>
        </w:rPr>
        <w:t>a</w:t>
      </w:r>
      <w:r w:rsidRPr="00D75B15">
        <w:rPr>
          <w:sz w:val="18"/>
          <w:szCs w:val="18"/>
        </w:rPr>
        <w:t>rıyla ihtiyaca göre öğretim elemanları kadroları</w:t>
      </w:r>
      <w:r w:rsidRPr="00D75B15">
        <w:rPr>
          <w:sz w:val="18"/>
          <w:szCs w:val="18"/>
        </w:rPr>
        <w:t>n</w:t>
      </w:r>
      <w:r w:rsidRPr="00D75B15">
        <w:rPr>
          <w:sz w:val="18"/>
          <w:szCs w:val="18"/>
        </w:rPr>
        <w:t>da unvan ve derece değişiklikleri yapılabilir. Yükseköğretim Kurulunca atanması uygun görü</w:t>
      </w:r>
      <w:r w:rsidRPr="00D75B15">
        <w:rPr>
          <w:sz w:val="18"/>
          <w:szCs w:val="18"/>
        </w:rPr>
        <w:t>l</w:t>
      </w:r>
      <w:r w:rsidRPr="00D75B15">
        <w:rPr>
          <w:sz w:val="18"/>
          <w:szCs w:val="18"/>
        </w:rPr>
        <w:t>meyenler altmış gün içerisinde yargı yoluna başvurabilirler. Yükseköğretim Kuruluna başvurmayanlar ile Yükseköğr</w:t>
      </w:r>
      <w:r w:rsidRPr="00D75B15">
        <w:rPr>
          <w:sz w:val="18"/>
          <w:szCs w:val="18"/>
        </w:rPr>
        <w:t>e</w:t>
      </w:r>
      <w:r w:rsidRPr="00D75B15">
        <w:rPr>
          <w:sz w:val="18"/>
          <w:szCs w:val="18"/>
        </w:rPr>
        <w:t>tim Kurulunca ataması uygun görülmeyenlerden, yargı yoluna müracaat etmeyenler ve yargı kararı ile öğretim elemanı olarak atanmaları uygun görülmeye</w:t>
      </w:r>
      <w:r w:rsidRPr="00D75B15">
        <w:rPr>
          <w:sz w:val="18"/>
          <w:szCs w:val="18"/>
        </w:rPr>
        <w:t>n</w:t>
      </w:r>
      <w:r w:rsidRPr="00D75B15">
        <w:rPr>
          <w:sz w:val="18"/>
          <w:szCs w:val="18"/>
        </w:rPr>
        <w:t>ler ise bu Kanunun yürürlüğe girdiği tarihten itibaren  bir yıl içerisinde Devlet Personel Başkanlığına müracaat ederler. Bunlar, personel ihtiyacı dikkate alın</w:t>
      </w:r>
      <w:r w:rsidRPr="00D75B15">
        <w:rPr>
          <w:sz w:val="18"/>
          <w:szCs w:val="18"/>
        </w:rPr>
        <w:t>a</w:t>
      </w:r>
      <w:r w:rsidRPr="00D75B15">
        <w:rPr>
          <w:sz w:val="18"/>
          <w:szCs w:val="18"/>
        </w:rPr>
        <w:t>rak anılan Başkanlıkça belirlenecek kamu kurum ve kuruluşlarının boş memur kadrolarına sınav şartı aranmaksızın ve açıktan atamaya ilişkin sınırlamalara tâbi tutulmaksızın altı ay içinde atanı</w:t>
      </w:r>
      <w:r w:rsidRPr="00D75B15">
        <w:rPr>
          <w:sz w:val="18"/>
          <w:szCs w:val="18"/>
        </w:rPr>
        <w:t>r</w:t>
      </w:r>
      <w:r w:rsidRPr="00D75B15">
        <w:rPr>
          <w:sz w:val="18"/>
          <w:szCs w:val="18"/>
        </w:rPr>
        <w:t>lar.</w:t>
      </w:r>
    </w:p>
    <w:p w:rsidR="00AE4CD7" w:rsidRPr="00D75B15" w:rsidRDefault="00AE4CD7" w:rsidP="00CF01C3">
      <w:pPr>
        <w:pStyle w:val="GvdeMetni"/>
        <w:tabs>
          <w:tab w:val="left" w:pos="567"/>
          <w:tab w:val="right" w:pos="6520"/>
        </w:tabs>
        <w:spacing w:line="240" w:lineRule="exact"/>
        <w:jc w:val="center"/>
        <w:rPr>
          <w:rFonts w:ascii="Times New Roman" w:hAnsi="Times New Roman"/>
          <w:sz w:val="22"/>
          <w:szCs w:val="22"/>
        </w:rPr>
      </w:pPr>
      <w:r w:rsidRPr="00D75B15">
        <w:rPr>
          <w:sz w:val="18"/>
          <w:szCs w:val="18"/>
        </w:rPr>
        <w:br w:type="page"/>
      </w:r>
      <w:r w:rsidRPr="00D75B15">
        <w:rPr>
          <w:rFonts w:ascii="Times New Roman" w:hAnsi="Times New Roman"/>
          <w:sz w:val="22"/>
          <w:szCs w:val="22"/>
        </w:rPr>
        <w:t>5388-8</w:t>
      </w:r>
    </w:p>
    <w:p w:rsidR="0004720D" w:rsidRPr="00D75B15" w:rsidRDefault="0004720D" w:rsidP="00AE4CD7">
      <w:pPr>
        <w:tabs>
          <w:tab w:val="left" w:pos="567"/>
        </w:tabs>
        <w:spacing w:line="240" w:lineRule="exact"/>
        <w:jc w:val="center"/>
        <w:rPr>
          <w:sz w:val="22"/>
          <w:szCs w:val="22"/>
        </w:rPr>
      </w:pPr>
    </w:p>
    <w:p w:rsidR="0004720D" w:rsidRPr="00D75B15" w:rsidRDefault="0004720D" w:rsidP="00AE4CD7">
      <w:pPr>
        <w:tabs>
          <w:tab w:val="left" w:pos="567"/>
        </w:tabs>
        <w:spacing w:line="240" w:lineRule="exact"/>
        <w:rPr>
          <w:sz w:val="18"/>
          <w:szCs w:val="18"/>
        </w:rPr>
      </w:pPr>
      <w:r w:rsidRPr="00D75B15">
        <w:rPr>
          <w:sz w:val="18"/>
          <w:szCs w:val="18"/>
        </w:rPr>
        <w:tab/>
        <w:t>Ancak bunlardan yüksek lisans eğitimini başarıyla tamamlayamamış olanlar, bu ma</w:t>
      </w:r>
      <w:r w:rsidRPr="00D75B15">
        <w:rPr>
          <w:sz w:val="18"/>
          <w:szCs w:val="18"/>
        </w:rPr>
        <w:t>d</w:t>
      </w:r>
      <w:r w:rsidRPr="00D75B15">
        <w:rPr>
          <w:sz w:val="18"/>
          <w:szCs w:val="18"/>
        </w:rPr>
        <w:t>denin yürürlüğe girdiği tarihten itibaren üç ay içerisinde Devlet Personel Başkanlığına müracaat etmel</w:t>
      </w:r>
      <w:r w:rsidRPr="00D75B15">
        <w:rPr>
          <w:sz w:val="18"/>
          <w:szCs w:val="18"/>
        </w:rPr>
        <w:t>e</w:t>
      </w:r>
      <w:r w:rsidRPr="00D75B15">
        <w:rPr>
          <w:sz w:val="18"/>
          <w:szCs w:val="18"/>
        </w:rPr>
        <w:t>ri halinde, 657 sayılı Devlet M</w:t>
      </w:r>
      <w:r w:rsidRPr="00D75B15">
        <w:rPr>
          <w:sz w:val="18"/>
          <w:szCs w:val="18"/>
        </w:rPr>
        <w:t>e</w:t>
      </w:r>
      <w:r w:rsidRPr="00D75B15">
        <w:rPr>
          <w:sz w:val="18"/>
          <w:szCs w:val="18"/>
        </w:rPr>
        <w:t>murları Kanununun 48 inci maddesinde belirtilen genel şartları taşımaları kaydıyla müracaat tarihinden itibaren üç ay içerisinde, personel ihtiyacı dikkate alın</w:t>
      </w:r>
      <w:r w:rsidRPr="00D75B15">
        <w:rPr>
          <w:sz w:val="18"/>
          <w:szCs w:val="18"/>
        </w:rPr>
        <w:t>a</w:t>
      </w:r>
      <w:r w:rsidRPr="00D75B15">
        <w:rPr>
          <w:sz w:val="18"/>
          <w:szCs w:val="18"/>
        </w:rPr>
        <w:t>rak anılan Başkanlıkça belirlenecek kamu kurum ve kuruluşlarının boş memur kadrolarına sınav şartı aranmaks</w:t>
      </w:r>
      <w:r w:rsidRPr="00D75B15">
        <w:rPr>
          <w:sz w:val="18"/>
          <w:szCs w:val="18"/>
        </w:rPr>
        <w:t>ı</w:t>
      </w:r>
      <w:r w:rsidRPr="00D75B15">
        <w:rPr>
          <w:sz w:val="18"/>
          <w:szCs w:val="18"/>
        </w:rPr>
        <w:t>zın ve açıktan atamaya ilişkin sınırlamalara tâbi tutulmaksızın atanırlar. Bunlardan halihazırda Devlet memuru statüsünde çalışanların ise çalıştıkları kurumlarda mecburi hizmetler</w:t>
      </w:r>
      <w:r w:rsidRPr="00D75B15">
        <w:rPr>
          <w:sz w:val="18"/>
          <w:szCs w:val="18"/>
        </w:rPr>
        <w:t>i</w:t>
      </w:r>
      <w:r w:rsidRPr="00D75B15">
        <w:rPr>
          <w:sz w:val="18"/>
          <w:szCs w:val="18"/>
        </w:rPr>
        <w:t>ni ya</w:t>
      </w:r>
      <w:r w:rsidRPr="00D75B15">
        <w:rPr>
          <w:sz w:val="18"/>
          <w:szCs w:val="18"/>
        </w:rPr>
        <w:t>p</w:t>
      </w:r>
      <w:r w:rsidRPr="00D75B15">
        <w:rPr>
          <w:sz w:val="18"/>
          <w:szCs w:val="18"/>
        </w:rPr>
        <w:t>malarına müsaade edilir.</w:t>
      </w:r>
    </w:p>
    <w:p w:rsidR="0004720D" w:rsidRPr="00D75B15" w:rsidRDefault="0004720D" w:rsidP="00AE4CD7">
      <w:pPr>
        <w:tabs>
          <w:tab w:val="left" w:pos="567"/>
        </w:tabs>
        <w:spacing w:line="240" w:lineRule="exact"/>
        <w:rPr>
          <w:sz w:val="18"/>
          <w:szCs w:val="18"/>
        </w:rPr>
      </w:pPr>
      <w:r w:rsidRPr="00D75B15">
        <w:rPr>
          <w:sz w:val="18"/>
          <w:szCs w:val="18"/>
        </w:rPr>
        <w:tab/>
        <w:t>Bunlar, atandıkları kurumlarında, halihazırda kamu kurumları</w:t>
      </w:r>
      <w:r w:rsidRPr="00D75B15">
        <w:rPr>
          <w:sz w:val="18"/>
          <w:szCs w:val="18"/>
        </w:rPr>
        <w:t>n</w:t>
      </w:r>
      <w:r w:rsidRPr="00D75B15">
        <w:rPr>
          <w:sz w:val="18"/>
          <w:szCs w:val="18"/>
        </w:rPr>
        <w:t xml:space="preserve">da görev yapanlar ise bu kurumlarında yurt içinde veya yurt dışında görmüş oldukları öğrenim sürelerine ilişkin </w:t>
      </w:r>
      <w:r w:rsidRPr="00D75B15">
        <w:rPr>
          <w:spacing w:val="5"/>
          <w:sz w:val="18"/>
          <w:szCs w:val="18"/>
        </w:rPr>
        <w:t xml:space="preserve">olarak genel hükümler çerçevesinde belirlenen mecburi hizmet yükümlülüklerini yerine </w:t>
      </w:r>
      <w:r w:rsidRPr="00D75B15">
        <w:rPr>
          <w:sz w:val="18"/>
          <w:szCs w:val="18"/>
        </w:rPr>
        <w:t>getirirler ve ilgililer adına öğrenimleri nedeniyle çıkarılmış olan borç tuta</w:t>
      </w:r>
      <w:r w:rsidRPr="00D75B15">
        <w:rPr>
          <w:sz w:val="18"/>
          <w:szCs w:val="18"/>
        </w:rPr>
        <w:t>r</w:t>
      </w:r>
      <w:r w:rsidRPr="00D75B15">
        <w:rPr>
          <w:sz w:val="18"/>
          <w:szCs w:val="18"/>
        </w:rPr>
        <w:t>larının takibinden vazgeçilerek tahsilat işlemine son verilir. Bunların daha önce ödemiş oldukları tutarların bulu</w:t>
      </w:r>
      <w:r w:rsidRPr="00D75B15">
        <w:rPr>
          <w:sz w:val="18"/>
          <w:szCs w:val="18"/>
        </w:rPr>
        <w:t>n</w:t>
      </w:r>
      <w:r w:rsidRPr="00D75B15">
        <w:rPr>
          <w:sz w:val="18"/>
          <w:szCs w:val="18"/>
        </w:rPr>
        <w:t>ması halinde, bu meblağa isabet eden süreler ilgililerin mecburi hizmet sürelerinden indirilir. Ancak, üniversiteye veya başka bir kamu kurumuna dönmek istemeyenlerden mecburi hizmet karşılığı olarak, hizme</w:t>
      </w:r>
      <w:r w:rsidRPr="00D75B15">
        <w:rPr>
          <w:sz w:val="18"/>
          <w:szCs w:val="18"/>
        </w:rPr>
        <w:t>t</w:t>
      </w:r>
      <w:r w:rsidRPr="00D75B15">
        <w:rPr>
          <w:sz w:val="18"/>
          <w:szCs w:val="18"/>
        </w:rPr>
        <w:t>leri karşılığında aldıkları yurt içi maaşlar talep edilemez. Bu maaşlar haricinde eğitimleri için yapılan diğer ödemeler talep edilir.</w:t>
      </w:r>
    </w:p>
    <w:p w:rsidR="0004720D" w:rsidRPr="00D75B15" w:rsidRDefault="0004720D" w:rsidP="00AE4CD7">
      <w:pPr>
        <w:tabs>
          <w:tab w:val="left" w:pos="567"/>
        </w:tabs>
        <w:spacing w:line="240" w:lineRule="exact"/>
        <w:rPr>
          <w:sz w:val="18"/>
          <w:szCs w:val="18"/>
        </w:rPr>
      </w:pPr>
      <w:r w:rsidRPr="00D75B15">
        <w:rPr>
          <w:sz w:val="18"/>
          <w:szCs w:val="18"/>
        </w:rPr>
        <w:tab/>
        <w:t>Birinci fıkranın (a), (b) veya (c) bentlerinde sayılan durumların gerçekleşmesine rağmen, geçici 47 nci madde uyarınca öğrenim hakkı tanınanlardan ataması yapılmış olanlar ile kadrol</w:t>
      </w:r>
      <w:r w:rsidRPr="00D75B15">
        <w:rPr>
          <w:sz w:val="18"/>
          <w:szCs w:val="18"/>
        </w:rPr>
        <w:t>a</w:t>
      </w:r>
      <w:r w:rsidRPr="00D75B15">
        <w:rPr>
          <w:sz w:val="18"/>
          <w:szCs w:val="18"/>
        </w:rPr>
        <w:t>rıyla ilişikleri kesilm</w:t>
      </w:r>
      <w:r w:rsidRPr="00D75B15">
        <w:rPr>
          <w:sz w:val="18"/>
          <w:szCs w:val="18"/>
        </w:rPr>
        <w:t>e</w:t>
      </w:r>
      <w:r w:rsidRPr="00D75B15">
        <w:rPr>
          <w:sz w:val="18"/>
          <w:szCs w:val="18"/>
        </w:rPr>
        <w:t xml:space="preserve">yenlerden haklarında borç takibi yapılanlar kadrolarında bırakılır; bunlar hakkında da yukarıdaki fıkra hükmü uygulanır. Bunların yükseköğretim kurumlarında çalışmış oldukları süreler mecburi hizmetlerinden indirilir. </w:t>
      </w:r>
    </w:p>
    <w:p w:rsidR="0004720D" w:rsidRPr="00D75B15" w:rsidRDefault="0004720D" w:rsidP="00AE4CD7">
      <w:pPr>
        <w:tabs>
          <w:tab w:val="left" w:pos="567"/>
        </w:tabs>
        <w:spacing w:line="240" w:lineRule="exact"/>
        <w:rPr>
          <w:sz w:val="18"/>
          <w:szCs w:val="18"/>
        </w:rPr>
      </w:pPr>
      <w:r w:rsidRPr="00D75B15">
        <w:rPr>
          <w:sz w:val="18"/>
          <w:szCs w:val="18"/>
        </w:rPr>
        <w:tab/>
        <w:t>Bu madde kapsamına girenlerden öğretim elemanı kadrosuna atananlardan tekrar mecburi hizmet yüküml</w:t>
      </w:r>
      <w:r w:rsidRPr="00D75B15">
        <w:rPr>
          <w:sz w:val="18"/>
          <w:szCs w:val="18"/>
        </w:rPr>
        <w:t>ü</w:t>
      </w:r>
      <w:r w:rsidRPr="00D75B15">
        <w:rPr>
          <w:sz w:val="18"/>
          <w:szCs w:val="18"/>
        </w:rPr>
        <w:t>lüğü öngörülen bir görevlendirme yapılmış veya yapılacakların, söz konusu görevlendirme çerçevesinde lisansüstü eğitim-öğretimlerini başarılı bir şekilde tamamlamış olm</w:t>
      </w:r>
      <w:r w:rsidRPr="00D75B15">
        <w:rPr>
          <w:sz w:val="18"/>
          <w:szCs w:val="18"/>
        </w:rPr>
        <w:t>a</w:t>
      </w:r>
      <w:r w:rsidRPr="00D75B15">
        <w:rPr>
          <w:sz w:val="18"/>
          <w:szCs w:val="18"/>
        </w:rPr>
        <w:t>ları veya tamamlamaları halinde, bu görevde çalışmış oldukları süreler ilk görevlendirmeye ilişkin mecburi hizmetlerinden indirilir ve ikinci görevlendirmeye ilişkin mecburi hizmet yükümlülüğü devam eder; başarısız olmaları halinde ise bu görevlendirmeden kaynaklanan mecburi hizmet yükümlülük süreleri önceki mecburi hizmet yükümlülük sürel</w:t>
      </w:r>
      <w:r w:rsidRPr="00D75B15">
        <w:rPr>
          <w:sz w:val="18"/>
          <w:szCs w:val="18"/>
        </w:rPr>
        <w:t>e</w:t>
      </w:r>
      <w:r w:rsidRPr="00D75B15">
        <w:rPr>
          <w:sz w:val="18"/>
          <w:szCs w:val="18"/>
        </w:rPr>
        <w:t>rine ilave edilir.</w:t>
      </w:r>
    </w:p>
    <w:p w:rsidR="0004720D" w:rsidRPr="00D75B15" w:rsidRDefault="0004720D" w:rsidP="00AE4CD7">
      <w:pPr>
        <w:tabs>
          <w:tab w:val="left" w:pos="567"/>
        </w:tabs>
        <w:spacing w:line="240" w:lineRule="exact"/>
        <w:rPr>
          <w:sz w:val="18"/>
          <w:szCs w:val="18"/>
        </w:rPr>
      </w:pPr>
      <w:r w:rsidRPr="00D75B15">
        <w:rPr>
          <w:sz w:val="18"/>
          <w:szCs w:val="18"/>
        </w:rPr>
        <w:tab/>
        <w:t>Yukarıda belirtilen hükümler çerçevesinde öğretim elemanı veya memur kadrolarına atandıktan sonra y</w:t>
      </w:r>
      <w:r w:rsidRPr="00D75B15">
        <w:rPr>
          <w:sz w:val="18"/>
          <w:szCs w:val="18"/>
        </w:rPr>
        <w:t>ü</w:t>
      </w:r>
      <w:r w:rsidRPr="00D75B15">
        <w:rPr>
          <w:sz w:val="18"/>
          <w:szCs w:val="18"/>
        </w:rPr>
        <w:t>kümlü bulundukları mecburi hizmeti bitirmeden görevlerinden ayrılan veya bir ceza sebebiyle görevine son verilenler ile bu madde kapsamına girdiği halde müracaat etm</w:t>
      </w:r>
      <w:r w:rsidRPr="00D75B15">
        <w:rPr>
          <w:sz w:val="18"/>
          <w:szCs w:val="18"/>
        </w:rPr>
        <w:t>e</w:t>
      </w:r>
      <w:r w:rsidRPr="00D75B15">
        <w:rPr>
          <w:sz w:val="18"/>
          <w:szCs w:val="18"/>
        </w:rPr>
        <w:t>meleri veya Devlet Memurları Kanununun 48 inci maddesinde belirtilen genel şartları taşımadı</w:t>
      </w:r>
      <w:r w:rsidRPr="00D75B15">
        <w:rPr>
          <w:sz w:val="18"/>
          <w:szCs w:val="18"/>
        </w:rPr>
        <w:t>k</w:t>
      </w:r>
      <w:r w:rsidRPr="00D75B15">
        <w:rPr>
          <w:sz w:val="18"/>
          <w:szCs w:val="18"/>
        </w:rPr>
        <w:t>ları için atanamamaları nedeniyle mecburi hizmet yükümlülüğünü yerine getirmeyenlerin yükü</w:t>
      </w:r>
      <w:r w:rsidRPr="00D75B15">
        <w:rPr>
          <w:sz w:val="18"/>
          <w:szCs w:val="18"/>
        </w:rPr>
        <w:t>m</w:t>
      </w:r>
      <w:r w:rsidRPr="00D75B15">
        <w:rPr>
          <w:sz w:val="18"/>
          <w:szCs w:val="18"/>
        </w:rPr>
        <w:t>lü tutulacakları tutar, imzaladıkları yüklenme senedi ile muteber imzalı müt</w:t>
      </w:r>
      <w:r w:rsidRPr="00D75B15">
        <w:rPr>
          <w:sz w:val="18"/>
          <w:szCs w:val="18"/>
        </w:rPr>
        <w:t>e</w:t>
      </w:r>
      <w:r w:rsidRPr="00D75B15">
        <w:rPr>
          <w:sz w:val="18"/>
          <w:szCs w:val="18"/>
        </w:rPr>
        <w:t>selsil kefalet senedi hükümleri dikkate alınmaksızın ve ilgililere ödeme yapma sonucu d</w:t>
      </w:r>
      <w:r w:rsidRPr="00D75B15">
        <w:rPr>
          <w:sz w:val="18"/>
          <w:szCs w:val="18"/>
        </w:rPr>
        <w:t>o</w:t>
      </w:r>
      <w:r w:rsidRPr="00D75B15">
        <w:rPr>
          <w:sz w:val="18"/>
          <w:szCs w:val="18"/>
        </w:rPr>
        <w:t>ğurmaksızın, kendilerine döviz olarak yapılmış olan her türlü masra</w:t>
      </w:r>
      <w:r w:rsidRPr="00D75B15">
        <w:rPr>
          <w:sz w:val="18"/>
          <w:szCs w:val="18"/>
        </w:rPr>
        <w:t>f</w:t>
      </w:r>
      <w:r w:rsidRPr="00D75B15">
        <w:rPr>
          <w:sz w:val="18"/>
          <w:szCs w:val="18"/>
        </w:rPr>
        <w:t>lar için;</w:t>
      </w:r>
    </w:p>
    <w:p w:rsidR="00AE4CD7" w:rsidRPr="00D75B15" w:rsidRDefault="0004720D" w:rsidP="00AE4CD7">
      <w:pPr>
        <w:tabs>
          <w:tab w:val="left" w:pos="567"/>
        </w:tabs>
        <w:spacing w:line="240" w:lineRule="exact"/>
        <w:rPr>
          <w:sz w:val="18"/>
          <w:szCs w:val="18"/>
        </w:rPr>
      </w:pPr>
      <w:r w:rsidRPr="00D75B15">
        <w:rPr>
          <w:sz w:val="18"/>
          <w:szCs w:val="18"/>
        </w:rPr>
        <w:tab/>
        <w:t>a) Bunlardan 657 sayılı Devlet Memurları Kanununun ek 34 üncü maddesinin yürü</w:t>
      </w:r>
      <w:r w:rsidRPr="00D75B15">
        <w:rPr>
          <w:sz w:val="18"/>
          <w:szCs w:val="18"/>
        </w:rPr>
        <w:t>r</w:t>
      </w:r>
      <w:r w:rsidRPr="00D75B15">
        <w:rPr>
          <w:sz w:val="18"/>
          <w:szCs w:val="18"/>
        </w:rPr>
        <w:t>lüğe girdiği 5/8/1996 tarihinden sonra yüklenme senedi ile muteber imzalı müteselsil kefalet senedi alınanlar hakkında, anılan maddenin ikinci fıkrası hükümlerine göre bu Kanunun yayımı tarihi</w:t>
      </w:r>
      <w:r w:rsidRPr="00D75B15">
        <w:rPr>
          <w:sz w:val="18"/>
          <w:szCs w:val="18"/>
        </w:rPr>
        <w:t>n</w:t>
      </w:r>
      <w:r w:rsidRPr="00D75B15">
        <w:rPr>
          <w:sz w:val="18"/>
          <w:szCs w:val="18"/>
        </w:rPr>
        <w:t>den önceki süreler için faiz uygulanmaksızın hesaplama yapılır.</w:t>
      </w:r>
    </w:p>
    <w:p w:rsidR="00AE4CD7" w:rsidRPr="00D75B15" w:rsidRDefault="00AE4CD7" w:rsidP="00CF01C3">
      <w:pPr>
        <w:pStyle w:val="GvdeMetni"/>
        <w:tabs>
          <w:tab w:val="left" w:pos="567"/>
          <w:tab w:val="right" w:pos="6520"/>
        </w:tabs>
        <w:spacing w:line="240" w:lineRule="exact"/>
        <w:jc w:val="center"/>
        <w:rPr>
          <w:rFonts w:ascii="Times New Roman" w:hAnsi="Times New Roman"/>
          <w:sz w:val="22"/>
          <w:szCs w:val="22"/>
        </w:rPr>
      </w:pPr>
      <w:r w:rsidRPr="00D75B15">
        <w:rPr>
          <w:sz w:val="18"/>
          <w:szCs w:val="18"/>
        </w:rPr>
        <w:br w:type="page"/>
      </w:r>
      <w:r w:rsidRPr="00D75B15">
        <w:rPr>
          <w:rFonts w:ascii="Times New Roman" w:hAnsi="Times New Roman"/>
          <w:sz w:val="22"/>
          <w:szCs w:val="22"/>
        </w:rPr>
        <w:t>5388-9</w:t>
      </w:r>
    </w:p>
    <w:p w:rsidR="0004720D" w:rsidRPr="00D75B15" w:rsidRDefault="0004720D" w:rsidP="00AE4CD7">
      <w:pPr>
        <w:tabs>
          <w:tab w:val="left" w:pos="567"/>
        </w:tabs>
        <w:spacing w:line="240" w:lineRule="exact"/>
        <w:jc w:val="center"/>
        <w:rPr>
          <w:sz w:val="18"/>
          <w:szCs w:val="18"/>
        </w:rPr>
      </w:pPr>
    </w:p>
    <w:p w:rsidR="0004720D" w:rsidRPr="00AA329E" w:rsidRDefault="0004720D" w:rsidP="00417638">
      <w:pPr>
        <w:tabs>
          <w:tab w:val="left" w:pos="567"/>
        </w:tabs>
        <w:spacing w:line="220" w:lineRule="exact"/>
        <w:rPr>
          <w:sz w:val="18"/>
          <w:szCs w:val="18"/>
        </w:rPr>
      </w:pPr>
      <w:r w:rsidRPr="00D75B15">
        <w:rPr>
          <w:sz w:val="18"/>
          <w:szCs w:val="18"/>
        </w:rPr>
        <w:tab/>
      </w:r>
      <w:r w:rsidRPr="00AA329E">
        <w:rPr>
          <w:sz w:val="18"/>
          <w:szCs w:val="18"/>
        </w:rPr>
        <w:t>b) 5/8/1996 tarihinden önce yüklenme senedi ile muteber imzalı müteselsil kefalet senedi alınanlar hakkında, ilgili adına fiilen ödemenin yapıldığı tarihteki T.C. Merkez Bank</w:t>
      </w:r>
      <w:r w:rsidRPr="00AA329E">
        <w:rPr>
          <w:sz w:val="18"/>
          <w:szCs w:val="18"/>
        </w:rPr>
        <w:t>a</w:t>
      </w:r>
      <w:r w:rsidRPr="00AA329E">
        <w:rPr>
          <w:sz w:val="18"/>
          <w:szCs w:val="18"/>
        </w:rPr>
        <w:t>sınca tespit ve ilân edilen efektif satış kuru üzerinden Türk Lirasına çevrilerek bulunacak tutar ile bu tutara sarf tarihinden bu Kanunun yürü</w:t>
      </w:r>
      <w:r w:rsidRPr="00AA329E">
        <w:rPr>
          <w:sz w:val="18"/>
          <w:szCs w:val="18"/>
        </w:rPr>
        <w:t>r</w:t>
      </w:r>
      <w:r w:rsidRPr="00AA329E">
        <w:rPr>
          <w:sz w:val="18"/>
          <w:szCs w:val="18"/>
        </w:rPr>
        <w:t>lüğe girdiği tarihe kadar geçen süre için 1/1/2006 tarihinden geçerli olmak üzere tespit ve ilân edilen kanunî faiz işletilerek hesaplama yapılır. Ancak, bu hükümlere göre hesaplama yapılması sonucunda borçlunun aleyhine bir durum ortaya çıkması halinde (a) bendi  hükümleri uygulanır.</w:t>
      </w:r>
    </w:p>
    <w:p w:rsidR="0004720D" w:rsidRPr="00AA329E" w:rsidRDefault="0004720D" w:rsidP="00417638">
      <w:pPr>
        <w:tabs>
          <w:tab w:val="left" w:pos="567"/>
        </w:tabs>
        <w:spacing w:line="220" w:lineRule="exact"/>
        <w:rPr>
          <w:sz w:val="18"/>
          <w:szCs w:val="18"/>
        </w:rPr>
      </w:pPr>
      <w:r w:rsidRPr="00AA329E">
        <w:rPr>
          <w:sz w:val="18"/>
          <w:szCs w:val="18"/>
        </w:rPr>
        <w:tab/>
        <w:t>Hesaplanan borç miktarı, ilgilinin durumu ve ödettirilecek me</w:t>
      </w:r>
      <w:r w:rsidRPr="00AA329E">
        <w:rPr>
          <w:sz w:val="18"/>
          <w:szCs w:val="18"/>
        </w:rPr>
        <w:t>b</w:t>
      </w:r>
      <w:r w:rsidRPr="00AA329E">
        <w:rPr>
          <w:sz w:val="18"/>
          <w:szCs w:val="18"/>
        </w:rPr>
        <w:t>lağ dikkate alınarak azamî beş yıla kadar taksitlendirilebilir. Bunların daha önce ödemiş oldukları tutar ile mecburi hizmetl</w:t>
      </w:r>
      <w:r w:rsidRPr="00AA329E">
        <w:rPr>
          <w:sz w:val="18"/>
          <w:szCs w:val="18"/>
        </w:rPr>
        <w:t>e</w:t>
      </w:r>
      <w:r w:rsidRPr="00AA329E">
        <w:rPr>
          <w:sz w:val="18"/>
          <w:szCs w:val="18"/>
        </w:rPr>
        <w:t>rinde değerlendirilen sürelere isabet eden tutar, anılan madde uyarınca belirlenecek tuta</w:t>
      </w:r>
      <w:r w:rsidRPr="00AA329E">
        <w:rPr>
          <w:sz w:val="18"/>
          <w:szCs w:val="18"/>
        </w:rPr>
        <w:t>r</w:t>
      </w:r>
      <w:r w:rsidRPr="00AA329E">
        <w:rPr>
          <w:sz w:val="18"/>
          <w:szCs w:val="18"/>
        </w:rPr>
        <w:t>dan düşülür.</w:t>
      </w:r>
    </w:p>
    <w:p w:rsidR="0004720D" w:rsidRPr="00AA329E" w:rsidRDefault="0004720D" w:rsidP="00417638">
      <w:pPr>
        <w:tabs>
          <w:tab w:val="left" w:pos="567"/>
        </w:tabs>
        <w:spacing w:line="220" w:lineRule="exact"/>
        <w:rPr>
          <w:b/>
          <w:sz w:val="18"/>
          <w:szCs w:val="18"/>
        </w:rPr>
      </w:pPr>
      <w:r w:rsidRPr="00AA329E">
        <w:rPr>
          <w:sz w:val="18"/>
          <w:szCs w:val="18"/>
        </w:rPr>
        <w:tab/>
      </w:r>
      <w:r w:rsidRPr="00AA329E">
        <w:rPr>
          <w:b/>
          <w:sz w:val="18"/>
          <w:szCs w:val="18"/>
        </w:rPr>
        <w:t>Geçici Madde 54- (Ek: 29/6/2006-5535</w:t>
      </w:r>
      <w:r w:rsidR="0083527E" w:rsidRPr="00AA329E">
        <w:rPr>
          <w:b/>
          <w:sz w:val="18"/>
          <w:szCs w:val="18"/>
        </w:rPr>
        <w:t>/</w:t>
      </w:r>
      <w:r w:rsidRPr="00AA329E">
        <w:rPr>
          <w:b/>
          <w:sz w:val="18"/>
          <w:szCs w:val="18"/>
        </w:rPr>
        <w:t>2 md.)</w:t>
      </w:r>
    </w:p>
    <w:p w:rsidR="0004720D" w:rsidRPr="00AA329E" w:rsidRDefault="0004720D" w:rsidP="00417638">
      <w:pPr>
        <w:tabs>
          <w:tab w:val="left" w:pos="567"/>
        </w:tabs>
        <w:spacing w:line="220" w:lineRule="exact"/>
        <w:rPr>
          <w:sz w:val="18"/>
          <w:szCs w:val="18"/>
        </w:rPr>
      </w:pPr>
      <w:r w:rsidRPr="00AA329E">
        <w:rPr>
          <w:sz w:val="18"/>
          <w:szCs w:val="18"/>
        </w:rPr>
        <w:tab/>
        <w:t>Bu Kanun uyarınca mecburi hizmet karşılığı yurt dışına gönderilenlerden, bu madd</w:t>
      </w:r>
      <w:r w:rsidRPr="00AA329E">
        <w:rPr>
          <w:sz w:val="18"/>
          <w:szCs w:val="18"/>
        </w:rPr>
        <w:t>e</w:t>
      </w:r>
      <w:r w:rsidRPr="00AA329E">
        <w:rPr>
          <w:sz w:val="18"/>
          <w:szCs w:val="18"/>
        </w:rPr>
        <w:t>nin yürürlüğe girdiği tarihten önce, borcunun tamamını ödemeden veya mecburi hizmetini tamaml</w:t>
      </w:r>
      <w:r w:rsidRPr="00AA329E">
        <w:rPr>
          <w:sz w:val="18"/>
          <w:szCs w:val="18"/>
        </w:rPr>
        <w:t>a</w:t>
      </w:r>
      <w:r w:rsidRPr="00AA329E">
        <w:rPr>
          <w:sz w:val="18"/>
          <w:szCs w:val="18"/>
        </w:rPr>
        <w:t>madan vefat edenlerin borç yükümlülükleri ortadan kalkar. Buna bağlı olarak, bor</w:t>
      </w:r>
      <w:r w:rsidRPr="00AA329E">
        <w:rPr>
          <w:sz w:val="18"/>
          <w:szCs w:val="18"/>
        </w:rPr>
        <w:t>ç</w:t>
      </w:r>
      <w:r w:rsidRPr="00AA329E">
        <w:rPr>
          <w:sz w:val="18"/>
          <w:szCs w:val="18"/>
        </w:rPr>
        <w:t>lunun kendisi, mirasçıları ve kefilleri hakkındaki her türlü borç yükümlülükleri ortadan kald</w:t>
      </w:r>
      <w:r w:rsidRPr="00AA329E">
        <w:rPr>
          <w:sz w:val="18"/>
          <w:szCs w:val="18"/>
        </w:rPr>
        <w:t>ı</w:t>
      </w:r>
      <w:r w:rsidRPr="00AA329E">
        <w:rPr>
          <w:sz w:val="18"/>
          <w:szCs w:val="18"/>
        </w:rPr>
        <w:t>rılır ve her türlü borç takibi işlemlerine son verilir.</w:t>
      </w:r>
    </w:p>
    <w:p w:rsidR="00AE4CD7" w:rsidRPr="00AA329E" w:rsidRDefault="00AE4CD7" w:rsidP="00417638">
      <w:pPr>
        <w:pStyle w:val="Nor"/>
        <w:spacing w:line="220" w:lineRule="exact"/>
        <w:ind w:firstLine="567"/>
        <w:rPr>
          <w:rFonts w:ascii="Times New Roman" w:hAnsi="Times New Roman"/>
          <w:b/>
          <w:szCs w:val="18"/>
          <w:lang w:val="tr-TR"/>
        </w:rPr>
      </w:pPr>
      <w:r w:rsidRPr="00AA329E">
        <w:rPr>
          <w:rFonts w:ascii="Times New Roman" w:hAnsi="Times New Roman"/>
          <w:b/>
          <w:szCs w:val="18"/>
          <w:lang w:val="tr-TR"/>
        </w:rPr>
        <w:t>Geçici Madde 55- (Ek: 18/6/2008-5772/8 md.)</w:t>
      </w:r>
      <w:r w:rsidR="00FF76BA" w:rsidRPr="00AA329E">
        <w:rPr>
          <w:rFonts w:ascii="Times New Roman" w:hAnsi="Times New Roman"/>
          <w:szCs w:val="18"/>
          <w:vertAlign w:val="superscript"/>
          <w:lang w:val="tr-TR"/>
        </w:rPr>
        <w:t xml:space="preserve"> </w:t>
      </w:r>
      <w:r w:rsidR="0083527E" w:rsidRPr="00AA329E">
        <w:rPr>
          <w:rFonts w:ascii="Times New Roman" w:hAnsi="Times New Roman"/>
          <w:szCs w:val="18"/>
          <w:vertAlign w:val="superscript"/>
          <w:lang w:val="tr-TR"/>
        </w:rPr>
        <w:t>(1)</w:t>
      </w:r>
    </w:p>
    <w:p w:rsidR="00AE4CD7" w:rsidRPr="00AA329E" w:rsidRDefault="00AE4CD7" w:rsidP="00417638">
      <w:pPr>
        <w:tabs>
          <w:tab w:val="left" w:pos="567"/>
        </w:tabs>
        <w:spacing w:line="220" w:lineRule="exact"/>
        <w:ind w:firstLine="567"/>
        <w:rPr>
          <w:sz w:val="18"/>
          <w:szCs w:val="18"/>
        </w:rPr>
      </w:pPr>
      <w:r w:rsidRPr="00AA329E">
        <w:rPr>
          <w:sz w:val="18"/>
          <w:szCs w:val="18"/>
        </w:rPr>
        <w:t>2547 sayılı Kanunun 24 üncü maddesinin değişiklikten önceki hükümleri, bu maddede değişiklik y</w:t>
      </w:r>
      <w:r w:rsidRPr="00AA329E">
        <w:rPr>
          <w:sz w:val="18"/>
          <w:szCs w:val="18"/>
        </w:rPr>
        <w:t>a</w:t>
      </w:r>
      <w:r w:rsidRPr="00AA329E">
        <w:rPr>
          <w:sz w:val="18"/>
          <w:szCs w:val="18"/>
        </w:rPr>
        <w:t>pan Kanunun yürürlüğe girdiği tarihten önce yapılmış olan doçentlik başvuruları ile ilgili olarak uyg</w:t>
      </w:r>
      <w:r w:rsidRPr="00AA329E">
        <w:rPr>
          <w:sz w:val="18"/>
          <w:szCs w:val="18"/>
        </w:rPr>
        <w:t>u</w:t>
      </w:r>
      <w:r w:rsidRPr="00AA329E">
        <w:rPr>
          <w:sz w:val="18"/>
          <w:szCs w:val="18"/>
        </w:rPr>
        <w:t>lanmaya devam olunur.</w:t>
      </w:r>
    </w:p>
    <w:p w:rsidR="00AE4CD7" w:rsidRPr="00AA329E" w:rsidRDefault="00AE4CD7" w:rsidP="00417638">
      <w:pPr>
        <w:tabs>
          <w:tab w:val="left" w:pos="567"/>
        </w:tabs>
        <w:spacing w:line="220" w:lineRule="exact"/>
        <w:ind w:firstLine="567"/>
        <w:rPr>
          <w:sz w:val="18"/>
          <w:szCs w:val="18"/>
        </w:rPr>
      </w:pPr>
      <w:r w:rsidRPr="00AA329E">
        <w:rPr>
          <w:sz w:val="18"/>
          <w:szCs w:val="18"/>
        </w:rPr>
        <w:t>30 uncu maddede öğretim üyeleri için öngörülen emeklilik yaşı, 1/3/2006 tarihli ve 5467 sayılı, 17/5/2007 tarihli ve 5662 sayılı, 22/5/2008 tarihli ve 5765 sayılı kanunlarla kur</w:t>
      </w:r>
      <w:r w:rsidRPr="00AA329E">
        <w:rPr>
          <w:sz w:val="18"/>
          <w:szCs w:val="18"/>
        </w:rPr>
        <w:t>u</w:t>
      </w:r>
      <w:r w:rsidR="00AA329E">
        <w:rPr>
          <w:sz w:val="18"/>
          <w:szCs w:val="18"/>
        </w:rPr>
        <w:t xml:space="preserve">lan </w:t>
      </w:r>
      <w:r w:rsidR="00AA329E" w:rsidRPr="00AA329E">
        <w:rPr>
          <w:sz w:val="18"/>
          <w:szCs w:val="18"/>
        </w:rPr>
        <w:t>Devlet üniversiteleri ile Kafkas Üniversitesi ve Kütahya Sağlık Bilimleri Üniversitesinde</w:t>
      </w:r>
      <w:r w:rsidRPr="00AA329E">
        <w:rPr>
          <w:sz w:val="18"/>
          <w:szCs w:val="18"/>
        </w:rPr>
        <w:t xml:space="preserve"> görev almaları şartıyla yetmiş</w:t>
      </w:r>
      <w:r w:rsidR="0083527E" w:rsidRPr="00AA329E">
        <w:rPr>
          <w:sz w:val="18"/>
          <w:szCs w:val="18"/>
        </w:rPr>
        <w:t>beş</w:t>
      </w:r>
      <w:r w:rsidRPr="00AA329E">
        <w:rPr>
          <w:sz w:val="18"/>
          <w:szCs w:val="18"/>
        </w:rPr>
        <w:t xml:space="preserve"> yaşın doldurulduğu tarihtir. Bu uygul</w:t>
      </w:r>
      <w:r w:rsidRPr="00AA329E">
        <w:rPr>
          <w:sz w:val="18"/>
          <w:szCs w:val="18"/>
        </w:rPr>
        <w:t>a</w:t>
      </w:r>
      <w:r w:rsidRPr="00AA329E">
        <w:rPr>
          <w:sz w:val="18"/>
          <w:szCs w:val="18"/>
        </w:rPr>
        <w:t>ma, 31 Aralık 20</w:t>
      </w:r>
      <w:r w:rsidR="00417638">
        <w:rPr>
          <w:sz w:val="18"/>
          <w:szCs w:val="18"/>
        </w:rPr>
        <w:t>25</w:t>
      </w:r>
      <w:r w:rsidRPr="00AA329E">
        <w:rPr>
          <w:sz w:val="18"/>
          <w:szCs w:val="18"/>
        </w:rPr>
        <w:t xml:space="preserve"> tarihine kadar devam eder.</w:t>
      </w:r>
      <w:r w:rsidR="00FF76BA" w:rsidRPr="00AA329E">
        <w:rPr>
          <w:sz w:val="18"/>
          <w:szCs w:val="18"/>
        </w:rPr>
        <w:t xml:space="preserve"> </w:t>
      </w:r>
      <w:r w:rsidR="00FF76BA" w:rsidRPr="00AA329E">
        <w:rPr>
          <w:sz w:val="18"/>
          <w:szCs w:val="18"/>
          <w:vertAlign w:val="superscript"/>
        </w:rPr>
        <w:t>(1)</w:t>
      </w:r>
      <w:r w:rsidR="0083527E" w:rsidRPr="00AA329E">
        <w:rPr>
          <w:sz w:val="18"/>
          <w:szCs w:val="18"/>
          <w:vertAlign w:val="superscript"/>
        </w:rPr>
        <w:t>(2)</w:t>
      </w:r>
      <w:r w:rsidR="00AA329E" w:rsidRPr="00AA329E">
        <w:rPr>
          <w:sz w:val="18"/>
          <w:szCs w:val="18"/>
          <w:vertAlign w:val="superscript"/>
        </w:rPr>
        <w:t>(3)</w:t>
      </w:r>
    </w:p>
    <w:p w:rsidR="00AE4CD7" w:rsidRPr="00AA329E" w:rsidRDefault="00AE4CD7" w:rsidP="00417638">
      <w:pPr>
        <w:tabs>
          <w:tab w:val="left" w:pos="567"/>
        </w:tabs>
        <w:spacing w:line="220" w:lineRule="exact"/>
        <w:ind w:firstLine="567"/>
        <w:rPr>
          <w:sz w:val="18"/>
          <w:szCs w:val="18"/>
        </w:rPr>
      </w:pPr>
      <w:r w:rsidRPr="00AA329E">
        <w:rPr>
          <w:sz w:val="18"/>
          <w:szCs w:val="18"/>
        </w:rPr>
        <w:t>Bu Kanunun 10 uncu maddesine eklenen hükümler çerçevesinde kullanılmak üzere, Öğrenci Seçme ve Yerleştirme Merkezinin 2007 yılından devreden finansman fazlasının % 25’i bu maddede değişiklik yapan Kanunun yürürlüğe girdiği tarihten itibaren bir ay içinde Yükseköğr</w:t>
      </w:r>
      <w:r w:rsidRPr="00AA329E">
        <w:rPr>
          <w:sz w:val="18"/>
          <w:szCs w:val="18"/>
        </w:rPr>
        <w:t>e</w:t>
      </w:r>
      <w:r w:rsidRPr="00AA329E">
        <w:rPr>
          <w:sz w:val="18"/>
          <w:szCs w:val="18"/>
        </w:rPr>
        <w:t>tim Kurulu hesabına aktarılır.</w:t>
      </w:r>
    </w:p>
    <w:p w:rsidR="00AE4CD7" w:rsidRPr="00AA329E" w:rsidRDefault="003C30E4" w:rsidP="00417638">
      <w:pPr>
        <w:tabs>
          <w:tab w:val="left" w:pos="567"/>
        </w:tabs>
        <w:spacing w:line="220" w:lineRule="exact"/>
        <w:rPr>
          <w:b/>
          <w:sz w:val="18"/>
          <w:szCs w:val="18"/>
        </w:rPr>
      </w:pPr>
      <w:r w:rsidRPr="00AA329E">
        <w:rPr>
          <w:b/>
          <w:sz w:val="18"/>
          <w:szCs w:val="18"/>
        </w:rPr>
        <w:tab/>
        <w:t>Geçici Madde 56- (Ek: 22/10/2008-5806/1 md.)</w:t>
      </w:r>
    </w:p>
    <w:p w:rsidR="003C30E4" w:rsidRPr="00AA329E" w:rsidRDefault="003C30E4" w:rsidP="00417638">
      <w:pPr>
        <w:pBdr>
          <w:bottom w:val="single" w:sz="6" w:space="1" w:color="auto"/>
        </w:pBdr>
        <w:tabs>
          <w:tab w:val="left" w:pos="567"/>
        </w:tabs>
        <w:spacing w:line="220" w:lineRule="exact"/>
        <w:rPr>
          <w:rFonts w:eastAsia="Helvetica"/>
          <w:sz w:val="18"/>
          <w:szCs w:val="18"/>
        </w:rPr>
      </w:pPr>
      <w:r w:rsidRPr="00AA329E">
        <w:rPr>
          <w:rFonts w:eastAsia="Helvetica"/>
          <w:sz w:val="18"/>
          <w:szCs w:val="18"/>
        </w:rPr>
        <w:tab/>
        <w:t>(1) Yükseköğretim kurumlarında hazırlık dâhil bütün sınıflarda intibak, ön lisans, lisans tamamlama, lisans, pedagojik formasyon, lisansüstü, tıpta uzmanlık ve sanatta yeterlik öğrenimi gören öğrencilerden; 7/6/1995 tarihinden bu Kanunun yürürlüğe girdiği tarihe kadar, kendi ist</w:t>
      </w:r>
      <w:r w:rsidRPr="00AA329E">
        <w:rPr>
          <w:rFonts w:eastAsia="Helvetica"/>
          <w:sz w:val="18"/>
          <w:szCs w:val="18"/>
        </w:rPr>
        <w:t>e</w:t>
      </w:r>
      <w:r w:rsidRPr="00AA329E">
        <w:rPr>
          <w:rFonts w:eastAsia="Helvetica"/>
          <w:sz w:val="18"/>
          <w:szCs w:val="18"/>
        </w:rPr>
        <w:t>ğiyle ilişikleri kesilenler dâhil her ne sebeple olursa olsun ilişiği kesilenler, bu K</w:t>
      </w:r>
      <w:r w:rsidRPr="00AA329E">
        <w:rPr>
          <w:rFonts w:eastAsia="Helvetica"/>
          <w:sz w:val="18"/>
          <w:szCs w:val="18"/>
        </w:rPr>
        <w:t>a</w:t>
      </w:r>
      <w:r w:rsidRPr="00AA329E">
        <w:rPr>
          <w:rFonts w:eastAsia="Helvetica"/>
          <w:sz w:val="18"/>
          <w:szCs w:val="18"/>
        </w:rPr>
        <w:t>nunun yürürlüğe girdiği tarihten itibaren iki aylık başvuru süresi içerisinde ilişiği kesile</w:t>
      </w:r>
      <w:r w:rsidRPr="00AA329E">
        <w:rPr>
          <w:rFonts w:eastAsia="Helvetica"/>
          <w:sz w:val="18"/>
          <w:szCs w:val="18"/>
        </w:rPr>
        <w:t>n</w:t>
      </w:r>
      <w:r w:rsidRPr="00AA329E">
        <w:rPr>
          <w:rFonts w:eastAsia="Helvetica"/>
          <w:sz w:val="18"/>
          <w:szCs w:val="18"/>
        </w:rPr>
        <w:t>ler ile 1980 sonrasında bu içerikte çıkarılan kanunların kapsamına girmekle birlikte sağlanan hakla</w:t>
      </w:r>
      <w:r w:rsidRPr="00AA329E">
        <w:rPr>
          <w:rFonts w:eastAsia="Helvetica"/>
          <w:sz w:val="18"/>
          <w:szCs w:val="18"/>
        </w:rPr>
        <w:t>r</w:t>
      </w:r>
      <w:r w:rsidRPr="00AA329E">
        <w:rPr>
          <w:rFonts w:eastAsia="Helvetica"/>
          <w:sz w:val="18"/>
          <w:szCs w:val="18"/>
        </w:rPr>
        <w:t>dan yararlanmak üzere başvurmayan veya başvurdukları halde yararlanamamış olanlar, 2547 sayılı Yükseköğretim Kanununun 35 inci maddesi uyarınca bir yükseköğretim kurumu adına yurt içinde başka bir yükseköğretim kurumunda lisansüstü öğrenim yapanlardan başarısız olmaları nedeniyle ilişiği kesilenler, bu Kanunun yürürlüğe girdiği tarihten itibaren iki ay içinde ilişiklerinin kesildiği kuruma başvuruda bulunmaları şartıyla bu maddede belirtilen haklardan yararlanırlar. Başvuruda bulunanlar, ilgili yükseköğretim kurumları tarafından, iki aylık başvuru süresinin dolması beklenmeden de bu haklardan yararlandırılabilir. Bu Kanunun yürürlüğe girdiği tarihte askerlik</w:t>
      </w:r>
      <w:r w:rsidR="00417638">
        <w:rPr>
          <w:rFonts w:eastAsia="Helvetica"/>
          <w:sz w:val="18"/>
          <w:szCs w:val="18"/>
        </w:rPr>
        <w:t xml:space="preserve"> </w:t>
      </w:r>
      <w:r w:rsidR="00417638" w:rsidRPr="00417638">
        <w:rPr>
          <w:rFonts w:eastAsia="Helvetica"/>
          <w:sz w:val="18"/>
          <w:szCs w:val="18"/>
        </w:rPr>
        <w:t>görevini yapmakta olanlar terhislerini, gözaltında, tutuklu veya hükümlü olup da ceza infaz kurumunda bulunanlar ise bu hallerinin sona ermesini takip eden iki ay içinde ilgili yükseköğretim kurumuna başvurmaları halinde bu maddede belirtilen haklardan yararlandırılır.</w:t>
      </w:r>
    </w:p>
    <w:p w:rsidR="00045EB7" w:rsidRPr="00AA329E" w:rsidRDefault="0083527E" w:rsidP="00417638">
      <w:pPr>
        <w:tabs>
          <w:tab w:val="left" w:pos="567"/>
        </w:tabs>
        <w:ind w:left="142" w:hanging="142"/>
        <w:rPr>
          <w:rFonts w:eastAsia="Helvetica"/>
          <w:i/>
          <w:spacing w:val="4"/>
          <w:sz w:val="16"/>
          <w:szCs w:val="16"/>
        </w:rPr>
      </w:pPr>
      <w:r w:rsidRPr="00AA329E">
        <w:rPr>
          <w:rFonts w:eastAsia="Helvetica"/>
          <w:i/>
          <w:spacing w:val="4"/>
          <w:sz w:val="16"/>
          <w:szCs w:val="16"/>
        </w:rPr>
        <w:t>(1) 25/8/2016 tarihli ve 671 sayılı KHK’nin 27 nci maddesiyle, bu maddenin ikinci fıkrasında yer alan “yetmişiki” ibaresi “yetmişbeş” şeklinde ve “2016” ibaresi “</w:t>
      </w:r>
      <w:r w:rsidR="00045EB7" w:rsidRPr="00AA329E">
        <w:rPr>
          <w:rFonts w:eastAsia="Helvetica"/>
          <w:i/>
          <w:spacing w:val="4"/>
          <w:sz w:val="16"/>
          <w:szCs w:val="16"/>
        </w:rPr>
        <w:t>2020” şeklinde değiştirilmiş olup, daha sonra bu hüküm 9/11/2016 tarihli ve 6757 sayılı Kanunun 24 üncü maddesiyle aynen kabul edilerek kanunlaşmıştır.</w:t>
      </w:r>
    </w:p>
    <w:p w:rsidR="00FF76BA" w:rsidRDefault="00FF76BA" w:rsidP="00417638">
      <w:pPr>
        <w:tabs>
          <w:tab w:val="left" w:pos="567"/>
        </w:tabs>
        <w:ind w:left="142" w:hanging="142"/>
        <w:rPr>
          <w:rFonts w:eastAsia="Helvetica"/>
          <w:i/>
          <w:spacing w:val="4"/>
          <w:sz w:val="16"/>
          <w:szCs w:val="16"/>
        </w:rPr>
      </w:pPr>
      <w:r w:rsidRPr="00AA329E">
        <w:rPr>
          <w:rFonts w:eastAsia="Helvetica"/>
          <w:i/>
          <w:spacing w:val="4"/>
          <w:sz w:val="16"/>
          <w:szCs w:val="16"/>
        </w:rPr>
        <w:t>(</w:t>
      </w:r>
      <w:r w:rsidR="0083527E" w:rsidRPr="00AA329E">
        <w:rPr>
          <w:rFonts w:eastAsia="Helvetica"/>
          <w:i/>
          <w:spacing w:val="4"/>
          <w:sz w:val="16"/>
          <w:szCs w:val="16"/>
        </w:rPr>
        <w:t>2</w:t>
      </w:r>
      <w:r w:rsidRPr="00AA329E">
        <w:rPr>
          <w:rFonts w:eastAsia="Helvetica"/>
          <w:i/>
          <w:spacing w:val="4"/>
          <w:sz w:val="16"/>
          <w:szCs w:val="16"/>
        </w:rPr>
        <w:t>) 30/12/2015 tarihli ve 6656 sayılı Kanunun  5 inci maddesiyle, bu  fıkranın son cümlesinde  yer alan  “31 Aralık 2015”ibaresi “31 Aralık 2016” şeklinde değiştirilmiştir.</w:t>
      </w:r>
    </w:p>
    <w:p w:rsidR="00417638" w:rsidRPr="00417638" w:rsidRDefault="00417638" w:rsidP="00417638">
      <w:pPr>
        <w:tabs>
          <w:tab w:val="left" w:pos="567"/>
        </w:tabs>
        <w:ind w:left="142" w:hanging="142"/>
        <w:rPr>
          <w:rFonts w:eastAsia="Helvetica"/>
          <w:i/>
          <w:spacing w:val="4"/>
          <w:sz w:val="16"/>
          <w:szCs w:val="16"/>
        </w:rPr>
      </w:pPr>
      <w:r>
        <w:rPr>
          <w:rFonts w:eastAsia="Helvetica"/>
          <w:i/>
          <w:spacing w:val="4"/>
          <w:sz w:val="16"/>
          <w:szCs w:val="16"/>
        </w:rPr>
        <w:t>(3</w:t>
      </w:r>
      <w:r w:rsidRPr="00417638">
        <w:rPr>
          <w:rFonts w:eastAsia="Helvetica"/>
          <w:i/>
          <w:spacing w:val="4"/>
          <w:sz w:val="16"/>
          <w:szCs w:val="16"/>
        </w:rPr>
        <w:t>) 15/4/2020 tarihli ve 7243 sayılı Kanunun 2</w:t>
      </w:r>
      <w:r>
        <w:rPr>
          <w:rFonts w:eastAsia="Helvetica"/>
          <w:i/>
          <w:spacing w:val="4"/>
          <w:sz w:val="16"/>
          <w:szCs w:val="16"/>
        </w:rPr>
        <w:t>0</w:t>
      </w:r>
      <w:r w:rsidRPr="00417638">
        <w:rPr>
          <w:rFonts w:eastAsia="Helvetica"/>
          <w:i/>
          <w:spacing w:val="4"/>
          <w:sz w:val="16"/>
          <w:szCs w:val="16"/>
        </w:rPr>
        <w:t xml:space="preserve"> nci maddesiyle,</w:t>
      </w:r>
      <w:r>
        <w:rPr>
          <w:rFonts w:eastAsia="Helvetica"/>
          <w:i/>
          <w:spacing w:val="4"/>
          <w:sz w:val="16"/>
          <w:szCs w:val="16"/>
        </w:rPr>
        <w:t xml:space="preserve"> bu fıkrada </w:t>
      </w:r>
      <w:r w:rsidRPr="00417638">
        <w:rPr>
          <w:rFonts w:eastAsia="Helvetica"/>
          <w:i/>
          <w:spacing w:val="4"/>
          <w:sz w:val="16"/>
          <w:szCs w:val="16"/>
        </w:rPr>
        <w:t>yer alan “Devlet üniversitelerinde” ibaresi “Devlet üniversiteleri ile Kafkas Üniversitesi ve Kütahya Sağlık Bilimleri Üniversitesinde” şeklinde, “2020” ibaresi “2025” şeklinde değiştirilmiştir.</w:t>
      </w:r>
    </w:p>
    <w:p w:rsidR="00417638" w:rsidRPr="00AA329E" w:rsidRDefault="00417638" w:rsidP="00FF76BA">
      <w:pPr>
        <w:tabs>
          <w:tab w:val="left" w:pos="567"/>
        </w:tabs>
        <w:spacing w:line="240" w:lineRule="exact"/>
        <w:ind w:left="142" w:hanging="142"/>
        <w:rPr>
          <w:rFonts w:eastAsia="Helvetica"/>
          <w:i/>
          <w:spacing w:val="4"/>
          <w:sz w:val="16"/>
          <w:szCs w:val="16"/>
        </w:rPr>
      </w:pPr>
    </w:p>
    <w:p w:rsidR="003C30E4" w:rsidRPr="00D75B15" w:rsidRDefault="003C30E4" w:rsidP="00FF76BA">
      <w:pPr>
        <w:spacing w:line="240" w:lineRule="exact"/>
        <w:jc w:val="center"/>
        <w:rPr>
          <w:sz w:val="22"/>
          <w:szCs w:val="22"/>
        </w:rPr>
      </w:pPr>
      <w:r w:rsidRPr="00D75B15">
        <w:rPr>
          <w:rFonts w:eastAsia="Helvetica"/>
          <w:spacing w:val="4"/>
          <w:sz w:val="18"/>
          <w:szCs w:val="18"/>
        </w:rPr>
        <w:br w:type="page"/>
      </w:r>
      <w:r w:rsidR="00B94A92" w:rsidRPr="00D75B15">
        <w:rPr>
          <w:sz w:val="22"/>
          <w:szCs w:val="22"/>
        </w:rPr>
        <w:t>5388-10</w:t>
      </w:r>
    </w:p>
    <w:p w:rsidR="003C30E4" w:rsidRPr="00D75B15" w:rsidRDefault="003C30E4" w:rsidP="003C30E4">
      <w:pPr>
        <w:tabs>
          <w:tab w:val="left" w:pos="566"/>
        </w:tabs>
        <w:spacing w:line="240" w:lineRule="exact"/>
        <w:rPr>
          <w:sz w:val="18"/>
          <w:szCs w:val="18"/>
        </w:rPr>
      </w:pP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(2) 7/6/1995 tarihinden birinci fıkrada belirtilen başvuru süresi sonuna kadar yükseköğr</w:t>
      </w:r>
      <w:r w:rsidRPr="00D75B15">
        <w:rPr>
          <w:rFonts w:eastAsia="Helvetica"/>
          <w:sz w:val="18"/>
          <w:szCs w:val="18"/>
        </w:rPr>
        <w:t>e</w:t>
      </w:r>
      <w:r w:rsidRPr="00D75B15">
        <w:rPr>
          <w:rFonts w:eastAsia="Helvetica"/>
          <w:sz w:val="18"/>
          <w:szCs w:val="18"/>
        </w:rPr>
        <w:t>tim kurumlarınca haklarında ilişik kesme işlemi tesis edilen yükseköğretim kurumları</w:t>
      </w:r>
      <w:r w:rsidRPr="00D75B15">
        <w:rPr>
          <w:rFonts w:eastAsia="Helvetica"/>
          <w:sz w:val="18"/>
          <w:szCs w:val="18"/>
        </w:rPr>
        <w:t>n</w:t>
      </w:r>
      <w:r w:rsidRPr="00D75B15">
        <w:rPr>
          <w:rFonts w:eastAsia="Helvetica"/>
          <w:sz w:val="18"/>
          <w:szCs w:val="18"/>
        </w:rPr>
        <w:t>da hazırlık dâhil bütün sınıflarda intibak, ön lisans, lisans tamamlama, lisans, pedagojik formasyon, lisansü</w:t>
      </w:r>
      <w:r w:rsidRPr="00D75B15">
        <w:rPr>
          <w:rFonts w:eastAsia="Helvetica"/>
          <w:sz w:val="18"/>
          <w:szCs w:val="18"/>
        </w:rPr>
        <w:t>s</w:t>
      </w:r>
      <w:r w:rsidRPr="00D75B15">
        <w:rPr>
          <w:rFonts w:eastAsia="Helvetica"/>
          <w:sz w:val="18"/>
          <w:szCs w:val="18"/>
        </w:rPr>
        <w:t>tü, tıpta uzmanlık ve sanatta yeterlik öğrenimi gören öğrencilerden, ilişik kesme işlemine karşı idarî yargı mercilerine ba</w:t>
      </w:r>
      <w:r w:rsidRPr="00D75B15">
        <w:rPr>
          <w:rFonts w:eastAsia="Helvetica"/>
          <w:sz w:val="18"/>
          <w:szCs w:val="18"/>
        </w:rPr>
        <w:t>ş</w:t>
      </w:r>
      <w:r w:rsidRPr="00D75B15">
        <w:rPr>
          <w:rFonts w:eastAsia="Helvetica"/>
          <w:sz w:val="18"/>
          <w:szCs w:val="18"/>
        </w:rPr>
        <w:t>vurmuş olanlar da birinci fıkrada belirtilen başvuru süresi içerisinde ilgili yükseköğretim kurumuna başvurmaları halinde bu maddede belirtilen haklardan yararlanır. Davanın davacının aleyhine sonuçlanması öğrencinin bu maddede belirtilen haklardan yararla</w:t>
      </w:r>
      <w:r w:rsidRPr="00D75B15">
        <w:rPr>
          <w:rFonts w:eastAsia="Helvetica"/>
          <w:sz w:val="18"/>
          <w:szCs w:val="18"/>
        </w:rPr>
        <w:t>n</w:t>
      </w:r>
      <w:r w:rsidRPr="00D75B15">
        <w:rPr>
          <w:rFonts w:eastAsia="Helvetica"/>
          <w:sz w:val="18"/>
          <w:szCs w:val="18"/>
        </w:rPr>
        <w:t xml:space="preserve">masına engel teşkil etmez.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(3) Birinci fıkra kapsamına girenlerden ön lisans ve lisans düzeyinde ilişiği kesilenl</w:t>
      </w:r>
      <w:r w:rsidRPr="00D75B15">
        <w:rPr>
          <w:rFonts w:eastAsia="Helvetica"/>
          <w:sz w:val="18"/>
          <w:szCs w:val="18"/>
        </w:rPr>
        <w:t>e</w:t>
      </w:r>
      <w:r w:rsidRPr="00D75B15">
        <w:rPr>
          <w:rFonts w:eastAsia="Helvetica"/>
          <w:sz w:val="18"/>
          <w:szCs w:val="18"/>
        </w:rPr>
        <w:t xml:space="preserve">re;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a) Devam şartını yerine getirmedikleri dersler için bir eğitim-öğretim yılı, dönemlik der</w:t>
      </w:r>
      <w:r w:rsidRPr="00D75B15">
        <w:rPr>
          <w:rFonts w:eastAsia="Helvetica"/>
          <w:sz w:val="18"/>
          <w:szCs w:val="18"/>
        </w:rPr>
        <w:t>s</w:t>
      </w:r>
      <w:r w:rsidRPr="00D75B15">
        <w:rPr>
          <w:rFonts w:eastAsia="Helvetica"/>
          <w:sz w:val="18"/>
          <w:szCs w:val="18"/>
        </w:rPr>
        <w:t xml:space="preserve">ler için bir dönem devam etme hakkı ve dört sınav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b) Devam şartını yerine getirip başarısız olanlara, başarısız oldukları dersler için dört sınav hakkı; istemeleri halinde başarısız oldukları derslere bir eğitim-öğretim yılı, dönemlik der</w:t>
      </w:r>
      <w:r w:rsidRPr="00D75B15">
        <w:rPr>
          <w:rFonts w:eastAsia="Helvetica"/>
          <w:sz w:val="18"/>
          <w:szCs w:val="18"/>
        </w:rPr>
        <w:t>s</w:t>
      </w:r>
      <w:r w:rsidRPr="00D75B15">
        <w:rPr>
          <w:rFonts w:eastAsia="Helvetica"/>
          <w:sz w:val="18"/>
          <w:szCs w:val="18"/>
        </w:rPr>
        <w:t xml:space="preserve">ler için bir dönem devam etme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c) Devam zorunluluğu bulunmayan dersler için dört sınav ha</w:t>
      </w:r>
      <w:r w:rsidRPr="00D75B15">
        <w:rPr>
          <w:rFonts w:eastAsia="Helvetica"/>
          <w:sz w:val="18"/>
          <w:szCs w:val="18"/>
        </w:rPr>
        <w:t>k</w:t>
      </w:r>
      <w:r w:rsidRPr="00D75B15">
        <w:rPr>
          <w:rFonts w:eastAsia="Helvetica"/>
          <w:sz w:val="18"/>
          <w:szCs w:val="18"/>
        </w:rPr>
        <w:t>kı,</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ç) Not ortalaması nedeniyle sınıfta kalmış olanlara, bir üst sınıfa bir eğitim-öğretim yılı devam etme hakkı ve istedikleri üç dersten not yükseltmek için iki sınav hakkı,</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d) Not ortalaması nedeniyle mezun olamayanlara, istedikleri üç dersten not yüksel</w:t>
      </w:r>
      <w:r w:rsidRPr="00D75B15">
        <w:rPr>
          <w:rFonts w:eastAsia="Helvetica"/>
          <w:sz w:val="18"/>
          <w:szCs w:val="18"/>
        </w:rPr>
        <w:t>t</w:t>
      </w:r>
      <w:r w:rsidRPr="00D75B15">
        <w:rPr>
          <w:rFonts w:eastAsia="Helvetica"/>
          <w:sz w:val="18"/>
          <w:szCs w:val="18"/>
        </w:rPr>
        <w:t xml:space="preserve">mek için iki sınav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 xml:space="preserve">verilir.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(4) Birinci fıkra kapsamına girenlerden lisansüstü düzeyde ilişiği kesilenlere;</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a) Devam şartını yerine getirmedikleri dersler için bir eğitim-öğretim yılı, dönemlik der</w:t>
      </w:r>
      <w:r w:rsidRPr="00D75B15">
        <w:rPr>
          <w:rFonts w:eastAsia="Helvetica"/>
          <w:sz w:val="18"/>
          <w:szCs w:val="18"/>
        </w:rPr>
        <w:t>s</w:t>
      </w:r>
      <w:r w:rsidRPr="00D75B15">
        <w:rPr>
          <w:rFonts w:eastAsia="Helvetica"/>
          <w:sz w:val="18"/>
          <w:szCs w:val="18"/>
        </w:rPr>
        <w:t xml:space="preserve">ler için bir dönem devam etme hakkı ve üç sınav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b) Devam şartını yerine getirip başarısız olanlara, başarısız oldukları dersler için üç sınav hakkı; istemeleri halinde bu dersleri deği</w:t>
      </w:r>
      <w:r w:rsidRPr="00D75B15">
        <w:rPr>
          <w:rFonts w:eastAsia="Helvetica"/>
          <w:sz w:val="18"/>
          <w:szCs w:val="18"/>
        </w:rPr>
        <w:t>ş</w:t>
      </w:r>
      <w:r w:rsidRPr="00D75B15">
        <w:rPr>
          <w:rFonts w:eastAsia="Helvetica"/>
          <w:sz w:val="18"/>
          <w:szCs w:val="18"/>
        </w:rPr>
        <w:t xml:space="preserve">tirerek bir eğitim-öğretim yılı, dönemlik dersler için bir dönem devam etme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c) Yeterlik için üç sınav hakkı,</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ç) Yüksek lisans öğrencileri için bir, doktora öğrencileri için üç yıl tez hazı</w:t>
      </w:r>
      <w:r w:rsidRPr="00D75B15">
        <w:rPr>
          <w:rFonts w:eastAsia="Helvetica"/>
          <w:sz w:val="18"/>
          <w:szCs w:val="18"/>
        </w:rPr>
        <w:t>r</w:t>
      </w:r>
      <w:r w:rsidRPr="00D75B15">
        <w:rPr>
          <w:rFonts w:eastAsia="Helvetica"/>
          <w:sz w:val="18"/>
          <w:szCs w:val="18"/>
        </w:rPr>
        <w:t>lama süresi,</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d) Doktora yeterlik sınavına girebilmek için yabancı dil sınavı</w:t>
      </w:r>
      <w:r w:rsidRPr="00D75B15">
        <w:rPr>
          <w:rFonts w:eastAsia="Helvetica"/>
          <w:sz w:val="18"/>
          <w:szCs w:val="18"/>
        </w:rPr>
        <w:t>n</w:t>
      </w:r>
      <w:r w:rsidRPr="00D75B15">
        <w:rPr>
          <w:rFonts w:eastAsia="Helvetica"/>
          <w:sz w:val="18"/>
          <w:szCs w:val="18"/>
        </w:rPr>
        <w:t>da başarısız olanlara üç sınav hakkı,</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e) Sanatta yeterlik veya tıpta uzmanlık alanlarında başarısız olanlara, başarısız oldu</w:t>
      </w:r>
      <w:r w:rsidRPr="00D75B15">
        <w:rPr>
          <w:rFonts w:eastAsia="Helvetica"/>
          <w:sz w:val="18"/>
          <w:szCs w:val="18"/>
        </w:rPr>
        <w:t>k</w:t>
      </w:r>
      <w:r w:rsidRPr="00D75B15">
        <w:rPr>
          <w:rFonts w:eastAsia="Helvetica"/>
          <w:sz w:val="18"/>
          <w:szCs w:val="18"/>
        </w:rPr>
        <w:t>ları derslerden laboratuvar ve uygulamalı derslere devam ve eksik rotasyonlarını tamamlam</w:t>
      </w:r>
      <w:r w:rsidRPr="00D75B15">
        <w:rPr>
          <w:rFonts w:eastAsia="Helvetica"/>
          <w:sz w:val="18"/>
          <w:szCs w:val="18"/>
        </w:rPr>
        <w:t>a</w:t>
      </w:r>
      <w:r w:rsidRPr="00D75B15">
        <w:rPr>
          <w:rFonts w:eastAsia="Helvetica"/>
          <w:sz w:val="18"/>
          <w:szCs w:val="18"/>
        </w:rPr>
        <w:t xml:space="preserve">ları şartıyla üç sınav hakkı,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verilir.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(5) Üçüncü ve dördüncü fıkralarla verilen hakların kullanılması süreci sonunda başar</w:t>
      </w:r>
      <w:r w:rsidRPr="00D75B15">
        <w:rPr>
          <w:rFonts w:eastAsia="Helvetica"/>
          <w:sz w:val="18"/>
          <w:szCs w:val="18"/>
        </w:rPr>
        <w:t>ı</w:t>
      </w:r>
      <w:r w:rsidRPr="00D75B15">
        <w:rPr>
          <w:rFonts w:eastAsia="Helvetica"/>
          <w:sz w:val="18"/>
          <w:szCs w:val="18"/>
        </w:rPr>
        <w:t>lı olanların öğrenciliğe intibakları yapılır ve haklarında, yıl kaybe</w:t>
      </w:r>
      <w:r w:rsidRPr="00D75B15">
        <w:rPr>
          <w:rFonts w:eastAsia="Helvetica"/>
          <w:sz w:val="18"/>
          <w:szCs w:val="18"/>
        </w:rPr>
        <w:t>t</w:t>
      </w:r>
      <w:r w:rsidRPr="00D75B15">
        <w:rPr>
          <w:rFonts w:eastAsia="Helvetica"/>
          <w:sz w:val="18"/>
          <w:szCs w:val="18"/>
        </w:rPr>
        <w:t xml:space="preserve">memiş öğrenciler gibi işlem yapılır.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(6) Başarısız olunan derslerin programdan çıkarılmış olması halinde bu derslerin yerine, ilgili yükseköğr</w:t>
      </w:r>
      <w:r w:rsidRPr="00D75B15">
        <w:rPr>
          <w:rFonts w:eastAsia="Helvetica"/>
          <w:sz w:val="18"/>
          <w:szCs w:val="18"/>
        </w:rPr>
        <w:t>e</w:t>
      </w:r>
      <w:r w:rsidRPr="00D75B15">
        <w:rPr>
          <w:rFonts w:eastAsia="Helvetica"/>
          <w:sz w:val="18"/>
          <w:szCs w:val="18"/>
        </w:rPr>
        <w:t>tim kurumu tarafından muadil başka dersler belirlenir.</w:t>
      </w:r>
    </w:p>
    <w:p w:rsidR="003C30E4" w:rsidRPr="00D75B15" w:rsidRDefault="003C30E4" w:rsidP="003C30E4">
      <w:pPr>
        <w:tabs>
          <w:tab w:val="left" w:pos="566"/>
        </w:tabs>
        <w:spacing w:line="240" w:lineRule="exact"/>
        <w:jc w:val="center"/>
        <w:rPr>
          <w:rFonts w:eastAsia="Helvetica"/>
          <w:sz w:val="22"/>
          <w:szCs w:val="22"/>
        </w:rPr>
      </w:pPr>
      <w:r w:rsidRPr="00D75B15">
        <w:rPr>
          <w:rFonts w:eastAsia="Helvetica"/>
          <w:sz w:val="18"/>
          <w:szCs w:val="18"/>
        </w:rPr>
        <w:br w:type="page"/>
      </w:r>
      <w:r w:rsidRPr="00D75B15">
        <w:rPr>
          <w:rFonts w:eastAsia="Helvetica"/>
          <w:sz w:val="22"/>
          <w:szCs w:val="22"/>
        </w:rPr>
        <w:t>5388-11</w:t>
      </w:r>
    </w:p>
    <w:p w:rsidR="003C30E4" w:rsidRPr="00D75B15" w:rsidRDefault="003C30E4" w:rsidP="003C30E4">
      <w:pPr>
        <w:tabs>
          <w:tab w:val="left" w:pos="566"/>
        </w:tabs>
        <w:spacing w:line="240" w:lineRule="exact"/>
        <w:rPr>
          <w:rFonts w:eastAsia="Helvetica"/>
          <w:sz w:val="18"/>
          <w:szCs w:val="18"/>
        </w:rPr>
      </w:pP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 xml:space="preserve">(7) Birinci fıkra kapsamına girenlerden;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a) Pedagojik formasyon programını tamamlayamayanlar için üç sınav hakkı verilir; y</w:t>
      </w:r>
      <w:r w:rsidRPr="00D75B15">
        <w:rPr>
          <w:rFonts w:eastAsia="Helvetica"/>
          <w:sz w:val="18"/>
          <w:szCs w:val="18"/>
        </w:rPr>
        <w:t>a</w:t>
      </w:r>
      <w:r w:rsidRPr="00D75B15">
        <w:rPr>
          <w:rFonts w:eastAsia="Helvetica"/>
          <w:sz w:val="18"/>
          <w:szCs w:val="18"/>
        </w:rPr>
        <w:t>pamadıkları uygulamalar için ilgili yükseköğretim kurumu tarafından devam imkanı sağl</w:t>
      </w:r>
      <w:r w:rsidRPr="00D75B15">
        <w:rPr>
          <w:rFonts w:eastAsia="Helvetica"/>
          <w:sz w:val="18"/>
          <w:szCs w:val="18"/>
        </w:rPr>
        <w:t>a</w:t>
      </w:r>
      <w:r w:rsidRPr="00D75B15">
        <w:rPr>
          <w:rFonts w:eastAsia="Helvetica"/>
          <w:sz w:val="18"/>
          <w:szCs w:val="18"/>
        </w:rPr>
        <w:t>nır,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b) Açık öğretim sistemi ile öğrenim yapılan ön lisans, lisans tamamlama ve lisans pro</w:t>
      </w:r>
      <w:r w:rsidRPr="00D75B15">
        <w:rPr>
          <w:rFonts w:eastAsia="Helvetica"/>
          <w:sz w:val="18"/>
          <w:szCs w:val="18"/>
        </w:rPr>
        <w:t>g</w:t>
      </w:r>
      <w:r w:rsidRPr="00D75B15">
        <w:rPr>
          <w:rFonts w:eastAsia="Helvetica"/>
          <w:sz w:val="18"/>
          <w:szCs w:val="18"/>
        </w:rPr>
        <w:t>ramlarından kaydı silinenlere yeniden kayıt hakkı verilir.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(8) Üçüncü ve dördüncü fıkralardaki haklar saklı kalmak kaydıyla uygulamalı eğitim-öğretim yapan yükseköğretim kurumlarından ayrılanlara, devam edemedikleri dersler ve uygul</w:t>
      </w:r>
      <w:r w:rsidRPr="00D75B15">
        <w:rPr>
          <w:rFonts w:eastAsia="Helvetica"/>
          <w:sz w:val="18"/>
          <w:szCs w:val="18"/>
        </w:rPr>
        <w:t>a</w:t>
      </w:r>
      <w:r w:rsidRPr="00D75B15">
        <w:rPr>
          <w:rFonts w:eastAsia="Helvetica"/>
          <w:sz w:val="18"/>
          <w:szCs w:val="18"/>
        </w:rPr>
        <w:t>malar için ilgili yüks</w:t>
      </w:r>
      <w:r w:rsidRPr="00D75B15">
        <w:rPr>
          <w:rFonts w:eastAsia="Helvetica"/>
          <w:sz w:val="18"/>
          <w:szCs w:val="18"/>
        </w:rPr>
        <w:t>e</w:t>
      </w:r>
      <w:r w:rsidRPr="00D75B15">
        <w:rPr>
          <w:rFonts w:eastAsia="Helvetica"/>
          <w:sz w:val="18"/>
          <w:szCs w:val="18"/>
        </w:rPr>
        <w:t>köğretim kurumu tarafından devam imkânı sağlanır. Bunlar için üçüncü ve dördüncü fıkralarda öngörülen sınav süreci, ilgili yöne</w:t>
      </w:r>
      <w:r w:rsidRPr="00D75B15">
        <w:rPr>
          <w:rFonts w:eastAsia="Helvetica"/>
          <w:sz w:val="18"/>
          <w:szCs w:val="18"/>
        </w:rPr>
        <w:t>t</w:t>
      </w:r>
      <w:r w:rsidRPr="00D75B15">
        <w:rPr>
          <w:rFonts w:eastAsia="Helvetica"/>
          <w:sz w:val="18"/>
          <w:szCs w:val="18"/>
        </w:rPr>
        <w:t>meliklerdeki devam şartı tamamlandıktan sonra başlar.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(9) Lisans programlarına devam ederken çeşitli nedenlerle ön lisans diploması alarak kurumlarından ayrılanlar da üçüncü fıkrada belirtilen haklardan yara</w:t>
      </w:r>
      <w:r w:rsidRPr="00D75B15">
        <w:rPr>
          <w:rFonts w:eastAsia="Helvetica"/>
          <w:sz w:val="18"/>
          <w:szCs w:val="18"/>
        </w:rPr>
        <w:t>r</w:t>
      </w:r>
      <w:r w:rsidRPr="00D75B15">
        <w:rPr>
          <w:rFonts w:eastAsia="Helvetica"/>
          <w:sz w:val="18"/>
          <w:szCs w:val="18"/>
        </w:rPr>
        <w:t>landırılır.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(10) Birinci fıkra kapsamına girenlerden lisansüstü öğrenimlerini tamamlay</w:t>
      </w:r>
      <w:r w:rsidRPr="00D75B15">
        <w:rPr>
          <w:rFonts w:eastAsia="Helvetica"/>
          <w:sz w:val="18"/>
          <w:szCs w:val="18"/>
        </w:rPr>
        <w:t>a</w:t>
      </w:r>
      <w:r w:rsidRPr="00D75B15">
        <w:rPr>
          <w:rFonts w:eastAsia="Helvetica"/>
          <w:sz w:val="18"/>
          <w:szCs w:val="18"/>
        </w:rPr>
        <w:t>madıkları için yükseköğretim kurumlarındaki görevlerine son verilenler bu madde uyarınca tanınan hakla</w:t>
      </w:r>
      <w:r w:rsidRPr="00D75B15">
        <w:rPr>
          <w:rFonts w:eastAsia="Helvetica"/>
          <w:sz w:val="18"/>
          <w:szCs w:val="18"/>
        </w:rPr>
        <w:t>r</w:t>
      </w:r>
      <w:r w:rsidRPr="00D75B15">
        <w:rPr>
          <w:rFonts w:eastAsia="Helvetica"/>
          <w:sz w:val="18"/>
          <w:szCs w:val="18"/>
        </w:rPr>
        <w:t>dan yararlanarak öğrenimlerini kendilerine tanınan süre içerisinde tamamlamaları kaydıyla mez</w:t>
      </w:r>
      <w:r w:rsidRPr="00D75B15">
        <w:rPr>
          <w:rFonts w:eastAsia="Helvetica"/>
          <w:sz w:val="18"/>
          <w:szCs w:val="18"/>
        </w:rPr>
        <w:t>u</w:t>
      </w:r>
      <w:r w:rsidRPr="00D75B15">
        <w:rPr>
          <w:rFonts w:eastAsia="Helvetica"/>
          <w:sz w:val="18"/>
          <w:szCs w:val="18"/>
        </w:rPr>
        <w:t>niyetlerini müteakip otuz gün içerisinde Yükseköğretim Kurulu Başkanlığına başvurmaları hali</w:t>
      </w:r>
      <w:r w:rsidRPr="00D75B15">
        <w:rPr>
          <w:rFonts w:eastAsia="Helvetica"/>
          <w:sz w:val="18"/>
          <w:szCs w:val="18"/>
        </w:rPr>
        <w:t>n</w:t>
      </w:r>
      <w:r w:rsidRPr="00D75B15">
        <w:rPr>
          <w:rFonts w:eastAsia="Helvetica"/>
          <w:sz w:val="18"/>
          <w:szCs w:val="18"/>
        </w:rPr>
        <w:t>de iki ay içerisinde adına öğrenim gö</w:t>
      </w:r>
      <w:r w:rsidRPr="00D75B15">
        <w:rPr>
          <w:rFonts w:eastAsia="Helvetica"/>
          <w:sz w:val="18"/>
          <w:szCs w:val="18"/>
        </w:rPr>
        <w:t>r</w:t>
      </w:r>
      <w:r w:rsidRPr="00D75B15">
        <w:rPr>
          <w:rFonts w:eastAsia="Helvetica"/>
          <w:sz w:val="18"/>
          <w:szCs w:val="18"/>
        </w:rPr>
        <w:t>dükleri yükseköğretim kurumuna veya Yükseköğretim Kurulunun uygun göreceği başka bir yükseköğretim kurumuna araştırma görevlisi olarak atanı</w:t>
      </w:r>
      <w:r w:rsidRPr="00D75B15">
        <w:rPr>
          <w:rFonts w:eastAsia="Helvetica"/>
          <w:sz w:val="18"/>
          <w:szCs w:val="18"/>
        </w:rPr>
        <w:t>r</w:t>
      </w:r>
      <w:r w:rsidRPr="00D75B15">
        <w:rPr>
          <w:rFonts w:eastAsia="Helvetica"/>
          <w:sz w:val="18"/>
          <w:szCs w:val="18"/>
        </w:rPr>
        <w:t>lar. Bunlardan para borçları olanların bu borçları hizmet borcuna dönü</w:t>
      </w:r>
      <w:r w:rsidRPr="00D75B15">
        <w:rPr>
          <w:rFonts w:eastAsia="Helvetica"/>
          <w:sz w:val="18"/>
          <w:szCs w:val="18"/>
        </w:rPr>
        <w:t>ş</w:t>
      </w:r>
      <w:r w:rsidRPr="00D75B15">
        <w:rPr>
          <w:rFonts w:eastAsia="Helvetica"/>
          <w:sz w:val="18"/>
          <w:szCs w:val="18"/>
        </w:rPr>
        <w:t>türülür, haklarında bu borçlarından dolayı takibata geçilmiş olanların bu Kanundan yararlan</w:t>
      </w:r>
      <w:r w:rsidRPr="00D75B15">
        <w:rPr>
          <w:rFonts w:eastAsia="Helvetica"/>
          <w:sz w:val="18"/>
          <w:szCs w:val="18"/>
        </w:rPr>
        <w:t>a</w:t>
      </w:r>
      <w:r w:rsidRPr="00D75B15">
        <w:rPr>
          <w:rFonts w:eastAsia="Helvetica"/>
          <w:sz w:val="18"/>
          <w:szCs w:val="18"/>
        </w:rPr>
        <w:t>rak öğrenime başladıklarını belgelendirip başvuruda bulunmaları halinde öğrenim için tanınan süre içer</w:t>
      </w:r>
      <w:r w:rsidRPr="00D75B15">
        <w:rPr>
          <w:rFonts w:eastAsia="Helvetica"/>
          <w:sz w:val="18"/>
          <w:szCs w:val="18"/>
        </w:rPr>
        <w:t>i</w:t>
      </w:r>
      <w:r w:rsidRPr="00D75B15">
        <w:rPr>
          <w:rFonts w:eastAsia="Helvetica"/>
          <w:sz w:val="18"/>
          <w:szCs w:val="18"/>
        </w:rPr>
        <w:t>sinde takibatları durdurulur. Kanunun yürürlüğe girmesinden önce yapılan borç ödemeleri iade edilmez.</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(11) Sağlık Bakanlığına bağlı eğitim ve araştırma hastaneleri ile Adli Tıp Kurumunda tıpta uzmanlık öğr</w:t>
      </w:r>
      <w:r w:rsidRPr="00D75B15">
        <w:rPr>
          <w:rFonts w:eastAsia="Helvetica"/>
          <w:sz w:val="18"/>
          <w:szCs w:val="18"/>
        </w:rPr>
        <w:t>e</w:t>
      </w:r>
      <w:r w:rsidRPr="00D75B15">
        <w:rPr>
          <w:rFonts w:eastAsia="Helvetica"/>
          <w:sz w:val="18"/>
          <w:szCs w:val="18"/>
        </w:rPr>
        <w:t>nimi görmekte iken ilişiği kesilenler de bu maddede belirtilen başvuru süresi içerisinde Sağlık Bakanlığına veya Adli Tıp Kurumuna başvuruda bulunmaları halinde bu ma</w:t>
      </w:r>
      <w:r w:rsidRPr="00D75B15">
        <w:rPr>
          <w:rFonts w:eastAsia="Helvetica"/>
          <w:sz w:val="18"/>
          <w:szCs w:val="18"/>
        </w:rPr>
        <w:t>d</w:t>
      </w:r>
      <w:r w:rsidRPr="00D75B15">
        <w:rPr>
          <w:rFonts w:eastAsia="Helvetica"/>
          <w:sz w:val="18"/>
          <w:szCs w:val="18"/>
        </w:rPr>
        <w:t>deyle tanınan haklardan ayrıldıkları kurumlarda yara</w:t>
      </w:r>
      <w:r w:rsidRPr="00D75B15">
        <w:rPr>
          <w:rFonts w:eastAsia="Helvetica"/>
          <w:sz w:val="18"/>
          <w:szCs w:val="18"/>
        </w:rPr>
        <w:t>r</w:t>
      </w:r>
      <w:r w:rsidRPr="00D75B15">
        <w:rPr>
          <w:rFonts w:eastAsia="Helvetica"/>
          <w:sz w:val="18"/>
          <w:szCs w:val="18"/>
        </w:rPr>
        <w:t>landırılırlar.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(12) Birinci fıkrada belirtilen başvuru süresi içinde askere alınmaları gerekenler, bu ma</w:t>
      </w:r>
      <w:r w:rsidRPr="00D75B15">
        <w:rPr>
          <w:rFonts w:eastAsia="Helvetica"/>
          <w:sz w:val="18"/>
          <w:szCs w:val="18"/>
        </w:rPr>
        <w:t>d</w:t>
      </w:r>
      <w:r w:rsidRPr="00D75B15">
        <w:rPr>
          <w:rFonts w:eastAsia="Helvetica"/>
          <w:sz w:val="18"/>
          <w:szCs w:val="18"/>
        </w:rPr>
        <w:t>dede belirtilen hakları kullandıkları takdirde tecilli veya tehirli sayılır. Bu Kanundan yararlanarak öğrenciliğe intibakları yapılanl</w:t>
      </w:r>
      <w:r w:rsidRPr="00D75B15">
        <w:rPr>
          <w:rFonts w:eastAsia="Helvetica"/>
          <w:sz w:val="18"/>
          <w:szCs w:val="18"/>
        </w:rPr>
        <w:t>a</w:t>
      </w:r>
      <w:r w:rsidRPr="00D75B15">
        <w:rPr>
          <w:rFonts w:eastAsia="Helvetica"/>
          <w:sz w:val="18"/>
          <w:szCs w:val="18"/>
        </w:rPr>
        <w:t>rın askerlik tecil veya tehir işlemleri hakkında 21/6/1927 tarihli ve 1111 sayılı Askerlik Kanununun 35 inci maddesi hükmü uygulanır; bu</w:t>
      </w:r>
      <w:r w:rsidRPr="00D75B15">
        <w:rPr>
          <w:rFonts w:eastAsia="Helvetica"/>
          <w:sz w:val="18"/>
          <w:szCs w:val="18"/>
        </w:rPr>
        <w:t>n</w:t>
      </w:r>
      <w:r w:rsidRPr="00D75B15">
        <w:rPr>
          <w:rFonts w:eastAsia="Helvetica"/>
          <w:sz w:val="18"/>
          <w:szCs w:val="18"/>
        </w:rPr>
        <w:t>lardan askere alınması gerekenlerin ise ist</w:t>
      </w:r>
      <w:r w:rsidRPr="00D75B15">
        <w:rPr>
          <w:rFonts w:eastAsia="Helvetica"/>
          <w:sz w:val="18"/>
          <w:szCs w:val="18"/>
        </w:rPr>
        <w:t>e</w:t>
      </w:r>
      <w:r w:rsidRPr="00D75B15">
        <w:rPr>
          <w:rFonts w:eastAsia="Helvetica"/>
          <w:sz w:val="18"/>
          <w:szCs w:val="18"/>
        </w:rPr>
        <w:t xml:space="preserve">meleri halinde askerlik süresi boyunca öğrenim hakları dondurulur.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(13) Vakıf üniversitelerinde öğrenimlerine burslu olarak devam ederken ilişiği kesilenl</w:t>
      </w:r>
      <w:r w:rsidRPr="00D75B15">
        <w:rPr>
          <w:rFonts w:eastAsia="Helvetica"/>
          <w:sz w:val="18"/>
          <w:szCs w:val="18"/>
        </w:rPr>
        <w:t>e</w:t>
      </w:r>
      <w:r w:rsidRPr="00D75B15">
        <w:rPr>
          <w:rFonts w:eastAsia="Helvetica"/>
          <w:sz w:val="18"/>
          <w:szCs w:val="18"/>
        </w:rPr>
        <w:t>rin, bu maddede belirtilen haklardan yararlanarak öğrencilik hakkını elde etmeleri halinde, bursl</w:t>
      </w:r>
      <w:r w:rsidRPr="00D75B15">
        <w:rPr>
          <w:rFonts w:eastAsia="Helvetica"/>
          <w:sz w:val="18"/>
          <w:szCs w:val="18"/>
        </w:rPr>
        <w:t>u</w:t>
      </w:r>
      <w:r w:rsidRPr="00D75B15">
        <w:rPr>
          <w:rFonts w:eastAsia="Helvetica"/>
          <w:sz w:val="18"/>
          <w:szCs w:val="18"/>
        </w:rPr>
        <w:t>luk statülerinin devam edip etmeyeceğine ilgili vakıf ünive</w:t>
      </w:r>
      <w:r w:rsidRPr="00D75B15">
        <w:rPr>
          <w:rFonts w:eastAsia="Helvetica"/>
          <w:sz w:val="18"/>
          <w:szCs w:val="18"/>
        </w:rPr>
        <w:t>r</w:t>
      </w:r>
      <w:r w:rsidRPr="00D75B15">
        <w:rPr>
          <w:rFonts w:eastAsia="Helvetica"/>
          <w:sz w:val="18"/>
          <w:szCs w:val="18"/>
        </w:rPr>
        <w:t xml:space="preserve">sitesinin mütevelli heyetince karar verilir. </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(14) Yüksek Öğrenim Kredi ve Yurtlar Kurumuna öğrenim kredisi veya katkı kredisi borcu bulunanların bu maddede belirtilen haklardan yararlanması halinde bu borçların öde</w:t>
      </w:r>
      <w:r w:rsidRPr="00D75B15">
        <w:rPr>
          <w:rFonts w:eastAsia="Helvetica"/>
          <w:sz w:val="18"/>
          <w:szCs w:val="18"/>
        </w:rPr>
        <w:t>n</w:t>
      </w:r>
      <w:r w:rsidRPr="00D75B15">
        <w:rPr>
          <w:rFonts w:eastAsia="Helvetica"/>
          <w:sz w:val="18"/>
          <w:szCs w:val="18"/>
        </w:rPr>
        <w:t>mesi ertelenir. Borç ertelemeyle ilgili usul ve esaslar Yüksek Öğrenim Kredi ve Yurtlar Kurumu tar</w:t>
      </w:r>
      <w:r w:rsidRPr="00D75B15">
        <w:rPr>
          <w:rFonts w:eastAsia="Helvetica"/>
          <w:sz w:val="18"/>
          <w:szCs w:val="18"/>
        </w:rPr>
        <w:t>a</w:t>
      </w:r>
      <w:r w:rsidRPr="00D75B15">
        <w:rPr>
          <w:rFonts w:eastAsia="Helvetica"/>
          <w:sz w:val="18"/>
          <w:szCs w:val="18"/>
        </w:rPr>
        <w:t>fından belirlenir.</w:t>
      </w:r>
    </w:p>
    <w:p w:rsidR="003C30E4" w:rsidRPr="00D75B15" w:rsidRDefault="003C30E4" w:rsidP="003C30E4">
      <w:pPr>
        <w:tabs>
          <w:tab w:val="left" w:pos="566"/>
        </w:tabs>
        <w:spacing w:line="240" w:lineRule="exact"/>
        <w:jc w:val="center"/>
        <w:rPr>
          <w:rFonts w:eastAsia="Helvetica"/>
          <w:sz w:val="22"/>
          <w:szCs w:val="22"/>
        </w:rPr>
      </w:pPr>
      <w:r w:rsidRPr="00D75B15">
        <w:rPr>
          <w:rFonts w:eastAsia="Helvetica"/>
          <w:sz w:val="18"/>
          <w:szCs w:val="18"/>
        </w:rPr>
        <w:br w:type="page"/>
      </w:r>
      <w:r w:rsidRPr="00D75B15">
        <w:rPr>
          <w:rFonts w:eastAsia="Helvetica"/>
          <w:sz w:val="22"/>
          <w:szCs w:val="22"/>
        </w:rPr>
        <w:t>5388-12</w:t>
      </w:r>
    </w:p>
    <w:p w:rsidR="003C30E4" w:rsidRPr="00D75B15" w:rsidRDefault="003C30E4" w:rsidP="003C30E4">
      <w:pPr>
        <w:tabs>
          <w:tab w:val="left" w:pos="566"/>
        </w:tabs>
        <w:spacing w:line="240" w:lineRule="exact"/>
        <w:rPr>
          <w:rFonts w:eastAsia="Helvetica"/>
          <w:sz w:val="18"/>
          <w:szCs w:val="18"/>
        </w:rPr>
      </w:pP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(15) Türk Silahlı Kuvvetlerine bağlı eğitim kurumları ile Polis Akademisi ve bağlı yüks</w:t>
      </w:r>
      <w:r w:rsidRPr="00D75B15">
        <w:rPr>
          <w:rFonts w:eastAsia="Helvetica"/>
          <w:sz w:val="18"/>
          <w:szCs w:val="18"/>
        </w:rPr>
        <w:t>e</w:t>
      </w:r>
      <w:r w:rsidRPr="00D75B15">
        <w:rPr>
          <w:rFonts w:eastAsia="Helvetica"/>
          <w:sz w:val="18"/>
          <w:szCs w:val="18"/>
        </w:rPr>
        <w:t>köğretim kurumlarında ön lisans ve lisans düzeyinde öğrenim görürken 7/6/1995 tar</w:t>
      </w:r>
      <w:r w:rsidRPr="00D75B15">
        <w:rPr>
          <w:rFonts w:eastAsia="Helvetica"/>
          <w:sz w:val="18"/>
          <w:szCs w:val="18"/>
        </w:rPr>
        <w:t>i</w:t>
      </w:r>
      <w:r w:rsidRPr="00D75B15">
        <w:rPr>
          <w:rFonts w:eastAsia="Helvetica"/>
          <w:sz w:val="18"/>
          <w:szCs w:val="18"/>
        </w:rPr>
        <w:t>hinden bu Kanunun yürürl</w:t>
      </w:r>
      <w:r w:rsidRPr="00D75B15">
        <w:rPr>
          <w:rFonts w:eastAsia="Helvetica"/>
          <w:sz w:val="18"/>
          <w:szCs w:val="18"/>
        </w:rPr>
        <w:t>ü</w:t>
      </w:r>
      <w:r w:rsidRPr="00D75B15">
        <w:rPr>
          <w:rFonts w:eastAsia="Helvetica"/>
          <w:sz w:val="18"/>
          <w:szCs w:val="18"/>
        </w:rPr>
        <w:t>ğe girdiği tarihe kadar her ne sebeple olursa olsun okulları ile ilişiği kesilenler ile bu Kanunun yürürlüğe girdiği tarihten itibaren iki aylık başvuru süresi içerisinde ilişiği kesilenl</w:t>
      </w:r>
      <w:r w:rsidRPr="00D75B15">
        <w:rPr>
          <w:rFonts w:eastAsia="Helvetica"/>
          <w:sz w:val="18"/>
          <w:szCs w:val="18"/>
        </w:rPr>
        <w:t>e</w:t>
      </w:r>
      <w:r w:rsidRPr="00D75B15">
        <w:rPr>
          <w:rFonts w:eastAsia="Helvetica"/>
          <w:sz w:val="18"/>
          <w:szCs w:val="18"/>
        </w:rPr>
        <w:t>rin, bu Kanunun yayımı tarihinden itibaren iki ay içerisinde başvurmaları halinde, Yü</w:t>
      </w:r>
      <w:r w:rsidRPr="00D75B15">
        <w:rPr>
          <w:rFonts w:eastAsia="Helvetica"/>
          <w:sz w:val="18"/>
          <w:szCs w:val="18"/>
        </w:rPr>
        <w:t>k</w:t>
      </w:r>
      <w:r w:rsidRPr="00D75B15">
        <w:rPr>
          <w:rFonts w:eastAsia="Helvetica"/>
          <w:sz w:val="18"/>
          <w:szCs w:val="18"/>
        </w:rPr>
        <w:t>seköğretim Kurulunca öğrenim görecekleri fakülte veya yüksekokulları belirlenir. Belirlenen yükseköğretim kurumlarınca intibakları yapılan öğrenciler de bu madde kapsamından diğer öğrenciler gibi yara</w:t>
      </w:r>
      <w:r w:rsidRPr="00D75B15">
        <w:rPr>
          <w:rFonts w:eastAsia="Helvetica"/>
          <w:sz w:val="18"/>
          <w:szCs w:val="18"/>
        </w:rPr>
        <w:t>r</w:t>
      </w:r>
      <w:r w:rsidRPr="00D75B15">
        <w:rPr>
          <w:rFonts w:eastAsia="Helvetica"/>
          <w:sz w:val="18"/>
          <w:szCs w:val="18"/>
        </w:rPr>
        <w:t>lanırlar.</w:t>
      </w:r>
    </w:p>
    <w:p w:rsidR="003C30E4" w:rsidRPr="00D75B15" w:rsidRDefault="003C30E4" w:rsidP="003C30E4">
      <w:pPr>
        <w:tabs>
          <w:tab w:val="left" w:pos="566"/>
        </w:tabs>
        <w:spacing w:line="240" w:lineRule="exact"/>
        <w:rPr>
          <w:rFonts w:eastAsia="Helvetica"/>
          <w:sz w:val="18"/>
          <w:szCs w:val="18"/>
        </w:rPr>
      </w:pPr>
      <w:r w:rsidRPr="00D75B15">
        <w:rPr>
          <w:rFonts w:eastAsia="Helvetica"/>
          <w:sz w:val="18"/>
          <w:szCs w:val="18"/>
        </w:rPr>
        <w:tab/>
        <w:t>(16) Bu Kanunun eğitim-öğretime ilişkin uygulama esaslarının belirlenmesinde Yüks</w:t>
      </w:r>
      <w:r w:rsidRPr="00D75B15">
        <w:rPr>
          <w:rFonts w:eastAsia="Helvetica"/>
          <w:sz w:val="18"/>
          <w:szCs w:val="18"/>
        </w:rPr>
        <w:t>e</w:t>
      </w:r>
      <w:r w:rsidRPr="00D75B15">
        <w:rPr>
          <w:rFonts w:eastAsia="Helvetica"/>
          <w:sz w:val="18"/>
          <w:szCs w:val="18"/>
        </w:rPr>
        <w:t>köğretim Kurulu yetkilidir. Sağlık eğitim enstitüleri gibi kapatılmış kurumlardan ilişiği kesilenler veya kurumlarına dönmeleri mümkün olmayanlar için Yükseköğretim Kurulunca denklik yönü</w:t>
      </w:r>
      <w:r w:rsidRPr="00D75B15">
        <w:rPr>
          <w:rFonts w:eastAsia="Helvetica"/>
          <w:sz w:val="18"/>
          <w:szCs w:val="18"/>
        </w:rPr>
        <w:t>n</w:t>
      </w:r>
      <w:r w:rsidRPr="00D75B15">
        <w:rPr>
          <w:rFonts w:eastAsia="Helvetica"/>
          <w:sz w:val="18"/>
          <w:szCs w:val="18"/>
        </w:rPr>
        <w:t>den uygun yükseköğretim kurumları belirlenerek bu Kanunla verilen hakların kullanılması sağl</w:t>
      </w:r>
      <w:r w:rsidRPr="00D75B15">
        <w:rPr>
          <w:rFonts w:eastAsia="Helvetica"/>
          <w:sz w:val="18"/>
          <w:szCs w:val="18"/>
        </w:rPr>
        <w:t>a</w:t>
      </w:r>
      <w:r w:rsidRPr="00D75B15">
        <w:rPr>
          <w:rFonts w:eastAsia="Helvetica"/>
          <w:sz w:val="18"/>
          <w:szCs w:val="18"/>
        </w:rPr>
        <w:t>nır. İlişiklerinin kesildiği kuruma dönmeleri mümkün olmayanlardan vakıf yükseköğretim kuru</w:t>
      </w:r>
      <w:r w:rsidRPr="00D75B15">
        <w:rPr>
          <w:rFonts w:eastAsia="Helvetica"/>
          <w:sz w:val="18"/>
          <w:szCs w:val="18"/>
        </w:rPr>
        <w:t>m</w:t>
      </w:r>
      <w:r w:rsidRPr="00D75B15">
        <w:rPr>
          <w:rFonts w:eastAsia="Helvetica"/>
          <w:sz w:val="18"/>
          <w:szCs w:val="18"/>
        </w:rPr>
        <w:t>larına kayıt yaptırmış olanlar, istemeleri halinde Yükseköğretim Kur</w:t>
      </w:r>
      <w:r w:rsidRPr="00D75B15">
        <w:rPr>
          <w:rFonts w:eastAsia="Helvetica"/>
          <w:sz w:val="18"/>
          <w:szCs w:val="18"/>
        </w:rPr>
        <w:t>u</w:t>
      </w:r>
      <w:r w:rsidRPr="00D75B15">
        <w:rPr>
          <w:rFonts w:eastAsia="Helvetica"/>
          <w:sz w:val="18"/>
          <w:szCs w:val="18"/>
        </w:rPr>
        <w:t>lunca denklik yönünden uygun Devlet yükseköğretim kurumlarına yönlendir</w:t>
      </w:r>
      <w:r w:rsidRPr="00D75B15">
        <w:rPr>
          <w:rFonts w:eastAsia="Helvetica"/>
          <w:sz w:val="18"/>
          <w:szCs w:val="18"/>
        </w:rPr>
        <w:t>i</w:t>
      </w:r>
      <w:r w:rsidRPr="00D75B15">
        <w:rPr>
          <w:rFonts w:eastAsia="Helvetica"/>
          <w:sz w:val="18"/>
          <w:szCs w:val="18"/>
        </w:rPr>
        <w:t>lir. Birden fazla kurumdan ilişiği kesilmiş olanlar, ilişiklerinin kesilmiş olduğu kurumlardan istediklerinden birine başvuruda bul</w:t>
      </w:r>
      <w:r w:rsidRPr="00D75B15">
        <w:rPr>
          <w:rFonts w:eastAsia="Helvetica"/>
          <w:sz w:val="18"/>
          <w:szCs w:val="18"/>
        </w:rPr>
        <w:t>u</w:t>
      </w:r>
      <w:r w:rsidRPr="00D75B15">
        <w:rPr>
          <w:rFonts w:eastAsia="Helvetica"/>
          <w:sz w:val="18"/>
          <w:szCs w:val="18"/>
        </w:rPr>
        <w:t xml:space="preserve">nabilir. Tıpta uzmanlık eğitimi yapacaklara, ilgili mevzuatta hekimlik ve istihdam için belirtilen şartları taşımaları kaydıyla uzmanlık eğitimine devam hakkı verilir. </w:t>
      </w:r>
    </w:p>
    <w:p w:rsidR="00152C7F" w:rsidRPr="00D75B15" w:rsidRDefault="00152C7F" w:rsidP="00152C7F">
      <w:pPr>
        <w:spacing w:line="240" w:lineRule="exact"/>
        <w:ind w:firstLine="567"/>
        <w:rPr>
          <w:b/>
          <w:sz w:val="18"/>
          <w:szCs w:val="18"/>
        </w:rPr>
      </w:pPr>
      <w:r w:rsidRPr="00D75B15">
        <w:rPr>
          <w:b/>
          <w:sz w:val="18"/>
          <w:szCs w:val="18"/>
        </w:rPr>
        <w:t>Geçici Madde 5</w:t>
      </w:r>
      <w:r w:rsidR="008A2225" w:rsidRPr="00D75B15">
        <w:rPr>
          <w:b/>
          <w:sz w:val="18"/>
          <w:szCs w:val="18"/>
        </w:rPr>
        <w:t>7</w:t>
      </w:r>
      <w:r w:rsidRPr="00D75B15">
        <w:rPr>
          <w:b/>
          <w:sz w:val="18"/>
          <w:szCs w:val="18"/>
        </w:rPr>
        <w:t>- (Ek: 21/1/2010-5947/6 md.)</w:t>
      </w:r>
    </w:p>
    <w:p w:rsidR="00152C7F" w:rsidRPr="00D75B15" w:rsidRDefault="00152C7F" w:rsidP="00152C7F">
      <w:pPr>
        <w:spacing w:line="240" w:lineRule="exact"/>
        <w:ind w:firstLine="567"/>
        <w:rPr>
          <w:b/>
          <w:sz w:val="18"/>
          <w:szCs w:val="18"/>
        </w:rPr>
      </w:pPr>
      <w:r w:rsidRPr="00D75B15">
        <w:rPr>
          <w:sz w:val="18"/>
          <w:szCs w:val="18"/>
        </w:rPr>
        <w:t>Bu maddenin yayımlandığı tarihte kısmî statüde görev yapmakta olan öğretim üyeleri</w:t>
      </w:r>
      <w:r w:rsidRPr="00D75B15">
        <w:rPr>
          <w:sz w:val="18"/>
          <w:szCs w:val="18"/>
        </w:rPr>
        <w:t>n</w:t>
      </w:r>
      <w:r w:rsidRPr="00D75B15">
        <w:rPr>
          <w:sz w:val="18"/>
          <w:szCs w:val="18"/>
        </w:rPr>
        <w:t>den, Kanunun yayımlandığı tarihten itibaren bir yıl içerisinde talepte buluna</w:t>
      </w:r>
      <w:r w:rsidR="00A233FD" w:rsidRPr="00D75B15">
        <w:rPr>
          <w:sz w:val="18"/>
          <w:szCs w:val="18"/>
        </w:rPr>
        <w:t xml:space="preserve">nlar devamlı statüye geçirilir. </w:t>
      </w:r>
      <w:r w:rsidR="00A233FD" w:rsidRPr="00D75B15">
        <w:rPr>
          <w:b/>
          <w:sz w:val="18"/>
          <w:szCs w:val="18"/>
        </w:rPr>
        <w:t>(İptal son cümle: Anayasa Mahkemesi’nin 16/7/2010 tarihli ve E.: 2010/29, K.: 2010/90 sayılı Kararı ile.)</w:t>
      </w:r>
    </w:p>
    <w:p w:rsidR="003155D5" w:rsidRPr="00D75B15" w:rsidRDefault="003155D5" w:rsidP="003155D5">
      <w:pPr>
        <w:spacing w:line="240" w:lineRule="exact"/>
        <w:ind w:firstLine="567"/>
        <w:rPr>
          <w:b/>
          <w:sz w:val="18"/>
          <w:szCs w:val="18"/>
        </w:rPr>
      </w:pPr>
      <w:r w:rsidRPr="00D75B15">
        <w:rPr>
          <w:b/>
          <w:sz w:val="18"/>
          <w:szCs w:val="18"/>
        </w:rPr>
        <w:t>Geçici Madde 58- (Ek: 13/2/2011-6111/173 md.)</w:t>
      </w:r>
    </w:p>
    <w:p w:rsidR="003155D5" w:rsidRPr="00D75B15" w:rsidRDefault="003155D5" w:rsidP="003155D5">
      <w:pPr>
        <w:spacing w:line="240" w:lineRule="exact"/>
        <w:ind w:firstLine="567"/>
        <w:rPr>
          <w:sz w:val="18"/>
          <w:szCs w:val="18"/>
        </w:rPr>
      </w:pPr>
      <w:r w:rsidRPr="00D75B15">
        <w:rPr>
          <w:sz w:val="18"/>
          <w:szCs w:val="18"/>
        </w:rPr>
        <w:t>Yükseköğretim kurumlarında hazırlık dâhil bütün sınıflarda intibak, önlisans, lisans t</w:t>
      </w:r>
      <w:r w:rsidRPr="00D75B15">
        <w:rPr>
          <w:sz w:val="18"/>
          <w:szCs w:val="18"/>
        </w:rPr>
        <w:t>a</w:t>
      </w:r>
      <w:r w:rsidRPr="00D75B15">
        <w:rPr>
          <w:sz w:val="18"/>
          <w:szCs w:val="18"/>
        </w:rPr>
        <w:t>mamlama, lisans, lisansüstü öğrenimi gören öğrencilerden bu maddenin yürürlüğe girdiği tarihe kadar, kendi isteğiyle ilişikleri kesilenler ile yurt dışındaki üniversitele</w:t>
      </w:r>
      <w:r w:rsidRPr="00D75B15">
        <w:rPr>
          <w:sz w:val="18"/>
          <w:szCs w:val="18"/>
        </w:rPr>
        <w:t>r</w:t>
      </w:r>
      <w:r w:rsidRPr="00D75B15">
        <w:rPr>
          <w:sz w:val="18"/>
          <w:szCs w:val="18"/>
        </w:rPr>
        <w:t xml:space="preserve">den yatay geçiş yaptıktan sonra yatay geçişleri iptal edilenler dâhil, </w:t>
      </w:r>
      <w:bookmarkStart w:id="2" w:name="OLE_LINK4"/>
      <w:bookmarkStart w:id="3" w:name="OLE_LINK3"/>
      <w:bookmarkEnd w:id="2"/>
      <w:r w:rsidRPr="00D75B15">
        <w:rPr>
          <w:sz w:val="18"/>
          <w:szCs w:val="18"/>
        </w:rPr>
        <w:t>terör suçundan hüküm giye</w:t>
      </w:r>
      <w:r w:rsidRPr="00D75B15">
        <w:rPr>
          <w:sz w:val="18"/>
          <w:szCs w:val="18"/>
        </w:rPr>
        <w:t>n</w:t>
      </w:r>
      <w:r w:rsidRPr="00D75B15">
        <w:rPr>
          <w:sz w:val="18"/>
          <w:szCs w:val="18"/>
        </w:rPr>
        <w:t xml:space="preserve">ler </w:t>
      </w:r>
      <w:bookmarkEnd w:id="3"/>
      <w:r w:rsidRPr="00D75B15">
        <w:rPr>
          <w:sz w:val="18"/>
          <w:szCs w:val="18"/>
        </w:rPr>
        <w:t>hariç her ne sebeple olursa olsun ilişiği kesilenler ile bir programı kazandıkları halde kayıt yaptırmayanlar bu madd</w:t>
      </w:r>
      <w:r w:rsidRPr="00D75B15">
        <w:rPr>
          <w:sz w:val="18"/>
          <w:szCs w:val="18"/>
        </w:rPr>
        <w:t>e</w:t>
      </w:r>
      <w:r w:rsidRPr="00D75B15">
        <w:rPr>
          <w:sz w:val="18"/>
          <w:szCs w:val="18"/>
        </w:rPr>
        <w:t>nin yürürlüğe girdiği tarihten itibaren beş ay içinde ilişiklerinin kesildiği yükseköğretim kurum</w:t>
      </w:r>
      <w:r w:rsidRPr="00D75B15">
        <w:rPr>
          <w:sz w:val="18"/>
          <w:szCs w:val="18"/>
        </w:rPr>
        <w:t>u</w:t>
      </w:r>
      <w:r w:rsidRPr="00D75B15">
        <w:rPr>
          <w:sz w:val="18"/>
          <w:szCs w:val="18"/>
        </w:rPr>
        <w:t>na başvuruda bulunmaları şartıyla bu Kanunun 44 üncü maddesinde beli</w:t>
      </w:r>
      <w:r w:rsidRPr="00D75B15">
        <w:rPr>
          <w:sz w:val="18"/>
          <w:szCs w:val="18"/>
        </w:rPr>
        <w:t>r</w:t>
      </w:r>
      <w:r w:rsidRPr="00D75B15">
        <w:rPr>
          <w:sz w:val="18"/>
          <w:szCs w:val="18"/>
        </w:rPr>
        <w:t>tilen esaslara göre 2011-2012 eğitim-öğretim yılında öğrenimlerine başlayabilirler. 2010-2011 eğitim-öğretim yılı bahar dönemi için bu maddenin yürürlük tarihinden itibaren on gün içinde başvuranlardan durumu kurumlarınca uygun bulunanlar 2010-2011 eğitim-öğretim yılı bahar döneminde eğitim-öğretime başlayabilirler. Müracaat süresi içinde askerlik zamanı gelmiş olanl</w:t>
      </w:r>
      <w:r w:rsidRPr="00D75B15">
        <w:rPr>
          <w:sz w:val="18"/>
          <w:szCs w:val="18"/>
        </w:rPr>
        <w:t>a</w:t>
      </w:r>
      <w:r w:rsidRPr="00D75B15">
        <w:rPr>
          <w:sz w:val="18"/>
          <w:szCs w:val="18"/>
        </w:rPr>
        <w:t>rın askerlikleri tecil edilmiş sayılır. Bu maddenin yürürlüğe girdiği tarihte askerlik görevini ya</w:t>
      </w:r>
      <w:r w:rsidRPr="00D75B15">
        <w:rPr>
          <w:sz w:val="18"/>
          <w:szCs w:val="18"/>
        </w:rPr>
        <w:t>p</w:t>
      </w:r>
      <w:r w:rsidRPr="00D75B15">
        <w:rPr>
          <w:sz w:val="18"/>
          <w:szCs w:val="18"/>
        </w:rPr>
        <w:t>makta olanlar terhislerini takip eden 2 ay içinde ilgili yükseköğretim kurumuna başvurmaları halinde bu maddede belirtilen haklardan yararlandırılır. Türk Silahlı Kuvvetlerine bağlı eğitim kurumları ile Polis Akademisi ve bağlı yükseköğretim kurumlarında tıpta uzmanlık, önlisans veya lisans düzeyinde öğrenim görü</w:t>
      </w:r>
      <w:r w:rsidRPr="00D75B15">
        <w:rPr>
          <w:sz w:val="18"/>
          <w:szCs w:val="18"/>
        </w:rPr>
        <w:t>r</w:t>
      </w:r>
      <w:r w:rsidRPr="00D75B15">
        <w:rPr>
          <w:sz w:val="18"/>
          <w:szCs w:val="18"/>
        </w:rPr>
        <w:t xml:space="preserve">ken 22/10/2008 tarihinden itibaren bu maddenin yürürlüğe girdiği tarihe kadar terör suçundan </w:t>
      </w:r>
      <w:r w:rsidRPr="00D75B15">
        <w:rPr>
          <w:spacing w:val="2"/>
          <w:sz w:val="18"/>
          <w:szCs w:val="18"/>
        </w:rPr>
        <w:t>hüküm giyenler hariç her ne sebeple olursa olsun kurumları</w:t>
      </w:r>
      <w:r w:rsidRPr="00D75B15">
        <w:rPr>
          <w:sz w:val="18"/>
          <w:szCs w:val="18"/>
        </w:rPr>
        <w:t xml:space="preserve"> ile </w:t>
      </w:r>
      <w:r w:rsidRPr="00D75B15">
        <w:rPr>
          <w:spacing w:val="2"/>
          <w:sz w:val="18"/>
          <w:szCs w:val="18"/>
        </w:rPr>
        <w:t>ilişiği kesilenler, bu maddenin</w:t>
      </w:r>
    </w:p>
    <w:p w:rsidR="003155D5" w:rsidRPr="00D75B15" w:rsidRDefault="003155D5" w:rsidP="003155D5">
      <w:pPr>
        <w:spacing w:line="240" w:lineRule="exact"/>
        <w:jc w:val="center"/>
        <w:rPr>
          <w:sz w:val="18"/>
          <w:szCs w:val="18"/>
        </w:rPr>
      </w:pPr>
      <w:r w:rsidRPr="00D75B15">
        <w:rPr>
          <w:sz w:val="18"/>
          <w:szCs w:val="18"/>
        </w:rPr>
        <w:br w:type="page"/>
      </w:r>
      <w:r w:rsidRPr="00D75B15">
        <w:rPr>
          <w:rFonts w:eastAsia="Helvetica"/>
          <w:sz w:val="22"/>
          <w:szCs w:val="22"/>
        </w:rPr>
        <w:t>5388-13</w:t>
      </w:r>
    </w:p>
    <w:p w:rsidR="003155D5" w:rsidRPr="00D75B15" w:rsidRDefault="003155D5" w:rsidP="003155D5">
      <w:pPr>
        <w:spacing w:line="240" w:lineRule="exact"/>
        <w:rPr>
          <w:sz w:val="18"/>
          <w:szCs w:val="18"/>
        </w:rPr>
      </w:pPr>
    </w:p>
    <w:p w:rsidR="003155D5" w:rsidRPr="00D75B15" w:rsidRDefault="003155D5" w:rsidP="003155D5">
      <w:pPr>
        <w:spacing w:line="240" w:lineRule="exact"/>
        <w:rPr>
          <w:sz w:val="18"/>
          <w:szCs w:val="18"/>
        </w:rPr>
      </w:pPr>
      <w:r w:rsidRPr="00D75B15">
        <w:rPr>
          <w:sz w:val="18"/>
          <w:szCs w:val="18"/>
        </w:rPr>
        <w:t>yayımı tarihinden itibaren yukarıda belirlenen süre içerisinde başvurmaları halinde Yükseköğr</w:t>
      </w:r>
      <w:r w:rsidRPr="00D75B15">
        <w:rPr>
          <w:sz w:val="18"/>
          <w:szCs w:val="18"/>
        </w:rPr>
        <w:t>e</w:t>
      </w:r>
      <w:r w:rsidRPr="00D75B15">
        <w:rPr>
          <w:sz w:val="18"/>
          <w:szCs w:val="18"/>
        </w:rPr>
        <w:t>tim Kurulunca uygun görülen yükseköğretim kurumlarına intibakları sağlanır. Bu madd</w:t>
      </w:r>
      <w:r w:rsidRPr="00D75B15">
        <w:rPr>
          <w:sz w:val="18"/>
          <w:szCs w:val="18"/>
        </w:rPr>
        <w:t>e</w:t>
      </w:r>
      <w:r w:rsidRPr="00D75B15">
        <w:rPr>
          <w:sz w:val="18"/>
          <w:szCs w:val="18"/>
        </w:rPr>
        <w:t>de yer alan hükümlerden yararlanarak ayrıldığı yükseköğretim kurumuna kayıt yaptırıp işi veya ikamet</w:t>
      </w:r>
      <w:r w:rsidRPr="00D75B15">
        <w:rPr>
          <w:sz w:val="18"/>
          <w:szCs w:val="18"/>
        </w:rPr>
        <w:t>i</w:t>
      </w:r>
      <w:r w:rsidRPr="00D75B15">
        <w:rPr>
          <w:sz w:val="18"/>
          <w:szCs w:val="18"/>
        </w:rPr>
        <w:t>nin başka bir ilde bulunduğunu belgeleyenler, üniversiteye giriş yılı itibarıyla geçmek istediği üniversitenin taban puanını sağlamaları ve ikamet ettikleri ildeki yükseköğretim kuruml</w:t>
      </w:r>
      <w:r w:rsidRPr="00D75B15">
        <w:rPr>
          <w:sz w:val="18"/>
          <w:szCs w:val="18"/>
        </w:rPr>
        <w:t>a</w:t>
      </w:r>
      <w:r w:rsidRPr="00D75B15">
        <w:rPr>
          <w:sz w:val="18"/>
          <w:szCs w:val="18"/>
        </w:rPr>
        <w:t>rının senatolarının da uygun görmesi halinde, senatolar tarafından belirlenen usul ve esaslar çerçev</w:t>
      </w:r>
      <w:r w:rsidRPr="00D75B15">
        <w:rPr>
          <w:sz w:val="18"/>
          <w:szCs w:val="18"/>
        </w:rPr>
        <w:t>e</w:t>
      </w:r>
      <w:r w:rsidRPr="00D75B15">
        <w:rPr>
          <w:sz w:val="18"/>
          <w:szCs w:val="18"/>
        </w:rPr>
        <w:t>sinde ikamet ettikleri ildeki üniversitelerdeki eşdeğer diploma programlarına yatay geçiş yapab</w:t>
      </w:r>
      <w:r w:rsidRPr="00D75B15">
        <w:rPr>
          <w:sz w:val="18"/>
          <w:szCs w:val="18"/>
        </w:rPr>
        <w:t>i</w:t>
      </w:r>
      <w:r w:rsidRPr="00D75B15">
        <w:rPr>
          <w:sz w:val="18"/>
          <w:szCs w:val="18"/>
        </w:rPr>
        <w:t>lirler. Bu maddeden yararlanıp bir yükseköğretim kurumunda öğrenci statüsü kazananlar başvu</w:t>
      </w:r>
      <w:r w:rsidRPr="00D75B15">
        <w:rPr>
          <w:sz w:val="18"/>
          <w:szCs w:val="18"/>
        </w:rPr>
        <w:t>r</w:t>
      </w:r>
      <w:r w:rsidRPr="00D75B15">
        <w:rPr>
          <w:sz w:val="18"/>
          <w:szCs w:val="18"/>
        </w:rPr>
        <w:t>maları halinde Anadolu Üniversitesi bünyesindeki açık öğretim önlisans veya lisans düz</w:t>
      </w:r>
      <w:r w:rsidRPr="00D75B15">
        <w:rPr>
          <w:sz w:val="18"/>
          <w:szCs w:val="18"/>
        </w:rPr>
        <w:t>e</w:t>
      </w:r>
      <w:r w:rsidRPr="00D75B15">
        <w:rPr>
          <w:sz w:val="18"/>
          <w:szCs w:val="18"/>
        </w:rPr>
        <w:t>yindeki kontenjan sınırlaması olan eşdeğer bölümlere, kontenjan sınırlaması olmayan diploma programl</w:t>
      </w:r>
      <w:r w:rsidRPr="00D75B15">
        <w:rPr>
          <w:sz w:val="18"/>
          <w:szCs w:val="18"/>
        </w:rPr>
        <w:t>a</w:t>
      </w:r>
      <w:r w:rsidRPr="00D75B15">
        <w:rPr>
          <w:sz w:val="18"/>
          <w:szCs w:val="18"/>
        </w:rPr>
        <w:t>rında ise istedikleri bölümlere yatay geçiş yapabilirler. Bu maddenin uygulamasına ilişkin usul ve esasları belirlemeye Yükseköğretim Kurulu yetkilidir.</w:t>
      </w:r>
    </w:p>
    <w:p w:rsidR="009B0B8E" w:rsidRPr="00D75B15" w:rsidRDefault="003155D5" w:rsidP="00B675DF">
      <w:pPr>
        <w:tabs>
          <w:tab w:val="left" w:pos="567"/>
        </w:tabs>
        <w:spacing w:line="240" w:lineRule="exact"/>
        <w:rPr>
          <w:rFonts w:eastAsia="ヒラギノ明朝 Pro W3"/>
          <w:sz w:val="18"/>
          <w:szCs w:val="18"/>
          <w:lang w:eastAsia="en-US"/>
        </w:rPr>
      </w:pPr>
      <w:r w:rsidRPr="00D75B15">
        <w:t xml:space="preserve"> </w:t>
      </w:r>
      <w:r w:rsidR="009B0B8E" w:rsidRPr="00D75B15">
        <w:tab/>
      </w:r>
      <w:r w:rsidR="009B0B8E" w:rsidRPr="00D75B15">
        <w:rPr>
          <w:rFonts w:eastAsia="ヒラギノ明朝 Pro W3"/>
          <w:b/>
          <w:sz w:val="18"/>
          <w:szCs w:val="18"/>
          <w:lang w:eastAsia="en-US"/>
        </w:rPr>
        <w:t>Geçici Madde 59 –</w:t>
      </w:r>
      <w:r w:rsidR="009B0B8E" w:rsidRPr="00D75B15">
        <w:rPr>
          <w:rFonts w:eastAsia="ヒラギノ明朝 Pro W3"/>
          <w:sz w:val="18"/>
          <w:szCs w:val="18"/>
          <w:lang w:eastAsia="en-US"/>
        </w:rPr>
        <w:t xml:space="preserve"> </w:t>
      </w:r>
      <w:r w:rsidR="009B0B8E" w:rsidRPr="00D75B15">
        <w:rPr>
          <w:rStyle w:val="FontStyle29"/>
          <w:sz w:val="18"/>
          <w:szCs w:val="18"/>
        </w:rPr>
        <w:t>(Ek: 8/8/2011-KHK-650/40 md.</w:t>
      </w:r>
      <w:r w:rsidR="00163865" w:rsidRPr="00D75B15">
        <w:rPr>
          <w:rStyle w:val="FontStyle29"/>
          <w:sz w:val="18"/>
          <w:szCs w:val="18"/>
        </w:rPr>
        <w:t>; İptal:</w:t>
      </w:r>
      <w:r w:rsidR="00163865" w:rsidRPr="00D75B15">
        <w:rPr>
          <w:b/>
          <w:bCs/>
          <w:sz w:val="18"/>
          <w:szCs w:val="18"/>
        </w:rPr>
        <w:t>Anayasa Mahkemesi</w:t>
      </w:r>
      <w:r w:rsidR="00BF629F" w:rsidRPr="00D75B15">
        <w:rPr>
          <w:b/>
          <w:bCs/>
          <w:sz w:val="18"/>
          <w:szCs w:val="18"/>
        </w:rPr>
        <w:t>’</w:t>
      </w:r>
      <w:r w:rsidR="00163865" w:rsidRPr="00D75B15">
        <w:rPr>
          <w:b/>
          <w:bCs/>
          <w:sz w:val="18"/>
          <w:szCs w:val="18"/>
        </w:rPr>
        <w:t>nin 18/7/2012 tarihli ve E.: 2011/113 K.: 2012/108 sayılı Kararı ile.</w:t>
      </w:r>
      <w:r w:rsidR="009B0B8E" w:rsidRPr="00D75B15">
        <w:rPr>
          <w:rStyle w:val="FontStyle29"/>
          <w:sz w:val="18"/>
          <w:szCs w:val="18"/>
        </w:rPr>
        <w:t>)</w:t>
      </w:r>
      <w:r w:rsidR="008D41DB" w:rsidRPr="00D75B15">
        <w:rPr>
          <w:rStyle w:val="FontStyle29"/>
          <w:sz w:val="18"/>
          <w:szCs w:val="18"/>
          <w:vertAlign w:val="superscript"/>
        </w:rPr>
        <w:t>(1)</w:t>
      </w:r>
    </w:p>
    <w:p w:rsidR="006C4389" w:rsidRPr="00D75B15" w:rsidRDefault="006C4389" w:rsidP="00B675DF">
      <w:pPr>
        <w:tabs>
          <w:tab w:val="left" w:pos="567"/>
        </w:tabs>
        <w:spacing w:line="240" w:lineRule="exact"/>
        <w:ind w:firstLine="567"/>
        <w:rPr>
          <w:rFonts w:eastAsia="ヒラギノ明朝 Pro W3"/>
          <w:sz w:val="18"/>
          <w:szCs w:val="18"/>
          <w:lang w:eastAsia="en-US"/>
        </w:rPr>
      </w:pPr>
      <w:r w:rsidRPr="00D75B15">
        <w:rPr>
          <w:rFonts w:eastAsia="ヒラギノ明朝 Pro W3"/>
          <w:b/>
          <w:sz w:val="18"/>
          <w:szCs w:val="18"/>
          <w:lang w:eastAsia="en-US"/>
        </w:rPr>
        <w:t>Geçici Madde 60 –</w:t>
      </w:r>
      <w:r w:rsidRPr="00D75B15">
        <w:rPr>
          <w:rFonts w:eastAsia="ヒラギノ明朝 Pro W3"/>
          <w:sz w:val="18"/>
          <w:szCs w:val="18"/>
          <w:lang w:eastAsia="en-US"/>
        </w:rPr>
        <w:t xml:space="preserve"> </w:t>
      </w:r>
      <w:r w:rsidRPr="00D75B15">
        <w:rPr>
          <w:rStyle w:val="FontStyle29"/>
          <w:sz w:val="18"/>
          <w:szCs w:val="18"/>
        </w:rPr>
        <w:t>(Ek: 11/10/2011-KHK-662/95 md.)</w:t>
      </w:r>
    </w:p>
    <w:p w:rsidR="006C4389" w:rsidRPr="00D75B15" w:rsidRDefault="006C4389" w:rsidP="00B675DF">
      <w:pPr>
        <w:tabs>
          <w:tab w:val="left" w:pos="567"/>
        </w:tabs>
        <w:spacing w:line="240" w:lineRule="exact"/>
        <w:ind w:firstLine="567"/>
        <w:rPr>
          <w:sz w:val="18"/>
          <w:szCs w:val="18"/>
        </w:rPr>
      </w:pPr>
      <w:r w:rsidRPr="00D75B15">
        <w:rPr>
          <w:sz w:val="18"/>
          <w:szCs w:val="18"/>
        </w:rPr>
        <w:t xml:space="preserve">Bir derse ikiden fazla kayıt yaptırılması, ilave ders alınması veya 44 üncü maddenin </w:t>
      </w:r>
      <w:r w:rsidR="00504E86">
        <w:rPr>
          <w:sz w:val="18"/>
          <w:szCs w:val="18"/>
        </w:rPr>
        <w:t>©</w:t>
      </w:r>
      <w:r w:rsidRPr="00D75B15">
        <w:rPr>
          <w:sz w:val="18"/>
          <w:szCs w:val="18"/>
        </w:rPr>
        <w:t xml:space="preserve"> fıkrasındaki süreler içinde öğrenimin tamamlanamaması hallerinde, 46 ncı maddenin (ç), (d), </w:t>
      </w:r>
      <w:r w:rsidR="00504E86">
        <w:rPr>
          <w:sz w:val="18"/>
          <w:szCs w:val="18"/>
        </w:rPr>
        <w:t>©</w:t>
      </w:r>
      <w:r w:rsidRPr="00D75B15">
        <w:rPr>
          <w:sz w:val="18"/>
          <w:szCs w:val="18"/>
        </w:rPr>
        <w:t xml:space="preserve"> ve (f) fıkraları uyarınca her bir ders için kredi başına ödenecek öğrenci katkı payı veya öğrenim ücretinin artırımlı olarak uygulanmasını öngören hükümler, 2014-2015 eğitim-öğretim yılından itibaren uygulanmaya başlanır. Söz konusu eğitim-öğretim yılına kadar durumu anılan fıkraların kapsamına giren öğrencilerden, ders tekrarı olup olmadığı ve öğrenimin süresi içinde tamamlanıp tamamlanmadığına bakılmaksızın, ilk defa kayıt yaptıran öğrencilerden alınacak tutarda öğrenci katkı payı veya öğrenim ücreti alınır. Bu maddenin yürürlüğe girdiği tarih itibariyle 2011-2012 eğitim-öğretim yılı için öğrencilerden alınmış öğrenci katkı payı ve öğrenim ücretlerinin artırımlı kısmı, talep edilip edilmediğine bakılmaksızın ilgililere red ve iadeler gelir kaleminden iade edilir.</w:t>
      </w:r>
    </w:p>
    <w:p w:rsidR="00120909" w:rsidRPr="00D75B15" w:rsidRDefault="00120909" w:rsidP="00B675DF">
      <w:pPr>
        <w:spacing w:line="240" w:lineRule="exact"/>
        <w:ind w:firstLine="567"/>
        <w:rPr>
          <w:rStyle w:val="FontStyle29"/>
          <w:sz w:val="18"/>
          <w:szCs w:val="18"/>
        </w:rPr>
      </w:pPr>
      <w:r w:rsidRPr="00D75B15">
        <w:rPr>
          <w:rFonts w:eastAsia="ヒラギノ明朝 Pro W3"/>
          <w:b/>
          <w:sz w:val="18"/>
          <w:szCs w:val="18"/>
          <w:lang w:eastAsia="en-US"/>
        </w:rPr>
        <w:t>Geçici Madde 61 –</w:t>
      </w:r>
      <w:r w:rsidRPr="00D75B15">
        <w:rPr>
          <w:rFonts w:eastAsia="ヒラギノ明朝 Pro W3"/>
          <w:sz w:val="18"/>
          <w:szCs w:val="18"/>
          <w:lang w:eastAsia="en-US"/>
        </w:rPr>
        <w:t xml:space="preserve"> </w:t>
      </w:r>
      <w:r w:rsidR="00DB7E8E" w:rsidRPr="00D75B15">
        <w:rPr>
          <w:rStyle w:val="FontStyle29"/>
          <w:sz w:val="18"/>
          <w:szCs w:val="18"/>
        </w:rPr>
        <w:t>(Ek: 30</w:t>
      </w:r>
      <w:r w:rsidRPr="00D75B15">
        <w:rPr>
          <w:rStyle w:val="FontStyle29"/>
          <w:sz w:val="18"/>
          <w:szCs w:val="18"/>
        </w:rPr>
        <w:t>/3/2012-6287/16 md.)</w:t>
      </w:r>
    </w:p>
    <w:p w:rsidR="00120909" w:rsidRPr="00D75B15" w:rsidRDefault="00120909" w:rsidP="00B675DF">
      <w:pPr>
        <w:spacing w:line="240" w:lineRule="exact"/>
        <w:ind w:firstLine="567"/>
        <w:rPr>
          <w:rFonts w:eastAsia="ヒラギノ明朝 Pro W3"/>
          <w:sz w:val="18"/>
          <w:szCs w:val="18"/>
          <w:lang w:eastAsia="en-US"/>
        </w:rPr>
      </w:pPr>
      <w:r w:rsidRPr="00D75B15">
        <w:rPr>
          <w:sz w:val="18"/>
          <w:szCs w:val="18"/>
        </w:rPr>
        <w:t>Bu maddenin yürürlüğe girdiği tarih itibariyle bir mesleğe yönelik program uygulayan o</w:t>
      </w:r>
      <w:r w:rsidRPr="00D75B15">
        <w:rPr>
          <w:sz w:val="18"/>
          <w:szCs w:val="18"/>
        </w:rPr>
        <w:t>r</w:t>
      </w:r>
      <w:r w:rsidRPr="00D75B15">
        <w:rPr>
          <w:sz w:val="18"/>
          <w:szCs w:val="18"/>
        </w:rPr>
        <w:t>taöğretim kurumlarında öğrenim görmekte olan öğrenciler bakımından, bu kurumların mezunlar</w:t>
      </w:r>
      <w:r w:rsidRPr="00D75B15">
        <w:rPr>
          <w:sz w:val="18"/>
          <w:szCs w:val="18"/>
        </w:rPr>
        <w:t>ı</w:t>
      </w:r>
      <w:r w:rsidRPr="00D75B15">
        <w:rPr>
          <w:sz w:val="18"/>
          <w:szCs w:val="18"/>
        </w:rPr>
        <w:t>nın Yükseköğretim Kurulu tarafından belirlenen aynı meslek dalında yer alan yükseköğretim programlarına yerleşmelerinde merkezî sınavlardan almış olduğu puanlara ilave edilecek ortaö</w:t>
      </w:r>
      <w:r w:rsidRPr="00D75B15">
        <w:rPr>
          <w:sz w:val="18"/>
          <w:szCs w:val="18"/>
        </w:rPr>
        <w:t>ğ</w:t>
      </w:r>
      <w:r w:rsidRPr="00D75B15">
        <w:rPr>
          <w:sz w:val="18"/>
          <w:szCs w:val="18"/>
        </w:rPr>
        <w:t>retim başarı puanı hesaplanmasında, bu maddenin yürürlüğe girdiği tarihten önceki mevzuat hükümleri uygulanır.</w:t>
      </w:r>
    </w:p>
    <w:p w:rsidR="00564CEC" w:rsidRPr="00D75B15" w:rsidRDefault="00564CEC" w:rsidP="00564CEC">
      <w:pPr>
        <w:spacing w:line="240" w:lineRule="exact"/>
        <w:ind w:firstLine="567"/>
        <w:rPr>
          <w:rStyle w:val="FontStyle29"/>
          <w:sz w:val="18"/>
          <w:szCs w:val="18"/>
        </w:rPr>
      </w:pPr>
      <w:r w:rsidRPr="00D75B15">
        <w:rPr>
          <w:rFonts w:eastAsia="ヒラギノ明朝 Pro W3"/>
          <w:b/>
          <w:sz w:val="18"/>
          <w:szCs w:val="18"/>
          <w:lang w:eastAsia="en-US"/>
        </w:rPr>
        <w:t>Geçici Madde 62 –</w:t>
      </w:r>
      <w:r w:rsidRPr="00D75B15">
        <w:rPr>
          <w:rFonts w:eastAsia="ヒラギノ明朝 Pro W3"/>
          <w:sz w:val="18"/>
          <w:szCs w:val="18"/>
          <w:lang w:eastAsia="en-US"/>
        </w:rPr>
        <w:t xml:space="preserve"> </w:t>
      </w:r>
      <w:r w:rsidRPr="00D75B15">
        <w:rPr>
          <w:rStyle w:val="FontStyle29"/>
          <w:sz w:val="18"/>
          <w:szCs w:val="18"/>
        </w:rPr>
        <w:t>(Ek: 4/7/2012-6353/10 md.)</w:t>
      </w:r>
    </w:p>
    <w:p w:rsidR="00564CEC" w:rsidRPr="00D75B15" w:rsidRDefault="00564CEC" w:rsidP="00564CEC">
      <w:pPr>
        <w:pBdr>
          <w:bottom w:val="single" w:sz="12" w:space="1" w:color="auto"/>
        </w:pBdr>
        <w:spacing w:line="240" w:lineRule="exact"/>
        <w:ind w:firstLine="567"/>
        <w:rPr>
          <w:color w:val="000000"/>
          <w:sz w:val="18"/>
          <w:szCs w:val="18"/>
        </w:rPr>
      </w:pPr>
      <w:r w:rsidRPr="00D75B15">
        <w:rPr>
          <w:color w:val="000000"/>
          <w:sz w:val="18"/>
          <w:szCs w:val="18"/>
        </w:rPr>
        <w:t>Bu maddenin yürürlüğe girdiği tarihten sonraki ilk yükseköğretime giriş ve yerleştirme i</w:t>
      </w:r>
      <w:r w:rsidRPr="00D75B15">
        <w:rPr>
          <w:color w:val="000000"/>
          <w:sz w:val="18"/>
          <w:szCs w:val="18"/>
        </w:rPr>
        <w:t>ş</w:t>
      </w:r>
      <w:r w:rsidRPr="00D75B15">
        <w:rPr>
          <w:color w:val="000000"/>
          <w:sz w:val="18"/>
          <w:szCs w:val="18"/>
        </w:rPr>
        <w:t>lemlerine münhasır olmak üzere, bu Kanunun 45 inci maddesinin birinci fıkrasının (b), (d) ve (f) bentleri uyarınca adayların merkezi sınavlardan almış olduğu puanlara ilave edilecek ortaöğretim başarı puanları Yükseköğretim Kurulunca b</w:t>
      </w:r>
      <w:r w:rsidRPr="00D75B15">
        <w:rPr>
          <w:color w:val="000000"/>
          <w:sz w:val="18"/>
          <w:szCs w:val="18"/>
        </w:rPr>
        <w:t>e</w:t>
      </w:r>
      <w:r w:rsidRPr="00D75B15">
        <w:rPr>
          <w:color w:val="000000"/>
          <w:sz w:val="18"/>
          <w:szCs w:val="18"/>
        </w:rPr>
        <w:t>lirlenmiş olan usul ve esaslara göre hesaplanır.</w:t>
      </w:r>
    </w:p>
    <w:p w:rsidR="008D41DB" w:rsidRPr="00D75B15" w:rsidRDefault="008D41DB" w:rsidP="00163865">
      <w:pPr>
        <w:pStyle w:val="Dipnot"/>
        <w:tabs>
          <w:tab w:val="clear" w:pos="369"/>
        </w:tabs>
        <w:spacing w:line="200" w:lineRule="atLeast"/>
        <w:ind w:left="142" w:hanging="142"/>
        <w:rPr>
          <w:rFonts w:ascii="Times" w:hAnsi="Times"/>
          <w:lang w:val="tr-TR"/>
        </w:rPr>
      </w:pPr>
      <w:r w:rsidRPr="00D75B15">
        <w:rPr>
          <w:rFonts w:ascii="Times" w:hAnsi="Times"/>
          <w:lang w:val="tr-TR"/>
        </w:rPr>
        <w:t>(1)</w:t>
      </w:r>
      <w:r w:rsidR="00163865" w:rsidRPr="00D75B15">
        <w:rPr>
          <w:rFonts w:ascii="Times" w:hAnsi="Times"/>
          <w:lang w:val="tr-TR"/>
        </w:rPr>
        <w:t xml:space="preserve"> Sözkonusu İptal K</w:t>
      </w:r>
      <w:r w:rsidRPr="00D75B15">
        <w:rPr>
          <w:rFonts w:ascii="Times" w:hAnsi="Times"/>
          <w:lang w:val="tr-TR"/>
        </w:rPr>
        <w:t>ararı Resmî Gazete’de yayımlandığı 1/1/2013 tarihinden başlayarak altı ay sonra yürü</w:t>
      </w:r>
      <w:r w:rsidRPr="00D75B15">
        <w:rPr>
          <w:rFonts w:ascii="Times" w:hAnsi="Times"/>
          <w:lang w:val="tr-TR"/>
        </w:rPr>
        <w:t>r</w:t>
      </w:r>
      <w:r w:rsidRPr="00D75B15">
        <w:rPr>
          <w:rFonts w:ascii="Times" w:hAnsi="Times"/>
          <w:lang w:val="tr-TR"/>
        </w:rPr>
        <w:t>lüğe girm</w:t>
      </w:r>
      <w:r w:rsidR="00163865" w:rsidRPr="00D75B15">
        <w:rPr>
          <w:rFonts w:ascii="Times" w:hAnsi="Times"/>
          <w:lang w:val="tr-TR"/>
        </w:rPr>
        <w:t>iştir.</w:t>
      </w:r>
    </w:p>
    <w:p w:rsidR="00B675DF" w:rsidRPr="00D75B15" w:rsidRDefault="006C4389" w:rsidP="00F21260">
      <w:pPr>
        <w:spacing w:line="240" w:lineRule="exact"/>
        <w:jc w:val="center"/>
        <w:rPr>
          <w:rFonts w:eastAsia="Helvetica"/>
          <w:sz w:val="22"/>
          <w:szCs w:val="22"/>
        </w:rPr>
      </w:pPr>
      <w:r w:rsidRPr="00D75B15">
        <w:rPr>
          <w:sz w:val="18"/>
          <w:szCs w:val="18"/>
        </w:rPr>
        <w:br w:type="page"/>
      </w:r>
      <w:r w:rsidR="003155D5" w:rsidRPr="00D75B15">
        <w:rPr>
          <w:rFonts w:eastAsia="Helvetica"/>
          <w:sz w:val="22"/>
          <w:szCs w:val="22"/>
        </w:rPr>
        <w:t>5388-14</w:t>
      </w:r>
    </w:p>
    <w:p w:rsidR="00B675DF" w:rsidRPr="00D75B15" w:rsidRDefault="00B675DF" w:rsidP="00B675DF">
      <w:pPr>
        <w:spacing w:line="240" w:lineRule="exact"/>
        <w:ind w:firstLine="567"/>
        <w:jc w:val="center"/>
        <w:rPr>
          <w:rFonts w:eastAsia="Helvetica"/>
          <w:sz w:val="22"/>
          <w:szCs w:val="22"/>
        </w:rPr>
      </w:pPr>
    </w:p>
    <w:p w:rsidR="00B675DF" w:rsidRPr="00D75B15" w:rsidRDefault="00B675DF" w:rsidP="00F11377">
      <w:pPr>
        <w:spacing w:line="240" w:lineRule="exact"/>
        <w:ind w:firstLine="567"/>
        <w:rPr>
          <w:rStyle w:val="FontStyle29"/>
          <w:sz w:val="18"/>
          <w:szCs w:val="18"/>
        </w:rPr>
      </w:pPr>
      <w:r w:rsidRPr="00D75B15">
        <w:rPr>
          <w:rFonts w:eastAsia="ヒラギノ明朝 Pro W3"/>
          <w:b/>
          <w:sz w:val="18"/>
          <w:szCs w:val="18"/>
          <w:lang w:eastAsia="en-US"/>
        </w:rPr>
        <w:t>Geçici Madde 63 –</w:t>
      </w:r>
      <w:r w:rsidRPr="00D75B15">
        <w:rPr>
          <w:rFonts w:eastAsia="ヒラギノ明朝 Pro W3"/>
          <w:sz w:val="18"/>
          <w:szCs w:val="18"/>
          <w:lang w:eastAsia="en-US"/>
        </w:rPr>
        <w:t xml:space="preserve"> </w:t>
      </w:r>
      <w:r w:rsidRPr="00D75B15">
        <w:rPr>
          <w:rStyle w:val="FontStyle29"/>
          <w:sz w:val="18"/>
          <w:szCs w:val="18"/>
        </w:rPr>
        <w:t>(Ek: 4/7/2012-6353/1</w:t>
      </w:r>
      <w:r w:rsidR="007D0D2F" w:rsidRPr="00D75B15">
        <w:rPr>
          <w:rStyle w:val="FontStyle29"/>
          <w:sz w:val="18"/>
          <w:szCs w:val="18"/>
        </w:rPr>
        <w:t>1</w:t>
      </w:r>
      <w:r w:rsidRPr="00D75B15">
        <w:rPr>
          <w:rStyle w:val="FontStyle29"/>
          <w:sz w:val="18"/>
          <w:szCs w:val="18"/>
        </w:rPr>
        <w:t xml:space="preserve"> md.)</w:t>
      </w:r>
    </w:p>
    <w:p w:rsidR="00B675DF" w:rsidRPr="00D75B15" w:rsidRDefault="00B675DF" w:rsidP="00F11377">
      <w:pPr>
        <w:spacing w:line="240" w:lineRule="exact"/>
        <w:ind w:firstLine="567"/>
        <w:rPr>
          <w:sz w:val="18"/>
          <w:szCs w:val="18"/>
        </w:rPr>
      </w:pPr>
      <w:r w:rsidRPr="00D75B15">
        <w:rPr>
          <w:sz w:val="18"/>
          <w:szCs w:val="18"/>
        </w:rPr>
        <w:t>Süresi içerisinde başvurmamaları nedeniyle bu Kanunun geçici 58 inci maddesinden y</w:t>
      </w:r>
      <w:r w:rsidRPr="00D75B15">
        <w:rPr>
          <w:sz w:val="18"/>
          <w:szCs w:val="18"/>
        </w:rPr>
        <w:t>a</w:t>
      </w:r>
      <w:r w:rsidRPr="00D75B15">
        <w:rPr>
          <w:sz w:val="18"/>
          <w:szCs w:val="18"/>
        </w:rPr>
        <w:t>rarlanamayanlar (Uluslararası Ortak Lisans Programları çerçevesinde öğr</w:t>
      </w:r>
      <w:r w:rsidRPr="00D75B15">
        <w:rPr>
          <w:sz w:val="18"/>
          <w:szCs w:val="18"/>
        </w:rPr>
        <w:t>e</w:t>
      </w:r>
      <w:r w:rsidRPr="00D75B15">
        <w:rPr>
          <w:sz w:val="18"/>
          <w:szCs w:val="18"/>
        </w:rPr>
        <w:t>nim görenler dâhil), bu maddenin yürürlüğe girdiği tarihten itibaren ilişiklerinin kesildiği yükseköğretim kurumuna ba</w:t>
      </w:r>
      <w:r w:rsidRPr="00D75B15">
        <w:rPr>
          <w:sz w:val="18"/>
          <w:szCs w:val="18"/>
        </w:rPr>
        <w:t>ş</w:t>
      </w:r>
      <w:r w:rsidRPr="00D75B15">
        <w:rPr>
          <w:sz w:val="18"/>
          <w:szCs w:val="18"/>
        </w:rPr>
        <w:t>vuruda bulunmaları hâlinde geçici 58 inci maddede yer alan esaslara göre, takip eden eğitim-öğretim yılında öğrenimlerine başlayabilirler.</w:t>
      </w:r>
    </w:p>
    <w:p w:rsidR="00BF38A1" w:rsidRPr="00D75B15" w:rsidRDefault="00BF38A1" w:rsidP="00F11377">
      <w:pPr>
        <w:spacing w:line="240" w:lineRule="exact"/>
        <w:ind w:firstLine="567"/>
        <w:rPr>
          <w:rStyle w:val="FontStyle29"/>
          <w:sz w:val="18"/>
          <w:szCs w:val="18"/>
        </w:rPr>
      </w:pPr>
      <w:r w:rsidRPr="00D75B15">
        <w:rPr>
          <w:rFonts w:eastAsia="ヒラギノ明朝 Pro W3"/>
          <w:b/>
          <w:sz w:val="18"/>
          <w:szCs w:val="18"/>
          <w:lang w:eastAsia="en-US"/>
        </w:rPr>
        <w:t>Geçici Madde 64 –</w:t>
      </w:r>
      <w:r w:rsidRPr="00D75B15">
        <w:rPr>
          <w:rFonts w:eastAsia="ヒラギノ明朝 Pro W3"/>
          <w:sz w:val="18"/>
          <w:szCs w:val="18"/>
          <w:lang w:eastAsia="en-US"/>
        </w:rPr>
        <w:t xml:space="preserve"> </w:t>
      </w:r>
      <w:r w:rsidRPr="00D75B15">
        <w:rPr>
          <w:rStyle w:val="FontStyle29"/>
          <w:sz w:val="18"/>
          <w:szCs w:val="18"/>
        </w:rPr>
        <w:t>(Ek: 2/1/2014-6514/14 md.</w:t>
      </w:r>
      <w:r w:rsidR="00F11377" w:rsidRPr="00D75B15">
        <w:rPr>
          <w:rStyle w:val="FontStyle29"/>
          <w:sz w:val="18"/>
          <w:szCs w:val="18"/>
        </w:rPr>
        <w:t xml:space="preserve">; İptal: </w:t>
      </w:r>
      <w:r w:rsidR="00F11377" w:rsidRPr="00D75B15">
        <w:rPr>
          <w:b/>
          <w:sz w:val="18"/>
          <w:szCs w:val="18"/>
        </w:rPr>
        <w:t>Anayasa Mahkemesi’nin 7/11/2014 tarihli ve E.: 2014/61, K.: 2014/166 sayılı Kararı ile.</w:t>
      </w:r>
      <w:r w:rsidRPr="00D75B15">
        <w:rPr>
          <w:rStyle w:val="FontStyle29"/>
          <w:sz w:val="18"/>
          <w:szCs w:val="18"/>
        </w:rPr>
        <w:t>)</w:t>
      </w:r>
    </w:p>
    <w:p w:rsidR="00BF38A1" w:rsidRPr="00D75B15" w:rsidRDefault="00BF38A1" w:rsidP="00F11377">
      <w:pPr>
        <w:spacing w:line="240" w:lineRule="exact"/>
        <w:ind w:firstLine="567"/>
        <w:rPr>
          <w:rStyle w:val="FontStyle29"/>
          <w:sz w:val="18"/>
          <w:szCs w:val="18"/>
        </w:rPr>
      </w:pPr>
      <w:r w:rsidRPr="00D75B15">
        <w:rPr>
          <w:rFonts w:eastAsia="ヒラギノ明朝 Pro W3"/>
          <w:b/>
          <w:sz w:val="18"/>
          <w:szCs w:val="18"/>
          <w:lang w:eastAsia="en-US"/>
        </w:rPr>
        <w:t>Geçici Madde 65 –</w:t>
      </w:r>
      <w:r w:rsidRPr="00D75B15">
        <w:rPr>
          <w:rFonts w:eastAsia="ヒラギノ明朝 Pro W3"/>
          <w:sz w:val="18"/>
          <w:szCs w:val="18"/>
          <w:lang w:eastAsia="en-US"/>
        </w:rPr>
        <w:t xml:space="preserve"> </w:t>
      </w:r>
      <w:r w:rsidRPr="00D75B15">
        <w:rPr>
          <w:rStyle w:val="FontStyle29"/>
          <w:sz w:val="18"/>
          <w:szCs w:val="18"/>
        </w:rPr>
        <w:t>(Ek: 2/1/2014-6514/15 md.)</w:t>
      </w:r>
    </w:p>
    <w:p w:rsidR="00BF38A1" w:rsidRPr="00D75B15" w:rsidRDefault="00BF38A1" w:rsidP="00F11377">
      <w:pPr>
        <w:tabs>
          <w:tab w:val="left" w:pos="566"/>
        </w:tabs>
        <w:spacing w:line="240" w:lineRule="exact"/>
        <w:ind w:firstLine="566"/>
        <w:rPr>
          <w:sz w:val="18"/>
          <w:szCs w:val="18"/>
        </w:rPr>
      </w:pPr>
      <w:r w:rsidRPr="00D75B15">
        <w:rPr>
          <w:sz w:val="18"/>
          <w:szCs w:val="18"/>
        </w:rPr>
        <w:t>Bu Kanunun 36 ncı maddesinin yedinci ve son fıkrasına göre yapılacak düzenlemeler bu maddenin yayımı tarihinden itibaren bir ay içinde yürürlüğe konulur. 36 ncı maddenin yedinci fıkrasına göre hizmet verilmesi, bu maddenin yürürlüğe girdiği tarihten itibaren üç ay sonra başl</w:t>
      </w:r>
      <w:r w:rsidRPr="00D75B15">
        <w:rPr>
          <w:sz w:val="18"/>
          <w:szCs w:val="18"/>
        </w:rPr>
        <w:t>a</w:t>
      </w:r>
      <w:r w:rsidRPr="00D75B15">
        <w:rPr>
          <w:sz w:val="18"/>
          <w:szCs w:val="18"/>
        </w:rPr>
        <w:t>tılır. Bu kapsamda ilk defa çalışt</w:t>
      </w:r>
      <w:r w:rsidRPr="00D75B15">
        <w:rPr>
          <w:sz w:val="18"/>
          <w:szCs w:val="18"/>
        </w:rPr>
        <w:t>ı</w:t>
      </w:r>
      <w:r w:rsidRPr="00D75B15">
        <w:rPr>
          <w:sz w:val="18"/>
          <w:szCs w:val="18"/>
        </w:rPr>
        <w:t>rılacakların tespitinde uygulama faaliyetleri için bu maddenin yayımından itibaren üç ay içindeki çalışmaları, akademik faaliyetleri açısından ise son bir yıllık faaliyetleri esas alınır.</w:t>
      </w:r>
    </w:p>
    <w:p w:rsidR="00BF38A1" w:rsidRPr="00D75B15" w:rsidRDefault="00BF38A1" w:rsidP="00F11377">
      <w:pPr>
        <w:tabs>
          <w:tab w:val="left" w:pos="566"/>
        </w:tabs>
        <w:spacing w:line="240" w:lineRule="exact"/>
        <w:ind w:firstLine="566"/>
        <w:rPr>
          <w:sz w:val="18"/>
          <w:szCs w:val="18"/>
        </w:rPr>
      </w:pPr>
      <w:r w:rsidRPr="00D75B15">
        <w:rPr>
          <w:sz w:val="18"/>
          <w:szCs w:val="18"/>
        </w:rPr>
        <w:t>Yeni bir düzenleme yapılıncaya kadar, yükseköğretim kurumlarında tıpta uzmanlık eğit</w:t>
      </w:r>
      <w:r w:rsidRPr="00D75B15">
        <w:rPr>
          <w:sz w:val="18"/>
          <w:szCs w:val="18"/>
        </w:rPr>
        <w:t>i</w:t>
      </w:r>
      <w:r w:rsidRPr="00D75B15">
        <w:rPr>
          <w:sz w:val="18"/>
          <w:szCs w:val="18"/>
        </w:rPr>
        <w:t>mi yapmakta olan tabip araştırma görevlileri, uzmanlık eğitimlerini tamamladıklarında Sağlık Bakanlığına, uzman oldukl</w:t>
      </w:r>
      <w:r w:rsidRPr="00D75B15">
        <w:rPr>
          <w:sz w:val="18"/>
          <w:szCs w:val="18"/>
        </w:rPr>
        <w:t>a</w:t>
      </w:r>
      <w:r w:rsidRPr="00D75B15">
        <w:rPr>
          <w:sz w:val="18"/>
          <w:szCs w:val="18"/>
        </w:rPr>
        <w:t>rının bildirildiği tarihten sonraki ilk Devlet Hizmeti Yükümlülüğü Kurasına kadar kurumları ile ilişkileri kesilmeksizin araştırma görevlisi olarak görev yapmaya devam ederler.</w:t>
      </w:r>
    </w:p>
    <w:p w:rsidR="00BC7513" w:rsidRPr="00D75B15" w:rsidRDefault="00BC7513" w:rsidP="00F11377">
      <w:pPr>
        <w:tabs>
          <w:tab w:val="left" w:pos="566"/>
        </w:tabs>
        <w:spacing w:line="240" w:lineRule="exact"/>
        <w:ind w:firstLine="566"/>
        <w:rPr>
          <w:rStyle w:val="FontStyle29"/>
          <w:sz w:val="18"/>
          <w:szCs w:val="18"/>
        </w:rPr>
      </w:pPr>
      <w:r w:rsidRPr="00D75B15">
        <w:rPr>
          <w:rFonts w:eastAsia="ヒラギノ明朝 Pro W3"/>
          <w:b/>
          <w:sz w:val="18"/>
          <w:szCs w:val="18"/>
          <w:lang w:eastAsia="en-US"/>
        </w:rPr>
        <w:t>Geçici Madde 66 –</w:t>
      </w:r>
      <w:r w:rsidRPr="00D75B15">
        <w:rPr>
          <w:rFonts w:eastAsia="ヒラギノ明朝 Pro W3"/>
          <w:sz w:val="18"/>
          <w:szCs w:val="18"/>
          <w:lang w:eastAsia="en-US"/>
        </w:rPr>
        <w:t xml:space="preserve"> </w:t>
      </w:r>
      <w:r w:rsidRPr="00D75B15">
        <w:rPr>
          <w:rStyle w:val="FontStyle29"/>
          <w:sz w:val="18"/>
          <w:szCs w:val="18"/>
        </w:rPr>
        <w:t>(Ek: 10/9/2014-6552/75 md.)</w:t>
      </w:r>
    </w:p>
    <w:p w:rsidR="00977DD5" w:rsidRPr="00D75B15" w:rsidRDefault="00BC7513" w:rsidP="00F11377">
      <w:pPr>
        <w:tabs>
          <w:tab w:val="left" w:pos="566"/>
        </w:tabs>
        <w:spacing w:line="240" w:lineRule="exact"/>
        <w:ind w:firstLine="566"/>
        <w:rPr>
          <w:sz w:val="18"/>
          <w:szCs w:val="18"/>
        </w:rPr>
      </w:pPr>
      <w:r w:rsidRPr="00D75B15">
        <w:rPr>
          <w:sz w:val="18"/>
          <w:szCs w:val="18"/>
        </w:rPr>
        <w:t>2015 mali yılı sonuna kadar, yükseköğretim kurumları bütçelerinin “01 – Genel Kamu Hizmetleri” fonksiyonunda öz gelir karşılığı ödenekleştirilen tutarlardan ilgili ekonomik kodlara aktarma yapılmak sur</w:t>
      </w:r>
      <w:r w:rsidRPr="00D75B15">
        <w:rPr>
          <w:sz w:val="18"/>
          <w:szCs w:val="18"/>
        </w:rPr>
        <w:t>e</w:t>
      </w:r>
      <w:r w:rsidRPr="00D75B15">
        <w:rPr>
          <w:sz w:val="18"/>
          <w:szCs w:val="18"/>
        </w:rPr>
        <w:t>tiyle, tıp fakültelerine bağlı sağlık uygulama ve araştırma merkezi döner sermaye birimlerinin bütçesine ilaç, tıbbi malzeme ve tıbbi cihaz alımlarına ilişkin muaccel bor</w:t>
      </w:r>
      <w:r w:rsidRPr="00D75B15">
        <w:rPr>
          <w:sz w:val="18"/>
          <w:szCs w:val="18"/>
        </w:rPr>
        <w:t>ç</w:t>
      </w:r>
      <w:r w:rsidRPr="00D75B15">
        <w:rPr>
          <w:sz w:val="18"/>
          <w:szCs w:val="18"/>
        </w:rPr>
        <w:t>larının ödenmesi amacıyla aktarma yapılabilir. Söz konusu tutar, 17/9/2004 tarihli ve 5234 sayılı Kanunun geçici 1 inci maddesi uyarınca ödenecek Hazine payı ile bu Kanunun 58 inci maddesi uyarınca ayrılacak payların ve yapılacak ek ödemenin hesabında dikkate alınmaz. Bu maddenin uygulanması ile ilgili sınırlamalar getirmeye, usul ve esaslar belirlemeye Maliye Bakanlığı yetk</w:t>
      </w:r>
      <w:r w:rsidRPr="00D75B15">
        <w:rPr>
          <w:sz w:val="18"/>
          <w:szCs w:val="18"/>
        </w:rPr>
        <w:t>i</w:t>
      </w:r>
      <w:r w:rsidRPr="00D75B15">
        <w:rPr>
          <w:sz w:val="18"/>
          <w:szCs w:val="18"/>
        </w:rPr>
        <w:t>lidir.</w:t>
      </w:r>
    </w:p>
    <w:p w:rsidR="00E843CA" w:rsidRPr="00D75B15" w:rsidRDefault="00977DD5" w:rsidP="00E843CA">
      <w:pPr>
        <w:spacing w:line="240" w:lineRule="exact"/>
        <w:jc w:val="center"/>
        <w:rPr>
          <w:rFonts w:eastAsia="Helvetica"/>
          <w:sz w:val="22"/>
          <w:szCs w:val="22"/>
        </w:rPr>
      </w:pPr>
      <w:r w:rsidRPr="00D75B15">
        <w:rPr>
          <w:sz w:val="18"/>
          <w:szCs w:val="18"/>
        </w:rPr>
        <w:br w:type="page"/>
      </w:r>
      <w:r w:rsidR="00E843CA" w:rsidRPr="00D75B15">
        <w:rPr>
          <w:rFonts w:eastAsia="Helvetica"/>
          <w:sz w:val="22"/>
          <w:szCs w:val="22"/>
        </w:rPr>
        <w:t>5388-15</w:t>
      </w:r>
    </w:p>
    <w:p w:rsidR="00E843CA" w:rsidRPr="00D75B15" w:rsidRDefault="00E843CA" w:rsidP="00E843CA">
      <w:pPr>
        <w:spacing w:line="240" w:lineRule="exact"/>
        <w:jc w:val="center"/>
        <w:rPr>
          <w:rFonts w:eastAsia="Helvetica"/>
          <w:sz w:val="22"/>
          <w:szCs w:val="22"/>
        </w:rPr>
      </w:pPr>
    </w:p>
    <w:p w:rsidR="00E843CA" w:rsidRPr="00D75B15" w:rsidRDefault="00E843CA" w:rsidP="00E843CA">
      <w:pPr>
        <w:tabs>
          <w:tab w:val="left" w:pos="566"/>
        </w:tabs>
        <w:spacing w:line="240" w:lineRule="exact"/>
        <w:ind w:firstLine="566"/>
        <w:rPr>
          <w:b/>
          <w:bCs/>
          <w:sz w:val="18"/>
          <w:szCs w:val="18"/>
        </w:rPr>
      </w:pPr>
      <w:r w:rsidRPr="00D75B15">
        <w:rPr>
          <w:rFonts w:eastAsia="ヒラギノ明朝 Pro W3"/>
          <w:b/>
          <w:sz w:val="18"/>
          <w:szCs w:val="18"/>
          <w:lang w:eastAsia="en-US"/>
        </w:rPr>
        <w:t>Geçici Madde 67 –</w:t>
      </w:r>
      <w:r w:rsidRPr="00D75B15">
        <w:rPr>
          <w:rFonts w:eastAsia="ヒラギノ明朝 Pro W3"/>
          <w:sz w:val="18"/>
          <w:szCs w:val="18"/>
          <w:lang w:eastAsia="en-US"/>
        </w:rPr>
        <w:t xml:space="preserve"> </w:t>
      </w:r>
      <w:r w:rsidRPr="00D75B15">
        <w:rPr>
          <w:b/>
          <w:bCs/>
          <w:sz w:val="18"/>
          <w:szCs w:val="18"/>
        </w:rPr>
        <w:t>(Ek: 19/11/2014-6569/32 md.)</w:t>
      </w:r>
    </w:p>
    <w:p w:rsidR="00E843CA" w:rsidRPr="00D75B15" w:rsidRDefault="00E843CA" w:rsidP="00E843CA">
      <w:pPr>
        <w:tabs>
          <w:tab w:val="left" w:pos="566"/>
        </w:tabs>
        <w:spacing w:line="240" w:lineRule="exact"/>
        <w:ind w:firstLine="566"/>
        <w:rPr>
          <w:sz w:val="18"/>
          <w:szCs w:val="18"/>
        </w:rPr>
      </w:pPr>
      <w:r w:rsidRPr="00D75B15">
        <w:rPr>
          <w:sz w:val="18"/>
          <w:szCs w:val="18"/>
        </w:rPr>
        <w:t>Bu maddenin yürürlüğe girdiği tarihte yükseköğretim kurumlarında kayıtlı olan öğrenciler bakımından azami sürelerin hesaplanmasında, daha önceki öğrenim süreleri dikkate alınmaz.</w:t>
      </w:r>
    </w:p>
    <w:p w:rsidR="00E843CA" w:rsidRPr="00D75B15" w:rsidRDefault="00E843CA" w:rsidP="00E843CA">
      <w:pPr>
        <w:tabs>
          <w:tab w:val="left" w:pos="566"/>
        </w:tabs>
        <w:spacing w:line="240" w:lineRule="exact"/>
        <w:ind w:firstLine="566"/>
        <w:rPr>
          <w:b/>
          <w:bCs/>
          <w:sz w:val="18"/>
          <w:szCs w:val="18"/>
        </w:rPr>
      </w:pPr>
      <w:r w:rsidRPr="00D75B15">
        <w:rPr>
          <w:rFonts w:eastAsia="ヒラギノ明朝 Pro W3"/>
          <w:b/>
          <w:sz w:val="18"/>
          <w:szCs w:val="18"/>
          <w:lang w:eastAsia="en-US"/>
        </w:rPr>
        <w:t>Geçici Madde 68 –</w:t>
      </w:r>
      <w:r w:rsidRPr="00D75B15">
        <w:rPr>
          <w:rFonts w:eastAsia="ヒラギノ明朝 Pro W3"/>
          <w:sz w:val="18"/>
          <w:szCs w:val="18"/>
          <w:lang w:eastAsia="en-US"/>
        </w:rPr>
        <w:t xml:space="preserve"> </w:t>
      </w:r>
      <w:r w:rsidRPr="00D75B15">
        <w:rPr>
          <w:b/>
          <w:bCs/>
          <w:sz w:val="18"/>
          <w:szCs w:val="18"/>
        </w:rPr>
        <w:t>(Ek: 19/11/2014-6569/32 md.)</w:t>
      </w:r>
    </w:p>
    <w:p w:rsidR="00E843CA" w:rsidRPr="00D75B15" w:rsidRDefault="00E843CA" w:rsidP="00E843CA">
      <w:pPr>
        <w:tabs>
          <w:tab w:val="left" w:pos="566"/>
        </w:tabs>
        <w:spacing w:line="240" w:lineRule="exact"/>
        <w:ind w:firstLine="566"/>
        <w:rPr>
          <w:sz w:val="18"/>
          <w:szCs w:val="18"/>
        </w:rPr>
      </w:pPr>
      <w:r w:rsidRPr="00D75B15">
        <w:rPr>
          <w:sz w:val="18"/>
          <w:szCs w:val="18"/>
        </w:rPr>
        <w:t>Yükseköğretim kurumlarından bu maddenin yürürlüğe girdiği tarihten önce ilişiği kesilen öğrenciler, ilişiklerinin kesildiği yükseköğretim kurumuna bu maddenin yürürlüğe girdiği tarihten itibaren beş ay içinde başvuruda bulunmaları hâlinde, geçici 58 inci maddede yer alan esaslara göre, ilgili yükseköğretim kurumunda açılmış program ve ders var ise takip eden eğitim-öğretim yarıyılında, yoksa takip eden eğitim-öğretim yılında öğrenimlerine başlayabilirler.</w:t>
      </w:r>
    </w:p>
    <w:p w:rsidR="00E843CA" w:rsidRPr="00D75B15" w:rsidRDefault="00E843CA" w:rsidP="00E843CA">
      <w:pPr>
        <w:tabs>
          <w:tab w:val="left" w:pos="566"/>
        </w:tabs>
        <w:spacing w:line="240" w:lineRule="exact"/>
        <w:ind w:firstLine="566"/>
        <w:rPr>
          <w:b/>
          <w:bCs/>
          <w:sz w:val="18"/>
          <w:szCs w:val="18"/>
        </w:rPr>
      </w:pPr>
      <w:r w:rsidRPr="00D75B15">
        <w:rPr>
          <w:rFonts w:eastAsia="ヒラギノ明朝 Pro W3"/>
          <w:b/>
          <w:sz w:val="18"/>
          <w:szCs w:val="18"/>
          <w:lang w:eastAsia="en-US"/>
        </w:rPr>
        <w:t>Geçici Madde 69 –</w:t>
      </w:r>
      <w:r w:rsidRPr="00D75B15">
        <w:rPr>
          <w:rFonts w:eastAsia="ヒラギノ明朝 Pro W3"/>
          <w:sz w:val="18"/>
          <w:szCs w:val="18"/>
          <w:lang w:eastAsia="en-US"/>
        </w:rPr>
        <w:t xml:space="preserve"> </w:t>
      </w:r>
      <w:r w:rsidRPr="00D75B15">
        <w:rPr>
          <w:b/>
          <w:bCs/>
          <w:sz w:val="18"/>
          <w:szCs w:val="18"/>
        </w:rPr>
        <w:t>(Ek: 19/11/2014-6569/32 md.)</w:t>
      </w:r>
    </w:p>
    <w:p w:rsidR="00E843CA" w:rsidRPr="00D75B15" w:rsidRDefault="00E843CA" w:rsidP="00E843CA">
      <w:pPr>
        <w:tabs>
          <w:tab w:val="left" w:pos="566"/>
        </w:tabs>
        <w:spacing w:line="240" w:lineRule="exact"/>
        <w:ind w:firstLine="566"/>
        <w:rPr>
          <w:sz w:val="18"/>
          <w:szCs w:val="18"/>
        </w:rPr>
      </w:pPr>
      <w:r w:rsidRPr="00D75B15">
        <w:rPr>
          <w:sz w:val="18"/>
          <w:szCs w:val="18"/>
        </w:rPr>
        <w:t>Bu maddenin yürürlüğe girdiği tarih itibarıyla sağlık alanında ön lisans diploması alanla</w:t>
      </w:r>
      <w:r w:rsidRPr="00D75B15">
        <w:rPr>
          <w:sz w:val="18"/>
          <w:szCs w:val="18"/>
        </w:rPr>
        <w:t>r</w:t>
      </w:r>
      <w:r w:rsidRPr="00D75B15">
        <w:rPr>
          <w:sz w:val="18"/>
          <w:szCs w:val="18"/>
        </w:rPr>
        <w:t>dan ebelik ve hemşirelik programlarından mezun olanlara kendi alanlarında, diğerlerine ise Yü</w:t>
      </w:r>
      <w:r w:rsidRPr="00D75B15">
        <w:rPr>
          <w:sz w:val="18"/>
          <w:szCs w:val="18"/>
        </w:rPr>
        <w:t>k</w:t>
      </w:r>
      <w:r w:rsidRPr="00D75B15">
        <w:rPr>
          <w:sz w:val="18"/>
          <w:szCs w:val="18"/>
        </w:rPr>
        <w:t>seköğretim Kurulunun belirleyeceği, ebelik ve hemşirelik programları dışındaki ilişkili alanlarda lisans tamamlama eğitimi yaptırılır. Bu eğitimler, Yükseköğretim Kurulunun belirleyeceği ala</w:t>
      </w:r>
      <w:r w:rsidRPr="00D75B15">
        <w:rPr>
          <w:sz w:val="18"/>
          <w:szCs w:val="18"/>
        </w:rPr>
        <w:t>n</w:t>
      </w:r>
      <w:r w:rsidRPr="00D75B15">
        <w:rPr>
          <w:sz w:val="18"/>
          <w:szCs w:val="18"/>
        </w:rPr>
        <w:t>larda uzaktan eğitim yöntemleri ile verilebilir. Uygulama eğitimleri için Sağlık Bakanlığı ile Yükseköğretim Kurulu iş birliği yapar. Bu eğitimlerin usul ve esasları Yükseköğretim Kurulunca belirlenir.</w:t>
      </w:r>
    </w:p>
    <w:p w:rsidR="00E843CA" w:rsidRPr="00D75B15" w:rsidRDefault="00E843CA" w:rsidP="00E843CA">
      <w:pPr>
        <w:tabs>
          <w:tab w:val="left" w:pos="566"/>
        </w:tabs>
        <w:spacing w:line="240" w:lineRule="exact"/>
        <w:ind w:firstLine="566"/>
        <w:rPr>
          <w:b/>
          <w:bCs/>
          <w:sz w:val="18"/>
          <w:szCs w:val="18"/>
        </w:rPr>
      </w:pPr>
      <w:r w:rsidRPr="00D75B15">
        <w:rPr>
          <w:rFonts w:eastAsia="ヒラギノ明朝 Pro W3"/>
          <w:b/>
          <w:sz w:val="18"/>
          <w:szCs w:val="18"/>
          <w:lang w:eastAsia="en-US"/>
        </w:rPr>
        <w:t>Geçici Madde 70 –</w:t>
      </w:r>
      <w:r w:rsidRPr="00D75B15">
        <w:rPr>
          <w:rFonts w:eastAsia="ヒラギノ明朝 Pro W3"/>
          <w:sz w:val="18"/>
          <w:szCs w:val="18"/>
          <w:lang w:eastAsia="en-US"/>
        </w:rPr>
        <w:t xml:space="preserve"> </w:t>
      </w:r>
      <w:r w:rsidRPr="00D75B15">
        <w:rPr>
          <w:b/>
          <w:bCs/>
          <w:sz w:val="18"/>
          <w:szCs w:val="18"/>
        </w:rPr>
        <w:t>(Ek: 19/11/2014-6569/32 md.)</w:t>
      </w:r>
    </w:p>
    <w:p w:rsidR="00E843CA" w:rsidRPr="00D75B15" w:rsidRDefault="00E843CA" w:rsidP="00E843CA">
      <w:pPr>
        <w:tabs>
          <w:tab w:val="left" w:pos="566"/>
        </w:tabs>
        <w:spacing w:line="240" w:lineRule="exact"/>
        <w:ind w:firstLine="566"/>
        <w:rPr>
          <w:sz w:val="18"/>
          <w:szCs w:val="18"/>
        </w:rPr>
      </w:pPr>
      <w:r w:rsidRPr="00D75B15">
        <w:rPr>
          <w:b/>
          <w:sz w:val="18"/>
          <w:szCs w:val="18"/>
        </w:rPr>
        <w:t>(İptal birinci cümle: Anayasa Mahkemesi’nin 22/6/2016 tarihli ve E.: 2016/13, K.: 2016/127 sayılı Kararı ile.)</w:t>
      </w:r>
      <w:r w:rsidRPr="00D75B15">
        <w:rPr>
          <w:sz w:val="18"/>
          <w:szCs w:val="18"/>
        </w:rPr>
        <w:t xml:space="preserve"> Bunlardan belirtilen faaliyetlerini sona erdirmek isteyenler, 31/12/2014 tarihine kadar bu konudaki iradelerini görevli oldukları kurum yönetimlerine bildiri</w:t>
      </w:r>
      <w:r w:rsidRPr="00D75B15">
        <w:rPr>
          <w:sz w:val="18"/>
          <w:szCs w:val="18"/>
        </w:rPr>
        <w:t>r</w:t>
      </w:r>
      <w:r w:rsidRPr="00D75B15">
        <w:rPr>
          <w:sz w:val="18"/>
          <w:szCs w:val="18"/>
        </w:rPr>
        <w:t>ler ve bunların en geç 31/5/2015 tarihine kadar bu faaliyetleri sona ermiş sayılır ve çalışma u</w:t>
      </w:r>
      <w:r w:rsidRPr="00D75B15">
        <w:rPr>
          <w:sz w:val="18"/>
          <w:szCs w:val="18"/>
        </w:rPr>
        <w:t>y</w:t>
      </w:r>
      <w:r w:rsidRPr="00D75B15">
        <w:rPr>
          <w:sz w:val="18"/>
          <w:szCs w:val="18"/>
        </w:rPr>
        <w:t>gunluk belgesi veya izni iptal edilir. Bu süre içinde mali hakları ve ek ödemeleri tam olarak ödenmeye devam olunur.</w:t>
      </w:r>
    </w:p>
    <w:p w:rsidR="00E843CA" w:rsidRPr="00D75B15" w:rsidRDefault="00E843CA" w:rsidP="00E843CA">
      <w:pPr>
        <w:tabs>
          <w:tab w:val="left" w:pos="566"/>
        </w:tabs>
        <w:spacing w:line="240" w:lineRule="exact"/>
        <w:ind w:firstLine="566"/>
        <w:rPr>
          <w:sz w:val="18"/>
          <w:szCs w:val="18"/>
        </w:rPr>
      </w:pPr>
      <w:r w:rsidRPr="00D75B15">
        <w:rPr>
          <w:sz w:val="18"/>
          <w:szCs w:val="18"/>
        </w:rPr>
        <w:t>Bu madde kapsamında bulunan öğretim üyelerinden belirtilen faaliyetlerinden dolayı g</w:t>
      </w:r>
      <w:r w:rsidRPr="00D75B15">
        <w:rPr>
          <w:sz w:val="18"/>
          <w:szCs w:val="18"/>
        </w:rPr>
        <w:t>ö</w:t>
      </w:r>
      <w:r w:rsidRPr="00D75B15">
        <w:rPr>
          <w:sz w:val="18"/>
          <w:szCs w:val="18"/>
        </w:rPr>
        <w:t>revi kötüye kullandıkları yargı kararı ile tespit edilenlerin, genel hükümlere göre sorumlulukları saklı kalmak kaydıyla, serbest meslek veya özel sağlık kuruluşlarında çalışma uygunluk belgesi veya izni iptal edilir.</w:t>
      </w:r>
    </w:p>
    <w:p w:rsidR="00E843CA" w:rsidRPr="00D75B15" w:rsidRDefault="00E843CA" w:rsidP="00E843CA">
      <w:pPr>
        <w:tabs>
          <w:tab w:val="left" w:pos="566"/>
        </w:tabs>
        <w:spacing w:line="240" w:lineRule="exact"/>
        <w:ind w:firstLine="566"/>
        <w:rPr>
          <w:sz w:val="18"/>
          <w:szCs w:val="18"/>
        </w:rPr>
      </w:pPr>
      <w:r w:rsidRPr="00D75B15">
        <w:rPr>
          <w:sz w:val="18"/>
          <w:szCs w:val="18"/>
        </w:rPr>
        <w:t xml:space="preserve">Bu madde hükmü Gülhane Askeri Tıp Akademisi öğretim üyeleri hakkında da uygulanır. </w:t>
      </w:r>
      <w:r w:rsidRPr="00D75B15">
        <w:rPr>
          <w:b/>
          <w:sz w:val="18"/>
          <w:szCs w:val="18"/>
        </w:rPr>
        <w:t>(İptal ikinci cümle: Anayasa Mahkemesi’nin 22/6/2016 tarihli ve E.: 2016/13, K.: 2016/127 sayılı Kararı ile.)</w:t>
      </w:r>
    </w:p>
    <w:p w:rsidR="00E843CA" w:rsidRPr="00D75B15" w:rsidRDefault="00E843CA" w:rsidP="00E843CA">
      <w:pPr>
        <w:tabs>
          <w:tab w:val="left" w:pos="566"/>
        </w:tabs>
        <w:spacing w:line="240" w:lineRule="exact"/>
        <w:ind w:firstLine="566"/>
        <w:jc w:val="left"/>
        <w:rPr>
          <w:b/>
          <w:bCs/>
          <w:sz w:val="18"/>
          <w:szCs w:val="18"/>
        </w:rPr>
      </w:pPr>
      <w:r w:rsidRPr="00D75B15">
        <w:rPr>
          <w:rFonts w:eastAsia="ヒラギノ明朝 Pro W3"/>
          <w:b/>
          <w:sz w:val="18"/>
          <w:szCs w:val="18"/>
          <w:lang w:eastAsia="en-US"/>
        </w:rPr>
        <w:t>Geçici Madde 71 –</w:t>
      </w:r>
      <w:r w:rsidRPr="00D75B15">
        <w:rPr>
          <w:rFonts w:eastAsia="ヒラギノ明朝 Pro W3"/>
          <w:sz w:val="18"/>
          <w:szCs w:val="18"/>
          <w:lang w:eastAsia="en-US"/>
        </w:rPr>
        <w:t xml:space="preserve"> </w:t>
      </w:r>
      <w:r w:rsidRPr="00D75B15">
        <w:rPr>
          <w:b/>
          <w:bCs/>
          <w:sz w:val="18"/>
          <w:szCs w:val="18"/>
        </w:rPr>
        <w:t>(Ek: 27/3/2015-6637/21 md.)</w:t>
      </w:r>
    </w:p>
    <w:p w:rsidR="00E843CA" w:rsidRPr="00D75B15" w:rsidRDefault="00E843CA" w:rsidP="00E843CA">
      <w:pPr>
        <w:tabs>
          <w:tab w:val="left" w:pos="566"/>
        </w:tabs>
        <w:spacing w:line="240" w:lineRule="exact"/>
        <w:ind w:firstLine="566"/>
        <w:rPr>
          <w:sz w:val="18"/>
          <w:szCs w:val="18"/>
        </w:rPr>
      </w:pPr>
      <w:r w:rsidRPr="00D75B15">
        <w:rPr>
          <w:sz w:val="18"/>
          <w:szCs w:val="18"/>
        </w:rPr>
        <w:t>Bu maddenin yürürlüğe girdiği tarih itibarıyla 2014-2015 eğitim-öğretim yılı için öğrenc</w:t>
      </w:r>
      <w:r w:rsidRPr="00D75B15">
        <w:rPr>
          <w:sz w:val="18"/>
          <w:szCs w:val="18"/>
        </w:rPr>
        <w:t>i</w:t>
      </w:r>
      <w:r w:rsidRPr="00D75B15">
        <w:rPr>
          <w:sz w:val="18"/>
          <w:szCs w:val="18"/>
        </w:rPr>
        <w:t>lerden tahsil edilmiş öğrenci katkı payı ve öğrenim ücretlerinin ilgili dönem için öngörülen katkı payı ve öğrenim ücretlerini aşan kısmı, talep edilip edilmediğine bakılmaksızın ilgililere red ve iadeler gelir kaleminden iade edilir.</w:t>
      </w:r>
    </w:p>
    <w:p w:rsidR="00E843CA" w:rsidRPr="00D75B15" w:rsidRDefault="00E843CA" w:rsidP="00E843CA">
      <w:pPr>
        <w:tabs>
          <w:tab w:val="left" w:pos="566"/>
        </w:tabs>
        <w:spacing w:line="240" w:lineRule="exact"/>
        <w:ind w:firstLine="566"/>
        <w:jc w:val="left"/>
        <w:rPr>
          <w:b/>
          <w:bCs/>
          <w:sz w:val="18"/>
          <w:szCs w:val="18"/>
        </w:rPr>
      </w:pPr>
      <w:r w:rsidRPr="00D75B15">
        <w:rPr>
          <w:rFonts w:eastAsia="ヒラギノ明朝 Pro W3"/>
          <w:b/>
          <w:sz w:val="18"/>
          <w:szCs w:val="18"/>
          <w:lang w:eastAsia="en-US"/>
        </w:rPr>
        <w:t>Geçici Madde 72 –</w:t>
      </w:r>
      <w:r w:rsidRPr="00D75B15">
        <w:rPr>
          <w:rFonts w:eastAsia="ヒラギノ明朝 Pro W3"/>
          <w:sz w:val="18"/>
          <w:szCs w:val="18"/>
          <w:lang w:eastAsia="en-US"/>
        </w:rPr>
        <w:t xml:space="preserve"> </w:t>
      </w:r>
      <w:r w:rsidRPr="00D75B15">
        <w:rPr>
          <w:b/>
          <w:bCs/>
          <w:sz w:val="18"/>
          <w:szCs w:val="18"/>
        </w:rPr>
        <w:t>(Ek: 3/10/2016-KHK-676/86 md.</w:t>
      </w:r>
      <w:r>
        <w:rPr>
          <w:b/>
          <w:bCs/>
          <w:sz w:val="18"/>
          <w:szCs w:val="18"/>
        </w:rPr>
        <w:t>; Aynen kabul: 1/2/2018-7070/70 md.</w:t>
      </w:r>
      <w:r w:rsidRPr="00D75B15">
        <w:rPr>
          <w:b/>
          <w:bCs/>
          <w:sz w:val="18"/>
          <w:szCs w:val="18"/>
        </w:rPr>
        <w:t>)</w:t>
      </w:r>
    </w:p>
    <w:p w:rsidR="00E843CA" w:rsidRPr="00D75B15" w:rsidRDefault="00E843CA" w:rsidP="00E843CA">
      <w:pPr>
        <w:tabs>
          <w:tab w:val="left" w:pos="566"/>
        </w:tabs>
        <w:spacing w:line="240" w:lineRule="exact"/>
        <w:ind w:firstLine="566"/>
        <w:rPr>
          <w:sz w:val="18"/>
          <w:szCs w:val="18"/>
        </w:rPr>
      </w:pPr>
      <w:r w:rsidRPr="00D75B15">
        <w:rPr>
          <w:sz w:val="18"/>
          <w:szCs w:val="18"/>
        </w:rPr>
        <w:t>Bu maddenin yürürlüğe girdiği tarihte Yükseköğretim Denetleme Kurulu üyesi olarak g</w:t>
      </w:r>
      <w:r w:rsidRPr="00D75B15">
        <w:rPr>
          <w:sz w:val="18"/>
          <w:szCs w:val="18"/>
        </w:rPr>
        <w:t>ö</w:t>
      </w:r>
      <w:r w:rsidRPr="00D75B15">
        <w:rPr>
          <w:sz w:val="18"/>
          <w:szCs w:val="18"/>
        </w:rPr>
        <w:t>rev yapmakta olanlardan üç yılını tamamlayanların görevleri kendiliğinden sona erer.</w:t>
      </w:r>
    </w:p>
    <w:p w:rsidR="00941E08" w:rsidRPr="00D75B15" w:rsidRDefault="00E843CA" w:rsidP="00941E08">
      <w:pPr>
        <w:spacing w:line="240" w:lineRule="exact"/>
        <w:jc w:val="center"/>
        <w:rPr>
          <w:szCs w:val="18"/>
        </w:rPr>
      </w:pPr>
      <w:r w:rsidRPr="00D75B15">
        <w:rPr>
          <w:sz w:val="18"/>
          <w:szCs w:val="18"/>
        </w:rPr>
        <w:br w:type="page"/>
      </w:r>
      <w:r w:rsidR="00941E08" w:rsidRPr="00D75B15">
        <w:rPr>
          <w:rFonts w:eastAsia="Helvetica"/>
          <w:sz w:val="22"/>
          <w:szCs w:val="22"/>
        </w:rPr>
        <w:t>5388-16</w:t>
      </w:r>
    </w:p>
    <w:p w:rsidR="00941E08" w:rsidRPr="00D75B15" w:rsidRDefault="00941E08" w:rsidP="00941E08">
      <w:pPr>
        <w:tabs>
          <w:tab w:val="left" w:pos="566"/>
        </w:tabs>
        <w:spacing w:line="240" w:lineRule="exact"/>
        <w:jc w:val="center"/>
        <w:rPr>
          <w:sz w:val="18"/>
          <w:szCs w:val="18"/>
        </w:rPr>
      </w:pPr>
    </w:p>
    <w:p w:rsidR="00941E08" w:rsidRPr="00D75B15" w:rsidRDefault="00941E08" w:rsidP="00941E08">
      <w:pPr>
        <w:tabs>
          <w:tab w:val="left" w:pos="566"/>
        </w:tabs>
        <w:spacing w:line="240" w:lineRule="exact"/>
        <w:ind w:firstLine="566"/>
        <w:rPr>
          <w:b/>
          <w:sz w:val="18"/>
          <w:szCs w:val="18"/>
        </w:rPr>
      </w:pPr>
      <w:r w:rsidRPr="00D75B15">
        <w:rPr>
          <w:b/>
          <w:sz w:val="18"/>
          <w:szCs w:val="18"/>
        </w:rPr>
        <w:t>Geçici Madde 73-</w:t>
      </w:r>
      <w:r w:rsidRPr="00D75B15">
        <w:rPr>
          <w:sz w:val="18"/>
          <w:szCs w:val="18"/>
        </w:rPr>
        <w:t xml:space="preserve"> </w:t>
      </w:r>
      <w:r w:rsidRPr="00D75B15">
        <w:rPr>
          <w:b/>
          <w:sz w:val="18"/>
          <w:szCs w:val="18"/>
        </w:rPr>
        <w:t>(Ek: 31/10/2016-KHK-678/24 md.</w:t>
      </w:r>
      <w:r>
        <w:rPr>
          <w:b/>
          <w:sz w:val="18"/>
          <w:szCs w:val="18"/>
        </w:rPr>
        <w:t>; Aynen kabul: 1/2/2018-7071/24 md.</w:t>
      </w:r>
      <w:r w:rsidRPr="00D75B15">
        <w:rPr>
          <w:b/>
          <w:sz w:val="18"/>
          <w:szCs w:val="18"/>
        </w:rPr>
        <w:t>)</w:t>
      </w:r>
    </w:p>
    <w:p w:rsidR="00941E08" w:rsidRPr="00D75B15" w:rsidRDefault="00941E08" w:rsidP="00941E08">
      <w:pPr>
        <w:tabs>
          <w:tab w:val="left" w:pos="566"/>
        </w:tabs>
        <w:spacing w:line="240" w:lineRule="exact"/>
        <w:ind w:firstLine="566"/>
        <w:rPr>
          <w:sz w:val="18"/>
          <w:szCs w:val="18"/>
        </w:rPr>
      </w:pPr>
      <w:r w:rsidRPr="00D75B15">
        <w:rPr>
          <w:sz w:val="18"/>
          <w:szCs w:val="18"/>
        </w:rPr>
        <w:t>Ek 11 inci maddenin onuncu fıkrasının yürürlüğe girdiği tarihten önce faaliyet izni geçici olarak durdurulan vakıf yükseköğretim kurumları ve bu kurumların kurucu vakıfları hakkında da aynı fıkra hükümleri uygulanır.</w:t>
      </w:r>
    </w:p>
    <w:p w:rsidR="00941E08" w:rsidRPr="00D75B15" w:rsidRDefault="00941E08" w:rsidP="00941E08">
      <w:pPr>
        <w:tabs>
          <w:tab w:val="left" w:pos="566"/>
        </w:tabs>
        <w:spacing w:line="240" w:lineRule="exact"/>
        <w:ind w:firstLine="566"/>
        <w:rPr>
          <w:b/>
          <w:sz w:val="18"/>
          <w:szCs w:val="18"/>
        </w:rPr>
      </w:pPr>
      <w:r w:rsidRPr="00D75B15">
        <w:rPr>
          <w:b/>
          <w:sz w:val="18"/>
          <w:szCs w:val="18"/>
        </w:rPr>
        <w:t>Geçici Madde 74-</w:t>
      </w:r>
      <w:r w:rsidRPr="00D75B15">
        <w:rPr>
          <w:sz w:val="18"/>
          <w:szCs w:val="18"/>
        </w:rPr>
        <w:t xml:space="preserve"> </w:t>
      </w:r>
      <w:r w:rsidRPr="00D75B15">
        <w:rPr>
          <w:b/>
          <w:sz w:val="18"/>
          <w:szCs w:val="18"/>
        </w:rPr>
        <w:t>(Ek: 18/6/2017-7033/19 md.)</w:t>
      </w:r>
    </w:p>
    <w:p w:rsidR="00941E08" w:rsidRPr="00D75B15" w:rsidRDefault="00941E08" w:rsidP="00941E08">
      <w:pPr>
        <w:tabs>
          <w:tab w:val="left" w:pos="566"/>
        </w:tabs>
        <w:spacing w:line="240" w:lineRule="exact"/>
        <w:ind w:firstLine="566"/>
        <w:rPr>
          <w:sz w:val="18"/>
          <w:szCs w:val="18"/>
        </w:rPr>
      </w:pPr>
      <w:r w:rsidRPr="00D75B15">
        <w:rPr>
          <w:sz w:val="18"/>
          <w:szCs w:val="18"/>
        </w:rPr>
        <w:t>Yükseköğretim Kurulu, 1/1/2023 tarihine kadar Devlet yükseköğretim kurumlarının lisans düzeyinde fen ve mühendislik bilimleriyle sınırlı olmak üzere, öğrencilerin öğrenimlerinin son yılında bir yarıyılı özel sektör işletmelerinde, teknoparklarda, araştırma altyapılarında, Ar-Ge merkezlerinde ya da sanayi kuruluşlarında uygulamalı eğitimle tamamlamalarını zorunlu kılmaya, uygulamalı eğitimin zorunlu kılınacağı bölümleri belirli yükseköğretim kurumlarıyla ve/veya belirli fakülte ya da bölüm ve programlarla sınırlı tutmaya yetkilidir.</w:t>
      </w:r>
    </w:p>
    <w:p w:rsidR="00941E08" w:rsidRPr="00D75B15" w:rsidRDefault="00941E08" w:rsidP="00941E08">
      <w:pPr>
        <w:tabs>
          <w:tab w:val="left" w:pos="566"/>
        </w:tabs>
        <w:spacing w:line="240" w:lineRule="exact"/>
        <w:ind w:firstLine="566"/>
        <w:rPr>
          <w:sz w:val="18"/>
          <w:szCs w:val="18"/>
        </w:rPr>
      </w:pPr>
      <w:r w:rsidRPr="00D75B15">
        <w:rPr>
          <w:sz w:val="18"/>
          <w:szCs w:val="18"/>
        </w:rPr>
        <w:t>Uygulamalı eğitimleri süresince öğrencilere asgari ücretin net tutarının %35’i ücret olarak ödenir. Uygulamalı eğitim ücretlerini karşılamak üzere ihtiyaç duyulan kaynak, 25/8/1999 tarihli ve 4447 sayılı İşsizlik Sigortası Kanununun 53 üncü maddesinin üçüncü fıkrasının (B) bendinin (h) alt bendi için ayrılan tutardan Yükseköğretim Kurulu hesabına ödenen ve Yükseköğretim Kurulu bütçesine gelir ve ödenek kaydedilerek ilgili yükseköğretim kurumlarına aktarılmak sur</w:t>
      </w:r>
      <w:r w:rsidRPr="00D75B15">
        <w:rPr>
          <w:sz w:val="18"/>
          <w:szCs w:val="18"/>
        </w:rPr>
        <w:t>e</w:t>
      </w:r>
      <w:r w:rsidRPr="00D75B15">
        <w:rPr>
          <w:sz w:val="18"/>
          <w:szCs w:val="18"/>
        </w:rPr>
        <w:t>tiyle karşılanır. Aktarılan bu tutar, yükseköğretim kurumları bütçesine gelir ve ödenek kaydedi</w:t>
      </w:r>
      <w:r w:rsidRPr="00D75B15">
        <w:rPr>
          <w:sz w:val="18"/>
          <w:szCs w:val="18"/>
        </w:rPr>
        <w:t>l</w:t>
      </w:r>
      <w:r w:rsidRPr="00D75B15">
        <w:rPr>
          <w:sz w:val="18"/>
          <w:szCs w:val="18"/>
        </w:rPr>
        <w:t>mek suretiyle öğrencilerin hesabına ödenir.</w:t>
      </w:r>
    </w:p>
    <w:p w:rsidR="00941E08" w:rsidRPr="00D75B15" w:rsidRDefault="00941E08" w:rsidP="00941E08">
      <w:pPr>
        <w:tabs>
          <w:tab w:val="left" w:pos="566"/>
        </w:tabs>
        <w:spacing w:line="240" w:lineRule="exact"/>
        <w:ind w:firstLine="566"/>
        <w:rPr>
          <w:sz w:val="18"/>
          <w:szCs w:val="18"/>
        </w:rPr>
      </w:pPr>
      <w:r w:rsidRPr="00D75B15">
        <w:rPr>
          <w:sz w:val="18"/>
          <w:szCs w:val="18"/>
        </w:rPr>
        <w:t>Öğrencilerin uygulamalı eğitim süresince sigorta primleri, 5/6/1986 tarihli ve 3308 sayılı Mesleki Eğitim Kanununun 25 inci maddesinin dördüncü fıkrası hükümlerine göre karşılanır.</w:t>
      </w:r>
    </w:p>
    <w:p w:rsidR="00941E08" w:rsidRPr="00D75B15" w:rsidRDefault="00941E08" w:rsidP="00941E08">
      <w:pPr>
        <w:tabs>
          <w:tab w:val="left" w:pos="566"/>
        </w:tabs>
        <w:spacing w:line="240" w:lineRule="exact"/>
        <w:ind w:firstLine="566"/>
        <w:rPr>
          <w:sz w:val="18"/>
          <w:szCs w:val="18"/>
        </w:rPr>
      </w:pPr>
      <w:r w:rsidRPr="00D75B15">
        <w:rPr>
          <w:sz w:val="18"/>
          <w:szCs w:val="18"/>
        </w:rPr>
        <w:t>Eğitimin planlanması, öğrencilerin yerleştirilmesi, takibi, kaynağın aktarımı, bütçeleşt</w:t>
      </w:r>
      <w:r w:rsidRPr="00D75B15">
        <w:rPr>
          <w:sz w:val="18"/>
          <w:szCs w:val="18"/>
        </w:rPr>
        <w:t>i</w:t>
      </w:r>
      <w:r w:rsidRPr="00D75B15">
        <w:rPr>
          <w:sz w:val="18"/>
          <w:szCs w:val="18"/>
        </w:rPr>
        <w:t>rilmesi ve kullanımına ilişkin esaslar ile uygulamalı eğitime ilişkin diğer hususlar, Bilim, Sanayi ve Teknoloji Bakanlığı, Çalışma ve Sosyal Güvenlik Bakanlığı ile Maliye Bakanlığının görüşü alınarak Yükseköğretim Kurulu tarafından belirlenir.</w:t>
      </w:r>
    </w:p>
    <w:p w:rsidR="00941E08" w:rsidRDefault="00941E08" w:rsidP="00941E08">
      <w:pPr>
        <w:tabs>
          <w:tab w:val="left" w:pos="566"/>
        </w:tabs>
        <w:spacing w:line="240" w:lineRule="exact"/>
        <w:ind w:firstLine="566"/>
        <w:rPr>
          <w:sz w:val="18"/>
          <w:szCs w:val="18"/>
        </w:rPr>
      </w:pPr>
      <w:r w:rsidRPr="00D75B15">
        <w:rPr>
          <w:sz w:val="18"/>
          <w:szCs w:val="18"/>
        </w:rPr>
        <w:t>Bu madde kapsamına giren öğrencilere aynı uygulamalı eğitim dönemi için 5/6/1986 t</w:t>
      </w:r>
      <w:r w:rsidRPr="00D75B15">
        <w:rPr>
          <w:sz w:val="18"/>
          <w:szCs w:val="18"/>
        </w:rPr>
        <w:t>a</w:t>
      </w:r>
      <w:r w:rsidRPr="00D75B15">
        <w:rPr>
          <w:sz w:val="18"/>
          <w:szCs w:val="18"/>
        </w:rPr>
        <w:t>rihli ve 3308 sayılı Mesleki Eğitim Kanununun geçici 12 nci maddesi hükümleri uygulanmaz.</w:t>
      </w:r>
    </w:p>
    <w:p w:rsidR="00C52621" w:rsidRDefault="00941E08" w:rsidP="00C52621">
      <w:pPr>
        <w:spacing w:line="240" w:lineRule="exact"/>
        <w:jc w:val="center"/>
        <w:rPr>
          <w:rFonts w:eastAsia="Helvetica"/>
          <w:sz w:val="22"/>
          <w:szCs w:val="22"/>
        </w:rPr>
      </w:pPr>
      <w:r>
        <w:rPr>
          <w:sz w:val="18"/>
          <w:szCs w:val="18"/>
        </w:rPr>
        <w:br w:type="page"/>
      </w:r>
      <w:r w:rsidR="00C52621" w:rsidRPr="00D75B15">
        <w:rPr>
          <w:rFonts w:eastAsia="Helvetica"/>
          <w:sz w:val="22"/>
          <w:szCs w:val="22"/>
        </w:rPr>
        <w:t>5388-1</w:t>
      </w:r>
      <w:r w:rsidR="00C52621">
        <w:rPr>
          <w:rFonts w:eastAsia="Helvetica"/>
          <w:sz w:val="22"/>
          <w:szCs w:val="22"/>
        </w:rPr>
        <w:t>7</w:t>
      </w:r>
    </w:p>
    <w:p w:rsidR="00C52621" w:rsidRDefault="00C52621" w:rsidP="00C52621">
      <w:pPr>
        <w:spacing w:line="240" w:lineRule="exact"/>
        <w:jc w:val="center"/>
        <w:rPr>
          <w:rFonts w:eastAsia="Helvetica"/>
          <w:sz w:val="22"/>
          <w:szCs w:val="22"/>
        </w:rPr>
      </w:pPr>
    </w:p>
    <w:p w:rsidR="00C52621" w:rsidRDefault="00C52621" w:rsidP="00C52621">
      <w:pPr>
        <w:spacing w:line="240" w:lineRule="exact"/>
        <w:ind w:firstLine="567"/>
        <w:rPr>
          <w:sz w:val="18"/>
          <w:szCs w:val="18"/>
        </w:rPr>
      </w:pPr>
      <w:r w:rsidRPr="00AF1DAA">
        <w:rPr>
          <w:b/>
          <w:sz w:val="18"/>
          <w:szCs w:val="18"/>
        </w:rPr>
        <w:t>Geçici Madde 75- (Ek: 29/3/2018-7104/22 md.)</w:t>
      </w:r>
      <w:r>
        <w:rPr>
          <w:b/>
          <w:sz w:val="18"/>
          <w:szCs w:val="18"/>
        </w:rPr>
        <w:t xml:space="preserve"> </w:t>
      </w:r>
      <w:r w:rsidRPr="00463DD4">
        <w:rPr>
          <w:b/>
          <w:sz w:val="18"/>
          <w:szCs w:val="18"/>
          <w:vertAlign w:val="superscript"/>
        </w:rPr>
        <w:t>(1)</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Devlete ait üniversitelerin tıp fakültelerine bağlı sağlık uygulama ve araştırma merkezi birimleri ile rektörlüklerine bağlı sağlık hizmeti sunan enstitüleri döner sermaye işletmelerinin 31/12/2017 tarihi itibarıyla muhasebe kayıtlarında yer alan ve bu maddenin yürürlüğe girdiği tarih itibarıyla ödenmemiş ilaç ve tıbbi malzeme alımlarına ilişkin borçları, ikinci fıkrada belirtilen şartların birlikte gerçekleşmesi halinde, Maliye Bakanlığı bütçesinden işletmeye verilen borç karşılığında ilgili döner sermaye muhasebe birimi tarafından defaten ödenir.</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 xml:space="preserve">Gerçek veya tüzel kişi alacaklıların bu maddenin yürürlüğe girdiği tarihten itibaren </w:t>
      </w:r>
      <w:r w:rsidRPr="00463DD4">
        <w:rPr>
          <w:sz w:val="18"/>
          <w:szCs w:val="18"/>
        </w:rPr>
        <w:t xml:space="preserve">kırk beş gün </w:t>
      </w:r>
      <w:r w:rsidRPr="00AF1DAA">
        <w:rPr>
          <w:sz w:val="18"/>
          <w:szCs w:val="18"/>
        </w:rPr>
        <w:t>içerisinde;</w:t>
      </w:r>
      <w:r>
        <w:rPr>
          <w:sz w:val="18"/>
          <w:szCs w:val="18"/>
        </w:rPr>
        <w:t xml:space="preserve"> </w:t>
      </w:r>
      <w:r w:rsidRPr="00463DD4">
        <w:rPr>
          <w:sz w:val="18"/>
          <w:szCs w:val="18"/>
          <w:vertAlign w:val="superscript"/>
        </w:rPr>
        <w:t>(1)</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a) Kapsama dâhil alacak tutarı yerine, vade tarihi ve alacağın türüne (ilaç, tıbbi malzeme türleri itibarıyla) göre Bakanlar Kurulunca belirlenecek olan iskonto oranlarının uygulanması sonucu hesaplanacak tutarın ödenmesini kabul ettiğine ve iskonto oranına tekabül eden tutardan feragat ettiğine,</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b) Kapsama giren alacakları için açmış oldukları davalar ile icra takiplerinden feragat ettiğine,</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c) Kapsama dâhil alacaklardan bu madde uyarınca ödeme yapılanlarla ilgili hak ve alacakların hiçbir şekilde ihtilaf konusu yapılmayacağına,</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dair yazılı olarak ilgili işletmeye başvurması gerekmektedir. Alacaklılar ilgili işletmedeki kapsama dâhil tüm alacakları için başvuruda bulunmak zorundadır. Başvuru sırasında alacaklılar, bu fıkranın (b) bendi kapsamındaki feragat beyanını mahkemelere veya icra müdürlüklerine sunduklarına ilişkin tevsik edici belgeleri de ibraz etmek zorundadır.</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İşletmeler, başvuru süresinin sona ermesini müteakip bu madde kapsamında başvuruda bulunan gerçek ve tüzel kişi alacaklıların ve bu maddenin ikinci fıkrasının (a) bendi kapsamında hesaplanan alacak tutarlarına ilişkin bilgilerin yer aldığı listeyi on beş gün içinde Maliye Bakanlığına bildirir. Maliye Bakanlığı, listelerde yer alan tutarları esas alarak, döner sermaye işletmesi itibarıyla gerekli kaynağı işletmeye bir ay içerisinde aktarır. İşletme tarafından hak sahibi gerçek ve tüzel kişilere, yasal olarak yapılması gereken tüm kesintiler düşüldükten sonra kalan tutar, aktarım tarihini takip eden beş işgünü içinde ödenir. Ödenecek borçlar ile ilgili olarak ayrıca temerrüt faizi, vade farkı benzeri herhangi bir ödeme yapılmaz.</w:t>
      </w:r>
    </w:p>
    <w:p w:rsidR="00C52621" w:rsidRDefault="00C52621" w:rsidP="00C52621">
      <w:pPr>
        <w:spacing w:line="240" w:lineRule="exact"/>
        <w:ind w:firstLine="567"/>
        <w:rPr>
          <w:sz w:val="18"/>
          <w:szCs w:val="18"/>
        </w:rPr>
      </w:pPr>
      <w:r w:rsidRPr="00AF1DAA">
        <w:rPr>
          <w:sz w:val="18"/>
          <w:szCs w:val="18"/>
        </w:rPr>
        <w:t>Feragat suretiyle kayıtlardan çıkarılacak borç tutarları, üniversite döner sermaye işletmeleri tarafından sonuç hesaplarına aktarılır ve bu tutar üzerinden Hazine hissesi ve bilimsel araştırma projesi payı ayrıca hesaplanmaz.</w:t>
      </w:r>
    </w:p>
    <w:p w:rsidR="00C52621" w:rsidRPr="00AF1DAA" w:rsidRDefault="00C52621" w:rsidP="00C52621">
      <w:pPr>
        <w:pBdr>
          <w:bottom w:val="single" w:sz="6" w:space="1" w:color="auto"/>
        </w:pBdr>
        <w:spacing w:line="240" w:lineRule="exact"/>
        <w:ind w:firstLine="567"/>
        <w:rPr>
          <w:rFonts w:ascii="Calibri" w:hAnsi="Calibri" w:cs="Calibri"/>
          <w:sz w:val="18"/>
          <w:szCs w:val="18"/>
        </w:rPr>
      </w:pPr>
      <w:r w:rsidRPr="00AF1DAA">
        <w:rPr>
          <w:sz w:val="18"/>
          <w:szCs w:val="18"/>
        </w:rPr>
        <w:t>İlgili döner sermaye işletmesi tarafından Maliye Bakanlığına borçlanılan tutarlar, Sosyal Güvenlik Kurumu tarafından 2020 yılı Ocak ayından itibaren ilgili işletmeye yapılacak ödeme tutarlarından 60 ayda eşit taksitlerle faiz uygulanmaksızın kesinti yapılması suretiyle tahsil edilir. Sosyal Güvenlik Kurumu tarafından yapılacak kesintiler, kesintinin yapıldığı tarihten itibaren beş işgünü içerisinde Maliye Bakanlığı Merkez Muhasebe Birimi hesaplarına aktarılır.</w:t>
      </w:r>
    </w:p>
    <w:p w:rsidR="00C52621" w:rsidRPr="00463DD4" w:rsidRDefault="00C52621" w:rsidP="00C52621">
      <w:pPr>
        <w:spacing w:line="240" w:lineRule="exact"/>
        <w:ind w:left="284" w:hanging="284"/>
        <w:rPr>
          <w:i/>
          <w:sz w:val="16"/>
          <w:szCs w:val="16"/>
        </w:rPr>
      </w:pPr>
      <w:r w:rsidRPr="00463DD4">
        <w:rPr>
          <w:i/>
          <w:sz w:val="16"/>
          <w:szCs w:val="16"/>
        </w:rPr>
        <w:t>(1) 11/5/2018 tarihli ve 7143 sayılı Kanunun 14 üncü maddesiyle, bu maddenin ikinci fıkrasında yer alan “bir ay” ibaresi “kırk beş gün” şeklinde değiştirilmiştir. </w:t>
      </w:r>
    </w:p>
    <w:p w:rsidR="00C52621" w:rsidRPr="00AF1DAA" w:rsidRDefault="00C52621" w:rsidP="00C52621">
      <w:pPr>
        <w:spacing w:line="240" w:lineRule="exact"/>
        <w:jc w:val="center"/>
        <w:rPr>
          <w:sz w:val="18"/>
          <w:szCs w:val="18"/>
        </w:rPr>
      </w:pPr>
    </w:p>
    <w:p w:rsidR="00C52621" w:rsidRPr="00D75B15" w:rsidRDefault="00C52621" w:rsidP="00C52621">
      <w:pPr>
        <w:tabs>
          <w:tab w:val="left" w:pos="566"/>
        </w:tabs>
        <w:spacing w:line="240" w:lineRule="exact"/>
        <w:ind w:firstLine="566"/>
        <w:rPr>
          <w:sz w:val="18"/>
          <w:szCs w:val="18"/>
        </w:rPr>
      </w:pPr>
    </w:p>
    <w:p w:rsidR="00C52621" w:rsidRDefault="00C52621" w:rsidP="00C52621">
      <w:pPr>
        <w:tabs>
          <w:tab w:val="left" w:pos="567"/>
        </w:tabs>
        <w:spacing w:line="240" w:lineRule="exact"/>
        <w:rPr>
          <w:sz w:val="18"/>
          <w:szCs w:val="18"/>
        </w:rPr>
      </w:pPr>
    </w:p>
    <w:p w:rsidR="00C52621" w:rsidRDefault="00C52621" w:rsidP="00C52621">
      <w:pPr>
        <w:tabs>
          <w:tab w:val="left" w:pos="567"/>
        </w:tabs>
        <w:spacing w:line="240" w:lineRule="exact"/>
        <w:rPr>
          <w:sz w:val="18"/>
          <w:szCs w:val="18"/>
        </w:rPr>
      </w:pPr>
    </w:p>
    <w:p w:rsidR="00C52621" w:rsidRDefault="00C52621" w:rsidP="00C52621">
      <w:pPr>
        <w:spacing w:line="240" w:lineRule="exact"/>
        <w:jc w:val="center"/>
        <w:rPr>
          <w:rFonts w:eastAsia="Helvetica"/>
          <w:sz w:val="22"/>
          <w:szCs w:val="22"/>
        </w:rPr>
      </w:pPr>
      <w:r>
        <w:rPr>
          <w:sz w:val="18"/>
          <w:szCs w:val="18"/>
        </w:rPr>
        <w:br w:type="page"/>
      </w:r>
      <w:r w:rsidRPr="00D75B15">
        <w:rPr>
          <w:rFonts w:eastAsia="Helvetica"/>
          <w:sz w:val="22"/>
          <w:szCs w:val="22"/>
        </w:rPr>
        <w:t>5388-1</w:t>
      </w:r>
      <w:r>
        <w:rPr>
          <w:rFonts w:eastAsia="Helvetica"/>
          <w:sz w:val="22"/>
          <w:szCs w:val="22"/>
        </w:rPr>
        <w:t>8</w:t>
      </w:r>
    </w:p>
    <w:p w:rsidR="00C52621" w:rsidRDefault="00C52621" w:rsidP="00C52621">
      <w:pPr>
        <w:spacing w:line="240" w:lineRule="exact"/>
        <w:jc w:val="center"/>
        <w:rPr>
          <w:rFonts w:eastAsia="Helvetica"/>
          <w:sz w:val="22"/>
          <w:szCs w:val="22"/>
        </w:rPr>
      </w:pPr>
    </w:p>
    <w:p w:rsidR="00C52621" w:rsidRPr="00AF1DAA" w:rsidRDefault="00C52621" w:rsidP="00C52621">
      <w:pPr>
        <w:spacing w:line="240" w:lineRule="exact"/>
        <w:ind w:firstLine="567"/>
        <w:rPr>
          <w:rFonts w:ascii="Calibri" w:hAnsi="Calibri" w:cs="Calibri"/>
          <w:sz w:val="18"/>
          <w:szCs w:val="18"/>
        </w:rPr>
      </w:pPr>
      <w:r w:rsidRPr="00AF1DAA">
        <w:rPr>
          <w:sz w:val="18"/>
          <w:szCs w:val="18"/>
        </w:rPr>
        <w:t>Bu maddenin birinci fıkrası kapsamında yapılan ödemeler sonrasında, Devlete ait üniversitelerin tıp fakültelerine bağlı sağlık uygulama ve araştırma merkezi birimlerinin ve rektörlüklerine bağlı sağlık hizmeti sunan enstitülerin döner sermaye işletmeleri öncelikle 1/1/2018 tarihinden sonraki mal ve hizmet alımları ile ilgili ödemelerini yaparlar. Üçer aylık dönemler itibarıyla nakit akışlarının uygun olması halinde 31/12/2017 öncesi dönemlere ait vadesi geçmiş borçlar, muhasebe kayıtlarına alınma sırasına göre ödenir.</w:t>
      </w:r>
    </w:p>
    <w:p w:rsidR="00C52621" w:rsidRPr="00AF1DAA" w:rsidRDefault="00C52621" w:rsidP="00C52621">
      <w:pPr>
        <w:spacing w:line="240" w:lineRule="exact"/>
        <w:ind w:firstLine="567"/>
        <w:rPr>
          <w:rFonts w:ascii="Calibri" w:hAnsi="Calibri" w:cs="Calibri"/>
          <w:sz w:val="18"/>
          <w:szCs w:val="18"/>
        </w:rPr>
      </w:pPr>
      <w:r w:rsidRPr="00AF1DAA">
        <w:rPr>
          <w:sz w:val="18"/>
          <w:szCs w:val="18"/>
        </w:rPr>
        <w:t>Mahkemelerce, feragat nedeniyle vekâlet ücreti ve yargılama giderlerinin tarafların üzerinde bırakılmasına karar verilir.</w:t>
      </w:r>
    </w:p>
    <w:p w:rsidR="00C52621" w:rsidRDefault="00C52621" w:rsidP="00C52621">
      <w:pPr>
        <w:spacing w:line="240" w:lineRule="exact"/>
        <w:ind w:firstLine="567"/>
        <w:rPr>
          <w:sz w:val="18"/>
          <w:szCs w:val="18"/>
        </w:rPr>
      </w:pPr>
      <w:r w:rsidRPr="00AF1DAA">
        <w:rPr>
          <w:sz w:val="18"/>
          <w:szCs w:val="18"/>
        </w:rPr>
        <w:t>Başvurulara ve ödemelere ilişkin doğacak tereddütleri gidermeye Maliye Bakanlığı yetkilidir.</w:t>
      </w:r>
    </w:p>
    <w:p w:rsidR="00C52621" w:rsidRDefault="00C52621" w:rsidP="00C52621">
      <w:pPr>
        <w:spacing w:line="240" w:lineRule="exact"/>
        <w:ind w:firstLine="567"/>
        <w:rPr>
          <w:b/>
          <w:sz w:val="18"/>
          <w:szCs w:val="18"/>
          <w:lang w:val="en-GB"/>
        </w:rPr>
      </w:pPr>
      <w:r w:rsidRPr="00913796">
        <w:rPr>
          <w:b/>
          <w:sz w:val="18"/>
          <w:szCs w:val="18"/>
          <w:lang w:val="en-GB"/>
        </w:rPr>
        <w:t>Geçici Madde 76-</w:t>
      </w:r>
      <w:r w:rsidRPr="00913796">
        <w:rPr>
          <w:sz w:val="18"/>
          <w:szCs w:val="18"/>
          <w:lang w:val="en-GB"/>
        </w:rPr>
        <w:t xml:space="preserve"> </w:t>
      </w:r>
      <w:r>
        <w:rPr>
          <w:b/>
          <w:sz w:val="18"/>
          <w:szCs w:val="18"/>
          <w:lang w:val="en-GB"/>
        </w:rPr>
        <w:t>(Ek: 9/5/2018-7141/5 md.)</w:t>
      </w:r>
    </w:p>
    <w:p w:rsidR="00C52621" w:rsidRPr="00913796" w:rsidRDefault="00C52621" w:rsidP="00C52621">
      <w:pPr>
        <w:spacing w:line="240" w:lineRule="exact"/>
        <w:ind w:firstLine="567"/>
        <w:rPr>
          <w:sz w:val="18"/>
          <w:szCs w:val="18"/>
        </w:rPr>
      </w:pPr>
      <w:r w:rsidRPr="00913796">
        <w:rPr>
          <w:sz w:val="18"/>
          <w:szCs w:val="18"/>
          <w:lang w:val="en-GB"/>
        </w:rPr>
        <w:t xml:space="preserve">En az dört yıllık lisans eğitimi veren yükseköğretim kurumlarını bitirerek mesleğe özel yarışma sınavı ile girmiş ve belirli süreli meslek içi eğitim ve özel bir yeterlik sınavı sonucunda atanmış olmaları kaydıyla, 657 sayılı Devlet Memurları Kanununun 152 nci maddesinin “II-Tazminatlar” kısmının “A-Özel Hizmet Tazminatı” bölümünün </w:t>
      </w:r>
      <w:r w:rsidR="00DD7226">
        <w:rPr>
          <w:sz w:val="18"/>
          <w:szCs w:val="18"/>
          <w:lang w:val="en-GB"/>
        </w:rPr>
        <w:t xml:space="preserve">(e) </w:t>
      </w:r>
      <w:r w:rsidRPr="00913796">
        <w:rPr>
          <w:sz w:val="18"/>
          <w:szCs w:val="18"/>
          <w:lang w:val="en-GB"/>
        </w:rPr>
        <w:t>, (f), (g) ve (ğ) bentlerinde sayılan unvanlara ilişkin kurumların merkez teşkilatlarına ait kadrolarda bulunanlar, bu maddenin yürürlüğe girdiği tarihten itibaren üç yıl içerisinde Yükseköğretim Kurulu Uzmanı olarak atanabilirler. Bu şekilde atanacakların sayısı toplam Yükseköğretim Kurulu Uzmanı kadro sayısının yüzde yirmisini geçemez.</w:t>
      </w:r>
    </w:p>
    <w:p w:rsidR="00C52621" w:rsidRDefault="00C52621" w:rsidP="00C52621">
      <w:pPr>
        <w:spacing w:line="240" w:lineRule="exact"/>
        <w:ind w:firstLine="567"/>
        <w:rPr>
          <w:b/>
          <w:sz w:val="18"/>
          <w:szCs w:val="18"/>
          <w:lang w:val="en-GB"/>
        </w:rPr>
      </w:pPr>
      <w:r w:rsidRPr="00913796">
        <w:rPr>
          <w:b/>
          <w:sz w:val="18"/>
          <w:szCs w:val="18"/>
          <w:lang w:val="en-GB"/>
        </w:rPr>
        <w:t>Geçici Madde 77-</w:t>
      </w:r>
      <w:r w:rsidRPr="00913796">
        <w:rPr>
          <w:sz w:val="18"/>
          <w:szCs w:val="18"/>
          <w:lang w:val="en-GB"/>
        </w:rPr>
        <w:t xml:space="preserve"> </w:t>
      </w:r>
      <w:r>
        <w:rPr>
          <w:b/>
          <w:sz w:val="18"/>
          <w:szCs w:val="18"/>
          <w:lang w:val="en-GB"/>
        </w:rPr>
        <w:t>(Ek: 9/5/2018-7141/5 md.)</w:t>
      </w:r>
    </w:p>
    <w:p w:rsidR="00C52621" w:rsidRDefault="00F8784A" w:rsidP="00C52621">
      <w:pPr>
        <w:spacing w:line="240" w:lineRule="exact"/>
        <w:ind w:firstLine="567"/>
        <w:rPr>
          <w:sz w:val="18"/>
          <w:szCs w:val="18"/>
          <w:lang w:val="en-GB"/>
        </w:rPr>
      </w:pPr>
      <w:r w:rsidRPr="00F8784A">
        <w:rPr>
          <w:b/>
          <w:sz w:val="18"/>
          <w:szCs w:val="18"/>
        </w:rPr>
        <w:t xml:space="preserve">(İptal </w:t>
      </w:r>
      <w:r>
        <w:rPr>
          <w:b/>
          <w:sz w:val="18"/>
          <w:szCs w:val="18"/>
        </w:rPr>
        <w:t xml:space="preserve">birinci </w:t>
      </w:r>
      <w:r w:rsidRPr="00F8784A">
        <w:rPr>
          <w:b/>
          <w:sz w:val="18"/>
          <w:szCs w:val="18"/>
        </w:rPr>
        <w:t xml:space="preserve">cümle: Anayasa Mahkemesinin 19/9/2019 tarihli ve E.:2018/105; K.:2019/71 sayılı </w:t>
      </w:r>
      <w:r>
        <w:rPr>
          <w:b/>
          <w:sz w:val="18"/>
          <w:szCs w:val="18"/>
        </w:rPr>
        <w:t>K</w:t>
      </w:r>
      <w:r w:rsidRPr="00F8784A">
        <w:rPr>
          <w:b/>
          <w:sz w:val="18"/>
          <w:szCs w:val="18"/>
        </w:rPr>
        <w:t>ararı ile)</w:t>
      </w:r>
      <w:r w:rsidRPr="00F8784A">
        <w:rPr>
          <w:sz w:val="18"/>
          <w:szCs w:val="18"/>
        </w:rPr>
        <w:t xml:space="preserve"> </w:t>
      </w:r>
      <w:r w:rsidR="00C52621" w:rsidRPr="00913796">
        <w:rPr>
          <w:sz w:val="18"/>
          <w:szCs w:val="18"/>
          <w:lang w:val="en-GB"/>
        </w:rPr>
        <w:t>Bu eğitimin usul ve esasları ile her yıl tahsis edilecek kontenjanlar Yükseköğretim Kurulu tarafından belirlenir.</w:t>
      </w:r>
    </w:p>
    <w:p w:rsidR="00C52621" w:rsidRDefault="00C52621" w:rsidP="00C52621">
      <w:pPr>
        <w:spacing w:line="240" w:lineRule="exact"/>
        <w:ind w:firstLine="567"/>
        <w:rPr>
          <w:b/>
          <w:sz w:val="18"/>
          <w:szCs w:val="18"/>
          <w:lang w:val="en-GB"/>
        </w:rPr>
      </w:pPr>
      <w:r w:rsidRPr="009204FC">
        <w:rPr>
          <w:b/>
          <w:sz w:val="18"/>
          <w:szCs w:val="18"/>
        </w:rPr>
        <w:t>Geçici Madde 78-</w:t>
      </w:r>
      <w:r w:rsidRPr="009204FC">
        <w:rPr>
          <w:sz w:val="18"/>
          <w:szCs w:val="18"/>
        </w:rPr>
        <w:t xml:space="preserve"> </w:t>
      </w:r>
      <w:r>
        <w:rPr>
          <w:b/>
          <w:sz w:val="18"/>
          <w:szCs w:val="18"/>
          <w:lang w:val="en-GB"/>
        </w:rPr>
        <w:t>(Ek: 11/5/2018-7143/15 md.)</w:t>
      </w:r>
    </w:p>
    <w:p w:rsidR="00C52621" w:rsidRPr="009204FC" w:rsidRDefault="00C52621" w:rsidP="00C52621">
      <w:pPr>
        <w:spacing w:line="240" w:lineRule="exact"/>
        <w:ind w:firstLine="567"/>
        <w:rPr>
          <w:rFonts w:ascii="Calibri" w:hAnsi="Calibri" w:cs="Calibri"/>
          <w:sz w:val="18"/>
          <w:szCs w:val="18"/>
        </w:rPr>
      </w:pPr>
      <w:r w:rsidRPr="009204FC">
        <w:rPr>
          <w:sz w:val="18"/>
          <w:szCs w:val="18"/>
        </w:rPr>
        <w:t>Yükseköğretim kurumlarında hazırlık dâhil bütün sınıflarda intibak, önlisans, lisans tamamlama, lisans, lisansüstü öğrenimi gören öğrencilerden bu maddenin yürürlüğe girdiği tarihe kadar, kendi isteğiyle ilişikleri kesilenler dâhil, terör suçundan hüküm giyenler ile terör örgütlerine veya Milli Güvenlik Kurulunca Devletin milli güvenliğine karşı faaliyette bulunduğuna karar verilen yapı, oluşum veya gruplara üyeliği, mensubiyeti veya iltisakı yahut bunlarla irtibatı nedeniyle ilişiği kesilenler hariç, her ne sebeple olursa olsun ilişiği kesilenler ile bir programı kazandıkları halde kayıt yaptırmayanlar bu maddenin yürürlüğe girdiği tarihten itibaren dört ay içinde ilişiklerinin kesildiği yükseköğretim kurumuna başvuruda bulunmaları şartıyla bu Kanunun 44 üncü maddesinde belirtilen esaslara göre 2018-2019 eğitim-öğretim yılında öğrenimlerine başlayabilirler.</w:t>
      </w:r>
    </w:p>
    <w:p w:rsidR="00C52621" w:rsidRPr="009204FC" w:rsidRDefault="00C52621" w:rsidP="00C52621">
      <w:pPr>
        <w:spacing w:line="240" w:lineRule="exact"/>
        <w:ind w:firstLine="567"/>
        <w:rPr>
          <w:sz w:val="18"/>
          <w:szCs w:val="18"/>
        </w:rPr>
      </w:pPr>
      <w:r w:rsidRPr="009204FC">
        <w:rPr>
          <w:sz w:val="18"/>
          <w:szCs w:val="18"/>
        </w:rPr>
        <w:t xml:space="preserve">Müracaat süresi içinde askerlik zamanı gelmiş olanların askerlikleri tecil edilmiş sayılır. Bu maddenin yürürlüğe girdiği tarihte askerlik görevini yapmakta olanlar terhislerini takip eden 2 ay içinde ilgili yükseköğretim kurumuna başvurmaları halinde bu maddede belirtilen haklardan yararlandırılır. </w:t>
      </w:r>
    </w:p>
    <w:p w:rsidR="00C52621" w:rsidRDefault="00C52621" w:rsidP="00C52621">
      <w:pPr>
        <w:spacing w:line="240" w:lineRule="exact"/>
        <w:jc w:val="center"/>
        <w:rPr>
          <w:rFonts w:eastAsia="Helvetica"/>
          <w:sz w:val="22"/>
          <w:szCs w:val="22"/>
        </w:rPr>
      </w:pPr>
      <w:r w:rsidRPr="009204FC">
        <w:rPr>
          <w:sz w:val="18"/>
          <w:szCs w:val="18"/>
        </w:rPr>
        <w:br w:type="page"/>
      </w:r>
      <w:r w:rsidRPr="00D75B15">
        <w:rPr>
          <w:rFonts w:eastAsia="Helvetica"/>
          <w:sz w:val="22"/>
          <w:szCs w:val="22"/>
        </w:rPr>
        <w:t>5388-1</w:t>
      </w:r>
      <w:r>
        <w:rPr>
          <w:rFonts w:eastAsia="Helvetica"/>
          <w:sz w:val="22"/>
          <w:szCs w:val="22"/>
        </w:rPr>
        <w:t>9</w:t>
      </w:r>
    </w:p>
    <w:p w:rsidR="00C52621" w:rsidRPr="009204FC" w:rsidRDefault="00C52621" w:rsidP="00C52621">
      <w:pPr>
        <w:spacing w:line="240" w:lineRule="exact"/>
        <w:jc w:val="center"/>
        <w:rPr>
          <w:rFonts w:ascii="Calibri" w:hAnsi="Calibri" w:cs="Calibri"/>
          <w:sz w:val="18"/>
          <w:szCs w:val="18"/>
        </w:rPr>
      </w:pPr>
    </w:p>
    <w:p w:rsidR="00C52621" w:rsidRPr="009204FC" w:rsidRDefault="00C52621" w:rsidP="00C52621">
      <w:pPr>
        <w:spacing w:line="240" w:lineRule="exact"/>
        <w:ind w:firstLine="567"/>
        <w:rPr>
          <w:rFonts w:ascii="Calibri" w:hAnsi="Calibri" w:cs="Calibri"/>
          <w:sz w:val="18"/>
          <w:szCs w:val="18"/>
        </w:rPr>
      </w:pPr>
      <w:r w:rsidRPr="009204FC">
        <w:rPr>
          <w:sz w:val="18"/>
          <w:szCs w:val="18"/>
        </w:rPr>
        <w:t>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halinde, senatolar tarafından belirlenen usul ve esaslar çerçevesinde ikamet ettikleri ildeki üniversitelerdeki eşdeğer diploma programlarına yatay geçiş yapabilirler.</w:t>
      </w:r>
    </w:p>
    <w:p w:rsidR="00C52621" w:rsidRPr="009204FC" w:rsidRDefault="00C52621" w:rsidP="00C52621">
      <w:pPr>
        <w:spacing w:line="240" w:lineRule="exact"/>
        <w:ind w:firstLine="567"/>
        <w:rPr>
          <w:rFonts w:ascii="Calibri" w:hAnsi="Calibri" w:cs="Calibri"/>
          <w:sz w:val="18"/>
          <w:szCs w:val="18"/>
        </w:rPr>
      </w:pPr>
      <w:r w:rsidRPr="009204FC">
        <w:rPr>
          <w:sz w:val="18"/>
          <w:szCs w:val="18"/>
        </w:rPr>
        <w:t>Bu maddeden yararlanıp bir yükseköğretim kurumunda öğrenci statüsü kazananlar başvurmaları halinde Anadolu Üniversitesi, Atatürk Üniversitesi ve İstanbul Üniversitesi bünyesindeki açık öğretim önlisans veya lisans düzeyindeki eşdeğer bölümlere yatay geçiş yapabilirler. Bu maddenin uygulanmasına ilişkin usul ve esasları belirlemeye Yükseköğretim Kurulu yetkilidir.</w:t>
      </w:r>
    </w:p>
    <w:p w:rsidR="00C52621" w:rsidRPr="009204FC" w:rsidRDefault="00C52621" w:rsidP="00C52621">
      <w:pPr>
        <w:spacing w:line="240" w:lineRule="exact"/>
        <w:ind w:firstLine="567"/>
        <w:rPr>
          <w:rFonts w:ascii="Calibri" w:hAnsi="Calibri" w:cs="Calibri"/>
          <w:sz w:val="18"/>
          <w:szCs w:val="18"/>
        </w:rPr>
      </w:pPr>
      <w:r w:rsidRPr="009204FC">
        <w:rPr>
          <w:sz w:val="18"/>
          <w:szCs w:val="18"/>
        </w:rPr>
        <w:t>Öğretim Üyesi Yetiştirme Programı kapsamında 33 üncü maddenin (a) fıkrası uyarınca araştırma görevlisi kadrosuna atanmış olup statüleri 50 nci maddenin birinci fıkrasının (d) bendinde belirtilen statüye dönüştürülmüş sayılan ve ek 30 uncu madde uyarınca 33 üncü maddenin (a) fıkrasına göre yeniden ataması yapılmayanlardan bu maddenin yürürlüğe girdiği tarihte;</w:t>
      </w:r>
    </w:p>
    <w:p w:rsidR="00C52621" w:rsidRPr="009204FC" w:rsidRDefault="00C52621" w:rsidP="00C52621">
      <w:pPr>
        <w:spacing w:line="240" w:lineRule="exact"/>
        <w:ind w:firstLine="567"/>
        <w:rPr>
          <w:rFonts w:ascii="Calibri" w:hAnsi="Calibri" w:cs="Calibri"/>
          <w:sz w:val="18"/>
          <w:szCs w:val="18"/>
        </w:rPr>
      </w:pPr>
      <w:r w:rsidRPr="009204FC">
        <w:rPr>
          <w:sz w:val="18"/>
          <w:szCs w:val="18"/>
        </w:rPr>
        <w:t>a) Başarısızlık ile Öğretim Üyesi Yetiştirme Programı kapsamında süresi içinde lisansüstü eğitimlerini tamamlayamama veya terör örgütlerine veya Milli Güvenlik Kurulunca Devletin milli güvenliğine karşı faaliyette bulunduğuna karar verilen yapı, oluşum veya gruplara üyeliği, mensubiyeti veya iltisakı yahut bunlarla irtibatı olmaları nedeniyle araştırma görevlisi kadrosuyla ilişiği kesilenler hariç olmak üzere, Devlet yükseköğretim kurumlarının öğretim elemanı kadrolarında bulunmayan ancak doktora veya sanatta yeterlik eğitimini tamamlayanlar bu maddenin yürürlüğe girdiği tarihten itibaren bir ay içerisinde,</w:t>
      </w:r>
    </w:p>
    <w:p w:rsidR="00C52621" w:rsidRPr="009204FC" w:rsidRDefault="00C52621" w:rsidP="00C52621">
      <w:pPr>
        <w:spacing w:line="240" w:lineRule="exact"/>
        <w:ind w:firstLine="567"/>
        <w:rPr>
          <w:rFonts w:ascii="Calibri" w:hAnsi="Calibri" w:cs="Calibri"/>
          <w:sz w:val="18"/>
          <w:szCs w:val="18"/>
        </w:rPr>
      </w:pPr>
      <w:r w:rsidRPr="009204FC">
        <w:rPr>
          <w:sz w:val="18"/>
          <w:szCs w:val="18"/>
        </w:rPr>
        <w:t>b) Öğretim Üyesi Yetiştirme Programı kapsamında lisansüstü eğitimine devam eden araştırma görevlilerinin maddenin yürürlüğe girdiği tarihten itibaren bir ay içerisinde,</w:t>
      </w:r>
    </w:p>
    <w:p w:rsidR="00C52621" w:rsidRDefault="00C52621" w:rsidP="00C52621">
      <w:pPr>
        <w:spacing w:line="240" w:lineRule="exact"/>
        <w:ind w:firstLine="567"/>
        <w:rPr>
          <w:sz w:val="18"/>
          <w:szCs w:val="18"/>
        </w:rPr>
      </w:pPr>
      <w:r w:rsidRPr="009204FC">
        <w:rPr>
          <w:sz w:val="18"/>
          <w:szCs w:val="18"/>
        </w:rPr>
        <w:t>kadrosunun bulunduğu yükseköğretim kurumuna müracaat etmeleri hâlinde 657 sayılı Devlet Memurları Kanununun 48 inci maddesinde belirtilen genel şartları taşımaları kaydıyla ilgili üniversite tarafından 33 üncü maddenin (a) fıkrası kapsamında yeniden atamaları yapılır. Öğretim Üyesi Yetiştirme Programı kapsamında eğitimlerini tamamlayan araştırma görevlileri ihtiyaç halinde başka üniversitelerde de görevlendirilir. Görevlendirmeden itibaren üç ay içerisinde görevine başlamayanlar müstafi sayılır</w:t>
      </w:r>
      <w:r>
        <w:rPr>
          <w:sz w:val="18"/>
          <w:szCs w:val="18"/>
        </w:rPr>
        <w:t>.</w:t>
      </w:r>
    </w:p>
    <w:p w:rsidR="00C7533E" w:rsidRDefault="00C7533E" w:rsidP="00C7533E">
      <w:pPr>
        <w:spacing w:line="240" w:lineRule="exact"/>
        <w:ind w:firstLine="567"/>
        <w:rPr>
          <w:sz w:val="18"/>
          <w:szCs w:val="18"/>
        </w:rPr>
      </w:pPr>
      <w:r w:rsidRPr="00C7533E">
        <w:rPr>
          <w:b/>
          <w:sz w:val="18"/>
          <w:szCs w:val="18"/>
        </w:rPr>
        <w:t>Geçici Madde 79-</w:t>
      </w:r>
      <w:r w:rsidRPr="00C7533E">
        <w:rPr>
          <w:sz w:val="18"/>
          <w:szCs w:val="18"/>
        </w:rPr>
        <w:t xml:space="preserve"> </w:t>
      </w:r>
      <w:r w:rsidRPr="00C7533E">
        <w:rPr>
          <w:b/>
          <w:sz w:val="18"/>
          <w:szCs w:val="18"/>
        </w:rPr>
        <w:t>(Ek:17/1/2019-7161/12 md.)</w:t>
      </w:r>
      <w:r>
        <w:rPr>
          <w:sz w:val="18"/>
          <w:szCs w:val="18"/>
        </w:rPr>
        <w:t xml:space="preserve"> </w:t>
      </w:r>
    </w:p>
    <w:p w:rsidR="00C7533E" w:rsidRPr="00C7533E" w:rsidRDefault="00C7533E" w:rsidP="00C7533E">
      <w:pPr>
        <w:spacing w:line="240" w:lineRule="exact"/>
        <w:ind w:firstLine="567"/>
        <w:rPr>
          <w:sz w:val="18"/>
          <w:szCs w:val="18"/>
        </w:rPr>
      </w:pPr>
      <w:r w:rsidRPr="00C7533E">
        <w:rPr>
          <w:sz w:val="18"/>
          <w:szCs w:val="18"/>
        </w:rPr>
        <w:t>Devlete ait üniversitelerin diş hekimliği fakülteleri ile diş hekimliği fakültelerine bağlı sağlık uygulama ve araştırma merkezi birimleri döner sermaye işletmelerinin 31/10/2018 tarihi itibarıyla muhasebe kayıtlarında yer alan ve bu maddenin yayımlandığı tarih itibarıyla ödenmemiş ilaç ve tıbbi malzeme alımlarına ilişkin borçları, Hazine ve Maliye Bakanlığı bütçesinden işletmeye verilen borç karşılığında ilgili döner sermaye muhasebe birimi tarafından defaten ödenir.</w:t>
      </w:r>
    </w:p>
    <w:p w:rsidR="00C7533E" w:rsidRPr="00C7533E" w:rsidRDefault="00C7533E" w:rsidP="00C7533E">
      <w:pPr>
        <w:spacing w:line="240" w:lineRule="exact"/>
        <w:ind w:firstLine="567"/>
        <w:rPr>
          <w:sz w:val="18"/>
          <w:szCs w:val="18"/>
        </w:rPr>
      </w:pPr>
      <w:r w:rsidRPr="00C7533E">
        <w:rPr>
          <w:sz w:val="18"/>
          <w:szCs w:val="18"/>
        </w:rPr>
        <w:t>Gerçek veya tüzel kişi alacaklıların bu maddenin yayımlandığı tarihten itibaren kırk beş gün içerisinde;</w:t>
      </w:r>
    </w:p>
    <w:p w:rsidR="00C7533E" w:rsidRPr="00C7533E" w:rsidRDefault="00C7533E" w:rsidP="00C7533E">
      <w:pPr>
        <w:spacing w:line="240" w:lineRule="exact"/>
        <w:ind w:firstLine="567"/>
        <w:jc w:val="center"/>
        <w:rPr>
          <w:sz w:val="22"/>
          <w:szCs w:val="22"/>
        </w:rPr>
      </w:pPr>
      <w:r>
        <w:rPr>
          <w:sz w:val="18"/>
          <w:szCs w:val="18"/>
        </w:rPr>
        <w:br w:type="page"/>
      </w:r>
      <w:r w:rsidRPr="00C7533E">
        <w:rPr>
          <w:sz w:val="22"/>
          <w:szCs w:val="22"/>
        </w:rPr>
        <w:t>5388-20</w:t>
      </w:r>
    </w:p>
    <w:p w:rsidR="00C7533E" w:rsidRDefault="00C7533E" w:rsidP="00C7533E">
      <w:pPr>
        <w:spacing w:line="240" w:lineRule="exact"/>
        <w:ind w:firstLine="567"/>
        <w:jc w:val="center"/>
        <w:rPr>
          <w:sz w:val="18"/>
          <w:szCs w:val="18"/>
        </w:rPr>
      </w:pPr>
    </w:p>
    <w:p w:rsidR="00C7533E" w:rsidRPr="002F110F" w:rsidRDefault="00C7533E" w:rsidP="002F110F">
      <w:pPr>
        <w:spacing w:line="240" w:lineRule="exact"/>
        <w:ind w:firstLine="567"/>
        <w:rPr>
          <w:sz w:val="18"/>
          <w:szCs w:val="18"/>
        </w:rPr>
      </w:pPr>
      <w:r w:rsidRPr="002F110F">
        <w:rPr>
          <w:sz w:val="18"/>
          <w:szCs w:val="18"/>
        </w:rPr>
        <w:t>a)  Kapsama dâhil alacak tutarı yerine, vade tarihi ve alacağın türüne (ilaç ve tıbbi malzeme türleri itibarıyla) göre Cumhurbaşkanı kararı ile belirlenecek olan iskonto oranlarının uygulanması sonucu hesaplanacak tutarın ödenmesini kabul ettiğine ve iskonto oranına tekabül eden tutardan feragat ettiğine,</w:t>
      </w:r>
    </w:p>
    <w:p w:rsidR="00C7533E" w:rsidRPr="002F110F" w:rsidRDefault="00C7533E" w:rsidP="002F110F">
      <w:pPr>
        <w:spacing w:line="240" w:lineRule="exact"/>
        <w:ind w:firstLine="567"/>
        <w:rPr>
          <w:sz w:val="18"/>
          <w:szCs w:val="18"/>
        </w:rPr>
      </w:pPr>
      <w:r w:rsidRPr="002F110F">
        <w:rPr>
          <w:sz w:val="18"/>
          <w:szCs w:val="18"/>
        </w:rPr>
        <w:t>b) Kapsama giren alacakları için açmış oldukları davalar ile icra takiplerinden feragat ettiğine,</w:t>
      </w:r>
    </w:p>
    <w:p w:rsidR="00C7533E" w:rsidRPr="002F110F" w:rsidRDefault="00C7533E" w:rsidP="002F110F">
      <w:pPr>
        <w:spacing w:line="240" w:lineRule="exact"/>
        <w:ind w:firstLine="567"/>
        <w:rPr>
          <w:sz w:val="18"/>
          <w:szCs w:val="18"/>
        </w:rPr>
      </w:pPr>
      <w:r w:rsidRPr="002F110F">
        <w:rPr>
          <w:sz w:val="18"/>
          <w:szCs w:val="18"/>
        </w:rPr>
        <w:t xml:space="preserve">c) Kapsama dâhil alacaklardan bu madde uyarınca ödeme yapılanlarla ilgili hak ve alacakların hiçbir şekilde ihtilaf konusu yapılmayacağına, </w:t>
      </w:r>
    </w:p>
    <w:p w:rsidR="00C7533E" w:rsidRPr="002F110F" w:rsidRDefault="00C7533E" w:rsidP="002F110F">
      <w:pPr>
        <w:spacing w:line="240" w:lineRule="exact"/>
        <w:ind w:firstLine="567"/>
        <w:rPr>
          <w:sz w:val="18"/>
          <w:szCs w:val="18"/>
        </w:rPr>
      </w:pPr>
      <w:r w:rsidRPr="002F110F">
        <w:rPr>
          <w:sz w:val="18"/>
          <w:szCs w:val="18"/>
        </w:rPr>
        <w:t xml:space="preserve">dair yazılı olarak işletmeye başvurması gerekmektedir. Alacaklılar ilgili işletmedeki kapsama dâhil tüm alacakları için başvuruda bulunmak zorundadır. Başvuru sırasında alacaklılar, bu fıkranın (b) bendi kapsamındaki feragat beyanını mahkemelere veya icra müdürlüklerine sunduklarına ilişkin tevsik edici belgeleri de ibraz etmek zorundadır.  </w:t>
      </w:r>
    </w:p>
    <w:p w:rsidR="00C7533E" w:rsidRPr="002F110F" w:rsidRDefault="00C7533E" w:rsidP="002F110F">
      <w:pPr>
        <w:spacing w:line="240" w:lineRule="exact"/>
        <w:ind w:firstLine="567"/>
        <w:rPr>
          <w:sz w:val="18"/>
          <w:szCs w:val="18"/>
        </w:rPr>
      </w:pPr>
      <w:r w:rsidRPr="002F110F">
        <w:rPr>
          <w:sz w:val="18"/>
          <w:szCs w:val="18"/>
        </w:rPr>
        <w:t>İşletmeler, başvuru süresinin sona ermesini müteakip bu madde kapsamında başvuruda bulunan gerçek ve tüzel kişi alacaklıların ve bu maddenin ikinci fıkrasının (a) bendi kapsamında hesaplanan alacak tutarlarına ilişkin bilgilerin yer aldığı listeyi on beş gün içinde Hazine ve Maliye Bakanlığına bildirir. Hazine ve Maliye Bakanlığı, listelerde yer alan tutarları esas alarak, döner sermaye işletmesi itibarıyla gerekli kaynağı işletmeye bir ay içerisinde aktarır. İşletme tarafından hak sahibi gerçek ve tüzel kişilere, yasal olarak yapılması gereken tüm kesintiler düşüldükten sonra kalan tutar, aktarım tarihini takip eden beş işgünü içinde ödenir. Ödenecek borçlar ile ilgili olarak ayrıca temerrüt faizi, vade farkı benzeri herhangi bir ödeme yapılmaz.</w:t>
      </w:r>
    </w:p>
    <w:p w:rsidR="00C7533E" w:rsidRPr="002F110F" w:rsidRDefault="00C7533E" w:rsidP="002F110F">
      <w:pPr>
        <w:spacing w:line="240" w:lineRule="exact"/>
        <w:ind w:firstLine="567"/>
        <w:rPr>
          <w:sz w:val="18"/>
          <w:szCs w:val="18"/>
        </w:rPr>
      </w:pPr>
      <w:r w:rsidRPr="002F110F">
        <w:rPr>
          <w:sz w:val="18"/>
          <w:szCs w:val="18"/>
        </w:rPr>
        <w:t>Feragat suretiyle kayıtlardan çıkarılacak borç tutarları, üniversite döner sermaye işletmeleri tarafından sonuç hesaplarına aktarılır ve bu tutar üzerinden Hazine hissesi ve bilimsel araştırma projesi payı ayrıca hesaplanmaz.</w:t>
      </w:r>
    </w:p>
    <w:p w:rsidR="00C7533E" w:rsidRPr="002F110F" w:rsidRDefault="00C7533E" w:rsidP="002F110F">
      <w:pPr>
        <w:spacing w:line="240" w:lineRule="exact"/>
        <w:ind w:firstLine="567"/>
        <w:rPr>
          <w:sz w:val="18"/>
          <w:szCs w:val="18"/>
        </w:rPr>
      </w:pPr>
      <w:r w:rsidRPr="002F110F">
        <w:rPr>
          <w:sz w:val="18"/>
          <w:szCs w:val="18"/>
        </w:rPr>
        <w:t xml:space="preserve">İlgili döner sermaye işletmesi tarafından Hazine ve Maliye Bakanlığına borçlanılan tutarlar, Sosyal Güvenlik Kurumu tarafından 2020 yılı Ocak ayından itibaren ilgili işletmeye yapılacak ödeme tutarlarından 60 ayda eşit taksitlerle faiz uygulanmaksızın kesinti yapılması suretiyle tahsil edilir. Sosyal Güvenlik Kurumu tarafından yapılacak kesintiler, kesintinin yapıldığı tarihten itibaren beş işgünü içerisinde Hazine ve Maliye Bakanlığı Merkez Muhasebe Birimi hesaplarına aktarılır. </w:t>
      </w:r>
    </w:p>
    <w:p w:rsidR="00C7533E" w:rsidRPr="002F110F" w:rsidRDefault="00C7533E" w:rsidP="002F110F">
      <w:pPr>
        <w:spacing w:line="240" w:lineRule="exact"/>
        <w:ind w:firstLine="567"/>
        <w:rPr>
          <w:sz w:val="18"/>
          <w:szCs w:val="18"/>
        </w:rPr>
      </w:pPr>
      <w:r w:rsidRPr="002F110F">
        <w:rPr>
          <w:sz w:val="18"/>
          <w:szCs w:val="18"/>
        </w:rPr>
        <w:t xml:space="preserve">Bu maddenin birinci fıkrası kapsamında yapılan ödemeler sonrasında, Devlete ait üniversitelerin diş hekimliği fakülteleri ile diş hekimliği fakültelerine bağlı sağlık uygulama ve araştırma merkezi döner sermaye işletmeleri, öncelikle 1/11/2018 tarihinden sonraki mal ve hizmet alımları ile ilgili ödemelerini yaparlar. Üçer aylık dönemler itibarıyla nakit akışlarının uygun olması halinde 31/10/2018 öncesi dönemlere ait vadesi geçmiş borçlar, muhasebe kayıtlarına alınma sırasına göre ödenir.  </w:t>
      </w:r>
    </w:p>
    <w:p w:rsidR="00C7533E" w:rsidRPr="002F110F" w:rsidRDefault="00C7533E" w:rsidP="002F110F">
      <w:pPr>
        <w:spacing w:line="240" w:lineRule="exact"/>
        <w:ind w:firstLine="567"/>
        <w:rPr>
          <w:sz w:val="18"/>
          <w:szCs w:val="18"/>
        </w:rPr>
      </w:pPr>
      <w:r w:rsidRPr="002F110F">
        <w:rPr>
          <w:sz w:val="18"/>
          <w:szCs w:val="18"/>
        </w:rPr>
        <w:t>Mahkemelerce, feragat nedeniyle vekâlet ücreti ve yargılama giderlerinin tarafların üzerinde bırakılmasına karar verilir.</w:t>
      </w:r>
    </w:p>
    <w:p w:rsidR="00C7533E" w:rsidRPr="002F110F" w:rsidRDefault="00C7533E" w:rsidP="002F110F">
      <w:pPr>
        <w:spacing w:line="240" w:lineRule="exact"/>
        <w:ind w:firstLine="567"/>
        <w:rPr>
          <w:sz w:val="18"/>
          <w:szCs w:val="18"/>
        </w:rPr>
      </w:pPr>
      <w:r w:rsidRPr="002F110F">
        <w:rPr>
          <w:sz w:val="18"/>
          <w:szCs w:val="18"/>
        </w:rPr>
        <w:t>Başvurulara ve ödemelere ilişkin doğacak tereddütleri gidermeye Hazine ve Maliye Bakanlığı yetkilidir.</w:t>
      </w:r>
    </w:p>
    <w:p w:rsidR="002F110F" w:rsidRDefault="002F110F" w:rsidP="00AC6371">
      <w:pPr>
        <w:spacing w:line="240" w:lineRule="exact"/>
        <w:jc w:val="center"/>
        <w:rPr>
          <w:i/>
          <w:sz w:val="18"/>
          <w:szCs w:val="18"/>
        </w:rPr>
      </w:pPr>
    </w:p>
    <w:p w:rsidR="002F110F" w:rsidRDefault="00C52621" w:rsidP="00AC6371">
      <w:pPr>
        <w:spacing w:line="240" w:lineRule="exact"/>
        <w:jc w:val="center"/>
        <w:rPr>
          <w:sz w:val="22"/>
          <w:szCs w:val="22"/>
        </w:rPr>
      </w:pPr>
      <w:r w:rsidRPr="00D75B15">
        <w:rPr>
          <w:i/>
          <w:sz w:val="18"/>
          <w:szCs w:val="18"/>
        </w:rPr>
        <w:br w:type="page"/>
      </w:r>
      <w:r w:rsidR="002F110F" w:rsidRPr="002F110F">
        <w:rPr>
          <w:sz w:val="22"/>
          <w:szCs w:val="22"/>
        </w:rPr>
        <w:t>5388-21</w:t>
      </w:r>
    </w:p>
    <w:p w:rsidR="002F110F" w:rsidRDefault="002F110F" w:rsidP="00AC6371">
      <w:pPr>
        <w:spacing w:line="240" w:lineRule="exact"/>
        <w:jc w:val="center"/>
        <w:rPr>
          <w:sz w:val="22"/>
          <w:szCs w:val="22"/>
        </w:rPr>
      </w:pPr>
    </w:p>
    <w:p w:rsidR="002F110F" w:rsidRDefault="002F110F" w:rsidP="002F110F">
      <w:pPr>
        <w:spacing w:line="240" w:lineRule="exact"/>
        <w:ind w:firstLine="567"/>
        <w:rPr>
          <w:sz w:val="18"/>
          <w:szCs w:val="18"/>
        </w:rPr>
      </w:pPr>
      <w:r w:rsidRPr="002F110F">
        <w:rPr>
          <w:b/>
          <w:sz w:val="18"/>
          <w:szCs w:val="18"/>
        </w:rPr>
        <w:t>Geçici Madde 80-</w:t>
      </w:r>
      <w:r w:rsidRPr="002F110F">
        <w:rPr>
          <w:sz w:val="18"/>
          <w:szCs w:val="18"/>
        </w:rPr>
        <w:t xml:space="preserve"> </w:t>
      </w:r>
      <w:r w:rsidRPr="002F110F">
        <w:rPr>
          <w:b/>
          <w:sz w:val="18"/>
          <w:szCs w:val="18"/>
        </w:rPr>
        <w:t>(Ek:17/10/2019-7188/6 md.)</w:t>
      </w:r>
    </w:p>
    <w:p w:rsidR="002F110F" w:rsidRDefault="002F110F" w:rsidP="002F110F">
      <w:pPr>
        <w:spacing w:line="240" w:lineRule="exact"/>
        <w:ind w:firstLine="567"/>
        <w:rPr>
          <w:sz w:val="18"/>
          <w:szCs w:val="18"/>
        </w:rPr>
      </w:pPr>
      <w:r w:rsidRPr="002F110F">
        <w:rPr>
          <w:sz w:val="18"/>
          <w:szCs w:val="18"/>
        </w:rPr>
        <w:t>Ek 41 inci maddede düzenlenen ve ilgili kanunlarda öngörülen Hukuk Mesleklerine Giriş Sınavı veya İdari Yargı Ön Sınavında başarılı olma şartı, ilgili yükseköğretim kurumlarına bu maddenin yürürlüğe girdiği tarihten sonra kayıt yaptıranlar hakkında uygulanır.</w:t>
      </w:r>
      <w:r w:rsidR="00FD73ED" w:rsidRPr="00FD73ED">
        <w:rPr>
          <w:b/>
          <w:sz w:val="18"/>
          <w:szCs w:val="18"/>
        </w:rPr>
        <w:t xml:space="preserve"> (Ek cümle: 1/7/2022-7417/34 md.)</w:t>
      </w:r>
      <w:r w:rsidR="00FD73ED">
        <w:rPr>
          <w:sz w:val="18"/>
          <w:szCs w:val="18"/>
        </w:rPr>
        <w:t xml:space="preserve"> </w:t>
      </w:r>
      <w:r w:rsidR="00FD73ED" w:rsidRPr="00FD73ED">
        <w:rPr>
          <w:sz w:val="18"/>
          <w:szCs w:val="18"/>
        </w:rPr>
        <w:t>Ancak başarılı olma şartı, 24/10/2019 tarihinden sonra ilgili yükseköğretim kurumlarına kayıt yaptıranlardan 31/3/2024 tarihinden önce mezun olanlar bakımından uygulanmaz.</w:t>
      </w:r>
    </w:p>
    <w:p w:rsidR="00417638" w:rsidRDefault="00417638" w:rsidP="002F110F">
      <w:pPr>
        <w:spacing w:line="240" w:lineRule="exact"/>
        <w:ind w:firstLine="567"/>
        <w:rPr>
          <w:sz w:val="18"/>
          <w:szCs w:val="18"/>
        </w:rPr>
      </w:pPr>
      <w:r w:rsidRPr="00417638">
        <w:rPr>
          <w:b/>
          <w:sz w:val="18"/>
          <w:szCs w:val="18"/>
        </w:rPr>
        <w:t>Geçici Madde 81</w:t>
      </w:r>
      <w:r w:rsidRPr="00417638">
        <w:rPr>
          <w:sz w:val="18"/>
          <w:szCs w:val="18"/>
        </w:rPr>
        <w:t xml:space="preserve"> – </w:t>
      </w:r>
      <w:r w:rsidRPr="00417638">
        <w:rPr>
          <w:b/>
          <w:sz w:val="18"/>
          <w:szCs w:val="18"/>
        </w:rPr>
        <w:t xml:space="preserve">(Ek:15/4/2020-7243/21 md.) </w:t>
      </w:r>
    </w:p>
    <w:p w:rsidR="00417638" w:rsidRDefault="00417638" w:rsidP="002F110F">
      <w:pPr>
        <w:spacing w:line="240" w:lineRule="exact"/>
        <w:ind w:firstLine="567"/>
        <w:rPr>
          <w:sz w:val="18"/>
          <w:szCs w:val="18"/>
        </w:rPr>
      </w:pPr>
      <w:r w:rsidRPr="00417638">
        <w:rPr>
          <w:sz w:val="18"/>
          <w:szCs w:val="18"/>
        </w:rPr>
        <w:t>Bu maddeyi ihdas eden Kanunla 44 üncü maddede yapılan düzenlemeler 2020-2021 eğitim-öğretim yılından itibaren uygulanır.</w:t>
      </w:r>
    </w:p>
    <w:p w:rsidR="008E7A05" w:rsidRPr="008E7A05" w:rsidRDefault="008E7A05" w:rsidP="008E7A05">
      <w:pPr>
        <w:spacing w:line="240" w:lineRule="exact"/>
        <w:ind w:firstLine="567"/>
        <w:rPr>
          <w:b/>
          <w:sz w:val="18"/>
          <w:szCs w:val="18"/>
        </w:rPr>
      </w:pPr>
      <w:r w:rsidRPr="008E7A05">
        <w:rPr>
          <w:b/>
          <w:sz w:val="18"/>
          <w:szCs w:val="18"/>
        </w:rPr>
        <w:t xml:space="preserve">Geçici Madde 82 – </w:t>
      </w:r>
      <w:r>
        <w:rPr>
          <w:b/>
          <w:sz w:val="18"/>
          <w:szCs w:val="18"/>
        </w:rPr>
        <w:t xml:space="preserve">(Ek:RG-16/10/2020-7254/7 md.) </w:t>
      </w:r>
    </w:p>
    <w:p w:rsidR="008E7A05" w:rsidRPr="008E7A05" w:rsidRDefault="008E7A05" w:rsidP="008E7A05">
      <w:pPr>
        <w:spacing w:line="240" w:lineRule="exact"/>
        <w:ind w:firstLine="567"/>
        <w:rPr>
          <w:sz w:val="18"/>
          <w:szCs w:val="18"/>
        </w:rPr>
      </w:pPr>
      <w:r w:rsidRPr="008E7A05">
        <w:rPr>
          <w:sz w:val="18"/>
          <w:szCs w:val="18"/>
        </w:rPr>
        <w:t>Bu maddenin</w:t>
      </w:r>
      <w:r w:rsidR="008B15FC">
        <w:rPr>
          <w:sz w:val="18"/>
          <w:szCs w:val="18"/>
        </w:rPr>
        <w:t xml:space="preserve"> </w:t>
      </w:r>
      <w:r w:rsidRPr="008E7A05">
        <w:rPr>
          <w:sz w:val="18"/>
          <w:szCs w:val="18"/>
        </w:rPr>
        <w:t>yürürlüğe girdiği tarihte bünyesinde tıp fakültesi olan ve kendisine aithastanesi bulunmayan vakıf yükseköğretim kurumlarının, bu maddeninyürürlüğe girdiği tarihten itibaren iki yıl içerisinde ek 3 üncü maddedebelirtilen şartları taşıyan hastaneye ait ön izin belgesini veya aynışartları haiz mevcut bir hastaneyi devralacağına dair belgeyi YükseköğretimKuruluna teslim etmesi zorunludur. Bu süre içerisinde söz konusu belgeleri teslim etmeyen vakıfyükseköğretim kurumları uyarılır. Bu sürenin bitiminden itibaren bir yıliçerisinde söz konusu belgeleri sunamayan vakıf yükseköğretim kurumlarınıntıp fakültelerine öğrenci verilmez. Üç yıllık süreninbitiminden itibaren iki yıl içerisinde mülkiyeti kendisine ait veyaHazineye ait olup bu maddenin yürürlüğe girdiği tarihten önce vakıf yükseköğretimkurumuna irtifak hakkı tesis edilmiş olan taşınmazlar üzerinde bulunan,işletme hakkı ve ruhsatı kendisine ait olan ve ek 3 üncü maddede belirtilen şartları taşıyan hastaneye ilişkin belgeleri Yükseköğretim Kuruluna teslimetmeyen vakıf yükseköğretim kurumlarının tıp fakülteleri kapatılır. Mevcutöğrenciler hakkında ek 11 inci madde hükümleri uygulanır.</w:t>
      </w:r>
    </w:p>
    <w:p w:rsidR="008E7A05" w:rsidRDefault="008E7A05" w:rsidP="008E7A05">
      <w:pPr>
        <w:spacing w:line="240" w:lineRule="exact"/>
        <w:ind w:firstLine="567"/>
        <w:rPr>
          <w:sz w:val="18"/>
          <w:szCs w:val="18"/>
        </w:rPr>
      </w:pPr>
      <w:r w:rsidRPr="008E7A05">
        <w:rPr>
          <w:sz w:val="18"/>
          <w:szCs w:val="18"/>
        </w:rPr>
        <w:t xml:space="preserve">Bu maddenin uygulanmasına ilişkin tereddüt vesorunları gidermeye, usul ve esasları belirlemeye </w:t>
      </w:r>
      <w:r>
        <w:rPr>
          <w:sz w:val="18"/>
          <w:szCs w:val="18"/>
        </w:rPr>
        <w:t>Yükseköğretim Kurulu</w:t>
      </w:r>
      <w:r w:rsidR="008B15FC">
        <w:rPr>
          <w:sz w:val="18"/>
          <w:szCs w:val="18"/>
        </w:rPr>
        <w:t xml:space="preserve"> </w:t>
      </w:r>
      <w:r>
        <w:rPr>
          <w:sz w:val="18"/>
          <w:szCs w:val="18"/>
        </w:rPr>
        <w:t>yetkilidir.</w:t>
      </w:r>
    </w:p>
    <w:p w:rsidR="00FD73ED" w:rsidRPr="00FD73ED" w:rsidRDefault="00FD73ED" w:rsidP="00FD73ED">
      <w:pPr>
        <w:spacing w:line="240" w:lineRule="exact"/>
        <w:ind w:firstLine="567"/>
        <w:rPr>
          <w:b/>
          <w:sz w:val="18"/>
          <w:szCs w:val="18"/>
        </w:rPr>
      </w:pPr>
      <w:r w:rsidRPr="00FD73ED">
        <w:rPr>
          <w:b/>
          <w:sz w:val="18"/>
          <w:szCs w:val="18"/>
        </w:rPr>
        <w:t>Geçici Madde 83</w:t>
      </w:r>
      <w:r w:rsidRPr="00FD73ED">
        <w:rPr>
          <w:sz w:val="18"/>
          <w:szCs w:val="18"/>
        </w:rPr>
        <w:t xml:space="preserve">- </w:t>
      </w:r>
      <w:r w:rsidRPr="00FD73ED">
        <w:rPr>
          <w:b/>
          <w:sz w:val="18"/>
          <w:szCs w:val="18"/>
        </w:rPr>
        <w:t xml:space="preserve">(Ek: 1/7/2022-7417/35 md.) </w:t>
      </w:r>
    </w:p>
    <w:p w:rsidR="00FD73ED" w:rsidRPr="00FD73ED" w:rsidRDefault="00FD73ED" w:rsidP="00FD73ED">
      <w:pPr>
        <w:spacing w:line="240" w:lineRule="exact"/>
        <w:ind w:firstLine="567"/>
        <w:rPr>
          <w:sz w:val="18"/>
          <w:szCs w:val="18"/>
        </w:rPr>
      </w:pPr>
      <w:r w:rsidRPr="00FD73ED">
        <w:rPr>
          <w:sz w:val="18"/>
          <w:szCs w:val="18"/>
        </w:rPr>
        <w:t>Yükseköğretim kurumlarında hazırlık dâhil bütün sınıflarda intibak, önlisans, lisans tamamlama, lisans, lisansüstü öğrenimi gören öğrencilerden bu maddenin yürürlüğe girdiği tarihe kadar, kendi isteğiyle ilişikleri kesilenler dâhil, 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5/12/1951 tarihli ve 5846 sayılı Fikir ve Sanat Eserleri Kanununun 71 inci maddesinde yazılı suçlar ile terör örgütlerine veya Milli Güvenlik Kurulunca Devletin milli güvenliğine karşı faaliyette bulunduğuna karar verilen yapı, oluşum veya gruplara üyeliği, mensubiyeti veya iltisakı yahut bunlarla irtibatı nedeniyle ilişiği kesilenler hariç, her ne sebeple olursa olsun ilişiği kesilenler ile bir programı kazanarak kayıt yapma hakkı elde ettikleri halde kayıt yaptırmayanlar bu maddenin yürürlüğe girdiği tarihten itibaren dört ay içinde ilişiklerinin kesildiği veya kayıt hakkı kazandıkları yükseköğretim kurumuna başvuruda bulunmaları şartıyla bu Kanunun 44 üncü maddesinde belirtilen esaslara göre 2022-2023 eğitim-öğretim yılında öğrenimlerine başlayabilirler.</w:t>
      </w:r>
    </w:p>
    <w:p w:rsidR="00FD73ED" w:rsidRPr="00FD73ED" w:rsidRDefault="00FD73ED" w:rsidP="00FD73ED">
      <w:pPr>
        <w:spacing w:line="240" w:lineRule="exact"/>
        <w:ind w:firstLine="567"/>
        <w:rPr>
          <w:sz w:val="18"/>
          <w:szCs w:val="18"/>
        </w:rPr>
      </w:pPr>
      <w:r w:rsidRPr="00FD73ED">
        <w:rPr>
          <w:sz w:val="18"/>
          <w:szCs w:val="18"/>
        </w:rPr>
        <w:t>Birinci fıkra kapsamında yeniden öğrenime başlayanların askerlik ertelemeleri 25/6/2019 tarihli ve 7179 sayılı Askeralma Kanununun 20 nci maddesindeki usul ve esaslara göre yapılır. Bu maddenin yürürlüğe girdiği tarihte askerlik görevini yapmakta olanlar terhislerini takip eden 2 ay içinde ilgili yükseköğretim kurumuna başvurmaları halinde bu maddede belirtilen haklardan yararlandırılır.</w:t>
      </w:r>
    </w:p>
    <w:p w:rsidR="00FD73ED" w:rsidRPr="00FD73ED" w:rsidRDefault="00FD73ED" w:rsidP="00FD73ED">
      <w:pPr>
        <w:spacing w:line="240" w:lineRule="exact"/>
        <w:ind w:firstLine="567"/>
        <w:rPr>
          <w:sz w:val="18"/>
          <w:szCs w:val="18"/>
        </w:rPr>
      </w:pPr>
      <w:r w:rsidRPr="00FD73ED">
        <w:rPr>
          <w:sz w:val="18"/>
          <w:szCs w:val="18"/>
        </w:rPr>
        <w:t>Bu maddede yer alan hükümlerden yararlanarak ayrıldığı yükseköğretim kurumuna kayıt yaptıranlardan ÖSYS/YKS puanı giriş yılı itibarıyla aynı veya farklı bir diploma programının aynı türden taban puanına sahip olanlar, bu programlardan birine yatay geçiş talebinde bulunabilecektir. Bu kapsamda farklı bir diploma programından yatay geçişle kabul edilecek öğrenci sayıları, ilgili programa kayıtlı öğrenci sayısı ve üniversitenin fiziki koşulları dikkate alınmak suretiyle belirlenir. Buna ilişkin usul ve esaslar yükseköğretim kurumları senatolarınca belirlenir.</w:t>
      </w:r>
    </w:p>
    <w:p w:rsidR="00FD73ED" w:rsidRDefault="00FD73ED" w:rsidP="00FD73ED">
      <w:pPr>
        <w:spacing w:line="240" w:lineRule="exact"/>
        <w:ind w:firstLine="567"/>
        <w:rPr>
          <w:sz w:val="18"/>
          <w:szCs w:val="18"/>
        </w:rPr>
      </w:pPr>
      <w:r w:rsidRPr="00FD73ED">
        <w:rPr>
          <w:sz w:val="18"/>
          <w:szCs w:val="18"/>
        </w:rPr>
        <w:t>Bu maddeden yararlanıp bir yükseköğretim kurumunda öğrenci statüsü kazananlar başvurmaları halinde Anadolu Üniversitesi, Ankara Üniversitesi, Atatürk Üniversitesi ve İstanbul Üniversitesi bünyesindeki açık öğretim önlisans veya lisans düzeyindeki eşdeğer programlara yatay geçiş yapabilirler. Bu maddenin uygulanmasına ilişkin usul ve esasları belirlemeye Yükseköğretim Kurulu yetkilidir.</w:t>
      </w:r>
    </w:p>
    <w:p w:rsidR="002F110F" w:rsidRPr="002F110F" w:rsidRDefault="002F110F" w:rsidP="002F110F">
      <w:pPr>
        <w:spacing w:line="240" w:lineRule="exact"/>
        <w:ind w:firstLine="567"/>
        <w:rPr>
          <w:b/>
          <w:sz w:val="18"/>
          <w:szCs w:val="18"/>
        </w:rPr>
      </w:pPr>
      <w:r w:rsidRPr="002F110F">
        <w:rPr>
          <w:b/>
          <w:sz w:val="18"/>
          <w:szCs w:val="18"/>
        </w:rPr>
        <w:t xml:space="preserve">Yürürlük: </w:t>
      </w:r>
    </w:p>
    <w:p w:rsidR="002F110F" w:rsidRPr="002F110F" w:rsidRDefault="002F110F" w:rsidP="002F110F">
      <w:pPr>
        <w:spacing w:line="240" w:lineRule="exact"/>
        <w:ind w:firstLine="567"/>
        <w:rPr>
          <w:sz w:val="18"/>
          <w:szCs w:val="18"/>
        </w:rPr>
      </w:pPr>
      <w:r w:rsidRPr="002F110F">
        <w:rPr>
          <w:sz w:val="18"/>
          <w:szCs w:val="18"/>
        </w:rPr>
        <w:tab/>
      </w:r>
      <w:r w:rsidRPr="002F110F">
        <w:rPr>
          <w:b/>
          <w:sz w:val="18"/>
          <w:szCs w:val="18"/>
        </w:rPr>
        <w:t>Madde 67 – </w:t>
      </w:r>
      <w:r w:rsidRPr="002F110F">
        <w:rPr>
          <w:sz w:val="18"/>
          <w:szCs w:val="18"/>
        </w:rPr>
        <w:t>Bu kanunun;</w:t>
      </w:r>
    </w:p>
    <w:p w:rsidR="002F110F" w:rsidRPr="002F110F" w:rsidRDefault="002F110F" w:rsidP="002F110F">
      <w:pPr>
        <w:spacing w:line="240" w:lineRule="exact"/>
        <w:ind w:firstLine="567"/>
        <w:rPr>
          <w:sz w:val="18"/>
          <w:szCs w:val="18"/>
        </w:rPr>
      </w:pPr>
      <w:r w:rsidRPr="002F110F">
        <w:rPr>
          <w:sz w:val="18"/>
          <w:szCs w:val="18"/>
        </w:rPr>
        <w:tab/>
        <w:t xml:space="preserve">a. 5 nci madde (ı) fıkrasında yer alan ve beden eğitimi veya güzel sanat dallarından biri ile yabancı dilin zorunlu ders olarak programlanması ve icra edilmesine dair hükmü 1983 </w:t>
      </w:r>
      <w:r w:rsidR="00504E86">
        <w:rPr>
          <w:sz w:val="18"/>
          <w:szCs w:val="18"/>
        </w:rPr>
        <w:t>–</w:t>
      </w:r>
      <w:r w:rsidRPr="002F110F">
        <w:rPr>
          <w:sz w:val="18"/>
          <w:szCs w:val="18"/>
        </w:rPr>
        <w:t xml:space="preserve"> 1984 eğitim-öğretim yılında, </w:t>
      </w:r>
    </w:p>
    <w:p w:rsidR="002F110F" w:rsidRPr="002F110F" w:rsidRDefault="002F110F" w:rsidP="002F110F">
      <w:pPr>
        <w:spacing w:line="240" w:lineRule="exact"/>
        <w:ind w:firstLine="567"/>
        <w:rPr>
          <w:sz w:val="18"/>
          <w:szCs w:val="18"/>
        </w:rPr>
      </w:pPr>
      <w:r w:rsidRPr="002F110F">
        <w:rPr>
          <w:sz w:val="18"/>
          <w:szCs w:val="18"/>
        </w:rPr>
        <w:tab/>
        <w:t xml:space="preserve">b. 30 ncu maddesi 1985 yılında, </w:t>
      </w:r>
    </w:p>
    <w:p w:rsidR="002F110F" w:rsidRPr="002F110F" w:rsidRDefault="002F110F" w:rsidP="002F110F">
      <w:pPr>
        <w:spacing w:line="240" w:lineRule="exact"/>
        <w:ind w:firstLine="567"/>
        <w:rPr>
          <w:sz w:val="18"/>
          <w:szCs w:val="18"/>
        </w:rPr>
      </w:pPr>
      <w:r w:rsidRPr="002F110F">
        <w:rPr>
          <w:sz w:val="18"/>
          <w:szCs w:val="18"/>
        </w:rPr>
        <w:tab/>
        <w:t xml:space="preserve">c. 46 ncı maddenin öğrencilerden harç alınmasına ilişkin hükümleri 1982-1983 eğitim </w:t>
      </w:r>
      <w:r w:rsidR="00504E86">
        <w:rPr>
          <w:sz w:val="18"/>
          <w:szCs w:val="18"/>
        </w:rPr>
        <w:t>–</w:t>
      </w:r>
      <w:r w:rsidRPr="002F110F">
        <w:rPr>
          <w:sz w:val="18"/>
          <w:szCs w:val="18"/>
        </w:rPr>
        <w:t xml:space="preserve"> öğretim yılında, </w:t>
      </w:r>
    </w:p>
    <w:p w:rsidR="002F110F" w:rsidRPr="002F110F" w:rsidRDefault="002F110F" w:rsidP="002F110F">
      <w:pPr>
        <w:spacing w:line="240" w:lineRule="exact"/>
        <w:ind w:firstLine="567"/>
        <w:rPr>
          <w:sz w:val="18"/>
          <w:szCs w:val="18"/>
        </w:rPr>
      </w:pPr>
      <w:r w:rsidRPr="002F110F">
        <w:rPr>
          <w:sz w:val="18"/>
          <w:szCs w:val="18"/>
        </w:rPr>
        <w:tab/>
        <w:t>d. Diğer hükümleri yayımı tarihinde yürürlüğe girer.</w:t>
      </w:r>
    </w:p>
    <w:p w:rsidR="002F110F" w:rsidRPr="002F110F" w:rsidRDefault="002F110F" w:rsidP="002F110F">
      <w:pPr>
        <w:spacing w:line="240" w:lineRule="exact"/>
        <w:ind w:firstLine="567"/>
        <w:rPr>
          <w:b/>
          <w:sz w:val="18"/>
          <w:szCs w:val="18"/>
        </w:rPr>
      </w:pPr>
      <w:r w:rsidRPr="002F110F">
        <w:rPr>
          <w:sz w:val="18"/>
          <w:szCs w:val="18"/>
        </w:rPr>
        <w:tab/>
      </w:r>
      <w:r w:rsidRPr="002F110F">
        <w:rPr>
          <w:b/>
          <w:sz w:val="18"/>
          <w:szCs w:val="18"/>
        </w:rPr>
        <w:t>Yürütme:</w:t>
      </w:r>
    </w:p>
    <w:p w:rsidR="002F110F" w:rsidRPr="002F110F" w:rsidRDefault="002F110F" w:rsidP="002F110F">
      <w:pPr>
        <w:spacing w:line="240" w:lineRule="exact"/>
        <w:ind w:firstLine="567"/>
        <w:rPr>
          <w:sz w:val="18"/>
          <w:szCs w:val="18"/>
        </w:rPr>
      </w:pPr>
      <w:r w:rsidRPr="002F110F">
        <w:rPr>
          <w:sz w:val="18"/>
          <w:szCs w:val="18"/>
        </w:rPr>
        <w:tab/>
      </w:r>
      <w:r w:rsidRPr="002F110F">
        <w:rPr>
          <w:b/>
          <w:sz w:val="18"/>
          <w:szCs w:val="18"/>
        </w:rPr>
        <w:t>Madde 68 – </w:t>
      </w:r>
      <w:r w:rsidRPr="002F110F">
        <w:rPr>
          <w:sz w:val="18"/>
          <w:szCs w:val="18"/>
        </w:rPr>
        <w:t xml:space="preserve">Bu kanunu Bakanlar Kurulu yürütür. </w:t>
      </w:r>
    </w:p>
    <w:p w:rsidR="002F110F" w:rsidRDefault="002F110F" w:rsidP="002F110F">
      <w:pPr>
        <w:spacing w:line="240" w:lineRule="exact"/>
        <w:ind w:firstLine="567"/>
        <w:rPr>
          <w:i/>
          <w:sz w:val="18"/>
          <w:szCs w:val="18"/>
        </w:rPr>
      </w:pPr>
    </w:p>
    <w:p w:rsidR="00BC51B7" w:rsidRPr="00D75B15" w:rsidRDefault="002F110F" w:rsidP="00AC6371">
      <w:pPr>
        <w:spacing w:line="240" w:lineRule="exact"/>
        <w:jc w:val="center"/>
        <w:rPr>
          <w:i/>
          <w:sz w:val="16"/>
        </w:rPr>
      </w:pPr>
      <w:r>
        <w:rPr>
          <w:i/>
          <w:sz w:val="18"/>
          <w:szCs w:val="18"/>
        </w:rPr>
        <w:br w:type="page"/>
      </w:r>
      <w:r w:rsidR="00BC51B7" w:rsidRPr="00D75B15">
        <w:rPr>
          <w:sz w:val="22"/>
        </w:rPr>
        <w:t>5389</w:t>
      </w:r>
    </w:p>
    <w:p w:rsidR="00BC51B7" w:rsidRPr="00D75B15" w:rsidRDefault="00BC51B7"/>
    <w:p w:rsidR="00BC51B7" w:rsidRPr="00D75B15" w:rsidRDefault="00BC51B7">
      <w:pPr>
        <w:pStyle w:val="Nor"/>
        <w:spacing w:line="240" w:lineRule="exact"/>
        <w:rPr>
          <w:rFonts w:ascii="Times New Roman" w:hAnsi="Times New Roman"/>
          <w:lang w:val="tr-TR"/>
        </w:rPr>
      </w:pPr>
    </w:p>
    <w:p w:rsidR="00BC51B7" w:rsidRPr="00D75B15" w:rsidRDefault="00BC51B7">
      <w:pPr>
        <w:pStyle w:val="ksmblm"/>
        <w:spacing w:before="0" w:line="240" w:lineRule="exact"/>
        <w:rPr>
          <w:rFonts w:ascii="Times New Roman" w:hAnsi="Times New Roman"/>
          <w:b/>
          <w:sz w:val="20"/>
          <w:lang w:val="tr-TR"/>
        </w:rPr>
      </w:pPr>
      <w:r w:rsidRPr="00D75B15">
        <w:rPr>
          <w:rFonts w:ascii="Times New Roman" w:hAnsi="Times New Roman"/>
          <w:b/>
          <w:lang w:val="tr-TR"/>
        </w:rPr>
        <w:tab/>
      </w:r>
      <w:r w:rsidRPr="00D75B15">
        <w:rPr>
          <w:rFonts w:ascii="Times New Roman" w:hAnsi="Times New Roman"/>
          <w:b/>
          <w:sz w:val="20"/>
          <w:lang w:val="tr-TR"/>
        </w:rPr>
        <w:t>4/11/1981 TARİHLİ 2547 SAYILI ANA KANUNA İŞLENEM</w:t>
      </w:r>
      <w:r w:rsidRPr="00D75B15">
        <w:rPr>
          <w:rFonts w:ascii="Times New Roman" w:hAnsi="Times New Roman"/>
          <w:b/>
          <w:sz w:val="20"/>
          <w:lang w:val="tr-TR"/>
        </w:rPr>
        <w:t>E</w:t>
      </w:r>
      <w:r w:rsidRPr="00D75B15">
        <w:rPr>
          <w:rFonts w:ascii="Times New Roman" w:hAnsi="Times New Roman"/>
          <w:b/>
          <w:sz w:val="20"/>
          <w:lang w:val="tr-TR"/>
        </w:rPr>
        <w:t>YEN</w:t>
      </w:r>
    </w:p>
    <w:p w:rsidR="00BC51B7" w:rsidRPr="00D75B15" w:rsidRDefault="00BC51B7">
      <w:pPr>
        <w:pStyle w:val="ksmblm"/>
        <w:spacing w:before="0" w:line="240" w:lineRule="exact"/>
        <w:rPr>
          <w:rFonts w:ascii="Times New Roman" w:hAnsi="Times New Roman"/>
          <w:sz w:val="20"/>
          <w:lang w:val="tr-TR"/>
        </w:rPr>
      </w:pPr>
      <w:r w:rsidRPr="00D75B15">
        <w:rPr>
          <w:rFonts w:ascii="Times New Roman" w:hAnsi="Times New Roman"/>
          <w:b/>
          <w:sz w:val="20"/>
          <w:lang w:val="tr-TR"/>
        </w:rPr>
        <w:tab/>
        <w:t>HÜKÜMLER</w:t>
      </w:r>
    </w:p>
    <w:p w:rsidR="00BC51B7" w:rsidRPr="00D75B15" w:rsidRDefault="00BC51B7">
      <w:pPr>
        <w:pStyle w:val="Nor"/>
        <w:spacing w:line="240" w:lineRule="exact"/>
        <w:rPr>
          <w:rFonts w:ascii="Times New Roman" w:hAnsi="Times New Roman"/>
          <w:lang w:val="tr-TR"/>
        </w:rPr>
      </w:pP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b/>
          <w:lang w:val="tr-TR"/>
        </w:rPr>
        <w:tab/>
        <w:t>1) 14/4/1982 Tarihli ve 2653 Sayılı Kanunun geçici madd</w:t>
      </w:r>
      <w:r w:rsidRPr="00D75B15">
        <w:rPr>
          <w:rFonts w:ascii="Times New Roman" w:hAnsi="Times New Roman"/>
          <w:b/>
          <w:lang w:val="tr-TR"/>
        </w:rPr>
        <w:t>e</w:t>
      </w:r>
      <w:r w:rsidRPr="00D75B15">
        <w:rPr>
          <w:rFonts w:ascii="Times New Roman" w:hAnsi="Times New Roman"/>
          <w:b/>
          <w:lang w:val="tr-TR"/>
        </w:rPr>
        <w:t xml:space="preserve">leri. </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 – </w:t>
      </w:r>
      <w:r w:rsidRPr="00D75B15">
        <w:rPr>
          <w:rFonts w:ascii="Times New Roman" w:hAnsi="Times New Roman"/>
          <w:lang w:val="tr-TR"/>
        </w:rPr>
        <w:t xml:space="preserve">Bu Kanunun yürürlüğe girdiği tarihten önce açılmış kamu davaları ile sonuçlanmış soruşturma işlemleri geçerli olup, bulunduğu aşamadan itibaren uygulamaya devam olunur. </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t>Sonuçlanmamış soruşturmalara bulunduğu safhadan itibaren bu Kanun hükümleri uygul</w:t>
      </w:r>
      <w:r w:rsidRPr="00D75B15">
        <w:rPr>
          <w:rFonts w:ascii="Times New Roman" w:hAnsi="Times New Roman"/>
          <w:lang w:val="tr-TR"/>
        </w:rPr>
        <w:t>a</w:t>
      </w:r>
      <w:r w:rsidRPr="00D75B15">
        <w:rPr>
          <w:rFonts w:ascii="Times New Roman" w:hAnsi="Times New Roman"/>
          <w:lang w:val="tr-TR"/>
        </w:rPr>
        <w:t>nır.</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 </w:t>
      </w:r>
      <w:r w:rsidRPr="00D75B15">
        <w:rPr>
          <w:rFonts w:ascii="Times New Roman" w:hAnsi="Times New Roman"/>
          <w:lang w:val="tr-TR"/>
        </w:rPr>
        <w:t>Bu Kanunun yürürlüğe girdiği tarihten itibaren beş yıl süre ile Yüks</w:t>
      </w:r>
      <w:r w:rsidRPr="00D75B15">
        <w:rPr>
          <w:rFonts w:ascii="Times New Roman" w:hAnsi="Times New Roman"/>
          <w:lang w:val="tr-TR"/>
        </w:rPr>
        <w:t>e</w:t>
      </w:r>
      <w:r w:rsidRPr="00D75B15">
        <w:rPr>
          <w:rFonts w:ascii="Times New Roman" w:hAnsi="Times New Roman"/>
          <w:lang w:val="tr-TR"/>
        </w:rPr>
        <w:t>köğretim Kurulunun yapacağı her türlü satın alma, satma, keşfettirme, proje yaptırma, montaj, kiraya verme ve kiralama ile ilgili işlerden 1050 sayılı Muhasebe-i Umumiye Kan</w:t>
      </w:r>
      <w:r w:rsidRPr="00D75B15">
        <w:rPr>
          <w:rFonts w:ascii="Times New Roman" w:hAnsi="Times New Roman"/>
          <w:lang w:val="tr-TR"/>
        </w:rPr>
        <w:t>u</w:t>
      </w:r>
      <w:r w:rsidRPr="00D75B15">
        <w:rPr>
          <w:rFonts w:ascii="Times New Roman" w:hAnsi="Times New Roman"/>
          <w:lang w:val="tr-TR"/>
        </w:rPr>
        <w:t>nunun 135 inci maddesi ile 2490 sayılı Artırma ve Eksiltme ve İhale Kanunu uygulanmaz ve 2547 sayılı Yüks</w:t>
      </w:r>
      <w:r w:rsidRPr="00D75B15">
        <w:rPr>
          <w:rFonts w:ascii="Times New Roman" w:hAnsi="Times New Roman"/>
          <w:lang w:val="tr-TR"/>
        </w:rPr>
        <w:t>e</w:t>
      </w:r>
      <w:r w:rsidRPr="00D75B15">
        <w:rPr>
          <w:rFonts w:ascii="Times New Roman" w:hAnsi="Times New Roman"/>
          <w:lang w:val="tr-TR"/>
        </w:rPr>
        <w:t>köğretim Kanununun 56 ncı madde (f) fıkrasında ve yukarıda sayılan işlerde 1609 sayılı Bayındı</w:t>
      </w:r>
      <w:r w:rsidRPr="00D75B15">
        <w:rPr>
          <w:rFonts w:ascii="Times New Roman" w:hAnsi="Times New Roman"/>
          <w:lang w:val="tr-TR"/>
        </w:rPr>
        <w:t>r</w:t>
      </w:r>
      <w:r w:rsidRPr="00D75B15">
        <w:rPr>
          <w:rFonts w:ascii="Times New Roman" w:hAnsi="Times New Roman"/>
          <w:lang w:val="tr-TR"/>
        </w:rPr>
        <w:t>lık Bakanlığı Kuruluş ve Görevleri Kanunu hükümlerine tabi olmaks</w:t>
      </w:r>
      <w:r w:rsidRPr="00D75B15">
        <w:rPr>
          <w:rFonts w:ascii="Times New Roman" w:hAnsi="Times New Roman"/>
          <w:lang w:val="tr-TR"/>
        </w:rPr>
        <w:t>ı</w:t>
      </w:r>
      <w:r w:rsidRPr="00D75B15">
        <w:rPr>
          <w:rFonts w:ascii="Times New Roman" w:hAnsi="Times New Roman"/>
          <w:lang w:val="tr-TR"/>
        </w:rPr>
        <w:t>zın Yükseköğretim Kurulu, bünyesinde oluşturacağı bir birimle bu işlerle ilgili faal</w:t>
      </w:r>
      <w:r w:rsidRPr="00D75B15">
        <w:rPr>
          <w:rFonts w:ascii="Times New Roman" w:hAnsi="Times New Roman"/>
          <w:lang w:val="tr-TR"/>
        </w:rPr>
        <w:t>i</w:t>
      </w:r>
      <w:r w:rsidRPr="00D75B15">
        <w:rPr>
          <w:rFonts w:ascii="Times New Roman" w:hAnsi="Times New Roman"/>
          <w:lang w:val="tr-TR"/>
        </w:rPr>
        <w:t>yetleri yürütür.</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t>Uygulanacak usul ve esaslar Yükseköğretim Kurulunca çıkar</w:t>
      </w:r>
      <w:r w:rsidRPr="00D75B15">
        <w:rPr>
          <w:rFonts w:ascii="Times New Roman" w:hAnsi="Times New Roman"/>
          <w:lang w:val="tr-TR"/>
        </w:rPr>
        <w:t>ı</w:t>
      </w:r>
      <w:r w:rsidRPr="00D75B15">
        <w:rPr>
          <w:rFonts w:ascii="Times New Roman" w:hAnsi="Times New Roman"/>
          <w:lang w:val="tr-TR"/>
        </w:rPr>
        <w:t xml:space="preserve">lacak bir yönetmelikle düzenlenir. </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t>Bu yönetmelik yürürlüğe girinceye kadar Yükseköğretim Kur</w:t>
      </w:r>
      <w:r w:rsidRPr="00D75B15">
        <w:rPr>
          <w:rFonts w:ascii="Times New Roman" w:hAnsi="Times New Roman"/>
          <w:lang w:val="tr-TR"/>
        </w:rPr>
        <w:t>u</w:t>
      </w:r>
      <w:r w:rsidRPr="00D75B15">
        <w:rPr>
          <w:rFonts w:ascii="Times New Roman" w:hAnsi="Times New Roman"/>
          <w:lang w:val="tr-TR"/>
        </w:rPr>
        <w:t>lunun yukarıda sayılan işleri için 7 Haziran 1980 gün ve 17010 sayılı Resmi Gazete</w:t>
      </w:r>
      <w:r w:rsidR="00504E86">
        <w:rPr>
          <w:rFonts w:ascii="Times New Roman" w:hAnsi="Times New Roman"/>
          <w:lang w:val="tr-TR"/>
        </w:rPr>
        <w:t>’</w:t>
      </w:r>
      <w:r w:rsidRPr="00D75B15">
        <w:rPr>
          <w:rFonts w:ascii="Times New Roman" w:hAnsi="Times New Roman"/>
          <w:lang w:val="tr-TR"/>
        </w:rPr>
        <w:t xml:space="preserve">de yayınlanan </w:t>
      </w:r>
      <w:r w:rsidR="00504E86">
        <w:rPr>
          <w:rFonts w:ascii="Times New Roman" w:hAnsi="Times New Roman"/>
          <w:lang w:val="tr-TR"/>
        </w:rPr>
        <w:t>“</w:t>
      </w:r>
      <w:r w:rsidRPr="00D75B15">
        <w:rPr>
          <w:rFonts w:ascii="Times New Roman" w:hAnsi="Times New Roman"/>
          <w:lang w:val="tr-TR"/>
        </w:rPr>
        <w:t xml:space="preserve">Üniversitelerarası Giriş Sınavı Kayıt ücretleri Fonu Alım </w:t>
      </w:r>
      <w:r w:rsidR="00504E86">
        <w:rPr>
          <w:rFonts w:ascii="Times New Roman" w:hAnsi="Times New Roman"/>
          <w:lang w:val="tr-TR"/>
        </w:rPr>
        <w:t>–</w:t>
      </w:r>
      <w:r w:rsidRPr="00D75B15">
        <w:rPr>
          <w:rFonts w:ascii="Times New Roman" w:hAnsi="Times New Roman"/>
          <w:lang w:val="tr-TR"/>
        </w:rPr>
        <w:t xml:space="preserve"> Satım, Kiralama, Harcama ve İhale Yönetmeliği</w:t>
      </w:r>
      <w:r w:rsidR="00504E86">
        <w:rPr>
          <w:rFonts w:ascii="Times New Roman" w:hAnsi="Times New Roman"/>
          <w:lang w:val="tr-TR"/>
        </w:rPr>
        <w:t>”</w:t>
      </w:r>
      <w:r w:rsidRPr="00D75B15">
        <w:rPr>
          <w:rFonts w:ascii="Times New Roman" w:hAnsi="Times New Roman"/>
          <w:lang w:val="tr-TR"/>
        </w:rPr>
        <w:t xml:space="preserve"> uyg</w:t>
      </w:r>
      <w:r w:rsidRPr="00D75B15">
        <w:rPr>
          <w:rFonts w:ascii="Times New Roman" w:hAnsi="Times New Roman"/>
          <w:lang w:val="tr-TR"/>
        </w:rPr>
        <w:t>u</w:t>
      </w:r>
      <w:r w:rsidRPr="00D75B15">
        <w:rPr>
          <w:rFonts w:ascii="Times New Roman" w:hAnsi="Times New Roman"/>
          <w:lang w:val="tr-TR"/>
        </w:rPr>
        <w:t xml:space="preserve">lanır. Anılan yönetmelikteki </w:t>
      </w:r>
      <w:r w:rsidR="00504E86">
        <w:rPr>
          <w:rFonts w:ascii="Times New Roman" w:hAnsi="Times New Roman"/>
          <w:lang w:val="tr-TR"/>
        </w:rPr>
        <w:t>“</w:t>
      </w:r>
      <w:r w:rsidRPr="00D75B15">
        <w:rPr>
          <w:rFonts w:ascii="Times New Roman" w:hAnsi="Times New Roman"/>
          <w:lang w:val="tr-TR"/>
        </w:rPr>
        <w:t>İta Amiri</w:t>
      </w:r>
      <w:r w:rsidR="00504E86">
        <w:rPr>
          <w:rFonts w:ascii="Times New Roman" w:hAnsi="Times New Roman"/>
          <w:lang w:val="tr-TR"/>
        </w:rPr>
        <w:t>”</w:t>
      </w:r>
      <w:r w:rsidRPr="00D75B15">
        <w:rPr>
          <w:rFonts w:ascii="Times New Roman" w:hAnsi="Times New Roman"/>
          <w:lang w:val="tr-TR"/>
        </w:rPr>
        <w:t xml:space="preserve"> ifadesi yerine </w:t>
      </w:r>
      <w:r w:rsidR="00504E86">
        <w:rPr>
          <w:rFonts w:ascii="Times New Roman" w:hAnsi="Times New Roman"/>
          <w:lang w:val="tr-TR"/>
        </w:rPr>
        <w:t>“</w:t>
      </w:r>
      <w:r w:rsidRPr="00D75B15">
        <w:rPr>
          <w:rFonts w:ascii="Times New Roman" w:hAnsi="Times New Roman"/>
          <w:lang w:val="tr-TR"/>
        </w:rPr>
        <w:t>Yükseköğretim Kurulu Başkanı</w:t>
      </w:r>
      <w:r w:rsidR="00504E86">
        <w:rPr>
          <w:rFonts w:ascii="Times New Roman" w:hAnsi="Times New Roman"/>
          <w:lang w:val="tr-TR"/>
        </w:rPr>
        <w:t>”</w:t>
      </w:r>
      <w:r w:rsidRPr="00D75B15">
        <w:rPr>
          <w:rFonts w:ascii="Times New Roman" w:hAnsi="Times New Roman"/>
          <w:lang w:val="tr-TR"/>
        </w:rPr>
        <w:t xml:space="preserve"> Ünive</w:t>
      </w:r>
      <w:r w:rsidRPr="00D75B15">
        <w:rPr>
          <w:rFonts w:ascii="Times New Roman" w:hAnsi="Times New Roman"/>
          <w:lang w:val="tr-TR"/>
        </w:rPr>
        <w:t>r</w:t>
      </w:r>
      <w:r w:rsidRPr="00D75B15">
        <w:rPr>
          <w:rFonts w:ascii="Times New Roman" w:hAnsi="Times New Roman"/>
          <w:lang w:val="tr-TR"/>
        </w:rPr>
        <w:t>sitelerarası Öğrenci Seçme ve Yerleştirme Merkezi Yönetim Kurulu</w:t>
      </w:r>
      <w:r w:rsidR="00504E86">
        <w:rPr>
          <w:rFonts w:ascii="Times New Roman" w:hAnsi="Times New Roman"/>
          <w:lang w:val="tr-TR"/>
        </w:rPr>
        <w:t>”</w:t>
      </w:r>
      <w:r w:rsidRPr="00D75B15">
        <w:rPr>
          <w:rFonts w:ascii="Times New Roman" w:hAnsi="Times New Roman"/>
          <w:lang w:val="tr-TR"/>
        </w:rPr>
        <w:t xml:space="preserve"> ifadesi yerine </w:t>
      </w:r>
      <w:r w:rsidR="00504E86">
        <w:rPr>
          <w:rFonts w:ascii="Times New Roman" w:hAnsi="Times New Roman"/>
          <w:lang w:val="tr-TR"/>
        </w:rPr>
        <w:t>“</w:t>
      </w:r>
      <w:r w:rsidRPr="00D75B15">
        <w:rPr>
          <w:rFonts w:ascii="Times New Roman" w:hAnsi="Times New Roman"/>
          <w:lang w:val="tr-TR"/>
        </w:rPr>
        <w:t>Yükseköğr</w:t>
      </w:r>
      <w:r w:rsidRPr="00D75B15">
        <w:rPr>
          <w:rFonts w:ascii="Times New Roman" w:hAnsi="Times New Roman"/>
          <w:lang w:val="tr-TR"/>
        </w:rPr>
        <w:t>e</w:t>
      </w:r>
      <w:r w:rsidRPr="00D75B15">
        <w:rPr>
          <w:rFonts w:ascii="Times New Roman" w:hAnsi="Times New Roman"/>
          <w:lang w:val="tr-TR"/>
        </w:rPr>
        <w:t>tim Kurulu</w:t>
      </w:r>
      <w:r w:rsidR="00504E86">
        <w:rPr>
          <w:rFonts w:ascii="Times New Roman" w:hAnsi="Times New Roman"/>
          <w:lang w:val="tr-TR"/>
        </w:rPr>
        <w:t>”</w:t>
      </w:r>
      <w:r w:rsidRPr="00D75B15">
        <w:rPr>
          <w:rFonts w:ascii="Times New Roman" w:hAnsi="Times New Roman"/>
          <w:lang w:val="tr-TR"/>
        </w:rPr>
        <w:t xml:space="preserve"> </w:t>
      </w:r>
      <w:r w:rsidR="00504E86">
        <w:rPr>
          <w:rFonts w:ascii="Times New Roman" w:hAnsi="Times New Roman"/>
          <w:lang w:val="tr-TR"/>
        </w:rPr>
        <w:t>“</w:t>
      </w:r>
      <w:r w:rsidRPr="00D75B15">
        <w:rPr>
          <w:rFonts w:ascii="Times New Roman" w:hAnsi="Times New Roman"/>
          <w:lang w:val="tr-TR"/>
        </w:rPr>
        <w:t>fon</w:t>
      </w:r>
      <w:r w:rsidR="00504E86">
        <w:rPr>
          <w:rFonts w:ascii="Times New Roman" w:hAnsi="Times New Roman"/>
          <w:lang w:val="tr-TR"/>
        </w:rPr>
        <w:t>”</w:t>
      </w:r>
      <w:r w:rsidRPr="00D75B15">
        <w:rPr>
          <w:rFonts w:ascii="Times New Roman" w:hAnsi="Times New Roman"/>
          <w:lang w:val="tr-TR"/>
        </w:rPr>
        <w:t xml:space="preserve"> ifadesi yerine de </w:t>
      </w:r>
      <w:r w:rsidR="00504E86">
        <w:rPr>
          <w:rFonts w:ascii="Times New Roman" w:hAnsi="Times New Roman"/>
          <w:lang w:val="tr-TR"/>
        </w:rPr>
        <w:t>“</w:t>
      </w:r>
      <w:r w:rsidRPr="00D75B15">
        <w:rPr>
          <w:rFonts w:ascii="Times New Roman" w:hAnsi="Times New Roman"/>
          <w:lang w:val="tr-TR"/>
        </w:rPr>
        <w:t>Yükseköğretim Kurulu bütçe ödenekleri ve diğer mali ol</w:t>
      </w:r>
      <w:r w:rsidRPr="00D75B15">
        <w:rPr>
          <w:rFonts w:ascii="Times New Roman" w:hAnsi="Times New Roman"/>
          <w:lang w:val="tr-TR"/>
        </w:rPr>
        <w:t>a</w:t>
      </w:r>
      <w:r w:rsidRPr="00D75B15">
        <w:rPr>
          <w:rFonts w:ascii="Times New Roman" w:hAnsi="Times New Roman"/>
          <w:lang w:val="tr-TR"/>
        </w:rPr>
        <w:t>nakları</w:t>
      </w:r>
      <w:r w:rsidR="00504E86">
        <w:rPr>
          <w:rFonts w:ascii="Times New Roman" w:hAnsi="Times New Roman"/>
          <w:lang w:val="tr-TR"/>
        </w:rPr>
        <w:t>”</w:t>
      </w:r>
      <w:r w:rsidRPr="00D75B15">
        <w:rPr>
          <w:rFonts w:ascii="Times New Roman" w:hAnsi="Times New Roman"/>
          <w:lang w:val="tr-TR"/>
        </w:rPr>
        <w:t xml:space="preserve"> ifadeleri kullanılır.</w:t>
      </w:r>
    </w:p>
    <w:p w:rsidR="00E44ACC" w:rsidRPr="00D75B15" w:rsidRDefault="00E44ACC" w:rsidP="00E44ACC">
      <w:pPr>
        <w:pStyle w:val="Nor"/>
        <w:spacing w:line="240" w:lineRule="atLeast"/>
        <w:rPr>
          <w:rFonts w:ascii="Times New Roman" w:hAnsi="Times New Roman"/>
          <w:b/>
          <w:lang w:val="tr-TR"/>
        </w:rPr>
      </w:pPr>
      <w:r w:rsidRPr="00D75B15">
        <w:rPr>
          <w:rFonts w:ascii="Times New Roman" w:hAnsi="Times New Roman"/>
          <w:b/>
          <w:lang w:val="tr-TR"/>
        </w:rPr>
        <w:tab/>
        <w:t>2) 17/8/1983 Tarihli ve 2880 Sayılı Kanunun geçici madd</w:t>
      </w:r>
      <w:r w:rsidRPr="00D75B15">
        <w:rPr>
          <w:rFonts w:ascii="Times New Roman" w:hAnsi="Times New Roman"/>
          <w:b/>
          <w:lang w:val="tr-TR"/>
        </w:rPr>
        <w:t>e</w:t>
      </w:r>
      <w:r w:rsidRPr="00D75B15">
        <w:rPr>
          <w:rFonts w:ascii="Times New Roman" w:hAnsi="Times New Roman"/>
          <w:b/>
          <w:lang w:val="tr-TR"/>
        </w:rPr>
        <w:t xml:space="preserve">leri. </w:t>
      </w:r>
    </w:p>
    <w:p w:rsidR="00E44ACC" w:rsidRPr="00D75B15" w:rsidRDefault="00E44ACC" w:rsidP="00E44ACC">
      <w:pPr>
        <w:pStyle w:val="Nor"/>
        <w:spacing w:line="240" w:lineRule="atLeast"/>
        <w:rPr>
          <w:rFonts w:ascii="Times New Roman" w:hAnsi="Times New Roman"/>
          <w:lang w:val="tr-TR"/>
        </w:rPr>
      </w:pPr>
      <w:r w:rsidRPr="00D75B15">
        <w:rPr>
          <w:rFonts w:ascii="Times New Roman" w:hAnsi="Times New Roman"/>
          <w:b/>
          <w:lang w:val="tr-TR"/>
        </w:rPr>
        <w:tab/>
        <w:t>Geçici Madde 1 – </w:t>
      </w:r>
      <w:r w:rsidRPr="00D75B15">
        <w:rPr>
          <w:rFonts w:ascii="Times New Roman" w:hAnsi="Times New Roman"/>
          <w:lang w:val="tr-TR"/>
        </w:rPr>
        <w:t>Bu Kanunun yayımı tarihinden evvel izlemiş olduğu eğitiöğretim programlarını;</w:t>
      </w:r>
    </w:p>
    <w:p w:rsidR="00E44ACC" w:rsidRPr="00D75B15" w:rsidRDefault="00E44ACC" w:rsidP="00E44ACC">
      <w:pPr>
        <w:pStyle w:val="Nor"/>
        <w:spacing w:line="240" w:lineRule="atLeast"/>
        <w:rPr>
          <w:rFonts w:ascii="Times New Roman" w:hAnsi="Times New Roman"/>
          <w:lang w:val="tr-TR"/>
        </w:rPr>
      </w:pPr>
      <w:r w:rsidRPr="00D75B15">
        <w:rPr>
          <w:rFonts w:ascii="Times New Roman" w:hAnsi="Times New Roman"/>
          <w:lang w:val="tr-TR"/>
        </w:rPr>
        <w:tab/>
        <w:t>a) Sınıf geçme sistemi uygulanan yükseköğretim kurumlarında son sınıfa geçmiş olanla</w:t>
      </w:r>
      <w:r w:rsidRPr="00D75B15">
        <w:rPr>
          <w:rFonts w:ascii="Times New Roman" w:hAnsi="Times New Roman"/>
          <w:lang w:val="tr-TR"/>
        </w:rPr>
        <w:t>r</w:t>
      </w:r>
      <w:r w:rsidRPr="00D75B15">
        <w:rPr>
          <w:rFonts w:ascii="Times New Roman" w:hAnsi="Times New Roman"/>
          <w:lang w:val="tr-TR"/>
        </w:rPr>
        <w:t>la,</w:t>
      </w:r>
    </w:p>
    <w:p w:rsidR="00E44ACC" w:rsidRPr="00D75B15" w:rsidRDefault="00E44ACC" w:rsidP="00E44ACC">
      <w:pPr>
        <w:pStyle w:val="Nor"/>
        <w:spacing w:line="240" w:lineRule="atLeast"/>
        <w:rPr>
          <w:rFonts w:ascii="Times New Roman" w:hAnsi="Times New Roman"/>
          <w:lang w:val="tr-TR"/>
        </w:rPr>
      </w:pPr>
      <w:r w:rsidRPr="00D75B15">
        <w:rPr>
          <w:rFonts w:ascii="Times New Roman" w:hAnsi="Times New Roman"/>
          <w:lang w:val="tr-TR"/>
        </w:rPr>
        <w:tab/>
        <w:t>b) Ders geçme veya borçlu sınıf geçme sistemi uygulanan yükseköğretim kurumları</w:t>
      </w:r>
      <w:r w:rsidRPr="00D75B15">
        <w:rPr>
          <w:rFonts w:ascii="Times New Roman" w:hAnsi="Times New Roman"/>
          <w:lang w:val="tr-TR"/>
        </w:rPr>
        <w:t>n</w:t>
      </w:r>
      <w:r w:rsidRPr="00D75B15">
        <w:rPr>
          <w:rFonts w:ascii="Times New Roman" w:hAnsi="Times New Roman"/>
          <w:lang w:val="tr-TR"/>
        </w:rPr>
        <w:t xml:space="preserve">da toplam derslerin dörtte üçünün sınavlarını başarmış olanlara, </w:t>
      </w:r>
    </w:p>
    <w:p w:rsidR="00E44ACC" w:rsidRPr="00D75B15" w:rsidRDefault="00E44ACC" w:rsidP="00E44ACC">
      <w:pPr>
        <w:pStyle w:val="Nor"/>
        <w:spacing w:line="240" w:lineRule="atLeast"/>
        <w:rPr>
          <w:rFonts w:ascii="Times New Roman" w:hAnsi="Times New Roman"/>
          <w:lang w:val="tr-TR"/>
        </w:rPr>
      </w:pPr>
      <w:r w:rsidRPr="00D75B15">
        <w:rPr>
          <w:rFonts w:ascii="Times New Roman" w:hAnsi="Times New Roman"/>
          <w:lang w:val="tr-TR"/>
        </w:rPr>
        <w:tab/>
        <w:t>1977 yılından bu Kanunun yayımlandığı tarihe kadar başaramadıkları dersler dolay</w:t>
      </w:r>
      <w:r w:rsidRPr="00D75B15">
        <w:rPr>
          <w:rFonts w:ascii="Times New Roman" w:hAnsi="Times New Roman"/>
          <w:lang w:val="tr-TR"/>
        </w:rPr>
        <w:t>ı</w:t>
      </w:r>
      <w:r w:rsidRPr="00D75B15">
        <w:rPr>
          <w:rFonts w:ascii="Times New Roman" w:hAnsi="Times New Roman"/>
          <w:lang w:val="tr-TR"/>
        </w:rPr>
        <w:t xml:space="preserve">sıyla yükseköğretim kurumları ile ilişkisi kesilen veya kesilme durumuna gelenlere, eğitim </w:t>
      </w:r>
      <w:r w:rsidR="00504E86">
        <w:rPr>
          <w:rFonts w:ascii="Times New Roman" w:hAnsi="Times New Roman"/>
          <w:lang w:val="tr-TR"/>
        </w:rPr>
        <w:t>–</w:t>
      </w:r>
      <w:r w:rsidRPr="00D75B15">
        <w:rPr>
          <w:rFonts w:ascii="Times New Roman" w:hAnsi="Times New Roman"/>
          <w:lang w:val="tr-TR"/>
        </w:rPr>
        <w:t xml:space="preserve"> öğretim programlarının tümünü izleyerek tamamlamış olmak şartıyla, 1985 yılı sonuna kadar açılacak sınav dönemlerinde her ders için iki sınav hakkı tanınır. Ancak, bunlar, askerlik tecil işlemi hariç öğrencilik haklarından yararlanamazlar. </w:t>
      </w:r>
    </w:p>
    <w:p w:rsidR="00E44ACC" w:rsidRPr="00D75B15" w:rsidRDefault="00E44ACC" w:rsidP="00E44ACC">
      <w:pPr>
        <w:pStyle w:val="Nor"/>
        <w:spacing w:line="240" w:lineRule="atLeast"/>
        <w:rPr>
          <w:rFonts w:ascii="Times New Roman" w:hAnsi="Times New Roman"/>
          <w:lang w:val="tr-TR"/>
        </w:rPr>
      </w:pPr>
      <w:r w:rsidRPr="00D75B15">
        <w:rPr>
          <w:rFonts w:ascii="Times New Roman" w:hAnsi="Times New Roman"/>
          <w:lang w:val="tr-TR"/>
        </w:rPr>
        <w:tab/>
        <w:t>Bu gibiler başaramamış oldukları bir veya daha çok derslerin sınavına aynı dönemde girebilirler ve bu derslerden ikinci sınav haklarını sınavların açılacağı ilk dönemde kullanmak zorundadırlar. Bu dersle</w:t>
      </w:r>
      <w:r w:rsidRPr="00D75B15">
        <w:rPr>
          <w:rFonts w:ascii="Times New Roman" w:hAnsi="Times New Roman"/>
          <w:lang w:val="tr-TR"/>
        </w:rPr>
        <w:t>r</w:t>
      </w:r>
      <w:r w:rsidRPr="00D75B15">
        <w:rPr>
          <w:rFonts w:ascii="Times New Roman" w:hAnsi="Times New Roman"/>
          <w:lang w:val="tr-TR"/>
        </w:rPr>
        <w:t xml:space="preserve">den herhangi birinden ikinci sınav sonunda da başarısız olanlar diğer sınav haklarını tümüyle kaybederler. </w:t>
      </w:r>
    </w:p>
    <w:p w:rsidR="00E44ACC" w:rsidRPr="00D75B15" w:rsidRDefault="00E44ACC" w:rsidP="00E44ACC">
      <w:pPr>
        <w:pStyle w:val="Nor"/>
        <w:spacing w:line="240" w:lineRule="atLeast"/>
        <w:rPr>
          <w:rFonts w:ascii="Times New Roman" w:hAnsi="Times New Roman"/>
          <w:lang w:val="tr-TR"/>
        </w:rPr>
      </w:pPr>
    </w:p>
    <w:p w:rsidR="00E44ACC" w:rsidRPr="00D75B15" w:rsidRDefault="00F21260" w:rsidP="00E44ACC">
      <w:pPr>
        <w:pStyle w:val="Nor"/>
        <w:spacing w:line="240" w:lineRule="exact"/>
        <w:jc w:val="center"/>
        <w:rPr>
          <w:rFonts w:ascii="Times New Roman" w:hAnsi="Times New Roman"/>
          <w:sz w:val="22"/>
          <w:lang w:val="tr-TR"/>
        </w:rPr>
      </w:pPr>
      <w:r w:rsidRPr="00D75B15">
        <w:rPr>
          <w:rFonts w:ascii="Times New Roman" w:hAnsi="Times New Roman"/>
          <w:sz w:val="22"/>
          <w:lang w:val="tr-TR"/>
        </w:rPr>
        <w:br w:type="page"/>
      </w:r>
      <w:r w:rsidR="00E44ACC" w:rsidRPr="00D75B15">
        <w:rPr>
          <w:rFonts w:ascii="Times New Roman" w:hAnsi="Times New Roman"/>
          <w:sz w:val="22"/>
          <w:lang w:val="tr-TR"/>
        </w:rPr>
        <w:t>5390</w:t>
      </w:r>
    </w:p>
    <w:p w:rsidR="00E44ACC" w:rsidRPr="00D75B15" w:rsidRDefault="00E44ACC" w:rsidP="00E44ACC">
      <w:pPr>
        <w:pStyle w:val="Nor"/>
        <w:spacing w:line="240" w:lineRule="atLeast"/>
        <w:jc w:val="center"/>
        <w:rPr>
          <w:rFonts w:ascii="Times New Roman" w:hAnsi="Times New Roman"/>
          <w:lang w:val="tr-TR"/>
        </w:rPr>
      </w:pPr>
    </w:p>
    <w:p w:rsidR="00E44ACC" w:rsidRPr="00D75B15" w:rsidRDefault="00E44ACC"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 – </w:t>
      </w:r>
      <w:r w:rsidRPr="00D75B15">
        <w:rPr>
          <w:rFonts w:ascii="Times New Roman" w:hAnsi="Times New Roman"/>
          <w:lang w:val="tr-TR"/>
        </w:rPr>
        <w:t>Kısmi statüden devamlı statüye veya devamlı statüden kısmi stat</w:t>
      </w:r>
      <w:r w:rsidRPr="00D75B15">
        <w:rPr>
          <w:rFonts w:ascii="Times New Roman" w:hAnsi="Times New Roman"/>
          <w:lang w:val="tr-TR"/>
        </w:rPr>
        <w:t>ü</w:t>
      </w:r>
      <w:r w:rsidRPr="00D75B15">
        <w:rPr>
          <w:rFonts w:ascii="Times New Roman" w:hAnsi="Times New Roman"/>
          <w:lang w:val="tr-TR"/>
        </w:rPr>
        <w:t>ye geçmek üzere bu Kanunun yürürlüğe girdiği tarihten itibaren altı ay içinde başvuran öğr</w:t>
      </w:r>
      <w:r w:rsidRPr="00D75B15">
        <w:rPr>
          <w:rFonts w:ascii="Times New Roman" w:hAnsi="Times New Roman"/>
          <w:lang w:val="tr-TR"/>
        </w:rPr>
        <w:t>e</w:t>
      </w:r>
      <w:r w:rsidRPr="00D75B15">
        <w:rPr>
          <w:rFonts w:ascii="Times New Roman" w:hAnsi="Times New Roman"/>
          <w:lang w:val="tr-TR"/>
        </w:rPr>
        <w:t>tim üyeleri, üniversite yönetim kurulunun olumlu görüşü ve rektörün kararı ile statü değiştirebili</w:t>
      </w:r>
      <w:r w:rsidRPr="00D75B15">
        <w:rPr>
          <w:rFonts w:ascii="Times New Roman" w:hAnsi="Times New Roman"/>
          <w:lang w:val="tr-TR"/>
        </w:rPr>
        <w:t>r</w:t>
      </w:r>
      <w:r w:rsidRPr="00D75B15">
        <w:rPr>
          <w:rFonts w:ascii="Times New Roman" w:hAnsi="Times New Roman"/>
          <w:lang w:val="tr-TR"/>
        </w:rPr>
        <w:t>ler.</w:t>
      </w:r>
    </w:p>
    <w:p w:rsidR="00E44ACC" w:rsidRPr="00D75B15" w:rsidRDefault="00E44ACC"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3 – </w:t>
      </w:r>
      <w:r w:rsidRPr="00D75B15">
        <w:rPr>
          <w:rFonts w:ascii="Times New Roman" w:hAnsi="Times New Roman"/>
          <w:lang w:val="tr-TR"/>
        </w:rPr>
        <w:t>Yükseköğretim kurumları kadro kanunu yürürlüğe girinceye kadar, rektörlerin önerisi üzerine, akademik kadrolar ile 657 sayılı Devlet Memurları Kanununa tabi kadrolar, üniversiteler veya üniversite birimleri arasında Yükseköğretim Kurulu kararı ile nakled</w:t>
      </w:r>
      <w:r w:rsidRPr="00D75B15">
        <w:rPr>
          <w:rFonts w:ascii="Times New Roman" w:hAnsi="Times New Roman"/>
          <w:lang w:val="tr-TR"/>
        </w:rPr>
        <w:t>i</w:t>
      </w:r>
      <w:r w:rsidRPr="00D75B15">
        <w:rPr>
          <w:rFonts w:ascii="Times New Roman" w:hAnsi="Times New Roman"/>
          <w:lang w:val="tr-TR"/>
        </w:rPr>
        <w:t>lebilir.</w:t>
      </w:r>
    </w:p>
    <w:p w:rsidR="00E44ACC" w:rsidRPr="00D75B15" w:rsidRDefault="00E44ACC"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4 – </w:t>
      </w:r>
      <w:r w:rsidRPr="00D75B15">
        <w:rPr>
          <w:rFonts w:ascii="Times New Roman" w:hAnsi="Times New Roman"/>
          <w:lang w:val="tr-TR"/>
        </w:rPr>
        <w:t>Tıp ve diş hekimliği gibi uygulama alanları, üniversite içinde olmayan bilim alanlarında görevli profesör ve doçentler kısmi statüde olmalarına rağmen, 1990 yılı sonuna kadar, bölüm, anab</w:t>
      </w:r>
      <w:r w:rsidRPr="00D75B15">
        <w:rPr>
          <w:rFonts w:ascii="Times New Roman" w:hAnsi="Times New Roman"/>
          <w:lang w:val="tr-TR"/>
        </w:rPr>
        <w:t>i</w:t>
      </w:r>
      <w:r w:rsidRPr="00D75B15">
        <w:rPr>
          <w:rFonts w:ascii="Times New Roman" w:hAnsi="Times New Roman"/>
          <w:lang w:val="tr-TR"/>
        </w:rPr>
        <w:t>lim, anasanat, bilim ve sanat dalları yöneticiliklerine atanabilirler. Ancak bu gibiler, Devlet memurları gibi haftalık mesai süresine tabidirler.</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5 – </w:t>
      </w:r>
      <w:r w:rsidRPr="00D75B15">
        <w:rPr>
          <w:rFonts w:ascii="Times New Roman" w:hAnsi="Times New Roman"/>
          <w:lang w:val="tr-TR"/>
        </w:rPr>
        <w:t>28/3/1983 tarih ve 2809 sayılı Kununun geçici 3 üncü maddesi ile yükseköğretim k</w:t>
      </w:r>
      <w:r w:rsidRPr="00D75B15">
        <w:rPr>
          <w:rFonts w:ascii="Times New Roman" w:hAnsi="Times New Roman"/>
          <w:lang w:val="tr-TR"/>
        </w:rPr>
        <w:t>u</w:t>
      </w:r>
      <w:r w:rsidRPr="00D75B15">
        <w:rPr>
          <w:rFonts w:ascii="Times New Roman" w:hAnsi="Times New Roman"/>
          <w:lang w:val="tr-TR"/>
        </w:rPr>
        <w:t>rumlarında öğretim görevlisi ve geçici olarak istihdam edilen öğretmenlerin istihdam süresi 3O/6/1984 tarihine kadar uzatılmıştır. Bu tarihe kadar, ilgili bakanlığa dö</w:t>
      </w:r>
      <w:r w:rsidRPr="00D75B15">
        <w:rPr>
          <w:rFonts w:ascii="Times New Roman" w:hAnsi="Times New Roman"/>
          <w:lang w:val="tr-TR"/>
        </w:rPr>
        <w:t>n</w:t>
      </w:r>
      <w:r w:rsidRPr="00D75B15">
        <w:rPr>
          <w:rFonts w:ascii="Times New Roman" w:hAnsi="Times New Roman"/>
          <w:lang w:val="tr-TR"/>
        </w:rPr>
        <w:t>mek için talepte bulunanlar ile yükseköğretim kurumlarında istihdamlarına ilgili üniversite yön</w:t>
      </w:r>
      <w:r w:rsidRPr="00D75B15">
        <w:rPr>
          <w:rFonts w:ascii="Times New Roman" w:hAnsi="Times New Roman"/>
          <w:lang w:val="tr-TR"/>
        </w:rPr>
        <w:t>e</w:t>
      </w:r>
      <w:r w:rsidRPr="00D75B15">
        <w:rPr>
          <w:rFonts w:ascii="Times New Roman" w:hAnsi="Times New Roman"/>
          <w:lang w:val="tr-TR"/>
        </w:rPr>
        <w:t>tim kurulu önerisi ve rektörün onayı ile gerek görülmeyenler, ilgili bakanlıklara kadroları ile birlikte iade edilirler veya üniversitesinin önerisi veya doğrudan Yükseköğretim Kurul</w:t>
      </w:r>
      <w:r w:rsidRPr="00D75B15">
        <w:rPr>
          <w:rFonts w:ascii="Times New Roman" w:hAnsi="Times New Roman"/>
          <w:lang w:val="tr-TR"/>
        </w:rPr>
        <w:t>u</w:t>
      </w:r>
      <w:r w:rsidRPr="00D75B15">
        <w:rPr>
          <w:rFonts w:ascii="Times New Roman" w:hAnsi="Times New Roman"/>
          <w:lang w:val="tr-TR"/>
        </w:rPr>
        <w:t>nun kararı ile bir başka üniversiteye veya bağlı birimlerine kadroları ile birlikte nakledilebili</w:t>
      </w:r>
      <w:r w:rsidRPr="00D75B15">
        <w:rPr>
          <w:rFonts w:ascii="Times New Roman" w:hAnsi="Times New Roman"/>
          <w:lang w:val="tr-TR"/>
        </w:rPr>
        <w:t>r</w:t>
      </w:r>
      <w:r w:rsidRPr="00D75B15">
        <w:rPr>
          <w:rFonts w:ascii="Times New Roman" w:hAnsi="Times New Roman"/>
          <w:lang w:val="tr-TR"/>
        </w:rPr>
        <w:t>ler.</w:t>
      </w:r>
    </w:p>
    <w:p w:rsidR="00BC51B7" w:rsidRPr="00D75B15" w:rsidRDefault="00BC51B7" w:rsidP="00E44ACC">
      <w:pPr>
        <w:pStyle w:val="Nor"/>
        <w:spacing w:line="240" w:lineRule="exact"/>
        <w:rPr>
          <w:rFonts w:ascii="Times New Roman" w:hAnsi="Times New Roman"/>
          <w:b/>
          <w:lang w:val="tr-TR"/>
        </w:rPr>
      </w:pPr>
      <w:r w:rsidRPr="00D75B15">
        <w:rPr>
          <w:rFonts w:ascii="Times New Roman" w:hAnsi="Times New Roman"/>
          <w:b/>
          <w:lang w:val="tr-TR"/>
        </w:rPr>
        <w:tab/>
        <w:t>3) 25/12/1985 Tarihli ve 3248 Sayılı Kanunun geçici madd</w:t>
      </w:r>
      <w:r w:rsidRPr="00D75B15">
        <w:rPr>
          <w:rFonts w:ascii="Times New Roman" w:hAnsi="Times New Roman"/>
          <w:b/>
          <w:lang w:val="tr-TR"/>
        </w:rPr>
        <w:t>e</w:t>
      </w:r>
      <w:r w:rsidRPr="00D75B15">
        <w:rPr>
          <w:rFonts w:ascii="Times New Roman" w:hAnsi="Times New Roman"/>
          <w:b/>
          <w:lang w:val="tr-TR"/>
        </w:rPr>
        <w:t>leri.</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 – </w:t>
      </w:r>
      <w:r w:rsidRPr="00D75B15">
        <w:rPr>
          <w:rFonts w:ascii="Times New Roman" w:hAnsi="Times New Roman"/>
          <w:lang w:val="tr-TR"/>
        </w:rPr>
        <w:t xml:space="preserve">Bu Kanunun yürürlüğe girmesinden önce, mezun olmak üzere takip ettiği eğitim </w:t>
      </w:r>
      <w:r w:rsidR="00504E86">
        <w:rPr>
          <w:rFonts w:ascii="Times New Roman" w:hAnsi="Times New Roman"/>
          <w:lang w:val="tr-TR"/>
        </w:rPr>
        <w:t>–</w:t>
      </w:r>
      <w:r w:rsidRPr="00D75B15">
        <w:rPr>
          <w:rFonts w:ascii="Times New Roman" w:hAnsi="Times New Roman"/>
          <w:lang w:val="tr-TR"/>
        </w:rPr>
        <w:t xml:space="preserve"> öğr</w:t>
      </w:r>
      <w:r w:rsidRPr="00D75B15">
        <w:rPr>
          <w:rFonts w:ascii="Times New Roman" w:hAnsi="Times New Roman"/>
          <w:lang w:val="tr-TR"/>
        </w:rPr>
        <w:t>e</w:t>
      </w:r>
      <w:r w:rsidRPr="00D75B15">
        <w:rPr>
          <w:rFonts w:ascii="Times New Roman" w:hAnsi="Times New Roman"/>
          <w:lang w:val="tr-TR"/>
        </w:rPr>
        <w:t>tim programının biri hariç diğer derslerini başarılı olarak tamamlayan, ancak başaramadıkları tek ders sebebiyle ilişkileri kesilen öğrenciler de kurumlarına üç ay içinde mür</w:t>
      </w:r>
      <w:r w:rsidRPr="00D75B15">
        <w:rPr>
          <w:rFonts w:ascii="Times New Roman" w:hAnsi="Times New Roman"/>
          <w:lang w:val="tr-TR"/>
        </w:rPr>
        <w:t>a</w:t>
      </w:r>
      <w:r w:rsidRPr="00D75B15">
        <w:rPr>
          <w:rFonts w:ascii="Times New Roman" w:hAnsi="Times New Roman"/>
          <w:lang w:val="tr-TR"/>
        </w:rPr>
        <w:t>caatları halinde bu Kanun hükümlerinden yararlandırı</w:t>
      </w:r>
      <w:r w:rsidRPr="00D75B15">
        <w:rPr>
          <w:rFonts w:ascii="Times New Roman" w:hAnsi="Times New Roman"/>
          <w:lang w:val="tr-TR"/>
        </w:rPr>
        <w:t>r</w:t>
      </w:r>
      <w:r w:rsidRPr="00D75B15">
        <w:rPr>
          <w:rFonts w:ascii="Times New Roman" w:hAnsi="Times New Roman"/>
          <w:lang w:val="tr-TR"/>
        </w:rPr>
        <w:t xml:space="preserve">lar. </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 – </w:t>
      </w:r>
      <w:r w:rsidRPr="00D75B15">
        <w:rPr>
          <w:rFonts w:ascii="Times New Roman" w:hAnsi="Times New Roman"/>
          <w:lang w:val="tr-TR"/>
        </w:rPr>
        <w:t xml:space="preserve">Bu Kanunun yürürlüğe girmesinden önce 1984 </w:t>
      </w:r>
      <w:r w:rsidR="00504E86">
        <w:rPr>
          <w:rFonts w:ascii="Times New Roman" w:hAnsi="Times New Roman"/>
          <w:lang w:val="tr-TR"/>
        </w:rPr>
        <w:t>–</w:t>
      </w:r>
      <w:r w:rsidRPr="00D75B15">
        <w:rPr>
          <w:rFonts w:ascii="Times New Roman" w:hAnsi="Times New Roman"/>
          <w:lang w:val="tr-TR"/>
        </w:rPr>
        <w:t xml:space="preserve"> 1985 yıllarında kaydı silinen veya silinme durumuna gelmiş olan ve Geçici 1 inci madde kapsamı dışında bulunan ögrencilerden:</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t>A) Birinci sınıf veya birinci ve ikinci yarı yıl ögrencileri, takip etmekte oldukları bütün dersleri verip de sadece veremedikleri tek der</w:t>
      </w:r>
      <w:r w:rsidRPr="00D75B15">
        <w:rPr>
          <w:rFonts w:ascii="Times New Roman" w:hAnsi="Times New Roman"/>
          <w:lang w:val="tr-TR"/>
        </w:rPr>
        <w:t>s</w:t>
      </w:r>
      <w:r w:rsidRPr="00D75B15">
        <w:rPr>
          <w:rFonts w:ascii="Times New Roman" w:hAnsi="Times New Roman"/>
          <w:lang w:val="tr-TR"/>
        </w:rPr>
        <w:t>leri kalmışsa, ilgili oldukları öğretim kurumuna üç ay içinde müracaatları halinde bu tek dersin açılacak ilk yarı yıl veya yıl sonu sınavına ve bütü</w:t>
      </w:r>
      <w:r w:rsidRPr="00D75B15">
        <w:rPr>
          <w:rFonts w:ascii="Times New Roman" w:hAnsi="Times New Roman"/>
          <w:lang w:val="tr-TR"/>
        </w:rPr>
        <w:t>n</w:t>
      </w:r>
      <w:r w:rsidRPr="00D75B15">
        <w:rPr>
          <w:rFonts w:ascii="Times New Roman" w:hAnsi="Times New Roman"/>
          <w:lang w:val="tr-TR"/>
        </w:rPr>
        <w:t>lemesine bir defaya mahsus olmak üzere girerler. Bu dersin uyg</w:t>
      </w:r>
      <w:r w:rsidRPr="00D75B15">
        <w:rPr>
          <w:rFonts w:ascii="Times New Roman" w:hAnsi="Times New Roman"/>
          <w:lang w:val="tr-TR"/>
        </w:rPr>
        <w:t>u</w:t>
      </w:r>
      <w:r w:rsidRPr="00D75B15">
        <w:rPr>
          <w:rFonts w:ascii="Times New Roman" w:hAnsi="Times New Roman"/>
          <w:lang w:val="tr-TR"/>
        </w:rPr>
        <w:t>lamalı olması halinde öğrenciler sadece uygulamalara devam etmek zorundadırlar.</w:t>
      </w:r>
    </w:p>
    <w:p w:rsidR="002F0384" w:rsidRPr="00D75B15" w:rsidRDefault="00BC51B7" w:rsidP="00E44ACC">
      <w:pPr>
        <w:pStyle w:val="Nor"/>
        <w:spacing w:line="240" w:lineRule="exact"/>
        <w:rPr>
          <w:rFonts w:ascii="Times New Roman" w:hAnsi="Times New Roman"/>
          <w:lang w:val="tr-TR"/>
        </w:rPr>
      </w:pPr>
      <w:r w:rsidRPr="00D75B15">
        <w:rPr>
          <w:rFonts w:ascii="Times New Roman" w:hAnsi="Times New Roman"/>
          <w:lang w:val="tr-TR"/>
        </w:rPr>
        <w:tab/>
        <w:t>B) Birinci sınıf dışında diğer sınıflardan ara sınavları dahil her yarı yıl veya tam yıl sına</w:t>
      </w:r>
      <w:r w:rsidRPr="00D75B15">
        <w:rPr>
          <w:rFonts w:ascii="Times New Roman" w:hAnsi="Times New Roman"/>
          <w:lang w:val="tr-TR"/>
        </w:rPr>
        <w:t>v</w:t>
      </w:r>
      <w:r w:rsidRPr="00D75B15">
        <w:rPr>
          <w:rFonts w:ascii="Times New Roman" w:hAnsi="Times New Roman"/>
          <w:lang w:val="tr-TR"/>
        </w:rPr>
        <w:t>larında yalnız üç dersten başarısız oldukları için ilişkileri kesilme durumunda bulunan veya ilişk</w:t>
      </w:r>
      <w:r w:rsidRPr="00D75B15">
        <w:rPr>
          <w:rFonts w:ascii="Times New Roman" w:hAnsi="Times New Roman"/>
          <w:lang w:val="tr-TR"/>
        </w:rPr>
        <w:t>i</w:t>
      </w:r>
      <w:r w:rsidRPr="00D75B15">
        <w:rPr>
          <w:rFonts w:ascii="Times New Roman" w:hAnsi="Times New Roman"/>
          <w:lang w:val="tr-TR"/>
        </w:rPr>
        <w:t>si kesilmiş olanlara, başarısız oldukları o üç dersi sadece bir defaya mahsus olmak üzere bu K</w:t>
      </w:r>
      <w:r w:rsidRPr="00D75B15">
        <w:rPr>
          <w:rFonts w:ascii="Times New Roman" w:hAnsi="Times New Roman"/>
          <w:lang w:val="tr-TR"/>
        </w:rPr>
        <w:t>a</w:t>
      </w:r>
      <w:r w:rsidRPr="00D75B15">
        <w:rPr>
          <w:rFonts w:ascii="Times New Roman" w:hAnsi="Times New Roman"/>
          <w:lang w:val="tr-TR"/>
        </w:rPr>
        <w:t>nun hükümlerine göre üç ay içinde kurumlarına mür</w:t>
      </w:r>
      <w:r w:rsidRPr="00D75B15">
        <w:rPr>
          <w:rFonts w:ascii="Times New Roman" w:hAnsi="Times New Roman"/>
          <w:lang w:val="tr-TR"/>
        </w:rPr>
        <w:t>a</w:t>
      </w:r>
      <w:r w:rsidRPr="00D75B15">
        <w:rPr>
          <w:rFonts w:ascii="Times New Roman" w:hAnsi="Times New Roman"/>
          <w:lang w:val="tr-TR"/>
        </w:rPr>
        <w:t xml:space="preserve">caatları halinde alma hakkı tanınır. </w:t>
      </w:r>
    </w:p>
    <w:p w:rsidR="002F0384" w:rsidRPr="00D75B15" w:rsidRDefault="002F0384" w:rsidP="002F0384">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5391</w:t>
      </w:r>
    </w:p>
    <w:p w:rsidR="00BC51B7" w:rsidRPr="00D75B15" w:rsidRDefault="00BC51B7" w:rsidP="002F0384">
      <w:pPr>
        <w:pStyle w:val="Nor"/>
        <w:spacing w:line="240" w:lineRule="exact"/>
        <w:jc w:val="center"/>
        <w:rPr>
          <w:rFonts w:ascii="Times New Roman" w:hAnsi="Times New Roman"/>
          <w:lang w:val="tr-TR"/>
        </w:rPr>
      </w:pPr>
    </w:p>
    <w:p w:rsidR="00BC51B7" w:rsidRPr="00D75B15" w:rsidRDefault="00BC51B7" w:rsidP="00E44ACC">
      <w:pPr>
        <w:pStyle w:val="Nor"/>
        <w:spacing w:line="240" w:lineRule="exact"/>
        <w:rPr>
          <w:rFonts w:ascii="Times New Roman" w:hAnsi="Times New Roman"/>
          <w:b/>
          <w:lang w:val="tr-TR"/>
        </w:rPr>
      </w:pPr>
      <w:r w:rsidRPr="00D75B15">
        <w:rPr>
          <w:rFonts w:ascii="Times New Roman" w:hAnsi="Times New Roman"/>
          <w:b/>
          <w:lang w:val="tr-TR"/>
        </w:rPr>
        <w:tab/>
        <w:t xml:space="preserve">4) 15/9/1987 tarih ve 292 sayılı KHK. </w:t>
      </w:r>
      <w:r w:rsidR="00504E86" w:rsidRPr="00D75B15">
        <w:rPr>
          <w:rFonts w:ascii="Times New Roman" w:hAnsi="Times New Roman"/>
          <w:b/>
          <w:lang w:val="tr-TR"/>
        </w:rPr>
        <w:t>N</w:t>
      </w:r>
      <w:r w:rsidRPr="00D75B15">
        <w:rPr>
          <w:rFonts w:ascii="Times New Roman" w:hAnsi="Times New Roman"/>
          <w:b/>
          <w:lang w:val="tr-TR"/>
        </w:rPr>
        <w:t>in geçici maddesi:</w:t>
      </w:r>
    </w:p>
    <w:p w:rsidR="00BC51B7" w:rsidRPr="00D75B15" w:rsidRDefault="00BC51B7" w:rsidP="00E44ACC">
      <w:pPr>
        <w:pStyle w:val="Nor"/>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 xml:space="preserve">Geçici Madde – (Mülga: 17/2/1993 </w:t>
      </w:r>
      <w:r w:rsidR="00504E86">
        <w:rPr>
          <w:rFonts w:ascii="Times New Roman" w:hAnsi="Times New Roman"/>
          <w:b/>
          <w:lang w:val="tr-TR"/>
        </w:rPr>
        <w:t>–</w:t>
      </w:r>
      <w:r w:rsidRPr="00D75B15">
        <w:rPr>
          <w:rFonts w:ascii="Times New Roman" w:hAnsi="Times New Roman"/>
          <w:b/>
          <w:lang w:val="tr-TR"/>
        </w:rPr>
        <w:t xml:space="preserve"> 3865/1 md.)</w:t>
      </w:r>
    </w:p>
    <w:p w:rsidR="00BC51B7" w:rsidRPr="00D75B15" w:rsidRDefault="00BC51B7" w:rsidP="00E44ACC">
      <w:pPr>
        <w:pStyle w:val="Nor"/>
        <w:spacing w:line="240" w:lineRule="exact"/>
        <w:rPr>
          <w:rFonts w:ascii="Times New Roman" w:hAnsi="Times New Roman"/>
          <w:b/>
          <w:lang w:val="tr-TR"/>
        </w:rPr>
      </w:pPr>
      <w:r w:rsidRPr="00D75B15">
        <w:rPr>
          <w:rFonts w:ascii="Times New Roman" w:hAnsi="Times New Roman"/>
          <w:b/>
          <w:lang w:val="tr-TR"/>
        </w:rPr>
        <w:tab/>
        <w:t xml:space="preserve">5) 2/12/1987 tarih ve 301 sayılı KHK. </w:t>
      </w:r>
      <w:r w:rsidR="00504E86" w:rsidRPr="00D75B15">
        <w:rPr>
          <w:rFonts w:ascii="Times New Roman" w:hAnsi="Times New Roman"/>
          <w:b/>
          <w:lang w:val="tr-TR"/>
        </w:rPr>
        <w:t>N</w:t>
      </w:r>
      <w:r w:rsidRPr="00D75B15">
        <w:rPr>
          <w:rFonts w:ascii="Times New Roman" w:hAnsi="Times New Roman"/>
          <w:b/>
          <w:lang w:val="tr-TR"/>
        </w:rPr>
        <w:t>in geçici maddeleri:</w:t>
      </w:r>
    </w:p>
    <w:p w:rsidR="00BC51B7" w:rsidRPr="00D75B15" w:rsidRDefault="00BC51B7" w:rsidP="00E44ACC">
      <w:pPr>
        <w:pStyle w:val="Nor"/>
        <w:spacing w:line="240" w:lineRule="exact"/>
        <w:rPr>
          <w:rFonts w:ascii="Times New Roman" w:hAnsi="Times New Roman"/>
          <w:lang w:val="tr-TR"/>
        </w:rPr>
      </w:pPr>
      <w:r w:rsidRPr="00D75B15">
        <w:rPr>
          <w:rFonts w:ascii="Times New Roman" w:hAnsi="Times New Roman"/>
          <w:b/>
          <w:lang w:val="tr-TR"/>
        </w:rPr>
        <w:tab/>
        <w:t>Geçici Madde 1 – </w:t>
      </w:r>
      <w:r w:rsidRPr="00D75B15">
        <w:rPr>
          <w:rFonts w:ascii="Times New Roman" w:hAnsi="Times New Roman"/>
          <w:lang w:val="tr-TR"/>
        </w:rPr>
        <w:t>Bu Kanun Hükmünde Kararnamenin yürürlüğe girdiği tarihi izl</w:t>
      </w:r>
      <w:r w:rsidRPr="00D75B15">
        <w:rPr>
          <w:rFonts w:ascii="Times New Roman" w:hAnsi="Times New Roman"/>
          <w:lang w:val="tr-TR"/>
        </w:rPr>
        <w:t>e</w:t>
      </w:r>
      <w:r w:rsidRPr="00D75B15">
        <w:rPr>
          <w:rFonts w:ascii="Times New Roman" w:hAnsi="Times New Roman"/>
          <w:lang w:val="tr-TR"/>
        </w:rPr>
        <w:t>yen aybaşından itib</w:t>
      </w:r>
      <w:r w:rsidRPr="00D75B15">
        <w:rPr>
          <w:rFonts w:ascii="Times New Roman" w:hAnsi="Times New Roman"/>
          <w:lang w:val="tr-TR"/>
        </w:rPr>
        <w:t>a</w:t>
      </w:r>
      <w:r w:rsidRPr="00D75B15">
        <w:rPr>
          <w:rFonts w:ascii="Times New Roman" w:hAnsi="Times New Roman"/>
          <w:lang w:val="tr-TR"/>
        </w:rPr>
        <w:t>ren, 2547 Sayılı Kanun ile, bu Kanunun ek ve tadilleri uyarınca 1987 yılı, Aralık ayında ad çekme işlemine tabi olanlar ile herhangi bir nedenle kurul üyeliğinden ayr</w:t>
      </w:r>
      <w:r w:rsidRPr="00D75B15">
        <w:rPr>
          <w:rFonts w:ascii="Times New Roman" w:hAnsi="Times New Roman"/>
          <w:lang w:val="tr-TR"/>
        </w:rPr>
        <w:t>ı</w:t>
      </w:r>
      <w:r w:rsidRPr="00D75B15">
        <w:rPr>
          <w:rFonts w:ascii="Times New Roman" w:hAnsi="Times New Roman"/>
          <w:lang w:val="tr-TR"/>
        </w:rPr>
        <w:t>lanların yerine, bu Kanun Hükmünde Kararnameye göre seçimler ve atam</w:t>
      </w:r>
      <w:r w:rsidRPr="00D75B15">
        <w:rPr>
          <w:rFonts w:ascii="Times New Roman" w:hAnsi="Times New Roman"/>
          <w:lang w:val="tr-TR"/>
        </w:rPr>
        <w:t>a</w:t>
      </w:r>
      <w:r w:rsidRPr="00D75B15">
        <w:rPr>
          <w:rFonts w:ascii="Times New Roman" w:hAnsi="Times New Roman"/>
          <w:lang w:val="tr-TR"/>
        </w:rPr>
        <w:t>lar yapılır. Bu suretle seçilenler ve atananlar, seçildikleri ve atandıkları tarihi izleyen aybaşında göreve başlarlar. Bunlar dışında kalan üyelerin görev süreleri 31/12/1988 gününe kadar devameder. Bu üyelerden, Yürütme Kur</w:t>
      </w:r>
      <w:r w:rsidRPr="00D75B15">
        <w:rPr>
          <w:rFonts w:ascii="Times New Roman" w:hAnsi="Times New Roman"/>
          <w:lang w:val="tr-TR"/>
        </w:rPr>
        <w:t>u</w:t>
      </w:r>
      <w:r w:rsidRPr="00D75B15">
        <w:rPr>
          <w:rFonts w:ascii="Times New Roman" w:hAnsi="Times New Roman"/>
          <w:lang w:val="tr-TR"/>
        </w:rPr>
        <w:t>lu üyeliğine seçilmeyen ve Türkiye Cumhuriyeti Emekli Sandığı ile irtibatları devam edenler, istekleri halinde bir ay içinde kamu kurum ye kuruluşlarında mükteseplerine uygunkadroya at</w:t>
      </w:r>
      <w:r w:rsidRPr="00D75B15">
        <w:rPr>
          <w:rFonts w:ascii="Times New Roman" w:hAnsi="Times New Roman"/>
          <w:lang w:val="tr-TR"/>
        </w:rPr>
        <w:t>a</w:t>
      </w:r>
      <w:r w:rsidRPr="00D75B15">
        <w:rPr>
          <w:rFonts w:ascii="Times New Roman" w:hAnsi="Times New Roman"/>
          <w:lang w:val="tr-TR"/>
        </w:rPr>
        <w:t>nırlar ve bunlar hakkında 6 ncı maddenin (d) fıkrasının ikinci bendi hükümlerine göre topla</w:t>
      </w:r>
      <w:r w:rsidRPr="00D75B15">
        <w:rPr>
          <w:rFonts w:ascii="Times New Roman" w:hAnsi="Times New Roman"/>
          <w:lang w:val="tr-TR"/>
        </w:rPr>
        <w:t>n</w:t>
      </w:r>
      <w:r w:rsidRPr="00D75B15">
        <w:rPr>
          <w:rFonts w:ascii="Times New Roman" w:hAnsi="Times New Roman"/>
          <w:lang w:val="tr-TR"/>
        </w:rPr>
        <w:t>tıya katılma (huzur hakkı), emekli olanlar ile kamu kurum ve kuruluşlarına atanmayanlar hakkında ise, bu süre içinde 6 ncı maddenin (d) fıkrasının birinci bendine göre aylık ödemeye devam ol</w:t>
      </w:r>
      <w:r w:rsidRPr="00D75B15">
        <w:rPr>
          <w:rFonts w:ascii="Times New Roman" w:hAnsi="Times New Roman"/>
          <w:lang w:val="tr-TR"/>
        </w:rPr>
        <w:t>u</w:t>
      </w:r>
      <w:r w:rsidRPr="00D75B15">
        <w:rPr>
          <w:rFonts w:ascii="Times New Roman" w:hAnsi="Times New Roman"/>
          <w:lang w:val="tr-TR"/>
        </w:rPr>
        <w:t xml:space="preserve">nur.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t>Yükseköğretim Kurulu Üyeliğine seçilmeleri nedeniyle kurumları ile ilişkileri kesilenle</w:t>
      </w:r>
      <w:r w:rsidRPr="00D75B15">
        <w:rPr>
          <w:rFonts w:ascii="Times New Roman" w:hAnsi="Times New Roman"/>
          <w:lang w:val="tr-TR"/>
        </w:rPr>
        <w:t>r</w:t>
      </w:r>
      <w:r w:rsidRPr="00D75B15">
        <w:rPr>
          <w:rFonts w:ascii="Times New Roman" w:hAnsi="Times New Roman"/>
          <w:lang w:val="tr-TR"/>
        </w:rPr>
        <w:t>den Türkiye Cu</w:t>
      </w:r>
      <w:r w:rsidRPr="00D75B15">
        <w:rPr>
          <w:rFonts w:ascii="Times New Roman" w:hAnsi="Times New Roman"/>
          <w:lang w:val="tr-TR"/>
        </w:rPr>
        <w:t>m</w:t>
      </w:r>
      <w:r w:rsidRPr="00D75B15">
        <w:rPr>
          <w:rFonts w:ascii="Times New Roman" w:hAnsi="Times New Roman"/>
          <w:lang w:val="tr-TR"/>
        </w:rPr>
        <w:t>huriyeti Emekli Sandığı ile irtibatları devam edenler, üyelik görevinin sonunda, istekleri halinde bir ay içinde kamu kurum ve kuruluşlarında mükteseplerine uygun görevlere atanırlar. Bunlar hakkında bu Kanun Hükmünde Kararname hükü</w:t>
      </w:r>
      <w:r w:rsidRPr="00D75B15">
        <w:rPr>
          <w:rFonts w:ascii="Times New Roman" w:hAnsi="Times New Roman"/>
          <w:lang w:val="tr-TR"/>
        </w:rPr>
        <w:t>m</w:t>
      </w:r>
      <w:r w:rsidRPr="00D75B15">
        <w:rPr>
          <w:rFonts w:ascii="Times New Roman" w:hAnsi="Times New Roman"/>
          <w:lang w:val="tr-TR"/>
        </w:rPr>
        <w:t xml:space="preserve">leri uygulanır.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 – </w:t>
      </w:r>
      <w:r w:rsidRPr="00D75B15">
        <w:rPr>
          <w:rFonts w:ascii="Times New Roman" w:hAnsi="Times New Roman"/>
          <w:lang w:val="tr-TR"/>
        </w:rPr>
        <w:t>Bu Kanun Hükmünde Kararnamenin yürü</w:t>
      </w:r>
      <w:r w:rsidRPr="00D75B15">
        <w:rPr>
          <w:rFonts w:ascii="Times New Roman" w:hAnsi="Times New Roman"/>
          <w:lang w:val="tr-TR"/>
        </w:rPr>
        <w:t>r</w:t>
      </w:r>
      <w:r w:rsidRPr="00D75B15">
        <w:rPr>
          <w:rFonts w:ascii="Times New Roman" w:hAnsi="Times New Roman"/>
          <w:lang w:val="tr-TR"/>
        </w:rPr>
        <w:t>lüğe girdiği tarihten itibaren bir ay içinde 1 inci maddedeki esaslara göre yürütme kurulu oluşturulur.</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b/>
          <w:lang w:val="tr-TR"/>
        </w:rPr>
        <w:tab/>
        <w:t>6) 23/11/1989 tarih ve 3589 sayılı Kanunun geçici maddesi:</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Maddde 1 – </w:t>
      </w:r>
      <w:r w:rsidRPr="00D75B15">
        <w:rPr>
          <w:rFonts w:ascii="Times New Roman" w:hAnsi="Times New Roman"/>
          <w:lang w:val="tr-TR"/>
        </w:rPr>
        <w:t>12/3/1986 Tarihli ve 3268 sayılı, 9/4/1987 Tarihli ve 3347 Sayılı, 12/10/1988 Tarihli ve 3479 Sayılı ve 1/6/1989 Tarihli ve 3569 Sayılı Kanunlarla Bakanlar Kur</w:t>
      </w:r>
      <w:r w:rsidRPr="00D75B15">
        <w:rPr>
          <w:rFonts w:ascii="Times New Roman" w:hAnsi="Times New Roman"/>
          <w:lang w:val="tr-TR"/>
        </w:rPr>
        <w:t>u</w:t>
      </w:r>
      <w:r w:rsidRPr="00D75B15">
        <w:rPr>
          <w:rFonts w:ascii="Times New Roman" w:hAnsi="Times New Roman"/>
          <w:lang w:val="tr-TR"/>
        </w:rPr>
        <w:t>luna verilen Kanun Hükmünde Kara</w:t>
      </w:r>
      <w:r w:rsidRPr="00D75B15">
        <w:rPr>
          <w:rFonts w:ascii="Times New Roman" w:hAnsi="Times New Roman"/>
          <w:lang w:val="tr-TR"/>
        </w:rPr>
        <w:t>r</w:t>
      </w:r>
      <w:r w:rsidRPr="00D75B15">
        <w:rPr>
          <w:rFonts w:ascii="Times New Roman" w:hAnsi="Times New Roman"/>
          <w:lang w:val="tr-TR"/>
        </w:rPr>
        <w:t xml:space="preserve">name çıkarma yetkisi 2547 Sayılı Yükseköğretim Kanunu için, bu kanunlarla verilen süre bitimine kadar geçerlidir. </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b/>
          <w:lang w:val="tr-TR"/>
        </w:rPr>
        <w:tab/>
        <w:t xml:space="preserve">7) 7/3/1990 tarih ve 3614 sayılı Kanunun geçici maddesi: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1 – </w:t>
      </w:r>
      <w:r w:rsidRPr="00D75B15">
        <w:rPr>
          <w:rFonts w:ascii="Times New Roman" w:hAnsi="Times New Roman"/>
          <w:lang w:val="tr-TR"/>
        </w:rPr>
        <w:t>12.3.1986 tarihli ve 3268 sayılı, 9.4.1987 tarihli ve 3347 sayılı, 12.10.1988 tarihli ve 3479 sayılı, 1.6.1989 tarihli ve 3569 sayılı Kanunlarla Bakanlar Kurul</w:t>
      </w:r>
      <w:r w:rsidRPr="00D75B15">
        <w:rPr>
          <w:rFonts w:ascii="Times New Roman" w:hAnsi="Times New Roman"/>
          <w:lang w:val="tr-TR"/>
        </w:rPr>
        <w:t>u</w:t>
      </w:r>
      <w:r w:rsidRPr="00D75B15">
        <w:rPr>
          <w:rFonts w:ascii="Times New Roman" w:hAnsi="Times New Roman"/>
          <w:lang w:val="tr-TR"/>
        </w:rPr>
        <w:t>na verilen Kanun Hükmünde Kararname çıkarma yetkisi 2547 sayılı Yükseköğretim Kanunu için, bu Kanunlarla verilen süre bitimine kadar geçerlidir.</w:t>
      </w:r>
    </w:p>
    <w:p w:rsidR="00BC51B7" w:rsidRPr="00D75B15" w:rsidRDefault="00BC51B7">
      <w:pPr>
        <w:pStyle w:val="Nor"/>
        <w:spacing w:line="240" w:lineRule="exact"/>
        <w:rPr>
          <w:rFonts w:ascii="Times New Roman" w:hAnsi="Times New Roman"/>
          <w:b/>
          <w:lang w:val="tr-TR"/>
        </w:rPr>
      </w:pPr>
      <w:r w:rsidRPr="00D75B15">
        <w:rPr>
          <w:rFonts w:ascii="Times New Roman" w:hAnsi="Times New Roman"/>
          <w:b/>
          <w:lang w:val="tr-TR"/>
        </w:rPr>
        <w:tab/>
        <w:t>8) 25/10/1990 tarih ve 3670 sayılı Kanunun Geçici Maddel</w:t>
      </w:r>
      <w:r w:rsidRPr="00D75B15">
        <w:rPr>
          <w:rFonts w:ascii="Times New Roman" w:hAnsi="Times New Roman"/>
          <w:b/>
          <w:lang w:val="tr-TR"/>
        </w:rPr>
        <w:t>e</w:t>
      </w:r>
      <w:r w:rsidRPr="00D75B15">
        <w:rPr>
          <w:rFonts w:ascii="Times New Roman" w:hAnsi="Times New Roman"/>
          <w:b/>
          <w:lang w:val="tr-TR"/>
        </w:rPr>
        <w:t xml:space="preserve">ri: </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b/>
          <w:lang w:val="tr-TR"/>
        </w:rPr>
        <w:tab/>
        <w:t>Geçici Madde 1 – </w:t>
      </w:r>
      <w:r w:rsidRPr="00D75B15">
        <w:rPr>
          <w:rFonts w:ascii="Times New Roman" w:hAnsi="Times New Roman"/>
          <w:lang w:val="tr-TR"/>
        </w:rPr>
        <w:t>Bu Kanunun yürürlüğe girmesinden önce yükseköğretim kuruml</w:t>
      </w:r>
      <w:r w:rsidRPr="00D75B15">
        <w:rPr>
          <w:rFonts w:ascii="Times New Roman" w:hAnsi="Times New Roman"/>
          <w:lang w:val="tr-TR"/>
        </w:rPr>
        <w:t>a</w:t>
      </w:r>
      <w:r w:rsidRPr="00D75B15">
        <w:rPr>
          <w:rFonts w:ascii="Times New Roman" w:hAnsi="Times New Roman"/>
          <w:lang w:val="tr-TR"/>
        </w:rPr>
        <w:t>rında kılık ve kıyafet ile ilgili olarak verilmiş her türlü disiplin cezaları bütün hüküm ve s</w:t>
      </w:r>
      <w:r w:rsidRPr="00D75B15">
        <w:rPr>
          <w:rFonts w:ascii="Times New Roman" w:hAnsi="Times New Roman"/>
          <w:lang w:val="tr-TR"/>
        </w:rPr>
        <w:t>o</w:t>
      </w:r>
      <w:r w:rsidRPr="00D75B15">
        <w:rPr>
          <w:rFonts w:ascii="Times New Roman" w:hAnsi="Times New Roman"/>
          <w:lang w:val="tr-TR"/>
        </w:rPr>
        <w:t>nuçlarıyla birlikte ortadan kalkar.</w:t>
      </w:r>
    </w:p>
    <w:p w:rsidR="00BC51B7"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 – </w:t>
      </w:r>
      <w:r w:rsidRPr="00D75B15">
        <w:rPr>
          <w:rFonts w:ascii="Times New Roman" w:hAnsi="Times New Roman"/>
          <w:lang w:val="tr-TR"/>
        </w:rPr>
        <w:t>Bu Kanunun yürürlüğe girmesinden önce 2547 sayılı Kanunun 38 inci maddesi uyarınca kurumlarda görev almış olanlar için görevlendirildikleri sürece üst yönetimka</w:t>
      </w:r>
      <w:r w:rsidRPr="00D75B15">
        <w:rPr>
          <w:rFonts w:ascii="Times New Roman" w:hAnsi="Times New Roman"/>
          <w:lang w:val="tr-TR"/>
        </w:rPr>
        <w:t>d</w:t>
      </w:r>
      <w:r w:rsidRPr="00D75B15">
        <w:rPr>
          <w:rFonts w:ascii="Times New Roman" w:hAnsi="Times New Roman"/>
          <w:lang w:val="tr-TR"/>
        </w:rPr>
        <w:t>rolarında görev verilemeyeceğine dair hüküm uygulanmaz.</w:t>
      </w:r>
    </w:p>
    <w:p w:rsidR="002F0384" w:rsidRPr="00D75B15" w:rsidRDefault="00BC51B7">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4 – </w:t>
      </w:r>
      <w:r w:rsidRPr="00D75B15">
        <w:rPr>
          <w:rFonts w:ascii="Times New Roman" w:hAnsi="Times New Roman"/>
          <w:lang w:val="tr-TR"/>
        </w:rPr>
        <w:t>Bu Kanunun yürürlüğe girdiği tarihten önce, 19/4/1990 tarihli 422 sayılı Kanun Hükmünde Kararnamenin maddel</w:t>
      </w:r>
      <w:r w:rsidRPr="00D75B15">
        <w:rPr>
          <w:rFonts w:ascii="Times New Roman" w:hAnsi="Times New Roman"/>
          <w:lang w:val="tr-TR"/>
        </w:rPr>
        <w:t>e</w:t>
      </w:r>
      <w:r w:rsidRPr="00D75B15">
        <w:rPr>
          <w:rFonts w:ascii="Times New Roman" w:hAnsi="Times New Roman"/>
          <w:lang w:val="tr-TR"/>
        </w:rPr>
        <w:t>rine göre yapılan işlemlerin bu Kanuna uygun olmayanları, bu Kanunun yürürlüğe girdiği tarihten itibaren geçersiz olu</w:t>
      </w:r>
      <w:r w:rsidRPr="00D75B15">
        <w:rPr>
          <w:rFonts w:ascii="Times New Roman" w:hAnsi="Times New Roman"/>
          <w:lang w:val="tr-TR"/>
        </w:rPr>
        <w:t>r</w:t>
      </w:r>
      <w:r w:rsidRPr="00D75B15">
        <w:rPr>
          <w:rFonts w:ascii="Times New Roman" w:hAnsi="Times New Roman"/>
          <w:lang w:val="tr-TR"/>
        </w:rPr>
        <w:t xml:space="preserve">lar. </w:t>
      </w:r>
    </w:p>
    <w:p w:rsidR="002F0384" w:rsidRPr="00D75B15" w:rsidRDefault="002F0384" w:rsidP="002F0384">
      <w:pPr>
        <w:pStyle w:val="Nor"/>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5392</w:t>
      </w:r>
    </w:p>
    <w:p w:rsidR="00BC51B7" w:rsidRPr="00D75B15" w:rsidRDefault="00BC51B7" w:rsidP="002F0384">
      <w:pPr>
        <w:pStyle w:val="Nor"/>
        <w:spacing w:line="240" w:lineRule="exact"/>
        <w:jc w:val="center"/>
        <w:rPr>
          <w:rFonts w:ascii="Times New Roman" w:hAnsi="Times New Roman"/>
          <w:lang w:val="tr-TR"/>
        </w:rPr>
      </w:pPr>
    </w:p>
    <w:p w:rsidR="00BC51B7" w:rsidRPr="00D75B15" w:rsidRDefault="00BC51B7" w:rsidP="002F0384">
      <w:pPr>
        <w:pStyle w:val="Nor"/>
        <w:spacing w:line="240" w:lineRule="exact"/>
        <w:rPr>
          <w:rFonts w:ascii="Times New Roman" w:hAnsi="Times New Roman"/>
          <w:b/>
          <w:lang w:val="tr-TR"/>
        </w:rPr>
      </w:pPr>
      <w:r w:rsidRPr="00D75B15">
        <w:rPr>
          <w:rFonts w:ascii="Times New Roman" w:hAnsi="Times New Roman"/>
          <w:b/>
          <w:lang w:val="tr-TR"/>
        </w:rPr>
        <w:tab/>
        <w:t xml:space="preserve">9) 3/4/1991 tarih ve 3708 sayılı Kanunun Geçici Maddeleri: </w:t>
      </w:r>
    </w:p>
    <w:p w:rsidR="00BC51B7" w:rsidRPr="00D75B15" w:rsidRDefault="00BC51B7" w:rsidP="002F0384">
      <w:pPr>
        <w:pStyle w:val="Nor"/>
        <w:spacing w:line="240" w:lineRule="exact"/>
        <w:rPr>
          <w:rFonts w:ascii="Times New Roman" w:hAnsi="Times New Roman"/>
          <w:b/>
          <w:lang w:val="tr-TR"/>
        </w:rPr>
      </w:pPr>
      <w:r w:rsidRPr="00D75B15">
        <w:rPr>
          <w:rFonts w:ascii="Times New Roman" w:hAnsi="Times New Roman"/>
          <w:b/>
          <w:lang w:val="tr-TR"/>
        </w:rPr>
        <w:tab/>
        <w:t>Geçici Madde 1 ve 2 – (İptal: Ana.Mah.</w:t>
      </w:r>
      <w:r w:rsidR="00504E86">
        <w:rPr>
          <w:rFonts w:ascii="Times New Roman" w:hAnsi="Times New Roman"/>
          <w:b/>
          <w:lang w:val="tr-TR"/>
        </w:rPr>
        <w:t>’</w:t>
      </w:r>
      <w:r w:rsidRPr="00D75B15">
        <w:rPr>
          <w:rFonts w:ascii="Times New Roman" w:hAnsi="Times New Roman"/>
          <w:b/>
          <w:lang w:val="tr-TR"/>
        </w:rPr>
        <w:t>nin 29/6/1992 tarih ve E. 1991/21,K. 1992/42 Sayılı Kararı</w:t>
      </w:r>
      <w:r w:rsidRPr="00D75B15">
        <w:rPr>
          <w:rFonts w:ascii="Times New Roman" w:hAnsi="Times New Roman"/>
          <w:b/>
          <w:lang w:val="tr-TR"/>
        </w:rPr>
        <w:t>y</w:t>
      </w:r>
      <w:r w:rsidRPr="00D75B15">
        <w:rPr>
          <w:rFonts w:ascii="Times New Roman" w:hAnsi="Times New Roman"/>
          <w:b/>
          <w:lang w:val="tr-TR"/>
        </w:rPr>
        <w:t>la.)</w:t>
      </w:r>
    </w:p>
    <w:p w:rsidR="00BC51B7" w:rsidRPr="00D75B15" w:rsidRDefault="00BC51B7" w:rsidP="002F0384">
      <w:pPr>
        <w:pStyle w:val="Nor"/>
        <w:spacing w:line="240" w:lineRule="exact"/>
        <w:rPr>
          <w:rFonts w:ascii="Times New Roman" w:hAnsi="Times New Roman"/>
          <w:b/>
          <w:lang w:val="tr-TR"/>
        </w:rPr>
      </w:pPr>
      <w:r w:rsidRPr="00D75B15">
        <w:rPr>
          <w:rFonts w:ascii="Times New Roman" w:hAnsi="Times New Roman"/>
          <w:b/>
          <w:lang w:val="tr-TR"/>
        </w:rPr>
        <w:tab/>
        <w:t>10) 1/7/1992 tarih ve 3826 sayılı Kanunun Geçici Maddel</w:t>
      </w:r>
      <w:r w:rsidRPr="00D75B15">
        <w:rPr>
          <w:rFonts w:ascii="Times New Roman" w:hAnsi="Times New Roman"/>
          <w:b/>
          <w:lang w:val="tr-TR"/>
        </w:rPr>
        <w:t>e</w:t>
      </w:r>
      <w:r w:rsidRPr="00D75B15">
        <w:rPr>
          <w:rFonts w:ascii="Times New Roman" w:hAnsi="Times New Roman"/>
          <w:b/>
          <w:lang w:val="tr-TR"/>
        </w:rPr>
        <w:t>ri:</w:t>
      </w:r>
    </w:p>
    <w:p w:rsidR="00BC51B7" w:rsidRPr="00D75B15" w:rsidRDefault="00BC51B7" w:rsidP="002F0384">
      <w:pPr>
        <w:pStyle w:val="Nor"/>
        <w:spacing w:line="240" w:lineRule="exact"/>
        <w:rPr>
          <w:rFonts w:ascii="Times New Roman" w:hAnsi="Times New Roman"/>
          <w:lang w:val="tr-TR"/>
        </w:rPr>
      </w:pPr>
      <w:r w:rsidRPr="00D75B15">
        <w:rPr>
          <w:rFonts w:ascii="Times New Roman" w:hAnsi="Times New Roman"/>
          <w:b/>
          <w:lang w:val="tr-TR"/>
        </w:rPr>
        <w:tab/>
        <w:t>Geçici Madde 1 – </w:t>
      </w:r>
      <w:r w:rsidRPr="00D75B15">
        <w:rPr>
          <w:rFonts w:ascii="Times New Roman" w:hAnsi="Times New Roman"/>
          <w:lang w:val="tr-TR"/>
        </w:rPr>
        <w:t>Bu Kanunun 1 inci maddesinde öngörülen ilk rektör aday seçimleri bu Kanunun yürürlüğe girmesini izleyen 15 gün içinde gerçekleştirilir ve seçilen rektör, ata</w:t>
      </w:r>
      <w:r w:rsidRPr="00D75B15">
        <w:rPr>
          <w:rFonts w:ascii="Times New Roman" w:hAnsi="Times New Roman"/>
          <w:lang w:val="tr-TR"/>
        </w:rPr>
        <w:t>n</w:t>
      </w:r>
      <w:r w:rsidRPr="00D75B15">
        <w:rPr>
          <w:rFonts w:ascii="Times New Roman" w:hAnsi="Times New Roman"/>
          <w:lang w:val="tr-TR"/>
        </w:rPr>
        <w:t>masını takip eden 15 inci günde göreve başlar.</w:t>
      </w:r>
    </w:p>
    <w:p w:rsidR="00BC51B7" w:rsidRPr="00D75B15" w:rsidRDefault="00BC51B7" w:rsidP="002F0384">
      <w:pPr>
        <w:pStyle w:val="Nor"/>
        <w:spacing w:line="240" w:lineRule="exact"/>
        <w:rPr>
          <w:rFonts w:ascii="Times New Roman" w:hAnsi="Times New Roman"/>
          <w:lang w:val="tr-TR"/>
        </w:rPr>
      </w:pPr>
      <w:r w:rsidRPr="00D75B15">
        <w:rPr>
          <w:rFonts w:ascii="Times New Roman" w:hAnsi="Times New Roman"/>
          <w:lang w:val="tr-TR"/>
        </w:rPr>
        <w:tab/>
        <w:t>Yeni kurulan Devlet üniversite ve yüksek teknoloji enstitüler</w:t>
      </w:r>
      <w:r w:rsidRPr="00D75B15">
        <w:rPr>
          <w:rFonts w:ascii="Times New Roman" w:hAnsi="Times New Roman"/>
          <w:lang w:val="tr-TR"/>
        </w:rPr>
        <w:t>i</w:t>
      </w:r>
      <w:r w:rsidRPr="00D75B15">
        <w:rPr>
          <w:rFonts w:ascii="Times New Roman" w:hAnsi="Times New Roman"/>
          <w:lang w:val="tr-TR"/>
        </w:rPr>
        <w:t>nin kurucu rektörleri iki yıl için, Milli Eğitim Bakanı ve Başbakanın önereceği 3 isim arasından Cumhu</w:t>
      </w:r>
      <w:r w:rsidRPr="00D75B15">
        <w:rPr>
          <w:rFonts w:ascii="Times New Roman" w:hAnsi="Times New Roman"/>
          <w:lang w:val="tr-TR"/>
        </w:rPr>
        <w:t>r</w:t>
      </w:r>
      <w:r w:rsidRPr="00D75B15">
        <w:rPr>
          <w:rFonts w:ascii="Times New Roman" w:hAnsi="Times New Roman"/>
          <w:lang w:val="tr-TR"/>
        </w:rPr>
        <w:t>başkanınca atanır.</w:t>
      </w:r>
    </w:p>
    <w:p w:rsidR="00BC51B7" w:rsidRPr="00D75B15" w:rsidRDefault="00BC51B7" w:rsidP="002F0384">
      <w:pPr>
        <w:pStyle w:val="Nor"/>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b/>
          <w:lang w:val="tr-TR"/>
        </w:rPr>
        <w:t>Geçici Madde 2 –</w:t>
      </w:r>
      <w:r w:rsidRPr="00D75B15">
        <w:rPr>
          <w:rFonts w:ascii="Times New Roman" w:hAnsi="Times New Roman"/>
          <w:lang w:val="tr-TR"/>
        </w:rPr>
        <w:t xml:space="preserve"> Bu Kanunun yayımı tarihinde görev başında bulunan üniversite rektö</w:t>
      </w:r>
      <w:r w:rsidRPr="00D75B15">
        <w:rPr>
          <w:rFonts w:ascii="Times New Roman" w:hAnsi="Times New Roman"/>
          <w:lang w:val="tr-TR"/>
        </w:rPr>
        <w:t>r</w:t>
      </w:r>
      <w:r w:rsidRPr="00D75B15">
        <w:rPr>
          <w:rFonts w:ascii="Times New Roman" w:hAnsi="Times New Roman"/>
          <w:lang w:val="tr-TR"/>
        </w:rPr>
        <w:t>lerinin görevleri, yeni rektörlerin seçimini takip eden 15 inci günde sona erer.</w:t>
      </w:r>
    </w:p>
    <w:p w:rsidR="00BC51B7" w:rsidRPr="00D75B15" w:rsidRDefault="00BC51B7" w:rsidP="002F0384">
      <w:pPr>
        <w:pStyle w:val="Nor"/>
        <w:spacing w:line="240" w:lineRule="exact"/>
        <w:rPr>
          <w:rFonts w:ascii="Times New Roman" w:hAnsi="Times New Roman"/>
          <w:lang w:val="tr-TR"/>
        </w:rPr>
      </w:pPr>
      <w:r w:rsidRPr="00D75B15">
        <w:rPr>
          <w:rFonts w:ascii="Times New Roman" w:hAnsi="Times New Roman"/>
          <w:b/>
          <w:lang w:val="tr-TR"/>
        </w:rPr>
        <w:tab/>
        <w:t>11) 28/12/1999 tarih ve 4498 sayılı Kanunun Geçici Madd</w:t>
      </w:r>
      <w:r w:rsidRPr="00D75B15">
        <w:rPr>
          <w:rFonts w:ascii="Times New Roman" w:hAnsi="Times New Roman"/>
          <w:b/>
          <w:lang w:val="tr-TR"/>
        </w:rPr>
        <w:t>e</w:t>
      </w:r>
      <w:r w:rsidRPr="00D75B15">
        <w:rPr>
          <w:rFonts w:ascii="Times New Roman" w:hAnsi="Times New Roman"/>
          <w:b/>
          <w:lang w:val="tr-TR"/>
        </w:rPr>
        <w:t xml:space="preserve">si: </w:t>
      </w:r>
    </w:p>
    <w:p w:rsidR="00BC51B7" w:rsidRPr="00D75B15" w:rsidRDefault="00BC51B7" w:rsidP="002F0384">
      <w:pPr>
        <w:pStyle w:val="Nor"/>
        <w:spacing w:line="240" w:lineRule="exact"/>
        <w:rPr>
          <w:rFonts w:ascii="Times New Roman" w:hAnsi="Times New Roman"/>
          <w:b/>
          <w:lang w:val="tr-TR"/>
        </w:rPr>
      </w:pPr>
      <w:r w:rsidRPr="00D75B15">
        <w:rPr>
          <w:rFonts w:ascii="Times New Roman" w:hAnsi="Times New Roman"/>
          <w:b/>
          <w:lang w:val="tr-TR"/>
        </w:rPr>
        <w:tab/>
        <w:t>Geçici Madde 1 – (İptal: Ana. Mah.’nin 13/9/2000 tarihli ve E.: 2000/14, K.: 2000/21 sayılı kararı ile.)</w:t>
      </w:r>
    </w:p>
    <w:p w:rsidR="00BC51B7" w:rsidRPr="00D75B15" w:rsidRDefault="00BC51B7" w:rsidP="002F0384">
      <w:pPr>
        <w:pStyle w:val="Nor"/>
        <w:spacing w:line="240" w:lineRule="exact"/>
        <w:rPr>
          <w:rFonts w:ascii="Times New Roman" w:hAnsi="Times New Roman"/>
          <w:b/>
          <w:lang w:val="tr-TR"/>
        </w:rPr>
      </w:pPr>
      <w:r w:rsidRPr="00D75B15">
        <w:rPr>
          <w:rFonts w:ascii="Times New Roman" w:hAnsi="Times New Roman"/>
          <w:b/>
          <w:lang w:val="tr-TR"/>
        </w:rPr>
        <w:tab/>
        <w:t xml:space="preserve">12) 29/6/2001 </w:t>
      </w:r>
      <w:r w:rsidR="00504E86">
        <w:rPr>
          <w:rFonts w:ascii="Times New Roman" w:hAnsi="Times New Roman"/>
          <w:b/>
          <w:lang w:val="tr-TR"/>
        </w:rPr>
        <w:t>–</w:t>
      </w:r>
      <w:r w:rsidRPr="00D75B15">
        <w:rPr>
          <w:rFonts w:ascii="Times New Roman" w:hAnsi="Times New Roman"/>
          <w:b/>
          <w:lang w:val="tr-TR"/>
        </w:rPr>
        <w:t xml:space="preserve"> 4702 sayılı Kanunun Geçici Maddesi :</w:t>
      </w:r>
    </w:p>
    <w:p w:rsidR="00BC51B7" w:rsidRPr="00D75B15" w:rsidRDefault="00BC51B7" w:rsidP="002F0384">
      <w:pPr>
        <w:pStyle w:val="Nor"/>
        <w:spacing w:line="240" w:lineRule="exact"/>
        <w:rPr>
          <w:rFonts w:ascii="Times New Roman" w:hAnsi="Times New Roman"/>
          <w:lang w:val="tr-TR"/>
        </w:rPr>
      </w:pPr>
      <w:r w:rsidRPr="00D75B15">
        <w:rPr>
          <w:rFonts w:ascii="Times New Roman" w:hAnsi="Times New Roman"/>
          <w:b/>
          <w:lang w:val="tr-TR"/>
        </w:rPr>
        <w:tab/>
        <w:t xml:space="preserve">Geçici Madde 1 – </w:t>
      </w:r>
      <w:r w:rsidRPr="00D75B15">
        <w:rPr>
          <w:rFonts w:ascii="Times New Roman" w:hAnsi="Times New Roman"/>
          <w:lang w:val="tr-TR"/>
        </w:rPr>
        <w:t>Bu Kanunla ilgili yönetmelikler, Kanunun yayımı tarihinden itib</w:t>
      </w:r>
      <w:r w:rsidRPr="00D75B15">
        <w:rPr>
          <w:rFonts w:ascii="Times New Roman" w:hAnsi="Times New Roman"/>
          <w:lang w:val="tr-TR"/>
        </w:rPr>
        <w:t>a</w:t>
      </w:r>
      <w:r w:rsidRPr="00D75B15">
        <w:rPr>
          <w:rFonts w:ascii="Times New Roman" w:hAnsi="Times New Roman"/>
          <w:lang w:val="tr-TR"/>
        </w:rPr>
        <w:t>ren bir yıl içerisinde çıkarılır. Bu Kanunun uygulanmasına ilişkin yönetmelikler çıkarılıncaya kadar mevcut yönetmelikl</w:t>
      </w:r>
      <w:r w:rsidRPr="00D75B15">
        <w:rPr>
          <w:rFonts w:ascii="Times New Roman" w:hAnsi="Times New Roman"/>
          <w:lang w:val="tr-TR"/>
        </w:rPr>
        <w:t>e</w:t>
      </w:r>
      <w:r w:rsidRPr="00D75B15">
        <w:rPr>
          <w:rFonts w:ascii="Times New Roman" w:hAnsi="Times New Roman"/>
          <w:lang w:val="tr-TR"/>
        </w:rPr>
        <w:t>rin bu Kanuna aykırı olmayan hükümlerinin uygulanmasına devam edilir.</w:t>
      </w: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Nor"/>
        <w:spacing w:line="240" w:lineRule="exact"/>
        <w:rPr>
          <w:rFonts w:ascii="Times New Roman" w:hAnsi="Times New Roman"/>
          <w:lang w:val="tr-TR"/>
        </w:rPr>
      </w:pPr>
    </w:p>
    <w:p w:rsidR="00BC51B7" w:rsidRPr="00D75B15" w:rsidRDefault="00BC51B7">
      <w:pPr>
        <w:pStyle w:val="Dipnot"/>
        <w:spacing w:line="240" w:lineRule="exact"/>
        <w:ind w:left="0" w:firstLine="0"/>
        <w:rPr>
          <w:rFonts w:ascii="Times New Roman" w:hAnsi="Times New Roman"/>
          <w:sz w:val="18"/>
          <w:lang w:val="tr-TR"/>
        </w:rPr>
      </w:pPr>
    </w:p>
    <w:p w:rsidR="00BC51B7" w:rsidRPr="00D75B15" w:rsidRDefault="00BC51B7">
      <w:pPr>
        <w:spacing w:line="240" w:lineRule="exact"/>
        <w:rPr>
          <w:sz w:val="18"/>
        </w:rPr>
      </w:pPr>
    </w:p>
    <w:p w:rsidR="00BC51B7" w:rsidRPr="00D75B15" w:rsidRDefault="00BC51B7">
      <w:pPr>
        <w:pStyle w:val="Dipnot"/>
        <w:spacing w:line="240" w:lineRule="exact"/>
        <w:ind w:left="0" w:firstLine="0"/>
        <w:rPr>
          <w:rFonts w:ascii="Times New Roman" w:hAnsi="Times New Roman"/>
          <w:sz w:val="18"/>
          <w:lang w:val="tr-TR"/>
        </w:rPr>
      </w:pPr>
    </w:p>
    <w:p w:rsidR="00BC51B7" w:rsidRPr="00D75B15" w:rsidRDefault="00BC51B7">
      <w:pPr>
        <w:pStyle w:val="Dipnot"/>
        <w:spacing w:line="240" w:lineRule="exact"/>
        <w:ind w:left="0" w:firstLine="0"/>
        <w:jc w:val="center"/>
        <w:rPr>
          <w:rFonts w:ascii="Times New Roman" w:hAnsi="Times New Roman"/>
          <w:i w:val="0"/>
          <w:sz w:val="22"/>
          <w:lang w:val="tr-TR"/>
        </w:rPr>
      </w:pPr>
      <w:r w:rsidRPr="00D75B15">
        <w:rPr>
          <w:rFonts w:ascii="Times New Roman" w:hAnsi="Times New Roman"/>
          <w:lang w:val="tr-TR"/>
        </w:rPr>
        <w:br w:type="page"/>
      </w:r>
      <w:r w:rsidRPr="00D75B15">
        <w:rPr>
          <w:rFonts w:ascii="Times New Roman" w:hAnsi="Times New Roman"/>
          <w:i w:val="0"/>
          <w:sz w:val="22"/>
          <w:lang w:val="tr-TR"/>
        </w:rPr>
        <w:t>5393</w:t>
      </w:r>
    </w:p>
    <w:p w:rsidR="00BC51B7" w:rsidRPr="00D75B15" w:rsidRDefault="00BC51B7"/>
    <w:p w:rsidR="00BC51B7" w:rsidRPr="00D75B15" w:rsidRDefault="00BC51B7">
      <w:pPr>
        <w:pStyle w:val="Dipnot"/>
        <w:rPr>
          <w:rFonts w:ascii="Times New Roman" w:hAnsi="Times New Roman"/>
          <w:b/>
          <w:i w:val="0"/>
          <w:sz w:val="24"/>
          <w:lang w:val="tr-TR"/>
        </w:rPr>
      </w:pPr>
    </w:p>
    <w:p w:rsidR="00BC51B7" w:rsidRPr="00D75B15" w:rsidRDefault="00BC51B7">
      <w:pPr>
        <w:pStyle w:val="Dipnot"/>
        <w:rPr>
          <w:rFonts w:ascii="Times New Roman" w:hAnsi="Times New Roman"/>
          <w:b/>
          <w:i w:val="0"/>
          <w:sz w:val="18"/>
          <w:lang w:val="tr-TR"/>
        </w:rPr>
      </w:pPr>
      <w:r w:rsidRPr="00D75B15">
        <w:rPr>
          <w:rFonts w:ascii="Times New Roman" w:hAnsi="Times New Roman"/>
          <w:b/>
          <w:i w:val="0"/>
          <w:sz w:val="18"/>
          <w:lang w:val="tr-TR"/>
        </w:rPr>
        <w:tab/>
        <w:t>2547 SAYILI KANUNDA EK VE DEĞİŞİKLİK YAPAN MEVZUATIN</w:t>
      </w:r>
    </w:p>
    <w:p w:rsidR="00BC51B7" w:rsidRPr="00D75B15" w:rsidRDefault="00BC51B7">
      <w:pPr>
        <w:pStyle w:val="Baslk"/>
        <w:rPr>
          <w:rFonts w:ascii="Times New Roman" w:hAnsi="Times New Roman"/>
          <w:sz w:val="18"/>
          <w:lang w:val="tr-TR"/>
        </w:rPr>
      </w:pPr>
      <w:r w:rsidRPr="00D75B15">
        <w:rPr>
          <w:rFonts w:ascii="Times New Roman" w:hAnsi="Times New Roman"/>
          <w:sz w:val="18"/>
          <w:lang w:val="tr-TR"/>
        </w:rPr>
        <w:tab/>
        <w:t>YÜRÜRLÜKTEN KALDIRDIĞI KANUN VE HÜKÜMLERİ</w:t>
      </w:r>
    </w:p>
    <w:p w:rsidR="00BC51B7" w:rsidRPr="00D75B15" w:rsidRDefault="00BC51B7">
      <w:pPr>
        <w:pStyle w:val="Baslk"/>
        <w:rPr>
          <w:rFonts w:ascii="Times New Roman" w:hAnsi="Times New Roman"/>
          <w:sz w:val="18"/>
          <w:lang w:val="tr-TR"/>
        </w:rPr>
      </w:pPr>
      <w:r w:rsidRPr="00D75B15">
        <w:rPr>
          <w:rFonts w:ascii="Times New Roman" w:hAnsi="Times New Roman"/>
          <w:sz w:val="18"/>
          <w:lang w:val="tr-TR"/>
        </w:rPr>
        <w:tab/>
        <w:t>GÖSTERİR LİSTE</w:t>
      </w:r>
    </w:p>
    <w:p w:rsidR="00BC51B7" w:rsidRPr="00D75B15" w:rsidRDefault="00BC51B7">
      <w:pPr>
        <w:tabs>
          <w:tab w:val="left" w:pos="567"/>
        </w:tabs>
        <w:rPr>
          <w:b/>
          <w:sz w:val="18"/>
        </w:rPr>
      </w:pPr>
    </w:p>
    <w:p w:rsidR="00BC51B7" w:rsidRPr="00D75B15" w:rsidRDefault="00BC51B7">
      <w:pPr>
        <w:tabs>
          <w:tab w:val="left" w:pos="567"/>
        </w:tabs>
        <w:rPr>
          <w:b/>
          <w:sz w:val="18"/>
        </w:rPr>
      </w:pPr>
    </w:p>
    <w:p w:rsidR="00BC51B7" w:rsidRPr="00D75B15" w:rsidRDefault="00BC51B7">
      <w:pPr>
        <w:tabs>
          <w:tab w:val="left" w:pos="4336"/>
        </w:tabs>
        <w:spacing w:line="240" w:lineRule="exact"/>
        <w:rPr>
          <w:sz w:val="18"/>
        </w:rPr>
      </w:pPr>
      <w:r w:rsidRPr="00D75B15">
        <w:rPr>
          <w:sz w:val="18"/>
        </w:rPr>
        <w:tab/>
      </w:r>
      <w:r w:rsidRPr="00D75B15">
        <w:rPr>
          <w:b/>
          <w:sz w:val="18"/>
        </w:rPr>
        <w:t>Yürürlükten Kaldıran Mevzu</w:t>
      </w:r>
      <w:r w:rsidRPr="00D75B15">
        <w:rPr>
          <w:b/>
          <w:sz w:val="18"/>
        </w:rPr>
        <w:t>a</w:t>
      </w:r>
      <w:r w:rsidRPr="00D75B15">
        <w:rPr>
          <w:b/>
          <w:sz w:val="18"/>
        </w:rPr>
        <w:t>tın</w:t>
      </w:r>
    </w:p>
    <w:p w:rsidR="00BC51B7" w:rsidRPr="00D75B15" w:rsidRDefault="00BC51B7">
      <w:pPr>
        <w:tabs>
          <w:tab w:val="left" w:pos="4336"/>
          <w:tab w:val="left" w:pos="6946"/>
        </w:tabs>
        <w:spacing w:line="240" w:lineRule="exact"/>
        <w:rPr>
          <w:sz w:val="18"/>
        </w:rPr>
      </w:pPr>
      <w:r w:rsidRPr="00D75B15">
        <w:rPr>
          <w:sz w:val="18"/>
        </w:rPr>
        <w:tab/>
      </w:r>
      <w:r w:rsidRPr="00D75B15">
        <w:rPr>
          <w:sz w:val="18"/>
          <w:u w:val="single"/>
        </w:rPr>
        <w:t xml:space="preserve">               </w:t>
      </w:r>
      <w:r w:rsidRPr="00D75B15">
        <w:rPr>
          <w:sz w:val="18"/>
          <w:u w:val="single"/>
        </w:rPr>
        <w:tab/>
      </w:r>
      <w:r w:rsidRPr="00D75B15">
        <w:rPr>
          <w:sz w:val="18"/>
        </w:rPr>
        <w:t xml:space="preserve">                                                       </w:t>
      </w:r>
    </w:p>
    <w:p w:rsidR="00BC51B7" w:rsidRPr="00D75B15" w:rsidRDefault="00BC51B7">
      <w:pPr>
        <w:tabs>
          <w:tab w:val="center" w:pos="1993"/>
          <w:tab w:val="left" w:pos="4463"/>
          <w:tab w:val="left" w:pos="5403"/>
          <w:tab w:val="left" w:pos="6259"/>
        </w:tabs>
        <w:spacing w:line="240" w:lineRule="exact"/>
        <w:rPr>
          <w:b/>
          <w:sz w:val="18"/>
        </w:rPr>
      </w:pPr>
      <w:r w:rsidRPr="00D75B15">
        <w:rPr>
          <w:b/>
          <w:sz w:val="18"/>
        </w:rPr>
        <w:tab/>
        <w:t>Yürürlükten Kaldırılan</w:t>
      </w:r>
    </w:p>
    <w:p w:rsidR="00BC51B7" w:rsidRPr="00D75B15" w:rsidRDefault="00BC51B7">
      <w:pPr>
        <w:pStyle w:val="Balk7"/>
        <w:spacing w:line="240" w:lineRule="exact"/>
      </w:pPr>
      <w:r w:rsidRPr="00D75B15">
        <w:tab/>
        <w:t>Kanun veya Kanun Hükümleri</w:t>
      </w:r>
      <w:r w:rsidRPr="00D75B15">
        <w:tab/>
        <w:t>Tarihi</w:t>
      </w:r>
      <w:r w:rsidRPr="00D75B15">
        <w:tab/>
        <w:t xml:space="preserve"> Sayısı</w:t>
      </w:r>
      <w:r w:rsidRPr="00D75B15">
        <w:tab/>
        <w:t>Ma</w:t>
      </w:r>
      <w:r w:rsidRPr="00D75B15">
        <w:t>d</w:t>
      </w:r>
      <w:r w:rsidRPr="00D75B15">
        <w:t>desi</w:t>
      </w:r>
    </w:p>
    <w:p w:rsidR="00BC51B7" w:rsidRPr="00D75B15" w:rsidRDefault="00BC51B7">
      <w:pPr>
        <w:pStyle w:val="DipnotMetni"/>
        <w:rPr>
          <w:sz w:val="18"/>
        </w:rPr>
      </w:pPr>
      <w:r w:rsidRPr="00D75B15">
        <w:rPr>
          <w:sz w:val="18"/>
        </w:rPr>
        <w:t>__________________________________________ __________ ________ ________</w:t>
      </w:r>
    </w:p>
    <w:p w:rsidR="00BC51B7" w:rsidRPr="00D75B15" w:rsidRDefault="00BC51B7">
      <w:pPr>
        <w:pStyle w:val="DipnotMetni"/>
        <w:rPr>
          <w:sz w:val="18"/>
        </w:rPr>
      </w:pPr>
    </w:p>
    <w:p w:rsidR="00BC51B7" w:rsidRPr="00D75B15" w:rsidRDefault="00BC51B7">
      <w:pPr>
        <w:tabs>
          <w:tab w:val="center" w:pos="2049"/>
          <w:tab w:val="left" w:pos="4659"/>
          <w:tab w:val="left" w:pos="5515"/>
          <w:tab w:val="left" w:pos="6301"/>
        </w:tabs>
        <w:spacing w:line="240" w:lineRule="exact"/>
        <w:rPr>
          <w:sz w:val="18"/>
        </w:rPr>
      </w:pPr>
      <w:r w:rsidRPr="00D75B15">
        <w:rPr>
          <w:sz w:val="18"/>
        </w:rPr>
        <w:t xml:space="preserve">657 sayılı Kanunun 125 inci maddesinin </w:t>
      </w:r>
      <w:r w:rsidR="00504E86">
        <w:rPr>
          <w:sz w:val="18"/>
        </w:rPr>
        <w:t>©</w:t>
      </w:r>
      <w:r w:rsidRPr="00D75B15">
        <w:rPr>
          <w:sz w:val="18"/>
        </w:rPr>
        <w:t xml:space="preserve"> ben- </w:t>
      </w:r>
    </w:p>
    <w:p w:rsidR="00BC51B7" w:rsidRPr="00D75B15" w:rsidRDefault="00BC51B7">
      <w:pPr>
        <w:pStyle w:val="Nor"/>
        <w:tabs>
          <w:tab w:val="clear" w:pos="567"/>
          <w:tab w:val="right" w:pos="5125"/>
          <w:tab w:val="left" w:pos="5525"/>
          <w:tab w:val="right" w:pos="6825"/>
        </w:tabs>
        <w:spacing w:line="240" w:lineRule="exact"/>
        <w:rPr>
          <w:rFonts w:ascii="Times New Roman" w:hAnsi="Times New Roman"/>
          <w:lang w:val="tr-TR"/>
        </w:rPr>
      </w:pPr>
      <w:r w:rsidRPr="00D75B15">
        <w:rPr>
          <w:rFonts w:ascii="Times New Roman" w:hAnsi="Times New Roman"/>
          <w:lang w:val="tr-TR"/>
        </w:rPr>
        <w:t xml:space="preserve">di (d) fıkrasındaki </w:t>
      </w:r>
      <w:r w:rsidR="00504E86">
        <w:rPr>
          <w:rFonts w:ascii="Times New Roman" w:hAnsi="Times New Roman"/>
          <w:lang w:val="tr-TR"/>
        </w:rPr>
        <w:t>“</w:t>
      </w:r>
      <w:r w:rsidRPr="00D75B15">
        <w:rPr>
          <w:rFonts w:ascii="Times New Roman" w:hAnsi="Times New Roman"/>
          <w:lang w:val="tr-TR"/>
        </w:rPr>
        <w:t>...kesintisiz 10 gün, veya...</w:t>
      </w:r>
      <w:r w:rsidR="00504E86">
        <w:rPr>
          <w:rFonts w:ascii="Times New Roman" w:hAnsi="Times New Roman"/>
          <w:lang w:val="tr-TR"/>
        </w:rPr>
        <w:t>”</w:t>
      </w:r>
      <w:r w:rsidRPr="00D75B15">
        <w:rPr>
          <w:rFonts w:ascii="Times New Roman" w:hAnsi="Times New Roman"/>
          <w:lang w:val="tr-TR"/>
        </w:rPr>
        <w:t xml:space="preserve"> </w:t>
      </w:r>
    </w:p>
    <w:p w:rsidR="00BC51B7" w:rsidRPr="00D75B15" w:rsidRDefault="00BC51B7">
      <w:pPr>
        <w:pStyle w:val="Nor"/>
        <w:tabs>
          <w:tab w:val="clear" w:pos="567"/>
          <w:tab w:val="right" w:pos="5125"/>
          <w:tab w:val="left" w:pos="5525"/>
          <w:tab w:val="right" w:pos="6825"/>
        </w:tabs>
        <w:spacing w:line="240" w:lineRule="exact"/>
        <w:rPr>
          <w:rFonts w:ascii="Times New Roman" w:hAnsi="Times New Roman"/>
          <w:lang w:val="tr-TR"/>
        </w:rPr>
      </w:pPr>
      <w:r w:rsidRPr="00D75B15">
        <w:rPr>
          <w:rFonts w:ascii="Times New Roman" w:hAnsi="Times New Roman"/>
          <w:lang w:val="tr-TR"/>
        </w:rPr>
        <w:t>ibaresi,</w:t>
      </w:r>
      <w:r w:rsidRPr="00D75B15">
        <w:rPr>
          <w:rFonts w:ascii="Times New Roman" w:hAnsi="Times New Roman"/>
          <w:lang w:val="tr-TR"/>
        </w:rPr>
        <w:tab/>
        <w:t>29/11/1984</w:t>
      </w:r>
      <w:r w:rsidRPr="00D75B15">
        <w:rPr>
          <w:rFonts w:ascii="Times New Roman" w:hAnsi="Times New Roman"/>
          <w:lang w:val="tr-TR"/>
        </w:rPr>
        <w:tab/>
        <w:t>KHK-243</w:t>
      </w:r>
      <w:r w:rsidRPr="00D75B15">
        <w:rPr>
          <w:rFonts w:ascii="Times New Roman" w:hAnsi="Times New Roman"/>
          <w:lang w:val="tr-TR"/>
        </w:rPr>
        <w:tab/>
        <w:t>26</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657 sayılı Kanunun değişik 209 ve 210 uncu</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maddelerinin birinci fıkralarında geçen </w:t>
      </w:r>
      <w:r w:rsidR="00504E86">
        <w:rPr>
          <w:rFonts w:ascii="Times New Roman" w:hAnsi="Times New Roman"/>
          <w:lang w:val="tr-TR"/>
        </w:rPr>
        <w:t>“</w:t>
      </w:r>
      <w:r w:rsidRPr="00D75B15">
        <w:rPr>
          <w:rFonts w:ascii="Times New Roman" w:hAnsi="Times New Roman"/>
          <w:lang w:val="tr-TR"/>
        </w:rPr>
        <w:t>...aile</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yardımı ödeneğine müstehak.</w:t>
      </w:r>
      <w:r w:rsidR="00504E86">
        <w:rPr>
          <w:rFonts w:ascii="Times New Roman" w:hAnsi="Times New Roman"/>
          <w:lang w:val="tr-TR"/>
        </w:rPr>
        <w:t>”</w:t>
      </w:r>
      <w:r w:rsidRPr="00D75B15">
        <w:rPr>
          <w:rFonts w:ascii="Times New Roman" w:hAnsi="Times New Roman"/>
          <w:lang w:val="tr-TR"/>
        </w:rPr>
        <w:t>ibareleri,</w:t>
      </w:r>
      <w:r w:rsidRPr="00D75B15">
        <w:rPr>
          <w:rFonts w:ascii="Times New Roman" w:hAnsi="Times New Roman"/>
          <w:lang w:val="tr-TR"/>
        </w:rPr>
        <w:tab/>
        <w:t>29/11/1984</w:t>
      </w:r>
      <w:r w:rsidRPr="00D75B15">
        <w:rPr>
          <w:rFonts w:ascii="Times New Roman" w:hAnsi="Times New Roman"/>
          <w:lang w:val="tr-TR"/>
        </w:rPr>
        <w:tab/>
        <w:t xml:space="preserve">KHK-243 </w:t>
      </w:r>
      <w:r w:rsidRPr="00D75B15">
        <w:rPr>
          <w:rFonts w:ascii="Times New Roman" w:hAnsi="Times New Roman"/>
          <w:lang w:val="tr-TR"/>
        </w:rPr>
        <w:tab/>
        <w:t>31</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241 sayılı KHK</w:t>
      </w:r>
      <w:r w:rsidR="00504E86">
        <w:rPr>
          <w:rFonts w:ascii="Times New Roman" w:hAnsi="Times New Roman"/>
          <w:lang w:val="tr-TR"/>
        </w:rPr>
        <w:t>’</w:t>
      </w:r>
      <w:r w:rsidRPr="00D75B15">
        <w:rPr>
          <w:rFonts w:ascii="Times New Roman" w:hAnsi="Times New Roman"/>
          <w:lang w:val="tr-TR"/>
        </w:rPr>
        <w:t xml:space="preserve">nin 37 nci maddesinin (a) ve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(b) fıkraları,</w:t>
      </w:r>
      <w:r w:rsidRPr="00D75B15">
        <w:rPr>
          <w:rFonts w:ascii="Times New Roman" w:hAnsi="Times New Roman"/>
          <w:lang w:val="tr-TR"/>
        </w:rPr>
        <w:tab/>
        <w:t>29/11/1984</w:t>
      </w:r>
      <w:r w:rsidRPr="00D75B15">
        <w:rPr>
          <w:rFonts w:ascii="Times New Roman" w:hAnsi="Times New Roman"/>
          <w:lang w:val="tr-TR"/>
        </w:rPr>
        <w:tab/>
        <w:t>KHK-243</w:t>
      </w:r>
      <w:r w:rsidRPr="00D75B15">
        <w:rPr>
          <w:rFonts w:ascii="Times New Roman" w:hAnsi="Times New Roman"/>
          <w:lang w:val="tr-TR"/>
        </w:rPr>
        <w:tab/>
        <w:t>52</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5/11/1980 Tarihli ve 2333 sayılı Kanun (1/1/1987</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tarihinde), </w:t>
      </w:r>
      <w:r w:rsidRPr="00D75B15">
        <w:rPr>
          <w:rFonts w:ascii="Times New Roman" w:hAnsi="Times New Roman"/>
          <w:lang w:val="tr-TR"/>
        </w:rPr>
        <w:tab/>
        <w:t>29/11/1984</w:t>
      </w:r>
      <w:r w:rsidRPr="00D75B15">
        <w:rPr>
          <w:rFonts w:ascii="Times New Roman" w:hAnsi="Times New Roman"/>
          <w:lang w:val="tr-TR"/>
        </w:rPr>
        <w:tab/>
        <w:t>KHK-243</w:t>
      </w:r>
      <w:r w:rsidRPr="00D75B15">
        <w:rPr>
          <w:rFonts w:ascii="Times New Roman" w:hAnsi="Times New Roman"/>
          <w:lang w:val="tr-TR"/>
        </w:rPr>
        <w:tab/>
        <w:t>56</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657 sayılı Kanunun değişik 92 nci maddesinin 2 nci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fıkrası ile 116 ncı maddesi</w:t>
      </w:r>
      <w:r w:rsidRPr="00D75B15">
        <w:rPr>
          <w:rFonts w:ascii="Times New Roman" w:hAnsi="Times New Roman"/>
          <w:lang w:val="tr-TR"/>
        </w:rPr>
        <w:tab/>
        <w:t>29/11/1984</w:t>
      </w:r>
      <w:r w:rsidRPr="00D75B15">
        <w:rPr>
          <w:rFonts w:ascii="Times New Roman" w:hAnsi="Times New Roman"/>
          <w:lang w:val="tr-TR"/>
        </w:rPr>
        <w:tab/>
        <w:t>KHK-243</w:t>
      </w:r>
      <w:r w:rsidRPr="00D75B15">
        <w:rPr>
          <w:rFonts w:ascii="Times New Roman" w:hAnsi="Times New Roman"/>
          <w:lang w:val="tr-TR"/>
        </w:rPr>
        <w:tab/>
        <w:t>56</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2547 sayılı Yükseköğretim Kanunu</w:t>
      </w:r>
      <w:r w:rsidR="00504E86">
        <w:rPr>
          <w:rFonts w:ascii="Times New Roman" w:hAnsi="Times New Roman"/>
          <w:lang w:val="tr-TR"/>
        </w:rPr>
        <w:t>’</w:t>
      </w:r>
      <w:r w:rsidRPr="00D75B15">
        <w:rPr>
          <w:rFonts w:ascii="Times New Roman" w:hAnsi="Times New Roman"/>
          <w:lang w:val="tr-TR"/>
        </w:rPr>
        <w:t>nun 23 üncü</w:t>
      </w:r>
    </w:p>
    <w:p w:rsidR="00BC51B7" w:rsidRPr="00D75B15" w:rsidRDefault="00BC51B7">
      <w:pPr>
        <w:pStyle w:val="MaddeBasl"/>
        <w:tabs>
          <w:tab w:val="clear" w:pos="567"/>
          <w:tab w:val="right" w:pos="5125"/>
          <w:tab w:val="left" w:pos="5525"/>
          <w:tab w:val="right" w:pos="6825"/>
        </w:tabs>
        <w:spacing w:before="0" w:line="296" w:lineRule="exact"/>
        <w:rPr>
          <w:rFonts w:ascii="Times New Roman" w:hAnsi="Times New Roman"/>
          <w:i w:val="0"/>
          <w:lang w:val="tr-TR"/>
        </w:rPr>
      </w:pPr>
      <w:r w:rsidRPr="00D75B15">
        <w:rPr>
          <w:rFonts w:ascii="Times New Roman" w:hAnsi="Times New Roman"/>
          <w:i w:val="0"/>
          <w:lang w:val="tr-TR"/>
        </w:rPr>
        <w:t xml:space="preserve">maddesinin </w:t>
      </w:r>
      <w:r w:rsidR="00504E86">
        <w:rPr>
          <w:rFonts w:ascii="Times New Roman" w:hAnsi="Times New Roman"/>
          <w:i w:val="0"/>
          <w:lang w:val="tr-TR"/>
        </w:rPr>
        <w:t>©</w:t>
      </w:r>
      <w:r w:rsidRPr="00D75B15">
        <w:rPr>
          <w:rFonts w:ascii="Times New Roman" w:hAnsi="Times New Roman"/>
          <w:i w:val="0"/>
          <w:lang w:val="tr-TR"/>
        </w:rPr>
        <w:t xml:space="preserve"> fıkrası ile 25 inci maddesinin (b)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fıkrasının 2 nci bendi</w:t>
      </w:r>
      <w:r w:rsidRPr="00D75B15">
        <w:rPr>
          <w:rFonts w:ascii="Times New Roman" w:hAnsi="Times New Roman"/>
          <w:lang w:val="tr-TR"/>
        </w:rPr>
        <w:tab/>
        <w:t>12/8/1986</w:t>
      </w:r>
      <w:r w:rsidRPr="00D75B15">
        <w:rPr>
          <w:rFonts w:ascii="Times New Roman" w:hAnsi="Times New Roman"/>
          <w:lang w:val="tr-TR"/>
        </w:rPr>
        <w:tab/>
        <w:t>KHK-260</w:t>
      </w:r>
      <w:r w:rsidRPr="00D75B15">
        <w:rPr>
          <w:rFonts w:ascii="Times New Roman" w:hAnsi="Times New Roman"/>
          <w:lang w:val="tr-TR"/>
        </w:rPr>
        <w:tab/>
        <w:t>7</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2547 sayılı Yükseköğretim Kanununun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Geçici 21 inci maddesi</w:t>
      </w:r>
      <w:r w:rsidRPr="00D75B15">
        <w:rPr>
          <w:rFonts w:ascii="Times New Roman" w:hAnsi="Times New Roman"/>
          <w:lang w:val="tr-TR"/>
        </w:rPr>
        <w:tab/>
        <w:t>27/5/1988</w:t>
      </w:r>
      <w:r w:rsidRPr="00D75B15">
        <w:rPr>
          <w:rFonts w:ascii="Times New Roman" w:hAnsi="Times New Roman"/>
          <w:lang w:val="tr-TR"/>
        </w:rPr>
        <w:tab/>
        <w:t>34553</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29/11/1984 tarih ve 243 sayılı KHK</w:t>
      </w:r>
      <w:r w:rsidR="00504E86">
        <w:rPr>
          <w:rFonts w:ascii="Times New Roman" w:hAnsi="Times New Roman"/>
          <w:lang w:val="tr-TR"/>
        </w:rPr>
        <w:t>’</w:t>
      </w:r>
      <w:r w:rsidRPr="00D75B15">
        <w:rPr>
          <w:rFonts w:ascii="Times New Roman" w:hAnsi="Times New Roman"/>
          <w:lang w:val="tr-TR"/>
        </w:rPr>
        <w:t xml:space="preserve">nin Değişik Geçici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1 inci maddesi, </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657 sayılı Devlet Memurları Kanununun 213 üncü mad-</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desi, 5434 sayılı T.C. Emekli Sandığı Kanununun Ek 40</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ıncı maddesi</w:t>
      </w:r>
      <w:r w:rsidRPr="00D75B15">
        <w:rPr>
          <w:rFonts w:ascii="Times New Roman" w:hAnsi="Times New Roman"/>
          <w:lang w:val="tr-TR"/>
        </w:rPr>
        <w:tab/>
        <w:t>27/6/1989</w:t>
      </w:r>
      <w:r w:rsidRPr="00D75B15">
        <w:rPr>
          <w:rFonts w:ascii="Times New Roman" w:hAnsi="Times New Roman"/>
          <w:lang w:val="tr-TR"/>
        </w:rPr>
        <w:tab/>
        <w:t>KHK-375</w:t>
      </w:r>
      <w:r w:rsidRPr="00D75B15">
        <w:rPr>
          <w:rFonts w:ascii="Times New Roman" w:hAnsi="Times New Roman"/>
          <w:lang w:val="tr-TR"/>
        </w:rPr>
        <w:tab/>
        <w:t>32</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2547 sayılı Kanunun Ek 13 üncü maddesi</w:t>
      </w:r>
      <w:r w:rsidRPr="00D75B15">
        <w:rPr>
          <w:rFonts w:ascii="Times New Roman" w:hAnsi="Times New Roman"/>
          <w:lang w:val="tr-TR"/>
        </w:rPr>
        <w:tab/>
        <w:t>3/4/1991</w:t>
      </w:r>
      <w:r w:rsidRPr="00D75B15">
        <w:rPr>
          <w:rFonts w:ascii="Times New Roman" w:hAnsi="Times New Roman"/>
          <w:lang w:val="tr-TR"/>
        </w:rPr>
        <w:tab/>
        <w:t>3708</w:t>
      </w:r>
      <w:r w:rsidRPr="00D75B15">
        <w:rPr>
          <w:rFonts w:ascii="Times New Roman" w:hAnsi="Times New Roman"/>
          <w:lang w:val="tr-TR"/>
        </w:rPr>
        <w:tab/>
        <w:t>8</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2547 sayılı Kanunun 45 inci maddesinin </w:t>
      </w:r>
      <w:r w:rsidR="00504E86">
        <w:rPr>
          <w:rFonts w:ascii="Times New Roman" w:hAnsi="Times New Roman"/>
          <w:lang w:val="tr-TR"/>
        </w:rPr>
        <w:t>©</w:t>
      </w:r>
      <w:r w:rsidRPr="00D75B15">
        <w:rPr>
          <w:rFonts w:ascii="Times New Roman" w:hAnsi="Times New Roman"/>
          <w:lang w:val="tr-TR"/>
        </w:rPr>
        <w:t xml:space="preserve"> bendi ile</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46 ncı maddesinin 4 üncü fıkrası</w:t>
      </w:r>
      <w:r w:rsidRPr="00D75B15">
        <w:rPr>
          <w:rFonts w:ascii="Times New Roman" w:hAnsi="Times New Roman"/>
          <w:lang w:val="tr-TR"/>
        </w:rPr>
        <w:tab/>
        <w:t>29/5/1991</w:t>
      </w:r>
      <w:r w:rsidRPr="00D75B15">
        <w:rPr>
          <w:rFonts w:ascii="Times New Roman" w:hAnsi="Times New Roman"/>
          <w:lang w:val="tr-TR"/>
        </w:rPr>
        <w:tab/>
        <w:t>3747</w:t>
      </w:r>
      <w:r w:rsidRPr="00D75B15">
        <w:rPr>
          <w:rFonts w:ascii="Times New Roman" w:hAnsi="Times New Roman"/>
          <w:lang w:val="tr-TR"/>
        </w:rPr>
        <w:tab/>
        <w:t>5</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292 sayılı Kanun Hükmünde Kararname </w:t>
      </w:r>
      <w:r w:rsidRPr="00D75B15">
        <w:rPr>
          <w:rFonts w:ascii="Times New Roman" w:hAnsi="Times New Roman"/>
          <w:lang w:val="tr-TR"/>
        </w:rPr>
        <w:tab/>
        <w:t>17/2/1993</w:t>
      </w:r>
      <w:r w:rsidRPr="00D75B15">
        <w:rPr>
          <w:rFonts w:ascii="Times New Roman" w:hAnsi="Times New Roman"/>
          <w:lang w:val="tr-TR"/>
        </w:rPr>
        <w:tab/>
        <w:t>3865</w:t>
      </w:r>
      <w:r w:rsidRPr="00D75B15">
        <w:rPr>
          <w:rFonts w:ascii="Times New Roman" w:hAnsi="Times New Roman"/>
          <w:lang w:val="tr-TR"/>
        </w:rPr>
        <w:tab/>
        <w:t>1</w:t>
      </w:r>
    </w:p>
    <w:p w:rsidR="00BC51B7" w:rsidRPr="00D75B15" w:rsidRDefault="00BC51B7">
      <w:pPr>
        <w:pStyle w:val="Nor"/>
        <w:tabs>
          <w:tab w:val="clear" w:pos="567"/>
          <w:tab w:val="right" w:pos="5125"/>
          <w:tab w:val="left" w:pos="5525"/>
          <w:tab w:val="right" w:pos="6825"/>
        </w:tabs>
        <w:spacing w:line="296" w:lineRule="exact"/>
        <w:rPr>
          <w:rFonts w:ascii="Times New Roman" w:hAnsi="Times New Roman"/>
          <w:lang w:val="tr-TR"/>
        </w:rPr>
      </w:pPr>
      <w:r w:rsidRPr="00D75B15">
        <w:rPr>
          <w:rFonts w:ascii="Times New Roman" w:hAnsi="Times New Roman"/>
          <w:lang w:val="tr-TR"/>
        </w:rPr>
        <w:t xml:space="preserve">2547 sayılı Kanunun 50 nci maddesinin </w:t>
      </w:r>
      <w:r w:rsidR="00504E86">
        <w:rPr>
          <w:rFonts w:ascii="Times New Roman" w:hAnsi="Times New Roman"/>
          <w:lang w:val="tr-TR"/>
        </w:rPr>
        <w:t>©</w:t>
      </w:r>
      <w:r w:rsidRPr="00D75B15">
        <w:rPr>
          <w:rFonts w:ascii="Times New Roman" w:hAnsi="Times New Roman"/>
          <w:lang w:val="tr-TR"/>
        </w:rPr>
        <w:t xml:space="preserve"> bendi</w:t>
      </w:r>
      <w:r w:rsidRPr="00D75B15">
        <w:rPr>
          <w:rFonts w:ascii="Times New Roman" w:hAnsi="Times New Roman"/>
          <w:lang w:val="tr-TR"/>
        </w:rPr>
        <w:tab/>
        <w:t>1/8/1996</w:t>
      </w:r>
      <w:r w:rsidRPr="00D75B15">
        <w:rPr>
          <w:rFonts w:ascii="Times New Roman" w:hAnsi="Times New Roman"/>
          <w:lang w:val="tr-TR"/>
        </w:rPr>
        <w:tab/>
        <w:t>4160</w:t>
      </w:r>
      <w:r w:rsidRPr="00D75B15">
        <w:rPr>
          <w:rFonts w:ascii="Times New Roman" w:hAnsi="Times New Roman"/>
          <w:lang w:val="tr-TR"/>
        </w:rPr>
        <w:tab/>
        <w:t>5</w:t>
      </w:r>
    </w:p>
    <w:p w:rsidR="00BC51B7" w:rsidRPr="00D75B15" w:rsidRDefault="00BC51B7">
      <w:pPr>
        <w:pStyle w:val="Nor"/>
        <w:tabs>
          <w:tab w:val="clear" w:pos="567"/>
          <w:tab w:val="right" w:pos="5125"/>
          <w:tab w:val="left" w:pos="5525"/>
          <w:tab w:val="right" w:pos="6825"/>
        </w:tabs>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5394</w:t>
      </w:r>
    </w:p>
    <w:p w:rsidR="00BC51B7" w:rsidRPr="00D75B15" w:rsidRDefault="00BC51B7"/>
    <w:p w:rsidR="00BC51B7" w:rsidRPr="00D75B15" w:rsidRDefault="00BC51B7"/>
    <w:p w:rsidR="00BC51B7" w:rsidRPr="00D75B15" w:rsidRDefault="00BC51B7">
      <w:pPr>
        <w:pStyle w:val="Baslk"/>
        <w:spacing w:line="240" w:lineRule="exact"/>
        <w:rPr>
          <w:rFonts w:ascii="Times New Roman" w:hAnsi="Times New Roman"/>
          <w:sz w:val="18"/>
          <w:lang w:val="tr-TR"/>
        </w:rPr>
      </w:pPr>
      <w:r w:rsidRPr="00D75B15">
        <w:rPr>
          <w:rFonts w:ascii="Times New Roman" w:hAnsi="Times New Roman"/>
          <w:sz w:val="20"/>
          <w:lang w:val="tr-TR"/>
        </w:rPr>
        <w:tab/>
      </w:r>
      <w:r w:rsidRPr="00D75B15">
        <w:rPr>
          <w:rFonts w:ascii="Times New Roman" w:hAnsi="Times New Roman"/>
          <w:sz w:val="18"/>
          <w:lang w:val="tr-TR"/>
        </w:rPr>
        <w:t>2547 SAYILI KANUNA EK VE DEĞİŞİKLİK GETİREN MEVZUATIN</w:t>
      </w:r>
    </w:p>
    <w:p w:rsidR="00BC51B7" w:rsidRPr="00D75B15" w:rsidRDefault="00BC51B7">
      <w:pPr>
        <w:pStyle w:val="Baslk"/>
        <w:spacing w:line="240" w:lineRule="exact"/>
        <w:rPr>
          <w:rFonts w:ascii="Times New Roman" w:hAnsi="Times New Roman"/>
          <w:sz w:val="18"/>
          <w:lang w:val="tr-TR"/>
        </w:rPr>
      </w:pPr>
      <w:r w:rsidRPr="00D75B15">
        <w:rPr>
          <w:rFonts w:ascii="Times New Roman" w:hAnsi="Times New Roman"/>
          <w:sz w:val="18"/>
          <w:lang w:val="tr-TR"/>
        </w:rPr>
        <w:tab/>
        <w:t>YÜRÜRLÜĞE GİRİŞ TARİHİNİ GÖSTERİR LİSTE</w:t>
      </w:r>
    </w:p>
    <w:p w:rsidR="00BC51B7" w:rsidRPr="00D75B15" w:rsidRDefault="00BC51B7">
      <w:pPr>
        <w:tabs>
          <w:tab w:val="left" w:pos="567"/>
        </w:tabs>
        <w:spacing w:line="240" w:lineRule="exact"/>
        <w:rPr>
          <w:b/>
          <w:sz w:val="18"/>
        </w:rPr>
      </w:pPr>
    </w:p>
    <w:p w:rsidR="00BC51B7" w:rsidRPr="00D75B15" w:rsidRDefault="00BC51B7">
      <w:pPr>
        <w:pStyle w:val="Nor"/>
        <w:tabs>
          <w:tab w:val="clear" w:pos="567"/>
          <w:tab w:val="center" w:pos="365"/>
          <w:tab w:val="left" w:pos="1909"/>
          <w:tab w:val="center" w:pos="6463"/>
        </w:tabs>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Kanun</w:t>
      </w:r>
      <w:r w:rsidRPr="00D75B15">
        <w:rPr>
          <w:rFonts w:ascii="Times New Roman" w:hAnsi="Times New Roman"/>
          <w:b/>
          <w:lang w:val="tr-TR"/>
        </w:rPr>
        <w:tab/>
      </w:r>
      <w:r w:rsidRPr="00D75B15">
        <w:rPr>
          <w:rFonts w:ascii="Times New Roman" w:hAnsi="Times New Roman"/>
          <w:b/>
          <w:lang w:val="tr-TR"/>
        </w:rPr>
        <w:tab/>
        <w:t>Yürürlüğe</w:t>
      </w:r>
    </w:p>
    <w:p w:rsidR="00BC51B7" w:rsidRPr="00D75B15" w:rsidRDefault="00BC51B7">
      <w:pPr>
        <w:pStyle w:val="Nor"/>
        <w:tabs>
          <w:tab w:val="clear" w:pos="567"/>
          <w:tab w:val="center" w:pos="365"/>
          <w:tab w:val="left" w:pos="1909"/>
          <w:tab w:val="center" w:pos="6463"/>
        </w:tabs>
        <w:spacing w:line="240" w:lineRule="exact"/>
        <w:rPr>
          <w:rFonts w:ascii="Times New Roman" w:hAnsi="Times New Roman"/>
          <w:b/>
          <w:lang w:val="tr-TR"/>
        </w:rPr>
      </w:pPr>
      <w:r w:rsidRPr="00D75B15">
        <w:rPr>
          <w:rFonts w:ascii="Times New Roman" w:hAnsi="Times New Roman"/>
          <w:b/>
          <w:lang w:val="tr-TR"/>
        </w:rPr>
        <w:tab/>
        <w:t>No.</w:t>
      </w:r>
      <w:r w:rsidRPr="00D75B15">
        <w:rPr>
          <w:rFonts w:ascii="Times New Roman" w:hAnsi="Times New Roman"/>
          <w:b/>
          <w:lang w:val="tr-TR"/>
        </w:rPr>
        <w:tab/>
        <w:t>Farklı tarihte yürürlüğe giren maddeler</w:t>
      </w:r>
      <w:r w:rsidRPr="00D75B15">
        <w:rPr>
          <w:rFonts w:ascii="Times New Roman" w:hAnsi="Times New Roman"/>
          <w:b/>
          <w:lang w:val="tr-TR"/>
        </w:rPr>
        <w:tab/>
        <w:t>giriş tarihi</w:t>
      </w:r>
    </w:p>
    <w:p w:rsidR="00BC51B7" w:rsidRPr="00D75B15" w:rsidRDefault="00BC51B7">
      <w:pPr>
        <w:spacing w:line="240" w:lineRule="exact"/>
        <w:rPr>
          <w:sz w:val="18"/>
        </w:rPr>
      </w:pPr>
      <w:r w:rsidRPr="00D75B15">
        <w:rPr>
          <w:sz w:val="18"/>
        </w:rPr>
        <w:t>_________ _________________________________________________ ___________</w:t>
      </w:r>
    </w:p>
    <w:p w:rsidR="00BC51B7" w:rsidRPr="00D75B15" w:rsidRDefault="00BC51B7">
      <w:pPr>
        <w:pStyle w:val="Nor"/>
        <w:tabs>
          <w:tab w:val="clear" w:pos="567"/>
          <w:tab w:val="center" w:pos="365"/>
          <w:tab w:val="left" w:pos="1909"/>
          <w:tab w:val="center" w:pos="6463"/>
        </w:tabs>
        <w:spacing w:line="240" w:lineRule="exact"/>
        <w:rPr>
          <w:rFonts w:ascii="Times New Roman" w:hAnsi="Times New Roman"/>
          <w:lang w:val="tr-TR"/>
        </w:rPr>
      </w:pPr>
      <w:r w:rsidRPr="00D75B15">
        <w:rPr>
          <w:rFonts w:ascii="Times New Roman" w:hAnsi="Times New Roman"/>
          <w:u w:val="single"/>
          <w:lang w:val="tr-TR"/>
        </w:rPr>
        <w:t xml:space="preserve">                </w:t>
      </w:r>
      <w:r w:rsidRPr="00D75B15">
        <w:rPr>
          <w:rFonts w:ascii="Times New Roman" w:hAnsi="Times New Roman"/>
          <w:lang w:val="tr-TR"/>
        </w:rPr>
        <w:t xml:space="preserve">      </w:t>
      </w:r>
      <w:r w:rsidRPr="00D75B15">
        <w:rPr>
          <w:rFonts w:ascii="Times New Roman" w:hAnsi="Times New Roman"/>
          <w:u w:val="single"/>
          <w:lang w:val="tr-TR"/>
        </w:rPr>
        <w:t xml:space="preserve">                                                                                           </w:t>
      </w:r>
      <w:r w:rsidRPr="00D75B15">
        <w:rPr>
          <w:rFonts w:ascii="Times New Roman" w:hAnsi="Times New Roman"/>
          <w:lang w:val="tr-TR"/>
        </w:rPr>
        <w:t xml:space="preserve">      </w:t>
      </w:r>
      <w:r w:rsidRPr="00D75B15">
        <w:rPr>
          <w:rFonts w:ascii="Times New Roman" w:hAnsi="Times New Roman"/>
          <w:u w:val="single"/>
          <w:lang w:val="tr-TR"/>
        </w:rPr>
        <w:t xml:space="preserve">                      </w:t>
      </w:r>
    </w:p>
    <w:p w:rsidR="00BC51B7" w:rsidRPr="00D75B15" w:rsidRDefault="00BC51B7">
      <w:pPr>
        <w:pStyle w:val="MaddeBasl"/>
        <w:tabs>
          <w:tab w:val="clear" w:pos="567"/>
          <w:tab w:val="left" w:pos="3402"/>
          <w:tab w:val="right" w:pos="6850"/>
        </w:tabs>
        <w:spacing w:before="0" w:line="240" w:lineRule="exact"/>
        <w:rPr>
          <w:rFonts w:ascii="Times New Roman" w:hAnsi="Times New Roman"/>
          <w:i w:val="0"/>
          <w:lang w:val="tr-TR"/>
        </w:rPr>
      </w:pPr>
      <w:r w:rsidRPr="00D75B15">
        <w:rPr>
          <w:rFonts w:ascii="Times New Roman" w:hAnsi="Times New Roman"/>
          <w:i w:val="0"/>
          <w:lang w:val="tr-TR"/>
        </w:rPr>
        <w:t xml:space="preserve"> 2653</w:t>
      </w:r>
      <w:r w:rsidRPr="00D75B15">
        <w:rPr>
          <w:rFonts w:ascii="Times New Roman" w:hAnsi="Times New Roman"/>
          <w:i w:val="0"/>
          <w:lang w:val="tr-TR"/>
        </w:rPr>
        <w:tab/>
        <w:t>–</w:t>
      </w:r>
      <w:r w:rsidRPr="00D75B15">
        <w:rPr>
          <w:rFonts w:ascii="Times New Roman" w:hAnsi="Times New Roman"/>
          <w:i w:val="0"/>
          <w:lang w:val="tr-TR"/>
        </w:rPr>
        <w:tab/>
        <w:t>20/4/1982</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2708</w:t>
      </w:r>
      <w:r w:rsidRPr="00D75B15">
        <w:rPr>
          <w:rFonts w:ascii="Times New Roman" w:hAnsi="Times New Roman"/>
          <w:lang w:val="tr-TR"/>
        </w:rPr>
        <w:tab/>
        <w:t>–</w:t>
      </w:r>
      <w:r w:rsidRPr="00D75B15">
        <w:rPr>
          <w:rFonts w:ascii="Times New Roman" w:hAnsi="Times New Roman"/>
          <w:lang w:val="tr-TR"/>
        </w:rPr>
        <w:tab/>
        <w:t>25/9/1982</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2880</w:t>
      </w:r>
      <w:r w:rsidRPr="00D75B15">
        <w:rPr>
          <w:rFonts w:ascii="Times New Roman" w:hAnsi="Times New Roman"/>
          <w:lang w:val="tr-TR"/>
        </w:rPr>
        <w:tab/>
        <w:t>–</w:t>
      </w:r>
      <w:r w:rsidRPr="00D75B15">
        <w:rPr>
          <w:rFonts w:ascii="Times New Roman" w:hAnsi="Times New Roman"/>
          <w:lang w:val="tr-TR"/>
        </w:rPr>
        <w:tab/>
        <w:t>19/8/1983</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2984</w:t>
      </w:r>
      <w:r w:rsidRPr="00D75B15">
        <w:rPr>
          <w:rFonts w:ascii="Times New Roman" w:hAnsi="Times New Roman"/>
          <w:lang w:val="tr-TR"/>
        </w:rPr>
        <w:tab/>
        <w:t>–</w:t>
      </w:r>
      <w:r w:rsidRPr="00D75B15">
        <w:rPr>
          <w:rFonts w:ascii="Times New Roman" w:hAnsi="Times New Roman"/>
          <w:lang w:val="tr-TR"/>
        </w:rPr>
        <w:tab/>
        <w:t>8/3/1984</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KHK/243</w:t>
      </w:r>
      <w:r w:rsidRPr="00D75B15">
        <w:rPr>
          <w:rFonts w:ascii="Times New Roman" w:hAnsi="Times New Roman"/>
          <w:lang w:val="tr-TR"/>
        </w:rPr>
        <w:tab/>
        <w:t>–</w:t>
      </w:r>
      <w:r w:rsidRPr="00D75B15">
        <w:rPr>
          <w:rFonts w:ascii="Times New Roman" w:hAnsi="Times New Roman"/>
          <w:lang w:val="tr-TR"/>
        </w:rPr>
        <w:tab/>
        <w:t>31/12/1984</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3248</w:t>
      </w:r>
      <w:r w:rsidRPr="00D75B15">
        <w:rPr>
          <w:rFonts w:ascii="Times New Roman" w:hAnsi="Times New Roman"/>
          <w:lang w:val="tr-TR"/>
        </w:rPr>
        <w:tab/>
        <w:t>–</w:t>
      </w:r>
      <w:r w:rsidRPr="00D75B15">
        <w:rPr>
          <w:rFonts w:ascii="Times New Roman" w:hAnsi="Times New Roman"/>
          <w:lang w:val="tr-TR"/>
        </w:rPr>
        <w:tab/>
        <w:t>3/1/1986</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KHK/260</w:t>
      </w:r>
      <w:r w:rsidRPr="00D75B15">
        <w:rPr>
          <w:rFonts w:ascii="Times New Roman" w:hAnsi="Times New Roman"/>
          <w:lang w:val="tr-TR"/>
        </w:rPr>
        <w:tab/>
        <w:t>–</w:t>
      </w:r>
      <w:r w:rsidRPr="00D75B15">
        <w:rPr>
          <w:rFonts w:ascii="Times New Roman" w:hAnsi="Times New Roman"/>
          <w:lang w:val="tr-TR"/>
        </w:rPr>
        <w:tab/>
        <w:t>3/9/1986</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KHK-292</w:t>
      </w:r>
      <w:r w:rsidRPr="00D75B15">
        <w:rPr>
          <w:rFonts w:ascii="Times New Roman" w:hAnsi="Times New Roman"/>
          <w:lang w:val="tr-TR"/>
        </w:rPr>
        <w:tab/>
        <w:t>–</w:t>
      </w:r>
      <w:r w:rsidRPr="00D75B15">
        <w:rPr>
          <w:rFonts w:ascii="Times New Roman" w:hAnsi="Times New Roman"/>
          <w:lang w:val="tr-TR"/>
        </w:rPr>
        <w:tab/>
        <w:t>21/9/1987</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KHK-301</w:t>
      </w:r>
      <w:r w:rsidRPr="00D75B15">
        <w:rPr>
          <w:rFonts w:ascii="Times New Roman" w:hAnsi="Times New Roman"/>
          <w:lang w:val="tr-TR"/>
        </w:rPr>
        <w:tab/>
        <w:t>–</w:t>
      </w:r>
      <w:r w:rsidRPr="00D75B15">
        <w:rPr>
          <w:rFonts w:ascii="Times New Roman" w:hAnsi="Times New Roman"/>
          <w:lang w:val="tr-TR"/>
        </w:rPr>
        <w:tab/>
        <w:t>21/12/1987</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3455</w:t>
      </w:r>
      <w:r w:rsidRPr="00D75B15">
        <w:rPr>
          <w:rFonts w:ascii="Times New Roman" w:hAnsi="Times New Roman"/>
          <w:lang w:val="tr-TR"/>
        </w:rPr>
        <w:tab/>
        <w:t>–</w:t>
      </w:r>
      <w:r w:rsidRPr="00D75B15">
        <w:rPr>
          <w:rFonts w:ascii="Times New Roman" w:hAnsi="Times New Roman"/>
          <w:lang w:val="tr-TR"/>
        </w:rPr>
        <w:tab/>
        <w:t>7/6/1988</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3511</w:t>
      </w:r>
      <w:r w:rsidRPr="00D75B15">
        <w:rPr>
          <w:rFonts w:ascii="Times New Roman" w:hAnsi="Times New Roman"/>
          <w:lang w:val="tr-TR"/>
        </w:rPr>
        <w:tab/>
        <w:t>–</w:t>
      </w:r>
      <w:r w:rsidRPr="00D75B15">
        <w:rPr>
          <w:rFonts w:ascii="Times New Roman" w:hAnsi="Times New Roman"/>
          <w:lang w:val="tr-TR"/>
        </w:rPr>
        <w:tab/>
        <w:t>27/12/1988</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KHK/351</w:t>
      </w:r>
      <w:r w:rsidRPr="00D75B15">
        <w:rPr>
          <w:rFonts w:ascii="Times New Roman" w:hAnsi="Times New Roman"/>
          <w:lang w:val="tr-TR"/>
        </w:rPr>
        <w:tab/>
        <w:t>2, 7, 15, 16 ve 20</w:t>
      </w:r>
      <w:r w:rsidRPr="00D75B15">
        <w:rPr>
          <w:rFonts w:ascii="Times New Roman" w:hAnsi="Times New Roman"/>
          <w:lang w:val="tr-TR"/>
        </w:rPr>
        <w:tab/>
        <w:t>Yayımı olan</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30/12/1988 tari-</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hini takip eden</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aybaşı</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3, 5, 9, 10, 11, 12, 17 ve 18</w:t>
      </w:r>
      <w:r w:rsidRPr="00D75B15">
        <w:rPr>
          <w:rFonts w:ascii="Times New Roman" w:hAnsi="Times New Roman"/>
          <w:lang w:val="tr-TR"/>
        </w:rPr>
        <w:tab/>
        <w:t>15/1/1989</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Diğer hükümleri</w:t>
      </w:r>
      <w:r w:rsidRPr="00D75B15">
        <w:rPr>
          <w:rFonts w:ascii="Times New Roman" w:hAnsi="Times New Roman"/>
          <w:lang w:val="tr-TR"/>
        </w:rPr>
        <w:tab/>
        <w:t>30/12/1988</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 xml:space="preserve"> 3520</w:t>
      </w:r>
      <w:r w:rsidRPr="00D75B15">
        <w:rPr>
          <w:rFonts w:ascii="Times New Roman" w:hAnsi="Times New Roman"/>
          <w:lang w:val="tr-TR"/>
        </w:rPr>
        <w:tab/>
        <w:t>–</w:t>
      </w:r>
      <w:r w:rsidRPr="00D75B15">
        <w:rPr>
          <w:rFonts w:ascii="Times New Roman" w:hAnsi="Times New Roman"/>
          <w:lang w:val="tr-TR"/>
        </w:rPr>
        <w:tab/>
        <w:t>10/2/1989</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KHK/369</w:t>
      </w:r>
      <w:r w:rsidRPr="00D75B15">
        <w:rPr>
          <w:rFonts w:ascii="Times New Roman" w:hAnsi="Times New Roman"/>
          <w:lang w:val="tr-TR"/>
        </w:rPr>
        <w:tab/>
        <w:t>–</w:t>
      </w:r>
      <w:r w:rsidRPr="00D75B15">
        <w:rPr>
          <w:rFonts w:ascii="Times New Roman" w:hAnsi="Times New Roman"/>
          <w:lang w:val="tr-TR"/>
        </w:rPr>
        <w:tab/>
        <w:t>15/6/1989</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KHK-375</w:t>
      </w:r>
      <w:r w:rsidRPr="00D75B15">
        <w:rPr>
          <w:rFonts w:ascii="Times New Roman" w:hAnsi="Times New Roman"/>
          <w:lang w:val="tr-TR"/>
        </w:rPr>
        <w:tab/>
        <w:t>2, 3, 5, 6, 10, 11, 12, 13,</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14, 15, 18, 19, 21, 23, 25,</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26, 29, 30 ve 31</w:t>
      </w:r>
      <w:r w:rsidRPr="00D75B15">
        <w:rPr>
          <w:rFonts w:ascii="Times New Roman" w:hAnsi="Times New Roman"/>
          <w:lang w:val="tr-TR"/>
        </w:rPr>
        <w:tab/>
        <w:t>15/7/1989</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28</w:t>
      </w:r>
      <w:r w:rsidRPr="00D75B15">
        <w:rPr>
          <w:rFonts w:ascii="Times New Roman" w:hAnsi="Times New Roman"/>
          <w:lang w:val="tr-TR"/>
        </w:rPr>
        <w:tab/>
        <w:t>Tazminat nisbet-</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lerinin tesbit</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edildiği tarihi</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izleyen aybaşında</w:t>
      </w:r>
    </w:p>
    <w:p w:rsidR="00BC51B7" w:rsidRPr="00D75B15" w:rsidRDefault="00BC51B7">
      <w:pPr>
        <w:pStyle w:val="Nor"/>
        <w:tabs>
          <w:tab w:val="clear" w:pos="567"/>
          <w:tab w:val="center" w:pos="3458"/>
          <w:tab w:val="right" w:pos="6850"/>
        </w:tabs>
        <w:spacing w:line="240" w:lineRule="exact"/>
        <w:rPr>
          <w:rFonts w:ascii="Times New Roman" w:hAnsi="Times New Roman"/>
          <w:lang w:val="tr-TR"/>
        </w:rPr>
      </w:pPr>
      <w:r w:rsidRPr="00D75B15">
        <w:rPr>
          <w:rFonts w:ascii="Times New Roman" w:hAnsi="Times New Roman"/>
          <w:lang w:val="tr-TR"/>
        </w:rPr>
        <w:tab/>
        <w:t>Diğer maddeleri</w:t>
      </w:r>
      <w:r w:rsidRPr="00D75B15">
        <w:rPr>
          <w:rFonts w:ascii="Times New Roman" w:hAnsi="Times New Roman"/>
          <w:lang w:val="tr-TR"/>
        </w:rPr>
        <w:tab/>
        <w:t>1/7/1989</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3576</w:t>
      </w:r>
      <w:r w:rsidRPr="00D75B15">
        <w:rPr>
          <w:rFonts w:ascii="Times New Roman" w:hAnsi="Times New Roman"/>
          <w:lang w:val="tr-TR"/>
        </w:rPr>
        <w:tab/>
        <w:t>–</w:t>
      </w:r>
      <w:r w:rsidRPr="00D75B15">
        <w:rPr>
          <w:rFonts w:ascii="Times New Roman" w:hAnsi="Times New Roman"/>
          <w:lang w:val="tr-TR"/>
        </w:rPr>
        <w:tab/>
        <w:t>17/6/1989</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3589</w:t>
      </w:r>
      <w:r w:rsidRPr="00D75B15">
        <w:rPr>
          <w:rFonts w:ascii="Times New Roman" w:hAnsi="Times New Roman"/>
          <w:lang w:val="tr-TR"/>
        </w:rPr>
        <w:tab/>
        <w:t>–</w:t>
      </w:r>
      <w:r w:rsidRPr="00D75B15">
        <w:rPr>
          <w:rFonts w:ascii="Times New Roman" w:hAnsi="Times New Roman"/>
          <w:lang w:val="tr-TR"/>
        </w:rPr>
        <w:tab/>
        <w:t>30/11/1989</w:t>
      </w:r>
    </w:p>
    <w:p w:rsidR="00BC51B7" w:rsidRPr="00D75B15" w:rsidRDefault="00BC51B7">
      <w:pPr>
        <w:pStyle w:val="Nor"/>
        <w:tabs>
          <w:tab w:val="clear" w:pos="567"/>
          <w:tab w:val="left" w:pos="3402"/>
          <w:tab w:val="right" w:pos="6850"/>
        </w:tabs>
        <w:spacing w:line="240" w:lineRule="exact"/>
        <w:rPr>
          <w:rFonts w:ascii="Times New Roman" w:hAnsi="Times New Roman"/>
          <w:lang w:val="tr-TR"/>
        </w:rPr>
      </w:pPr>
      <w:r w:rsidRPr="00D75B15">
        <w:rPr>
          <w:rFonts w:ascii="Times New Roman" w:hAnsi="Times New Roman"/>
          <w:lang w:val="tr-TR"/>
        </w:rPr>
        <w:t>KHK-398</w:t>
      </w:r>
      <w:r w:rsidRPr="00D75B15">
        <w:rPr>
          <w:rFonts w:ascii="Times New Roman" w:hAnsi="Times New Roman"/>
          <w:lang w:val="tr-TR"/>
        </w:rPr>
        <w:tab/>
        <w:t>–</w:t>
      </w:r>
      <w:r w:rsidRPr="00D75B15">
        <w:rPr>
          <w:rFonts w:ascii="Times New Roman" w:hAnsi="Times New Roman"/>
          <w:lang w:val="tr-TR"/>
        </w:rPr>
        <w:tab/>
        <w:t>1/2/1990</w:t>
      </w:r>
    </w:p>
    <w:p w:rsidR="00BC51B7" w:rsidRPr="00D75B15" w:rsidRDefault="00BC51B7">
      <w:pPr>
        <w:pStyle w:val="Nor"/>
        <w:tabs>
          <w:tab w:val="clear" w:pos="567"/>
          <w:tab w:val="left" w:pos="3402"/>
          <w:tab w:val="right" w:pos="6850"/>
        </w:tabs>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5394-1</w:t>
      </w:r>
    </w:p>
    <w:p w:rsidR="00BC51B7" w:rsidRPr="00D75B15" w:rsidRDefault="00BC51B7"/>
    <w:p w:rsidR="00BC51B7" w:rsidRPr="00D75B15" w:rsidRDefault="00BC51B7">
      <w:pPr>
        <w:pStyle w:val="Baslk"/>
        <w:spacing w:line="240" w:lineRule="exact"/>
        <w:rPr>
          <w:rFonts w:ascii="Times New Roman" w:hAnsi="Times New Roman"/>
          <w:sz w:val="18"/>
          <w:lang w:val="tr-TR"/>
        </w:rPr>
      </w:pPr>
      <w:r w:rsidRPr="00D75B15">
        <w:rPr>
          <w:rFonts w:ascii="Times New Roman" w:hAnsi="Times New Roman"/>
          <w:sz w:val="20"/>
          <w:lang w:val="tr-TR"/>
        </w:rPr>
        <w:tab/>
      </w:r>
      <w:r w:rsidRPr="00D75B15">
        <w:rPr>
          <w:rFonts w:ascii="Times New Roman" w:hAnsi="Times New Roman"/>
          <w:sz w:val="18"/>
          <w:lang w:val="tr-TR"/>
        </w:rPr>
        <w:t>2547 SAYILI KANUNA EK VE DEĞİŞİKLİK GETİREN MEVZUATIN</w:t>
      </w:r>
    </w:p>
    <w:p w:rsidR="00BC51B7" w:rsidRPr="00D75B15" w:rsidRDefault="00BC51B7">
      <w:pPr>
        <w:pStyle w:val="Baslk"/>
        <w:spacing w:line="240" w:lineRule="exact"/>
        <w:rPr>
          <w:rFonts w:ascii="Times New Roman" w:hAnsi="Times New Roman"/>
          <w:sz w:val="18"/>
          <w:lang w:val="tr-TR"/>
        </w:rPr>
      </w:pPr>
      <w:r w:rsidRPr="00D75B15">
        <w:rPr>
          <w:rFonts w:ascii="Times New Roman" w:hAnsi="Times New Roman"/>
          <w:sz w:val="18"/>
          <w:lang w:val="tr-TR"/>
        </w:rPr>
        <w:tab/>
        <w:t>YÜRÜRLÜĞE GİRİŞ TARİHİNİ GÖSTERİR LİSTE</w:t>
      </w:r>
    </w:p>
    <w:p w:rsidR="00BC51B7" w:rsidRPr="00D75B15" w:rsidRDefault="00BC51B7">
      <w:pPr>
        <w:pStyle w:val="MaddeBasl"/>
        <w:tabs>
          <w:tab w:val="clear" w:pos="567"/>
          <w:tab w:val="center" w:pos="365"/>
          <w:tab w:val="left" w:pos="1909"/>
          <w:tab w:val="center" w:pos="6463"/>
        </w:tabs>
        <w:spacing w:before="0" w:line="240" w:lineRule="exact"/>
        <w:rPr>
          <w:rFonts w:ascii="Times New Roman" w:hAnsi="Times New Roman"/>
          <w:b/>
          <w:i w:val="0"/>
          <w:lang w:val="tr-TR"/>
        </w:rPr>
      </w:pPr>
      <w:r w:rsidRPr="00D75B15">
        <w:rPr>
          <w:rFonts w:ascii="Times New Roman" w:hAnsi="Times New Roman"/>
          <w:i w:val="0"/>
          <w:lang w:val="tr-TR"/>
        </w:rPr>
        <w:tab/>
      </w:r>
      <w:r w:rsidRPr="00D75B15">
        <w:rPr>
          <w:rFonts w:ascii="Times New Roman" w:hAnsi="Times New Roman"/>
          <w:b/>
          <w:i w:val="0"/>
          <w:lang w:val="tr-TR"/>
        </w:rPr>
        <w:t>Kanun</w:t>
      </w:r>
      <w:r w:rsidRPr="00D75B15">
        <w:rPr>
          <w:rFonts w:ascii="Times New Roman" w:hAnsi="Times New Roman"/>
          <w:b/>
          <w:i w:val="0"/>
          <w:lang w:val="tr-TR"/>
        </w:rPr>
        <w:tab/>
      </w:r>
      <w:r w:rsidRPr="00D75B15">
        <w:rPr>
          <w:rFonts w:ascii="Times New Roman" w:hAnsi="Times New Roman"/>
          <w:b/>
          <w:i w:val="0"/>
          <w:lang w:val="tr-TR"/>
        </w:rPr>
        <w:tab/>
        <w:t>Yürürlüğe</w:t>
      </w:r>
    </w:p>
    <w:p w:rsidR="00BC51B7" w:rsidRPr="00D75B15" w:rsidRDefault="00BC51B7">
      <w:pPr>
        <w:pStyle w:val="Nor"/>
        <w:tabs>
          <w:tab w:val="clear" w:pos="567"/>
          <w:tab w:val="center" w:pos="365"/>
          <w:tab w:val="left" w:pos="1909"/>
          <w:tab w:val="center" w:pos="6463"/>
        </w:tabs>
        <w:spacing w:line="240" w:lineRule="exact"/>
        <w:rPr>
          <w:rFonts w:ascii="Times New Roman" w:hAnsi="Times New Roman"/>
          <w:b/>
          <w:lang w:val="tr-TR"/>
        </w:rPr>
      </w:pPr>
      <w:r w:rsidRPr="00D75B15">
        <w:rPr>
          <w:rFonts w:ascii="Times New Roman" w:hAnsi="Times New Roman"/>
          <w:b/>
          <w:lang w:val="tr-TR"/>
        </w:rPr>
        <w:tab/>
        <w:t>No.</w:t>
      </w:r>
      <w:r w:rsidRPr="00D75B15">
        <w:rPr>
          <w:rFonts w:ascii="Times New Roman" w:hAnsi="Times New Roman"/>
          <w:b/>
          <w:lang w:val="tr-TR"/>
        </w:rPr>
        <w:tab/>
        <w:t>Farklı tarihte yürürlüğe giren maddeler</w:t>
      </w:r>
      <w:r w:rsidRPr="00D75B15">
        <w:rPr>
          <w:rFonts w:ascii="Times New Roman" w:hAnsi="Times New Roman"/>
          <w:b/>
          <w:lang w:val="tr-TR"/>
        </w:rPr>
        <w:tab/>
        <w:t>giriş tarihi</w:t>
      </w:r>
    </w:p>
    <w:p w:rsidR="00BC51B7" w:rsidRPr="00D75B15" w:rsidRDefault="00BC51B7">
      <w:pPr>
        <w:pStyle w:val="DipnotMetni"/>
        <w:spacing w:line="240" w:lineRule="exact"/>
        <w:rPr>
          <w:sz w:val="18"/>
        </w:rPr>
      </w:pPr>
      <w:r w:rsidRPr="00D75B15">
        <w:rPr>
          <w:sz w:val="18"/>
        </w:rPr>
        <w:t>__________ ________________________________________________  ___________</w:t>
      </w:r>
    </w:p>
    <w:p w:rsidR="00BC51B7" w:rsidRPr="00D75B15" w:rsidRDefault="00BC51B7">
      <w:pPr>
        <w:pStyle w:val="Nor"/>
        <w:tabs>
          <w:tab w:val="clear" w:pos="567"/>
          <w:tab w:val="center" w:pos="365"/>
          <w:tab w:val="left" w:pos="1909"/>
          <w:tab w:val="center" w:pos="6463"/>
        </w:tabs>
        <w:spacing w:line="240" w:lineRule="exact"/>
        <w:rPr>
          <w:rFonts w:ascii="Times New Roman" w:hAnsi="Times New Roman"/>
          <w:b/>
          <w:lang w:val="tr-TR"/>
        </w:rPr>
      </w:pPr>
      <w:r w:rsidRPr="00D75B15">
        <w:rPr>
          <w:rFonts w:ascii="Times New Roman" w:hAnsi="Times New Roman"/>
          <w:u w:val="single"/>
          <w:lang w:val="tr-TR"/>
        </w:rPr>
        <w:t xml:space="preserve">                </w:t>
      </w:r>
      <w:r w:rsidRPr="00D75B15">
        <w:rPr>
          <w:rFonts w:ascii="Times New Roman" w:hAnsi="Times New Roman"/>
          <w:lang w:val="tr-TR"/>
        </w:rPr>
        <w:t xml:space="preserve">      </w:t>
      </w:r>
      <w:r w:rsidRPr="00D75B15">
        <w:rPr>
          <w:rFonts w:ascii="Times New Roman" w:hAnsi="Times New Roman"/>
          <w:u w:val="single"/>
          <w:lang w:val="tr-TR"/>
        </w:rPr>
        <w:t xml:space="preserve">                                                                                           </w:t>
      </w:r>
      <w:r w:rsidRPr="00D75B15">
        <w:rPr>
          <w:rFonts w:ascii="Times New Roman" w:hAnsi="Times New Roman"/>
          <w:lang w:val="tr-TR"/>
        </w:rPr>
        <w:t xml:space="preserve">      </w:t>
      </w:r>
      <w:r w:rsidRPr="00D75B15">
        <w:rPr>
          <w:rFonts w:ascii="Times New Roman" w:hAnsi="Times New Roman"/>
          <w:u w:val="single"/>
          <w:lang w:val="tr-TR"/>
        </w:rPr>
        <w:t xml:space="preserve">                      </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 xml:space="preserve">  3614</w:t>
      </w:r>
      <w:r w:rsidRPr="00D75B15">
        <w:rPr>
          <w:rFonts w:ascii="Times New Roman" w:hAnsi="Times New Roman"/>
          <w:lang w:val="tr-TR"/>
        </w:rPr>
        <w:tab/>
        <w:t xml:space="preserve">                                                 –</w:t>
      </w:r>
      <w:r w:rsidRPr="00D75B15">
        <w:rPr>
          <w:rFonts w:ascii="Times New Roman" w:hAnsi="Times New Roman"/>
          <w:lang w:val="tr-TR"/>
        </w:rPr>
        <w:tab/>
        <w:t>15/3/1990</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KHK/418</w:t>
      </w:r>
      <w:r w:rsidRPr="00D75B15">
        <w:rPr>
          <w:rFonts w:ascii="Times New Roman" w:hAnsi="Times New Roman"/>
          <w:lang w:val="tr-TR"/>
        </w:rPr>
        <w:tab/>
        <w:t>a) 2, 3, 6, 8, 9, 10, 13, 14, 16, 17, 20, 21, 22, 27, 28, 31,</w:t>
      </w:r>
    </w:p>
    <w:p w:rsidR="00BC51B7" w:rsidRPr="00D75B15" w:rsidRDefault="00BC51B7">
      <w:pPr>
        <w:pStyle w:val="Nor"/>
        <w:tabs>
          <w:tab w:val="clear" w:pos="567"/>
          <w:tab w:val="left" w:pos="1134"/>
          <w:tab w:val="right" w:pos="6875"/>
        </w:tabs>
        <w:spacing w:line="240" w:lineRule="exact"/>
        <w:jc w:val="left"/>
        <w:rPr>
          <w:rFonts w:ascii="Times New Roman" w:hAnsi="Times New Roman"/>
          <w:lang w:val="tr-TR"/>
        </w:rPr>
      </w:pPr>
      <w:r w:rsidRPr="00D75B15">
        <w:rPr>
          <w:rFonts w:ascii="Times New Roman" w:hAnsi="Times New Roman"/>
          <w:lang w:val="tr-TR"/>
        </w:rPr>
        <w:tab/>
        <w:t xml:space="preserve">    32, 33, 35, 36, 37 ve 45 inci maddeleri</w:t>
      </w:r>
      <w:r w:rsidRPr="00D75B15">
        <w:rPr>
          <w:rFonts w:ascii="Times New Roman" w:hAnsi="Times New Roman"/>
          <w:lang w:val="tr-TR"/>
        </w:rPr>
        <w:tab/>
        <w:t>1/1/1991</w:t>
      </w:r>
      <w:r w:rsidRPr="00D75B15">
        <w:rPr>
          <w:rFonts w:ascii="Times New Roman" w:hAnsi="Times New Roman"/>
          <w:lang w:val="tr-TR"/>
        </w:rPr>
        <w:cr/>
      </w:r>
      <w:r w:rsidRPr="00D75B15">
        <w:rPr>
          <w:rFonts w:ascii="Times New Roman" w:hAnsi="Times New Roman"/>
          <w:lang w:val="tr-TR"/>
        </w:rPr>
        <w:tab/>
        <w:t>b) 30 ve 38 inci maddeleri</w:t>
      </w:r>
      <w:r w:rsidRPr="00D75B15">
        <w:rPr>
          <w:rFonts w:ascii="Times New Roman" w:hAnsi="Times New Roman"/>
          <w:lang w:val="tr-TR"/>
        </w:rPr>
        <w:tab/>
        <w:t>1/7/1990</w:t>
      </w:r>
      <w:r w:rsidRPr="00D75B15">
        <w:rPr>
          <w:rFonts w:ascii="Times New Roman" w:hAnsi="Times New Roman"/>
          <w:lang w:val="tr-TR"/>
        </w:rPr>
        <w:cr/>
      </w:r>
      <w:r w:rsidRPr="00D75B15">
        <w:rPr>
          <w:rFonts w:ascii="Times New Roman" w:hAnsi="Times New Roman"/>
          <w:lang w:val="tr-TR"/>
        </w:rPr>
        <w:tab/>
        <w:t>c) 34 üncü maddesi</w:t>
      </w:r>
      <w:r w:rsidRPr="00D75B15">
        <w:rPr>
          <w:rFonts w:ascii="Times New Roman" w:hAnsi="Times New Roman"/>
          <w:lang w:val="tr-TR"/>
        </w:rPr>
        <w:tab/>
        <w:t>15/1/1991</w:t>
      </w:r>
      <w:r w:rsidRPr="00D75B15">
        <w:rPr>
          <w:rFonts w:ascii="Times New Roman" w:hAnsi="Times New Roman"/>
          <w:lang w:val="tr-TR"/>
        </w:rPr>
        <w:cr/>
      </w:r>
      <w:r w:rsidRPr="00D75B15">
        <w:rPr>
          <w:rFonts w:ascii="Times New Roman" w:hAnsi="Times New Roman"/>
          <w:lang w:val="tr-TR"/>
        </w:rPr>
        <w:tab/>
        <w:t>d) 4, 5, 11, 23, 24, 25, 26, 29 ve 40 ıncı maddeleri</w:t>
      </w:r>
      <w:r w:rsidRPr="00D75B15">
        <w:rPr>
          <w:rFonts w:ascii="Times New Roman" w:hAnsi="Times New Roman"/>
          <w:lang w:val="tr-TR"/>
        </w:rPr>
        <w:tab/>
        <w:t>Y</w:t>
      </w:r>
      <w:r w:rsidRPr="00D75B15">
        <w:rPr>
          <w:rFonts w:ascii="Times New Roman" w:hAnsi="Times New Roman"/>
          <w:lang w:val="tr-TR"/>
        </w:rPr>
        <w:t>a</w:t>
      </w:r>
      <w:r w:rsidRPr="00D75B15">
        <w:rPr>
          <w:rFonts w:ascii="Times New Roman" w:hAnsi="Times New Roman"/>
          <w:lang w:val="tr-TR"/>
        </w:rPr>
        <w:t>yımını</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izleyen</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aybaşında</w:t>
      </w:r>
    </w:p>
    <w:p w:rsidR="00BC51B7" w:rsidRPr="00D75B15" w:rsidRDefault="00BC51B7" w:rsidP="004902A3">
      <w:pPr>
        <w:pStyle w:val="Nor"/>
        <w:tabs>
          <w:tab w:val="clear" w:pos="567"/>
          <w:tab w:val="left" w:pos="1134"/>
          <w:tab w:val="left" w:pos="1304"/>
          <w:tab w:val="right" w:pos="6875"/>
        </w:tabs>
        <w:spacing w:line="240" w:lineRule="exact"/>
        <w:ind w:left="1134" w:hanging="1134"/>
        <w:rPr>
          <w:rFonts w:ascii="Times New Roman" w:hAnsi="Times New Roman"/>
          <w:lang w:val="tr-TR"/>
        </w:rPr>
      </w:pPr>
      <w:r w:rsidRPr="00D75B15">
        <w:rPr>
          <w:rFonts w:ascii="Times New Roman" w:hAnsi="Times New Roman"/>
          <w:lang w:val="tr-TR"/>
        </w:rPr>
        <w:tab/>
        <w:t>e)</w:t>
      </w:r>
      <w:r w:rsidRPr="00D75B15">
        <w:rPr>
          <w:rFonts w:ascii="Times New Roman" w:hAnsi="Times New Roman"/>
          <w:lang w:val="tr-TR"/>
        </w:rPr>
        <w:tab/>
        <w:t xml:space="preserve">39 uncu maddesi 1990 </w:t>
      </w:r>
      <w:r w:rsidR="00504E86">
        <w:rPr>
          <w:rFonts w:ascii="Times New Roman" w:hAnsi="Times New Roman"/>
          <w:lang w:val="tr-TR"/>
        </w:rPr>
        <w:t>–</w:t>
      </w:r>
      <w:r w:rsidRPr="00D75B15">
        <w:rPr>
          <w:rFonts w:ascii="Times New Roman" w:hAnsi="Times New Roman"/>
          <w:lang w:val="tr-TR"/>
        </w:rPr>
        <w:t xml:space="preserve"> 1991 öğrenim döneminde uygulanmaya başlanmak üzere, bu konuda Bakanlar Kurulunca esas ve usullerin tesbitini izleyen ayb</w:t>
      </w:r>
      <w:r w:rsidRPr="00D75B15">
        <w:rPr>
          <w:rFonts w:ascii="Times New Roman" w:hAnsi="Times New Roman"/>
          <w:lang w:val="tr-TR"/>
        </w:rPr>
        <w:t>a</w:t>
      </w:r>
      <w:r w:rsidRPr="00D75B15">
        <w:rPr>
          <w:rFonts w:ascii="Times New Roman" w:hAnsi="Times New Roman"/>
          <w:lang w:val="tr-TR"/>
        </w:rPr>
        <w:t>şında</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t>f) Diğer maddeleri</w:t>
      </w:r>
      <w:r w:rsidRPr="00D75B15">
        <w:rPr>
          <w:rFonts w:ascii="Times New Roman" w:hAnsi="Times New Roman"/>
          <w:lang w:val="tr-TR"/>
        </w:rPr>
        <w:tab/>
        <w:t>11/4/1990</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KHK/422</w:t>
      </w:r>
      <w:r w:rsidRPr="00D75B15">
        <w:rPr>
          <w:rFonts w:ascii="Times New Roman" w:hAnsi="Times New Roman"/>
          <w:lang w:val="tr-TR"/>
        </w:rPr>
        <w:tab/>
        <w:t>–</w:t>
      </w:r>
      <w:r w:rsidRPr="00D75B15">
        <w:rPr>
          <w:rFonts w:ascii="Times New Roman" w:hAnsi="Times New Roman"/>
          <w:lang w:val="tr-TR"/>
        </w:rPr>
        <w:tab/>
        <w:t>15/5/1990</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3670</w:t>
      </w:r>
      <w:r w:rsidRPr="00D75B15">
        <w:rPr>
          <w:rFonts w:ascii="Times New Roman" w:hAnsi="Times New Roman"/>
          <w:lang w:val="tr-TR"/>
        </w:rPr>
        <w:tab/>
        <w:t>–</w:t>
      </w:r>
      <w:r w:rsidRPr="00D75B15">
        <w:rPr>
          <w:rFonts w:ascii="Times New Roman" w:hAnsi="Times New Roman"/>
          <w:lang w:val="tr-TR"/>
        </w:rPr>
        <w:tab/>
        <w:t>28/10/1990</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3676</w:t>
      </w:r>
      <w:r w:rsidRPr="00D75B15">
        <w:rPr>
          <w:rFonts w:ascii="Times New Roman" w:hAnsi="Times New Roman"/>
          <w:lang w:val="tr-TR"/>
        </w:rPr>
        <w:tab/>
        <w:t>–</w:t>
      </w:r>
      <w:r w:rsidRPr="00D75B15">
        <w:rPr>
          <w:rFonts w:ascii="Times New Roman" w:hAnsi="Times New Roman"/>
          <w:lang w:val="tr-TR"/>
        </w:rPr>
        <w:tab/>
        <w:t>17/11/1990</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3708</w:t>
      </w:r>
      <w:r w:rsidRPr="00D75B15">
        <w:rPr>
          <w:rFonts w:ascii="Times New Roman" w:hAnsi="Times New Roman"/>
          <w:lang w:val="tr-TR"/>
        </w:rPr>
        <w:tab/>
        <w:t>–</w:t>
      </w:r>
      <w:r w:rsidRPr="00D75B15">
        <w:rPr>
          <w:rFonts w:ascii="Times New Roman" w:hAnsi="Times New Roman"/>
          <w:lang w:val="tr-TR"/>
        </w:rPr>
        <w:tab/>
        <w:t>9/4/1991</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3747</w:t>
      </w:r>
      <w:r w:rsidRPr="00D75B15">
        <w:rPr>
          <w:rFonts w:ascii="Times New Roman" w:hAnsi="Times New Roman"/>
          <w:lang w:val="tr-TR"/>
        </w:rPr>
        <w:tab/>
        <w:t>–</w:t>
      </w:r>
      <w:r w:rsidRPr="00D75B15">
        <w:rPr>
          <w:rFonts w:ascii="Times New Roman" w:hAnsi="Times New Roman"/>
          <w:lang w:val="tr-TR"/>
        </w:rPr>
        <w:tab/>
        <w:t>9/6/1991</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3804</w:t>
      </w:r>
      <w:r w:rsidRPr="00D75B15">
        <w:rPr>
          <w:rFonts w:ascii="Times New Roman" w:hAnsi="Times New Roman"/>
          <w:lang w:val="tr-TR"/>
        </w:rPr>
        <w:tab/>
        <w:t>–</w:t>
      </w:r>
      <w:r w:rsidRPr="00D75B15">
        <w:rPr>
          <w:rFonts w:ascii="Times New Roman" w:hAnsi="Times New Roman"/>
          <w:lang w:val="tr-TR"/>
        </w:rPr>
        <w:tab/>
        <w:t>1/6/1992</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3826</w:t>
      </w:r>
      <w:r w:rsidRPr="00D75B15">
        <w:rPr>
          <w:rFonts w:ascii="Times New Roman" w:hAnsi="Times New Roman"/>
          <w:lang w:val="tr-TR"/>
        </w:rPr>
        <w:tab/>
        <w:t>–</w:t>
      </w:r>
      <w:r w:rsidRPr="00D75B15">
        <w:rPr>
          <w:rFonts w:ascii="Times New Roman" w:hAnsi="Times New Roman"/>
          <w:lang w:val="tr-TR"/>
        </w:rPr>
        <w:tab/>
        <w:t>7/7/1992</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3843</w:t>
      </w:r>
      <w:r w:rsidRPr="00D75B15">
        <w:rPr>
          <w:rFonts w:ascii="Times New Roman" w:hAnsi="Times New Roman"/>
          <w:lang w:val="tr-TR"/>
        </w:rPr>
        <w:tab/>
        <w:t>–</w:t>
      </w:r>
      <w:r w:rsidRPr="00D75B15">
        <w:rPr>
          <w:rFonts w:ascii="Times New Roman" w:hAnsi="Times New Roman"/>
          <w:lang w:val="tr-TR"/>
        </w:rPr>
        <w:tab/>
        <w:t>27/11/1992</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3865</w:t>
      </w:r>
      <w:r w:rsidRPr="00D75B15">
        <w:rPr>
          <w:rFonts w:ascii="Times New Roman" w:hAnsi="Times New Roman"/>
          <w:lang w:val="tr-TR"/>
        </w:rPr>
        <w:tab/>
        <w:t>–</w:t>
      </w:r>
      <w:r w:rsidRPr="00D75B15">
        <w:rPr>
          <w:rFonts w:ascii="Times New Roman" w:hAnsi="Times New Roman"/>
          <w:lang w:val="tr-TR"/>
        </w:rPr>
        <w:tab/>
        <w:t>4/3/1993</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3908</w:t>
      </w:r>
      <w:r w:rsidRPr="00D75B15">
        <w:rPr>
          <w:rFonts w:ascii="Times New Roman" w:hAnsi="Times New Roman"/>
          <w:lang w:val="tr-TR"/>
        </w:rPr>
        <w:tab/>
        <w:t>–</w:t>
      </w:r>
      <w:r w:rsidRPr="00D75B15">
        <w:rPr>
          <w:rFonts w:ascii="Times New Roman" w:hAnsi="Times New Roman"/>
          <w:lang w:val="tr-TR"/>
        </w:rPr>
        <w:tab/>
        <w:t>12/5/1993</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KHK/527</w:t>
      </w:r>
      <w:r w:rsidRPr="00D75B15">
        <w:rPr>
          <w:rFonts w:ascii="Times New Roman" w:hAnsi="Times New Roman"/>
          <w:lang w:val="tr-TR"/>
        </w:rPr>
        <w:tab/>
        <w:t>–</w:t>
      </w:r>
      <w:r w:rsidRPr="00D75B15">
        <w:rPr>
          <w:rFonts w:ascii="Times New Roman" w:hAnsi="Times New Roman"/>
          <w:lang w:val="tr-TR"/>
        </w:rPr>
        <w:tab/>
        <w:t>20/5/1994</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4111</w:t>
      </w:r>
      <w:r w:rsidRPr="00D75B15">
        <w:rPr>
          <w:rFonts w:ascii="Times New Roman" w:hAnsi="Times New Roman"/>
          <w:lang w:val="tr-TR"/>
        </w:rPr>
        <w:tab/>
        <w:t>–</w:t>
      </w:r>
      <w:r w:rsidRPr="00D75B15">
        <w:rPr>
          <w:rFonts w:ascii="Times New Roman" w:hAnsi="Times New Roman"/>
          <w:lang w:val="tr-TR"/>
        </w:rPr>
        <w:tab/>
        <w:t>12/6/1995</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4142</w:t>
      </w:r>
      <w:r w:rsidRPr="00D75B15">
        <w:rPr>
          <w:rFonts w:ascii="Times New Roman" w:hAnsi="Times New Roman"/>
          <w:lang w:val="tr-TR"/>
        </w:rPr>
        <w:tab/>
        <w:t>–</w:t>
      </w:r>
      <w:r w:rsidRPr="00D75B15">
        <w:rPr>
          <w:rFonts w:ascii="Times New Roman" w:hAnsi="Times New Roman"/>
          <w:lang w:val="tr-TR"/>
        </w:rPr>
        <w:tab/>
        <w:t>07/6/1996</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4160</w:t>
      </w:r>
      <w:r w:rsidRPr="00D75B15">
        <w:rPr>
          <w:rFonts w:ascii="Times New Roman" w:hAnsi="Times New Roman"/>
          <w:lang w:val="tr-TR"/>
        </w:rPr>
        <w:tab/>
        <w:t>–</w:t>
      </w:r>
      <w:r w:rsidRPr="00D75B15">
        <w:rPr>
          <w:rFonts w:ascii="Times New Roman" w:hAnsi="Times New Roman"/>
          <w:lang w:val="tr-TR"/>
        </w:rPr>
        <w:tab/>
        <w:t xml:space="preserve"> 05/8/1996</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4249</w:t>
      </w:r>
      <w:r w:rsidRPr="00D75B15">
        <w:rPr>
          <w:rFonts w:ascii="Times New Roman" w:hAnsi="Times New Roman"/>
          <w:lang w:val="tr-TR"/>
        </w:rPr>
        <w:tab/>
        <w:t>–</w:t>
      </w:r>
      <w:r w:rsidRPr="00D75B15">
        <w:rPr>
          <w:rFonts w:ascii="Times New Roman" w:hAnsi="Times New Roman"/>
          <w:lang w:val="tr-TR"/>
        </w:rPr>
        <w:tab/>
        <w:t>22/5/1997</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4278</w:t>
      </w:r>
      <w:r w:rsidRPr="00D75B15">
        <w:rPr>
          <w:rFonts w:ascii="Times New Roman" w:hAnsi="Times New Roman"/>
          <w:lang w:val="tr-TR"/>
        </w:rPr>
        <w:tab/>
        <w:t>–</w:t>
      </w:r>
      <w:r w:rsidRPr="00D75B15">
        <w:rPr>
          <w:rFonts w:ascii="Times New Roman" w:hAnsi="Times New Roman"/>
          <w:lang w:val="tr-TR"/>
        </w:rPr>
        <w:tab/>
        <w:t>5/7/1997</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4305</w:t>
      </w:r>
      <w:r w:rsidRPr="00D75B15">
        <w:rPr>
          <w:rFonts w:ascii="Times New Roman" w:hAnsi="Times New Roman"/>
          <w:lang w:val="tr-TR"/>
        </w:rPr>
        <w:tab/>
        <w:t>–</w:t>
      </w:r>
      <w:r w:rsidRPr="00D75B15">
        <w:rPr>
          <w:rFonts w:ascii="Times New Roman" w:hAnsi="Times New Roman"/>
          <w:lang w:val="tr-TR"/>
        </w:rPr>
        <w:tab/>
        <w:t xml:space="preserve">18/8/1997 </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4498</w:t>
      </w:r>
      <w:r w:rsidRPr="00D75B15">
        <w:rPr>
          <w:rFonts w:ascii="Times New Roman" w:hAnsi="Times New Roman"/>
          <w:lang w:val="tr-TR"/>
        </w:rPr>
        <w:tab/>
        <w:t>–</w:t>
      </w:r>
      <w:r w:rsidRPr="00D75B15">
        <w:rPr>
          <w:rFonts w:ascii="Times New Roman" w:hAnsi="Times New Roman"/>
          <w:lang w:val="tr-TR"/>
        </w:rPr>
        <w:tab/>
        <w:t>30/12/1999</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4584</w:t>
      </w:r>
      <w:r w:rsidRPr="00D75B15">
        <w:rPr>
          <w:rFonts w:ascii="Times New Roman" w:hAnsi="Times New Roman"/>
          <w:lang w:val="tr-TR"/>
        </w:rPr>
        <w:tab/>
        <w:t>–</w:t>
      </w:r>
      <w:r w:rsidRPr="00D75B15">
        <w:rPr>
          <w:rFonts w:ascii="Times New Roman" w:hAnsi="Times New Roman"/>
          <w:lang w:val="tr-TR"/>
        </w:rPr>
        <w:tab/>
        <w:t>28/6/2000</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 xml:space="preserve">  4629</w:t>
      </w:r>
      <w:r w:rsidRPr="00D75B15">
        <w:rPr>
          <w:rFonts w:ascii="Times New Roman" w:hAnsi="Times New Roman"/>
          <w:lang w:val="tr-TR"/>
        </w:rPr>
        <w:tab/>
        <w:t>–</w:t>
      </w:r>
      <w:r w:rsidRPr="00D75B15">
        <w:rPr>
          <w:rFonts w:ascii="Times New Roman" w:hAnsi="Times New Roman"/>
          <w:lang w:val="tr-TR"/>
        </w:rPr>
        <w:tab/>
        <w:t>1/1/2002 ta-</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rihinden geçerli</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olmak üzere</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3/3/2001</w:t>
      </w:r>
    </w:p>
    <w:p w:rsidR="00BC51B7" w:rsidRPr="00D75B15" w:rsidRDefault="00BC51B7">
      <w:pPr>
        <w:pStyle w:val="Nor"/>
        <w:tabs>
          <w:tab w:val="clear" w:pos="567"/>
          <w:tab w:val="left" w:pos="3402"/>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t>tarihinde</w:t>
      </w:r>
    </w:p>
    <w:p w:rsidR="00BC51B7" w:rsidRPr="00D75B15" w:rsidRDefault="00BC51B7">
      <w:pPr>
        <w:pStyle w:val="Nor"/>
        <w:tabs>
          <w:tab w:val="clear" w:pos="567"/>
          <w:tab w:val="left" w:pos="3402"/>
          <w:tab w:val="right" w:pos="6875"/>
        </w:tabs>
        <w:spacing w:line="240" w:lineRule="exact"/>
        <w:jc w:val="center"/>
        <w:rPr>
          <w:rFonts w:ascii="Times New Roman" w:hAnsi="Times New Roman"/>
          <w:sz w:val="22"/>
          <w:lang w:val="tr-TR"/>
        </w:rPr>
      </w:pPr>
      <w:r w:rsidRPr="00D75B15">
        <w:rPr>
          <w:rFonts w:ascii="Times New Roman" w:hAnsi="Times New Roman"/>
          <w:lang w:val="tr-TR"/>
        </w:rPr>
        <w:br w:type="page"/>
      </w:r>
      <w:r w:rsidRPr="00D75B15">
        <w:rPr>
          <w:rFonts w:ascii="Times New Roman" w:hAnsi="Times New Roman"/>
          <w:sz w:val="22"/>
          <w:lang w:val="tr-TR"/>
        </w:rPr>
        <w:t>5394-2</w:t>
      </w:r>
    </w:p>
    <w:p w:rsidR="00BC51B7" w:rsidRPr="00D75B15" w:rsidRDefault="00BC51B7"/>
    <w:p w:rsidR="00BC51B7" w:rsidRPr="00D75B15" w:rsidRDefault="00BC51B7" w:rsidP="00170B7E">
      <w:pPr>
        <w:pStyle w:val="Nor"/>
        <w:tabs>
          <w:tab w:val="clear" w:pos="567"/>
          <w:tab w:val="center" w:pos="365"/>
          <w:tab w:val="left" w:pos="1909"/>
          <w:tab w:val="center" w:pos="6463"/>
        </w:tabs>
        <w:spacing w:line="240" w:lineRule="exact"/>
        <w:rPr>
          <w:rFonts w:ascii="Times New Roman" w:hAnsi="Times New Roman"/>
          <w:b/>
          <w:lang w:val="tr-TR"/>
        </w:rPr>
      </w:pPr>
      <w:r w:rsidRPr="00D75B15">
        <w:rPr>
          <w:rFonts w:ascii="Times New Roman" w:hAnsi="Times New Roman"/>
          <w:lang w:val="tr-TR"/>
        </w:rPr>
        <w:tab/>
      </w:r>
      <w:r w:rsidRPr="00D75B15">
        <w:rPr>
          <w:rFonts w:ascii="Times New Roman" w:hAnsi="Times New Roman"/>
          <w:b/>
          <w:lang w:val="tr-TR"/>
        </w:rPr>
        <w:t>Kanun</w:t>
      </w:r>
      <w:r w:rsidRPr="00D75B15">
        <w:rPr>
          <w:rFonts w:ascii="Times New Roman" w:hAnsi="Times New Roman"/>
          <w:b/>
          <w:lang w:val="tr-TR"/>
        </w:rPr>
        <w:tab/>
      </w:r>
      <w:r w:rsidRPr="00D75B15">
        <w:rPr>
          <w:rFonts w:ascii="Times New Roman" w:hAnsi="Times New Roman"/>
          <w:b/>
          <w:lang w:val="tr-TR"/>
        </w:rPr>
        <w:tab/>
        <w:t>Yürürlüğe</w:t>
      </w:r>
    </w:p>
    <w:p w:rsidR="00BC51B7" w:rsidRPr="00D75B15" w:rsidRDefault="00BC51B7" w:rsidP="00170B7E">
      <w:pPr>
        <w:pStyle w:val="Nor"/>
        <w:tabs>
          <w:tab w:val="clear" w:pos="567"/>
          <w:tab w:val="center" w:pos="365"/>
          <w:tab w:val="left" w:pos="1909"/>
          <w:tab w:val="center" w:pos="6463"/>
        </w:tabs>
        <w:spacing w:line="240" w:lineRule="exact"/>
        <w:rPr>
          <w:rFonts w:ascii="Times New Roman" w:hAnsi="Times New Roman"/>
          <w:lang w:val="tr-TR"/>
        </w:rPr>
      </w:pPr>
      <w:r w:rsidRPr="00D75B15">
        <w:rPr>
          <w:rFonts w:ascii="Times New Roman" w:hAnsi="Times New Roman"/>
          <w:b/>
          <w:lang w:val="tr-TR"/>
        </w:rPr>
        <w:tab/>
        <w:t>No.</w:t>
      </w:r>
      <w:r w:rsidRPr="00D75B15">
        <w:rPr>
          <w:rFonts w:ascii="Times New Roman" w:hAnsi="Times New Roman"/>
          <w:b/>
          <w:lang w:val="tr-TR"/>
        </w:rPr>
        <w:tab/>
        <w:t>Farklı tarihte yürürlüğe giren maddeler</w:t>
      </w:r>
      <w:r w:rsidRPr="00D75B15">
        <w:rPr>
          <w:rFonts w:ascii="Times New Roman" w:hAnsi="Times New Roman"/>
          <w:b/>
          <w:lang w:val="tr-TR"/>
        </w:rPr>
        <w:tab/>
        <w:t>giriş tarihi</w:t>
      </w:r>
    </w:p>
    <w:p w:rsidR="00BC51B7" w:rsidRPr="00D75B15" w:rsidRDefault="00BC51B7" w:rsidP="00170B7E">
      <w:pPr>
        <w:pStyle w:val="MaddeBasl"/>
        <w:tabs>
          <w:tab w:val="clear" w:pos="567"/>
          <w:tab w:val="left" w:pos="1134"/>
          <w:tab w:val="right" w:pos="6875"/>
        </w:tabs>
        <w:spacing w:before="0" w:line="240" w:lineRule="exact"/>
        <w:rPr>
          <w:rFonts w:ascii="Times New Roman" w:hAnsi="Times New Roman"/>
          <w:i w:val="0"/>
          <w:lang w:val="tr-TR"/>
        </w:rPr>
      </w:pPr>
      <w:r w:rsidRPr="00D75B15">
        <w:rPr>
          <w:rFonts w:ascii="Times New Roman" w:hAnsi="Times New Roman"/>
          <w:i w:val="0"/>
          <w:lang w:val="tr-TR"/>
        </w:rPr>
        <w:t>___________ _______________________________________________________ ___________</w:t>
      </w:r>
    </w:p>
    <w:p w:rsidR="00BC51B7" w:rsidRPr="00D75B15" w:rsidRDefault="00BC51B7">
      <w:pPr>
        <w:pStyle w:val="MaddeBasl"/>
        <w:tabs>
          <w:tab w:val="clear" w:pos="567"/>
          <w:tab w:val="left" w:pos="1134"/>
          <w:tab w:val="right" w:pos="6875"/>
        </w:tabs>
        <w:spacing w:before="0" w:line="240" w:lineRule="exact"/>
        <w:rPr>
          <w:rFonts w:ascii="Times New Roman" w:hAnsi="Times New Roman"/>
          <w:i w:val="0"/>
          <w:lang w:val="tr-TR"/>
        </w:rPr>
      </w:pPr>
      <w:r w:rsidRPr="00D75B15">
        <w:rPr>
          <w:rFonts w:ascii="Times New Roman" w:hAnsi="Times New Roman"/>
          <w:i w:val="0"/>
          <w:lang w:val="tr-TR"/>
        </w:rPr>
        <w:t>4684</w:t>
      </w:r>
      <w:r w:rsidRPr="00D75B15">
        <w:rPr>
          <w:rFonts w:ascii="Times New Roman" w:hAnsi="Times New Roman"/>
          <w:i w:val="0"/>
          <w:lang w:val="tr-TR"/>
        </w:rPr>
        <w:tab/>
        <w:t>15 inci Maddesi</w:t>
      </w:r>
      <w:r w:rsidRPr="00D75B15">
        <w:rPr>
          <w:rFonts w:ascii="Times New Roman" w:hAnsi="Times New Roman"/>
          <w:i w:val="0"/>
          <w:lang w:val="tr-TR"/>
        </w:rPr>
        <w:tab/>
        <w:t>1/1/2002</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4689</w:t>
      </w:r>
      <w:r w:rsidRPr="00D75B15">
        <w:rPr>
          <w:rFonts w:ascii="Times New Roman" w:hAnsi="Times New Roman"/>
          <w:lang w:val="tr-TR"/>
        </w:rPr>
        <w:tab/>
        <w:t>a) 3 nci maddesi yayımını izleyen ay başında.</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t>b) 3 üncü maddesiyle düzenlenen 2547 sayılı</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t xml:space="preserve">   Kanunun ek 18 inci maddesinin üçüncü fıkrasının</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t xml:space="preserve">   </w:t>
      </w:r>
      <w:r w:rsidR="00504E86">
        <w:rPr>
          <w:rFonts w:ascii="Times New Roman" w:hAnsi="Times New Roman"/>
          <w:lang w:val="tr-TR"/>
        </w:rPr>
        <w:t>©</w:t>
      </w:r>
      <w:r w:rsidRPr="00D75B15">
        <w:rPr>
          <w:rFonts w:ascii="Times New Roman" w:hAnsi="Times New Roman"/>
          <w:lang w:val="tr-TR"/>
        </w:rPr>
        <w:t>bendi 1/1/2002 tarihinde, diğer hükümleri 1/1/2001 tarihinde</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ab/>
        <w:t>c) Diğer maddeleri</w:t>
      </w:r>
      <w:r w:rsidRPr="00D75B15">
        <w:rPr>
          <w:rFonts w:ascii="Times New Roman" w:hAnsi="Times New Roman"/>
          <w:lang w:val="tr-TR"/>
        </w:rPr>
        <w:tab/>
        <w:t>3/7/2001</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4702</w:t>
      </w:r>
      <w:r w:rsidRPr="00D75B15">
        <w:rPr>
          <w:rFonts w:ascii="Times New Roman" w:hAnsi="Times New Roman"/>
          <w:lang w:val="tr-TR"/>
        </w:rPr>
        <w:tab/>
        <w:t xml:space="preserve">                                           –</w:t>
      </w:r>
      <w:r w:rsidRPr="00D75B15">
        <w:rPr>
          <w:rFonts w:ascii="Times New Roman" w:hAnsi="Times New Roman"/>
          <w:lang w:val="tr-TR"/>
        </w:rPr>
        <w:tab/>
        <w:t>10/7/2001</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4969</w:t>
      </w:r>
      <w:r w:rsidRPr="00D75B15">
        <w:rPr>
          <w:rFonts w:ascii="Times New Roman" w:hAnsi="Times New Roman"/>
          <w:lang w:val="tr-TR"/>
        </w:rPr>
        <w:tab/>
        <w:t xml:space="preserve">22/7/2003 tarihinden geçerli olmak üzere                                           </w:t>
      </w:r>
      <w:r w:rsidRPr="00D75B15">
        <w:rPr>
          <w:rFonts w:ascii="Times New Roman" w:hAnsi="Times New Roman"/>
          <w:lang w:val="tr-TR"/>
        </w:rPr>
        <w:tab/>
        <w:t>12/8/2003</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5217</w:t>
      </w:r>
      <w:r w:rsidRPr="00D75B15">
        <w:rPr>
          <w:rFonts w:ascii="Times New Roman" w:hAnsi="Times New Roman"/>
          <w:lang w:val="tr-TR"/>
        </w:rPr>
        <w:tab/>
        <w:t xml:space="preserve">                                  Ek Madde 25         </w:t>
      </w:r>
      <w:r w:rsidRPr="00D75B15">
        <w:rPr>
          <w:rFonts w:ascii="Times New Roman" w:hAnsi="Times New Roman"/>
          <w:lang w:val="tr-TR"/>
        </w:rPr>
        <w:tab/>
        <w:t>1/1/2005</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5218</w:t>
      </w:r>
      <w:r w:rsidRPr="00D75B15">
        <w:rPr>
          <w:rFonts w:ascii="Times New Roman" w:hAnsi="Times New Roman"/>
          <w:lang w:val="tr-TR"/>
        </w:rPr>
        <w:tab/>
        <w:t xml:space="preserve">                                  6         </w:t>
      </w:r>
      <w:r w:rsidRPr="00D75B15">
        <w:rPr>
          <w:rFonts w:ascii="Times New Roman" w:hAnsi="Times New Roman"/>
          <w:lang w:val="tr-TR"/>
        </w:rPr>
        <w:tab/>
        <w:t>21/7/2004</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5234</w:t>
      </w:r>
      <w:r w:rsidRPr="00D75B15">
        <w:rPr>
          <w:rFonts w:ascii="Times New Roman" w:hAnsi="Times New Roman"/>
          <w:lang w:val="tr-TR"/>
        </w:rPr>
        <w:tab/>
        <w:t xml:space="preserve">                                  60       </w:t>
      </w:r>
      <w:r w:rsidRPr="00D75B15">
        <w:rPr>
          <w:rFonts w:ascii="Times New Roman" w:hAnsi="Times New Roman"/>
          <w:lang w:val="tr-TR"/>
        </w:rPr>
        <w:tab/>
        <w:t>21/9/2004</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 xml:space="preserve">                                  36, 40, 46,58, Ek Madde 26 ve 27                                                  1/1/2005</w:t>
      </w:r>
    </w:p>
    <w:p w:rsidR="00BC51B7" w:rsidRPr="00D75B15" w:rsidRDefault="00BC51B7">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5316</w:t>
      </w:r>
      <w:r w:rsidRPr="00D75B15">
        <w:rPr>
          <w:rFonts w:ascii="Times New Roman" w:hAnsi="Times New Roman"/>
          <w:lang w:val="tr-TR"/>
        </w:rPr>
        <w:tab/>
        <w:t xml:space="preserve">                                  Geçici Madde 50 ve 51       </w:t>
      </w:r>
      <w:r w:rsidRPr="00D75B15">
        <w:rPr>
          <w:rFonts w:ascii="Times New Roman" w:hAnsi="Times New Roman"/>
          <w:lang w:val="tr-TR"/>
        </w:rPr>
        <w:tab/>
        <w:t>18/3/2005</w:t>
      </w:r>
    </w:p>
    <w:p w:rsidR="00426BFB" w:rsidRPr="00D75B15" w:rsidRDefault="00426BFB" w:rsidP="00426BFB">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5335</w:t>
      </w:r>
      <w:r w:rsidRPr="00D75B15">
        <w:rPr>
          <w:rFonts w:ascii="Times New Roman" w:hAnsi="Times New Roman"/>
          <w:lang w:val="tr-TR"/>
        </w:rPr>
        <w:tab/>
        <w:t xml:space="preserve">                                  33, 43       </w:t>
      </w:r>
      <w:r w:rsidRPr="00D75B15">
        <w:rPr>
          <w:rFonts w:ascii="Times New Roman" w:hAnsi="Times New Roman"/>
          <w:lang w:val="tr-TR"/>
        </w:rPr>
        <w:tab/>
        <w:t>27/4/2005</w:t>
      </w:r>
    </w:p>
    <w:p w:rsidR="00023D49" w:rsidRPr="00D75B15" w:rsidRDefault="00023D49" w:rsidP="00023D49">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5436</w:t>
      </w:r>
      <w:r w:rsidRPr="00D75B15">
        <w:rPr>
          <w:rFonts w:ascii="Times New Roman" w:hAnsi="Times New Roman"/>
          <w:lang w:val="tr-TR"/>
        </w:rPr>
        <w:tab/>
        <w:t xml:space="preserve">                                  58       </w:t>
      </w:r>
      <w:r w:rsidRPr="00D75B15">
        <w:rPr>
          <w:rFonts w:ascii="Times New Roman" w:hAnsi="Times New Roman"/>
          <w:lang w:val="tr-TR"/>
        </w:rPr>
        <w:tab/>
        <w:t>24/12/2005</w:t>
      </w:r>
    </w:p>
    <w:p w:rsidR="0004720D" w:rsidRPr="00D75B15" w:rsidRDefault="0004720D" w:rsidP="0004720D">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5467</w:t>
      </w:r>
      <w:r w:rsidRPr="00D75B15">
        <w:rPr>
          <w:rFonts w:ascii="Times New Roman" w:hAnsi="Times New Roman"/>
          <w:lang w:val="tr-TR"/>
        </w:rPr>
        <w:tab/>
        <w:t xml:space="preserve">                                  15 ve 57                                                               17/3/2006</w:t>
      </w:r>
    </w:p>
    <w:p w:rsidR="0004720D" w:rsidRPr="00D75B15" w:rsidRDefault="0004720D" w:rsidP="0004720D">
      <w:pPr>
        <w:pStyle w:val="Nor"/>
        <w:tabs>
          <w:tab w:val="clear" w:pos="567"/>
          <w:tab w:val="left" w:pos="1134"/>
          <w:tab w:val="right" w:pos="6875"/>
        </w:tabs>
        <w:spacing w:line="240" w:lineRule="exact"/>
        <w:rPr>
          <w:rFonts w:ascii="Times New Roman" w:hAnsi="Times New Roman"/>
          <w:lang w:val="tr-TR"/>
        </w:rPr>
      </w:pPr>
      <w:r w:rsidRPr="00D75B15">
        <w:rPr>
          <w:rFonts w:ascii="Times New Roman" w:hAnsi="Times New Roman"/>
          <w:lang w:val="tr-TR"/>
        </w:rPr>
        <w:t>5535</w:t>
      </w:r>
      <w:r w:rsidRPr="00D75B15">
        <w:rPr>
          <w:rFonts w:ascii="Times New Roman" w:hAnsi="Times New Roman"/>
          <w:lang w:val="tr-TR"/>
        </w:rPr>
        <w:tab/>
        <w:t xml:space="preserve">                                  Geçici Madde 52, 53 ve 54</w:t>
      </w:r>
      <w:r w:rsidRPr="00D75B15">
        <w:rPr>
          <w:rFonts w:ascii="Times New Roman" w:hAnsi="Times New Roman"/>
          <w:lang w:val="tr-TR"/>
        </w:rPr>
        <w:tab/>
        <w:t>8/7/2006</w:t>
      </w:r>
    </w:p>
    <w:p w:rsidR="009654EA" w:rsidRPr="00D75B15" w:rsidRDefault="009654EA" w:rsidP="009654EA">
      <w:pPr>
        <w:pStyle w:val="Nor"/>
        <w:tabs>
          <w:tab w:val="clear" w:pos="567"/>
          <w:tab w:val="left" w:pos="3402"/>
          <w:tab w:val="right" w:pos="6875"/>
        </w:tabs>
        <w:spacing w:line="240" w:lineRule="exact"/>
        <w:jc w:val="center"/>
        <w:rPr>
          <w:rFonts w:ascii="Times New Roman" w:hAnsi="Times New Roman"/>
          <w:sz w:val="22"/>
          <w:lang w:val="tr-TR"/>
        </w:rPr>
      </w:pPr>
      <w:r w:rsidRPr="00D75B15">
        <w:rPr>
          <w:lang w:val="tr-TR"/>
        </w:rPr>
        <w:br w:type="page"/>
      </w:r>
      <w:r w:rsidRPr="00D75B15">
        <w:rPr>
          <w:rFonts w:ascii="Times New Roman" w:hAnsi="Times New Roman"/>
          <w:sz w:val="22"/>
          <w:lang w:val="tr-TR"/>
        </w:rPr>
        <w:t>5394-3</w:t>
      </w:r>
    </w:p>
    <w:p w:rsidR="00502B82" w:rsidRPr="00D75B15" w:rsidRDefault="00502B82" w:rsidP="00502B82"/>
    <w:p w:rsidR="00502B82" w:rsidRPr="00D75B15" w:rsidRDefault="00502B82" w:rsidP="003F7ADF">
      <w:pPr>
        <w:spacing w:line="240" w:lineRule="exact"/>
        <w:jc w:val="center"/>
        <w:rPr>
          <w:b/>
          <w:sz w:val="18"/>
          <w:szCs w:val="18"/>
        </w:rPr>
      </w:pPr>
      <w:r w:rsidRPr="00D75B15">
        <w:rPr>
          <w:b/>
          <w:sz w:val="18"/>
          <w:szCs w:val="18"/>
        </w:rPr>
        <w:t>2547 SAYILI KANUNA EK VE DEĞİŞİKLİK GETİREN</w:t>
      </w:r>
      <w:r w:rsidR="003F7ADF" w:rsidRPr="00D75B15">
        <w:rPr>
          <w:b/>
          <w:sz w:val="18"/>
          <w:szCs w:val="18"/>
        </w:rPr>
        <w:t xml:space="preserve"> </w:t>
      </w:r>
      <w:r w:rsidRPr="00D75B15">
        <w:rPr>
          <w:b/>
          <w:sz w:val="18"/>
          <w:szCs w:val="18"/>
        </w:rPr>
        <w:t>MEVZUATIN YÜRÜRLÜĞE GİRİŞ TARİHİNİ</w:t>
      </w:r>
      <w:r w:rsidR="003F7ADF" w:rsidRPr="00D75B15">
        <w:rPr>
          <w:b/>
          <w:sz w:val="18"/>
          <w:szCs w:val="18"/>
        </w:rPr>
        <w:t xml:space="preserve"> </w:t>
      </w:r>
      <w:r w:rsidRPr="00D75B15">
        <w:rPr>
          <w:b/>
          <w:sz w:val="18"/>
          <w:szCs w:val="18"/>
        </w:rPr>
        <w:t>GÖSTERİR LİSTE</w:t>
      </w:r>
    </w:p>
    <w:p w:rsidR="00502B82" w:rsidRPr="00D75B15" w:rsidRDefault="00502B82" w:rsidP="00502B82">
      <w:pPr>
        <w:ind w:left="142" w:hanging="142"/>
        <w:rPr>
          <w:i/>
          <w:sz w:val="18"/>
          <w:szCs w:val="18"/>
          <w:lang w:eastAsia="en-US"/>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57"/>
        <w:gridCol w:w="3557"/>
        <w:gridCol w:w="2238"/>
      </w:tblGrid>
      <w:tr w:rsidR="00502B82" w:rsidRPr="00D75B15" w:rsidTr="00502B82">
        <w:trPr>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Değiştiren Kanunun/ KHK’nin  N</w:t>
            </w:r>
            <w:r w:rsidRPr="00D75B15">
              <w:rPr>
                <w:rFonts w:eastAsia="Calibri"/>
                <w:b/>
                <w:sz w:val="16"/>
                <w:szCs w:val="16"/>
                <w:lang w:eastAsia="en-US"/>
              </w:rPr>
              <w:t>u</w:t>
            </w:r>
            <w:r w:rsidRPr="00D75B15">
              <w:rPr>
                <w:rFonts w:eastAsia="Calibri"/>
                <w:b/>
                <w:sz w:val="16"/>
                <w:szCs w:val="16"/>
                <w:lang w:eastAsia="en-US"/>
              </w:rPr>
              <w:t>marası</w:t>
            </w:r>
          </w:p>
        </w:tc>
        <w:tc>
          <w:tcPr>
            <w:tcW w:w="4819" w:type="dxa"/>
            <w:shd w:val="clear" w:color="auto" w:fill="auto"/>
          </w:tcPr>
          <w:p w:rsidR="00502B82" w:rsidRPr="00D75B15" w:rsidRDefault="00502B82" w:rsidP="00502B82">
            <w:pPr>
              <w:autoSpaceDE w:val="0"/>
              <w:autoSpaceDN w:val="0"/>
              <w:adjustRightInd w:val="0"/>
              <w:spacing w:line="240" w:lineRule="exact"/>
              <w:jc w:val="center"/>
              <w:rPr>
                <w:rFonts w:eastAsia="Calibri"/>
                <w:b/>
                <w:sz w:val="16"/>
                <w:szCs w:val="16"/>
                <w:lang w:eastAsia="en-US"/>
              </w:rPr>
            </w:pPr>
          </w:p>
          <w:p w:rsidR="00502B82" w:rsidRPr="00D75B15" w:rsidRDefault="00502B82" w:rsidP="00502B82">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2547 sayılı Kanunun değişen veya iptal ed</w:t>
            </w:r>
            <w:r w:rsidRPr="00D75B15">
              <w:rPr>
                <w:rFonts w:eastAsia="Calibri"/>
                <w:b/>
                <w:sz w:val="16"/>
                <w:szCs w:val="16"/>
                <w:lang w:eastAsia="en-US"/>
              </w:rPr>
              <w:t>i</w:t>
            </w:r>
            <w:r w:rsidRPr="00D75B15">
              <w:rPr>
                <w:rFonts w:eastAsia="Calibri"/>
                <w:b/>
                <w:sz w:val="16"/>
                <w:szCs w:val="16"/>
                <w:lang w:eastAsia="en-US"/>
              </w:rPr>
              <w:t>len maddeleri</w:t>
            </w:r>
          </w:p>
        </w:tc>
        <w:tc>
          <w:tcPr>
            <w:tcW w:w="2621" w:type="dxa"/>
            <w:shd w:val="clear" w:color="auto" w:fill="auto"/>
          </w:tcPr>
          <w:p w:rsidR="00502B82" w:rsidRPr="00D75B15" w:rsidRDefault="00502B82" w:rsidP="00502B82">
            <w:pPr>
              <w:autoSpaceDE w:val="0"/>
              <w:autoSpaceDN w:val="0"/>
              <w:adjustRightInd w:val="0"/>
              <w:spacing w:line="240" w:lineRule="exact"/>
              <w:jc w:val="center"/>
              <w:rPr>
                <w:rFonts w:eastAsia="Calibri"/>
                <w:b/>
                <w:sz w:val="16"/>
                <w:szCs w:val="16"/>
                <w:lang w:eastAsia="en-US"/>
              </w:rPr>
            </w:pPr>
          </w:p>
          <w:p w:rsidR="00502B82" w:rsidRPr="00D75B15" w:rsidRDefault="00502B82" w:rsidP="00502B82">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Yürürlüğe Giriş  Tarihi</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rFonts w:eastAsia="Calibri"/>
                <w:sz w:val="16"/>
                <w:szCs w:val="16"/>
                <w:lang w:eastAsia="en-US"/>
              </w:rPr>
            </w:pPr>
            <w:r w:rsidRPr="00D75B15">
              <w:rPr>
                <w:sz w:val="16"/>
                <w:szCs w:val="16"/>
              </w:rPr>
              <w:t>5772</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rFonts w:eastAsia="Calibri"/>
                <w:sz w:val="16"/>
                <w:szCs w:val="16"/>
                <w:lang w:eastAsia="en-US"/>
              </w:rPr>
            </w:pPr>
            <w:r w:rsidRPr="00D75B15">
              <w:rPr>
                <w:sz w:val="16"/>
                <w:szCs w:val="16"/>
              </w:rPr>
              <w:t>10, 13, 23, 24, 25, 26, Ek Madde 2, Geç</w:t>
            </w:r>
            <w:r w:rsidRPr="00D75B15">
              <w:rPr>
                <w:sz w:val="16"/>
                <w:szCs w:val="16"/>
              </w:rPr>
              <w:t>i</w:t>
            </w:r>
            <w:r w:rsidRPr="00D75B15">
              <w:rPr>
                <w:sz w:val="16"/>
                <w:szCs w:val="16"/>
              </w:rPr>
              <w:t>ci Madde 55</w:t>
            </w:r>
          </w:p>
        </w:tc>
        <w:tc>
          <w:tcPr>
            <w:tcW w:w="2621" w:type="dxa"/>
            <w:shd w:val="clear" w:color="auto" w:fill="auto"/>
          </w:tcPr>
          <w:p w:rsidR="00502B82" w:rsidRPr="00D75B15" w:rsidRDefault="00502B82" w:rsidP="00502B82">
            <w:pPr>
              <w:autoSpaceDE w:val="0"/>
              <w:autoSpaceDN w:val="0"/>
              <w:adjustRightInd w:val="0"/>
              <w:spacing w:line="240" w:lineRule="exact"/>
              <w:jc w:val="center"/>
              <w:rPr>
                <w:rFonts w:eastAsia="Calibri"/>
                <w:sz w:val="16"/>
                <w:szCs w:val="16"/>
                <w:lang w:eastAsia="en-US"/>
              </w:rPr>
            </w:pPr>
            <w:r w:rsidRPr="00D75B15">
              <w:rPr>
                <w:sz w:val="16"/>
                <w:szCs w:val="16"/>
              </w:rPr>
              <w:t>28/6/2008</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5793</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58</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1/9/2008</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5806</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Geçici Madde 56</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28/10/2008</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5904</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56</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3/7/2009</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5917</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46</w:t>
            </w:r>
          </w:p>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10, Ek Madde 28</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1/9/2009</w:t>
            </w:r>
          </w:p>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1/1/2010</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5947</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38, 58, Geçici Madde 57</w:t>
            </w:r>
          </w:p>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36, 58, Ek Madde 22</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30/1/2010</w:t>
            </w:r>
          </w:p>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30/1/2011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6009</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58</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1/8/2010</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6111</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 44, 46 ve Geçici Madde 58</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25/2/2011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6114</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6, 10, 45, 52, 58, 65 ve Ek Madde 18</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3/3/2011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6218</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 xml:space="preserve">58  </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3/3/2011tarihinden geçe</w:t>
            </w:r>
            <w:r w:rsidRPr="00D75B15">
              <w:rPr>
                <w:sz w:val="16"/>
                <w:szCs w:val="16"/>
              </w:rPr>
              <w:t>r</w:t>
            </w:r>
            <w:r w:rsidRPr="00D75B15">
              <w:rPr>
                <w:sz w:val="16"/>
                <w:szCs w:val="16"/>
              </w:rPr>
              <w:t>li olmak üzere 14/4/2011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KHK/650</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36, Geçici Madde 59</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26/8/2011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KHK/662</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Geçici Madde 60</w:t>
            </w:r>
          </w:p>
        </w:tc>
        <w:tc>
          <w:tcPr>
            <w:tcW w:w="2621"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2/11/2011</w:t>
            </w:r>
          </w:p>
        </w:tc>
      </w:tr>
      <w:tr w:rsidR="00502B82" w:rsidRPr="00D75B15" w:rsidTr="00502B82">
        <w:trPr>
          <w:trHeight w:val="355"/>
          <w:jc w:val="center"/>
        </w:trPr>
        <w:tc>
          <w:tcPr>
            <w:tcW w:w="1418" w:type="dxa"/>
            <w:shd w:val="clear" w:color="auto" w:fill="auto"/>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KHK/666</w:t>
            </w:r>
          </w:p>
        </w:tc>
        <w:tc>
          <w:tcPr>
            <w:tcW w:w="4819" w:type="dxa"/>
            <w:shd w:val="clear" w:color="auto" w:fill="auto"/>
            <w:vAlign w:val="center"/>
          </w:tcPr>
          <w:p w:rsidR="00502B82" w:rsidRPr="00D75B15" w:rsidRDefault="00502B82" w:rsidP="00502B82">
            <w:pPr>
              <w:autoSpaceDE w:val="0"/>
              <w:autoSpaceDN w:val="0"/>
              <w:adjustRightInd w:val="0"/>
              <w:spacing w:line="240" w:lineRule="exact"/>
              <w:jc w:val="center"/>
              <w:rPr>
                <w:sz w:val="16"/>
                <w:szCs w:val="16"/>
              </w:rPr>
            </w:pPr>
            <w:r w:rsidRPr="00D75B15">
              <w:rPr>
                <w:sz w:val="16"/>
                <w:szCs w:val="16"/>
              </w:rPr>
              <w:t>58</w:t>
            </w:r>
          </w:p>
          <w:p w:rsidR="003F7ADF" w:rsidRPr="00D75B15" w:rsidRDefault="003F7ADF" w:rsidP="00502B82">
            <w:pPr>
              <w:autoSpaceDE w:val="0"/>
              <w:autoSpaceDN w:val="0"/>
              <w:adjustRightInd w:val="0"/>
              <w:spacing w:line="240" w:lineRule="exact"/>
              <w:jc w:val="center"/>
              <w:rPr>
                <w:sz w:val="16"/>
                <w:szCs w:val="16"/>
              </w:rPr>
            </w:pPr>
          </w:p>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58</w:t>
            </w:r>
          </w:p>
        </w:tc>
        <w:tc>
          <w:tcPr>
            <w:tcW w:w="2621" w:type="dxa"/>
            <w:shd w:val="clear" w:color="auto" w:fill="auto"/>
          </w:tcPr>
          <w:p w:rsidR="003F7ADF" w:rsidRPr="00D75B15" w:rsidRDefault="00502B82" w:rsidP="00502B82">
            <w:pPr>
              <w:autoSpaceDE w:val="0"/>
              <w:autoSpaceDN w:val="0"/>
              <w:adjustRightInd w:val="0"/>
              <w:spacing w:line="240" w:lineRule="exact"/>
              <w:jc w:val="center"/>
              <w:rPr>
                <w:sz w:val="16"/>
                <w:szCs w:val="16"/>
              </w:rPr>
            </w:pPr>
            <w:r w:rsidRPr="00D75B15">
              <w:rPr>
                <w:sz w:val="16"/>
                <w:szCs w:val="16"/>
              </w:rPr>
              <w:t>31/12/2011 tarihinden geçerli</w:t>
            </w:r>
            <w:r w:rsidR="003F7ADF" w:rsidRPr="00D75B15">
              <w:rPr>
                <w:sz w:val="16"/>
                <w:szCs w:val="16"/>
              </w:rPr>
              <w:t xml:space="preserve"> olmak üzere 2/11/2011</w:t>
            </w:r>
          </w:p>
          <w:p w:rsidR="00502B82" w:rsidRPr="00D75B15" w:rsidRDefault="003F7ADF" w:rsidP="00502B82">
            <w:pPr>
              <w:autoSpaceDE w:val="0"/>
              <w:autoSpaceDN w:val="0"/>
              <w:adjustRightInd w:val="0"/>
              <w:spacing w:line="240" w:lineRule="exact"/>
              <w:jc w:val="center"/>
              <w:rPr>
                <w:sz w:val="16"/>
                <w:szCs w:val="16"/>
              </w:rPr>
            </w:pPr>
            <w:r w:rsidRPr="00D75B15">
              <w:rPr>
                <w:sz w:val="16"/>
                <w:szCs w:val="16"/>
              </w:rPr>
              <w:t>15/1/2012</w:t>
            </w:r>
          </w:p>
        </w:tc>
      </w:tr>
      <w:tr w:rsidR="003F7ADF" w:rsidRPr="00D75B15" w:rsidTr="00502B82">
        <w:trPr>
          <w:trHeight w:val="355"/>
          <w:jc w:val="center"/>
        </w:trPr>
        <w:tc>
          <w:tcPr>
            <w:tcW w:w="1418"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6287</w:t>
            </w:r>
          </w:p>
        </w:tc>
        <w:tc>
          <w:tcPr>
            <w:tcW w:w="4819" w:type="dxa"/>
            <w:shd w:val="clear" w:color="auto" w:fill="auto"/>
            <w:vAlign w:val="center"/>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45, 56, Geçici Madde 61, Ek Madde 21</w:t>
            </w:r>
          </w:p>
        </w:tc>
        <w:tc>
          <w:tcPr>
            <w:tcW w:w="2621"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11/4/2012</w:t>
            </w:r>
          </w:p>
        </w:tc>
      </w:tr>
      <w:tr w:rsidR="003F7ADF" w:rsidRPr="00D75B15" w:rsidTr="00502B82">
        <w:trPr>
          <w:trHeight w:val="355"/>
          <w:jc w:val="center"/>
        </w:trPr>
        <w:tc>
          <w:tcPr>
            <w:tcW w:w="1418"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6353</w:t>
            </w:r>
          </w:p>
        </w:tc>
        <w:tc>
          <w:tcPr>
            <w:tcW w:w="4819" w:type="dxa"/>
            <w:shd w:val="clear" w:color="auto" w:fill="auto"/>
            <w:vAlign w:val="center"/>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Ek Madde 29, Geçici Madde 62 ve 63</w:t>
            </w:r>
          </w:p>
        </w:tc>
        <w:tc>
          <w:tcPr>
            <w:tcW w:w="2621"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12/7/2012</w:t>
            </w:r>
          </w:p>
        </w:tc>
      </w:tr>
      <w:tr w:rsidR="003F7ADF" w:rsidRPr="00D75B15" w:rsidTr="00502B82">
        <w:trPr>
          <w:trHeight w:val="355"/>
          <w:jc w:val="center"/>
        </w:trPr>
        <w:tc>
          <w:tcPr>
            <w:tcW w:w="1418"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6354</w:t>
            </w:r>
          </w:p>
        </w:tc>
        <w:tc>
          <w:tcPr>
            <w:tcW w:w="4819" w:type="dxa"/>
            <w:shd w:val="clear" w:color="auto" w:fill="auto"/>
            <w:vAlign w:val="center"/>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58</w:t>
            </w:r>
          </w:p>
        </w:tc>
        <w:tc>
          <w:tcPr>
            <w:tcW w:w="2621"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12/7/2012</w:t>
            </w:r>
          </w:p>
        </w:tc>
      </w:tr>
      <w:tr w:rsidR="003F7ADF" w:rsidRPr="00D75B15" w:rsidTr="00502B82">
        <w:trPr>
          <w:trHeight w:val="355"/>
          <w:jc w:val="center"/>
        </w:trPr>
        <w:tc>
          <w:tcPr>
            <w:tcW w:w="1418"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6456</w:t>
            </w:r>
          </w:p>
        </w:tc>
        <w:tc>
          <w:tcPr>
            <w:tcW w:w="4819" w:type="dxa"/>
            <w:shd w:val="clear" w:color="auto" w:fill="auto"/>
            <w:vAlign w:val="center"/>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Ek Madde 7</w:t>
            </w:r>
          </w:p>
        </w:tc>
        <w:tc>
          <w:tcPr>
            <w:tcW w:w="2621" w:type="dxa"/>
            <w:shd w:val="clear" w:color="auto" w:fill="auto"/>
          </w:tcPr>
          <w:p w:rsidR="003F7ADF" w:rsidRPr="00D75B15" w:rsidRDefault="003F7ADF" w:rsidP="00502B82">
            <w:pPr>
              <w:autoSpaceDE w:val="0"/>
              <w:autoSpaceDN w:val="0"/>
              <w:adjustRightInd w:val="0"/>
              <w:spacing w:line="240" w:lineRule="exact"/>
              <w:jc w:val="center"/>
              <w:rPr>
                <w:sz w:val="16"/>
                <w:szCs w:val="16"/>
              </w:rPr>
            </w:pPr>
            <w:r w:rsidRPr="00D75B15">
              <w:rPr>
                <w:sz w:val="16"/>
                <w:szCs w:val="16"/>
              </w:rPr>
              <w:t>18/4/2013</w:t>
            </w:r>
          </w:p>
        </w:tc>
      </w:tr>
      <w:tr w:rsidR="007B1A9D" w:rsidRPr="00D75B15" w:rsidTr="00502B82">
        <w:trPr>
          <w:trHeight w:val="355"/>
          <w:jc w:val="center"/>
        </w:trPr>
        <w:tc>
          <w:tcPr>
            <w:tcW w:w="1418" w:type="dxa"/>
            <w:shd w:val="clear" w:color="auto" w:fill="auto"/>
          </w:tcPr>
          <w:p w:rsidR="007B1A9D" w:rsidRPr="00D75B15" w:rsidRDefault="007B1A9D" w:rsidP="00502B82">
            <w:pPr>
              <w:autoSpaceDE w:val="0"/>
              <w:autoSpaceDN w:val="0"/>
              <w:adjustRightInd w:val="0"/>
              <w:spacing w:line="240" w:lineRule="exact"/>
              <w:jc w:val="center"/>
              <w:rPr>
                <w:sz w:val="16"/>
                <w:szCs w:val="16"/>
              </w:rPr>
            </w:pPr>
            <w:r w:rsidRPr="00D75B15">
              <w:rPr>
                <w:sz w:val="16"/>
                <w:szCs w:val="16"/>
              </w:rPr>
              <w:t>6487</w:t>
            </w:r>
          </w:p>
        </w:tc>
        <w:tc>
          <w:tcPr>
            <w:tcW w:w="4819" w:type="dxa"/>
            <w:shd w:val="clear" w:color="auto" w:fill="auto"/>
            <w:vAlign w:val="center"/>
          </w:tcPr>
          <w:p w:rsidR="007B1A9D" w:rsidRPr="00D75B15" w:rsidRDefault="007B1A9D" w:rsidP="00502B82">
            <w:pPr>
              <w:autoSpaceDE w:val="0"/>
              <w:autoSpaceDN w:val="0"/>
              <w:adjustRightInd w:val="0"/>
              <w:spacing w:line="240" w:lineRule="exact"/>
              <w:jc w:val="center"/>
              <w:rPr>
                <w:sz w:val="16"/>
                <w:szCs w:val="16"/>
              </w:rPr>
            </w:pPr>
            <w:r w:rsidRPr="00D75B15">
              <w:rPr>
                <w:sz w:val="16"/>
                <w:szCs w:val="16"/>
              </w:rPr>
              <w:t>39</w:t>
            </w:r>
          </w:p>
        </w:tc>
        <w:tc>
          <w:tcPr>
            <w:tcW w:w="2621" w:type="dxa"/>
            <w:shd w:val="clear" w:color="auto" w:fill="auto"/>
          </w:tcPr>
          <w:p w:rsidR="007B1A9D" w:rsidRPr="00D75B15" w:rsidRDefault="007B1A9D" w:rsidP="00502B82">
            <w:pPr>
              <w:autoSpaceDE w:val="0"/>
              <w:autoSpaceDN w:val="0"/>
              <w:adjustRightInd w:val="0"/>
              <w:spacing w:line="240" w:lineRule="exact"/>
              <w:jc w:val="center"/>
              <w:rPr>
                <w:sz w:val="16"/>
                <w:szCs w:val="16"/>
              </w:rPr>
            </w:pPr>
            <w:r w:rsidRPr="00D75B15">
              <w:rPr>
                <w:sz w:val="16"/>
                <w:szCs w:val="16"/>
              </w:rPr>
              <w:t>11/6/2013</w:t>
            </w:r>
          </w:p>
        </w:tc>
      </w:tr>
    </w:tbl>
    <w:p w:rsidR="003F7ADF" w:rsidRPr="00D75B15" w:rsidRDefault="003F7ADF" w:rsidP="00936B6D">
      <w:pPr>
        <w:pStyle w:val="Nor"/>
        <w:tabs>
          <w:tab w:val="clear" w:pos="567"/>
          <w:tab w:val="left" w:pos="1134"/>
          <w:tab w:val="center" w:pos="3119"/>
          <w:tab w:val="right" w:pos="6875"/>
        </w:tabs>
        <w:spacing w:line="240" w:lineRule="exact"/>
        <w:rPr>
          <w:rFonts w:ascii="Times New Roman" w:hAnsi="Times New Roman"/>
          <w:lang w:val="tr-TR"/>
        </w:rPr>
      </w:pPr>
    </w:p>
    <w:p w:rsidR="00936B6D" w:rsidRPr="00D75B15" w:rsidRDefault="00936B6D" w:rsidP="00936B6D">
      <w:pPr>
        <w:pStyle w:val="Nor"/>
        <w:tabs>
          <w:tab w:val="clear" w:pos="567"/>
          <w:tab w:val="left" w:pos="1134"/>
          <w:tab w:val="center" w:pos="3119"/>
          <w:tab w:val="right" w:pos="6875"/>
        </w:tabs>
        <w:spacing w:line="240" w:lineRule="exact"/>
        <w:rPr>
          <w:rFonts w:ascii="Times New Roman" w:hAnsi="Times New Roman"/>
          <w:lang w:val="tr-TR"/>
        </w:rPr>
      </w:pPr>
      <w:r w:rsidRPr="00D75B15">
        <w:rPr>
          <w:rFonts w:ascii="Times New Roman" w:hAnsi="Times New Roman"/>
          <w:lang w:val="tr-TR"/>
        </w:rPr>
        <w:tab/>
      </w:r>
      <w:r w:rsidRPr="00D75B15">
        <w:rPr>
          <w:rFonts w:ascii="Times New Roman" w:hAnsi="Times New Roman"/>
          <w:lang w:val="tr-TR"/>
        </w:rPr>
        <w:tab/>
      </w:r>
      <w:r w:rsidRPr="00D75B15">
        <w:rPr>
          <w:rFonts w:ascii="Times New Roman" w:hAnsi="Times New Roman"/>
          <w:lang w:val="tr-TR"/>
        </w:rPr>
        <w:tab/>
      </w:r>
    </w:p>
    <w:p w:rsidR="00FC5C50" w:rsidRPr="00D75B15" w:rsidRDefault="006446D6" w:rsidP="00AC751C">
      <w:pPr>
        <w:pStyle w:val="nora"/>
        <w:spacing w:line="240" w:lineRule="atLeast"/>
      </w:pPr>
      <w:r w:rsidRPr="00D75B15">
        <w:t xml:space="preserve">                                                                                                                </w:t>
      </w:r>
    </w:p>
    <w:p w:rsidR="009654EA" w:rsidRPr="00D75B15" w:rsidRDefault="009654EA" w:rsidP="009654EA">
      <w:pPr>
        <w:pStyle w:val="Nor"/>
        <w:tabs>
          <w:tab w:val="clear" w:pos="567"/>
          <w:tab w:val="left" w:pos="3402"/>
          <w:tab w:val="right" w:pos="6875"/>
        </w:tabs>
        <w:spacing w:line="240" w:lineRule="exact"/>
        <w:jc w:val="center"/>
        <w:rPr>
          <w:rFonts w:ascii="Times New Roman" w:hAnsi="Times New Roman"/>
          <w:sz w:val="22"/>
          <w:lang w:val="tr-TR"/>
        </w:rPr>
      </w:pPr>
      <w:r w:rsidRPr="00D75B15">
        <w:rPr>
          <w:rFonts w:ascii="Times New Roman" w:hAnsi="Times New Roman"/>
          <w:sz w:val="22"/>
          <w:lang w:val="tr-TR"/>
        </w:rPr>
        <w:br w:type="page"/>
        <w:t>5394-4</w:t>
      </w:r>
    </w:p>
    <w:p w:rsidR="002F0384" w:rsidRPr="00D75B15" w:rsidRDefault="002F0384" w:rsidP="008940AB">
      <w:pPr>
        <w:pStyle w:val="Nor"/>
        <w:tabs>
          <w:tab w:val="clear" w:pos="567"/>
          <w:tab w:val="left" w:pos="1134"/>
          <w:tab w:val="center" w:pos="3119"/>
          <w:tab w:val="right" w:pos="6875"/>
        </w:tabs>
        <w:spacing w:line="240" w:lineRule="exact"/>
        <w:jc w:val="center"/>
        <w:rPr>
          <w:rFonts w:ascii="Times New Roman" w:hAnsi="Times New Roman"/>
          <w:sz w:val="22"/>
          <w:lang w:val="tr-TR"/>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10"/>
        <w:gridCol w:w="3132"/>
        <w:gridCol w:w="2110"/>
      </w:tblGrid>
      <w:tr w:rsidR="002F0384" w:rsidRPr="00D75B15" w:rsidTr="0034565A">
        <w:trPr>
          <w:jc w:val="center"/>
        </w:trPr>
        <w:tc>
          <w:tcPr>
            <w:tcW w:w="1810" w:type="dxa"/>
            <w:shd w:val="clear" w:color="auto" w:fill="auto"/>
            <w:vAlign w:val="center"/>
          </w:tcPr>
          <w:p w:rsidR="002F0384" w:rsidRPr="00D75B15" w:rsidRDefault="002F0384" w:rsidP="0034565A">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Değiştiren Kan</w:t>
            </w:r>
            <w:r w:rsidRPr="00D75B15">
              <w:rPr>
                <w:rFonts w:eastAsia="Calibri"/>
                <w:b/>
                <w:sz w:val="16"/>
                <w:szCs w:val="16"/>
                <w:lang w:eastAsia="en-US"/>
              </w:rPr>
              <w:t>u</w:t>
            </w:r>
            <w:r w:rsidRPr="00D75B15">
              <w:rPr>
                <w:rFonts w:eastAsia="Calibri"/>
                <w:b/>
                <w:sz w:val="16"/>
                <w:szCs w:val="16"/>
                <w:lang w:eastAsia="en-US"/>
              </w:rPr>
              <w:t>nun/ İptal Eden Anayasa Mahkem</w:t>
            </w:r>
            <w:r w:rsidRPr="00D75B15">
              <w:rPr>
                <w:rFonts w:eastAsia="Calibri"/>
                <w:b/>
                <w:sz w:val="16"/>
                <w:szCs w:val="16"/>
                <w:lang w:eastAsia="en-US"/>
              </w:rPr>
              <w:t>e</w:t>
            </w:r>
            <w:r w:rsidRPr="00D75B15">
              <w:rPr>
                <w:rFonts w:eastAsia="Calibri"/>
                <w:b/>
                <w:sz w:val="16"/>
                <w:szCs w:val="16"/>
                <w:lang w:eastAsia="en-US"/>
              </w:rPr>
              <w:t>si Kararının  Num</w:t>
            </w:r>
            <w:r w:rsidRPr="00D75B15">
              <w:rPr>
                <w:rFonts w:eastAsia="Calibri"/>
                <w:b/>
                <w:sz w:val="16"/>
                <w:szCs w:val="16"/>
                <w:lang w:eastAsia="en-US"/>
              </w:rPr>
              <w:t>a</w:t>
            </w:r>
            <w:r w:rsidRPr="00D75B15">
              <w:rPr>
                <w:rFonts w:eastAsia="Calibri"/>
                <w:b/>
                <w:sz w:val="16"/>
                <w:szCs w:val="16"/>
                <w:lang w:eastAsia="en-US"/>
              </w:rPr>
              <w:t>rası</w:t>
            </w:r>
          </w:p>
        </w:tc>
        <w:tc>
          <w:tcPr>
            <w:tcW w:w="3132" w:type="dxa"/>
            <w:shd w:val="clear" w:color="auto" w:fill="auto"/>
            <w:vAlign w:val="center"/>
          </w:tcPr>
          <w:p w:rsidR="002F0384" w:rsidRPr="00D75B15" w:rsidRDefault="002F0384" w:rsidP="0034565A">
            <w:pPr>
              <w:autoSpaceDE w:val="0"/>
              <w:autoSpaceDN w:val="0"/>
              <w:adjustRightInd w:val="0"/>
              <w:spacing w:line="240" w:lineRule="exact"/>
              <w:jc w:val="center"/>
              <w:rPr>
                <w:rFonts w:eastAsia="Calibri"/>
                <w:b/>
                <w:sz w:val="16"/>
                <w:szCs w:val="16"/>
                <w:lang w:eastAsia="en-US"/>
              </w:rPr>
            </w:pPr>
          </w:p>
          <w:p w:rsidR="002F0384" w:rsidRPr="00D75B15" w:rsidRDefault="002F0384" w:rsidP="0034565A">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2547 sayılı Kanunun değişen veya iptal edilen maddeleri</w:t>
            </w:r>
          </w:p>
        </w:tc>
        <w:tc>
          <w:tcPr>
            <w:tcW w:w="2110" w:type="dxa"/>
            <w:shd w:val="clear" w:color="auto" w:fill="auto"/>
            <w:vAlign w:val="center"/>
          </w:tcPr>
          <w:p w:rsidR="002F0384" w:rsidRPr="00D75B15" w:rsidRDefault="002F0384" w:rsidP="0034565A">
            <w:pPr>
              <w:autoSpaceDE w:val="0"/>
              <w:autoSpaceDN w:val="0"/>
              <w:adjustRightInd w:val="0"/>
              <w:spacing w:line="240" w:lineRule="exact"/>
              <w:jc w:val="center"/>
              <w:rPr>
                <w:rFonts w:eastAsia="Calibri"/>
                <w:b/>
                <w:sz w:val="16"/>
                <w:szCs w:val="16"/>
                <w:lang w:eastAsia="en-US"/>
              </w:rPr>
            </w:pPr>
          </w:p>
          <w:p w:rsidR="002F0384" w:rsidRPr="00D75B15" w:rsidRDefault="002F0384" w:rsidP="0034565A">
            <w:pPr>
              <w:autoSpaceDE w:val="0"/>
              <w:autoSpaceDN w:val="0"/>
              <w:adjustRightInd w:val="0"/>
              <w:spacing w:line="240" w:lineRule="exact"/>
              <w:jc w:val="center"/>
              <w:rPr>
                <w:rFonts w:eastAsia="Calibri"/>
                <w:b/>
                <w:sz w:val="16"/>
                <w:szCs w:val="16"/>
                <w:lang w:eastAsia="en-US"/>
              </w:rPr>
            </w:pPr>
            <w:r w:rsidRPr="00D75B15">
              <w:rPr>
                <w:rFonts w:eastAsia="Calibri"/>
                <w:b/>
                <w:sz w:val="16"/>
                <w:szCs w:val="16"/>
                <w:lang w:eastAsia="en-US"/>
              </w:rPr>
              <w:t>Yürürlüğe Giriş  Tarihi</w:t>
            </w:r>
          </w:p>
        </w:tc>
      </w:tr>
      <w:tr w:rsidR="002F0384"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2F0384" w:rsidRPr="00D75B15" w:rsidRDefault="002F038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Anayasa</w:t>
            </w:r>
          </w:p>
          <w:p w:rsidR="002F0384" w:rsidRPr="00D75B15" w:rsidRDefault="002F038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Mahkemesi’nin 18/7/2012 tarihli ve E.: 2011/113 K.: 2012/108 sayılı Kar</w:t>
            </w:r>
            <w:r w:rsidRPr="00D75B15">
              <w:rPr>
                <w:rFonts w:eastAsia="Calibri"/>
                <w:sz w:val="16"/>
                <w:szCs w:val="16"/>
                <w:lang w:eastAsia="en-US"/>
              </w:rPr>
              <w:t>a</w:t>
            </w:r>
            <w:r w:rsidRPr="00D75B15">
              <w:rPr>
                <w:rFonts w:eastAsia="Calibri"/>
                <w:sz w:val="16"/>
                <w:szCs w:val="16"/>
                <w:lang w:eastAsia="en-US"/>
              </w:rPr>
              <w:t>rı</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2F0384" w:rsidRPr="00D75B15" w:rsidRDefault="002F038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 xml:space="preserve">36 </w:t>
            </w:r>
            <w:r w:rsidR="00F10A20" w:rsidRPr="00D75B15">
              <w:rPr>
                <w:rFonts w:eastAsia="Calibri"/>
                <w:sz w:val="16"/>
                <w:szCs w:val="16"/>
                <w:lang w:eastAsia="en-US"/>
              </w:rPr>
              <w:t>ncı maddenin altıncı fıkrası ile Geç</w:t>
            </w:r>
            <w:r w:rsidR="00F10A20" w:rsidRPr="00D75B15">
              <w:rPr>
                <w:rFonts w:eastAsia="Calibri"/>
                <w:sz w:val="16"/>
                <w:szCs w:val="16"/>
                <w:lang w:eastAsia="en-US"/>
              </w:rPr>
              <w:t>i</w:t>
            </w:r>
            <w:r w:rsidR="00F10A20" w:rsidRPr="00D75B15">
              <w:rPr>
                <w:rFonts w:eastAsia="Calibri"/>
                <w:sz w:val="16"/>
                <w:szCs w:val="16"/>
                <w:lang w:eastAsia="en-US"/>
              </w:rPr>
              <w:t>ci Madde 59</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2F0384" w:rsidRPr="00D75B15" w:rsidRDefault="002F0384" w:rsidP="0034565A">
            <w:pPr>
              <w:autoSpaceDE w:val="0"/>
              <w:autoSpaceDN w:val="0"/>
              <w:adjustRightInd w:val="0"/>
              <w:spacing w:line="240" w:lineRule="exact"/>
              <w:jc w:val="center"/>
              <w:rPr>
                <w:rFonts w:eastAsia="Calibri"/>
                <w:sz w:val="16"/>
                <w:szCs w:val="16"/>
                <w:lang w:eastAsia="en-US"/>
              </w:rPr>
            </w:pPr>
          </w:p>
          <w:p w:rsidR="002F0384" w:rsidRPr="00D75B15" w:rsidRDefault="002F038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1/1/2013 tarihinden başlay</w:t>
            </w:r>
            <w:r w:rsidRPr="00D75B15">
              <w:rPr>
                <w:rFonts w:eastAsia="Calibri"/>
                <w:sz w:val="16"/>
                <w:szCs w:val="16"/>
                <w:lang w:eastAsia="en-US"/>
              </w:rPr>
              <w:t>a</w:t>
            </w:r>
            <w:r w:rsidRPr="00D75B15">
              <w:rPr>
                <w:rFonts w:eastAsia="Calibri"/>
                <w:sz w:val="16"/>
                <w:szCs w:val="16"/>
                <w:lang w:eastAsia="en-US"/>
              </w:rPr>
              <w:t>rak altı ay sonra</w:t>
            </w:r>
          </w:p>
          <w:p w:rsidR="002F0384" w:rsidRPr="00D75B15" w:rsidRDefault="002F038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(1/7/2013)</w:t>
            </w:r>
          </w:p>
        </w:tc>
      </w:tr>
      <w:tr w:rsidR="00E661C5"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E661C5" w:rsidRPr="00D75B15" w:rsidRDefault="00E661C5" w:rsidP="0034565A">
            <w:pPr>
              <w:autoSpaceDE w:val="0"/>
              <w:autoSpaceDN w:val="0"/>
              <w:adjustRightInd w:val="0"/>
              <w:spacing w:line="240" w:lineRule="exact"/>
              <w:jc w:val="center"/>
              <w:rPr>
                <w:rFonts w:eastAsia="Calibri"/>
                <w:sz w:val="16"/>
                <w:szCs w:val="16"/>
                <w:lang w:eastAsia="en-US"/>
              </w:rPr>
            </w:pPr>
            <w:r w:rsidRPr="00D75B15">
              <w:rPr>
                <w:sz w:val="16"/>
                <w:szCs w:val="16"/>
              </w:rPr>
              <w:t>Anayasa Mahkem</w:t>
            </w:r>
            <w:r w:rsidRPr="00D75B15">
              <w:rPr>
                <w:sz w:val="16"/>
                <w:szCs w:val="16"/>
              </w:rPr>
              <w:t>e</w:t>
            </w:r>
            <w:r w:rsidRPr="00D75B15">
              <w:rPr>
                <w:sz w:val="16"/>
                <w:szCs w:val="16"/>
              </w:rPr>
              <w:t>si’nin 27/12/2012 tarihli ve  E.: 2011/139, K.: 2012/205 sayılı Kar</w:t>
            </w:r>
            <w:r w:rsidRPr="00D75B15">
              <w:rPr>
                <w:sz w:val="16"/>
                <w:szCs w:val="16"/>
              </w:rPr>
              <w:t>a</w:t>
            </w:r>
            <w:r w:rsidRPr="00D75B15">
              <w:rPr>
                <w:sz w:val="16"/>
                <w:szCs w:val="16"/>
              </w:rPr>
              <w:t>rı</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E661C5" w:rsidRPr="00D75B15" w:rsidRDefault="00E661C5"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58</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E661C5" w:rsidRPr="00D75B15" w:rsidRDefault="00E661C5" w:rsidP="0034565A">
            <w:pPr>
              <w:autoSpaceDE w:val="0"/>
              <w:autoSpaceDN w:val="0"/>
              <w:adjustRightInd w:val="0"/>
              <w:spacing w:line="240" w:lineRule="exact"/>
              <w:jc w:val="center"/>
              <w:rPr>
                <w:rFonts w:eastAsia="Calibri"/>
                <w:sz w:val="16"/>
                <w:szCs w:val="16"/>
                <w:lang w:eastAsia="en-US"/>
              </w:rPr>
            </w:pPr>
          </w:p>
          <w:p w:rsidR="00E661C5" w:rsidRPr="00D75B15" w:rsidRDefault="00E661C5" w:rsidP="0034565A">
            <w:pPr>
              <w:autoSpaceDE w:val="0"/>
              <w:autoSpaceDN w:val="0"/>
              <w:adjustRightInd w:val="0"/>
              <w:spacing w:line="240" w:lineRule="exact"/>
              <w:jc w:val="center"/>
              <w:rPr>
                <w:rFonts w:eastAsia="Calibri"/>
                <w:sz w:val="16"/>
                <w:szCs w:val="16"/>
                <w:lang w:eastAsia="en-US"/>
              </w:rPr>
            </w:pPr>
          </w:p>
          <w:p w:rsidR="00E661C5" w:rsidRPr="00D75B15" w:rsidRDefault="00E661C5"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10/10/2013</w:t>
            </w:r>
          </w:p>
          <w:p w:rsidR="00E661C5" w:rsidRPr="00D75B15" w:rsidRDefault="00E661C5" w:rsidP="0034565A">
            <w:pPr>
              <w:autoSpaceDE w:val="0"/>
              <w:autoSpaceDN w:val="0"/>
              <w:adjustRightInd w:val="0"/>
              <w:spacing w:line="240" w:lineRule="exact"/>
              <w:jc w:val="center"/>
              <w:rPr>
                <w:rFonts w:eastAsia="Calibri"/>
                <w:sz w:val="16"/>
                <w:szCs w:val="16"/>
                <w:lang w:eastAsia="en-US"/>
              </w:rPr>
            </w:pPr>
          </w:p>
        </w:tc>
      </w:tr>
      <w:tr w:rsidR="00BF38A1"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BF38A1" w:rsidRPr="00D75B15" w:rsidRDefault="00BF38A1"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6514</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BF38A1" w:rsidRPr="00D75B15" w:rsidRDefault="00BF38A1"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 xml:space="preserve">36, 58, Ek madde 29, </w:t>
            </w:r>
            <w:r w:rsidR="00443C1F" w:rsidRPr="00D75B15">
              <w:rPr>
                <w:rFonts w:eastAsia="Calibri"/>
                <w:sz w:val="16"/>
                <w:szCs w:val="16"/>
                <w:lang w:eastAsia="en-US"/>
              </w:rPr>
              <w:t>Geçici Madde 64, Geçici madde 65</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BF38A1" w:rsidRPr="00D75B15" w:rsidRDefault="00443C1F"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18/1/2014</w:t>
            </w:r>
          </w:p>
        </w:tc>
      </w:tr>
      <w:tr w:rsidR="0064310E" w:rsidRPr="00D75B15" w:rsidTr="0034565A">
        <w:trPr>
          <w:trHeight w:val="284"/>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64310E" w:rsidRPr="00D75B15" w:rsidRDefault="0064310E"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6528</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64310E" w:rsidRPr="00D75B15" w:rsidRDefault="0064310E"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53</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64310E" w:rsidRPr="00D75B15" w:rsidRDefault="0064310E"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14/3/2014</w:t>
            </w:r>
          </w:p>
        </w:tc>
      </w:tr>
      <w:tr w:rsidR="009A0539"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9A0539" w:rsidRPr="00D75B15" w:rsidRDefault="009A0539"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Anayasa Mahkem</w:t>
            </w:r>
            <w:r w:rsidRPr="00D75B15">
              <w:rPr>
                <w:sz w:val="16"/>
                <w:szCs w:val="16"/>
              </w:rPr>
              <w:t>e</w:t>
            </w:r>
            <w:r w:rsidRPr="00D75B15">
              <w:rPr>
                <w:sz w:val="16"/>
                <w:szCs w:val="16"/>
              </w:rPr>
              <w:t>si’nin 9/4/2014 tarihli ve E.: 2014/61, K.: 2014/6 (Yürü</w:t>
            </w:r>
            <w:r w:rsidRPr="00D75B15">
              <w:rPr>
                <w:sz w:val="16"/>
                <w:szCs w:val="16"/>
              </w:rPr>
              <w:t>r</w:t>
            </w:r>
            <w:r w:rsidRPr="00D75B15">
              <w:rPr>
                <w:sz w:val="16"/>
                <w:szCs w:val="16"/>
              </w:rPr>
              <w:t>lüğü Durdurma) sayılı Kar</w:t>
            </w:r>
            <w:r w:rsidRPr="00D75B15">
              <w:rPr>
                <w:sz w:val="16"/>
                <w:szCs w:val="16"/>
              </w:rPr>
              <w:t>a</w:t>
            </w:r>
            <w:r w:rsidRPr="00D75B15">
              <w:rPr>
                <w:sz w:val="16"/>
                <w:szCs w:val="16"/>
              </w:rPr>
              <w:t>rı ile</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9A0539" w:rsidRPr="00D75B15" w:rsidRDefault="009A0539"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Geçici Madde 64</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9A0539" w:rsidRPr="00D75B15" w:rsidRDefault="009A0539"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11/4/2014</w:t>
            </w:r>
          </w:p>
        </w:tc>
      </w:tr>
      <w:tr w:rsidR="00BC7513" w:rsidRPr="00D75B15" w:rsidTr="0034565A">
        <w:trPr>
          <w:trHeight w:val="279"/>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BC7513" w:rsidRPr="00D75B15" w:rsidRDefault="00BC7513"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6552</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BC7513" w:rsidRPr="00D75B15" w:rsidRDefault="00BC7513"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Geçici Madde 66</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BC7513" w:rsidRPr="00D75B15" w:rsidRDefault="00BC7513"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11/9/2014</w:t>
            </w:r>
          </w:p>
        </w:tc>
      </w:tr>
      <w:tr w:rsidR="00F21260"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F21260" w:rsidRPr="00D75B15" w:rsidRDefault="00F21260"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Anayasa Mahkem</w:t>
            </w:r>
            <w:r w:rsidRPr="00D75B15">
              <w:rPr>
                <w:sz w:val="16"/>
                <w:szCs w:val="16"/>
              </w:rPr>
              <w:t>e</w:t>
            </w:r>
            <w:r w:rsidRPr="00D75B15">
              <w:rPr>
                <w:sz w:val="16"/>
                <w:szCs w:val="16"/>
              </w:rPr>
              <w:t>si’nin 7/11/2014 tarihli ve E.: 2014/61, K.: 2014/17(Yürürlüğü Du</w:t>
            </w:r>
            <w:r w:rsidRPr="00D75B15">
              <w:rPr>
                <w:sz w:val="16"/>
                <w:szCs w:val="16"/>
              </w:rPr>
              <w:t>r</w:t>
            </w:r>
            <w:r w:rsidRPr="00D75B15">
              <w:rPr>
                <w:sz w:val="16"/>
                <w:szCs w:val="16"/>
              </w:rPr>
              <w:t>durma) sayılı Kararı</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F21260" w:rsidRPr="00D75B15" w:rsidRDefault="00F21260"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 xml:space="preserve">Geçici </w:t>
            </w:r>
            <w:r w:rsidR="00023B45" w:rsidRPr="00D75B15">
              <w:rPr>
                <w:rFonts w:eastAsia="Calibri"/>
                <w:sz w:val="16"/>
                <w:szCs w:val="16"/>
                <w:lang w:eastAsia="en-US"/>
              </w:rPr>
              <w:t>M</w:t>
            </w:r>
            <w:r w:rsidRPr="00D75B15">
              <w:rPr>
                <w:rFonts w:eastAsia="Calibri"/>
                <w:sz w:val="16"/>
                <w:szCs w:val="16"/>
                <w:lang w:eastAsia="en-US"/>
              </w:rPr>
              <w:t>adde 6</w:t>
            </w:r>
            <w:r w:rsidR="00622A37" w:rsidRPr="00D75B15">
              <w:rPr>
                <w:rFonts w:eastAsia="Calibri"/>
                <w:sz w:val="16"/>
                <w:szCs w:val="16"/>
                <w:lang w:eastAsia="en-US"/>
              </w:rPr>
              <w:t>4</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F21260" w:rsidRPr="00D75B15" w:rsidRDefault="00F21260" w:rsidP="0034565A">
            <w:pPr>
              <w:autoSpaceDE w:val="0"/>
              <w:autoSpaceDN w:val="0"/>
              <w:adjustRightInd w:val="0"/>
              <w:spacing w:line="240" w:lineRule="exact"/>
              <w:jc w:val="center"/>
              <w:rPr>
                <w:rFonts w:eastAsia="Calibri"/>
                <w:sz w:val="16"/>
                <w:szCs w:val="16"/>
                <w:lang w:eastAsia="en-US"/>
              </w:rPr>
            </w:pPr>
          </w:p>
          <w:p w:rsidR="00F21260" w:rsidRPr="00D75B15" w:rsidRDefault="00F21260" w:rsidP="0034565A">
            <w:pPr>
              <w:autoSpaceDE w:val="0"/>
              <w:autoSpaceDN w:val="0"/>
              <w:adjustRightInd w:val="0"/>
              <w:spacing w:line="240" w:lineRule="exact"/>
              <w:jc w:val="center"/>
              <w:rPr>
                <w:rFonts w:eastAsia="Calibri"/>
                <w:sz w:val="16"/>
                <w:szCs w:val="16"/>
                <w:lang w:eastAsia="en-US"/>
              </w:rPr>
            </w:pPr>
          </w:p>
          <w:p w:rsidR="00F21260" w:rsidRPr="00D75B15" w:rsidRDefault="00F21260"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8/11/2014</w:t>
            </w:r>
          </w:p>
        </w:tc>
      </w:tr>
      <w:tr w:rsidR="009873CE"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9873CE" w:rsidRPr="00D75B15" w:rsidRDefault="009873CE"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6569</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9873CE" w:rsidRPr="00D75B15" w:rsidRDefault="009873CE"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3, 35, 40, 44, 46, 49, 50, Ek Madde 11, Geçici Madde 67, 68, 69, 70</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9873CE" w:rsidRPr="00D75B15" w:rsidRDefault="00BD535B"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26/11/2014</w:t>
            </w:r>
          </w:p>
        </w:tc>
      </w:tr>
      <w:tr w:rsidR="00BD535B" w:rsidRPr="00D75B15" w:rsidTr="0034565A">
        <w:trPr>
          <w:trHeight w:val="35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BD535B" w:rsidRPr="00D75B15" w:rsidRDefault="00BD535B"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Anayasa Mahkem</w:t>
            </w:r>
            <w:r w:rsidRPr="00D75B15">
              <w:rPr>
                <w:sz w:val="16"/>
                <w:szCs w:val="16"/>
              </w:rPr>
              <w:t>e</w:t>
            </w:r>
            <w:r w:rsidRPr="00D75B15">
              <w:rPr>
                <w:sz w:val="16"/>
                <w:szCs w:val="16"/>
              </w:rPr>
              <w:t>si’nin 14/1/2015 tarihli ve  E.: 2014/100, K.: 2015/6 sayılı Kar</w:t>
            </w:r>
            <w:r w:rsidRPr="00D75B15">
              <w:rPr>
                <w:sz w:val="16"/>
                <w:szCs w:val="16"/>
              </w:rPr>
              <w:t>a</w:t>
            </w:r>
            <w:r w:rsidRPr="00D75B15">
              <w:rPr>
                <w:sz w:val="16"/>
                <w:szCs w:val="16"/>
              </w:rPr>
              <w:t>rı</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BD535B" w:rsidRPr="00D75B15" w:rsidRDefault="00BD535B"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53</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BD535B" w:rsidRPr="00D75B15" w:rsidRDefault="008B26DA"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7/4/2015</w:t>
            </w:r>
            <w:r w:rsidR="009E4B67" w:rsidRPr="00D75B15">
              <w:rPr>
                <w:rFonts w:eastAsia="Calibri"/>
                <w:sz w:val="16"/>
                <w:szCs w:val="16"/>
                <w:lang w:eastAsia="en-US"/>
              </w:rPr>
              <w:t xml:space="preserve"> tarihinden başlay</w:t>
            </w:r>
            <w:r w:rsidR="009E4B67" w:rsidRPr="00D75B15">
              <w:rPr>
                <w:rFonts w:eastAsia="Calibri"/>
                <w:sz w:val="16"/>
                <w:szCs w:val="16"/>
                <w:lang w:eastAsia="en-US"/>
              </w:rPr>
              <w:t>a</w:t>
            </w:r>
            <w:r w:rsidR="009E4B67" w:rsidRPr="00D75B15">
              <w:rPr>
                <w:rFonts w:eastAsia="Calibri"/>
                <w:sz w:val="16"/>
                <w:szCs w:val="16"/>
                <w:lang w:eastAsia="en-US"/>
              </w:rPr>
              <w:t>rak dokuz ay sonra</w:t>
            </w:r>
          </w:p>
          <w:p w:rsidR="00BD535B" w:rsidRPr="00D75B15" w:rsidRDefault="00750B36"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w:t>
            </w:r>
            <w:r w:rsidR="00BD535B" w:rsidRPr="00D75B15">
              <w:rPr>
                <w:rFonts w:eastAsia="Calibri"/>
                <w:sz w:val="16"/>
                <w:szCs w:val="16"/>
                <w:lang w:eastAsia="en-US"/>
              </w:rPr>
              <w:t>7/1/2016</w:t>
            </w:r>
            <w:r w:rsidRPr="00D75B15">
              <w:rPr>
                <w:rFonts w:eastAsia="Calibri"/>
                <w:sz w:val="16"/>
                <w:szCs w:val="16"/>
                <w:lang w:eastAsia="en-US"/>
              </w:rPr>
              <w:t>)</w:t>
            </w:r>
          </w:p>
        </w:tc>
      </w:tr>
      <w:tr w:rsidR="00DD2874" w:rsidRPr="00D75B15" w:rsidTr="0034565A">
        <w:trPr>
          <w:trHeight w:val="295"/>
          <w:jc w:val="center"/>
        </w:trPr>
        <w:tc>
          <w:tcPr>
            <w:tcW w:w="1810" w:type="dxa"/>
            <w:tcBorders>
              <w:top w:val="single" w:sz="18" w:space="0" w:color="auto"/>
              <w:left w:val="single" w:sz="18" w:space="0" w:color="auto"/>
              <w:bottom w:val="single" w:sz="18" w:space="0" w:color="auto"/>
              <w:right w:val="single" w:sz="18" w:space="0" w:color="auto"/>
            </w:tcBorders>
            <w:shd w:val="clear" w:color="auto" w:fill="auto"/>
            <w:vAlign w:val="center"/>
          </w:tcPr>
          <w:p w:rsidR="00DD2874" w:rsidRPr="00D75B15" w:rsidRDefault="00DD2874" w:rsidP="0034565A">
            <w:pPr>
              <w:tabs>
                <w:tab w:val="center" w:pos="734"/>
                <w:tab w:val="left" w:pos="1281"/>
              </w:tabs>
              <w:autoSpaceDE w:val="0"/>
              <w:autoSpaceDN w:val="0"/>
              <w:adjustRightInd w:val="0"/>
              <w:spacing w:line="240" w:lineRule="exact"/>
              <w:jc w:val="center"/>
              <w:rPr>
                <w:sz w:val="16"/>
                <w:szCs w:val="16"/>
              </w:rPr>
            </w:pPr>
            <w:r w:rsidRPr="00D75B15">
              <w:rPr>
                <w:sz w:val="16"/>
                <w:szCs w:val="16"/>
              </w:rPr>
              <w:t>6637</w:t>
            </w:r>
          </w:p>
        </w:tc>
        <w:tc>
          <w:tcPr>
            <w:tcW w:w="3132" w:type="dxa"/>
            <w:tcBorders>
              <w:top w:val="single" w:sz="18" w:space="0" w:color="auto"/>
              <w:left w:val="single" w:sz="18" w:space="0" w:color="auto"/>
              <w:bottom w:val="single" w:sz="18" w:space="0" w:color="auto"/>
              <w:right w:val="single" w:sz="18" w:space="0" w:color="auto"/>
            </w:tcBorders>
            <w:shd w:val="clear" w:color="auto" w:fill="auto"/>
            <w:vAlign w:val="center"/>
          </w:tcPr>
          <w:p w:rsidR="00DD2874" w:rsidRPr="00D75B15" w:rsidRDefault="00DD287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46, Geçici Madde 71</w:t>
            </w:r>
          </w:p>
        </w:tc>
        <w:tc>
          <w:tcPr>
            <w:tcW w:w="2110" w:type="dxa"/>
            <w:tcBorders>
              <w:top w:val="single" w:sz="18" w:space="0" w:color="auto"/>
              <w:left w:val="single" w:sz="18" w:space="0" w:color="auto"/>
              <w:bottom w:val="single" w:sz="18" w:space="0" w:color="auto"/>
              <w:right w:val="single" w:sz="18" w:space="0" w:color="auto"/>
            </w:tcBorders>
            <w:shd w:val="clear" w:color="auto" w:fill="auto"/>
            <w:vAlign w:val="center"/>
          </w:tcPr>
          <w:p w:rsidR="00DD2874" w:rsidRPr="00D75B15" w:rsidRDefault="00DD2874" w:rsidP="0034565A">
            <w:pPr>
              <w:autoSpaceDE w:val="0"/>
              <w:autoSpaceDN w:val="0"/>
              <w:adjustRightInd w:val="0"/>
              <w:spacing w:line="240" w:lineRule="exact"/>
              <w:jc w:val="center"/>
              <w:rPr>
                <w:rFonts w:eastAsia="Calibri"/>
                <w:sz w:val="16"/>
                <w:szCs w:val="16"/>
                <w:lang w:eastAsia="en-US"/>
              </w:rPr>
            </w:pPr>
            <w:r w:rsidRPr="00D75B15">
              <w:rPr>
                <w:rFonts w:eastAsia="Calibri"/>
                <w:sz w:val="16"/>
                <w:szCs w:val="16"/>
                <w:lang w:eastAsia="en-US"/>
              </w:rPr>
              <w:t>7/4/2015</w:t>
            </w:r>
          </w:p>
        </w:tc>
      </w:tr>
    </w:tbl>
    <w:p w:rsidR="004278EA" w:rsidRPr="00D75B15" w:rsidRDefault="00E8145B" w:rsidP="004278EA">
      <w:pPr>
        <w:pStyle w:val="Nor"/>
        <w:tabs>
          <w:tab w:val="clear" w:pos="567"/>
          <w:tab w:val="left" w:pos="3402"/>
          <w:tab w:val="right" w:pos="6875"/>
        </w:tabs>
        <w:spacing w:line="240" w:lineRule="exact"/>
        <w:jc w:val="center"/>
        <w:rPr>
          <w:rFonts w:cs="New York"/>
          <w:sz w:val="22"/>
          <w:lang w:val="tr-TR"/>
        </w:rPr>
      </w:pPr>
      <w:r w:rsidRPr="00D75B15">
        <w:rPr>
          <w:lang w:val="tr-TR"/>
        </w:rPr>
        <w:br w:type="page"/>
      </w:r>
      <w:r w:rsidR="004278EA" w:rsidRPr="00D75B15">
        <w:rPr>
          <w:rFonts w:cs="New York"/>
          <w:sz w:val="22"/>
          <w:lang w:val="tr-TR"/>
        </w:rPr>
        <w:t>5394-5</w:t>
      </w:r>
    </w:p>
    <w:p w:rsidR="004278EA" w:rsidRPr="00D75B15" w:rsidRDefault="004278EA" w:rsidP="004278EA"/>
    <w:p w:rsidR="004278EA" w:rsidRPr="00D75B15" w:rsidRDefault="004278EA" w:rsidP="004278EA"/>
    <w:tbl>
      <w:tblPr>
        <w:tblW w:w="830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31"/>
        <w:gridCol w:w="1054"/>
        <w:gridCol w:w="1198"/>
        <w:gridCol w:w="1496"/>
        <w:gridCol w:w="1194"/>
        <w:gridCol w:w="932"/>
        <w:gridCol w:w="1178"/>
        <w:gridCol w:w="19"/>
      </w:tblGrid>
      <w:tr w:rsidR="004278EA" w:rsidRPr="00D75B15" w:rsidTr="002D357A">
        <w:trPr>
          <w:gridBefore w:val="1"/>
          <w:wBefore w:w="1231" w:type="dxa"/>
          <w:trHeight w:val="172"/>
          <w:jc w:val="center"/>
        </w:trPr>
        <w:tc>
          <w:tcPr>
            <w:tcW w:w="225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tabs>
                <w:tab w:val="center" w:pos="734"/>
                <w:tab w:val="left" w:pos="1281"/>
              </w:tabs>
              <w:suppressAutoHyphens/>
              <w:autoSpaceDE w:val="0"/>
              <w:autoSpaceDN w:val="0"/>
              <w:adjustRightInd w:val="0"/>
              <w:jc w:val="center"/>
              <w:rPr>
                <w:b/>
                <w:sz w:val="16"/>
                <w:szCs w:val="16"/>
              </w:rPr>
            </w:pPr>
            <w:r w:rsidRPr="00D75B15">
              <w:rPr>
                <w:b/>
                <w:sz w:val="16"/>
                <w:szCs w:val="16"/>
              </w:rPr>
              <w:t>Değiştiren Kanunun/ İptal Eden Anayasa Mahkemesi Kararının  Numarası</w:t>
            </w:r>
          </w:p>
        </w:tc>
        <w:tc>
          <w:tcPr>
            <w:tcW w:w="269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b/>
                <w:sz w:val="16"/>
                <w:szCs w:val="16"/>
                <w:lang w:eastAsia="en-US"/>
              </w:rPr>
            </w:pPr>
            <w:r w:rsidRPr="00D75B15">
              <w:rPr>
                <w:rFonts w:eastAsia="Calibri"/>
                <w:b/>
                <w:sz w:val="16"/>
                <w:szCs w:val="16"/>
                <w:lang w:eastAsia="en-US"/>
              </w:rPr>
              <w:t>2547 sayılı Kanunun değişen veya iptal edilen maddeleri</w:t>
            </w:r>
          </w:p>
        </w:tc>
        <w:tc>
          <w:tcPr>
            <w:tcW w:w="212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b/>
                <w:sz w:val="16"/>
                <w:szCs w:val="16"/>
                <w:lang w:eastAsia="en-US"/>
              </w:rPr>
            </w:pPr>
            <w:r w:rsidRPr="00D75B15">
              <w:rPr>
                <w:rFonts w:eastAsia="Calibri"/>
                <w:b/>
                <w:sz w:val="16"/>
                <w:szCs w:val="16"/>
                <w:lang w:eastAsia="en-US"/>
              </w:rPr>
              <w:t>Yürürlüğe Giriş Tarihi</w:t>
            </w:r>
          </w:p>
        </w:tc>
      </w:tr>
      <w:tr w:rsidR="004278EA" w:rsidRPr="00D75B15" w:rsidTr="002D357A">
        <w:trPr>
          <w:gridBefore w:val="1"/>
          <w:wBefore w:w="1231" w:type="dxa"/>
          <w:trHeight w:val="172"/>
          <w:jc w:val="center"/>
        </w:trPr>
        <w:tc>
          <w:tcPr>
            <w:tcW w:w="225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tabs>
                <w:tab w:val="center" w:pos="734"/>
                <w:tab w:val="left" w:pos="1281"/>
              </w:tabs>
              <w:suppressAutoHyphens/>
              <w:autoSpaceDE w:val="0"/>
              <w:autoSpaceDN w:val="0"/>
              <w:adjustRightInd w:val="0"/>
              <w:jc w:val="center"/>
              <w:rPr>
                <w:sz w:val="16"/>
                <w:szCs w:val="16"/>
              </w:rPr>
            </w:pPr>
            <w:r w:rsidRPr="00D75B15">
              <w:rPr>
                <w:sz w:val="16"/>
                <w:szCs w:val="16"/>
              </w:rPr>
              <w:t>6645</w:t>
            </w:r>
          </w:p>
        </w:tc>
        <w:tc>
          <w:tcPr>
            <w:tcW w:w="269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sz w:val="16"/>
                <w:szCs w:val="16"/>
                <w:lang w:eastAsia="en-US"/>
              </w:rPr>
            </w:pPr>
            <w:r w:rsidRPr="00D75B15">
              <w:rPr>
                <w:rFonts w:eastAsia="Calibri"/>
                <w:sz w:val="16"/>
                <w:szCs w:val="16"/>
                <w:lang w:eastAsia="en-US"/>
              </w:rPr>
              <w:t>5</w:t>
            </w:r>
          </w:p>
        </w:tc>
        <w:tc>
          <w:tcPr>
            <w:tcW w:w="212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sz w:val="16"/>
                <w:szCs w:val="16"/>
                <w:lang w:eastAsia="en-US"/>
              </w:rPr>
            </w:pPr>
            <w:r w:rsidRPr="00D75B15">
              <w:rPr>
                <w:rFonts w:eastAsia="Calibri"/>
                <w:sz w:val="16"/>
                <w:szCs w:val="16"/>
                <w:lang w:eastAsia="en-US"/>
              </w:rPr>
              <w:t>23/4/2015</w:t>
            </w:r>
          </w:p>
        </w:tc>
      </w:tr>
      <w:tr w:rsidR="004278EA" w:rsidRPr="00D75B15" w:rsidTr="002D357A">
        <w:trPr>
          <w:gridBefore w:val="1"/>
          <w:wBefore w:w="1231" w:type="dxa"/>
          <w:trHeight w:val="172"/>
          <w:jc w:val="center"/>
        </w:trPr>
        <w:tc>
          <w:tcPr>
            <w:tcW w:w="2252"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tabs>
                <w:tab w:val="center" w:pos="734"/>
                <w:tab w:val="left" w:pos="1281"/>
              </w:tabs>
              <w:suppressAutoHyphens/>
              <w:autoSpaceDE w:val="0"/>
              <w:autoSpaceDN w:val="0"/>
              <w:adjustRightInd w:val="0"/>
              <w:jc w:val="center"/>
              <w:rPr>
                <w:sz w:val="16"/>
                <w:szCs w:val="16"/>
              </w:rPr>
            </w:pPr>
            <w:r w:rsidRPr="00D75B15">
              <w:rPr>
                <w:sz w:val="16"/>
                <w:szCs w:val="16"/>
              </w:rPr>
              <w:t xml:space="preserve">Anayasa Mahkemesi’nin 7/11/2014 tarihli ve </w:t>
            </w:r>
          </w:p>
          <w:p w:rsidR="004278EA" w:rsidRPr="00D75B15" w:rsidRDefault="004278EA" w:rsidP="002D357A">
            <w:pPr>
              <w:tabs>
                <w:tab w:val="center" w:pos="734"/>
                <w:tab w:val="left" w:pos="1281"/>
              </w:tabs>
              <w:suppressAutoHyphens/>
              <w:autoSpaceDE w:val="0"/>
              <w:autoSpaceDN w:val="0"/>
              <w:adjustRightInd w:val="0"/>
              <w:jc w:val="center"/>
              <w:rPr>
                <w:sz w:val="16"/>
                <w:szCs w:val="16"/>
              </w:rPr>
            </w:pPr>
            <w:r w:rsidRPr="00D75B15">
              <w:rPr>
                <w:sz w:val="16"/>
                <w:szCs w:val="16"/>
              </w:rPr>
              <w:t>E.: 2014/61, K.: 2014/166 sayılı Kararı</w:t>
            </w:r>
          </w:p>
        </w:tc>
        <w:tc>
          <w:tcPr>
            <w:tcW w:w="269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sz w:val="16"/>
                <w:szCs w:val="16"/>
                <w:lang w:eastAsia="en-US"/>
              </w:rPr>
            </w:pPr>
            <w:r w:rsidRPr="00D75B15">
              <w:rPr>
                <w:rFonts w:eastAsia="Calibri"/>
                <w:sz w:val="16"/>
                <w:szCs w:val="16"/>
                <w:lang w:eastAsia="en-US"/>
              </w:rPr>
              <w:t>Geçici Madde 64</w:t>
            </w:r>
          </w:p>
        </w:tc>
        <w:tc>
          <w:tcPr>
            <w:tcW w:w="2129"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rFonts w:eastAsia="Calibri"/>
                <w:sz w:val="16"/>
                <w:szCs w:val="16"/>
                <w:lang w:eastAsia="en-US"/>
              </w:rPr>
            </w:pPr>
          </w:p>
          <w:p w:rsidR="004278EA" w:rsidRPr="00D75B15" w:rsidRDefault="004278EA" w:rsidP="002D357A">
            <w:pPr>
              <w:suppressAutoHyphens/>
              <w:autoSpaceDE w:val="0"/>
              <w:autoSpaceDN w:val="0"/>
              <w:adjustRightInd w:val="0"/>
              <w:jc w:val="center"/>
              <w:rPr>
                <w:rFonts w:eastAsia="Calibri"/>
                <w:sz w:val="16"/>
                <w:szCs w:val="16"/>
                <w:lang w:eastAsia="en-US"/>
              </w:rPr>
            </w:pPr>
            <w:r w:rsidRPr="00D75B15">
              <w:rPr>
                <w:rFonts w:eastAsia="Calibri"/>
                <w:sz w:val="16"/>
                <w:szCs w:val="16"/>
                <w:lang w:eastAsia="en-US"/>
              </w:rPr>
              <w:t>19/6/2015</w:t>
            </w:r>
          </w:p>
          <w:p w:rsidR="004278EA" w:rsidRPr="00D75B15" w:rsidRDefault="004278EA" w:rsidP="002D357A">
            <w:pPr>
              <w:suppressAutoHyphens/>
              <w:autoSpaceDE w:val="0"/>
              <w:autoSpaceDN w:val="0"/>
              <w:adjustRightInd w:val="0"/>
              <w:jc w:val="center"/>
              <w:rPr>
                <w:rFonts w:eastAsia="Calibri"/>
                <w:sz w:val="16"/>
                <w:szCs w:val="16"/>
                <w:lang w:eastAsia="en-US"/>
              </w:rPr>
            </w:pP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6656</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Geçici Madde 55</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1/1/2016 tarihinden geçerli olmak üzere 9/1/2016</w:t>
            </w:r>
          </w:p>
          <w:p w:rsidR="004278EA" w:rsidRPr="00D75B15" w:rsidRDefault="004278EA" w:rsidP="002D357A">
            <w:pPr>
              <w:suppressAutoHyphens/>
              <w:autoSpaceDE w:val="0"/>
              <w:autoSpaceDN w:val="0"/>
              <w:adjustRightInd w:val="0"/>
              <w:jc w:val="center"/>
              <w:rPr>
                <w:sz w:val="16"/>
                <w:szCs w:val="16"/>
              </w:rPr>
            </w:pPr>
            <w:r w:rsidRPr="00D75B15">
              <w:rPr>
                <w:sz w:val="16"/>
                <w:szCs w:val="16"/>
              </w:rPr>
              <w:t>tarihinde</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6676</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3, 45, 58</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26/2/2016 tarihini takip eden ay başında</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6735</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34</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13/8/2016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KHK/671</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55</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17/8/2016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KHK/674</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Ek Madde 30</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1/9/2016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6745</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13, Ek Madde 11, Ek Madde 15</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7/9/2016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 xml:space="preserve">Anayasa Mahkemesi’nin 22/6/2016 tarihli ve </w:t>
            </w:r>
          </w:p>
          <w:p w:rsidR="004278EA" w:rsidRPr="00D75B15" w:rsidRDefault="004278EA" w:rsidP="002D357A">
            <w:pPr>
              <w:suppressAutoHyphens/>
              <w:autoSpaceDE w:val="0"/>
              <w:autoSpaceDN w:val="0"/>
              <w:adjustRightInd w:val="0"/>
              <w:jc w:val="center"/>
              <w:rPr>
                <w:sz w:val="16"/>
                <w:szCs w:val="16"/>
              </w:rPr>
            </w:pPr>
            <w:r w:rsidRPr="00D75B15">
              <w:rPr>
                <w:sz w:val="16"/>
                <w:szCs w:val="16"/>
              </w:rPr>
              <w:t>E.: 2016/13, K.: 2016/127 sayılı Kararı</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Geçici Madde 70</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21/9/2016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KHK/676</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 xml:space="preserve">8, 13, </w:t>
            </w:r>
            <w:r w:rsidRPr="00D75B15">
              <w:rPr>
                <w:rFonts w:eastAsia="Calibri"/>
                <w:sz w:val="16"/>
                <w:szCs w:val="16"/>
                <w:lang w:eastAsia="en-US"/>
              </w:rPr>
              <w:t>Geçici Madde 72</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29/10/2016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KHK/678</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Ek Madde 11, Geçici Madde 73</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22/11/2016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6757</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Geçici Madde 55</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24/11/2016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6758</w:t>
            </w:r>
          </w:p>
        </w:tc>
        <w:tc>
          <w:tcPr>
            <w:tcW w:w="2690" w:type="dxa"/>
            <w:gridSpan w:val="2"/>
            <w:shd w:val="clear" w:color="auto" w:fill="auto"/>
            <w:vAlign w:val="center"/>
          </w:tcPr>
          <w:p w:rsidR="004278EA" w:rsidRPr="00D75B15" w:rsidRDefault="004278EA" w:rsidP="002F2E7E">
            <w:pPr>
              <w:suppressAutoHyphens/>
              <w:autoSpaceDE w:val="0"/>
              <w:autoSpaceDN w:val="0"/>
              <w:adjustRightInd w:val="0"/>
              <w:ind w:left="812" w:hanging="812"/>
              <w:jc w:val="center"/>
              <w:rPr>
                <w:sz w:val="16"/>
                <w:szCs w:val="16"/>
              </w:rPr>
            </w:pPr>
            <w:r w:rsidRPr="00D75B15">
              <w:rPr>
                <w:sz w:val="16"/>
                <w:szCs w:val="16"/>
              </w:rPr>
              <w:t>Ek Madde 30</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24/11/2016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6764</w:t>
            </w:r>
          </w:p>
        </w:tc>
        <w:tc>
          <w:tcPr>
            <w:tcW w:w="2690" w:type="dxa"/>
            <w:gridSpan w:val="2"/>
            <w:shd w:val="clear" w:color="auto" w:fill="auto"/>
            <w:vAlign w:val="center"/>
          </w:tcPr>
          <w:p w:rsidR="004278EA" w:rsidRPr="00D75B15" w:rsidRDefault="004278EA" w:rsidP="002D357A">
            <w:pPr>
              <w:suppressAutoHyphens/>
              <w:autoSpaceDE w:val="0"/>
              <w:autoSpaceDN w:val="0"/>
              <w:adjustRightInd w:val="0"/>
              <w:ind w:left="50" w:hanging="50"/>
              <w:jc w:val="center"/>
              <w:rPr>
                <w:sz w:val="16"/>
                <w:szCs w:val="16"/>
              </w:rPr>
            </w:pPr>
            <w:r w:rsidRPr="00D75B15">
              <w:rPr>
                <w:sz w:val="16"/>
                <w:szCs w:val="16"/>
              </w:rPr>
              <w:t>45,53,</w:t>
            </w:r>
            <w:r w:rsidRPr="00D75B15">
              <w:rPr>
                <w:color w:val="000000"/>
                <w:sz w:val="16"/>
                <w:szCs w:val="16"/>
              </w:rPr>
              <w:t>Madde 53/A, Madde 53/B Madde 53/C, Madde 53/Ç, Madde 53/D, Madde 53/E, Madde 53/F, Madde 53/G, 65</w:t>
            </w:r>
          </w:p>
        </w:tc>
        <w:tc>
          <w:tcPr>
            <w:tcW w:w="2129" w:type="dxa"/>
            <w:gridSpan w:val="3"/>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9/12/2016</w:t>
            </w:r>
          </w:p>
        </w:tc>
      </w:tr>
      <w:tr w:rsidR="004278EA" w:rsidRPr="00D75B15" w:rsidTr="002D357A">
        <w:trPr>
          <w:gridBefore w:val="1"/>
          <w:wBefore w:w="1231" w:type="dxa"/>
          <w:trHeight w:val="172"/>
          <w:jc w:val="center"/>
        </w:trPr>
        <w:tc>
          <w:tcPr>
            <w:tcW w:w="2252" w:type="dxa"/>
            <w:gridSpan w:val="2"/>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KHK/690</w:t>
            </w:r>
          </w:p>
        </w:tc>
        <w:tc>
          <w:tcPr>
            <w:tcW w:w="2690" w:type="dxa"/>
            <w:gridSpan w:val="2"/>
            <w:tcBorders>
              <w:bottom w:val="single" w:sz="18" w:space="0" w:color="auto"/>
            </w:tcBorders>
            <w:shd w:val="clear" w:color="auto" w:fill="auto"/>
            <w:vAlign w:val="center"/>
          </w:tcPr>
          <w:p w:rsidR="004278EA" w:rsidRPr="00D75B15" w:rsidRDefault="004278EA" w:rsidP="002D357A">
            <w:pPr>
              <w:suppressAutoHyphens/>
              <w:autoSpaceDE w:val="0"/>
              <w:autoSpaceDN w:val="0"/>
              <w:adjustRightInd w:val="0"/>
              <w:ind w:left="50" w:hanging="50"/>
              <w:jc w:val="center"/>
              <w:rPr>
                <w:sz w:val="16"/>
                <w:szCs w:val="16"/>
              </w:rPr>
            </w:pPr>
            <w:r w:rsidRPr="00D75B15">
              <w:rPr>
                <w:sz w:val="16"/>
                <w:szCs w:val="16"/>
              </w:rPr>
              <w:t>64, Ek Madde 31</w:t>
            </w:r>
          </w:p>
        </w:tc>
        <w:tc>
          <w:tcPr>
            <w:tcW w:w="2129" w:type="dxa"/>
            <w:gridSpan w:val="3"/>
            <w:tcBorders>
              <w:bottom w:val="single" w:sz="18" w:space="0" w:color="auto"/>
            </w:tcBorders>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29/4/2017</w:t>
            </w:r>
          </w:p>
        </w:tc>
      </w:tr>
      <w:tr w:rsidR="004278EA" w:rsidRPr="00D75B15" w:rsidTr="002F2E7E">
        <w:trPr>
          <w:gridBefore w:val="1"/>
          <w:wBefore w:w="1231" w:type="dxa"/>
          <w:trHeight w:val="172"/>
          <w:jc w:val="center"/>
        </w:trPr>
        <w:tc>
          <w:tcPr>
            <w:tcW w:w="2252" w:type="dxa"/>
            <w:gridSpan w:val="2"/>
            <w:vMerge w:val="restart"/>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7033</w:t>
            </w: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8EA" w:rsidRPr="00D75B15" w:rsidRDefault="004278EA" w:rsidP="002D357A">
            <w:pPr>
              <w:suppressAutoHyphens/>
              <w:autoSpaceDE w:val="0"/>
              <w:autoSpaceDN w:val="0"/>
              <w:adjustRightInd w:val="0"/>
              <w:ind w:left="50" w:hanging="50"/>
              <w:jc w:val="center"/>
              <w:rPr>
                <w:sz w:val="16"/>
                <w:szCs w:val="16"/>
              </w:rPr>
            </w:pPr>
            <w:r w:rsidRPr="00D75B15">
              <w:rPr>
                <w:sz w:val="16"/>
                <w:szCs w:val="16"/>
              </w:rPr>
              <w:t>7, 30, 44, 46, 58, 60, Ek Madde 31, Ek Madde 32, Ek Madde 33, Ek Madde 34, Ek Madde 35, Ek Madde 36, Ek Madde 37, Geçici Madde 74</w:t>
            </w:r>
          </w:p>
        </w:tc>
        <w:tc>
          <w:tcPr>
            <w:tcW w:w="21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1/1/2017</w:t>
            </w:r>
          </w:p>
        </w:tc>
      </w:tr>
      <w:tr w:rsidR="004278EA" w:rsidRPr="00D75B15" w:rsidTr="002F2E7E">
        <w:trPr>
          <w:gridBefore w:val="1"/>
          <w:gridAfter w:val="1"/>
          <w:wBefore w:w="1231" w:type="dxa"/>
          <w:wAfter w:w="19" w:type="dxa"/>
          <w:trHeight w:val="172"/>
          <w:jc w:val="center"/>
        </w:trPr>
        <w:tc>
          <w:tcPr>
            <w:tcW w:w="2252" w:type="dxa"/>
            <w:gridSpan w:val="2"/>
            <w:vMerge/>
            <w:shd w:val="clear" w:color="auto" w:fill="auto"/>
            <w:vAlign w:val="center"/>
          </w:tcPr>
          <w:p w:rsidR="004278EA" w:rsidRPr="00D75B15" w:rsidRDefault="004278EA" w:rsidP="002D357A">
            <w:pPr>
              <w:suppressAutoHyphens/>
              <w:autoSpaceDE w:val="0"/>
              <w:autoSpaceDN w:val="0"/>
              <w:adjustRightInd w:val="0"/>
              <w:jc w:val="center"/>
              <w:rPr>
                <w:sz w:val="16"/>
                <w:szCs w:val="16"/>
              </w:rPr>
            </w:pPr>
          </w:p>
        </w:tc>
        <w:tc>
          <w:tcPr>
            <w:tcW w:w="26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8EA" w:rsidRPr="00D75B15" w:rsidRDefault="004278EA" w:rsidP="002D357A">
            <w:pPr>
              <w:suppressAutoHyphens/>
              <w:autoSpaceDE w:val="0"/>
              <w:autoSpaceDN w:val="0"/>
              <w:adjustRightInd w:val="0"/>
              <w:ind w:left="50" w:hanging="50"/>
              <w:jc w:val="center"/>
              <w:rPr>
                <w:sz w:val="16"/>
                <w:szCs w:val="16"/>
              </w:rPr>
            </w:pPr>
            <w:r w:rsidRPr="00D75B15">
              <w:rPr>
                <w:sz w:val="16"/>
                <w:szCs w:val="16"/>
              </w:rPr>
              <w:t>Ek Madde 38</w:t>
            </w:r>
          </w:p>
        </w:tc>
        <w:tc>
          <w:tcPr>
            <w:tcW w:w="2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78EA" w:rsidRPr="00D75B15" w:rsidRDefault="004278EA" w:rsidP="002D357A">
            <w:pPr>
              <w:suppressAutoHyphens/>
              <w:autoSpaceDE w:val="0"/>
              <w:autoSpaceDN w:val="0"/>
              <w:adjustRightInd w:val="0"/>
              <w:jc w:val="center"/>
              <w:rPr>
                <w:sz w:val="16"/>
                <w:szCs w:val="16"/>
              </w:rPr>
            </w:pPr>
            <w:r w:rsidRPr="00D75B15">
              <w:rPr>
                <w:sz w:val="16"/>
                <w:szCs w:val="16"/>
              </w:rPr>
              <w:t>1/1/2018</w:t>
            </w:r>
          </w:p>
        </w:tc>
      </w:tr>
      <w:tr w:rsidR="004278EA" w:rsidRPr="00D75B15" w:rsidTr="002D357A">
        <w:trPr>
          <w:gridAfter w:val="2"/>
          <w:wAfter w:w="1197" w:type="dxa"/>
          <w:trHeight w:val="172"/>
          <w:jc w:val="center"/>
        </w:trPr>
        <w:tc>
          <w:tcPr>
            <w:tcW w:w="2285"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sidRPr="00D75B15">
              <w:rPr>
                <w:sz w:val="16"/>
                <w:szCs w:val="16"/>
              </w:rPr>
              <w:t>KHK/694</w:t>
            </w:r>
          </w:p>
        </w:tc>
        <w:tc>
          <w:tcPr>
            <w:tcW w:w="2694" w:type="dxa"/>
            <w:gridSpan w:val="2"/>
            <w:shd w:val="clear" w:color="auto" w:fill="auto"/>
            <w:vAlign w:val="center"/>
          </w:tcPr>
          <w:p w:rsidR="004278EA" w:rsidRPr="00D75B15" w:rsidRDefault="004278EA" w:rsidP="002F2E7E">
            <w:pPr>
              <w:autoSpaceDE w:val="0"/>
              <w:autoSpaceDN w:val="0"/>
              <w:adjustRightInd w:val="0"/>
              <w:ind w:left="812" w:hanging="812"/>
              <w:jc w:val="center"/>
              <w:rPr>
                <w:sz w:val="16"/>
                <w:szCs w:val="16"/>
              </w:rPr>
            </w:pPr>
            <w:r w:rsidRPr="00D75B15">
              <w:rPr>
                <w:sz w:val="16"/>
                <w:szCs w:val="16"/>
              </w:rPr>
              <w:t>2, Ek Madde 39</w:t>
            </w:r>
          </w:p>
        </w:tc>
        <w:tc>
          <w:tcPr>
            <w:tcW w:w="2126"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sidRPr="00D75B15">
              <w:rPr>
                <w:sz w:val="16"/>
                <w:szCs w:val="16"/>
              </w:rPr>
              <w:t>25/8/2017</w:t>
            </w:r>
          </w:p>
        </w:tc>
      </w:tr>
      <w:tr w:rsidR="004278EA" w:rsidRPr="00D75B15" w:rsidTr="002D357A">
        <w:trPr>
          <w:gridAfter w:val="2"/>
          <w:wAfter w:w="1197" w:type="dxa"/>
          <w:trHeight w:val="172"/>
          <w:jc w:val="center"/>
        </w:trPr>
        <w:tc>
          <w:tcPr>
            <w:tcW w:w="2285"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sidRPr="00D75B15">
              <w:rPr>
                <w:sz w:val="16"/>
                <w:szCs w:val="16"/>
              </w:rPr>
              <w:t>7100</w:t>
            </w:r>
          </w:p>
        </w:tc>
        <w:tc>
          <w:tcPr>
            <w:tcW w:w="2694" w:type="dxa"/>
            <w:gridSpan w:val="2"/>
            <w:shd w:val="clear" w:color="auto" w:fill="auto"/>
            <w:vAlign w:val="center"/>
          </w:tcPr>
          <w:p w:rsidR="004278EA" w:rsidRPr="00D75B15" w:rsidRDefault="004278EA" w:rsidP="002F2E7E">
            <w:pPr>
              <w:autoSpaceDE w:val="0"/>
              <w:autoSpaceDN w:val="0"/>
              <w:adjustRightInd w:val="0"/>
              <w:ind w:left="92" w:hanging="92"/>
              <w:jc w:val="center"/>
              <w:rPr>
                <w:sz w:val="16"/>
                <w:szCs w:val="16"/>
              </w:rPr>
            </w:pPr>
            <w:r w:rsidRPr="00D75B15">
              <w:rPr>
                <w:sz w:val="16"/>
                <w:szCs w:val="16"/>
              </w:rPr>
              <w:t>3, 7, 11, 17, 18, 21, 23, 24, 25, 29, 32, 33, 36, 40, 50, 53/E, 65, Ek Madde 27, Ek Madde 38, Ek Madde 40</w:t>
            </w:r>
          </w:p>
        </w:tc>
        <w:tc>
          <w:tcPr>
            <w:tcW w:w="2126"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sidRPr="00D75B15">
              <w:rPr>
                <w:sz w:val="16"/>
                <w:szCs w:val="16"/>
              </w:rPr>
              <w:t>6/3/2018</w:t>
            </w:r>
          </w:p>
        </w:tc>
      </w:tr>
      <w:tr w:rsidR="004278EA" w:rsidRPr="00D75B15" w:rsidTr="002D357A">
        <w:trPr>
          <w:gridAfter w:val="2"/>
          <w:wAfter w:w="1197" w:type="dxa"/>
          <w:trHeight w:val="172"/>
          <w:jc w:val="center"/>
        </w:trPr>
        <w:tc>
          <w:tcPr>
            <w:tcW w:w="2285"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Pr>
                <w:sz w:val="16"/>
                <w:szCs w:val="16"/>
              </w:rPr>
              <w:t>7070</w:t>
            </w:r>
          </w:p>
        </w:tc>
        <w:tc>
          <w:tcPr>
            <w:tcW w:w="2694" w:type="dxa"/>
            <w:gridSpan w:val="2"/>
            <w:shd w:val="clear" w:color="auto" w:fill="auto"/>
            <w:vAlign w:val="center"/>
          </w:tcPr>
          <w:p w:rsidR="004278EA" w:rsidRPr="00D75B15" w:rsidRDefault="004278EA" w:rsidP="002F2E7E">
            <w:pPr>
              <w:autoSpaceDE w:val="0"/>
              <w:autoSpaceDN w:val="0"/>
              <w:adjustRightInd w:val="0"/>
              <w:ind w:left="92" w:hanging="92"/>
              <w:jc w:val="center"/>
              <w:rPr>
                <w:sz w:val="16"/>
                <w:szCs w:val="16"/>
              </w:rPr>
            </w:pPr>
            <w:r w:rsidRPr="00F634A2">
              <w:rPr>
                <w:sz w:val="16"/>
                <w:szCs w:val="16"/>
              </w:rPr>
              <w:t>8, 13, Geçici Madde 72</w:t>
            </w:r>
          </w:p>
        </w:tc>
        <w:tc>
          <w:tcPr>
            <w:tcW w:w="2126"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Pr>
                <w:sz w:val="16"/>
                <w:szCs w:val="16"/>
              </w:rPr>
              <w:t>8/3/2018</w:t>
            </w:r>
          </w:p>
        </w:tc>
      </w:tr>
      <w:tr w:rsidR="004278EA" w:rsidRPr="00D75B15" w:rsidTr="002D357A">
        <w:trPr>
          <w:gridAfter w:val="2"/>
          <w:wAfter w:w="1197" w:type="dxa"/>
          <w:trHeight w:val="172"/>
          <w:jc w:val="center"/>
        </w:trPr>
        <w:tc>
          <w:tcPr>
            <w:tcW w:w="2285"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Pr>
                <w:sz w:val="16"/>
                <w:szCs w:val="16"/>
              </w:rPr>
              <w:t>7071</w:t>
            </w:r>
          </w:p>
        </w:tc>
        <w:tc>
          <w:tcPr>
            <w:tcW w:w="2694" w:type="dxa"/>
            <w:gridSpan w:val="2"/>
            <w:shd w:val="clear" w:color="auto" w:fill="auto"/>
            <w:vAlign w:val="center"/>
          </w:tcPr>
          <w:p w:rsidR="004278EA" w:rsidRPr="00D75B15" w:rsidRDefault="004278EA" w:rsidP="002F2E7E">
            <w:pPr>
              <w:autoSpaceDE w:val="0"/>
              <w:autoSpaceDN w:val="0"/>
              <w:adjustRightInd w:val="0"/>
              <w:ind w:left="92" w:hanging="92"/>
              <w:jc w:val="center"/>
              <w:rPr>
                <w:sz w:val="16"/>
                <w:szCs w:val="16"/>
              </w:rPr>
            </w:pPr>
            <w:r w:rsidRPr="00D75B15">
              <w:rPr>
                <w:sz w:val="16"/>
                <w:szCs w:val="16"/>
              </w:rPr>
              <w:t xml:space="preserve">Ek Madde </w:t>
            </w:r>
            <w:r>
              <w:rPr>
                <w:sz w:val="16"/>
                <w:szCs w:val="16"/>
              </w:rPr>
              <w:t>11,</w:t>
            </w:r>
            <w:r w:rsidRPr="00D75B15">
              <w:rPr>
                <w:sz w:val="16"/>
                <w:szCs w:val="16"/>
              </w:rPr>
              <w:t xml:space="preserve"> </w:t>
            </w:r>
            <w:r>
              <w:rPr>
                <w:sz w:val="16"/>
                <w:szCs w:val="16"/>
              </w:rPr>
              <w:t>Geçici</w:t>
            </w:r>
            <w:r w:rsidRPr="00D75B15">
              <w:rPr>
                <w:sz w:val="16"/>
                <w:szCs w:val="16"/>
              </w:rPr>
              <w:t xml:space="preserve"> Madde </w:t>
            </w:r>
            <w:r>
              <w:rPr>
                <w:sz w:val="16"/>
                <w:szCs w:val="16"/>
              </w:rPr>
              <w:t>73</w:t>
            </w:r>
          </w:p>
        </w:tc>
        <w:tc>
          <w:tcPr>
            <w:tcW w:w="2126" w:type="dxa"/>
            <w:gridSpan w:val="2"/>
            <w:shd w:val="clear" w:color="auto" w:fill="auto"/>
            <w:vAlign w:val="center"/>
          </w:tcPr>
          <w:p w:rsidR="004278EA" w:rsidRPr="00D75B15" w:rsidRDefault="004278EA" w:rsidP="002D357A">
            <w:pPr>
              <w:autoSpaceDE w:val="0"/>
              <w:autoSpaceDN w:val="0"/>
              <w:adjustRightInd w:val="0"/>
              <w:jc w:val="center"/>
              <w:rPr>
                <w:sz w:val="16"/>
                <w:szCs w:val="16"/>
              </w:rPr>
            </w:pPr>
            <w:r>
              <w:rPr>
                <w:sz w:val="16"/>
                <w:szCs w:val="16"/>
              </w:rPr>
              <w:t>8/3/2018</w:t>
            </w:r>
          </w:p>
        </w:tc>
      </w:tr>
    </w:tbl>
    <w:p w:rsidR="00684A82" w:rsidRDefault="004278EA" w:rsidP="00684A82">
      <w:pPr>
        <w:pStyle w:val="Nor"/>
        <w:tabs>
          <w:tab w:val="clear" w:pos="567"/>
          <w:tab w:val="left" w:pos="3402"/>
          <w:tab w:val="right" w:pos="6875"/>
        </w:tabs>
        <w:spacing w:line="240" w:lineRule="exact"/>
        <w:jc w:val="center"/>
        <w:rPr>
          <w:rFonts w:cs="New York"/>
          <w:sz w:val="22"/>
          <w:lang w:val="tr-TR"/>
        </w:rPr>
      </w:pPr>
      <w:r w:rsidRPr="00D75B15">
        <w:rPr>
          <w:rFonts w:ascii="Times New Roman" w:hAnsi="Times New Roman"/>
          <w:sz w:val="22"/>
          <w:lang w:val="tr-TR"/>
        </w:rPr>
        <w:br w:type="page"/>
      </w:r>
      <w:r w:rsidR="00684A82" w:rsidRPr="00D75B15">
        <w:rPr>
          <w:rFonts w:cs="New York"/>
          <w:sz w:val="22"/>
          <w:lang w:val="tr-TR"/>
        </w:rPr>
        <w:t>5394-6</w:t>
      </w:r>
    </w:p>
    <w:p w:rsidR="00684A82" w:rsidRDefault="00684A82" w:rsidP="00684A82"/>
    <w:tbl>
      <w:tblPr>
        <w:tblW w:w="708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58"/>
        <w:gridCol w:w="2696"/>
        <w:gridCol w:w="2134"/>
      </w:tblGrid>
      <w:tr w:rsidR="00684A82" w:rsidRPr="00D75B15" w:rsidTr="002828EC">
        <w:trPr>
          <w:trHeight w:val="172"/>
          <w:jc w:val="center"/>
        </w:trPr>
        <w:tc>
          <w:tcPr>
            <w:tcW w:w="2258" w:type="dxa"/>
            <w:tcBorders>
              <w:top w:val="single" w:sz="18" w:space="0" w:color="auto"/>
              <w:left w:val="single" w:sz="18" w:space="0" w:color="auto"/>
              <w:bottom w:val="single" w:sz="18" w:space="0" w:color="auto"/>
              <w:right w:val="single" w:sz="18" w:space="0" w:color="auto"/>
            </w:tcBorders>
            <w:shd w:val="clear" w:color="auto" w:fill="auto"/>
            <w:vAlign w:val="center"/>
          </w:tcPr>
          <w:p w:rsidR="00684A82" w:rsidRPr="00D75B15" w:rsidRDefault="00684A82" w:rsidP="00433F0D">
            <w:pPr>
              <w:tabs>
                <w:tab w:val="center" w:pos="734"/>
                <w:tab w:val="left" w:pos="1281"/>
              </w:tabs>
              <w:suppressAutoHyphens/>
              <w:autoSpaceDE w:val="0"/>
              <w:autoSpaceDN w:val="0"/>
              <w:adjustRightInd w:val="0"/>
              <w:jc w:val="center"/>
              <w:rPr>
                <w:b/>
                <w:sz w:val="16"/>
                <w:szCs w:val="16"/>
              </w:rPr>
            </w:pPr>
            <w:r w:rsidRPr="00D75B15">
              <w:rPr>
                <w:b/>
                <w:sz w:val="16"/>
                <w:szCs w:val="16"/>
              </w:rPr>
              <w:t>Değiştiren Kanunun/ İptal Eden Anayasa Mahkemesi Kararının  Numarası</w:t>
            </w:r>
          </w:p>
        </w:tc>
        <w:tc>
          <w:tcPr>
            <w:tcW w:w="2696" w:type="dxa"/>
            <w:tcBorders>
              <w:top w:val="single" w:sz="18" w:space="0" w:color="auto"/>
              <w:left w:val="single" w:sz="18" w:space="0" w:color="auto"/>
              <w:bottom w:val="single" w:sz="18" w:space="0" w:color="auto"/>
              <w:right w:val="single" w:sz="18" w:space="0" w:color="auto"/>
            </w:tcBorders>
            <w:shd w:val="clear" w:color="auto" w:fill="auto"/>
            <w:vAlign w:val="center"/>
          </w:tcPr>
          <w:p w:rsidR="00684A82" w:rsidRPr="00D75B15" w:rsidRDefault="00684A82" w:rsidP="00433F0D">
            <w:pPr>
              <w:suppressAutoHyphens/>
              <w:autoSpaceDE w:val="0"/>
              <w:autoSpaceDN w:val="0"/>
              <w:adjustRightInd w:val="0"/>
              <w:jc w:val="center"/>
              <w:rPr>
                <w:rFonts w:eastAsia="Calibri"/>
                <w:b/>
                <w:sz w:val="16"/>
                <w:szCs w:val="16"/>
                <w:lang w:eastAsia="en-US"/>
              </w:rPr>
            </w:pPr>
            <w:r w:rsidRPr="00D75B15">
              <w:rPr>
                <w:rFonts w:eastAsia="Calibri"/>
                <w:b/>
                <w:sz w:val="16"/>
                <w:szCs w:val="16"/>
                <w:lang w:eastAsia="en-US"/>
              </w:rPr>
              <w:t>2547 sayılı Kanunun değişen veya iptal edilen maddeleri</w:t>
            </w:r>
          </w:p>
        </w:tc>
        <w:tc>
          <w:tcPr>
            <w:tcW w:w="2134" w:type="dxa"/>
            <w:tcBorders>
              <w:top w:val="single" w:sz="18" w:space="0" w:color="auto"/>
              <w:left w:val="single" w:sz="18" w:space="0" w:color="auto"/>
              <w:bottom w:val="single" w:sz="18" w:space="0" w:color="auto"/>
              <w:right w:val="single" w:sz="18" w:space="0" w:color="auto"/>
            </w:tcBorders>
            <w:shd w:val="clear" w:color="auto" w:fill="auto"/>
            <w:vAlign w:val="center"/>
          </w:tcPr>
          <w:p w:rsidR="00684A82" w:rsidRPr="00D75B15" w:rsidRDefault="00684A82" w:rsidP="00433F0D">
            <w:pPr>
              <w:suppressAutoHyphens/>
              <w:autoSpaceDE w:val="0"/>
              <w:autoSpaceDN w:val="0"/>
              <w:adjustRightInd w:val="0"/>
              <w:jc w:val="center"/>
              <w:rPr>
                <w:rFonts w:eastAsia="Calibri"/>
                <w:b/>
                <w:sz w:val="16"/>
                <w:szCs w:val="16"/>
                <w:lang w:eastAsia="en-US"/>
              </w:rPr>
            </w:pPr>
            <w:r w:rsidRPr="00D75B15">
              <w:rPr>
                <w:rFonts w:eastAsia="Calibri"/>
                <w:b/>
                <w:sz w:val="16"/>
                <w:szCs w:val="16"/>
                <w:lang w:eastAsia="en-US"/>
              </w:rPr>
              <w:t>Yürürlüğe Giriş Tarihi</w:t>
            </w:r>
          </w:p>
        </w:tc>
      </w:tr>
      <w:tr w:rsidR="00684A82" w:rsidRPr="00D75B15" w:rsidTr="002828EC">
        <w:trPr>
          <w:trHeight w:val="172"/>
          <w:jc w:val="center"/>
        </w:trPr>
        <w:tc>
          <w:tcPr>
            <w:tcW w:w="2258"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7077</w:t>
            </w:r>
          </w:p>
        </w:tc>
        <w:tc>
          <w:tcPr>
            <w:tcW w:w="2696" w:type="dxa"/>
            <w:shd w:val="clear" w:color="auto" w:fill="auto"/>
            <w:vAlign w:val="center"/>
          </w:tcPr>
          <w:p w:rsidR="00684A82" w:rsidRPr="00D75B15" w:rsidRDefault="00684A82" w:rsidP="002F2E7E">
            <w:pPr>
              <w:autoSpaceDE w:val="0"/>
              <w:autoSpaceDN w:val="0"/>
              <w:adjustRightInd w:val="0"/>
              <w:ind w:left="92" w:hanging="92"/>
              <w:jc w:val="center"/>
              <w:rPr>
                <w:sz w:val="16"/>
                <w:szCs w:val="16"/>
              </w:rPr>
            </w:pPr>
            <w:r w:rsidRPr="00D75B15">
              <w:rPr>
                <w:sz w:val="16"/>
                <w:szCs w:val="16"/>
              </w:rPr>
              <w:t>64, Ek Madde 31</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8/3/2018</w:t>
            </w:r>
          </w:p>
        </w:tc>
      </w:tr>
      <w:tr w:rsidR="00684A82" w:rsidRPr="00D75B15" w:rsidTr="002828EC">
        <w:trPr>
          <w:trHeight w:val="172"/>
          <w:jc w:val="center"/>
        </w:trPr>
        <w:tc>
          <w:tcPr>
            <w:tcW w:w="2258"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7078</w:t>
            </w:r>
          </w:p>
        </w:tc>
        <w:tc>
          <w:tcPr>
            <w:tcW w:w="2696" w:type="dxa"/>
            <w:shd w:val="clear" w:color="auto" w:fill="auto"/>
            <w:vAlign w:val="center"/>
          </w:tcPr>
          <w:p w:rsidR="00684A82" w:rsidRPr="00D75B15" w:rsidRDefault="00684A82" w:rsidP="002F2E7E">
            <w:pPr>
              <w:autoSpaceDE w:val="0"/>
              <w:autoSpaceDN w:val="0"/>
              <w:adjustRightInd w:val="0"/>
              <w:ind w:left="812" w:hanging="812"/>
              <w:jc w:val="center"/>
              <w:rPr>
                <w:sz w:val="16"/>
                <w:szCs w:val="16"/>
              </w:rPr>
            </w:pPr>
            <w:r w:rsidRPr="00D75B15">
              <w:rPr>
                <w:sz w:val="16"/>
                <w:szCs w:val="16"/>
              </w:rPr>
              <w:t>2, Ek Madde 39</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8/3/2018</w:t>
            </w:r>
          </w:p>
        </w:tc>
      </w:tr>
      <w:tr w:rsidR="00684A82" w:rsidRPr="00D75B15" w:rsidTr="002828EC">
        <w:trPr>
          <w:trHeight w:val="172"/>
          <w:jc w:val="center"/>
        </w:trPr>
        <w:tc>
          <w:tcPr>
            <w:tcW w:w="2258"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7104</w:t>
            </w:r>
          </w:p>
        </w:tc>
        <w:tc>
          <w:tcPr>
            <w:tcW w:w="2696" w:type="dxa"/>
            <w:shd w:val="clear" w:color="auto" w:fill="auto"/>
            <w:vAlign w:val="center"/>
          </w:tcPr>
          <w:p w:rsidR="00684A82" w:rsidRPr="00D75B15" w:rsidRDefault="00684A82" w:rsidP="002F2E7E">
            <w:pPr>
              <w:autoSpaceDE w:val="0"/>
              <w:autoSpaceDN w:val="0"/>
              <w:adjustRightInd w:val="0"/>
              <w:ind w:left="812" w:hanging="812"/>
              <w:jc w:val="center"/>
              <w:rPr>
                <w:sz w:val="16"/>
                <w:szCs w:val="16"/>
              </w:rPr>
            </w:pPr>
            <w:r>
              <w:rPr>
                <w:sz w:val="16"/>
                <w:szCs w:val="16"/>
              </w:rPr>
              <w:t>Geçici</w:t>
            </w:r>
            <w:r w:rsidRPr="00D75B15">
              <w:rPr>
                <w:sz w:val="16"/>
                <w:szCs w:val="16"/>
              </w:rPr>
              <w:t xml:space="preserve"> Madde </w:t>
            </w:r>
            <w:r>
              <w:rPr>
                <w:sz w:val="16"/>
                <w:szCs w:val="16"/>
              </w:rPr>
              <w:t>75</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6/4/2018</w:t>
            </w:r>
          </w:p>
        </w:tc>
      </w:tr>
      <w:tr w:rsidR="00684A82" w:rsidRPr="00D75B15" w:rsidTr="002828EC">
        <w:trPr>
          <w:trHeight w:val="172"/>
          <w:jc w:val="center"/>
        </w:trPr>
        <w:tc>
          <w:tcPr>
            <w:tcW w:w="2258"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7141</w:t>
            </w:r>
          </w:p>
        </w:tc>
        <w:tc>
          <w:tcPr>
            <w:tcW w:w="2696" w:type="dxa"/>
            <w:shd w:val="clear" w:color="auto" w:fill="auto"/>
            <w:vAlign w:val="center"/>
          </w:tcPr>
          <w:p w:rsidR="00684A82" w:rsidRDefault="00684A82" w:rsidP="00D50946">
            <w:pPr>
              <w:autoSpaceDE w:val="0"/>
              <w:autoSpaceDN w:val="0"/>
              <w:adjustRightInd w:val="0"/>
              <w:ind w:firstLine="6"/>
              <w:jc w:val="center"/>
              <w:rPr>
                <w:sz w:val="16"/>
                <w:szCs w:val="16"/>
              </w:rPr>
            </w:pPr>
            <w:r>
              <w:rPr>
                <w:sz w:val="16"/>
                <w:szCs w:val="16"/>
              </w:rPr>
              <w:t>8, Ek Madde 10, Ek Madde 14, Geçici Madde 76, Geçici Madde 77</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18/5/2018</w:t>
            </w:r>
          </w:p>
        </w:tc>
      </w:tr>
      <w:tr w:rsidR="00684A82" w:rsidRPr="00D75B15" w:rsidTr="002828EC">
        <w:trPr>
          <w:trHeight w:val="172"/>
          <w:jc w:val="center"/>
        </w:trPr>
        <w:tc>
          <w:tcPr>
            <w:tcW w:w="2258" w:type="dxa"/>
            <w:vMerge w:val="restart"/>
            <w:shd w:val="clear" w:color="auto" w:fill="auto"/>
            <w:vAlign w:val="center"/>
          </w:tcPr>
          <w:p w:rsidR="00684A82" w:rsidRDefault="00684A82" w:rsidP="00433F0D">
            <w:pPr>
              <w:autoSpaceDE w:val="0"/>
              <w:autoSpaceDN w:val="0"/>
              <w:adjustRightInd w:val="0"/>
              <w:jc w:val="center"/>
              <w:rPr>
                <w:sz w:val="16"/>
                <w:szCs w:val="16"/>
              </w:rPr>
            </w:pPr>
            <w:r>
              <w:rPr>
                <w:sz w:val="16"/>
                <w:szCs w:val="16"/>
              </w:rPr>
              <w:t>7143</w:t>
            </w:r>
          </w:p>
        </w:tc>
        <w:tc>
          <w:tcPr>
            <w:tcW w:w="2696" w:type="dxa"/>
            <w:shd w:val="clear" w:color="auto" w:fill="auto"/>
            <w:vAlign w:val="center"/>
          </w:tcPr>
          <w:p w:rsidR="00684A82" w:rsidRDefault="00684A82" w:rsidP="002F2E7E">
            <w:pPr>
              <w:autoSpaceDE w:val="0"/>
              <w:autoSpaceDN w:val="0"/>
              <w:adjustRightInd w:val="0"/>
              <w:ind w:firstLine="6"/>
              <w:jc w:val="center"/>
              <w:rPr>
                <w:sz w:val="16"/>
                <w:szCs w:val="16"/>
              </w:rPr>
            </w:pPr>
            <w:r>
              <w:rPr>
                <w:sz w:val="16"/>
                <w:szCs w:val="16"/>
              </w:rPr>
              <w:t>Geçici</w:t>
            </w:r>
            <w:r w:rsidRPr="00D75B15">
              <w:rPr>
                <w:sz w:val="16"/>
                <w:szCs w:val="16"/>
              </w:rPr>
              <w:t xml:space="preserve"> Madde </w:t>
            </w:r>
            <w:r>
              <w:rPr>
                <w:sz w:val="16"/>
                <w:szCs w:val="16"/>
              </w:rPr>
              <w:t>75</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6/4/2018 tarihinden geçerli olmak üzere 18/5/2018 tarihinde</w:t>
            </w:r>
          </w:p>
        </w:tc>
      </w:tr>
      <w:tr w:rsidR="00684A82" w:rsidRPr="00D75B15" w:rsidTr="002828EC">
        <w:trPr>
          <w:trHeight w:val="172"/>
          <w:jc w:val="center"/>
        </w:trPr>
        <w:tc>
          <w:tcPr>
            <w:tcW w:w="2258" w:type="dxa"/>
            <w:vMerge/>
            <w:shd w:val="clear" w:color="auto" w:fill="auto"/>
            <w:vAlign w:val="center"/>
          </w:tcPr>
          <w:p w:rsidR="00684A82" w:rsidRDefault="00684A82" w:rsidP="00433F0D">
            <w:pPr>
              <w:autoSpaceDE w:val="0"/>
              <w:autoSpaceDN w:val="0"/>
              <w:adjustRightInd w:val="0"/>
              <w:jc w:val="center"/>
              <w:rPr>
                <w:sz w:val="16"/>
                <w:szCs w:val="16"/>
              </w:rPr>
            </w:pPr>
          </w:p>
        </w:tc>
        <w:tc>
          <w:tcPr>
            <w:tcW w:w="2696" w:type="dxa"/>
            <w:shd w:val="clear" w:color="auto" w:fill="auto"/>
            <w:vAlign w:val="center"/>
          </w:tcPr>
          <w:p w:rsidR="00684A82" w:rsidRDefault="00684A82" w:rsidP="002F2E7E">
            <w:pPr>
              <w:autoSpaceDE w:val="0"/>
              <w:autoSpaceDN w:val="0"/>
              <w:adjustRightInd w:val="0"/>
              <w:ind w:firstLine="6"/>
              <w:jc w:val="center"/>
              <w:rPr>
                <w:sz w:val="16"/>
                <w:szCs w:val="16"/>
              </w:rPr>
            </w:pPr>
            <w:r>
              <w:rPr>
                <w:sz w:val="16"/>
                <w:szCs w:val="16"/>
              </w:rPr>
              <w:t>Geçici</w:t>
            </w:r>
            <w:r w:rsidRPr="00D75B15">
              <w:rPr>
                <w:sz w:val="16"/>
                <w:szCs w:val="16"/>
              </w:rPr>
              <w:t xml:space="preserve"> Madde </w:t>
            </w:r>
            <w:r>
              <w:rPr>
                <w:sz w:val="16"/>
                <w:szCs w:val="16"/>
              </w:rPr>
              <w:t>78</w:t>
            </w:r>
          </w:p>
        </w:tc>
        <w:tc>
          <w:tcPr>
            <w:tcW w:w="2134" w:type="dxa"/>
            <w:shd w:val="clear" w:color="auto" w:fill="auto"/>
            <w:vAlign w:val="center"/>
          </w:tcPr>
          <w:p w:rsidR="00684A82" w:rsidRDefault="00684A82" w:rsidP="00433F0D">
            <w:pPr>
              <w:autoSpaceDE w:val="0"/>
              <w:autoSpaceDN w:val="0"/>
              <w:adjustRightInd w:val="0"/>
              <w:jc w:val="center"/>
              <w:rPr>
                <w:sz w:val="16"/>
                <w:szCs w:val="16"/>
              </w:rPr>
            </w:pPr>
            <w:r>
              <w:rPr>
                <w:sz w:val="16"/>
                <w:szCs w:val="16"/>
              </w:rPr>
              <w:t>18/5/2018</w:t>
            </w:r>
          </w:p>
        </w:tc>
      </w:tr>
      <w:tr w:rsidR="00F87FEB" w:rsidRPr="00D75B15" w:rsidTr="002828EC">
        <w:trPr>
          <w:trHeight w:val="172"/>
          <w:jc w:val="center"/>
        </w:trPr>
        <w:tc>
          <w:tcPr>
            <w:tcW w:w="2258" w:type="dxa"/>
            <w:shd w:val="clear" w:color="auto" w:fill="auto"/>
            <w:vAlign w:val="center"/>
          </w:tcPr>
          <w:p w:rsidR="00F87FEB" w:rsidRPr="00CB0478" w:rsidRDefault="00F87FEB" w:rsidP="00F87FEB">
            <w:pPr>
              <w:autoSpaceDE w:val="0"/>
              <w:autoSpaceDN w:val="0"/>
              <w:adjustRightInd w:val="0"/>
              <w:spacing w:line="240" w:lineRule="auto"/>
              <w:jc w:val="center"/>
              <w:rPr>
                <w:sz w:val="16"/>
                <w:szCs w:val="16"/>
              </w:rPr>
            </w:pPr>
            <w:r w:rsidRPr="009A7017">
              <w:rPr>
                <w:sz w:val="16"/>
                <w:szCs w:val="16"/>
              </w:rPr>
              <w:t>KHK/70</w:t>
            </w:r>
            <w:r>
              <w:rPr>
                <w:sz w:val="16"/>
                <w:szCs w:val="16"/>
              </w:rPr>
              <w:t>3</w:t>
            </w:r>
          </w:p>
        </w:tc>
        <w:tc>
          <w:tcPr>
            <w:tcW w:w="2696" w:type="dxa"/>
            <w:shd w:val="clear" w:color="auto" w:fill="auto"/>
            <w:vAlign w:val="center"/>
          </w:tcPr>
          <w:p w:rsidR="00F87FEB" w:rsidRDefault="00F87FEB" w:rsidP="00F87FEB">
            <w:pPr>
              <w:autoSpaceDE w:val="0"/>
              <w:autoSpaceDN w:val="0"/>
              <w:adjustRightInd w:val="0"/>
              <w:spacing w:line="240" w:lineRule="auto"/>
              <w:jc w:val="center"/>
              <w:rPr>
                <w:sz w:val="16"/>
                <w:szCs w:val="16"/>
              </w:rPr>
            </w:pPr>
            <w:r>
              <w:rPr>
                <w:sz w:val="16"/>
                <w:szCs w:val="16"/>
              </w:rPr>
              <w:t>5,</w:t>
            </w:r>
            <w:r w:rsidR="0014700D">
              <w:rPr>
                <w:sz w:val="16"/>
                <w:szCs w:val="16"/>
              </w:rPr>
              <w:t xml:space="preserve"> </w:t>
            </w:r>
            <w:r>
              <w:rPr>
                <w:sz w:val="16"/>
                <w:szCs w:val="16"/>
              </w:rPr>
              <w:t>6,</w:t>
            </w:r>
            <w:r w:rsidR="0014700D">
              <w:rPr>
                <w:sz w:val="16"/>
                <w:szCs w:val="16"/>
              </w:rPr>
              <w:t xml:space="preserve"> </w:t>
            </w:r>
            <w:r>
              <w:rPr>
                <w:sz w:val="16"/>
                <w:szCs w:val="16"/>
              </w:rPr>
              <w:t>7,</w:t>
            </w:r>
            <w:r w:rsidR="0014700D">
              <w:rPr>
                <w:sz w:val="16"/>
                <w:szCs w:val="16"/>
              </w:rPr>
              <w:t xml:space="preserve"> </w:t>
            </w:r>
            <w:r>
              <w:rPr>
                <w:sz w:val="16"/>
                <w:szCs w:val="16"/>
              </w:rPr>
              <w:t>8,</w:t>
            </w:r>
            <w:r w:rsidR="0014700D">
              <w:rPr>
                <w:sz w:val="16"/>
                <w:szCs w:val="16"/>
              </w:rPr>
              <w:t xml:space="preserve"> </w:t>
            </w:r>
            <w:r>
              <w:rPr>
                <w:sz w:val="16"/>
                <w:szCs w:val="16"/>
              </w:rPr>
              <w:t>13,</w:t>
            </w:r>
            <w:r w:rsidR="0014700D">
              <w:rPr>
                <w:sz w:val="16"/>
                <w:szCs w:val="16"/>
              </w:rPr>
              <w:t xml:space="preserve"> </w:t>
            </w:r>
            <w:r>
              <w:rPr>
                <w:sz w:val="16"/>
                <w:szCs w:val="16"/>
              </w:rPr>
              <w:t>34,</w:t>
            </w:r>
            <w:r w:rsidR="0014700D">
              <w:rPr>
                <w:sz w:val="16"/>
                <w:szCs w:val="16"/>
              </w:rPr>
              <w:t xml:space="preserve"> </w:t>
            </w:r>
            <w:r>
              <w:rPr>
                <w:sz w:val="16"/>
                <w:szCs w:val="16"/>
              </w:rPr>
              <w:t>36,</w:t>
            </w:r>
            <w:r w:rsidR="0014700D">
              <w:rPr>
                <w:sz w:val="16"/>
                <w:szCs w:val="16"/>
              </w:rPr>
              <w:t xml:space="preserve"> </w:t>
            </w:r>
            <w:r>
              <w:rPr>
                <w:sz w:val="16"/>
                <w:szCs w:val="16"/>
              </w:rPr>
              <w:t>39,</w:t>
            </w:r>
          </w:p>
          <w:p w:rsidR="00F87FEB" w:rsidRDefault="00F87FEB" w:rsidP="00F87FEB">
            <w:pPr>
              <w:autoSpaceDE w:val="0"/>
              <w:autoSpaceDN w:val="0"/>
              <w:adjustRightInd w:val="0"/>
              <w:spacing w:line="240" w:lineRule="auto"/>
              <w:jc w:val="center"/>
              <w:rPr>
                <w:sz w:val="16"/>
                <w:szCs w:val="16"/>
              </w:rPr>
            </w:pPr>
            <w:r>
              <w:rPr>
                <w:sz w:val="16"/>
                <w:szCs w:val="16"/>
              </w:rPr>
              <w:t>46,</w:t>
            </w:r>
            <w:r w:rsidR="0014700D">
              <w:rPr>
                <w:sz w:val="16"/>
                <w:szCs w:val="16"/>
              </w:rPr>
              <w:t xml:space="preserve"> </w:t>
            </w:r>
            <w:r>
              <w:rPr>
                <w:sz w:val="16"/>
                <w:szCs w:val="16"/>
              </w:rPr>
              <w:t>56,</w:t>
            </w:r>
            <w:r w:rsidR="0014700D">
              <w:rPr>
                <w:sz w:val="16"/>
                <w:szCs w:val="16"/>
              </w:rPr>
              <w:t xml:space="preserve"> </w:t>
            </w:r>
            <w:r>
              <w:rPr>
                <w:sz w:val="16"/>
                <w:szCs w:val="16"/>
              </w:rPr>
              <w:t>60,</w:t>
            </w:r>
            <w:r w:rsidR="0014700D">
              <w:rPr>
                <w:sz w:val="16"/>
                <w:szCs w:val="16"/>
              </w:rPr>
              <w:t xml:space="preserve"> </w:t>
            </w:r>
            <w:r>
              <w:rPr>
                <w:sz w:val="16"/>
                <w:szCs w:val="16"/>
              </w:rPr>
              <w:t>Ek Madde 2,</w:t>
            </w:r>
            <w:r w:rsidRPr="00F87FEB">
              <w:rPr>
                <w:sz w:val="16"/>
                <w:szCs w:val="16"/>
              </w:rPr>
              <w:t xml:space="preserve"> </w:t>
            </w:r>
          </w:p>
          <w:p w:rsidR="00F87FEB" w:rsidRDefault="00F87FEB" w:rsidP="00F87FEB">
            <w:pPr>
              <w:autoSpaceDE w:val="0"/>
              <w:autoSpaceDN w:val="0"/>
              <w:adjustRightInd w:val="0"/>
              <w:spacing w:line="240" w:lineRule="auto"/>
              <w:jc w:val="center"/>
              <w:rPr>
                <w:sz w:val="16"/>
                <w:szCs w:val="16"/>
              </w:rPr>
            </w:pPr>
            <w:r w:rsidRPr="00F87FEB">
              <w:rPr>
                <w:sz w:val="16"/>
                <w:szCs w:val="16"/>
              </w:rPr>
              <w:t xml:space="preserve">Ek Madde </w:t>
            </w:r>
            <w:r>
              <w:rPr>
                <w:sz w:val="16"/>
                <w:szCs w:val="16"/>
              </w:rPr>
              <w:t>11,</w:t>
            </w:r>
            <w:r w:rsidRPr="00F87FEB">
              <w:rPr>
                <w:sz w:val="16"/>
                <w:szCs w:val="16"/>
              </w:rPr>
              <w:t xml:space="preserve"> Ek Madde </w:t>
            </w:r>
            <w:r>
              <w:rPr>
                <w:sz w:val="16"/>
                <w:szCs w:val="16"/>
              </w:rPr>
              <w:t>35,</w:t>
            </w:r>
          </w:p>
          <w:p w:rsidR="00F87FEB" w:rsidRPr="00CB0478" w:rsidRDefault="00F87FEB" w:rsidP="00F87FEB">
            <w:pPr>
              <w:autoSpaceDE w:val="0"/>
              <w:autoSpaceDN w:val="0"/>
              <w:adjustRightInd w:val="0"/>
              <w:spacing w:line="240" w:lineRule="auto"/>
              <w:jc w:val="center"/>
              <w:rPr>
                <w:sz w:val="16"/>
                <w:szCs w:val="16"/>
              </w:rPr>
            </w:pPr>
            <w:r w:rsidRPr="00F87FEB">
              <w:rPr>
                <w:sz w:val="16"/>
                <w:szCs w:val="16"/>
              </w:rPr>
              <w:t>Ek Madde 3</w:t>
            </w:r>
            <w:r>
              <w:rPr>
                <w:sz w:val="16"/>
                <w:szCs w:val="16"/>
              </w:rPr>
              <w:t>9</w:t>
            </w:r>
          </w:p>
        </w:tc>
        <w:tc>
          <w:tcPr>
            <w:tcW w:w="2134" w:type="dxa"/>
            <w:shd w:val="clear" w:color="auto" w:fill="auto"/>
            <w:vAlign w:val="center"/>
          </w:tcPr>
          <w:p w:rsidR="00F87FEB" w:rsidRPr="00035579" w:rsidRDefault="00F87FEB" w:rsidP="00F87FEB">
            <w:pPr>
              <w:autoSpaceDE w:val="0"/>
              <w:autoSpaceDN w:val="0"/>
              <w:adjustRightInd w:val="0"/>
              <w:spacing w:line="240" w:lineRule="auto"/>
              <w:jc w:val="center"/>
              <w:rPr>
                <w:sz w:val="16"/>
                <w:szCs w:val="16"/>
              </w:rPr>
            </w:pPr>
            <w:r w:rsidRPr="00035579">
              <w:rPr>
                <w:sz w:val="16"/>
                <w:szCs w:val="16"/>
                <w:lang w:val="en-GB"/>
              </w:rPr>
              <w:t>24/6/2018 tarihinde birlikte yapılan Türkiye Büyük Millet Meclisi ve Cumhurbaşkanlığı seçimleri sonucunda Cumhurbaşkanının andiçerek göreve başladığı tarihte (9/7/2018)</w:t>
            </w:r>
          </w:p>
        </w:tc>
      </w:tr>
      <w:tr w:rsidR="0061185A" w:rsidRPr="00D75B15" w:rsidTr="002828EC">
        <w:trPr>
          <w:trHeight w:val="172"/>
          <w:jc w:val="center"/>
        </w:trPr>
        <w:tc>
          <w:tcPr>
            <w:tcW w:w="2258" w:type="dxa"/>
            <w:shd w:val="clear" w:color="auto" w:fill="auto"/>
            <w:vAlign w:val="center"/>
          </w:tcPr>
          <w:p w:rsidR="0061185A" w:rsidRPr="009A7017" w:rsidRDefault="002B76D9" w:rsidP="00F87FEB">
            <w:pPr>
              <w:autoSpaceDE w:val="0"/>
              <w:autoSpaceDN w:val="0"/>
              <w:adjustRightInd w:val="0"/>
              <w:spacing w:line="240" w:lineRule="auto"/>
              <w:jc w:val="center"/>
              <w:rPr>
                <w:sz w:val="16"/>
                <w:szCs w:val="16"/>
              </w:rPr>
            </w:pPr>
            <w:r>
              <w:rPr>
                <w:sz w:val="16"/>
                <w:szCs w:val="16"/>
              </w:rPr>
              <w:t>7146</w:t>
            </w:r>
          </w:p>
        </w:tc>
        <w:tc>
          <w:tcPr>
            <w:tcW w:w="2696" w:type="dxa"/>
            <w:shd w:val="clear" w:color="auto" w:fill="auto"/>
            <w:vAlign w:val="center"/>
          </w:tcPr>
          <w:p w:rsidR="0061185A" w:rsidRDefault="002B76D9" w:rsidP="00F87FEB">
            <w:pPr>
              <w:autoSpaceDE w:val="0"/>
              <w:autoSpaceDN w:val="0"/>
              <w:adjustRightInd w:val="0"/>
              <w:spacing w:line="240" w:lineRule="auto"/>
              <w:jc w:val="center"/>
              <w:rPr>
                <w:sz w:val="16"/>
                <w:szCs w:val="16"/>
              </w:rPr>
            </w:pPr>
            <w:r>
              <w:rPr>
                <w:sz w:val="16"/>
                <w:szCs w:val="16"/>
              </w:rPr>
              <w:t>58</w:t>
            </w:r>
          </w:p>
        </w:tc>
        <w:tc>
          <w:tcPr>
            <w:tcW w:w="2134" w:type="dxa"/>
            <w:shd w:val="clear" w:color="auto" w:fill="auto"/>
            <w:vAlign w:val="center"/>
          </w:tcPr>
          <w:p w:rsidR="0061185A" w:rsidRPr="00035579" w:rsidRDefault="002B76D9" w:rsidP="00F87FEB">
            <w:pPr>
              <w:autoSpaceDE w:val="0"/>
              <w:autoSpaceDN w:val="0"/>
              <w:adjustRightInd w:val="0"/>
              <w:spacing w:line="240" w:lineRule="auto"/>
              <w:jc w:val="center"/>
              <w:rPr>
                <w:sz w:val="16"/>
                <w:szCs w:val="16"/>
                <w:lang w:val="en-GB"/>
              </w:rPr>
            </w:pPr>
            <w:r>
              <w:rPr>
                <w:sz w:val="16"/>
                <w:szCs w:val="16"/>
                <w:lang w:val="en-GB"/>
              </w:rPr>
              <w:t>3/8/2018</w:t>
            </w:r>
          </w:p>
        </w:tc>
      </w:tr>
      <w:tr w:rsidR="00C7533E" w:rsidRPr="00D75B15" w:rsidTr="002828EC">
        <w:trPr>
          <w:trHeight w:val="172"/>
          <w:jc w:val="center"/>
        </w:trPr>
        <w:tc>
          <w:tcPr>
            <w:tcW w:w="2258" w:type="dxa"/>
            <w:shd w:val="clear" w:color="auto" w:fill="auto"/>
            <w:vAlign w:val="center"/>
          </w:tcPr>
          <w:p w:rsidR="00C7533E" w:rsidRDefault="00C7533E" w:rsidP="00F87FEB">
            <w:pPr>
              <w:autoSpaceDE w:val="0"/>
              <w:autoSpaceDN w:val="0"/>
              <w:adjustRightInd w:val="0"/>
              <w:spacing w:line="240" w:lineRule="auto"/>
              <w:jc w:val="center"/>
              <w:rPr>
                <w:sz w:val="16"/>
                <w:szCs w:val="16"/>
              </w:rPr>
            </w:pPr>
            <w:r>
              <w:rPr>
                <w:sz w:val="16"/>
                <w:szCs w:val="16"/>
              </w:rPr>
              <w:t>7161</w:t>
            </w:r>
          </w:p>
        </w:tc>
        <w:tc>
          <w:tcPr>
            <w:tcW w:w="2696" w:type="dxa"/>
            <w:shd w:val="clear" w:color="auto" w:fill="auto"/>
            <w:vAlign w:val="center"/>
          </w:tcPr>
          <w:p w:rsidR="00C7533E" w:rsidRDefault="00C7533E" w:rsidP="00F87FEB">
            <w:pPr>
              <w:autoSpaceDE w:val="0"/>
              <w:autoSpaceDN w:val="0"/>
              <w:adjustRightInd w:val="0"/>
              <w:spacing w:line="240" w:lineRule="auto"/>
              <w:jc w:val="center"/>
              <w:rPr>
                <w:sz w:val="16"/>
                <w:szCs w:val="16"/>
              </w:rPr>
            </w:pPr>
            <w:r>
              <w:rPr>
                <w:sz w:val="16"/>
                <w:szCs w:val="16"/>
              </w:rPr>
              <w:t>Geçici Madde 79</w:t>
            </w:r>
          </w:p>
        </w:tc>
        <w:tc>
          <w:tcPr>
            <w:tcW w:w="2134" w:type="dxa"/>
            <w:shd w:val="clear" w:color="auto" w:fill="auto"/>
            <w:vAlign w:val="center"/>
          </w:tcPr>
          <w:p w:rsidR="00C7533E" w:rsidRDefault="00C7533E" w:rsidP="00F87FEB">
            <w:pPr>
              <w:autoSpaceDE w:val="0"/>
              <w:autoSpaceDN w:val="0"/>
              <w:adjustRightInd w:val="0"/>
              <w:spacing w:line="240" w:lineRule="auto"/>
              <w:jc w:val="center"/>
              <w:rPr>
                <w:sz w:val="16"/>
                <w:szCs w:val="16"/>
                <w:lang w:val="en-GB"/>
              </w:rPr>
            </w:pPr>
            <w:r>
              <w:rPr>
                <w:sz w:val="16"/>
                <w:szCs w:val="16"/>
                <w:lang w:val="en-GB"/>
              </w:rPr>
              <w:t>18/1/2019</w:t>
            </w:r>
          </w:p>
        </w:tc>
      </w:tr>
      <w:tr w:rsidR="005A3AEF" w:rsidRPr="00D75B15" w:rsidTr="002828EC">
        <w:trPr>
          <w:trHeight w:val="172"/>
          <w:jc w:val="center"/>
        </w:trPr>
        <w:tc>
          <w:tcPr>
            <w:tcW w:w="2258" w:type="dxa"/>
            <w:shd w:val="clear" w:color="auto" w:fill="auto"/>
            <w:vAlign w:val="center"/>
          </w:tcPr>
          <w:p w:rsidR="005A3AEF" w:rsidRDefault="005A3AEF" w:rsidP="00F87FEB">
            <w:pPr>
              <w:autoSpaceDE w:val="0"/>
              <w:autoSpaceDN w:val="0"/>
              <w:adjustRightInd w:val="0"/>
              <w:spacing w:line="240" w:lineRule="auto"/>
              <w:jc w:val="center"/>
              <w:rPr>
                <w:sz w:val="16"/>
                <w:szCs w:val="16"/>
              </w:rPr>
            </w:pPr>
            <w:r>
              <w:rPr>
                <w:sz w:val="16"/>
                <w:szCs w:val="16"/>
              </w:rPr>
              <w:t>Anayasa Mahkemesinin</w:t>
            </w:r>
          </w:p>
          <w:p w:rsidR="005A3AEF" w:rsidRDefault="005A3AEF" w:rsidP="007C6B22">
            <w:pPr>
              <w:autoSpaceDE w:val="0"/>
              <w:autoSpaceDN w:val="0"/>
              <w:adjustRightInd w:val="0"/>
              <w:spacing w:line="240" w:lineRule="auto"/>
              <w:jc w:val="center"/>
              <w:rPr>
                <w:sz w:val="16"/>
                <w:szCs w:val="16"/>
              </w:rPr>
            </w:pPr>
            <w:r>
              <w:rPr>
                <w:sz w:val="16"/>
                <w:szCs w:val="16"/>
              </w:rPr>
              <w:t xml:space="preserve">10/4/2019 tarihli ve </w:t>
            </w:r>
            <w:r w:rsidR="007C6B22">
              <w:rPr>
                <w:sz w:val="16"/>
                <w:szCs w:val="16"/>
              </w:rPr>
              <w:t>E.: 2017/33, K.: 2019</w:t>
            </w:r>
            <w:r w:rsidR="007C6B22" w:rsidRPr="007C6B22">
              <w:rPr>
                <w:sz w:val="16"/>
                <w:szCs w:val="16"/>
              </w:rPr>
              <w:t>/</w:t>
            </w:r>
            <w:r w:rsidR="007C6B22">
              <w:rPr>
                <w:sz w:val="16"/>
                <w:szCs w:val="16"/>
              </w:rPr>
              <w:t>20</w:t>
            </w:r>
            <w:r w:rsidR="007C6B22" w:rsidRPr="007C6B22">
              <w:rPr>
                <w:sz w:val="16"/>
                <w:szCs w:val="16"/>
              </w:rPr>
              <w:t xml:space="preserve"> sayılı Kararı</w:t>
            </w:r>
          </w:p>
        </w:tc>
        <w:tc>
          <w:tcPr>
            <w:tcW w:w="2696" w:type="dxa"/>
            <w:shd w:val="clear" w:color="auto" w:fill="auto"/>
            <w:vAlign w:val="center"/>
          </w:tcPr>
          <w:p w:rsidR="005A3AEF" w:rsidRDefault="007C6B22" w:rsidP="00F87FEB">
            <w:pPr>
              <w:autoSpaceDE w:val="0"/>
              <w:autoSpaceDN w:val="0"/>
              <w:adjustRightInd w:val="0"/>
              <w:spacing w:line="240" w:lineRule="auto"/>
              <w:jc w:val="center"/>
              <w:rPr>
                <w:sz w:val="16"/>
                <w:szCs w:val="16"/>
              </w:rPr>
            </w:pPr>
            <w:r>
              <w:rPr>
                <w:sz w:val="16"/>
                <w:szCs w:val="16"/>
              </w:rPr>
              <w:t>53,53/Ç</w:t>
            </w:r>
          </w:p>
        </w:tc>
        <w:tc>
          <w:tcPr>
            <w:tcW w:w="2134" w:type="dxa"/>
            <w:shd w:val="clear" w:color="auto" w:fill="auto"/>
            <w:vAlign w:val="center"/>
          </w:tcPr>
          <w:p w:rsidR="005A3AEF" w:rsidRDefault="007C6B22" w:rsidP="007C6B22">
            <w:pPr>
              <w:autoSpaceDE w:val="0"/>
              <w:autoSpaceDN w:val="0"/>
              <w:adjustRightInd w:val="0"/>
              <w:spacing w:line="240" w:lineRule="auto"/>
              <w:jc w:val="center"/>
              <w:rPr>
                <w:sz w:val="16"/>
                <w:szCs w:val="16"/>
                <w:lang w:val="en-GB"/>
              </w:rPr>
            </w:pPr>
            <w:r>
              <w:rPr>
                <w:sz w:val="16"/>
                <w:szCs w:val="16"/>
                <w:lang w:val="en-GB"/>
              </w:rPr>
              <w:t xml:space="preserve">53 üncü maddesine ilişkin karar Resmi Gazete’de yayımlanmasından başlayarak dokuz ay sonra </w:t>
            </w:r>
          </w:p>
          <w:p w:rsidR="007C6B22" w:rsidRDefault="007C6B22" w:rsidP="007C6B22">
            <w:pPr>
              <w:autoSpaceDE w:val="0"/>
              <w:autoSpaceDN w:val="0"/>
              <w:adjustRightInd w:val="0"/>
              <w:spacing w:line="240" w:lineRule="auto"/>
              <w:jc w:val="center"/>
              <w:rPr>
                <w:sz w:val="16"/>
                <w:szCs w:val="16"/>
                <w:lang w:val="en-GB"/>
              </w:rPr>
            </w:pPr>
            <w:r>
              <w:rPr>
                <w:sz w:val="16"/>
                <w:szCs w:val="16"/>
                <w:lang w:val="en-GB"/>
              </w:rPr>
              <w:t>(17/4/2020)</w:t>
            </w:r>
          </w:p>
        </w:tc>
      </w:tr>
      <w:tr w:rsidR="00E40229" w:rsidRPr="00D75B15" w:rsidTr="002828EC">
        <w:trPr>
          <w:trHeight w:val="172"/>
          <w:jc w:val="center"/>
        </w:trPr>
        <w:tc>
          <w:tcPr>
            <w:tcW w:w="2258" w:type="dxa"/>
            <w:shd w:val="clear" w:color="auto" w:fill="auto"/>
            <w:vAlign w:val="center"/>
          </w:tcPr>
          <w:p w:rsidR="00E40229" w:rsidRDefault="00E40229" w:rsidP="00F87FEB">
            <w:pPr>
              <w:autoSpaceDE w:val="0"/>
              <w:autoSpaceDN w:val="0"/>
              <w:adjustRightInd w:val="0"/>
              <w:spacing w:line="240" w:lineRule="auto"/>
              <w:jc w:val="center"/>
              <w:rPr>
                <w:sz w:val="16"/>
                <w:szCs w:val="16"/>
              </w:rPr>
            </w:pPr>
            <w:r>
              <w:rPr>
                <w:sz w:val="16"/>
                <w:szCs w:val="16"/>
              </w:rPr>
              <w:t>7188</w:t>
            </w:r>
          </w:p>
        </w:tc>
        <w:tc>
          <w:tcPr>
            <w:tcW w:w="2696" w:type="dxa"/>
            <w:shd w:val="clear" w:color="auto" w:fill="auto"/>
            <w:vAlign w:val="center"/>
          </w:tcPr>
          <w:p w:rsidR="00E40229" w:rsidRDefault="00E40229" w:rsidP="00F87FEB">
            <w:pPr>
              <w:autoSpaceDE w:val="0"/>
              <w:autoSpaceDN w:val="0"/>
              <w:adjustRightInd w:val="0"/>
              <w:spacing w:line="240" w:lineRule="auto"/>
              <w:jc w:val="center"/>
              <w:rPr>
                <w:sz w:val="16"/>
                <w:szCs w:val="16"/>
              </w:rPr>
            </w:pPr>
            <w:r>
              <w:rPr>
                <w:sz w:val="16"/>
                <w:szCs w:val="16"/>
              </w:rPr>
              <w:t>Ek Madde 41, Geçici Madde 80</w:t>
            </w:r>
          </w:p>
        </w:tc>
        <w:tc>
          <w:tcPr>
            <w:tcW w:w="2134" w:type="dxa"/>
            <w:shd w:val="clear" w:color="auto" w:fill="auto"/>
            <w:vAlign w:val="center"/>
          </w:tcPr>
          <w:p w:rsidR="00E40229" w:rsidRDefault="002828EC" w:rsidP="007C6B22">
            <w:pPr>
              <w:autoSpaceDE w:val="0"/>
              <w:autoSpaceDN w:val="0"/>
              <w:adjustRightInd w:val="0"/>
              <w:spacing w:line="240" w:lineRule="auto"/>
              <w:jc w:val="center"/>
              <w:rPr>
                <w:sz w:val="16"/>
                <w:szCs w:val="16"/>
                <w:lang w:val="en-GB"/>
              </w:rPr>
            </w:pPr>
            <w:r w:rsidRPr="002828EC">
              <w:rPr>
                <w:sz w:val="16"/>
                <w:szCs w:val="16"/>
              </w:rPr>
              <w:t>24/10/2019</w:t>
            </w:r>
          </w:p>
        </w:tc>
      </w:tr>
      <w:tr w:rsidR="00F8784A" w:rsidRPr="00D75B15" w:rsidTr="002828EC">
        <w:trPr>
          <w:trHeight w:val="172"/>
          <w:jc w:val="center"/>
        </w:trPr>
        <w:tc>
          <w:tcPr>
            <w:tcW w:w="2258" w:type="dxa"/>
            <w:shd w:val="clear" w:color="auto" w:fill="auto"/>
            <w:vAlign w:val="center"/>
          </w:tcPr>
          <w:p w:rsidR="00F8784A" w:rsidRPr="00F8784A" w:rsidRDefault="00F8784A" w:rsidP="00F87FEB">
            <w:pPr>
              <w:autoSpaceDE w:val="0"/>
              <w:autoSpaceDN w:val="0"/>
              <w:adjustRightInd w:val="0"/>
              <w:spacing w:line="240" w:lineRule="auto"/>
              <w:jc w:val="center"/>
              <w:rPr>
                <w:sz w:val="16"/>
                <w:szCs w:val="16"/>
              </w:rPr>
            </w:pPr>
            <w:r w:rsidRPr="00F8784A">
              <w:rPr>
                <w:sz w:val="16"/>
                <w:szCs w:val="16"/>
              </w:rPr>
              <w:t xml:space="preserve"> Anayasa Mahkemesinin 19/9/2019 tarihli ve E.:2018/105; K.:2019/71</w:t>
            </w:r>
            <w:r>
              <w:rPr>
                <w:sz w:val="16"/>
                <w:szCs w:val="16"/>
              </w:rPr>
              <w:t xml:space="preserve"> sayılı K</w:t>
            </w:r>
            <w:r w:rsidRPr="00F8784A">
              <w:rPr>
                <w:sz w:val="16"/>
                <w:szCs w:val="16"/>
              </w:rPr>
              <w:t>ararı ile</w:t>
            </w:r>
          </w:p>
        </w:tc>
        <w:tc>
          <w:tcPr>
            <w:tcW w:w="2696" w:type="dxa"/>
            <w:shd w:val="clear" w:color="auto" w:fill="auto"/>
            <w:vAlign w:val="center"/>
          </w:tcPr>
          <w:p w:rsidR="00F8784A" w:rsidRDefault="00F8784A" w:rsidP="00F87FEB">
            <w:pPr>
              <w:autoSpaceDE w:val="0"/>
              <w:autoSpaceDN w:val="0"/>
              <w:adjustRightInd w:val="0"/>
              <w:spacing w:line="240" w:lineRule="auto"/>
              <w:jc w:val="center"/>
              <w:rPr>
                <w:sz w:val="16"/>
                <w:szCs w:val="16"/>
              </w:rPr>
            </w:pPr>
            <w:r>
              <w:rPr>
                <w:sz w:val="16"/>
                <w:szCs w:val="16"/>
              </w:rPr>
              <w:t>Geçici Madde 77</w:t>
            </w:r>
          </w:p>
        </w:tc>
        <w:tc>
          <w:tcPr>
            <w:tcW w:w="2134" w:type="dxa"/>
            <w:shd w:val="clear" w:color="auto" w:fill="auto"/>
            <w:vAlign w:val="center"/>
          </w:tcPr>
          <w:p w:rsidR="00F8784A" w:rsidRPr="002828EC" w:rsidRDefault="00F8784A" w:rsidP="007C6B22">
            <w:pPr>
              <w:autoSpaceDE w:val="0"/>
              <w:autoSpaceDN w:val="0"/>
              <w:adjustRightInd w:val="0"/>
              <w:spacing w:line="240" w:lineRule="auto"/>
              <w:jc w:val="center"/>
              <w:rPr>
                <w:sz w:val="16"/>
                <w:szCs w:val="16"/>
              </w:rPr>
            </w:pPr>
            <w:r>
              <w:rPr>
                <w:sz w:val="16"/>
                <w:szCs w:val="16"/>
              </w:rPr>
              <w:t>13/11/2019</w:t>
            </w:r>
          </w:p>
        </w:tc>
      </w:tr>
      <w:tr w:rsidR="00417638" w:rsidRPr="00D75B15" w:rsidTr="002828EC">
        <w:trPr>
          <w:trHeight w:val="172"/>
          <w:jc w:val="center"/>
        </w:trPr>
        <w:tc>
          <w:tcPr>
            <w:tcW w:w="2258" w:type="dxa"/>
            <w:shd w:val="clear" w:color="auto" w:fill="auto"/>
            <w:vAlign w:val="center"/>
          </w:tcPr>
          <w:p w:rsidR="00417638" w:rsidRPr="00F8784A" w:rsidRDefault="00417638" w:rsidP="00F87FEB">
            <w:pPr>
              <w:autoSpaceDE w:val="0"/>
              <w:autoSpaceDN w:val="0"/>
              <w:adjustRightInd w:val="0"/>
              <w:spacing w:line="240" w:lineRule="auto"/>
              <w:jc w:val="center"/>
              <w:rPr>
                <w:sz w:val="16"/>
                <w:szCs w:val="16"/>
              </w:rPr>
            </w:pPr>
            <w:r>
              <w:rPr>
                <w:sz w:val="16"/>
                <w:szCs w:val="16"/>
              </w:rPr>
              <w:t>7243</w:t>
            </w:r>
          </w:p>
        </w:tc>
        <w:tc>
          <w:tcPr>
            <w:tcW w:w="2696" w:type="dxa"/>
            <w:shd w:val="clear" w:color="auto" w:fill="auto"/>
            <w:vAlign w:val="center"/>
          </w:tcPr>
          <w:p w:rsidR="00417638" w:rsidRDefault="00417638" w:rsidP="00417638">
            <w:pPr>
              <w:autoSpaceDE w:val="0"/>
              <w:autoSpaceDN w:val="0"/>
              <w:adjustRightInd w:val="0"/>
              <w:spacing w:line="240" w:lineRule="auto"/>
              <w:jc w:val="center"/>
              <w:rPr>
                <w:sz w:val="16"/>
                <w:szCs w:val="16"/>
              </w:rPr>
            </w:pPr>
            <w:r>
              <w:rPr>
                <w:sz w:val="16"/>
                <w:szCs w:val="16"/>
              </w:rPr>
              <w:t xml:space="preserve">8, 24, 31, 33, 36, 44, 53, </w:t>
            </w:r>
            <w:r w:rsidRPr="00417638">
              <w:rPr>
                <w:sz w:val="16"/>
                <w:szCs w:val="16"/>
              </w:rPr>
              <w:t>53/E</w:t>
            </w:r>
            <w:r>
              <w:rPr>
                <w:sz w:val="16"/>
                <w:szCs w:val="16"/>
              </w:rPr>
              <w:t xml:space="preserve">, </w:t>
            </w:r>
            <w:r>
              <w:rPr>
                <w:color w:val="000000"/>
                <w:sz w:val="18"/>
                <w:szCs w:val="18"/>
              </w:rPr>
              <w:t>53/F, 58, Ek Madde 8, Ek Madde 9</w:t>
            </w:r>
            <w:r w:rsidRPr="00417638">
              <w:rPr>
                <w:color w:val="000000"/>
                <w:sz w:val="18"/>
                <w:szCs w:val="18"/>
              </w:rPr>
              <w:t xml:space="preserve">, Ek Madde </w:t>
            </w:r>
            <w:r>
              <w:rPr>
                <w:color w:val="000000"/>
                <w:sz w:val="18"/>
                <w:szCs w:val="18"/>
              </w:rPr>
              <w:t>11</w:t>
            </w:r>
            <w:r w:rsidRPr="00417638">
              <w:rPr>
                <w:color w:val="000000"/>
                <w:sz w:val="18"/>
                <w:szCs w:val="18"/>
              </w:rPr>
              <w:t>,</w:t>
            </w:r>
            <w:r>
              <w:rPr>
                <w:color w:val="000000"/>
                <w:sz w:val="18"/>
                <w:szCs w:val="18"/>
              </w:rPr>
              <w:t xml:space="preserve"> </w:t>
            </w:r>
            <w:r w:rsidRPr="00417638">
              <w:rPr>
                <w:color w:val="000000"/>
                <w:sz w:val="18"/>
                <w:szCs w:val="18"/>
              </w:rPr>
              <w:t xml:space="preserve">Ek Madde </w:t>
            </w:r>
            <w:r>
              <w:rPr>
                <w:color w:val="000000"/>
                <w:sz w:val="18"/>
                <w:szCs w:val="18"/>
              </w:rPr>
              <w:t>1</w:t>
            </w:r>
            <w:r w:rsidRPr="00417638">
              <w:rPr>
                <w:color w:val="000000"/>
                <w:sz w:val="18"/>
                <w:szCs w:val="18"/>
              </w:rPr>
              <w:t>8,</w:t>
            </w:r>
            <w:r>
              <w:rPr>
                <w:color w:val="000000"/>
                <w:sz w:val="18"/>
                <w:szCs w:val="18"/>
              </w:rPr>
              <w:t xml:space="preserve"> </w:t>
            </w:r>
            <w:r w:rsidRPr="00417638">
              <w:rPr>
                <w:color w:val="000000"/>
                <w:sz w:val="18"/>
                <w:szCs w:val="18"/>
              </w:rPr>
              <w:t xml:space="preserve">Ek Madde </w:t>
            </w:r>
            <w:r>
              <w:rPr>
                <w:color w:val="000000"/>
                <w:sz w:val="18"/>
                <w:szCs w:val="18"/>
              </w:rPr>
              <w:t>34</w:t>
            </w:r>
            <w:r w:rsidRPr="00417638">
              <w:rPr>
                <w:color w:val="000000"/>
                <w:sz w:val="18"/>
                <w:szCs w:val="18"/>
              </w:rPr>
              <w:t>,</w:t>
            </w:r>
            <w:r>
              <w:rPr>
                <w:color w:val="000000"/>
                <w:sz w:val="18"/>
                <w:szCs w:val="18"/>
              </w:rPr>
              <w:t xml:space="preserve"> </w:t>
            </w:r>
            <w:r w:rsidRPr="00417638">
              <w:rPr>
                <w:color w:val="000000"/>
                <w:sz w:val="18"/>
                <w:szCs w:val="18"/>
              </w:rPr>
              <w:t xml:space="preserve">Ek Madde </w:t>
            </w:r>
            <w:r>
              <w:rPr>
                <w:color w:val="000000"/>
                <w:sz w:val="18"/>
                <w:szCs w:val="18"/>
              </w:rPr>
              <w:t>3</w:t>
            </w:r>
            <w:r w:rsidRPr="00417638">
              <w:rPr>
                <w:color w:val="000000"/>
                <w:sz w:val="18"/>
                <w:szCs w:val="18"/>
              </w:rPr>
              <w:t>8,</w:t>
            </w:r>
            <w:r>
              <w:rPr>
                <w:color w:val="000000"/>
                <w:sz w:val="18"/>
                <w:szCs w:val="18"/>
              </w:rPr>
              <w:t xml:space="preserve"> </w:t>
            </w:r>
            <w:r w:rsidRPr="00417638">
              <w:rPr>
                <w:color w:val="000000"/>
                <w:sz w:val="18"/>
                <w:szCs w:val="18"/>
              </w:rPr>
              <w:t xml:space="preserve">Ek Madde </w:t>
            </w:r>
            <w:r>
              <w:rPr>
                <w:color w:val="000000"/>
                <w:sz w:val="18"/>
                <w:szCs w:val="18"/>
              </w:rPr>
              <w:t>42</w:t>
            </w:r>
            <w:r w:rsidRPr="00417638">
              <w:rPr>
                <w:color w:val="000000"/>
                <w:sz w:val="18"/>
                <w:szCs w:val="18"/>
              </w:rPr>
              <w:t>,</w:t>
            </w:r>
            <w:r>
              <w:rPr>
                <w:color w:val="000000"/>
                <w:sz w:val="18"/>
                <w:szCs w:val="18"/>
              </w:rPr>
              <w:t xml:space="preserve"> </w:t>
            </w:r>
            <w:r w:rsidRPr="00417638">
              <w:rPr>
                <w:color w:val="000000"/>
                <w:sz w:val="18"/>
                <w:szCs w:val="18"/>
              </w:rPr>
              <w:t xml:space="preserve">Ek Madde </w:t>
            </w:r>
            <w:r>
              <w:rPr>
                <w:color w:val="000000"/>
                <w:sz w:val="18"/>
                <w:szCs w:val="18"/>
              </w:rPr>
              <w:t>43</w:t>
            </w:r>
            <w:r w:rsidRPr="00417638">
              <w:rPr>
                <w:color w:val="000000"/>
                <w:sz w:val="18"/>
                <w:szCs w:val="18"/>
              </w:rPr>
              <w:t>,</w:t>
            </w:r>
            <w:r>
              <w:rPr>
                <w:color w:val="000000"/>
                <w:sz w:val="18"/>
                <w:szCs w:val="18"/>
              </w:rPr>
              <w:t xml:space="preserve"> </w:t>
            </w:r>
            <w:r w:rsidR="00BD4AB5" w:rsidRPr="00BD4AB5">
              <w:rPr>
                <w:color w:val="000000"/>
                <w:sz w:val="18"/>
                <w:szCs w:val="18"/>
              </w:rPr>
              <w:t xml:space="preserve">Ek Madde </w:t>
            </w:r>
            <w:r w:rsidR="00BD4AB5">
              <w:rPr>
                <w:color w:val="000000"/>
                <w:sz w:val="18"/>
                <w:szCs w:val="18"/>
              </w:rPr>
              <w:t xml:space="preserve">44, </w:t>
            </w:r>
            <w:r>
              <w:rPr>
                <w:color w:val="000000"/>
                <w:sz w:val="18"/>
                <w:szCs w:val="18"/>
              </w:rPr>
              <w:t>Geçici</w:t>
            </w:r>
            <w:r w:rsidRPr="00417638">
              <w:rPr>
                <w:color w:val="000000"/>
                <w:sz w:val="18"/>
                <w:szCs w:val="18"/>
              </w:rPr>
              <w:t xml:space="preserve"> Madde </w:t>
            </w:r>
            <w:r>
              <w:rPr>
                <w:color w:val="000000"/>
                <w:sz w:val="18"/>
                <w:szCs w:val="18"/>
              </w:rPr>
              <w:t>55</w:t>
            </w:r>
            <w:r w:rsidRPr="00417638">
              <w:rPr>
                <w:color w:val="000000"/>
                <w:sz w:val="18"/>
                <w:szCs w:val="18"/>
              </w:rPr>
              <w:t>,</w:t>
            </w:r>
            <w:r>
              <w:rPr>
                <w:color w:val="000000"/>
                <w:sz w:val="18"/>
                <w:szCs w:val="18"/>
              </w:rPr>
              <w:t xml:space="preserve"> </w:t>
            </w:r>
            <w:r w:rsidRPr="00417638">
              <w:rPr>
                <w:color w:val="000000"/>
                <w:sz w:val="18"/>
                <w:szCs w:val="18"/>
              </w:rPr>
              <w:t>Geçici Madde 8</w:t>
            </w:r>
            <w:r>
              <w:rPr>
                <w:color w:val="000000"/>
                <w:sz w:val="18"/>
                <w:szCs w:val="18"/>
              </w:rPr>
              <w:t>1</w:t>
            </w:r>
            <w:r w:rsidRPr="00417638">
              <w:rPr>
                <w:color w:val="000000"/>
                <w:sz w:val="18"/>
                <w:szCs w:val="18"/>
              </w:rPr>
              <w:t>,</w:t>
            </w:r>
          </w:p>
        </w:tc>
        <w:tc>
          <w:tcPr>
            <w:tcW w:w="2134" w:type="dxa"/>
            <w:shd w:val="clear" w:color="auto" w:fill="auto"/>
            <w:vAlign w:val="center"/>
          </w:tcPr>
          <w:p w:rsidR="00BD4AB5" w:rsidRDefault="00BD4AB5" w:rsidP="007C6B22">
            <w:pPr>
              <w:autoSpaceDE w:val="0"/>
              <w:autoSpaceDN w:val="0"/>
              <w:adjustRightInd w:val="0"/>
              <w:spacing w:line="240" w:lineRule="auto"/>
              <w:jc w:val="center"/>
              <w:rPr>
                <w:sz w:val="16"/>
                <w:szCs w:val="16"/>
              </w:rPr>
            </w:pPr>
            <w:r>
              <w:rPr>
                <w:sz w:val="16"/>
                <w:szCs w:val="16"/>
              </w:rPr>
              <w:t xml:space="preserve">Ek </w:t>
            </w:r>
            <w:r w:rsidRPr="00BD4AB5">
              <w:rPr>
                <w:sz w:val="16"/>
                <w:szCs w:val="16"/>
              </w:rPr>
              <w:t xml:space="preserve">Madde </w:t>
            </w:r>
            <w:r>
              <w:rPr>
                <w:sz w:val="16"/>
                <w:szCs w:val="16"/>
              </w:rPr>
              <w:t xml:space="preserve">44 </w:t>
            </w:r>
            <w:r w:rsidRPr="00BD4AB5">
              <w:rPr>
                <w:sz w:val="16"/>
                <w:szCs w:val="16"/>
              </w:rPr>
              <w:t>1/1/2021 tarihinde</w:t>
            </w:r>
            <w:r>
              <w:rPr>
                <w:sz w:val="16"/>
                <w:szCs w:val="16"/>
              </w:rPr>
              <w:t xml:space="preserve">, diğer hükümler </w:t>
            </w:r>
            <w:r w:rsidRPr="00BD4AB5">
              <w:rPr>
                <w:sz w:val="16"/>
                <w:szCs w:val="16"/>
              </w:rPr>
              <w:t>yayımı tarihinde</w:t>
            </w:r>
          </w:p>
          <w:p w:rsidR="00417638" w:rsidRDefault="00BD4AB5" w:rsidP="00BD4AB5">
            <w:pPr>
              <w:autoSpaceDE w:val="0"/>
              <w:autoSpaceDN w:val="0"/>
              <w:adjustRightInd w:val="0"/>
              <w:spacing w:line="240" w:lineRule="auto"/>
              <w:jc w:val="center"/>
              <w:rPr>
                <w:sz w:val="16"/>
                <w:szCs w:val="16"/>
              </w:rPr>
            </w:pPr>
            <w:r w:rsidRPr="00BD4AB5">
              <w:rPr>
                <w:sz w:val="16"/>
                <w:szCs w:val="16"/>
              </w:rPr>
              <w:t>(</w:t>
            </w:r>
            <w:r>
              <w:rPr>
                <w:sz w:val="16"/>
                <w:szCs w:val="16"/>
              </w:rPr>
              <w:t>17/4/2020</w:t>
            </w:r>
            <w:r w:rsidRPr="00BD4AB5">
              <w:rPr>
                <w:sz w:val="16"/>
                <w:szCs w:val="16"/>
              </w:rPr>
              <w:t>)</w:t>
            </w:r>
          </w:p>
        </w:tc>
      </w:tr>
      <w:tr w:rsidR="00504E86" w:rsidRPr="00D75B15" w:rsidTr="002828EC">
        <w:trPr>
          <w:trHeight w:val="172"/>
          <w:jc w:val="center"/>
        </w:trPr>
        <w:tc>
          <w:tcPr>
            <w:tcW w:w="2258" w:type="dxa"/>
            <w:shd w:val="clear" w:color="auto" w:fill="auto"/>
            <w:vAlign w:val="center"/>
          </w:tcPr>
          <w:p w:rsidR="00504E86" w:rsidRDefault="00504E86" w:rsidP="00F87FEB">
            <w:pPr>
              <w:autoSpaceDE w:val="0"/>
              <w:autoSpaceDN w:val="0"/>
              <w:adjustRightInd w:val="0"/>
              <w:spacing w:line="240" w:lineRule="auto"/>
              <w:jc w:val="center"/>
              <w:rPr>
                <w:sz w:val="16"/>
                <w:szCs w:val="16"/>
              </w:rPr>
            </w:pPr>
            <w:r>
              <w:rPr>
                <w:sz w:val="16"/>
                <w:szCs w:val="16"/>
              </w:rPr>
              <w:t>7244</w:t>
            </w:r>
          </w:p>
        </w:tc>
        <w:tc>
          <w:tcPr>
            <w:tcW w:w="2696" w:type="dxa"/>
            <w:shd w:val="clear" w:color="auto" w:fill="auto"/>
            <w:vAlign w:val="center"/>
          </w:tcPr>
          <w:p w:rsidR="00504E86" w:rsidRDefault="00504E86" w:rsidP="00417638">
            <w:pPr>
              <w:autoSpaceDE w:val="0"/>
              <w:autoSpaceDN w:val="0"/>
              <w:adjustRightInd w:val="0"/>
              <w:spacing w:line="240" w:lineRule="auto"/>
              <w:jc w:val="center"/>
              <w:rPr>
                <w:sz w:val="16"/>
                <w:szCs w:val="16"/>
              </w:rPr>
            </w:pPr>
            <w:r w:rsidRPr="00504E86">
              <w:rPr>
                <w:sz w:val="16"/>
                <w:szCs w:val="16"/>
              </w:rPr>
              <w:t>Ek Madde 4</w:t>
            </w:r>
            <w:r>
              <w:rPr>
                <w:sz w:val="16"/>
                <w:szCs w:val="16"/>
              </w:rPr>
              <w:t>5</w:t>
            </w:r>
          </w:p>
        </w:tc>
        <w:tc>
          <w:tcPr>
            <w:tcW w:w="2134" w:type="dxa"/>
            <w:shd w:val="clear" w:color="auto" w:fill="auto"/>
            <w:vAlign w:val="center"/>
          </w:tcPr>
          <w:p w:rsidR="00504E86" w:rsidRDefault="00504E86" w:rsidP="007C6B22">
            <w:pPr>
              <w:autoSpaceDE w:val="0"/>
              <w:autoSpaceDN w:val="0"/>
              <w:adjustRightInd w:val="0"/>
              <w:spacing w:line="240" w:lineRule="auto"/>
              <w:jc w:val="center"/>
              <w:rPr>
                <w:sz w:val="16"/>
                <w:szCs w:val="16"/>
              </w:rPr>
            </w:pPr>
            <w:r w:rsidRPr="00504E86">
              <w:rPr>
                <w:sz w:val="16"/>
                <w:szCs w:val="16"/>
              </w:rPr>
              <w:t>17/4/2020</w:t>
            </w:r>
          </w:p>
        </w:tc>
      </w:tr>
      <w:tr w:rsidR="008E7A05" w:rsidRPr="00D75B15" w:rsidTr="002828EC">
        <w:trPr>
          <w:trHeight w:val="172"/>
          <w:jc w:val="center"/>
        </w:trPr>
        <w:tc>
          <w:tcPr>
            <w:tcW w:w="2258" w:type="dxa"/>
            <w:shd w:val="clear" w:color="auto" w:fill="auto"/>
            <w:vAlign w:val="center"/>
          </w:tcPr>
          <w:p w:rsidR="008E7A05" w:rsidRDefault="008E7A05" w:rsidP="00F87FEB">
            <w:pPr>
              <w:autoSpaceDE w:val="0"/>
              <w:autoSpaceDN w:val="0"/>
              <w:adjustRightInd w:val="0"/>
              <w:spacing w:line="240" w:lineRule="auto"/>
              <w:jc w:val="center"/>
              <w:rPr>
                <w:sz w:val="16"/>
                <w:szCs w:val="16"/>
              </w:rPr>
            </w:pPr>
            <w:r>
              <w:rPr>
                <w:sz w:val="16"/>
                <w:szCs w:val="16"/>
              </w:rPr>
              <w:t>7254</w:t>
            </w:r>
          </w:p>
        </w:tc>
        <w:tc>
          <w:tcPr>
            <w:tcW w:w="2696" w:type="dxa"/>
            <w:shd w:val="clear" w:color="auto" w:fill="auto"/>
            <w:vAlign w:val="center"/>
          </w:tcPr>
          <w:p w:rsidR="008E7A05" w:rsidRPr="00504E86" w:rsidRDefault="008E7A05" w:rsidP="00417638">
            <w:pPr>
              <w:autoSpaceDE w:val="0"/>
              <w:autoSpaceDN w:val="0"/>
              <w:adjustRightInd w:val="0"/>
              <w:spacing w:line="240" w:lineRule="auto"/>
              <w:jc w:val="center"/>
              <w:rPr>
                <w:sz w:val="16"/>
                <w:szCs w:val="16"/>
              </w:rPr>
            </w:pPr>
            <w:r>
              <w:rPr>
                <w:sz w:val="16"/>
                <w:szCs w:val="16"/>
              </w:rPr>
              <w:t>Ek Madde 3, Geçici Madde 82</w:t>
            </w:r>
          </w:p>
        </w:tc>
        <w:tc>
          <w:tcPr>
            <w:tcW w:w="2134" w:type="dxa"/>
            <w:shd w:val="clear" w:color="auto" w:fill="auto"/>
            <w:vAlign w:val="center"/>
          </w:tcPr>
          <w:p w:rsidR="008E7A05" w:rsidRPr="00504E86" w:rsidRDefault="008E7A05" w:rsidP="007C6B22">
            <w:pPr>
              <w:autoSpaceDE w:val="0"/>
              <w:autoSpaceDN w:val="0"/>
              <w:adjustRightInd w:val="0"/>
              <w:spacing w:line="240" w:lineRule="auto"/>
              <w:jc w:val="center"/>
              <w:rPr>
                <w:sz w:val="16"/>
                <w:szCs w:val="16"/>
              </w:rPr>
            </w:pPr>
            <w:r>
              <w:rPr>
                <w:sz w:val="16"/>
                <w:szCs w:val="16"/>
              </w:rPr>
              <w:t>16/10/2020</w:t>
            </w:r>
          </w:p>
        </w:tc>
      </w:tr>
      <w:tr w:rsidR="00BD750E" w:rsidRPr="00D75B15" w:rsidTr="00BD750E">
        <w:trPr>
          <w:trHeight w:val="583"/>
          <w:jc w:val="center"/>
        </w:trPr>
        <w:tc>
          <w:tcPr>
            <w:tcW w:w="2258" w:type="dxa"/>
            <w:vMerge w:val="restart"/>
            <w:shd w:val="clear" w:color="auto" w:fill="auto"/>
            <w:vAlign w:val="center"/>
          </w:tcPr>
          <w:p w:rsidR="00BD750E" w:rsidRDefault="00BD750E" w:rsidP="00F87FEB">
            <w:pPr>
              <w:autoSpaceDE w:val="0"/>
              <w:autoSpaceDN w:val="0"/>
              <w:adjustRightInd w:val="0"/>
              <w:spacing w:line="240" w:lineRule="auto"/>
              <w:jc w:val="center"/>
              <w:rPr>
                <w:sz w:val="16"/>
                <w:szCs w:val="16"/>
              </w:rPr>
            </w:pPr>
            <w:r>
              <w:rPr>
                <w:sz w:val="16"/>
                <w:szCs w:val="16"/>
              </w:rPr>
              <w:t>7411</w:t>
            </w:r>
          </w:p>
        </w:tc>
        <w:tc>
          <w:tcPr>
            <w:tcW w:w="2696" w:type="dxa"/>
            <w:tcBorders>
              <w:bottom w:val="single" w:sz="4" w:space="0" w:color="auto"/>
            </w:tcBorders>
            <w:shd w:val="clear" w:color="auto" w:fill="auto"/>
            <w:vAlign w:val="center"/>
          </w:tcPr>
          <w:p w:rsidR="00BD750E" w:rsidRDefault="00BD750E" w:rsidP="00417638">
            <w:pPr>
              <w:autoSpaceDE w:val="0"/>
              <w:autoSpaceDN w:val="0"/>
              <w:adjustRightInd w:val="0"/>
              <w:spacing w:line="240" w:lineRule="auto"/>
              <w:jc w:val="center"/>
              <w:rPr>
                <w:sz w:val="16"/>
                <w:szCs w:val="16"/>
              </w:rPr>
            </w:pPr>
            <w:r>
              <w:rPr>
                <w:sz w:val="16"/>
                <w:szCs w:val="16"/>
              </w:rPr>
              <w:t xml:space="preserve">58 inci maddesinin </w:t>
            </w:r>
            <w:r w:rsidRPr="00E3602F">
              <w:rPr>
                <w:sz w:val="16"/>
                <w:szCs w:val="16"/>
              </w:rPr>
              <w:t xml:space="preserve">(c) </w:t>
            </w:r>
            <w:r>
              <w:rPr>
                <w:sz w:val="16"/>
                <w:szCs w:val="16"/>
              </w:rPr>
              <w:t xml:space="preserve">fıkrasının (1) numaralı bendi, </w:t>
            </w:r>
            <w:r w:rsidRPr="00E3602F">
              <w:rPr>
                <w:sz w:val="16"/>
                <w:szCs w:val="16"/>
              </w:rPr>
              <w:t xml:space="preserve">(c) </w:t>
            </w:r>
            <w:r>
              <w:rPr>
                <w:sz w:val="16"/>
                <w:szCs w:val="16"/>
              </w:rPr>
              <w:t>fıkrasının (2) numaralı bendi, (h) fıkrası</w:t>
            </w:r>
          </w:p>
        </w:tc>
        <w:tc>
          <w:tcPr>
            <w:tcW w:w="2134" w:type="dxa"/>
            <w:tcBorders>
              <w:bottom w:val="single" w:sz="4" w:space="0" w:color="auto"/>
            </w:tcBorders>
            <w:shd w:val="clear" w:color="auto" w:fill="auto"/>
            <w:vAlign w:val="center"/>
          </w:tcPr>
          <w:p w:rsidR="00BD750E" w:rsidRDefault="00BD750E" w:rsidP="007C6B22">
            <w:pPr>
              <w:autoSpaceDE w:val="0"/>
              <w:autoSpaceDN w:val="0"/>
              <w:adjustRightInd w:val="0"/>
              <w:spacing w:line="240" w:lineRule="auto"/>
              <w:jc w:val="center"/>
              <w:rPr>
                <w:sz w:val="16"/>
                <w:szCs w:val="16"/>
              </w:rPr>
            </w:pPr>
            <w:r w:rsidRPr="00E3602F">
              <w:rPr>
                <w:sz w:val="16"/>
                <w:szCs w:val="16"/>
              </w:rPr>
              <w:t>takip eden ayın birinde</w:t>
            </w:r>
          </w:p>
          <w:p w:rsidR="00BD750E" w:rsidRDefault="00BD750E" w:rsidP="007C6B22">
            <w:pPr>
              <w:autoSpaceDE w:val="0"/>
              <w:autoSpaceDN w:val="0"/>
              <w:adjustRightInd w:val="0"/>
              <w:spacing w:line="240" w:lineRule="auto"/>
              <w:jc w:val="center"/>
              <w:rPr>
                <w:sz w:val="16"/>
                <w:szCs w:val="16"/>
              </w:rPr>
            </w:pPr>
            <w:r>
              <w:rPr>
                <w:sz w:val="16"/>
                <w:szCs w:val="16"/>
              </w:rPr>
              <w:t>(1/7/2022)</w:t>
            </w:r>
          </w:p>
        </w:tc>
      </w:tr>
      <w:tr w:rsidR="00BD750E" w:rsidRPr="00D75B15" w:rsidTr="00BD750E">
        <w:trPr>
          <w:trHeight w:val="155"/>
          <w:jc w:val="center"/>
        </w:trPr>
        <w:tc>
          <w:tcPr>
            <w:tcW w:w="2258" w:type="dxa"/>
            <w:vMerge/>
            <w:shd w:val="clear" w:color="auto" w:fill="auto"/>
            <w:vAlign w:val="center"/>
          </w:tcPr>
          <w:p w:rsidR="00BD750E" w:rsidRDefault="00BD750E" w:rsidP="00F87FEB">
            <w:pPr>
              <w:autoSpaceDE w:val="0"/>
              <w:autoSpaceDN w:val="0"/>
              <w:adjustRightInd w:val="0"/>
              <w:spacing w:line="240" w:lineRule="auto"/>
              <w:jc w:val="center"/>
              <w:rPr>
                <w:sz w:val="16"/>
                <w:szCs w:val="16"/>
              </w:rPr>
            </w:pPr>
          </w:p>
        </w:tc>
        <w:tc>
          <w:tcPr>
            <w:tcW w:w="2696" w:type="dxa"/>
            <w:tcBorders>
              <w:top w:val="single" w:sz="4" w:space="0" w:color="auto"/>
            </w:tcBorders>
            <w:shd w:val="clear" w:color="auto" w:fill="auto"/>
            <w:vAlign w:val="center"/>
          </w:tcPr>
          <w:p w:rsidR="00BD750E" w:rsidRDefault="00BD750E" w:rsidP="00417638">
            <w:pPr>
              <w:autoSpaceDE w:val="0"/>
              <w:autoSpaceDN w:val="0"/>
              <w:adjustRightInd w:val="0"/>
              <w:spacing w:line="240" w:lineRule="auto"/>
              <w:jc w:val="center"/>
              <w:rPr>
                <w:sz w:val="16"/>
                <w:szCs w:val="16"/>
              </w:rPr>
            </w:pPr>
            <w:r>
              <w:rPr>
                <w:sz w:val="16"/>
                <w:szCs w:val="16"/>
              </w:rPr>
              <w:t xml:space="preserve">58 inci maddesinin </w:t>
            </w:r>
            <w:r w:rsidRPr="00BD750E">
              <w:rPr>
                <w:sz w:val="16"/>
                <w:szCs w:val="16"/>
              </w:rPr>
              <w:t>(i) fıkrasının üçüncü paragrafı</w:t>
            </w:r>
          </w:p>
        </w:tc>
        <w:tc>
          <w:tcPr>
            <w:tcW w:w="2134" w:type="dxa"/>
            <w:tcBorders>
              <w:top w:val="single" w:sz="4" w:space="0" w:color="auto"/>
            </w:tcBorders>
            <w:shd w:val="clear" w:color="auto" w:fill="auto"/>
            <w:vAlign w:val="center"/>
          </w:tcPr>
          <w:p w:rsidR="00BD750E" w:rsidRDefault="00BD750E" w:rsidP="007C6B22">
            <w:pPr>
              <w:autoSpaceDE w:val="0"/>
              <w:autoSpaceDN w:val="0"/>
              <w:adjustRightInd w:val="0"/>
              <w:spacing w:line="240" w:lineRule="auto"/>
              <w:jc w:val="center"/>
              <w:rPr>
                <w:sz w:val="16"/>
                <w:szCs w:val="16"/>
              </w:rPr>
            </w:pPr>
            <w:r w:rsidRPr="00BD750E">
              <w:rPr>
                <w:sz w:val="16"/>
                <w:szCs w:val="16"/>
              </w:rPr>
              <w:t>yayımını takip eden ayın on beşinde</w:t>
            </w:r>
          </w:p>
          <w:p w:rsidR="00BD750E" w:rsidRPr="00E3602F" w:rsidRDefault="00BD750E" w:rsidP="007C6B22">
            <w:pPr>
              <w:autoSpaceDE w:val="0"/>
              <w:autoSpaceDN w:val="0"/>
              <w:adjustRightInd w:val="0"/>
              <w:spacing w:line="240" w:lineRule="auto"/>
              <w:jc w:val="center"/>
              <w:rPr>
                <w:sz w:val="16"/>
                <w:szCs w:val="16"/>
              </w:rPr>
            </w:pPr>
            <w:r>
              <w:rPr>
                <w:sz w:val="16"/>
                <w:szCs w:val="16"/>
              </w:rPr>
              <w:t>(15/7/2022)</w:t>
            </w:r>
          </w:p>
        </w:tc>
      </w:tr>
      <w:tr w:rsidR="00FD73ED" w:rsidRPr="00D75B15" w:rsidTr="002828EC">
        <w:trPr>
          <w:trHeight w:val="172"/>
          <w:jc w:val="center"/>
        </w:trPr>
        <w:tc>
          <w:tcPr>
            <w:tcW w:w="2258" w:type="dxa"/>
            <w:shd w:val="clear" w:color="auto" w:fill="auto"/>
            <w:vAlign w:val="center"/>
          </w:tcPr>
          <w:p w:rsidR="00FD73ED" w:rsidRDefault="00FD73ED" w:rsidP="00F87FEB">
            <w:pPr>
              <w:autoSpaceDE w:val="0"/>
              <w:autoSpaceDN w:val="0"/>
              <w:adjustRightInd w:val="0"/>
              <w:spacing w:line="240" w:lineRule="auto"/>
              <w:jc w:val="center"/>
              <w:rPr>
                <w:sz w:val="16"/>
                <w:szCs w:val="16"/>
              </w:rPr>
            </w:pPr>
            <w:r>
              <w:rPr>
                <w:sz w:val="16"/>
                <w:szCs w:val="16"/>
              </w:rPr>
              <w:t>7417</w:t>
            </w:r>
          </w:p>
        </w:tc>
        <w:tc>
          <w:tcPr>
            <w:tcW w:w="2696" w:type="dxa"/>
            <w:shd w:val="clear" w:color="auto" w:fill="auto"/>
            <w:vAlign w:val="center"/>
          </w:tcPr>
          <w:p w:rsidR="00FD73ED" w:rsidRDefault="00FD73ED" w:rsidP="00417638">
            <w:pPr>
              <w:autoSpaceDE w:val="0"/>
              <w:autoSpaceDN w:val="0"/>
              <w:adjustRightInd w:val="0"/>
              <w:spacing w:line="240" w:lineRule="auto"/>
              <w:jc w:val="center"/>
              <w:rPr>
                <w:sz w:val="16"/>
                <w:szCs w:val="16"/>
              </w:rPr>
            </w:pPr>
            <w:r>
              <w:rPr>
                <w:sz w:val="16"/>
                <w:szCs w:val="16"/>
              </w:rPr>
              <w:t>Ek Madde 34, Ek Madde 38, Ek Madde 46, Geçici Madde 80, Geçici Madde 83</w:t>
            </w:r>
          </w:p>
        </w:tc>
        <w:tc>
          <w:tcPr>
            <w:tcW w:w="2134" w:type="dxa"/>
            <w:shd w:val="clear" w:color="auto" w:fill="auto"/>
            <w:vAlign w:val="center"/>
          </w:tcPr>
          <w:p w:rsidR="00FD73ED" w:rsidRPr="00E3602F" w:rsidRDefault="00FD73ED" w:rsidP="007C6B22">
            <w:pPr>
              <w:autoSpaceDE w:val="0"/>
              <w:autoSpaceDN w:val="0"/>
              <w:adjustRightInd w:val="0"/>
              <w:spacing w:line="240" w:lineRule="auto"/>
              <w:jc w:val="center"/>
              <w:rPr>
                <w:sz w:val="16"/>
                <w:szCs w:val="16"/>
              </w:rPr>
            </w:pPr>
            <w:r>
              <w:rPr>
                <w:sz w:val="16"/>
                <w:szCs w:val="16"/>
              </w:rPr>
              <w:t>5/7/2022</w:t>
            </w:r>
          </w:p>
        </w:tc>
      </w:tr>
    </w:tbl>
    <w:p w:rsidR="007B2980" w:rsidRPr="00D75B15" w:rsidRDefault="007B2980" w:rsidP="00684A82">
      <w:pPr>
        <w:pStyle w:val="Nor"/>
        <w:tabs>
          <w:tab w:val="clear" w:pos="567"/>
          <w:tab w:val="left" w:pos="3402"/>
          <w:tab w:val="right" w:pos="6875"/>
        </w:tabs>
        <w:spacing w:line="240" w:lineRule="exact"/>
        <w:jc w:val="center"/>
        <w:rPr>
          <w:sz w:val="24"/>
          <w:szCs w:val="24"/>
        </w:rPr>
      </w:pPr>
    </w:p>
    <w:sectPr w:rsidR="007B2980" w:rsidRPr="00D75B15" w:rsidSect="00C013F8">
      <w:footnotePr>
        <w:numRestart w:val="eachSect"/>
      </w:footnotePr>
      <w:pgSz w:w="11906" w:h="16838" w:code="9"/>
      <w:pgMar w:top="709" w:right="2835" w:bottom="1276" w:left="1985" w:header="1134" w:footer="317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153" w:rsidRDefault="00220153">
      <w:r>
        <w:separator/>
      </w:r>
    </w:p>
  </w:endnote>
  <w:endnote w:type="continuationSeparator" w:id="0">
    <w:p w:rsidR="00220153" w:rsidRDefault="0022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 Arial">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A2"/>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153" w:rsidRDefault="00220153">
      <w:r>
        <w:separator/>
      </w:r>
    </w:p>
  </w:footnote>
  <w:footnote w:type="continuationSeparator" w:id="0">
    <w:p w:rsidR="00220153" w:rsidRDefault="002201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469"/>
    <w:multiLevelType w:val="singleLevel"/>
    <w:tmpl w:val="0520D58E"/>
    <w:lvl w:ilvl="0">
      <w:start w:val="1"/>
      <w:numFmt w:val="upperLetter"/>
      <w:lvlText w:val=""/>
      <w:lvlJc w:val="left"/>
      <w:pPr>
        <w:tabs>
          <w:tab w:val="num" w:pos="360"/>
        </w:tabs>
        <w:ind w:left="360" w:hanging="360"/>
      </w:pPr>
      <w:rPr>
        <w:rFonts w:hint="default"/>
      </w:rPr>
    </w:lvl>
  </w:abstractNum>
  <w:abstractNum w:abstractNumId="1" w15:restartNumberingAfterBreak="0">
    <w:nsid w:val="00A44A35"/>
    <w:multiLevelType w:val="hybridMultilevel"/>
    <w:tmpl w:val="189A0E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28574B"/>
    <w:multiLevelType w:val="hybridMultilevel"/>
    <w:tmpl w:val="94E0ECC0"/>
    <w:lvl w:ilvl="0" w:tplc="CAEEB5DE">
      <w:start w:val="1"/>
      <w:numFmt w:val="lowerLetter"/>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3" w15:restartNumberingAfterBreak="0">
    <w:nsid w:val="0447534A"/>
    <w:multiLevelType w:val="hybridMultilevel"/>
    <w:tmpl w:val="2F9AB138"/>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4" w15:restartNumberingAfterBreak="0">
    <w:nsid w:val="063C5244"/>
    <w:multiLevelType w:val="hybridMultilevel"/>
    <w:tmpl w:val="674C6E38"/>
    <w:lvl w:ilvl="0" w:tplc="21DA314A">
      <w:start w:val="5491"/>
      <w:numFmt w:val="decimal"/>
      <w:lvlText w:val="%1"/>
      <w:lvlJc w:val="left"/>
      <w:pPr>
        <w:tabs>
          <w:tab w:val="num" w:pos="3255"/>
        </w:tabs>
        <w:ind w:left="3255" w:hanging="2970"/>
      </w:pPr>
      <w:rPr>
        <w:rFonts w:hint="default"/>
      </w:rPr>
    </w:lvl>
    <w:lvl w:ilvl="1" w:tplc="041F0019" w:tentative="1">
      <w:start w:val="1"/>
      <w:numFmt w:val="lowerLetter"/>
      <w:lvlText w:val="%2."/>
      <w:lvlJc w:val="left"/>
      <w:pPr>
        <w:tabs>
          <w:tab w:val="num" w:pos="1365"/>
        </w:tabs>
        <w:ind w:left="1365" w:hanging="360"/>
      </w:pPr>
    </w:lvl>
    <w:lvl w:ilvl="2" w:tplc="041F001B" w:tentative="1">
      <w:start w:val="1"/>
      <w:numFmt w:val="lowerRoman"/>
      <w:lvlText w:val="%3."/>
      <w:lvlJc w:val="right"/>
      <w:pPr>
        <w:tabs>
          <w:tab w:val="num" w:pos="2085"/>
        </w:tabs>
        <w:ind w:left="2085" w:hanging="180"/>
      </w:pPr>
    </w:lvl>
    <w:lvl w:ilvl="3" w:tplc="041F000F" w:tentative="1">
      <w:start w:val="1"/>
      <w:numFmt w:val="decimal"/>
      <w:lvlText w:val="%4."/>
      <w:lvlJc w:val="left"/>
      <w:pPr>
        <w:tabs>
          <w:tab w:val="num" w:pos="2805"/>
        </w:tabs>
        <w:ind w:left="2805" w:hanging="360"/>
      </w:pPr>
    </w:lvl>
    <w:lvl w:ilvl="4" w:tplc="041F0019" w:tentative="1">
      <w:start w:val="1"/>
      <w:numFmt w:val="lowerLetter"/>
      <w:lvlText w:val="%5."/>
      <w:lvlJc w:val="left"/>
      <w:pPr>
        <w:tabs>
          <w:tab w:val="num" w:pos="3525"/>
        </w:tabs>
        <w:ind w:left="3525" w:hanging="360"/>
      </w:pPr>
    </w:lvl>
    <w:lvl w:ilvl="5" w:tplc="041F001B" w:tentative="1">
      <w:start w:val="1"/>
      <w:numFmt w:val="lowerRoman"/>
      <w:lvlText w:val="%6."/>
      <w:lvlJc w:val="right"/>
      <w:pPr>
        <w:tabs>
          <w:tab w:val="num" w:pos="4245"/>
        </w:tabs>
        <w:ind w:left="4245" w:hanging="180"/>
      </w:pPr>
    </w:lvl>
    <w:lvl w:ilvl="6" w:tplc="041F000F" w:tentative="1">
      <w:start w:val="1"/>
      <w:numFmt w:val="decimal"/>
      <w:lvlText w:val="%7."/>
      <w:lvlJc w:val="left"/>
      <w:pPr>
        <w:tabs>
          <w:tab w:val="num" w:pos="4965"/>
        </w:tabs>
        <w:ind w:left="4965" w:hanging="360"/>
      </w:pPr>
    </w:lvl>
    <w:lvl w:ilvl="7" w:tplc="041F0019" w:tentative="1">
      <w:start w:val="1"/>
      <w:numFmt w:val="lowerLetter"/>
      <w:lvlText w:val="%8."/>
      <w:lvlJc w:val="left"/>
      <w:pPr>
        <w:tabs>
          <w:tab w:val="num" w:pos="5685"/>
        </w:tabs>
        <w:ind w:left="5685" w:hanging="360"/>
      </w:pPr>
    </w:lvl>
    <w:lvl w:ilvl="8" w:tplc="041F001B" w:tentative="1">
      <w:start w:val="1"/>
      <w:numFmt w:val="lowerRoman"/>
      <w:lvlText w:val="%9."/>
      <w:lvlJc w:val="right"/>
      <w:pPr>
        <w:tabs>
          <w:tab w:val="num" w:pos="6405"/>
        </w:tabs>
        <w:ind w:left="6405" w:hanging="180"/>
      </w:pPr>
    </w:lvl>
  </w:abstractNum>
  <w:abstractNum w:abstractNumId="5" w15:restartNumberingAfterBreak="0">
    <w:nsid w:val="08A023D3"/>
    <w:multiLevelType w:val="hybridMultilevel"/>
    <w:tmpl w:val="65C24028"/>
    <w:lvl w:ilvl="0" w:tplc="CA083854">
      <w:start w:val="1"/>
      <w:numFmt w:val="decimal"/>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157F19"/>
    <w:multiLevelType w:val="hybridMultilevel"/>
    <w:tmpl w:val="B3184978"/>
    <w:lvl w:ilvl="0">
      <w:start w:val="1"/>
      <w:numFmt w:val="decimal"/>
      <w:lvlText w:val="(%1)"/>
      <w:lvlJc w:val="left"/>
      <w:pPr>
        <w:tabs>
          <w:tab w:val="num" w:pos="375"/>
        </w:tabs>
        <w:ind w:left="375" w:hanging="37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0D5C43A2"/>
    <w:multiLevelType w:val="hybridMultilevel"/>
    <w:tmpl w:val="F70E823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0DAF3089"/>
    <w:multiLevelType w:val="hybridMultilevel"/>
    <w:tmpl w:val="D31A0B6C"/>
    <w:lvl w:ilvl="0" w:tplc="7DDCF634">
      <w:start w:val="1"/>
      <w:numFmt w:val="decimal"/>
      <w:lvlText w:val="(%1)"/>
      <w:lvlJc w:val="left"/>
      <w:pPr>
        <w:ind w:left="720" w:hanging="360"/>
      </w:pPr>
      <w:rPr>
        <w:rFonts w:ascii="New York" w:hAnsi="New York"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E1437A4"/>
    <w:multiLevelType w:val="singleLevel"/>
    <w:tmpl w:val="534056C4"/>
    <w:lvl w:ilvl="0">
      <w:start w:val="1"/>
      <w:numFmt w:val="decimal"/>
      <w:lvlText w:val="(%1)"/>
      <w:lvlJc w:val="left"/>
      <w:pPr>
        <w:tabs>
          <w:tab w:val="num" w:pos="360"/>
        </w:tabs>
        <w:ind w:left="360" w:hanging="360"/>
      </w:pPr>
      <w:rPr>
        <w:rFonts w:hint="default"/>
      </w:rPr>
    </w:lvl>
  </w:abstractNum>
  <w:abstractNum w:abstractNumId="10" w15:restartNumberingAfterBreak="0">
    <w:nsid w:val="146110D3"/>
    <w:multiLevelType w:val="hybridMultilevel"/>
    <w:tmpl w:val="4F841208"/>
    <w:lvl w:ilvl="0" w:tplc="C194EB08">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11" w15:restartNumberingAfterBreak="0">
    <w:nsid w:val="164C1355"/>
    <w:multiLevelType w:val="hybridMultilevel"/>
    <w:tmpl w:val="B2AAC114"/>
    <w:lvl w:ilvl="0" w:tplc="46FA733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1B7F046B"/>
    <w:multiLevelType w:val="singleLevel"/>
    <w:tmpl w:val="27E4B0E8"/>
    <w:lvl w:ilvl="0">
      <w:start w:val="1"/>
      <w:numFmt w:val="decimal"/>
      <w:lvlText w:val="(%1)"/>
      <w:lvlJc w:val="left"/>
      <w:pPr>
        <w:tabs>
          <w:tab w:val="num" w:pos="375"/>
        </w:tabs>
        <w:ind w:left="375" w:hanging="375"/>
      </w:pPr>
      <w:rPr>
        <w:rFonts w:hint="default"/>
      </w:rPr>
    </w:lvl>
  </w:abstractNum>
  <w:abstractNum w:abstractNumId="13" w15:restartNumberingAfterBreak="0">
    <w:nsid w:val="1C5A6A5D"/>
    <w:multiLevelType w:val="singleLevel"/>
    <w:tmpl w:val="877E758C"/>
    <w:lvl w:ilvl="0">
      <w:start w:val="1"/>
      <w:numFmt w:val="decimal"/>
      <w:lvlText w:val="(%1)"/>
      <w:lvlJc w:val="left"/>
      <w:pPr>
        <w:tabs>
          <w:tab w:val="num" w:pos="375"/>
        </w:tabs>
        <w:ind w:left="375" w:hanging="375"/>
      </w:pPr>
      <w:rPr>
        <w:rFonts w:hint="default"/>
      </w:rPr>
    </w:lvl>
  </w:abstractNum>
  <w:abstractNum w:abstractNumId="14" w15:restartNumberingAfterBreak="0">
    <w:nsid w:val="1D852F1C"/>
    <w:multiLevelType w:val="singleLevel"/>
    <w:tmpl w:val="ECCCD3B8"/>
    <w:lvl w:ilvl="0">
      <w:start w:val="3"/>
      <w:numFmt w:val="lowerLetter"/>
      <w:lvlText w:val="%1)"/>
      <w:legacy w:legacy="1" w:legacySpace="0" w:legacyIndent="205"/>
      <w:lvlJc w:val="left"/>
      <w:rPr>
        <w:rFonts w:ascii="Times New Roman" w:hAnsi="Times New Roman" w:cs="Times New Roman" w:hint="default"/>
      </w:rPr>
    </w:lvl>
  </w:abstractNum>
  <w:abstractNum w:abstractNumId="15" w15:restartNumberingAfterBreak="0">
    <w:nsid w:val="1DF879E3"/>
    <w:multiLevelType w:val="hybridMultilevel"/>
    <w:tmpl w:val="A33CC484"/>
    <w:lvl w:ilvl="0" w:tplc="CB1EBA4C">
      <w:start w:val="56"/>
      <w:numFmt w:val="decimal"/>
      <w:lvlText w:val="%1"/>
      <w:lvlJc w:val="left"/>
      <w:pPr>
        <w:tabs>
          <w:tab w:val="num" w:pos="6270"/>
        </w:tabs>
        <w:ind w:left="6270" w:hanging="3120"/>
      </w:pPr>
      <w:rPr>
        <w:rFonts w:hint="default"/>
      </w:rPr>
    </w:lvl>
    <w:lvl w:ilvl="1" w:tplc="041F0019" w:tentative="1">
      <w:start w:val="1"/>
      <w:numFmt w:val="lowerLetter"/>
      <w:lvlText w:val="%2."/>
      <w:lvlJc w:val="left"/>
      <w:pPr>
        <w:tabs>
          <w:tab w:val="num" w:pos="4230"/>
        </w:tabs>
        <w:ind w:left="4230" w:hanging="360"/>
      </w:pPr>
    </w:lvl>
    <w:lvl w:ilvl="2" w:tplc="041F001B" w:tentative="1">
      <w:start w:val="1"/>
      <w:numFmt w:val="lowerRoman"/>
      <w:lvlText w:val="%3."/>
      <w:lvlJc w:val="right"/>
      <w:pPr>
        <w:tabs>
          <w:tab w:val="num" w:pos="4950"/>
        </w:tabs>
        <w:ind w:left="4950" w:hanging="180"/>
      </w:pPr>
    </w:lvl>
    <w:lvl w:ilvl="3" w:tplc="041F000F" w:tentative="1">
      <w:start w:val="1"/>
      <w:numFmt w:val="decimal"/>
      <w:lvlText w:val="%4."/>
      <w:lvlJc w:val="left"/>
      <w:pPr>
        <w:tabs>
          <w:tab w:val="num" w:pos="5670"/>
        </w:tabs>
        <w:ind w:left="5670" w:hanging="360"/>
      </w:pPr>
    </w:lvl>
    <w:lvl w:ilvl="4" w:tplc="041F0019" w:tentative="1">
      <w:start w:val="1"/>
      <w:numFmt w:val="lowerLetter"/>
      <w:lvlText w:val="%5."/>
      <w:lvlJc w:val="left"/>
      <w:pPr>
        <w:tabs>
          <w:tab w:val="num" w:pos="6390"/>
        </w:tabs>
        <w:ind w:left="6390" w:hanging="360"/>
      </w:pPr>
    </w:lvl>
    <w:lvl w:ilvl="5" w:tplc="041F001B" w:tentative="1">
      <w:start w:val="1"/>
      <w:numFmt w:val="lowerRoman"/>
      <w:lvlText w:val="%6."/>
      <w:lvlJc w:val="right"/>
      <w:pPr>
        <w:tabs>
          <w:tab w:val="num" w:pos="7110"/>
        </w:tabs>
        <w:ind w:left="7110" w:hanging="180"/>
      </w:pPr>
    </w:lvl>
    <w:lvl w:ilvl="6" w:tplc="041F000F" w:tentative="1">
      <w:start w:val="1"/>
      <w:numFmt w:val="decimal"/>
      <w:lvlText w:val="%7."/>
      <w:lvlJc w:val="left"/>
      <w:pPr>
        <w:tabs>
          <w:tab w:val="num" w:pos="7830"/>
        </w:tabs>
        <w:ind w:left="7830" w:hanging="360"/>
      </w:pPr>
    </w:lvl>
    <w:lvl w:ilvl="7" w:tplc="041F0019" w:tentative="1">
      <w:start w:val="1"/>
      <w:numFmt w:val="lowerLetter"/>
      <w:lvlText w:val="%8."/>
      <w:lvlJc w:val="left"/>
      <w:pPr>
        <w:tabs>
          <w:tab w:val="num" w:pos="8550"/>
        </w:tabs>
        <w:ind w:left="8550" w:hanging="360"/>
      </w:pPr>
    </w:lvl>
    <w:lvl w:ilvl="8" w:tplc="041F001B" w:tentative="1">
      <w:start w:val="1"/>
      <w:numFmt w:val="lowerRoman"/>
      <w:lvlText w:val="%9."/>
      <w:lvlJc w:val="right"/>
      <w:pPr>
        <w:tabs>
          <w:tab w:val="num" w:pos="9270"/>
        </w:tabs>
        <w:ind w:left="9270" w:hanging="180"/>
      </w:pPr>
    </w:lvl>
  </w:abstractNum>
  <w:abstractNum w:abstractNumId="16" w15:restartNumberingAfterBreak="0">
    <w:nsid w:val="23A120EF"/>
    <w:multiLevelType w:val="singleLevel"/>
    <w:tmpl w:val="516C05AA"/>
    <w:lvl w:ilvl="0">
      <w:start w:val="2"/>
      <w:numFmt w:val="decimal"/>
      <w:lvlText w:val="(%1)"/>
      <w:lvlJc w:val="left"/>
      <w:pPr>
        <w:tabs>
          <w:tab w:val="num" w:pos="360"/>
        </w:tabs>
        <w:ind w:left="360" w:hanging="360"/>
      </w:pPr>
      <w:rPr>
        <w:rFonts w:hint="default"/>
      </w:rPr>
    </w:lvl>
  </w:abstractNum>
  <w:abstractNum w:abstractNumId="17" w15:restartNumberingAfterBreak="0">
    <w:nsid w:val="273673E8"/>
    <w:multiLevelType w:val="singleLevel"/>
    <w:tmpl w:val="2F204736"/>
    <w:lvl w:ilvl="0">
      <w:start w:val="1"/>
      <w:numFmt w:val="decimal"/>
      <w:lvlText w:val="(%1)"/>
      <w:lvlJc w:val="left"/>
      <w:pPr>
        <w:tabs>
          <w:tab w:val="num" w:pos="375"/>
        </w:tabs>
        <w:ind w:left="375" w:hanging="375"/>
      </w:pPr>
      <w:rPr>
        <w:rFonts w:hint="default"/>
        <w:sz w:val="14"/>
        <w:szCs w:val="14"/>
      </w:rPr>
    </w:lvl>
  </w:abstractNum>
  <w:abstractNum w:abstractNumId="18" w15:restartNumberingAfterBreak="0">
    <w:nsid w:val="288D5ECD"/>
    <w:multiLevelType w:val="hybridMultilevel"/>
    <w:tmpl w:val="C234F7EA"/>
    <w:lvl w:ilvl="0" w:tplc="DFCE5EA2">
      <w:start w:val="5772"/>
      <w:numFmt w:val="decimal"/>
      <w:lvlText w:val="%1"/>
      <w:lvlJc w:val="left"/>
      <w:pPr>
        <w:tabs>
          <w:tab w:val="num" w:pos="1440"/>
        </w:tabs>
        <w:ind w:left="1440" w:hanging="10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9154343"/>
    <w:multiLevelType w:val="hybridMultilevel"/>
    <w:tmpl w:val="92CAE7F6"/>
    <w:lvl w:ilvl="0" w:tplc="9B601E16">
      <w:start w:val="1"/>
      <w:numFmt w:val="decimal"/>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2BFE6998"/>
    <w:multiLevelType w:val="hybridMultilevel"/>
    <w:tmpl w:val="7FF69DF6"/>
    <w:lvl w:ilvl="0" w:tplc="2BCE0266">
      <w:start w:val="58"/>
      <w:numFmt w:val="decimal"/>
      <w:lvlText w:val="%1"/>
      <w:lvlJc w:val="left"/>
      <w:pPr>
        <w:tabs>
          <w:tab w:val="num" w:pos="6087"/>
        </w:tabs>
        <w:ind w:left="6087" w:hanging="3075"/>
      </w:pPr>
      <w:rPr>
        <w:rFonts w:hint="default"/>
      </w:rPr>
    </w:lvl>
    <w:lvl w:ilvl="1" w:tplc="041F0019" w:tentative="1">
      <w:start w:val="1"/>
      <w:numFmt w:val="lowerLetter"/>
      <w:lvlText w:val="%2."/>
      <w:lvlJc w:val="left"/>
      <w:pPr>
        <w:tabs>
          <w:tab w:val="num" w:pos="4092"/>
        </w:tabs>
        <w:ind w:left="4092" w:hanging="360"/>
      </w:pPr>
    </w:lvl>
    <w:lvl w:ilvl="2" w:tplc="041F001B" w:tentative="1">
      <w:start w:val="1"/>
      <w:numFmt w:val="lowerRoman"/>
      <w:lvlText w:val="%3."/>
      <w:lvlJc w:val="right"/>
      <w:pPr>
        <w:tabs>
          <w:tab w:val="num" w:pos="4812"/>
        </w:tabs>
        <w:ind w:left="4812" w:hanging="180"/>
      </w:pPr>
    </w:lvl>
    <w:lvl w:ilvl="3" w:tplc="041F000F" w:tentative="1">
      <w:start w:val="1"/>
      <w:numFmt w:val="decimal"/>
      <w:lvlText w:val="%4."/>
      <w:lvlJc w:val="left"/>
      <w:pPr>
        <w:tabs>
          <w:tab w:val="num" w:pos="5532"/>
        </w:tabs>
        <w:ind w:left="5532" w:hanging="360"/>
      </w:pPr>
    </w:lvl>
    <w:lvl w:ilvl="4" w:tplc="041F0019" w:tentative="1">
      <w:start w:val="1"/>
      <w:numFmt w:val="lowerLetter"/>
      <w:lvlText w:val="%5."/>
      <w:lvlJc w:val="left"/>
      <w:pPr>
        <w:tabs>
          <w:tab w:val="num" w:pos="6252"/>
        </w:tabs>
        <w:ind w:left="6252" w:hanging="360"/>
      </w:pPr>
    </w:lvl>
    <w:lvl w:ilvl="5" w:tplc="041F001B" w:tentative="1">
      <w:start w:val="1"/>
      <w:numFmt w:val="lowerRoman"/>
      <w:lvlText w:val="%6."/>
      <w:lvlJc w:val="right"/>
      <w:pPr>
        <w:tabs>
          <w:tab w:val="num" w:pos="6972"/>
        </w:tabs>
        <w:ind w:left="6972" w:hanging="180"/>
      </w:pPr>
    </w:lvl>
    <w:lvl w:ilvl="6" w:tplc="041F000F" w:tentative="1">
      <w:start w:val="1"/>
      <w:numFmt w:val="decimal"/>
      <w:lvlText w:val="%7."/>
      <w:lvlJc w:val="left"/>
      <w:pPr>
        <w:tabs>
          <w:tab w:val="num" w:pos="7692"/>
        </w:tabs>
        <w:ind w:left="7692" w:hanging="360"/>
      </w:pPr>
    </w:lvl>
    <w:lvl w:ilvl="7" w:tplc="041F0019" w:tentative="1">
      <w:start w:val="1"/>
      <w:numFmt w:val="lowerLetter"/>
      <w:lvlText w:val="%8."/>
      <w:lvlJc w:val="left"/>
      <w:pPr>
        <w:tabs>
          <w:tab w:val="num" w:pos="8412"/>
        </w:tabs>
        <w:ind w:left="8412" w:hanging="360"/>
      </w:pPr>
    </w:lvl>
    <w:lvl w:ilvl="8" w:tplc="041F001B" w:tentative="1">
      <w:start w:val="1"/>
      <w:numFmt w:val="lowerRoman"/>
      <w:lvlText w:val="%9."/>
      <w:lvlJc w:val="right"/>
      <w:pPr>
        <w:tabs>
          <w:tab w:val="num" w:pos="9132"/>
        </w:tabs>
        <w:ind w:left="9132" w:hanging="180"/>
      </w:pPr>
    </w:lvl>
  </w:abstractNum>
  <w:abstractNum w:abstractNumId="21" w15:restartNumberingAfterBreak="0">
    <w:nsid w:val="303F2D83"/>
    <w:multiLevelType w:val="hybridMultilevel"/>
    <w:tmpl w:val="323EFD78"/>
    <w:lvl w:ilvl="0" w:tplc="1070D912">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2" w15:restartNumberingAfterBreak="0">
    <w:nsid w:val="32923D37"/>
    <w:multiLevelType w:val="hybridMultilevel"/>
    <w:tmpl w:val="38DE2AF6"/>
    <w:lvl w:ilvl="0" w:tplc="76D8ACCA">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5D44C3B"/>
    <w:multiLevelType w:val="hybridMultilevel"/>
    <w:tmpl w:val="5CF492BA"/>
    <w:lvl w:ilvl="0" w:tplc="8E061AB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4" w15:restartNumberingAfterBreak="0">
    <w:nsid w:val="3C4E45D6"/>
    <w:multiLevelType w:val="hybridMultilevel"/>
    <w:tmpl w:val="C7884EA0"/>
    <w:lvl w:ilvl="0">
      <w:start w:val="1"/>
      <w:numFmt w:val="decimal"/>
      <w:lvlText w:val="(%1)"/>
      <w:lvlJc w:val="left"/>
      <w:pPr>
        <w:tabs>
          <w:tab w:val="num" w:pos="360"/>
        </w:tabs>
        <w:ind w:left="360" w:hanging="360"/>
      </w:pPr>
      <w:rPr>
        <w:rFonts w:ascii="New York" w:hAnsi="New York"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3FB37F82"/>
    <w:multiLevelType w:val="hybridMultilevel"/>
    <w:tmpl w:val="56D0E91A"/>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26" w15:restartNumberingAfterBreak="0">
    <w:nsid w:val="3FCC41E2"/>
    <w:multiLevelType w:val="hybridMultilevel"/>
    <w:tmpl w:val="A54AAC96"/>
    <w:lvl w:ilvl="0" w:tplc="64AC7B24">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45840F4A"/>
    <w:multiLevelType w:val="hybridMultilevel"/>
    <w:tmpl w:val="D248AAF6"/>
    <w:lvl w:ilvl="0" w:tplc="0B72531C">
      <w:start w:val="1"/>
      <w:numFmt w:val="decimal"/>
      <w:lvlText w:val="(%1)"/>
      <w:lvlJc w:val="left"/>
      <w:pPr>
        <w:ind w:left="927" w:hanging="360"/>
      </w:pPr>
      <w:rPr>
        <w:rFonts w:hint="default"/>
        <w:sz w:val="16"/>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4673647F"/>
    <w:multiLevelType w:val="hybridMultilevel"/>
    <w:tmpl w:val="4FC0F278"/>
    <w:lvl w:ilvl="0" w:tplc="A25E9E0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9" w15:restartNumberingAfterBreak="0">
    <w:nsid w:val="4B6244A0"/>
    <w:multiLevelType w:val="singleLevel"/>
    <w:tmpl w:val="07827F88"/>
    <w:lvl w:ilvl="0">
      <w:start w:val="5"/>
      <w:numFmt w:val="lowerLetter"/>
      <w:lvlText w:val=""/>
      <w:lvlJc w:val="left"/>
      <w:pPr>
        <w:tabs>
          <w:tab w:val="num" w:pos="360"/>
        </w:tabs>
        <w:ind w:left="360" w:hanging="360"/>
      </w:pPr>
      <w:rPr>
        <w:rFonts w:ascii="Symbol" w:hAnsi="Symbol" w:hint="default"/>
      </w:rPr>
    </w:lvl>
  </w:abstractNum>
  <w:abstractNum w:abstractNumId="30" w15:restartNumberingAfterBreak="0">
    <w:nsid w:val="5045207D"/>
    <w:multiLevelType w:val="hybridMultilevel"/>
    <w:tmpl w:val="1BBE9358"/>
    <w:lvl w:ilvl="0" w:tplc="041F0017">
      <w:start w:val="1"/>
      <w:numFmt w:val="low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0A25C7"/>
    <w:multiLevelType w:val="hybridMultilevel"/>
    <w:tmpl w:val="72CA3030"/>
    <w:lvl w:ilvl="0">
      <w:start w:val="1"/>
      <w:numFmt w:val="lowerLetter"/>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32" w15:restartNumberingAfterBreak="0">
    <w:nsid w:val="513113AD"/>
    <w:multiLevelType w:val="hybridMultilevel"/>
    <w:tmpl w:val="CD2A6CD8"/>
    <w:lvl w:ilvl="0" w:tplc="3A60E2BC">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1D401B1"/>
    <w:multiLevelType w:val="hybridMultilevel"/>
    <w:tmpl w:val="215ACF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2F127B3"/>
    <w:multiLevelType w:val="hybridMultilevel"/>
    <w:tmpl w:val="5CF492BA"/>
    <w:lvl w:ilvl="0" w:tplc="8E061AB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5" w15:restartNumberingAfterBreak="0">
    <w:nsid w:val="530C2F42"/>
    <w:multiLevelType w:val="hybridMultilevel"/>
    <w:tmpl w:val="3B905734"/>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7A40442"/>
    <w:multiLevelType w:val="singleLevel"/>
    <w:tmpl w:val="EF6E0692"/>
    <w:lvl w:ilvl="0">
      <w:start w:val="1"/>
      <w:numFmt w:val="decimal"/>
      <w:lvlText w:val="(%1)"/>
      <w:lvlJc w:val="left"/>
      <w:pPr>
        <w:tabs>
          <w:tab w:val="num" w:pos="360"/>
        </w:tabs>
        <w:ind w:left="360" w:hanging="360"/>
      </w:pPr>
      <w:rPr>
        <w:rFonts w:hint="default"/>
      </w:rPr>
    </w:lvl>
  </w:abstractNum>
  <w:abstractNum w:abstractNumId="37" w15:restartNumberingAfterBreak="0">
    <w:nsid w:val="57EB2C19"/>
    <w:multiLevelType w:val="singleLevel"/>
    <w:tmpl w:val="F9E44114"/>
    <w:lvl w:ilvl="0">
      <w:start w:val="3"/>
      <w:numFmt w:val="upperLetter"/>
      <w:lvlText w:val=""/>
      <w:lvlJc w:val="left"/>
      <w:pPr>
        <w:tabs>
          <w:tab w:val="num" w:pos="360"/>
        </w:tabs>
        <w:ind w:left="360" w:hanging="360"/>
      </w:pPr>
      <w:rPr>
        <w:rFonts w:ascii="Symbol" w:hAnsi="Symbol" w:hint="default"/>
      </w:rPr>
    </w:lvl>
  </w:abstractNum>
  <w:abstractNum w:abstractNumId="38" w15:restartNumberingAfterBreak="0">
    <w:nsid w:val="5959732C"/>
    <w:multiLevelType w:val="hybridMultilevel"/>
    <w:tmpl w:val="6FD2398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15:restartNumberingAfterBreak="0">
    <w:nsid w:val="5C125D77"/>
    <w:multiLevelType w:val="singleLevel"/>
    <w:tmpl w:val="B65457BC"/>
    <w:lvl w:ilvl="0">
      <w:start w:val="2"/>
      <w:numFmt w:val="lowerLetter"/>
      <w:lvlText w:val="%1)"/>
      <w:lvlJc w:val="left"/>
      <w:pPr>
        <w:tabs>
          <w:tab w:val="num" w:pos="645"/>
        </w:tabs>
        <w:ind w:left="645" w:hanging="360"/>
      </w:pPr>
      <w:rPr>
        <w:rFonts w:hint="default"/>
      </w:rPr>
    </w:lvl>
  </w:abstractNum>
  <w:abstractNum w:abstractNumId="40" w15:restartNumberingAfterBreak="0">
    <w:nsid w:val="60892B6A"/>
    <w:multiLevelType w:val="hybridMultilevel"/>
    <w:tmpl w:val="4372F8BE"/>
    <w:lvl w:ilvl="0" w:tplc="9DEC12D8">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1" w15:restartNumberingAfterBreak="0">
    <w:nsid w:val="65B9434C"/>
    <w:multiLevelType w:val="hybridMultilevel"/>
    <w:tmpl w:val="F99EB60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8997CC3"/>
    <w:multiLevelType w:val="hybridMultilevel"/>
    <w:tmpl w:val="02EC95B4"/>
    <w:lvl w:ilvl="0" w:tplc="A9E422B6">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3" w15:restartNumberingAfterBreak="0">
    <w:nsid w:val="6B3059BF"/>
    <w:multiLevelType w:val="hybridMultilevel"/>
    <w:tmpl w:val="35B0F6DC"/>
    <w:lvl w:ilvl="0" w:tplc="39A6E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CFC5450"/>
    <w:multiLevelType w:val="hybridMultilevel"/>
    <w:tmpl w:val="5CF492BA"/>
    <w:lvl w:ilvl="0" w:tplc="8E061AB2">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5" w15:restartNumberingAfterBreak="0">
    <w:nsid w:val="72E638D6"/>
    <w:multiLevelType w:val="singleLevel"/>
    <w:tmpl w:val="78B64D34"/>
    <w:lvl w:ilvl="0">
      <w:start w:val="5"/>
      <w:numFmt w:val="decimal"/>
      <w:lvlText w:val="(%1)"/>
      <w:legacy w:legacy="1" w:legacySpace="0" w:legacyIndent="249"/>
      <w:lvlJc w:val="left"/>
      <w:rPr>
        <w:rFonts w:ascii="Times New Roman" w:hAnsi="Times New Roman" w:cs="Times New Roman" w:hint="default"/>
        <w:i w:val="0"/>
        <w:vertAlign w:val="baseline"/>
      </w:rPr>
    </w:lvl>
  </w:abstractNum>
  <w:abstractNum w:abstractNumId="46" w15:restartNumberingAfterBreak="0">
    <w:nsid w:val="77F37E87"/>
    <w:multiLevelType w:val="singleLevel"/>
    <w:tmpl w:val="C65C5844"/>
    <w:lvl w:ilvl="0">
      <w:start w:val="1"/>
      <w:numFmt w:val="decimal"/>
      <w:lvlText w:val="(%1)"/>
      <w:lvlJc w:val="left"/>
      <w:pPr>
        <w:tabs>
          <w:tab w:val="num" w:pos="360"/>
        </w:tabs>
        <w:ind w:left="360" w:hanging="360"/>
      </w:pPr>
      <w:rPr>
        <w:rFonts w:hint="default"/>
      </w:rPr>
    </w:lvl>
  </w:abstractNum>
  <w:abstractNum w:abstractNumId="47" w15:restartNumberingAfterBreak="0">
    <w:nsid w:val="7B41479E"/>
    <w:multiLevelType w:val="multilevel"/>
    <w:tmpl w:val="C234F7EA"/>
    <w:lvl w:ilvl="0">
      <w:start w:val="5772"/>
      <w:numFmt w:val="decimal"/>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27FC8"/>
    <w:multiLevelType w:val="singleLevel"/>
    <w:tmpl w:val="DC0EAE70"/>
    <w:lvl w:ilvl="0">
      <w:start w:val="4"/>
      <w:numFmt w:val="lowerLetter"/>
      <w:lvlText w:val=""/>
      <w:lvlJc w:val="left"/>
      <w:pPr>
        <w:tabs>
          <w:tab w:val="num" w:pos="360"/>
        </w:tabs>
        <w:ind w:left="360" w:hanging="360"/>
      </w:pPr>
      <w:rPr>
        <w:rFonts w:hint="default"/>
      </w:rPr>
    </w:lvl>
  </w:abstractNum>
  <w:abstractNum w:abstractNumId="49" w15:restartNumberingAfterBreak="0">
    <w:nsid w:val="7F77467A"/>
    <w:multiLevelType w:val="hybridMultilevel"/>
    <w:tmpl w:val="E95C1E8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2"/>
  </w:num>
  <w:num w:numId="2">
    <w:abstractNumId w:val="17"/>
  </w:num>
  <w:num w:numId="3">
    <w:abstractNumId w:val="46"/>
  </w:num>
  <w:num w:numId="4">
    <w:abstractNumId w:val="36"/>
  </w:num>
  <w:num w:numId="5">
    <w:abstractNumId w:val="16"/>
  </w:num>
  <w:num w:numId="6">
    <w:abstractNumId w:val="39"/>
  </w:num>
  <w:num w:numId="7">
    <w:abstractNumId w:val="29"/>
  </w:num>
  <w:num w:numId="8">
    <w:abstractNumId w:val="48"/>
  </w:num>
  <w:num w:numId="9">
    <w:abstractNumId w:val="37"/>
  </w:num>
  <w:num w:numId="10">
    <w:abstractNumId w:val="31"/>
  </w:num>
  <w:num w:numId="11">
    <w:abstractNumId w:val="38"/>
  </w:num>
  <w:num w:numId="12">
    <w:abstractNumId w:val="9"/>
  </w:num>
  <w:num w:numId="13">
    <w:abstractNumId w:val="13"/>
  </w:num>
  <w:num w:numId="14">
    <w:abstractNumId w:val="33"/>
  </w:num>
  <w:num w:numId="15">
    <w:abstractNumId w:val="24"/>
  </w:num>
  <w:num w:numId="16">
    <w:abstractNumId w:val="7"/>
  </w:num>
  <w:num w:numId="17">
    <w:abstractNumId w:val="3"/>
  </w:num>
  <w:num w:numId="18">
    <w:abstractNumId w:val="35"/>
  </w:num>
  <w:num w:numId="19">
    <w:abstractNumId w:val="6"/>
  </w:num>
  <w:num w:numId="20">
    <w:abstractNumId w:val="49"/>
  </w:num>
  <w:num w:numId="21">
    <w:abstractNumId w:val="25"/>
  </w:num>
  <w:num w:numId="22">
    <w:abstractNumId w:val="1"/>
  </w:num>
  <w:num w:numId="23">
    <w:abstractNumId w:val="10"/>
  </w:num>
  <w:num w:numId="24">
    <w:abstractNumId w:val="15"/>
  </w:num>
  <w:num w:numId="25">
    <w:abstractNumId w:val="19"/>
  </w:num>
  <w:num w:numId="26">
    <w:abstractNumId w:val="4"/>
  </w:num>
  <w:num w:numId="27">
    <w:abstractNumId w:val="2"/>
  </w:num>
  <w:num w:numId="28">
    <w:abstractNumId w:val="0"/>
    <w:lvlOverride w:ilvl="0">
      <w:startOverride w:val="1"/>
    </w:lvlOverride>
  </w:num>
  <w:num w:numId="29">
    <w:abstractNumId w:val="18"/>
  </w:num>
  <w:num w:numId="30">
    <w:abstractNumId w:val="11"/>
  </w:num>
  <w:num w:numId="31">
    <w:abstractNumId w:val="47"/>
  </w:num>
  <w:num w:numId="32">
    <w:abstractNumId w:val="41"/>
  </w:num>
  <w:num w:numId="33">
    <w:abstractNumId w:val="14"/>
  </w:num>
  <w:num w:numId="34">
    <w:abstractNumId w:val="45"/>
  </w:num>
  <w:num w:numId="35">
    <w:abstractNumId w:val="20"/>
  </w:num>
  <w:num w:numId="36">
    <w:abstractNumId w:val="22"/>
  </w:num>
  <w:num w:numId="37">
    <w:abstractNumId w:val="27"/>
  </w:num>
  <w:num w:numId="38">
    <w:abstractNumId w:val="43"/>
  </w:num>
  <w:num w:numId="39">
    <w:abstractNumId w:val="40"/>
  </w:num>
  <w:num w:numId="40">
    <w:abstractNumId w:val="42"/>
  </w:num>
  <w:num w:numId="41">
    <w:abstractNumId w:val="30"/>
  </w:num>
  <w:num w:numId="42">
    <w:abstractNumId w:val="32"/>
  </w:num>
  <w:num w:numId="43">
    <w:abstractNumId w:val="8"/>
  </w:num>
  <w:num w:numId="44">
    <w:abstractNumId w:val="21"/>
  </w:num>
  <w:num w:numId="45">
    <w:abstractNumId w:val="26"/>
  </w:num>
  <w:num w:numId="46">
    <w:abstractNumId w:val="28"/>
  </w:num>
  <w:num w:numId="47">
    <w:abstractNumId w:val="34"/>
  </w:num>
  <w:num w:numId="48">
    <w:abstractNumId w:val="44"/>
  </w:num>
  <w:num w:numId="49">
    <w:abstractNumId w:val="23"/>
  </w:num>
  <w:num w:numId="5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B7"/>
    <w:rsid w:val="000005CF"/>
    <w:rsid w:val="00000D52"/>
    <w:rsid w:val="000018FE"/>
    <w:rsid w:val="00002869"/>
    <w:rsid w:val="000028EC"/>
    <w:rsid w:val="00002DD3"/>
    <w:rsid w:val="00002E00"/>
    <w:rsid w:val="000031CA"/>
    <w:rsid w:val="000032DD"/>
    <w:rsid w:val="00003632"/>
    <w:rsid w:val="00003829"/>
    <w:rsid w:val="00003CBB"/>
    <w:rsid w:val="00003FDC"/>
    <w:rsid w:val="00004164"/>
    <w:rsid w:val="000042BC"/>
    <w:rsid w:val="00004AB3"/>
    <w:rsid w:val="00004C40"/>
    <w:rsid w:val="00005288"/>
    <w:rsid w:val="00005D97"/>
    <w:rsid w:val="00005F5B"/>
    <w:rsid w:val="0000688B"/>
    <w:rsid w:val="00006907"/>
    <w:rsid w:val="00006F64"/>
    <w:rsid w:val="00007175"/>
    <w:rsid w:val="00007185"/>
    <w:rsid w:val="00007238"/>
    <w:rsid w:val="0000736C"/>
    <w:rsid w:val="00007768"/>
    <w:rsid w:val="00007E20"/>
    <w:rsid w:val="00010325"/>
    <w:rsid w:val="00010754"/>
    <w:rsid w:val="0001093C"/>
    <w:rsid w:val="00010AF7"/>
    <w:rsid w:val="00010C64"/>
    <w:rsid w:val="00010D1C"/>
    <w:rsid w:val="00010DDA"/>
    <w:rsid w:val="0001192A"/>
    <w:rsid w:val="0001227C"/>
    <w:rsid w:val="000125A5"/>
    <w:rsid w:val="0001272B"/>
    <w:rsid w:val="00012894"/>
    <w:rsid w:val="00012A31"/>
    <w:rsid w:val="000130D7"/>
    <w:rsid w:val="0001323D"/>
    <w:rsid w:val="000134E6"/>
    <w:rsid w:val="000139CC"/>
    <w:rsid w:val="00013D29"/>
    <w:rsid w:val="00013F6B"/>
    <w:rsid w:val="00013FE5"/>
    <w:rsid w:val="000148BC"/>
    <w:rsid w:val="000149B5"/>
    <w:rsid w:val="00014C83"/>
    <w:rsid w:val="00014D32"/>
    <w:rsid w:val="00014EEF"/>
    <w:rsid w:val="00014FEC"/>
    <w:rsid w:val="00015043"/>
    <w:rsid w:val="000152B2"/>
    <w:rsid w:val="00015CB2"/>
    <w:rsid w:val="00016682"/>
    <w:rsid w:val="00016BEE"/>
    <w:rsid w:val="00016E5C"/>
    <w:rsid w:val="00016E6B"/>
    <w:rsid w:val="00017E76"/>
    <w:rsid w:val="00020096"/>
    <w:rsid w:val="000201A5"/>
    <w:rsid w:val="000202CC"/>
    <w:rsid w:val="000203FF"/>
    <w:rsid w:val="00020E82"/>
    <w:rsid w:val="00020EDA"/>
    <w:rsid w:val="00021692"/>
    <w:rsid w:val="00021C0C"/>
    <w:rsid w:val="00021FE7"/>
    <w:rsid w:val="000221AA"/>
    <w:rsid w:val="00022354"/>
    <w:rsid w:val="0002285B"/>
    <w:rsid w:val="00022A76"/>
    <w:rsid w:val="0002303E"/>
    <w:rsid w:val="00023462"/>
    <w:rsid w:val="00023549"/>
    <w:rsid w:val="00023681"/>
    <w:rsid w:val="000239FF"/>
    <w:rsid w:val="00023B45"/>
    <w:rsid w:val="00023CF5"/>
    <w:rsid w:val="00023D49"/>
    <w:rsid w:val="000240A3"/>
    <w:rsid w:val="00024C03"/>
    <w:rsid w:val="00025126"/>
    <w:rsid w:val="000259DF"/>
    <w:rsid w:val="00025E5A"/>
    <w:rsid w:val="000266E6"/>
    <w:rsid w:val="00026731"/>
    <w:rsid w:val="00026D9A"/>
    <w:rsid w:val="00027132"/>
    <w:rsid w:val="0002714F"/>
    <w:rsid w:val="000279A4"/>
    <w:rsid w:val="00027C8F"/>
    <w:rsid w:val="00027DD4"/>
    <w:rsid w:val="00030957"/>
    <w:rsid w:val="00031265"/>
    <w:rsid w:val="00031412"/>
    <w:rsid w:val="0003142E"/>
    <w:rsid w:val="000315D6"/>
    <w:rsid w:val="00031F24"/>
    <w:rsid w:val="0003240D"/>
    <w:rsid w:val="00032577"/>
    <w:rsid w:val="00032BEF"/>
    <w:rsid w:val="00032D0C"/>
    <w:rsid w:val="000341F3"/>
    <w:rsid w:val="000344E8"/>
    <w:rsid w:val="00034878"/>
    <w:rsid w:val="00035552"/>
    <w:rsid w:val="00035B3E"/>
    <w:rsid w:val="00035E3E"/>
    <w:rsid w:val="000368E9"/>
    <w:rsid w:val="00040208"/>
    <w:rsid w:val="000402C9"/>
    <w:rsid w:val="00040520"/>
    <w:rsid w:val="000408B0"/>
    <w:rsid w:val="00040A01"/>
    <w:rsid w:val="000412B4"/>
    <w:rsid w:val="0004157C"/>
    <w:rsid w:val="00041FF6"/>
    <w:rsid w:val="00042119"/>
    <w:rsid w:val="00042140"/>
    <w:rsid w:val="0004293F"/>
    <w:rsid w:val="00042DFB"/>
    <w:rsid w:val="00043AA3"/>
    <w:rsid w:val="00043D67"/>
    <w:rsid w:val="00043F84"/>
    <w:rsid w:val="000441BA"/>
    <w:rsid w:val="00044693"/>
    <w:rsid w:val="0004598B"/>
    <w:rsid w:val="00045B92"/>
    <w:rsid w:val="00045EB7"/>
    <w:rsid w:val="000463B5"/>
    <w:rsid w:val="000469B3"/>
    <w:rsid w:val="00046CD6"/>
    <w:rsid w:val="00046FD1"/>
    <w:rsid w:val="00047163"/>
    <w:rsid w:val="0004717F"/>
    <w:rsid w:val="0004720D"/>
    <w:rsid w:val="0004729C"/>
    <w:rsid w:val="00047886"/>
    <w:rsid w:val="00050452"/>
    <w:rsid w:val="0005079A"/>
    <w:rsid w:val="00050AF1"/>
    <w:rsid w:val="000511AE"/>
    <w:rsid w:val="000514F7"/>
    <w:rsid w:val="00051E6A"/>
    <w:rsid w:val="000525A6"/>
    <w:rsid w:val="00052CA6"/>
    <w:rsid w:val="00052E11"/>
    <w:rsid w:val="00053188"/>
    <w:rsid w:val="000533D0"/>
    <w:rsid w:val="00053648"/>
    <w:rsid w:val="00053E68"/>
    <w:rsid w:val="0005405F"/>
    <w:rsid w:val="000544FE"/>
    <w:rsid w:val="000548B3"/>
    <w:rsid w:val="00054A32"/>
    <w:rsid w:val="00055684"/>
    <w:rsid w:val="000559A6"/>
    <w:rsid w:val="00055BFE"/>
    <w:rsid w:val="00055F62"/>
    <w:rsid w:val="000560A6"/>
    <w:rsid w:val="000562F7"/>
    <w:rsid w:val="00056565"/>
    <w:rsid w:val="00056993"/>
    <w:rsid w:val="000569B1"/>
    <w:rsid w:val="00056A66"/>
    <w:rsid w:val="000570DB"/>
    <w:rsid w:val="000573B3"/>
    <w:rsid w:val="00057CA5"/>
    <w:rsid w:val="0006020D"/>
    <w:rsid w:val="000603F5"/>
    <w:rsid w:val="00060466"/>
    <w:rsid w:val="00060D94"/>
    <w:rsid w:val="00060DE2"/>
    <w:rsid w:val="000618D1"/>
    <w:rsid w:val="00061A1B"/>
    <w:rsid w:val="000621A6"/>
    <w:rsid w:val="000628A3"/>
    <w:rsid w:val="000631D8"/>
    <w:rsid w:val="00063CB3"/>
    <w:rsid w:val="000641DD"/>
    <w:rsid w:val="000642BC"/>
    <w:rsid w:val="00064667"/>
    <w:rsid w:val="00064B1D"/>
    <w:rsid w:val="00065658"/>
    <w:rsid w:val="00065855"/>
    <w:rsid w:val="00066066"/>
    <w:rsid w:val="000660D7"/>
    <w:rsid w:val="00066201"/>
    <w:rsid w:val="000663DD"/>
    <w:rsid w:val="0006661F"/>
    <w:rsid w:val="0006669C"/>
    <w:rsid w:val="000667C5"/>
    <w:rsid w:val="00066BA9"/>
    <w:rsid w:val="00066D68"/>
    <w:rsid w:val="00066DC1"/>
    <w:rsid w:val="00067336"/>
    <w:rsid w:val="00067623"/>
    <w:rsid w:val="00067C08"/>
    <w:rsid w:val="00067D6E"/>
    <w:rsid w:val="00067DF5"/>
    <w:rsid w:val="00067EA8"/>
    <w:rsid w:val="000708B6"/>
    <w:rsid w:val="000719A2"/>
    <w:rsid w:val="00071AE2"/>
    <w:rsid w:val="00072038"/>
    <w:rsid w:val="000720B0"/>
    <w:rsid w:val="000721BB"/>
    <w:rsid w:val="00072B43"/>
    <w:rsid w:val="00073268"/>
    <w:rsid w:val="000735E8"/>
    <w:rsid w:val="000736FB"/>
    <w:rsid w:val="0007390E"/>
    <w:rsid w:val="0007404D"/>
    <w:rsid w:val="0007470C"/>
    <w:rsid w:val="000747D5"/>
    <w:rsid w:val="00074B74"/>
    <w:rsid w:val="00074BFF"/>
    <w:rsid w:val="00075252"/>
    <w:rsid w:val="000754E9"/>
    <w:rsid w:val="000756AB"/>
    <w:rsid w:val="00075914"/>
    <w:rsid w:val="00075BB5"/>
    <w:rsid w:val="0007658F"/>
    <w:rsid w:val="00076D03"/>
    <w:rsid w:val="00076F59"/>
    <w:rsid w:val="0007714D"/>
    <w:rsid w:val="000771E9"/>
    <w:rsid w:val="0007733F"/>
    <w:rsid w:val="00077395"/>
    <w:rsid w:val="00077820"/>
    <w:rsid w:val="00077865"/>
    <w:rsid w:val="000807AA"/>
    <w:rsid w:val="0008134E"/>
    <w:rsid w:val="000813B6"/>
    <w:rsid w:val="000813E0"/>
    <w:rsid w:val="00081FAB"/>
    <w:rsid w:val="00081FC9"/>
    <w:rsid w:val="000829E7"/>
    <w:rsid w:val="00083997"/>
    <w:rsid w:val="00083F15"/>
    <w:rsid w:val="000840F4"/>
    <w:rsid w:val="0008427B"/>
    <w:rsid w:val="0008490D"/>
    <w:rsid w:val="00084A0A"/>
    <w:rsid w:val="000857AD"/>
    <w:rsid w:val="00086536"/>
    <w:rsid w:val="000865D4"/>
    <w:rsid w:val="00086BD9"/>
    <w:rsid w:val="00087656"/>
    <w:rsid w:val="00087DD4"/>
    <w:rsid w:val="00087E15"/>
    <w:rsid w:val="0009011C"/>
    <w:rsid w:val="000901D6"/>
    <w:rsid w:val="000903F7"/>
    <w:rsid w:val="000908D7"/>
    <w:rsid w:val="0009097D"/>
    <w:rsid w:val="00090A5C"/>
    <w:rsid w:val="000910B4"/>
    <w:rsid w:val="00091773"/>
    <w:rsid w:val="000922E7"/>
    <w:rsid w:val="0009244B"/>
    <w:rsid w:val="00092560"/>
    <w:rsid w:val="000925D2"/>
    <w:rsid w:val="000929CA"/>
    <w:rsid w:val="00092A3F"/>
    <w:rsid w:val="00092B24"/>
    <w:rsid w:val="00093538"/>
    <w:rsid w:val="0009414D"/>
    <w:rsid w:val="0009417B"/>
    <w:rsid w:val="0009423F"/>
    <w:rsid w:val="00094F9C"/>
    <w:rsid w:val="000956FC"/>
    <w:rsid w:val="0009575B"/>
    <w:rsid w:val="00095A55"/>
    <w:rsid w:val="00097C16"/>
    <w:rsid w:val="00097DAA"/>
    <w:rsid w:val="000A026F"/>
    <w:rsid w:val="000A0B8D"/>
    <w:rsid w:val="000A1685"/>
    <w:rsid w:val="000A18D3"/>
    <w:rsid w:val="000A18ED"/>
    <w:rsid w:val="000A1AB8"/>
    <w:rsid w:val="000A1C72"/>
    <w:rsid w:val="000A25B5"/>
    <w:rsid w:val="000A2666"/>
    <w:rsid w:val="000A2B5E"/>
    <w:rsid w:val="000A2C77"/>
    <w:rsid w:val="000A3C64"/>
    <w:rsid w:val="000A3D0F"/>
    <w:rsid w:val="000A3DBB"/>
    <w:rsid w:val="000A41F7"/>
    <w:rsid w:val="000A45AB"/>
    <w:rsid w:val="000A4918"/>
    <w:rsid w:val="000A4D2C"/>
    <w:rsid w:val="000A5069"/>
    <w:rsid w:val="000A5437"/>
    <w:rsid w:val="000A556B"/>
    <w:rsid w:val="000A55B5"/>
    <w:rsid w:val="000A5AF0"/>
    <w:rsid w:val="000A63D1"/>
    <w:rsid w:val="000A65EA"/>
    <w:rsid w:val="000A689C"/>
    <w:rsid w:val="000A6F95"/>
    <w:rsid w:val="000A751F"/>
    <w:rsid w:val="000A7EA6"/>
    <w:rsid w:val="000B0A48"/>
    <w:rsid w:val="000B1633"/>
    <w:rsid w:val="000B2252"/>
    <w:rsid w:val="000B23C4"/>
    <w:rsid w:val="000B2A1F"/>
    <w:rsid w:val="000B38A6"/>
    <w:rsid w:val="000B4F11"/>
    <w:rsid w:val="000B4F6F"/>
    <w:rsid w:val="000B5203"/>
    <w:rsid w:val="000B55AC"/>
    <w:rsid w:val="000B5C64"/>
    <w:rsid w:val="000B6239"/>
    <w:rsid w:val="000B6547"/>
    <w:rsid w:val="000B6A9D"/>
    <w:rsid w:val="000B7356"/>
    <w:rsid w:val="000B753B"/>
    <w:rsid w:val="000B7975"/>
    <w:rsid w:val="000B7BD9"/>
    <w:rsid w:val="000B7D49"/>
    <w:rsid w:val="000C0188"/>
    <w:rsid w:val="000C088C"/>
    <w:rsid w:val="000C10EE"/>
    <w:rsid w:val="000C1714"/>
    <w:rsid w:val="000C2232"/>
    <w:rsid w:val="000C2E4C"/>
    <w:rsid w:val="000C2F04"/>
    <w:rsid w:val="000C3689"/>
    <w:rsid w:val="000C3CBA"/>
    <w:rsid w:val="000C41E6"/>
    <w:rsid w:val="000C4BC8"/>
    <w:rsid w:val="000C4CB3"/>
    <w:rsid w:val="000C53C6"/>
    <w:rsid w:val="000C590E"/>
    <w:rsid w:val="000C6205"/>
    <w:rsid w:val="000C6292"/>
    <w:rsid w:val="000C64D2"/>
    <w:rsid w:val="000C6522"/>
    <w:rsid w:val="000C6F22"/>
    <w:rsid w:val="000D0284"/>
    <w:rsid w:val="000D07D0"/>
    <w:rsid w:val="000D081A"/>
    <w:rsid w:val="000D0CA4"/>
    <w:rsid w:val="000D1704"/>
    <w:rsid w:val="000D1824"/>
    <w:rsid w:val="000D1D72"/>
    <w:rsid w:val="000D2C69"/>
    <w:rsid w:val="000D2D66"/>
    <w:rsid w:val="000D3288"/>
    <w:rsid w:val="000D32F2"/>
    <w:rsid w:val="000D34E6"/>
    <w:rsid w:val="000D3516"/>
    <w:rsid w:val="000D4575"/>
    <w:rsid w:val="000D45C1"/>
    <w:rsid w:val="000D4651"/>
    <w:rsid w:val="000D587A"/>
    <w:rsid w:val="000D589C"/>
    <w:rsid w:val="000D590D"/>
    <w:rsid w:val="000D5ABF"/>
    <w:rsid w:val="000D5F26"/>
    <w:rsid w:val="000D640A"/>
    <w:rsid w:val="000D6423"/>
    <w:rsid w:val="000D64A4"/>
    <w:rsid w:val="000D695C"/>
    <w:rsid w:val="000D6F7B"/>
    <w:rsid w:val="000D7E66"/>
    <w:rsid w:val="000E0442"/>
    <w:rsid w:val="000E0638"/>
    <w:rsid w:val="000E0682"/>
    <w:rsid w:val="000E139D"/>
    <w:rsid w:val="000E176C"/>
    <w:rsid w:val="000E211C"/>
    <w:rsid w:val="000E2957"/>
    <w:rsid w:val="000E29A1"/>
    <w:rsid w:val="000E2BB2"/>
    <w:rsid w:val="000E2E96"/>
    <w:rsid w:val="000E3816"/>
    <w:rsid w:val="000E3EED"/>
    <w:rsid w:val="000E4A36"/>
    <w:rsid w:val="000E4FCC"/>
    <w:rsid w:val="000E53A0"/>
    <w:rsid w:val="000E540A"/>
    <w:rsid w:val="000E5662"/>
    <w:rsid w:val="000E571E"/>
    <w:rsid w:val="000E5976"/>
    <w:rsid w:val="000E5997"/>
    <w:rsid w:val="000E5AFD"/>
    <w:rsid w:val="000E5F1E"/>
    <w:rsid w:val="000E6060"/>
    <w:rsid w:val="000E60D0"/>
    <w:rsid w:val="000E62CB"/>
    <w:rsid w:val="000E664B"/>
    <w:rsid w:val="000E6F89"/>
    <w:rsid w:val="000E72F7"/>
    <w:rsid w:val="000E7562"/>
    <w:rsid w:val="000E7570"/>
    <w:rsid w:val="000E7C74"/>
    <w:rsid w:val="000E7E9A"/>
    <w:rsid w:val="000E7EC3"/>
    <w:rsid w:val="000F0BB8"/>
    <w:rsid w:val="000F0D91"/>
    <w:rsid w:val="000F0DB1"/>
    <w:rsid w:val="000F14AD"/>
    <w:rsid w:val="000F1AFA"/>
    <w:rsid w:val="000F261A"/>
    <w:rsid w:val="000F26DC"/>
    <w:rsid w:val="000F370F"/>
    <w:rsid w:val="000F3824"/>
    <w:rsid w:val="000F3BC9"/>
    <w:rsid w:val="000F400F"/>
    <w:rsid w:val="000F46F0"/>
    <w:rsid w:val="000F485D"/>
    <w:rsid w:val="000F4CE4"/>
    <w:rsid w:val="000F568C"/>
    <w:rsid w:val="000F59AA"/>
    <w:rsid w:val="000F616E"/>
    <w:rsid w:val="000F6294"/>
    <w:rsid w:val="000F641D"/>
    <w:rsid w:val="000F6A8B"/>
    <w:rsid w:val="000F6B2C"/>
    <w:rsid w:val="000F77D0"/>
    <w:rsid w:val="000F7D8D"/>
    <w:rsid w:val="000F7E0B"/>
    <w:rsid w:val="000F7FD4"/>
    <w:rsid w:val="001002E7"/>
    <w:rsid w:val="0010099D"/>
    <w:rsid w:val="00100C3F"/>
    <w:rsid w:val="00100CBB"/>
    <w:rsid w:val="00100D03"/>
    <w:rsid w:val="00101607"/>
    <w:rsid w:val="00101634"/>
    <w:rsid w:val="0010168B"/>
    <w:rsid w:val="00101A20"/>
    <w:rsid w:val="00101D48"/>
    <w:rsid w:val="00101FAC"/>
    <w:rsid w:val="001025EC"/>
    <w:rsid w:val="0010280C"/>
    <w:rsid w:val="00102B26"/>
    <w:rsid w:val="00103410"/>
    <w:rsid w:val="001036F7"/>
    <w:rsid w:val="00103A5C"/>
    <w:rsid w:val="001045D6"/>
    <w:rsid w:val="001047C2"/>
    <w:rsid w:val="001049E3"/>
    <w:rsid w:val="00104BBA"/>
    <w:rsid w:val="00104BCE"/>
    <w:rsid w:val="00105077"/>
    <w:rsid w:val="001056D7"/>
    <w:rsid w:val="00105980"/>
    <w:rsid w:val="00105A98"/>
    <w:rsid w:val="00105B9D"/>
    <w:rsid w:val="0010705D"/>
    <w:rsid w:val="001074C9"/>
    <w:rsid w:val="001074DC"/>
    <w:rsid w:val="00107637"/>
    <w:rsid w:val="0011036A"/>
    <w:rsid w:val="00110D43"/>
    <w:rsid w:val="001114F7"/>
    <w:rsid w:val="001118E3"/>
    <w:rsid w:val="0011224C"/>
    <w:rsid w:val="0011293C"/>
    <w:rsid w:val="0011342D"/>
    <w:rsid w:val="0011359A"/>
    <w:rsid w:val="00113858"/>
    <w:rsid w:val="00113CF6"/>
    <w:rsid w:val="0011404E"/>
    <w:rsid w:val="001149D8"/>
    <w:rsid w:val="00114AA0"/>
    <w:rsid w:val="00114C7E"/>
    <w:rsid w:val="0011513E"/>
    <w:rsid w:val="00115813"/>
    <w:rsid w:val="00115B44"/>
    <w:rsid w:val="00115C22"/>
    <w:rsid w:val="00115F1D"/>
    <w:rsid w:val="00115F3C"/>
    <w:rsid w:val="0011607E"/>
    <w:rsid w:val="0011625F"/>
    <w:rsid w:val="00116632"/>
    <w:rsid w:val="00116F68"/>
    <w:rsid w:val="001173F9"/>
    <w:rsid w:val="0011759E"/>
    <w:rsid w:val="0011790B"/>
    <w:rsid w:val="00117959"/>
    <w:rsid w:val="00117C02"/>
    <w:rsid w:val="00117EAB"/>
    <w:rsid w:val="0012049A"/>
    <w:rsid w:val="00120909"/>
    <w:rsid w:val="0012118C"/>
    <w:rsid w:val="0012148D"/>
    <w:rsid w:val="00121E18"/>
    <w:rsid w:val="00122496"/>
    <w:rsid w:val="00122B1A"/>
    <w:rsid w:val="00122D45"/>
    <w:rsid w:val="00123A04"/>
    <w:rsid w:val="00123AEF"/>
    <w:rsid w:val="001242FE"/>
    <w:rsid w:val="00125060"/>
    <w:rsid w:val="00126451"/>
    <w:rsid w:val="001267F3"/>
    <w:rsid w:val="00127065"/>
    <w:rsid w:val="001271D6"/>
    <w:rsid w:val="0012764D"/>
    <w:rsid w:val="00127840"/>
    <w:rsid w:val="001279FC"/>
    <w:rsid w:val="00130250"/>
    <w:rsid w:val="0013061E"/>
    <w:rsid w:val="00130C24"/>
    <w:rsid w:val="00131792"/>
    <w:rsid w:val="00131C39"/>
    <w:rsid w:val="00131F06"/>
    <w:rsid w:val="00132076"/>
    <w:rsid w:val="00132178"/>
    <w:rsid w:val="00132297"/>
    <w:rsid w:val="001322D2"/>
    <w:rsid w:val="00132958"/>
    <w:rsid w:val="0013318A"/>
    <w:rsid w:val="00133746"/>
    <w:rsid w:val="00133EA1"/>
    <w:rsid w:val="0013405F"/>
    <w:rsid w:val="001340BC"/>
    <w:rsid w:val="0013427E"/>
    <w:rsid w:val="001344CE"/>
    <w:rsid w:val="00134B17"/>
    <w:rsid w:val="00135406"/>
    <w:rsid w:val="00135801"/>
    <w:rsid w:val="00135A33"/>
    <w:rsid w:val="00136714"/>
    <w:rsid w:val="00136A1B"/>
    <w:rsid w:val="001373F3"/>
    <w:rsid w:val="00140F3A"/>
    <w:rsid w:val="00141338"/>
    <w:rsid w:val="00141341"/>
    <w:rsid w:val="00141408"/>
    <w:rsid w:val="00141DD8"/>
    <w:rsid w:val="00142080"/>
    <w:rsid w:val="00142661"/>
    <w:rsid w:val="00142AB9"/>
    <w:rsid w:val="00142B57"/>
    <w:rsid w:val="00142CA0"/>
    <w:rsid w:val="00143155"/>
    <w:rsid w:val="001433B8"/>
    <w:rsid w:val="00143525"/>
    <w:rsid w:val="0014366F"/>
    <w:rsid w:val="00143767"/>
    <w:rsid w:val="001448FD"/>
    <w:rsid w:val="0014553F"/>
    <w:rsid w:val="00146136"/>
    <w:rsid w:val="0014670E"/>
    <w:rsid w:val="0014700D"/>
    <w:rsid w:val="00147655"/>
    <w:rsid w:val="00150198"/>
    <w:rsid w:val="00150552"/>
    <w:rsid w:val="00150A43"/>
    <w:rsid w:val="00150FE1"/>
    <w:rsid w:val="00151B6B"/>
    <w:rsid w:val="00151C5B"/>
    <w:rsid w:val="00152266"/>
    <w:rsid w:val="001522E0"/>
    <w:rsid w:val="001523B8"/>
    <w:rsid w:val="001525F1"/>
    <w:rsid w:val="00152AEC"/>
    <w:rsid w:val="00152C7F"/>
    <w:rsid w:val="00152D9C"/>
    <w:rsid w:val="00154144"/>
    <w:rsid w:val="0015459F"/>
    <w:rsid w:val="00154E98"/>
    <w:rsid w:val="00155278"/>
    <w:rsid w:val="00155645"/>
    <w:rsid w:val="001557DF"/>
    <w:rsid w:val="00155CF6"/>
    <w:rsid w:val="00155E9F"/>
    <w:rsid w:val="001569CE"/>
    <w:rsid w:val="00157057"/>
    <w:rsid w:val="001570D0"/>
    <w:rsid w:val="001573A8"/>
    <w:rsid w:val="00157591"/>
    <w:rsid w:val="00157F63"/>
    <w:rsid w:val="00157F7C"/>
    <w:rsid w:val="001609CA"/>
    <w:rsid w:val="00160B77"/>
    <w:rsid w:val="00160BAF"/>
    <w:rsid w:val="00160CA0"/>
    <w:rsid w:val="0016158B"/>
    <w:rsid w:val="001615A7"/>
    <w:rsid w:val="0016163D"/>
    <w:rsid w:val="00162081"/>
    <w:rsid w:val="0016239B"/>
    <w:rsid w:val="00162808"/>
    <w:rsid w:val="0016297C"/>
    <w:rsid w:val="00163390"/>
    <w:rsid w:val="00163865"/>
    <w:rsid w:val="00163EA9"/>
    <w:rsid w:val="0016452B"/>
    <w:rsid w:val="00164726"/>
    <w:rsid w:val="00164CA9"/>
    <w:rsid w:val="00165049"/>
    <w:rsid w:val="00165281"/>
    <w:rsid w:val="00166378"/>
    <w:rsid w:val="0016673B"/>
    <w:rsid w:val="00166F3F"/>
    <w:rsid w:val="001672E1"/>
    <w:rsid w:val="00167860"/>
    <w:rsid w:val="00167B93"/>
    <w:rsid w:val="00167C50"/>
    <w:rsid w:val="00167E15"/>
    <w:rsid w:val="00170286"/>
    <w:rsid w:val="0017050D"/>
    <w:rsid w:val="00170B7E"/>
    <w:rsid w:val="0017132B"/>
    <w:rsid w:val="00171655"/>
    <w:rsid w:val="00171677"/>
    <w:rsid w:val="00171900"/>
    <w:rsid w:val="00171C4B"/>
    <w:rsid w:val="001725BD"/>
    <w:rsid w:val="001728B2"/>
    <w:rsid w:val="00172C57"/>
    <w:rsid w:val="00172C6B"/>
    <w:rsid w:val="00173003"/>
    <w:rsid w:val="00173549"/>
    <w:rsid w:val="00173C26"/>
    <w:rsid w:val="00174610"/>
    <w:rsid w:val="00174B61"/>
    <w:rsid w:val="00174BEB"/>
    <w:rsid w:val="00174D21"/>
    <w:rsid w:val="001756F3"/>
    <w:rsid w:val="00176296"/>
    <w:rsid w:val="0017650D"/>
    <w:rsid w:val="00176532"/>
    <w:rsid w:val="00176750"/>
    <w:rsid w:val="00176918"/>
    <w:rsid w:val="001772DC"/>
    <w:rsid w:val="00177580"/>
    <w:rsid w:val="00177964"/>
    <w:rsid w:val="00177F75"/>
    <w:rsid w:val="001802BC"/>
    <w:rsid w:val="00180739"/>
    <w:rsid w:val="00180829"/>
    <w:rsid w:val="00180C35"/>
    <w:rsid w:val="00180F6D"/>
    <w:rsid w:val="00181264"/>
    <w:rsid w:val="00181327"/>
    <w:rsid w:val="00181550"/>
    <w:rsid w:val="00182377"/>
    <w:rsid w:val="0018248C"/>
    <w:rsid w:val="001835AF"/>
    <w:rsid w:val="00183977"/>
    <w:rsid w:val="00183B4E"/>
    <w:rsid w:val="00183CE7"/>
    <w:rsid w:val="00184A9A"/>
    <w:rsid w:val="00184D9A"/>
    <w:rsid w:val="00185057"/>
    <w:rsid w:val="00185196"/>
    <w:rsid w:val="001855C0"/>
    <w:rsid w:val="00185791"/>
    <w:rsid w:val="00186253"/>
    <w:rsid w:val="00186263"/>
    <w:rsid w:val="00186575"/>
    <w:rsid w:val="001867FD"/>
    <w:rsid w:val="001868D6"/>
    <w:rsid w:val="00186E33"/>
    <w:rsid w:val="00187054"/>
    <w:rsid w:val="001873BA"/>
    <w:rsid w:val="00187473"/>
    <w:rsid w:val="00187B94"/>
    <w:rsid w:val="00187EC0"/>
    <w:rsid w:val="00187EF2"/>
    <w:rsid w:val="0019014B"/>
    <w:rsid w:val="001902E1"/>
    <w:rsid w:val="001903F4"/>
    <w:rsid w:val="00190420"/>
    <w:rsid w:val="0019044F"/>
    <w:rsid w:val="00190513"/>
    <w:rsid w:val="00191253"/>
    <w:rsid w:val="00191461"/>
    <w:rsid w:val="001915A3"/>
    <w:rsid w:val="00191B45"/>
    <w:rsid w:val="00192DF1"/>
    <w:rsid w:val="00192E38"/>
    <w:rsid w:val="00193739"/>
    <w:rsid w:val="001939FF"/>
    <w:rsid w:val="00193E23"/>
    <w:rsid w:val="001940B3"/>
    <w:rsid w:val="00194338"/>
    <w:rsid w:val="00194535"/>
    <w:rsid w:val="001949F9"/>
    <w:rsid w:val="00194DF6"/>
    <w:rsid w:val="001952AC"/>
    <w:rsid w:val="001952B0"/>
    <w:rsid w:val="00195347"/>
    <w:rsid w:val="0019557A"/>
    <w:rsid w:val="00195589"/>
    <w:rsid w:val="00195650"/>
    <w:rsid w:val="00195887"/>
    <w:rsid w:val="00196D9D"/>
    <w:rsid w:val="00196F20"/>
    <w:rsid w:val="00197059"/>
    <w:rsid w:val="00197201"/>
    <w:rsid w:val="00197F56"/>
    <w:rsid w:val="001A0E8F"/>
    <w:rsid w:val="001A100E"/>
    <w:rsid w:val="001A122E"/>
    <w:rsid w:val="001A1783"/>
    <w:rsid w:val="001A17EA"/>
    <w:rsid w:val="001A1AB4"/>
    <w:rsid w:val="001A2709"/>
    <w:rsid w:val="001A2C8C"/>
    <w:rsid w:val="001A3387"/>
    <w:rsid w:val="001A4649"/>
    <w:rsid w:val="001A4964"/>
    <w:rsid w:val="001A4C13"/>
    <w:rsid w:val="001A5058"/>
    <w:rsid w:val="001A551A"/>
    <w:rsid w:val="001A5BBA"/>
    <w:rsid w:val="001A5D29"/>
    <w:rsid w:val="001A5EEB"/>
    <w:rsid w:val="001A5EFE"/>
    <w:rsid w:val="001A6B0A"/>
    <w:rsid w:val="001A7069"/>
    <w:rsid w:val="001A7360"/>
    <w:rsid w:val="001B01E4"/>
    <w:rsid w:val="001B05E8"/>
    <w:rsid w:val="001B080E"/>
    <w:rsid w:val="001B1369"/>
    <w:rsid w:val="001B18DC"/>
    <w:rsid w:val="001B1A6A"/>
    <w:rsid w:val="001B1B53"/>
    <w:rsid w:val="001B2206"/>
    <w:rsid w:val="001B2590"/>
    <w:rsid w:val="001B2663"/>
    <w:rsid w:val="001B27DB"/>
    <w:rsid w:val="001B2C57"/>
    <w:rsid w:val="001B3147"/>
    <w:rsid w:val="001B3EED"/>
    <w:rsid w:val="001B4071"/>
    <w:rsid w:val="001B40B0"/>
    <w:rsid w:val="001B40D1"/>
    <w:rsid w:val="001B420E"/>
    <w:rsid w:val="001B48AB"/>
    <w:rsid w:val="001B4B34"/>
    <w:rsid w:val="001B4C69"/>
    <w:rsid w:val="001B5EFE"/>
    <w:rsid w:val="001B6285"/>
    <w:rsid w:val="001B62D0"/>
    <w:rsid w:val="001B666E"/>
    <w:rsid w:val="001B6804"/>
    <w:rsid w:val="001B7276"/>
    <w:rsid w:val="001B7956"/>
    <w:rsid w:val="001B799D"/>
    <w:rsid w:val="001B7ADB"/>
    <w:rsid w:val="001B7E30"/>
    <w:rsid w:val="001C0462"/>
    <w:rsid w:val="001C0A06"/>
    <w:rsid w:val="001C12B7"/>
    <w:rsid w:val="001C1377"/>
    <w:rsid w:val="001C1B0E"/>
    <w:rsid w:val="001C20B3"/>
    <w:rsid w:val="001C2459"/>
    <w:rsid w:val="001C4252"/>
    <w:rsid w:val="001C4307"/>
    <w:rsid w:val="001C45F7"/>
    <w:rsid w:val="001C4AA4"/>
    <w:rsid w:val="001C4EAA"/>
    <w:rsid w:val="001C561A"/>
    <w:rsid w:val="001C5A76"/>
    <w:rsid w:val="001C5F47"/>
    <w:rsid w:val="001C6B04"/>
    <w:rsid w:val="001C73DE"/>
    <w:rsid w:val="001D059C"/>
    <w:rsid w:val="001D16EF"/>
    <w:rsid w:val="001D1900"/>
    <w:rsid w:val="001D1BD9"/>
    <w:rsid w:val="001D253C"/>
    <w:rsid w:val="001D29DA"/>
    <w:rsid w:val="001D2AAA"/>
    <w:rsid w:val="001D2B75"/>
    <w:rsid w:val="001D33E7"/>
    <w:rsid w:val="001D3798"/>
    <w:rsid w:val="001D3897"/>
    <w:rsid w:val="001D38DC"/>
    <w:rsid w:val="001D3D75"/>
    <w:rsid w:val="001D4037"/>
    <w:rsid w:val="001D42C6"/>
    <w:rsid w:val="001D43CF"/>
    <w:rsid w:val="001D4BE3"/>
    <w:rsid w:val="001D5768"/>
    <w:rsid w:val="001D5E7E"/>
    <w:rsid w:val="001D5F63"/>
    <w:rsid w:val="001D6B0D"/>
    <w:rsid w:val="001D6D62"/>
    <w:rsid w:val="001D7117"/>
    <w:rsid w:val="001D728D"/>
    <w:rsid w:val="001D76F6"/>
    <w:rsid w:val="001E050C"/>
    <w:rsid w:val="001E073F"/>
    <w:rsid w:val="001E0879"/>
    <w:rsid w:val="001E16BE"/>
    <w:rsid w:val="001E1D85"/>
    <w:rsid w:val="001E2704"/>
    <w:rsid w:val="001E2AD1"/>
    <w:rsid w:val="001E2B47"/>
    <w:rsid w:val="001E2B8F"/>
    <w:rsid w:val="001E2E69"/>
    <w:rsid w:val="001E30E4"/>
    <w:rsid w:val="001E325B"/>
    <w:rsid w:val="001E33C7"/>
    <w:rsid w:val="001E39E3"/>
    <w:rsid w:val="001E3BDD"/>
    <w:rsid w:val="001E3D13"/>
    <w:rsid w:val="001E3EBF"/>
    <w:rsid w:val="001E4063"/>
    <w:rsid w:val="001E4BE6"/>
    <w:rsid w:val="001E611C"/>
    <w:rsid w:val="001E638C"/>
    <w:rsid w:val="001E7386"/>
    <w:rsid w:val="001E767B"/>
    <w:rsid w:val="001E76F8"/>
    <w:rsid w:val="001E7B64"/>
    <w:rsid w:val="001F0192"/>
    <w:rsid w:val="001F02D3"/>
    <w:rsid w:val="001F07CC"/>
    <w:rsid w:val="001F0859"/>
    <w:rsid w:val="001F08CF"/>
    <w:rsid w:val="001F1D20"/>
    <w:rsid w:val="001F1E09"/>
    <w:rsid w:val="001F2623"/>
    <w:rsid w:val="001F2891"/>
    <w:rsid w:val="001F4F41"/>
    <w:rsid w:val="001F4FD4"/>
    <w:rsid w:val="001F515B"/>
    <w:rsid w:val="001F55DF"/>
    <w:rsid w:val="001F5988"/>
    <w:rsid w:val="001F5A1F"/>
    <w:rsid w:val="001F5E2D"/>
    <w:rsid w:val="001F6180"/>
    <w:rsid w:val="001F64D1"/>
    <w:rsid w:val="001F66E7"/>
    <w:rsid w:val="001F6CF9"/>
    <w:rsid w:val="001F71A9"/>
    <w:rsid w:val="001F7A8E"/>
    <w:rsid w:val="00200731"/>
    <w:rsid w:val="00200B80"/>
    <w:rsid w:val="00200DB0"/>
    <w:rsid w:val="00200E9D"/>
    <w:rsid w:val="00202080"/>
    <w:rsid w:val="00202128"/>
    <w:rsid w:val="0020251E"/>
    <w:rsid w:val="00202880"/>
    <w:rsid w:val="00202FCB"/>
    <w:rsid w:val="0020310D"/>
    <w:rsid w:val="00203316"/>
    <w:rsid w:val="002034B6"/>
    <w:rsid w:val="00203597"/>
    <w:rsid w:val="00203620"/>
    <w:rsid w:val="00203903"/>
    <w:rsid w:val="00203A70"/>
    <w:rsid w:val="0020409D"/>
    <w:rsid w:val="0020420F"/>
    <w:rsid w:val="00204E02"/>
    <w:rsid w:val="00204F4E"/>
    <w:rsid w:val="00204FA3"/>
    <w:rsid w:val="00205074"/>
    <w:rsid w:val="00205685"/>
    <w:rsid w:val="00205782"/>
    <w:rsid w:val="00205C9C"/>
    <w:rsid w:val="0020652D"/>
    <w:rsid w:val="002071C2"/>
    <w:rsid w:val="002072DD"/>
    <w:rsid w:val="002076CC"/>
    <w:rsid w:val="00207A56"/>
    <w:rsid w:val="00207A94"/>
    <w:rsid w:val="00207EAE"/>
    <w:rsid w:val="002107C3"/>
    <w:rsid w:val="00210D15"/>
    <w:rsid w:val="00210DBE"/>
    <w:rsid w:val="00210EC9"/>
    <w:rsid w:val="0021105E"/>
    <w:rsid w:val="00211264"/>
    <w:rsid w:val="00211DF5"/>
    <w:rsid w:val="00212298"/>
    <w:rsid w:val="00212590"/>
    <w:rsid w:val="0021347C"/>
    <w:rsid w:val="00213866"/>
    <w:rsid w:val="002139D2"/>
    <w:rsid w:val="002141B2"/>
    <w:rsid w:val="00214D45"/>
    <w:rsid w:val="00215133"/>
    <w:rsid w:val="002151E9"/>
    <w:rsid w:val="00215468"/>
    <w:rsid w:val="00215F80"/>
    <w:rsid w:val="0021647C"/>
    <w:rsid w:val="00216B62"/>
    <w:rsid w:val="00216D0F"/>
    <w:rsid w:val="0021708F"/>
    <w:rsid w:val="0021793A"/>
    <w:rsid w:val="00217D52"/>
    <w:rsid w:val="00217F4D"/>
    <w:rsid w:val="00220153"/>
    <w:rsid w:val="00220291"/>
    <w:rsid w:val="00220AF2"/>
    <w:rsid w:val="00221329"/>
    <w:rsid w:val="002217E1"/>
    <w:rsid w:val="00221CDF"/>
    <w:rsid w:val="00221CEE"/>
    <w:rsid w:val="00221F70"/>
    <w:rsid w:val="00223CB3"/>
    <w:rsid w:val="00223DAB"/>
    <w:rsid w:val="00224C63"/>
    <w:rsid w:val="00224CE5"/>
    <w:rsid w:val="002251E3"/>
    <w:rsid w:val="00225341"/>
    <w:rsid w:val="00225BAB"/>
    <w:rsid w:val="00225C76"/>
    <w:rsid w:val="00226663"/>
    <w:rsid w:val="00226A3D"/>
    <w:rsid w:val="00226FD4"/>
    <w:rsid w:val="002270A9"/>
    <w:rsid w:val="00227565"/>
    <w:rsid w:val="002303E6"/>
    <w:rsid w:val="00230FA3"/>
    <w:rsid w:val="0023183B"/>
    <w:rsid w:val="00231B76"/>
    <w:rsid w:val="00231DAD"/>
    <w:rsid w:val="002322FD"/>
    <w:rsid w:val="0023338A"/>
    <w:rsid w:val="002337CD"/>
    <w:rsid w:val="00233C90"/>
    <w:rsid w:val="00233CAE"/>
    <w:rsid w:val="00233EC8"/>
    <w:rsid w:val="00233F6A"/>
    <w:rsid w:val="002344B2"/>
    <w:rsid w:val="002345C0"/>
    <w:rsid w:val="002349DD"/>
    <w:rsid w:val="00234CB2"/>
    <w:rsid w:val="00234F79"/>
    <w:rsid w:val="00235195"/>
    <w:rsid w:val="00235A13"/>
    <w:rsid w:val="00236519"/>
    <w:rsid w:val="002367FD"/>
    <w:rsid w:val="00236E35"/>
    <w:rsid w:val="00237F8D"/>
    <w:rsid w:val="00237FE4"/>
    <w:rsid w:val="00240151"/>
    <w:rsid w:val="00240348"/>
    <w:rsid w:val="002406FB"/>
    <w:rsid w:val="00241916"/>
    <w:rsid w:val="00241D20"/>
    <w:rsid w:val="00241E35"/>
    <w:rsid w:val="00241EC1"/>
    <w:rsid w:val="00242339"/>
    <w:rsid w:val="00242813"/>
    <w:rsid w:val="00242B1E"/>
    <w:rsid w:val="00242C32"/>
    <w:rsid w:val="0024300A"/>
    <w:rsid w:val="00243614"/>
    <w:rsid w:val="00243A2D"/>
    <w:rsid w:val="00244436"/>
    <w:rsid w:val="002445FB"/>
    <w:rsid w:val="00244679"/>
    <w:rsid w:val="00244A11"/>
    <w:rsid w:val="00244AA6"/>
    <w:rsid w:val="0024518F"/>
    <w:rsid w:val="00245D4A"/>
    <w:rsid w:val="00246205"/>
    <w:rsid w:val="00246437"/>
    <w:rsid w:val="0024673C"/>
    <w:rsid w:val="00246A0A"/>
    <w:rsid w:val="00246F03"/>
    <w:rsid w:val="00246F04"/>
    <w:rsid w:val="00247153"/>
    <w:rsid w:val="00247469"/>
    <w:rsid w:val="002476A8"/>
    <w:rsid w:val="00247731"/>
    <w:rsid w:val="002477B5"/>
    <w:rsid w:val="00247B51"/>
    <w:rsid w:val="00247C1C"/>
    <w:rsid w:val="00247F14"/>
    <w:rsid w:val="002500A0"/>
    <w:rsid w:val="002500AB"/>
    <w:rsid w:val="00250522"/>
    <w:rsid w:val="00250D16"/>
    <w:rsid w:val="002520AB"/>
    <w:rsid w:val="00252385"/>
    <w:rsid w:val="00252B51"/>
    <w:rsid w:val="00252F2C"/>
    <w:rsid w:val="00253C31"/>
    <w:rsid w:val="00253D30"/>
    <w:rsid w:val="00254192"/>
    <w:rsid w:val="0025485A"/>
    <w:rsid w:val="002551EA"/>
    <w:rsid w:val="00255217"/>
    <w:rsid w:val="00255E03"/>
    <w:rsid w:val="0025647A"/>
    <w:rsid w:val="00256D0C"/>
    <w:rsid w:val="00257B0C"/>
    <w:rsid w:val="002609CF"/>
    <w:rsid w:val="00260B5A"/>
    <w:rsid w:val="00260D89"/>
    <w:rsid w:val="00260EEC"/>
    <w:rsid w:val="0026103F"/>
    <w:rsid w:val="0026135C"/>
    <w:rsid w:val="0026167C"/>
    <w:rsid w:val="00261971"/>
    <w:rsid w:val="002622EB"/>
    <w:rsid w:val="0026252A"/>
    <w:rsid w:val="00262656"/>
    <w:rsid w:val="00262910"/>
    <w:rsid w:val="00262AE1"/>
    <w:rsid w:val="0026322D"/>
    <w:rsid w:val="002632B1"/>
    <w:rsid w:val="002632B5"/>
    <w:rsid w:val="00263729"/>
    <w:rsid w:val="002638D5"/>
    <w:rsid w:val="002638DC"/>
    <w:rsid w:val="00263C2F"/>
    <w:rsid w:val="00264472"/>
    <w:rsid w:val="0026471C"/>
    <w:rsid w:val="0026484C"/>
    <w:rsid w:val="00265186"/>
    <w:rsid w:val="0026600D"/>
    <w:rsid w:val="002664B6"/>
    <w:rsid w:val="00266596"/>
    <w:rsid w:val="00266AFE"/>
    <w:rsid w:val="002674A0"/>
    <w:rsid w:val="002700A3"/>
    <w:rsid w:val="0027075B"/>
    <w:rsid w:val="00270C72"/>
    <w:rsid w:val="0027105B"/>
    <w:rsid w:val="00271217"/>
    <w:rsid w:val="00271416"/>
    <w:rsid w:val="00271867"/>
    <w:rsid w:val="00272143"/>
    <w:rsid w:val="0027262A"/>
    <w:rsid w:val="00272C6A"/>
    <w:rsid w:val="0027407E"/>
    <w:rsid w:val="002757DF"/>
    <w:rsid w:val="00276520"/>
    <w:rsid w:val="0027673C"/>
    <w:rsid w:val="00276DBD"/>
    <w:rsid w:val="002772B1"/>
    <w:rsid w:val="00277AE9"/>
    <w:rsid w:val="002804E4"/>
    <w:rsid w:val="0028065E"/>
    <w:rsid w:val="002808D3"/>
    <w:rsid w:val="00280BF5"/>
    <w:rsid w:val="00280F8C"/>
    <w:rsid w:val="002814B5"/>
    <w:rsid w:val="0028152D"/>
    <w:rsid w:val="0028155E"/>
    <w:rsid w:val="00281997"/>
    <w:rsid w:val="00282714"/>
    <w:rsid w:val="002827F3"/>
    <w:rsid w:val="00282820"/>
    <w:rsid w:val="002828EC"/>
    <w:rsid w:val="00282E24"/>
    <w:rsid w:val="00283CFD"/>
    <w:rsid w:val="00283F13"/>
    <w:rsid w:val="00284793"/>
    <w:rsid w:val="00284CFF"/>
    <w:rsid w:val="00284E27"/>
    <w:rsid w:val="0028509A"/>
    <w:rsid w:val="0028510E"/>
    <w:rsid w:val="0028584E"/>
    <w:rsid w:val="00286128"/>
    <w:rsid w:val="0028680A"/>
    <w:rsid w:val="00286814"/>
    <w:rsid w:val="00286917"/>
    <w:rsid w:val="00287A59"/>
    <w:rsid w:val="0029002E"/>
    <w:rsid w:val="0029029D"/>
    <w:rsid w:val="00290431"/>
    <w:rsid w:val="00290E9E"/>
    <w:rsid w:val="00291282"/>
    <w:rsid w:val="00291486"/>
    <w:rsid w:val="002924E6"/>
    <w:rsid w:val="00293035"/>
    <w:rsid w:val="0029345D"/>
    <w:rsid w:val="002934CB"/>
    <w:rsid w:val="00293534"/>
    <w:rsid w:val="0029379A"/>
    <w:rsid w:val="0029472D"/>
    <w:rsid w:val="002955EC"/>
    <w:rsid w:val="00295D1D"/>
    <w:rsid w:val="00295D66"/>
    <w:rsid w:val="00296812"/>
    <w:rsid w:val="00296F52"/>
    <w:rsid w:val="00296FC8"/>
    <w:rsid w:val="00297885"/>
    <w:rsid w:val="002978C9"/>
    <w:rsid w:val="00297C07"/>
    <w:rsid w:val="00297D7E"/>
    <w:rsid w:val="002A07FE"/>
    <w:rsid w:val="002A0AB1"/>
    <w:rsid w:val="002A15E0"/>
    <w:rsid w:val="002A1626"/>
    <w:rsid w:val="002A196A"/>
    <w:rsid w:val="002A24A8"/>
    <w:rsid w:val="002A2676"/>
    <w:rsid w:val="002A2D4C"/>
    <w:rsid w:val="002A3ED3"/>
    <w:rsid w:val="002A4A03"/>
    <w:rsid w:val="002A5B36"/>
    <w:rsid w:val="002A666A"/>
    <w:rsid w:val="002A67CF"/>
    <w:rsid w:val="002A68C2"/>
    <w:rsid w:val="002A6C2B"/>
    <w:rsid w:val="002A7893"/>
    <w:rsid w:val="002A7942"/>
    <w:rsid w:val="002B0012"/>
    <w:rsid w:val="002B0321"/>
    <w:rsid w:val="002B0798"/>
    <w:rsid w:val="002B079C"/>
    <w:rsid w:val="002B0A04"/>
    <w:rsid w:val="002B0A94"/>
    <w:rsid w:val="002B0C36"/>
    <w:rsid w:val="002B0F40"/>
    <w:rsid w:val="002B1086"/>
    <w:rsid w:val="002B1195"/>
    <w:rsid w:val="002B2B4B"/>
    <w:rsid w:val="002B2DD7"/>
    <w:rsid w:val="002B2E2B"/>
    <w:rsid w:val="002B3908"/>
    <w:rsid w:val="002B405D"/>
    <w:rsid w:val="002B41EB"/>
    <w:rsid w:val="002B4828"/>
    <w:rsid w:val="002B4CE7"/>
    <w:rsid w:val="002B50D4"/>
    <w:rsid w:val="002B531B"/>
    <w:rsid w:val="002B592F"/>
    <w:rsid w:val="002B596D"/>
    <w:rsid w:val="002B5D99"/>
    <w:rsid w:val="002B6649"/>
    <w:rsid w:val="002B6A26"/>
    <w:rsid w:val="002B7009"/>
    <w:rsid w:val="002B76D9"/>
    <w:rsid w:val="002B77C1"/>
    <w:rsid w:val="002B7F13"/>
    <w:rsid w:val="002B7F27"/>
    <w:rsid w:val="002C0668"/>
    <w:rsid w:val="002C0A50"/>
    <w:rsid w:val="002C0A81"/>
    <w:rsid w:val="002C0F7D"/>
    <w:rsid w:val="002C10AC"/>
    <w:rsid w:val="002C130D"/>
    <w:rsid w:val="002C142F"/>
    <w:rsid w:val="002C1899"/>
    <w:rsid w:val="002C19B2"/>
    <w:rsid w:val="002C1CBA"/>
    <w:rsid w:val="002C2397"/>
    <w:rsid w:val="002C267B"/>
    <w:rsid w:val="002C285E"/>
    <w:rsid w:val="002C2A12"/>
    <w:rsid w:val="002C2DD4"/>
    <w:rsid w:val="002C3122"/>
    <w:rsid w:val="002C3725"/>
    <w:rsid w:val="002C3A69"/>
    <w:rsid w:val="002C3B9C"/>
    <w:rsid w:val="002C3C17"/>
    <w:rsid w:val="002C506E"/>
    <w:rsid w:val="002C538F"/>
    <w:rsid w:val="002C573E"/>
    <w:rsid w:val="002C5DFB"/>
    <w:rsid w:val="002C66A6"/>
    <w:rsid w:val="002C70E4"/>
    <w:rsid w:val="002C7B67"/>
    <w:rsid w:val="002C7C8D"/>
    <w:rsid w:val="002D005C"/>
    <w:rsid w:val="002D1352"/>
    <w:rsid w:val="002D1959"/>
    <w:rsid w:val="002D1D3D"/>
    <w:rsid w:val="002D1EB0"/>
    <w:rsid w:val="002D223D"/>
    <w:rsid w:val="002D22E8"/>
    <w:rsid w:val="002D28AB"/>
    <w:rsid w:val="002D2A66"/>
    <w:rsid w:val="002D2C5A"/>
    <w:rsid w:val="002D2F4A"/>
    <w:rsid w:val="002D3022"/>
    <w:rsid w:val="002D3184"/>
    <w:rsid w:val="002D3253"/>
    <w:rsid w:val="002D357A"/>
    <w:rsid w:val="002D358C"/>
    <w:rsid w:val="002D3BCA"/>
    <w:rsid w:val="002D434E"/>
    <w:rsid w:val="002D48BC"/>
    <w:rsid w:val="002D4E7B"/>
    <w:rsid w:val="002D4EA8"/>
    <w:rsid w:val="002D53E4"/>
    <w:rsid w:val="002D5417"/>
    <w:rsid w:val="002D545F"/>
    <w:rsid w:val="002D5EB8"/>
    <w:rsid w:val="002D5EC9"/>
    <w:rsid w:val="002D6042"/>
    <w:rsid w:val="002D60B8"/>
    <w:rsid w:val="002D6156"/>
    <w:rsid w:val="002D6218"/>
    <w:rsid w:val="002D6326"/>
    <w:rsid w:val="002D6413"/>
    <w:rsid w:val="002D65D8"/>
    <w:rsid w:val="002D6D7D"/>
    <w:rsid w:val="002D6EB0"/>
    <w:rsid w:val="002D795D"/>
    <w:rsid w:val="002D7C49"/>
    <w:rsid w:val="002D7D2E"/>
    <w:rsid w:val="002E0002"/>
    <w:rsid w:val="002E00B8"/>
    <w:rsid w:val="002E0B3E"/>
    <w:rsid w:val="002E114C"/>
    <w:rsid w:val="002E1CA3"/>
    <w:rsid w:val="002E1F69"/>
    <w:rsid w:val="002E1FDA"/>
    <w:rsid w:val="002E22A5"/>
    <w:rsid w:val="002E268B"/>
    <w:rsid w:val="002E2704"/>
    <w:rsid w:val="002E2952"/>
    <w:rsid w:val="002E297B"/>
    <w:rsid w:val="002E2C11"/>
    <w:rsid w:val="002E2D8A"/>
    <w:rsid w:val="002E3405"/>
    <w:rsid w:val="002E3C42"/>
    <w:rsid w:val="002E3EDD"/>
    <w:rsid w:val="002E4A10"/>
    <w:rsid w:val="002E4CD0"/>
    <w:rsid w:val="002E5AD4"/>
    <w:rsid w:val="002E5E67"/>
    <w:rsid w:val="002E61E2"/>
    <w:rsid w:val="002E639E"/>
    <w:rsid w:val="002E6763"/>
    <w:rsid w:val="002E6A50"/>
    <w:rsid w:val="002E6B9E"/>
    <w:rsid w:val="002E6CDF"/>
    <w:rsid w:val="002E6F6F"/>
    <w:rsid w:val="002E750E"/>
    <w:rsid w:val="002E7C4B"/>
    <w:rsid w:val="002F0384"/>
    <w:rsid w:val="002F09D6"/>
    <w:rsid w:val="002F0E4F"/>
    <w:rsid w:val="002F1028"/>
    <w:rsid w:val="002F110F"/>
    <w:rsid w:val="002F191D"/>
    <w:rsid w:val="002F19BF"/>
    <w:rsid w:val="002F1D41"/>
    <w:rsid w:val="002F2691"/>
    <w:rsid w:val="002F27D7"/>
    <w:rsid w:val="002F2E7E"/>
    <w:rsid w:val="002F2F8A"/>
    <w:rsid w:val="002F3858"/>
    <w:rsid w:val="002F395B"/>
    <w:rsid w:val="002F3FD8"/>
    <w:rsid w:val="002F40C4"/>
    <w:rsid w:val="002F4545"/>
    <w:rsid w:val="002F4B85"/>
    <w:rsid w:val="002F5084"/>
    <w:rsid w:val="002F5697"/>
    <w:rsid w:val="002F5706"/>
    <w:rsid w:val="002F6189"/>
    <w:rsid w:val="002F6203"/>
    <w:rsid w:val="002F62CD"/>
    <w:rsid w:val="002F6396"/>
    <w:rsid w:val="002F6645"/>
    <w:rsid w:val="002F66F7"/>
    <w:rsid w:val="002F7B7D"/>
    <w:rsid w:val="00300002"/>
    <w:rsid w:val="003001C5"/>
    <w:rsid w:val="00300A77"/>
    <w:rsid w:val="00300BFC"/>
    <w:rsid w:val="00300DCA"/>
    <w:rsid w:val="0030124A"/>
    <w:rsid w:val="003013BD"/>
    <w:rsid w:val="00301469"/>
    <w:rsid w:val="00301634"/>
    <w:rsid w:val="003017DB"/>
    <w:rsid w:val="003017E7"/>
    <w:rsid w:val="003017F6"/>
    <w:rsid w:val="00301B9B"/>
    <w:rsid w:val="00301C3D"/>
    <w:rsid w:val="00301C47"/>
    <w:rsid w:val="00301E7B"/>
    <w:rsid w:val="00302658"/>
    <w:rsid w:val="00302955"/>
    <w:rsid w:val="00302AAB"/>
    <w:rsid w:val="00302ACD"/>
    <w:rsid w:val="00302DB9"/>
    <w:rsid w:val="00303D58"/>
    <w:rsid w:val="0030509E"/>
    <w:rsid w:val="00305174"/>
    <w:rsid w:val="003054C1"/>
    <w:rsid w:val="00305D46"/>
    <w:rsid w:val="003062CB"/>
    <w:rsid w:val="003064D1"/>
    <w:rsid w:val="003065A6"/>
    <w:rsid w:val="003065E3"/>
    <w:rsid w:val="00306D61"/>
    <w:rsid w:val="00306E83"/>
    <w:rsid w:val="00306FAD"/>
    <w:rsid w:val="00307AB2"/>
    <w:rsid w:val="00307E9B"/>
    <w:rsid w:val="00307EC3"/>
    <w:rsid w:val="003100D4"/>
    <w:rsid w:val="0031029D"/>
    <w:rsid w:val="003107B0"/>
    <w:rsid w:val="0031080A"/>
    <w:rsid w:val="00310C01"/>
    <w:rsid w:val="00310F38"/>
    <w:rsid w:val="00311027"/>
    <w:rsid w:val="00311637"/>
    <w:rsid w:val="00312415"/>
    <w:rsid w:val="003124BC"/>
    <w:rsid w:val="0031267F"/>
    <w:rsid w:val="00312720"/>
    <w:rsid w:val="00312B60"/>
    <w:rsid w:val="00313A1F"/>
    <w:rsid w:val="00314345"/>
    <w:rsid w:val="00314517"/>
    <w:rsid w:val="00314B3F"/>
    <w:rsid w:val="0031517B"/>
    <w:rsid w:val="003155D5"/>
    <w:rsid w:val="003159E2"/>
    <w:rsid w:val="00315EA7"/>
    <w:rsid w:val="00315FAD"/>
    <w:rsid w:val="00316182"/>
    <w:rsid w:val="00316237"/>
    <w:rsid w:val="003165F5"/>
    <w:rsid w:val="00316970"/>
    <w:rsid w:val="00316A91"/>
    <w:rsid w:val="00316DC1"/>
    <w:rsid w:val="00317137"/>
    <w:rsid w:val="003207E5"/>
    <w:rsid w:val="00320A67"/>
    <w:rsid w:val="00320EF5"/>
    <w:rsid w:val="00320F3B"/>
    <w:rsid w:val="00321004"/>
    <w:rsid w:val="0032109A"/>
    <w:rsid w:val="00321525"/>
    <w:rsid w:val="00321800"/>
    <w:rsid w:val="00321971"/>
    <w:rsid w:val="00321A43"/>
    <w:rsid w:val="00322A46"/>
    <w:rsid w:val="00322A87"/>
    <w:rsid w:val="0032311C"/>
    <w:rsid w:val="0032312F"/>
    <w:rsid w:val="003235AB"/>
    <w:rsid w:val="00323A1D"/>
    <w:rsid w:val="00323E39"/>
    <w:rsid w:val="00324226"/>
    <w:rsid w:val="00324DEA"/>
    <w:rsid w:val="00325144"/>
    <w:rsid w:val="0032529B"/>
    <w:rsid w:val="0032582A"/>
    <w:rsid w:val="00325897"/>
    <w:rsid w:val="00325CBE"/>
    <w:rsid w:val="00326BEB"/>
    <w:rsid w:val="00327046"/>
    <w:rsid w:val="003271D9"/>
    <w:rsid w:val="00327736"/>
    <w:rsid w:val="00327EB6"/>
    <w:rsid w:val="003303FE"/>
    <w:rsid w:val="0033055B"/>
    <w:rsid w:val="00330CF5"/>
    <w:rsid w:val="00331392"/>
    <w:rsid w:val="00331495"/>
    <w:rsid w:val="003316E1"/>
    <w:rsid w:val="00331B58"/>
    <w:rsid w:val="003322DF"/>
    <w:rsid w:val="00332B47"/>
    <w:rsid w:val="003331EF"/>
    <w:rsid w:val="003339D7"/>
    <w:rsid w:val="00334009"/>
    <w:rsid w:val="00334855"/>
    <w:rsid w:val="0033487D"/>
    <w:rsid w:val="003349D1"/>
    <w:rsid w:val="00334B63"/>
    <w:rsid w:val="00334E0E"/>
    <w:rsid w:val="00335061"/>
    <w:rsid w:val="0033550D"/>
    <w:rsid w:val="00335795"/>
    <w:rsid w:val="003358FB"/>
    <w:rsid w:val="00335BBE"/>
    <w:rsid w:val="00335D05"/>
    <w:rsid w:val="00335EC5"/>
    <w:rsid w:val="00336906"/>
    <w:rsid w:val="00336C81"/>
    <w:rsid w:val="00336CEC"/>
    <w:rsid w:val="00336E33"/>
    <w:rsid w:val="003372CD"/>
    <w:rsid w:val="0033785D"/>
    <w:rsid w:val="003378DF"/>
    <w:rsid w:val="00337E03"/>
    <w:rsid w:val="003400A8"/>
    <w:rsid w:val="00340652"/>
    <w:rsid w:val="0034070C"/>
    <w:rsid w:val="00340A7D"/>
    <w:rsid w:val="00340C8E"/>
    <w:rsid w:val="00340DEA"/>
    <w:rsid w:val="00341170"/>
    <w:rsid w:val="00341893"/>
    <w:rsid w:val="00341A37"/>
    <w:rsid w:val="00342145"/>
    <w:rsid w:val="003422D2"/>
    <w:rsid w:val="0034237D"/>
    <w:rsid w:val="0034261F"/>
    <w:rsid w:val="003427DA"/>
    <w:rsid w:val="00342A78"/>
    <w:rsid w:val="0034325C"/>
    <w:rsid w:val="0034334E"/>
    <w:rsid w:val="00343A39"/>
    <w:rsid w:val="00343AE8"/>
    <w:rsid w:val="00343EE8"/>
    <w:rsid w:val="0034458A"/>
    <w:rsid w:val="003445CF"/>
    <w:rsid w:val="003446ED"/>
    <w:rsid w:val="00344B16"/>
    <w:rsid w:val="00344CAF"/>
    <w:rsid w:val="003453DC"/>
    <w:rsid w:val="003455A8"/>
    <w:rsid w:val="0034565A"/>
    <w:rsid w:val="00345B71"/>
    <w:rsid w:val="00345F58"/>
    <w:rsid w:val="00346A1C"/>
    <w:rsid w:val="00346A76"/>
    <w:rsid w:val="003473E8"/>
    <w:rsid w:val="00347574"/>
    <w:rsid w:val="00347848"/>
    <w:rsid w:val="00347D6E"/>
    <w:rsid w:val="003505C4"/>
    <w:rsid w:val="00350890"/>
    <w:rsid w:val="00350AE1"/>
    <w:rsid w:val="003518E8"/>
    <w:rsid w:val="00351A2E"/>
    <w:rsid w:val="00352A4E"/>
    <w:rsid w:val="00353D24"/>
    <w:rsid w:val="00353D32"/>
    <w:rsid w:val="003543A8"/>
    <w:rsid w:val="00355707"/>
    <w:rsid w:val="00355926"/>
    <w:rsid w:val="00355A2A"/>
    <w:rsid w:val="00355FCA"/>
    <w:rsid w:val="003564A8"/>
    <w:rsid w:val="00357353"/>
    <w:rsid w:val="00357A14"/>
    <w:rsid w:val="00357E83"/>
    <w:rsid w:val="00360908"/>
    <w:rsid w:val="00362560"/>
    <w:rsid w:val="003625B8"/>
    <w:rsid w:val="00362711"/>
    <w:rsid w:val="00362BEB"/>
    <w:rsid w:val="00363830"/>
    <w:rsid w:val="00363864"/>
    <w:rsid w:val="00363EB1"/>
    <w:rsid w:val="0036433D"/>
    <w:rsid w:val="00364A00"/>
    <w:rsid w:val="00364CAF"/>
    <w:rsid w:val="00364D43"/>
    <w:rsid w:val="003655A0"/>
    <w:rsid w:val="00365821"/>
    <w:rsid w:val="00365AAA"/>
    <w:rsid w:val="00365FBE"/>
    <w:rsid w:val="00366374"/>
    <w:rsid w:val="003669E4"/>
    <w:rsid w:val="00366C8C"/>
    <w:rsid w:val="00366DAB"/>
    <w:rsid w:val="00366EBB"/>
    <w:rsid w:val="00367CC6"/>
    <w:rsid w:val="0037075E"/>
    <w:rsid w:val="0037077D"/>
    <w:rsid w:val="0037093F"/>
    <w:rsid w:val="00370B79"/>
    <w:rsid w:val="00370F88"/>
    <w:rsid w:val="003711B1"/>
    <w:rsid w:val="00371568"/>
    <w:rsid w:val="003719C9"/>
    <w:rsid w:val="00371B47"/>
    <w:rsid w:val="003725CC"/>
    <w:rsid w:val="00372EA4"/>
    <w:rsid w:val="003730B5"/>
    <w:rsid w:val="003734DD"/>
    <w:rsid w:val="003744B9"/>
    <w:rsid w:val="00374883"/>
    <w:rsid w:val="00374965"/>
    <w:rsid w:val="003753D5"/>
    <w:rsid w:val="00375BAD"/>
    <w:rsid w:val="00375E70"/>
    <w:rsid w:val="00376155"/>
    <w:rsid w:val="003761DC"/>
    <w:rsid w:val="00376630"/>
    <w:rsid w:val="003767A5"/>
    <w:rsid w:val="003768F5"/>
    <w:rsid w:val="00377004"/>
    <w:rsid w:val="003770BB"/>
    <w:rsid w:val="003771F0"/>
    <w:rsid w:val="0037722F"/>
    <w:rsid w:val="0037739D"/>
    <w:rsid w:val="00380151"/>
    <w:rsid w:val="0038188B"/>
    <w:rsid w:val="00381A8A"/>
    <w:rsid w:val="0038234A"/>
    <w:rsid w:val="0038258E"/>
    <w:rsid w:val="0038289F"/>
    <w:rsid w:val="00383292"/>
    <w:rsid w:val="00383995"/>
    <w:rsid w:val="003840FE"/>
    <w:rsid w:val="00384436"/>
    <w:rsid w:val="00384BD2"/>
    <w:rsid w:val="003851DA"/>
    <w:rsid w:val="003854FE"/>
    <w:rsid w:val="003862C0"/>
    <w:rsid w:val="003863B2"/>
    <w:rsid w:val="003865EA"/>
    <w:rsid w:val="0038681E"/>
    <w:rsid w:val="00387035"/>
    <w:rsid w:val="00387117"/>
    <w:rsid w:val="00387720"/>
    <w:rsid w:val="00387BA4"/>
    <w:rsid w:val="003900F7"/>
    <w:rsid w:val="00390B60"/>
    <w:rsid w:val="00391096"/>
    <w:rsid w:val="00391170"/>
    <w:rsid w:val="003914FC"/>
    <w:rsid w:val="00391644"/>
    <w:rsid w:val="003918FE"/>
    <w:rsid w:val="00391B83"/>
    <w:rsid w:val="00391D74"/>
    <w:rsid w:val="0039286B"/>
    <w:rsid w:val="00392955"/>
    <w:rsid w:val="0039297B"/>
    <w:rsid w:val="00392A3F"/>
    <w:rsid w:val="00392B8C"/>
    <w:rsid w:val="003930A9"/>
    <w:rsid w:val="003935DB"/>
    <w:rsid w:val="003936D6"/>
    <w:rsid w:val="003937C1"/>
    <w:rsid w:val="00393E0A"/>
    <w:rsid w:val="00394339"/>
    <w:rsid w:val="003948DB"/>
    <w:rsid w:val="00394B8F"/>
    <w:rsid w:val="00394F86"/>
    <w:rsid w:val="00395916"/>
    <w:rsid w:val="00395DEF"/>
    <w:rsid w:val="00396BA1"/>
    <w:rsid w:val="00396E57"/>
    <w:rsid w:val="00396EE6"/>
    <w:rsid w:val="00396FE3"/>
    <w:rsid w:val="00397360"/>
    <w:rsid w:val="003975C4"/>
    <w:rsid w:val="00397AD3"/>
    <w:rsid w:val="00397E78"/>
    <w:rsid w:val="00397EB5"/>
    <w:rsid w:val="003A00DF"/>
    <w:rsid w:val="003A0833"/>
    <w:rsid w:val="003A0869"/>
    <w:rsid w:val="003A0AB7"/>
    <w:rsid w:val="003A0ED3"/>
    <w:rsid w:val="003A0FAA"/>
    <w:rsid w:val="003A1139"/>
    <w:rsid w:val="003A1243"/>
    <w:rsid w:val="003A20A0"/>
    <w:rsid w:val="003A33A5"/>
    <w:rsid w:val="003A3F17"/>
    <w:rsid w:val="003A483A"/>
    <w:rsid w:val="003A4A7C"/>
    <w:rsid w:val="003A4FE6"/>
    <w:rsid w:val="003A5B16"/>
    <w:rsid w:val="003A5D16"/>
    <w:rsid w:val="003A5FA0"/>
    <w:rsid w:val="003A65C1"/>
    <w:rsid w:val="003A6729"/>
    <w:rsid w:val="003A6A61"/>
    <w:rsid w:val="003A705C"/>
    <w:rsid w:val="003A71E8"/>
    <w:rsid w:val="003A784A"/>
    <w:rsid w:val="003A7B90"/>
    <w:rsid w:val="003A7F16"/>
    <w:rsid w:val="003B0556"/>
    <w:rsid w:val="003B05CF"/>
    <w:rsid w:val="003B091A"/>
    <w:rsid w:val="003B0E99"/>
    <w:rsid w:val="003B0EDD"/>
    <w:rsid w:val="003B18E6"/>
    <w:rsid w:val="003B1B97"/>
    <w:rsid w:val="003B1C28"/>
    <w:rsid w:val="003B1C79"/>
    <w:rsid w:val="003B1E57"/>
    <w:rsid w:val="003B2086"/>
    <w:rsid w:val="003B36C8"/>
    <w:rsid w:val="003B3AAC"/>
    <w:rsid w:val="003B3F43"/>
    <w:rsid w:val="003B3F4A"/>
    <w:rsid w:val="003B415C"/>
    <w:rsid w:val="003B4416"/>
    <w:rsid w:val="003B4531"/>
    <w:rsid w:val="003B4E8B"/>
    <w:rsid w:val="003B5DA0"/>
    <w:rsid w:val="003B63C5"/>
    <w:rsid w:val="003B64FF"/>
    <w:rsid w:val="003B65F1"/>
    <w:rsid w:val="003B6A20"/>
    <w:rsid w:val="003B6A74"/>
    <w:rsid w:val="003B6C86"/>
    <w:rsid w:val="003B6D1C"/>
    <w:rsid w:val="003B7161"/>
    <w:rsid w:val="003B748E"/>
    <w:rsid w:val="003B7541"/>
    <w:rsid w:val="003B75AD"/>
    <w:rsid w:val="003B7D9E"/>
    <w:rsid w:val="003B7ECA"/>
    <w:rsid w:val="003C014D"/>
    <w:rsid w:val="003C1761"/>
    <w:rsid w:val="003C25EA"/>
    <w:rsid w:val="003C2755"/>
    <w:rsid w:val="003C2797"/>
    <w:rsid w:val="003C2EE7"/>
    <w:rsid w:val="003C30E4"/>
    <w:rsid w:val="003C3DA6"/>
    <w:rsid w:val="003C3EA4"/>
    <w:rsid w:val="003C4664"/>
    <w:rsid w:val="003C4942"/>
    <w:rsid w:val="003C4AC3"/>
    <w:rsid w:val="003C5621"/>
    <w:rsid w:val="003C5709"/>
    <w:rsid w:val="003C588F"/>
    <w:rsid w:val="003C5934"/>
    <w:rsid w:val="003C63FA"/>
    <w:rsid w:val="003C6F9A"/>
    <w:rsid w:val="003D13B3"/>
    <w:rsid w:val="003D17FB"/>
    <w:rsid w:val="003D1C28"/>
    <w:rsid w:val="003D330E"/>
    <w:rsid w:val="003D3921"/>
    <w:rsid w:val="003D398F"/>
    <w:rsid w:val="003D47E6"/>
    <w:rsid w:val="003D52F6"/>
    <w:rsid w:val="003D5670"/>
    <w:rsid w:val="003D5A73"/>
    <w:rsid w:val="003D5AB3"/>
    <w:rsid w:val="003D6707"/>
    <w:rsid w:val="003D6FB1"/>
    <w:rsid w:val="003D77E6"/>
    <w:rsid w:val="003D7D77"/>
    <w:rsid w:val="003D7E2C"/>
    <w:rsid w:val="003E02AE"/>
    <w:rsid w:val="003E04F5"/>
    <w:rsid w:val="003E05F1"/>
    <w:rsid w:val="003E2E06"/>
    <w:rsid w:val="003E3230"/>
    <w:rsid w:val="003E37AE"/>
    <w:rsid w:val="003E3A2D"/>
    <w:rsid w:val="003E3D8A"/>
    <w:rsid w:val="003E4112"/>
    <w:rsid w:val="003E57DC"/>
    <w:rsid w:val="003E5BA4"/>
    <w:rsid w:val="003E6638"/>
    <w:rsid w:val="003E6804"/>
    <w:rsid w:val="003E684C"/>
    <w:rsid w:val="003E68F8"/>
    <w:rsid w:val="003E7038"/>
    <w:rsid w:val="003E704A"/>
    <w:rsid w:val="003E7100"/>
    <w:rsid w:val="003E7490"/>
    <w:rsid w:val="003E7692"/>
    <w:rsid w:val="003E7740"/>
    <w:rsid w:val="003E7CA7"/>
    <w:rsid w:val="003E7E0A"/>
    <w:rsid w:val="003F01EF"/>
    <w:rsid w:val="003F0498"/>
    <w:rsid w:val="003F0642"/>
    <w:rsid w:val="003F0C11"/>
    <w:rsid w:val="003F0CB2"/>
    <w:rsid w:val="003F0E41"/>
    <w:rsid w:val="003F0F15"/>
    <w:rsid w:val="003F13EC"/>
    <w:rsid w:val="003F25AC"/>
    <w:rsid w:val="003F2881"/>
    <w:rsid w:val="003F34E9"/>
    <w:rsid w:val="003F3713"/>
    <w:rsid w:val="003F3A14"/>
    <w:rsid w:val="003F3BA3"/>
    <w:rsid w:val="003F3C79"/>
    <w:rsid w:val="003F3EC0"/>
    <w:rsid w:val="003F4EA7"/>
    <w:rsid w:val="003F55C0"/>
    <w:rsid w:val="003F5B30"/>
    <w:rsid w:val="003F5CD9"/>
    <w:rsid w:val="003F628A"/>
    <w:rsid w:val="003F65BB"/>
    <w:rsid w:val="003F66E4"/>
    <w:rsid w:val="003F7397"/>
    <w:rsid w:val="003F73A9"/>
    <w:rsid w:val="003F7ADF"/>
    <w:rsid w:val="00400297"/>
    <w:rsid w:val="00400551"/>
    <w:rsid w:val="00400A64"/>
    <w:rsid w:val="00400B0F"/>
    <w:rsid w:val="0040108C"/>
    <w:rsid w:val="004017B3"/>
    <w:rsid w:val="00401DCA"/>
    <w:rsid w:val="00401FB2"/>
    <w:rsid w:val="00402E78"/>
    <w:rsid w:val="004030DB"/>
    <w:rsid w:val="00403407"/>
    <w:rsid w:val="00403434"/>
    <w:rsid w:val="004038BC"/>
    <w:rsid w:val="00403BDC"/>
    <w:rsid w:val="00403E26"/>
    <w:rsid w:val="0040430B"/>
    <w:rsid w:val="00405075"/>
    <w:rsid w:val="004051F8"/>
    <w:rsid w:val="004053F7"/>
    <w:rsid w:val="00405DB5"/>
    <w:rsid w:val="0040672E"/>
    <w:rsid w:val="00406A42"/>
    <w:rsid w:val="004074F6"/>
    <w:rsid w:val="0041032F"/>
    <w:rsid w:val="00410A1B"/>
    <w:rsid w:val="00410C44"/>
    <w:rsid w:val="00410D70"/>
    <w:rsid w:val="00410F03"/>
    <w:rsid w:val="00410FD2"/>
    <w:rsid w:val="00411151"/>
    <w:rsid w:val="004111A4"/>
    <w:rsid w:val="004115DA"/>
    <w:rsid w:val="004116AB"/>
    <w:rsid w:val="00412080"/>
    <w:rsid w:val="004121E8"/>
    <w:rsid w:val="0041273E"/>
    <w:rsid w:val="00412A96"/>
    <w:rsid w:val="00412CB8"/>
    <w:rsid w:val="00412E70"/>
    <w:rsid w:val="00412F01"/>
    <w:rsid w:val="00412F44"/>
    <w:rsid w:val="0041369F"/>
    <w:rsid w:val="00413904"/>
    <w:rsid w:val="004139F8"/>
    <w:rsid w:val="004142F4"/>
    <w:rsid w:val="004144E9"/>
    <w:rsid w:val="00414E21"/>
    <w:rsid w:val="004154B9"/>
    <w:rsid w:val="004155C9"/>
    <w:rsid w:val="00415674"/>
    <w:rsid w:val="004158E6"/>
    <w:rsid w:val="0041595C"/>
    <w:rsid w:val="0041599F"/>
    <w:rsid w:val="00415F8A"/>
    <w:rsid w:val="00415FC6"/>
    <w:rsid w:val="00416415"/>
    <w:rsid w:val="00416C1E"/>
    <w:rsid w:val="00417638"/>
    <w:rsid w:val="004176DE"/>
    <w:rsid w:val="00417DE1"/>
    <w:rsid w:val="00417DFC"/>
    <w:rsid w:val="00417F75"/>
    <w:rsid w:val="00417F9E"/>
    <w:rsid w:val="00420797"/>
    <w:rsid w:val="00420C73"/>
    <w:rsid w:val="00420D50"/>
    <w:rsid w:val="004211C6"/>
    <w:rsid w:val="0042193F"/>
    <w:rsid w:val="004219A0"/>
    <w:rsid w:val="0042209E"/>
    <w:rsid w:val="00422121"/>
    <w:rsid w:val="004222B0"/>
    <w:rsid w:val="00422870"/>
    <w:rsid w:val="004228F0"/>
    <w:rsid w:val="00422FB2"/>
    <w:rsid w:val="00423184"/>
    <w:rsid w:val="0042348D"/>
    <w:rsid w:val="004234BA"/>
    <w:rsid w:val="00423779"/>
    <w:rsid w:val="004237FB"/>
    <w:rsid w:val="00423CA6"/>
    <w:rsid w:val="00424319"/>
    <w:rsid w:val="004251AD"/>
    <w:rsid w:val="00425219"/>
    <w:rsid w:val="00425546"/>
    <w:rsid w:val="004265E1"/>
    <w:rsid w:val="00426BFB"/>
    <w:rsid w:val="00426E6E"/>
    <w:rsid w:val="004278EA"/>
    <w:rsid w:val="00427B78"/>
    <w:rsid w:val="004302D8"/>
    <w:rsid w:val="0043057F"/>
    <w:rsid w:val="00430B78"/>
    <w:rsid w:val="00430FD3"/>
    <w:rsid w:val="00431674"/>
    <w:rsid w:val="00431F55"/>
    <w:rsid w:val="00431FF7"/>
    <w:rsid w:val="00432051"/>
    <w:rsid w:val="00432E21"/>
    <w:rsid w:val="00433C91"/>
    <w:rsid w:val="00433F0D"/>
    <w:rsid w:val="0043402D"/>
    <w:rsid w:val="004343E3"/>
    <w:rsid w:val="0043464E"/>
    <w:rsid w:val="00434F0E"/>
    <w:rsid w:val="00434F8D"/>
    <w:rsid w:val="004352B9"/>
    <w:rsid w:val="004353A0"/>
    <w:rsid w:val="0043571C"/>
    <w:rsid w:val="0043586C"/>
    <w:rsid w:val="00435A37"/>
    <w:rsid w:val="0043602D"/>
    <w:rsid w:val="004363D2"/>
    <w:rsid w:val="00436DFD"/>
    <w:rsid w:val="00436F51"/>
    <w:rsid w:val="0043715E"/>
    <w:rsid w:val="00437247"/>
    <w:rsid w:val="004377B9"/>
    <w:rsid w:val="004379A8"/>
    <w:rsid w:val="00437C54"/>
    <w:rsid w:val="00437F52"/>
    <w:rsid w:val="00440125"/>
    <w:rsid w:val="004402B6"/>
    <w:rsid w:val="00440C42"/>
    <w:rsid w:val="00440DE0"/>
    <w:rsid w:val="0044137C"/>
    <w:rsid w:val="00441672"/>
    <w:rsid w:val="00441742"/>
    <w:rsid w:val="004426F1"/>
    <w:rsid w:val="00443359"/>
    <w:rsid w:val="0044346E"/>
    <w:rsid w:val="00443BC0"/>
    <w:rsid w:val="00443C1F"/>
    <w:rsid w:val="00443CFE"/>
    <w:rsid w:val="00443ED7"/>
    <w:rsid w:val="00444080"/>
    <w:rsid w:val="00444201"/>
    <w:rsid w:val="0044433D"/>
    <w:rsid w:val="004446FB"/>
    <w:rsid w:val="00444B7E"/>
    <w:rsid w:val="00444CE6"/>
    <w:rsid w:val="00445365"/>
    <w:rsid w:val="00445824"/>
    <w:rsid w:val="004458B9"/>
    <w:rsid w:val="00446189"/>
    <w:rsid w:val="0044689F"/>
    <w:rsid w:val="00446CCA"/>
    <w:rsid w:val="00447DA4"/>
    <w:rsid w:val="00447FB6"/>
    <w:rsid w:val="00450772"/>
    <w:rsid w:val="004507C5"/>
    <w:rsid w:val="00450871"/>
    <w:rsid w:val="00450A68"/>
    <w:rsid w:val="00450C48"/>
    <w:rsid w:val="004511B3"/>
    <w:rsid w:val="00451368"/>
    <w:rsid w:val="00452274"/>
    <w:rsid w:val="0045274C"/>
    <w:rsid w:val="0045320E"/>
    <w:rsid w:val="00453214"/>
    <w:rsid w:val="004533B3"/>
    <w:rsid w:val="00453599"/>
    <w:rsid w:val="00453A72"/>
    <w:rsid w:val="00454274"/>
    <w:rsid w:val="00454413"/>
    <w:rsid w:val="00454CA6"/>
    <w:rsid w:val="00454FF0"/>
    <w:rsid w:val="00455089"/>
    <w:rsid w:val="004551CF"/>
    <w:rsid w:val="00455644"/>
    <w:rsid w:val="0045589F"/>
    <w:rsid w:val="00455BBB"/>
    <w:rsid w:val="00455DBF"/>
    <w:rsid w:val="00457089"/>
    <w:rsid w:val="004571F0"/>
    <w:rsid w:val="00457999"/>
    <w:rsid w:val="00457B4A"/>
    <w:rsid w:val="00457B95"/>
    <w:rsid w:val="00457C96"/>
    <w:rsid w:val="00457C9D"/>
    <w:rsid w:val="004603E4"/>
    <w:rsid w:val="00460D2B"/>
    <w:rsid w:val="00461148"/>
    <w:rsid w:val="004616EB"/>
    <w:rsid w:val="00461A94"/>
    <w:rsid w:val="00461FF3"/>
    <w:rsid w:val="0046239D"/>
    <w:rsid w:val="0046259C"/>
    <w:rsid w:val="004625C4"/>
    <w:rsid w:val="00462F94"/>
    <w:rsid w:val="004633F0"/>
    <w:rsid w:val="00463496"/>
    <w:rsid w:val="00463900"/>
    <w:rsid w:val="004639E9"/>
    <w:rsid w:val="00463FB0"/>
    <w:rsid w:val="004642DD"/>
    <w:rsid w:val="00464A87"/>
    <w:rsid w:val="00464A9C"/>
    <w:rsid w:val="00464D6C"/>
    <w:rsid w:val="004657E1"/>
    <w:rsid w:val="004657E3"/>
    <w:rsid w:val="004658D7"/>
    <w:rsid w:val="00465D49"/>
    <w:rsid w:val="00466013"/>
    <w:rsid w:val="004663B7"/>
    <w:rsid w:val="004667CD"/>
    <w:rsid w:val="00467055"/>
    <w:rsid w:val="0046774D"/>
    <w:rsid w:val="00467848"/>
    <w:rsid w:val="00467E71"/>
    <w:rsid w:val="00467F31"/>
    <w:rsid w:val="00467F71"/>
    <w:rsid w:val="00470274"/>
    <w:rsid w:val="00470761"/>
    <w:rsid w:val="00470809"/>
    <w:rsid w:val="00470D2E"/>
    <w:rsid w:val="00472851"/>
    <w:rsid w:val="004728D3"/>
    <w:rsid w:val="00472D09"/>
    <w:rsid w:val="00472D1C"/>
    <w:rsid w:val="00473019"/>
    <w:rsid w:val="004737A2"/>
    <w:rsid w:val="0047404A"/>
    <w:rsid w:val="0047415D"/>
    <w:rsid w:val="00474663"/>
    <w:rsid w:val="00475657"/>
    <w:rsid w:val="00475915"/>
    <w:rsid w:val="00475A6E"/>
    <w:rsid w:val="0047619E"/>
    <w:rsid w:val="00476AB5"/>
    <w:rsid w:val="00477BA9"/>
    <w:rsid w:val="00477D7C"/>
    <w:rsid w:val="004803AA"/>
    <w:rsid w:val="004809AC"/>
    <w:rsid w:val="00480A87"/>
    <w:rsid w:val="00480CBF"/>
    <w:rsid w:val="004812E1"/>
    <w:rsid w:val="00481611"/>
    <w:rsid w:val="0048228B"/>
    <w:rsid w:val="004828B7"/>
    <w:rsid w:val="00483D58"/>
    <w:rsid w:val="004840F5"/>
    <w:rsid w:val="00484257"/>
    <w:rsid w:val="0048456B"/>
    <w:rsid w:val="00484AFE"/>
    <w:rsid w:val="00484F5A"/>
    <w:rsid w:val="00485048"/>
    <w:rsid w:val="00485696"/>
    <w:rsid w:val="004859D4"/>
    <w:rsid w:val="00485B06"/>
    <w:rsid w:val="004863A3"/>
    <w:rsid w:val="00486476"/>
    <w:rsid w:val="004866F2"/>
    <w:rsid w:val="00487057"/>
    <w:rsid w:val="00487DF4"/>
    <w:rsid w:val="00487E31"/>
    <w:rsid w:val="004900E8"/>
    <w:rsid w:val="004902A3"/>
    <w:rsid w:val="004903E3"/>
    <w:rsid w:val="0049047E"/>
    <w:rsid w:val="00490D61"/>
    <w:rsid w:val="00490E80"/>
    <w:rsid w:val="00490EE1"/>
    <w:rsid w:val="004910ED"/>
    <w:rsid w:val="004915A8"/>
    <w:rsid w:val="004916D4"/>
    <w:rsid w:val="00492582"/>
    <w:rsid w:val="00492739"/>
    <w:rsid w:val="0049273D"/>
    <w:rsid w:val="00493010"/>
    <w:rsid w:val="00493902"/>
    <w:rsid w:val="0049495E"/>
    <w:rsid w:val="00494D86"/>
    <w:rsid w:val="00496107"/>
    <w:rsid w:val="00496257"/>
    <w:rsid w:val="004966B5"/>
    <w:rsid w:val="00496717"/>
    <w:rsid w:val="00496792"/>
    <w:rsid w:val="004969C0"/>
    <w:rsid w:val="00496A42"/>
    <w:rsid w:val="00497527"/>
    <w:rsid w:val="004976B9"/>
    <w:rsid w:val="00497750"/>
    <w:rsid w:val="00497A71"/>
    <w:rsid w:val="00497E59"/>
    <w:rsid w:val="004A05AA"/>
    <w:rsid w:val="004A0D08"/>
    <w:rsid w:val="004A1EA3"/>
    <w:rsid w:val="004A210F"/>
    <w:rsid w:val="004A21EB"/>
    <w:rsid w:val="004A2289"/>
    <w:rsid w:val="004A277B"/>
    <w:rsid w:val="004A3CEA"/>
    <w:rsid w:val="004A46B6"/>
    <w:rsid w:val="004A47AC"/>
    <w:rsid w:val="004A4AD1"/>
    <w:rsid w:val="004A4E8E"/>
    <w:rsid w:val="004A51ED"/>
    <w:rsid w:val="004A539D"/>
    <w:rsid w:val="004A60CE"/>
    <w:rsid w:val="004A7D14"/>
    <w:rsid w:val="004A7EFC"/>
    <w:rsid w:val="004A7FDF"/>
    <w:rsid w:val="004B063B"/>
    <w:rsid w:val="004B0EC1"/>
    <w:rsid w:val="004B153B"/>
    <w:rsid w:val="004B2405"/>
    <w:rsid w:val="004B251E"/>
    <w:rsid w:val="004B2A6E"/>
    <w:rsid w:val="004B2D5E"/>
    <w:rsid w:val="004B2D6E"/>
    <w:rsid w:val="004B2FCA"/>
    <w:rsid w:val="004B3714"/>
    <w:rsid w:val="004B3B65"/>
    <w:rsid w:val="004B3E41"/>
    <w:rsid w:val="004B49C9"/>
    <w:rsid w:val="004B4A32"/>
    <w:rsid w:val="004B4BEA"/>
    <w:rsid w:val="004B4F35"/>
    <w:rsid w:val="004B4F9B"/>
    <w:rsid w:val="004B51DA"/>
    <w:rsid w:val="004B5AFD"/>
    <w:rsid w:val="004B5C8D"/>
    <w:rsid w:val="004B631C"/>
    <w:rsid w:val="004B63D5"/>
    <w:rsid w:val="004B68F0"/>
    <w:rsid w:val="004B6AD8"/>
    <w:rsid w:val="004B6B59"/>
    <w:rsid w:val="004B6F9D"/>
    <w:rsid w:val="004B7132"/>
    <w:rsid w:val="004C076A"/>
    <w:rsid w:val="004C08E2"/>
    <w:rsid w:val="004C092D"/>
    <w:rsid w:val="004C0AA4"/>
    <w:rsid w:val="004C0FA0"/>
    <w:rsid w:val="004C1272"/>
    <w:rsid w:val="004C1382"/>
    <w:rsid w:val="004C153D"/>
    <w:rsid w:val="004C1853"/>
    <w:rsid w:val="004C1BE8"/>
    <w:rsid w:val="004C1E7B"/>
    <w:rsid w:val="004C22F7"/>
    <w:rsid w:val="004C236B"/>
    <w:rsid w:val="004C251F"/>
    <w:rsid w:val="004C2D4D"/>
    <w:rsid w:val="004C2E08"/>
    <w:rsid w:val="004C2FF3"/>
    <w:rsid w:val="004C3206"/>
    <w:rsid w:val="004C324F"/>
    <w:rsid w:val="004C3303"/>
    <w:rsid w:val="004C345F"/>
    <w:rsid w:val="004C38EF"/>
    <w:rsid w:val="004C3A11"/>
    <w:rsid w:val="004C3D4F"/>
    <w:rsid w:val="004C4A9D"/>
    <w:rsid w:val="004C5211"/>
    <w:rsid w:val="004C60EC"/>
    <w:rsid w:val="004C69A8"/>
    <w:rsid w:val="004C6D8D"/>
    <w:rsid w:val="004C7558"/>
    <w:rsid w:val="004C7AD1"/>
    <w:rsid w:val="004C7D62"/>
    <w:rsid w:val="004D04DD"/>
    <w:rsid w:val="004D05C9"/>
    <w:rsid w:val="004D079D"/>
    <w:rsid w:val="004D0989"/>
    <w:rsid w:val="004D0F3C"/>
    <w:rsid w:val="004D18FD"/>
    <w:rsid w:val="004D266E"/>
    <w:rsid w:val="004D2A51"/>
    <w:rsid w:val="004D2E19"/>
    <w:rsid w:val="004D3059"/>
    <w:rsid w:val="004D31D7"/>
    <w:rsid w:val="004D3EA6"/>
    <w:rsid w:val="004D4476"/>
    <w:rsid w:val="004D5183"/>
    <w:rsid w:val="004D55F1"/>
    <w:rsid w:val="004D58F3"/>
    <w:rsid w:val="004D5F09"/>
    <w:rsid w:val="004D6A0A"/>
    <w:rsid w:val="004D708D"/>
    <w:rsid w:val="004D7C6C"/>
    <w:rsid w:val="004D7D6C"/>
    <w:rsid w:val="004E0136"/>
    <w:rsid w:val="004E032C"/>
    <w:rsid w:val="004E119D"/>
    <w:rsid w:val="004E13BA"/>
    <w:rsid w:val="004E178D"/>
    <w:rsid w:val="004E1817"/>
    <w:rsid w:val="004E20BA"/>
    <w:rsid w:val="004E263C"/>
    <w:rsid w:val="004E26AA"/>
    <w:rsid w:val="004E342D"/>
    <w:rsid w:val="004E34C7"/>
    <w:rsid w:val="004E37A3"/>
    <w:rsid w:val="004E3865"/>
    <w:rsid w:val="004E406C"/>
    <w:rsid w:val="004E40C6"/>
    <w:rsid w:val="004E443B"/>
    <w:rsid w:val="004E4AB2"/>
    <w:rsid w:val="004E4D1A"/>
    <w:rsid w:val="004E58AD"/>
    <w:rsid w:val="004E6349"/>
    <w:rsid w:val="004E721B"/>
    <w:rsid w:val="004E74B1"/>
    <w:rsid w:val="004E7534"/>
    <w:rsid w:val="004E7DCD"/>
    <w:rsid w:val="004E7FD8"/>
    <w:rsid w:val="004F005F"/>
    <w:rsid w:val="004F023C"/>
    <w:rsid w:val="004F183E"/>
    <w:rsid w:val="004F1A2C"/>
    <w:rsid w:val="004F1A41"/>
    <w:rsid w:val="004F1ECF"/>
    <w:rsid w:val="004F2341"/>
    <w:rsid w:val="004F290B"/>
    <w:rsid w:val="004F29F7"/>
    <w:rsid w:val="004F2B1F"/>
    <w:rsid w:val="004F2E9E"/>
    <w:rsid w:val="004F3263"/>
    <w:rsid w:val="004F33D7"/>
    <w:rsid w:val="004F3B46"/>
    <w:rsid w:val="004F3F1B"/>
    <w:rsid w:val="004F4DB6"/>
    <w:rsid w:val="004F559F"/>
    <w:rsid w:val="004F5795"/>
    <w:rsid w:val="004F597B"/>
    <w:rsid w:val="004F5CF2"/>
    <w:rsid w:val="004F5F80"/>
    <w:rsid w:val="004F62C9"/>
    <w:rsid w:val="004F68D8"/>
    <w:rsid w:val="004F6B63"/>
    <w:rsid w:val="004F6DFE"/>
    <w:rsid w:val="004F6F1E"/>
    <w:rsid w:val="004F6FA8"/>
    <w:rsid w:val="004F7076"/>
    <w:rsid w:val="004F7477"/>
    <w:rsid w:val="004F74E6"/>
    <w:rsid w:val="004F78B3"/>
    <w:rsid w:val="004F7D11"/>
    <w:rsid w:val="00500275"/>
    <w:rsid w:val="00500930"/>
    <w:rsid w:val="0050155B"/>
    <w:rsid w:val="00501937"/>
    <w:rsid w:val="005025B7"/>
    <w:rsid w:val="00502B82"/>
    <w:rsid w:val="00502C46"/>
    <w:rsid w:val="00502EFD"/>
    <w:rsid w:val="00503894"/>
    <w:rsid w:val="005038DA"/>
    <w:rsid w:val="005040FD"/>
    <w:rsid w:val="0050422E"/>
    <w:rsid w:val="00504703"/>
    <w:rsid w:val="00504A44"/>
    <w:rsid w:val="00504DBC"/>
    <w:rsid w:val="00504E86"/>
    <w:rsid w:val="005056BB"/>
    <w:rsid w:val="00505A20"/>
    <w:rsid w:val="00505DD2"/>
    <w:rsid w:val="0050657A"/>
    <w:rsid w:val="00506895"/>
    <w:rsid w:val="005069AB"/>
    <w:rsid w:val="00506D44"/>
    <w:rsid w:val="00507027"/>
    <w:rsid w:val="00507258"/>
    <w:rsid w:val="005078AF"/>
    <w:rsid w:val="00507D03"/>
    <w:rsid w:val="00507E42"/>
    <w:rsid w:val="0051001A"/>
    <w:rsid w:val="0051019C"/>
    <w:rsid w:val="005101B7"/>
    <w:rsid w:val="005104B7"/>
    <w:rsid w:val="0051085E"/>
    <w:rsid w:val="00510A97"/>
    <w:rsid w:val="005112C7"/>
    <w:rsid w:val="00511C47"/>
    <w:rsid w:val="005122C1"/>
    <w:rsid w:val="005129C5"/>
    <w:rsid w:val="00513190"/>
    <w:rsid w:val="005132E5"/>
    <w:rsid w:val="005137E2"/>
    <w:rsid w:val="005137FD"/>
    <w:rsid w:val="00514074"/>
    <w:rsid w:val="0051459B"/>
    <w:rsid w:val="00514A70"/>
    <w:rsid w:val="00515694"/>
    <w:rsid w:val="005158EF"/>
    <w:rsid w:val="0051593D"/>
    <w:rsid w:val="00515AB6"/>
    <w:rsid w:val="00515E61"/>
    <w:rsid w:val="005164E1"/>
    <w:rsid w:val="00516610"/>
    <w:rsid w:val="00516631"/>
    <w:rsid w:val="00516831"/>
    <w:rsid w:val="00516AE7"/>
    <w:rsid w:val="00516DC7"/>
    <w:rsid w:val="005171C8"/>
    <w:rsid w:val="00517847"/>
    <w:rsid w:val="00517C45"/>
    <w:rsid w:val="00517E04"/>
    <w:rsid w:val="00517E6D"/>
    <w:rsid w:val="00517ECA"/>
    <w:rsid w:val="005204E4"/>
    <w:rsid w:val="00520FA1"/>
    <w:rsid w:val="005214CE"/>
    <w:rsid w:val="005218E7"/>
    <w:rsid w:val="00522387"/>
    <w:rsid w:val="005225DC"/>
    <w:rsid w:val="00522C05"/>
    <w:rsid w:val="005230BE"/>
    <w:rsid w:val="00523DAF"/>
    <w:rsid w:val="00524086"/>
    <w:rsid w:val="00524384"/>
    <w:rsid w:val="005253BF"/>
    <w:rsid w:val="005259EE"/>
    <w:rsid w:val="00525AC8"/>
    <w:rsid w:val="00525EEA"/>
    <w:rsid w:val="0052602C"/>
    <w:rsid w:val="00526262"/>
    <w:rsid w:val="00526514"/>
    <w:rsid w:val="00526E0C"/>
    <w:rsid w:val="00526E3F"/>
    <w:rsid w:val="00526F46"/>
    <w:rsid w:val="005271DE"/>
    <w:rsid w:val="00527F1F"/>
    <w:rsid w:val="00527FC4"/>
    <w:rsid w:val="005300D3"/>
    <w:rsid w:val="00530165"/>
    <w:rsid w:val="00530166"/>
    <w:rsid w:val="005305B2"/>
    <w:rsid w:val="005315C4"/>
    <w:rsid w:val="00531B28"/>
    <w:rsid w:val="00531DC2"/>
    <w:rsid w:val="00532100"/>
    <w:rsid w:val="00533F5B"/>
    <w:rsid w:val="00533FBC"/>
    <w:rsid w:val="005345C4"/>
    <w:rsid w:val="005348DE"/>
    <w:rsid w:val="00534983"/>
    <w:rsid w:val="00534D96"/>
    <w:rsid w:val="005350A3"/>
    <w:rsid w:val="005351F5"/>
    <w:rsid w:val="00535CC6"/>
    <w:rsid w:val="0053620D"/>
    <w:rsid w:val="00536CE9"/>
    <w:rsid w:val="00536D7C"/>
    <w:rsid w:val="005370F5"/>
    <w:rsid w:val="00537AE9"/>
    <w:rsid w:val="00537B1F"/>
    <w:rsid w:val="00537DB1"/>
    <w:rsid w:val="00537F4C"/>
    <w:rsid w:val="005403CA"/>
    <w:rsid w:val="0054071C"/>
    <w:rsid w:val="005409FB"/>
    <w:rsid w:val="00540C77"/>
    <w:rsid w:val="00540D97"/>
    <w:rsid w:val="005412CD"/>
    <w:rsid w:val="00541539"/>
    <w:rsid w:val="00541942"/>
    <w:rsid w:val="00541C49"/>
    <w:rsid w:val="005426E3"/>
    <w:rsid w:val="00542EDD"/>
    <w:rsid w:val="005433AF"/>
    <w:rsid w:val="005439F2"/>
    <w:rsid w:val="00544530"/>
    <w:rsid w:val="00544740"/>
    <w:rsid w:val="0054492D"/>
    <w:rsid w:val="00545676"/>
    <w:rsid w:val="005457AF"/>
    <w:rsid w:val="0054588D"/>
    <w:rsid w:val="0054595A"/>
    <w:rsid w:val="005459F1"/>
    <w:rsid w:val="00545EE9"/>
    <w:rsid w:val="0054671C"/>
    <w:rsid w:val="00546A62"/>
    <w:rsid w:val="00546BAD"/>
    <w:rsid w:val="00546BB4"/>
    <w:rsid w:val="00547647"/>
    <w:rsid w:val="005478F2"/>
    <w:rsid w:val="00547F06"/>
    <w:rsid w:val="00547FBB"/>
    <w:rsid w:val="005501CA"/>
    <w:rsid w:val="00550675"/>
    <w:rsid w:val="005508A9"/>
    <w:rsid w:val="00550A98"/>
    <w:rsid w:val="00550BFB"/>
    <w:rsid w:val="00550C94"/>
    <w:rsid w:val="00550FAC"/>
    <w:rsid w:val="005515ED"/>
    <w:rsid w:val="00551BE7"/>
    <w:rsid w:val="00551D63"/>
    <w:rsid w:val="005520D9"/>
    <w:rsid w:val="00552A32"/>
    <w:rsid w:val="00552C2A"/>
    <w:rsid w:val="005535B3"/>
    <w:rsid w:val="0055398C"/>
    <w:rsid w:val="00555418"/>
    <w:rsid w:val="0055558C"/>
    <w:rsid w:val="005555DF"/>
    <w:rsid w:val="00555FF3"/>
    <w:rsid w:val="005564FB"/>
    <w:rsid w:val="00556760"/>
    <w:rsid w:val="00556FE3"/>
    <w:rsid w:val="00557BF4"/>
    <w:rsid w:val="00557EC5"/>
    <w:rsid w:val="00560B31"/>
    <w:rsid w:val="005616C0"/>
    <w:rsid w:val="005620EE"/>
    <w:rsid w:val="0056269D"/>
    <w:rsid w:val="005626C1"/>
    <w:rsid w:val="00562807"/>
    <w:rsid w:val="00562ACA"/>
    <w:rsid w:val="00562E6C"/>
    <w:rsid w:val="005630EA"/>
    <w:rsid w:val="00563275"/>
    <w:rsid w:val="0056347C"/>
    <w:rsid w:val="00564581"/>
    <w:rsid w:val="005648FE"/>
    <w:rsid w:val="00564C1F"/>
    <w:rsid w:val="00564C68"/>
    <w:rsid w:val="00564CEC"/>
    <w:rsid w:val="00564F55"/>
    <w:rsid w:val="00565695"/>
    <w:rsid w:val="00566008"/>
    <w:rsid w:val="00566363"/>
    <w:rsid w:val="005668A4"/>
    <w:rsid w:val="00566DC8"/>
    <w:rsid w:val="005676B4"/>
    <w:rsid w:val="00567AE1"/>
    <w:rsid w:val="0057050B"/>
    <w:rsid w:val="005708E3"/>
    <w:rsid w:val="00570FFE"/>
    <w:rsid w:val="00571128"/>
    <w:rsid w:val="0057163A"/>
    <w:rsid w:val="00571BAC"/>
    <w:rsid w:val="00571BB9"/>
    <w:rsid w:val="00571F9A"/>
    <w:rsid w:val="005720AF"/>
    <w:rsid w:val="00572130"/>
    <w:rsid w:val="00572527"/>
    <w:rsid w:val="0057269C"/>
    <w:rsid w:val="00572815"/>
    <w:rsid w:val="00572BF5"/>
    <w:rsid w:val="00572C4C"/>
    <w:rsid w:val="00573759"/>
    <w:rsid w:val="00573870"/>
    <w:rsid w:val="0057388D"/>
    <w:rsid w:val="00573A95"/>
    <w:rsid w:val="00573B24"/>
    <w:rsid w:val="00573C07"/>
    <w:rsid w:val="00573DD2"/>
    <w:rsid w:val="005743C2"/>
    <w:rsid w:val="005744D0"/>
    <w:rsid w:val="005749F7"/>
    <w:rsid w:val="00574ED4"/>
    <w:rsid w:val="0057566A"/>
    <w:rsid w:val="00575C87"/>
    <w:rsid w:val="00576641"/>
    <w:rsid w:val="005766C1"/>
    <w:rsid w:val="0057683C"/>
    <w:rsid w:val="00576FB2"/>
    <w:rsid w:val="00577236"/>
    <w:rsid w:val="0057729B"/>
    <w:rsid w:val="005773D7"/>
    <w:rsid w:val="00577680"/>
    <w:rsid w:val="005777EE"/>
    <w:rsid w:val="00577846"/>
    <w:rsid w:val="005778D0"/>
    <w:rsid w:val="00580247"/>
    <w:rsid w:val="00581847"/>
    <w:rsid w:val="00583500"/>
    <w:rsid w:val="00583655"/>
    <w:rsid w:val="005836AF"/>
    <w:rsid w:val="00583955"/>
    <w:rsid w:val="00583E03"/>
    <w:rsid w:val="005847CF"/>
    <w:rsid w:val="005848A6"/>
    <w:rsid w:val="005851D8"/>
    <w:rsid w:val="0058530B"/>
    <w:rsid w:val="0058551D"/>
    <w:rsid w:val="00585D04"/>
    <w:rsid w:val="00587951"/>
    <w:rsid w:val="005906B3"/>
    <w:rsid w:val="00590A79"/>
    <w:rsid w:val="005924C8"/>
    <w:rsid w:val="00593054"/>
    <w:rsid w:val="005931F2"/>
    <w:rsid w:val="00593518"/>
    <w:rsid w:val="005936F6"/>
    <w:rsid w:val="0059392C"/>
    <w:rsid w:val="005939F4"/>
    <w:rsid w:val="00593B16"/>
    <w:rsid w:val="00593CF9"/>
    <w:rsid w:val="00593DB0"/>
    <w:rsid w:val="005943FD"/>
    <w:rsid w:val="0059453C"/>
    <w:rsid w:val="00594557"/>
    <w:rsid w:val="00594676"/>
    <w:rsid w:val="005947C1"/>
    <w:rsid w:val="00594E90"/>
    <w:rsid w:val="00594EE3"/>
    <w:rsid w:val="00594FBB"/>
    <w:rsid w:val="005954A8"/>
    <w:rsid w:val="00595571"/>
    <w:rsid w:val="00595954"/>
    <w:rsid w:val="00595B68"/>
    <w:rsid w:val="005962C6"/>
    <w:rsid w:val="00596AC2"/>
    <w:rsid w:val="00597474"/>
    <w:rsid w:val="00597D0D"/>
    <w:rsid w:val="00597DCE"/>
    <w:rsid w:val="00597EC8"/>
    <w:rsid w:val="005A033E"/>
    <w:rsid w:val="005A04D9"/>
    <w:rsid w:val="005A078E"/>
    <w:rsid w:val="005A07A7"/>
    <w:rsid w:val="005A1B18"/>
    <w:rsid w:val="005A1E70"/>
    <w:rsid w:val="005A28B2"/>
    <w:rsid w:val="005A28C3"/>
    <w:rsid w:val="005A28C9"/>
    <w:rsid w:val="005A32F7"/>
    <w:rsid w:val="005A3AEF"/>
    <w:rsid w:val="005A4013"/>
    <w:rsid w:val="005A4104"/>
    <w:rsid w:val="005A41B7"/>
    <w:rsid w:val="005A4719"/>
    <w:rsid w:val="005A4861"/>
    <w:rsid w:val="005A4BA9"/>
    <w:rsid w:val="005A4D73"/>
    <w:rsid w:val="005A4FC0"/>
    <w:rsid w:val="005A5116"/>
    <w:rsid w:val="005A5ACC"/>
    <w:rsid w:val="005A5E73"/>
    <w:rsid w:val="005A5FAF"/>
    <w:rsid w:val="005A612E"/>
    <w:rsid w:val="005A64DE"/>
    <w:rsid w:val="005A66BB"/>
    <w:rsid w:val="005A67E3"/>
    <w:rsid w:val="005A7C2A"/>
    <w:rsid w:val="005A7EA5"/>
    <w:rsid w:val="005A7FDC"/>
    <w:rsid w:val="005B028E"/>
    <w:rsid w:val="005B0DFD"/>
    <w:rsid w:val="005B1396"/>
    <w:rsid w:val="005B1CD2"/>
    <w:rsid w:val="005B1E7C"/>
    <w:rsid w:val="005B2144"/>
    <w:rsid w:val="005B2658"/>
    <w:rsid w:val="005B2734"/>
    <w:rsid w:val="005B2917"/>
    <w:rsid w:val="005B2F67"/>
    <w:rsid w:val="005B32BB"/>
    <w:rsid w:val="005B37DF"/>
    <w:rsid w:val="005B39E8"/>
    <w:rsid w:val="005B3ADE"/>
    <w:rsid w:val="005B3F13"/>
    <w:rsid w:val="005B3F70"/>
    <w:rsid w:val="005B41DB"/>
    <w:rsid w:val="005B41EE"/>
    <w:rsid w:val="005B44B5"/>
    <w:rsid w:val="005B4718"/>
    <w:rsid w:val="005B4808"/>
    <w:rsid w:val="005B4DDC"/>
    <w:rsid w:val="005B4E6B"/>
    <w:rsid w:val="005B50A7"/>
    <w:rsid w:val="005B520F"/>
    <w:rsid w:val="005B58BE"/>
    <w:rsid w:val="005B5F13"/>
    <w:rsid w:val="005B5F42"/>
    <w:rsid w:val="005B68D5"/>
    <w:rsid w:val="005B6CBA"/>
    <w:rsid w:val="005B7DBF"/>
    <w:rsid w:val="005C0788"/>
    <w:rsid w:val="005C087D"/>
    <w:rsid w:val="005C1FFA"/>
    <w:rsid w:val="005C21D1"/>
    <w:rsid w:val="005C2970"/>
    <w:rsid w:val="005C2B74"/>
    <w:rsid w:val="005C2DFE"/>
    <w:rsid w:val="005C3427"/>
    <w:rsid w:val="005C354D"/>
    <w:rsid w:val="005C36EA"/>
    <w:rsid w:val="005C4F0C"/>
    <w:rsid w:val="005C5588"/>
    <w:rsid w:val="005C5CE1"/>
    <w:rsid w:val="005C6494"/>
    <w:rsid w:val="005C685B"/>
    <w:rsid w:val="005C6CA3"/>
    <w:rsid w:val="005C72ED"/>
    <w:rsid w:val="005C7302"/>
    <w:rsid w:val="005C7D7F"/>
    <w:rsid w:val="005D081D"/>
    <w:rsid w:val="005D0D28"/>
    <w:rsid w:val="005D0D71"/>
    <w:rsid w:val="005D144E"/>
    <w:rsid w:val="005D14B0"/>
    <w:rsid w:val="005D14D9"/>
    <w:rsid w:val="005D2005"/>
    <w:rsid w:val="005D2364"/>
    <w:rsid w:val="005D2BC7"/>
    <w:rsid w:val="005D3819"/>
    <w:rsid w:val="005D3A7B"/>
    <w:rsid w:val="005D3E28"/>
    <w:rsid w:val="005D3F10"/>
    <w:rsid w:val="005D3F98"/>
    <w:rsid w:val="005D4E72"/>
    <w:rsid w:val="005D4F53"/>
    <w:rsid w:val="005D56EE"/>
    <w:rsid w:val="005D5E64"/>
    <w:rsid w:val="005D60B1"/>
    <w:rsid w:val="005D6532"/>
    <w:rsid w:val="005D696A"/>
    <w:rsid w:val="005D6A7F"/>
    <w:rsid w:val="005D6C07"/>
    <w:rsid w:val="005D6CAA"/>
    <w:rsid w:val="005D6F08"/>
    <w:rsid w:val="005D71A0"/>
    <w:rsid w:val="005D7E27"/>
    <w:rsid w:val="005E0275"/>
    <w:rsid w:val="005E0919"/>
    <w:rsid w:val="005E0A78"/>
    <w:rsid w:val="005E0A81"/>
    <w:rsid w:val="005E1328"/>
    <w:rsid w:val="005E1675"/>
    <w:rsid w:val="005E191F"/>
    <w:rsid w:val="005E1962"/>
    <w:rsid w:val="005E22F1"/>
    <w:rsid w:val="005E24B8"/>
    <w:rsid w:val="005E2765"/>
    <w:rsid w:val="005E2BD0"/>
    <w:rsid w:val="005E351B"/>
    <w:rsid w:val="005E3621"/>
    <w:rsid w:val="005E3FDA"/>
    <w:rsid w:val="005E41B8"/>
    <w:rsid w:val="005E4431"/>
    <w:rsid w:val="005E448C"/>
    <w:rsid w:val="005E4D52"/>
    <w:rsid w:val="005E56CD"/>
    <w:rsid w:val="005E5A42"/>
    <w:rsid w:val="005E6103"/>
    <w:rsid w:val="005E69CF"/>
    <w:rsid w:val="005E6EA7"/>
    <w:rsid w:val="005E7404"/>
    <w:rsid w:val="005E75B3"/>
    <w:rsid w:val="005E779D"/>
    <w:rsid w:val="005E7C81"/>
    <w:rsid w:val="005F0150"/>
    <w:rsid w:val="005F02A3"/>
    <w:rsid w:val="005F0551"/>
    <w:rsid w:val="005F0701"/>
    <w:rsid w:val="005F0F47"/>
    <w:rsid w:val="005F1B50"/>
    <w:rsid w:val="005F1E1C"/>
    <w:rsid w:val="005F22B8"/>
    <w:rsid w:val="005F3383"/>
    <w:rsid w:val="005F37CC"/>
    <w:rsid w:val="005F45DC"/>
    <w:rsid w:val="005F484D"/>
    <w:rsid w:val="005F4DB3"/>
    <w:rsid w:val="005F50A3"/>
    <w:rsid w:val="005F51BF"/>
    <w:rsid w:val="005F5687"/>
    <w:rsid w:val="005F59AA"/>
    <w:rsid w:val="005F5BB1"/>
    <w:rsid w:val="005F6436"/>
    <w:rsid w:val="005F6AFB"/>
    <w:rsid w:val="005F6B15"/>
    <w:rsid w:val="005F6B52"/>
    <w:rsid w:val="005F7176"/>
    <w:rsid w:val="005F72F3"/>
    <w:rsid w:val="005F7462"/>
    <w:rsid w:val="005F7464"/>
    <w:rsid w:val="005F7988"/>
    <w:rsid w:val="005F7D29"/>
    <w:rsid w:val="005F7EB3"/>
    <w:rsid w:val="00600023"/>
    <w:rsid w:val="00600116"/>
    <w:rsid w:val="00600A5B"/>
    <w:rsid w:val="00600B13"/>
    <w:rsid w:val="00600D3A"/>
    <w:rsid w:val="0060144C"/>
    <w:rsid w:val="00601985"/>
    <w:rsid w:val="00601AA9"/>
    <w:rsid w:val="006022BF"/>
    <w:rsid w:val="006023EB"/>
    <w:rsid w:val="00602A31"/>
    <w:rsid w:val="00602A44"/>
    <w:rsid w:val="00602C85"/>
    <w:rsid w:val="006034B5"/>
    <w:rsid w:val="00603E15"/>
    <w:rsid w:val="00603F16"/>
    <w:rsid w:val="00604B3E"/>
    <w:rsid w:val="0060509B"/>
    <w:rsid w:val="006052F8"/>
    <w:rsid w:val="00605365"/>
    <w:rsid w:val="00605BA5"/>
    <w:rsid w:val="00605EF7"/>
    <w:rsid w:val="00606684"/>
    <w:rsid w:val="00606794"/>
    <w:rsid w:val="006071F3"/>
    <w:rsid w:val="006079EF"/>
    <w:rsid w:val="00607EF3"/>
    <w:rsid w:val="0061079B"/>
    <w:rsid w:val="00610B1B"/>
    <w:rsid w:val="00611201"/>
    <w:rsid w:val="006115D0"/>
    <w:rsid w:val="0061185A"/>
    <w:rsid w:val="00611D8B"/>
    <w:rsid w:val="00612037"/>
    <w:rsid w:val="0061239B"/>
    <w:rsid w:val="00612921"/>
    <w:rsid w:val="00612E09"/>
    <w:rsid w:val="00612F9D"/>
    <w:rsid w:val="00613867"/>
    <w:rsid w:val="00613953"/>
    <w:rsid w:val="00613A6A"/>
    <w:rsid w:val="00613BD5"/>
    <w:rsid w:val="006141D3"/>
    <w:rsid w:val="006144E6"/>
    <w:rsid w:val="0061463D"/>
    <w:rsid w:val="00614841"/>
    <w:rsid w:val="006148AE"/>
    <w:rsid w:val="006156CF"/>
    <w:rsid w:val="00616289"/>
    <w:rsid w:val="00616DF9"/>
    <w:rsid w:val="00616E74"/>
    <w:rsid w:val="00616EFD"/>
    <w:rsid w:val="00617D00"/>
    <w:rsid w:val="0062018B"/>
    <w:rsid w:val="0062082D"/>
    <w:rsid w:val="00620BE7"/>
    <w:rsid w:val="0062131A"/>
    <w:rsid w:val="006217D4"/>
    <w:rsid w:val="00621B71"/>
    <w:rsid w:val="00622323"/>
    <w:rsid w:val="006223D3"/>
    <w:rsid w:val="00622A37"/>
    <w:rsid w:val="00622B2D"/>
    <w:rsid w:val="00622CEF"/>
    <w:rsid w:val="00622EEB"/>
    <w:rsid w:val="00623069"/>
    <w:rsid w:val="0062380F"/>
    <w:rsid w:val="00623F41"/>
    <w:rsid w:val="00624042"/>
    <w:rsid w:val="006242F7"/>
    <w:rsid w:val="0062484A"/>
    <w:rsid w:val="006254C5"/>
    <w:rsid w:val="00625519"/>
    <w:rsid w:val="00625C0D"/>
    <w:rsid w:val="00625C5E"/>
    <w:rsid w:val="006260CD"/>
    <w:rsid w:val="00626E2F"/>
    <w:rsid w:val="006272AA"/>
    <w:rsid w:val="006272B3"/>
    <w:rsid w:val="006272D9"/>
    <w:rsid w:val="006273F5"/>
    <w:rsid w:val="00627B94"/>
    <w:rsid w:val="00630387"/>
    <w:rsid w:val="0063053A"/>
    <w:rsid w:val="00630BA8"/>
    <w:rsid w:val="00630EE7"/>
    <w:rsid w:val="00631155"/>
    <w:rsid w:val="00631515"/>
    <w:rsid w:val="006315BA"/>
    <w:rsid w:val="006315CA"/>
    <w:rsid w:val="00631CAD"/>
    <w:rsid w:val="00631CC1"/>
    <w:rsid w:val="00631D02"/>
    <w:rsid w:val="00632181"/>
    <w:rsid w:val="00632409"/>
    <w:rsid w:val="00632501"/>
    <w:rsid w:val="00632E30"/>
    <w:rsid w:val="00633B53"/>
    <w:rsid w:val="006344C5"/>
    <w:rsid w:val="00634DCB"/>
    <w:rsid w:val="006351DD"/>
    <w:rsid w:val="006352B8"/>
    <w:rsid w:val="00635389"/>
    <w:rsid w:val="0063591B"/>
    <w:rsid w:val="006359EE"/>
    <w:rsid w:val="00635E30"/>
    <w:rsid w:val="00636CD9"/>
    <w:rsid w:val="00636DDA"/>
    <w:rsid w:val="00636F9C"/>
    <w:rsid w:val="006377EC"/>
    <w:rsid w:val="00637CD1"/>
    <w:rsid w:val="00637FD3"/>
    <w:rsid w:val="0064049D"/>
    <w:rsid w:val="006404BE"/>
    <w:rsid w:val="0064053F"/>
    <w:rsid w:val="006405F9"/>
    <w:rsid w:val="00640ABC"/>
    <w:rsid w:val="00640B39"/>
    <w:rsid w:val="00640C2F"/>
    <w:rsid w:val="00640E24"/>
    <w:rsid w:val="00641B18"/>
    <w:rsid w:val="00641EC2"/>
    <w:rsid w:val="00642517"/>
    <w:rsid w:val="00642714"/>
    <w:rsid w:val="006429BB"/>
    <w:rsid w:val="0064310E"/>
    <w:rsid w:val="006440B0"/>
    <w:rsid w:val="00644431"/>
    <w:rsid w:val="006446D6"/>
    <w:rsid w:val="00644D73"/>
    <w:rsid w:val="006450DE"/>
    <w:rsid w:val="0064523C"/>
    <w:rsid w:val="0064551E"/>
    <w:rsid w:val="0064618E"/>
    <w:rsid w:val="006462D5"/>
    <w:rsid w:val="006462F5"/>
    <w:rsid w:val="0064639B"/>
    <w:rsid w:val="0064639F"/>
    <w:rsid w:val="006468D1"/>
    <w:rsid w:val="00646B47"/>
    <w:rsid w:val="006470FD"/>
    <w:rsid w:val="006472B2"/>
    <w:rsid w:val="0064797D"/>
    <w:rsid w:val="00647C18"/>
    <w:rsid w:val="0065046C"/>
    <w:rsid w:val="00650667"/>
    <w:rsid w:val="00650803"/>
    <w:rsid w:val="00650CFC"/>
    <w:rsid w:val="00650ED2"/>
    <w:rsid w:val="006516D7"/>
    <w:rsid w:val="00651734"/>
    <w:rsid w:val="0065188F"/>
    <w:rsid w:val="00651D30"/>
    <w:rsid w:val="006523AF"/>
    <w:rsid w:val="006523C8"/>
    <w:rsid w:val="006524EE"/>
    <w:rsid w:val="006525A8"/>
    <w:rsid w:val="00652622"/>
    <w:rsid w:val="006527AD"/>
    <w:rsid w:val="006530E5"/>
    <w:rsid w:val="00653AA0"/>
    <w:rsid w:val="00653DEC"/>
    <w:rsid w:val="00654194"/>
    <w:rsid w:val="00654577"/>
    <w:rsid w:val="00654AAA"/>
    <w:rsid w:val="00654BC5"/>
    <w:rsid w:val="00654D1C"/>
    <w:rsid w:val="006550B3"/>
    <w:rsid w:val="006550CE"/>
    <w:rsid w:val="006556B2"/>
    <w:rsid w:val="00655737"/>
    <w:rsid w:val="00655A63"/>
    <w:rsid w:val="00655C2C"/>
    <w:rsid w:val="00655E1D"/>
    <w:rsid w:val="00655ED7"/>
    <w:rsid w:val="006567BE"/>
    <w:rsid w:val="00656DC5"/>
    <w:rsid w:val="00657248"/>
    <w:rsid w:val="0065737D"/>
    <w:rsid w:val="006575C7"/>
    <w:rsid w:val="00657793"/>
    <w:rsid w:val="00657E49"/>
    <w:rsid w:val="00660531"/>
    <w:rsid w:val="006605BD"/>
    <w:rsid w:val="006608B2"/>
    <w:rsid w:val="0066121B"/>
    <w:rsid w:val="006617F9"/>
    <w:rsid w:val="00661EC4"/>
    <w:rsid w:val="006639A9"/>
    <w:rsid w:val="00663E45"/>
    <w:rsid w:val="00664475"/>
    <w:rsid w:val="00664B5D"/>
    <w:rsid w:val="00664B82"/>
    <w:rsid w:val="00664BA1"/>
    <w:rsid w:val="00664CA5"/>
    <w:rsid w:val="00665142"/>
    <w:rsid w:val="00665189"/>
    <w:rsid w:val="00665B57"/>
    <w:rsid w:val="00665F7D"/>
    <w:rsid w:val="00666585"/>
    <w:rsid w:val="0066685A"/>
    <w:rsid w:val="006668A9"/>
    <w:rsid w:val="00666E59"/>
    <w:rsid w:val="00667F12"/>
    <w:rsid w:val="0067010E"/>
    <w:rsid w:val="0067030D"/>
    <w:rsid w:val="006708CB"/>
    <w:rsid w:val="00670A10"/>
    <w:rsid w:val="00671256"/>
    <w:rsid w:val="00671E37"/>
    <w:rsid w:val="00672EB8"/>
    <w:rsid w:val="006731C2"/>
    <w:rsid w:val="00674044"/>
    <w:rsid w:val="006742A7"/>
    <w:rsid w:val="00674418"/>
    <w:rsid w:val="00674C08"/>
    <w:rsid w:val="00674D8A"/>
    <w:rsid w:val="00674E0C"/>
    <w:rsid w:val="00675161"/>
    <w:rsid w:val="006757E2"/>
    <w:rsid w:val="0067583D"/>
    <w:rsid w:val="006759BE"/>
    <w:rsid w:val="00675CCD"/>
    <w:rsid w:val="006760B8"/>
    <w:rsid w:val="00676455"/>
    <w:rsid w:val="00677B5C"/>
    <w:rsid w:val="00677E86"/>
    <w:rsid w:val="006803A4"/>
    <w:rsid w:val="00681060"/>
    <w:rsid w:val="00681805"/>
    <w:rsid w:val="0068196F"/>
    <w:rsid w:val="00681D60"/>
    <w:rsid w:val="00681E4E"/>
    <w:rsid w:val="0068214C"/>
    <w:rsid w:val="0068317A"/>
    <w:rsid w:val="006831F8"/>
    <w:rsid w:val="0068396B"/>
    <w:rsid w:val="006839AD"/>
    <w:rsid w:val="00683DFD"/>
    <w:rsid w:val="0068467C"/>
    <w:rsid w:val="00684907"/>
    <w:rsid w:val="00684A82"/>
    <w:rsid w:val="00684DC3"/>
    <w:rsid w:val="00684F14"/>
    <w:rsid w:val="00685240"/>
    <w:rsid w:val="006852EF"/>
    <w:rsid w:val="0068532A"/>
    <w:rsid w:val="00685FF3"/>
    <w:rsid w:val="006865BF"/>
    <w:rsid w:val="006866AA"/>
    <w:rsid w:val="0068693D"/>
    <w:rsid w:val="00686944"/>
    <w:rsid w:val="0068760F"/>
    <w:rsid w:val="006879E4"/>
    <w:rsid w:val="00687AFF"/>
    <w:rsid w:val="00690373"/>
    <w:rsid w:val="00690413"/>
    <w:rsid w:val="00690811"/>
    <w:rsid w:val="00690EE9"/>
    <w:rsid w:val="00691403"/>
    <w:rsid w:val="00691741"/>
    <w:rsid w:val="00691CB3"/>
    <w:rsid w:val="00692DBB"/>
    <w:rsid w:val="00692F7A"/>
    <w:rsid w:val="0069384E"/>
    <w:rsid w:val="00693B28"/>
    <w:rsid w:val="00694020"/>
    <w:rsid w:val="00694123"/>
    <w:rsid w:val="00695216"/>
    <w:rsid w:val="0069553F"/>
    <w:rsid w:val="00695AA5"/>
    <w:rsid w:val="00695F66"/>
    <w:rsid w:val="00695F77"/>
    <w:rsid w:val="00696356"/>
    <w:rsid w:val="0069638B"/>
    <w:rsid w:val="00696A3B"/>
    <w:rsid w:val="00696BC8"/>
    <w:rsid w:val="00696D48"/>
    <w:rsid w:val="00696E5B"/>
    <w:rsid w:val="00696F80"/>
    <w:rsid w:val="00697284"/>
    <w:rsid w:val="006972A1"/>
    <w:rsid w:val="006977CD"/>
    <w:rsid w:val="006A0FF9"/>
    <w:rsid w:val="006A164B"/>
    <w:rsid w:val="006A2271"/>
    <w:rsid w:val="006A275B"/>
    <w:rsid w:val="006A2C87"/>
    <w:rsid w:val="006A2EF5"/>
    <w:rsid w:val="006A32A6"/>
    <w:rsid w:val="006A3940"/>
    <w:rsid w:val="006A3BFC"/>
    <w:rsid w:val="006A3F55"/>
    <w:rsid w:val="006A46F3"/>
    <w:rsid w:val="006A4BEA"/>
    <w:rsid w:val="006A519A"/>
    <w:rsid w:val="006A6334"/>
    <w:rsid w:val="006A722A"/>
    <w:rsid w:val="006A76DC"/>
    <w:rsid w:val="006A77BE"/>
    <w:rsid w:val="006B05C4"/>
    <w:rsid w:val="006B0896"/>
    <w:rsid w:val="006B1491"/>
    <w:rsid w:val="006B189F"/>
    <w:rsid w:val="006B1E7C"/>
    <w:rsid w:val="006B2B0D"/>
    <w:rsid w:val="006B32A4"/>
    <w:rsid w:val="006B3E68"/>
    <w:rsid w:val="006B4032"/>
    <w:rsid w:val="006B4246"/>
    <w:rsid w:val="006B494C"/>
    <w:rsid w:val="006B5749"/>
    <w:rsid w:val="006B6D99"/>
    <w:rsid w:val="006B71C6"/>
    <w:rsid w:val="006B727F"/>
    <w:rsid w:val="006B791C"/>
    <w:rsid w:val="006C00C2"/>
    <w:rsid w:val="006C0F74"/>
    <w:rsid w:val="006C19EB"/>
    <w:rsid w:val="006C1B1C"/>
    <w:rsid w:val="006C1B7B"/>
    <w:rsid w:val="006C2758"/>
    <w:rsid w:val="006C2955"/>
    <w:rsid w:val="006C3E71"/>
    <w:rsid w:val="006C3E74"/>
    <w:rsid w:val="006C407D"/>
    <w:rsid w:val="006C424A"/>
    <w:rsid w:val="006C4389"/>
    <w:rsid w:val="006C4782"/>
    <w:rsid w:val="006C493C"/>
    <w:rsid w:val="006C4C23"/>
    <w:rsid w:val="006C4EE8"/>
    <w:rsid w:val="006C5E63"/>
    <w:rsid w:val="006C606E"/>
    <w:rsid w:val="006C6544"/>
    <w:rsid w:val="006C753D"/>
    <w:rsid w:val="006C7805"/>
    <w:rsid w:val="006C7A81"/>
    <w:rsid w:val="006C7C19"/>
    <w:rsid w:val="006C7DC6"/>
    <w:rsid w:val="006D0048"/>
    <w:rsid w:val="006D06CA"/>
    <w:rsid w:val="006D1174"/>
    <w:rsid w:val="006D1309"/>
    <w:rsid w:val="006D16C3"/>
    <w:rsid w:val="006D1D57"/>
    <w:rsid w:val="006D22E9"/>
    <w:rsid w:val="006D2CBA"/>
    <w:rsid w:val="006D2FF3"/>
    <w:rsid w:val="006D38BA"/>
    <w:rsid w:val="006D5351"/>
    <w:rsid w:val="006D6634"/>
    <w:rsid w:val="006D6A26"/>
    <w:rsid w:val="006D6AD3"/>
    <w:rsid w:val="006D737C"/>
    <w:rsid w:val="006D78F4"/>
    <w:rsid w:val="006E0210"/>
    <w:rsid w:val="006E02C7"/>
    <w:rsid w:val="006E03CE"/>
    <w:rsid w:val="006E08AF"/>
    <w:rsid w:val="006E0ECE"/>
    <w:rsid w:val="006E108D"/>
    <w:rsid w:val="006E1331"/>
    <w:rsid w:val="006E196E"/>
    <w:rsid w:val="006E20B5"/>
    <w:rsid w:val="006E2152"/>
    <w:rsid w:val="006E2C3D"/>
    <w:rsid w:val="006E2EA3"/>
    <w:rsid w:val="006E30D0"/>
    <w:rsid w:val="006E39B5"/>
    <w:rsid w:val="006E41C7"/>
    <w:rsid w:val="006E5632"/>
    <w:rsid w:val="006E618A"/>
    <w:rsid w:val="006E697B"/>
    <w:rsid w:val="006E6B02"/>
    <w:rsid w:val="006E6C02"/>
    <w:rsid w:val="006E6D85"/>
    <w:rsid w:val="006E6E3B"/>
    <w:rsid w:val="006E6F1E"/>
    <w:rsid w:val="006E71AC"/>
    <w:rsid w:val="006F0492"/>
    <w:rsid w:val="006F09A0"/>
    <w:rsid w:val="006F1362"/>
    <w:rsid w:val="006F1DA0"/>
    <w:rsid w:val="006F25C1"/>
    <w:rsid w:val="006F2A0B"/>
    <w:rsid w:val="006F30F9"/>
    <w:rsid w:val="006F345D"/>
    <w:rsid w:val="006F3668"/>
    <w:rsid w:val="006F3FAE"/>
    <w:rsid w:val="006F4037"/>
    <w:rsid w:val="006F40DC"/>
    <w:rsid w:val="006F4447"/>
    <w:rsid w:val="006F4A2E"/>
    <w:rsid w:val="006F5522"/>
    <w:rsid w:val="006F599D"/>
    <w:rsid w:val="006F59DF"/>
    <w:rsid w:val="006F5AB0"/>
    <w:rsid w:val="006F6AAD"/>
    <w:rsid w:val="006F744F"/>
    <w:rsid w:val="006F7528"/>
    <w:rsid w:val="006F7636"/>
    <w:rsid w:val="006F7761"/>
    <w:rsid w:val="006F7B5F"/>
    <w:rsid w:val="006F7BFB"/>
    <w:rsid w:val="0070005D"/>
    <w:rsid w:val="00700174"/>
    <w:rsid w:val="007004C3"/>
    <w:rsid w:val="00700748"/>
    <w:rsid w:val="00700B93"/>
    <w:rsid w:val="00701786"/>
    <w:rsid w:val="0070232F"/>
    <w:rsid w:val="0070262D"/>
    <w:rsid w:val="00702911"/>
    <w:rsid w:val="00702B2C"/>
    <w:rsid w:val="00702BA2"/>
    <w:rsid w:val="0070370F"/>
    <w:rsid w:val="007038EB"/>
    <w:rsid w:val="00703CDD"/>
    <w:rsid w:val="00703D12"/>
    <w:rsid w:val="00704240"/>
    <w:rsid w:val="007044EE"/>
    <w:rsid w:val="007046A9"/>
    <w:rsid w:val="00704E18"/>
    <w:rsid w:val="0070586B"/>
    <w:rsid w:val="00705E9A"/>
    <w:rsid w:val="00705F4D"/>
    <w:rsid w:val="00706252"/>
    <w:rsid w:val="007066B0"/>
    <w:rsid w:val="0070692C"/>
    <w:rsid w:val="00707353"/>
    <w:rsid w:val="00707497"/>
    <w:rsid w:val="00707A0D"/>
    <w:rsid w:val="00707B6E"/>
    <w:rsid w:val="0071074E"/>
    <w:rsid w:val="00710D1E"/>
    <w:rsid w:val="0071137D"/>
    <w:rsid w:val="007115C3"/>
    <w:rsid w:val="00711869"/>
    <w:rsid w:val="007118A1"/>
    <w:rsid w:val="007128F8"/>
    <w:rsid w:val="0071292E"/>
    <w:rsid w:val="00712DAB"/>
    <w:rsid w:val="00713457"/>
    <w:rsid w:val="007134B8"/>
    <w:rsid w:val="00713F96"/>
    <w:rsid w:val="00714740"/>
    <w:rsid w:val="00715122"/>
    <w:rsid w:val="00715156"/>
    <w:rsid w:val="007152E0"/>
    <w:rsid w:val="00715346"/>
    <w:rsid w:val="007158DD"/>
    <w:rsid w:val="00715ED6"/>
    <w:rsid w:val="007160A6"/>
    <w:rsid w:val="00716B5C"/>
    <w:rsid w:val="00717131"/>
    <w:rsid w:val="00717286"/>
    <w:rsid w:val="0071770A"/>
    <w:rsid w:val="007178EF"/>
    <w:rsid w:val="00717A56"/>
    <w:rsid w:val="00717A87"/>
    <w:rsid w:val="00717D9B"/>
    <w:rsid w:val="00720045"/>
    <w:rsid w:val="0072219D"/>
    <w:rsid w:val="0072230C"/>
    <w:rsid w:val="00722567"/>
    <w:rsid w:val="0072261C"/>
    <w:rsid w:val="00722A56"/>
    <w:rsid w:val="007235DF"/>
    <w:rsid w:val="007238C9"/>
    <w:rsid w:val="00723908"/>
    <w:rsid w:val="007240BB"/>
    <w:rsid w:val="0072454C"/>
    <w:rsid w:val="007249CE"/>
    <w:rsid w:val="0072531A"/>
    <w:rsid w:val="00725BC2"/>
    <w:rsid w:val="00726100"/>
    <w:rsid w:val="0072680C"/>
    <w:rsid w:val="00726DE7"/>
    <w:rsid w:val="007271E2"/>
    <w:rsid w:val="0072730F"/>
    <w:rsid w:val="00727376"/>
    <w:rsid w:val="007273DA"/>
    <w:rsid w:val="007274C4"/>
    <w:rsid w:val="007277CE"/>
    <w:rsid w:val="00727866"/>
    <w:rsid w:val="007308C6"/>
    <w:rsid w:val="00730AFB"/>
    <w:rsid w:val="0073188B"/>
    <w:rsid w:val="007327E0"/>
    <w:rsid w:val="00732C8F"/>
    <w:rsid w:val="00734532"/>
    <w:rsid w:val="00735187"/>
    <w:rsid w:val="00735317"/>
    <w:rsid w:val="007353C2"/>
    <w:rsid w:val="0073548C"/>
    <w:rsid w:val="00735591"/>
    <w:rsid w:val="00735BCD"/>
    <w:rsid w:val="00735C6E"/>
    <w:rsid w:val="00735F47"/>
    <w:rsid w:val="007368EE"/>
    <w:rsid w:val="007377D3"/>
    <w:rsid w:val="00740AC9"/>
    <w:rsid w:val="00741042"/>
    <w:rsid w:val="007413C9"/>
    <w:rsid w:val="0074153F"/>
    <w:rsid w:val="007416C7"/>
    <w:rsid w:val="0074193C"/>
    <w:rsid w:val="00741FCA"/>
    <w:rsid w:val="00742C03"/>
    <w:rsid w:val="00743673"/>
    <w:rsid w:val="007437EE"/>
    <w:rsid w:val="00743CD6"/>
    <w:rsid w:val="00743E0B"/>
    <w:rsid w:val="0074445E"/>
    <w:rsid w:val="00744DDA"/>
    <w:rsid w:val="007453A1"/>
    <w:rsid w:val="00745775"/>
    <w:rsid w:val="00746092"/>
    <w:rsid w:val="00746858"/>
    <w:rsid w:val="007469F8"/>
    <w:rsid w:val="00747231"/>
    <w:rsid w:val="00747407"/>
    <w:rsid w:val="007500B0"/>
    <w:rsid w:val="00750B36"/>
    <w:rsid w:val="00751B89"/>
    <w:rsid w:val="00752D54"/>
    <w:rsid w:val="00752DF8"/>
    <w:rsid w:val="007544F5"/>
    <w:rsid w:val="007546F5"/>
    <w:rsid w:val="00754FBD"/>
    <w:rsid w:val="007551ED"/>
    <w:rsid w:val="00755309"/>
    <w:rsid w:val="00755452"/>
    <w:rsid w:val="007555F3"/>
    <w:rsid w:val="00755C7F"/>
    <w:rsid w:val="007563EB"/>
    <w:rsid w:val="00756503"/>
    <w:rsid w:val="007569C4"/>
    <w:rsid w:val="00756A36"/>
    <w:rsid w:val="00756F23"/>
    <w:rsid w:val="0075784F"/>
    <w:rsid w:val="00757B23"/>
    <w:rsid w:val="00757EED"/>
    <w:rsid w:val="0076107D"/>
    <w:rsid w:val="00761166"/>
    <w:rsid w:val="00761674"/>
    <w:rsid w:val="007616BC"/>
    <w:rsid w:val="00761A65"/>
    <w:rsid w:val="00762530"/>
    <w:rsid w:val="007625D2"/>
    <w:rsid w:val="00762B41"/>
    <w:rsid w:val="00762B96"/>
    <w:rsid w:val="007630AE"/>
    <w:rsid w:val="007636E5"/>
    <w:rsid w:val="0076381A"/>
    <w:rsid w:val="007643B9"/>
    <w:rsid w:val="007648F3"/>
    <w:rsid w:val="007649EB"/>
    <w:rsid w:val="00764D9F"/>
    <w:rsid w:val="00765591"/>
    <w:rsid w:val="007655A2"/>
    <w:rsid w:val="007658C8"/>
    <w:rsid w:val="007659BD"/>
    <w:rsid w:val="00765C4B"/>
    <w:rsid w:val="00766148"/>
    <w:rsid w:val="0076648F"/>
    <w:rsid w:val="0076649C"/>
    <w:rsid w:val="007665E5"/>
    <w:rsid w:val="007666AB"/>
    <w:rsid w:val="007667F7"/>
    <w:rsid w:val="0076688B"/>
    <w:rsid w:val="00766BD3"/>
    <w:rsid w:val="00766C0C"/>
    <w:rsid w:val="00766FE2"/>
    <w:rsid w:val="007670EC"/>
    <w:rsid w:val="007678D7"/>
    <w:rsid w:val="00767A63"/>
    <w:rsid w:val="00767F05"/>
    <w:rsid w:val="00770214"/>
    <w:rsid w:val="007703EB"/>
    <w:rsid w:val="00770C4E"/>
    <w:rsid w:val="00770EC0"/>
    <w:rsid w:val="0077108D"/>
    <w:rsid w:val="00771254"/>
    <w:rsid w:val="00771414"/>
    <w:rsid w:val="007714AE"/>
    <w:rsid w:val="00771F22"/>
    <w:rsid w:val="00771F36"/>
    <w:rsid w:val="007727BD"/>
    <w:rsid w:val="00772E9E"/>
    <w:rsid w:val="00772F4E"/>
    <w:rsid w:val="007730E0"/>
    <w:rsid w:val="00773113"/>
    <w:rsid w:val="00773559"/>
    <w:rsid w:val="0077378E"/>
    <w:rsid w:val="00774026"/>
    <w:rsid w:val="007741F8"/>
    <w:rsid w:val="0077467C"/>
    <w:rsid w:val="00774CA8"/>
    <w:rsid w:val="007752A6"/>
    <w:rsid w:val="007756DC"/>
    <w:rsid w:val="00775807"/>
    <w:rsid w:val="0077587B"/>
    <w:rsid w:val="00775B5C"/>
    <w:rsid w:val="007762C8"/>
    <w:rsid w:val="00776359"/>
    <w:rsid w:val="007763D3"/>
    <w:rsid w:val="00777703"/>
    <w:rsid w:val="0077774E"/>
    <w:rsid w:val="00780222"/>
    <w:rsid w:val="007809EF"/>
    <w:rsid w:val="00780DA2"/>
    <w:rsid w:val="0078105B"/>
    <w:rsid w:val="00781866"/>
    <w:rsid w:val="00781F08"/>
    <w:rsid w:val="00781F73"/>
    <w:rsid w:val="00781FEF"/>
    <w:rsid w:val="0078237B"/>
    <w:rsid w:val="007823A3"/>
    <w:rsid w:val="00782902"/>
    <w:rsid w:val="00782962"/>
    <w:rsid w:val="00782D37"/>
    <w:rsid w:val="0078303E"/>
    <w:rsid w:val="007833CA"/>
    <w:rsid w:val="007834E3"/>
    <w:rsid w:val="007838E0"/>
    <w:rsid w:val="00783A43"/>
    <w:rsid w:val="00783EBB"/>
    <w:rsid w:val="007843C0"/>
    <w:rsid w:val="007845A7"/>
    <w:rsid w:val="007847AD"/>
    <w:rsid w:val="00784F46"/>
    <w:rsid w:val="00785440"/>
    <w:rsid w:val="0078558F"/>
    <w:rsid w:val="00785A8B"/>
    <w:rsid w:val="007861B6"/>
    <w:rsid w:val="0078685D"/>
    <w:rsid w:val="00786B8B"/>
    <w:rsid w:val="00787DB1"/>
    <w:rsid w:val="00790114"/>
    <w:rsid w:val="007902D2"/>
    <w:rsid w:val="007904E1"/>
    <w:rsid w:val="007905A7"/>
    <w:rsid w:val="0079096C"/>
    <w:rsid w:val="00790B2F"/>
    <w:rsid w:val="00790B37"/>
    <w:rsid w:val="00791177"/>
    <w:rsid w:val="00791A9A"/>
    <w:rsid w:val="00791AA4"/>
    <w:rsid w:val="00791BBB"/>
    <w:rsid w:val="00791DE8"/>
    <w:rsid w:val="00792402"/>
    <w:rsid w:val="007926E9"/>
    <w:rsid w:val="00792A05"/>
    <w:rsid w:val="00792CF7"/>
    <w:rsid w:val="00793396"/>
    <w:rsid w:val="0079365E"/>
    <w:rsid w:val="00793A0E"/>
    <w:rsid w:val="00793F7C"/>
    <w:rsid w:val="007944DF"/>
    <w:rsid w:val="0079454A"/>
    <w:rsid w:val="007948AA"/>
    <w:rsid w:val="0079529F"/>
    <w:rsid w:val="007955F9"/>
    <w:rsid w:val="007958C3"/>
    <w:rsid w:val="00795FA5"/>
    <w:rsid w:val="0079615B"/>
    <w:rsid w:val="007967FE"/>
    <w:rsid w:val="00796A5D"/>
    <w:rsid w:val="00796F9F"/>
    <w:rsid w:val="0079740E"/>
    <w:rsid w:val="00797B62"/>
    <w:rsid w:val="00797D49"/>
    <w:rsid w:val="007A00B5"/>
    <w:rsid w:val="007A01CD"/>
    <w:rsid w:val="007A09C9"/>
    <w:rsid w:val="007A0A06"/>
    <w:rsid w:val="007A1497"/>
    <w:rsid w:val="007A1607"/>
    <w:rsid w:val="007A16DC"/>
    <w:rsid w:val="007A1B61"/>
    <w:rsid w:val="007A2B05"/>
    <w:rsid w:val="007A2D46"/>
    <w:rsid w:val="007A2EA2"/>
    <w:rsid w:val="007A2FBF"/>
    <w:rsid w:val="007A3D82"/>
    <w:rsid w:val="007A3E77"/>
    <w:rsid w:val="007A4095"/>
    <w:rsid w:val="007A48AA"/>
    <w:rsid w:val="007A58F9"/>
    <w:rsid w:val="007A5929"/>
    <w:rsid w:val="007A5956"/>
    <w:rsid w:val="007A5AA6"/>
    <w:rsid w:val="007A5AE7"/>
    <w:rsid w:val="007A5E20"/>
    <w:rsid w:val="007A66DB"/>
    <w:rsid w:val="007A6940"/>
    <w:rsid w:val="007A6C8C"/>
    <w:rsid w:val="007A6CBB"/>
    <w:rsid w:val="007A7096"/>
    <w:rsid w:val="007A7323"/>
    <w:rsid w:val="007A73A3"/>
    <w:rsid w:val="007A765B"/>
    <w:rsid w:val="007A7CDF"/>
    <w:rsid w:val="007B0858"/>
    <w:rsid w:val="007B0CE1"/>
    <w:rsid w:val="007B0E34"/>
    <w:rsid w:val="007B110D"/>
    <w:rsid w:val="007B112A"/>
    <w:rsid w:val="007B1A9D"/>
    <w:rsid w:val="007B1B56"/>
    <w:rsid w:val="007B208E"/>
    <w:rsid w:val="007B24F1"/>
    <w:rsid w:val="007B2980"/>
    <w:rsid w:val="007B2DAC"/>
    <w:rsid w:val="007B3508"/>
    <w:rsid w:val="007B3793"/>
    <w:rsid w:val="007B3BE7"/>
    <w:rsid w:val="007B3DA3"/>
    <w:rsid w:val="007B42DA"/>
    <w:rsid w:val="007B44A5"/>
    <w:rsid w:val="007B4B19"/>
    <w:rsid w:val="007B4EB3"/>
    <w:rsid w:val="007B5291"/>
    <w:rsid w:val="007B5AB2"/>
    <w:rsid w:val="007B644E"/>
    <w:rsid w:val="007B6BEE"/>
    <w:rsid w:val="007B6EE5"/>
    <w:rsid w:val="007B72A1"/>
    <w:rsid w:val="007B76D4"/>
    <w:rsid w:val="007B7821"/>
    <w:rsid w:val="007B7861"/>
    <w:rsid w:val="007B7F38"/>
    <w:rsid w:val="007C0487"/>
    <w:rsid w:val="007C0591"/>
    <w:rsid w:val="007C08A0"/>
    <w:rsid w:val="007C0FDB"/>
    <w:rsid w:val="007C110B"/>
    <w:rsid w:val="007C15E7"/>
    <w:rsid w:val="007C1DEE"/>
    <w:rsid w:val="007C21EA"/>
    <w:rsid w:val="007C2249"/>
    <w:rsid w:val="007C3262"/>
    <w:rsid w:val="007C34DD"/>
    <w:rsid w:val="007C3F0A"/>
    <w:rsid w:val="007C4210"/>
    <w:rsid w:val="007C4622"/>
    <w:rsid w:val="007C53CF"/>
    <w:rsid w:val="007C55D9"/>
    <w:rsid w:val="007C57C5"/>
    <w:rsid w:val="007C5D40"/>
    <w:rsid w:val="007C69E1"/>
    <w:rsid w:val="007C6B22"/>
    <w:rsid w:val="007C6F58"/>
    <w:rsid w:val="007C6F8D"/>
    <w:rsid w:val="007C73EB"/>
    <w:rsid w:val="007C7A33"/>
    <w:rsid w:val="007C7F2B"/>
    <w:rsid w:val="007D00DA"/>
    <w:rsid w:val="007D0D2F"/>
    <w:rsid w:val="007D15A0"/>
    <w:rsid w:val="007D17A9"/>
    <w:rsid w:val="007D1863"/>
    <w:rsid w:val="007D2222"/>
    <w:rsid w:val="007D23C9"/>
    <w:rsid w:val="007D2687"/>
    <w:rsid w:val="007D2B8A"/>
    <w:rsid w:val="007D3295"/>
    <w:rsid w:val="007D35EE"/>
    <w:rsid w:val="007D3812"/>
    <w:rsid w:val="007D39A5"/>
    <w:rsid w:val="007D402B"/>
    <w:rsid w:val="007D44BF"/>
    <w:rsid w:val="007D4D80"/>
    <w:rsid w:val="007D4E7B"/>
    <w:rsid w:val="007D4F18"/>
    <w:rsid w:val="007D4F90"/>
    <w:rsid w:val="007D5465"/>
    <w:rsid w:val="007D55B9"/>
    <w:rsid w:val="007D57BA"/>
    <w:rsid w:val="007D57BF"/>
    <w:rsid w:val="007D5F73"/>
    <w:rsid w:val="007D66EE"/>
    <w:rsid w:val="007D6D23"/>
    <w:rsid w:val="007D70D1"/>
    <w:rsid w:val="007E06BB"/>
    <w:rsid w:val="007E0C85"/>
    <w:rsid w:val="007E23A0"/>
    <w:rsid w:val="007E2851"/>
    <w:rsid w:val="007E2A1F"/>
    <w:rsid w:val="007E397C"/>
    <w:rsid w:val="007E39E0"/>
    <w:rsid w:val="007E3A4D"/>
    <w:rsid w:val="007E3B4D"/>
    <w:rsid w:val="007E4403"/>
    <w:rsid w:val="007E456B"/>
    <w:rsid w:val="007E492F"/>
    <w:rsid w:val="007E5810"/>
    <w:rsid w:val="007E5ED2"/>
    <w:rsid w:val="007E6700"/>
    <w:rsid w:val="007E6917"/>
    <w:rsid w:val="007E7411"/>
    <w:rsid w:val="007E7922"/>
    <w:rsid w:val="007E7B8D"/>
    <w:rsid w:val="007E7CD6"/>
    <w:rsid w:val="007E7D67"/>
    <w:rsid w:val="007E7DC1"/>
    <w:rsid w:val="007F025D"/>
    <w:rsid w:val="007F03E1"/>
    <w:rsid w:val="007F0454"/>
    <w:rsid w:val="007F0578"/>
    <w:rsid w:val="007F0B17"/>
    <w:rsid w:val="007F0B60"/>
    <w:rsid w:val="007F0EB3"/>
    <w:rsid w:val="007F0F6E"/>
    <w:rsid w:val="007F1265"/>
    <w:rsid w:val="007F154A"/>
    <w:rsid w:val="007F1687"/>
    <w:rsid w:val="007F178F"/>
    <w:rsid w:val="007F1A63"/>
    <w:rsid w:val="007F32A8"/>
    <w:rsid w:val="007F3436"/>
    <w:rsid w:val="007F3CDE"/>
    <w:rsid w:val="007F3EEC"/>
    <w:rsid w:val="007F3F52"/>
    <w:rsid w:val="007F40AF"/>
    <w:rsid w:val="007F4268"/>
    <w:rsid w:val="007F4848"/>
    <w:rsid w:val="007F48DE"/>
    <w:rsid w:val="007F5115"/>
    <w:rsid w:val="007F5409"/>
    <w:rsid w:val="007F5751"/>
    <w:rsid w:val="007F5ADD"/>
    <w:rsid w:val="007F5DB1"/>
    <w:rsid w:val="007F6418"/>
    <w:rsid w:val="007F68AA"/>
    <w:rsid w:val="007F6C20"/>
    <w:rsid w:val="007F7616"/>
    <w:rsid w:val="007F79B9"/>
    <w:rsid w:val="007F7A24"/>
    <w:rsid w:val="007F7B61"/>
    <w:rsid w:val="007F7C44"/>
    <w:rsid w:val="007F7F03"/>
    <w:rsid w:val="0080015C"/>
    <w:rsid w:val="00800992"/>
    <w:rsid w:val="008009F8"/>
    <w:rsid w:val="008012F5"/>
    <w:rsid w:val="0080173C"/>
    <w:rsid w:val="00801F2A"/>
    <w:rsid w:val="00801F5F"/>
    <w:rsid w:val="00802303"/>
    <w:rsid w:val="00802535"/>
    <w:rsid w:val="008025A3"/>
    <w:rsid w:val="00802A87"/>
    <w:rsid w:val="00803378"/>
    <w:rsid w:val="0080380B"/>
    <w:rsid w:val="00803CA2"/>
    <w:rsid w:val="00803F12"/>
    <w:rsid w:val="00803FAB"/>
    <w:rsid w:val="00804F54"/>
    <w:rsid w:val="008050C6"/>
    <w:rsid w:val="008050DE"/>
    <w:rsid w:val="008054E7"/>
    <w:rsid w:val="0080598E"/>
    <w:rsid w:val="00805E6A"/>
    <w:rsid w:val="0080607F"/>
    <w:rsid w:val="008061CF"/>
    <w:rsid w:val="008062D4"/>
    <w:rsid w:val="008066B3"/>
    <w:rsid w:val="00806A60"/>
    <w:rsid w:val="00806AA0"/>
    <w:rsid w:val="00806E3D"/>
    <w:rsid w:val="0080761B"/>
    <w:rsid w:val="00807CCD"/>
    <w:rsid w:val="00810301"/>
    <w:rsid w:val="008103B1"/>
    <w:rsid w:val="00810544"/>
    <w:rsid w:val="00810636"/>
    <w:rsid w:val="008108E7"/>
    <w:rsid w:val="00810AF6"/>
    <w:rsid w:val="00810C12"/>
    <w:rsid w:val="00810C1B"/>
    <w:rsid w:val="00811099"/>
    <w:rsid w:val="008110DC"/>
    <w:rsid w:val="00811274"/>
    <w:rsid w:val="00811321"/>
    <w:rsid w:val="0081167F"/>
    <w:rsid w:val="00811A69"/>
    <w:rsid w:val="00811B43"/>
    <w:rsid w:val="00811D90"/>
    <w:rsid w:val="00811F41"/>
    <w:rsid w:val="00812037"/>
    <w:rsid w:val="008120FC"/>
    <w:rsid w:val="008122DC"/>
    <w:rsid w:val="008125AE"/>
    <w:rsid w:val="00812C49"/>
    <w:rsid w:val="00813831"/>
    <w:rsid w:val="0081385D"/>
    <w:rsid w:val="00813A27"/>
    <w:rsid w:val="00813A4C"/>
    <w:rsid w:val="00813B66"/>
    <w:rsid w:val="0081487A"/>
    <w:rsid w:val="00815056"/>
    <w:rsid w:val="00815396"/>
    <w:rsid w:val="008153DB"/>
    <w:rsid w:val="00815610"/>
    <w:rsid w:val="00816DF3"/>
    <w:rsid w:val="0081753C"/>
    <w:rsid w:val="00817C4F"/>
    <w:rsid w:val="00820912"/>
    <w:rsid w:val="00820E92"/>
    <w:rsid w:val="00821929"/>
    <w:rsid w:val="00821A52"/>
    <w:rsid w:val="00821B36"/>
    <w:rsid w:val="00821CF4"/>
    <w:rsid w:val="00821E72"/>
    <w:rsid w:val="00822858"/>
    <w:rsid w:val="00823021"/>
    <w:rsid w:val="00823177"/>
    <w:rsid w:val="008235B8"/>
    <w:rsid w:val="0082374C"/>
    <w:rsid w:val="00823AAA"/>
    <w:rsid w:val="00823B6B"/>
    <w:rsid w:val="00823C8C"/>
    <w:rsid w:val="00824655"/>
    <w:rsid w:val="00825067"/>
    <w:rsid w:val="00825A0D"/>
    <w:rsid w:val="00825ADB"/>
    <w:rsid w:val="00825B77"/>
    <w:rsid w:val="00825D40"/>
    <w:rsid w:val="00825F2D"/>
    <w:rsid w:val="008273AA"/>
    <w:rsid w:val="00827657"/>
    <w:rsid w:val="00827789"/>
    <w:rsid w:val="00827959"/>
    <w:rsid w:val="00827F7B"/>
    <w:rsid w:val="00830186"/>
    <w:rsid w:val="0083059B"/>
    <w:rsid w:val="00830D1C"/>
    <w:rsid w:val="00831081"/>
    <w:rsid w:val="00831098"/>
    <w:rsid w:val="008317FF"/>
    <w:rsid w:val="0083266B"/>
    <w:rsid w:val="008326E2"/>
    <w:rsid w:val="0083310E"/>
    <w:rsid w:val="008335EC"/>
    <w:rsid w:val="00833E6D"/>
    <w:rsid w:val="008345FF"/>
    <w:rsid w:val="008350D1"/>
    <w:rsid w:val="0083527E"/>
    <w:rsid w:val="00835C35"/>
    <w:rsid w:val="00835CAD"/>
    <w:rsid w:val="00836EB7"/>
    <w:rsid w:val="008372A5"/>
    <w:rsid w:val="00837372"/>
    <w:rsid w:val="008375F1"/>
    <w:rsid w:val="008401EF"/>
    <w:rsid w:val="00840320"/>
    <w:rsid w:val="00841C2A"/>
    <w:rsid w:val="00841CEC"/>
    <w:rsid w:val="00842C7F"/>
    <w:rsid w:val="00842DB0"/>
    <w:rsid w:val="008436F1"/>
    <w:rsid w:val="00843911"/>
    <w:rsid w:val="008447A8"/>
    <w:rsid w:val="00844912"/>
    <w:rsid w:val="0084491E"/>
    <w:rsid w:val="00844E22"/>
    <w:rsid w:val="00845157"/>
    <w:rsid w:val="00845375"/>
    <w:rsid w:val="00845713"/>
    <w:rsid w:val="008459BC"/>
    <w:rsid w:val="00845B62"/>
    <w:rsid w:val="00846223"/>
    <w:rsid w:val="00846398"/>
    <w:rsid w:val="00846A6D"/>
    <w:rsid w:val="00846FBC"/>
    <w:rsid w:val="00847F60"/>
    <w:rsid w:val="0085074D"/>
    <w:rsid w:val="00850B76"/>
    <w:rsid w:val="00850C42"/>
    <w:rsid w:val="00851B2C"/>
    <w:rsid w:val="00851BA7"/>
    <w:rsid w:val="00852364"/>
    <w:rsid w:val="00852B23"/>
    <w:rsid w:val="008536C2"/>
    <w:rsid w:val="00853AF1"/>
    <w:rsid w:val="00854076"/>
    <w:rsid w:val="00854CBD"/>
    <w:rsid w:val="0085558E"/>
    <w:rsid w:val="00855622"/>
    <w:rsid w:val="00855FC5"/>
    <w:rsid w:val="0085618D"/>
    <w:rsid w:val="0085653F"/>
    <w:rsid w:val="0085669F"/>
    <w:rsid w:val="00856B8D"/>
    <w:rsid w:val="00857821"/>
    <w:rsid w:val="00857C86"/>
    <w:rsid w:val="00857F66"/>
    <w:rsid w:val="00860032"/>
    <w:rsid w:val="00860626"/>
    <w:rsid w:val="00860BF2"/>
    <w:rsid w:val="008610A9"/>
    <w:rsid w:val="0086119C"/>
    <w:rsid w:val="00861B7E"/>
    <w:rsid w:val="00861C03"/>
    <w:rsid w:val="00862320"/>
    <w:rsid w:val="00862730"/>
    <w:rsid w:val="0086296C"/>
    <w:rsid w:val="00862B7D"/>
    <w:rsid w:val="00862BDD"/>
    <w:rsid w:val="00862BFF"/>
    <w:rsid w:val="00863371"/>
    <w:rsid w:val="00863454"/>
    <w:rsid w:val="008634D7"/>
    <w:rsid w:val="008639AC"/>
    <w:rsid w:val="008639D0"/>
    <w:rsid w:val="00863EA9"/>
    <w:rsid w:val="00864954"/>
    <w:rsid w:val="00864CC7"/>
    <w:rsid w:val="008652C0"/>
    <w:rsid w:val="008655C1"/>
    <w:rsid w:val="00865656"/>
    <w:rsid w:val="00865775"/>
    <w:rsid w:val="00866281"/>
    <w:rsid w:val="008662EC"/>
    <w:rsid w:val="00866C62"/>
    <w:rsid w:val="00870193"/>
    <w:rsid w:val="008702F7"/>
    <w:rsid w:val="00871ECA"/>
    <w:rsid w:val="00872C29"/>
    <w:rsid w:val="00873DA0"/>
    <w:rsid w:val="00874125"/>
    <w:rsid w:val="008748E0"/>
    <w:rsid w:val="008752B7"/>
    <w:rsid w:val="0087595B"/>
    <w:rsid w:val="0087602B"/>
    <w:rsid w:val="008760C2"/>
    <w:rsid w:val="00876B96"/>
    <w:rsid w:val="00876CBE"/>
    <w:rsid w:val="0087780F"/>
    <w:rsid w:val="008778C1"/>
    <w:rsid w:val="008778EC"/>
    <w:rsid w:val="00877988"/>
    <w:rsid w:val="00877B72"/>
    <w:rsid w:val="008800C8"/>
    <w:rsid w:val="00880503"/>
    <w:rsid w:val="00881D1D"/>
    <w:rsid w:val="00881E91"/>
    <w:rsid w:val="0088257F"/>
    <w:rsid w:val="00882881"/>
    <w:rsid w:val="008829D4"/>
    <w:rsid w:val="00882FB8"/>
    <w:rsid w:val="00883445"/>
    <w:rsid w:val="008835B1"/>
    <w:rsid w:val="008838A2"/>
    <w:rsid w:val="00883DCC"/>
    <w:rsid w:val="0088421E"/>
    <w:rsid w:val="00884290"/>
    <w:rsid w:val="0088439B"/>
    <w:rsid w:val="0088474A"/>
    <w:rsid w:val="0088484E"/>
    <w:rsid w:val="00884DFF"/>
    <w:rsid w:val="008850D3"/>
    <w:rsid w:val="008852EA"/>
    <w:rsid w:val="00885453"/>
    <w:rsid w:val="00885867"/>
    <w:rsid w:val="00885AC3"/>
    <w:rsid w:val="00886069"/>
    <w:rsid w:val="00886266"/>
    <w:rsid w:val="00886446"/>
    <w:rsid w:val="00886476"/>
    <w:rsid w:val="008864FE"/>
    <w:rsid w:val="0088769C"/>
    <w:rsid w:val="00887D49"/>
    <w:rsid w:val="00890468"/>
    <w:rsid w:val="0089071C"/>
    <w:rsid w:val="008919A7"/>
    <w:rsid w:val="008919B7"/>
    <w:rsid w:val="0089217D"/>
    <w:rsid w:val="008921C3"/>
    <w:rsid w:val="00892ECE"/>
    <w:rsid w:val="00892FC0"/>
    <w:rsid w:val="00893329"/>
    <w:rsid w:val="00893A65"/>
    <w:rsid w:val="00893BFA"/>
    <w:rsid w:val="00893D26"/>
    <w:rsid w:val="00893EC8"/>
    <w:rsid w:val="008940AB"/>
    <w:rsid w:val="00894847"/>
    <w:rsid w:val="0089496E"/>
    <w:rsid w:val="00894980"/>
    <w:rsid w:val="008949BA"/>
    <w:rsid w:val="00894D53"/>
    <w:rsid w:val="008956D6"/>
    <w:rsid w:val="00895C40"/>
    <w:rsid w:val="008964A9"/>
    <w:rsid w:val="00896832"/>
    <w:rsid w:val="00896BB8"/>
    <w:rsid w:val="0089723F"/>
    <w:rsid w:val="008974D1"/>
    <w:rsid w:val="00897716"/>
    <w:rsid w:val="008977D5"/>
    <w:rsid w:val="008A03DF"/>
    <w:rsid w:val="008A0794"/>
    <w:rsid w:val="008A121C"/>
    <w:rsid w:val="008A124F"/>
    <w:rsid w:val="008A1834"/>
    <w:rsid w:val="008A1E3C"/>
    <w:rsid w:val="008A2225"/>
    <w:rsid w:val="008A2964"/>
    <w:rsid w:val="008A2CCA"/>
    <w:rsid w:val="008A2E8D"/>
    <w:rsid w:val="008A38E5"/>
    <w:rsid w:val="008A3F1F"/>
    <w:rsid w:val="008A4005"/>
    <w:rsid w:val="008A4190"/>
    <w:rsid w:val="008A4251"/>
    <w:rsid w:val="008A490B"/>
    <w:rsid w:val="008A4D34"/>
    <w:rsid w:val="008A4E12"/>
    <w:rsid w:val="008A5348"/>
    <w:rsid w:val="008A5708"/>
    <w:rsid w:val="008A5956"/>
    <w:rsid w:val="008A598C"/>
    <w:rsid w:val="008A5FCE"/>
    <w:rsid w:val="008A6575"/>
    <w:rsid w:val="008A66BF"/>
    <w:rsid w:val="008A6E3D"/>
    <w:rsid w:val="008A720B"/>
    <w:rsid w:val="008A7887"/>
    <w:rsid w:val="008A7AC8"/>
    <w:rsid w:val="008A7B71"/>
    <w:rsid w:val="008B0480"/>
    <w:rsid w:val="008B04F9"/>
    <w:rsid w:val="008B06D3"/>
    <w:rsid w:val="008B071D"/>
    <w:rsid w:val="008B0FB4"/>
    <w:rsid w:val="008B15FC"/>
    <w:rsid w:val="008B166A"/>
    <w:rsid w:val="008B2175"/>
    <w:rsid w:val="008B2210"/>
    <w:rsid w:val="008B23E7"/>
    <w:rsid w:val="008B26DA"/>
    <w:rsid w:val="008B299B"/>
    <w:rsid w:val="008B2ACA"/>
    <w:rsid w:val="008B32EB"/>
    <w:rsid w:val="008B330F"/>
    <w:rsid w:val="008B352B"/>
    <w:rsid w:val="008B3AA3"/>
    <w:rsid w:val="008B3D8B"/>
    <w:rsid w:val="008B3DBA"/>
    <w:rsid w:val="008B41D6"/>
    <w:rsid w:val="008B4576"/>
    <w:rsid w:val="008B4C59"/>
    <w:rsid w:val="008B4CC8"/>
    <w:rsid w:val="008B56D5"/>
    <w:rsid w:val="008B5C58"/>
    <w:rsid w:val="008B6294"/>
    <w:rsid w:val="008B642C"/>
    <w:rsid w:val="008B64A7"/>
    <w:rsid w:val="008B656F"/>
    <w:rsid w:val="008B6791"/>
    <w:rsid w:val="008B715D"/>
    <w:rsid w:val="008B739E"/>
    <w:rsid w:val="008B73AE"/>
    <w:rsid w:val="008B7FC3"/>
    <w:rsid w:val="008C0836"/>
    <w:rsid w:val="008C08C5"/>
    <w:rsid w:val="008C0D2B"/>
    <w:rsid w:val="008C0F73"/>
    <w:rsid w:val="008C14D2"/>
    <w:rsid w:val="008C159E"/>
    <w:rsid w:val="008C1B41"/>
    <w:rsid w:val="008C1D56"/>
    <w:rsid w:val="008C21B8"/>
    <w:rsid w:val="008C22D5"/>
    <w:rsid w:val="008C292E"/>
    <w:rsid w:val="008C3759"/>
    <w:rsid w:val="008C383C"/>
    <w:rsid w:val="008C459B"/>
    <w:rsid w:val="008C4B0F"/>
    <w:rsid w:val="008C5384"/>
    <w:rsid w:val="008C6705"/>
    <w:rsid w:val="008C6CCD"/>
    <w:rsid w:val="008C6E12"/>
    <w:rsid w:val="008C7156"/>
    <w:rsid w:val="008C740E"/>
    <w:rsid w:val="008C743E"/>
    <w:rsid w:val="008C7616"/>
    <w:rsid w:val="008C7BED"/>
    <w:rsid w:val="008D04A9"/>
    <w:rsid w:val="008D093D"/>
    <w:rsid w:val="008D0EFD"/>
    <w:rsid w:val="008D12F4"/>
    <w:rsid w:val="008D1CA1"/>
    <w:rsid w:val="008D1FEA"/>
    <w:rsid w:val="008D2000"/>
    <w:rsid w:val="008D23F6"/>
    <w:rsid w:val="008D248A"/>
    <w:rsid w:val="008D2DAE"/>
    <w:rsid w:val="008D2E59"/>
    <w:rsid w:val="008D300D"/>
    <w:rsid w:val="008D3063"/>
    <w:rsid w:val="008D33E6"/>
    <w:rsid w:val="008D3C1E"/>
    <w:rsid w:val="008D3DFA"/>
    <w:rsid w:val="008D3F32"/>
    <w:rsid w:val="008D41DB"/>
    <w:rsid w:val="008D4400"/>
    <w:rsid w:val="008D488C"/>
    <w:rsid w:val="008D513C"/>
    <w:rsid w:val="008D5381"/>
    <w:rsid w:val="008D54F7"/>
    <w:rsid w:val="008D609F"/>
    <w:rsid w:val="008D64F9"/>
    <w:rsid w:val="008D66D8"/>
    <w:rsid w:val="008D6909"/>
    <w:rsid w:val="008D6FA8"/>
    <w:rsid w:val="008D73A0"/>
    <w:rsid w:val="008D7DAD"/>
    <w:rsid w:val="008D7F25"/>
    <w:rsid w:val="008E01DA"/>
    <w:rsid w:val="008E030D"/>
    <w:rsid w:val="008E0331"/>
    <w:rsid w:val="008E0847"/>
    <w:rsid w:val="008E0896"/>
    <w:rsid w:val="008E0ECF"/>
    <w:rsid w:val="008E102C"/>
    <w:rsid w:val="008E10B9"/>
    <w:rsid w:val="008E131E"/>
    <w:rsid w:val="008E1551"/>
    <w:rsid w:val="008E1BA3"/>
    <w:rsid w:val="008E1FAD"/>
    <w:rsid w:val="008E2234"/>
    <w:rsid w:val="008E2269"/>
    <w:rsid w:val="008E283F"/>
    <w:rsid w:val="008E2FAD"/>
    <w:rsid w:val="008E321D"/>
    <w:rsid w:val="008E359A"/>
    <w:rsid w:val="008E39E7"/>
    <w:rsid w:val="008E3AD0"/>
    <w:rsid w:val="008E3F56"/>
    <w:rsid w:val="008E4217"/>
    <w:rsid w:val="008E4EE9"/>
    <w:rsid w:val="008E4F82"/>
    <w:rsid w:val="008E51BA"/>
    <w:rsid w:val="008E5523"/>
    <w:rsid w:val="008E5BA2"/>
    <w:rsid w:val="008E5F70"/>
    <w:rsid w:val="008E6643"/>
    <w:rsid w:val="008E734F"/>
    <w:rsid w:val="008E793B"/>
    <w:rsid w:val="008E7A05"/>
    <w:rsid w:val="008E7BD4"/>
    <w:rsid w:val="008E7F22"/>
    <w:rsid w:val="008F016A"/>
    <w:rsid w:val="008F02ED"/>
    <w:rsid w:val="008F0CBC"/>
    <w:rsid w:val="008F0DA9"/>
    <w:rsid w:val="008F0F01"/>
    <w:rsid w:val="008F222D"/>
    <w:rsid w:val="008F2824"/>
    <w:rsid w:val="008F2BD1"/>
    <w:rsid w:val="008F2C3A"/>
    <w:rsid w:val="008F2E44"/>
    <w:rsid w:val="008F306A"/>
    <w:rsid w:val="008F3169"/>
    <w:rsid w:val="008F38F5"/>
    <w:rsid w:val="008F40C2"/>
    <w:rsid w:val="008F433E"/>
    <w:rsid w:val="008F436A"/>
    <w:rsid w:val="008F445E"/>
    <w:rsid w:val="008F45CA"/>
    <w:rsid w:val="008F51C1"/>
    <w:rsid w:val="008F5A43"/>
    <w:rsid w:val="008F5CD3"/>
    <w:rsid w:val="008F5D79"/>
    <w:rsid w:val="008F5E68"/>
    <w:rsid w:val="008F5F5E"/>
    <w:rsid w:val="008F5F67"/>
    <w:rsid w:val="008F60A9"/>
    <w:rsid w:val="008F64B0"/>
    <w:rsid w:val="008F65FC"/>
    <w:rsid w:val="008F675D"/>
    <w:rsid w:val="008F6874"/>
    <w:rsid w:val="008F7129"/>
    <w:rsid w:val="008F725E"/>
    <w:rsid w:val="008F7554"/>
    <w:rsid w:val="008F799C"/>
    <w:rsid w:val="008F7A89"/>
    <w:rsid w:val="008F7B51"/>
    <w:rsid w:val="008F7C58"/>
    <w:rsid w:val="008F7C90"/>
    <w:rsid w:val="008F7EBD"/>
    <w:rsid w:val="008F7F85"/>
    <w:rsid w:val="00900549"/>
    <w:rsid w:val="00900644"/>
    <w:rsid w:val="00900CD1"/>
    <w:rsid w:val="00901E00"/>
    <w:rsid w:val="00901EA2"/>
    <w:rsid w:val="0090222D"/>
    <w:rsid w:val="00902739"/>
    <w:rsid w:val="009029AB"/>
    <w:rsid w:val="00902BFA"/>
    <w:rsid w:val="00903310"/>
    <w:rsid w:val="00903444"/>
    <w:rsid w:val="009038B4"/>
    <w:rsid w:val="00904324"/>
    <w:rsid w:val="009046B2"/>
    <w:rsid w:val="009049B3"/>
    <w:rsid w:val="00904B74"/>
    <w:rsid w:val="00904DC5"/>
    <w:rsid w:val="0090504F"/>
    <w:rsid w:val="009050AE"/>
    <w:rsid w:val="0090550F"/>
    <w:rsid w:val="009058B6"/>
    <w:rsid w:val="00905E01"/>
    <w:rsid w:val="0090601F"/>
    <w:rsid w:val="0090654F"/>
    <w:rsid w:val="00906B0F"/>
    <w:rsid w:val="00907BA1"/>
    <w:rsid w:val="00907C88"/>
    <w:rsid w:val="00907DB1"/>
    <w:rsid w:val="00910182"/>
    <w:rsid w:val="00910496"/>
    <w:rsid w:val="00910815"/>
    <w:rsid w:val="009108C8"/>
    <w:rsid w:val="00910C89"/>
    <w:rsid w:val="0091218D"/>
    <w:rsid w:val="00912EAB"/>
    <w:rsid w:val="00912FD1"/>
    <w:rsid w:val="00913159"/>
    <w:rsid w:val="0091354F"/>
    <w:rsid w:val="00913F79"/>
    <w:rsid w:val="00913FD5"/>
    <w:rsid w:val="00914111"/>
    <w:rsid w:val="0091429A"/>
    <w:rsid w:val="00914573"/>
    <w:rsid w:val="00914EA6"/>
    <w:rsid w:val="009156D6"/>
    <w:rsid w:val="00915886"/>
    <w:rsid w:val="00915D04"/>
    <w:rsid w:val="00915D11"/>
    <w:rsid w:val="00916114"/>
    <w:rsid w:val="009161F0"/>
    <w:rsid w:val="0091660A"/>
    <w:rsid w:val="00917472"/>
    <w:rsid w:val="00917843"/>
    <w:rsid w:val="009179C5"/>
    <w:rsid w:val="009204A3"/>
    <w:rsid w:val="009208CB"/>
    <w:rsid w:val="0092097D"/>
    <w:rsid w:val="00920AE2"/>
    <w:rsid w:val="00921487"/>
    <w:rsid w:val="00921753"/>
    <w:rsid w:val="009219E5"/>
    <w:rsid w:val="00922264"/>
    <w:rsid w:val="009224A0"/>
    <w:rsid w:val="00922BF5"/>
    <w:rsid w:val="00923015"/>
    <w:rsid w:val="00923120"/>
    <w:rsid w:val="009235BD"/>
    <w:rsid w:val="009237B6"/>
    <w:rsid w:val="00923EA5"/>
    <w:rsid w:val="00924CF2"/>
    <w:rsid w:val="00925417"/>
    <w:rsid w:val="00925891"/>
    <w:rsid w:val="00925B57"/>
    <w:rsid w:val="00925F56"/>
    <w:rsid w:val="009262D0"/>
    <w:rsid w:val="0092639F"/>
    <w:rsid w:val="00927371"/>
    <w:rsid w:val="00927937"/>
    <w:rsid w:val="009279C3"/>
    <w:rsid w:val="009305EF"/>
    <w:rsid w:val="009307B9"/>
    <w:rsid w:val="00930E2C"/>
    <w:rsid w:val="00931217"/>
    <w:rsid w:val="009313B3"/>
    <w:rsid w:val="009314E9"/>
    <w:rsid w:val="009316EC"/>
    <w:rsid w:val="00931E10"/>
    <w:rsid w:val="00932073"/>
    <w:rsid w:val="009324EB"/>
    <w:rsid w:val="0093361C"/>
    <w:rsid w:val="00933861"/>
    <w:rsid w:val="00933B1C"/>
    <w:rsid w:val="00933D69"/>
    <w:rsid w:val="00934705"/>
    <w:rsid w:val="009349E7"/>
    <w:rsid w:val="009352B6"/>
    <w:rsid w:val="00935946"/>
    <w:rsid w:val="00936448"/>
    <w:rsid w:val="009367EF"/>
    <w:rsid w:val="0093691E"/>
    <w:rsid w:val="00936A30"/>
    <w:rsid w:val="00936B6D"/>
    <w:rsid w:val="00936E38"/>
    <w:rsid w:val="00936F92"/>
    <w:rsid w:val="00937480"/>
    <w:rsid w:val="009375B7"/>
    <w:rsid w:val="0093770A"/>
    <w:rsid w:val="00937715"/>
    <w:rsid w:val="00937ABE"/>
    <w:rsid w:val="00937F1E"/>
    <w:rsid w:val="00941C5A"/>
    <w:rsid w:val="00941E08"/>
    <w:rsid w:val="00942982"/>
    <w:rsid w:val="00942D33"/>
    <w:rsid w:val="009430AB"/>
    <w:rsid w:val="009439A0"/>
    <w:rsid w:val="00943D14"/>
    <w:rsid w:val="00943FD2"/>
    <w:rsid w:val="009441AD"/>
    <w:rsid w:val="00944411"/>
    <w:rsid w:val="0094486F"/>
    <w:rsid w:val="00945964"/>
    <w:rsid w:val="00945A99"/>
    <w:rsid w:val="009463EB"/>
    <w:rsid w:val="00946891"/>
    <w:rsid w:val="00946956"/>
    <w:rsid w:val="00946A2A"/>
    <w:rsid w:val="00946C01"/>
    <w:rsid w:val="009470EC"/>
    <w:rsid w:val="009477CE"/>
    <w:rsid w:val="00947871"/>
    <w:rsid w:val="009479AB"/>
    <w:rsid w:val="009479BA"/>
    <w:rsid w:val="00947A07"/>
    <w:rsid w:val="00947A75"/>
    <w:rsid w:val="00947BB1"/>
    <w:rsid w:val="00947ED3"/>
    <w:rsid w:val="009501FF"/>
    <w:rsid w:val="00951B1F"/>
    <w:rsid w:val="00951DDB"/>
    <w:rsid w:val="00951E20"/>
    <w:rsid w:val="00952009"/>
    <w:rsid w:val="009522A1"/>
    <w:rsid w:val="0095250A"/>
    <w:rsid w:val="00952571"/>
    <w:rsid w:val="0095373C"/>
    <w:rsid w:val="0095390E"/>
    <w:rsid w:val="00953D0C"/>
    <w:rsid w:val="00953E2E"/>
    <w:rsid w:val="00954374"/>
    <w:rsid w:val="009543C1"/>
    <w:rsid w:val="009546EB"/>
    <w:rsid w:val="00954B37"/>
    <w:rsid w:val="00954CA4"/>
    <w:rsid w:val="00955332"/>
    <w:rsid w:val="0095577C"/>
    <w:rsid w:val="00955C1F"/>
    <w:rsid w:val="00955F22"/>
    <w:rsid w:val="009568D9"/>
    <w:rsid w:val="0095699C"/>
    <w:rsid w:val="00956BC8"/>
    <w:rsid w:val="00956CCB"/>
    <w:rsid w:val="00957709"/>
    <w:rsid w:val="00957807"/>
    <w:rsid w:val="00957A36"/>
    <w:rsid w:val="00960018"/>
    <w:rsid w:val="009601CE"/>
    <w:rsid w:val="0096043B"/>
    <w:rsid w:val="00960680"/>
    <w:rsid w:val="009616C4"/>
    <w:rsid w:val="0096175F"/>
    <w:rsid w:val="00961E6B"/>
    <w:rsid w:val="009620BE"/>
    <w:rsid w:val="009626CE"/>
    <w:rsid w:val="0096296D"/>
    <w:rsid w:val="0096402C"/>
    <w:rsid w:val="009642D2"/>
    <w:rsid w:val="009643A2"/>
    <w:rsid w:val="0096479C"/>
    <w:rsid w:val="0096482E"/>
    <w:rsid w:val="00964A22"/>
    <w:rsid w:val="009651F1"/>
    <w:rsid w:val="009654EA"/>
    <w:rsid w:val="00965545"/>
    <w:rsid w:val="009655C1"/>
    <w:rsid w:val="00965833"/>
    <w:rsid w:val="00965962"/>
    <w:rsid w:val="00965A0C"/>
    <w:rsid w:val="00965B2A"/>
    <w:rsid w:val="0096678C"/>
    <w:rsid w:val="00966D66"/>
    <w:rsid w:val="00966DB6"/>
    <w:rsid w:val="0096706B"/>
    <w:rsid w:val="00967431"/>
    <w:rsid w:val="00967B18"/>
    <w:rsid w:val="009707D7"/>
    <w:rsid w:val="009709F4"/>
    <w:rsid w:val="00970AF1"/>
    <w:rsid w:val="00971A80"/>
    <w:rsid w:val="00971C1F"/>
    <w:rsid w:val="00971E56"/>
    <w:rsid w:val="009722C8"/>
    <w:rsid w:val="009723A1"/>
    <w:rsid w:val="00972786"/>
    <w:rsid w:val="009728D5"/>
    <w:rsid w:val="00972C1F"/>
    <w:rsid w:val="0097338E"/>
    <w:rsid w:val="00973F90"/>
    <w:rsid w:val="00974B35"/>
    <w:rsid w:val="00974B41"/>
    <w:rsid w:val="00974D8E"/>
    <w:rsid w:val="009764E3"/>
    <w:rsid w:val="0097682F"/>
    <w:rsid w:val="009768B7"/>
    <w:rsid w:val="00976F8B"/>
    <w:rsid w:val="00977333"/>
    <w:rsid w:val="00977BD7"/>
    <w:rsid w:val="00977DD5"/>
    <w:rsid w:val="00977FF4"/>
    <w:rsid w:val="009804B2"/>
    <w:rsid w:val="00980910"/>
    <w:rsid w:val="00980CFB"/>
    <w:rsid w:val="009811F6"/>
    <w:rsid w:val="009826DF"/>
    <w:rsid w:val="0098275E"/>
    <w:rsid w:val="00982F7C"/>
    <w:rsid w:val="009837F0"/>
    <w:rsid w:val="00983A29"/>
    <w:rsid w:val="00983AF9"/>
    <w:rsid w:val="009847CC"/>
    <w:rsid w:val="00984EFA"/>
    <w:rsid w:val="00984F5F"/>
    <w:rsid w:val="009853F6"/>
    <w:rsid w:val="00985822"/>
    <w:rsid w:val="00986216"/>
    <w:rsid w:val="00986EE0"/>
    <w:rsid w:val="009873CE"/>
    <w:rsid w:val="009877EA"/>
    <w:rsid w:val="00987CE3"/>
    <w:rsid w:val="0099029F"/>
    <w:rsid w:val="009909CA"/>
    <w:rsid w:val="00991295"/>
    <w:rsid w:val="009916FA"/>
    <w:rsid w:val="00991C51"/>
    <w:rsid w:val="00991C80"/>
    <w:rsid w:val="009921F7"/>
    <w:rsid w:val="0099341B"/>
    <w:rsid w:val="00993484"/>
    <w:rsid w:val="00993BD9"/>
    <w:rsid w:val="00994240"/>
    <w:rsid w:val="009944DF"/>
    <w:rsid w:val="009948EF"/>
    <w:rsid w:val="009954FD"/>
    <w:rsid w:val="00995694"/>
    <w:rsid w:val="00996260"/>
    <w:rsid w:val="00996332"/>
    <w:rsid w:val="00996405"/>
    <w:rsid w:val="0099692F"/>
    <w:rsid w:val="00996B35"/>
    <w:rsid w:val="009978FC"/>
    <w:rsid w:val="00997A86"/>
    <w:rsid w:val="00997B31"/>
    <w:rsid w:val="009A0185"/>
    <w:rsid w:val="009A044F"/>
    <w:rsid w:val="009A0539"/>
    <w:rsid w:val="009A05E0"/>
    <w:rsid w:val="009A0771"/>
    <w:rsid w:val="009A080B"/>
    <w:rsid w:val="009A0812"/>
    <w:rsid w:val="009A086A"/>
    <w:rsid w:val="009A0F24"/>
    <w:rsid w:val="009A14CE"/>
    <w:rsid w:val="009A1676"/>
    <w:rsid w:val="009A16D8"/>
    <w:rsid w:val="009A196A"/>
    <w:rsid w:val="009A1B45"/>
    <w:rsid w:val="009A209F"/>
    <w:rsid w:val="009A2762"/>
    <w:rsid w:val="009A29BE"/>
    <w:rsid w:val="009A2C08"/>
    <w:rsid w:val="009A30CA"/>
    <w:rsid w:val="009A3177"/>
    <w:rsid w:val="009A3698"/>
    <w:rsid w:val="009A370E"/>
    <w:rsid w:val="009A465A"/>
    <w:rsid w:val="009A4838"/>
    <w:rsid w:val="009A55B6"/>
    <w:rsid w:val="009A5708"/>
    <w:rsid w:val="009A6A46"/>
    <w:rsid w:val="009A6BF7"/>
    <w:rsid w:val="009A7053"/>
    <w:rsid w:val="009A72AF"/>
    <w:rsid w:val="009A7D65"/>
    <w:rsid w:val="009B0033"/>
    <w:rsid w:val="009B0B8E"/>
    <w:rsid w:val="009B0F3A"/>
    <w:rsid w:val="009B11EF"/>
    <w:rsid w:val="009B11F8"/>
    <w:rsid w:val="009B1315"/>
    <w:rsid w:val="009B187A"/>
    <w:rsid w:val="009B1ACF"/>
    <w:rsid w:val="009B31FB"/>
    <w:rsid w:val="009B347A"/>
    <w:rsid w:val="009B3ABF"/>
    <w:rsid w:val="009B43CD"/>
    <w:rsid w:val="009B4772"/>
    <w:rsid w:val="009B4B35"/>
    <w:rsid w:val="009B4B9D"/>
    <w:rsid w:val="009B513D"/>
    <w:rsid w:val="009B5BB7"/>
    <w:rsid w:val="009B5C79"/>
    <w:rsid w:val="009B7226"/>
    <w:rsid w:val="009B726B"/>
    <w:rsid w:val="009B75BD"/>
    <w:rsid w:val="009B7CAE"/>
    <w:rsid w:val="009B7E84"/>
    <w:rsid w:val="009B7EA1"/>
    <w:rsid w:val="009C0153"/>
    <w:rsid w:val="009C06CD"/>
    <w:rsid w:val="009C0AC6"/>
    <w:rsid w:val="009C0D66"/>
    <w:rsid w:val="009C1820"/>
    <w:rsid w:val="009C1875"/>
    <w:rsid w:val="009C1A22"/>
    <w:rsid w:val="009C2017"/>
    <w:rsid w:val="009C2A6C"/>
    <w:rsid w:val="009C2D76"/>
    <w:rsid w:val="009C362B"/>
    <w:rsid w:val="009C366A"/>
    <w:rsid w:val="009C37E4"/>
    <w:rsid w:val="009C3B84"/>
    <w:rsid w:val="009C3BB4"/>
    <w:rsid w:val="009C442F"/>
    <w:rsid w:val="009C4E45"/>
    <w:rsid w:val="009C57BF"/>
    <w:rsid w:val="009C5A5C"/>
    <w:rsid w:val="009C5DB2"/>
    <w:rsid w:val="009C61C1"/>
    <w:rsid w:val="009C6271"/>
    <w:rsid w:val="009C681A"/>
    <w:rsid w:val="009C6B37"/>
    <w:rsid w:val="009C6BB4"/>
    <w:rsid w:val="009C6D1B"/>
    <w:rsid w:val="009C6D56"/>
    <w:rsid w:val="009C706F"/>
    <w:rsid w:val="009C7131"/>
    <w:rsid w:val="009D04B2"/>
    <w:rsid w:val="009D08C7"/>
    <w:rsid w:val="009D0928"/>
    <w:rsid w:val="009D0B5E"/>
    <w:rsid w:val="009D0E42"/>
    <w:rsid w:val="009D16EC"/>
    <w:rsid w:val="009D1C80"/>
    <w:rsid w:val="009D22E1"/>
    <w:rsid w:val="009D2782"/>
    <w:rsid w:val="009D2C04"/>
    <w:rsid w:val="009D2C10"/>
    <w:rsid w:val="009D3F2C"/>
    <w:rsid w:val="009D475A"/>
    <w:rsid w:val="009D4A94"/>
    <w:rsid w:val="009D4C73"/>
    <w:rsid w:val="009D507D"/>
    <w:rsid w:val="009D5088"/>
    <w:rsid w:val="009D5BCA"/>
    <w:rsid w:val="009D5C8D"/>
    <w:rsid w:val="009D5DBA"/>
    <w:rsid w:val="009D65B4"/>
    <w:rsid w:val="009D6876"/>
    <w:rsid w:val="009D69D1"/>
    <w:rsid w:val="009D6F76"/>
    <w:rsid w:val="009D6FB4"/>
    <w:rsid w:val="009D71C0"/>
    <w:rsid w:val="009D7398"/>
    <w:rsid w:val="009D7845"/>
    <w:rsid w:val="009E014E"/>
    <w:rsid w:val="009E06B5"/>
    <w:rsid w:val="009E0921"/>
    <w:rsid w:val="009E09B9"/>
    <w:rsid w:val="009E14FB"/>
    <w:rsid w:val="009E22D3"/>
    <w:rsid w:val="009E2437"/>
    <w:rsid w:val="009E2A7B"/>
    <w:rsid w:val="009E2DF4"/>
    <w:rsid w:val="009E35C3"/>
    <w:rsid w:val="009E35E3"/>
    <w:rsid w:val="009E3B9B"/>
    <w:rsid w:val="009E3EB5"/>
    <w:rsid w:val="009E3F6C"/>
    <w:rsid w:val="009E4B67"/>
    <w:rsid w:val="009E4D6D"/>
    <w:rsid w:val="009E4FAA"/>
    <w:rsid w:val="009E557E"/>
    <w:rsid w:val="009E6029"/>
    <w:rsid w:val="009E644E"/>
    <w:rsid w:val="009E6455"/>
    <w:rsid w:val="009E64C3"/>
    <w:rsid w:val="009E64E1"/>
    <w:rsid w:val="009E6D37"/>
    <w:rsid w:val="009E734D"/>
    <w:rsid w:val="009E73E7"/>
    <w:rsid w:val="009E7C8A"/>
    <w:rsid w:val="009E7D13"/>
    <w:rsid w:val="009F002C"/>
    <w:rsid w:val="009F066B"/>
    <w:rsid w:val="009F0985"/>
    <w:rsid w:val="009F0A29"/>
    <w:rsid w:val="009F0A8E"/>
    <w:rsid w:val="009F1401"/>
    <w:rsid w:val="009F19F2"/>
    <w:rsid w:val="009F1CD6"/>
    <w:rsid w:val="009F1D1F"/>
    <w:rsid w:val="009F27D7"/>
    <w:rsid w:val="009F3020"/>
    <w:rsid w:val="009F3674"/>
    <w:rsid w:val="009F3AC7"/>
    <w:rsid w:val="009F3B78"/>
    <w:rsid w:val="009F3BDF"/>
    <w:rsid w:val="009F3D73"/>
    <w:rsid w:val="009F40B4"/>
    <w:rsid w:val="009F48ED"/>
    <w:rsid w:val="009F5A37"/>
    <w:rsid w:val="009F5B2C"/>
    <w:rsid w:val="009F5D0C"/>
    <w:rsid w:val="009F5F6F"/>
    <w:rsid w:val="009F601A"/>
    <w:rsid w:val="009F6699"/>
    <w:rsid w:val="009F6784"/>
    <w:rsid w:val="009F69B5"/>
    <w:rsid w:val="009F6A8F"/>
    <w:rsid w:val="009F6FA7"/>
    <w:rsid w:val="009F791A"/>
    <w:rsid w:val="009F7CFA"/>
    <w:rsid w:val="009F7F05"/>
    <w:rsid w:val="00A00081"/>
    <w:rsid w:val="00A00488"/>
    <w:rsid w:val="00A0093D"/>
    <w:rsid w:val="00A00CAC"/>
    <w:rsid w:val="00A00E15"/>
    <w:rsid w:val="00A00E8C"/>
    <w:rsid w:val="00A00FD6"/>
    <w:rsid w:val="00A00FF3"/>
    <w:rsid w:val="00A0173F"/>
    <w:rsid w:val="00A01887"/>
    <w:rsid w:val="00A02C90"/>
    <w:rsid w:val="00A02CA6"/>
    <w:rsid w:val="00A03039"/>
    <w:rsid w:val="00A03982"/>
    <w:rsid w:val="00A03C5F"/>
    <w:rsid w:val="00A03F84"/>
    <w:rsid w:val="00A04365"/>
    <w:rsid w:val="00A05560"/>
    <w:rsid w:val="00A067CC"/>
    <w:rsid w:val="00A06C3B"/>
    <w:rsid w:val="00A06D4F"/>
    <w:rsid w:val="00A07303"/>
    <w:rsid w:val="00A07616"/>
    <w:rsid w:val="00A07623"/>
    <w:rsid w:val="00A0772E"/>
    <w:rsid w:val="00A07EB8"/>
    <w:rsid w:val="00A109A4"/>
    <w:rsid w:val="00A12182"/>
    <w:rsid w:val="00A1232B"/>
    <w:rsid w:val="00A127E9"/>
    <w:rsid w:val="00A12A52"/>
    <w:rsid w:val="00A13263"/>
    <w:rsid w:val="00A13E6D"/>
    <w:rsid w:val="00A14BCB"/>
    <w:rsid w:val="00A16316"/>
    <w:rsid w:val="00A166F2"/>
    <w:rsid w:val="00A16BE9"/>
    <w:rsid w:val="00A175B6"/>
    <w:rsid w:val="00A17E28"/>
    <w:rsid w:val="00A20004"/>
    <w:rsid w:val="00A20A07"/>
    <w:rsid w:val="00A20C06"/>
    <w:rsid w:val="00A21000"/>
    <w:rsid w:val="00A21180"/>
    <w:rsid w:val="00A2136A"/>
    <w:rsid w:val="00A2154A"/>
    <w:rsid w:val="00A21768"/>
    <w:rsid w:val="00A219A5"/>
    <w:rsid w:val="00A21D9B"/>
    <w:rsid w:val="00A22355"/>
    <w:rsid w:val="00A2243D"/>
    <w:rsid w:val="00A224D9"/>
    <w:rsid w:val="00A2278E"/>
    <w:rsid w:val="00A23068"/>
    <w:rsid w:val="00A233FD"/>
    <w:rsid w:val="00A23C74"/>
    <w:rsid w:val="00A244D5"/>
    <w:rsid w:val="00A24B01"/>
    <w:rsid w:val="00A24B98"/>
    <w:rsid w:val="00A256CE"/>
    <w:rsid w:val="00A25766"/>
    <w:rsid w:val="00A25965"/>
    <w:rsid w:val="00A25E0F"/>
    <w:rsid w:val="00A25E2E"/>
    <w:rsid w:val="00A25F3D"/>
    <w:rsid w:val="00A2600F"/>
    <w:rsid w:val="00A264CA"/>
    <w:rsid w:val="00A269B9"/>
    <w:rsid w:val="00A26BC5"/>
    <w:rsid w:val="00A27333"/>
    <w:rsid w:val="00A27671"/>
    <w:rsid w:val="00A2778C"/>
    <w:rsid w:val="00A27B61"/>
    <w:rsid w:val="00A27C0E"/>
    <w:rsid w:val="00A27C94"/>
    <w:rsid w:val="00A27F39"/>
    <w:rsid w:val="00A30C9A"/>
    <w:rsid w:val="00A310B4"/>
    <w:rsid w:val="00A31731"/>
    <w:rsid w:val="00A3198E"/>
    <w:rsid w:val="00A31B6C"/>
    <w:rsid w:val="00A31B93"/>
    <w:rsid w:val="00A32068"/>
    <w:rsid w:val="00A322CB"/>
    <w:rsid w:val="00A32788"/>
    <w:rsid w:val="00A32935"/>
    <w:rsid w:val="00A3339B"/>
    <w:rsid w:val="00A33B1D"/>
    <w:rsid w:val="00A34810"/>
    <w:rsid w:val="00A34E8D"/>
    <w:rsid w:val="00A351AC"/>
    <w:rsid w:val="00A35233"/>
    <w:rsid w:val="00A35F79"/>
    <w:rsid w:val="00A35F9E"/>
    <w:rsid w:val="00A36299"/>
    <w:rsid w:val="00A362DF"/>
    <w:rsid w:val="00A3693C"/>
    <w:rsid w:val="00A36E43"/>
    <w:rsid w:val="00A36EF9"/>
    <w:rsid w:val="00A372F4"/>
    <w:rsid w:val="00A37479"/>
    <w:rsid w:val="00A37C7D"/>
    <w:rsid w:val="00A405B0"/>
    <w:rsid w:val="00A4121A"/>
    <w:rsid w:val="00A4144B"/>
    <w:rsid w:val="00A41840"/>
    <w:rsid w:val="00A42129"/>
    <w:rsid w:val="00A425D8"/>
    <w:rsid w:val="00A43695"/>
    <w:rsid w:val="00A436DF"/>
    <w:rsid w:val="00A4416B"/>
    <w:rsid w:val="00A44312"/>
    <w:rsid w:val="00A445A5"/>
    <w:rsid w:val="00A445F8"/>
    <w:rsid w:val="00A447C2"/>
    <w:rsid w:val="00A453BC"/>
    <w:rsid w:val="00A459C7"/>
    <w:rsid w:val="00A4654B"/>
    <w:rsid w:val="00A47DB0"/>
    <w:rsid w:val="00A50349"/>
    <w:rsid w:val="00A50B0F"/>
    <w:rsid w:val="00A50E87"/>
    <w:rsid w:val="00A51032"/>
    <w:rsid w:val="00A51460"/>
    <w:rsid w:val="00A52FA0"/>
    <w:rsid w:val="00A5339D"/>
    <w:rsid w:val="00A537E2"/>
    <w:rsid w:val="00A539B7"/>
    <w:rsid w:val="00A53C0D"/>
    <w:rsid w:val="00A54264"/>
    <w:rsid w:val="00A54793"/>
    <w:rsid w:val="00A54A1E"/>
    <w:rsid w:val="00A54C45"/>
    <w:rsid w:val="00A54E89"/>
    <w:rsid w:val="00A553E5"/>
    <w:rsid w:val="00A555B0"/>
    <w:rsid w:val="00A556C0"/>
    <w:rsid w:val="00A55846"/>
    <w:rsid w:val="00A559FA"/>
    <w:rsid w:val="00A56032"/>
    <w:rsid w:val="00A56483"/>
    <w:rsid w:val="00A569D3"/>
    <w:rsid w:val="00A56D2D"/>
    <w:rsid w:val="00A56EE6"/>
    <w:rsid w:val="00A57684"/>
    <w:rsid w:val="00A57DD7"/>
    <w:rsid w:val="00A602D4"/>
    <w:rsid w:val="00A6042F"/>
    <w:rsid w:val="00A607FA"/>
    <w:rsid w:val="00A60F5F"/>
    <w:rsid w:val="00A61A3B"/>
    <w:rsid w:val="00A61AC0"/>
    <w:rsid w:val="00A61C0E"/>
    <w:rsid w:val="00A61CB3"/>
    <w:rsid w:val="00A6266D"/>
    <w:rsid w:val="00A628BA"/>
    <w:rsid w:val="00A62AA3"/>
    <w:rsid w:val="00A62ABE"/>
    <w:rsid w:val="00A63732"/>
    <w:rsid w:val="00A63868"/>
    <w:rsid w:val="00A63A58"/>
    <w:rsid w:val="00A63CE2"/>
    <w:rsid w:val="00A63F67"/>
    <w:rsid w:val="00A645D9"/>
    <w:rsid w:val="00A64A14"/>
    <w:rsid w:val="00A64AC9"/>
    <w:rsid w:val="00A64F24"/>
    <w:rsid w:val="00A65655"/>
    <w:rsid w:val="00A65A9E"/>
    <w:rsid w:val="00A65EBF"/>
    <w:rsid w:val="00A66057"/>
    <w:rsid w:val="00A66A38"/>
    <w:rsid w:val="00A67752"/>
    <w:rsid w:val="00A7027B"/>
    <w:rsid w:val="00A705ED"/>
    <w:rsid w:val="00A70755"/>
    <w:rsid w:val="00A70A42"/>
    <w:rsid w:val="00A70F4C"/>
    <w:rsid w:val="00A710D6"/>
    <w:rsid w:val="00A710F8"/>
    <w:rsid w:val="00A71195"/>
    <w:rsid w:val="00A714B8"/>
    <w:rsid w:val="00A714F8"/>
    <w:rsid w:val="00A71693"/>
    <w:rsid w:val="00A71971"/>
    <w:rsid w:val="00A72701"/>
    <w:rsid w:val="00A7285F"/>
    <w:rsid w:val="00A72D47"/>
    <w:rsid w:val="00A72EB6"/>
    <w:rsid w:val="00A7305F"/>
    <w:rsid w:val="00A73919"/>
    <w:rsid w:val="00A73BA4"/>
    <w:rsid w:val="00A73FB9"/>
    <w:rsid w:val="00A741A7"/>
    <w:rsid w:val="00A743AB"/>
    <w:rsid w:val="00A745BA"/>
    <w:rsid w:val="00A74864"/>
    <w:rsid w:val="00A749B7"/>
    <w:rsid w:val="00A74B45"/>
    <w:rsid w:val="00A74E4C"/>
    <w:rsid w:val="00A75286"/>
    <w:rsid w:val="00A757B7"/>
    <w:rsid w:val="00A757C4"/>
    <w:rsid w:val="00A7586B"/>
    <w:rsid w:val="00A75CAE"/>
    <w:rsid w:val="00A75E99"/>
    <w:rsid w:val="00A76384"/>
    <w:rsid w:val="00A7677F"/>
    <w:rsid w:val="00A76AEF"/>
    <w:rsid w:val="00A76F35"/>
    <w:rsid w:val="00A7723D"/>
    <w:rsid w:val="00A7741E"/>
    <w:rsid w:val="00A775D0"/>
    <w:rsid w:val="00A77624"/>
    <w:rsid w:val="00A807F7"/>
    <w:rsid w:val="00A80C7E"/>
    <w:rsid w:val="00A80F75"/>
    <w:rsid w:val="00A80FF9"/>
    <w:rsid w:val="00A81003"/>
    <w:rsid w:val="00A820FA"/>
    <w:rsid w:val="00A823B9"/>
    <w:rsid w:val="00A823C2"/>
    <w:rsid w:val="00A82875"/>
    <w:rsid w:val="00A82A63"/>
    <w:rsid w:val="00A82C59"/>
    <w:rsid w:val="00A83017"/>
    <w:rsid w:val="00A8381D"/>
    <w:rsid w:val="00A83ABC"/>
    <w:rsid w:val="00A83F7B"/>
    <w:rsid w:val="00A83FF6"/>
    <w:rsid w:val="00A84711"/>
    <w:rsid w:val="00A847C9"/>
    <w:rsid w:val="00A84921"/>
    <w:rsid w:val="00A849D9"/>
    <w:rsid w:val="00A8572E"/>
    <w:rsid w:val="00A85E97"/>
    <w:rsid w:val="00A8629F"/>
    <w:rsid w:val="00A86913"/>
    <w:rsid w:val="00A86FE7"/>
    <w:rsid w:val="00A87015"/>
    <w:rsid w:val="00A87582"/>
    <w:rsid w:val="00A87FEF"/>
    <w:rsid w:val="00A90773"/>
    <w:rsid w:val="00A90A95"/>
    <w:rsid w:val="00A90DCB"/>
    <w:rsid w:val="00A91805"/>
    <w:rsid w:val="00A91BD6"/>
    <w:rsid w:val="00A923D7"/>
    <w:rsid w:val="00A92707"/>
    <w:rsid w:val="00A92735"/>
    <w:rsid w:val="00A92BD3"/>
    <w:rsid w:val="00A92D98"/>
    <w:rsid w:val="00A92F4C"/>
    <w:rsid w:val="00A92FC1"/>
    <w:rsid w:val="00A937AF"/>
    <w:rsid w:val="00A943AE"/>
    <w:rsid w:val="00A94741"/>
    <w:rsid w:val="00A94FD5"/>
    <w:rsid w:val="00A95155"/>
    <w:rsid w:val="00A95271"/>
    <w:rsid w:val="00A95425"/>
    <w:rsid w:val="00A95C94"/>
    <w:rsid w:val="00A96615"/>
    <w:rsid w:val="00A9681C"/>
    <w:rsid w:val="00A96A41"/>
    <w:rsid w:val="00A9720D"/>
    <w:rsid w:val="00A973A5"/>
    <w:rsid w:val="00A9744E"/>
    <w:rsid w:val="00AA0A9E"/>
    <w:rsid w:val="00AA0E9A"/>
    <w:rsid w:val="00AA0F86"/>
    <w:rsid w:val="00AA115F"/>
    <w:rsid w:val="00AA179F"/>
    <w:rsid w:val="00AA17CC"/>
    <w:rsid w:val="00AA1B30"/>
    <w:rsid w:val="00AA2787"/>
    <w:rsid w:val="00AA2DC4"/>
    <w:rsid w:val="00AA3010"/>
    <w:rsid w:val="00AA326C"/>
    <w:rsid w:val="00AA329E"/>
    <w:rsid w:val="00AA352E"/>
    <w:rsid w:val="00AA3B8A"/>
    <w:rsid w:val="00AA47A8"/>
    <w:rsid w:val="00AA492B"/>
    <w:rsid w:val="00AA4BF3"/>
    <w:rsid w:val="00AA4F4D"/>
    <w:rsid w:val="00AA5A3A"/>
    <w:rsid w:val="00AA5A6D"/>
    <w:rsid w:val="00AA6309"/>
    <w:rsid w:val="00AA63BC"/>
    <w:rsid w:val="00AA6427"/>
    <w:rsid w:val="00AA69C7"/>
    <w:rsid w:val="00AA6BC5"/>
    <w:rsid w:val="00AA6E67"/>
    <w:rsid w:val="00AA7B7D"/>
    <w:rsid w:val="00AA7E43"/>
    <w:rsid w:val="00AA7F42"/>
    <w:rsid w:val="00AB0C92"/>
    <w:rsid w:val="00AB0D25"/>
    <w:rsid w:val="00AB165A"/>
    <w:rsid w:val="00AB1A34"/>
    <w:rsid w:val="00AB1FC5"/>
    <w:rsid w:val="00AB2FD9"/>
    <w:rsid w:val="00AB34C7"/>
    <w:rsid w:val="00AB3956"/>
    <w:rsid w:val="00AB403C"/>
    <w:rsid w:val="00AB4691"/>
    <w:rsid w:val="00AB4BFC"/>
    <w:rsid w:val="00AB4C01"/>
    <w:rsid w:val="00AB5678"/>
    <w:rsid w:val="00AB5746"/>
    <w:rsid w:val="00AB6DE7"/>
    <w:rsid w:val="00AB6EBD"/>
    <w:rsid w:val="00AB7E06"/>
    <w:rsid w:val="00AB7F4A"/>
    <w:rsid w:val="00AC00E9"/>
    <w:rsid w:val="00AC09C1"/>
    <w:rsid w:val="00AC0F65"/>
    <w:rsid w:val="00AC2233"/>
    <w:rsid w:val="00AC23C1"/>
    <w:rsid w:val="00AC2790"/>
    <w:rsid w:val="00AC2C20"/>
    <w:rsid w:val="00AC2D27"/>
    <w:rsid w:val="00AC3CE2"/>
    <w:rsid w:val="00AC4615"/>
    <w:rsid w:val="00AC4A26"/>
    <w:rsid w:val="00AC4D8A"/>
    <w:rsid w:val="00AC4DCC"/>
    <w:rsid w:val="00AC525B"/>
    <w:rsid w:val="00AC586C"/>
    <w:rsid w:val="00AC623A"/>
    <w:rsid w:val="00AC6371"/>
    <w:rsid w:val="00AC6AB0"/>
    <w:rsid w:val="00AC6ACD"/>
    <w:rsid w:val="00AC700F"/>
    <w:rsid w:val="00AC7392"/>
    <w:rsid w:val="00AC751C"/>
    <w:rsid w:val="00AC7F11"/>
    <w:rsid w:val="00AD0757"/>
    <w:rsid w:val="00AD0AB0"/>
    <w:rsid w:val="00AD1413"/>
    <w:rsid w:val="00AD1990"/>
    <w:rsid w:val="00AD1ACB"/>
    <w:rsid w:val="00AD1FB2"/>
    <w:rsid w:val="00AD2244"/>
    <w:rsid w:val="00AD251E"/>
    <w:rsid w:val="00AD26AC"/>
    <w:rsid w:val="00AD2E72"/>
    <w:rsid w:val="00AD36B7"/>
    <w:rsid w:val="00AD36CD"/>
    <w:rsid w:val="00AD372A"/>
    <w:rsid w:val="00AD37A4"/>
    <w:rsid w:val="00AD3D91"/>
    <w:rsid w:val="00AD445F"/>
    <w:rsid w:val="00AD46F8"/>
    <w:rsid w:val="00AD4C2B"/>
    <w:rsid w:val="00AD4D0E"/>
    <w:rsid w:val="00AD4F48"/>
    <w:rsid w:val="00AD553E"/>
    <w:rsid w:val="00AD559D"/>
    <w:rsid w:val="00AD60B0"/>
    <w:rsid w:val="00AD666C"/>
    <w:rsid w:val="00AD6C45"/>
    <w:rsid w:val="00AD71BC"/>
    <w:rsid w:val="00AD71F1"/>
    <w:rsid w:val="00AD747A"/>
    <w:rsid w:val="00AD759C"/>
    <w:rsid w:val="00AD7704"/>
    <w:rsid w:val="00AD79F9"/>
    <w:rsid w:val="00AD7A65"/>
    <w:rsid w:val="00AD7D58"/>
    <w:rsid w:val="00AD7F04"/>
    <w:rsid w:val="00AE083C"/>
    <w:rsid w:val="00AE0CAC"/>
    <w:rsid w:val="00AE0D02"/>
    <w:rsid w:val="00AE0EB8"/>
    <w:rsid w:val="00AE1A79"/>
    <w:rsid w:val="00AE20E0"/>
    <w:rsid w:val="00AE28E1"/>
    <w:rsid w:val="00AE29B0"/>
    <w:rsid w:val="00AE32AA"/>
    <w:rsid w:val="00AE3C81"/>
    <w:rsid w:val="00AE3FD0"/>
    <w:rsid w:val="00AE413F"/>
    <w:rsid w:val="00AE4394"/>
    <w:rsid w:val="00AE43D0"/>
    <w:rsid w:val="00AE489D"/>
    <w:rsid w:val="00AE4BB5"/>
    <w:rsid w:val="00AE4C40"/>
    <w:rsid w:val="00AE4CD7"/>
    <w:rsid w:val="00AE61F1"/>
    <w:rsid w:val="00AE6235"/>
    <w:rsid w:val="00AE63D5"/>
    <w:rsid w:val="00AE6754"/>
    <w:rsid w:val="00AE675D"/>
    <w:rsid w:val="00AE6996"/>
    <w:rsid w:val="00AE6A98"/>
    <w:rsid w:val="00AE6C3F"/>
    <w:rsid w:val="00AE723F"/>
    <w:rsid w:val="00AE7C50"/>
    <w:rsid w:val="00AF0063"/>
    <w:rsid w:val="00AF069E"/>
    <w:rsid w:val="00AF0F3E"/>
    <w:rsid w:val="00AF0FA6"/>
    <w:rsid w:val="00AF14CF"/>
    <w:rsid w:val="00AF162C"/>
    <w:rsid w:val="00AF1AD3"/>
    <w:rsid w:val="00AF23B4"/>
    <w:rsid w:val="00AF25FB"/>
    <w:rsid w:val="00AF26D8"/>
    <w:rsid w:val="00AF28C0"/>
    <w:rsid w:val="00AF2A02"/>
    <w:rsid w:val="00AF3400"/>
    <w:rsid w:val="00AF34A8"/>
    <w:rsid w:val="00AF37FE"/>
    <w:rsid w:val="00AF38F5"/>
    <w:rsid w:val="00AF3E51"/>
    <w:rsid w:val="00AF3F42"/>
    <w:rsid w:val="00AF4553"/>
    <w:rsid w:val="00AF4D69"/>
    <w:rsid w:val="00AF4E4B"/>
    <w:rsid w:val="00AF5278"/>
    <w:rsid w:val="00AF53FA"/>
    <w:rsid w:val="00AF545B"/>
    <w:rsid w:val="00AF5784"/>
    <w:rsid w:val="00AF5BAE"/>
    <w:rsid w:val="00AF6BBB"/>
    <w:rsid w:val="00AF6C7C"/>
    <w:rsid w:val="00AF730F"/>
    <w:rsid w:val="00AF74C8"/>
    <w:rsid w:val="00AF7930"/>
    <w:rsid w:val="00AF7A3C"/>
    <w:rsid w:val="00AF7DD5"/>
    <w:rsid w:val="00B00F80"/>
    <w:rsid w:val="00B01183"/>
    <w:rsid w:val="00B01716"/>
    <w:rsid w:val="00B017D0"/>
    <w:rsid w:val="00B019F0"/>
    <w:rsid w:val="00B01EBE"/>
    <w:rsid w:val="00B01F14"/>
    <w:rsid w:val="00B02662"/>
    <w:rsid w:val="00B028A0"/>
    <w:rsid w:val="00B02B34"/>
    <w:rsid w:val="00B02D91"/>
    <w:rsid w:val="00B02F54"/>
    <w:rsid w:val="00B02FFB"/>
    <w:rsid w:val="00B030BE"/>
    <w:rsid w:val="00B032C9"/>
    <w:rsid w:val="00B03C6B"/>
    <w:rsid w:val="00B040AB"/>
    <w:rsid w:val="00B0436F"/>
    <w:rsid w:val="00B04B0E"/>
    <w:rsid w:val="00B04C3B"/>
    <w:rsid w:val="00B0510E"/>
    <w:rsid w:val="00B055E0"/>
    <w:rsid w:val="00B058F3"/>
    <w:rsid w:val="00B05927"/>
    <w:rsid w:val="00B059A6"/>
    <w:rsid w:val="00B05ADC"/>
    <w:rsid w:val="00B05C13"/>
    <w:rsid w:val="00B05C97"/>
    <w:rsid w:val="00B05ECD"/>
    <w:rsid w:val="00B06C7D"/>
    <w:rsid w:val="00B06DAA"/>
    <w:rsid w:val="00B0776B"/>
    <w:rsid w:val="00B079FC"/>
    <w:rsid w:val="00B07F4F"/>
    <w:rsid w:val="00B07FA2"/>
    <w:rsid w:val="00B10012"/>
    <w:rsid w:val="00B1027C"/>
    <w:rsid w:val="00B10B31"/>
    <w:rsid w:val="00B11854"/>
    <w:rsid w:val="00B125B4"/>
    <w:rsid w:val="00B12732"/>
    <w:rsid w:val="00B12850"/>
    <w:rsid w:val="00B12950"/>
    <w:rsid w:val="00B12CD8"/>
    <w:rsid w:val="00B131D6"/>
    <w:rsid w:val="00B141AF"/>
    <w:rsid w:val="00B14323"/>
    <w:rsid w:val="00B14942"/>
    <w:rsid w:val="00B14DFA"/>
    <w:rsid w:val="00B15A74"/>
    <w:rsid w:val="00B15A9F"/>
    <w:rsid w:val="00B15D0D"/>
    <w:rsid w:val="00B15F4D"/>
    <w:rsid w:val="00B1628D"/>
    <w:rsid w:val="00B164FE"/>
    <w:rsid w:val="00B16C71"/>
    <w:rsid w:val="00B16D23"/>
    <w:rsid w:val="00B170BB"/>
    <w:rsid w:val="00B17448"/>
    <w:rsid w:val="00B174D5"/>
    <w:rsid w:val="00B1785A"/>
    <w:rsid w:val="00B17D29"/>
    <w:rsid w:val="00B20388"/>
    <w:rsid w:val="00B2109A"/>
    <w:rsid w:val="00B22B0F"/>
    <w:rsid w:val="00B22C56"/>
    <w:rsid w:val="00B22CF3"/>
    <w:rsid w:val="00B22D45"/>
    <w:rsid w:val="00B22EE9"/>
    <w:rsid w:val="00B22FA6"/>
    <w:rsid w:val="00B233FB"/>
    <w:rsid w:val="00B23671"/>
    <w:rsid w:val="00B2397D"/>
    <w:rsid w:val="00B23D20"/>
    <w:rsid w:val="00B241EC"/>
    <w:rsid w:val="00B243DF"/>
    <w:rsid w:val="00B24408"/>
    <w:rsid w:val="00B24DA4"/>
    <w:rsid w:val="00B24FB4"/>
    <w:rsid w:val="00B24FC2"/>
    <w:rsid w:val="00B2596C"/>
    <w:rsid w:val="00B260D9"/>
    <w:rsid w:val="00B2617C"/>
    <w:rsid w:val="00B2627D"/>
    <w:rsid w:val="00B265F6"/>
    <w:rsid w:val="00B26D49"/>
    <w:rsid w:val="00B26E8C"/>
    <w:rsid w:val="00B26F0C"/>
    <w:rsid w:val="00B26FB6"/>
    <w:rsid w:val="00B27223"/>
    <w:rsid w:val="00B3013B"/>
    <w:rsid w:val="00B3030A"/>
    <w:rsid w:val="00B3035B"/>
    <w:rsid w:val="00B3043F"/>
    <w:rsid w:val="00B30573"/>
    <w:rsid w:val="00B30C20"/>
    <w:rsid w:val="00B30C7C"/>
    <w:rsid w:val="00B31444"/>
    <w:rsid w:val="00B31477"/>
    <w:rsid w:val="00B31CC8"/>
    <w:rsid w:val="00B3227B"/>
    <w:rsid w:val="00B32C71"/>
    <w:rsid w:val="00B32CB9"/>
    <w:rsid w:val="00B3309F"/>
    <w:rsid w:val="00B3310D"/>
    <w:rsid w:val="00B335E5"/>
    <w:rsid w:val="00B33726"/>
    <w:rsid w:val="00B345AA"/>
    <w:rsid w:val="00B34C95"/>
    <w:rsid w:val="00B34CD9"/>
    <w:rsid w:val="00B350DF"/>
    <w:rsid w:val="00B352E0"/>
    <w:rsid w:val="00B36172"/>
    <w:rsid w:val="00B36535"/>
    <w:rsid w:val="00B36717"/>
    <w:rsid w:val="00B37287"/>
    <w:rsid w:val="00B410F2"/>
    <w:rsid w:val="00B41378"/>
    <w:rsid w:val="00B423AE"/>
    <w:rsid w:val="00B4254F"/>
    <w:rsid w:val="00B42903"/>
    <w:rsid w:val="00B42A93"/>
    <w:rsid w:val="00B432B9"/>
    <w:rsid w:val="00B4336E"/>
    <w:rsid w:val="00B4433F"/>
    <w:rsid w:val="00B4515A"/>
    <w:rsid w:val="00B457E6"/>
    <w:rsid w:val="00B45A0F"/>
    <w:rsid w:val="00B45D71"/>
    <w:rsid w:val="00B45E8A"/>
    <w:rsid w:val="00B4655A"/>
    <w:rsid w:val="00B47153"/>
    <w:rsid w:val="00B47777"/>
    <w:rsid w:val="00B4787F"/>
    <w:rsid w:val="00B479F3"/>
    <w:rsid w:val="00B47BA8"/>
    <w:rsid w:val="00B50446"/>
    <w:rsid w:val="00B50C4F"/>
    <w:rsid w:val="00B50D21"/>
    <w:rsid w:val="00B51228"/>
    <w:rsid w:val="00B51324"/>
    <w:rsid w:val="00B51372"/>
    <w:rsid w:val="00B51947"/>
    <w:rsid w:val="00B526BE"/>
    <w:rsid w:val="00B52A32"/>
    <w:rsid w:val="00B5363F"/>
    <w:rsid w:val="00B5371B"/>
    <w:rsid w:val="00B5391D"/>
    <w:rsid w:val="00B548F6"/>
    <w:rsid w:val="00B54A49"/>
    <w:rsid w:val="00B54B2B"/>
    <w:rsid w:val="00B559B1"/>
    <w:rsid w:val="00B55E62"/>
    <w:rsid w:val="00B55F76"/>
    <w:rsid w:val="00B56729"/>
    <w:rsid w:val="00B5683B"/>
    <w:rsid w:val="00B5692D"/>
    <w:rsid w:val="00B56B70"/>
    <w:rsid w:val="00B57D8B"/>
    <w:rsid w:val="00B60D41"/>
    <w:rsid w:val="00B613AF"/>
    <w:rsid w:val="00B61C41"/>
    <w:rsid w:val="00B61F53"/>
    <w:rsid w:val="00B6252D"/>
    <w:rsid w:val="00B62583"/>
    <w:rsid w:val="00B62C9D"/>
    <w:rsid w:val="00B630A9"/>
    <w:rsid w:val="00B630B4"/>
    <w:rsid w:val="00B6397D"/>
    <w:rsid w:val="00B64985"/>
    <w:rsid w:val="00B64BB7"/>
    <w:rsid w:val="00B64FF3"/>
    <w:rsid w:val="00B659D7"/>
    <w:rsid w:val="00B65B81"/>
    <w:rsid w:val="00B66335"/>
    <w:rsid w:val="00B663C6"/>
    <w:rsid w:val="00B66455"/>
    <w:rsid w:val="00B6652B"/>
    <w:rsid w:val="00B66902"/>
    <w:rsid w:val="00B66E17"/>
    <w:rsid w:val="00B675DF"/>
    <w:rsid w:val="00B67600"/>
    <w:rsid w:val="00B67830"/>
    <w:rsid w:val="00B67C0C"/>
    <w:rsid w:val="00B67EF6"/>
    <w:rsid w:val="00B702F7"/>
    <w:rsid w:val="00B707F2"/>
    <w:rsid w:val="00B7083C"/>
    <w:rsid w:val="00B70E0E"/>
    <w:rsid w:val="00B71232"/>
    <w:rsid w:val="00B7177E"/>
    <w:rsid w:val="00B71A6D"/>
    <w:rsid w:val="00B71CD9"/>
    <w:rsid w:val="00B72250"/>
    <w:rsid w:val="00B7242C"/>
    <w:rsid w:val="00B7259D"/>
    <w:rsid w:val="00B730AE"/>
    <w:rsid w:val="00B734A3"/>
    <w:rsid w:val="00B736DE"/>
    <w:rsid w:val="00B73984"/>
    <w:rsid w:val="00B743A4"/>
    <w:rsid w:val="00B743F2"/>
    <w:rsid w:val="00B747A4"/>
    <w:rsid w:val="00B747AF"/>
    <w:rsid w:val="00B74923"/>
    <w:rsid w:val="00B75086"/>
    <w:rsid w:val="00B75218"/>
    <w:rsid w:val="00B7529F"/>
    <w:rsid w:val="00B75391"/>
    <w:rsid w:val="00B7601A"/>
    <w:rsid w:val="00B76800"/>
    <w:rsid w:val="00B7700E"/>
    <w:rsid w:val="00B77537"/>
    <w:rsid w:val="00B77552"/>
    <w:rsid w:val="00B77679"/>
    <w:rsid w:val="00B77907"/>
    <w:rsid w:val="00B77963"/>
    <w:rsid w:val="00B77A22"/>
    <w:rsid w:val="00B8009B"/>
    <w:rsid w:val="00B8013A"/>
    <w:rsid w:val="00B810F9"/>
    <w:rsid w:val="00B8230F"/>
    <w:rsid w:val="00B827B8"/>
    <w:rsid w:val="00B82CE0"/>
    <w:rsid w:val="00B82FC3"/>
    <w:rsid w:val="00B8309B"/>
    <w:rsid w:val="00B8355F"/>
    <w:rsid w:val="00B83A6A"/>
    <w:rsid w:val="00B83BC3"/>
    <w:rsid w:val="00B8480A"/>
    <w:rsid w:val="00B8492B"/>
    <w:rsid w:val="00B8559B"/>
    <w:rsid w:val="00B859F8"/>
    <w:rsid w:val="00B863B9"/>
    <w:rsid w:val="00B86676"/>
    <w:rsid w:val="00B870D7"/>
    <w:rsid w:val="00B8768E"/>
    <w:rsid w:val="00B908BB"/>
    <w:rsid w:val="00B90979"/>
    <w:rsid w:val="00B909F4"/>
    <w:rsid w:val="00B90AB2"/>
    <w:rsid w:val="00B90C8B"/>
    <w:rsid w:val="00B91390"/>
    <w:rsid w:val="00B91A81"/>
    <w:rsid w:val="00B91F35"/>
    <w:rsid w:val="00B925F5"/>
    <w:rsid w:val="00B92C07"/>
    <w:rsid w:val="00B92ECE"/>
    <w:rsid w:val="00B930C6"/>
    <w:rsid w:val="00B93182"/>
    <w:rsid w:val="00B93373"/>
    <w:rsid w:val="00B935E2"/>
    <w:rsid w:val="00B93712"/>
    <w:rsid w:val="00B9377B"/>
    <w:rsid w:val="00B93C9F"/>
    <w:rsid w:val="00B93DD5"/>
    <w:rsid w:val="00B93DE1"/>
    <w:rsid w:val="00B9423A"/>
    <w:rsid w:val="00B944F8"/>
    <w:rsid w:val="00B94A92"/>
    <w:rsid w:val="00B94AA4"/>
    <w:rsid w:val="00B95E6B"/>
    <w:rsid w:val="00B95EE9"/>
    <w:rsid w:val="00B9632D"/>
    <w:rsid w:val="00B96397"/>
    <w:rsid w:val="00B9744C"/>
    <w:rsid w:val="00B9750E"/>
    <w:rsid w:val="00BA002C"/>
    <w:rsid w:val="00BA0528"/>
    <w:rsid w:val="00BA05E7"/>
    <w:rsid w:val="00BA088F"/>
    <w:rsid w:val="00BA0A77"/>
    <w:rsid w:val="00BA0B7F"/>
    <w:rsid w:val="00BA10F7"/>
    <w:rsid w:val="00BA1FDC"/>
    <w:rsid w:val="00BA21AF"/>
    <w:rsid w:val="00BA2542"/>
    <w:rsid w:val="00BA2903"/>
    <w:rsid w:val="00BA2C00"/>
    <w:rsid w:val="00BA2FB9"/>
    <w:rsid w:val="00BA3606"/>
    <w:rsid w:val="00BA3B3C"/>
    <w:rsid w:val="00BA4132"/>
    <w:rsid w:val="00BA4CCC"/>
    <w:rsid w:val="00BA5458"/>
    <w:rsid w:val="00BA57A0"/>
    <w:rsid w:val="00BA5B3F"/>
    <w:rsid w:val="00BA5D8C"/>
    <w:rsid w:val="00BA5E05"/>
    <w:rsid w:val="00BA5F44"/>
    <w:rsid w:val="00BA60DB"/>
    <w:rsid w:val="00BA64C6"/>
    <w:rsid w:val="00BA6982"/>
    <w:rsid w:val="00BA7084"/>
    <w:rsid w:val="00BA75A3"/>
    <w:rsid w:val="00BA7AD9"/>
    <w:rsid w:val="00BA7C53"/>
    <w:rsid w:val="00BA7E7E"/>
    <w:rsid w:val="00BB0194"/>
    <w:rsid w:val="00BB03BE"/>
    <w:rsid w:val="00BB0827"/>
    <w:rsid w:val="00BB13D8"/>
    <w:rsid w:val="00BB1403"/>
    <w:rsid w:val="00BB15A2"/>
    <w:rsid w:val="00BB18B7"/>
    <w:rsid w:val="00BB21D6"/>
    <w:rsid w:val="00BB24E5"/>
    <w:rsid w:val="00BB2556"/>
    <w:rsid w:val="00BB27BB"/>
    <w:rsid w:val="00BB28D7"/>
    <w:rsid w:val="00BB29B7"/>
    <w:rsid w:val="00BB2DFA"/>
    <w:rsid w:val="00BB2E6D"/>
    <w:rsid w:val="00BB30A7"/>
    <w:rsid w:val="00BB313A"/>
    <w:rsid w:val="00BB316E"/>
    <w:rsid w:val="00BB3D88"/>
    <w:rsid w:val="00BB414E"/>
    <w:rsid w:val="00BB4A28"/>
    <w:rsid w:val="00BB538A"/>
    <w:rsid w:val="00BB565C"/>
    <w:rsid w:val="00BB5B6F"/>
    <w:rsid w:val="00BB5FD6"/>
    <w:rsid w:val="00BB6DBC"/>
    <w:rsid w:val="00BB720B"/>
    <w:rsid w:val="00BB7381"/>
    <w:rsid w:val="00BC06D7"/>
    <w:rsid w:val="00BC06FD"/>
    <w:rsid w:val="00BC15CC"/>
    <w:rsid w:val="00BC17DA"/>
    <w:rsid w:val="00BC1979"/>
    <w:rsid w:val="00BC1D5C"/>
    <w:rsid w:val="00BC1DF5"/>
    <w:rsid w:val="00BC2008"/>
    <w:rsid w:val="00BC36C9"/>
    <w:rsid w:val="00BC3779"/>
    <w:rsid w:val="00BC3AA3"/>
    <w:rsid w:val="00BC3F05"/>
    <w:rsid w:val="00BC486A"/>
    <w:rsid w:val="00BC495F"/>
    <w:rsid w:val="00BC4B48"/>
    <w:rsid w:val="00BC5012"/>
    <w:rsid w:val="00BC51B7"/>
    <w:rsid w:val="00BC5351"/>
    <w:rsid w:val="00BC59E5"/>
    <w:rsid w:val="00BC68CF"/>
    <w:rsid w:val="00BC6C5D"/>
    <w:rsid w:val="00BC724F"/>
    <w:rsid w:val="00BC7358"/>
    <w:rsid w:val="00BC7507"/>
    <w:rsid w:val="00BC7513"/>
    <w:rsid w:val="00BC7544"/>
    <w:rsid w:val="00BC7780"/>
    <w:rsid w:val="00BC79D6"/>
    <w:rsid w:val="00BC7C09"/>
    <w:rsid w:val="00BC7FEC"/>
    <w:rsid w:val="00BD03D3"/>
    <w:rsid w:val="00BD08D3"/>
    <w:rsid w:val="00BD0B74"/>
    <w:rsid w:val="00BD125F"/>
    <w:rsid w:val="00BD22D4"/>
    <w:rsid w:val="00BD2ACF"/>
    <w:rsid w:val="00BD2BB1"/>
    <w:rsid w:val="00BD3C4F"/>
    <w:rsid w:val="00BD3F3D"/>
    <w:rsid w:val="00BD40AD"/>
    <w:rsid w:val="00BD419F"/>
    <w:rsid w:val="00BD4AB5"/>
    <w:rsid w:val="00BD4C5D"/>
    <w:rsid w:val="00BD4D2D"/>
    <w:rsid w:val="00BD535B"/>
    <w:rsid w:val="00BD5C1F"/>
    <w:rsid w:val="00BD63E2"/>
    <w:rsid w:val="00BD6BA7"/>
    <w:rsid w:val="00BD6CB8"/>
    <w:rsid w:val="00BD6E36"/>
    <w:rsid w:val="00BD750E"/>
    <w:rsid w:val="00BD76B6"/>
    <w:rsid w:val="00BD785E"/>
    <w:rsid w:val="00BE00FA"/>
    <w:rsid w:val="00BE018C"/>
    <w:rsid w:val="00BE02BC"/>
    <w:rsid w:val="00BE040E"/>
    <w:rsid w:val="00BE0426"/>
    <w:rsid w:val="00BE0B90"/>
    <w:rsid w:val="00BE0C77"/>
    <w:rsid w:val="00BE0E47"/>
    <w:rsid w:val="00BE150D"/>
    <w:rsid w:val="00BE1E32"/>
    <w:rsid w:val="00BE1FBE"/>
    <w:rsid w:val="00BE211C"/>
    <w:rsid w:val="00BE21F7"/>
    <w:rsid w:val="00BE22D5"/>
    <w:rsid w:val="00BE27DA"/>
    <w:rsid w:val="00BE31D9"/>
    <w:rsid w:val="00BE348E"/>
    <w:rsid w:val="00BE36E5"/>
    <w:rsid w:val="00BE39B3"/>
    <w:rsid w:val="00BE4EAF"/>
    <w:rsid w:val="00BE50FB"/>
    <w:rsid w:val="00BE557D"/>
    <w:rsid w:val="00BE5820"/>
    <w:rsid w:val="00BE614C"/>
    <w:rsid w:val="00BE6779"/>
    <w:rsid w:val="00BE7015"/>
    <w:rsid w:val="00BE7190"/>
    <w:rsid w:val="00BE73C9"/>
    <w:rsid w:val="00BF0B5B"/>
    <w:rsid w:val="00BF0ECA"/>
    <w:rsid w:val="00BF164D"/>
    <w:rsid w:val="00BF1E98"/>
    <w:rsid w:val="00BF20A0"/>
    <w:rsid w:val="00BF2215"/>
    <w:rsid w:val="00BF2497"/>
    <w:rsid w:val="00BF2568"/>
    <w:rsid w:val="00BF25E9"/>
    <w:rsid w:val="00BF2773"/>
    <w:rsid w:val="00BF2C79"/>
    <w:rsid w:val="00BF38A1"/>
    <w:rsid w:val="00BF44B0"/>
    <w:rsid w:val="00BF48A9"/>
    <w:rsid w:val="00BF6059"/>
    <w:rsid w:val="00BF615A"/>
    <w:rsid w:val="00BF6236"/>
    <w:rsid w:val="00BF629F"/>
    <w:rsid w:val="00BF6715"/>
    <w:rsid w:val="00BF69C4"/>
    <w:rsid w:val="00BF6ACB"/>
    <w:rsid w:val="00BF7016"/>
    <w:rsid w:val="00BF7408"/>
    <w:rsid w:val="00BF75F9"/>
    <w:rsid w:val="00BF7716"/>
    <w:rsid w:val="00BF79E2"/>
    <w:rsid w:val="00C0016E"/>
    <w:rsid w:val="00C001A8"/>
    <w:rsid w:val="00C00464"/>
    <w:rsid w:val="00C0073F"/>
    <w:rsid w:val="00C00895"/>
    <w:rsid w:val="00C010EB"/>
    <w:rsid w:val="00C013B3"/>
    <w:rsid w:val="00C013F8"/>
    <w:rsid w:val="00C019D4"/>
    <w:rsid w:val="00C01EA9"/>
    <w:rsid w:val="00C02145"/>
    <w:rsid w:val="00C02AD2"/>
    <w:rsid w:val="00C02C1B"/>
    <w:rsid w:val="00C0301A"/>
    <w:rsid w:val="00C03316"/>
    <w:rsid w:val="00C03331"/>
    <w:rsid w:val="00C03C9E"/>
    <w:rsid w:val="00C03F50"/>
    <w:rsid w:val="00C03FCB"/>
    <w:rsid w:val="00C042DB"/>
    <w:rsid w:val="00C04359"/>
    <w:rsid w:val="00C0478C"/>
    <w:rsid w:val="00C05B42"/>
    <w:rsid w:val="00C05C1B"/>
    <w:rsid w:val="00C05D07"/>
    <w:rsid w:val="00C05D2D"/>
    <w:rsid w:val="00C05FBB"/>
    <w:rsid w:val="00C06499"/>
    <w:rsid w:val="00C065A6"/>
    <w:rsid w:val="00C067C4"/>
    <w:rsid w:val="00C06846"/>
    <w:rsid w:val="00C06940"/>
    <w:rsid w:val="00C07B6C"/>
    <w:rsid w:val="00C10091"/>
    <w:rsid w:val="00C101BC"/>
    <w:rsid w:val="00C10558"/>
    <w:rsid w:val="00C106B8"/>
    <w:rsid w:val="00C110F1"/>
    <w:rsid w:val="00C113D6"/>
    <w:rsid w:val="00C11561"/>
    <w:rsid w:val="00C117A0"/>
    <w:rsid w:val="00C117B4"/>
    <w:rsid w:val="00C12739"/>
    <w:rsid w:val="00C128FE"/>
    <w:rsid w:val="00C12A44"/>
    <w:rsid w:val="00C13680"/>
    <w:rsid w:val="00C136CF"/>
    <w:rsid w:val="00C1388D"/>
    <w:rsid w:val="00C13EA7"/>
    <w:rsid w:val="00C14315"/>
    <w:rsid w:val="00C149D5"/>
    <w:rsid w:val="00C14AE5"/>
    <w:rsid w:val="00C14C37"/>
    <w:rsid w:val="00C15315"/>
    <w:rsid w:val="00C1553A"/>
    <w:rsid w:val="00C15674"/>
    <w:rsid w:val="00C163E2"/>
    <w:rsid w:val="00C1736D"/>
    <w:rsid w:val="00C1741B"/>
    <w:rsid w:val="00C177DE"/>
    <w:rsid w:val="00C17ADE"/>
    <w:rsid w:val="00C200ED"/>
    <w:rsid w:val="00C2075B"/>
    <w:rsid w:val="00C20776"/>
    <w:rsid w:val="00C20862"/>
    <w:rsid w:val="00C20D8B"/>
    <w:rsid w:val="00C21076"/>
    <w:rsid w:val="00C21530"/>
    <w:rsid w:val="00C21D06"/>
    <w:rsid w:val="00C21FE5"/>
    <w:rsid w:val="00C22815"/>
    <w:rsid w:val="00C22AD5"/>
    <w:rsid w:val="00C22AEE"/>
    <w:rsid w:val="00C236EE"/>
    <w:rsid w:val="00C23730"/>
    <w:rsid w:val="00C23D73"/>
    <w:rsid w:val="00C24BEE"/>
    <w:rsid w:val="00C2557C"/>
    <w:rsid w:val="00C255DB"/>
    <w:rsid w:val="00C25A6B"/>
    <w:rsid w:val="00C25CDA"/>
    <w:rsid w:val="00C26263"/>
    <w:rsid w:val="00C26A1D"/>
    <w:rsid w:val="00C27B2D"/>
    <w:rsid w:val="00C27CB0"/>
    <w:rsid w:val="00C27CBF"/>
    <w:rsid w:val="00C27E9D"/>
    <w:rsid w:val="00C30172"/>
    <w:rsid w:val="00C30747"/>
    <w:rsid w:val="00C30A26"/>
    <w:rsid w:val="00C30AA9"/>
    <w:rsid w:val="00C30B2B"/>
    <w:rsid w:val="00C3100E"/>
    <w:rsid w:val="00C323E1"/>
    <w:rsid w:val="00C3290B"/>
    <w:rsid w:val="00C32A06"/>
    <w:rsid w:val="00C33036"/>
    <w:rsid w:val="00C33190"/>
    <w:rsid w:val="00C33231"/>
    <w:rsid w:val="00C336C0"/>
    <w:rsid w:val="00C33A81"/>
    <w:rsid w:val="00C33A89"/>
    <w:rsid w:val="00C33BA6"/>
    <w:rsid w:val="00C34414"/>
    <w:rsid w:val="00C346CC"/>
    <w:rsid w:val="00C34E62"/>
    <w:rsid w:val="00C35EBB"/>
    <w:rsid w:val="00C36077"/>
    <w:rsid w:val="00C3618E"/>
    <w:rsid w:val="00C3640E"/>
    <w:rsid w:val="00C36EDF"/>
    <w:rsid w:val="00C37133"/>
    <w:rsid w:val="00C37276"/>
    <w:rsid w:val="00C373CE"/>
    <w:rsid w:val="00C375A4"/>
    <w:rsid w:val="00C37B9E"/>
    <w:rsid w:val="00C40070"/>
    <w:rsid w:val="00C40ADF"/>
    <w:rsid w:val="00C40B97"/>
    <w:rsid w:val="00C41185"/>
    <w:rsid w:val="00C414DA"/>
    <w:rsid w:val="00C41AD0"/>
    <w:rsid w:val="00C41C16"/>
    <w:rsid w:val="00C41D83"/>
    <w:rsid w:val="00C4213E"/>
    <w:rsid w:val="00C4225D"/>
    <w:rsid w:val="00C42329"/>
    <w:rsid w:val="00C42577"/>
    <w:rsid w:val="00C42743"/>
    <w:rsid w:val="00C42D72"/>
    <w:rsid w:val="00C42DA8"/>
    <w:rsid w:val="00C43267"/>
    <w:rsid w:val="00C432F7"/>
    <w:rsid w:val="00C43CD2"/>
    <w:rsid w:val="00C4402E"/>
    <w:rsid w:val="00C449FF"/>
    <w:rsid w:val="00C44C77"/>
    <w:rsid w:val="00C44D26"/>
    <w:rsid w:val="00C44D31"/>
    <w:rsid w:val="00C45A9D"/>
    <w:rsid w:val="00C45E9C"/>
    <w:rsid w:val="00C45F0A"/>
    <w:rsid w:val="00C45F7B"/>
    <w:rsid w:val="00C46543"/>
    <w:rsid w:val="00C46A66"/>
    <w:rsid w:val="00C47CFB"/>
    <w:rsid w:val="00C47DC7"/>
    <w:rsid w:val="00C47E65"/>
    <w:rsid w:val="00C501A9"/>
    <w:rsid w:val="00C50492"/>
    <w:rsid w:val="00C506A0"/>
    <w:rsid w:val="00C51482"/>
    <w:rsid w:val="00C51650"/>
    <w:rsid w:val="00C52327"/>
    <w:rsid w:val="00C5255C"/>
    <w:rsid w:val="00C52621"/>
    <w:rsid w:val="00C52DAB"/>
    <w:rsid w:val="00C52E89"/>
    <w:rsid w:val="00C533C1"/>
    <w:rsid w:val="00C539C5"/>
    <w:rsid w:val="00C54995"/>
    <w:rsid w:val="00C54B0B"/>
    <w:rsid w:val="00C55275"/>
    <w:rsid w:val="00C55307"/>
    <w:rsid w:val="00C55329"/>
    <w:rsid w:val="00C5599E"/>
    <w:rsid w:val="00C55AF2"/>
    <w:rsid w:val="00C55C37"/>
    <w:rsid w:val="00C561A6"/>
    <w:rsid w:val="00C56D45"/>
    <w:rsid w:val="00C5731D"/>
    <w:rsid w:val="00C574F6"/>
    <w:rsid w:val="00C57552"/>
    <w:rsid w:val="00C5780A"/>
    <w:rsid w:val="00C57D47"/>
    <w:rsid w:val="00C57D86"/>
    <w:rsid w:val="00C605BB"/>
    <w:rsid w:val="00C612CC"/>
    <w:rsid w:val="00C61EDB"/>
    <w:rsid w:val="00C62351"/>
    <w:rsid w:val="00C6269F"/>
    <w:rsid w:val="00C62C72"/>
    <w:rsid w:val="00C6351B"/>
    <w:rsid w:val="00C63631"/>
    <w:rsid w:val="00C63759"/>
    <w:rsid w:val="00C63CA6"/>
    <w:rsid w:val="00C64B2C"/>
    <w:rsid w:val="00C64B91"/>
    <w:rsid w:val="00C64BF1"/>
    <w:rsid w:val="00C654A9"/>
    <w:rsid w:val="00C654C0"/>
    <w:rsid w:val="00C65F03"/>
    <w:rsid w:val="00C66BC2"/>
    <w:rsid w:val="00C6700A"/>
    <w:rsid w:val="00C6749B"/>
    <w:rsid w:val="00C679ED"/>
    <w:rsid w:val="00C67A4C"/>
    <w:rsid w:val="00C67D93"/>
    <w:rsid w:val="00C70072"/>
    <w:rsid w:val="00C70529"/>
    <w:rsid w:val="00C70720"/>
    <w:rsid w:val="00C70958"/>
    <w:rsid w:val="00C71A69"/>
    <w:rsid w:val="00C71E03"/>
    <w:rsid w:val="00C72407"/>
    <w:rsid w:val="00C72739"/>
    <w:rsid w:val="00C728D5"/>
    <w:rsid w:val="00C72D14"/>
    <w:rsid w:val="00C73568"/>
    <w:rsid w:val="00C737CE"/>
    <w:rsid w:val="00C7433F"/>
    <w:rsid w:val="00C74C0F"/>
    <w:rsid w:val="00C74C54"/>
    <w:rsid w:val="00C74EB8"/>
    <w:rsid w:val="00C74F85"/>
    <w:rsid w:val="00C750CC"/>
    <w:rsid w:val="00C750D1"/>
    <w:rsid w:val="00C752CF"/>
    <w:rsid w:val="00C7533E"/>
    <w:rsid w:val="00C75457"/>
    <w:rsid w:val="00C761ED"/>
    <w:rsid w:val="00C766E3"/>
    <w:rsid w:val="00C76B57"/>
    <w:rsid w:val="00C76D0F"/>
    <w:rsid w:val="00C77481"/>
    <w:rsid w:val="00C80479"/>
    <w:rsid w:val="00C80501"/>
    <w:rsid w:val="00C80946"/>
    <w:rsid w:val="00C80BEE"/>
    <w:rsid w:val="00C81901"/>
    <w:rsid w:val="00C81C47"/>
    <w:rsid w:val="00C81E26"/>
    <w:rsid w:val="00C82372"/>
    <w:rsid w:val="00C835A0"/>
    <w:rsid w:val="00C8457C"/>
    <w:rsid w:val="00C84F7A"/>
    <w:rsid w:val="00C855B9"/>
    <w:rsid w:val="00C859AC"/>
    <w:rsid w:val="00C85AEC"/>
    <w:rsid w:val="00C85C4C"/>
    <w:rsid w:val="00C85DE4"/>
    <w:rsid w:val="00C864EE"/>
    <w:rsid w:val="00C8734F"/>
    <w:rsid w:val="00C8755A"/>
    <w:rsid w:val="00C87608"/>
    <w:rsid w:val="00C8780D"/>
    <w:rsid w:val="00C87AD9"/>
    <w:rsid w:val="00C9096E"/>
    <w:rsid w:val="00C90DFD"/>
    <w:rsid w:val="00C92222"/>
    <w:rsid w:val="00C9269D"/>
    <w:rsid w:val="00C92C3F"/>
    <w:rsid w:val="00C92D64"/>
    <w:rsid w:val="00C92E42"/>
    <w:rsid w:val="00C92F59"/>
    <w:rsid w:val="00C9301F"/>
    <w:rsid w:val="00C93B51"/>
    <w:rsid w:val="00C93F1A"/>
    <w:rsid w:val="00C945EE"/>
    <w:rsid w:val="00C946BE"/>
    <w:rsid w:val="00C9475A"/>
    <w:rsid w:val="00C94875"/>
    <w:rsid w:val="00C94CE4"/>
    <w:rsid w:val="00C94F95"/>
    <w:rsid w:val="00C94FB8"/>
    <w:rsid w:val="00C95118"/>
    <w:rsid w:val="00C95601"/>
    <w:rsid w:val="00C95870"/>
    <w:rsid w:val="00C95BE8"/>
    <w:rsid w:val="00C95D4C"/>
    <w:rsid w:val="00C95E36"/>
    <w:rsid w:val="00C964BE"/>
    <w:rsid w:val="00C9677B"/>
    <w:rsid w:val="00C96EB1"/>
    <w:rsid w:val="00C97223"/>
    <w:rsid w:val="00CA067B"/>
    <w:rsid w:val="00CA0B10"/>
    <w:rsid w:val="00CA105E"/>
    <w:rsid w:val="00CA217C"/>
    <w:rsid w:val="00CA2347"/>
    <w:rsid w:val="00CA2C68"/>
    <w:rsid w:val="00CA32BF"/>
    <w:rsid w:val="00CA3664"/>
    <w:rsid w:val="00CA36DF"/>
    <w:rsid w:val="00CA3F57"/>
    <w:rsid w:val="00CA4311"/>
    <w:rsid w:val="00CA4B90"/>
    <w:rsid w:val="00CA4C05"/>
    <w:rsid w:val="00CA51CC"/>
    <w:rsid w:val="00CA570D"/>
    <w:rsid w:val="00CA5BA3"/>
    <w:rsid w:val="00CA611F"/>
    <w:rsid w:val="00CA6200"/>
    <w:rsid w:val="00CA65E6"/>
    <w:rsid w:val="00CA6AD8"/>
    <w:rsid w:val="00CA6B02"/>
    <w:rsid w:val="00CA75B1"/>
    <w:rsid w:val="00CA76D5"/>
    <w:rsid w:val="00CA7768"/>
    <w:rsid w:val="00CA7827"/>
    <w:rsid w:val="00CA7851"/>
    <w:rsid w:val="00CB0A60"/>
    <w:rsid w:val="00CB1717"/>
    <w:rsid w:val="00CB179A"/>
    <w:rsid w:val="00CB2585"/>
    <w:rsid w:val="00CB2D7A"/>
    <w:rsid w:val="00CB2F35"/>
    <w:rsid w:val="00CB2FD2"/>
    <w:rsid w:val="00CB3014"/>
    <w:rsid w:val="00CB4090"/>
    <w:rsid w:val="00CB4475"/>
    <w:rsid w:val="00CB50D1"/>
    <w:rsid w:val="00CB5568"/>
    <w:rsid w:val="00CB55D5"/>
    <w:rsid w:val="00CB5625"/>
    <w:rsid w:val="00CB5714"/>
    <w:rsid w:val="00CB5A99"/>
    <w:rsid w:val="00CB5E53"/>
    <w:rsid w:val="00CB66A1"/>
    <w:rsid w:val="00CB711F"/>
    <w:rsid w:val="00CB733E"/>
    <w:rsid w:val="00CB75BB"/>
    <w:rsid w:val="00CB78A5"/>
    <w:rsid w:val="00CB7D33"/>
    <w:rsid w:val="00CB7F52"/>
    <w:rsid w:val="00CC02D8"/>
    <w:rsid w:val="00CC121F"/>
    <w:rsid w:val="00CC1836"/>
    <w:rsid w:val="00CC1F13"/>
    <w:rsid w:val="00CC215B"/>
    <w:rsid w:val="00CC21F6"/>
    <w:rsid w:val="00CC2BB7"/>
    <w:rsid w:val="00CC2D01"/>
    <w:rsid w:val="00CC2EFF"/>
    <w:rsid w:val="00CC3146"/>
    <w:rsid w:val="00CC35F8"/>
    <w:rsid w:val="00CC37D3"/>
    <w:rsid w:val="00CC3FA8"/>
    <w:rsid w:val="00CC4037"/>
    <w:rsid w:val="00CC41D6"/>
    <w:rsid w:val="00CC439B"/>
    <w:rsid w:val="00CC445A"/>
    <w:rsid w:val="00CC49CE"/>
    <w:rsid w:val="00CC4E69"/>
    <w:rsid w:val="00CC634D"/>
    <w:rsid w:val="00CC6EAA"/>
    <w:rsid w:val="00CC78CC"/>
    <w:rsid w:val="00CC7A57"/>
    <w:rsid w:val="00CD0250"/>
    <w:rsid w:val="00CD03D5"/>
    <w:rsid w:val="00CD0B1E"/>
    <w:rsid w:val="00CD0BDD"/>
    <w:rsid w:val="00CD0F1A"/>
    <w:rsid w:val="00CD124B"/>
    <w:rsid w:val="00CD14BA"/>
    <w:rsid w:val="00CD19CD"/>
    <w:rsid w:val="00CD1C82"/>
    <w:rsid w:val="00CD25BB"/>
    <w:rsid w:val="00CD3949"/>
    <w:rsid w:val="00CD3F38"/>
    <w:rsid w:val="00CD4188"/>
    <w:rsid w:val="00CD4A53"/>
    <w:rsid w:val="00CD4D04"/>
    <w:rsid w:val="00CD4DAD"/>
    <w:rsid w:val="00CD5A8F"/>
    <w:rsid w:val="00CD65F0"/>
    <w:rsid w:val="00CD6646"/>
    <w:rsid w:val="00CD6B90"/>
    <w:rsid w:val="00CD6C37"/>
    <w:rsid w:val="00CD6F17"/>
    <w:rsid w:val="00CD75D9"/>
    <w:rsid w:val="00CD7A1D"/>
    <w:rsid w:val="00CD7BEF"/>
    <w:rsid w:val="00CD7F62"/>
    <w:rsid w:val="00CE012D"/>
    <w:rsid w:val="00CE073A"/>
    <w:rsid w:val="00CE09BB"/>
    <w:rsid w:val="00CE0B3F"/>
    <w:rsid w:val="00CE1142"/>
    <w:rsid w:val="00CE1188"/>
    <w:rsid w:val="00CE14C2"/>
    <w:rsid w:val="00CE1506"/>
    <w:rsid w:val="00CE1522"/>
    <w:rsid w:val="00CE1A5F"/>
    <w:rsid w:val="00CE1E8B"/>
    <w:rsid w:val="00CE2B35"/>
    <w:rsid w:val="00CE2F13"/>
    <w:rsid w:val="00CE3191"/>
    <w:rsid w:val="00CE34F9"/>
    <w:rsid w:val="00CE36C6"/>
    <w:rsid w:val="00CE4023"/>
    <w:rsid w:val="00CE4474"/>
    <w:rsid w:val="00CE4FA9"/>
    <w:rsid w:val="00CE5127"/>
    <w:rsid w:val="00CE5390"/>
    <w:rsid w:val="00CE5DB5"/>
    <w:rsid w:val="00CE5DF3"/>
    <w:rsid w:val="00CE6D3D"/>
    <w:rsid w:val="00CE71A6"/>
    <w:rsid w:val="00CE7218"/>
    <w:rsid w:val="00CE727D"/>
    <w:rsid w:val="00CE7284"/>
    <w:rsid w:val="00CF01C3"/>
    <w:rsid w:val="00CF0284"/>
    <w:rsid w:val="00CF0696"/>
    <w:rsid w:val="00CF1A2D"/>
    <w:rsid w:val="00CF1C1C"/>
    <w:rsid w:val="00CF1FA4"/>
    <w:rsid w:val="00CF229A"/>
    <w:rsid w:val="00CF2BD8"/>
    <w:rsid w:val="00CF2E2B"/>
    <w:rsid w:val="00CF33B9"/>
    <w:rsid w:val="00CF3462"/>
    <w:rsid w:val="00CF427A"/>
    <w:rsid w:val="00CF4483"/>
    <w:rsid w:val="00CF4994"/>
    <w:rsid w:val="00CF4B30"/>
    <w:rsid w:val="00CF512A"/>
    <w:rsid w:val="00CF5852"/>
    <w:rsid w:val="00CF6245"/>
    <w:rsid w:val="00CF6623"/>
    <w:rsid w:val="00CF6853"/>
    <w:rsid w:val="00CF6996"/>
    <w:rsid w:val="00CF6ACF"/>
    <w:rsid w:val="00CF6B04"/>
    <w:rsid w:val="00CF6B74"/>
    <w:rsid w:val="00CF7249"/>
    <w:rsid w:val="00CF73F0"/>
    <w:rsid w:val="00CF76DC"/>
    <w:rsid w:val="00CF78A8"/>
    <w:rsid w:val="00CF7A07"/>
    <w:rsid w:val="00CF7A20"/>
    <w:rsid w:val="00D00028"/>
    <w:rsid w:val="00D00774"/>
    <w:rsid w:val="00D01516"/>
    <w:rsid w:val="00D016B2"/>
    <w:rsid w:val="00D0182C"/>
    <w:rsid w:val="00D020E7"/>
    <w:rsid w:val="00D02CAD"/>
    <w:rsid w:val="00D02EE9"/>
    <w:rsid w:val="00D03009"/>
    <w:rsid w:val="00D03635"/>
    <w:rsid w:val="00D03A3F"/>
    <w:rsid w:val="00D03B20"/>
    <w:rsid w:val="00D03B52"/>
    <w:rsid w:val="00D03CA4"/>
    <w:rsid w:val="00D03ECB"/>
    <w:rsid w:val="00D042DE"/>
    <w:rsid w:val="00D0441C"/>
    <w:rsid w:val="00D049B6"/>
    <w:rsid w:val="00D05160"/>
    <w:rsid w:val="00D05A45"/>
    <w:rsid w:val="00D06152"/>
    <w:rsid w:val="00D06747"/>
    <w:rsid w:val="00D07166"/>
    <w:rsid w:val="00D075C4"/>
    <w:rsid w:val="00D07CCD"/>
    <w:rsid w:val="00D07D0E"/>
    <w:rsid w:val="00D100E4"/>
    <w:rsid w:val="00D10304"/>
    <w:rsid w:val="00D10510"/>
    <w:rsid w:val="00D1152A"/>
    <w:rsid w:val="00D1163E"/>
    <w:rsid w:val="00D1191C"/>
    <w:rsid w:val="00D11B5A"/>
    <w:rsid w:val="00D123F1"/>
    <w:rsid w:val="00D127A1"/>
    <w:rsid w:val="00D12B3F"/>
    <w:rsid w:val="00D12DF3"/>
    <w:rsid w:val="00D12EB4"/>
    <w:rsid w:val="00D12F85"/>
    <w:rsid w:val="00D1302E"/>
    <w:rsid w:val="00D133B5"/>
    <w:rsid w:val="00D1355D"/>
    <w:rsid w:val="00D13F48"/>
    <w:rsid w:val="00D13FDB"/>
    <w:rsid w:val="00D14196"/>
    <w:rsid w:val="00D142D9"/>
    <w:rsid w:val="00D147C0"/>
    <w:rsid w:val="00D14932"/>
    <w:rsid w:val="00D14D1C"/>
    <w:rsid w:val="00D14D56"/>
    <w:rsid w:val="00D163A0"/>
    <w:rsid w:val="00D163D4"/>
    <w:rsid w:val="00D1658E"/>
    <w:rsid w:val="00D17A86"/>
    <w:rsid w:val="00D2003F"/>
    <w:rsid w:val="00D20641"/>
    <w:rsid w:val="00D20910"/>
    <w:rsid w:val="00D20A48"/>
    <w:rsid w:val="00D20B8C"/>
    <w:rsid w:val="00D20D4E"/>
    <w:rsid w:val="00D21613"/>
    <w:rsid w:val="00D2184B"/>
    <w:rsid w:val="00D21BE5"/>
    <w:rsid w:val="00D21DB0"/>
    <w:rsid w:val="00D21F87"/>
    <w:rsid w:val="00D21F8C"/>
    <w:rsid w:val="00D2310A"/>
    <w:rsid w:val="00D23587"/>
    <w:rsid w:val="00D241E0"/>
    <w:rsid w:val="00D24A21"/>
    <w:rsid w:val="00D24F0B"/>
    <w:rsid w:val="00D25073"/>
    <w:rsid w:val="00D2533E"/>
    <w:rsid w:val="00D26001"/>
    <w:rsid w:val="00D261B4"/>
    <w:rsid w:val="00D26267"/>
    <w:rsid w:val="00D26374"/>
    <w:rsid w:val="00D26CDD"/>
    <w:rsid w:val="00D27215"/>
    <w:rsid w:val="00D274C0"/>
    <w:rsid w:val="00D27A1F"/>
    <w:rsid w:val="00D304F2"/>
    <w:rsid w:val="00D30A14"/>
    <w:rsid w:val="00D30C9E"/>
    <w:rsid w:val="00D3137F"/>
    <w:rsid w:val="00D31389"/>
    <w:rsid w:val="00D313D0"/>
    <w:rsid w:val="00D31538"/>
    <w:rsid w:val="00D3155D"/>
    <w:rsid w:val="00D3178E"/>
    <w:rsid w:val="00D31905"/>
    <w:rsid w:val="00D31ADB"/>
    <w:rsid w:val="00D31E09"/>
    <w:rsid w:val="00D32E50"/>
    <w:rsid w:val="00D33D34"/>
    <w:rsid w:val="00D34495"/>
    <w:rsid w:val="00D34827"/>
    <w:rsid w:val="00D36F00"/>
    <w:rsid w:val="00D37056"/>
    <w:rsid w:val="00D377DE"/>
    <w:rsid w:val="00D37896"/>
    <w:rsid w:val="00D37A5C"/>
    <w:rsid w:val="00D37AD6"/>
    <w:rsid w:val="00D37DAC"/>
    <w:rsid w:val="00D4088A"/>
    <w:rsid w:val="00D40AF2"/>
    <w:rsid w:val="00D411F3"/>
    <w:rsid w:val="00D414B9"/>
    <w:rsid w:val="00D424DE"/>
    <w:rsid w:val="00D42693"/>
    <w:rsid w:val="00D42806"/>
    <w:rsid w:val="00D42975"/>
    <w:rsid w:val="00D429E5"/>
    <w:rsid w:val="00D4311B"/>
    <w:rsid w:val="00D431EE"/>
    <w:rsid w:val="00D43569"/>
    <w:rsid w:val="00D4362B"/>
    <w:rsid w:val="00D43754"/>
    <w:rsid w:val="00D43EFE"/>
    <w:rsid w:val="00D4439E"/>
    <w:rsid w:val="00D44E48"/>
    <w:rsid w:val="00D45357"/>
    <w:rsid w:val="00D45E0F"/>
    <w:rsid w:val="00D4722E"/>
    <w:rsid w:val="00D47666"/>
    <w:rsid w:val="00D47BC1"/>
    <w:rsid w:val="00D50946"/>
    <w:rsid w:val="00D50B26"/>
    <w:rsid w:val="00D50F4A"/>
    <w:rsid w:val="00D5169C"/>
    <w:rsid w:val="00D51825"/>
    <w:rsid w:val="00D52390"/>
    <w:rsid w:val="00D52816"/>
    <w:rsid w:val="00D52A39"/>
    <w:rsid w:val="00D536E8"/>
    <w:rsid w:val="00D5386A"/>
    <w:rsid w:val="00D5396B"/>
    <w:rsid w:val="00D54145"/>
    <w:rsid w:val="00D54454"/>
    <w:rsid w:val="00D54606"/>
    <w:rsid w:val="00D54665"/>
    <w:rsid w:val="00D54765"/>
    <w:rsid w:val="00D54828"/>
    <w:rsid w:val="00D54A4A"/>
    <w:rsid w:val="00D54E31"/>
    <w:rsid w:val="00D54E56"/>
    <w:rsid w:val="00D551F4"/>
    <w:rsid w:val="00D5541D"/>
    <w:rsid w:val="00D55C1E"/>
    <w:rsid w:val="00D55C29"/>
    <w:rsid w:val="00D56608"/>
    <w:rsid w:val="00D5677D"/>
    <w:rsid w:val="00D57412"/>
    <w:rsid w:val="00D57853"/>
    <w:rsid w:val="00D607CC"/>
    <w:rsid w:val="00D607E1"/>
    <w:rsid w:val="00D61145"/>
    <w:rsid w:val="00D6119B"/>
    <w:rsid w:val="00D626C5"/>
    <w:rsid w:val="00D62B18"/>
    <w:rsid w:val="00D63A24"/>
    <w:rsid w:val="00D63ABC"/>
    <w:rsid w:val="00D63B9C"/>
    <w:rsid w:val="00D6411A"/>
    <w:rsid w:val="00D64227"/>
    <w:rsid w:val="00D64313"/>
    <w:rsid w:val="00D6552E"/>
    <w:rsid w:val="00D6600B"/>
    <w:rsid w:val="00D66171"/>
    <w:rsid w:val="00D66995"/>
    <w:rsid w:val="00D66BAB"/>
    <w:rsid w:val="00D66C0E"/>
    <w:rsid w:val="00D670FF"/>
    <w:rsid w:val="00D67BC8"/>
    <w:rsid w:val="00D67E9F"/>
    <w:rsid w:val="00D70B59"/>
    <w:rsid w:val="00D71177"/>
    <w:rsid w:val="00D71DF8"/>
    <w:rsid w:val="00D72119"/>
    <w:rsid w:val="00D72415"/>
    <w:rsid w:val="00D72DD1"/>
    <w:rsid w:val="00D73118"/>
    <w:rsid w:val="00D731FD"/>
    <w:rsid w:val="00D73CBB"/>
    <w:rsid w:val="00D73EF6"/>
    <w:rsid w:val="00D74274"/>
    <w:rsid w:val="00D74480"/>
    <w:rsid w:val="00D748F6"/>
    <w:rsid w:val="00D74F29"/>
    <w:rsid w:val="00D750AA"/>
    <w:rsid w:val="00D7526E"/>
    <w:rsid w:val="00D7570E"/>
    <w:rsid w:val="00D75844"/>
    <w:rsid w:val="00D75B15"/>
    <w:rsid w:val="00D7605E"/>
    <w:rsid w:val="00D7633D"/>
    <w:rsid w:val="00D767D3"/>
    <w:rsid w:val="00D7694B"/>
    <w:rsid w:val="00D76B8E"/>
    <w:rsid w:val="00D77873"/>
    <w:rsid w:val="00D778F5"/>
    <w:rsid w:val="00D7799C"/>
    <w:rsid w:val="00D77C60"/>
    <w:rsid w:val="00D802B1"/>
    <w:rsid w:val="00D80341"/>
    <w:rsid w:val="00D80B75"/>
    <w:rsid w:val="00D80C4E"/>
    <w:rsid w:val="00D8116C"/>
    <w:rsid w:val="00D8135D"/>
    <w:rsid w:val="00D81B64"/>
    <w:rsid w:val="00D81D2E"/>
    <w:rsid w:val="00D82107"/>
    <w:rsid w:val="00D821D4"/>
    <w:rsid w:val="00D82212"/>
    <w:rsid w:val="00D822A4"/>
    <w:rsid w:val="00D82764"/>
    <w:rsid w:val="00D82905"/>
    <w:rsid w:val="00D82F6A"/>
    <w:rsid w:val="00D836F9"/>
    <w:rsid w:val="00D84556"/>
    <w:rsid w:val="00D850C4"/>
    <w:rsid w:val="00D85721"/>
    <w:rsid w:val="00D85BA8"/>
    <w:rsid w:val="00D85DCC"/>
    <w:rsid w:val="00D85FE3"/>
    <w:rsid w:val="00D86186"/>
    <w:rsid w:val="00D862B3"/>
    <w:rsid w:val="00D870E0"/>
    <w:rsid w:val="00D874E8"/>
    <w:rsid w:val="00D876BB"/>
    <w:rsid w:val="00D904EC"/>
    <w:rsid w:val="00D9078D"/>
    <w:rsid w:val="00D90AD6"/>
    <w:rsid w:val="00D90EFF"/>
    <w:rsid w:val="00D91497"/>
    <w:rsid w:val="00D917AE"/>
    <w:rsid w:val="00D91F41"/>
    <w:rsid w:val="00D9261B"/>
    <w:rsid w:val="00D92A2B"/>
    <w:rsid w:val="00D92DBA"/>
    <w:rsid w:val="00D93171"/>
    <w:rsid w:val="00D935E5"/>
    <w:rsid w:val="00D93652"/>
    <w:rsid w:val="00D9374E"/>
    <w:rsid w:val="00D93B6B"/>
    <w:rsid w:val="00D948BD"/>
    <w:rsid w:val="00D9588D"/>
    <w:rsid w:val="00D95A8E"/>
    <w:rsid w:val="00D95F19"/>
    <w:rsid w:val="00D96242"/>
    <w:rsid w:val="00D966E6"/>
    <w:rsid w:val="00D97195"/>
    <w:rsid w:val="00D972BE"/>
    <w:rsid w:val="00D97913"/>
    <w:rsid w:val="00DA01E3"/>
    <w:rsid w:val="00DA0B04"/>
    <w:rsid w:val="00DA1376"/>
    <w:rsid w:val="00DA14CD"/>
    <w:rsid w:val="00DA1538"/>
    <w:rsid w:val="00DA1CF9"/>
    <w:rsid w:val="00DA1D06"/>
    <w:rsid w:val="00DA1F84"/>
    <w:rsid w:val="00DA214A"/>
    <w:rsid w:val="00DA2F49"/>
    <w:rsid w:val="00DA3F2F"/>
    <w:rsid w:val="00DA421F"/>
    <w:rsid w:val="00DA4243"/>
    <w:rsid w:val="00DA4303"/>
    <w:rsid w:val="00DA4373"/>
    <w:rsid w:val="00DA50EE"/>
    <w:rsid w:val="00DA5116"/>
    <w:rsid w:val="00DA5E00"/>
    <w:rsid w:val="00DA662B"/>
    <w:rsid w:val="00DA69AA"/>
    <w:rsid w:val="00DA74CB"/>
    <w:rsid w:val="00DB0592"/>
    <w:rsid w:val="00DB0DB0"/>
    <w:rsid w:val="00DB161B"/>
    <w:rsid w:val="00DB1FE4"/>
    <w:rsid w:val="00DB21DC"/>
    <w:rsid w:val="00DB2908"/>
    <w:rsid w:val="00DB2A09"/>
    <w:rsid w:val="00DB37A5"/>
    <w:rsid w:val="00DB38D4"/>
    <w:rsid w:val="00DB39A3"/>
    <w:rsid w:val="00DB3C66"/>
    <w:rsid w:val="00DB3F9E"/>
    <w:rsid w:val="00DB4005"/>
    <w:rsid w:val="00DB4699"/>
    <w:rsid w:val="00DB476F"/>
    <w:rsid w:val="00DB493A"/>
    <w:rsid w:val="00DB4F02"/>
    <w:rsid w:val="00DB504F"/>
    <w:rsid w:val="00DB526A"/>
    <w:rsid w:val="00DB545F"/>
    <w:rsid w:val="00DB6233"/>
    <w:rsid w:val="00DB64A1"/>
    <w:rsid w:val="00DB7443"/>
    <w:rsid w:val="00DB770E"/>
    <w:rsid w:val="00DB7BBC"/>
    <w:rsid w:val="00DB7E8E"/>
    <w:rsid w:val="00DC05BD"/>
    <w:rsid w:val="00DC0870"/>
    <w:rsid w:val="00DC09D8"/>
    <w:rsid w:val="00DC1806"/>
    <w:rsid w:val="00DC2246"/>
    <w:rsid w:val="00DC2306"/>
    <w:rsid w:val="00DC2C59"/>
    <w:rsid w:val="00DC3248"/>
    <w:rsid w:val="00DC331D"/>
    <w:rsid w:val="00DC382B"/>
    <w:rsid w:val="00DC3AFC"/>
    <w:rsid w:val="00DC42BF"/>
    <w:rsid w:val="00DC4D57"/>
    <w:rsid w:val="00DC53BD"/>
    <w:rsid w:val="00DC5BC8"/>
    <w:rsid w:val="00DC608E"/>
    <w:rsid w:val="00DC6250"/>
    <w:rsid w:val="00DC6254"/>
    <w:rsid w:val="00DC6637"/>
    <w:rsid w:val="00DC6645"/>
    <w:rsid w:val="00DC66A4"/>
    <w:rsid w:val="00DC696D"/>
    <w:rsid w:val="00DC6BAF"/>
    <w:rsid w:val="00DC7149"/>
    <w:rsid w:val="00DD0280"/>
    <w:rsid w:val="00DD0B17"/>
    <w:rsid w:val="00DD0F0F"/>
    <w:rsid w:val="00DD1397"/>
    <w:rsid w:val="00DD193C"/>
    <w:rsid w:val="00DD1C54"/>
    <w:rsid w:val="00DD21CF"/>
    <w:rsid w:val="00DD251F"/>
    <w:rsid w:val="00DD2874"/>
    <w:rsid w:val="00DD311B"/>
    <w:rsid w:val="00DD3552"/>
    <w:rsid w:val="00DD37C2"/>
    <w:rsid w:val="00DD39B4"/>
    <w:rsid w:val="00DD3DF2"/>
    <w:rsid w:val="00DD429A"/>
    <w:rsid w:val="00DD47E2"/>
    <w:rsid w:val="00DD4B7F"/>
    <w:rsid w:val="00DD4EE1"/>
    <w:rsid w:val="00DD6ADE"/>
    <w:rsid w:val="00DD6EC5"/>
    <w:rsid w:val="00DD7226"/>
    <w:rsid w:val="00DD7794"/>
    <w:rsid w:val="00DD7FB5"/>
    <w:rsid w:val="00DE0778"/>
    <w:rsid w:val="00DE0BC0"/>
    <w:rsid w:val="00DE1718"/>
    <w:rsid w:val="00DE1869"/>
    <w:rsid w:val="00DE19BF"/>
    <w:rsid w:val="00DE1A00"/>
    <w:rsid w:val="00DE1D68"/>
    <w:rsid w:val="00DE1F0B"/>
    <w:rsid w:val="00DE2075"/>
    <w:rsid w:val="00DE28DC"/>
    <w:rsid w:val="00DE2CAC"/>
    <w:rsid w:val="00DE3128"/>
    <w:rsid w:val="00DE39B1"/>
    <w:rsid w:val="00DE3E61"/>
    <w:rsid w:val="00DE3F9F"/>
    <w:rsid w:val="00DE423A"/>
    <w:rsid w:val="00DE43B8"/>
    <w:rsid w:val="00DE451D"/>
    <w:rsid w:val="00DE46FA"/>
    <w:rsid w:val="00DE4A70"/>
    <w:rsid w:val="00DE5360"/>
    <w:rsid w:val="00DE5AD6"/>
    <w:rsid w:val="00DE641C"/>
    <w:rsid w:val="00DE65A5"/>
    <w:rsid w:val="00DE6E93"/>
    <w:rsid w:val="00DE6FFC"/>
    <w:rsid w:val="00DE7240"/>
    <w:rsid w:val="00DE74B5"/>
    <w:rsid w:val="00DF0032"/>
    <w:rsid w:val="00DF0564"/>
    <w:rsid w:val="00DF14E4"/>
    <w:rsid w:val="00DF16FD"/>
    <w:rsid w:val="00DF18B2"/>
    <w:rsid w:val="00DF1E82"/>
    <w:rsid w:val="00DF2170"/>
    <w:rsid w:val="00DF2642"/>
    <w:rsid w:val="00DF2D24"/>
    <w:rsid w:val="00DF3E75"/>
    <w:rsid w:val="00DF46F4"/>
    <w:rsid w:val="00DF4BBF"/>
    <w:rsid w:val="00DF4DA8"/>
    <w:rsid w:val="00DF51B2"/>
    <w:rsid w:val="00DF52F1"/>
    <w:rsid w:val="00DF5DB4"/>
    <w:rsid w:val="00DF5E28"/>
    <w:rsid w:val="00DF5F33"/>
    <w:rsid w:val="00DF668C"/>
    <w:rsid w:val="00DF72D1"/>
    <w:rsid w:val="00E002C8"/>
    <w:rsid w:val="00E00A22"/>
    <w:rsid w:val="00E00B5B"/>
    <w:rsid w:val="00E00EE4"/>
    <w:rsid w:val="00E010E2"/>
    <w:rsid w:val="00E014C9"/>
    <w:rsid w:val="00E019C3"/>
    <w:rsid w:val="00E0235F"/>
    <w:rsid w:val="00E02616"/>
    <w:rsid w:val="00E02A45"/>
    <w:rsid w:val="00E02A49"/>
    <w:rsid w:val="00E02B88"/>
    <w:rsid w:val="00E02DBD"/>
    <w:rsid w:val="00E02F9E"/>
    <w:rsid w:val="00E02FB4"/>
    <w:rsid w:val="00E03B55"/>
    <w:rsid w:val="00E04186"/>
    <w:rsid w:val="00E042B3"/>
    <w:rsid w:val="00E0435C"/>
    <w:rsid w:val="00E045DA"/>
    <w:rsid w:val="00E046AD"/>
    <w:rsid w:val="00E0524D"/>
    <w:rsid w:val="00E053ED"/>
    <w:rsid w:val="00E05456"/>
    <w:rsid w:val="00E05FBC"/>
    <w:rsid w:val="00E06251"/>
    <w:rsid w:val="00E062A5"/>
    <w:rsid w:val="00E065CE"/>
    <w:rsid w:val="00E06687"/>
    <w:rsid w:val="00E06792"/>
    <w:rsid w:val="00E06D74"/>
    <w:rsid w:val="00E06F1F"/>
    <w:rsid w:val="00E07216"/>
    <w:rsid w:val="00E1218C"/>
    <w:rsid w:val="00E127BF"/>
    <w:rsid w:val="00E12967"/>
    <w:rsid w:val="00E13837"/>
    <w:rsid w:val="00E13AE0"/>
    <w:rsid w:val="00E1432D"/>
    <w:rsid w:val="00E14A1A"/>
    <w:rsid w:val="00E14EC6"/>
    <w:rsid w:val="00E14FAC"/>
    <w:rsid w:val="00E150A7"/>
    <w:rsid w:val="00E15122"/>
    <w:rsid w:val="00E154D4"/>
    <w:rsid w:val="00E15A9A"/>
    <w:rsid w:val="00E16662"/>
    <w:rsid w:val="00E171D3"/>
    <w:rsid w:val="00E17FA7"/>
    <w:rsid w:val="00E202A1"/>
    <w:rsid w:val="00E203FC"/>
    <w:rsid w:val="00E209FE"/>
    <w:rsid w:val="00E21BA5"/>
    <w:rsid w:val="00E22CEE"/>
    <w:rsid w:val="00E23323"/>
    <w:rsid w:val="00E23445"/>
    <w:rsid w:val="00E23C5D"/>
    <w:rsid w:val="00E24874"/>
    <w:rsid w:val="00E24CE7"/>
    <w:rsid w:val="00E24D8C"/>
    <w:rsid w:val="00E251C3"/>
    <w:rsid w:val="00E2539E"/>
    <w:rsid w:val="00E25BF9"/>
    <w:rsid w:val="00E25EEC"/>
    <w:rsid w:val="00E302BA"/>
    <w:rsid w:val="00E30971"/>
    <w:rsid w:val="00E31471"/>
    <w:rsid w:val="00E31620"/>
    <w:rsid w:val="00E318E0"/>
    <w:rsid w:val="00E31DCB"/>
    <w:rsid w:val="00E324D9"/>
    <w:rsid w:val="00E325E0"/>
    <w:rsid w:val="00E32787"/>
    <w:rsid w:val="00E32896"/>
    <w:rsid w:val="00E3296C"/>
    <w:rsid w:val="00E32D7B"/>
    <w:rsid w:val="00E32F5E"/>
    <w:rsid w:val="00E32FA8"/>
    <w:rsid w:val="00E341D1"/>
    <w:rsid w:val="00E34295"/>
    <w:rsid w:val="00E34528"/>
    <w:rsid w:val="00E34773"/>
    <w:rsid w:val="00E34C21"/>
    <w:rsid w:val="00E35711"/>
    <w:rsid w:val="00E358B2"/>
    <w:rsid w:val="00E35A2C"/>
    <w:rsid w:val="00E3602F"/>
    <w:rsid w:val="00E36444"/>
    <w:rsid w:val="00E365B3"/>
    <w:rsid w:val="00E36792"/>
    <w:rsid w:val="00E36F14"/>
    <w:rsid w:val="00E37A80"/>
    <w:rsid w:val="00E37FFA"/>
    <w:rsid w:val="00E40229"/>
    <w:rsid w:val="00E408B3"/>
    <w:rsid w:val="00E40AE7"/>
    <w:rsid w:val="00E40BA0"/>
    <w:rsid w:val="00E40FEF"/>
    <w:rsid w:val="00E411DA"/>
    <w:rsid w:val="00E41486"/>
    <w:rsid w:val="00E417F1"/>
    <w:rsid w:val="00E4217F"/>
    <w:rsid w:val="00E4322E"/>
    <w:rsid w:val="00E432A9"/>
    <w:rsid w:val="00E436DD"/>
    <w:rsid w:val="00E43FAF"/>
    <w:rsid w:val="00E440EE"/>
    <w:rsid w:val="00E442C6"/>
    <w:rsid w:val="00E444D9"/>
    <w:rsid w:val="00E44964"/>
    <w:rsid w:val="00E44ACC"/>
    <w:rsid w:val="00E44CBC"/>
    <w:rsid w:val="00E453A7"/>
    <w:rsid w:val="00E45A1E"/>
    <w:rsid w:val="00E45DE3"/>
    <w:rsid w:val="00E46D05"/>
    <w:rsid w:val="00E46F16"/>
    <w:rsid w:val="00E47660"/>
    <w:rsid w:val="00E47AC0"/>
    <w:rsid w:val="00E506C6"/>
    <w:rsid w:val="00E51244"/>
    <w:rsid w:val="00E51EE2"/>
    <w:rsid w:val="00E52079"/>
    <w:rsid w:val="00E523C7"/>
    <w:rsid w:val="00E53827"/>
    <w:rsid w:val="00E54487"/>
    <w:rsid w:val="00E5466E"/>
    <w:rsid w:val="00E54B2B"/>
    <w:rsid w:val="00E55C5A"/>
    <w:rsid w:val="00E55D09"/>
    <w:rsid w:val="00E55D58"/>
    <w:rsid w:val="00E56075"/>
    <w:rsid w:val="00E56122"/>
    <w:rsid w:val="00E56394"/>
    <w:rsid w:val="00E56814"/>
    <w:rsid w:val="00E569BD"/>
    <w:rsid w:val="00E57808"/>
    <w:rsid w:val="00E57B1B"/>
    <w:rsid w:val="00E57CD6"/>
    <w:rsid w:val="00E57EF7"/>
    <w:rsid w:val="00E60695"/>
    <w:rsid w:val="00E61084"/>
    <w:rsid w:val="00E61398"/>
    <w:rsid w:val="00E616DD"/>
    <w:rsid w:val="00E61A8E"/>
    <w:rsid w:val="00E61C59"/>
    <w:rsid w:val="00E62EFB"/>
    <w:rsid w:val="00E633AA"/>
    <w:rsid w:val="00E63C62"/>
    <w:rsid w:val="00E63FAA"/>
    <w:rsid w:val="00E6450C"/>
    <w:rsid w:val="00E64589"/>
    <w:rsid w:val="00E6490B"/>
    <w:rsid w:val="00E64CC8"/>
    <w:rsid w:val="00E652A0"/>
    <w:rsid w:val="00E652C5"/>
    <w:rsid w:val="00E6533A"/>
    <w:rsid w:val="00E661C5"/>
    <w:rsid w:val="00E661E9"/>
    <w:rsid w:val="00E66B3C"/>
    <w:rsid w:val="00E66C87"/>
    <w:rsid w:val="00E66E90"/>
    <w:rsid w:val="00E670A3"/>
    <w:rsid w:val="00E672E1"/>
    <w:rsid w:val="00E67A64"/>
    <w:rsid w:val="00E67AC2"/>
    <w:rsid w:val="00E706AB"/>
    <w:rsid w:val="00E70904"/>
    <w:rsid w:val="00E70B6C"/>
    <w:rsid w:val="00E70CEA"/>
    <w:rsid w:val="00E70DCE"/>
    <w:rsid w:val="00E7113B"/>
    <w:rsid w:val="00E7190B"/>
    <w:rsid w:val="00E71FC1"/>
    <w:rsid w:val="00E72111"/>
    <w:rsid w:val="00E72A9B"/>
    <w:rsid w:val="00E72E3C"/>
    <w:rsid w:val="00E73101"/>
    <w:rsid w:val="00E73C3B"/>
    <w:rsid w:val="00E742BE"/>
    <w:rsid w:val="00E7441E"/>
    <w:rsid w:val="00E74644"/>
    <w:rsid w:val="00E748AF"/>
    <w:rsid w:val="00E75041"/>
    <w:rsid w:val="00E7545F"/>
    <w:rsid w:val="00E7607C"/>
    <w:rsid w:val="00E76BA5"/>
    <w:rsid w:val="00E77519"/>
    <w:rsid w:val="00E77849"/>
    <w:rsid w:val="00E80091"/>
    <w:rsid w:val="00E8025B"/>
    <w:rsid w:val="00E8060F"/>
    <w:rsid w:val="00E80F2F"/>
    <w:rsid w:val="00E813E1"/>
    <w:rsid w:val="00E8145B"/>
    <w:rsid w:val="00E8182E"/>
    <w:rsid w:val="00E8193E"/>
    <w:rsid w:val="00E81E8E"/>
    <w:rsid w:val="00E81FA2"/>
    <w:rsid w:val="00E823FD"/>
    <w:rsid w:val="00E827C1"/>
    <w:rsid w:val="00E8393D"/>
    <w:rsid w:val="00E83A25"/>
    <w:rsid w:val="00E842E9"/>
    <w:rsid w:val="00E843CA"/>
    <w:rsid w:val="00E864A6"/>
    <w:rsid w:val="00E86B40"/>
    <w:rsid w:val="00E86C86"/>
    <w:rsid w:val="00E86F1E"/>
    <w:rsid w:val="00E86FEF"/>
    <w:rsid w:val="00E871B5"/>
    <w:rsid w:val="00E8746E"/>
    <w:rsid w:val="00E87520"/>
    <w:rsid w:val="00E8779D"/>
    <w:rsid w:val="00E879BF"/>
    <w:rsid w:val="00E87A8B"/>
    <w:rsid w:val="00E905F8"/>
    <w:rsid w:val="00E912D5"/>
    <w:rsid w:val="00E91367"/>
    <w:rsid w:val="00E916EC"/>
    <w:rsid w:val="00E9173D"/>
    <w:rsid w:val="00E91995"/>
    <w:rsid w:val="00E92596"/>
    <w:rsid w:val="00E928C4"/>
    <w:rsid w:val="00E92CE4"/>
    <w:rsid w:val="00E92D25"/>
    <w:rsid w:val="00E93184"/>
    <w:rsid w:val="00E9340E"/>
    <w:rsid w:val="00E9383A"/>
    <w:rsid w:val="00E93A4D"/>
    <w:rsid w:val="00E93E2A"/>
    <w:rsid w:val="00E94F80"/>
    <w:rsid w:val="00E95521"/>
    <w:rsid w:val="00E9583B"/>
    <w:rsid w:val="00E95B57"/>
    <w:rsid w:val="00E95E06"/>
    <w:rsid w:val="00E9621B"/>
    <w:rsid w:val="00E96784"/>
    <w:rsid w:val="00E97165"/>
    <w:rsid w:val="00E97687"/>
    <w:rsid w:val="00EA0173"/>
    <w:rsid w:val="00EA0206"/>
    <w:rsid w:val="00EA05E0"/>
    <w:rsid w:val="00EA071F"/>
    <w:rsid w:val="00EA0B91"/>
    <w:rsid w:val="00EA0EF1"/>
    <w:rsid w:val="00EA1898"/>
    <w:rsid w:val="00EA1E42"/>
    <w:rsid w:val="00EA1ED5"/>
    <w:rsid w:val="00EA2505"/>
    <w:rsid w:val="00EA25BB"/>
    <w:rsid w:val="00EA26E1"/>
    <w:rsid w:val="00EA30EA"/>
    <w:rsid w:val="00EA3646"/>
    <w:rsid w:val="00EA41D9"/>
    <w:rsid w:val="00EA4524"/>
    <w:rsid w:val="00EA4F9D"/>
    <w:rsid w:val="00EA506B"/>
    <w:rsid w:val="00EA50FC"/>
    <w:rsid w:val="00EA55E3"/>
    <w:rsid w:val="00EA5619"/>
    <w:rsid w:val="00EA582E"/>
    <w:rsid w:val="00EA613E"/>
    <w:rsid w:val="00EA63B8"/>
    <w:rsid w:val="00EA6566"/>
    <w:rsid w:val="00EA7019"/>
    <w:rsid w:val="00EA76D8"/>
    <w:rsid w:val="00EA7FFE"/>
    <w:rsid w:val="00EB067E"/>
    <w:rsid w:val="00EB073E"/>
    <w:rsid w:val="00EB07C3"/>
    <w:rsid w:val="00EB0A64"/>
    <w:rsid w:val="00EB134C"/>
    <w:rsid w:val="00EB1362"/>
    <w:rsid w:val="00EB1464"/>
    <w:rsid w:val="00EB1BD9"/>
    <w:rsid w:val="00EB2486"/>
    <w:rsid w:val="00EB2618"/>
    <w:rsid w:val="00EB2855"/>
    <w:rsid w:val="00EB2B31"/>
    <w:rsid w:val="00EB2F0E"/>
    <w:rsid w:val="00EB32F7"/>
    <w:rsid w:val="00EB365B"/>
    <w:rsid w:val="00EB3BE8"/>
    <w:rsid w:val="00EB3E02"/>
    <w:rsid w:val="00EB40EB"/>
    <w:rsid w:val="00EB4130"/>
    <w:rsid w:val="00EB415F"/>
    <w:rsid w:val="00EB4247"/>
    <w:rsid w:val="00EB49FA"/>
    <w:rsid w:val="00EB4C0E"/>
    <w:rsid w:val="00EB4F46"/>
    <w:rsid w:val="00EB5207"/>
    <w:rsid w:val="00EB52B3"/>
    <w:rsid w:val="00EB52CD"/>
    <w:rsid w:val="00EB57A3"/>
    <w:rsid w:val="00EB5E4B"/>
    <w:rsid w:val="00EB5EEE"/>
    <w:rsid w:val="00EB6167"/>
    <w:rsid w:val="00EB6C01"/>
    <w:rsid w:val="00EB6DF6"/>
    <w:rsid w:val="00EB706F"/>
    <w:rsid w:val="00EB7DA8"/>
    <w:rsid w:val="00EB7F42"/>
    <w:rsid w:val="00EC0E8C"/>
    <w:rsid w:val="00EC151C"/>
    <w:rsid w:val="00EC18D7"/>
    <w:rsid w:val="00EC18F9"/>
    <w:rsid w:val="00EC1C80"/>
    <w:rsid w:val="00EC1E4C"/>
    <w:rsid w:val="00EC20BC"/>
    <w:rsid w:val="00EC235F"/>
    <w:rsid w:val="00EC2366"/>
    <w:rsid w:val="00EC2614"/>
    <w:rsid w:val="00EC2CC2"/>
    <w:rsid w:val="00EC3403"/>
    <w:rsid w:val="00EC35A4"/>
    <w:rsid w:val="00EC362E"/>
    <w:rsid w:val="00EC39D2"/>
    <w:rsid w:val="00EC3B10"/>
    <w:rsid w:val="00EC40E1"/>
    <w:rsid w:val="00EC45AA"/>
    <w:rsid w:val="00EC46D8"/>
    <w:rsid w:val="00EC474E"/>
    <w:rsid w:val="00EC6423"/>
    <w:rsid w:val="00EC69D7"/>
    <w:rsid w:val="00EC6A3A"/>
    <w:rsid w:val="00EC6C7A"/>
    <w:rsid w:val="00EC7408"/>
    <w:rsid w:val="00EC74BC"/>
    <w:rsid w:val="00EC758F"/>
    <w:rsid w:val="00EC7E45"/>
    <w:rsid w:val="00ED015E"/>
    <w:rsid w:val="00ED0BB1"/>
    <w:rsid w:val="00ED0BBA"/>
    <w:rsid w:val="00ED0D76"/>
    <w:rsid w:val="00ED1632"/>
    <w:rsid w:val="00ED1B17"/>
    <w:rsid w:val="00ED2224"/>
    <w:rsid w:val="00ED3202"/>
    <w:rsid w:val="00ED35EB"/>
    <w:rsid w:val="00ED37E8"/>
    <w:rsid w:val="00ED39C1"/>
    <w:rsid w:val="00ED4414"/>
    <w:rsid w:val="00ED45BA"/>
    <w:rsid w:val="00ED4FDD"/>
    <w:rsid w:val="00ED5432"/>
    <w:rsid w:val="00ED5BED"/>
    <w:rsid w:val="00ED67D4"/>
    <w:rsid w:val="00ED6BD7"/>
    <w:rsid w:val="00ED6D6B"/>
    <w:rsid w:val="00ED6E9F"/>
    <w:rsid w:val="00ED76BF"/>
    <w:rsid w:val="00ED7D56"/>
    <w:rsid w:val="00ED7F41"/>
    <w:rsid w:val="00EE0199"/>
    <w:rsid w:val="00EE0428"/>
    <w:rsid w:val="00EE09DD"/>
    <w:rsid w:val="00EE142A"/>
    <w:rsid w:val="00EE14DD"/>
    <w:rsid w:val="00EE19D0"/>
    <w:rsid w:val="00EE20C8"/>
    <w:rsid w:val="00EE2515"/>
    <w:rsid w:val="00EE25DD"/>
    <w:rsid w:val="00EE2760"/>
    <w:rsid w:val="00EE293F"/>
    <w:rsid w:val="00EE2959"/>
    <w:rsid w:val="00EE2F02"/>
    <w:rsid w:val="00EE3879"/>
    <w:rsid w:val="00EE3E48"/>
    <w:rsid w:val="00EE3E54"/>
    <w:rsid w:val="00EE41B6"/>
    <w:rsid w:val="00EE5590"/>
    <w:rsid w:val="00EE578E"/>
    <w:rsid w:val="00EE5D53"/>
    <w:rsid w:val="00EE60DC"/>
    <w:rsid w:val="00EE651B"/>
    <w:rsid w:val="00EE6809"/>
    <w:rsid w:val="00EE7165"/>
    <w:rsid w:val="00EE7854"/>
    <w:rsid w:val="00EE7CBA"/>
    <w:rsid w:val="00EF0338"/>
    <w:rsid w:val="00EF0534"/>
    <w:rsid w:val="00EF05FE"/>
    <w:rsid w:val="00EF0929"/>
    <w:rsid w:val="00EF15AE"/>
    <w:rsid w:val="00EF1B5C"/>
    <w:rsid w:val="00EF1F08"/>
    <w:rsid w:val="00EF1FF8"/>
    <w:rsid w:val="00EF2D1B"/>
    <w:rsid w:val="00EF3A78"/>
    <w:rsid w:val="00EF47E3"/>
    <w:rsid w:val="00EF4935"/>
    <w:rsid w:val="00EF4C60"/>
    <w:rsid w:val="00EF5B82"/>
    <w:rsid w:val="00EF671F"/>
    <w:rsid w:val="00EF679F"/>
    <w:rsid w:val="00EF6B29"/>
    <w:rsid w:val="00EF6C25"/>
    <w:rsid w:val="00EF71A0"/>
    <w:rsid w:val="00EF77EA"/>
    <w:rsid w:val="00EF78FD"/>
    <w:rsid w:val="00EF7964"/>
    <w:rsid w:val="00F000D6"/>
    <w:rsid w:val="00F001ED"/>
    <w:rsid w:val="00F00490"/>
    <w:rsid w:val="00F018F0"/>
    <w:rsid w:val="00F01C1F"/>
    <w:rsid w:val="00F028EE"/>
    <w:rsid w:val="00F02F56"/>
    <w:rsid w:val="00F04557"/>
    <w:rsid w:val="00F04968"/>
    <w:rsid w:val="00F05EB6"/>
    <w:rsid w:val="00F0663F"/>
    <w:rsid w:val="00F0678A"/>
    <w:rsid w:val="00F07E5A"/>
    <w:rsid w:val="00F1039D"/>
    <w:rsid w:val="00F1058D"/>
    <w:rsid w:val="00F106F6"/>
    <w:rsid w:val="00F10715"/>
    <w:rsid w:val="00F10749"/>
    <w:rsid w:val="00F10756"/>
    <w:rsid w:val="00F10896"/>
    <w:rsid w:val="00F10A20"/>
    <w:rsid w:val="00F10E51"/>
    <w:rsid w:val="00F11293"/>
    <w:rsid w:val="00F11377"/>
    <w:rsid w:val="00F113E5"/>
    <w:rsid w:val="00F1142B"/>
    <w:rsid w:val="00F1213E"/>
    <w:rsid w:val="00F124EC"/>
    <w:rsid w:val="00F12580"/>
    <w:rsid w:val="00F12B1B"/>
    <w:rsid w:val="00F12CFB"/>
    <w:rsid w:val="00F12E1D"/>
    <w:rsid w:val="00F12E72"/>
    <w:rsid w:val="00F13201"/>
    <w:rsid w:val="00F132D3"/>
    <w:rsid w:val="00F1381F"/>
    <w:rsid w:val="00F13F0A"/>
    <w:rsid w:val="00F14DB3"/>
    <w:rsid w:val="00F15451"/>
    <w:rsid w:val="00F159A9"/>
    <w:rsid w:val="00F15A54"/>
    <w:rsid w:val="00F160A2"/>
    <w:rsid w:val="00F16D76"/>
    <w:rsid w:val="00F175FF"/>
    <w:rsid w:val="00F2005C"/>
    <w:rsid w:val="00F201C8"/>
    <w:rsid w:val="00F2034F"/>
    <w:rsid w:val="00F20D49"/>
    <w:rsid w:val="00F20DD5"/>
    <w:rsid w:val="00F210AB"/>
    <w:rsid w:val="00F21260"/>
    <w:rsid w:val="00F216B9"/>
    <w:rsid w:val="00F21B7D"/>
    <w:rsid w:val="00F21C1C"/>
    <w:rsid w:val="00F2208A"/>
    <w:rsid w:val="00F224B8"/>
    <w:rsid w:val="00F23006"/>
    <w:rsid w:val="00F23279"/>
    <w:rsid w:val="00F23D54"/>
    <w:rsid w:val="00F244B7"/>
    <w:rsid w:val="00F247BE"/>
    <w:rsid w:val="00F24804"/>
    <w:rsid w:val="00F24A06"/>
    <w:rsid w:val="00F2520F"/>
    <w:rsid w:val="00F256DB"/>
    <w:rsid w:val="00F26349"/>
    <w:rsid w:val="00F268B6"/>
    <w:rsid w:val="00F26BAF"/>
    <w:rsid w:val="00F26BF1"/>
    <w:rsid w:val="00F26FB9"/>
    <w:rsid w:val="00F27B1D"/>
    <w:rsid w:val="00F27EC1"/>
    <w:rsid w:val="00F30202"/>
    <w:rsid w:val="00F305F8"/>
    <w:rsid w:val="00F30AB1"/>
    <w:rsid w:val="00F31394"/>
    <w:rsid w:val="00F3159F"/>
    <w:rsid w:val="00F3177D"/>
    <w:rsid w:val="00F31ABF"/>
    <w:rsid w:val="00F31B31"/>
    <w:rsid w:val="00F31B6B"/>
    <w:rsid w:val="00F31EE4"/>
    <w:rsid w:val="00F3204E"/>
    <w:rsid w:val="00F32085"/>
    <w:rsid w:val="00F32137"/>
    <w:rsid w:val="00F321A9"/>
    <w:rsid w:val="00F32230"/>
    <w:rsid w:val="00F32749"/>
    <w:rsid w:val="00F32B15"/>
    <w:rsid w:val="00F32F3C"/>
    <w:rsid w:val="00F333FD"/>
    <w:rsid w:val="00F34079"/>
    <w:rsid w:val="00F340D9"/>
    <w:rsid w:val="00F34DC6"/>
    <w:rsid w:val="00F358D9"/>
    <w:rsid w:val="00F35A24"/>
    <w:rsid w:val="00F35AC3"/>
    <w:rsid w:val="00F36109"/>
    <w:rsid w:val="00F36319"/>
    <w:rsid w:val="00F373CB"/>
    <w:rsid w:val="00F373E6"/>
    <w:rsid w:val="00F377D0"/>
    <w:rsid w:val="00F4004C"/>
    <w:rsid w:val="00F40281"/>
    <w:rsid w:val="00F40927"/>
    <w:rsid w:val="00F4106B"/>
    <w:rsid w:val="00F4113B"/>
    <w:rsid w:val="00F413FF"/>
    <w:rsid w:val="00F4145C"/>
    <w:rsid w:val="00F41926"/>
    <w:rsid w:val="00F41C4F"/>
    <w:rsid w:val="00F42A73"/>
    <w:rsid w:val="00F431A5"/>
    <w:rsid w:val="00F433E7"/>
    <w:rsid w:val="00F44259"/>
    <w:rsid w:val="00F4427E"/>
    <w:rsid w:val="00F4432B"/>
    <w:rsid w:val="00F443C6"/>
    <w:rsid w:val="00F44515"/>
    <w:rsid w:val="00F45125"/>
    <w:rsid w:val="00F45320"/>
    <w:rsid w:val="00F453CE"/>
    <w:rsid w:val="00F45D1D"/>
    <w:rsid w:val="00F4641E"/>
    <w:rsid w:val="00F46B0C"/>
    <w:rsid w:val="00F4740E"/>
    <w:rsid w:val="00F477A0"/>
    <w:rsid w:val="00F47AA7"/>
    <w:rsid w:val="00F500C0"/>
    <w:rsid w:val="00F50598"/>
    <w:rsid w:val="00F50B6D"/>
    <w:rsid w:val="00F512CB"/>
    <w:rsid w:val="00F51416"/>
    <w:rsid w:val="00F51639"/>
    <w:rsid w:val="00F5166B"/>
    <w:rsid w:val="00F51A5B"/>
    <w:rsid w:val="00F51B90"/>
    <w:rsid w:val="00F52018"/>
    <w:rsid w:val="00F52744"/>
    <w:rsid w:val="00F52C8E"/>
    <w:rsid w:val="00F52F3A"/>
    <w:rsid w:val="00F53996"/>
    <w:rsid w:val="00F545EC"/>
    <w:rsid w:val="00F55373"/>
    <w:rsid w:val="00F55D19"/>
    <w:rsid w:val="00F55F09"/>
    <w:rsid w:val="00F561C6"/>
    <w:rsid w:val="00F56DB8"/>
    <w:rsid w:val="00F5722B"/>
    <w:rsid w:val="00F57792"/>
    <w:rsid w:val="00F57DA7"/>
    <w:rsid w:val="00F57DA8"/>
    <w:rsid w:val="00F57EB7"/>
    <w:rsid w:val="00F60DFB"/>
    <w:rsid w:val="00F60F15"/>
    <w:rsid w:val="00F616C9"/>
    <w:rsid w:val="00F617E6"/>
    <w:rsid w:val="00F61CC9"/>
    <w:rsid w:val="00F62377"/>
    <w:rsid w:val="00F62A4B"/>
    <w:rsid w:val="00F632CC"/>
    <w:rsid w:val="00F6355B"/>
    <w:rsid w:val="00F636C9"/>
    <w:rsid w:val="00F63A06"/>
    <w:rsid w:val="00F643A8"/>
    <w:rsid w:val="00F64B14"/>
    <w:rsid w:val="00F64DB8"/>
    <w:rsid w:val="00F6532F"/>
    <w:rsid w:val="00F67B2E"/>
    <w:rsid w:val="00F67D68"/>
    <w:rsid w:val="00F67E12"/>
    <w:rsid w:val="00F70121"/>
    <w:rsid w:val="00F70595"/>
    <w:rsid w:val="00F70CCE"/>
    <w:rsid w:val="00F710C5"/>
    <w:rsid w:val="00F714E8"/>
    <w:rsid w:val="00F7171F"/>
    <w:rsid w:val="00F717F4"/>
    <w:rsid w:val="00F71FCB"/>
    <w:rsid w:val="00F725DE"/>
    <w:rsid w:val="00F725EC"/>
    <w:rsid w:val="00F72A67"/>
    <w:rsid w:val="00F73029"/>
    <w:rsid w:val="00F739EE"/>
    <w:rsid w:val="00F741B8"/>
    <w:rsid w:val="00F74242"/>
    <w:rsid w:val="00F74500"/>
    <w:rsid w:val="00F74C1C"/>
    <w:rsid w:val="00F74F02"/>
    <w:rsid w:val="00F74F48"/>
    <w:rsid w:val="00F75460"/>
    <w:rsid w:val="00F7550B"/>
    <w:rsid w:val="00F76435"/>
    <w:rsid w:val="00F76C51"/>
    <w:rsid w:val="00F76DB7"/>
    <w:rsid w:val="00F76E6A"/>
    <w:rsid w:val="00F77020"/>
    <w:rsid w:val="00F77735"/>
    <w:rsid w:val="00F777C3"/>
    <w:rsid w:val="00F77D88"/>
    <w:rsid w:val="00F806EC"/>
    <w:rsid w:val="00F80BB7"/>
    <w:rsid w:val="00F80CA9"/>
    <w:rsid w:val="00F8109F"/>
    <w:rsid w:val="00F81A29"/>
    <w:rsid w:val="00F81C02"/>
    <w:rsid w:val="00F81D89"/>
    <w:rsid w:val="00F81D8B"/>
    <w:rsid w:val="00F83CE2"/>
    <w:rsid w:val="00F83D18"/>
    <w:rsid w:val="00F846CB"/>
    <w:rsid w:val="00F84C8D"/>
    <w:rsid w:val="00F84E39"/>
    <w:rsid w:val="00F8502D"/>
    <w:rsid w:val="00F8513C"/>
    <w:rsid w:val="00F8537C"/>
    <w:rsid w:val="00F85C32"/>
    <w:rsid w:val="00F861CC"/>
    <w:rsid w:val="00F86288"/>
    <w:rsid w:val="00F8679A"/>
    <w:rsid w:val="00F8693F"/>
    <w:rsid w:val="00F874EF"/>
    <w:rsid w:val="00F8784A"/>
    <w:rsid w:val="00F87FEB"/>
    <w:rsid w:val="00F903EA"/>
    <w:rsid w:val="00F90D28"/>
    <w:rsid w:val="00F90FEB"/>
    <w:rsid w:val="00F91356"/>
    <w:rsid w:val="00F91718"/>
    <w:rsid w:val="00F918F5"/>
    <w:rsid w:val="00F91A42"/>
    <w:rsid w:val="00F91EBF"/>
    <w:rsid w:val="00F92CA9"/>
    <w:rsid w:val="00F92D0F"/>
    <w:rsid w:val="00F92D18"/>
    <w:rsid w:val="00F92E3C"/>
    <w:rsid w:val="00F92FD0"/>
    <w:rsid w:val="00F93084"/>
    <w:rsid w:val="00F940D2"/>
    <w:rsid w:val="00F94AFE"/>
    <w:rsid w:val="00F95228"/>
    <w:rsid w:val="00F95BFC"/>
    <w:rsid w:val="00F95F2E"/>
    <w:rsid w:val="00F96080"/>
    <w:rsid w:val="00F96482"/>
    <w:rsid w:val="00F96EBB"/>
    <w:rsid w:val="00F96EF9"/>
    <w:rsid w:val="00F96FDD"/>
    <w:rsid w:val="00F976E7"/>
    <w:rsid w:val="00F97B84"/>
    <w:rsid w:val="00F97FF6"/>
    <w:rsid w:val="00FA01AB"/>
    <w:rsid w:val="00FA0D75"/>
    <w:rsid w:val="00FA1E76"/>
    <w:rsid w:val="00FA1FE7"/>
    <w:rsid w:val="00FA2CD5"/>
    <w:rsid w:val="00FA2D7B"/>
    <w:rsid w:val="00FA2DA8"/>
    <w:rsid w:val="00FA2DBD"/>
    <w:rsid w:val="00FA328A"/>
    <w:rsid w:val="00FA35BD"/>
    <w:rsid w:val="00FA38A7"/>
    <w:rsid w:val="00FA3E49"/>
    <w:rsid w:val="00FA48FC"/>
    <w:rsid w:val="00FA4BEF"/>
    <w:rsid w:val="00FA4C87"/>
    <w:rsid w:val="00FA57A3"/>
    <w:rsid w:val="00FA6047"/>
    <w:rsid w:val="00FA60D3"/>
    <w:rsid w:val="00FA62EC"/>
    <w:rsid w:val="00FA645F"/>
    <w:rsid w:val="00FA7296"/>
    <w:rsid w:val="00FA7F72"/>
    <w:rsid w:val="00FB0247"/>
    <w:rsid w:val="00FB0331"/>
    <w:rsid w:val="00FB049F"/>
    <w:rsid w:val="00FB187E"/>
    <w:rsid w:val="00FB1948"/>
    <w:rsid w:val="00FB19E9"/>
    <w:rsid w:val="00FB2203"/>
    <w:rsid w:val="00FB2219"/>
    <w:rsid w:val="00FB2D51"/>
    <w:rsid w:val="00FB3E75"/>
    <w:rsid w:val="00FB4DB1"/>
    <w:rsid w:val="00FB5A17"/>
    <w:rsid w:val="00FB5A37"/>
    <w:rsid w:val="00FB5AB9"/>
    <w:rsid w:val="00FB5EB1"/>
    <w:rsid w:val="00FB6341"/>
    <w:rsid w:val="00FB6997"/>
    <w:rsid w:val="00FB6AE1"/>
    <w:rsid w:val="00FB6D55"/>
    <w:rsid w:val="00FB6EE9"/>
    <w:rsid w:val="00FB7011"/>
    <w:rsid w:val="00FB78B5"/>
    <w:rsid w:val="00FB7B3C"/>
    <w:rsid w:val="00FB7E8F"/>
    <w:rsid w:val="00FC0094"/>
    <w:rsid w:val="00FC01E1"/>
    <w:rsid w:val="00FC0375"/>
    <w:rsid w:val="00FC0571"/>
    <w:rsid w:val="00FC073B"/>
    <w:rsid w:val="00FC0E1A"/>
    <w:rsid w:val="00FC118C"/>
    <w:rsid w:val="00FC1250"/>
    <w:rsid w:val="00FC1365"/>
    <w:rsid w:val="00FC1DE5"/>
    <w:rsid w:val="00FC1DF6"/>
    <w:rsid w:val="00FC2EC0"/>
    <w:rsid w:val="00FC3152"/>
    <w:rsid w:val="00FC34A1"/>
    <w:rsid w:val="00FC39E9"/>
    <w:rsid w:val="00FC3C9D"/>
    <w:rsid w:val="00FC4A96"/>
    <w:rsid w:val="00FC4AFC"/>
    <w:rsid w:val="00FC4CC4"/>
    <w:rsid w:val="00FC58C8"/>
    <w:rsid w:val="00FC591E"/>
    <w:rsid w:val="00FC5C50"/>
    <w:rsid w:val="00FC5CFF"/>
    <w:rsid w:val="00FC7B66"/>
    <w:rsid w:val="00FD0465"/>
    <w:rsid w:val="00FD06EF"/>
    <w:rsid w:val="00FD0FB1"/>
    <w:rsid w:val="00FD14BC"/>
    <w:rsid w:val="00FD1864"/>
    <w:rsid w:val="00FD1873"/>
    <w:rsid w:val="00FD1879"/>
    <w:rsid w:val="00FD18A4"/>
    <w:rsid w:val="00FD19EA"/>
    <w:rsid w:val="00FD1A2D"/>
    <w:rsid w:val="00FD24DD"/>
    <w:rsid w:val="00FD2810"/>
    <w:rsid w:val="00FD2A4F"/>
    <w:rsid w:val="00FD2B11"/>
    <w:rsid w:val="00FD2D89"/>
    <w:rsid w:val="00FD2DB4"/>
    <w:rsid w:val="00FD334F"/>
    <w:rsid w:val="00FD3904"/>
    <w:rsid w:val="00FD3986"/>
    <w:rsid w:val="00FD4A8F"/>
    <w:rsid w:val="00FD53C9"/>
    <w:rsid w:val="00FD5401"/>
    <w:rsid w:val="00FD5E7E"/>
    <w:rsid w:val="00FD649E"/>
    <w:rsid w:val="00FD73ED"/>
    <w:rsid w:val="00FD7545"/>
    <w:rsid w:val="00FD7646"/>
    <w:rsid w:val="00FD7851"/>
    <w:rsid w:val="00FD7A03"/>
    <w:rsid w:val="00FD7D9C"/>
    <w:rsid w:val="00FE0306"/>
    <w:rsid w:val="00FE0314"/>
    <w:rsid w:val="00FE04D5"/>
    <w:rsid w:val="00FE051E"/>
    <w:rsid w:val="00FE0C12"/>
    <w:rsid w:val="00FE11A7"/>
    <w:rsid w:val="00FE13D6"/>
    <w:rsid w:val="00FE1936"/>
    <w:rsid w:val="00FE1938"/>
    <w:rsid w:val="00FE2072"/>
    <w:rsid w:val="00FE2183"/>
    <w:rsid w:val="00FE21B8"/>
    <w:rsid w:val="00FE2201"/>
    <w:rsid w:val="00FE261F"/>
    <w:rsid w:val="00FE2B4E"/>
    <w:rsid w:val="00FE2C38"/>
    <w:rsid w:val="00FE2C65"/>
    <w:rsid w:val="00FE2CDE"/>
    <w:rsid w:val="00FE2D16"/>
    <w:rsid w:val="00FE3A12"/>
    <w:rsid w:val="00FE3C37"/>
    <w:rsid w:val="00FE45C8"/>
    <w:rsid w:val="00FE4970"/>
    <w:rsid w:val="00FE4B58"/>
    <w:rsid w:val="00FE4C20"/>
    <w:rsid w:val="00FE4E65"/>
    <w:rsid w:val="00FE4FAA"/>
    <w:rsid w:val="00FE55B1"/>
    <w:rsid w:val="00FE598D"/>
    <w:rsid w:val="00FE5EC8"/>
    <w:rsid w:val="00FE6975"/>
    <w:rsid w:val="00FE697A"/>
    <w:rsid w:val="00FE6A20"/>
    <w:rsid w:val="00FE7442"/>
    <w:rsid w:val="00FE7513"/>
    <w:rsid w:val="00FE785E"/>
    <w:rsid w:val="00FE7B3D"/>
    <w:rsid w:val="00FF016D"/>
    <w:rsid w:val="00FF0992"/>
    <w:rsid w:val="00FF0F8B"/>
    <w:rsid w:val="00FF1163"/>
    <w:rsid w:val="00FF24E5"/>
    <w:rsid w:val="00FF2660"/>
    <w:rsid w:val="00FF2663"/>
    <w:rsid w:val="00FF28E3"/>
    <w:rsid w:val="00FF2A07"/>
    <w:rsid w:val="00FF2A82"/>
    <w:rsid w:val="00FF2B05"/>
    <w:rsid w:val="00FF328D"/>
    <w:rsid w:val="00FF3311"/>
    <w:rsid w:val="00FF3B91"/>
    <w:rsid w:val="00FF3E00"/>
    <w:rsid w:val="00FF42B4"/>
    <w:rsid w:val="00FF4787"/>
    <w:rsid w:val="00FF49EB"/>
    <w:rsid w:val="00FF4EEB"/>
    <w:rsid w:val="00FF5C38"/>
    <w:rsid w:val="00FF5F2D"/>
    <w:rsid w:val="00FF63AE"/>
    <w:rsid w:val="00FF666B"/>
    <w:rsid w:val="00FF76BA"/>
    <w:rsid w:val="00FF7702"/>
    <w:rsid w:val="00FF7979"/>
    <w:rsid w:val="00FF7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ACD511-4DB5-4F96-BE94-F9755352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38"/>
    <w:pPr>
      <w:spacing w:line="200" w:lineRule="exact"/>
      <w:jc w:val="both"/>
    </w:pPr>
  </w:style>
  <w:style w:type="paragraph" w:styleId="Balk1">
    <w:name w:val="heading 1"/>
    <w:basedOn w:val="Normal"/>
    <w:next w:val="Normal"/>
    <w:qFormat/>
    <w:pPr>
      <w:keepNext/>
      <w:tabs>
        <w:tab w:val="left" w:pos="567"/>
      </w:tabs>
      <w:spacing w:line="320" w:lineRule="exact"/>
      <w:jc w:val="center"/>
      <w:outlineLvl w:val="0"/>
    </w:pPr>
    <w:rPr>
      <w:rFonts w:ascii="Times" w:hAnsi="Times"/>
      <w:b/>
      <w:sz w:val="24"/>
    </w:rPr>
  </w:style>
  <w:style w:type="paragraph" w:styleId="Balk2">
    <w:name w:val="heading 2"/>
    <w:basedOn w:val="Normal"/>
    <w:next w:val="Normal"/>
    <w:qFormat/>
    <w:pPr>
      <w:keepNext/>
      <w:tabs>
        <w:tab w:val="left" w:pos="567"/>
      </w:tabs>
      <w:jc w:val="center"/>
      <w:outlineLvl w:val="1"/>
    </w:pPr>
    <w:rPr>
      <w:rFonts w:ascii="Times" w:hAnsi="Times"/>
      <w:b/>
      <w:spacing w:val="10"/>
      <w:sz w:val="40"/>
    </w:rPr>
  </w:style>
  <w:style w:type="paragraph" w:styleId="Balk3">
    <w:name w:val="heading 3"/>
    <w:basedOn w:val="Normal"/>
    <w:next w:val="Normal"/>
    <w:qFormat/>
    <w:pPr>
      <w:keepNext/>
      <w:tabs>
        <w:tab w:val="left" w:pos="567"/>
      </w:tabs>
      <w:spacing w:line="220" w:lineRule="atLeast"/>
      <w:jc w:val="center"/>
      <w:outlineLvl w:val="2"/>
    </w:pPr>
    <w:rPr>
      <w:rFonts w:ascii="Times" w:hAnsi="Times"/>
      <w:b/>
    </w:rPr>
  </w:style>
  <w:style w:type="paragraph" w:styleId="Balk4">
    <w:name w:val="heading 4"/>
    <w:basedOn w:val="Normal"/>
    <w:next w:val="Normal"/>
    <w:qFormat/>
    <w:pPr>
      <w:keepNext/>
      <w:spacing w:line="246" w:lineRule="exact"/>
      <w:jc w:val="center"/>
      <w:outlineLvl w:val="3"/>
    </w:pPr>
    <w:rPr>
      <w:rFonts w:ascii="Times" w:hAnsi="Times"/>
      <w:i/>
    </w:rPr>
  </w:style>
  <w:style w:type="paragraph" w:styleId="Balk5">
    <w:name w:val="heading 5"/>
    <w:basedOn w:val="Normal"/>
    <w:next w:val="Normal"/>
    <w:qFormat/>
    <w:pPr>
      <w:keepNext/>
      <w:tabs>
        <w:tab w:val="center" w:pos="1993"/>
        <w:tab w:val="left" w:pos="4463"/>
        <w:tab w:val="left" w:pos="5403"/>
        <w:tab w:val="left" w:pos="6259"/>
      </w:tabs>
      <w:spacing w:line="246" w:lineRule="exact"/>
      <w:outlineLvl w:val="4"/>
    </w:pPr>
    <w:rPr>
      <w:rFonts w:ascii="Times" w:hAnsi="Times"/>
      <w:b/>
      <w:sz w:val="18"/>
      <w:u w:val="single"/>
    </w:rPr>
  </w:style>
  <w:style w:type="paragraph" w:styleId="Balk6">
    <w:name w:val="heading 6"/>
    <w:basedOn w:val="Normal"/>
    <w:next w:val="Normal"/>
    <w:link w:val="Balk6Char"/>
    <w:qFormat/>
    <w:pPr>
      <w:keepNext/>
      <w:tabs>
        <w:tab w:val="center" w:pos="537"/>
        <w:tab w:val="center" w:pos="3402"/>
        <w:tab w:val="center" w:pos="6437"/>
      </w:tabs>
      <w:spacing w:line="224" w:lineRule="exact"/>
      <w:outlineLvl w:val="5"/>
    </w:pPr>
    <w:rPr>
      <w:rFonts w:ascii="Times" w:hAnsi="Times"/>
      <w:b/>
      <w:u w:val="single"/>
    </w:rPr>
  </w:style>
  <w:style w:type="paragraph" w:styleId="Balk7">
    <w:name w:val="heading 7"/>
    <w:basedOn w:val="Normal"/>
    <w:next w:val="Normal"/>
    <w:qFormat/>
    <w:pPr>
      <w:keepNext/>
      <w:tabs>
        <w:tab w:val="center" w:pos="1993"/>
        <w:tab w:val="left" w:pos="4463"/>
        <w:tab w:val="left" w:pos="5403"/>
        <w:tab w:val="left" w:pos="6259"/>
      </w:tabs>
      <w:spacing w:line="268" w:lineRule="exact"/>
      <w:outlineLvl w:val="6"/>
    </w:pPr>
    <w:rPr>
      <w:b/>
      <w:sz w:val="18"/>
    </w:rPr>
  </w:style>
  <w:style w:type="paragraph" w:styleId="Balk8">
    <w:name w:val="heading 8"/>
    <w:basedOn w:val="Normal"/>
    <w:next w:val="Normal"/>
    <w:link w:val="Balk8Char"/>
    <w:qFormat/>
    <w:pPr>
      <w:keepNext/>
      <w:spacing w:after="45" w:line="228" w:lineRule="exact"/>
      <w:ind w:firstLine="567"/>
      <w:outlineLvl w:val="7"/>
    </w:pPr>
    <w:rPr>
      <w:i/>
    </w:rPr>
  </w:style>
  <w:style w:type="paragraph" w:styleId="Balk9">
    <w:name w:val="heading 9"/>
    <w:basedOn w:val="Normal"/>
    <w:next w:val="Normal"/>
    <w:qFormat/>
    <w:pPr>
      <w:keepNext/>
      <w:tabs>
        <w:tab w:val="left" w:pos="567"/>
      </w:tabs>
      <w:spacing w:line="240" w:lineRule="exact"/>
      <w:outlineLvl w:val="8"/>
    </w:pPr>
    <w:rPr>
      <w:i/>
      <w:sz w:val="18"/>
    </w:rPr>
  </w:style>
  <w:style w:type="character" w:default="1" w:styleId="VarsaylanParagrafYazTipi">
    <w:name w:val="Default Paragraph Font"/>
    <w:aliases w:val=" Char Char Char Char Char Char Char Char Char Char"/>
    <w:link w:val="CharCharCharCharCharChar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 w:type="character" w:styleId="SayfaNumaras">
    <w:name w:val="page number"/>
    <w:basedOn w:val="VarsaylanParagrafYazTipi"/>
  </w:style>
  <w:style w:type="paragraph" w:customStyle="1" w:styleId="Baslk">
    <w:name w:val="Baslık"/>
    <w:basedOn w:val="Normal"/>
    <w:pPr>
      <w:tabs>
        <w:tab w:val="center" w:pos="3543"/>
      </w:tabs>
    </w:pPr>
    <w:rPr>
      <w:rFonts w:ascii="New York" w:hAnsi="New York"/>
      <w:b/>
      <w:sz w:val="24"/>
      <w:lang w:val="en-US"/>
    </w:rPr>
  </w:style>
  <w:style w:type="paragraph" w:customStyle="1" w:styleId="KanTab">
    <w:name w:val="Kan Tab"/>
    <w:basedOn w:val="Normal"/>
    <w:pPr>
      <w:tabs>
        <w:tab w:val="left" w:pos="567"/>
        <w:tab w:val="left" w:pos="2835"/>
      </w:tabs>
    </w:pPr>
    <w:rPr>
      <w:rFonts w:ascii="New York" w:hAnsi="New York"/>
      <w:b/>
      <w:sz w:val="22"/>
      <w:lang w:val="en-US"/>
    </w:rPr>
  </w:style>
  <w:style w:type="paragraph" w:customStyle="1" w:styleId="ksmblm">
    <w:name w:val="kısımbölüm"/>
    <w:basedOn w:val="Normal"/>
    <w:next w:val="ksmblmalt"/>
    <w:pPr>
      <w:tabs>
        <w:tab w:val="center" w:pos="3543"/>
      </w:tabs>
      <w:spacing w:before="57"/>
    </w:pPr>
    <w:rPr>
      <w:rFonts w:ascii="New York" w:hAnsi="New York"/>
      <w:sz w:val="18"/>
      <w:lang w:val="en-US"/>
    </w:rPr>
  </w:style>
  <w:style w:type="paragraph" w:customStyle="1" w:styleId="ksmblmalt">
    <w:name w:val="kısımbölümaltı"/>
    <w:basedOn w:val="Normal"/>
    <w:next w:val="Nor"/>
    <w:pPr>
      <w:tabs>
        <w:tab w:val="center" w:pos="3543"/>
      </w:tabs>
    </w:pPr>
    <w:rPr>
      <w:rFonts w:ascii="New York" w:hAnsi="New York"/>
      <w:i/>
      <w:sz w:val="18"/>
      <w:lang w:val="en-US"/>
    </w:rPr>
  </w:style>
  <w:style w:type="paragraph" w:customStyle="1" w:styleId="Nor">
    <w:name w:val="Nor."/>
    <w:basedOn w:val="Normal"/>
    <w:next w:val="Normal"/>
    <w:pPr>
      <w:tabs>
        <w:tab w:val="left" w:pos="567"/>
      </w:tabs>
    </w:pPr>
    <w:rPr>
      <w:rFonts w:ascii="New York" w:hAnsi="New York"/>
      <w:sz w:val="18"/>
      <w:lang w:val="en-US"/>
    </w:rPr>
  </w:style>
  <w:style w:type="paragraph" w:customStyle="1" w:styleId="Dipnot">
    <w:name w:val="Dipnot"/>
    <w:basedOn w:val="Normal"/>
    <w:next w:val="Normal"/>
    <w:link w:val="DipnotChar"/>
    <w:pPr>
      <w:tabs>
        <w:tab w:val="left" w:pos="369"/>
      </w:tabs>
      <w:ind w:left="369" w:hanging="369"/>
    </w:pPr>
    <w:rPr>
      <w:rFonts w:ascii="New York" w:hAnsi="New York"/>
      <w:i/>
      <w:sz w:val="16"/>
      <w:lang w:val="en-US"/>
    </w:rPr>
  </w:style>
  <w:style w:type="paragraph" w:styleId="GvdeMetni">
    <w:name w:val="Body Text"/>
    <w:basedOn w:val="Normal"/>
    <w:rPr>
      <w:rFonts w:ascii="Times" w:hAnsi="Times"/>
    </w:rPr>
  </w:style>
  <w:style w:type="paragraph" w:customStyle="1" w:styleId="talik">
    <w:name w:val="İtalik"/>
    <w:basedOn w:val="Normal"/>
    <w:pPr>
      <w:tabs>
        <w:tab w:val="center" w:pos="3543"/>
      </w:tabs>
    </w:pPr>
    <w:rPr>
      <w:rFonts w:ascii="New York" w:hAnsi="New York"/>
      <w:i/>
      <w:sz w:val="22"/>
      <w:lang w:val="en-US"/>
    </w:rPr>
  </w:style>
  <w:style w:type="paragraph" w:customStyle="1" w:styleId="MaddeBasl">
    <w:name w:val="Madde Baslığı"/>
    <w:basedOn w:val="Normal"/>
    <w:next w:val="Nor"/>
    <w:pPr>
      <w:tabs>
        <w:tab w:val="left" w:pos="567"/>
      </w:tabs>
      <w:spacing w:before="113"/>
    </w:pPr>
    <w:rPr>
      <w:rFonts w:ascii="New York" w:hAnsi="New York"/>
      <w:i/>
      <w:sz w:val="18"/>
      <w:lang w:val="en-US"/>
    </w:rPr>
  </w:style>
  <w:style w:type="paragraph" w:styleId="GvdeMetniGirintisi">
    <w:name w:val="Body Text Indent"/>
    <w:basedOn w:val="Normal"/>
    <w:pPr>
      <w:spacing w:after="113" w:line="260" w:lineRule="exact"/>
      <w:ind w:firstLine="708"/>
      <w:outlineLvl w:val="0"/>
    </w:pPr>
    <w:rPr>
      <w:rFonts w:ascii="Times" w:hAnsi="Times"/>
    </w:rPr>
  </w:style>
  <w:style w:type="paragraph" w:styleId="DipnotMetni">
    <w:name w:val="footnote text"/>
    <w:basedOn w:val="Normal"/>
    <w:link w:val="DipnotMetniChar"/>
    <w:semiHidden/>
  </w:style>
  <w:style w:type="character" w:styleId="DipnotBavurusu">
    <w:name w:val="footnote reference"/>
    <w:semiHidden/>
    <w:rPr>
      <w:vertAlign w:val="superscript"/>
    </w:rPr>
  </w:style>
  <w:style w:type="paragraph" w:styleId="GvdeMetniGirintisi2">
    <w:name w:val="Body Text Indent 2"/>
    <w:basedOn w:val="Normal"/>
    <w:pPr>
      <w:ind w:firstLine="567"/>
    </w:pPr>
  </w:style>
  <w:style w:type="paragraph" w:styleId="GvdeMetniGirintisi3">
    <w:name w:val="Body Text Indent 3"/>
    <w:basedOn w:val="Normal"/>
    <w:pPr>
      <w:ind w:left="288"/>
    </w:pPr>
    <w:rPr>
      <w:i/>
      <w:sz w:val="16"/>
    </w:rPr>
  </w:style>
  <w:style w:type="paragraph" w:styleId="GvdeMetni2">
    <w:name w:val="Body Text 2"/>
    <w:basedOn w:val="Normal"/>
    <w:pPr>
      <w:jc w:val="center"/>
    </w:pPr>
    <w:rPr>
      <w:sz w:val="24"/>
    </w:rPr>
  </w:style>
  <w:style w:type="paragraph" w:styleId="GvdeMetni3">
    <w:name w:val="Body Text 3"/>
    <w:basedOn w:val="Normal"/>
    <w:rPr>
      <w:i/>
      <w:sz w:val="16"/>
    </w:rPr>
  </w:style>
  <w:style w:type="paragraph" w:customStyle="1" w:styleId="TABGR">
    <w:name w:val="TABGİR"/>
    <w:basedOn w:val="Normal"/>
    <w:next w:val="Balk6"/>
    <w:rPr>
      <w:rFonts w:ascii="New York" w:hAnsi="New York"/>
      <w:sz w:val="18"/>
      <w:lang w:val="en-US"/>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sz w:val="24"/>
      <w:szCs w:val="24"/>
    </w:rPr>
  </w:style>
  <w:style w:type="paragraph" w:styleId="KonuBal">
    <w:name w:val="Title"/>
    <w:basedOn w:val="Normal"/>
    <w:qFormat/>
    <w:rsid w:val="00BC36C9"/>
    <w:pPr>
      <w:overflowPunct w:val="0"/>
      <w:autoSpaceDE w:val="0"/>
      <w:autoSpaceDN w:val="0"/>
      <w:adjustRightInd w:val="0"/>
      <w:spacing w:after="60"/>
      <w:jc w:val="center"/>
    </w:pPr>
    <w:rPr>
      <w:b/>
      <w:sz w:val="24"/>
    </w:rPr>
  </w:style>
  <w:style w:type="character" w:customStyle="1" w:styleId="Normal1">
    <w:name w:val="Normal1"/>
    <w:rsid w:val="00872C29"/>
    <w:rPr>
      <w:rFonts w:ascii="TR Arial" w:hAnsi="TR Arial" w:hint="default"/>
      <w:sz w:val="24"/>
      <w:szCs w:val="24"/>
    </w:rPr>
  </w:style>
  <w:style w:type="table" w:styleId="TabloKlavuzu">
    <w:name w:val="Table Grid"/>
    <w:basedOn w:val="NormalTablo"/>
    <w:rsid w:val="000F7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0">
    <w:name w:val="normal1"/>
    <w:rsid w:val="00F93084"/>
    <w:rPr>
      <w:rFonts w:ascii="TR Arial" w:hAnsi="TR Arial" w:hint="default"/>
    </w:rPr>
  </w:style>
  <w:style w:type="paragraph" w:customStyle="1" w:styleId="3-NormalYaz">
    <w:name w:val="3-Normal Yazı"/>
    <w:rsid w:val="00E154D4"/>
    <w:pPr>
      <w:tabs>
        <w:tab w:val="left" w:pos="566"/>
      </w:tabs>
      <w:spacing w:line="200" w:lineRule="exact"/>
      <w:jc w:val="both"/>
    </w:pPr>
    <w:rPr>
      <w:sz w:val="19"/>
      <w:lang w:eastAsia="en-US"/>
    </w:rPr>
  </w:style>
  <w:style w:type="character" w:customStyle="1" w:styleId="spelle">
    <w:name w:val="spelle"/>
    <w:basedOn w:val="VarsaylanParagrafYazTipi"/>
    <w:rsid w:val="00355926"/>
  </w:style>
  <w:style w:type="character" w:customStyle="1" w:styleId="grame">
    <w:name w:val="grame"/>
    <w:basedOn w:val="VarsaylanParagrafYazTipi"/>
    <w:rsid w:val="00355926"/>
  </w:style>
  <w:style w:type="paragraph" w:customStyle="1" w:styleId="3-normalyaz0">
    <w:name w:val="3-normalyaz"/>
    <w:basedOn w:val="Normal"/>
    <w:rsid w:val="00355926"/>
    <w:pPr>
      <w:spacing w:before="100" w:beforeAutospacing="1" w:after="100" w:afterAutospacing="1"/>
    </w:pPr>
    <w:rPr>
      <w:sz w:val="24"/>
      <w:szCs w:val="24"/>
    </w:rPr>
  </w:style>
  <w:style w:type="paragraph" w:styleId="BelgeBalantlar">
    <w:name w:val="Document Map"/>
    <w:basedOn w:val="Normal"/>
    <w:semiHidden/>
    <w:rsid w:val="009E0921"/>
    <w:pPr>
      <w:shd w:val="clear" w:color="auto" w:fill="000080"/>
    </w:pPr>
    <w:rPr>
      <w:rFonts w:ascii="Tahoma" w:hAnsi="Tahoma" w:cs="Tahoma"/>
    </w:rPr>
  </w:style>
  <w:style w:type="paragraph" w:customStyle="1" w:styleId="CharCharCharCharCharCharCharChar">
    <w:name w:val=" Char Char Char Char Char Char Char Char"/>
    <w:basedOn w:val="Normal"/>
    <w:link w:val="VarsaylanParagrafYazTipi"/>
    <w:rsid w:val="008447A8"/>
    <w:pPr>
      <w:spacing w:after="160" w:line="240" w:lineRule="exact"/>
    </w:pPr>
    <w:rPr>
      <w:rFonts w:ascii="Verdana" w:hAnsi="Verdana"/>
      <w:lang w:val="en-US" w:eastAsia="en-US"/>
    </w:rPr>
  </w:style>
  <w:style w:type="character" w:styleId="Kpr">
    <w:name w:val="Hyperlink"/>
    <w:rsid w:val="00D020E7"/>
    <w:rPr>
      <w:color w:val="0000FF"/>
      <w:u w:val="single"/>
    </w:rPr>
  </w:style>
  <w:style w:type="character" w:customStyle="1" w:styleId="FontStyle19">
    <w:name w:val="Font Style19"/>
    <w:rsid w:val="00BE150D"/>
    <w:rPr>
      <w:rFonts w:ascii="Times New Roman" w:hAnsi="Times New Roman" w:cs="Times New Roman"/>
      <w:sz w:val="16"/>
      <w:szCs w:val="16"/>
    </w:rPr>
  </w:style>
  <w:style w:type="character" w:customStyle="1" w:styleId="FontStyle52">
    <w:name w:val="Font Style52"/>
    <w:rsid w:val="0058551D"/>
    <w:rPr>
      <w:rFonts w:ascii="Times New Roman" w:hAnsi="Times New Roman" w:cs="Times New Roman"/>
      <w:sz w:val="16"/>
      <w:szCs w:val="16"/>
    </w:rPr>
  </w:style>
  <w:style w:type="paragraph" w:customStyle="1" w:styleId="Style2">
    <w:name w:val="Style2"/>
    <w:basedOn w:val="Normal"/>
    <w:rsid w:val="003C4AC3"/>
    <w:pPr>
      <w:widowControl w:val="0"/>
      <w:autoSpaceDE w:val="0"/>
      <w:autoSpaceDN w:val="0"/>
      <w:adjustRightInd w:val="0"/>
    </w:pPr>
    <w:rPr>
      <w:sz w:val="24"/>
      <w:szCs w:val="24"/>
    </w:rPr>
  </w:style>
  <w:style w:type="paragraph" w:customStyle="1" w:styleId="Style3">
    <w:name w:val="Style3"/>
    <w:basedOn w:val="Normal"/>
    <w:rsid w:val="003C4AC3"/>
    <w:pPr>
      <w:widowControl w:val="0"/>
      <w:autoSpaceDE w:val="0"/>
      <w:autoSpaceDN w:val="0"/>
      <w:adjustRightInd w:val="0"/>
      <w:spacing w:line="212" w:lineRule="exact"/>
      <w:ind w:firstLine="504"/>
    </w:pPr>
    <w:rPr>
      <w:sz w:val="24"/>
      <w:szCs w:val="24"/>
    </w:rPr>
  </w:style>
  <w:style w:type="paragraph" w:customStyle="1" w:styleId="Style9">
    <w:name w:val="Style9"/>
    <w:basedOn w:val="Normal"/>
    <w:rsid w:val="003C4AC3"/>
    <w:pPr>
      <w:widowControl w:val="0"/>
      <w:autoSpaceDE w:val="0"/>
      <w:autoSpaceDN w:val="0"/>
      <w:adjustRightInd w:val="0"/>
      <w:spacing w:line="248" w:lineRule="exact"/>
      <w:ind w:firstLine="511"/>
    </w:pPr>
    <w:rPr>
      <w:sz w:val="24"/>
      <w:szCs w:val="24"/>
    </w:rPr>
  </w:style>
  <w:style w:type="character" w:customStyle="1" w:styleId="FontStyle29">
    <w:name w:val="Font Style29"/>
    <w:rsid w:val="009B0B8E"/>
    <w:rPr>
      <w:rFonts w:ascii="Times New Roman" w:hAnsi="Times New Roman" w:cs="Times New Roman"/>
      <w:b/>
      <w:bCs/>
      <w:sz w:val="16"/>
      <w:szCs w:val="16"/>
    </w:rPr>
  </w:style>
  <w:style w:type="character" w:customStyle="1" w:styleId="DipnotChar">
    <w:name w:val="Dipnot Char"/>
    <w:link w:val="Dipnot"/>
    <w:rsid w:val="00AF5278"/>
    <w:rPr>
      <w:rFonts w:ascii="New York" w:hAnsi="New York"/>
      <w:i/>
      <w:sz w:val="16"/>
      <w:lang w:val="en-US" w:eastAsia="tr-TR" w:bidi="ar-SA"/>
    </w:rPr>
  </w:style>
  <w:style w:type="paragraph" w:customStyle="1" w:styleId="nor0">
    <w:name w:val="nor0"/>
    <w:basedOn w:val="Normal"/>
    <w:rsid w:val="009A29BE"/>
    <w:pPr>
      <w:spacing w:before="100" w:beforeAutospacing="1" w:after="100" w:afterAutospacing="1"/>
    </w:pPr>
    <w:rPr>
      <w:sz w:val="24"/>
      <w:szCs w:val="24"/>
    </w:rPr>
  </w:style>
  <w:style w:type="paragraph" w:customStyle="1" w:styleId="norf1">
    <w:name w:val="norf1"/>
    <w:basedOn w:val="Normal"/>
    <w:rsid w:val="00C27CB0"/>
    <w:rPr>
      <w:rFonts w:ascii="New York" w:eastAsia="Arial Unicode MS" w:hAnsi="New York" w:cs="Arial Unicode MS"/>
      <w:sz w:val="18"/>
      <w:szCs w:val="18"/>
    </w:rPr>
  </w:style>
  <w:style w:type="character" w:styleId="Vurgu">
    <w:name w:val="Emphasis"/>
    <w:qFormat/>
    <w:rsid w:val="00793F7C"/>
    <w:rPr>
      <w:rFonts w:ascii="Times New Roman" w:hAnsi="Times New Roman" w:cs="Times New Roman" w:hint="default"/>
      <w:i/>
      <w:iCs/>
    </w:rPr>
  </w:style>
  <w:style w:type="paragraph" w:customStyle="1" w:styleId="nora">
    <w:name w:val="nora"/>
    <w:basedOn w:val="Normal"/>
    <w:rsid w:val="00FC5C50"/>
    <w:rPr>
      <w:rFonts w:ascii="New York" w:eastAsia="Arial Unicode MS" w:hAnsi="New York" w:cs="Arial Unicode MS"/>
      <w:sz w:val="18"/>
      <w:szCs w:val="18"/>
    </w:rPr>
  </w:style>
  <w:style w:type="paragraph" w:customStyle="1" w:styleId="nor1">
    <w:name w:val="nor"/>
    <w:basedOn w:val="Normal"/>
    <w:rsid w:val="001E3BDD"/>
    <w:rPr>
      <w:rFonts w:ascii="New York" w:eastAsia="Arial Unicode MS" w:hAnsi="New York" w:cs="Arial Unicode MS"/>
      <w:sz w:val="18"/>
      <w:szCs w:val="18"/>
    </w:rPr>
  </w:style>
  <w:style w:type="paragraph" w:styleId="BalonMetni">
    <w:name w:val="Balloon Text"/>
    <w:basedOn w:val="Normal"/>
    <w:link w:val="BalonMetniChar"/>
    <w:rsid w:val="00AB7F4A"/>
    <w:rPr>
      <w:rFonts w:ascii="Tahoma" w:hAnsi="Tahoma" w:cs="Tahoma"/>
      <w:sz w:val="16"/>
      <w:szCs w:val="16"/>
    </w:rPr>
  </w:style>
  <w:style w:type="character" w:customStyle="1" w:styleId="BalonMetniChar">
    <w:name w:val="Balon Metni Char"/>
    <w:link w:val="BalonMetni"/>
    <w:rsid w:val="00AB7F4A"/>
    <w:rPr>
      <w:rFonts w:ascii="Tahoma" w:hAnsi="Tahoma" w:cs="Tahoma"/>
      <w:sz w:val="16"/>
      <w:szCs w:val="16"/>
    </w:rPr>
  </w:style>
  <w:style w:type="paragraph" w:customStyle="1" w:styleId="Char">
    <w:name w:val="Char"/>
    <w:basedOn w:val="Normal"/>
    <w:rsid w:val="00120909"/>
    <w:pPr>
      <w:spacing w:after="160" w:line="240" w:lineRule="exact"/>
    </w:pPr>
    <w:rPr>
      <w:rFonts w:ascii="Verdana" w:hAnsi="Verdana"/>
      <w:lang w:val="en-US" w:eastAsia="en-US"/>
    </w:rPr>
  </w:style>
  <w:style w:type="paragraph" w:customStyle="1" w:styleId="2-OrtaBaslk">
    <w:name w:val="2-Orta Baslık"/>
    <w:next w:val="Normal"/>
    <w:rsid w:val="00306D61"/>
    <w:pPr>
      <w:spacing w:line="200" w:lineRule="exact"/>
      <w:jc w:val="center"/>
    </w:pPr>
    <w:rPr>
      <w:rFonts w:eastAsia="ヒラギノ明朝 Pro W3" w:hAnsi="Times"/>
      <w:b/>
      <w:sz w:val="19"/>
      <w:lang w:eastAsia="en-US"/>
    </w:rPr>
  </w:style>
  <w:style w:type="paragraph" w:styleId="ListeParagraf">
    <w:name w:val="List Paragraph"/>
    <w:basedOn w:val="Normal"/>
    <w:uiPriority w:val="34"/>
    <w:qFormat/>
    <w:rsid w:val="00727376"/>
    <w:pPr>
      <w:ind w:left="720"/>
      <w:contextualSpacing/>
    </w:pPr>
  </w:style>
  <w:style w:type="paragraph" w:customStyle="1" w:styleId="maddebasl0">
    <w:name w:val="maddebasl0"/>
    <w:basedOn w:val="Normal"/>
    <w:rsid w:val="00706252"/>
    <w:pPr>
      <w:spacing w:before="113" w:line="240" w:lineRule="auto"/>
      <w:jc w:val="left"/>
    </w:pPr>
    <w:rPr>
      <w:rFonts w:ascii="New York" w:hAnsi="New York"/>
      <w:i/>
      <w:iCs/>
      <w:sz w:val="18"/>
      <w:szCs w:val="18"/>
    </w:rPr>
  </w:style>
  <w:style w:type="paragraph" w:styleId="AralkYok">
    <w:name w:val="No Spacing"/>
    <w:uiPriority w:val="1"/>
    <w:qFormat/>
    <w:rsid w:val="00BB21D6"/>
    <w:pPr>
      <w:jc w:val="both"/>
    </w:pPr>
  </w:style>
  <w:style w:type="character" w:customStyle="1" w:styleId="DipnotMetniChar">
    <w:name w:val="Dipnot Metni Char"/>
    <w:link w:val="DipnotMetni"/>
    <w:semiHidden/>
    <w:locked/>
    <w:rsid w:val="00566363"/>
  </w:style>
  <w:style w:type="paragraph" w:customStyle="1" w:styleId="ksmblm0">
    <w:name w:val="ksmblm"/>
    <w:basedOn w:val="Normal"/>
    <w:rsid w:val="001D42C6"/>
    <w:pPr>
      <w:spacing w:before="57" w:line="240" w:lineRule="auto"/>
    </w:pPr>
    <w:rPr>
      <w:rFonts w:ascii="New York" w:hAnsi="New York"/>
      <w:sz w:val="18"/>
      <w:szCs w:val="18"/>
    </w:rPr>
  </w:style>
  <w:style w:type="character" w:customStyle="1" w:styleId="Balk8Char">
    <w:name w:val="Başlık 8 Char"/>
    <w:link w:val="Balk8"/>
    <w:locked/>
    <w:rsid w:val="006D737C"/>
    <w:rPr>
      <w:i/>
    </w:rPr>
  </w:style>
  <w:style w:type="character" w:customStyle="1" w:styleId="Balk6Char">
    <w:name w:val="Başlık 6 Char"/>
    <w:link w:val="Balk6"/>
    <w:locked/>
    <w:rsid w:val="006D737C"/>
    <w:rPr>
      <w:rFonts w:ascii="Times" w:hAnsi="Times"/>
      <w:b/>
      <w:u w:val="single"/>
    </w:rPr>
  </w:style>
  <w:style w:type="paragraph" w:customStyle="1" w:styleId="msolistparagraph0">
    <w:name w:val="msolistparagraph"/>
    <w:basedOn w:val="Normal"/>
    <w:rsid w:val="00910815"/>
    <w:pPr>
      <w:spacing w:before="100" w:beforeAutospacing="1" w:after="100" w:afterAutospacing="1" w:line="240" w:lineRule="auto"/>
      <w:jc w:val="left"/>
    </w:pPr>
    <w:rPr>
      <w:sz w:val="24"/>
      <w:szCs w:val="24"/>
    </w:rPr>
  </w:style>
  <w:style w:type="paragraph" w:customStyle="1" w:styleId="ksmblm00">
    <w:name w:val="ksmblm0"/>
    <w:basedOn w:val="Normal"/>
    <w:rsid w:val="00FA7296"/>
    <w:pPr>
      <w:spacing w:before="57" w:line="240" w:lineRule="auto"/>
    </w:pPr>
    <w:rPr>
      <w:rFonts w:ascii="New York" w:eastAsia="Arial Unicode MS" w:hAnsi="New York" w:cs="Arial Unicode MS"/>
      <w:sz w:val="18"/>
      <w:szCs w:val="18"/>
    </w:rPr>
  </w:style>
  <w:style w:type="paragraph" w:customStyle="1" w:styleId="baslk0">
    <w:name w:val="baslk0"/>
    <w:basedOn w:val="Normal"/>
    <w:rsid w:val="00F373E6"/>
    <w:pPr>
      <w:spacing w:line="240" w:lineRule="auto"/>
    </w:pPr>
    <w:rPr>
      <w:rFonts w:ascii="New York" w:hAnsi="New York"/>
      <w:b/>
      <w:bCs/>
      <w:sz w:val="24"/>
      <w:szCs w:val="24"/>
    </w:rPr>
  </w:style>
  <w:style w:type="paragraph" w:customStyle="1" w:styleId="Metin">
    <w:name w:val="Metin"/>
    <w:rsid w:val="00B75391"/>
    <w:pPr>
      <w:tabs>
        <w:tab w:val="left" w:pos="566"/>
      </w:tabs>
      <w:ind w:firstLine="566"/>
      <w:jc w:val="both"/>
    </w:pPr>
    <w:rPr>
      <w:sz w:val="19"/>
    </w:rPr>
  </w:style>
  <w:style w:type="character" w:customStyle="1" w:styleId="NormalWebChar">
    <w:name w:val="Normal (Web) Char"/>
    <w:link w:val="NormalWeb"/>
    <w:rsid w:val="008B3DBA"/>
    <w:rPr>
      <w:rFonts w:ascii="Arial Unicode MS" w:eastAsia="Arial Unicode MS" w:hAnsi="Arial Unicode MS" w:cs="Arial Unicode MS"/>
      <w:sz w:val="24"/>
      <w:szCs w:val="24"/>
    </w:rPr>
  </w:style>
  <w:style w:type="paragraph" w:customStyle="1" w:styleId="Default">
    <w:name w:val="Default"/>
    <w:rsid w:val="00953E2E"/>
    <w:pPr>
      <w:autoSpaceDE w:val="0"/>
      <w:autoSpaceDN w:val="0"/>
      <w:adjustRightInd w:val="0"/>
    </w:pPr>
    <w:rPr>
      <w:color w:val="000000"/>
      <w:sz w:val="24"/>
      <w:szCs w:val="24"/>
    </w:rPr>
  </w:style>
  <w:style w:type="character" w:styleId="zlenenKpr">
    <w:name w:val="FollowedHyperlink"/>
    <w:rsid w:val="004F23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82">
      <w:bodyDiv w:val="1"/>
      <w:marLeft w:val="0"/>
      <w:marRight w:val="0"/>
      <w:marTop w:val="0"/>
      <w:marBottom w:val="0"/>
      <w:divBdr>
        <w:top w:val="none" w:sz="0" w:space="0" w:color="auto"/>
        <w:left w:val="none" w:sz="0" w:space="0" w:color="auto"/>
        <w:bottom w:val="none" w:sz="0" w:space="0" w:color="auto"/>
        <w:right w:val="none" w:sz="0" w:space="0" w:color="auto"/>
      </w:divBdr>
    </w:div>
    <w:div w:id="121195572">
      <w:bodyDiv w:val="1"/>
      <w:marLeft w:val="0"/>
      <w:marRight w:val="0"/>
      <w:marTop w:val="0"/>
      <w:marBottom w:val="0"/>
      <w:divBdr>
        <w:top w:val="none" w:sz="0" w:space="0" w:color="auto"/>
        <w:left w:val="none" w:sz="0" w:space="0" w:color="auto"/>
        <w:bottom w:val="none" w:sz="0" w:space="0" w:color="auto"/>
        <w:right w:val="none" w:sz="0" w:space="0" w:color="auto"/>
      </w:divBdr>
    </w:div>
    <w:div w:id="135493895">
      <w:bodyDiv w:val="1"/>
      <w:marLeft w:val="0"/>
      <w:marRight w:val="0"/>
      <w:marTop w:val="0"/>
      <w:marBottom w:val="0"/>
      <w:divBdr>
        <w:top w:val="none" w:sz="0" w:space="0" w:color="auto"/>
        <w:left w:val="none" w:sz="0" w:space="0" w:color="auto"/>
        <w:bottom w:val="none" w:sz="0" w:space="0" w:color="auto"/>
        <w:right w:val="none" w:sz="0" w:space="0" w:color="auto"/>
      </w:divBdr>
    </w:div>
    <w:div w:id="147526232">
      <w:bodyDiv w:val="1"/>
      <w:marLeft w:val="0"/>
      <w:marRight w:val="0"/>
      <w:marTop w:val="0"/>
      <w:marBottom w:val="0"/>
      <w:divBdr>
        <w:top w:val="none" w:sz="0" w:space="0" w:color="auto"/>
        <w:left w:val="none" w:sz="0" w:space="0" w:color="auto"/>
        <w:bottom w:val="none" w:sz="0" w:space="0" w:color="auto"/>
        <w:right w:val="none" w:sz="0" w:space="0" w:color="auto"/>
      </w:divBdr>
    </w:div>
    <w:div w:id="225646035">
      <w:bodyDiv w:val="1"/>
      <w:marLeft w:val="0"/>
      <w:marRight w:val="0"/>
      <w:marTop w:val="0"/>
      <w:marBottom w:val="0"/>
      <w:divBdr>
        <w:top w:val="none" w:sz="0" w:space="0" w:color="auto"/>
        <w:left w:val="none" w:sz="0" w:space="0" w:color="auto"/>
        <w:bottom w:val="none" w:sz="0" w:space="0" w:color="auto"/>
        <w:right w:val="none" w:sz="0" w:space="0" w:color="auto"/>
      </w:divBdr>
    </w:div>
    <w:div w:id="329413457">
      <w:bodyDiv w:val="1"/>
      <w:marLeft w:val="0"/>
      <w:marRight w:val="0"/>
      <w:marTop w:val="0"/>
      <w:marBottom w:val="0"/>
      <w:divBdr>
        <w:top w:val="none" w:sz="0" w:space="0" w:color="auto"/>
        <w:left w:val="none" w:sz="0" w:space="0" w:color="auto"/>
        <w:bottom w:val="none" w:sz="0" w:space="0" w:color="auto"/>
        <w:right w:val="none" w:sz="0" w:space="0" w:color="auto"/>
      </w:divBdr>
    </w:div>
    <w:div w:id="342511906">
      <w:bodyDiv w:val="1"/>
      <w:marLeft w:val="0"/>
      <w:marRight w:val="0"/>
      <w:marTop w:val="0"/>
      <w:marBottom w:val="0"/>
      <w:divBdr>
        <w:top w:val="none" w:sz="0" w:space="0" w:color="auto"/>
        <w:left w:val="none" w:sz="0" w:space="0" w:color="auto"/>
        <w:bottom w:val="none" w:sz="0" w:space="0" w:color="auto"/>
        <w:right w:val="none" w:sz="0" w:space="0" w:color="auto"/>
      </w:divBdr>
    </w:div>
    <w:div w:id="411316608">
      <w:bodyDiv w:val="1"/>
      <w:marLeft w:val="0"/>
      <w:marRight w:val="0"/>
      <w:marTop w:val="0"/>
      <w:marBottom w:val="0"/>
      <w:divBdr>
        <w:top w:val="none" w:sz="0" w:space="0" w:color="auto"/>
        <w:left w:val="none" w:sz="0" w:space="0" w:color="auto"/>
        <w:bottom w:val="none" w:sz="0" w:space="0" w:color="auto"/>
        <w:right w:val="none" w:sz="0" w:space="0" w:color="auto"/>
      </w:divBdr>
    </w:div>
    <w:div w:id="428821494">
      <w:bodyDiv w:val="1"/>
      <w:marLeft w:val="0"/>
      <w:marRight w:val="0"/>
      <w:marTop w:val="0"/>
      <w:marBottom w:val="0"/>
      <w:divBdr>
        <w:top w:val="none" w:sz="0" w:space="0" w:color="auto"/>
        <w:left w:val="none" w:sz="0" w:space="0" w:color="auto"/>
        <w:bottom w:val="none" w:sz="0" w:space="0" w:color="auto"/>
        <w:right w:val="none" w:sz="0" w:space="0" w:color="auto"/>
      </w:divBdr>
    </w:div>
    <w:div w:id="458113321">
      <w:bodyDiv w:val="1"/>
      <w:marLeft w:val="0"/>
      <w:marRight w:val="0"/>
      <w:marTop w:val="0"/>
      <w:marBottom w:val="0"/>
      <w:divBdr>
        <w:top w:val="none" w:sz="0" w:space="0" w:color="auto"/>
        <w:left w:val="none" w:sz="0" w:space="0" w:color="auto"/>
        <w:bottom w:val="none" w:sz="0" w:space="0" w:color="auto"/>
        <w:right w:val="none" w:sz="0" w:space="0" w:color="auto"/>
      </w:divBdr>
    </w:div>
    <w:div w:id="499783090">
      <w:bodyDiv w:val="1"/>
      <w:marLeft w:val="0"/>
      <w:marRight w:val="0"/>
      <w:marTop w:val="0"/>
      <w:marBottom w:val="0"/>
      <w:divBdr>
        <w:top w:val="none" w:sz="0" w:space="0" w:color="auto"/>
        <w:left w:val="none" w:sz="0" w:space="0" w:color="auto"/>
        <w:bottom w:val="none" w:sz="0" w:space="0" w:color="auto"/>
        <w:right w:val="none" w:sz="0" w:space="0" w:color="auto"/>
      </w:divBdr>
    </w:div>
    <w:div w:id="519200069">
      <w:bodyDiv w:val="1"/>
      <w:marLeft w:val="0"/>
      <w:marRight w:val="0"/>
      <w:marTop w:val="0"/>
      <w:marBottom w:val="0"/>
      <w:divBdr>
        <w:top w:val="none" w:sz="0" w:space="0" w:color="auto"/>
        <w:left w:val="none" w:sz="0" w:space="0" w:color="auto"/>
        <w:bottom w:val="none" w:sz="0" w:space="0" w:color="auto"/>
        <w:right w:val="none" w:sz="0" w:space="0" w:color="auto"/>
      </w:divBdr>
    </w:div>
    <w:div w:id="608975727">
      <w:bodyDiv w:val="1"/>
      <w:marLeft w:val="0"/>
      <w:marRight w:val="0"/>
      <w:marTop w:val="0"/>
      <w:marBottom w:val="0"/>
      <w:divBdr>
        <w:top w:val="none" w:sz="0" w:space="0" w:color="auto"/>
        <w:left w:val="none" w:sz="0" w:space="0" w:color="auto"/>
        <w:bottom w:val="none" w:sz="0" w:space="0" w:color="auto"/>
        <w:right w:val="none" w:sz="0" w:space="0" w:color="auto"/>
      </w:divBdr>
    </w:div>
    <w:div w:id="632099867">
      <w:bodyDiv w:val="1"/>
      <w:marLeft w:val="0"/>
      <w:marRight w:val="0"/>
      <w:marTop w:val="0"/>
      <w:marBottom w:val="0"/>
      <w:divBdr>
        <w:top w:val="none" w:sz="0" w:space="0" w:color="auto"/>
        <w:left w:val="none" w:sz="0" w:space="0" w:color="auto"/>
        <w:bottom w:val="none" w:sz="0" w:space="0" w:color="auto"/>
        <w:right w:val="none" w:sz="0" w:space="0" w:color="auto"/>
      </w:divBdr>
    </w:div>
    <w:div w:id="750003351">
      <w:bodyDiv w:val="1"/>
      <w:marLeft w:val="0"/>
      <w:marRight w:val="0"/>
      <w:marTop w:val="0"/>
      <w:marBottom w:val="0"/>
      <w:divBdr>
        <w:top w:val="none" w:sz="0" w:space="0" w:color="auto"/>
        <w:left w:val="none" w:sz="0" w:space="0" w:color="auto"/>
        <w:bottom w:val="none" w:sz="0" w:space="0" w:color="auto"/>
        <w:right w:val="none" w:sz="0" w:space="0" w:color="auto"/>
      </w:divBdr>
    </w:div>
    <w:div w:id="801996563">
      <w:bodyDiv w:val="1"/>
      <w:marLeft w:val="0"/>
      <w:marRight w:val="0"/>
      <w:marTop w:val="0"/>
      <w:marBottom w:val="0"/>
      <w:divBdr>
        <w:top w:val="none" w:sz="0" w:space="0" w:color="auto"/>
        <w:left w:val="none" w:sz="0" w:space="0" w:color="auto"/>
        <w:bottom w:val="none" w:sz="0" w:space="0" w:color="auto"/>
        <w:right w:val="none" w:sz="0" w:space="0" w:color="auto"/>
      </w:divBdr>
      <w:divsChild>
        <w:div w:id="1973633740">
          <w:marLeft w:val="0"/>
          <w:marRight w:val="0"/>
          <w:marTop w:val="0"/>
          <w:marBottom w:val="0"/>
          <w:divBdr>
            <w:top w:val="none" w:sz="0" w:space="0" w:color="auto"/>
            <w:left w:val="none" w:sz="0" w:space="0" w:color="auto"/>
            <w:bottom w:val="none" w:sz="0" w:space="0" w:color="auto"/>
            <w:right w:val="none" w:sz="0" w:space="0" w:color="auto"/>
          </w:divBdr>
          <w:divsChild>
            <w:div w:id="840896743">
              <w:marLeft w:val="0"/>
              <w:marRight w:val="0"/>
              <w:marTop w:val="0"/>
              <w:marBottom w:val="0"/>
              <w:divBdr>
                <w:top w:val="none" w:sz="0" w:space="0" w:color="auto"/>
                <w:left w:val="none" w:sz="0" w:space="0" w:color="auto"/>
                <w:bottom w:val="none" w:sz="0" w:space="0" w:color="auto"/>
                <w:right w:val="none" w:sz="0" w:space="0" w:color="auto"/>
              </w:divBdr>
              <w:divsChild>
                <w:div w:id="14946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72192">
      <w:bodyDiv w:val="1"/>
      <w:marLeft w:val="0"/>
      <w:marRight w:val="0"/>
      <w:marTop w:val="0"/>
      <w:marBottom w:val="0"/>
      <w:divBdr>
        <w:top w:val="none" w:sz="0" w:space="0" w:color="auto"/>
        <w:left w:val="none" w:sz="0" w:space="0" w:color="auto"/>
        <w:bottom w:val="none" w:sz="0" w:space="0" w:color="auto"/>
        <w:right w:val="none" w:sz="0" w:space="0" w:color="auto"/>
      </w:divBdr>
    </w:div>
    <w:div w:id="849949753">
      <w:bodyDiv w:val="1"/>
      <w:marLeft w:val="0"/>
      <w:marRight w:val="0"/>
      <w:marTop w:val="0"/>
      <w:marBottom w:val="0"/>
      <w:divBdr>
        <w:top w:val="none" w:sz="0" w:space="0" w:color="auto"/>
        <w:left w:val="none" w:sz="0" w:space="0" w:color="auto"/>
        <w:bottom w:val="none" w:sz="0" w:space="0" w:color="auto"/>
        <w:right w:val="none" w:sz="0" w:space="0" w:color="auto"/>
      </w:divBdr>
    </w:div>
    <w:div w:id="1026056742">
      <w:bodyDiv w:val="1"/>
      <w:marLeft w:val="0"/>
      <w:marRight w:val="0"/>
      <w:marTop w:val="0"/>
      <w:marBottom w:val="0"/>
      <w:divBdr>
        <w:top w:val="none" w:sz="0" w:space="0" w:color="auto"/>
        <w:left w:val="none" w:sz="0" w:space="0" w:color="auto"/>
        <w:bottom w:val="none" w:sz="0" w:space="0" w:color="auto"/>
        <w:right w:val="none" w:sz="0" w:space="0" w:color="auto"/>
      </w:divBdr>
    </w:div>
    <w:div w:id="1146238356">
      <w:bodyDiv w:val="1"/>
      <w:marLeft w:val="0"/>
      <w:marRight w:val="0"/>
      <w:marTop w:val="0"/>
      <w:marBottom w:val="0"/>
      <w:divBdr>
        <w:top w:val="none" w:sz="0" w:space="0" w:color="auto"/>
        <w:left w:val="none" w:sz="0" w:space="0" w:color="auto"/>
        <w:bottom w:val="none" w:sz="0" w:space="0" w:color="auto"/>
        <w:right w:val="none" w:sz="0" w:space="0" w:color="auto"/>
      </w:divBdr>
    </w:div>
    <w:div w:id="1231387249">
      <w:bodyDiv w:val="1"/>
      <w:marLeft w:val="0"/>
      <w:marRight w:val="0"/>
      <w:marTop w:val="0"/>
      <w:marBottom w:val="0"/>
      <w:divBdr>
        <w:top w:val="none" w:sz="0" w:space="0" w:color="auto"/>
        <w:left w:val="none" w:sz="0" w:space="0" w:color="auto"/>
        <w:bottom w:val="none" w:sz="0" w:space="0" w:color="auto"/>
        <w:right w:val="none" w:sz="0" w:space="0" w:color="auto"/>
      </w:divBdr>
    </w:div>
    <w:div w:id="1248223318">
      <w:bodyDiv w:val="1"/>
      <w:marLeft w:val="0"/>
      <w:marRight w:val="0"/>
      <w:marTop w:val="0"/>
      <w:marBottom w:val="0"/>
      <w:divBdr>
        <w:top w:val="none" w:sz="0" w:space="0" w:color="auto"/>
        <w:left w:val="none" w:sz="0" w:space="0" w:color="auto"/>
        <w:bottom w:val="none" w:sz="0" w:space="0" w:color="auto"/>
        <w:right w:val="none" w:sz="0" w:space="0" w:color="auto"/>
      </w:divBdr>
    </w:div>
    <w:div w:id="1285885950">
      <w:bodyDiv w:val="1"/>
      <w:marLeft w:val="0"/>
      <w:marRight w:val="0"/>
      <w:marTop w:val="0"/>
      <w:marBottom w:val="0"/>
      <w:divBdr>
        <w:top w:val="none" w:sz="0" w:space="0" w:color="auto"/>
        <w:left w:val="none" w:sz="0" w:space="0" w:color="auto"/>
        <w:bottom w:val="none" w:sz="0" w:space="0" w:color="auto"/>
        <w:right w:val="none" w:sz="0" w:space="0" w:color="auto"/>
      </w:divBdr>
    </w:div>
    <w:div w:id="1301770434">
      <w:bodyDiv w:val="1"/>
      <w:marLeft w:val="0"/>
      <w:marRight w:val="0"/>
      <w:marTop w:val="0"/>
      <w:marBottom w:val="0"/>
      <w:divBdr>
        <w:top w:val="none" w:sz="0" w:space="0" w:color="auto"/>
        <w:left w:val="none" w:sz="0" w:space="0" w:color="auto"/>
        <w:bottom w:val="none" w:sz="0" w:space="0" w:color="auto"/>
        <w:right w:val="none" w:sz="0" w:space="0" w:color="auto"/>
      </w:divBdr>
    </w:div>
    <w:div w:id="1383863353">
      <w:bodyDiv w:val="1"/>
      <w:marLeft w:val="0"/>
      <w:marRight w:val="0"/>
      <w:marTop w:val="0"/>
      <w:marBottom w:val="0"/>
      <w:divBdr>
        <w:top w:val="none" w:sz="0" w:space="0" w:color="auto"/>
        <w:left w:val="none" w:sz="0" w:space="0" w:color="auto"/>
        <w:bottom w:val="none" w:sz="0" w:space="0" w:color="auto"/>
        <w:right w:val="none" w:sz="0" w:space="0" w:color="auto"/>
      </w:divBdr>
    </w:div>
    <w:div w:id="1401488828">
      <w:bodyDiv w:val="1"/>
      <w:marLeft w:val="0"/>
      <w:marRight w:val="0"/>
      <w:marTop w:val="0"/>
      <w:marBottom w:val="0"/>
      <w:divBdr>
        <w:top w:val="none" w:sz="0" w:space="0" w:color="auto"/>
        <w:left w:val="none" w:sz="0" w:space="0" w:color="auto"/>
        <w:bottom w:val="none" w:sz="0" w:space="0" w:color="auto"/>
        <w:right w:val="none" w:sz="0" w:space="0" w:color="auto"/>
      </w:divBdr>
    </w:div>
    <w:div w:id="1433744779">
      <w:bodyDiv w:val="1"/>
      <w:marLeft w:val="0"/>
      <w:marRight w:val="0"/>
      <w:marTop w:val="0"/>
      <w:marBottom w:val="0"/>
      <w:divBdr>
        <w:top w:val="none" w:sz="0" w:space="0" w:color="auto"/>
        <w:left w:val="none" w:sz="0" w:space="0" w:color="auto"/>
        <w:bottom w:val="none" w:sz="0" w:space="0" w:color="auto"/>
        <w:right w:val="none" w:sz="0" w:space="0" w:color="auto"/>
      </w:divBdr>
    </w:div>
    <w:div w:id="1515459294">
      <w:bodyDiv w:val="1"/>
      <w:marLeft w:val="0"/>
      <w:marRight w:val="0"/>
      <w:marTop w:val="0"/>
      <w:marBottom w:val="0"/>
      <w:divBdr>
        <w:top w:val="none" w:sz="0" w:space="0" w:color="auto"/>
        <w:left w:val="none" w:sz="0" w:space="0" w:color="auto"/>
        <w:bottom w:val="none" w:sz="0" w:space="0" w:color="auto"/>
        <w:right w:val="none" w:sz="0" w:space="0" w:color="auto"/>
      </w:divBdr>
    </w:div>
    <w:div w:id="1606644681">
      <w:bodyDiv w:val="1"/>
      <w:marLeft w:val="0"/>
      <w:marRight w:val="0"/>
      <w:marTop w:val="0"/>
      <w:marBottom w:val="0"/>
      <w:divBdr>
        <w:top w:val="none" w:sz="0" w:space="0" w:color="auto"/>
        <w:left w:val="none" w:sz="0" w:space="0" w:color="auto"/>
        <w:bottom w:val="none" w:sz="0" w:space="0" w:color="auto"/>
        <w:right w:val="none" w:sz="0" w:space="0" w:color="auto"/>
      </w:divBdr>
    </w:div>
    <w:div w:id="1836146421">
      <w:bodyDiv w:val="1"/>
      <w:marLeft w:val="0"/>
      <w:marRight w:val="0"/>
      <w:marTop w:val="0"/>
      <w:marBottom w:val="0"/>
      <w:divBdr>
        <w:top w:val="none" w:sz="0" w:space="0" w:color="auto"/>
        <w:left w:val="none" w:sz="0" w:space="0" w:color="auto"/>
        <w:bottom w:val="none" w:sz="0" w:space="0" w:color="auto"/>
        <w:right w:val="none" w:sz="0" w:space="0" w:color="auto"/>
      </w:divBdr>
    </w:div>
    <w:div w:id="1889563900">
      <w:bodyDiv w:val="1"/>
      <w:marLeft w:val="0"/>
      <w:marRight w:val="0"/>
      <w:marTop w:val="0"/>
      <w:marBottom w:val="0"/>
      <w:divBdr>
        <w:top w:val="none" w:sz="0" w:space="0" w:color="auto"/>
        <w:left w:val="none" w:sz="0" w:space="0" w:color="auto"/>
        <w:bottom w:val="none" w:sz="0" w:space="0" w:color="auto"/>
        <w:right w:val="none" w:sz="0" w:space="0" w:color="auto"/>
      </w:divBdr>
      <w:divsChild>
        <w:div w:id="1290285749">
          <w:marLeft w:val="0"/>
          <w:marRight w:val="0"/>
          <w:marTop w:val="0"/>
          <w:marBottom w:val="0"/>
          <w:divBdr>
            <w:top w:val="none" w:sz="0" w:space="0" w:color="auto"/>
            <w:left w:val="none" w:sz="0" w:space="0" w:color="auto"/>
            <w:bottom w:val="none" w:sz="0" w:space="0" w:color="auto"/>
            <w:right w:val="none" w:sz="0" w:space="0" w:color="auto"/>
          </w:divBdr>
          <w:divsChild>
            <w:div w:id="2020740883">
              <w:marLeft w:val="0"/>
              <w:marRight w:val="0"/>
              <w:marTop w:val="0"/>
              <w:marBottom w:val="0"/>
              <w:divBdr>
                <w:top w:val="none" w:sz="0" w:space="0" w:color="auto"/>
                <w:left w:val="none" w:sz="0" w:space="0" w:color="auto"/>
                <w:bottom w:val="none" w:sz="0" w:space="0" w:color="auto"/>
                <w:right w:val="none" w:sz="0" w:space="0" w:color="auto"/>
              </w:divBdr>
              <w:divsChild>
                <w:div w:id="430707126">
                  <w:marLeft w:val="0"/>
                  <w:marRight w:val="0"/>
                  <w:marTop w:val="0"/>
                  <w:marBottom w:val="0"/>
                  <w:divBdr>
                    <w:top w:val="none" w:sz="0" w:space="0" w:color="auto"/>
                    <w:left w:val="none" w:sz="0" w:space="0" w:color="auto"/>
                    <w:bottom w:val="none" w:sz="0" w:space="0" w:color="auto"/>
                    <w:right w:val="none" w:sz="0" w:space="0" w:color="auto"/>
                  </w:divBdr>
                  <w:divsChild>
                    <w:div w:id="2138254791">
                      <w:marLeft w:val="0"/>
                      <w:marRight w:val="0"/>
                      <w:marTop w:val="0"/>
                      <w:marBottom w:val="0"/>
                      <w:divBdr>
                        <w:top w:val="none" w:sz="0" w:space="0" w:color="auto"/>
                        <w:left w:val="none" w:sz="0" w:space="0" w:color="auto"/>
                        <w:bottom w:val="none" w:sz="0" w:space="0" w:color="auto"/>
                        <w:right w:val="none" w:sz="0" w:space="0" w:color="auto"/>
                      </w:divBdr>
                      <w:divsChild>
                        <w:div w:id="607587826">
                          <w:marLeft w:val="0"/>
                          <w:marRight w:val="0"/>
                          <w:marTop w:val="0"/>
                          <w:marBottom w:val="0"/>
                          <w:divBdr>
                            <w:top w:val="none" w:sz="0" w:space="0" w:color="auto"/>
                            <w:left w:val="none" w:sz="0" w:space="0" w:color="auto"/>
                            <w:bottom w:val="none" w:sz="0" w:space="0" w:color="auto"/>
                            <w:right w:val="none" w:sz="0" w:space="0" w:color="auto"/>
                          </w:divBdr>
                          <w:divsChild>
                            <w:div w:id="14005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102903">
      <w:bodyDiv w:val="1"/>
      <w:marLeft w:val="0"/>
      <w:marRight w:val="0"/>
      <w:marTop w:val="0"/>
      <w:marBottom w:val="0"/>
      <w:divBdr>
        <w:top w:val="none" w:sz="0" w:space="0" w:color="auto"/>
        <w:left w:val="none" w:sz="0" w:space="0" w:color="auto"/>
        <w:bottom w:val="none" w:sz="0" w:space="0" w:color="auto"/>
        <w:right w:val="none" w:sz="0" w:space="0" w:color="auto"/>
      </w:divBdr>
    </w:div>
    <w:div w:id="2032141335">
      <w:bodyDiv w:val="1"/>
      <w:marLeft w:val="0"/>
      <w:marRight w:val="0"/>
      <w:marTop w:val="0"/>
      <w:marBottom w:val="0"/>
      <w:divBdr>
        <w:top w:val="none" w:sz="0" w:space="0" w:color="auto"/>
        <w:left w:val="none" w:sz="0" w:space="0" w:color="auto"/>
        <w:bottom w:val="none" w:sz="0" w:space="0" w:color="auto"/>
        <w:right w:val="none" w:sz="0" w:space="0" w:color="auto"/>
      </w:divBdr>
    </w:div>
    <w:div w:id="2035033064">
      <w:bodyDiv w:val="1"/>
      <w:marLeft w:val="0"/>
      <w:marRight w:val="0"/>
      <w:marTop w:val="0"/>
      <w:marBottom w:val="0"/>
      <w:divBdr>
        <w:top w:val="none" w:sz="0" w:space="0" w:color="auto"/>
        <w:left w:val="none" w:sz="0" w:space="0" w:color="auto"/>
        <w:bottom w:val="none" w:sz="0" w:space="0" w:color="auto"/>
        <w:right w:val="none" w:sz="0" w:space="0" w:color="auto"/>
      </w:divBdr>
    </w:div>
    <w:div w:id="2041205767">
      <w:bodyDiv w:val="1"/>
      <w:marLeft w:val="0"/>
      <w:marRight w:val="0"/>
      <w:marTop w:val="0"/>
      <w:marBottom w:val="0"/>
      <w:divBdr>
        <w:top w:val="none" w:sz="0" w:space="0" w:color="auto"/>
        <w:left w:val="none" w:sz="0" w:space="0" w:color="auto"/>
        <w:bottom w:val="none" w:sz="0" w:space="0" w:color="auto"/>
        <w:right w:val="none" w:sz="0" w:space="0" w:color="auto"/>
      </w:divBdr>
    </w:div>
    <w:div w:id="2077900274">
      <w:bodyDiv w:val="1"/>
      <w:marLeft w:val="0"/>
      <w:marRight w:val="0"/>
      <w:marTop w:val="0"/>
      <w:marBottom w:val="0"/>
      <w:divBdr>
        <w:top w:val="none" w:sz="0" w:space="0" w:color="auto"/>
        <w:left w:val="none" w:sz="0" w:space="0" w:color="auto"/>
        <w:bottom w:val="none" w:sz="0" w:space="0" w:color="auto"/>
        <w:right w:val="none" w:sz="0" w:space="0" w:color="auto"/>
      </w:divBdr>
    </w:div>
    <w:div w:id="2123526294">
      <w:bodyDiv w:val="1"/>
      <w:marLeft w:val="0"/>
      <w:marRight w:val="0"/>
      <w:marTop w:val="0"/>
      <w:marBottom w:val="0"/>
      <w:divBdr>
        <w:top w:val="none" w:sz="0" w:space="0" w:color="auto"/>
        <w:left w:val="none" w:sz="0" w:space="0" w:color="auto"/>
        <w:bottom w:val="none" w:sz="0" w:space="0" w:color="auto"/>
        <w:right w:val="none" w:sz="0" w:space="0" w:color="auto"/>
      </w:divBdr>
    </w:div>
    <w:div w:id="212357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yok.gov.tr/mevzuat/ymevzuat/Kanunlar/yokikiliogrdegisik%283843%2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k.gov.tr/mevzuat/ymevzuat/Kanunlar/yokikiliogrdegisik%283843%29.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0D64-F860-4921-BAF4-CA036C6C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55907</Words>
  <Characters>318676</Characters>
  <Application>Microsoft Office Word</Application>
  <DocSecurity>0</DocSecurity>
  <Lines>2655</Lines>
  <Paragraphs>747</Paragraphs>
  <ScaleCrop>false</ScaleCrop>
  <HeadingPairs>
    <vt:vector size="2" baseType="variant">
      <vt:variant>
        <vt:lpstr>Konu Başlığı</vt:lpstr>
      </vt:variant>
      <vt:variant>
        <vt:i4>1</vt:i4>
      </vt:variant>
    </vt:vector>
  </HeadingPairs>
  <TitlesOfParts>
    <vt:vector size="1" baseType="lpstr">
      <vt:lpstr>5347</vt:lpstr>
    </vt:vector>
  </TitlesOfParts>
  <Company/>
  <LinksUpToDate>false</LinksUpToDate>
  <CharactersWithSpaces>373836</CharactersWithSpaces>
  <SharedDoc>false</SharedDoc>
  <HLinks>
    <vt:vector size="12" baseType="variant">
      <vt:variant>
        <vt:i4>4390946</vt:i4>
      </vt:variant>
      <vt:variant>
        <vt:i4>3</vt:i4>
      </vt:variant>
      <vt:variant>
        <vt:i4>0</vt:i4>
      </vt:variant>
      <vt:variant>
        <vt:i4>5</vt:i4>
      </vt:variant>
      <vt:variant>
        <vt:lpwstr>http://www.yok.gov.tr/mevzuat/ymevzuat/Kanunlar/yokikiliogrdegisik%283843%29.html</vt:lpwstr>
      </vt:variant>
      <vt:variant>
        <vt:lpwstr>_ftn2</vt:lpwstr>
      </vt:variant>
      <vt:variant>
        <vt:i4>4390946</vt:i4>
      </vt:variant>
      <vt:variant>
        <vt:i4>0</vt:i4>
      </vt:variant>
      <vt:variant>
        <vt:i4>0</vt:i4>
      </vt:variant>
      <vt:variant>
        <vt:i4>5</vt:i4>
      </vt:variant>
      <vt:variant>
        <vt:lpwstr>http://www.yok.gov.tr/mevzuat/ymevzuat/Kanunlar/yokikiliogrdegisik%283843%29.html</vt:lpwstr>
      </vt:variant>
      <vt:variant>
        <vt:lpwstr>_ftn2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5347</dc:title>
  <dc:subject/>
  <dc:creator>mevzuat3</dc:creator>
  <cp:keywords/>
  <cp:lastModifiedBy>MERAL SEN</cp:lastModifiedBy>
  <cp:revision>2</cp:revision>
  <cp:lastPrinted>2022-07-18T13:16:00Z</cp:lastPrinted>
  <dcterms:created xsi:type="dcterms:W3CDTF">2022-07-28T12:22:00Z</dcterms:created>
  <dcterms:modified xsi:type="dcterms:W3CDTF">2022-07-28T12:22:00Z</dcterms:modified>
</cp:coreProperties>
</file>