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AD5" w:rsidRPr="00883AD5" w:rsidRDefault="00883AD5" w:rsidP="00883AD5">
      <w:pPr>
        <w:rPr>
          <w:b/>
        </w:rPr>
      </w:pPr>
      <w:r w:rsidRPr="00883AD5">
        <w:rPr>
          <w:b/>
          <w:noProof/>
          <w:lang w:eastAsia="tr-TR"/>
        </w:rPr>
        <mc:AlternateContent>
          <mc:Choice Requires="wpg">
            <w:drawing>
              <wp:anchor distT="0" distB="0" distL="114300" distR="114300" simplePos="0" relativeHeight="251659264" behindDoc="0" locked="0" layoutInCell="0" allowOverlap="1">
                <wp:simplePos x="0" y="0"/>
                <wp:positionH relativeFrom="column">
                  <wp:posOffset>-594360</wp:posOffset>
                </wp:positionH>
                <wp:positionV relativeFrom="paragraph">
                  <wp:posOffset>-530860</wp:posOffset>
                </wp:positionV>
                <wp:extent cx="731520" cy="731520"/>
                <wp:effectExtent l="1905" t="1270" r="0" b="635"/>
                <wp:wrapNone/>
                <wp:docPr id="2"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 cy="731520"/>
                          <a:chOff x="2160" y="2160"/>
                          <a:chExt cx="3600" cy="4752"/>
                        </a:xfrm>
                      </wpg:grpSpPr>
                      <wps:wsp>
                        <wps:cNvPr id="3" name="Rectangle 3"/>
                        <wps:cNvSpPr>
                          <a:spLocks noChangeArrowheads="1"/>
                        </wps:cNvSpPr>
                        <wps:spPr bwMode="auto">
                          <a:xfrm>
                            <a:off x="2736" y="2160"/>
                            <a:ext cx="3024" cy="288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2304" y="4032"/>
                            <a:ext cx="3024" cy="288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Oval 5"/>
                        <wps:cNvSpPr>
                          <a:spLocks noChangeArrowheads="1"/>
                        </wps:cNvSpPr>
                        <wps:spPr bwMode="auto">
                          <a:xfrm>
                            <a:off x="3024" y="3744"/>
                            <a:ext cx="1872" cy="72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
                        <wps:cNvSpPr>
                          <a:spLocks noChangeArrowheads="1"/>
                        </wps:cNvSpPr>
                        <wps:spPr bwMode="auto">
                          <a:xfrm>
                            <a:off x="3024" y="3888"/>
                            <a:ext cx="2304" cy="432"/>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7"/>
                        <wps:cNvSpPr>
                          <a:spLocks noChangeArrowheads="1"/>
                        </wps:cNvSpPr>
                        <wps:spPr bwMode="auto">
                          <a:xfrm>
                            <a:off x="2160" y="3888"/>
                            <a:ext cx="2592" cy="72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86D810" id="Grup 2" o:spid="_x0000_s1026" style="position:absolute;margin-left:-46.8pt;margin-top:-41.8pt;width:57.6pt;height:57.6pt;z-index:251659264" coordorigin="2160,2160" coordsize="3600,4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" o:allowincell="f">
                <v:rect id="Rectangle 3" o:spid="_x0000_s1027" style="position:absolute;left:2736;top:2160;width:3024;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rect id="Rectangle 4" o:spid="_x0000_s1028" style="position:absolute;left:2304;top:4032;width:3024;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" fillcolor="blue" stroked="f"/>
                <v:oval id="Oval 5" o:spid="_x0000_s1029" style="position:absolute;left:3024;top:3744;width:187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" stroked="f"/>
                <v:oval id="Oval 6" o:spid="_x0000_s1030" style="position:absolute;left:3024;top:3888;width:230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" stroked="f"/>
                <v:oval id="Oval 7" o:spid="_x0000_s1031" style="position:absolute;left:2160;top:3888;width:259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" stroked="f"/>
              </v:group>
            </w:pict>
          </mc:Fallback>
        </mc:AlternateContent>
      </w:r>
      <w:r w:rsidRPr="00883AD5">
        <w:rPr>
          <w:b/>
        </w:rPr>
        <w:t xml:space="preserve">   PA.Ü.TIP FAKÜLTESİ  DÖNEM II </w:t>
      </w:r>
      <w:r>
        <w:rPr>
          <w:b/>
        </w:rPr>
        <w:t>201</w:t>
      </w:r>
      <w:r w:rsidR="000A0610">
        <w:rPr>
          <w:b/>
        </w:rPr>
        <w:t>8</w:t>
      </w:r>
      <w:r>
        <w:rPr>
          <w:b/>
        </w:rPr>
        <w:t>-201</w:t>
      </w:r>
      <w:r w:rsidR="000A0610">
        <w:rPr>
          <w:b/>
        </w:rPr>
        <w:t>9</w:t>
      </w:r>
      <w:bookmarkStart w:id="0" w:name="_GoBack"/>
      <w:bookmarkEnd w:id="0"/>
      <w:r>
        <w:rPr>
          <w:b/>
        </w:rPr>
        <w:t xml:space="preserve"> </w:t>
      </w:r>
      <w:r w:rsidRPr="00883AD5">
        <w:rPr>
          <w:b/>
        </w:rPr>
        <w:t>EĞİTİM ÖĞRETİM YILI</w:t>
      </w:r>
    </w:p>
    <w:p w:rsidR="00883AD5" w:rsidRPr="00883AD5" w:rsidRDefault="00883AD5" w:rsidP="00883AD5">
      <w:pPr>
        <w:rPr>
          <w:b/>
        </w:rPr>
      </w:pPr>
      <w:r w:rsidRPr="00883AD5">
        <w:t>LABORATUVAR UYGULAMALARI KILAVUZU</w:t>
      </w:r>
    </w:p>
    <w:p w:rsidR="00883AD5" w:rsidRPr="00883AD5" w:rsidRDefault="00883AD5" w:rsidP="00883AD5">
      <w:pPr>
        <w:rPr>
          <w:b/>
        </w:rPr>
      </w:pPr>
      <w:r w:rsidRPr="00883AD5">
        <w:rPr>
          <w:b/>
          <w:noProof/>
          <w:lang w:eastAsia="tr-TR"/>
        </w:rPr>
        <mc:AlternateContent>
          <mc:Choice Requires="wps">
            <w:drawing>
              <wp:anchor distT="0" distB="0" distL="114300" distR="114300" simplePos="0" relativeHeight="251660288" behindDoc="0" locked="0" layoutInCell="0" allowOverlap="1">
                <wp:simplePos x="0" y="0"/>
                <wp:positionH relativeFrom="column">
                  <wp:posOffset>-137160</wp:posOffset>
                </wp:positionH>
                <wp:positionV relativeFrom="paragraph">
                  <wp:posOffset>143510</wp:posOffset>
                </wp:positionV>
                <wp:extent cx="5486400" cy="0"/>
                <wp:effectExtent l="30480" t="37465" r="36195" b="2921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B50ED" id="Düz Bağlayıcı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3pt" to="421.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" o:allowincell="f" strokeweight="4.5pt">
                <v:stroke linestyle="thinThick"/>
              </v:line>
            </w:pict>
          </mc:Fallback>
        </mc:AlternateContent>
      </w:r>
      <w:r>
        <w:rPr>
          <w:b/>
        </w:rPr>
        <w:tab/>
      </w:r>
      <w:r>
        <w:rPr>
          <w:b/>
        </w:rPr>
        <w:tab/>
      </w:r>
    </w:p>
    <w:p w:rsidR="00883AD5" w:rsidRPr="00883AD5" w:rsidRDefault="00883AD5" w:rsidP="00883AD5">
      <w:r w:rsidRPr="00883AD5">
        <w:rPr>
          <w:b/>
        </w:rPr>
        <w:t xml:space="preserve">Uygulamanın Adı: </w:t>
      </w:r>
      <w:proofErr w:type="spellStart"/>
      <w:r w:rsidRPr="00883AD5">
        <w:rPr>
          <w:b/>
        </w:rPr>
        <w:t>Deserebre</w:t>
      </w:r>
      <w:proofErr w:type="spellEnd"/>
      <w:r w:rsidRPr="00883AD5">
        <w:rPr>
          <w:b/>
        </w:rPr>
        <w:t xml:space="preserve"> ve </w:t>
      </w:r>
      <w:proofErr w:type="spellStart"/>
      <w:r w:rsidRPr="00883AD5">
        <w:rPr>
          <w:b/>
        </w:rPr>
        <w:t>Spinal</w:t>
      </w:r>
      <w:proofErr w:type="spellEnd"/>
      <w:r w:rsidRPr="00883AD5">
        <w:rPr>
          <w:b/>
        </w:rPr>
        <w:t xml:space="preserve"> Kurbağa Elde Edilmesi</w:t>
      </w:r>
      <w:r w:rsidRPr="00883AD5">
        <w:rPr>
          <w:b/>
        </w:rPr>
        <w:tab/>
      </w:r>
      <w:r w:rsidRPr="00883AD5">
        <w:rPr>
          <w:b/>
        </w:rPr>
        <w:tab/>
      </w:r>
    </w:p>
    <w:p w:rsidR="00883AD5" w:rsidRPr="00883AD5" w:rsidRDefault="00883AD5" w:rsidP="00883AD5">
      <w:r w:rsidRPr="00883AD5">
        <w:rPr>
          <w:b/>
        </w:rPr>
        <w:t>Uygulama Sorumluları:</w:t>
      </w:r>
      <w:r w:rsidRPr="00883AD5">
        <w:t xml:space="preserve"> </w:t>
      </w:r>
      <w:proofErr w:type="spellStart"/>
      <w:r>
        <w:t>Dr.Vural</w:t>
      </w:r>
      <w:proofErr w:type="spellEnd"/>
      <w:r>
        <w:t xml:space="preserve"> KÜÇÜKATAY</w:t>
      </w:r>
    </w:p>
    <w:p w:rsidR="00883AD5" w:rsidRPr="00883AD5" w:rsidRDefault="00883AD5" w:rsidP="00883AD5">
      <w:r w:rsidRPr="00883AD5">
        <w:rPr>
          <w:b/>
          <w:bCs/>
        </w:rPr>
        <w:t>Durak 1:</w:t>
      </w:r>
      <w:r w:rsidRPr="00883AD5">
        <w:t xml:space="preserve"> </w:t>
      </w:r>
      <w:proofErr w:type="spellStart"/>
      <w:r w:rsidRPr="00883AD5">
        <w:t>Deserebre</w:t>
      </w:r>
      <w:proofErr w:type="spellEnd"/>
      <w:r w:rsidRPr="00883AD5">
        <w:t xml:space="preserve"> Kurbağa elde edilmesi</w:t>
      </w:r>
    </w:p>
    <w:p w:rsidR="00883AD5" w:rsidRPr="00883AD5" w:rsidRDefault="00883AD5" w:rsidP="00D02561">
      <w:pPr>
        <w:spacing w:after="0"/>
        <w:rPr>
          <w:b/>
        </w:rPr>
      </w:pPr>
      <w:r w:rsidRPr="00883AD5">
        <w:rPr>
          <w:b/>
        </w:rPr>
        <w:t>I. Amaç</w:t>
      </w:r>
    </w:p>
    <w:p w:rsidR="00883AD5" w:rsidRPr="00883AD5" w:rsidRDefault="00883AD5" w:rsidP="00D02561">
      <w:pPr>
        <w:spacing w:after="0"/>
      </w:pPr>
      <w:proofErr w:type="spellStart"/>
      <w:r w:rsidRPr="00883AD5">
        <w:t>Cerebrum</w:t>
      </w:r>
      <w:proofErr w:type="spellEnd"/>
      <w:r w:rsidRPr="00883AD5">
        <w:t xml:space="preserve"> ve </w:t>
      </w:r>
      <w:proofErr w:type="spellStart"/>
      <w:r w:rsidRPr="00883AD5">
        <w:t>m.spinalisin</w:t>
      </w:r>
      <w:proofErr w:type="spellEnd"/>
      <w:r w:rsidRPr="00883AD5">
        <w:t xml:space="preserve"> fonksiyonlarını kurbağa deneyleriyle gözlemleyebilme</w:t>
      </w:r>
    </w:p>
    <w:p w:rsidR="00883AD5" w:rsidRPr="00883AD5" w:rsidRDefault="00883AD5" w:rsidP="00D02561">
      <w:pPr>
        <w:spacing w:after="0"/>
        <w:rPr>
          <w:b/>
        </w:rPr>
      </w:pPr>
      <w:r w:rsidRPr="00883AD5">
        <w:rPr>
          <w:b/>
        </w:rPr>
        <w:t>II. Genel Bilgiler</w:t>
      </w:r>
    </w:p>
    <w:p w:rsidR="00883AD5" w:rsidRPr="00883AD5" w:rsidRDefault="00883AD5" w:rsidP="00883AD5">
      <w:proofErr w:type="spellStart"/>
      <w:r w:rsidRPr="00883AD5">
        <w:t>Deserebre</w:t>
      </w:r>
      <w:proofErr w:type="spellEnd"/>
      <w:r w:rsidRPr="00883AD5">
        <w:t xml:space="preserve"> hayvanda; beyin sapı orta –aşağı </w:t>
      </w:r>
      <w:proofErr w:type="spellStart"/>
      <w:r w:rsidRPr="00883AD5">
        <w:t>mesensefalik</w:t>
      </w:r>
      <w:proofErr w:type="spellEnd"/>
      <w:r w:rsidRPr="00883AD5">
        <w:t xml:space="preserve"> seviyeden kesilir ve bu durumda beynin yüksek kontrol merkezlerinden </w:t>
      </w:r>
      <w:proofErr w:type="spellStart"/>
      <w:r w:rsidRPr="00883AD5">
        <w:t>ponsun</w:t>
      </w:r>
      <w:proofErr w:type="spellEnd"/>
      <w:r w:rsidRPr="00883AD5">
        <w:t xml:space="preserve"> </w:t>
      </w:r>
      <w:proofErr w:type="spellStart"/>
      <w:r w:rsidRPr="00883AD5">
        <w:t>retiküler</w:t>
      </w:r>
      <w:proofErr w:type="spellEnd"/>
      <w:r w:rsidRPr="00883AD5">
        <w:t xml:space="preserve"> ve </w:t>
      </w:r>
      <w:proofErr w:type="spellStart"/>
      <w:r w:rsidRPr="00883AD5">
        <w:t>vestibüler</w:t>
      </w:r>
      <w:proofErr w:type="spellEnd"/>
      <w:r w:rsidRPr="00883AD5">
        <w:t xml:space="preserve"> </w:t>
      </w:r>
      <w:proofErr w:type="spellStart"/>
      <w:r w:rsidRPr="00883AD5">
        <w:t>nukleuslarına</w:t>
      </w:r>
      <w:proofErr w:type="spellEnd"/>
      <w:r w:rsidRPr="00883AD5">
        <w:t xml:space="preserve"> gelen normal inhibitör sinyaller </w:t>
      </w:r>
      <w:proofErr w:type="spellStart"/>
      <w:r w:rsidRPr="00883AD5">
        <w:t>bloklanır</w:t>
      </w:r>
      <w:proofErr w:type="spellEnd"/>
      <w:r w:rsidRPr="00883AD5">
        <w:t xml:space="preserve">. Bu işlem normal belirtilen </w:t>
      </w:r>
      <w:proofErr w:type="spellStart"/>
      <w:r w:rsidRPr="00883AD5">
        <w:t>nukleuslarda</w:t>
      </w:r>
      <w:proofErr w:type="spellEnd"/>
      <w:r w:rsidRPr="00883AD5">
        <w:t xml:space="preserve"> tonik aktiviteye ve omuriliğin motor kontrol devrelerinin çoğuna kolaylaştırıcı sinyallerin taşınmasına sebep olur. Sonuçta omurilik motor refleksleri aşırı uyarılabilir hale gelir ve bu yüzden omurilik en düşük duyusal uyaranla birlikte kolayca aktive olur.</w:t>
      </w:r>
    </w:p>
    <w:p w:rsidR="00883AD5" w:rsidRPr="00883AD5" w:rsidRDefault="00883AD5" w:rsidP="00D02561">
      <w:pPr>
        <w:spacing w:after="0"/>
        <w:rPr>
          <w:b/>
        </w:rPr>
      </w:pPr>
      <w:r w:rsidRPr="00883AD5">
        <w:rPr>
          <w:b/>
        </w:rPr>
        <w:t>III. Gerekli Malzemeler</w:t>
      </w:r>
    </w:p>
    <w:p w:rsidR="00883AD5" w:rsidRPr="00883AD5" w:rsidRDefault="00883AD5" w:rsidP="00D02561">
      <w:pPr>
        <w:numPr>
          <w:ilvl w:val="0"/>
          <w:numId w:val="1"/>
        </w:numPr>
        <w:tabs>
          <w:tab w:val="clear" w:pos="360"/>
          <w:tab w:val="num" w:pos="720"/>
        </w:tabs>
        <w:spacing w:after="0"/>
      </w:pPr>
      <w:r w:rsidRPr="00883AD5">
        <w:t>Normal bir kurbağa</w:t>
      </w:r>
    </w:p>
    <w:p w:rsidR="00883AD5" w:rsidRPr="00883AD5" w:rsidRDefault="00883AD5" w:rsidP="00D02561">
      <w:pPr>
        <w:numPr>
          <w:ilvl w:val="0"/>
          <w:numId w:val="1"/>
        </w:numPr>
        <w:tabs>
          <w:tab w:val="clear" w:pos="360"/>
          <w:tab w:val="num" w:pos="720"/>
        </w:tabs>
        <w:spacing w:after="0"/>
      </w:pPr>
      <w:r w:rsidRPr="00883AD5">
        <w:t>Orta büyüklükte, keskin makas</w:t>
      </w:r>
    </w:p>
    <w:p w:rsidR="00883AD5" w:rsidRPr="00883AD5" w:rsidRDefault="00883AD5" w:rsidP="00D02561">
      <w:pPr>
        <w:numPr>
          <w:ilvl w:val="0"/>
          <w:numId w:val="1"/>
        </w:numPr>
        <w:tabs>
          <w:tab w:val="clear" w:pos="360"/>
          <w:tab w:val="num" w:pos="720"/>
        </w:tabs>
        <w:spacing w:after="0"/>
      </w:pPr>
      <w:proofErr w:type="spellStart"/>
      <w:r w:rsidRPr="00883AD5">
        <w:t>Gazbezi</w:t>
      </w:r>
      <w:proofErr w:type="spellEnd"/>
    </w:p>
    <w:p w:rsidR="00883AD5" w:rsidRPr="00883AD5" w:rsidRDefault="00883AD5" w:rsidP="00D02561">
      <w:pPr>
        <w:numPr>
          <w:ilvl w:val="0"/>
          <w:numId w:val="1"/>
        </w:numPr>
        <w:tabs>
          <w:tab w:val="clear" w:pos="360"/>
          <w:tab w:val="num" w:pos="720"/>
        </w:tabs>
        <w:spacing w:after="0"/>
      </w:pPr>
      <w:r w:rsidRPr="00883AD5">
        <w:t>Pens</w:t>
      </w:r>
    </w:p>
    <w:p w:rsidR="00883AD5" w:rsidRPr="00883AD5" w:rsidRDefault="00883AD5" w:rsidP="00D02561">
      <w:pPr>
        <w:spacing w:after="0"/>
        <w:rPr>
          <w:b/>
        </w:rPr>
      </w:pPr>
      <w:r w:rsidRPr="00883AD5">
        <w:rPr>
          <w:b/>
        </w:rPr>
        <w:t>IV. Uygulama Basamakları</w:t>
      </w:r>
    </w:p>
    <w:p w:rsidR="00883AD5" w:rsidRPr="00883AD5" w:rsidRDefault="00883AD5" w:rsidP="00D02561">
      <w:pPr>
        <w:numPr>
          <w:ilvl w:val="0"/>
          <w:numId w:val="2"/>
        </w:numPr>
        <w:spacing w:after="0"/>
      </w:pPr>
      <w:r w:rsidRPr="00883AD5">
        <w:t xml:space="preserve">Kaymaması için kurbağa </w:t>
      </w:r>
      <w:proofErr w:type="spellStart"/>
      <w:r w:rsidRPr="00883AD5">
        <w:t>gazbezi</w:t>
      </w:r>
      <w:proofErr w:type="spellEnd"/>
      <w:r w:rsidRPr="00883AD5">
        <w:t xml:space="preserve"> ile tutulur</w:t>
      </w:r>
    </w:p>
    <w:p w:rsidR="00883AD5" w:rsidRPr="00883AD5" w:rsidRDefault="00883AD5" w:rsidP="00D02561">
      <w:pPr>
        <w:numPr>
          <w:ilvl w:val="0"/>
          <w:numId w:val="2"/>
        </w:numPr>
        <w:spacing w:after="0"/>
      </w:pPr>
      <w:r w:rsidRPr="00883AD5">
        <w:t xml:space="preserve">Şekilde gösterildiği gibi, kurbağanın kafası (x-y) çizgisi düzeyinden, gözlerin biraz arkasından ve </w:t>
      </w:r>
      <w:proofErr w:type="spellStart"/>
      <w:r w:rsidRPr="00883AD5">
        <w:t>timpan</w:t>
      </w:r>
      <w:proofErr w:type="spellEnd"/>
      <w:r w:rsidRPr="00883AD5">
        <w:t xml:space="preserve"> zarının hemen önünden üst çene kesilir.</w:t>
      </w:r>
    </w:p>
    <w:p w:rsidR="00883AD5" w:rsidRPr="00883AD5" w:rsidRDefault="00883AD5" w:rsidP="00D02561">
      <w:pPr>
        <w:numPr>
          <w:ilvl w:val="0"/>
          <w:numId w:val="2"/>
        </w:numPr>
        <w:spacing w:after="0"/>
      </w:pPr>
      <w:r w:rsidRPr="00883AD5">
        <w:t xml:space="preserve">Böylece orta beyin ve </w:t>
      </w:r>
      <w:proofErr w:type="spellStart"/>
      <w:r w:rsidRPr="00883AD5">
        <w:t>medulla</w:t>
      </w:r>
      <w:proofErr w:type="spellEnd"/>
      <w:r w:rsidRPr="00883AD5">
        <w:t xml:space="preserve"> </w:t>
      </w:r>
      <w:proofErr w:type="spellStart"/>
      <w:r w:rsidRPr="00883AD5">
        <w:t>spinalis</w:t>
      </w:r>
      <w:proofErr w:type="spellEnd"/>
      <w:r w:rsidRPr="00883AD5">
        <w:t xml:space="preserve"> dışında kalan beyin bölümleri (</w:t>
      </w:r>
      <w:proofErr w:type="spellStart"/>
      <w:r w:rsidRPr="00883AD5">
        <w:t>cerebrum</w:t>
      </w:r>
      <w:proofErr w:type="spellEnd"/>
      <w:r w:rsidRPr="00883AD5">
        <w:t>) devre dışı kalır.</w:t>
      </w:r>
    </w:p>
    <w:p w:rsidR="00883AD5" w:rsidRPr="00883AD5" w:rsidRDefault="00883AD5" w:rsidP="00D02561">
      <w:pPr>
        <w:numPr>
          <w:ilvl w:val="0"/>
          <w:numId w:val="2"/>
        </w:numPr>
        <w:spacing w:after="0"/>
      </w:pPr>
      <w:r w:rsidRPr="00883AD5">
        <w:t xml:space="preserve">Böylece </w:t>
      </w:r>
      <w:proofErr w:type="spellStart"/>
      <w:r w:rsidRPr="00883AD5">
        <w:t>deserebre</w:t>
      </w:r>
      <w:proofErr w:type="spellEnd"/>
      <w:r w:rsidRPr="00883AD5">
        <w:t xml:space="preserve"> kurbağa hazırlanmış olur.</w:t>
      </w:r>
    </w:p>
    <w:p w:rsidR="00883AD5" w:rsidRPr="00883AD5" w:rsidRDefault="00883AD5" w:rsidP="00D02561">
      <w:pPr>
        <w:numPr>
          <w:ilvl w:val="1"/>
          <w:numId w:val="2"/>
        </w:numPr>
        <w:spacing w:after="0"/>
      </w:pPr>
      <w:r w:rsidRPr="00883AD5">
        <w:t>Bu kurbağada şu gözlemleri yapınız</w:t>
      </w:r>
    </w:p>
    <w:p w:rsidR="00883AD5" w:rsidRPr="00883AD5" w:rsidRDefault="00883AD5" w:rsidP="00D02561">
      <w:pPr>
        <w:numPr>
          <w:ilvl w:val="0"/>
          <w:numId w:val="3"/>
        </w:numPr>
        <w:spacing w:after="0"/>
      </w:pPr>
      <w:proofErr w:type="spellStart"/>
      <w:r w:rsidRPr="00883AD5">
        <w:t>Deserebre</w:t>
      </w:r>
      <w:proofErr w:type="spellEnd"/>
      <w:r w:rsidRPr="00883AD5">
        <w:t xml:space="preserve"> kurbağa normalden farksızdır ve solunum hareketleri gözlenir.</w:t>
      </w:r>
    </w:p>
    <w:p w:rsidR="00883AD5" w:rsidRPr="00883AD5" w:rsidRDefault="00883AD5" w:rsidP="00D02561">
      <w:pPr>
        <w:numPr>
          <w:ilvl w:val="0"/>
          <w:numId w:val="3"/>
        </w:numPr>
        <w:spacing w:after="0"/>
      </w:pPr>
      <w:r w:rsidRPr="00883AD5">
        <w:t>Kurbağanın herhangi bir yerine pensle uyarı verilir. Uyarıya verilen cevap gözlenir.</w:t>
      </w:r>
    </w:p>
    <w:p w:rsidR="00883AD5" w:rsidRPr="00883AD5" w:rsidRDefault="00883AD5" w:rsidP="00D02561">
      <w:pPr>
        <w:numPr>
          <w:ilvl w:val="0"/>
          <w:numId w:val="3"/>
        </w:numPr>
        <w:spacing w:after="0"/>
      </w:pPr>
      <w:r w:rsidRPr="00883AD5">
        <w:t>Kurbağa sırt üsttü çevrilir. Dönüp dönemeyeceği gözlenir.</w:t>
      </w:r>
    </w:p>
    <w:p w:rsidR="00883AD5" w:rsidRPr="00883AD5" w:rsidRDefault="00883AD5" w:rsidP="00D02561">
      <w:pPr>
        <w:numPr>
          <w:ilvl w:val="0"/>
          <w:numId w:val="3"/>
        </w:numPr>
        <w:spacing w:after="0"/>
      </w:pPr>
      <w:r w:rsidRPr="00883AD5">
        <w:t>Suya atılarak yüzüp yüzemediği gözlenir.</w:t>
      </w:r>
    </w:p>
    <w:p w:rsidR="00883AD5" w:rsidRPr="00883AD5" w:rsidRDefault="00883AD5" w:rsidP="00D02561">
      <w:pPr>
        <w:numPr>
          <w:ilvl w:val="0"/>
          <w:numId w:val="3"/>
        </w:numPr>
        <w:spacing w:after="0"/>
      </w:pPr>
      <w:r w:rsidRPr="00883AD5">
        <w:t>Kurbağa bir tahta üzerine konur ve tahta eğilir. Hayvan duruma uyum sağlayıp sağlamadığı ve eski yerine dönüp dönemediği gözlenir.</w:t>
      </w:r>
    </w:p>
    <w:p w:rsidR="00883AD5" w:rsidRPr="00883AD5" w:rsidRDefault="00883AD5" w:rsidP="00D02561">
      <w:pPr>
        <w:spacing w:after="0"/>
        <w:rPr>
          <w:b/>
        </w:rPr>
      </w:pPr>
    </w:p>
    <w:p w:rsidR="00883AD5" w:rsidRPr="00883AD5" w:rsidRDefault="00883AD5" w:rsidP="00D02561">
      <w:pPr>
        <w:spacing w:after="0"/>
        <w:rPr>
          <w:b/>
        </w:rPr>
      </w:pPr>
      <w:r w:rsidRPr="00883AD5">
        <w:rPr>
          <w:b/>
        </w:rPr>
        <w:t>Değerlendirme</w:t>
      </w:r>
    </w:p>
    <w:p w:rsidR="00883AD5" w:rsidRPr="00883AD5" w:rsidRDefault="00883AD5" w:rsidP="00D02561">
      <w:pPr>
        <w:numPr>
          <w:ilvl w:val="0"/>
          <w:numId w:val="4"/>
        </w:numPr>
        <w:spacing w:after="0"/>
      </w:pPr>
      <w:r w:rsidRPr="00883AD5">
        <w:t>Solunum var mı? Varsa neden?</w:t>
      </w:r>
    </w:p>
    <w:p w:rsidR="00883AD5" w:rsidRPr="00883AD5" w:rsidRDefault="00883AD5" w:rsidP="00D02561">
      <w:pPr>
        <w:numPr>
          <w:ilvl w:val="0"/>
          <w:numId w:val="4"/>
        </w:numPr>
        <w:spacing w:after="0"/>
      </w:pPr>
      <w:r w:rsidRPr="00883AD5">
        <w:t xml:space="preserve">Uyarıya verilen cevap basit mi yoksa </w:t>
      </w:r>
      <w:proofErr w:type="gramStart"/>
      <w:r w:rsidRPr="00883AD5">
        <w:t>kompleks</w:t>
      </w:r>
      <w:proofErr w:type="gramEnd"/>
      <w:r w:rsidRPr="00883AD5">
        <w:t xml:space="preserve"> mi? Neden?</w:t>
      </w:r>
    </w:p>
    <w:p w:rsidR="00883AD5" w:rsidRPr="00883AD5" w:rsidRDefault="00883AD5" w:rsidP="00D02561">
      <w:pPr>
        <w:numPr>
          <w:ilvl w:val="0"/>
          <w:numId w:val="4"/>
        </w:numPr>
        <w:spacing w:after="0"/>
      </w:pPr>
      <w:r w:rsidRPr="00883AD5">
        <w:t xml:space="preserve">Yüzme hareketleri </w:t>
      </w:r>
      <w:proofErr w:type="spellStart"/>
      <w:r w:rsidRPr="00883AD5">
        <w:t>varmı</w:t>
      </w:r>
      <w:proofErr w:type="spellEnd"/>
      <w:r w:rsidRPr="00883AD5">
        <w:t>?</w:t>
      </w:r>
    </w:p>
    <w:p w:rsidR="00883AD5" w:rsidRPr="00883AD5" w:rsidRDefault="00883AD5" w:rsidP="00883AD5">
      <w:pPr>
        <w:numPr>
          <w:ilvl w:val="0"/>
          <w:numId w:val="4"/>
        </w:numPr>
      </w:pPr>
      <w:r w:rsidRPr="00883AD5">
        <w:t xml:space="preserve">Hayvan dengesini sağlayabiliyor mu? </w:t>
      </w:r>
    </w:p>
    <w:p w:rsidR="00883AD5" w:rsidRPr="00883AD5" w:rsidRDefault="00883AD5" w:rsidP="00883AD5"/>
    <w:p w:rsidR="00883AD5" w:rsidRPr="00883AD5" w:rsidRDefault="00883AD5" w:rsidP="00883AD5"/>
    <w:p w:rsidR="00883AD5" w:rsidRPr="00883AD5" w:rsidRDefault="00883AD5" w:rsidP="00883AD5"/>
    <w:p w:rsidR="00883AD5" w:rsidRPr="00883AD5" w:rsidRDefault="00883AD5" w:rsidP="00883AD5">
      <w:r w:rsidRPr="00883AD5">
        <w:rPr>
          <w:noProof/>
          <w:lang w:eastAsia="tr-TR"/>
        </w:rPr>
        <w:drawing>
          <wp:inline distT="0" distB="0" distL="0" distR="0">
            <wp:extent cx="3695700" cy="4114800"/>
            <wp:effectExtent l="0" t="0" r="0" b="0"/>
            <wp:docPr id="8" name="Resim 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95700" cy="4114800"/>
                    </a:xfrm>
                    <a:prstGeom prst="rect">
                      <a:avLst/>
                    </a:prstGeom>
                    <a:noFill/>
                    <a:ln>
                      <a:noFill/>
                    </a:ln>
                  </pic:spPr>
                </pic:pic>
              </a:graphicData>
            </a:graphic>
          </wp:inline>
        </w:drawing>
      </w:r>
    </w:p>
    <w:p w:rsidR="00883AD5" w:rsidRPr="00883AD5" w:rsidRDefault="00883AD5" w:rsidP="00883AD5"/>
    <w:p w:rsidR="00D02561" w:rsidRDefault="00883AD5" w:rsidP="00883AD5">
      <w:r w:rsidRPr="00883AD5">
        <w:t>Şekil 1: Kurbağada merkezi sinir sisteminin belli bölgelerini ayırmak amacıyla yapılan kesitler</w:t>
      </w:r>
    </w:p>
    <w:p w:rsidR="00263968" w:rsidRPr="00263968" w:rsidRDefault="00263968" w:rsidP="00263968">
      <w:r w:rsidRPr="00263968">
        <w:t xml:space="preserve">(x-z)   Çizgisinden bir kesitle ön beyin altta kalan kısımlardan ayrılır: </w:t>
      </w:r>
      <w:proofErr w:type="spellStart"/>
      <w:r w:rsidRPr="00263968">
        <w:t>Deserebre</w:t>
      </w:r>
      <w:proofErr w:type="spellEnd"/>
      <w:r w:rsidRPr="00263968">
        <w:t xml:space="preserve"> kurbağa</w:t>
      </w:r>
    </w:p>
    <w:p w:rsidR="00263968" w:rsidRPr="00263968" w:rsidRDefault="00263968" w:rsidP="00263968">
      <w:pPr>
        <w:rPr>
          <w:b/>
          <w:bCs/>
        </w:rPr>
      </w:pPr>
      <w:r w:rsidRPr="00263968">
        <w:t xml:space="preserve">(a-b) Çizgisinden bir kesitle </w:t>
      </w:r>
      <w:proofErr w:type="spellStart"/>
      <w:r w:rsidRPr="00263968">
        <w:t>M.spinalis</w:t>
      </w:r>
      <w:proofErr w:type="spellEnd"/>
      <w:r w:rsidRPr="00263968">
        <w:t xml:space="preserve"> üst bölgelerden ayrılır: </w:t>
      </w:r>
      <w:proofErr w:type="spellStart"/>
      <w:r w:rsidRPr="00263968">
        <w:t>Spinal</w:t>
      </w:r>
      <w:proofErr w:type="spellEnd"/>
      <w:r w:rsidRPr="00263968">
        <w:t xml:space="preserve"> kurbağa</w:t>
      </w:r>
    </w:p>
    <w:p w:rsidR="00D02561" w:rsidRDefault="00D02561" w:rsidP="00883AD5"/>
    <w:p w:rsidR="00D02561" w:rsidRDefault="00D02561" w:rsidP="00883AD5"/>
    <w:p w:rsidR="00D02561" w:rsidRDefault="00D02561" w:rsidP="00883AD5"/>
    <w:p w:rsidR="00D02561" w:rsidRDefault="00D02561" w:rsidP="00883AD5"/>
    <w:p w:rsidR="00D02561" w:rsidRDefault="00D02561" w:rsidP="00883AD5"/>
    <w:p w:rsidR="00D02561" w:rsidRDefault="00D02561" w:rsidP="00883AD5"/>
    <w:p w:rsidR="00D02561" w:rsidRDefault="00D02561" w:rsidP="00883AD5"/>
    <w:p w:rsidR="00883AD5" w:rsidRPr="00883AD5" w:rsidRDefault="00883AD5" w:rsidP="00883AD5">
      <w:r w:rsidRPr="00883AD5">
        <w:rPr>
          <w:b/>
        </w:rPr>
        <w:lastRenderedPageBreak/>
        <w:t>DURAK 2.</w:t>
      </w:r>
      <w:r w:rsidRPr="00883AD5">
        <w:t xml:space="preserve"> </w:t>
      </w:r>
      <w:proofErr w:type="spellStart"/>
      <w:r w:rsidRPr="00883AD5">
        <w:t>Spinal</w:t>
      </w:r>
      <w:proofErr w:type="spellEnd"/>
      <w:r w:rsidRPr="00883AD5">
        <w:t xml:space="preserve"> kurbağa</w:t>
      </w:r>
    </w:p>
    <w:p w:rsidR="00883AD5" w:rsidRPr="00883AD5" w:rsidRDefault="00883AD5" w:rsidP="00883AD5">
      <w:pPr>
        <w:rPr>
          <w:b/>
        </w:rPr>
      </w:pPr>
      <w:r w:rsidRPr="00883AD5">
        <w:rPr>
          <w:b/>
        </w:rPr>
        <w:t>II. Genel Bilgiler</w:t>
      </w:r>
    </w:p>
    <w:p w:rsidR="00883AD5" w:rsidRPr="00883AD5" w:rsidRDefault="00883AD5" w:rsidP="00883AD5">
      <w:proofErr w:type="spellStart"/>
      <w:r w:rsidRPr="00883AD5">
        <w:t>Spinal</w:t>
      </w:r>
      <w:proofErr w:type="spellEnd"/>
      <w:r w:rsidRPr="00883AD5">
        <w:t xml:space="preserve"> hayvan; boyun bölgesinden omuriliğin kesilerek üst merkezlerle ilişkisinin ortadan kaldırılması şeklinde olur. </w:t>
      </w:r>
      <w:proofErr w:type="spellStart"/>
      <w:r w:rsidRPr="00883AD5">
        <w:t>Spinal</w:t>
      </w:r>
      <w:proofErr w:type="spellEnd"/>
      <w:r w:rsidRPr="00883AD5">
        <w:t xml:space="preserve"> hayvanın hazırlanması sonrasında kesitin altında kalan omurilik fonksiyonları şiddetle </w:t>
      </w:r>
      <w:proofErr w:type="spellStart"/>
      <w:r w:rsidRPr="00883AD5">
        <w:t>deprese</w:t>
      </w:r>
      <w:proofErr w:type="spellEnd"/>
      <w:r w:rsidRPr="00883AD5">
        <w:t xml:space="preserve"> olur. Omuriliğin </w:t>
      </w:r>
      <w:proofErr w:type="spellStart"/>
      <w:r w:rsidRPr="00883AD5">
        <w:t>interensek</w:t>
      </w:r>
      <w:proofErr w:type="spellEnd"/>
      <w:r w:rsidRPr="00883AD5">
        <w:t xml:space="preserve"> fonksiyonlarının geri dönüşü hayvan türlerine göre dakikalardan birkaç haftaya kadar sürebilir. </w:t>
      </w:r>
    </w:p>
    <w:p w:rsidR="00883AD5" w:rsidRPr="00883AD5" w:rsidRDefault="00883AD5" w:rsidP="00883AD5">
      <w:pPr>
        <w:rPr>
          <w:b/>
        </w:rPr>
      </w:pPr>
      <w:r w:rsidRPr="00883AD5">
        <w:rPr>
          <w:b/>
        </w:rPr>
        <w:t>III.  Gerekli Malzemeler</w:t>
      </w:r>
    </w:p>
    <w:p w:rsidR="00883AD5" w:rsidRPr="00883AD5" w:rsidRDefault="00883AD5" w:rsidP="00D02561">
      <w:pPr>
        <w:numPr>
          <w:ilvl w:val="1"/>
          <w:numId w:val="6"/>
        </w:numPr>
        <w:spacing w:after="0"/>
      </w:pPr>
      <w:r w:rsidRPr="00883AD5">
        <w:t>Normal bir kurbağa</w:t>
      </w:r>
    </w:p>
    <w:p w:rsidR="00883AD5" w:rsidRPr="00883AD5" w:rsidRDefault="00883AD5" w:rsidP="00D02561">
      <w:pPr>
        <w:numPr>
          <w:ilvl w:val="1"/>
          <w:numId w:val="6"/>
        </w:numPr>
        <w:spacing w:after="0"/>
      </w:pPr>
      <w:proofErr w:type="spellStart"/>
      <w:r w:rsidRPr="00883AD5">
        <w:t>Gazbezi</w:t>
      </w:r>
      <w:proofErr w:type="spellEnd"/>
    </w:p>
    <w:p w:rsidR="00883AD5" w:rsidRPr="00883AD5" w:rsidRDefault="00883AD5" w:rsidP="00D02561">
      <w:pPr>
        <w:numPr>
          <w:ilvl w:val="1"/>
          <w:numId w:val="6"/>
        </w:numPr>
        <w:spacing w:after="0"/>
      </w:pPr>
      <w:r w:rsidRPr="00883AD5">
        <w:t>Uzun kalın bir iğne</w:t>
      </w:r>
    </w:p>
    <w:p w:rsidR="00883AD5" w:rsidRPr="00883AD5" w:rsidRDefault="00883AD5" w:rsidP="00D02561">
      <w:pPr>
        <w:numPr>
          <w:ilvl w:val="1"/>
          <w:numId w:val="6"/>
        </w:numPr>
        <w:spacing w:after="0"/>
      </w:pPr>
      <w:r w:rsidRPr="00883AD5">
        <w:t>Pens</w:t>
      </w:r>
    </w:p>
    <w:p w:rsidR="00883AD5" w:rsidRPr="00883AD5" w:rsidRDefault="00883AD5" w:rsidP="00D02561">
      <w:pPr>
        <w:numPr>
          <w:ilvl w:val="1"/>
          <w:numId w:val="6"/>
        </w:numPr>
        <w:spacing w:after="0"/>
      </w:pPr>
      <w:r w:rsidRPr="00883AD5">
        <w:t xml:space="preserve">% 1’lik </w:t>
      </w:r>
      <w:proofErr w:type="spellStart"/>
      <w:r w:rsidRPr="00883AD5">
        <w:t>HCl</w:t>
      </w:r>
      <w:proofErr w:type="spellEnd"/>
    </w:p>
    <w:p w:rsidR="00883AD5" w:rsidRPr="00883AD5" w:rsidRDefault="00883AD5" w:rsidP="00D02561">
      <w:pPr>
        <w:numPr>
          <w:ilvl w:val="1"/>
          <w:numId w:val="6"/>
        </w:numPr>
        <w:spacing w:after="0"/>
      </w:pPr>
      <w:r w:rsidRPr="00883AD5">
        <w:t>Kurutma kağıdı</w:t>
      </w:r>
    </w:p>
    <w:p w:rsidR="00883AD5" w:rsidRPr="00883AD5" w:rsidRDefault="00883AD5" w:rsidP="00D02561">
      <w:pPr>
        <w:spacing w:after="0"/>
        <w:rPr>
          <w:b/>
        </w:rPr>
      </w:pPr>
      <w:r w:rsidRPr="00883AD5">
        <w:rPr>
          <w:b/>
        </w:rPr>
        <w:t>IV. Uygulama Basamakları</w:t>
      </w:r>
    </w:p>
    <w:p w:rsidR="00883AD5" w:rsidRPr="00883AD5" w:rsidRDefault="00883AD5" w:rsidP="00D02561">
      <w:pPr>
        <w:numPr>
          <w:ilvl w:val="1"/>
          <w:numId w:val="3"/>
        </w:numPr>
        <w:spacing w:after="0"/>
      </w:pPr>
      <w:r w:rsidRPr="00883AD5">
        <w:t>Kurbağa ağzının uç kısmı orta ve işaret parmaklarının arasına gelecek şekilde tutulur. Kurbağanın başı öne doğru eğilerek baş ile gövdenin dik açı yapması sağlanır.</w:t>
      </w:r>
    </w:p>
    <w:p w:rsidR="00883AD5" w:rsidRPr="00883AD5" w:rsidRDefault="00883AD5" w:rsidP="00D02561">
      <w:pPr>
        <w:numPr>
          <w:ilvl w:val="1"/>
          <w:numId w:val="3"/>
        </w:numPr>
        <w:spacing w:after="0"/>
      </w:pPr>
      <w:r w:rsidRPr="00883AD5">
        <w:t xml:space="preserve">Diğer elin </w:t>
      </w:r>
      <w:proofErr w:type="gramStart"/>
      <w:r w:rsidRPr="00883AD5">
        <w:t>baş parmağıyla</w:t>
      </w:r>
      <w:proofErr w:type="gramEnd"/>
      <w:r w:rsidRPr="00883AD5">
        <w:t xml:space="preserve"> kurbağanın başında bir çöküntü hissedilinceye kadar kaydırılır.</w:t>
      </w:r>
    </w:p>
    <w:p w:rsidR="00883AD5" w:rsidRPr="00883AD5" w:rsidRDefault="00883AD5" w:rsidP="00D02561">
      <w:pPr>
        <w:numPr>
          <w:ilvl w:val="1"/>
          <w:numId w:val="3"/>
        </w:numPr>
        <w:spacing w:after="0"/>
      </w:pPr>
      <w:proofErr w:type="gramStart"/>
      <w:r w:rsidRPr="00883AD5">
        <w:t>bu</w:t>
      </w:r>
      <w:proofErr w:type="gramEnd"/>
      <w:r w:rsidRPr="00883AD5">
        <w:t xml:space="preserve"> çöküntü kafa tası ile 1. </w:t>
      </w:r>
      <w:proofErr w:type="spellStart"/>
      <w:r w:rsidRPr="00883AD5">
        <w:t>servikal</w:t>
      </w:r>
      <w:proofErr w:type="spellEnd"/>
      <w:r w:rsidRPr="00883AD5">
        <w:t xml:space="preserve"> </w:t>
      </w:r>
      <w:proofErr w:type="spellStart"/>
      <w:r w:rsidRPr="00883AD5">
        <w:t>vertebra</w:t>
      </w:r>
      <w:proofErr w:type="spellEnd"/>
      <w:r w:rsidRPr="00883AD5">
        <w:t xml:space="preserve"> arasındaki bağlantı noktasıdır. </w:t>
      </w:r>
      <w:proofErr w:type="spellStart"/>
      <w:r w:rsidRPr="00883AD5">
        <w:t>Diseksiyon</w:t>
      </w:r>
      <w:proofErr w:type="spellEnd"/>
      <w:r w:rsidRPr="00883AD5">
        <w:t xml:space="preserve"> iğnesi bu çöküntünün tam orta noktasına batırılır. İğne aşağı ve öne doğru </w:t>
      </w:r>
      <w:proofErr w:type="gramStart"/>
      <w:r w:rsidRPr="00883AD5">
        <w:t xml:space="preserve">itilerek  </w:t>
      </w:r>
      <w:proofErr w:type="spellStart"/>
      <w:r w:rsidRPr="00883AD5">
        <w:t>kranial</w:t>
      </w:r>
      <w:proofErr w:type="spellEnd"/>
      <w:proofErr w:type="gramEnd"/>
      <w:r w:rsidRPr="00883AD5">
        <w:t xml:space="preserve"> </w:t>
      </w:r>
      <w:proofErr w:type="spellStart"/>
      <w:r w:rsidRPr="00883AD5">
        <w:t>kaviteye</w:t>
      </w:r>
      <w:proofErr w:type="spellEnd"/>
      <w:r w:rsidRPr="00883AD5">
        <w:t xml:space="preserve"> sokulur.</w:t>
      </w:r>
    </w:p>
    <w:p w:rsidR="00883AD5" w:rsidRPr="00883AD5" w:rsidRDefault="00883AD5" w:rsidP="00D02561">
      <w:pPr>
        <w:numPr>
          <w:ilvl w:val="1"/>
          <w:numId w:val="3"/>
        </w:numPr>
        <w:spacing w:after="0"/>
      </w:pPr>
      <w:r w:rsidRPr="00883AD5">
        <w:t xml:space="preserve">İğne her yöne döndürülerek tüm beyin tahrip edilir. </w:t>
      </w:r>
    </w:p>
    <w:p w:rsidR="00883AD5" w:rsidRPr="00883AD5" w:rsidRDefault="00883AD5" w:rsidP="00D02561">
      <w:pPr>
        <w:numPr>
          <w:ilvl w:val="1"/>
          <w:numId w:val="3"/>
        </w:numPr>
        <w:spacing w:after="0"/>
      </w:pPr>
      <w:proofErr w:type="gramStart"/>
      <w:r w:rsidRPr="00883AD5">
        <w:t>hayvanın</w:t>
      </w:r>
      <w:proofErr w:type="gramEnd"/>
      <w:r w:rsidRPr="00883AD5">
        <w:t xml:space="preserve"> parmakları sıkıştırıldığında cevap alınmıyorsa </w:t>
      </w:r>
      <w:proofErr w:type="spellStart"/>
      <w:r w:rsidRPr="00883AD5">
        <w:t>spinal</w:t>
      </w:r>
      <w:proofErr w:type="spellEnd"/>
      <w:r w:rsidRPr="00883AD5">
        <w:t xml:space="preserve"> şok oluşmuş demektir. </w:t>
      </w:r>
      <w:proofErr w:type="spellStart"/>
      <w:r w:rsidRPr="00883AD5">
        <w:t>Spinal</w:t>
      </w:r>
      <w:proofErr w:type="spellEnd"/>
      <w:r w:rsidRPr="00883AD5">
        <w:t xml:space="preserve"> şok 5-6 </w:t>
      </w:r>
      <w:proofErr w:type="spellStart"/>
      <w:r w:rsidRPr="00883AD5">
        <w:t>dk</w:t>
      </w:r>
      <w:proofErr w:type="spellEnd"/>
      <w:r w:rsidRPr="00883AD5">
        <w:t xml:space="preserve"> sürer. Beynin tahrip olup olmadığı kornea refleksinden anlaşılabilir. </w:t>
      </w:r>
      <w:proofErr w:type="spellStart"/>
      <w:r w:rsidRPr="00883AD5">
        <w:t>Spinal</w:t>
      </w:r>
      <w:proofErr w:type="spellEnd"/>
      <w:r w:rsidRPr="00883AD5">
        <w:t xml:space="preserve"> şok geçtikten sonra parmak sıkıştırmaya cevap alınır fakat </w:t>
      </w:r>
      <w:proofErr w:type="spellStart"/>
      <w:r w:rsidRPr="00883AD5">
        <w:t>fakat</w:t>
      </w:r>
      <w:proofErr w:type="spellEnd"/>
      <w:r w:rsidRPr="00883AD5">
        <w:t xml:space="preserve"> kornea refleksine cevap alınamaz.</w:t>
      </w:r>
    </w:p>
    <w:p w:rsidR="00883AD5" w:rsidRPr="00883AD5" w:rsidRDefault="00883AD5" w:rsidP="00D02561">
      <w:pPr>
        <w:numPr>
          <w:ilvl w:val="1"/>
          <w:numId w:val="2"/>
        </w:numPr>
        <w:spacing w:after="0"/>
      </w:pPr>
      <w:r w:rsidRPr="00883AD5">
        <w:t>Bu kurbağada şu gözlemleri yapınız</w:t>
      </w:r>
    </w:p>
    <w:p w:rsidR="00883AD5" w:rsidRPr="00883AD5" w:rsidRDefault="00883AD5" w:rsidP="00D02561">
      <w:pPr>
        <w:numPr>
          <w:ilvl w:val="0"/>
          <w:numId w:val="7"/>
        </w:numPr>
        <w:spacing w:after="0"/>
      </w:pPr>
      <w:r w:rsidRPr="00883AD5">
        <w:t>Kurbağanın herhangi bir yerine pensle uyarı verilir. Uyarıya verilen cevap gözlenir.</w:t>
      </w:r>
    </w:p>
    <w:p w:rsidR="00883AD5" w:rsidRPr="00883AD5" w:rsidRDefault="00883AD5" w:rsidP="00D02561">
      <w:pPr>
        <w:numPr>
          <w:ilvl w:val="0"/>
          <w:numId w:val="7"/>
        </w:numPr>
        <w:spacing w:after="0"/>
      </w:pPr>
      <w:r w:rsidRPr="00883AD5">
        <w:t>Kurbağa sırt üsttü çevrilir. Dönüp dönemeyeceği gözlenir.</w:t>
      </w:r>
    </w:p>
    <w:p w:rsidR="00883AD5" w:rsidRPr="00883AD5" w:rsidRDefault="00883AD5" w:rsidP="00D02561">
      <w:pPr>
        <w:numPr>
          <w:ilvl w:val="0"/>
          <w:numId w:val="7"/>
        </w:numPr>
        <w:spacing w:after="0"/>
      </w:pPr>
      <w:r w:rsidRPr="00883AD5">
        <w:t>Suya atılarak yüzüp yüzemediği gözlenir.</w:t>
      </w:r>
    </w:p>
    <w:p w:rsidR="00883AD5" w:rsidRPr="00883AD5" w:rsidRDefault="00883AD5" w:rsidP="00D02561">
      <w:pPr>
        <w:spacing w:after="0"/>
      </w:pPr>
      <w:r w:rsidRPr="00883AD5">
        <w:t xml:space="preserve">6. Daha sonra </w:t>
      </w:r>
      <w:proofErr w:type="spellStart"/>
      <w:r w:rsidRPr="00883AD5">
        <w:t>kanalis</w:t>
      </w:r>
      <w:proofErr w:type="spellEnd"/>
      <w:r w:rsidRPr="00883AD5">
        <w:t xml:space="preserve"> </w:t>
      </w:r>
      <w:proofErr w:type="spellStart"/>
      <w:r w:rsidRPr="00883AD5">
        <w:t>vertebralisin</w:t>
      </w:r>
      <w:proofErr w:type="spellEnd"/>
      <w:r w:rsidRPr="00883AD5">
        <w:t xml:space="preserve"> içine uzun, kalın iğne sokularak </w:t>
      </w:r>
      <w:proofErr w:type="spellStart"/>
      <w:r w:rsidRPr="00883AD5">
        <w:t>M.spinalis</w:t>
      </w:r>
      <w:proofErr w:type="spellEnd"/>
      <w:r w:rsidRPr="00883AD5">
        <w:t xml:space="preserve"> </w:t>
      </w:r>
      <w:proofErr w:type="spellStart"/>
      <w:r w:rsidRPr="00883AD5">
        <w:t>haraplanır</w:t>
      </w:r>
      <w:proofErr w:type="spellEnd"/>
      <w:r w:rsidRPr="00883AD5">
        <w:t xml:space="preserve">. Mekanik ve kimyasal uyarılar </w:t>
      </w:r>
      <w:proofErr w:type="gramStart"/>
      <w:r w:rsidRPr="00883AD5">
        <w:t>verilerek  uyarılara</w:t>
      </w:r>
      <w:proofErr w:type="gramEnd"/>
      <w:r w:rsidRPr="00883AD5">
        <w:t xml:space="preserve"> verilen cevaplar gözlenir. </w:t>
      </w:r>
    </w:p>
    <w:p w:rsidR="00883AD5" w:rsidRPr="00883AD5" w:rsidRDefault="00883AD5" w:rsidP="00D02561">
      <w:pPr>
        <w:spacing w:after="0"/>
        <w:rPr>
          <w:b/>
        </w:rPr>
      </w:pPr>
      <w:r w:rsidRPr="00883AD5">
        <w:rPr>
          <w:b/>
        </w:rPr>
        <w:t xml:space="preserve">V. Uygulamada öğrenilen bilgilerin değerlendirilmesi  </w:t>
      </w:r>
    </w:p>
    <w:p w:rsidR="00883AD5" w:rsidRPr="00883AD5" w:rsidRDefault="00883AD5" w:rsidP="00D02561">
      <w:pPr>
        <w:spacing w:after="0"/>
      </w:pPr>
      <w:r w:rsidRPr="00883AD5">
        <w:t xml:space="preserve"> </w:t>
      </w:r>
      <w:r w:rsidRPr="00883AD5">
        <w:tab/>
        <w:t xml:space="preserve">1. </w:t>
      </w:r>
      <w:proofErr w:type="spellStart"/>
      <w:r w:rsidRPr="00883AD5">
        <w:t>Deserebre</w:t>
      </w:r>
      <w:proofErr w:type="spellEnd"/>
      <w:r w:rsidRPr="00883AD5">
        <w:t xml:space="preserve"> ve </w:t>
      </w:r>
      <w:proofErr w:type="spellStart"/>
      <w:r w:rsidRPr="00883AD5">
        <w:t>spinal</w:t>
      </w:r>
      <w:proofErr w:type="spellEnd"/>
      <w:r w:rsidRPr="00883AD5">
        <w:t xml:space="preserve"> hayvan neye denir?</w:t>
      </w:r>
    </w:p>
    <w:p w:rsidR="00883AD5" w:rsidRPr="00883AD5" w:rsidRDefault="00883AD5" w:rsidP="00D02561">
      <w:pPr>
        <w:spacing w:after="0"/>
      </w:pPr>
      <w:r w:rsidRPr="00883AD5">
        <w:t xml:space="preserve">2. </w:t>
      </w:r>
      <w:proofErr w:type="spellStart"/>
      <w:r w:rsidRPr="00883AD5">
        <w:t>Deserebre</w:t>
      </w:r>
      <w:proofErr w:type="spellEnd"/>
      <w:r w:rsidRPr="00883AD5">
        <w:t xml:space="preserve"> ve </w:t>
      </w:r>
      <w:proofErr w:type="spellStart"/>
      <w:r w:rsidRPr="00883AD5">
        <w:t>spinal</w:t>
      </w:r>
      <w:proofErr w:type="spellEnd"/>
      <w:r w:rsidRPr="00883AD5">
        <w:t xml:space="preserve"> hayvanla ilgili gözlemler birbirinden faklı mı? Nedenlerini tartışınız. </w:t>
      </w:r>
    </w:p>
    <w:p w:rsidR="00883AD5" w:rsidRPr="00883AD5" w:rsidRDefault="00883AD5" w:rsidP="00D02561">
      <w:pPr>
        <w:spacing w:after="0"/>
        <w:rPr>
          <w:b/>
        </w:rPr>
      </w:pPr>
      <w:r w:rsidRPr="00883AD5">
        <w:rPr>
          <w:b/>
        </w:rPr>
        <w:t>VI. Anahtar Sözcükler</w:t>
      </w:r>
    </w:p>
    <w:p w:rsidR="00883AD5" w:rsidRPr="00883AD5" w:rsidRDefault="00883AD5" w:rsidP="00D02561">
      <w:pPr>
        <w:spacing w:after="0"/>
      </w:pPr>
      <w:r w:rsidRPr="00883AD5">
        <w:t xml:space="preserve"> </w:t>
      </w:r>
      <w:proofErr w:type="spellStart"/>
      <w:r w:rsidRPr="00883AD5">
        <w:t>Deserebre</w:t>
      </w:r>
      <w:proofErr w:type="spellEnd"/>
      <w:r w:rsidRPr="00883AD5">
        <w:t xml:space="preserve"> ve </w:t>
      </w:r>
      <w:proofErr w:type="spellStart"/>
      <w:r w:rsidRPr="00883AD5">
        <w:t>spinal</w:t>
      </w:r>
      <w:proofErr w:type="spellEnd"/>
      <w:r w:rsidRPr="00883AD5">
        <w:t xml:space="preserve"> kurbağa </w:t>
      </w:r>
    </w:p>
    <w:p w:rsidR="00883AD5" w:rsidRPr="00883AD5" w:rsidRDefault="00883AD5" w:rsidP="00D02561">
      <w:pPr>
        <w:spacing w:after="0"/>
        <w:rPr>
          <w:b/>
        </w:rPr>
      </w:pPr>
      <w:r w:rsidRPr="00883AD5">
        <w:rPr>
          <w:b/>
        </w:rPr>
        <w:t>VII. Kaynaklar</w:t>
      </w:r>
    </w:p>
    <w:p w:rsidR="00883AD5" w:rsidRPr="00883AD5" w:rsidRDefault="00883AD5" w:rsidP="00D02561">
      <w:pPr>
        <w:numPr>
          <w:ilvl w:val="0"/>
          <w:numId w:val="5"/>
        </w:numPr>
        <w:spacing w:after="0"/>
      </w:pPr>
      <w:r w:rsidRPr="00883AD5">
        <w:t xml:space="preserve">Hariri N, </w:t>
      </w:r>
      <w:proofErr w:type="spellStart"/>
      <w:r w:rsidRPr="00883AD5">
        <w:t>Pöğün</w:t>
      </w:r>
      <w:proofErr w:type="spellEnd"/>
      <w:r w:rsidRPr="00883AD5">
        <w:t xml:space="preserve"> Ş. Fizyoloji Laboratuvar Kitabı. Ege Üniversitesi Tıp Fakültesi Yayınları No:146, İzmir 1992, 49-52.</w:t>
      </w:r>
    </w:p>
    <w:p w:rsidR="00883AD5" w:rsidRPr="00883AD5" w:rsidRDefault="00883AD5" w:rsidP="00D02561">
      <w:pPr>
        <w:numPr>
          <w:ilvl w:val="0"/>
          <w:numId w:val="5"/>
        </w:numPr>
        <w:spacing w:after="0"/>
      </w:pPr>
      <w:r w:rsidRPr="00883AD5">
        <w:t>Terzioğlu M, Çakar L, Yiğit G; Fizyoloji Pratik Kitabı. 3.</w:t>
      </w:r>
      <w:proofErr w:type="gramStart"/>
      <w:r w:rsidRPr="00883AD5">
        <w:t>baskı.Cerrahpaşa</w:t>
      </w:r>
      <w:proofErr w:type="gramEnd"/>
      <w:r w:rsidRPr="00883AD5">
        <w:t xml:space="preserve"> Tıp Fak. İstanbul 1995.</w:t>
      </w:r>
    </w:p>
    <w:p w:rsidR="00883AD5" w:rsidRPr="00883AD5" w:rsidRDefault="00883AD5" w:rsidP="00D02561">
      <w:pPr>
        <w:spacing w:after="0"/>
      </w:pPr>
      <w:r w:rsidRPr="00883AD5">
        <w:t xml:space="preserve">3. </w:t>
      </w:r>
      <w:proofErr w:type="spellStart"/>
      <w:r w:rsidRPr="00883AD5">
        <w:t>Guyton</w:t>
      </w:r>
      <w:proofErr w:type="spellEnd"/>
      <w:r w:rsidRPr="00883AD5">
        <w:t xml:space="preserve"> AC, </w:t>
      </w:r>
      <w:proofErr w:type="spellStart"/>
      <w:r w:rsidRPr="00883AD5">
        <w:t>Hall</w:t>
      </w:r>
      <w:proofErr w:type="spellEnd"/>
      <w:r w:rsidRPr="00883AD5">
        <w:t xml:space="preserve"> JE. Tıbbi Fizyoloji (2001). </w:t>
      </w:r>
    </w:p>
    <w:p w:rsidR="00ED02EC" w:rsidRDefault="00ED02EC" w:rsidP="00D02561">
      <w:pPr>
        <w:spacing w:after="0"/>
      </w:pPr>
    </w:p>
    <w:p w:rsidR="00D02561" w:rsidRDefault="00D02561">
      <w:pPr>
        <w:spacing w:after="0"/>
      </w:pPr>
    </w:p>
    <w:sectPr w:rsidR="00D025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0B4D"/>
    <w:multiLevelType w:val="singleLevel"/>
    <w:tmpl w:val="041F000F"/>
    <w:lvl w:ilvl="0">
      <w:start w:val="1"/>
      <w:numFmt w:val="decimal"/>
      <w:lvlText w:val="%1."/>
      <w:lvlJc w:val="left"/>
      <w:pPr>
        <w:tabs>
          <w:tab w:val="num" w:pos="360"/>
        </w:tabs>
        <w:ind w:left="360" w:hanging="360"/>
      </w:pPr>
    </w:lvl>
  </w:abstractNum>
  <w:abstractNum w:abstractNumId="1" w15:restartNumberingAfterBreak="0">
    <w:nsid w:val="09147A88"/>
    <w:multiLevelType w:val="hybridMultilevel"/>
    <w:tmpl w:val="F4006C52"/>
    <w:lvl w:ilvl="0" w:tplc="4BF085EA">
      <w:start w:val="1"/>
      <w:numFmt w:val="decimal"/>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2" w15:restartNumberingAfterBreak="0">
    <w:nsid w:val="55F27AF1"/>
    <w:multiLevelType w:val="hybridMultilevel"/>
    <w:tmpl w:val="A614C838"/>
    <w:lvl w:ilvl="0" w:tplc="55200D44">
      <w:start w:val="1"/>
      <w:numFmt w:val="lowerLetter"/>
      <w:lvlText w:val="%1)"/>
      <w:lvlJc w:val="left"/>
      <w:pPr>
        <w:tabs>
          <w:tab w:val="num" w:pos="1440"/>
        </w:tabs>
        <w:ind w:left="1440" w:hanging="360"/>
      </w:pPr>
      <w:rPr>
        <w:rFonts w:hint="default"/>
      </w:rPr>
    </w:lvl>
    <w:lvl w:ilvl="1" w:tplc="86C0DA24">
      <w:start w:val="1"/>
      <w:numFmt w:val="decimal"/>
      <w:lvlText w:val="%2."/>
      <w:lvlJc w:val="left"/>
      <w:pPr>
        <w:tabs>
          <w:tab w:val="num" w:pos="360"/>
        </w:tabs>
        <w:ind w:left="360" w:hanging="360"/>
      </w:pPr>
      <w:rPr>
        <w:rFonts w:ascii="Times New Roman" w:eastAsia="Times New Roman" w:hAnsi="Times New Roman" w:cs="Times New Roman"/>
      </w:rPr>
    </w:lvl>
    <w:lvl w:ilvl="2" w:tplc="041F001B">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 w15:restartNumberingAfterBreak="0">
    <w:nsid w:val="5701093E"/>
    <w:multiLevelType w:val="hybridMultilevel"/>
    <w:tmpl w:val="36F6D71E"/>
    <w:lvl w:ilvl="0" w:tplc="747ADEF6">
      <w:start w:val="1"/>
      <w:numFmt w:val="lowerLetter"/>
      <w:lvlText w:val="%1)"/>
      <w:lvlJc w:val="left"/>
      <w:pPr>
        <w:tabs>
          <w:tab w:val="num" w:pos="720"/>
        </w:tabs>
        <w:ind w:left="720" w:hanging="360"/>
      </w:pPr>
      <w:rPr>
        <w:rFonts w:hint="default"/>
        <w:b/>
      </w:rPr>
    </w:lvl>
    <w:lvl w:ilvl="1" w:tplc="9946AE32">
      <w:start w:val="1"/>
      <w:numFmt w:val="decimal"/>
      <w:lvlText w:val="%2."/>
      <w:lvlJc w:val="left"/>
      <w:pPr>
        <w:tabs>
          <w:tab w:val="num" w:pos="1440"/>
        </w:tabs>
        <w:ind w:left="1440" w:hanging="360"/>
      </w:pPr>
      <w:rPr>
        <w:rFonts w:hint="default"/>
      </w:rPr>
    </w:lvl>
    <w:lvl w:ilvl="2" w:tplc="747ADEF6">
      <w:start w:val="1"/>
      <w:numFmt w:val="lowerLetter"/>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11759D"/>
    <w:multiLevelType w:val="hybridMultilevel"/>
    <w:tmpl w:val="FEB073F4"/>
    <w:lvl w:ilvl="0" w:tplc="0409000F">
      <w:start w:val="1"/>
      <w:numFmt w:val="decimal"/>
      <w:lvlText w:val="%1."/>
      <w:lvlJc w:val="left"/>
      <w:pPr>
        <w:tabs>
          <w:tab w:val="num" w:pos="720"/>
        </w:tabs>
        <w:ind w:left="720" w:hanging="360"/>
      </w:pPr>
      <w:rPr>
        <w:rFonts w:hint="default"/>
      </w:rPr>
    </w:lvl>
    <w:lvl w:ilvl="1" w:tplc="16A04454">
      <w:start w:val="4"/>
      <w:numFmt w:val="bullet"/>
      <w:lvlText w:val="-"/>
      <w:lvlJc w:val="left"/>
      <w:pPr>
        <w:tabs>
          <w:tab w:val="num" w:pos="1440"/>
        </w:tabs>
        <w:ind w:left="1440" w:hanging="360"/>
      </w:pPr>
      <w:rPr>
        <w:rFonts w:ascii="Times New Roman" w:eastAsia="Times New Roman" w:hAnsi="Times New Roman" w:cs="Times New Roman" w:hint="default"/>
      </w:rPr>
    </w:lvl>
    <w:lvl w:ilvl="2" w:tplc="041F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C35203"/>
    <w:multiLevelType w:val="singleLevel"/>
    <w:tmpl w:val="041F000F"/>
    <w:lvl w:ilvl="0">
      <w:start w:val="1"/>
      <w:numFmt w:val="decimal"/>
      <w:lvlText w:val="%1."/>
      <w:lvlJc w:val="left"/>
      <w:pPr>
        <w:tabs>
          <w:tab w:val="num" w:pos="360"/>
        </w:tabs>
        <w:ind w:left="360" w:hanging="360"/>
      </w:pPr>
    </w:lvl>
  </w:abstractNum>
  <w:abstractNum w:abstractNumId="6" w15:restartNumberingAfterBreak="0">
    <w:nsid w:val="7ADB6860"/>
    <w:multiLevelType w:val="hybridMultilevel"/>
    <w:tmpl w:val="0FD25558"/>
    <w:lvl w:ilvl="0" w:tplc="041F0001">
      <w:start w:val="1"/>
      <w:numFmt w:val="bullet"/>
      <w:lvlText w:val=""/>
      <w:lvlJc w:val="left"/>
      <w:pPr>
        <w:tabs>
          <w:tab w:val="num" w:pos="720"/>
        </w:tabs>
        <w:ind w:left="720" w:hanging="360"/>
      </w:pPr>
      <w:rPr>
        <w:rFonts w:ascii="Symbol" w:hAnsi="Symbol" w:hint="default"/>
      </w:rPr>
    </w:lvl>
    <w:lvl w:ilvl="1" w:tplc="16A04454">
      <w:start w:val="4"/>
      <w:numFmt w:val="bullet"/>
      <w:lvlText w:val="-"/>
      <w:lvlJc w:val="left"/>
      <w:pPr>
        <w:tabs>
          <w:tab w:val="num" w:pos="1440"/>
        </w:tabs>
        <w:ind w:left="1440" w:hanging="360"/>
      </w:pPr>
      <w:rPr>
        <w:rFonts w:ascii="Times New Roman" w:eastAsia="Times New Roman" w:hAnsi="Times New Roman" w:cs="Times New Roman" w:hint="default"/>
      </w:rPr>
    </w:lvl>
    <w:lvl w:ilvl="2" w:tplc="041F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D5"/>
    <w:rsid w:val="000A0610"/>
    <w:rsid w:val="00263968"/>
    <w:rsid w:val="007A324E"/>
    <w:rsid w:val="007E0AA1"/>
    <w:rsid w:val="00883AD5"/>
    <w:rsid w:val="00A36677"/>
    <w:rsid w:val="00B77D08"/>
    <w:rsid w:val="00CF2072"/>
    <w:rsid w:val="00D02561"/>
    <w:rsid w:val="00ED02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6653"/>
  <w15:docId w15:val="{00D68B0A-6AF4-412E-AEA5-607E36E6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83A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655</Words>
  <Characters>3738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Windows Kullanıcısı</cp:lastModifiedBy>
  <cp:revision>12</cp:revision>
  <cp:lastPrinted>2014-03-13T07:52:00Z</cp:lastPrinted>
  <dcterms:created xsi:type="dcterms:W3CDTF">2012-03-16T13:02:00Z</dcterms:created>
  <dcterms:modified xsi:type="dcterms:W3CDTF">2019-03-04T06:41:00Z</dcterms:modified>
</cp:coreProperties>
</file>