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auto"/>
          <w:sz w:val="22"/>
          <w:szCs w:val="22"/>
          <w:lang w:eastAsia="en-US"/>
        </w:rPr>
        <w:id w:val="971486027"/>
        <w:docPartObj>
          <w:docPartGallery w:val="Table of Contents"/>
          <w:docPartUnique/>
        </w:docPartObj>
      </w:sdtPr>
      <w:sdtEndPr>
        <w:rPr>
          <w:b/>
          <w:bCs/>
        </w:rPr>
      </w:sdtEndPr>
      <w:sdtContent>
        <w:p w:rsidR="00B13F02" w:rsidRDefault="00B13F02">
          <w:pPr>
            <w:pStyle w:val="TBal"/>
          </w:pPr>
          <w:r>
            <w:t>İçindekiler</w:t>
          </w:r>
        </w:p>
        <w:p w:rsidR="0013727B" w:rsidRDefault="00B13F02">
          <w:pPr>
            <w:pStyle w:val="T1"/>
            <w:rPr>
              <w:rFonts w:eastAsiaTheme="minorEastAsia"/>
              <w:noProof/>
              <w:lang w:eastAsia="tr-TR"/>
            </w:rPr>
          </w:pPr>
          <w:r>
            <w:fldChar w:fldCharType="begin"/>
          </w:r>
          <w:r>
            <w:instrText xml:space="preserve"> TOC \o "1-3" \h \z \u </w:instrText>
          </w:r>
          <w:r>
            <w:fldChar w:fldCharType="separate"/>
          </w:r>
          <w:hyperlink w:anchor="_Toc2862223" w:history="1">
            <w:r w:rsidR="0013727B" w:rsidRPr="00D2743C">
              <w:rPr>
                <w:rStyle w:val="Kpr"/>
                <w:rFonts w:ascii="Times New Roman" w:hAnsi="Times New Roman" w:cs="Times New Roman"/>
                <w:b/>
                <w:noProof/>
              </w:rPr>
              <w:t>BİRİNCİ BÖLÜM</w:t>
            </w:r>
            <w:r w:rsidR="0013727B">
              <w:rPr>
                <w:noProof/>
                <w:webHidden/>
              </w:rPr>
              <w:tab/>
            </w:r>
            <w:r w:rsidR="0013727B">
              <w:rPr>
                <w:noProof/>
                <w:webHidden/>
              </w:rPr>
              <w:fldChar w:fldCharType="begin"/>
            </w:r>
            <w:r w:rsidR="0013727B">
              <w:rPr>
                <w:noProof/>
                <w:webHidden/>
              </w:rPr>
              <w:instrText xml:space="preserve"> PAGEREF _Toc2862223 \h </w:instrText>
            </w:r>
            <w:r w:rsidR="0013727B">
              <w:rPr>
                <w:noProof/>
                <w:webHidden/>
              </w:rPr>
            </w:r>
            <w:r w:rsidR="0013727B">
              <w:rPr>
                <w:noProof/>
                <w:webHidden/>
              </w:rPr>
              <w:fldChar w:fldCharType="separate"/>
            </w:r>
            <w:r w:rsidR="0013727B">
              <w:rPr>
                <w:noProof/>
                <w:webHidden/>
              </w:rPr>
              <w:t>3</w:t>
            </w:r>
            <w:r w:rsidR="0013727B">
              <w:rPr>
                <w:noProof/>
                <w:webHidden/>
              </w:rPr>
              <w:fldChar w:fldCharType="end"/>
            </w:r>
          </w:hyperlink>
        </w:p>
        <w:p w:rsidR="0013727B" w:rsidRDefault="00B845E3">
          <w:pPr>
            <w:pStyle w:val="T1"/>
            <w:rPr>
              <w:rFonts w:eastAsiaTheme="minorEastAsia"/>
              <w:noProof/>
              <w:lang w:eastAsia="tr-TR"/>
            </w:rPr>
          </w:pPr>
          <w:hyperlink w:anchor="_Toc2862224" w:history="1">
            <w:r w:rsidR="0013727B" w:rsidRPr="00D2743C">
              <w:rPr>
                <w:rStyle w:val="Kpr"/>
                <w:rFonts w:ascii="Times New Roman" w:hAnsi="Times New Roman" w:cs="Times New Roman"/>
                <w:b/>
                <w:noProof/>
              </w:rPr>
              <w:t>TANIMLAR</w:t>
            </w:r>
            <w:r w:rsidR="0013727B">
              <w:rPr>
                <w:noProof/>
                <w:webHidden/>
              </w:rPr>
              <w:tab/>
            </w:r>
            <w:r w:rsidR="0013727B">
              <w:rPr>
                <w:noProof/>
                <w:webHidden/>
              </w:rPr>
              <w:fldChar w:fldCharType="begin"/>
            </w:r>
            <w:r w:rsidR="0013727B">
              <w:rPr>
                <w:noProof/>
                <w:webHidden/>
              </w:rPr>
              <w:instrText xml:space="preserve"> PAGEREF _Toc2862224 \h </w:instrText>
            </w:r>
            <w:r w:rsidR="0013727B">
              <w:rPr>
                <w:noProof/>
                <w:webHidden/>
              </w:rPr>
            </w:r>
            <w:r w:rsidR="0013727B">
              <w:rPr>
                <w:noProof/>
                <w:webHidden/>
              </w:rPr>
              <w:fldChar w:fldCharType="separate"/>
            </w:r>
            <w:r w:rsidR="0013727B">
              <w:rPr>
                <w:noProof/>
                <w:webHidden/>
              </w:rPr>
              <w:t>3</w:t>
            </w:r>
            <w:r w:rsidR="0013727B">
              <w:rPr>
                <w:noProof/>
                <w:webHidden/>
              </w:rPr>
              <w:fldChar w:fldCharType="end"/>
            </w:r>
          </w:hyperlink>
        </w:p>
        <w:p w:rsidR="0013727B" w:rsidRDefault="00B845E3">
          <w:pPr>
            <w:pStyle w:val="T2"/>
            <w:tabs>
              <w:tab w:val="right" w:leader="dot" w:pos="9062"/>
            </w:tabs>
            <w:rPr>
              <w:rFonts w:eastAsiaTheme="minorEastAsia"/>
              <w:noProof/>
              <w:lang w:eastAsia="tr-TR"/>
            </w:rPr>
          </w:pPr>
          <w:hyperlink w:anchor="_Toc2862225" w:history="1">
            <w:r w:rsidR="0013727B" w:rsidRPr="00D2743C">
              <w:rPr>
                <w:rStyle w:val="Kpr"/>
                <w:rFonts w:ascii="Times New Roman" w:hAnsi="Times New Roman" w:cs="Times New Roman"/>
                <w:b/>
                <w:noProof/>
              </w:rPr>
              <w:t>Aylık göstergesi</w:t>
            </w:r>
            <w:r w:rsidR="0013727B">
              <w:rPr>
                <w:noProof/>
                <w:webHidden/>
              </w:rPr>
              <w:tab/>
            </w:r>
            <w:r w:rsidR="0013727B">
              <w:rPr>
                <w:noProof/>
                <w:webHidden/>
              </w:rPr>
              <w:fldChar w:fldCharType="begin"/>
            </w:r>
            <w:r w:rsidR="0013727B">
              <w:rPr>
                <w:noProof/>
                <w:webHidden/>
              </w:rPr>
              <w:instrText xml:space="preserve"> PAGEREF _Toc2862225 \h </w:instrText>
            </w:r>
            <w:r w:rsidR="0013727B">
              <w:rPr>
                <w:noProof/>
                <w:webHidden/>
              </w:rPr>
            </w:r>
            <w:r w:rsidR="0013727B">
              <w:rPr>
                <w:noProof/>
                <w:webHidden/>
              </w:rPr>
              <w:fldChar w:fldCharType="separate"/>
            </w:r>
            <w:r w:rsidR="0013727B">
              <w:rPr>
                <w:noProof/>
                <w:webHidden/>
              </w:rPr>
              <w:t>3</w:t>
            </w:r>
            <w:r w:rsidR="0013727B">
              <w:rPr>
                <w:noProof/>
                <w:webHidden/>
              </w:rPr>
              <w:fldChar w:fldCharType="end"/>
            </w:r>
          </w:hyperlink>
        </w:p>
        <w:p w:rsidR="0013727B" w:rsidRDefault="00B845E3">
          <w:pPr>
            <w:pStyle w:val="T2"/>
            <w:tabs>
              <w:tab w:val="right" w:leader="dot" w:pos="9062"/>
            </w:tabs>
            <w:rPr>
              <w:rFonts w:eastAsiaTheme="minorEastAsia"/>
              <w:noProof/>
              <w:lang w:eastAsia="tr-TR"/>
            </w:rPr>
          </w:pPr>
          <w:hyperlink w:anchor="_Toc2862226" w:history="1">
            <w:r w:rsidR="0013727B" w:rsidRPr="00D2743C">
              <w:rPr>
                <w:rStyle w:val="Kpr"/>
                <w:rFonts w:ascii="Times New Roman" w:hAnsi="Times New Roman" w:cs="Times New Roman"/>
                <w:b/>
                <w:noProof/>
              </w:rPr>
              <w:t>Aylık katsayısı</w:t>
            </w:r>
            <w:r w:rsidR="0013727B">
              <w:rPr>
                <w:noProof/>
                <w:webHidden/>
              </w:rPr>
              <w:tab/>
            </w:r>
            <w:r w:rsidR="0013727B">
              <w:rPr>
                <w:noProof/>
                <w:webHidden/>
              </w:rPr>
              <w:fldChar w:fldCharType="begin"/>
            </w:r>
            <w:r w:rsidR="0013727B">
              <w:rPr>
                <w:noProof/>
                <w:webHidden/>
              </w:rPr>
              <w:instrText xml:space="preserve"> PAGEREF _Toc2862226 \h </w:instrText>
            </w:r>
            <w:r w:rsidR="0013727B">
              <w:rPr>
                <w:noProof/>
                <w:webHidden/>
              </w:rPr>
            </w:r>
            <w:r w:rsidR="0013727B">
              <w:rPr>
                <w:noProof/>
                <w:webHidden/>
              </w:rPr>
              <w:fldChar w:fldCharType="separate"/>
            </w:r>
            <w:r w:rsidR="0013727B">
              <w:rPr>
                <w:noProof/>
                <w:webHidden/>
              </w:rPr>
              <w:t>3</w:t>
            </w:r>
            <w:r w:rsidR="0013727B">
              <w:rPr>
                <w:noProof/>
                <w:webHidden/>
              </w:rPr>
              <w:fldChar w:fldCharType="end"/>
            </w:r>
          </w:hyperlink>
        </w:p>
        <w:p w:rsidR="0013727B" w:rsidRDefault="00B845E3">
          <w:pPr>
            <w:pStyle w:val="T2"/>
            <w:tabs>
              <w:tab w:val="right" w:leader="dot" w:pos="9062"/>
            </w:tabs>
            <w:rPr>
              <w:rFonts w:eastAsiaTheme="minorEastAsia"/>
              <w:noProof/>
              <w:lang w:eastAsia="tr-TR"/>
            </w:rPr>
          </w:pPr>
          <w:hyperlink w:anchor="_Toc2862227" w:history="1">
            <w:r w:rsidR="0013727B" w:rsidRPr="00D2743C">
              <w:rPr>
                <w:rStyle w:val="Kpr"/>
                <w:rFonts w:ascii="Times New Roman" w:hAnsi="Times New Roman" w:cs="Times New Roman"/>
                <w:b/>
                <w:noProof/>
              </w:rPr>
              <w:t>Aylık tutar</w:t>
            </w:r>
            <w:r w:rsidR="0013727B">
              <w:rPr>
                <w:noProof/>
                <w:webHidden/>
              </w:rPr>
              <w:tab/>
            </w:r>
            <w:r w:rsidR="0013727B">
              <w:rPr>
                <w:noProof/>
                <w:webHidden/>
              </w:rPr>
              <w:fldChar w:fldCharType="begin"/>
            </w:r>
            <w:r w:rsidR="0013727B">
              <w:rPr>
                <w:noProof/>
                <w:webHidden/>
              </w:rPr>
              <w:instrText xml:space="preserve"> PAGEREF _Toc2862227 \h </w:instrText>
            </w:r>
            <w:r w:rsidR="0013727B">
              <w:rPr>
                <w:noProof/>
                <w:webHidden/>
              </w:rPr>
            </w:r>
            <w:r w:rsidR="0013727B">
              <w:rPr>
                <w:noProof/>
                <w:webHidden/>
              </w:rPr>
              <w:fldChar w:fldCharType="separate"/>
            </w:r>
            <w:r w:rsidR="0013727B">
              <w:rPr>
                <w:noProof/>
                <w:webHidden/>
              </w:rPr>
              <w:t>3</w:t>
            </w:r>
            <w:r w:rsidR="0013727B">
              <w:rPr>
                <w:noProof/>
                <w:webHidden/>
              </w:rPr>
              <w:fldChar w:fldCharType="end"/>
            </w:r>
          </w:hyperlink>
        </w:p>
        <w:p w:rsidR="0013727B" w:rsidRDefault="00B845E3">
          <w:pPr>
            <w:pStyle w:val="T2"/>
            <w:tabs>
              <w:tab w:val="right" w:leader="dot" w:pos="9062"/>
            </w:tabs>
            <w:rPr>
              <w:rFonts w:eastAsiaTheme="minorEastAsia"/>
              <w:noProof/>
              <w:lang w:eastAsia="tr-TR"/>
            </w:rPr>
          </w:pPr>
          <w:hyperlink w:anchor="_Toc2862228" w:history="1">
            <w:r w:rsidR="0013727B" w:rsidRPr="00D2743C">
              <w:rPr>
                <w:rStyle w:val="Kpr"/>
                <w:rFonts w:ascii="Times New Roman" w:hAnsi="Times New Roman" w:cs="Times New Roman"/>
                <w:b/>
                <w:noProof/>
              </w:rPr>
              <w:t>Taban aylık göstergesi</w:t>
            </w:r>
            <w:r w:rsidR="0013727B">
              <w:rPr>
                <w:noProof/>
                <w:webHidden/>
              </w:rPr>
              <w:tab/>
            </w:r>
            <w:r w:rsidR="0013727B">
              <w:rPr>
                <w:noProof/>
                <w:webHidden/>
              </w:rPr>
              <w:fldChar w:fldCharType="begin"/>
            </w:r>
            <w:r w:rsidR="0013727B">
              <w:rPr>
                <w:noProof/>
                <w:webHidden/>
              </w:rPr>
              <w:instrText xml:space="preserve"> PAGEREF _Toc2862228 \h </w:instrText>
            </w:r>
            <w:r w:rsidR="0013727B">
              <w:rPr>
                <w:noProof/>
                <w:webHidden/>
              </w:rPr>
            </w:r>
            <w:r w:rsidR="0013727B">
              <w:rPr>
                <w:noProof/>
                <w:webHidden/>
              </w:rPr>
              <w:fldChar w:fldCharType="separate"/>
            </w:r>
            <w:r w:rsidR="0013727B">
              <w:rPr>
                <w:noProof/>
                <w:webHidden/>
              </w:rPr>
              <w:t>3</w:t>
            </w:r>
            <w:r w:rsidR="0013727B">
              <w:rPr>
                <w:noProof/>
                <w:webHidden/>
              </w:rPr>
              <w:fldChar w:fldCharType="end"/>
            </w:r>
          </w:hyperlink>
        </w:p>
        <w:p w:rsidR="0013727B" w:rsidRDefault="00B845E3">
          <w:pPr>
            <w:pStyle w:val="T2"/>
            <w:tabs>
              <w:tab w:val="right" w:leader="dot" w:pos="9062"/>
            </w:tabs>
            <w:rPr>
              <w:rFonts w:eastAsiaTheme="minorEastAsia"/>
              <w:noProof/>
              <w:lang w:eastAsia="tr-TR"/>
            </w:rPr>
          </w:pPr>
          <w:hyperlink w:anchor="_Toc2862229" w:history="1">
            <w:r w:rsidR="0013727B" w:rsidRPr="00D2743C">
              <w:rPr>
                <w:rStyle w:val="Kpr"/>
                <w:rFonts w:ascii="Times New Roman" w:hAnsi="Times New Roman" w:cs="Times New Roman"/>
                <w:b/>
                <w:noProof/>
              </w:rPr>
              <w:t>Taban aylık katsayısı</w:t>
            </w:r>
            <w:r w:rsidR="0013727B">
              <w:rPr>
                <w:noProof/>
                <w:webHidden/>
              </w:rPr>
              <w:tab/>
            </w:r>
            <w:r w:rsidR="0013727B">
              <w:rPr>
                <w:noProof/>
                <w:webHidden/>
              </w:rPr>
              <w:fldChar w:fldCharType="begin"/>
            </w:r>
            <w:r w:rsidR="0013727B">
              <w:rPr>
                <w:noProof/>
                <w:webHidden/>
              </w:rPr>
              <w:instrText xml:space="preserve"> PAGEREF _Toc2862229 \h </w:instrText>
            </w:r>
            <w:r w:rsidR="0013727B">
              <w:rPr>
                <w:noProof/>
                <w:webHidden/>
              </w:rPr>
            </w:r>
            <w:r w:rsidR="0013727B">
              <w:rPr>
                <w:noProof/>
                <w:webHidden/>
              </w:rPr>
              <w:fldChar w:fldCharType="separate"/>
            </w:r>
            <w:r w:rsidR="0013727B">
              <w:rPr>
                <w:noProof/>
                <w:webHidden/>
              </w:rPr>
              <w:t>3</w:t>
            </w:r>
            <w:r w:rsidR="0013727B">
              <w:rPr>
                <w:noProof/>
                <w:webHidden/>
              </w:rPr>
              <w:fldChar w:fldCharType="end"/>
            </w:r>
          </w:hyperlink>
        </w:p>
        <w:p w:rsidR="0013727B" w:rsidRDefault="00B845E3">
          <w:pPr>
            <w:pStyle w:val="T2"/>
            <w:tabs>
              <w:tab w:val="right" w:leader="dot" w:pos="9062"/>
            </w:tabs>
            <w:rPr>
              <w:rFonts w:eastAsiaTheme="minorEastAsia"/>
              <w:noProof/>
              <w:lang w:eastAsia="tr-TR"/>
            </w:rPr>
          </w:pPr>
          <w:hyperlink w:anchor="_Toc2862230" w:history="1">
            <w:r w:rsidR="0013727B" w:rsidRPr="00D2743C">
              <w:rPr>
                <w:rStyle w:val="Kpr"/>
                <w:rFonts w:ascii="Times New Roman" w:hAnsi="Times New Roman" w:cs="Times New Roman"/>
                <w:b/>
                <w:noProof/>
              </w:rPr>
              <w:t>Taban aylık</w:t>
            </w:r>
            <w:r w:rsidR="0013727B">
              <w:rPr>
                <w:noProof/>
                <w:webHidden/>
              </w:rPr>
              <w:tab/>
            </w:r>
            <w:r w:rsidR="0013727B">
              <w:rPr>
                <w:noProof/>
                <w:webHidden/>
              </w:rPr>
              <w:fldChar w:fldCharType="begin"/>
            </w:r>
            <w:r w:rsidR="0013727B">
              <w:rPr>
                <w:noProof/>
                <w:webHidden/>
              </w:rPr>
              <w:instrText xml:space="preserve"> PAGEREF _Toc2862230 \h </w:instrText>
            </w:r>
            <w:r w:rsidR="0013727B">
              <w:rPr>
                <w:noProof/>
                <w:webHidden/>
              </w:rPr>
            </w:r>
            <w:r w:rsidR="0013727B">
              <w:rPr>
                <w:noProof/>
                <w:webHidden/>
              </w:rPr>
              <w:fldChar w:fldCharType="separate"/>
            </w:r>
            <w:r w:rsidR="0013727B">
              <w:rPr>
                <w:noProof/>
                <w:webHidden/>
              </w:rPr>
              <w:t>3</w:t>
            </w:r>
            <w:r w:rsidR="0013727B">
              <w:rPr>
                <w:noProof/>
                <w:webHidden/>
              </w:rPr>
              <w:fldChar w:fldCharType="end"/>
            </w:r>
          </w:hyperlink>
        </w:p>
        <w:p w:rsidR="0013727B" w:rsidRDefault="00B845E3">
          <w:pPr>
            <w:pStyle w:val="T2"/>
            <w:tabs>
              <w:tab w:val="right" w:leader="dot" w:pos="9062"/>
            </w:tabs>
            <w:rPr>
              <w:rFonts w:eastAsiaTheme="minorEastAsia"/>
              <w:noProof/>
              <w:lang w:eastAsia="tr-TR"/>
            </w:rPr>
          </w:pPr>
          <w:hyperlink w:anchor="_Toc2862231" w:history="1">
            <w:r w:rsidR="0013727B" w:rsidRPr="00D2743C">
              <w:rPr>
                <w:rStyle w:val="Kpr"/>
                <w:rFonts w:ascii="Times New Roman" w:hAnsi="Times New Roman" w:cs="Times New Roman"/>
                <w:b/>
                <w:noProof/>
              </w:rPr>
              <w:t>Kıdem aylığı</w:t>
            </w:r>
            <w:r w:rsidR="0013727B">
              <w:rPr>
                <w:noProof/>
                <w:webHidden/>
              </w:rPr>
              <w:tab/>
            </w:r>
            <w:r w:rsidR="0013727B">
              <w:rPr>
                <w:noProof/>
                <w:webHidden/>
              </w:rPr>
              <w:fldChar w:fldCharType="begin"/>
            </w:r>
            <w:r w:rsidR="0013727B">
              <w:rPr>
                <w:noProof/>
                <w:webHidden/>
              </w:rPr>
              <w:instrText xml:space="preserve"> PAGEREF _Toc2862231 \h </w:instrText>
            </w:r>
            <w:r w:rsidR="0013727B">
              <w:rPr>
                <w:noProof/>
                <w:webHidden/>
              </w:rPr>
            </w:r>
            <w:r w:rsidR="0013727B">
              <w:rPr>
                <w:noProof/>
                <w:webHidden/>
              </w:rPr>
              <w:fldChar w:fldCharType="separate"/>
            </w:r>
            <w:r w:rsidR="0013727B">
              <w:rPr>
                <w:noProof/>
                <w:webHidden/>
              </w:rPr>
              <w:t>3</w:t>
            </w:r>
            <w:r w:rsidR="0013727B">
              <w:rPr>
                <w:noProof/>
                <w:webHidden/>
              </w:rPr>
              <w:fldChar w:fldCharType="end"/>
            </w:r>
          </w:hyperlink>
        </w:p>
        <w:p w:rsidR="0013727B" w:rsidRDefault="00B845E3">
          <w:pPr>
            <w:pStyle w:val="T2"/>
            <w:tabs>
              <w:tab w:val="right" w:leader="dot" w:pos="9062"/>
            </w:tabs>
            <w:rPr>
              <w:rFonts w:eastAsiaTheme="minorEastAsia"/>
              <w:noProof/>
              <w:lang w:eastAsia="tr-TR"/>
            </w:rPr>
          </w:pPr>
          <w:hyperlink w:anchor="_Toc2862232" w:history="1">
            <w:r w:rsidR="0013727B" w:rsidRPr="00D2743C">
              <w:rPr>
                <w:rStyle w:val="Kpr"/>
                <w:rFonts w:ascii="Times New Roman" w:hAnsi="Times New Roman" w:cs="Times New Roman"/>
                <w:b/>
                <w:noProof/>
              </w:rPr>
              <w:t>Ek gösterge</w:t>
            </w:r>
            <w:r w:rsidR="0013727B">
              <w:rPr>
                <w:noProof/>
                <w:webHidden/>
              </w:rPr>
              <w:tab/>
            </w:r>
            <w:r w:rsidR="0013727B">
              <w:rPr>
                <w:noProof/>
                <w:webHidden/>
              </w:rPr>
              <w:fldChar w:fldCharType="begin"/>
            </w:r>
            <w:r w:rsidR="0013727B">
              <w:rPr>
                <w:noProof/>
                <w:webHidden/>
              </w:rPr>
              <w:instrText xml:space="preserve"> PAGEREF _Toc2862232 \h </w:instrText>
            </w:r>
            <w:r w:rsidR="0013727B">
              <w:rPr>
                <w:noProof/>
                <w:webHidden/>
              </w:rPr>
            </w:r>
            <w:r w:rsidR="0013727B">
              <w:rPr>
                <w:noProof/>
                <w:webHidden/>
              </w:rPr>
              <w:fldChar w:fldCharType="separate"/>
            </w:r>
            <w:r w:rsidR="0013727B">
              <w:rPr>
                <w:noProof/>
                <w:webHidden/>
              </w:rPr>
              <w:t>3</w:t>
            </w:r>
            <w:r w:rsidR="0013727B">
              <w:rPr>
                <w:noProof/>
                <w:webHidden/>
              </w:rPr>
              <w:fldChar w:fldCharType="end"/>
            </w:r>
          </w:hyperlink>
        </w:p>
        <w:p w:rsidR="0013727B" w:rsidRDefault="00B845E3">
          <w:pPr>
            <w:pStyle w:val="T2"/>
            <w:tabs>
              <w:tab w:val="right" w:leader="dot" w:pos="9062"/>
            </w:tabs>
            <w:rPr>
              <w:rFonts w:eastAsiaTheme="minorEastAsia"/>
              <w:noProof/>
              <w:lang w:eastAsia="tr-TR"/>
            </w:rPr>
          </w:pPr>
          <w:hyperlink w:anchor="_Toc2862233" w:history="1">
            <w:r w:rsidR="0013727B" w:rsidRPr="00D2743C">
              <w:rPr>
                <w:rStyle w:val="Kpr"/>
                <w:rFonts w:ascii="Times New Roman" w:hAnsi="Times New Roman" w:cs="Times New Roman"/>
                <w:b/>
                <w:noProof/>
              </w:rPr>
              <w:t>En Yüksek Devlet Memuru</w:t>
            </w:r>
            <w:r w:rsidR="0013727B">
              <w:rPr>
                <w:noProof/>
                <w:webHidden/>
              </w:rPr>
              <w:tab/>
            </w:r>
            <w:r w:rsidR="0013727B">
              <w:rPr>
                <w:noProof/>
                <w:webHidden/>
              </w:rPr>
              <w:fldChar w:fldCharType="begin"/>
            </w:r>
            <w:r w:rsidR="0013727B">
              <w:rPr>
                <w:noProof/>
                <w:webHidden/>
              </w:rPr>
              <w:instrText xml:space="preserve"> PAGEREF _Toc2862233 \h </w:instrText>
            </w:r>
            <w:r w:rsidR="0013727B">
              <w:rPr>
                <w:noProof/>
                <w:webHidden/>
              </w:rPr>
            </w:r>
            <w:r w:rsidR="0013727B">
              <w:rPr>
                <w:noProof/>
                <w:webHidden/>
              </w:rPr>
              <w:fldChar w:fldCharType="separate"/>
            </w:r>
            <w:r w:rsidR="0013727B">
              <w:rPr>
                <w:noProof/>
                <w:webHidden/>
              </w:rPr>
              <w:t>3</w:t>
            </w:r>
            <w:r w:rsidR="0013727B">
              <w:rPr>
                <w:noProof/>
                <w:webHidden/>
              </w:rPr>
              <w:fldChar w:fldCharType="end"/>
            </w:r>
          </w:hyperlink>
        </w:p>
        <w:p w:rsidR="0013727B" w:rsidRDefault="00B845E3">
          <w:pPr>
            <w:pStyle w:val="T2"/>
            <w:tabs>
              <w:tab w:val="right" w:leader="dot" w:pos="9062"/>
            </w:tabs>
            <w:rPr>
              <w:rFonts w:eastAsiaTheme="minorEastAsia"/>
              <w:noProof/>
              <w:lang w:eastAsia="tr-TR"/>
            </w:rPr>
          </w:pPr>
          <w:hyperlink w:anchor="_Toc2862234" w:history="1">
            <w:r w:rsidR="0013727B" w:rsidRPr="00D2743C">
              <w:rPr>
                <w:rStyle w:val="Kpr"/>
                <w:rFonts w:ascii="Times New Roman" w:hAnsi="Times New Roman" w:cs="Times New Roman"/>
                <w:b/>
                <w:noProof/>
              </w:rPr>
              <w:t>Zam</w:t>
            </w:r>
            <w:r w:rsidR="0013727B">
              <w:rPr>
                <w:noProof/>
                <w:webHidden/>
              </w:rPr>
              <w:tab/>
            </w:r>
            <w:r w:rsidR="0013727B">
              <w:rPr>
                <w:noProof/>
                <w:webHidden/>
              </w:rPr>
              <w:fldChar w:fldCharType="begin"/>
            </w:r>
            <w:r w:rsidR="0013727B">
              <w:rPr>
                <w:noProof/>
                <w:webHidden/>
              </w:rPr>
              <w:instrText xml:space="preserve"> PAGEREF _Toc2862234 \h </w:instrText>
            </w:r>
            <w:r w:rsidR="0013727B">
              <w:rPr>
                <w:noProof/>
                <w:webHidden/>
              </w:rPr>
            </w:r>
            <w:r w:rsidR="0013727B">
              <w:rPr>
                <w:noProof/>
                <w:webHidden/>
              </w:rPr>
              <w:fldChar w:fldCharType="separate"/>
            </w:r>
            <w:r w:rsidR="0013727B">
              <w:rPr>
                <w:noProof/>
                <w:webHidden/>
              </w:rPr>
              <w:t>3</w:t>
            </w:r>
            <w:r w:rsidR="0013727B">
              <w:rPr>
                <w:noProof/>
                <w:webHidden/>
              </w:rPr>
              <w:fldChar w:fldCharType="end"/>
            </w:r>
          </w:hyperlink>
        </w:p>
        <w:p w:rsidR="0013727B" w:rsidRDefault="00B845E3">
          <w:pPr>
            <w:pStyle w:val="T2"/>
            <w:tabs>
              <w:tab w:val="right" w:leader="dot" w:pos="9062"/>
            </w:tabs>
            <w:rPr>
              <w:rFonts w:eastAsiaTheme="minorEastAsia"/>
              <w:noProof/>
              <w:lang w:eastAsia="tr-TR"/>
            </w:rPr>
          </w:pPr>
          <w:hyperlink w:anchor="_Toc2862235" w:history="1">
            <w:r w:rsidR="0013727B" w:rsidRPr="00D2743C">
              <w:rPr>
                <w:rStyle w:val="Kpr"/>
                <w:rFonts w:ascii="Times New Roman" w:hAnsi="Times New Roman" w:cs="Times New Roman"/>
                <w:b/>
                <w:noProof/>
              </w:rPr>
              <w:t>Özel Hizmet Tazminatı</w:t>
            </w:r>
            <w:r w:rsidR="0013727B">
              <w:rPr>
                <w:noProof/>
                <w:webHidden/>
              </w:rPr>
              <w:tab/>
            </w:r>
            <w:r w:rsidR="0013727B">
              <w:rPr>
                <w:noProof/>
                <w:webHidden/>
              </w:rPr>
              <w:fldChar w:fldCharType="begin"/>
            </w:r>
            <w:r w:rsidR="0013727B">
              <w:rPr>
                <w:noProof/>
                <w:webHidden/>
              </w:rPr>
              <w:instrText xml:space="preserve"> PAGEREF _Toc2862235 \h </w:instrText>
            </w:r>
            <w:r w:rsidR="0013727B">
              <w:rPr>
                <w:noProof/>
                <w:webHidden/>
              </w:rPr>
            </w:r>
            <w:r w:rsidR="0013727B">
              <w:rPr>
                <w:noProof/>
                <w:webHidden/>
              </w:rPr>
              <w:fldChar w:fldCharType="separate"/>
            </w:r>
            <w:r w:rsidR="0013727B">
              <w:rPr>
                <w:noProof/>
                <w:webHidden/>
              </w:rPr>
              <w:t>3</w:t>
            </w:r>
            <w:r w:rsidR="0013727B">
              <w:rPr>
                <w:noProof/>
                <w:webHidden/>
              </w:rPr>
              <w:fldChar w:fldCharType="end"/>
            </w:r>
          </w:hyperlink>
        </w:p>
        <w:p w:rsidR="0013727B" w:rsidRDefault="00B845E3">
          <w:pPr>
            <w:pStyle w:val="T2"/>
            <w:tabs>
              <w:tab w:val="right" w:leader="dot" w:pos="9062"/>
            </w:tabs>
            <w:rPr>
              <w:rFonts w:eastAsiaTheme="minorEastAsia"/>
              <w:noProof/>
              <w:lang w:eastAsia="tr-TR"/>
            </w:rPr>
          </w:pPr>
          <w:hyperlink w:anchor="_Toc2862236" w:history="1">
            <w:r w:rsidR="0013727B" w:rsidRPr="00D2743C">
              <w:rPr>
                <w:rStyle w:val="Kpr"/>
                <w:rFonts w:ascii="Times New Roman" w:hAnsi="Times New Roman" w:cs="Times New Roman"/>
                <w:b/>
                <w:noProof/>
              </w:rPr>
              <w:t>Denetim Tazminatı</w:t>
            </w:r>
            <w:r w:rsidR="0013727B">
              <w:rPr>
                <w:noProof/>
                <w:webHidden/>
              </w:rPr>
              <w:tab/>
            </w:r>
            <w:r w:rsidR="0013727B">
              <w:rPr>
                <w:noProof/>
                <w:webHidden/>
              </w:rPr>
              <w:fldChar w:fldCharType="begin"/>
            </w:r>
            <w:r w:rsidR="0013727B">
              <w:rPr>
                <w:noProof/>
                <w:webHidden/>
              </w:rPr>
              <w:instrText xml:space="preserve"> PAGEREF _Toc2862236 \h </w:instrText>
            </w:r>
            <w:r w:rsidR="0013727B">
              <w:rPr>
                <w:noProof/>
                <w:webHidden/>
              </w:rPr>
            </w:r>
            <w:r w:rsidR="0013727B">
              <w:rPr>
                <w:noProof/>
                <w:webHidden/>
              </w:rPr>
              <w:fldChar w:fldCharType="separate"/>
            </w:r>
            <w:r w:rsidR="0013727B">
              <w:rPr>
                <w:noProof/>
                <w:webHidden/>
              </w:rPr>
              <w:t>3</w:t>
            </w:r>
            <w:r w:rsidR="0013727B">
              <w:rPr>
                <w:noProof/>
                <w:webHidden/>
              </w:rPr>
              <w:fldChar w:fldCharType="end"/>
            </w:r>
          </w:hyperlink>
        </w:p>
        <w:p w:rsidR="0013727B" w:rsidRDefault="00B845E3">
          <w:pPr>
            <w:pStyle w:val="T2"/>
            <w:tabs>
              <w:tab w:val="right" w:leader="dot" w:pos="9062"/>
            </w:tabs>
            <w:rPr>
              <w:rFonts w:eastAsiaTheme="minorEastAsia"/>
              <w:noProof/>
              <w:lang w:eastAsia="tr-TR"/>
            </w:rPr>
          </w:pPr>
          <w:hyperlink w:anchor="_Toc2862237" w:history="1">
            <w:r w:rsidR="0013727B" w:rsidRPr="00D2743C">
              <w:rPr>
                <w:rStyle w:val="Kpr"/>
                <w:rFonts w:ascii="Times New Roman" w:hAnsi="Times New Roman" w:cs="Times New Roman"/>
                <w:b/>
                <w:noProof/>
              </w:rPr>
              <w:t>Ek Ödeme</w:t>
            </w:r>
            <w:r w:rsidR="0013727B">
              <w:rPr>
                <w:noProof/>
                <w:webHidden/>
              </w:rPr>
              <w:tab/>
            </w:r>
            <w:r w:rsidR="0013727B">
              <w:rPr>
                <w:noProof/>
                <w:webHidden/>
              </w:rPr>
              <w:fldChar w:fldCharType="begin"/>
            </w:r>
            <w:r w:rsidR="0013727B">
              <w:rPr>
                <w:noProof/>
                <w:webHidden/>
              </w:rPr>
              <w:instrText xml:space="preserve"> PAGEREF _Toc2862237 \h </w:instrText>
            </w:r>
            <w:r w:rsidR="0013727B">
              <w:rPr>
                <w:noProof/>
                <w:webHidden/>
              </w:rPr>
            </w:r>
            <w:r w:rsidR="0013727B">
              <w:rPr>
                <w:noProof/>
                <w:webHidden/>
              </w:rPr>
              <w:fldChar w:fldCharType="separate"/>
            </w:r>
            <w:r w:rsidR="0013727B">
              <w:rPr>
                <w:noProof/>
                <w:webHidden/>
              </w:rPr>
              <w:t>4</w:t>
            </w:r>
            <w:r w:rsidR="0013727B">
              <w:rPr>
                <w:noProof/>
                <w:webHidden/>
              </w:rPr>
              <w:fldChar w:fldCharType="end"/>
            </w:r>
          </w:hyperlink>
        </w:p>
        <w:p w:rsidR="0013727B" w:rsidRDefault="00B845E3">
          <w:pPr>
            <w:pStyle w:val="T2"/>
            <w:tabs>
              <w:tab w:val="right" w:leader="dot" w:pos="9062"/>
            </w:tabs>
            <w:rPr>
              <w:rFonts w:eastAsiaTheme="minorEastAsia"/>
              <w:noProof/>
              <w:lang w:eastAsia="tr-TR"/>
            </w:rPr>
          </w:pPr>
          <w:hyperlink w:anchor="_Toc2862238" w:history="1">
            <w:r w:rsidR="0013727B" w:rsidRPr="00D2743C">
              <w:rPr>
                <w:rStyle w:val="Kpr"/>
                <w:rFonts w:ascii="Times New Roman" w:hAnsi="Times New Roman" w:cs="Times New Roman"/>
                <w:b/>
                <w:noProof/>
              </w:rPr>
              <w:t>Makam Tazminatı</w:t>
            </w:r>
            <w:r w:rsidR="0013727B">
              <w:rPr>
                <w:noProof/>
                <w:webHidden/>
              </w:rPr>
              <w:tab/>
            </w:r>
            <w:r w:rsidR="0013727B">
              <w:rPr>
                <w:noProof/>
                <w:webHidden/>
              </w:rPr>
              <w:fldChar w:fldCharType="begin"/>
            </w:r>
            <w:r w:rsidR="0013727B">
              <w:rPr>
                <w:noProof/>
                <w:webHidden/>
              </w:rPr>
              <w:instrText xml:space="preserve"> PAGEREF _Toc2862238 \h </w:instrText>
            </w:r>
            <w:r w:rsidR="0013727B">
              <w:rPr>
                <w:noProof/>
                <w:webHidden/>
              </w:rPr>
            </w:r>
            <w:r w:rsidR="0013727B">
              <w:rPr>
                <w:noProof/>
                <w:webHidden/>
              </w:rPr>
              <w:fldChar w:fldCharType="separate"/>
            </w:r>
            <w:r w:rsidR="0013727B">
              <w:rPr>
                <w:noProof/>
                <w:webHidden/>
              </w:rPr>
              <w:t>4</w:t>
            </w:r>
            <w:r w:rsidR="0013727B">
              <w:rPr>
                <w:noProof/>
                <w:webHidden/>
              </w:rPr>
              <w:fldChar w:fldCharType="end"/>
            </w:r>
          </w:hyperlink>
        </w:p>
        <w:p w:rsidR="0013727B" w:rsidRDefault="00B845E3">
          <w:pPr>
            <w:pStyle w:val="T2"/>
            <w:tabs>
              <w:tab w:val="right" w:leader="dot" w:pos="9062"/>
            </w:tabs>
            <w:rPr>
              <w:rFonts w:eastAsiaTheme="minorEastAsia"/>
              <w:noProof/>
              <w:lang w:eastAsia="tr-TR"/>
            </w:rPr>
          </w:pPr>
          <w:hyperlink w:anchor="_Toc2862239" w:history="1">
            <w:r w:rsidR="0013727B" w:rsidRPr="00D2743C">
              <w:rPr>
                <w:rStyle w:val="Kpr"/>
                <w:rFonts w:ascii="Times New Roman" w:hAnsi="Times New Roman" w:cs="Times New Roman"/>
                <w:b/>
                <w:noProof/>
              </w:rPr>
              <w:t>Görev Tazminatı</w:t>
            </w:r>
            <w:r w:rsidR="0013727B">
              <w:rPr>
                <w:noProof/>
                <w:webHidden/>
              </w:rPr>
              <w:tab/>
            </w:r>
            <w:r w:rsidR="0013727B">
              <w:rPr>
                <w:noProof/>
                <w:webHidden/>
              </w:rPr>
              <w:fldChar w:fldCharType="begin"/>
            </w:r>
            <w:r w:rsidR="0013727B">
              <w:rPr>
                <w:noProof/>
                <w:webHidden/>
              </w:rPr>
              <w:instrText xml:space="preserve"> PAGEREF _Toc2862239 \h </w:instrText>
            </w:r>
            <w:r w:rsidR="0013727B">
              <w:rPr>
                <w:noProof/>
                <w:webHidden/>
              </w:rPr>
            </w:r>
            <w:r w:rsidR="0013727B">
              <w:rPr>
                <w:noProof/>
                <w:webHidden/>
              </w:rPr>
              <w:fldChar w:fldCharType="separate"/>
            </w:r>
            <w:r w:rsidR="0013727B">
              <w:rPr>
                <w:noProof/>
                <w:webHidden/>
              </w:rPr>
              <w:t>4</w:t>
            </w:r>
            <w:r w:rsidR="0013727B">
              <w:rPr>
                <w:noProof/>
                <w:webHidden/>
              </w:rPr>
              <w:fldChar w:fldCharType="end"/>
            </w:r>
          </w:hyperlink>
        </w:p>
        <w:p w:rsidR="0013727B" w:rsidRDefault="00B845E3">
          <w:pPr>
            <w:pStyle w:val="T2"/>
            <w:tabs>
              <w:tab w:val="right" w:leader="dot" w:pos="9062"/>
            </w:tabs>
            <w:rPr>
              <w:rFonts w:eastAsiaTheme="minorEastAsia"/>
              <w:noProof/>
              <w:lang w:eastAsia="tr-TR"/>
            </w:rPr>
          </w:pPr>
          <w:hyperlink w:anchor="_Toc2862240" w:history="1">
            <w:r w:rsidR="0013727B" w:rsidRPr="00D2743C">
              <w:rPr>
                <w:rStyle w:val="Kpr"/>
                <w:rFonts w:ascii="Times New Roman" w:hAnsi="Times New Roman" w:cs="Times New Roman"/>
                <w:b/>
                <w:noProof/>
              </w:rPr>
              <w:t>Yabancı Dil Tazminatı</w:t>
            </w:r>
            <w:r w:rsidR="0013727B">
              <w:rPr>
                <w:noProof/>
                <w:webHidden/>
              </w:rPr>
              <w:tab/>
            </w:r>
            <w:r w:rsidR="0013727B">
              <w:rPr>
                <w:noProof/>
                <w:webHidden/>
              </w:rPr>
              <w:fldChar w:fldCharType="begin"/>
            </w:r>
            <w:r w:rsidR="0013727B">
              <w:rPr>
                <w:noProof/>
                <w:webHidden/>
              </w:rPr>
              <w:instrText xml:space="preserve"> PAGEREF _Toc2862240 \h </w:instrText>
            </w:r>
            <w:r w:rsidR="0013727B">
              <w:rPr>
                <w:noProof/>
                <w:webHidden/>
              </w:rPr>
            </w:r>
            <w:r w:rsidR="0013727B">
              <w:rPr>
                <w:noProof/>
                <w:webHidden/>
              </w:rPr>
              <w:fldChar w:fldCharType="separate"/>
            </w:r>
            <w:r w:rsidR="0013727B">
              <w:rPr>
                <w:noProof/>
                <w:webHidden/>
              </w:rPr>
              <w:t>4</w:t>
            </w:r>
            <w:r w:rsidR="0013727B">
              <w:rPr>
                <w:noProof/>
                <w:webHidden/>
              </w:rPr>
              <w:fldChar w:fldCharType="end"/>
            </w:r>
          </w:hyperlink>
        </w:p>
        <w:p w:rsidR="0013727B" w:rsidRDefault="00B845E3">
          <w:pPr>
            <w:pStyle w:val="T2"/>
            <w:tabs>
              <w:tab w:val="right" w:leader="dot" w:pos="9062"/>
            </w:tabs>
            <w:rPr>
              <w:rFonts w:eastAsiaTheme="minorEastAsia"/>
              <w:noProof/>
              <w:lang w:eastAsia="tr-TR"/>
            </w:rPr>
          </w:pPr>
          <w:hyperlink w:anchor="_Toc2862241" w:history="1">
            <w:r w:rsidR="0013727B" w:rsidRPr="00D2743C">
              <w:rPr>
                <w:rStyle w:val="Kpr"/>
                <w:rFonts w:ascii="Times New Roman" w:hAnsi="Times New Roman" w:cs="Times New Roman"/>
                <w:b/>
                <w:noProof/>
              </w:rPr>
              <w:t>Aile yardımı ve çocuk yardımı</w:t>
            </w:r>
            <w:r w:rsidR="0013727B">
              <w:rPr>
                <w:noProof/>
                <w:webHidden/>
              </w:rPr>
              <w:tab/>
            </w:r>
            <w:r w:rsidR="0013727B">
              <w:rPr>
                <w:noProof/>
                <w:webHidden/>
              </w:rPr>
              <w:fldChar w:fldCharType="begin"/>
            </w:r>
            <w:r w:rsidR="0013727B">
              <w:rPr>
                <w:noProof/>
                <w:webHidden/>
              </w:rPr>
              <w:instrText xml:space="preserve"> PAGEREF _Toc2862241 \h </w:instrText>
            </w:r>
            <w:r w:rsidR="0013727B">
              <w:rPr>
                <w:noProof/>
                <w:webHidden/>
              </w:rPr>
            </w:r>
            <w:r w:rsidR="0013727B">
              <w:rPr>
                <w:noProof/>
                <w:webHidden/>
              </w:rPr>
              <w:fldChar w:fldCharType="separate"/>
            </w:r>
            <w:r w:rsidR="0013727B">
              <w:rPr>
                <w:noProof/>
                <w:webHidden/>
              </w:rPr>
              <w:t>4</w:t>
            </w:r>
            <w:r w:rsidR="0013727B">
              <w:rPr>
                <w:noProof/>
                <w:webHidden/>
              </w:rPr>
              <w:fldChar w:fldCharType="end"/>
            </w:r>
          </w:hyperlink>
        </w:p>
        <w:p w:rsidR="0013727B" w:rsidRDefault="00B845E3">
          <w:pPr>
            <w:pStyle w:val="T2"/>
            <w:tabs>
              <w:tab w:val="right" w:leader="dot" w:pos="9062"/>
            </w:tabs>
            <w:rPr>
              <w:rFonts w:eastAsiaTheme="minorEastAsia"/>
              <w:noProof/>
              <w:lang w:eastAsia="tr-TR"/>
            </w:rPr>
          </w:pPr>
          <w:hyperlink w:anchor="_Toc2862242" w:history="1">
            <w:r w:rsidR="0013727B" w:rsidRPr="00D2743C">
              <w:rPr>
                <w:rStyle w:val="Kpr"/>
                <w:rFonts w:ascii="Times New Roman" w:hAnsi="Times New Roman" w:cs="Times New Roman"/>
                <w:b/>
                <w:noProof/>
              </w:rPr>
              <w:t>Asgari Geçim İndirimi</w:t>
            </w:r>
            <w:r w:rsidR="0013727B">
              <w:rPr>
                <w:noProof/>
                <w:webHidden/>
              </w:rPr>
              <w:tab/>
            </w:r>
            <w:r w:rsidR="0013727B">
              <w:rPr>
                <w:noProof/>
                <w:webHidden/>
              </w:rPr>
              <w:fldChar w:fldCharType="begin"/>
            </w:r>
            <w:r w:rsidR="0013727B">
              <w:rPr>
                <w:noProof/>
                <w:webHidden/>
              </w:rPr>
              <w:instrText xml:space="preserve"> PAGEREF _Toc2862242 \h </w:instrText>
            </w:r>
            <w:r w:rsidR="0013727B">
              <w:rPr>
                <w:noProof/>
                <w:webHidden/>
              </w:rPr>
            </w:r>
            <w:r w:rsidR="0013727B">
              <w:rPr>
                <w:noProof/>
                <w:webHidden/>
              </w:rPr>
              <w:fldChar w:fldCharType="separate"/>
            </w:r>
            <w:r w:rsidR="0013727B">
              <w:rPr>
                <w:noProof/>
                <w:webHidden/>
              </w:rPr>
              <w:t>4</w:t>
            </w:r>
            <w:r w:rsidR="0013727B">
              <w:rPr>
                <w:noProof/>
                <w:webHidden/>
              </w:rPr>
              <w:fldChar w:fldCharType="end"/>
            </w:r>
          </w:hyperlink>
        </w:p>
        <w:p w:rsidR="0013727B" w:rsidRDefault="00B845E3">
          <w:pPr>
            <w:pStyle w:val="T1"/>
            <w:rPr>
              <w:rFonts w:eastAsiaTheme="minorEastAsia"/>
              <w:noProof/>
              <w:lang w:eastAsia="tr-TR"/>
            </w:rPr>
          </w:pPr>
          <w:hyperlink w:anchor="_Toc2862243" w:history="1">
            <w:r w:rsidR="0013727B" w:rsidRPr="00D2743C">
              <w:rPr>
                <w:rStyle w:val="Kpr"/>
                <w:rFonts w:ascii="Times New Roman" w:hAnsi="Times New Roman" w:cs="Times New Roman"/>
                <w:b/>
                <w:noProof/>
              </w:rPr>
              <w:t>İKİNCİ BÖLÜM</w:t>
            </w:r>
            <w:r w:rsidR="0013727B">
              <w:rPr>
                <w:noProof/>
                <w:webHidden/>
              </w:rPr>
              <w:tab/>
            </w:r>
            <w:r w:rsidR="0013727B">
              <w:rPr>
                <w:noProof/>
                <w:webHidden/>
              </w:rPr>
              <w:fldChar w:fldCharType="begin"/>
            </w:r>
            <w:r w:rsidR="0013727B">
              <w:rPr>
                <w:noProof/>
                <w:webHidden/>
              </w:rPr>
              <w:instrText xml:space="preserve"> PAGEREF _Toc2862243 \h </w:instrText>
            </w:r>
            <w:r w:rsidR="0013727B">
              <w:rPr>
                <w:noProof/>
                <w:webHidden/>
              </w:rPr>
            </w:r>
            <w:r w:rsidR="0013727B">
              <w:rPr>
                <w:noProof/>
                <w:webHidden/>
              </w:rPr>
              <w:fldChar w:fldCharType="separate"/>
            </w:r>
            <w:r w:rsidR="0013727B">
              <w:rPr>
                <w:noProof/>
                <w:webHidden/>
              </w:rPr>
              <w:t>5</w:t>
            </w:r>
            <w:r w:rsidR="0013727B">
              <w:rPr>
                <w:noProof/>
                <w:webHidden/>
              </w:rPr>
              <w:fldChar w:fldCharType="end"/>
            </w:r>
          </w:hyperlink>
        </w:p>
        <w:p w:rsidR="0013727B" w:rsidRDefault="00B845E3">
          <w:pPr>
            <w:pStyle w:val="T1"/>
            <w:rPr>
              <w:rFonts w:eastAsiaTheme="minorEastAsia"/>
              <w:noProof/>
              <w:lang w:eastAsia="tr-TR"/>
            </w:rPr>
          </w:pPr>
          <w:hyperlink w:anchor="_Toc2862244" w:history="1">
            <w:r w:rsidR="0013727B" w:rsidRPr="00D2743C">
              <w:rPr>
                <w:rStyle w:val="Kpr"/>
                <w:rFonts w:ascii="Times New Roman" w:hAnsi="Times New Roman" w:cs="Times New Roman"/>
                <w:b/>
                <w:noProof/>
              </w:rPr>
              <w:t>İLGİLİ MEVZUAT</w:t>
            </w:r>
            <w:r w:rsidR="0013727B">
              <w:rPr>
                <w:noProof/>
                <w:webHidden/>
              </w:rPr>
              <w:tab/>
            </w:r>
            <w:r w:rsidR="0013727B">
              <w:rPr>
                <w:noProof/>
                <w:webHidden/>
              </w:rPr>
              <w:fldChar w:fldCharType="begin"/>
            </w:r>
            <w:r w:rsidR="0013727B">
              <w:rPr>
                <w:noProof/>
                <w:webHidden/>
              </w:rPr>
              <w:instrText xml:space="preserve"> PAGEREF _Toc2862244 \h </w:instrText>
            </w:r>
            <w:r w:rsidR="0013727B">
              <w:rPr>
                <w:noProof/>
                <w:webHidden/>
              </w:rPr>
            </w:r>
            <w:r w:rsidR="0013727B">
              <w:rPr>
                <w:noProof/>
                <w:webHidden/>
              </w:rPr>
              <w:fldChar w:fldCharType="separate"/>
            </w:r>
            <w:r w:rsidR="0013727B">
              <w:rPr>
                <w:noProof/>
                <w:webHidden/>
              </w:rPr>
              <w:t>5</w:t>
            </w:r>
            <w:r w:rsidR="0013727B">
              <w:rPr>
                <w:noProof/>
                <w:webHidden/>
              </w:rPr>
              <w:fldChar w:fldCharType="end"/>
            </w:r>
          </w:hyperlink>
        </w:p>
        <w:p w:rsidR="0013727B" w:rsidRDefault="00B845E3">
          <w:pPr>
            <w:pStyle w:val="T2"/>
            <w:tabs>
              <w:tab w:val="right" w:leader="dot" w:pos="9062"/>
            </w:tabs>
            <w:rPr>
              <w:rFonts w:eastAsiaTheme="minorEastAsia"/>
              <w:noProof/>
              <w:lang w:eastAsia="tr-TR"/>
            </w:rPr>
          </w:pPr>
          <w:hyperlink w:anchor="_Toc2862245" w:history="1">
            <w:r w:rsidR="0013727B" w:rsidRPr="00D2743C">
              <w:rPr>
                <w:rStyle w:val="Kpr"/>
                <w:rFonts w:ascii="Times New Roman" w:hAnsi="Times New Roman" w:cs="Times New Roman"/>
                <w:b/>
                <w:noProof/>
              </w:rPr>
              <w:t>657 s. DMK</w:t>
            </w:r>
            <w:r w:rsidR="0013727B">
              <w:rPr>
                <w:noProof/>
                <w:webHidden/>
              </w:rPr>
              <w:tab/>
            </w:r>
            <w:r w:rsidR="0013727B">
              <w:rPr>
                <w:noProof/>
                <w:webHidden/>
              </w:rPr>
              <w:fldChar w:fldCharType="begin"/>
            </w:r>
            <w:r w:rsidR="0013727B">
              <w:rPr>
                <w:noProof/>
                <w:webHidden/>
              </w:rPr>
              <w:instrText xml:space="preserve"> PAGEREF _Toc2862245 \h </w:instrText>
            </w:r>
            <w:r w:rsidR="0013727B">
              <w:rPr>
                <w:noProof/>
                <w:webHidden/>
              </w:rPr>
            </w:r>
            <w:r w:rsidR="0013727B">
              <w:rPr>
                <w:noProof/>
                <w:webHidden/>
              </w:rPr>
              <w:fldChar w:fldCharType="separate"/>
            </w:r>
            <w:r w:rsidR="0013727B">
              <w:rPr>
                <w:noProof/>
                <w:webHidden/>
              </w:rPr>
              <w:t>5</w:t>
            </w:r>
            <w:r w:rsidR="0013727B">
              <w:rPr>
                <w:noProof/>
                <w:webHidden/>
              </w:rPr>
              <w:fldChar w:fldCharType="end"/>
            </w:r>
          </w:hyperlink>
        </w:p>
        <w:p w:rsidR="0013727B" w:rsidRDefault="00B845E3">
          <w:pPr>
            <w:pStyle w:val="T3"/>
            <w:tabs>
              <w:tab w:val="right" w:leader="dot" w:pos="9062"/>
            </w:tabs>
            <w:rPr>
              <w:rFonts w:eastAsiaTheme="minorEastAsia"/>
              <w:noProof/>
              <w:lang w:eastAsia="tr-TR"/>
            </w:rPr>
          </w:pPr>
          <w:hyperlink w:anchor="_Toc2862246" w:history="1">
            <w:r w:rsidR="0013727B" w:rsidRPr="00D2743C">
              <w:rPr>
                <w:rStyle w:val="Kpr"/>
                <w:rFonts w:ascii="Times New Roman" w:hAnsi="Times New Roman" w:cs="Times New Roman"/>
                <w:b/>
                <w:noProof/>
              </w:rPr>
              <w:t>Göstergeler</w:t>
            </w:r>
            <w:r w:rsidR="0013727B">
              <w:rPr>
                <w:noProof/>
                <w:webHidden/>
              </w:rPr>
              <w:tab/>
            </w:r>
            <w:r w:rsidR="0013727B">
              <w:rPr>
                <w:noProof/>
                <w:webHidden/>
              </w:rPr>
              <w:fldChar w:fldCharType="begin"/>
            </w:r>
            <w:r w:rsidR="0013727B">
              <w:rPr>
                <w:noProof/>
                <w:webHidden/>
              </w:rPr>
              <w:instrText xml:space="preserve"> PAGEREF _Toc2862246 \h </w:instrText>
            </w:r>
            <w:r w:rsidR="0013727B">
              <w:rPr>
                <w:noProof/>
                <w:webHidden/>
              </w:rPr>
            </w:r>
            <w:r w:rsidR="0013727B">
              <w:rPr>
                <w:noProof/>
                <w:webHidden/>
              </w:rPr>
              <w:fldChar w:fldCharType="separate"/>
            </w:r>
            <w:r w:rsidR="0013727B">
              <w:rPr>
                <w:noProof/>
                <w:webHidden/>
              </w:rPr>
              <w:t>5</w:t>
            </w:r>
            <w:r w:rsidR="0013727B">
              <w:rPr>
                <w:noProof/>
                <w:webHidden/>
              </w:rPr>
              <w:fldChar w:fldCharType="end"/>
            </w:r>
          </w:hyperlink>
        </w:p>
        <w:p w:rsidR="0013727B" w:rsidRDefault="00B845E3">
          <w:pPr>
            <w:pStyle w:val="T3"/>
            <w:tabs>
              <w:tab w:val="right" w:leader="dot" w:pos="9062"/>
            </w:tabs>
            <w:rPr>
              <w:rFonts w:eastAsiaTheme="minorEastAsia"/>
              <w:noProof/>
              <w:lang w:eastAsia="tr-TR"/>
            </w:rPr>
          </w:pPr>
          <w:hyperlink w:anchor="_Toc2862247" w:history="1">
            <w:r w:rsidR="0013727B" w:rsidRPr="00D2743C">
              <w:rPr>
                <w:rStyle w:val="Kpr"/>
                <w:rFonts w:ascii="Times New Roman" w:hAnsi="Times New Roman" w:cs="Times New Roman"/>
                <w:b/>
                <w:noProof/>
              </w:rPr>
              <w:t>Katsayı</w:t>
            </w:r>
            <w:r w:rsidR="0013727B">
              <w:rPr>
                <w:noProof/>
                <w:webHidden/>
              </w:rPr>
              <w:tab/>
            </w:r>
            <w:r w:rsidR="0013727B">
              <w:rPr>
                <w:noProof/>
                <w:webHidden/>
              </w:rPr>
              <w:fldChar w:fldCharType="begin"/>
            </w:r>
            <w:r w:rsidR="0013727B">
              <w:rPr>
                <w:noProof/>
                <w:webHidden/>
              </w:rPr>
              <w:instrText xml:space="preserve"> PAGEREF _Toc2862247 \h </w:instrText>
            </w:r>
            <w:r w:rsidR="0013727B">
              <w:rPr>
                <w:noProof/>
                <w:webHidden/>
              </w:rPr>
            </w:r>
            <w:r w:rsidR="0013727B">
              <w:rPr>
                <w:noProof/>
                <w:webHidden/>
              </w:rPr>
              <w:fldChar w:fldCharType="separate"/>
            </w:r>
            <w:r w:rsidR="0013727B">
              <w:rPr>
                <w:noProof/>
                <w:webHidden/>
              </w:rPr>
              <w:t>5</w:t>
            </w:r>
            <w:r w:rsidR="0013727B">
              <w:rPr>
                <w:noProof/>
                <w:webHidden/>
              </w:rPr>
              <w:fldChar w:fldCharType="end"/>
            </w:r>
          </w:hyperlink>
        </w:p>
        <w:p w:rsidR="0013727B" w:rsidRDefault="00B845E3">
          <w:pPr>
            <w:pStyle w:val="T2"/>
            <w:tabs>
              <w:tab w:val="right" w:leader="dot" w:pos="9062"/>
            </w:tabs>
            <w:rPr>
              <w:rFonts w:eastAsiaTheme="minorEastAsia"/>
              <w:noProof/>
              <w:lang w:eastAsia="tr-TR"/>
            </w:rPr>
          </w:pPr>
          <w:hyperlink w:anchor="_Toc2862248" w:history="1">
            <w:r w:rsidR="0013727B" w:rsidRPr="00D2743C">
              <w:rPr>
                <w:rStyle w:val="Kpr"/>
                <w:rFonts w:ascii="Times New Roman" w:hAnsi="Times New Roman" w:cs="Times New Roman"/>
                <w:b/>
                <w:noProof/>
              </w:rPr>
              <w:t>375 SAYILI DEVLET MEMURLARI VE DİĞER KAMU GÖREVLİLERİNE MEMURİYET TABAN AYLIĞI VE KIDEM AYLIĞI İLE EK TAZMİNAT ÖDENMESİ HAKKINDA KANUN HÜKMÜNDE KARARNAME</w:t>
            </w:r>
            <w:r w:rsidR="0013727B">
              <w:rPr>
                <w:noProof/>
                <w:webHidden/>
              </w:rPr>
              <w:tab/>
            </w:r>
            <w:r w:rsidR="0013727B">
              <w:rPr>
                <w:noProof/>
                <w:webHidden/>
              </w:rPr>
              <w:fldChar w:fldCharType="begin"/>
            </w:r>
            <w:r w:rsidR="0013727B">
              <w:rPr>
                <w:noProof/>
                <w:webHidden/>
              </w:rPr>
              <w:instrText xml:space="preserve"> PAGEREF _Toc2862248 \h </w:instrText>
            </w:r>
            <w:r w:rsidR="0013727B">
              <w:rPr>
                <w:noProof/>
                <w:webHidden/>
              </w:rPr>
            </w:r>
            <w:r w:rsidR="0013727B">
              <w:rPr>
                <w:noProof/>
                <w:webHidden/>
              </w:rPr>
              <w:fldChar w:fldCharType="separate"/>
            </w:r>
            <w:r w:rsidR="0013727B">
              <w:rPr>
                <w:noProof/>
                <w:webHidden/>
              </w:rPr>
              <w:t>6</w:t>
            </w:r>
            <w:r w:rsidR="0013727B">
              <w:rPr>
                <w:noProof/>
                <w:webHidden/>
              </w:rPr>
              <w:fldChar w:fldCharType="end"/>
            </w:r>
          </w:hyperlink>
        </w:p>
        <w:p w:rsidR="0013727B" w:rsidRDefault="00B845E3">
          <w:pPr>
            <w:pStyle w:val="T2"/>
            <w:tabs>
              <w:tab w:val="right" w:leader="dot" w:pos="9062"/>
            </w:tabs>
            <w:rPr>
              <w:rFonts w:eastAsiaTheme="minorEastAsia"/>
              <w:noProof/>
              <w:lang w:eastAsia="tr-TR"/>
            </w:rPr>
          </w:pPr>
          <w:hyperlink w:anchor="_Toc2862249" w:history="1">
            <w:r w:rsidR="0013727B" w:rsidRPr="00D2743C">
              <w:rPr>
                <w:rStyle w:val="Kpr"/>
                <w:rFonts w:ascii="Times New Roman" w:hAnsi="Times New Roman" w:cs="Times New Roman"/>
                <w:b/>
                <w:noProof/>
              </w:rPr>
              <w:t>ZAMLAR VE TAZMİNATLAR</w:t>
            </w:r>
            <w:r w:rsidR="0013727B">
              <w:rPr>
                <w:noProof/>
                <w:webHidden/>
              </w:rPr>
              <w:tab/>
            </w:r>
            <w:r w:rsidR="0013727B">
              <w:rPr>
                <w:noProof/>
                <w:webHidden/>
              </w:rPr>
              <w:fldChar w:fldCharType="begin"/>
            </w:r>
            <w:r w:rsidR="0013727B">
              <w:rPr>
                <w:noProof/>
                <w:webHidden/>
              </w:rPr>
              <w:instrText xml:space="preserve"> PAGEREF _Toc2862249 \h </w:instrText>
            </w:r>
            <w:r w:rsidR="0013727B">
              <w:rPr>
                <w:noProof/>
                <w:webHidden/>
              </w:rPr>
            </w:r>
            <w:r w:rsidR="0013727B">
              <w:rPr>
                <w:noProof/>
                <w:webHidden/>
              </w:rPr>
              <w:fldChar w:fldCharType="separate"/>
            </w:r>
            <w:r w:rsidR="0013727B">
              <w:rPr>
                <w:noProof/>
                <w:webHidden/>
              </w:rPr>
              <w:t>7</w:t>
            </w:r>
            <w:r w:rsidR="0013727B">
              <w:rPr>
                <w:noProof/>
                <w:webHidden/>
              </w:rPr>
              <w:fldChar w:fldCharType="end"/>
            </w:r>
          </w:hyperlink>
        </w:p>
        <w:p w:rsidR="0013727B" w:rsidRDefault="00B845E3">
          <w:pPr>
            <w:pStyle w:val="T3"/>
            <w:tabs>
              <w:tab w:val="right" w:leader="dot" w:pos="9062"/>
            </w:tabs>
            <w:rPr>
              <w:rFonts w:eastAsiaTheme="minorEastAsia"/>
              <w:noProof/>
              <w:lang w:eastAsia="tr-TR"/>
            </w:rPr>
          </w:pPr>
          <w:hyperlink w:anchor="_Toc2862250" w:history="1">
            <w:r w:rsidR="0013727B" w:rsidRPr="00D2743C">
              <w:rPr>
                <w:rStyle w:val="Kpr"/>
                <w:rFonts w:ascii="Times New Roman" w:hAnsi="Times New Roman" w:cs="Times New Roman"/>
                <w:b/>
                <w:noProof/>
              </w:rPr>
              <w:t>657 s. DMK Madde 152</w:t>
            </w:r>
            <w:r w:rsidR="0013727B">
              <w:rPr>
                <w:noProof/>
                <w:webHidden/>
              </w:rPr>
              <w:tab/>
            </w:r>
            <w:r w:rsidR="0013727B">
              <w:rPr>
                <w:noProof/>
                <w:webHidden/>
              </w:rPr>
              <w:fldChar w:fldCharType="begin"/>
            </w:r>
            <w:r w:rsidR="0013727B">
              <w:rPr>
                <w:noProof/>
                <w:webHidden/>
              </w:rPr>
              <w:instrText xml:space="preserve"> PAGEREF _Toc2862250 \h </w:instrText>
            </w:r>
            <w:r w:rsidR="0013727B">
              <w:rPr>
                <w:noProof/>
                <w:webHidden/>
              </w:rPr>
            </w:r>
            <w:r w:rsidR="0013727B">
              <w:rPr>
                <w:noProof/>
                <w:webHidden/>
              </w:rPr>
              <w:fldChar w:fldCharType="separate"/>
            </w:r>
            <w:r w:rsidR="0013727B">
              <w:rPr>
                <w:noProof/>
                <w:webHidden/>
              </w:rPr>
              <w:t>7</w:t>
            </w:r>
            <w:r w:rsidR="0013727B">
              <w:rPr>
                <w:noProof/>
                <w:webHidden/>
              </w:rPr>
              <w:fldChar w:fldCharType="end"/>
            </w:r>
          </w:hyperlink>
        </w:p>
        <w:p w:rsidR="0013727B" w:rsidRDefault="00B845E3">
          <w:pPr>
            <w:pStyle w:val="T3"/>
            <w:tabs>
              <w:tab w:val="right" w:leader="dot" w:pos="9062"/>
            </w:tabs>
            <w:rPr>
              <w:rFonts w:eastAsiaTheme="minorEastAsia"/>
              <w:noProof/>
              <w:lang w:eastAsia="tr-TR"/>
            </w:rPr>
          </w:pPr>
          <w:hyperlink w:anchor="_Toc2862251" w:history="1">
            <w:r w:rsidR="0013727B" w:rsidRPr="00D2743C">
              <w:rPr>
                <w:rStyle w:val="Kpr"/>
                <w:rFonts w:ascii="Times New Roman" w:hAnsi="Times New Roman" w:cs="Times New Roman"/>
                <w:b/>
                <w:noProof/>
              </w:rPr>
              <w:t>DEVLET MEMURLARINA ÖDENECEK ZAM VE TAZMİNATLARA İLİŞKİN KARAR</w:t>
            </w:r>
            <w:r w:rsidR="0013727B">
              <w:rPr>
                <w:noProof/>
                <w:webHidden/>
              </w:rPr>
              <w:tab/>
            </w:r>
            <w:r w:rsidR="0013727B">
              <w:rPr>
                <w:noProof/>
                <w:webHidden/>
              </w:rPr>
              <w:fldChar w:fldCharType="begin"/>
            </w:r>
            <w:r w:rsidR="0013727B">
              <w:rPr>
                <w:noProof/>
                <w:webHidden/>
              </w:rPr>
              <w:instrText xml:space="preserve"> PAGEREF _Toc2862251 \h </w:instrText>
            </w:r>
            <w:r w:rsidR="0013727B">
              <w:rPr>
                <w:noProof/>
                <w:webHidden/>
              </w:rPr>
            </w:r>
            <w:r w:rsidR="0013727B">
              <w:rPr>
                <w:noProof/>
                <w:webHidden/>
              </w:rPr>
              <w:fldChar w:fldCharType="separate"/>
            </w:r>
            <w:r w:rsidR="0013727B">
              <w:rPr>
                <w:noProof/>
                <w:webHidden/>
              </w:rPr>
              <w:t>8</w:t>
            </w:r>
            <w:r w:rsidR="0013727B">
              <w:rPr>
                <w:noProof/>
                <w:webHidden/>
              </w:rPr>
              <w:fldChar w:fldCharType="end"/>
            </w:r>
          </w:hyperlink>
        </w:p>
        <w:p w:rsidR="0013727B" w:rsidRDefault="00B845E3">
          <w:pPr>
            <w:pStyle w:val="T3"/>
            <w:tabs>
              <w:tab w:val="right" w:leader="dot" w:pos="9062"/>
            </w:tabs>
            <w:rPr>
              <w:rFonts w:eastAsiaTheme="minorEastAsia"/>
              <w:noProof/>
              <w:lang w:eastAsia="tr-TR"/>
            </w:rPr>
          </w:pPr>
          <w:hyperlink w:anchor="_Toc2862252" w:history="1">
            <w:r w:rsidR="0013727B" w:rsidRPr="00D2743C">
              <w:rPr>
                <w:rStyle w:val="Kpr"/>
                <w:rFonts w:ascii="Times New Roman" w:hAnsi="Times New Roman" w:cs="Times New Roman"/>
                <w:b/>
                <w:noProof/>
              </w:rPr>
              <w:t>375 SAYILI DEVLET MEMURLARI VE DİĞER KAMU GÖREVLİLERİNE MEMURİYET TABAN AYLIĞI VE KIDEM AYLIĞI İLE EK TAZMİNAT ÖDENMESİ HAKKINDA KANUN HÜKMÜNDE KARARNAME</w:t>
            </w:r>
            <w:r w:rsidR="0013727B">
              <w:rPr>
                <w:noProof/>
                <w:webHidden/>
              </w:rPr>
              <w:tab/>
            </w:r>
            <w:r w:rsidR="0013727B">
              <w:rPr>
                <w:noProof/>
                <w:webHidden/>
              </w:rPr>
              <w:fldChar w:fldCharType="begin"/>
            </w:r>
            <w:r w:rsidR="0013727B">
              <w:rPr>
                <w:noProof/>
                <w:webHidden/>
              </w:rPr>
              <w:instrText xml:space="preserve"> PAGEREF _Toc2862252 \h </w:instrText>
            </w:r>
            <w:r w:rsidR="0013727B">
              <w:rPr>
                <w:noProof/>
                <w:webHidden/>
              </w:rPr>
            </w:r>
            <w:r w:rsidR="0013727B">
              <w:rPr>
                <w:noProof/>
                <w:webHidden/>
              </w:rPr>
              <w:fldChar w:fldCharType="separate"/>
            </w:r>
            <w:r w:rsidR="0013727B">
              <w:rPr>
                <w:noProof/>
                <w:webHidden/>
              </w:rPr>
              <w:t>9</w:t>
            </w:r>
            <w:r w:rsidR="0013727B">
              <w:rPr>
                <w:noProof/>
                <w:webHidden/>
              </w:rPr>
              <w:fldChar w:fldCharType="end"/>
            </w:r>
          </w:hyperlink>
        </w:p>
        <w:p w:rsidR="0013727B" w:rsidRDefault="00B845E3">
          <w:pPr>
            <w:pStyle w:val="T3"/>
            <w:tabs>
              <w:tab w:val="right" w:leader="dot" w:pos="9062"/>
            </w:tabs>
            <w:rPr>
              <w:rFonts w:eastAsiaTheme="minorEastAsia"/>
              <w:noProof/>
              <w:lang w:eastAsia="tr-TR"/>
            </w:rPr>
          </w:pPr>
          <w:hyperlink w:anchor="_Toc2862253" w:history="1">
            <w:r w:rsidR="0013727B" w:rsidRPr="00D2743C">
              <w:rPr>
                <w:rStyle w:val="Kpr"/>
                <w:rFonts w:ascii="Times New Roman" w:hAnsi="Times New Roman" w:cs="Times New Roman"/>
                <w:b/>
                <w:noProof/>
              </w:rPr>
              <w:t>2008/13694 SAYILI GÖREV TAZMİNATI ÖDENMESİ HAKKINDA KARAR</w:t>
            </w:r>
            <w:r w:rsidR="0013727B">
              <w:rPr>
                <w:noProof/>
                <w:webHidden/>
              </w:rPr>
              <w:tab/>
            </w:r>
            <w:r w:rsidR="0013727B">
              <w:rPr>
                <w:noProof/>
                <w:webHidden/>
              </w:rPr>
              <w:fldChar w:fldCharType="begin"/>
            </w:r>
            <w:r w:rsidR="0013727B">
              <w:rPr>
                <w:noProof/>
                <w:webHidden/>
              </w:rPr>
              <w:instrText xml:space="preserve"> PAGEREF _Toc2862253 \h </w:instrText>
            </w:r>
            <w:r w:rsidR="0013727B">
              <w:rPr>
                <w:noProof/>
                <w:webHidden/>
              </w:rPr>
            </w:r>
            <w:r w:rsidR="0013727B">
              <w:rPr>
                <w:noProof/>
                <w:webHidden/>
              </w:rPr>
              <w:fldChar w:fldCharType="separate"/>
            </w:r>
            <w:r w:rsidR="0013727B">
              <w:rPr>
                <w:noProof/>
                <w:webHidden/>
              </w:rPr>
              <w:t>9</w:t>
            </w:r>
            <w:r w:rsidR="0013727B">
              <w:rPr>
                <w:noProof/>
                <w:webHidden/>
              </w:rPr>
              <w:fldChar w:fldCharType="end"/>
            </w:r>
          </w:hyperlink>
        </w:p>
        <w:p w:rsidR="0013727B" w:rsidRDefault="00B845E3">
          <w:pPr>
            <w:pStyle w:val="T3"/>
            <w:tabs>
              <w:tab w:val="right" w:leader="dot" w:pos="9062"/>
            </w:tabs>
            <w:rPr>
              <w:rFonts w:eastAsiaTheme="minorEastAsia"/>
              <w:noProof/>
              <w:lang w:eastAsia="tr-TR"/>
            </w:rPr>
          </w:pPr>
          <w:hyperlink w:anchor="_Toc2862254" w:history="1">
            <w:r w:rsidR="0013727B" w:rsidRPr="00D2743C">
              <w:rPr>
                <w:rStyle w:val="Kpr"/>
                <w:rFonts w:ascii="Times New Roman" w:hAnsi="Times New Roman" w:cs="Times New Roman"/>
                <w:b/>
                <w:noProof/>
              </w:rPr>
              <w:t>YABANCI DİL TAZMİNATI</w:t>
            </w:r>
            <w:r w:rsidR="0013727B">
              <w:rPr>
                <w:noProof/>
                <w:webHidden/>
              </w:rPr>
              <w:tab/>
            </w:r>
            <w:r w:rsidR="0013727B">
              <w:rPr>
                <w:noProof/>
                <w:webHidden/>
              </w:rPr>
              <w:fldChar w:fldCharType="begin"/>
            </w:r>
            <w:r w:rsidR="0013727B">
              <w:rPr>
                <w:noProof/>
                <w:webHidden/>
              </w:rPr>
              <w:instrText xml:space="preserve"> PAGEREF _Toc2862254 \h </w:instrText>
            </w:r>
            <w:r w:rsidR="0013727B">
              <w:rPr>
                <w:noProof/>
                <w:webHidden/>
              </w:rPr>
            </w:r>
            <w:r w:rsidR="0013727B">
              <w:rPr>
                <w:noProof/>
                <w:webHidden/>
              </w:rPr>
              <w:fldChar w:fldCharType="separate"/>
            </w:r>
            <w:r w:rsidR="0013727B">
              <w:rPr>
                <w:noProof/>
                <w:webHidden/>
              </w:rPr>
              <w:t>10</w:t>
            </w:r>
            <w:r w:rsidR="0013727B">
              <w:rPr>
                <w:noProof/>
                <w:webHidden/>
              </w:rPr>
              <w:fldChar w:fldCharType="end"/>
            </w:r>
          </w:hyperlink>
        </w:p>
        <w:p w:rsidR="0013727B" w:rsidRDefault="00B845E3">
          <w:pPr>
            <w:pStyle w:val="T3"/>
            <w:tabs>
              <w:tab w:val="right" w:leader="dot" w:pos="9062"/>
            </w:tabs>
            <w:rPr>
              <w:rFonts w:eastAsiaTheme="minorEastAsia"/>
              <w:noProof/>
              <w:lang w:eastAsia="tr-TR"/>
            </w:rPr>
          </w:pPr>
          <w:hyperlink w:anchor="_Toc2862255" w:history="1">
            <w:r w:rsidR="0013727B" w:rsidRPr="00D2743C">
              <w:rPr>
                <w:rStyle w:val="Kpr"/>
                <w:rFonts w:ascii="Times New Roman" w:hAnsi="Times New Roman" w:cs="Times New Roman"/>
                <w:b/>
                <w:noProof/>
              </w:rPr>
              <w:t>Aile yardımı ödeneği</w:t>
            </w:r>
            <w:r w:rsidR="0013727B">
              <w:rPr>
                <w:noProof/>
                <w:webHidden/>
              </w:rPr>
              <w:tab/>
            </w:r>
            <w:r w:rsidR="0013727B">
              <w:rPr>
                <w:noProof/>
                <w:webHidden/>
              </w:rPr>
              <w:fldChar w:fldCharType="begin"/>
            </w:r>
            <w:r w:rsidR="0013727B">
              <w:rPr>
                <w:noProof/>
                <w:webHidden/>
              </w:rPr>
              <w:instrText xml:space="preserve"> PAGEREF _Toc2862255 \h </w:instrText>
            </w:r>
            <w:r w:rsidR="0013727B">
              <w:rPr>
                <w:noProof/>
                <w:webHidden/>
              </w:rPr>
            </w:r>
            <w:r w:rsidR="0013727B">
              <w:rPr>
                <w:noProof/>
                <w:webHidden/>
              </w:rPr>
              <w:fldChar w:fldCharType="separate"/>
            </w:r>
            <w:r w:rsidR="0013727B">
              <w:rPr>
                <w:noProof/>
                <w:webHidden/>
              </w:rPr>
              <w:t>11</w:t>
            </w:r>
            <w:r w:rsidR="0013727B">
              <w:rPr>
                <w:noProof/>
                <w:webHidden/>
              </w:rPr>
              <w:fldChar w:fldCharType="end"/>
            </w:r>
          </w:hyperlink>
        </w:p>
        <w:p w:rsidR="0013727B" w:rsidRDefault="00B845E3">
          <w:pPr>
            <w:pStyle w:val="T2"/>
            <w:tabs>
              <w:tab w:val="right" w:leader="dot" w:pos="9062"/>
            </w:tabs>
            <w:rPr>
              <w:rFonts w:eastAsiaTheme="minorEastAsia"/>
              <w:noProof/>
              <w:lang w:eastAsia="tr-TR"/>
            </w:rPr>
          </w:pPr>
          <w:hyperlink w:anchor="_Toc2862256" w:history="1">
            <w:r w:rsidR="0013727B" w:rsidRPr="00D2743C">
              <w:rPr>
                <w:rStyle w:val="Kpr"/>
                <w:rFonts w:ascii="Times New Roman" w:hAnsi="Times New Roman" w:cs="Times New Roman"/>
                <w:b/>
                <w:noProof/>
              </w:rPr>
              <w:t>EMEKLİ KESENEĞİNİN HESAPLANMASI</w:t>
            </w:r>
            <w:r w:rsidR="0013727B">
              <w:rPr>
                <w:noProof/>
                <w:webHidden/>
              </w:rPr>
              <w:tab/>
            </w:r>
            <w:r w:rsidR="0013727B">
              <w:rPr>
                <w:noProof/>
                <w:webHidden/>
              </w:rPr>
              <w:fldChar w:fldCharType="begin"/>
            </w:r>
            <w:r w:rsidR="0013727B">
              <w:rPr>
                <w:noProof/>
                <w:webHidden/>
              </w:rPr>
              <w:instrText xml:space="preserve"> PAGEREF _Toc2862256 \h </w:instrText>
            </w:r>
            <w:r w:rsidR="0013727B">
              <w:rPr>
                <w:noProof/>
                <w:webHidden/>
              </w:rPr>
            </w:r>
            <w:r w:rsidR="0013727B">
              <w:rPr>
                <w:noProof/>
                <w:webHidden/>
              </w:rPr>
              <w:fldChar w:fldCharType="separate"/>
            </w:r>
            <w:r w:rsidR="0013727B">
              <w:rPr>
                <w:noProof/>
                <w:webHidden/>
              </w:rPr>
              <w:t>11</w:t>
            </w:r>
            <w:r w:rsidR="0013727B">
              <w:rPr>
                <w:noProof/>
                <w:webHidden/>
              </w:rPr>
              <w:fldChar w:fldCharType="end"/>
            </w:r>
          </w:hyperlink>
        </w:p>
        <w:p w:rsidR="00B13F02" w:rsidRDefault="00B13F02">
          <w:r>
            <w:rPr>
              <w:b/>
              <w:bCs/>
            </w:rPr>
            <w:fldChar w:fldCharType="end"/>
          </w:r>
        </w:p>
      </w:sdtContent>
    </w:sdt>
    <w:p w:rsidR="00722228" w:rsidRDefault="00722228">
      <w:pPr>
        <w:rPr>
          <w:rFonts w:ascii="Times New Roman" w:hAnsi="Times New Roman" w:cs="Times New Roman"/>
          <w:sz w:val="24"/>
          <w:szCs w:val="24"/>
        </w:rPr>
      </w:pPr>
    </w:p>
    <w:p w:rsidR="00722228" w:rsidRDefault="00722228">
      <w:pPr>
        <w:rPr>
          <w:rFonts w:ascii="Times New Roman" w:hAnsi="Times New Roman" w:cs="Times New Roman"/>
          <w:sz w:val="24"/>
          <w:szCs w:val="24"/>
        </w:rPr>
      </w:pPr>
    </w:p>
    <w:p w:rsidR="0006525F" w:rsidRDefault="0006525F">
      <w:pPr>
        <w:rPr>
          <w:rFonts w:ascii="Times New Roman" w:hAnsi="Times New Roman" w:cs="Times New Roman"/>
          <w:sz w:val="24"/>
          <w:szCs w:val="24"/>
        </w:rPr>
      </w:pPr>
      <w:r>
        <w:rPr>
          <w:rFonts w:ascii="Times New Roman" w:hAnsi="Times New Roman" w:cs="Times New Roman"/>
          <w:sz w:val="24"/>
          <w:szCs w:val="24"/>
        </w:rPr>
        <w:br w:type="page"/>
      </w:r>
    </w:p>
    <w:p w:rsidR="003A5F22" w:rsidRPr="00722228" w:rsidRDefault="00722228" w:rsidP="00722228">
      <w:pPr>
        <w:pStyle w:val="Balk1"/>
        <w:spacing w:before="0" w:line="240" w:lineRule="auto"/>
        <w:jc w:val="center"/>
        <w:rPr>
          <w:rFonts w:ascii="Times New Roman" w:hAnsi="Times New Roman" w:cs="Times New Roman"/>
          <w:b/>
          <w:color w:val="auto"/>
          <w:sz w:val="24"/>
          <w:szCs w:val="24"/>
        </w:rPr>
      </w:pPr>
      <w:bookmarkStart w:id="0" w:name="_Toc2862223"/>
      <w:r w:rsidRPr="00722228">
        <w:rPr>
          <w:rFonts w:ascii="Times New Roman" w:hAnsi="Times New Roman" w:cs="Times New Roman"/>
          <w:b/>
          <w:color w:val="auto"/>
          <w:sz w:val="24"/>
          <w:szCs w:val="24"/>
        </w:rPr>
        <w:lastRenderedPageBreak/>
        <w:t>BİR</w:t>
      </w:r>
      <w:r w:rsidR="00F1317F" w:rsidRPr="00722228">
        <w:rPr>
          <w:rFonts w:ascii="Times New Roman" w:hAnsi="Times New Roman" w:cs="Times New Roman"/>
          <w:b/>
          <w:color w:val="auto"/>
          <w:sz w:val="24"/>
          <w:szCs w:val="24"/>
        </w:rPr>
        <w:t>İNCİ BÖLÜM</w:t>
      </w:r>
      <w:bookmarkEnd w:id="0"/>
    </w:p>
    <w:p w:rsidR="00F1317F" w:rsidRPr="00722228" w:rsidRDefault="00F1317F" w:rsidP="00722228">
      <w:pPr>
        <w:pStyle w:val="Balk1"/>
        <w:spacing w:before="0" w:line="240" w:lineRule="auto"/>
        <w:jc w:val="center"/>
        <w:rPr>
          <w:rFonts w:ascii="Times New Roman" w:hAnsi="Times New Roman" w:cs="Times New Roman"/>
          <w:b/>
          <w:color w:val="auto"/>
          <w:sz w:val="24"/>
          <w:szCs w:val="24"/>
        </w:rPr>
      </w:pPr>
      <w:bookmarkStart w:id="1" w:name="_Toc2862224"/>
      <w:r w:rsidRPr="00722228">
        <w:rPr>
          <w:rFonts w:ascii="Times New Roman" w:hAnsi="Times New Roman" w:cs="Times New Roman"/>
          <w:b/>
          <w:color w:val="auto"/>
          <w:sz w:val="24"/>
          <w:szCs w:val="24"/>
        </w:rPr>
        <w:t>TANIMLAR</w:t>
      </w:r>
      <w:bookmarkEnd w:id="1"/>
    </w:p>
    <w:p w:rsidR="00EE5319" w:rsidRDefault="00EE5319" w:rsidP="004546C0">
      <w:pPr>
        <w:spacing w:before="120" w:after="120" w:line="240" w:lineRule="auto"/>
        <w:jc w:val="both"/>
        <w:rPr>
          <w:rFonts w:ascii="Times New Roman" w:hAnsi="Times New Roman" w:cs="Times New Roman"/>
          <w:sz w:val="24"/>
          <w:szCs w:val="24"/>
        </w:rPr>
      </w:pPr>
      <w:bookmarkStart w:id="2" w:name="_Toc2862225"/>
      <w:r w:rsidRPr="00722228">
        <w:rPr>
          <w:rStyle w:val="Balk2Char"/>
          <w:rFonts w:ascii="Times New Roman" w:hAnsi="Times New Roman" w:cs="Times New Roman"/>
          <w:b/>
          <w:color w:val="auto"/>
          <w:sz w:val="24"/>
          <w:szCs w:val="24"/>
        </w:rPr>
        <w:t>Aylık gösterge</w:t>
      </w:r>
      <w:r w:rsidR="004546C0" w:rsidRPr="00722228">
        <w:rPr>
          <w:rStyle w:val="Balk2Char"/>
          <w:rFonts w:ascii="Times New Roman" w:hAnsi="Times New Roman" w:cs="Times New Roman"/>
          <w:b/>
          <w:color w:val="auto"/>
          <w:sz w:val="24"/>
          <w:szCs w:val="24"/>
        </w:rPr>
        <w:t>si</w:t>
      </w:r>
      <w:bookmarkEnd w:id="2"/>
      <w:r w:rsidR="004546C0" w:rsidRPr="004546C0">
        <w:rPr>
          <w:rFonts w:ascii="Times New Roman" w:hAnsi="Times New Roman" w:cs="Times New Roman"/>
          <w:b/>
          <w:sz w:val="24"/>
          <w:szCs w:val="24"/>
        </w:rPr>
        <w:t>:</w:t>
      </w:r>
      <w:r>
        <w:rPr>
          <w:rFonts w:ascii="Times New Roman" w:hAnsi="Times New Roman" w:cs="Times New Roman"/>
          <w:sz w:val="24"/>
          <w:szCs w:val="24"/>
        </w:rPr>
        <w:t xml:space="preserve"> 657 sayılı Kanunun </w:t>
      </w:r>
      <w:r w:rsidR="004546C0">
        <w:rPr>
          <w:rFonts w:ascii="Times New Roman" w:hAnsi="Times New Roman" w:cs="Times New Roman"/>
          <w:sz w:val="24"/>
          <w:szCs w:val="24"/>
        </w:rPr>
        <w:t>“</w:t>
      </w:r>
      <w:r>
        <w:rPr>
          <w:rFonts w:ascii="Times New Roman" w:hAnsi="Times New Roman" w:cs="Times New Roman"/>
          <w:sz w:val="24"/>
          <w:szCs w:val="24"/>
        </w:rPr>
        <w:t>Göstergeler</w:t>
      </w:r>
      <w:r w:rsidR="004546C0">
        <w:rPr>
          <w:rFonts w:ascii="Times New Roman" w:hAnsi="Times New Roman" w:cs="Times New Roman"/>
          <w:sz w:val="24"/>
          <w:szCs w:val="24"/>
        </w:rPr>
        <w:t>”</w:t>
      </w:r>
      <w:r>
        <w:rPr>
          <w:rFonts w:ascii="Times New Roman" w:hAnsi="Times New Roman" w:cs="Times New Roman"/>
          <w:sz w:val="24"/>
          <w:szCs w:val="24"/>
        </w:rPr>
        <w:t xml:space="preserve"> başlıklı 43 üncü maddesinde </w:t>
      </w:r>
      <w:r w:rsidR="004546C0">
        <w:rPr>
          <w:rFonts w:ascii="Times New Roman" w:hAnsi="Times New Roman" w:cs="Times New Roman"/>
          <w:sz w:val="24"/>
          <w:szCs w:val="24"/>
        </w:rPr>
        <w:t>I no.lu cetvel Aylık Gösterge Tablosunda her derece ve kademenin aylıklarının hesaplanmasına esas teşkil edecek göstergeler yer almaktadır.</w:t>
      </w:r>
    </w:p>
    <w:p w:rsidR="004546C0" w:rsidRDefault="004546C0" w:rsidP="004546C0">
      <w:pPr>
        <w:pStyle w:val="Default"/>
        <w:spacing w:before="120" w:after="120"/>
        <w:jc w:val="both"/>
      </w:pPr>
      <w:bookmarkStart w:id="3" w:name="_Toc2862226"/>
      <w:r w:rsidRPr="00722228">
        <w:rPr>
          <w:rStyle w:val="Balk2Char"/>
          <w:rFonts w:ascii="Times New Roman" w:hAnsi="Times New Roman" w:cs="Times New Roman"/>
          <w:b/>
          <w:color w:val="auto"/>
          <w:sz w:val="24"/>
          <w:szCs w:val="24"/>
        </w:rPr>
        <w:t>Aylık katsayısı</w:t>
      </w:r>
      <w:bookmarkEnd w:id="3"/>
      <w:r w:rsidRPr="004546C0">
        <w:rPr>
          <w:b/>
        </w:rPr>
        <w:t xml:space="preserve">: </w:t>
      </w:r>
      <w:r w:rsidRPr="00DD3654">
        <w:t xml:space="preserve">Aylık gösterge tablosunda yer alan rakamlar ile ek gösterge ve kıdem aylığı gösterge rakamlarının aylık tutarlarına çevrilmesinde uygulanacak </w:t>
      </w:r>
      <w:r w:rsidRPr="00282D3A">
        <w:rPr>
          <w:u w:val="single"/>
        </w:rPr>
        <w:t>aylık katsayısı</w:t>
      </w:r>
      <w:r>
        <w:rPr>
          <w:u w:val="single"/>
        </w:rPr>
        <w:t xml:space="preserve"> </w:t>
      </w:r>
      <w:r w:rsidRPr="004546C0">
        <w:t xml:space="preserve">657 s. Kanunun </w:t>
      </w:r>
      <w:r>
        <w:t xml:space="preserve">154 üncü maddesine göre, </w:t>
      </w:r>
      <w:r w:rsidRPr="00DD3654">
        <w:t>Genel Bütçe Kanunu ile tespit olunur.</w:t>
      </w:r>
      <w:r>
        <w:t xml:space="preserve"> </w:t>
      </w:r>
      <w:r w:rsidRPr="00DD3654">
        <w:t>Ancak mali yılın ikinci yarısında,</w:t>
      </w:r>
      <w:r>
        <w:t xml:space="preserve"> </w:t>
      </w:r>
      <w:r w:rsidRPr="00DD3654">
        <w:t>memleketin ekonomik gelişmesi genel geçim şartları ve Devletin mali imkânları göz</w:t>
      </w:r>
      <w:r>
        <w:t xml:space="preserve"> </w:t>
      </w:r>
      <w:r w:rsidRPr="00DD3654">
        <w:t xml:space="preserve">önünde bulundurulmak suretiyle Bakanlar Kurulu bu katsayıları ikinci yarının tamamı veya üçer aylık dönemleri itibariyle uygulanmak üzere değiştirmeye yetkilidir. </w:t>
      </w:r>
    </w:p>
    <w:p w:rsidR="00F66002" w:rsidRDefault="00F66002" w:rsidP="00F66002">
      <w:pPr>
        <w:spacing w:before="120" w:after="120" w:line="240" w:lineRule="auto"/>
        <w:jc w:val="both"/>
        <w:rPr>
          <w:rFonts w:ascii="Times New Roman" w:hAnsi="Times New Roman" w:cs="Times New Roman"/>
          <w:sz w:val="24"/>
          <w:szCs w:val="24"/>
        </w:rPr>
      </w:pPr>
      <w:bookmarkStart w:id="4" w:name="_Toc2862227"/>
      <w:r w:rsidRPr="00722228">
        <w:rPr>
          <w:rStyle w:val="Balk2Char"/>
          <w:rFonts w:ascii="Times New Roman" w:hAnsi="Times New Roman" w:cs="Times New Roman"/>
          <w:b/>
          <w:color w:val="auto"/>
          <w:sz w:val="24"/>
          <w:szCs w:val="24"/>
        </w:rPr>
        <w:t>Aylık tutar</w:t>
      </w:r>
      <w:bookmarkEnd w:id="4"/>
      <w:r w:rsidRPr="00F66002">
        <w:rPr>
          <w:rFonts w:ascii="Times New Roman" w:hAnsi="Times New Roman" w:cs="Times New Roman"/>
          <w:b/>
          <w:color w:val="000000"/>
          <w:sz w:val="24"/>
          <w:szCs w:val="24"/>
        </w:rPr>
        <w:t>:</w:t>
      </w:r>
      <w:r>
        <w:rPr>
          <w:rFonts w:ascii="Times New Roman" w:hAnsi="Times New Roman" w:cs="Times New Roman"/>
          <w:color w:val="000000"/>
          <w:sz w:val="24"/>
          <w:szCs w:val="24"/>
        </w:rPr>
        <w:t xml:space="preserve"> 657 s. DMK’nın 155 inci maddesine göre; “</w:t>
      </w:r>
      <w:r w:rsidRPr="003A5F22">
        <w:rPr>
          <w:rFonts w:ascii="Times New Roman" w:hAnsi="Times New Roman" w:cs="Times New Roman"/>
          <w:i/>
          <w:sz w:val="24"/>
          <w:szCs w:val="24"/>
          <w:highlight w:val="yellow"/>
        </w:rPr>
        <w:t xml:space="preserve">Bu kanunun 36 ncı maddesinde yer alan sınıflara ait gösterge tablosundaki rakamların, genel bütçe kanununda o yıl için tespit edilen katsayı ile çarpılması sonunda bulunacak miktar, sınıfların derece ve kademelerindeki </w:t>
      </w:r>
      <w:r w:rsidRPr="003A5F22">
        <w:rPr>
          <w:rFonts w:ascii="Times New Roman" w:hAnsi="Times New Roman" w:cs="Times New Roman"/>
          <w:i/>
          <w:sz w:val="24"/>
          <w:szCs w:val="24"/>
          <w:highlight w:val="yellow"/>
          <w:u w:val="single"/>
        </w:rPr>
        <w:t>memurların aylık tutarlarını</w:t>
      </w:r>
      <w:r w:rsidRPr="003A5F22">
        <w:rPr>
          <w:rFonts w:ascii="Times New Roman" w:hAnsi="Times New Roman" w:cs="Times New Roman"/>
          <w:i/>
          <w:sz w:val="24"/>
          <w:szCs w:val="24"/>
          <w:highlight w:val="yellow"/>
        </w:rPr>
        <w:t xml:space="preserve"> gösteri</w:t>
      </w:r>
      <w:r w:rsidRPr="00F66002">
        <w:rPr>
          <w:rFonts w:ascii="Times New Roman" w:hAnsi="Times New Roman" w:cs="Times New Roman"/>
          <w:i/>
          <w:sz w:val="24"/>
          <w:szCs w:val="24"/>
        </w:rPr>
        <w:t>r</w:t>
      </w:r>
      <w:r w:rsidRPr="00DD3654">
        <w:rPr>
          <w:rFonts w:ascii="Times New Roman" w:hAnsi="Times New Roman" w:cs="Times New Roman"/>
          <w:sz w:val="24"/>
          <w:szCs w:val="24"/>
        </w:rPr>
        <w:t>.</w:t>
      </w:r>
      <w:r>
        <w:rPr>
          <w:rFonts w:ascii="Times New Roman" w:hAnsi="Times New Roman" w:cs="Times New Roman"/>
          <w:sz w:val="24"/>
          <w:szCs w:val="24"/>
        </w:rPr>
        <w:t>”</w:t>
      </w:r>
    </w:p>
    <w:p w:rsidR="004546C0" w:rsidRDefault="003A5F22" w:rsidP="004546C0">
      <w:pPr>
        <w:spacing w:before="120" w:after="120" w:line="240" w:lineRule="auto"/>
        <w:jc w:val="both"/>
        <w:rPr>
          <w:rFonts w:ascii="Times New Roman" w:hAnsi="Times New Roman" w:cs="Times New Roman"/>
          <w:color w:val="000000"/>
          <w:sz w:val="24"/>
          <w:szCs w:val="24"/>
        </w:rPr>
      </w:pPr>
      <w:bookmarkStart w:id="5" w:name="_Toc2862228"/>
      <w:r w:rsidRPr="00722228">
        <w:rPr>
          <w:rStyle w:val="Balk2Char"/>
          <w:rFonts w:ascii="Times New Roman" w:hAnsi="Times New Roman" w:cs="Times New Roman"/>
          <w:b/>
          <w:color w:val="auto"/>
          <w:sz w:val="24"/>
          <w:szCs w:val="24"/>
        </w:rPr>
        <w:t>Taban aylık</w:t>
      </w:r>
      <w:r w:rsidR="00AF3109" w:rsidRPr="00722228">
        <w:rPr>
          <w:rStyle w:val="Balk2Char"/>
          <w:rFonts w:ascii="Times New Roman" w:hAnsi="Times New Roman" w:cs="Times New Roman"/>
          <w:b/>
          <w:color w:val="auto"/>
          <w:sz w:val="24"/>
          <w:szCs w:val="24"/>
        </w:rPr>
        <w:t xml:space="preserve"> göstergesi</w:t>
      </w:r>
      <w:bookmarkEnd w:id="5"/>
      <w:r>
        <w:rPr>
          <w:rFonts w:ascii="Times New Roman" w:hAnsi="Times New Roman" w:cs="Times New Roman"/>
          <w:b/>
          <w:sz w:val="24"/>
          <w:szCs w:val="24"/>
        </w:rPr>
        <w:t xml:space="preserve">: </w:t>
      </w:r>
      <w:r w:rsidR="00AF3109" w:rsidRPr="00AF3109">
        <w:rPr>
          <w:rFonts w:ascii="Times New Roman" w:hAnsi="Times New Roman" w:cs="Times New Roman"/>
          <w:color w:val="000000"/>
          <w:sz w:val="24"/>
          <w:szCs w:val="24"/>
        </w:rPr>
        <w:t>375 sayılı KHK’nın birinci maddesin</w:t>
      </w:r>
      <w:r w:rsidR="00AF3109">
        <w:rPr>
          <w:rFonts w:ascii="Times New Roman" w:hAnsi="Times New Roman" w:cs="Times New Roman"/>
          <w:color w:val="000000"/>
          <w:sz w:val="24"/>
          <w:szCs w:val="24"/>
        </w:rPr>
        <w:t>in birinci fıkrasına</w:t>
      </w:r>
      <w:r w:rsidR="00AF3109" w:rsidRPr="00AF3109">
        <w:rPr>
          <w:rFonts w:ascii="Times New Roman" w:hAnsi="Times New Roman" w:cs="Times New Roman"/>
          <w:color w:val="000000"/>
          <w:sz w:val="24"/>
          <w:szCs w:val="24"/>
        </w:rPr>
        <w:t xml:space="preserve"> göre; “Aylıklarını 657 sayılı Devlet Memurları Kanununa göre almakta olan personele 1000 gösterge rakamı üzerinden memuriyet taban aylığı ödenir.</w:t>
      </w:r>
    </w:p>
    <w:p w:rsidR="00AF3109" w:rsidRPr="00DD3654" w:rsidRDefault="00AF3109" w:rsidP="00AF3109">
      <w:pPr>
        <w:pStyle w:val="Default"/>
        <w:spacing w:before="120" w:after="120"/>
        <w:jc w:val="both"/>
      </w:pPr>
      <w:bookmarkStart w:id="6" w:name="_Toc2862229"/>
      <w:r w:rsidRPr="00722228">
        <w:rPr>
          <w:rStyle w:val="Balk2Char"/>
          <w:rFonts w:ascii="Times New Roman" w:hAnsi="Times New Roman" w:cs="Times New Roman"/>
          <w:b/>
          <w:color w:val="auto"/>
          <w:sz w:val="24"/>
          <w:szCs w:val="24"/>
        </w:rPr>
        <w:t>Taban aylık katsayısı</w:t>
      </w:r>
      <w:bookmarkEnd w:id="6"/>
      <w:r>
        <w:t xml:space="preserve">: Maliye Bakanlığının </w:t>
      </w:r>
      <w:r w:rsidRPr="004546C0">
        <w:t xml:space="preserve">4/7/2017 tarihli ve 5 sayılı Genelgesi ile </w:t>
      </w:r>
      <w:r>
        <w:t xml:space="preserve">taban aylık katsayısı </w:t>
      </w:r>
      <w:r w:rsidRPr="00EE5319">
        <w:t>1,607645</w:t>
      </w:r>
      <w:r>
        <w:t xml:space="preserve"> olarak belirlenmiştir.</w:t>
      </w:r>
    </w:p>
    <w:p w:rsidR="004546C0" w:rsidRPr="00AF3109" w:rsidRDefault="00AF3109" w:rsidP="004546C0">
      <w:pPr>
        <w:spacing w:before="120" w:after="120" w:line="240" w:lineRule="auto"/>
        <w:jc w:val="both"/>
        <w:rPr>
          <w:rFonts w:ascii="Times New Roman" w:hAnsi="Times New Roman" w:cs="Times New Roman"/>
          <w:sz w:val="24"/>
          <w:szCs w:val="24"/>
        </w:rPr>
      </w:pPr>
      <w:bookmarkStart w:id="7" w:name="_Toc2862230"/>
      <w:r w:rsidRPr="00B13F02">
        <w:rPr>
          <w:rStyle w:val="Balk2Char"/>
          <w:rFonts w:ascii="Times New Roman" w:hAnsi="Times New Roman" w:cs="Times New Roman"/>
          <w:b/>
          <w:color w:val="auto"/>
          <w:sz w:val="24"/>
          <w:szCs w:val="24"/>
        </w:rPr>
        <w:t>Taban aylık</w:t>
      </w:r>
      <w:bookmarkEnd w:id="7"/>
      <w:r>
        <w:rPr>
          <w:rFonts w:ascii="Times New Roman" w:hAnsi="Times New Roman" w:cs="Times New Roman"/>
          <w:b/>
          <w:sz w:val="24"/>
          <w:szCs w:val="24"/>
        </w:rPr>
        <w:t xml:space="preserve">: </w:t>
      </w:r>
      <w:r w:rsidRPr="00AF3109">
        <w:rPr>
          <w:rFonts w:ascii="Times New Roman" w:hAnsi="Times New Roman" w:cs="Times New Roman"/>
          <w:sz w:val="24"/>
          <w:szCs w:val="24"/>
        </w:rPr>
        <w:t xml:space="preserve">1000 gösterge rakamının </w:t>
      </w:r>
      <w:r>
        <w:rPr>
          <w:rFonts w:ascii="Times New Roman" w:hAnsi="Times New Roman" w:cs="Times New Roman"/>
          <w:sz w:val="24"/>
          <w:szCs w:val="24"/>
        </w:rPr>
        <w:t>aylık katsayı ile çarpımı sonucu bulunur.</w:t>
      </w:r>
    </w:p>
    <w:p w:rsidR="00AF3109" w:rsidRDefault="00AF3109" w:rsidP="00AF3109">
      <w:pPr>
        <w:spacing w:before="120" w:after="120" w:line="240" w:lineRule="auto"/>
        <w:jc w:val="both"/>
        <w:rPr>
          <w:rFonts w:ascii="Times New Roman" w:hAnsi="Times New Roman" w:cs="Times New Roman"/>
          <w:sz w:val="24"/>
          <w:szCs w:val="24"/>
        </w:rPr>
      </w:pPr>
      <w:bookmarkStart w:id="8" w:name="_Toc2862231"/>
      <w:r w:rsidRPr="00B13F02">
        <w:rPr>
          <w:rStyle w:val="Balk2Char"/>
          <w:rFonts w:ascii="Times New Roman" w:hAnsi="Times New Roman" w:cs="Times New Roman"/>
          <w:b/>
          <w:color w:val="auto"/>
          <w:sz w:val="24"/>
          <w:szCs w:val="24"/>
        </w:rPr>
        <w:t>Kıdem aylığı</w:t>
      </w:r>
      <w:bookmarkEnd w:id="8"/>
      <w:r>
        <w:rPr>
          <w:rFonts w:ascii="Times New Roman" w:hAnsi="Times New Roman" w:cs="Times New Roman"/>
          <w:b/>
          <w:sz w:val="24"/>
          <w:szCs w:val="24"/>
        </w:rPr>
        <w:t xml:space="preserve">: </w:t>
      </w:r>
      <w:r w:rsidRPr="00AF3109">
        <w:rPr>
          <w:rFonts w:ascii="Times New Roman" w:hAnsi="Times New Roman" w:cs="Times New Roman"/>
          <w:sz w:val="24"/>
          <w:szCs w:val="24"/>
        </w:rPr>
        <w:t>375 sayılı KHK’nın birinc</w:t>
      </w:r>
      <w:r w:rsidR="0006525F">
        <w:rPr>
          <w:rFonts w:ascii="Times New Roman" w:hAnsi="Times New Roman" w:cs="Times New Roman"/>
          <w:sz w:val="24"/>
          <w:szCs w:val="24"/>
        </w:rPr>
        <w:t>i</w:t>
      </w:r>
      <w:r w:rsidRPr="00AF3109">
        <w:rPr>
          <w:rFonts w:ascii="Times New Roman" w:hAnsi="Times New Roman" w:cs="Times New Roman"/>
          <w:sz w:val="24"/>
          <w:szCs w:val="24"/>
        </w:rPr>
        <w:t xml:space="preserve"> maddesinin ikinci fıkrasına göre; </w:t>
      </w:r>
      <w:r>
        <w:rPr>
          <w:rFonts w:ascii="Times New Roman" w:hAnsi="Times New Roman" w:cs="Times New Roman"/>
          <w:b/>
          <w:sz w:val="24"/>
          <w:szCs w:val="24"/>
        </w:rPr>
        <w:t>“</w:t>
      </w:r>
      <w:r w:rsidRPr="00AF3109">
        <w:rPr>
          <w:rFonts w:ascii="Times New Roman" w:hAnsi="Times New Roman" w:cs="Times New Roman"/>
          <w:sz w:val="24"/>
          <w:szCs w:val="24"/>
        </w:rPr>
        <w:t>Birinci fıkra kapsamına girenlere her bir hizmet yılı için 15 (20) gösterge rakamı karşılığı kıdem aylığı ödenir. Ancak 25 ve daha fazla hizmet yılını dold</w:t>
      </w:r>
      <w:r w:rsidRPr="003A5F22">
        <w:rPr>
          <w:rFonts w:ascii="Times New Roman" w:hAnsi="Times New Roman" w:cs="Times New Roman"/>
          <w:sz w:val="24"/>
          <w:szCs w:val="24"/>
        </w:rPr>
        <w:t>uranlar için gösterge rakamı 375 (500) olarak uygulanır</w:t>
      </w:r>
      <w:r>
        <w:rPr>
          <w:rFonts w:ascii="Times New Roman" w:hAnsi="Times New Roman" w:cs="Times New Roman"/>
          <w:sz w:val="24"/>
          <w:szCs w:val="24"/>
        </w:rPr>
        <w:t>.”</w:t>
      </w:r>
      <w:r w:rsidR="0006525F">
        <w:rPr>
          <w:rFonts w:ascii="Times New Roman" w:hAnsi="Times New Roman" w:cs="Times New Roman"/>
          <w:sz w:val="24"/>
          <w:szCs w:val="24"/>
        </w:rPr>
        <w:t xml:space="preserve"> Anılan KHK’nın üçüncü fıkrasına göre; kıdem aylığı, kıdem aylığı göstergesine (bir hizmet yılı için 20) aylık katsayının uygulanması</w:t>
      </w:r>
      <w:r w:rsidR="006971EF">
        <w:rPr>
          <w:rFonts w:ascii="Times New Roman" w:hAnsi="Times New Roman" w:cs="Times New Roman"/>
          <w:sz w:val="24"/>
          <w:szCs w:val="24"/>
        </w:rPr>
        <w:t>,</w:t>
      </w:r>
      <w:r w:rsidR="0006525F">
        <w:rPr>
          <w:rFonts w:ascii="Times New Roman" w:hAnsi="Times New Roman" w:cs="Times New Roman"/>
          <w:sz w:val="24"/>
          <w:szCs w:val="24"/>
        </w:rPr>
        <w:t xml:space="preserve"> yani çarpılması suretiyle bulunur.</w:t>
      </w:r>
    </w:p>
    <w:p w:rsidR="006C4F6D" w:rsidRPr="006C4F6D" w:rsidRDefault="006C4F6D" w:rsidP="00CD0A81">
      <w:pPr>
        <w:spacing w:before="120" w:after="120" w:line="240" w:lineRule="auto"/>
        <w:jc w:val="both"/>
        <w:rPr>
          <w:rFonts w:ascii="Times New Roman" w:hAnsi="Times New Roman" w:cs="Times New Roman"/>
          <w:sz w:val="24"/>
          <w:szCs w:val="24"/>
        </w:rPr>
      </w:pPr>
      <w:bookmarkStart w:id="9" w:name="_Toc2862232"/>
      <w:r w:rsidRPr="00B13F02">
        <w:rPr>
          <w:rStyle w:val="Balk2Char"/>
          <w:rFonts w:ascii="Times New Roman" w:hAnsi="Times New Roman" w:cs="Times New Roman"/>
          <w:b/>
          <w:color w:val="auto"/>
          <w:sz w:val="24"/>
          <w:szCs w:val="24"/>
        </w:rPr>
        <w:t>Ek gösterge</w:t>
      </w:r>
      <w:bookmarkEnd w:id="9"/>
      <w:r>
        <w:rPr>
          <w:rFonts w:ascii="Times New Roman" w:hAnsi="Times New Roman" w:cs="Times New Roman"/>
          <w:b/>
          <w:sz w:val="24"/>
          <w:szCs w:val="24"/>
        </w:rPr>
        <w:t xml:space="preserve">: </w:t>
      </w:r>
      <w:r w:rsidRPr="006C4F6D">
        <w:rPr>
          <w:rFonts w:ascii="Times New Roman" w:hAnsi="Times New Roman" w:cs="Times New Roman"/>
          <w:sz w:val="24"/>
          <w:szCs w:val="24"/>
        </w:rPr>
        <w:t>Ek gösterge rakamının aylık katsayı ile çarpımı sonu bulunur.</w:t>
      </w:r>
    </w:p>
    <w:p w:rsidR="00CD0A81" w:rsidRPr="00F1317F" w:rsidRDefault="00CD0A81" w:rsidP="00CD0A81">
      <w:pPr>
        <w:spacing w:before="120" w:after="120" w:line="240" w:lineRule="auto"/>
        <w:jc w:val="both"/>
        <w:rPr>
          <w:rFonts w:ascii="Times New Roman" w:hAnsi="Times New Roman" w:cs="Times New Roman"/>
          <w:sz w:val="24"/>
          <w:szCs w:val="24"/>
        </w:rPr>
      </w:pPr>
      <w:bookmarkStart w:id="10" w:name="_Toc2862233"/>
      <w:r w:rsidRPr="00B13F02">
        <w:rPr>
          <w:rStyle w:val="Balk2Char"/>
          <w:rFonts w:ascii="Times New Roman" w:hAnsi="Times New Roman" w:cs="Times New Roman"/>
          <w:b/>
          <w:color w:val="auto"/>
          <w:sz w:val="24"/>
          <w:szCs w:val="24"/>
        </w:rPr>
        <w:t>En Yüksek Devlet Memuru</w:t>
      </w:r>
      <w:bookmarkEnd w:id="10"/>
      <w:r>
        <w:rPr>
          <w:rFonts w:ascii="Times New Roman" w:hAnsi="Times New Roman" w:cs="Times New Roman"/>
          <w:b/>
          <w:sz w:val="24"/>
          <w:szCs w:val="24"/>
        </w:rPr>
        <w:t xml:space="preserve">: </w:t>
      </w:r>
      <w:r w:rsidRPr="00F1317F">
        <w:rPr>
          <w:rFonts w:ascii="Times New Roman" w:hAnsi="Times New Roman" w:cs="Times New Roman"/>
          <w:sz w:val="24"/>
          <w:szCs w:val="24"/>
        </w:rPr>
        <w:t>1/4 derece kademesi olan ve</w:t>
      </w:r>
      <w:r>
        <w:rPr>
          <w:rFonts w:ascii="Times New Roman" w:hAnsi="Times New Roman" w:cs="Times New Roman"/>
          <w:b/>
          <w:sz w:val="24"/>
          <w:szCs w:val="24"/>
        </w:rPr>
        <w:t xml:space="preserve"> </w:t>
      </w:r>
      <w:r w:rsidRPr="00F1317F">
        <w:rPr>
          <w:rFonts w:ascii="Times New Roman" w:hAnsi="Times New Roman" w:cs="Times New Roman"/>
          <w:sz w:val="24"/>
          <w:szCs w:val="24"/>
        </w:rPr>
        <w:t>ek göstergesi</w:t>
      </w:r>
      <w:r>
        <w:rPr>
          <w:rFonts w:ascii="Times New Roman" w:hAnsi="Times New Roman" w:cs="Times New Roman"/>
          <w:b/>
          <w:sz w:val="24"/>
          <w:szCs w:val="24"/>
        </w:rPr>
        <w:t xml:space="preserve"> </w:t>
      </w:r>
      <w:r w:rsidRPr="00F1317F">
        <w:rPr>
          <w:rFonts w:ascii="Times New Roman" w:hAnsi="Times New Roman" w:cs="Times New Roman"/>
          <w:sz w:val="24"/>
          <w:szCs w:val="24"/>
        </w:rPr>
        <w:t xml:space="preserve">8000 </w:t>
      </w:r>
      <w:r>
        <w:rPr>
          <w:rFonts w:ascii="Times New Roman" w:hAnsi="Times New Roman" w:cs="Times New Roman"/>
          <w:sz w:val="24"/>
          <w:szCs w:val="24"/>
        </w:rPr>
        <w:t>olan Başbakanlık Müsteşarı, buna göre gösterge tablosunda 1/4 derece kademeye karşılık gelen gösterge ise 1500 en yüksek devlet memuru aylığı dediğimizde ek gösterge dahil aylık katsayı*9500 anlaşılmalıdır.</w:t>
      </w:r>
    </w:p>
    <w:p w:rsidR="0089105A" w:rsidRDefault="0089105A" w:rsidP="005E5CBE">
      <w:pPr>
        <w:spacing w:before="120" w:after="120" w:line="240" w:lineRule="auto"/>
        <w:jc w:val="both"/>
        <w:rPr>
          <w:rFonts w:ascii="Times New Roman" w:hAnsi="Times New Roman" w:cs="Times New Roman"/>
          <w:b/>
          <w:sz w:val="24"/>
          <w:szCs w:val="24"/>
        </w:rPr>
      </w:pPr>
      <w:r>
        <w:rPr>
          <w:rFonts w:ascii="Times New Roman" w:hAnsi="Times New Roman" w:cs="Times New Roman"/>
          <w:b/>
          <w:sz w:val="24"/>
          <w:szCs w:val="24"/>
        </w:rPr>
        <w:t>ZAM VE TAZMİNATLAR</w:t>
      </w:r>
    </w:p>
    <w:p w:rsidR="0089105A" w:rsidRDefault="0089105A" w:rsidP="005E5CBE">
      <w:pPr>
        <w:spacing w:before="120" w:after="120" w:line="240" w:lineRule="auto"/>
        <w:jc w:val="both"/>
        <w:rPr>
          <w:rFonts w:ascii="Times New Roman" w:hAnsi="Times New Roman" w:cs="Times New Roman"/>
          <w:b/>
          <w:sz w:val="24"/>
          <w:szCs w:val="24"/>
        </w:rPr>
      </w:pPr>
      <w:bookmarkStart w:id="11" w:name="_Toc2862234"/>
      <w:r w:rsidRPr="00B13F02">
        <w:rPr>
          <w:rStyle w:val="Balk2Char"/>
          <w:rFonts w:ascii="Times New Roman" w:hAnsi="Times New Roman" w:cs="Times New Roman"/>
          <w:b/>
          <w:color w:val="auto"/>
          <w:sz w:val="24"/>
          <w:szCs w:val="24"/>
        </w:rPr>
        <w:t>Zam</w:t>
      </w:r>
      <w:bookmarkEnd w:id="11"/>
      <w:r>
        <w:rPr>
          <w:rFonts w:ascii="Times New Roman" w:hAnsi="Times New Roman" w:cs="Times New Roman"/>
          <w:b/>
          <w:sz w:val="24"/>
          <w:szCs w:val="24"/>
        </w:rPr>
        <w:t xml:space="preserve">: </w:t>
      </w:r>
      <w:r w:rsidRPr="0089105A">
        <w:rPr>
          <w:rFonts w:ascii="Times New Roman" w:hAnsi="Times New Roman" w:cs="Times New Roman"/>
          <w:sz w:val="24"/>
          <w:szCs w:val="24"/>
        </w:rPr>
        <w:t>657 s. DMK’nın 152 nci maddesine göre ödenen İş Güçlüğü, İş Riski, Temininde Güçlük ve Mali Sorumluluk Zammıdır.</w:t>
      </w:r>
      <w:r w:rsidRPr="0089105A">
        <w:rPr>
          <w:rFonts w:ascii="Times New Roman" w:hAnsi="Times New Roman" w:cs="Times New Roman"/>
        </w:rPr>
        <w:t xml:space="preserve"> </w:t>
      </w:r>
      <w:r w:rsidRPr="0089105A">
        <w:rPr>
          <w:rFonts w:ascii="Times New Roman" w:hAnsi="Times New Roman" w:cs="Times New Roman"/>
          <w:bCs/>
          <w:sz w:val="24"/>
          <w:szCs w:val="24"/>
        </w:rPr>
        <w:t xml:space="preserve">Devlet Memurlarına Ödenecek Zam </w:t>
      </w:r>
      <w:r>
        <w:rPr>
          <w:rFonts w:ascii="Times New Roman" w:hAnsi="Times New Roman" w:cs="Times New Roman"/>
          <w:bCs/>
          <w:sz w:val="24"/>
          <w:szCs w:val="24"/>
        </w:rPr>
        <w:t>v</w:t>
      </w:r>
      <w:r w:rsidRPr="0089105A">
        <w:rPr>
          <w:rFonts w:ascii="Times New Roman" w:hAnsi="Times New Roman" w:cs="Times New Roman"/>
          <w:bCs/>
          <w:sz w:val="24"/>
          <w:szCs w:val="24"/>
        </w:rPr>
        <w:t>e Tazminatlara İlişkin Karar</w:t>
      </w:r>
      <w:r>
        <w:rPr>
          <w:rFonts w:ascii="Times New Roman" w:hAnsi="Times New Roman" w:cs="Times New Roman"/>
          <w:bCs/>
          <w:sz w:val="24"/>
          <w:szCs w:val="24"/>
        </w:rPr>
        <w:t xml:space="preserve"> eki I sayılı cetvelde kadro unvanlarına göre tazminat oranları yer almaktadır. Bu oranların yan ödeme katsayısı ile çarpımı sonucu zam miktarı bulunur.</w:t>
      </w:r>
    </w:p>
    <w:p w:rsidR="0006525F" w:rsidRDefault="0006525F" w:rsidP="005E5CBE">
      <w:pPr>
        <w:spacing w:before="120" w:after="120" w:line="240" w:lineRule="auto"/>
        <w:jc w:val="both"/>
        <w:rPr>
          <w:rFonts w:ascii="Times New Roman" w:hAnsi="Times New Roman" w:cs="Times New Roman"/>
          <w:b/>
          <w:sz w:val="24"/>
          <w:szCs w:val="24"/>
        </w:rPr>
      </w:pPr>
      <w:bookmarkStart w:id="12" w:name="_Toc2862235"/>
      <w:r w:rsidRPr="00B13F02">
        <w:rPr>
          <w:rStyle w:val="Balk2Char"/>
          <w:rFonts w:ascii="Times New Roman" w:hAnsi="Times New Roman" w:cs="Times New Roman"/>
          <w:b/>
          <w:color w:val="auto"/>
          <w:sz w:val="24"/>
          <w:szCs w:val="24"/>
        </w:rPr>
        <w:t>Özel Hizmet Tazminatı</w:t>
      </w:r>
      <w:bookmarkEnd w:id="12"/>
      <w:r w:rsidRPr="0007315A">
        <w:rPr>
          <w:rFonts w:ascii="Times New Roman" w:hAnsi="Times New Roman" w:cs="Times New Roman"/>
          <w:b/>
          <w:sz w:val="24"/>
          <w:szCs w:val="24"/>
        </w:rPr>
        <w:t>:</w:t>
      </w:r>
      <w:r w:rsidR="005909CD" w:rsidRPr="005909CD">
        <w:rPr>
          <w:rFonts w:ascii="Times New Roman" w:hAnsi="Times New Roman" w:cs="Times New Roman"/>
          <w:sz w:val="24"/>
          <w:szCs w:val="24"/>
        </w:rPr>
        <w:t xml:space="preserve"> </w:t>
      </w:r>
      <w:r w:rsidR="00CD0A81">
        <w:rPr>
          <w:rFonts w:ascii="Times New Roman" w:hAnsi="Times New Roman" w:cs="Times New Roman"/>
          <w:sz w:val="24"/>
          <w:szCs w:val="24"/>
        </w:rPr>
        <w:t xml:space="preserve">En yüksek devlet memuru aylığına, </w:t>
      </w:r>
      <w:r w:rsidR="005909CD" w:rsidRPr="0089105A">
        <w:rPr>
          <w:rFonts w:ascii="Times New Roman" w:hAnsi="Times New Roman" w:cs="Times New Roman"/>
          <w:bCs/>
          <w:sz w:val="24"/>
          <w:szCs w:val="24"/>
        </w:rPr>
        <w:t xml:space="preserve">Devlet Memurlarına Ödenecek Zam </w:t>
      </w:r>
      <w:r w:rsidR="005909CD">
        <w:rPr>
          <w:rFonts w:ascii="Times New Roman" w:hAnsi="Times New Roman" w:cs="Times New Roman"/>
          <w:bCs/>
          <w:sz w:val="24"/>
          <w:szCs w:val="24"/>
        </w:rPr>
        <w:t>v</w:t>
      </w:r>
      <w:r w:rsidR="005909CD" w:rsidRPr="0089105A">
        <w:rPr>
          <w:rFonts w:ascii="Times New Roman" w:hAnsi="Times New Roman" w:cs="Times New Roman"/>
          <w:bCs/>
          <w:sz w:val="24"/>
          <w:szCs w:val="24"/>
        </w:rPr>
        <w:t>e Tazminatlara İlişkin Karar</w:t>
      </w:r>
      <w:r w:rsidR="005909CD">
        <w:rPr>
          <w:rFonts w:ascii="Times New Roman" w:hAnsi="Times New Roman" w:cs="Times New Roman"/>
          <w:bCs/>
          <w:sz w:val="24"/>
          <w:szCs w:val="24"/>
        </w:rPr>
        <w:t xml:space="preserve"> eki II sayılı Cetvelde kadro unvanları ve kadro dereceleri itibariyle belirtilen oranların uygulanması suretiyle bulunan tazminattır.</w:t>
      </w:r>
    </w:p>
    <w:p w:rsidR="00CD0A81" w:rsidRDefault="00CD0A81" w:rsidP="00CD0A81">
      <w:pPr>
        <w:spacing w:before="120" w:after="120" w:line="240" w:lineRule="auto"/>
        <w:jc w:val="both"/>
        <w:rPr>
          <w:rFonts w:ascii="Times New Roman" w:hAnsi="Times New Roman" w:cs="Times New Roman"/>
          <w:b/>
          <w:sz w:val="24"/>
          <w:szCs w:val="24"/>
        </w:rPr>
      </w:pPr>
      <w:bookmarkStart w:id="13" w:name="_Toc2862236"/>
      <w:r w:rsidRPr="00B13F02">
        <w:rPr>
          <w:rStyle w:val="Balk2Char"/>
          <w:rFonts w:ascii="Times New Roman" w:hAnsi="Times New Roman" w:cs="Times New Roman"/>
          <w:b/>
          <w:color w:val="auto"/>
          <w:sz w:val="24"/>
          <w:szCs w:val="24"/>
        </w:rPr>
        <w:t>Denetim Tazminatı</w:t>
      </w:r>
      <w:bookmarkEnd w:id="13"/>
      <w:r w:rsidRPr="00CD0A81">
        <w:rPr>
          <w:rFonts w:ascii="Times New Roman" w:hAnsi="Times New Roman" w:cs="Times New Roman"/>
          <w:b/>
          <w:sz w:val="24"/>
          <w:szCs w:val="24"/>
        </w:rPr>
        <w:t>:</w:t>
      </w:r>
      <w:r>
        <w:rPr>
          <w:rFonts w:ascii="Times New Roman" w:hAnsi="Times New Roman" w:cs="Times New Roman"/>
          <w:sz w:val="24"/>
          <w:szCs w:val="24"/>
        </w:rPr>
        <w:t xml:space="preserve"> En yüksek devlet memuru aylığına, </w:t>
      </w:r>
      <w:r w:rsidRPr="0089105A">
        <w:rPr>
          <w:rFonts w:ascii="Times New Roman" w:hAnsi="Times New Roman" w:cs="Times New Roman"/>
          <w:bCs/>
          <w:sz w:val="24"/>
          <w:szCs w:val="24"/>
        </w:rPr>
        <w:t xml:space="preserve">Devlet Memurlarına Ödenecek Zam </w:t>
      </w:r>
      <w:r>
        <w:rPr>
          <w:rFonts w:ascii="Times New Roman" w:hAnsi="Times New Roman" w:cs="Times New Roman"/>
          <w:bCs/>
          <w:sz w:val="24"/>
          <w:szCs w:val="24"/>
        </w:rPr>
        <w:t>v</w:t>
      </w:r>
      <w:r w:rsidRPr="0089105A">
        <w:rPr>
          <w:rFonts w:ascii="Times New Roman" w:hAnsi="Times New Roman" w:cs="Times New Roman"/>
          <w:bCs/>
          <w:sz w:val="24"/>
          <w:szCs w:val="24"/>
        </w:rPr>
        <w:t>e Tazminatlara İlişkin Karar</w:t>
      </w:r>
      <w:r>
        <w:rPr>
          <w:rFonts w:ascii="Times New Roman" w:hAnsi="Times New Roman" w:cs="Times New Roman"/>
          <w:bCs/>
          <w:sz w:val="24"/>
          <w:szCs w:val="24"/>
        </w:rPr>
        <w:t xml:space="preserve"> eki III sayılı Cetvelde kadro unvanları ve kadro dereceleri itibariyle belirtilen oranların uygulanması suretiyle bulunan tazminattır.</w:t>
      </w:r>
    </w:p>
    <w:p w:rsidR="00CD0A81" w:rsidRPr="005909CD" w:rsidRDefault="00CD0A81" w:rsidP="00CD0A81">
      <w:pPr>
        <w:spacing w:before="120" w:after="120" w:line="240" w:lineRule="auto"/>
        <w:jc w:val="both"/>
        <w:rPr>
          <w:rFonts w:ascii="Times New Roman" w:hAnsi="Times New Roman" w:cs="Times New Roman"/>
          <w:sz w:val="24"/>
          <w:szCs w:val="24"/>
        </w:rPr>
      </w:pPr>
    </w:p>
    <w:p w:rsidR="00CD0A81" w:rsidRDefault="00CD0A81" w:rsidP="004546C0">
      <w:pPr>
        <w:spacing w:before="120" w:after="120" w:line="240" w:lineRule="auto"/>
        <w:jc w:val="both"/>
        <w:rPr>
          <w:rFonts w:ascii="Times New Roman" w:hAnsi="Times New Roman" w:cs="Times New Roman"/>
          <w:b/>
          <w:sz w:val="24"/>
          <w:szCs w:val="24"/>
        </w:rPr>
      </w:pPr>
    </w:p>
    <w:p w:rsidR="00C242FF" w:rsidRDefault="005909CD" w:rsidP="00E87BB2">
      <w:pPr>
        <w:spacing w:before="120" w:after="120" w:line="240" w:lineRule="auto"/>
        <w:jc w:val="both"/>
        <w:rPr>
          <w:rFonts w:ascii="Times New Roman" w:hAnsi="Times New Roman" w:cs="Times New Roman"/>
          <w:sz w:val="24"/>
          <w:szCs w:val="24"/>
        </w:rPr>
      </w:pPr>
      <w:bookmarkStart w:id="14" w:name="_Toc2862237"/>
      <w:r w:rsidRPr="00B13F02">
        <w:rPr>
          <w:rStyle w:val="Balk2Char"/>
          <w:rFonts w:ascii="Times New Roman" w:hAnsi="Times New Roman" w:cs="Times New Roman"/>
          <w:b/>
          <w:color w:val="auto"/>
          <w:sz w:val="24"/>
          <w:szCs w:val="24"/>
        </w:rPr>
        <w:lastRenderedPageBreak/>
        <w:t>Ek Ödeme</w:t>
      </w:r>
      <w:bookmarkEnd w:id="14"/>
      <w:r>
        <w:rPr>
          <w:rFonts w:ascii="Times New Roman" w:hAnsi="Times New Roman" w:cs="Times New Roman"/>
          <w:b/>
          <w:sz w:val="24"/>
          <w:szCs w:val="24"/>
        </w:rPr>
        <w:t xml:space="preserve">: </w:t>
      </w:r>
      <w:r w:rsidRPr="005909CD">
        <w:rPr>
          <w:rFonts w:ascii="Times New Roman" w:hAnsi="Times New Roman" w:cs="Times New Roman"/>
          <w:sz w:val="24"/>
          <w:szCs w:val="24"/>
        </w:rPr>
        <w:t xml:space="preserve">375 sayılı KHK Ek Madde 9’a göre çalışanlar arasındaki ücret dengesizliğini gidermek amacıyla getirilen ve </w:t>
      </w:r>
      <w:r w:rsidR="00893BCD">
        <w:rPr>
          <w:rFonts w:ascii="Times New Roman" w:hAnsi="Times New Roman" w:cs="Times New Roman"/>
          <w:sz w:val="24"/>
          <w:szCs w:val="24"/>
        </w:rPr>
        <w:t xml:space="preserve">15.01.2012 tarihinden itibaren geçerli olmak üzere uygulanan, </w:t>
      </w:r>
      <w:r w:rsidRPr="005909CD">
        <w:rPr>
          <w:rFonts w:ascii="Times New Roman" w:hAnsi="Times New Roman" w:cs="Times New Roman"/>
          <w:sz w:val="24"/>
          <w:szCs w:val="24"/>
        </w:rPr>
        <w:t>en yüksek Devlet memuru aylığına KHK eki (I) sayılı Cetvelde yer alan kadro ve görev unvanlarına karşılık gelen oranların uygulanması suretiyle hesaplanan tutar</w:t>
      </w:r>
      <w:r>
        <w:rPr>
          <w:rFonts w:ascii="Times New Roman" w:hAnsi="Times New Roman" w:cs="Times New Roman"/>
          <w:sz w:val="24"/>
          <w:szCs w:val="24"/>
        </w:rPr>
        <w:t>.</w:t>
      </w:r>
    </w:p>
    <w:p w:rsidR="00251721" w:rsidRPr="00251721" w:rsidRDefault="00251721" w:rsidP="00E87BB2">
      <w:pPr>
        <w:spacing w:before="120" w:after="120" w:line="240" w:lineRule="auto"/>
        <w:jc w:val="both"/>
        <w:rPr>
          <w:rFonts w:ascii="Times New Roman" w:hAnsi="Times New Roman" w:cs="Times New Roman"/>
        </w:rPr>
      </w:pPr>
      <w:bookmarkStart w:id="15" w:name="_Toc2862238"/>
      <w:r w:rsidRPr="00B13F02">
        <w:rPr>
          <w:rStyle w:val="Balk2Char"/>
          <w:rFonts w:ascii="Times New Roman" w:hAnsi="Times New Roman" w:cs="Times New Roman"/>
          <w:b/>
          <w:color w:val="auto"/>
          <w:sz w:val="24"/>
          <w:szCs w:val="24"/>
        </w:rPr>
        <w:t>Makam Tazminatı</w:t>
      </w:r>
      <w:bookmarkEnd w:id="15"/>
      <w:r w:rsidRPr="00251721">
        <w:rPr>
          <w:rFonts w:ascii="Times New Roman" w:hAnsi="Times New Roman" w:cs="Times New Roman"/>
          <w:b/>
          <w:sz w:val="24"/>
          <w:szCs w:val="24"/>
        </w:rPr>
        <w:t xml:space="preserve">: </w:t>
      </w:r>
      <w:r w:rsidRPr="00251721">
        <w:rPr>
          <w:rFonts w:ascii="Times New Roman" w:hAnsi="Times New Roman" w:cs="Times New Roman"/>
          <w:sz w:val="24"/>
          <w:szCs w:val="24"/>
        </w:rPr>
        <w:t xml:space="preserve">657 sayılı DMK’nın </w:t>
      </w:r>
      <w:r w:rsidRPr="00251721">
        <w:rPr>
          <w:rFonts w:ascii="Times New Roman" w:hAnsi="Times New Roman" w:cs="Times New Roman"/>
          <w:b/>
          <w:bCs/>
          <w:sz w:val="24"/>
          <w:szCs w:val="24"/>
        </w:rPr>
        <w:t xml:space="preserve">Ek Madde 26’a göre ödenen ve </w:t>
      </w:r>
      <w:r w:rsidRPr="00251721">
        <w:rPr>
          <w:rFonts w:ascii="Times New Roman" w:hAnsi="Times New Roman" w:cs="Times New Roman"/>
          <w:sz w:val="24"/>
          <w:szCs w:val="24"/>
          <w:u w:val="single"/>
        </w:rPr>
        <w:t>Bu Kanuna ekli IV sayılı cetvelde unvanları yazılı görevlerde bulunanlara hizalarında gösterilen gösterge rakamlarının memur aylıklarına uygulanan katsayı ile çarpımı sonucu bulunan miktar</w:t>
      </w:r>
      <w:r w:rsidRPr="00251721">
        <w:rPr>
          <w:rFonts w:ascii="Times New Roman" w:hAnsi="Times New Roman" w:cs="Times New Roman"/>
          <w:sz w:val="24"/>
          <w:szCs w:val="24"/>
        </w:rPr>
        <w:t xml:space="preserve">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007"/>
        <w:gridCol w:w="4007"/>
      </w:tblGrid>
      <w:tr w:rsidR="00251721" w:rsidRPr="003505FE" w:rsidTr="00AB3F18">
        <w:trPr>
          <w:trHeight w:val="82"/>
        </w:trPr>
        <w:tc>
          <w:tcPr>
            <w:tcW w:w="4007" w:type="dxa"/>
          </w:tcPr>
          <w:p w:rsidR="00251721" w:rsidRPr="003505FE" w:rsidRDefault="00251721" w:rsidP="00E87BB2">
            <w:pPr>
              <w:autoSpaceDE w:val="0"/>
              <w:autoSpaceDN w:val="0"/>
              <w:adjustRightInd w:val="0"/>
              <w:spacing w:before="120" w:after="120" w:line="240" w:lineRule="auto"/>
              <w:rPr>
                <w:rFonts w:ascii="Times New Roman" w:hAnsi="Times New Roman" w:cs="Times New Roman"/>
                <w:color w:val="000000"/>
                <w:sz w:val="24"/>
                <w:szCs w:val="24"/>
              </w:rPr>
            </w:pPr>
            <w:r w:rsidRPr="003505FE">
              <w:rPr>
                <w:rFonts w:ascii="Times New Roman" w:hAnsi="Times New Roman" w:cs="Times New Roman"/>
                <w:color w:val="000000"/>
                <w:sz w:val="24"/>
                <w:szCs w:val="24"/>
              </w:rPr>
              <w:t xml:space="preserve">c) </w:t>
            </w:r>
            <w:r w:rsidRPr="003505FE">
              <w:rPr>
                <w:rFonts w:ascii="Times New Roman" w:hAnsi="Times New Roman" w:cs="Times New Roman"/>
                <w:b/>
                <w:bCs/>
                <w:color w:val="000000"/>
                <w:sz w:val="24"/>
                <w:szCs w:val="24"/>
              </w:rPr>
              <w:t xml:space="preserve">(Ek: 22/12/2005-5436/13 md.) </w:t>
            </w:r>
            <w:r w:rsidRPr="003505FE">
              <w:rPr>
                <w:rFonts w:ascii="Times New Roman" w:hAnsi="Times New Roman" w:cs="Times New Roman"/>
                <w:color w:val="000000"/>
                <w:sz w:val="24"/>
                <w:szCs w:val="24"/>
              </w:rPr>
              <w:t xml:space="preserve">Birinci dereceli kadroya atanmış İç Denetçiler </w:t>
            </w:r>
          </w:p>
        </w:tc>
        <w:tc>
          <w:tcPr>
            <w:tcW w:w="4007" w:type="dxa"/>
          </w:tcPr>
          <w:p w:rsidR="00251721" w:rsidRPr="003505FE" w:rsidRDefault="00251721" w:rsidP="00E87BB2">
            <w:pPr>
              <w:autoSpaceDE w:val="0"/>
              <w:autoSpaceDN w:val="0"/>
              <w:adjustRightInd w:val="0"/>
              <w:spacing w:before="120" w:after="120" w:line="240" w:lineRule="auto"/>
              <w:rPr>
                <w:rFonts w:ascii="Times New Roman" w:hAnsi="Times New Roman" w:cs="Times New Roman"/>
                <w:color w:val="000000"/>
                <w:sz w:val="24"/>
                <w:szCs w:val="24"/>
              </w:rPr>
            </w:pPr>
            <w:r w:rsidRPr="003505FE">
              <w:rPr>
                <w:rFonts w:ascii="Times New Roman" w:hAnsi="Times New Roman" w:cs="Times New Roman"/>
                <w:color w:val="000000"/>
                <w:sz w:val="24"/>
                <w:szCs w:val="24"/>
              </w:rPr>
              <w:t xml:space="preserve">2.000 </w:t>
            </w:r>
          </w:p>
        </w:tc>
      </w:tr>
    </w:tbl>
    <w:p w:rsidR="00E87BB2" w:rsidRPr="000810B1" w:rsidRDefault="00251721" w:rsidP="00E87BB2">
      <w:pPr>
        <w:spacing w:before="120" w:after="120" w:line="240" w:lineRule="auto"/>
        <w:jc w:val="both"/>
        <w:rPr>
          <w:rFonts w:ascii="Times New Roman" w:hAnsi="Times New Roman" w:cs="Times New Roman"/>
          <w:bCs/>
          <w:sz w:val="24"/>
          <w:szCs w:val="24"/>
        </w:rPr>
      </w:pPr>
      <w:bookmarkStart w:id="16" w:name="_Toc2862239"/>
      <w:r w:rsidRPr="00B13F02">
        <w:rPr>
          <w:rStyle w:val="Balk2Char"/>
          <w:rFonts w:ascii="Times New Roman" w:hAnsi="Times New Roman" w:cs="Times New Roman"/>
          <w:b/>
          <w:color w:val="auto"/>
          <w:sz w:val="24"/>
          <w:szCs w:val="24"/>
        </w:rPr>
        <w:t>Görev Tazminatı</w:t>
      </w:r>
      <w:bookmarkEnd w:id="16"/>
      <w:r w:rsidRPr="006462CC">
        <w:rPr>
          <w:rFonts w:ascii="Times New Roman" w:hAnsi="Times New Roman" w:cs="Times New Roman"/>
          <w:b/>
          <w:sz w:val="24"/>
          <w:szCs w:val="24"/>
        </w:rPr>
        <w:t>:</w:t>
      </w:r>
      <w:r>
        <w:rPr>
          <w:rFonts w:ascii="Times New Roman" w:hAnsi="Times New Roman" w:cs="Times New Roman"/>
          <w:sz w:val="24"/>
          <w:szCs w:val="24"/>
        </w:rPr>
        <w:t xml:space="preserve"> </w:t>
      </w:r>
      <w:r w:rsidR="006462CC">
        <w:rPr>
          <w:rFonts w:ascii="Times New Roman" w:hAnsi="Times New Roman" w:cs="Times New Roman"/>
          <w:sz w:val="24"/>
          <w:szCs w:val="24"/>
        </w:rPr>
        <w:t xml:space="preserve">375 s. KHK ve </w:t>
      </w:r>
      <w:r w:rsidR="006462CC" w:rsidRPr="006462CC">
        <w:rPr>
          <w:rFonts w:ascii="Times New Roman" w:hAnsi="Times New Roman" w:cs="Times New Roman"/>
          <w:sz w:val="24"/>
          <w:szCs w:val="24"/>
        </w:rPr>
        <w:t>Görev Tazminatı Ödenmesi Hakkında Karar</w:t>
      </w:r>
      <w:r w:rsidR="006462CC">
        <w:rPr>
          <w:rFonts w:ascii="Times New Roman" w:hAnsi="Times New Roman" w:cs="Times New Roman"/>
          <w:sz w:val="24"/>
          <w:szCs w:val="24"/>
        </w:rPr>
        <w:t xml:space="preserve">a göre ödenen </w:t>
      </w:r>
      <w:r w:rsidR="00AB3F18" w:rsidRPr="006462CC">
        <w:rPr>
          <w:rFonts w:ascii="Times New Roman" w:hAnsi="Times New Roman" w:cs="Times New Roman"/>
          <w:bCs/>
          <w:sz w:val="24"/>
          <w:szCs w:val="24"/>
          <w:u w:val="single"/>
        </w:rPr>
        <w:t>görev tazminatı gösterge rakamının</w:t>
      </w:r>
      <w:r w:rsidR="00AB3F18">
        <w:rPr>
          <w:rFonts w:ascii="Times New Roman" w:hAnsi="Times New Roman" w:cs="Times New Roman"/>
          <w:bCs/>
          <w:sz w:val="24"/>
          <w:szCs w:val="24"/>
          <w:u w:val="single"/>
        </w:rPr>
        <w:t xml:space="preserve"> (1 inci dereceye atanan iç denetçiler için 2000+6000)</w:t>
      </w:r>
      <w:r w:rsidR="00AB3F18" w:rsidRPr="006462CC">
        <w:rPr>
          <w:rFonts w:ascii="Times New Roman" w:hAnsi="Times New Roman" w:cs="Times New Roman"/>
          <w:bCs/>
          <w:sz w:val="24"/>
          <w:szCs w:val="24"/>
          <w:u w:val="single"/>
        </w:rPr>
        <w:t xml:space="preserve"> </w:t>
      </w:r>
      <w:r w:rsidR="00AB3F18" w:rsidRPr="00E87BB2">
        <w:rPr>
          <w:rFonts w:ascii="Times New Roman" w:hAnsi="Times New Roman" w:cs="Times New Roman"/>
          <w:bCs/>
          <w:sz w:val="24"/>
          <w:szCs w:val="24"/>
          <w:u w:val="single"/>
        </w:rPr>
        <w:t xml:space="preserve">memur aylıklarına uygulanan katsayı ile çarpımı sonucu hesaplanan </w:t>
      </w:r>
      <w:r w:rsidR="006462CC" w:rsidRPr="00E87BB2">
        <w:rPr>
          <w:rFonts w:ascii="Times New Roman" w:hAnsi="Times New Roman" w:cs="Times New Roman"/>
          <w:sz w:val="24"/>
          <w:szCs w:val="24"/>
        </w:rPr>
        <w:t>tazminat türüdür.</w:t>
      </w:r>
      <w:r w:rsidR="00E87BB2" w:rsidRPr="00E87BB2">
        <w:rPr>
          <w:rFonts w:ascii="Times New Roman" w:hAnsi="Times New Roman" w:cs="Times New Roman"/>
          <w:sz w:val="24"/>
          <w:szCs w:val="24"/>
        </w:rPr>
        <w:t xml:space="preserve"> 2008/13694 Sayılı</w:t>
      </w:r>
      <w:r w:rsidR="00E87BB2" w:rsidRPr="00E87BB2">
        <w:rPr>
          <w:i/>
        </w:rPr>
        <w:t xml:space="preserve"> </w:t>
      </w:r>
      <w:r w:rsidR="00E87BB2" w:rsidRPr="00E87BB2">
        <w:rPr>
          <w:rFonts w:ascii="Times New Roman" w:hAnsi="Times New Roman" w:cs="Times New Roman"/>
          <w:sz w:val="24"/>
          <w:szCs w:val="24"/>
        </w:rPr>
        <w:t>Görev Tazminatı Ödenmesi Hakkında Karar</w:t>
      </w:r>
      <w:r w:rsidR="00E87BB2">
        <w:rPr>
          <w:rFonts w:ascii="Times New Roman" w:hAnsi="Times New Roman" w:cs="Times New Roman"/>
          <w:sz w:val="24"/>
          <w:szCs w:val="24"/>
        </w:rPr>
        <w:t>ın “Asgari görev tazminatı başlıklı” 4 üncü maddesinin birinci fı</w:t>
      </w:r>
      <w:r w:rsidR="000265E3">
        <w:rPr>
          <w:rFonts w:ascii="Times New Roman" w:hAnsi="Times New Roman" w:cs="Times New Roman"/>
          <w:sz w:val="24"/>
          <w:szCs w:val="24"/>
        </w:rPr>
        <w:t>k</w:t>
      </w:r>
      <w:r w:rsidR="00E87BB2">
        <w:rPr>
          <w:rFonts w:ascii="Times New Roman" w:hAnsi="Times New Roman" w:cs="Times New Roman"/>
          <w:sz w:val="24"/>
          <w:szCs w:val="24"/>
        </w:rPr>
        <w:t>rasına göre “</w:t>
      </w:r>
      <w:r w:rsidR="00E87BB2" w:rsidRPr="00E87BB2">
        <w:rPr>
          <w:rFonts w:ascii="Times New Roman" w:hAnsi="Times New Roman" w:cs="Times New Roman"/>
          <w:bCs/>
          <w:i/>
          <w:sz w:val="24"/>
          <w:szCs w:val="24"/>
        </w:rPr>
        <w:t>Bu Kararın 1 inci maddesi gereğince ödenecek görev tazminatı tutarından mahsup edilecek tutarın, görev tazminatının %20'sini geçmesi halinde, görev tazminatının % 80'i asgari görev tazminatı olarak ödenir</w:t>
      </w:r>
      <w:r w:rsidR="00E87BB2" w:rsidRPr="000810B1">
        <w:rPr>
          <w:rFonts w:ascii="Times New Roman" w:hAnsi="Times New Roman" w:cs="Times New Roman"/>
          <w:bCs/>
          <w:sz w:val="24"/>
          <w:szCs w:val="24"/>
        </w:rPr>
        <w:t>.</w:t>
      </w:r>
      <w:r w:rsidR="00E87BB2">
        <w:rPr>
          <w:rFonts w:ascii="Times New Roman" w:hAnsi="Times New Roman" w:cs="Times New Roman"/>
          <w:bCs/>
          <w:sz w:val="24"/>
          <w:szCs w:val="24"/>
        </w:rPr>
        <w:t>”</w:t>
      </w:r>
    </w:p>
    <w:p w:rsidR="00480C8E" w:rsidRPr="003B2F80" w:rsidRDefault="00E87BB2" w:rsidP="003B2F80">
      <w:pPr>
        <w:jc w:val="both"/>
        <w:rPr>
          <w:rFonts w:ascii="Times New Roman" w:hAnsi="Times New Roman" w:cs="Times New Roman"/>
          <w:sz w:val="24"/>
          <w:szCs w:val="24"/>
        </w:rPr>
      </w:pPr>
      <w:bookmarkStart w:id="17" w:name="_Toc2862240"/>
      <w:r w:rsidRPr="00B13F02">
        <w:rPr>
          <w:rStyle w:val="Balk2Char"/>
          <w:rFonts w:ascii="Times New Roman" w:hAnsi="Times New Roman" w:cs="Times New Roman"/>
          <w:b/>
          <w:color w:val="auto"/>
          <w:sz w:val="24"/>
          <w:szCs w:val="24"/>
        </w:rPr>
        <w:t>Yabancı Dil Tazminatı</w:t>
      </w:r>
      <w:bookmarkEnd w:id="17"/>
      <w:r>
        <w:rPr>
          <w:rFonts w:ascii="Times New Roman" w:hAnsi="Times New Roman" w:cs="Times New Roman"/>
          <w:b/>
          <w:sz w:val="24"/>
          <w:szCs w:val="24"/>
        </w:rPr>
        <w:t xml:space="preserve">: </w:t>
      </w:r>
      <w:r w:rsidRPr="003B2F80">
        <w:rPr>
          <w:rFonts w:ascii="Times New Roman" w:hAnsi="Times New Roman" w:cs="Times New Roman"/>
          <w:sz w:val="24"/>
          <w:szCs w:val="24"/>
        </w:rPr>
        <w:t xml:space="preserve">375 sayılı KHK’nın 2 nci maddesine göre </w:t>
      </w:r>
      <w:r w:rsidR="003B2F80">
        <w:rPr>
          <w:rFonts w:ascii="Times New Roman" w:hAnsi="Times New Roman" w:cs="Times New Roman"/>
          <w:sz w:val="24"/>
          <w:szCs w:val="24"/>
        </w:rPr>
        <w:t>ödenmektedir ve belirlenen göstergelerin aylık katsayı ile çarpımı sonucu hesaplanmaktadır.</w:t>
      </w:r>
    </w:p>
    <w:p w:rsidR="009112AD" w:rsidRDefault="009112AD" w:rsidP="009D21F8">
      <w:pPr>
        <w:jc w:val="both"/>
        <w:rPr>
          <w:rFonts w:ascii="Times New Roman" w:hAnsi="Times New Roman" w:cs="Times New Roman"/>
          <w:sz w:val="24"/>
          <w:szCs w:val="24"/>
        </w:rPr>
      </w:pPr>
      <w:bookmarkStart w:id="18" w:name="_Toc2862241"/>
      <w:r w:rsidRPr="00B13F02">
        <w:rPr>
          <w:rStyle w:val="Balk2Char"/>
          <w:rFonts w:ascii="Times New Roman" w:hAnsi="Times New Roman" w:cs="Times New Roman"/>
          <w:b/>
          <w:color w:val="auto"/>
          <w:sz w:val="24"/>
          <w:szCs w:val="24"/>
        </w:rPr>
        <w:t>Aile yardımı ve çocuk yardımı</w:t>
      </w:r>
      <w:bookmarkEnd w:id="18"/>
      <w:r>
        <w:rPr>
          <w:rFonts w:ascii="Times New Roman" w:hAnsi="Times New Roman" w:cs="Times New Roman"/>
          <w:b/>
          <w:sz w:val="24"/>
          <w:szCs w:val="24"/>
        </w:rPr>
        <w:t xml:space="preserve">: </w:t>
      </w:r>
      <w:r w:rsidRPr="009112AD">
        <w:rPr>
          <w:rFonts w:ascii="Times New Roman" w:hAnsi="Times New Roman" w:cs="Times New Roman"/>
          <w:sz w:val="24"/>
          <w:szCs w:val="24"/>
        </w:rPr>
        <w:t>657 s. DMK’nın 202 nci maddesine göre</w:t>
      </w:r>
      <w:r>
        <w:rPr>
          <w:rFonts w:ascii="Times New Roman" w:hAnsi="Times New Roman" w:cs="Times New Roman"/>
          <w:sz w:val="24"/>
          <w:szCs w:val="24"/>
        </w:rPr>
        <w:t xml:space="preserve"> çalışmayan veya sosyal güvenlik kuruluşundan aylık almayan eş  ve çocuklardan her biri için belirlenen gösterge rakamlarının aylık katsayı ile çarpımı sonucu hesaplanır.</w:t>
      </w:r>
    </w:p>
    <w:p w:rsidR="00F42484" w:rsidRDefault="00F42484" w:rsidP="009D21F8">
      <w:pPr>
        <w:jc w:val="both"/>
        <w:rPr>
          <w:rFonts w:ascii="Times New Roman" w:hAnsi="Times New Roman" w:cs="Times New Roman"/>
          <w:sz w:val="24"/>
          <w:szCs w:val="24"/>
        </w:rPr>
      </w:pPr>
      <w:bookmarkStart w:id="19" w:name="_Toc2862242"/>
      <w:r w:rsidRPr="00B13F02">
        <w:rPr>
          <w:rStyle w:val="Balk2Char"/>
          <w:rFonts w:ascii="Times New Roman" w:hAnsi="Times New Roman" w:cs="Times New Roman"/>
          <w:b/>
          <w:color w:val="auto"/>
          <w:sz w:val="24"/>
          <w:szCs w:val="24"/>
        </w:rPr>
        <w:t>Asgari Geçim İndirimi</w:t>
      </w:r>
      <w:bookmarkEnd w:id="19"/>
      <w:r w:rsidRPr="009D21F8">
        <w:rPr>
          <w:rFonts w:ascii="Times New Roman" w:hAnsi="Times New Roman" w:cs="Times New Roman"/>
          <w:b/>
          <w:sz w:val="24"/>
          <w:szCs w:val="24"/>
        </w:rPr>
        <w:t>:</w:t>
      </w:r>
      <w:r>
        <w:rPr>
          <w:rFonts w:ascii="Times New Roman" w:hAnsi="Times New Roman" w:cs="Times New Roman"/>
          <w:sz w:val="24"/>
          <w:szCs w:val="24"/>
        </w:rPr>
        <w:t xml:space="preserve"> 193 sayılı Gelir Vergisi Kanununun 32 nci maddesi ve buna dayanılarak çıkarılan 265 Seri No.lu Gelir Vergisi Genel Tebliğine göre </w:t>
      </w:r>
      <w:r w:rsidR="009D21F8">
        <w:rPr>
          <w:rFonts w:ascii="Times New Roman" w:hAnsi="Times New Roman" w:cs="Times New Roman"/>
          <w:sz w:val="24"/>
          <w:szCs w:val="24"/>
        </w:rPr>
        <w:t>hesaplanan ve</w:t>
      </w:r>
      <w:r>
        <w:rPr>
          <w:rFonts w:ascii="Times New Roman" w:hAnsi="Times New Roman" w:cs="Times New Roman"/>
          <w:sz w:val="24"/>
          <w:szCs w:val="24"/>
        </w:rPr>
        <w:t xml:space="preserve"> gelir vergisinden indirim konusu yapılan bir </w:t>
      </w:r>
      <w:r w:rsidR="009D21F8">
        <w:rPr>
          <w:rFonts w:ascii="Times New Roman" w:hAnsi="Times New Roman" w:cs="Times New Roman"/>
          <w:sz w:val="24"/>
          <w:szCs w:val="24"/>
        </w:rPr>
        <w:t>unsurdur.</w:t>
      </w:r>
    </w:p>
    <w:p w:rsidR="009112AD" w:rsidRDefault="009112AD">
      <w:pPr>
        <w:rPr>
          <w:rFonts w:ascii="Times New Roman" w:hAnsi="Times New Roman" w:cs="Times New Roman"/>
          <w:b/>
          <w:sz w:val="24"/>
          <w:szCs w:val="24"/>
        </w:rPr>
      </w:pPr>
    </w:p>
    <w:p w:rsidR="00F1317F" w:rsidRDefault="00F1317F">
      <w:pPr>
        <w:rPr>
          <w:rFonts w:ascii="Times New Roman" w:hAnsi="Times New Roman" w:cs="Times New Roman"/>
          <w:b/>
          <w:sz w:val="24"/>
          <w:szCs w:val="24"/>
        </w:rPr>
      </w:pPr>
      <w:r>
        <w:rPr>
          <w:rFonts w:ascii="Times New Roman" w:hAnsi="Times New Roman" w:cs="Times New Roman"/>
          <w:b/>
          <w:sz w:val="24"/>
          <w:szCs w:val="24"/>
        </w:rPr>
        <w:br w:type="page"/>
      </w:r>
    </w:p>
    <w:p w:rsidR="00722228" w:rsidRPr="00B13F02" w:rsidRDefault="00722228" w:rsidP="00B13F02">
      <w:pPr>
        <w:pStyle w:val="Balk1"/>
        <w:spacing w:before="0" w:line="240" w:lineRule="auto"/>
        <w:jc w:val="center"/>
        <w:rPr>
          <w:rFonts w:ascii="Times New Roman" w:hAnsi="Times New Roman" w:cs="Times New Roman"/>
          <w:b/>
          <w:color w:val="auto"/>
          <w:sz w:val="24"/>
          <w:szCs w:val="24"/>
        </w:rPr>
      </w:pPr>
      <w:bookmarkStart w:id="20" w:name="_Toc2862243"/>
      <w:r w:rsidRPr="00B13F02">
        <w:rPr>
          <w:rFonts w:ascii="Times New Roman" w:hAnsi="Times New Roman" w:cs="Times New Roman"/>
          <w:b/>
          <w:color w:val="auto"/>
          <w:sz w:val="24"/>
          <w:szCs w:val="24"/>
        </w:rPr>
        <w:lastRenderedPageBreak/>
        <w:t>İKİNCİ BÖLÜM</w:t>
      </w:r>
      <w:bookmarkEnd w:id="20"/>
    </w:p>
    <w:p w:rsidR="00722228" w:rsidRPr="00B13F02" w:rsidRDefault="00722228" w:rsidP="00B13F02">
      <w:pPr>
        <w:pStyle w:val="Balk1"/>
        <w:spacing w:before="0" w:line="240" w:lineRule="auto"/>
        <w:jc w:val="center"/>
        <w:rPr>
          <w:rFonts w:ascii="Times New Roman" w:hAnsi="Times New Roman" w:cs="Times New Roman"/>
          <w:b/>
          <w:color w:val="auto"/>
          <w:sz w:val="24"/>
          <w:szCs w:val="24"/>
        </w:rPr>
      </w:pPr>
      <w:bookmarkStart w:id="21" w:name="_Toc2862244"/>
      <w:r w:rsidRPr="00B13F02">
        <w:rPr>
          <w:rFonts w:ascii="Times New Roman" w:hAnsi="Times New Roman" w:cs="Times New Roman"/>
          <w:b/>
          <w:color w:val="auto"/>
          <w:sz w:val="24"/>
          <w:szCs w:val="24"/>
        </w:rPr>
        <w:t>İLGİLİ MEVZUAT</w:t>
      </w:r>
      <w:bookmarkEnd w:id="21"/>
    </w:p>
    <w:p w:rsidR="00722228" w:rsidRPr="00B13F02" w:rsidRDefault="00722228" w:rsidP="00722228">
      <w:pPr>
        <w:pStyle w:val="Default"/>
        <w:spacing w:before="120" w:after="120"/>
        <w:jc w:val="both"/>
        <w:rPr>
          <w:rStyle w:val="Balk2Char"/>
          <w:rFonts w:ascii="Times New Roman" w:hAnsi="Times New Roman" w:cs="Times New Roman"/>
          <w:b/>
          <w:color w:val="auto"/>
          <w:sz w:val="24"/>
          <w:szCs w:val="24"/>
        </w:rPr>
      </w:pPr>
      <w:bookmarkStart w:id="22" w:name="_Toc2862245"/>
      <w:r w:rsidRPr="00B13F02">
        <w:rPr>
          <w:rStyle w:val="Balk2Char"/>
          <w:rFonts w:ascii="Times New Roman" w:hAnsi="Times New Roman" w:cs="Times New Roman"/>
          <w:b/>
          <w:color w:val="auto"/>
          <w:sz w:val="24"/>
          <w:szCs w:val="24"/>
        </w:rPr>
        <w:t>657 s. DMK</w:t>
      </w:r>
      <w:bookmarkEnd w:id="22"/>
    </w:p>
    <w:p w:rsidR="00722228" w:rsidRPr="003E5400" w:rsidRDefault="00722228" w:rsidP="00722228">
      <w:pPr>
        <w:pStyle w:val="Default"/>
        <w:rPr>
          <w:b/>
        </w:rPr>
      </w:pPr>
      <w:bookmarkStart w:id="23" w:name="_Toc2862246"/>
      <w:r w:rsidRPr="00B13F02">
        <w:rPr>
          <w:rStyle w:val="Balk3Char"/>
          <w:rFonts w:ascii="Times New Roman" w:hAnsi="Times New Roman" w:cs="Times New Roman"/>
          <w:b/>
          <w:color w:val="auto"/>
        </w:rPr>
        <w:t>Göstergeler</w:t>
      </w:r>
      <w:bookmarkEnd w:id="23"/>
      <w:r w:rsidRPr="003E5400">
        <w:rPr>
          <w:b/>
          <w:iCs/>
        </w:rPr>
        <w:t xml:space="preserve">: </w:t>
      </w:r>
    </w:p>
    <w:p w:rsidR="00722228" w:rsidRPr="003E5400" w:rsidRDefault="00722228" w:rsidP="00722228">
      <w:pPr>
        <w:pStyle w:val="Default"/>
      </w:pPr>
      <w:r w:rsidRPr="003E5400">
        <w:rPr>
          <w:b/>
          <w:bCs/>
        </w:rPr>
        <w:t xml:space="preserve">Madde 43 – (Değişik: 12/2/1982 - 2595/1 md.) </w:t>
      </w:r>
    </w:p>
    <w:p w:rsidR="00722228" w:rsidRPr="003E5400" w:rsidRDefault="00722228" w:rsidP="00722228">
      <w:pPr>
        <w:pStyle w:val="Default"/>
      </w:pPr>
      <w:r w:rsidRPr="003E5400">
        <w:t xml:space="preserve">Bu Kanuna tabi kurumların kadrolarında bulunan personelin aylık ve ek göstergeleri aşağıda gösterildiği şekilde tespit edilir: </w:t>
      </w:r>
    </w:p>
    <w:p w:rsidR="00722228" w:rsidRPr="003E5400" w:rsidRDefault="00722228" w:rsidP="00722228">
      <w:pPr>
        <w:pStyle w:val="Default"/>
      </w:pPr>
      <w:r w:rsidRPr="003E5400">
        <w:t xml:space="preserve">A) Aylık Göstergesi: Bütün sınıflar itibariyle her derece ve kademenin aylıklarının hesaplanmasına esas teşkil edecek Aylık Gösterge Tablosu aşağıdaki I Numaralı Cetvelde gösterilmiştir. </w:t>
      </w:r>
    </w:p>
    <w:p w:rsidR="00722228" w:rsidRPr="003E5400" w:rsidRDefault="00722228" w:rsidP="00722228">
      <w:pPr>
        <w:pStyle w:val="Default"/>
      </w:pPr>
      <w:r w:rsidRPr="003E5400">
        <w:rPr>
          <w:b/>
          <w:bCs/>
        </w:rPr>
        <w:t xml:space="preserve">I Numaralı Cetvel </w:t>
      </w:r>
    </w:p>
    <w:p w:rsidR="00722228" w:rsidRPr="003E5400" w:rsidRDefault="00722228" w:rsidP="00722228">
      <w:pPr>
        <w:pStyle w:val="Default"/>
      </w:pPr>
      <w:r w:rsidRPr="003E5400">
        <w:rPr>
          <w:b/>
          <w:bCs/>
        </w:rPr>
        <w:t xml:space="preserve">AYLIK GÖSTERGE TABLOSU (1) </w:t>
      </w:r>
    </w:p>
    <w:p w:rsidR="00722228" w:rsidRPr="003E5400" w:rsidRDefault="00722228" w:rsidP="00722228">
      <w:pPr>
        <w:pStyle w:val="Default"/>
      </w:pPr>
      <w:r w:rsidRPr="003E5400">
        <w:t xml:space="preserve">Kademeler </w:t>
      </w:r>
    </w:p>
    <w:p w:rsidR="00722228" w:rsidRPr="003E5400" w:rsidRDefault="00722228" w:rsidP="00722228">
      <w:pPr>
        <w:pStyle w:val="Default"/>
        <w:jc w:val="center"/>
      </w:pPr>
      <w:r w:rsidRPr="003E5400">
        <w:t xml:space="preserve">Dereceler </w:t>
      </w:r>
      <w:r>
        <w:tab/>
      </w:r>
      <w:r w:rsidRPr="003E5400">
        <w:t xml:space="preserve">1 </w:t>
      </w:r>
      <w:r>
        <w:tab/>
      </w:r>
      <w:r>
        <w:tab/>
      </w:r>
      <w:r w:rsidRPr="003E5400">
        <w:t>2</w:t>
      </w:r>
      <w:r>
        <w:tab/>
      </w:r>
      <w:r w:rsidRPr="003E5400">
        <w:t xml:space="preserve"> 3</w:t>
      </w:r>
      <w:r>
        <w:tab/>
      </w:r>
      <w:r w:rsidRPr="003E5400">
        <w:t xml:space="preserve"> 4 </w:t>
      </w:r>
      <w:r>
        <w:tab/>
      </w:r>
      <w:r w:rsidRPr="003E5400">
        <w:t>5 6 7 8 9</w:t>
      </w:r>
    </w:p>
    <w:p w:rsidR="00722228" w:rsidRPr="003E5400" w:rsidRDefault="00722228" w:rsidP="00722228">
      <w:pPr>
        <w:pStyle w:val="Default"/>
        <w:jc w:val="center"/>
      </w:pPr>
      <w:r w:rsidRPr="003E5400">
        <w:t xml:space="preserve">1 </w:t>
      </w:r>
      <w:r>
        <w:tab/>
      </w:r>
      <w:r>
        <w:tab/>
      </w:r>
      <w:r w:rsidRPr="003E5400">
        <w:t xml:space="preserve">1320 </w:t>
      </w:r>
      <w:r>
        <w:tab/>
      </w:r>
      <w:r>
        <w:tab/>
      </w:r>
      <w:r w:rsidRPr="003E5400">
        <w:t xml:space="preserve">1380 </w:t>
      </w:r>
      <w:r>
        <w:tab/>
      </w:r>
      <w:r w:rsidRPr="003E5400">
        <w:t xml:space="preserve">1440 </w:t>
      </w:r>
      <w:r>
        <w:tab/>
      </w:r>
      <w:r w:rsidRPr="003E5400">
        <w:t xml:space="preserve">1500 </w:t>
      </w:r>
      <w:r>
        <w:tab/>
      </w:r>
      <w:r w:rsidRPr="003E5400">
        <w:t>– – – – –</w:t>
      </w:r>
    </w:p>
    <w:p w:rsidR="00722228" w:rsidRPr="002C52BD" w:rsidRDefault="00722228" w:rsidP="00722228">
      <w:pPr>
        <w:pStyle w:val="Default"/>
        <w:spacing w:before="120" w:after="120"/>
        <w:jc w:val="both"/>
        <w:rPr>
          <w:b/>
          <w:iCs/>
        </w:rPr>
      </w:pPr>
      <w:r w:rsidRPr="003E5400">
        <w:t xml:space="preserve">B) </w:t>
      </w:r>
      <w:r w:rsidRPr="003E5400">
        <w:rPr>
          <w:b/>
          <w:bCs/>
        </w:rPr>
        <w:t xml:space="preserve">(Değişik: 9/4/1990 - KHK - 418/2 md.; iptal: Ana. Mah.'nin 5/2/1992 tarih ve E. 1990/22, K. 1992/6 sayılı Kararı ile; yeniden düzenleme: 18/5/1994 - KHK - 527/2 md.) </w:t>
      </w:r>
      <w:r w:rsidRPr="003E5400">
        <w:t xml:space="preserve">Ek Gösterge: Bu Kanuna tabi kurumların kadrolarında bulunan personelin aylıkları; hizmet sınıfları, görev türleri ve aylık alınan dereceler dikkate alınarak bu kanuna ekli I ve II sayılı cetvellerde gösterilen ek gösterge rakamlarının eklenmesi suretiyle </w:t>
      </w:r>
      <w:r w:rsidRPr="002C52BD">
        <w:t>hesaplanır. II sayılı cetvelde yer alan unvanlarda değişiklik yapmaya ve yeni unvanlar ilave etmeye Bakanlar Kurulu yetkilidir.</w:t>
      </w:r>
    </w:p>
    <w:p w:rsidR="00722228" w:rsidRPr="00F1317F" w:rsidRDefault="00722228" w:rsidP="00722228">
      <w:pPr>
        <w:pStyle w:val="Default"/>
        <w:spacing w:before="120" w:after="120"/>
        <w:jc w:val="both"/>
        <w:rPr>
          <w:b/>
        </w:rPr>
      </w:pPr>
      <w:bookmarkStart w:id="24" w:name="_Toc2862247"/>
      <w:r w:rsidRPr="00B13F02">
        <w:rPr>
          <w:rStyle w:val="Balk3Char"/>
          <w:rFonts w:ascii="Times New Roman" w:hAnsi="Times New Roman" w:cs="Times New Roman"/>
          <w:b/>
          <w:color w:val="auto"/>
        </w:rPr>
        <w:t>Katsayı</w:t>
      </w:r>
      <w:bookmarkEnd w:id="24"/>
      <w:r w:rsidRPr="00F1317F">
        <w:rPr>
          <w:b/>
          <w:iCs/>
        </w:rPr>
        <w:t xml:space="preserve">: </w:t>
      </w:r>
    </w:p>
    <w:p w:rsidR="00722228" w:rsidRPr="00DD3654" w:rsidRDefault="00722228" w:rsidP="00722228">
      <w:pPr>
        <w:pStyle w:val="Default"/>
        <w:spacing w:before="120" w:after="120"/>
        <w:jc w:val="both"/>
      </w:pPr>
      <w:r w:rsidRPr="00DD3654">
        <w:rPr>
          <w:b/>
          <w:bCs/>
        </w:rPr>
        <w:t xml:space="preserve">Madde 154 – (Değişik: 13/7/1993 - KHK - 486/24 md.) </w:t>
      </w:r>
    </w:p>
    <w:p w:rsidR="00722228" w:rsidRPr="00DD3654" w:rsidRDefault="00722228" w:rsidP="00722228">
      <w:pPr>
        <w:pStyle w:val="Default"/>
        <w:spacing w:before="120" w:after="120"/>
        <w:jc w:val="both"/>
      </w:pPr>
      <w:r w:rsidRPr="00DD3654">
        <w:t xml:space="preserve">Aylık gösterge tablosunda yer alan rakamlar ile ek gösterge ve kıdem aylığı gösterge rakamlarının aylık tutarlarına çevrilmesinde uygulanacak </w:t>
      </w:r>
      <w:r w:rsidRPr="00282D3A">
        <w:rPr>
          <w:u w:val="single"/>
        </w:rPr>
        <w:t>aylık katsayısı</w:t>
      </w:r>
      <w:r w:rsidRPr="00DD3654">
        <w:t xml:space="preserve"> ile memuriyet taban aylığı göstergesine uygulanacak </w:t>
      </w:r>
      <w:r w:rsidRPr="00282D3A">
        <w:rPr>
          <w:u w:val="single"/>
        </w:rPr>
        <w:t>taban aylık katsayısı</w:t>
      </w:r>
      <w:r w:rsidRPr="00DD3654">
        <w:t xml:space="preserve"> üçer veya altışar aylık dönemler itibariyle uygulanmak üzere Genel Bütçe Kanunu ile tespit olunur.</w:t>
      </w:r>
      <w:r>
        <w:t xml:space="preserve"> </w:t>
      </w:r>
      <w:r w:rsidRPr="00DD3654">
        <w:t>Ancak mali yılın ikinci yarısında,</w:t>
      </w:r>
      <w:r>
        <w:t xml:space="preserve"> </w:t>
      </w:r>
      <w:r w:rsidRPr="00DD3654">
        <w:t xml:space="preserve">memleketin ekonomik gelişmesi genel geçim şartları ve Devletin mali imkanları gözönünde bulundurulmak suretiyle Bakanlar Kurulu bu katsayıları ikinci yarının tamamı veya üçer aylık dönemleri itibariyle uygulanmak üzere değiştirmeye yetkilidir. </w:t>
      </w:r>
    </w:p>
    <w:p w:rsidR="00722228" w:rsidRDefault="00722228" w:rsidP="00722228">
      <w:pPr>
        <w:pStyle w:val="Default"/>
        <w:spacing w:before="120" w:after="120"/>
        <w:jc w:val="both"/>
      </w:pPr>
      <w:r w:rsidRPr="00DD3654">
        <w:t xml:space="preserve">Katsayılardaki değişiklik aylıklarda artış veya eksiliş sayılmaz. </w:t>
      </w:r>
    </w:p>
    <w:p w:rsidR="00722228" w:rsidRPr="00DD3654" w:rsidRDefault="00722228" w:rsidP="00722228">
      <w:pPr>
        <w:pStyle w:val="Default"/>
        <w:spacing w:before="120" w:after="120"/>
        <w:jc w:val="both"/>
      </w:pPr>
      <w:r w:rsidRPr="00DD3654">
        <w:rPr>
          <w:b/>
          <w:i/>
          <w:iCs/>
        </w:rPr>
        <w:t xml:space="preserve">Memurlara ödenecek aylık tutarları: </w:t>
      </w:r>
    </w:p>
    <w:p w:rsidR="00722228" w:rsidRPr="00DD3654" w:rsidRDefault="00722228" w:rsidP="00722228">
      <w:pPr>
        <w:pStyle w:val="Default"/>
        <w:spacing w:before="120" w:after="120"/>
        <w:jc w:val="both"/>
      </w:pPr>
      <w:r w:rsidRPr="00DD3654">
        <w:rPr>
          <w:b/>
          <w:bCs/>
        </w:rPr>
        <w:t xml:space="preserve">Madde 155 – (Değişik: 31/7/1970 - 1327/56 md.) </w:t>
      </w:r>
    </w:p>
    <w:p w:rsidR="00722228" w:rsidRDefault="00722228" w:rsidP="00722228">
      <w:pPr>
        <w:spacing w:before="120" w:after="120" w:line="240" w:lineRule="auto"/>
        <w:jc w:val="both"/>
        <w:rPr>
          <w:rFonts w:ascii="Times New Roman" w:hAnsi="Times New Roman" w:cs="Times New Roman"/>
          <w:sz w:val="24"/>
          <w:szCs w:val="24"/>
        </w:rPr>
      </w:pPr>
      <w:r w:rsidRPr="00DD3654">
        <w:rPr>
          <w:rFonts w:ascii="Times New Roman" w:hAnsi="Times New Roman" w:cs="Times New Roman"/>
          <w:sz w:val="24"/>
          <w:szCs w:val="24"/>
        </w:rPr>
        <w:t xml:space="preserve">Bu kanunun 36 ncı maddesinde yer alan sınıflara ait gösterge tablosundaki rakamların, genel bütçe kanununda o yıl için tespit edilen katsayı ile çarpılması sonunda bulunacak miktar, sınıfların derece ve kademelerindeki </w:t>
      </w:r>
      <w:r w:rsidRPr="00282D3A">
        <w:rPr>
          <w:rFonts w:ascii="Times New Roman" w:hAnsi="Times New Roman" w:cs="Times New Roman"/>
          <w:sz w:val="24"/>
          <w:szCs w:val="24"/>
          <w:u w:val="single"/>
        </w:rPr>
        <w:t>memurların aylık tutarlarını</w:t>
      </w:r>
      <w:r w:rsidRPr="00DD3654">
        <w:rPr>
          <w:rFonts w:ascii="Times New Roman" w:hAnsi="Times New Roman" w:cs="Times New Roman"/>
          <w:sz w:val="24"/>
          <w:szCs w:val="24"/>
        </w:rPr>
        <w:t xml:space="preserve"> gösterir.</w:t>
      </w:r>
    </w:p>
    <w:p w:rsidR="00722228" w:rsidRPr="002F135C" w:rsidRDefault="00722228" w:rsidP="00722228">
      <w:pPr>
        <w:shd w:val="clear" w:color="auto" w:fill="FFFFFF"/>
        <w:spacing w:before="120" w:after="120" w:line="240" w:lineRule="auto"/>
        <w:jc w:val="both"/>
        <w:rPr>
          <w:rFonts w:ascii="Times New Roman" w:hAnsi="Times New Roman" w:cs="Times New Roman"/>
          <w:b/>
          <w:color w:val="000000"/>
          <w:sz w:val="24"/>
          <w:szCs w:val="24"/>
        </w:rPr>
      </w:pPr>
      <w:r w:rsidRPr="002F135C">
        <w:rPr>
          <w:rFonts w:ascii="Times New Roman" w:hAnsi="Times New Roman" w:cs="Times New Roman"/>
          <w:b/>
          <w:color w:val="000000"/>
          <w:sz w:val="24"/>
          <w:szCs w:val="24"/>
        </w:rPr>
        <w:t>Kamu Görevlilerinin Geneline ve Hizmet Kollarına Yönelik Mali ve Sosyal Haklara İlişkin 2016 ve 2017 Yıllarını Kapsayan 3. Dönem Toplu Sözleşme</w:t>
      </w:r>
    </w:p>
    <w:p w:rsidR="00722228" w:rsidRPr="004546C0" w:rsidRDefault="00722228" w:rsidP="00722228">
      <w:pPr>
        <w:shd w:val="clear" w:color="auto" w:fill="FFFFFF"/>
        <w:spacing w:before="120" w:after="120" w:line="240" w:lineRule="auto"/>
        <w:jc w:val="both"/>
        <w:rPr>
          <w:rFonts w:ascii="Times New Roman" w:hAnsi="Times New Roman" w:cs="Times New Roman"/>
          <w:color w:val="000000"/>
          <w:sz w:val="24"/>
          <w:szCs w:val="24"/>
        </w:rPr>
      </w:pPr>
      <w:r w:rsidRPr="004546C0">
        <w:rPr>
          <w:rFonts w:ascii="Times New Roman" w:hAnsi="Times New Roman" w:cs="Times New Roman"/>
          <w:color w:val="000000"/>
          <w:sz w:val="24"/>
          <w:szCs w:val="24"/>
        </w:rPr>
        <w:t>23/8/2015 tarihli ve 29454 sayılı Resmi Gazetede yayımlanmış olan Kamu Görevlilerinin Geneline ve Hizmet Kollarına Yönelik Mali ve Sosyal Haklara İlişkin 2016 ve 2017 Yıllarını Kapsayan 3. Dönem Toplu Sözleşmenin İkinci Kısım Birinci Bölümünün 5 inci maddesinin beşinci fıkrasında,</w:t>
      </w:r>
    </w:p>
    <w:p w:rsidR="00722228" w:rsidRPr="004546C0" w:rsidRDefault="00722228" w:rsidP="00722228">
      <w:pPr>
        <w:shd w:val="clear" w:color="auto" w:fill="FFFFFF"/>
        <w:spacing w:before="120" w:after="120" w:line="240" w:lineRule="auto"/>
        <w:jc w:val="both"/>
        <w:rPr>
          <w:rFonts w:ascii="Times New Roman" w:hAnsi="Times New Roman" w:cs="Times New Roman"/>
          <w:color w:val="000000"/>
          <w:sz w:val="24"/>
          <w:szCs w:val="24"/>
        </w:rPr>
      </w:pPr>
      <w:r w:rsidRPr="004546C0">
        <w:rPr>
          <w:rFonts w:ascii="Times New Roman" w:hAnsi="Times New Roman" w:cs="Times New Roman"/>
          <w:color w:val="000000"/>
          <w:sz w:val="24"/>
          <w:szCs w:val="24"/>
        </w:rPr>
        <w:t xml:space="preserve">"(5) Maliye Bakanlığı, 8 inci maddede öngörülen hallerin gerçekleşmesi durumunda birinci, ikinci, üçüncü ve dördüncü fıkralarda belirlenmiş olan katsayıları, sözleşme ücreti artış oranlarını ve ücret tavanları ile 7 nci maddede yer alan ortalama ücret toplamı üst sınırlarını; </w:t>
      </w:r>
      <w:r w:rsidRPr="004546C0">
        <w:rPr>
          <w:rFonts w:ascii="Times New Roman" w:hAnsi="Times New Roman" w:cs="Times New Roman"/>
          <w:color w:val="000000"/>
          <w:sz w:val="24"/>
          <w:szCs w:val="24"/>
        </w:rPr>
        <w:lastRenderedPageBreak/>
        <w:t>anılan fıkralarda belirlenmiş olan artış oranı ile 8 inci madde uyarınca verilecek enflasyon farkını yansıtacak şekilde yeniden belirler ve duyurur. "</w:t>
      </w:r>
    </w:p>
    <w:p w:rsidR="00722228" w:rsidRPr="004546C0" w:rsidRDefault="00722228" w:rsidP="00722228">
      <w:pPr>
        <w:shd w:val="clear" w:color="auto" w:fill="FFFFFF"/>
        <w:spacing w:before="120" w:after="120" w:line="240" w:lineRule="auto"/>
        <w:jc w:val="both"/>
        <w:rPr>
          <w:rFonts w:ascii="Times New Roman" w:hAnsi="Times New Roman" w:cs="Times New Roman"/>
          <w:color w:val="000000"/>
          <w:sz w:val="24"/>
          <w:szCs w:val="24"/>
        </w:rPr>
      </w:pPr>
      <w:r w:rsidRPr="004546C0">
        <w:rPr>
          <w:rFonts w:ascii="Times New Roman" w:hAnsi="Times New Roman" w:cs="Times New Roman"/>
          <w:color w:val="000000"/>
          <w:sz w:val="24"/>
          <w:szCs w:val="24"/>
        </w:rPr>
        <w:t>hükmü yer almaktadır.</w:t>
      </w:r>
    </w:p>
    <w:p w:rsidR="00722228" w:rsidRPr="00914656" w:rsidRDefault="00722228" w:rsidP="00722228">
      <w:pPr>
        <w:pStyle w:val="Default"/>
        <w:spacing w:before="120" w:after="120"/>
        <w:jc w:val="both"/>
      </w:pPr>
      <w:r w:rsidRPr="00914656">
        <w:t>Beşinci maddenin ikinci fıkrasının (a) bendi ise şöyledir;</w:t>
      </w:r>
    </w:p>
    <w:p w:rsidR="00722228" w:rsidRPr="00914656" w:rsidRDefault="00722228" w:rsidP="00722228">
      <w:pPr>
        <w:jc w:val="both"/>
        <w:rPr>
          <w:rFonts w:ascii="Times New Roman" w:hAnsi="Times New Roman" w:cs="Times New Roman"/>
          <w:i/>
          <w:sz w:val="24"/>
          <w:szCs w:val="24"/>
        </w:rPr>
      </w:pPr>
      <w:r w:rsidRPr="00914656">
        <w:rPr>
          <w:rFonts w:ascii="Times New Roman" w:hAnsi="Times New Roman" w:cs="Times New Roman"/>
          <w:sz w:val="24"/>
          <w:szCs w:val="24"/>
        </w:rPr>
        <w:t>(</w:t>
      </w:r>
      <w:r w:rsidRPr="00914656">
        <w:rPr>
          <w:rFonts w:ascii="Times New Roman" w:hAnsi="Times New Roman" w:cs="Times New Roman"/>
          <w:i/>
          <w:sz w:val="24"/>
          <w:szCs w:val="24"/>
        </w:rPr>
        <w:t>2) 1/7/2016 - 31/12/2016 döneminde geçerli olmak üzere;</w:t>
      </w:r>
    </w:p>
    <w:p w:rsidR="00722228" w:rsidRPr="002F135C" w:rsidRDefault="00722228" w:rsidP="00722228">
      <w:pPr>
        <w:jc w:val="both"/>
        <w:rPr>
          <w:rFonts w:ascii="Times New Roman" w:hAnsi="Times New Roman" w:cs="Times New Roman"/>
          <w:sz w:val="24"/>
          <w:szCs w:val="24"/>
        </w:rPr>
      </w:pPr>
      <w:r w:rsidRPr="002F135C">
        <w:rPr>
          <w:rFonts w:ascii="Times New Roman" w:hAnsi="Times New Roman" w:cs="Times New Roman"/>
          <w:sz w:val="24"/>
          <w:szCs w:val="24"/>
        </w:rPr>
        <w:t xml:space="preserve">a) 14/7/1965 tarihli ve 657 sayılı Devlet Memurları Kanununun 154 üncü maddesi uyarınca aylık gösterge tablosunda yer alan rakamlar ile ek gösterge rakamlarının aylık tutarlara çevrilmesinde uygulanacak </w:t>
      </w:r>
      <w:r w:rsidRPr="002F135C">
        <w:rPr>
          <w:rFonts w:ascii="Times New Roman" w:hAnsi="Times New Roman" w:cs="Times New Roman"/>
          <w:sz w:val="24"/>
          <w:szCs w:val="24"/>
          <w:u w:val="single"/>
        </w:rPr>
        <w:t>aylık katsayısı</w:t>
      </w:r>
      <w:r w:rsidRPr="002F135C">
        <w:rPr>
          <w:rFonts w:ascii="Times New Roman" w:hAnsi="Times New Roman" w:cs="Times New Roman"/>
          <w:sz w:val="24"/>
          <w:szCs w:val="24"/>
        </w:rPr>
        <w:t xml:space="preserve"> (0,092473), memuriyet taban aylığı göstergesine uygulanacak </w:t>
      </w:r>
      <w:r w:rsidRPr="002F135C">
        <w:rPr>
          <w:rFonts w:ascii="Times New Roman" w:hAnsi="Times New Roman" w:cs="Times New Roman"/>
          <w:sz w:val="24"/>
          <w:szCs w:val="24"/>
          <w:u w:val="single"/>
        </w:rPr>
        <w:t>taban aylık katsayısı</w:t>
      </w:r>
      <w:r w:rsidRPr="002F135C">
        <w:rPr>
          <w:rFonts w:ascii="Times New Roman" w:hAnsi="Times New Roman" w:cs="Times New Roman"/>
          <w:sz w:val="24"/>
          <w:szCs w:val="24"/>
        </w:rPr>
        <w:t xml:space="preserve"> (1,4475), iş güçlüğü, iş riski, temininde güçlük ve mali sorumluluk zamlarının aylık tutarlara çevrilmesinde uygulanacak </w:t>
      </w:r>
      <w:r w:rsidRPr="002F135C">
        <w:rPr>
          <w:rFonts w:ascii="Times New Roman" w:hAnsi="Times New Roman" w:cs="Times New Roman"/>
          <w:sz w:val="24"/>
          <w:szCs w:val="24"/>
          <w:u w:val="single"/>
        </w:rPr>
        <w:t>yan ödeme ka</w:t>
      </w:r>
      <w:r w:rsidRPr="002F135C">
        <w:rPr>
          <w:rFonts w:ascii="Times New Roman" w:hAnsi="Times New Roman" w:cs="Times New Roman"/>
          <w:sz w:val="24"/>
          <w:szCs w:val="24"/>
        </w:rPr>
        <w:t>tsayısı ise (0,029325) olarak uygulanır.</w:t>
      </w:r>
    </w:p>
    <w:p w:rsidR="00722228" w:rsidRPr="00DD3654" w:rsidRDefault="00722228" w:rsidP="00722228">
      <w:pPr>
        <w:pStyle w:val="Default"/>
        <w:spacing w:before="120" w:after="120"/>
        <w:jc w:val="both"/>
      </w:pPr>
      <w:r w:rsidRPr="004546C0">
        <w:t>Buna göre, 01/07/2017-31/12/2017 döneminde geçerli olmak üzere</w:t>
      </w:r>
      <w:r>
        <w:t xml:space="preserve"> Maliye Bakanlığının </w:t>
      </w:r>
      <w:r w:rsidRPr="004546C0">
        <w:t xml:space="preserve">4/7/2017 tarihli ve 5 sayılı Genelgesi ile </w:t>
      </w:r>
      <w:r w:rsidRPr="002F135C">
        <w:rPr>
          <w:u w:val="single"/>
        </w:rPr>
        <w:t>aylık katsayı 0,102706</w:t>
      </w:r>
      <w:r>
        <w:t xml:space="preserve">, </w:t>
      </w:r>
      <w:r w:rsidRPr="002F135C">
        <w:rPr>
          <w:u w:val="single"/>
        </w:rPr>
        <w:t>taban aylık katsayısı 1,607645</w:t>
      </w:r>
      <w:r>
        <w:rPr>
          <w:u w:val="single"/>
        </w:rPr>
        <w:t xml:space="preserve">, </w:t>
      </w:r>
      <w:r w:rsidRPr="00AE1BE6">
        <w:rPr>
          <w:u w:val="single"/>
        </w:rPr>
        <w:t>yan ödeme katsayısı 0,03257</w:t>
      </w:r>
      <w:r w:rsidRPr="00AE1BE6">
        <w:t xml:space="preserve"> </w:t>
      </w:r>
      <w:r>
        <w:t>olarak belirlenmiştir.</w:t>
      </w:r>
    </w:p>
    <w:p w:rsidR="00722228" w:rsidRDefault="00722228" w:rsidP="00722228">
      <w:pPr>
        <w:pStyle w:val="Default"/>
        <w:spacing w:before="120" w:after="120"/>
        <w:jc w:val="center"/>
        <w:rPr>
          <w:b/>
          <w:color w:val="auto"/>
        </w:rPr>
      </w:pPr>
    </w:p>
    <w:p w:rsidR="00722228" w:rsidRDefault="00722228" w:rsidP="00722228">
      <w:pPr>
        <w:pStyle w:val="Default"/>
        <w:spacing w:before="120" w:after="120"/>
        <w:jc w:val="center"/>
        <w:rPr>
          <w:b/>
          <w:color w:val="auto"/>
        </w:rPr>
      </w:pPr>
    </w:p>
    <w:p w:rsidR="00722228" w:rsidRDefault="00722228" w:rsidP="00722228">
      <w:pPr>
        <w:pStyle w:val="Default"/>
        <w:spacing w:before="120" w:after="120"/>
        <w:jc w:val="center"/>
        <w:rPr>
          <w:b/>
          <w:color w:val="auto"/>
        </w:rPr>
      </w:pPr>
    </w:p>
    <w:p w:rsidR="00722228" w:rsidRPr="00B13F02" w:rsidRDefault="00722228" w:rsidP="00B13F02">
      <w:pPr>
        <w:pStyle w:val="Default"/>
        <w:spacing w:before="120" w:after="120"/>
        <w:jc w:val="center"/>
        <w:rPr>
          <w:rStyle w:val="Balk2Char"/>
          <w:rFonts w:ascii="Times New Roman" w:hAnsi="Times New Roman" w:cs="Times New Roman"/>
          <w:b/>
          <w:color w:val="auto"/>
          <w:sz w:val="24"/>
          <w:szCs w:val="24"/>
        </w:rPr>
      </w:pPr>
      <w:bookmarkStart w:id="25" w:name="_Toc2862248"/>
      <w:r w:rsidRPr="00B13F02">
        <w:rPr>
          <w:rStyle w:val="Balk2Char"/>
          <w:rFonts w:ascii="Times New Roman" w:hAnsi="Times New Roman" w:cs="Times New Roman"/>
          <w:b/>
          <w:color w:val="auto"/>
          <w:sz w:val="24"/>
          <w:szCs w:val="24"/>
        </w:rPr>
        <w:t>375 SAYILI DEVLET MEMURLARI VE DİĞER KAMU GÖREVLİLERİNE MEMURİYET TABAN AYLIĞI VE KIDEM AYLIĞI İLE EK TAZMİNAT ÖDENMESİ HAKKINDA KANUN HÜKMÜNDE KARARNAME</w:t>
      </w:r>
      <w:bookmarkEnd w:id="25"/>
    </w:p>
    <w:p w:rsidR="00722228" w:rsidRPr="00AF3109" w:rsidRDefault="00722228" w:rsidP="00722228">
      <w:pPr>
        <w:pStyle w:val="Default"/>
        <w:spacing w:before="120" w:after="120"/>
        <w:ind w:firstLine="708"/>
        <w:jc w:val="both"/>
        <w:rPr>
          <w:color w:val="auto"/>
        </w:rPr>
      </w:pPr>
      <w:r w:rsidRPr="00AF3109">
        <w:rPr>
          <w:b/>
          <w:color w:val="auto"/>
        </w:rPr>
        <w:t>Madde 1 –</w:t>
      </w:r>
      <w:r w:rsidRPr="00AF3109">
        <w:rPr>
          <w:color w:val="auto"/>
        </w:rPr>
        <w:t xml:space="preserve"> (Değişik: 5/7/1991-KHK-433/11 md.; İptal: Ana.Mah'nin 5/5/1992 tarih ve E. 1991/33, K. 1992/32 sayılı Kararı ile; Yeniden düzenleme: 18/5/1994-KHK-527/28 md.) </w:t>
      </w:r>
    </w:p>
    <w:p w:rsidR="00722228" w:rsidRPr="00B02B00" w:rsidRDefault="00722228" w:rsidP="00722228">
      <w:pPr>
        <w:pStyle w:val="Default"/>
        <w:spacing w:before="120" w:after="120"/>
        <w:ind w:firstLine="708"/>
        <w:jc w:val="both"/>
        <w:rPr>
          <w:color w:val="auto"/>
        </w:rPr>
      </w:pPr>
      <w:r>
        <w:rPr>
          <w:i/>
          <w:color w:val="auto"/>
        </w:rPr>
        <w:t>“</w:t>
      </w:r>
      <w:r w:rsidRPr="00B02B00">
        <w:rPr>
          <w:color w:val="auto"/>
        </w:rPr>
        <w:t xml:space="preserve">A) Aylıklarını 657 sayılı Devlet Memurları Kanunu, 926 sayılı Türk Silahlı Kuvvetleri Personel Kanunu, 3269 sayılı Uzman Erbaş Kanunu, 3466 sayılı Uzman Jandarma Kanunu, 2914 sayılı Yükseköğretim Personel Kanunu ve 2802 sayılı Hakimler ve Savcılar Kanununa göre almakta olan personele 1000 gösterge rakamı üzerinden </w:t>
      </w:r>
      <w:r w:rsidRPr="00B02B00">
        <w:rPr>
          <w:color w:val="auto"/>
          <w:u w:val="single"/>
        </w:rPr>
        <w:t>memuriyet taban aylığı ödenir</w:t>
      </w:r>
      <w:r w:rsidRPr="00B02B00">
        <w:rPr>
          <w:color w:val="auto"/>
        </w:rPr>
        <w:t xml:space="preserve">.(1) </w:t>
      </w:r>
    </w:p>
    <w:p w:rsidR="00722228" w:rsidRPr="00B02B00" w:rsidRDefault="00722228" w:rsidP="00722228">
      <w:pPr>
        <w:spacing w:before="120" w:after="120" w:line="240" w:lineRule="auto"/>
        <w:ind w:firstLine="708"/>
        <w:jc w:val="both"/>
        <w:rPr>
          <w:rFonts w:ascii="Times New Roman" w:hAnsi="Times New Roman" w:cs="Times New Roman"/>
          <w:sz w:val="24"/>
          <w:szCs w:val="24"/>
        </w:rPr>
      </w:pPr>
      <w:r w:rsidRPr="00B02B00">
        <w:rPr>
          <w:rFonts w:ascii="Times New Roman" w:hAnsi="Times New Roman" w:cs="Times New Roman"/>
          <w:sz w:val="24"/>
          <w:szCs w:val="24"/>
        </w:rPr>
        <w:t xml:space="preserve">Birinci fıkra kapsamına girenlere her bir hizmet yılı için 15 (20) gösterge rakamı karşılığı </w:t>
      </w:r>
      <w:r w:rsidRPr="00B02B00">
        <w:rPr>
          <w:rFonts w:ascii="Times New Roman" w:hAnsi="Times New Roman" w:cs="Times New Roman"/>
          <w:sz w:val="24"/>
          <w:szCs w:val="24"/>
          <w:u w:val="single"/>
        </w:rPr>
        <w:t>kıdem aylığı ödenir</w:t>
      </w:r>
      <w:r w:rsidRPr="00B02B00">
        <w:rPr>
          <w:rFonts w:ascii="Times New Roman" w:hAnsi="Times New Roman" w:cs="Times New Roman"/>
          <w:sz w:val="24"/>
          <w:szCs w:val="24"/>
        </w:rPr>
        <w:t>. Ancak 25 ve daha fazla hizmet yılını dolduranlar için gösterge rakamı 375 (500) olarak uygulanır.</w:t>
      </w:r>
    </w:p>
    <w:p w:rsidR="00722228" w:rsidRDefault="00722228" w:rsidP="00722228">
      <w:pPr>
        <w:spacing w:before="120" w:after="120" w:line="240" w:lineRule="auto"/>
        <w:ind w:firstLine="708"/>
        <w:jc w:val="both"/>
        <w:rPr>
          <w:rFonts w:ascii="Times New Roman" w:hAnsi="Times New Roman" w:cs="Times New Roman"/>
          <w:i/>
          <w:sz w:val="24"/>
          <w:szCs w:val="24"/>
        </w:rPr>
      </w:pPr>
      <w:r w:rsidRPr="00B02B00">
        <w:rPr>
          <w:rFonts w:ascii="Times New Roman" w:hAnsi="Times New Roman" w:cs="Times New Roman"/>
          <w:sz w:val="24"/>
          <w:szCs w:val="24"/>
          <w:u w:val="single"/>
        </w:rPr>
        <w:t>Hizmet yılları itibariyle ödenecek kıdem aylığının tesbitinde kazanılmış hak aylığının hesabında değerlendirilen süreler esas alınır</w:t>
      </w:r>
      <w:r w:rsidRPr="00B02B00">
        <w:rPr>
          <w:rFonts w:ascii="Times New Roman" w:hAnsi="Times New Roman" w:cs="Times New Roman"/>
          <w:sz w:val="24"/>
          <w:szCs w:val="24"/>
        </w:rPr>
        <w:t>. Memuriyet taban ve kıdem aylığı miktarları, bunların göstergelerine 657 sayılı Devlet Memurları Kanununun 154 üncü maddesine göre tesbit olunan katsayılar uygulanmak suretiyle belirlenir. Memuriyet taban aylığı göstergesi için farklı katsayı tespit edile bilir. Kıdem ve memuriyet taban aylığı göstergelerini üç katına kadar artırmaya Bakanlar Kurulu yetkilidir</w:t>
      </w:r>
      <w:r w:rsidRPr="0006525F">
        <w:rPr>
          <w:rFonts w:ascii="Times New Roman" w:hAnsi="Times New Roman" w:cs="Times New Roman"/>
          <w:i/>
          <w:sz w:val="24"/>
          <w:szCs w:val="24"/>
        </w:rPr>
        <w:t>.</w:t>
      </w:r>
      <w:r>
        <w:rPr>
          <w:rFonts w:ascii="Times New Roman" w:hAnsi="Times New Roman" w:cs="Times New Roman"/>
          <w:i/>
          <w:sz w:val="24"/>
          <w:szCs w:val="24"/>
        </w:rPr>
        <w:t>”</w:t>
      </w:r>
    </w:p>
    <w:p w:rsidR="00722228" w:rsidRPr="00B02B00" w:rsidRDefault="00722228" w:rsidP="00722228">
      <w:pPr>
        <w:pStyle w:val="Default"/>
        <w:ind w:firstLine="708"/>
        <w:jc w:val="both"/>
        <w:rPr>
          <w:b/>
          <w:color w:val="auto"/>
        </w:rPr>
      </w:pPr>
      <w:r w:rsidRPr="00B02B00">
        <w:rPr>
          <w:b/>
          <w:color w:val="auto"/>
        </w:rPr>
        <w:t xml:space="preserve">Ek Madde 9 - (Ek: 11/10/2011-KHK-666/1 md.) </w:t>
      </w:r>
    </w:p>
    <w:p w:rsidR="00722228" w:rsidRPr="00B02B00" w:rsidRDefault="00722228" w:rsidP="00722228">
      <w:pPr>
        <w:pStyle w:val="Default"/>
        <w:ind w:firstLine="708"/>
        <w:jc w:val="both"/>
        <w:rPr>
          <w:color w:val="auto"/>
          <w:u w:val="single"/>
        </w:rPr>
      </w:pPr>
      <w:r w:rsidRPr="00B02B00">
        <w:rPr>
          <w:color w:val="auto"/>
          <w:u w:val="single"/>
        </w:rPr>
        <w:t>Aylıklarını 657 sayılı Devlet Memurları Kanunu</w:t>
      </w:r>
      <w:r w:rsidRPr="00B02B00">
        <w:rPr>
          <w:color w:val="auto"/>
        </w:rPr>
        <w:t xml:space="preserve"> ile 2914 sayılı Yükseköğretim Personel Kanununa göre almakta olan personele, 399 sayılı Kanun Hükmünde Kararnameye ekli (II) sayılı Cetvele dahil pozisyonlarda istihdam edilen sözleşmeli personele, subay, sözleşmeli subay, astsubay, sözleşmeli astsubay, sözleşmeli subay ve astsubay adayları ile uzman jandarma ve uzman erbaşlara, mali haklar kapsamında yapılan her türlü ödemeler dahil almakta oldukları toplam ödeme tutarı dikkate alınmak suretiyle aynı veya benzer kadro ve görevlerde bulunan personel arasındaki ücret dengesini sağlamak amacıyla, </w:t>
      </w:r>
      <w:r w:rsidRPr="00B02B00">
        <w:rPr>
          <w:color w:val="auto"/>
          <w:u w:val="single"/>
        </w:rPr>
        <w:t xml:space="preserve">en yüksek Devlet memuru </w:t>
      </w:r>
      <w:r w:rsidRPr="00B02B00">
        <w:rPr>
          <w:color w:val="auto"/>
          <w:u w:val="single"/>
        </w:rPr>
        <w:lastRenderedPageBreak/>
        <w:t xml:space="preserve">aylığına (ek gösterge dahil), ekli (I) sayılı Cetvelde yer alan kadro ve görev unvanlarına karşılık gelen oranların uygulanması suretiyle hesaplanan tutarda </w:t>
      </w:r>
      <w:r w:rsidRPr="00E42432">
        <w:rPr>
          <w:b/>
          <w:color w:val="auto"/>
          <w:u w:val="single"/>
        </w:rPr>
        <w:t>ek ödeme</w:t>
      </w:r>
      <w:r w:rsidRPr="00B02B00">
        <w:rPr>
          <w:color w:val="auto"/>
          <w:u w:val="single"/>
        </w:rPr>
        <w:t xml:space="preserve"> yapılır.</w:t>
      </w:r>
    </w:p>
    <w:p w:rsidR="00722228" w:rsidRDefault="00722228" w:rsidP="00722228">
      <w:pPr>
        <w:pStyle w:val="Default"/>
      </w:pPr>
    </w:p>
    <w:p w:rsidR="00722228" w:rsidRPr="00104510" w:rsidRDefault="00722228" w:rsidP="00722228">
      <w:pPr>
        <w:pStyle w:val="Default"/>
        <w:ind w:firstLine="708"/>
        <w:jc w:val="both"/>
        <w:rPr>
          <w:color w:val="auto"/>
        </w:rPr>
      </w:pPr>
      <w:r w:rsidRPr="00104510">
        <w:rPr>
          <w:color w:val="auto"/>
        </w:rPr>
        <w:t>Ek ödemeye hak kazanılmasında ve bu ödemenin yapılmasında aylıklara ilişkin hükümler uygulanır. Bu maddeye göre yapılacak ek ödeme damga vergisi hariç herhangi bir vergiye tabi tutulmaz ve ilgili mevzuatı uyarınca ödenmekte olan zam, tazminat, ödenek, döner sermaye ödemesi, ikramiye, ücret ve her ne ad altında olursa olsun yapılan benzeri ödemelerin hesabında dikkate alınmaz.</w:t>
      </w:r>
    </w:p>
    <w:p w:rsidR="00722228" w:rsidRDefault="00722228" w:rsidP="00722228">
      <w:pPr>
        <w:pStyle w:val="Default"/>
      </w:pPr>
    </w:p>
    <w:tbl>
      <w:tblPr>
        <w:tblW w:w="0" w:type="auto"/>
        <w:tblInd w:w="815" w:type="dxa"/>
        <w:tblBorders>
          <w:top w:val="nil"/>
          <w:left w:val="nil"/>
          <w:bottom w:val="nil"/>
          <w:right w:val="nil"/>
        </w:tblBorders>
        <w:tblLayout w:type="fixed"/>
        <w:tblLook w:val="0000" w:firstRow="0" w:lastRow="0" w:firstColumn="0" w:lastColumn="0" w:noHBand="0" w:noVBand="0"/>
      </w:tblPr>
      <w:tblGrid>
        <w:gridCol w:w="3169"/>
        <w:gridCol w:w="3169"/>
      </w:tblGrid>
      <w:tr w:rsidR="00722228" w:rsidRPr="00E42432" w:rsidTr="00B13F02">
        <w:trPr>
          <w:trHeight w:val="511"/>
        </w:trPr>
        <w:tc>
          <w:tcPr>
            <w:tcW w:w="6338" w:type="dxa"/>
            <w:gridSpan w:val="2"/>
          </w:tcPr>
          <w:p w:rsidR="00722228" w:rsidRPr="00E42432" w:rsidRDefault="00722228" w:rsidP="00B13F02">
            <w:pPr>
              <w:autoSpaceDE w:val="0"/>
              <w:autoSpaceDN w:val="0"/>
              <w:adjustRightInd w:val="0"/>
              <w:spacing w:after="0" w:line="240" w:lineRule="auto"/>
              <w:rPr>
                <w:rFonts w:ascii="Times New Roman" w:hAnsi="Times New Roman" w:cs="Times New Roman"/>
                <w:color w:val="000000"/>
                <w:sz w:val="24"/>
                <w:szCs w:val="24"/>
              </w:rPr>
            </w:pPr>
            <w:r w:rsidRPr="00E42432">
              <w:rPr>
                <w:rFonts w:ascii="Times New Roman" w:hAnsi="Times New Roman" w:cs="Times New Roman"/>
                <w:color w:val="000000"/>
                <w:sz w:val="24"/>
                <w:szCs w:val="24"/>
              </w:rPr>
              <w:t xml:space="preserve">ı) Büyükşehir belediyeleri ile bunlara bağlı genel müdürlüklerin başmüfettiş ve müfettiş kadrolarında bulunanlar, Devlet Hava Meydanları İşletmesi Genel Müdürlüğü başmüfettiş ve müfettiş kadrolarında bulunanlar, (1) yükseköğretim kurumları ile mahalli idareler ve bu idarelere bağlı genel müdürlüklerde 5018 sayılı Kanun hükümlerine göre iç denetçi kadrolarına atananlardan; </w:t>
            </w:r>
          </w:p>
        </w:tc>
      </w:tr>
      <w:tr w:rsidR="00722228" w:rsidRPr="00E42432" w:rsidTr="00B13F02">
        <w:trPr>
          <w:trHeight w:val="71"/>
        </w:trPr>
        <w:tc>
          <w:tcPr>
            <w:tcW w:w="3169" w:type="dxa"/>
          </w:tcPr>
          <w:p w:rsidR="00722228" w:rsidRPr="00E42432" w:rsidRDefault="00722228" w:rsidP="00B13F02">
            <w:pPr>
              <w:autoSpaceDE w:val="0"/>
              <w:autoSpaceDN w:val="0"/>
              <w:adjustRightInd w:val="0"/>
              <w:spacing w:after="0" w:line="240" w:lineRule="auto"/>
              <w:rPr>
                <w:rFonts w:ascii="Times New Roman" w:hAnsi="Times New Roman" w:cs="Times New Roman"/>
                <w:color w:val="000000"/>
                <w:sz w:val="24"/>
                <w:szCs w:val="24"/>
              </w:rPr>
            </w:pPr>
            <w:r w:rsidRPr="00E42432">
              <w:rPr>
                <w:rFonts w:ascii="Times New Roman" w:hAnsi="Times New Roman" w:cs="Times New Roman"/>
                <w:color w:val="000000"/>
                <w:sz w:val="24"/>
                <w:szCs w:val="24"/>
              </w:rPr>
              <w:t xml:space="preserve">1) 1-2 dereceden aylık alanlar </w:t>
            </w:r>
          </w:p>
        </w:tc>
        <w:tc>
          <w:tcPr>
            <w:tcW w:w="3169" w:type="dxa"/>
          </w:tcPr>
          <w:p w:rsidR="00722228" w:rsidRPr="00E42432" w:rsidRDefault="00722228" w:rsidP="00B13F02">
            <w:pPr>
              <w:autoSpaceDE w:val="0"/>
              <w:autoSpaceDN w:val="0"/>
              <w:adjustRightInd w:val="0"/>
              <w:spacing w:after="0" w:line="240" w:lineRule="auto"/>
              <w:rPr>
                <w:rFonts w:ascii="Times New Roman" w:hAnsi="Times New Roman" w:cs="Times New Roman"/>
                <w:color w:val="000000"/>
                <w:sz w:val="24"/>
                <w:szCs w:val="24"/>
              </w:rPr>
            </w:pPr>
            <w:r w:rsidRPr="00E42432">
              <w:rPr>
                <w:rFonts w:ascii="Times New Roman" w:hAnsi="Times New Roman" w:cs="Times New Roman"/>
                <w:color w:val="000000"/>
                <w:sz w:val="24"/>
                <w:szCs w:val="24"/>
              </w:rPr>
              <w:t xml:space="preserve">165 </w:t>
            </w:r>
          </w:p>
        </w:tc>
      </w:tr>
    </w:tbl>
    <w:p w:rsidR="00722228" w:rsidRDefault="00722228" w:rsidP="00722228">
      <w:pPr>
        <w:pStyle w:val="Default"/>
      </w:pPr>
    </w:p>
    <w:p w:rsidR="00722228" w:rsidRDefault="00722228" w:rsidP="00722228">
      <w:pPr>
        <w:pStyle w:val="Default"/>
      </w:pPr>
    </w:p>
    <w:p w:rsidR="00722228" w:rsidRPr="00B13F02" w:rsidRDefault="00722228" w:rsidP="00722228">
      <w:pPr>
        <w:pStyle w:val="Default"/>
        <w:ind w:firstLine="708"/>
        <w:rPr>
          <w:rStyle w:val="Balk2Char"/>
          <w:rFonts w:ascii="Times New Roman" w:hAnsi="Times New Roman" w:cs="Times New Roman"/>
          <w:b/>
          <w:color w:val="auto"/>
          <w:sz w:val="24"/>
          <w:szCs w:val="24"/>
        </w:rPr>
      </w:pPr>
      <w:bookmarkStart w:id="26" w:name="_Toc2862249"/>
      <w:r w:rsidRPr="00B13F02">
        <w:rPr>
          <w:rStyle w:val="Balk2Char"/>
          <w:rFonts w:ascii="Times New Roman" w:hAnsi="Times New Roman" w:cs="Times New Roman"/>
          <w:b/>
          <w:color w:val="auto"/>
          <w:sz w:val="24"/>
          <w:szCs w:val="24"/>
        </w:rPr>
        <w:t>ZAMLAR VE TAZMİNATLAR</w:t>
      </w:r>
      <w:bookmarkEnd w:id="26"/>
    </w:p>
    <w:p w:rsidR="00722228" w:rsidRPr="00141AFE" w:rsidRDefault="00722228" w:rsidP="00722228">
      <w:pPr>
        <w:pStyle w:val="Default"/>
        <w:rPr>
          <w:b/>
        </w:rPr>
      </w:pPr>
    </w:p>
    <w:p w:rsidR="00722228" w:rsidRPr="00B13F02" w:rsidRDefault="00722228" w:rsidP="00B13F02">
      <w:pPr>
        <w:pStyle w:val="Balk3"/>
        <w:ind w:firstLine="709"/>
        <w:rPr>
          <w:rFonts w:ascii="Times New Roman" w:hAnsi="Times New Roman" w:cs="Times New Roman"/>
          <w:b/>
          <w:color w:val="auto"/>
        </w:rPr>
      </w:pPr>
      <w:bookmarkStart w:id="27" w:name="_Toc2862250"/>
      <w:r w:rsidRPr="00B13F02">
        <w:rPr>
          <w:rFonts w:ascii="Times New Roman" w:hAnsi="Times New Roman" w:cs="Times New Roman"/>
          <w:b/>
          <w:color w:val="auto"/>
        </w:rPr>
        <w:t>657 s. DMK Madde 152</w:t>
      </w:r>
      <w:bookmarkEnd w:id="27"/>
    </w:p>
    <w:p w:rsidR="00722228" w:rsidRPr="00B13F02" w:rsidRDefault="00722228" w:rsidP="00B13F02">
      <w:pPr>
        <w:pStyle w:val="Balk4"/>
        <w:ind w:firstLine="709"/>
        <w:rPr>
          <w:rFonts w:ascii="Times New Roman" w:hAnsi="Times New Roman" w:cs="Times New Roman"/>
          <w:b/>
          <w:i w:val="0"/>
          <w:color w:val="auto"/>
          <w:sz w:val="24"/>
          <w:szCs w:val="24"/>
        </w:rPr>
      </w:pPr>
      <w:r w:rsidRPr="00B13F02">
        <w:rPr>
          <w:rFonts w:ascii="Times New Roman" w:hAnsi="Times New Roman" w:cs="Times New Roman"/>
          <w:b/>
          <w:i w:val="0"/>
          <w:color w:val="auto"/>
          <w:sz w:val="24"/>
          <w:szCs w:val="24"/>
        </w:rPr>
        <w:t xml:space="preserve">I - Zamlar </w:t>
      </w:r>
    </w:p>
    <w:p w:rsidR="00722228" w:rsidRPr="00141AFE" w:rsidRDefault="00722228" w:rsidP="00722228">
      <w:pPr>
        <w:pStyle w:val="Default"/>
        <w:ind w:firstLine="708"/>
      </w:pPr>
      <w:r w:rsidRPr="00141AFE">
        <w:t xml:space="preserve">a) Niteliği ve çalışma şartları bakımından güç olan işlerde çalışanlara </w:t>
      </w:r>
      <w:r w:rsidRPr="00B02B00">
        <w:rPr>
          <w:u w:val="single"/>
        </w:rPr>
        <w:t>iş güçlüğü zammı</w:t>
      </w:r>
      <w:r w:rsidRPr="00141AFE">
        <w:t xml:space="preserve">, </w:t>
      </w:r>
    </w:p>
    <w:p w:rsidR="00722228" w:rsidRPr="00141AFE" w:rsidRDefault="00722228" w:rsidP="00722228">
      <w:pPr>
        <w:pStyle w:val="Default"/>
        <w:ind w:firstLine="708"/>
      </w:pPr>
      <w:r w:rsidRPr="00141AFE">
        <w:t xml:space="preserve">b) Hayat ve sağlık için tehlike arzeden hizmetlerde çalışanlara </w:t>
      </w:r>
      <w:r w:rsidRPr="00B02B00">
        <w:rPr>
          <w:u w:val="single"/>
        </w:rPr>
        <w:t>iş riski zammı</w:t>
      </w:r>
      <w:r w:rsidRPr="00141AFE">
        <w:t xml:space="preserve">, </w:t>
      </w:r>
    </w:p>
    <w:p w:rsidR="00722228" w:rsidRPr="00141AFE" w:rsidRDefault="00722228" w:rsidP="00722228">
      <w:pPr>
        <w:pStyle w:val="Default"/>
        <w:ind w:firstLine="708"/>
      </w:pPr>
      <w:r w:rsidRPr="00141AFE">
        <w:t xml:space="preserve">c) Sayıştay'a hesap vermekle yükümlü olan saymanlarla, vezne açığından malen sorumlu olan veznedar ve diğer görevlilere </w:t>
      </w:r>
      <w:r w:rsidRPr="00B02B00">
        <w:rPr>
          <w:u w:val="single"/>
        </w:rPr>
        <w:t>mali sorumluluk zammı</w:t>
      </w:r>
      <w:r w:rsidRPr="00141AFE">
        <w:t xml:space="preserve">, </w:t>
      </w:r>
    </w:p>
    <w:p w:rsidR="00722228" w:rsidRPr="00141AFE" w:rsidRDefault="00722228" w:rsidP="00722228">
      <w:pPr>
        <w:pStyle w:val="Default"/>
        <w:ind w:firstLine="708"/>
      </w:pPr>
      <w:r w:rsidRPr="00141AFE">
        <w:t xml:space="preserve">d) Temininde, görevde tutulmasında veya belli yerlerde istihdam edilmesinde güçlük bulunan elemanlar için </w:t>
      </w:r>
      <w:r w:rsidRPr="00B02B00">
        <w:rPr>
          <w:u w:val="single"/>
        </w:rPr>
        <w:t>temininde güçlük zammı</w:t>
      </w:r>
      <w:r w:rsidRPr="00141AFE">
        <w:t xml:space="preserve">, </w:t>
      </w:r>
    </w:p>
    <w:p w:rsidR="00722228" w:rsidRPr="00141AFE" w:rsidRDefault="00722228" w:rsidP="00722228">
      <w:pPr>
        <w:pStyle w:val="Default"/>
        <w:ind w:firstLine="708"/>
      </w:pPr>
      <w:r w:rsidRPr="00141AFE">
        <w:t>ödenir</w:t>
      </w:r>
      <w:r>
        <w:t>.</w:t>
      </w:r>
    </w:p>
    <w:p w:rsidR="00722228" w:rsidRPr="00141AFE" w:rsidRDefault="00722228" w:rsidP="00722228">
      <w:pPr>
        <w:pStyle w:val="Default"/>
        <w:spacing w:before="120" w:after="120"/>
        <w:ind w:firstLine="708"/>
      </w:pPr>
      <w:r w:rsidRPr="00B13F02">
        <w:rPr>
          <w:rFonts w:eastAsiaTheme="majorEastAsia"/>
          <w:b/>
          <w:iCs/>
          <w:color w:val="auto"/>
        </w:rPr>
        <w:t>II- Tazminatlar</w:t>
      </w:r>
      <w:r w:rsidRPr="00141AFE">
        <w:rPr>
          <w:b/>
        </w:rPr>
        <w:t xml:space="preserve">: </w:t>
      </w:r>
      <w:r w:rsidRPr="00141AFE">
        <w:t xml:space="preserve">(Değişik: 20/3/1997 - KHK - 570/9 md.) </w:t>
      </w:r>
    </w:p>
    <w:p w:rsidR="00722228" w:rsidRPr="00141AFE" w:rsidRDefault="00722228" w:rsidP="00722228">
      <w:pPr>
        <w:pStyle w:val="Default"/>
        <w:spacing w:before="120" w:after="120"/>
        <w:ind w:firstLine="708"/>
      </w:pPr>
      <w:r w:rsidRPr="00141AFE">
        <w:t xml:space="preserve">Görevin önem, sorumluluk ve niteliği, görev yerinin özelliği, hizmet süresi, kadro unvan ve derecesi ve eğitim seviyesi gibi hususlar gözönüne alınarak bu Kanunda belirtilen </w:t>
      </w:r>
      <w:r w:rsidRPr="007A2B9A">
        <w:rPr>
          <w:u w:val="single"/>
        </w:rPr>
        <w:t>en yüksek Devlet Memuru aylığının (ek gösterge dahil) brüt tutarının</w:t>
      </w:r>
      <w:r w:rsidRPr="00141AFE">
        <w:t xml:space="preserve">, </w:t>
      </w:r>
    </w:p>
    <w:p w:rsidR="00C33AE1" w:rsidRDefault="00C33AE1" w:rsidP="00C33AE1">
      <w:pPr>
        <w:pStyle w:val="Default"/>
        <w:rPr>
          <w:b/>
          <w:bCs/>
          <w:sz w:val="23"/>
          <w:szCs w:val="23"/>
        </w:rPr>
      </w:pPr>
    </w:p>
    <w:p w:rsidR="00C33AE1" w:rsidRDefault="00C33AE1" w:rsidP="00C33AE1">
      <w:pPr>
        <w:pStyle w:val="Default"/>
        <w:rPr>
          <w:sz w:val="23"/>
          <w:szCs w:val="23"/>
        </w:rPr>
      </w:pPr>
      <w:r>
        <w:rPr>
          <w:b/>
          <w:bCs/>
          <w:sz w:val="23"/>
          <w:szCs w:val="23"/>
        </w:rPr>
        <w:t xml:space="preserve">II SAYILI CETVEL </w:t>
      </w:r>
    </w:p>
    <w:p w:rsidR="00C33AE1" w:rsidRDefault="00C33AE1" w:rsidP="00C33AE1">
      <w:pPr>
        <w:pStyle w:val="Default"/>
        <w:spacing w:before="120" w:after="120"/>
        <w:rPr>
          <w:b/>
        </w:rPr>
      </w:pPr>
      <w:r>
        <w:rPr>
          <w:b/>
          <w:bCs/>
          <w:sz w:val="23"/>
          <w:szCs w:val="23"/>
        </w:rPr>
        <w:t>Özel Hizmet Tazminatı</w:t>
      </w:r>
    </w:p>
    <w:p w:rsidR="00C33AE1" w:rsidRDefault="00C33AE1" w:rsidP="00C33AE1">
      <w:pPr>
        <w:pStyle w:val="Default"/>
        <w:rPr>
          <w:sz w:val="20"/>
          <w:szCs w:val="20"/>
        </w:rPr>
      </w:pPr>
      <w:r>
        <w:rPr>
          <w:b/>
          <w:bCs/>
          <w:sz w:val="20"/>
          <w:szCs w:val="20"/>
        </w:rPr>
        <w:t xml:space="preserve">(B) </w:t>
      </w:r>
    </w:p>
    <w:p w:rsidR="00C33AE1" w:rsidRDefault="00C33AE1" w:rsidP="00C33AE1">
      <w:pPr>
        <w:pStyle w:val="Default"/>
        <w:rPr>
          <w:sz w:val="20"/>
          <w:szCs w:val="20"/>
        </w:rPr>
      </w:pPr>
      <w:r>
        <w:rPr>
          <w:b/>
          <w:bCs/>
          <w:sz w:val="20"/>
          <w:szCs w:val="20"/>
        </w:rPr>
        <w:t>DENETİM HİZMETLERİ</w:t>
      </w:r>
    </w:p>
    <w:p w:rsidR="00C33AE1" w:rsidRDefault="00C33AE1" w:rsidP="00C33AE1">
      <w:pPr>
        <w:pStyle w:val="Default"/>
        <w:rPr>
          <w:sz w:val="20"/>
          <w:szCs w:val="20"/>
        </w:rPr>
      </w:pPr>
      <w:bookmarkStart w:id="28" w:name="_GoBack"/>
      <w:bookmarkEnd w:id="28"/>
      <w:r>
        <w:rPr>
          <w:sz w:val="20"/>
          <w:szCs w:val="20"/>
        </w:rPr>
        <w:t xml:space="preserve">3 a) Bakanlık, Denizcilik Müsteşarlığı, Diyanet İşleri Başkanlığı ve bağımsız genel </w:t>
      </w:r>
    </w:p>
    <w:p w:rsidR="00C33AE1" w:rsidRDefault="00C33AE1" w:rsidP="00C33AE1">
      <w:pPr>
        <w:pStyle w:val="Default"/>
        <w:rPr>
          <w:sz w:val="20"/>
          <w:szCs w:val="20"/>
        </w:rPr>
      </w:pPr>
      <w:r>
        <w:rPr>
          <w:sz w:val="20"/>
          <w:szCs w:val="20"/>
        </w:rPr>
        <w:t xml:space="preserve">müdürlük (mahalli idarelere bağlı genel müdürlükler hariç) Müfettişleri, </w:t>
      </w:r>
    </w:p>
    <w:p w:rsidR="00C33AE1" w:rsidRDefault="00C33AE1" w:rsidP="00C33AE1">
      <w:pPr>
        <w:pStyle w:val="Default"/>
        <w:rPr>
          <w:sz w:val="20"/>
          <w:szCs w:val="20"/>
        </w:rPr>
      </w:pPr>
      <w:r>
        <w:rPr>
          <w:sz w:val="20"/>
          <w:szCs w:val="20"/>
        </w:rPr>
        <w:t xml:space="preserve">Başkanlık, Müstakil Genel Müdürlük, Büyükşehir Belediyesi, Büyükşehir Belediyesi </w:t>
      </w:r>
    </w:p>
    <w:p w:rsidR="00C33AE1" w:rsidRDefault="00C33AE1" w:rsidP="00C33AE1">
      <w:pPr>
        <w:pStyle w:val="Default"/>
        <w:rPr>
          <w:sz w:val="20"/>
          <w:szCs w:val="20"/>
        </w:rPr>
      </w:pPr>
      <w:r>
        <w:rPr>
          <w:sz w:val="20"/>
          <w:szCs w:val="20"/>
        </w:rPr>
        <w:t xml:space="preserve">bulunan illerin İl Özel İdaresi ile Üniversiteler ve Yüksek Teknoloji Enstitüleri İç Denetçileri, </w:t>
      </w:r>
    </w:p>
    <w:p w:rsidR="00C33AE1" w:rsidRDefault="00C33AE1" w:rsidP="00C33AE1">
      <w:pPr>
        <w:pStyle w:val="Default"/>
        <w:rPr>
          <w:sz w:val="20"/>
          <w:szCs w:val="20"/>
        </w:rPr>
      </w:pPr>
      <w:r>
        <w:rPr>
          <w:sz w:val="20"/>
          <w:szCs w:val="20"/>
        </w:rPr>
        <w:t xml:space="preserve">Çalışma ve Sosyal Güvenlik Bakanlığı İş Müfettişleri, Bakanlıklar merkez teşkilatına dahil </w:t>
      </w:r>
    </w:p>
    <w:p w:rsidR="00C33AE1" w:rsidRDefault="00C33AE1" w:rsidP="00C33AE1">
      <w:pPr>
        <w:pStyle w:val="Default"/>
        <w:rPr>
          <w:sz w:val="20"/>
          <w:szCs w:val="20"/>
        </w:rPr>
      </w:pPr>
      <w:r>
        <w:rPr>
          <w:sz w:val="20"/>
          <w:szCs w:val="20"/>
        </w:rPr>
        <w:t xml:space="preserve">kadrolarda görevli Kontrolörler, İçişleri Bakanlığı Dernekler Denetçisi, Sosyal </w:t>
      </w:r>
    </w:p>
    <w:p w:rsidR="00C33AE1" w:rsidRDefault="00C33AE1" w:rsidP="00C33AE1">
      <w:pPr>
        <w:pStyle w:val="Default"/>
        <w:rPr>
          <w:sz w:val="20"/>
          <w:szCs w:val="20"/>
        </w:rPr>
      </w:pPr>
      <w:r>
        <w:rPr>
          <w:sz w:val="20"/>
          <w:szCs w:val="20"/>
        </w:rPr>
        <w:t xml:space="preserve">Sigortalar Kurumu Başkanlık Müfettişleri, Sigorta Müfettişleri, </w:t>
      </w:r>
    </w:p>
    <w:p w:rsidR="00C33AE1" w:rsidRDefault="00C33AE1" w:rsidP="00C33AE1">
      <w:pPr>
        <w:pStyle w:val="Default"/>
        <w:rPr>
          <w:sz w:val="20"/>
          <w:szCs w:val="20"/>
        </w:rPr>
      </w:pPr>
      <w:r>
        <w:rPr>
          <w:sz w:val="20"/>
          <w:szCs w:val="20"/>
        </w:rPr>
        <w:t xml:space="preserve">Milli Savunma Bakanlığı Akaryakıt İkmal ve NATO-POL Tesisleri İşletme Başkanlığı </w:t>
      </w:r>
    </w:p>
    <w:p w:rsidR="00C33AE1" w:rsidRDefault="00C33AE1" w:rsidP="00C33AE1">
      <w:pPr>
        <w:pStyle w:val="Default"/>
        <w:rPr>
          <w:sz w:val="20"/>
          <w:szCs w:val="20"/>
        </w:rPr>
      </w:pPr>
      <w:r>
        <w:rPr>
          <w:sz w:val="20"/>
          <w:szCs w:val="20"/>
        </w:rPr>
        <w:t xml:space="preserve">Müfettişlerinden; </w:t>
      </w:r>
    </w:p>
    <w:p w:rsidR="00722228" w:rsidRPr="007A2B9A" w:rsidRDefault="00C33AE1" w:rsidP="00C33AE1">
      <w:pPr>
        <w:pStyle w:val="Default"/>
        <w:ind w:left="708"/>
      </w:pPr>
      <w:r>
        <w:rPr>
          <w:sz w:val="20"/>
          <w:szCs w:val="20"/>
        </w:rPr>
        <w:t>- 1-2 derecelerden aylık alanlar ..................................................................................... : 195</w:t>
      </w:r>
    </w:p>
    <w:p w:rsidR="00722228" w:rsidRPr="007A2B9A" w:rsidRDefault="00722228" w:rsidP="00722228">
      <w:pPr>
        <w:pStyle w:val="Default"/>
        <w:ind w:firstLine="708"/>
        <w:rPr>
          <w:b/>
        </w:rPr>
      </w:pPr>
      <w:r w:rsidRPr="007A2B9A">
        <w:rPr>
          <w:b/>
        </w:rPr>
        <w:lastRenderedPageBreak/>
        <w:t xml:space="preserve">F) DENETİM TAZMİNATI </w:t>
      </w:r>
    </w:p>
    <w:p w:rsidR="00722228" w:rsidRPr="007A2B9A" w:rsidRDefault="00722228" w:rsidP="00722228">
      <w:pPr>
        <w:autoSpaceDE w:val="0"/>
        <w:autoSpaceDN w:val="0"/>
        <w:adjustRightInd w:val="0"/>
        <w:spacing w:after="0" w:line="240" w:lineRule="auto"/>
        <w:ind w:left="708"/>
        <w:rPr>
          <w:rFonts w:ascii="Times New Roman" w:hAnsi="Times New Roman" w:cs="Times New Roman"/>
          <w:color w:val="000000"/>
          <w:sz w:val="24"/>
          <w:szCs w:val="24"/>
        </w:rPr>
      </w:pPr>
      <w:r w:rsidRPr="007A2B9A">
        <w:rPr>
          <w:rFonts w:ascii="Times New Roman" w:hAnsi="Times New Roman" w:cs="Times New Roman"/>
          <w:color w:val="000000"/>
          <w:sz w:val="24"/>
          <w:szCs w:val="24"/>
        </w:rPr>
        <w:t xml:space="preserve">Özel Hizmet Tazminatı bölümünün; </w:t>
      </w:r>
    </w:p>
    <w:p w:rsidR="00722228" w:rsidRPr="007A2B9A" w:rsidRDefault="00722228" w:rsidP="00722228">
      <w:pPr>
        <w:autoSpaceDE w:val="0"/>
        <w:autoSpaceDN w:val="0"/>
        <w:adjustRightInd w:val="0"/>
        <w:spacing w:after="0" w:line="240" w:lineRule="auto"/>
        <w:ind w:left="708"/>
        <w:rPr>
          <w:rFonts w:ascii="Times New Roman" w:hAnsi="Times New Roman" w:cs="Times New Roman"/>
          <w:color w:val="000000"/>
          <w:sz w:val="24"/>
          <w:szCs w:val="24"/>
        </w:rPr>
      </w:pPr>
      <w:r w:rsidRPr="007A2B9A">
        <w:rPr>
          <w:rFonts w:ascii="Times New Roman" w:hAnsi="Times New Roman" w:cs="Times New Roman"/>
          <w:color w:val="000000"/>
          <w:sz w:val="24"/>
          <w:szCs w:val="24"/>
        </w:rPr>
        <w:t xml:space="preserve">a) (e), (f) ve (g) sırasında sayılanlardan: </w:t>
      </w:r>
    </w:p>
    <w:p w:rsidR="00722228" w:rsidRPr="007A2B9A" w:rsidRDefault="00722228" w:rsidP="00722228">
      <w:pPr>
        <w:autoSpaceDE w:val="0"/>
        <w:autoSpaceDN w:val="0"/>
        <w:adjustRightInd w:val="0"/>
        <w:spacing w:after="0" w:line="240" w:lineRule="auto"/>
        <w:ind w:left="708"/>
        <w:rPr>
          <w:rFonts w:ascii="Times New Roman" w:hAnsi="Times New Roman" w:cs="Times New Roman"/>
          <w:color w:val="000000"/>
          <w:sz w:val="24"/>
          <w:szCs w:val="24"/>
        </w:rPr>
      </w:pPr>
      <w:r w:rsidRPr="007A2B9A">
        <w:rPr>
          <w:rFonts w:ascii="Times New Roman" w:hAnsi="Times New Roman" w:cs="Times New Roman"/>
          <w:color w:val="000000"/>
          <w:sz w:val="24"/>
          <w:szCs w:val="24"/>
        </w:rPr>
        <w:t xml:space="preserve">- Kamu İktisadi Teşebbüslerindeki görevliler için % 10 una, </w:t>
      </w:r>
    </w:p>
    <w:p w:rsidR="00722228" w:rsidRPr="007A2B9A" w:rsidRDefault="00722228" w:rsidP="00722228">
      <w:pPr>
        <w:autoSpaceDE w:val="0"/>
        <w:autoSpaceDN w:val="0"/>
        <w:adjustRightInd w:val="0"/>
        <w:spacing w:after="0" w:line="240" w:lineRule="auto"/>
        <w:ind w:left="708"/>
        <w:rPr>
          <w:rFonts w:ascii="Times New Roman" w:hAnsi="Times New Roman" w:cs="Times New Roman"/>
          <w:color w:val="000000"/>
          <w:sz w:val="24"/>
          <w:szCs w:val="24"/>
        </w:rPr>
      </w:pPr>
      <w:r w:rsidRPr="007A2B9A">
        <w:rPr>
          <w:rFonts w:ascii="Times New Roman" w:hAnsi="Times New Roman" w:cs="Times New Roman"/>
          <w:color w:val="000000"/>
          <w:sz w:val="24"/>
          <w:szCs w:val="24"/>
        </w:rPr>
        <w:t xml:space="preserve">- Diğerleri için %30 una </w:t>
      </w:r>
    </w:p>
    <w:p w:rsidR="00722228" w:rsidRPr="007A2B9A" w:rsidRDefault="00722228" w:rsidP="00722228">
      <w:pPr>
        <w:pStyle w:val="Default"/>
        <w:spacing w:before="120" w:after="120"/>
        <w:ind w:left="708"/>
      </w:pPr>
      <w:r w:rsidRPr="007A2B9A">
        <w:t xml:space="preserve">b) (ğ), (h), (i) ve (j) sırasında sayılanlar için % 20 sine, </w:t>
      </w:r>
    </w:p>
    <w:p w:rsidR="00722228" w:rsidRPr="007A2B9A" w:rsidRDefault="00722228" w:rsidP="00722228">
      <w:pPr>
        <w:pStyle w:val="Default"/>
        <w:spacing w:before="120" w:after="120"/>
        <w:ind w:firstLine="708"/>
      </w:pPr>
      <w:r w:rsidRPr="007A2B9A">
        <w:t>kadar, bu nispetleri aşmamak üzere Bakanlar Kurulunca belirlenecek esas, ölçü ve nispetler dahilinde yukarıdaki tazminatlar ödenir.</w:t>
      </w:r>
    </w:p>
    <w:p w:rsidR="00722228" w:rsidRPr="00BA516B" w:rsidRDefault="00722228" w:rsidP="00722228">
      <w:pPr>
        <w:pStyle w:val="Default"/>
        <w:ind w:firstLine="708"/>
      </w:pPr>
      <w:r>
        <w:t xml:space="preserve">(Madde 152/son fıkra) </w:t>
      </w:r>
      <w:r w:rsidRPr="00BA516B">
        <w:t>Bu maddenin ikinci bölümünde yer alan tazminatlar damga vergisi hariç herhangi bir vergiye tabi değildir.</w:t>
      </w:r>
    </w:p>
    <w:p w:rsidR="00722228" w:rsidRPr="00BA516B" w:rsidRDefault="00722228" w:rsidP="00722228">
      <w:pPr>
        <w:pStyle w:val="Default"/>
        <w:ind w:firstLine="708"/>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007"/>
        <w:gridCol w:w="4007"/>
      </w:tblGrid>
      <w:tr w:rsidR="00722228" w:rsidRPr="00251721" w:rsidTr="00B13F02">
        <w:trPr>
          <w:trHeight w:val="82"/>
        </w:trPr>
        <w:tc>
          <w:tcPr>
            <w:tcW w:w="4007" w:type="dxa"/>
          </w:tcPr>
          <w:p w:rsidR="00722228" w:rsidRPr="00251721" w:rsidRDefault="00722228" w:rsidP="00B13F02">
            <w:pPr>
              <w:autoSpaceDE w:val="0"/>
              <w:autoSpaceDN w:val="0"/>
              <w:adjustRightInd w:val="0"/>
              <w:spacing w:after="0" w:line="240" w:lineRule="auto"/>
              <w:rPr>
                <w:rFonts w:ascii="Times New Roman" w:hAnsi="Times New Roman" w:cs="Times New Roman"/>
                <w:color w:val="000000"/>
                <w:sz w:val="18"/>
                <w:szCs w:val="18"/>
              </w:rPr>
            </w:pPr>
            <w:r w:rsidRPr="00251721">
              <w:rPr>
                <w:rFonts w:ascii="Times New Roman" w:hAnsi="Times New Roman" w:cs="Times New Roman"/>
                <w:color w:val="000000"/>
                <w:sz w:val="18"/>
                <w:szCs w:val="18"/>
              </w:rPr>
              <w:t xml:space="preserve">c) </w:t>
            </w:r>
            <w:r w:rsidRPr="00251721">
              <w:rPr>
                <w:rFonts w:ascii="Times New Roman" w:hAnsi="Times New Roman" w:cs="Times New Roman"/>
                <w:b/>
                <w:bCs/>
                <w:color w:val="000000"/>
                <w:sz w:val="18"/>
                <w:szCs w:val="18"/>
              </w:rPr>
              <w:t xml:space="preserve">(Ek: 22/12/2005-5436/13 md.) </w:t>
            </w:r>
            <w:r w:rsidRPr="00251721">
              <w:rPr>
                <w:rFonts w:ascii="Times New Roman" w:hAnsi="Times New Roman" w:cs="Times New Roman"/>
                <w:color w:val="000000"/>
                <w:sz w:val="18"/>
                <w:szCs w:val="18"/>
              </w:rPr>
              <w:t xml:space="preserve">Birinci dereceli kadroya atanmış İç Denetçiler </w:t>
            </w:r>
          </w:p>
        </w:tc>
        <w:tc>
          <w:tcPr>
            <w:tcW w:w="4007" w:type="dxa"/>
          </w:tcPr>
          <w:p w:rsidR="00722228" w:rsidRPr="00251721" w:rsidRDefault="00722228" w:rsidP="00B13F02">
            <w:pPr>
              <w:autoSpaceDE w:val="0"/>
              <w:autoSpaceDN w:val="0"/>
              <w:adjustRightInd w:val="0"/>
              <w:spacing w:after="0" w:line="240" w:lineRule="auto"/>
              <w:rPr>
                <w:rFonts w:ascii="Times New Roman" w:hAnsi="Times New Roman" w:cs="Times New Roman"/>
                <w:color w:val="000000"/>
                <w:sz w:val="18"/>
                <w:szCs w:val="18"/>
              </w:rPr>
            </w:pPr>
            <w:r w:rsidRPr="00251721">
              <w:rPr>
                <w:rFonts w:ascii="Times New Roman" w:hAnsi="Times New Roman" w:cs="Times New Roman"/>
                <w:color w:val="000000"/>
                <w:sz w:val="18"/>
                <w:szCs w:val="18"/>
              </w:rPr>
              <w:t xml:space="preserve">2.000 </w:t>
            </w:r>
          </w:p>
        </w:tc>
      </w:tr>
    </w:tbl>
    <w:p w:rsidR="00722228" w:rsidRDefault="00722228" w:rsidP="00722228">
      <w:pPr>
        <w:pStyle w:val="Default"/>
        <w:ind w:firstLine="708"/>
        <w:rPr>
          <w:b/>
          <w:bCs/>
        </w:rPr>
      </w:pPr>
    </w:p>
    <w:p w:rsidR="00722228" w:rsidRDefault="00722228" w:rsidP="00722228">
      <w:pPr>
        <w:pStyle w:val="Default"/>
        <w:ind w:firstLine="708"/>
        <w:rPr>
          <w:b/>
          <w:bCs/>
        </w:rPr>
      </w:pPr>
    </w:p>
    <w:p w:rsidR="00722228" w:rsidRPr="00B13F02" w:rsidRDefault="00722228" w:rsidP="00B13F02">
      <w:pPr>
        <w:pStyle w:val="Balk3"/>
        <w:ind w:firstLine="709"/>
        <w:jc w:val="center"/>
        <w:rPr>
          <w:b/>
          <w:color w:val="auto"/>
        </w:rPr>
      </w:pPr>
      <w:bookmarkStart w:id="29" w:name="_Toc2862251"/>
      <w:r w:rsidRPr="00B13F02">
        <w:rPr>
          <w:rFonts w:ascii="Times New Roman" w:hAnsi="Times New Roman" w:cs="Times New Roman"/>
          <w:b/>
          <w:color w:val="auto"/>
        </w:rPr>
        <w:t>DEVLET MEMURLARINA ÖDENECEK ZAM VE TAZMİNATLARA İLİŞKİN KARAR</w:t>
      </w:r>
      <w:bookmarkEnd w:id="29"/>
    </w:p>
    <w:p w:rsidR="00722228" w:rsidRPr="00141AFE" w:rsidRDefault="00722228" w:rsidP="00722228">
      <w:pPr>
        <w:pStyle w:val="Default"/>
        <w:ind w:firstLine="708"/>
      </w:pPr>
      <w:r w:rsidRPr="00141AFE">
        <w:rPr>
          <w:b/>
          <w:bCs/>
        </w:rPr>
        <w:t xml:space="preserve">Kapsam ve dayanak </w:t>
      </w:r>
    </w:p>
    <w:p w:rsidR="00722228" w:rsidRPr="00141AFE" w:rsidRDefault="00722228" w:rsidP="00722228">
      <w:pPr>
        <w:pStyle w:val="Default"/>
        <w:ind w:firstLine="708"/>
      </w:pPr>
      <w:r w:rsidRPr="00141AFE">
        <w:rPr>
          <w:b/>
          <w:bCs/>
        </w:rPr>
        <w:t xml:space="preserve">MADDE 1 - (1) </w:t>
      </w:r>
    </w:p>
    <w:p w:rsidR="00722228" w:rsidRPr="00141AFE" w:rsidRDefault="00722228" w:rsidP="00722228">
      <w:pPr>
        <w:pStyle w:val="Default"/>
        <w:ind w:firstLine="708"/>
        <w:jc w:val="both"/>
        <w:rPr>
          <w:b/>
        </w:rPr>
      </w:pPr>
      <w:r w:rsidRPr="00141AFE">
        <w:rPr>
          <w:b/>
          <w:bCs/>
        </w:rPr>
        <w:t xml:space="preserve">a) </w:t>
      </w:r>
      <w:r w:rsidRPr="00141AFE">
        <w:t>Ödenecek “İş Güçlüğü, İş Riski, Temininde Güçlük ve Mali Sorumluluk Zammı”, bu Karara ekli I sayılı Cetvelde, gösterilmiştir.</w:t>
      </w:r>
    </w:p>
    <w:p w:rsidR="00722228" w:rsidRPr="00141AFE" w:rsidRDefault="00722228" w:rsidP="00722228">
      <w:pPr>
        <w:pStyle w:val="Default"/>
        <w:ind w:firstLine="708"/>
      </w:pPr>
      <w:r w:rsidRPr="00141AFE">
        <w:rPr>
          <w:b/>
          <w:bCs/>
        </w:rPr>
        <w:t xml:space="preserve">Parasal tutarlar ve kesintiler </w:t>
      </w:r>
    </w:p>
    <w:p w:rsidR="00722228" w:rsidRPr="00141AFE" w:rsidRDefault="00722228" w:rsidP="00722228">
      <w:pPr>
        <w:pStyle w:val="Default"/>
        <w:ind w:firstLine="708"/>
        <w:jc w:val="both"/>
      </w:pPr>
      <w:r w:rsidRPr="00141AFE">
        <w:rPr>
          <w:b/>
          <w:bCs/>
        </w:rPr>
        <w:t xml:space="preserve">MADDE 2 - (1) </w:t>
      </w:r>
      <w:r w:rsidRPr="00141AFE">
        <w:t xml:space="preserve">Bu Karara ekli I, II ve III sayılı cetvellerdeki zam puanları ile tazminat oranlarının ödemeye esas olacak parasal tutarlara çevrilmesinde aşağıdaki usuller uygulanır: </w:t>
      </w:r>
    </w:p>
    <w:p w:rsidR="00722228" w:rsidRPr="00141AFE" w:rsidRDefault="00722228" w:rsidP="00722228">
      <w:pPr>
        <w:pStyle w:val="Default"/>
        <w:spacing w:before="120" w:after="120"/>
        <w:ind w:firstLine="709"/>
        <w:jc w:val="both"/>
        <w:rPr>
          <w:b/>
        </w:rPr>
      </w:pPr>
      <w:r w:rsidRPr="00141AFE">
        <w:rPr>
          <w:b/>
          <w:bCs/>
        </w:rPr>
        <w:t xml:space="preserve">a) </w:t>
      </w:r>
      <w:r w:rsidRPr="00141AFE">
        <w:rPr>
          <w:u w:val="single"/>
        </w:rPr>
        <w:t>I sayılı Cetvelde yer alan zamların miktarı, Cetvelde gösterilen puanların yan ödeme katsayısı ile çarpılması suretiyle belirlenir</w:t>
      </w:r>
      <w:r w:rsidRPr="00141AFE">
        <w:t xml:space="preserve">. Bu şekilde bulunacak miktarlardan </w:t>
      </w:r>
      <w:r w:rsidRPr="00141AFE">
        <w:rPr>
          <w:u w:val="single"/>
        </w:rPr>
        <w:t>damga vergisi ve gelir vergisi kesilir</w:t>
      </w:r>
      <w:r w:rsidRPr="00141AFE">
        <w:t>.</w:t>
      </w:r>
    </w:p>
    <w:p w:rsidR="00722228" w:rsidRPr="005E5CBE" w:rsidRDefault="00722228" w:rsidP="00722228">
      <w:pPr>
        <w:pStyle w:val="Default"/>
        <w:spacing w:before="120" w:after="120"/>
        <w:ind w:firstLine="709"/>
      </w:pPr>
      <w:r w:rsidRPr="005E5CBE">
        <w:rPr>
          <w:b/>
          <w:bCs/>
        </w:rPr>
        <w:t xml:space="preserve">b) </w:t>
      </w:r>
      <w:r w:rsidRPr="005E5CBE">
        <w:t>II ve III sayılı cetvellerde yer alan tazminatların miktarı, e</w:t>
      </w:r>
      <w:r w:rsidRPr="00CD0A81">
        <w:rPr>
          <w:u w:val="single"/>
        </w:rPr>
        <w:t>n yüksek Devlet memuru aylığına (ek gösterge dahil), cetvellerde gösterilen oranların uygulanması suretiyle belirlenir.</w:t>
      </w:r>
      <w:r w:rsidRPr="005E5CBE">
        <w:t xml:space="preserve"> Bu suretle belirlenecek miktarlar, damga vergisi hariç herhangi bir vergiye tabi tutulmaz. </w:t>
      </w:r>
    </w:p>
    <w:p w:rsidR="00722228" w:rsidRPr="005E5CBE" w:rsidRDefault="00722228" w:rsidP="00722228">
      <w:pPr>
        <w:spacing w:before="120" w:after="120" w:line="240" w:lineRule="auto"/>
        <w:ind w:firstLine="709"/>
        <w:jc w:val="both"/>
        <w:rPr>
          <w:rFonts w:ascii="Times New Roman" w:hAnsi="Times New Roman" w:cs="Times New Roman"/>
          <w:b/>
          <w:bCs/>
          <w:sz w:val="24"/>
          <w:szCs w:val="24"/>
        </w:rPr>
      </w:pPr>
      <w:r w:rsidRPr="005E5CBE">
        <w:rPr>
          <w:rFonts w:ascii="Times New Roman" w:hAnsi="Times New Roman" w:cs="Times New Roman"/>
          <w:b/>
          <w:bCs/>
          <w:sz w:val="24"/>
          <w:szCs w:val="24"/>
        </w:rPr>
        <w:t xml:space="preserve">c) </w:t>
      </w:r>
      <w:r w:rsidRPr="005E5CBE">
        <w:rPr>
          <w:rFonts w:ascii="Times New Roman" w:hAnsi="Times New Roman" w:cs="Times New Roman"/>
          <w:sz w:val="24"/>
          <w:szCs w:val="24"/>
        </w:rPr>
        <w:t>II ve III sayılı cetvellere göre ödemeye esas olacak tazminatların oranları, 657 sayılı Devlet Memurları Kanununun “Zam ve tazminatlar” başlıklı 152 nci maddesinde sınıf, derece, unvan ve öğrenim durumu itibarıyla yer alan üst sınırları hiçbir şekilde geçemez.</w:t>
      </w:r>
    </w:p>
    <w:p w:rsidR="00722228" w:rsidRPr="00AF1ED1" w:rsidRDefault="00722228" w:rsidP="00722228">
      <w:pPr>
        <w:pStyle w:val="Default"/>
        <w:spacing w:before="120" w:after="120"/>
        <w:ind w:firstLine="708"/>
        <w:jc w:val="both"/>
      </w:pPr>
      <w:r w:rsidRPr="00AF1ED1">
        <w:t xml:space="preserve">Yan Ödemeler Kararnamesinin eki </w:t>
      </w:r>
      <w:r>
        <w:t>I sayılı Cetvelin sonunda yer alan notta;</w:t>
      </w:r>
      <w:r w:rsidRPr="00AF1ED1">
        <w:t xml:space="preserve"> </w:t>
      </w:r>
      <w:r>
        <w:t>İç Denetçilerden, b</w:t>
      </w:r>
      <w:r w:rsidRPr="00AF1ED1">
        <w:t xml:space="preserve">ölge ve </w:t>
      </w:r>
      <w:r>
        <w:t>i</w:t>
      </w:r>
      <w:r w:rsidRPr="00AF1ED1">
        <w:t xml:space="preserve">l düzeyinde teftiş, denetim veya inceleme yetkisine sahip olup, </w:t>
      </w:r>
      <w:r>
        <w:t>k</w:t>
      </w:r>
      <w:r w:rsidRPr="00AF1ED1">
        <w:t>adro derecesi (1-4) olanlara 1350 puan Temininde Güçlük Zammı verilir. Bunlara (a) ve (b) fıkralarına göre verilen Temininde Güçlük Zammı puanının %50’si oranında</w:t>
      </w:r>
      <w:r>
        <w:t xml:space="preserve"> İş Güçlüğü Zammı ayrıca ödenir, denilmektedir.</w:t>
      </w:r>
    </w:p>
    <w:p w:rsidR="00722228" w:rsidRPr="00DD3654" w:rsidRDefault="00722228" w:rsidP="00722228">
      <w:pPr>
        <w:pStyle w:val="Default"/>
        <w:spacing w:before="120" w:after="120"/>
        <w:ind w:firstLine="708"/>
        <w:jc w:val="both"/>
      </w:pPr>
      <w:r>
        <w:t xml:space="preserve">Maliye Bakanlığının </w:t>
      </w:r>
      <w:r w:rsidRPr="004546C0">
        <w:t xml:space="preserve">4/7/2017 tarihli ve 5 sayılı Genelgesi ile </w:t>
      </w:r>
      <w:r>
        <w:t xml:space="preserve">yan ödeme katsayısı </w:t>
      </w:r>
      <w:r w:rsidRPr="0089105A">
        <w:t>0,03257</w:t>
      </w:r>
      <w:r>
        <w:t xml:space="preserve"> olarak belirlenmiştir.</w:t>
      </w:r>
    </w:p>
    <w:p w:rsidR="00722228" w:rsidRPr="005E5CBE" w:rsidRDefault="00722228" w:rsidP="00722228">
      <w:pPr>
        <w:pStyle w:val="Default"/>
        <w:spacing w:before="120" w:after="120"/>
        <w:ind w:firstLine="708"/>
        <w:jc w:val="both"/>
        <w:rPr>
          <w:b/>
        </w:rPr>
      </w:pPr>
      <w:r w:rsidRPr="00AF1ED1">
        <w:t>Yan Ödemeler Kararnamesinin e</w:t>
      </w:r>
      <w:r>
        <w:t xml:space="preserve">ki </w:t>
      </w:r>
      <w:r w:rsidRPr="007A2B9A">
        <w:t>II sayılı Cetvel</w:t>
      </w:r>
      <w:r w:rsidRPr="005E5CBE">
        <w:rPr>
          <w:b/>
        </w:rPr>
        <w:t xml:space="preserve"> </w:t>
      </w:r>
    </w:p>
    <w:p w:rsidR="00722228" w:rsidRDefault="00722228" w:rsidP="00722228">
      <w:pPr>
        <w:pStyle w:val="Default"/>
        <w:spacing w:before="120" w:after="120"/>
        <w:ind w:firstLine="708"/>
        <w:jc w:val="both"/>
      </w:pPr>
      <w:r w:rsidRPr="005E5CBE">
        <w:rPr>
          <w:b/>
        </w:rPr>
        <w:t>3 a)</w:t>
      </w:r>
      <w:r w:rsidRPr="005E5CBE">
        <w:t xml:space="preserve"> Bakanlık, Denizcilik Müsteşarlığı, Diyanet İşleri Başkanlığı ve bağımsız genel müdürlük (mahalli idarelere bağlı genel müdürlükler hariç) Müfettişleri, Başkanlık, Müstakil Genel Müdürlük, Büyükşehir Belediyesi, Büyükşehir Belediyesi bulunan illerin İl Özel İdaresi ile Üniversiteler ve Yüksek Teknoloji Enstitüleri İç Denetçileri % 195</w:t>
      </w:r>
    </w:p>
    <w:p w:rsidR="00722228" w:rsidRPr="003505FE" w:rsidRDefault="00722228" w:rsidP="00722228">
      <w:pPr>
        <w:ind w:firstLine="708"/>
        <w:rPr>
          <w:rFonts w:ascii="Times New Roman" w:hAnsi="Times New Roman" w:cs="Times New Roman"/>
          <w:b/>
          <w:sz w:val="24"/>
          <w:szCs w:val="24"/>
        </w:rPr>
      </w:pPr>
      <w:r w:rsidRPr="003505FE">
        <w:rPr>
          <w:rFonts w:ascii="Times New Roman" w:hAnsi="Times New Roman" w:cs="Times New Roman"/>
          <w:b/>
          <w:sz w:val="24"/>
          <w:szCs w:val="24"/>
        </w:rPr>
        <w:t xml:space="preserve">III sayılı Cetvel </w:t>
      </w:r>
    </w:p>
    <w:p w:rsidR="00722228" w:rsidRPr="003505FE" w:rsidRDefault="00722228" w:rsidP="00722228">
      <w:pPr>
        <w:ind w:firstLine="708"/>
        <w:rPr>
          <w:rFonts w:ascii="Times New Roman" w:hAnsi="Times New Roman" w:cs="Times New Roman"/>
          <w:b/>
          <w:sz w:val="24"/>
          <w:szCs w:val="24"/>
        </w:rPr>
      </w:pPr>
      <w:r w:rsidRPr="003505FE">
        <w:rPr>
          <w:rFonts w:ascii="Times New Roman" w:hAnsi="Times New Roman" w:cs="Times New Roman"/>
          <w:b/>
          <w:sz w:val="24"/>
          <w:szCs w:val="24"/>
        </w:rPr>
        <w:lastRenderedPageBreak/>
        <w:t>Diğer Tazminatlar</w:t>
      </w:r>
    </w:p>
    <w:p w:rsidR="00722228" w:rsidRPr="003505FE" w:rsidRDefault="00722228" w:rsidP="00722228">
      <w:pPr>
        <w:pStyle w:val="Default"/>
        <w:ind w:firstLine="708"/>
      </w:pPr>
      <w:r w:rsidRPr="003505FE">
        <w:rPr>
          <w:b/>
          <w:bCs/>
        </w:rPr>
        <w:t xml:space="preserve">E. Denetim Tazminatı: </w:t>
      </w:r>
    </w:p>
    <w:p w:rsidR="00722228" w:rsidRPr="003505FE" w:rsidRDefault="00722228" w:rsidP="00722228">
      <w:pPr>
        <w:pStyle w:val="Default"/>
        <w:ind w:firstLine="708"/>
      </w:pPr>
      <w:r w:rsidRPr="003505FE">
        <w:t xml:space="preserve">II Sayılı Cetvelin (B) Denetim Hizmetleri Bölümünün; </w:t>
      </w:r>
    </w:p>
    <w:p w:rsidR="00722228" w:rsidRPr="003505FE" w:rsidRDefault="00722228" w:rsidP="00722228">
      <w:pPr>
        <w:pStyle w:val="Default"/>
        <w:ind w:firstLine="708"/>
      </w:pPr>
      <w:r w:rsidRPr="003505FE">
        <w:t xml:space="preserve">a) 1, 2 ve 3 üncü sıralarında sayılanlardan; </w:t>
      </w:r>
    </w:p>
    <w:p w:rsidR="00722228" w:rsidRPr="003505FE" w:rsidRDefault="00722228" w:rsidP="00722228">
      <w:pPr>
        <w:pStyle w:val="Default"/>
      </w:pPr>
      <w:r w:rsidRPr="003505FE">
        <w:t xml:space="preserve">-KİT personeli................................................................................................................ : 10 </w:t>
      </w:r>
    </w:p>
    <w:p w:rsidR="00722228" w:rsidRPr="003505FE" w:rsidRDefault="00722228" w:rsidP="00722228">
      <w:pPr>
        <w:pStyle w:val="Default"/>
      </w:pPr>
      <w:r w:rsidRPr="003505FE">
        <w:t xml:space="preserve">-Diğerleri........................................................................................................................ : </w:t>
      </w:r>
      <w:r w:rsidRPr="003505FE">
        <w:rPr>
          <w:b/>
        </w:rPr>
        <w:t xml:space="preserve">30 </w:t>
      </w:r>
    </w:p>
    <w:p w:rsidR="00722228" w:rsidRPr="003505FE" w:rsidRDefault="00722228" w:rsidP="00722228">
      <w:pPr>
        <w:rPr>
          <w:rFonts w:ascii="Times New Roman" w:hAnsi="Times New Roman" w:cs="Times New Roman"/>
          <w:color w:val="000000"/>
          <w:sz w:val="24"/>
          <w:szCs w:val="24"/>
        </w:rPr>
      </w:pPr>
      <w:r w:rsidRPr="003505FE">
        <w:rPr>
          <w:rFonts w:ascii="Times New Roman" w:hAnsi="Times New Roman" w:cs="Times New Roman"/>
          <w:color w:val="000000"/>
          <w:sz w:val="24"/>
          <w:szCs w:val="24"/>
        </w:rPr>
        <w:t>b) 4, 5, 6 ve 7 nci sıralarında sayılanlar..................................................................................: 20</w:t>
      </w:r>
    </w:p>
    <w:p w:rsidR="00722228" w:rsidRDefault="00722228" w:rsidP="00722228">
      <w:pPr>
        <w:rPr>
          <w:rFonts w:ascii="Times New Roman" w:hAnsi="Times New Roman" w:cs="Times New Roman"/>
          <w:sz w:val="24"/>
          <w:szCs w:val="24"/>
        </w:rPr>
      </w:pPr>
    </w:p>
    <w:p w:rsidR="00722228" w:rsidRPr="000C5999" w:rsidRDefault="00722228" w:rsidP="00722228">
      <w:pPr>
        <w:pStyle w:val="Default"/>
        <w:spacing w:before="120" w:after="120"/>
        <w:ind w:firstLine="708"/>
        <w:jc w:val="both"/>
        <w:rPr>
          <w:b/>
          <w:iCs/>
        </w:rPr>
      </w:pPr>
      <w:r w:rsidRPr="000C5999">
        <w:rPr>
          <w:b/>
          <w:iCs/>
        </w:rPr>
        <w:t>657 s. DMK</w:t>
      </w:r>
    </w:p>
    <w:p w:rsidR="00722228" w:rsidRPr="000C5999" w:rsidRDefault="00722228" w:rsidP="00722228">
      <w:pPr>
        <w:pStyle w:val="Default"/>
        <w:ind w:firstLine="708"/>
        <w:jc w:val="both"/>
      </w:pPr>
      <w:r w:rsidRPr="000C5999">
        <w:rPr>
          <w:b/>
          <w:bCs/>
        </w:rPr>
        <w:t xml:space="preserve">Ek Madde 26 – (26/6/1984 - KHK - 241/39 md. ile gelen madde hükmü olup, madde numarası teselsül ettirilmiştir; Değişik: 23/1/1987 - KHK - 269/1 md.) </w:t>
      </w:r>
    </w:p>
    <w:p w:rsidR="00722228" w:rsidRDefault="00722228" w:rsidP="00722228">
      <w:pPr>
        <w:pStyle w:val="Default"/>
        <w:ind w:firstLine="708"/>
        <w:jc w:val="both"/>
      </w:pPr>
      <w:r w:rsidRPr="000C5999">
        <w:t xml:space="preserve">a) </w:t>
      </w:r>
      <w:r w:rsidRPr="000C5999">
        <w:rPr>
          <w:b/>
          <w:bCs/>
        </w:rPr>
        <w:t xml:space="preserve">(Değişik: 4/9/1990 - KHK - 418/9 md.; iptal Ana. Mah.'nin 5/2/1992 tarih ve E. 1990/22, K. 1992/6 sayılı Kararı ile;Yeniden düzenleme: 18/5/1994 - KHK - 527/10 md.) </w:t>
      </w:r>
      <w:r w:rsidRPr="003505FE">
        <w:rPr>
          <w:u w:val="single"/>
        </w:rPr>
        <w:t xml:space="preserve">Bu Kanuna ekli IV sayılı cetvelde unvanları yazılı görevlerde bulunanlara hizalarında gösterilen gösterge rakamlarının memur aylıklarına uygulanan katsayı ile çarpımı sonucu bulunan miktarda </w:t>
      </w:r>
      <w:r w:rsidRPr="00251721">
        <w:rPr>
          <w:b/>
          <w:u w:val="single"/>
        </w:rPr>
        <w:t>makam tazminatı</w:t>
      </w:r>
      <w:r w:rsidRPr="003505FE">
        <w:rPr>
          <w:u w:val="single"/>
        </w:rPr>
        <w:t xml:space="preserve"> ödenir</w:t>
      </w:r>
      <w:r w:rsidRPr="000C5999">
        <w:t xml:space="preserve">. Makam tazminatı damga vergisi hariç herhangi bir vergiye tabi tutulmaz ve ödemelerde aylıklara ilişkin hükümler uygulanır. Bu tazminattan yararlananlara ayrıca yüksek hakimlik tazminatı ödenmez. </w:t>
      </w:r>
    </w:p>
    <w:p w:rsidR="00722228" w:rsidRPr="000C5999" w:rsidRDefault="00722228" w:rsidP="00722228">
      <w:pPr>
        <w:pStyle w:val="Default"/>
        <w:ind w:firstLine="708"/>
        <w:jc w:val="both"/>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007"/>
        <w:gridCol w:w="4007"/>
      </w:tblGrid>
      <w:tr w:rsidR="00722228" w:rsidRPr="003505FE" w:rsidTr="00B13F02">
        <w:trPr>
          <w:trHeight w:val="82"/>
        </w:trPr>
        <w:tc>
          <w:tcPr>
            <w:tcW w:w="4007" w:type="dxa"/>
          </w:tcPr>
          <w:p w:rsidR="00722228" w:rsidRPr="003505FE" w:rsidRDefault="00722228" w:rsidP="00B13F02">
            <w:pPr>
              <w:autoSpaceDE w:val="0"/>
              <w:autoSpaceDN w:val="0"/>
              <w:adjustRightInd w:val="0"/>
              <w:spacing w:after="0" w:line="240" w:lineRule="auto"/>
              <w:rPr>
                <w:rFonts w:ascii="Times New Roman" w:hAnsi="Times New Roman" w:cs="Times New Roman"/>
                <w:color w:val="000000"/>
                <w:sz w:val="24"/>
                <w:szCs w:val="24"/>
              </w:rPr>
            </w:pPr>
            <w:r w:rsidRPr="003505FE">
              <w:rPr>
                <w:rFonts w:ascii="Times New Roman" w:hAnsi="Times New Roman" w:cs="Times New Roman"/>
                <w:color w:val="000000"/>
                <w:sz w:val="24"/>
                <w:szCs w:val="24"/>
              </w:rPr>
              <w:t xml:space="preserve">c) </w:t>
            </w:r>
            <w:r w:rsidRPr="003505FE">
              <w:rPr>
                <w:rFonts w:ascii="Times New Roman" w:hAnsi="Times New Roman" w:cs="Times New Roman"/>
                <w:b/>
                <w:bCs/>
                <w:color w:val="000000"/>
                <w:sz w:val="24"/>
                <w:szCs w:val="24"/>
              </w:rPr>
              <w:t xml:space="preserve">(Ek: 22/12/2005-5436/13 md.) </w:t>
            </w:r>
            <w:r w:rsidRPr="003505FE">
              <w:rPr>
                <w:rFonts w:ascii="Times New Roman" w:hAnsi="Times New Roman" w:cs="Times New Roman"/>
                <w:color w:val="000000"/>
                <w:sz w:val="24"/>
                <w:szCs w:val="24"/>
              </w:rPr>
              <w:t xml:space="preserve">Birinci dereceli kadroya atanmış İç Denetçiler </w:t>
            </w:r>
          </w:p>
        </w:tc>
        <w:tc>
          <w:tcPr>
            <w:tcW w:w="4007" w:type="dxa"/>
          </w:tcPr>
          <w:p w:rsidR="00722228" w:rsidRPr="003505FE" w:rsidRDefault="00722228" w:rsidP="00B13F02">
            <w:pPr>
              <w:autoSpaceDE w:val="0"/>
              <w:autoSpaceDN w:val="0"/>
              <w:adjustRightInd w:val="0"/>
              <w:spacing w:after="0" w:line="240" w:lineRule="auto"/>
              <w:rPr>
                <w:rFonts w:ascii="Times New Roman" w:hAnsi="Times New Roman" w:cs="Times New Roman"/>
                <w:color w:val="000000"/>
                <w:sz w:val="24"/>
                <w:szCs w:val="24"/>
              </w:rPr>
            </w:pPr>
            <w:r w:rsidRPr="003505FE">
              <w:rPr>
                <w:rFonts w:ascii="Times New Roman" w:hAnsi="Times New Roman" w:cs="Times New Roman"/>
                <w:color w:val="000000"/>
                <w:sz w:val="24"/>
                <w:szCs w:val="24"/>
              </w:rPr>
              <w:t xml:space="preserve">2.000 </w:t>
            </w:r>
          </w:p>
        </w:tc>
      </w:tr>
    </w:tbl>
    <w:p w:rsidR="00722228" w:rsidRDefault="00722228" w:rsidP="00722228">
      <w:pPr>
        <w:rPr>
          <w:rFonts w:ascii="Times New Roman" w:hAnsi="Times New Roman" w:cs="Times New Roman"/>
          <w:sz w:val="24"/>
          <w:szCs w:val="24"/>
        </w:rPr>
      </w:pPr>
    </w:p>
    <w:p w:rsidR="00722228" w:rsidRPr="00046990" w:rsidRDefault="00722228" w:rsidP="00046990">
      <w:pPr>
        <w:pStyle w:val="Balk3"/>
        <w:jc w:val="center"/>
        <w:rPr>
          <w:rFonts w:ascii="Times New Roman" w:hAnsi="Times New Roman" w:cs="Times New Roman"/>
          <w:b/>
          <w:color w:val="auto"/>
        </w:rPr>
      </w:pPr>
      <w:bookmarkStart w:id="30" w:name="_Toc2862252"/>
      <w:r w:rsidRPr="00046990">
        <w:rPr>
          <w:rFonts w:ascii="Times New Roman" w:hAnsi="Times New Roman" w:cs="Times New Roman"/>
          <w:b/>
          <w:color w:val="auto"/>
        </w:rPr>
        <w:t>375 SAYILI DEVLET MEMURLARI VE DİĞER KAMU GÖREVLİLERİNE MEMURİYET TABAN AYLIĞI VE KIDEM AYLIĞI İLE EK TAZMİNAT ÖDENMESİ HAKKINDA KANUN HÜKMÜNDE KARARNAME</w:t>
      </w:r>
      <w:bookmarkEnd w:id="30"/>
    </w:p>
    <w:p w:rsidR="00722228" w:rsidRPr="00251721" w:rsidRDefault="00722228" w:rsidP="00722228">
      <w:pPr>
        <w:pStyle w:val="Default"/>
        <w:jc w:val="both"/>
        <w:rPr>
          <w:b/>
        </w:rPr>
      </w:pPr>
      <w:r w:rsidRPr="00251721">
        <w:rPr>
          <w:b/>
        </w:rPr>
        <w:t>Madde 1-</w:t>
      </w:r>
    </w:p>
    <w:p w:rsidR="00722228" w:rsidRPr="00251721" w:rsidRDefault="00722228" w:rsidP="00722228">
      <w:pPr>
        <w:pStyle w:val="Default"/>
        <w:jc w:val="both"/>
      </w:pPr>
      <w:r w:rsidRPr="00251721">
        <w:t xml:space="preserve">C) </w:t>
      </w:r>
      <w:r w:rsidRPr="00251721">
        <w:rPr>
          <w:b/>
          <w:bCs/>
        </w:rPr>
        <w:t xml:space="preserve">(Ek : 4/7/2001 - KHK-631/11 md.) </w:t>
      </w:r>
      <w:r w:rsidRPr="00251721">
        <w:t xml:space="preserve">(A) bendi kapsamına giren ve temsil tazminatı almayan personelden, </w:t>
      </w:r>
    </w:p>
    <w:p w:rsidR="00722228" w:rsidRPr="00251721" w:rsidRDefault="00722228" w:rsidP="00722228">
      <w:pPr>
        <w:pStyle w:val="Default"/>
        <w:jc w:val="both"/>
      </w:pPr>
      <w:r w:rsidRPr="00251721">
        <w:t xml:space="preserve">1 - 7.000’den daha düşük göstergeler üzerinden makam veya yüksek hakimlik tazminatı öngörülen kadrolara atanmış olanlara, 15.000 gösterge rakamını geçmemek üzere Bakanlar Kurulunca tespit edilecek gösterge rakamlarının memur aylıklarına uygulanan katsayı ile çarpımı sonucunda bulunacak miktarda </w:t>
      </w:r>
      <w:r w:rsidRPr="00852AB2">
        <w:rPr>
          <w:u w:val="single"/>
        </w:rPr>
        <w:t>görev tazminatı</w:t>
      </w:r>
      <w:r w:rsidRPr="00251721">
        <w:t xml:space="preserve"> ödenir. </w:t>
      </w:r>
    </w:p>
    <w:p w:rsidR="00722228" w:rsidRPr="00251721" w:rsidRDefault="00722228" w:rsidP="00722228">
      <w:pPr>
        <w:pStyle w:val="Default"/>
        <w:jc w:val="both"/>
      </w:pPr>
      <w:r w:rsidRPr="00251721">
        <w:t xml:space="preserve">2- </w:t>
      </w:r>
      <w:r w:rsidRPr="00251721">
        <w:rPr>
          <w:b/>
          <w:bCs/>
        </w:rPr>
        <w:t xml:space="preserve">(Mülga: 27/2/2008 – 5745/1 md.) </w:t>
      </w:r>
    </w:p>
    <w:p w:rsidR="00722228" w:rsidRPr="00251721" w:rsidRDefault="00722228" w:rsidP="00722228">
      <w:pPr>
        <w:pStyle w:val="Default"/>
      </w:pPr>
      <w:r w:rsidRPr="00251721">
        <w:t xml:space="preserve">3- (1) numaralı alt bende (1) göre ödenecek görev tazminatının uygulanmasına ilişkin esas ve usulleri tespit etmeye çalışanlar ve emekliler için gösterge rakamları belirlemeye Bakanlar Kurulu yetkilidir. (1) </w:t>
      </w:r>
    </w:p>
    <w:p w:rsidR="00722228" w:rsidRPr="00251721" w:rsidRDefault="00722228" w:rsidP="00722228">
      <w:pPr>
        <w:rPr>
          <w:rFonts w:ascii="Times New Roman" w:hAnsi="Times New Roman" w:cs="Times New Roman"/>
          <w:sz w:val="24"/>
          <w:szCs w:val="24"/>
        </w:rPr>
      </w:pPr>
      <w:r w:rsidRPr="00251721">
        <w:rPr>
          <w:rFonts w:ascii="Times New Roman" w:hAnsi="Times New Roman" w:cs="Times New Roman"/>
          <w:sz w:val="24"/>
          <w:szCs w:val="24"/>
        </w:rPr>
        <w:t xml:space="preserve">4 – </w:t>
      </w:r>
      <w:r w:rsidRPr="00251721">
        <w:rPr>
          <w:rFonts w:ascii="Times New Roman" w:hAnsi="Times New Roman" w:cs="Times New Roman"/>
          <w:b/>
          <w:bCs/>
          <w:sz w:val="24"/>
          <w:szCs w:val="24"/>
        </w:rPr>
        <w:t xml:space="preserve">(Ek: 8/1/2002-4736/8 md.) </w:t>
      </w:r>
      <w:r w:rsidRPr="00251721">
        <w:rPr>
          <w:rFonts w:ascii="Times New Roman" w:hAnsi="Times New Roman" w:cs="Times New Roman"/>
          <w:sz w:val="24"/>
          <w:szCs w:val="24"/>
        </w:rPr>
        <w:t>Görev tazminatı, damga vergisi hariç herhangi bir vergiye tabi tutulmaz ve bu tazminata hak kazanmada ve ödemelerde aylıklara ilişkin hükümler uygulanır.</w:t>
      </w:r>
    </w:p>
    <w:p w:rsidR="00722228" w:rsidRDefault="00722228" w:rsidP="00722228">
      <w:pPr>
        <w:rPr>
          <w:rFonts w:ascii="Times New Roman" w:hAnsi="Times New Roman" w:cs="Times New Roman"/>
          <w:sz w:val="24"/>
          <w:szCs w:val="24"/>
        </w:rPr>
      </w:pPr>
    </w:p>
    <w:p w:rsidR="00722228" w:rsidRPr="00046990" w:rsidRDefault="00722228" w:rsidP="00046990">
      <w:pPr>
        <w:pStyle w:val="Balk3"/>
        <w:jc w:val="center"/>
        <w:rPr>
          <w:rFonts w:ascii="Times New Roman" w:hAnsi="Times New Roman" w:cs="Times New Roman"/>
          <w:b/>
          <w:color w:val="auto"/>
        </w:rPr>
      </w:pPr>
      <w:bookmarkStart w:id="31" w:name="_Toc2862253"/>
      <w:r w:rsidRPr="00046990">
        <w:rPr>
          <w:rFonts w:ascii="Times New Roman" w:hAnsi="Times New Roman" w:cs="Times New Roman"/>
          <w:b/>
          <w:color w:val="auto"/>
        </w:rPr>
        <w:t>2008/13694 SAYILI GÖREV TAZMİNATI ÖDENMESİ HAKKINDA KARAR</w:t>
      </w:r>
      <w:bookmarkEnd w:id="31"/>
    </w:p>
    <w:p w:rsidR="00722228" w:rsidRPr="006462CC" w:rsidRDefault="00722228" w:rsidP="00722228">
      <w:pPr>
        <w:spacing w:before="120" w:after="120" w:line="240" w:lineRule="auto"/>
        <w:ind w:firstLine="709"/>
        <w:jc w:val="both"/>
        <w:rPr>
          <w:rFonts w:ascii="Times New Roman" w:hAnsi="Times New Roman" w:cs="Times New Roman"/>
          <w:b/>
          <w:bCs/>
          <w:sz w:val="24"/>
          <w:szCs w:val="24"/>
        </w:rPr>
      </w:pPr>
      <w:r w:rsidRPr="006462CC">
        <w:rPr>
          <w:rFonts w:ascii="Times New Roman" w:hAnsi="Times New Roman" w:cs="Times New Roman"/>
          <w:b/>
          <w:bCs/>
          <w:sz w:val="24"/>
          <w:szCs w:val="24"/>
        </w:rPr>
        <w:t>Görev tazminatı göstergeleri</w:t>
      </w:r>
    </w:p>
    <w:p w:rsidR="00722228" w:rsidRPr="006462CC" w:rsidRDefault="00722228" w:rsidP="00722228">
      <w:pPr>
        <w:spacing w:before="120" w:after="120" w:line="240" w:lineRule="auto"/>
        <w:ind w:firstLine="709"/>
        <w:jc w:val="both"/>
        <w:rPr>
          <w:rFonts w:ascii="Times New Roman" w:hAnsi="Times New Roman" w:cs="Times New Roman"/>
          <w:bCs/>
          <w:sz w:val="24"/>
          <w:szCs w:val="24"/>
        </w:rPr>
      </w:pPr>
      <w:r w:rsidRPr="006462CC">
        <w:rPr>
          <w:rFonts w:ascii="Times New Roman" w:hAnsi="Times New Roman" w:cs="Times New Roman"/>
          <w:b/>
          <w:bCs/>
          <w:sz w:val="24"/>
          <w:szCs w:val="24"/>
        </w:rPr>
        <w:t>MADDE 1</w:t>
      </w:r>
      <w:r w:rsidRPr="006462CC">
        <w:rPr>
          <w:rFonts w:ascii="Times New Roman" w:hAnsi="Times New Roman" w:cs="Times New Roman"/>
          <w:bCs/>
          <w:sz w:val="24"/>
          <w:szCs w:val="24"/>
        </w:rPr>
        <w:t xml:space="preserve"> </w:t>
      </w:r>
      <w:r w:rsidRPr="006462CC">
        <w:rPr>
          <w:rFonts w:ascii="Times New Roman" w:hAnsi="Times New Roman" w:cs="Times New Roman"/>
          <w:b/>
          <w:bCs/>
          <w:sz w:val="24"/>
          <w:szCs w:val="24"/>
        </w:rPr>
        <w:t>–</w:t>
      </w:r>
      <w:r w:rsidRPr="006462CC">
        <w:rPr>
          <w:rFonts w:ascii="Times New Roman" w:hAnsi="Times New Roman" w:cs="Times New Roman"/>
          <w:bCs/>
          <w:sz w:val="24"/>
          <w:szCs w:val="24"/>
        </w:rPr>
        <w:t xml:space="preserve"> (1) Aylıklarını 657 sayılı Devlet Memurları Kanunu, 926 sayılı Türk Silahlı Kuvvetleri Personel Kanunu, 3466 sayılı Uzman Jandarma Kanunu ve 2914 sayılı Yükseköğretim Personel Kanununa göre almakta olan personelden; bu kanunlarda makam </w:t>
      </w:r>
      <w:r w:rsidRPr="006462CC">
        <w:rPr>
          <w:rFonts w:ascii="Times New Roman" w:hAnsi="Times New Roman" w:cs="Times New Roman"/>
          <w:bCs/>
          <w:sz w:val="24"/>
          <w:szCs w:val="24"/>
        </w:rPr>
        <w:lastRenderedPageBreak/>
        <w:t>tazminatı öngörülmüş olan kadrolara atanmış olanlardan, almakta oldukları makam tazminatı gösterge rakamı;</w:t>
      </w:r>
    </w:p>
    <w:p w:rsidR="00722228" w:rsidRPr="006462CC" w:rsidRDefault="00722228" w:rsidP="00722228">
      <w:pPr>
        <w:spacing w:before="120" w:after="120" w:line="240" w:lineRule="auto"/>
        <w:ind w:firstLine="709"/>
        <w:jc w:val="both"/>
        <w:rPr>
          <w:rFonts w:ascii="Times New Roman" w:hAnsi="Times New Roman" w:cs="Times New Roman"/>
          <w:bCs/>
          <w:sz w:val="24"/>
          <w:szCs w:val="24"/>
        </w:rPr>
      </w:pPr>
      <w:r w:rsidRPr="006462CC">
        <w:rPr>
          <w:rFonts w:ascii="Times New Roman" w:hAnsi="Times New Roman" w:cs="Times New Roman"/>
          <w:bCs/>
          <w:sz w:val="24"/>
          <w:szCs w:val="24"/>
        </w:rPr>
        <w:t>6.000 olanlara 9.000,</w:t>
      </w:r>
    </w:p>
    <w:p w:rsidR="00722228" w:rsidRPr="006462CC" w:rsidRDefault="00722228" w:rsidP="00722228">
      <w:pPr>
        <w:spacing w:before="120" w:after="120" w:line="240" w:lineRule="auto"/>
        <w:ind w:firstLine="709"/>
        <w:jc w:val="both"/>
        <w:rPr>
          <w:rFonts w:ascii="Times New Roman" w:hAnsi="Times New Roman" w:cs="Times New Roman"/>
          <w:bCs/>
          <w:sz w:val="24"/>
          <w:szCs w:val="24"/>
        </w:rPr>
      </w:pPr>
      <w:r w:rsidRPr="006462CC">
        <w:rPr>
          <w:rFonts w:ascii="Times New Roman" w:hAnsi="Times New Roman" w:cs="Times New Roman"/>
          <w:bCs/>
          <w:sz w:val="24"/>
          <w:szCs w:val="24"/>
        </w:rPr>
        <w:t>5.500 - 4.500 olanlara 7.000,</w:t>
      </w:r>
    </w:p>
    <w:p w:rsidR="00722228" w:rsidRPr="006462CC" w:rsidRDefault="00722228" w:rsidP="00722228">
      <w:pPr>
        <w:spacing w:before="120" w:after="120" w:line="240" w:lineRule="auto"/>
        <w:ind w:firstLine="709"/>
        <w:jc w:val="both"/>
        <w:rPr>
          <w:rFonts w:ascii="Times New Roman" w:hAnsi="Times New Roman" w:cs="Times New Roman"/>
          <w:bCs/>
          <w:sz w:val="24"/>
          <w:szCs w:val="24"/>
        </w:rPr>
      </w:pPr>
      <w:r w:rsidRPr="006462CC">
        <w:rPr>
          <w:rFonts w:ascii="Times New Roman" w:hAnsi="Times New Roman" w:cs="Times New Roman"/>
          <w:bCs/>
          <w:sz w:val="24"/>
          <w:szCs w:val="24"/>
        </w:rPr>
        <w:t>4.000 ve daha az olanlara 6.000,</w:t>
      </w:r>
    </w:p>
    <w:p w:rsidR="00722228" w:rsidRPr="006462CC" w:rsidRDefault="00722228" w:rsidP="00722228">
      <w:pPr>
        <w:spacing w:before="120" w:after="120" w:line="240" w:lineRule="auto"/>
        <w:ind w:firstLine="709"/>
        <w:jc w:val="both"/>
        <w:rPr>
          <w:rFonts w:ascii="Times New Roman" w:hAnsi="Times New Roman" w:cs="Times New Roman"/>
          <w:bCs/>
          <w:sz w:val="24"/>
          <w:szCs w:val="24"/>
        </w:rPr>
      </w:pPr>
      <w:r w:rsidRPr="006462CC">
        <w:rPr>
          <w:rFonts w:ascii="Times New Roman" w:hAnsi="Times New Roman" w:cs="Times New Roman"/>
          <w:bCs/>
          <w:sz w:val="24"/>
          <w:szCs w:val="24"/>
        </w:rPr>
        <w:t xml:space="preserve">gösterge rakamının, almakta oldukları makam tazminatı gösterge rakamına ilave edilmesi suretiyle bulunan </w:t>
      </w:r>
      <w:r w:rsidRPr="006462CC">
        <w:rPr>
          <w:rFonts w:ascii="Times New Roman" w:hAnsi="Times New Roman" w:cs="Times New Roman"/>
          <w:bCs/>
          <w:sz w:val="24"/>
          <w:szCs w:val="24"/>
          <w:u w:val="single"/>
        </w:rPr>
        <w:t>görev tazminatı gösterge rakamının memur aylıklarına uygulanan katsayı ile çarpımı sonucu</w:t>
      </w:r>
      <w:r w:rsidRPr="006462CC">
        <w:rPr>
          <w:rFonts w:ascii="Times New Roman" w:hAnsi="Times New Roman" w:cs="Times New Roman"/>
          <w:bCs/>
          <w:sz w:val="24"/>
          <w:szCs w:val="24"/>
        </w:rPr>
        <w:t>nda bulunacak miktarda görev tazminatı ödenir.</w:t>
      </w:r>
    </w:p>
    <w:p w:rsidR="00722228" w:rsidRPr="000810B1" w:rsidRDefault="00722228" w:rsidP="00722228">
      <w:pPr>
        <w:ind w:firstLine="708"/>
        <w:jc w:val="both"/>
        <w:rPr>
          <w:rFonts w:ascii="Times New Roman" w:hAnsi="Times New Roman" w:cs="Times New Roman"/>
          <w:b/>
          <w:bCs/>
          <w:sz w:val="24"/>
          <w:szCs w:val="24"/>
        </w:rPr>
      </w:pPr>
      <w:r w:rsidRPr="000810B1">
        <w:rPr>
          <w:rFonts w:ascii="Times New Roman" w:hAnsi="Times New Roman" w:cs="Times New Roman"/>
          <w:b/>
          <w:bCs/>
          <w:sz w:val="24"/>
          <w:szCs w:val="24"/>
        </w:rPr>
        <w:t>Hak kazanma ve ödenme şekli</w:t>
      </w:r>
    </w:p>
    <w:p w:rsidR="00722228" w:rsidRPr="000810B1" w:rsidRDefault="00722228" w:rsidP="00722228">
      <w:pPr>
        <w:ind w:firstLine="708"/>
        <w:jc w:val="both"/>
        <w:rPr>
          <w:rFonts w:ascii="Times New Roman" w:hAnsi="Times New Roman" w:cs="Times New Roman"/>
          <w:bCs/>
          <w:sz w:val="24"/>
          <w:szCs w:val="24"/>
        </w:rPr>
      </w:pPr>
      <w:r w:rsidRPr="000810B1">
        <w:rPr>
          <w:rFonts w:ascii="Times New Roman" w:hAnsi="Times New Roman" w:cs="Times New Roman"/>
          <w:b/>
          <w:bCs/>
          <w:sz w:val="24"/>
          <w:szCs w:val="24"/>
        </w:rPr>
        <w:t xml:space="preserve">MADDE 2 – </w:t>
      </w:r>
      <w:r w:rsidRPr="000810B1">
        <w:rPr>
          <w:rFonts w:ascii="Times New Roman" w:hAnsi="Times New Roman" w:cs="Times New Roman"/>
          <w:bCs/>
          <w:sz w:val="24"/>
          <w:szCs w:val="24"/>
        </w:rPr>
        <w:t>(1) Görev tazminatı, damga vergisi hariç herhangi bir vergiye tabi tutulmaz ve bu tazminata hak kazanma ve ödemelerde aylıklara ilişkin hükümler uygulanır.</w:t>
      </w:r>
    </w:p>
    <w:p w:rsidR="00722228" w:rsidRPr="000810B1" w:rsidRDefault="00722228" w:rsidP="00722228">
      <w:pPr>
        <w:ind w:firstLine="708"/>
        <w:jc w:val="both"/>
        <w:rPr>
          <w:rFonts w:ascii="Times New Roman" w:hAnsi="Times New Roman" w:cs="Times New Roman"/>
          <w:b/>
          <w:bCs/>
          <w:sz w:val="24"/>
          <w:szCs w:val="24"/>
        </w:rPr>
      </w:pPr>
      <w:r w:rsidRPr="000810B1">
        <w:rPr>
          <w:rFonts w:ascii="Times New Roman" w:hAnsi="Times New Roman" w:cs="Times New Roman"/>
          <w:b/>
          <w:bCs/>
          <w:sz w:val="24"/>
          <w:szCs w:val="24"/>
        </w:rPr>
        <w:t>Uygulama</w:t>
      </w:r>
    </w:p>
    <w:p w:rsidR="00722228" w:rsidRPr="000810B1" w:rsidRDefault="00722228" w:rsidP="00722228">
      <w:pPr>
        <w:ind w:firstLine="708"/>
        <w:jc w:val="both"/>
        <w:rPr>
          <w:rFonts w:ascii="Times New Roman" w:hAnsi="Times New Roman" w:cs="Times New Roman"/>
          <w:bCs/>
          <w:sz w:val="24"/>
          <w:szCs w:val="24"/>
        </w:rPr>
      </w:pPr>
      <w:r w:rsidRPr="000810B1">
        <w:rPr>
          <w:rFonts w:ascii="Times New Roman" w:hAnsi="Times New Roman" w:cs="Times New Roman"/>
          <w:b/>
          <w:bCs/>
          <w:sz w:val="24"/>
          <w:szCs w:val="24"/>
        </w:rPr>
        <w:t>MADDE 3 –</w:t>
      </w:r>
      <w:r w:rsidRPr="000810B1">
        <w:rPr>
          <w:rFonts w:ascii="Times New Roman" w:hAnsi="Times New Roman" w:cs="Times New Roman"/>
          <w:bCs/>
          <w:sz w:val="24"/>
          <w:szCs w:val="24"/>
        </w:rPr>
        <w:t xml:space="preserve"> (1) 10/3/2000 tarihli ve 2000/457 sayılı Bakanlar Kurulu Kararına ekli Kararın 3, 4, 5 ve 6 ncı maddeleri görev tazminatı hakkında da uygulanır.</w:t>
      </w:r>
      <w:r>
        <w:rPr>
          <w:rStyle w:val="DipnotBavurusu"/>
          <w:rFonts w:ascii="Times New Roman" w:hAnsi="Times New Roman" w:cs="Times New Roman"/>
          <w:bCs/>
          <w:sz w:val="24"/>
          <w:szCs w:val="24"/>
        </w:rPr>
        <w:footnoteReference w:id="1"/>
      </w:r>
    </w:p>
    <w:p w:rsidR="00722228" w:rsidRPr="000810B1" w:rsidRDefault="00722228" w:rsidP="00722228">
      <w:pPr>
        <w:ind w:firstLine="708"/>
        <w:jc w:val="both"/>
        <w:rPr>
          <w:rFonts w:ascii="Times New Roman" w:hAnsi="Times New Roman" w:cs="Times New Roman"/>
          <w:b/>
          <w:bCs/>
          <w:sz w:val="24"/>
          <w:szCs w:val="24"/>
        </w:rPr>
      </w:pPr>
      <w:r w:rsidRPr="000810B1">
        <w:rPr>
          <w:rFonts w:ascii="Times New Roman" w:hAnsi="Times New Roman" w:cs="Times New Roman"/>
          <w:b/>
          <w:bCs/>
          <w:sz w:val="24"/>
          <w:szCs w:val="24"/>
        </w:rPr>
        <w:t>Asgari görev tazminatı</w:t>
      </w:r>
    </w:p>
    <w:p w:rsidR="00722228" w:rsidRPr="000810B1" w:rsidRDefault="00722228" w:rsidP="00722228">
      <w:pPr>
        <w:ind w:firstLine="708"/>
        <w:jc w:val="both"/>
        <w:rPr>
          <w:rFonts w:ascii="Times New Roman" w:hAnsi="Times New Roman" w:cs="Times New Roman"/>
          <w:bCs/>
          <w:sz w:val="24"/>
          <w:szCs w:val="24"/>
        </w:rPr>
      </w:pPr>
      <w:r w:rsidRPr="000810B1">
        <w:rPr>
          <w:rFonts w:ascii="Times New Roman" w:hAnsi="Times New Roman" w:cs="Times New Roman"/>
          <w:b/>
          <w:bCs/>
          <w:sz w:val="24"/>
          <w:szCs w:val="24"/>
        </w:rPr>
        <w:t>MADDE 4 –</w:t>
      </w:r>
      <w:r w:rsidRPr="000810B1">
        <w:rPr>
          <w:rFonts w:ascii="Times New Roman" w:hAnsi="Times New Roman" w:cs="Times New Roman"/>
          <w:bCs/>
          <w:sz w:val="24"/>
          <w:szCs w:val="24"/>
        </w:rPr>
        <w:t xml:space="preserve"> (1) Bu Kararın 1 inci maddesi gereğince ödenecek görev tazminatı tutarından mahsup edilecek tutarın, görev tazminatının %20'sini geçmesi halinde, görev tazminatının % 80'i asgari görev tazminatı olarak ödenir.</w:t>
      </w:r>
    </w:p>
    <w:p w:rsidR="00722228" w:rsidRPr="00046990" w:rsidRDefault="00722228" w:rsidP="00046990">
      <w:pPr>
        <w:pStyle w:val="Balk3"/>
        <w:jc w:val="center"/>
        <w:rPr>
          <w:rFonts w:ascii="Times New Roman" w:hAnsi="Times New Roman" w:cs="Times New Roman"/>
          <w:b/>
          <w:color w:val="auto"/>
        </w:rPr>
      </w:pPr>
      <w:bookmarkStart w:id="32" w:name="_Toc2862254"/>
      <w:r w:rsidRPr="00046990">
        <w:rPr>
          <w:rFonts w:ascii="Times New Roman" w:hAnsi="Times New Roman" w:cs="Times New Roman"/>
          <w:b/>
          <w:color w:val="auto"/>
        </w:rPr>
        <w:lastRenderedPageBreak/>
        <w:t>YABANCI DİL TAZMİNATI</w:t>
      </w:r>
      <w:bookmarkEnd w:id="32"/>
    </w:p>
    <w:p w:rsidR="00722228" w:rsidRDefault="00722228" w:rsidP="00722228">
      <w:pPr>
        <w:pStyle w:val="Default"/>
        <w:spacing w:before="120" w:after="120"/>
        <w:rPr>
          <w:b/>
          <w:bCs/>
        </w:rPr>
      </w:pPr>
      <w:r>
        <w:rPr>
          <w:b/>
          <w:bCs/>
        </w:rPr>
        <w:t>375 s. KHK</w:t>
      </w:r>
    </w:p>
    <w:p w:rsidR="00722228" w:rsidRPr="00E87BB2" w:rsidRDefault="00722228" w:rsidP="00722228">
      <w:pPr>
        <w:pStyle w:val="Default"/>
        <w:spacing w:before="120" w:after="120"/>
      </w:pPr>
      <w:r w:rsidRPr="00E87BB2">
        <w:rPr>
          <w:b/>
          <w:bCs/>
        </w:rPr>
        <w:t xml:space="preserve">Madde 2 – (Değişik: 20/3/1997 - KHK - 570/15 md.) (6) </w:t>
      </w:r>
    </w:p>
    <w:p w:rsidR="00722228" w:rsidRPr="00E87BB2" w:rsidRDefault="00722228" w:rsidP="00722228">
      <w:pPr>
        <w:pStyle w:val="Default"/>
        <w:spacing w:before="120" w:after="120"/>
        <w:jc w:val="both"/>
      </w:pPr>
      <w:r w:rsidRPr="00E87BB2">
        <w:t xml:space="preserve">Aylıklarını 657 sayılı Devlet Memurları Kanunu, </w:t>
      </w:r>
      <w:r>
        <w:t>………..</w:t>
      </w:r>
      <w:r w:rsidRPr="00E87BB2">
        <w:t xml:space="preserve">hükümlerine göre almakta olan personelden, (kadro karşılık gösterilmek suretiyle sözleşmeli olarak çalışan personel dahil), Maliye Bakanlığı ve Devlet Personel Başkanlığınca müştereken belirlenen dillerden yine bu iki kurum tarafından tespit olunan esas ve usuller çerçevesinde yapılan yabancı dil seviye tespiti sonunda her bir dil için (A) düzeyinde başarılı olanlara 1500, (B) düzeyinde başarılı olanlara 600, (C) düzeyinde başarılı olanlara 300 gösterge rakamının memur aylık katsayısı ile çarpımı sonucu bulunan tutarı geçmemek üzere Maliye Bakanlığının teklifi ve Başbakan onayı ile belirlenecek miktarlarda aylık yabancı dil tazminatı ödenebilir. </w:t>
      </w:r>
    </w:p>
    <w:p w:rsidR="00722228" w:rsidRPr="00E87BB2" w:rsidRDefault="00722228" w:rsidP="00722228">
      <w:pPr>
        <w:pStyle w:val="Default"/>
        <w:spacing w:before="120" w:after="120"/>
        <w:jc w:val="both"/>
      </w:pPr>
      <w:r w:rsidRPr="00E87BB2">
        <w:t xml:space="preserve">Ödenecek yabancı dil tazminatı farklı diller için farklı miktarlarda belirlenebileceği gibi, personelin görev yeri, kadro unvanı ve sorumluluğuna, bildiği yabancı dil sayısına ve düzeyine göre de farklı miktarlarda belirlenebilir. </w:t>
      </w:r>
    </w:p>
    <w:p w:rsidR="00722228" w:rsidRPr="00E87BB2" w:rsidRDefault="00722228" w:rsidP="00722228">
      <w:pPr>
        <w:spacing w:before="120" w:after="120" w:line="240" w:lineRule="auto"/>
        <w:jc w:val="both"/>
        <w:rPr>
          <w:rFonts w:ascii="Times New Roman" w:hAnsi="Times New Roman" w:cs="Times New Roman"/>
          <w:i/>
          <w:iCs/>
          <w:sz w:val="24"/>
          <w:szCs w:val="24"/>
        </w:rPr>
      </w:pPr>
      <w:r w:rsidRPr="00E87BB2">
        <w:rPr>
          <w:rFonts w:ascii="Times New Roman" w:hAnsi="Times New Roman" w:cs="Times New Roman"/>
          <w:b/>
          <w:bCs/>
          <w:sz w:val="24"/>
          <w:szCs w:val="24"/>
        </w:rPr>
        <w:t>(Mülga üçüncü fıkra: 24/7/2008-5793/47 md.)</w:t>
      </w:r>
    </w:p>
    <w:p w:rsidR="00722228" w:rsidRPr="00E87BB2" w:rsidRDefault="00722228" w:rsidP="00722228">
      <w:pPr>
        <w:pStyle w:val="Default"/>
        <w:spacing w:before="120" w:after="120"/>
        <w:jc w:val="both"/>
      </w:pPr>
      <w:r w:rsidRPr="00E87BB2">
        <w:t xml:space="preserve">Bu madde uyarınca yapılan sınavlar beş yıl süreyle geçerlidir. Bu sürenin bitiminde sınava girmeyenlerin yabancı dil seviyeleri bir alt düzeye inmiş sayılır, seviyeleri (C) düzeyinde olanların yabancı dil tazminatları kesilir. Bu madde uyarınca yapılan sınavlara diğer mevzuatla yapılan atıflara ilişkin olarak da bu fıkra hükmü geçirlidir. </w:t>
      </w:r>
    </w:p>
    <w:p w:rsidR="00722228" w:rsidRPr="00E87BB2" w:rsidRDefault="00722228" w:rsidP="00722228">
      <w:pPr>
        <w:spacing w:before="120" w:after="120" w:line="240" w:lineRule="auto"/>
        <w:jc w:val="both"/>
        <w:rPr>
          <w:rFonts w:ascii="Times New Roman" w:hAnsi="Times New Roman" w:cs="Times New Roman"/>
          <w:i/>
          <w:iCs/>
          <w:sz w:val="24"/>
          <w:szCs w:val="24"/>
        </w:rPr>
      </w:pPr>
      <w:r w:rsidRPr="00E87BB2">
        <w:rPr>
          <w:rFonts w:ascii="Times New Roman" w:hAnsi="Times New Roman" w:cs="Times New Roman"/>
          <w:sz w:val="24"/>
          <w:szCs w:val="24"/>
        </w:rPr>
        <w:t>Yabancı dil tazminatına hak kazanmada ve ödemelerde aylıklara ilişkin hükümler uygulanır ve damga vergisi hariç herhangi bir vergi ve kesintiye tabi tutulmaz.</w:t>
      </w:r>
    </w:p>
    <w:p w:rsidR="00722228" w:rsidRDefault="00722228" w:rsidP="00722228">
      <w:pPr>
        <w:autoSpaceDE w:val="0"/>
        <w:autoSpaceDN w:val="0"/>
        <w:adjustRightInd w:val="0"/>
        <w:spacing w:after="0" w:line="240" w:lineRule="auto"/>
        <w:rPr>
          <w:rFonts w:ascii="Times New Roman" w:hAnsi="Times New Roman" w:cs="Times New Roman"/>
          <w:i/>
          <w:iCs/>
          <w:color w:val="000000"/>
          <w:sz w:val="18"/>
          <w:szCs w:val="18"/>
        </w:rPr>
      </w:pPr>
    </w:p>
    <w:p w:rsidR="00722228" w:rsidRPr="0049458A" w:rsidRDefault="00722228" w:rsidP="00722228">
      <w:pPr>
        <w:autoSpaceDE w:val="0"/>
        <w:autoSpaceDN w:val="0"/>
        <w:adjustRightInd w:val="0"/>
        <w:spacing w:after="0" w:line="240" w:lineRule="auto"/>
        <w:rPr>
          <w:rFonts w:ascii="Times New Roman" w:hAnsi="Times New Roman" w:cs="Times New Roman"/>
          <w:b/>
          <w:iCs/>
          <w:color w:val="000000"/>
          <w:sz w:val="24"/>
          <w:szCs w:val="24"/>
        </w:rPr>
      </w:pPr>
      <w:r w:rsidRPr="0049458A">
        <w:rPr>
          <w:rFonts w:ascii="Times New Roman" w:hAnsi="Times New Roman" w:cs="Times New Roman"/>
          <w:b/>
          <w:iCs/>
          <w:color w:val="000000"/>
          <w:sz w:val="24"/>
          <w:szCs w:val="24"/>
        </w:rPr>
        <w:t>657 s. DMK</w:t>
      </w:r>
    </w:p>
    <w:p w:rsidR="00722228" w:rsidRDefault="00722228" w:rsidP="00722228">
      <w:pPr>
        <w:autoSpaceDE w:val="0"/>
        <w:autoSpaceDN w:val="0"/>
        <w:adjustRightInd w:val="0"/>
        <w:spacing w:after="0" w:line="240" w:lineRule="auto"/>
        <w:rPr>
          <w:rFonts w:ascii="Times New Roman" w:hAnsi="Times New Roman" w:cs="Times New Roman"/>
          <w:i/>
          <w:iCs/>
          <w:color w:val="000000"/>
          <w:sz w:val="24"/>
          <w:szCs w:val="24"/>
        </w:rPr>
      </w:pPr>
      <w:bookmarkStart w:id="33" w:name="_Toc2862255"/>
      <w:r w:rsidRPr="00046990">
        <w:rPr>
          <w:rStyle w:val="Balk3Char"/>
          <w:rFonts w:ascii="Times New Roman" w:hAnsi="Times New Roman" w:cs="Times New Roman"/>
          <w:b/>
          <w:color w:val="auto"/>
        </w:rPr>
        <w:t>Aile yardımı ödeneği</w:t>
      </w:r>
      <w:bookmarkEnd w:id="33"/>
      <w:r w:rsidRPr="00E22790">
        <w:rPr>
          <w:rFonts w:ascii="Times New Roman" w:hAnsi="Times New Roman" w:cs="Times New Roman"/>
          <w:b/>
          <w:iCs/>
          <w:color w:val="000000"/>
          <w:sz w:val="24"/>
          <w:szCs w:val="24"/>
        </w:rPr>
        <w:t>:</w:t>
      </w:r>
      <w:r w:rsidRPr="00E22790">
        <w:rPr>
          <w:rFonts w:ascii="Times New Roman" w:hAnsi="Times New Roman" w:cs="Times New Roman"/>
          <w:iCs/>
          <w:color w:val="000000"/>
          <w:sz w:val="24"/>
          <w:szCs w:val="24"/>
        </w:rPr>
        <w:t xml:space="preserve"> </w:t>
      </w:r>
    </w:p>
    <w:p w:rsidR="00722228" w:rsidRPr="00E22790" w:rsidRDefault="00722228" w:rsidP="00722228">
      <w:pPr>
        <w:autoSpaceDE w:val="0"/>
        <w:autoSpaceDN w:val="0"/>
        <w:adjustRightInd w:val="0"/>
        <w:spacing w:after="0" w:line="240" w:lineRule="auto"/>
        <w:jc w:val="both"/>
        <w:rPr>
          <w:rFonts w:ascii="Times New Roman" w:hAnsi="Times New Roman" w:cs="Times New Roman"/>
          <w:color w:val="000000"/>
          <w:sz w:val="24"/>
          <w:szCs w:val="24"/>
        </w:rPr>
      </w:pPr>
      <w:r w:rsidRPr="00E22790">
        <w:rPr>
          <w:rFonts w:ascii="Times New Roman" w:hAnsi="Times New Roman" w:cs="Times New Roman"/>
          <w:b/>
          <w:bCs/>
          <w:color w:val="000000"/>
          <w:sz w:val="24"/>
          <w:szCs w:val="24"/>
        </w:rPr>
        <w:t xml:space="preserve">Madde 202 – </w:t>
      </w:r>
      <w:r w:rsidRPr="00E22790">
        <w:rPr>
          <w:rFonts w:ascii="Times New Roman" w:hAnsi="Times New Roman" w:cs="Times New Roman"/>
          <w:color w:val="000000"/>
          <w:sz w:val="24"/>
          <w:szCs w:val="24"/>
        </w:rPr>
        <w:t xml:space="preserve">Evli bulunan Devlet memurlarına aile yardımı ödeneği verilir. </w:t>
      </w:r>
    </w:p>
    <w:p w:rsidR="00722228" w:rsidRPr="0049458A" w:rsidRDefault="00722228" w:rsidP="00722228">
      <w:pPr>
        <w:jc w:val="both"/>
        <w:rPr>
          <w:rFonts w:ascii="Times New Roman" w:hAnsi="Times New Roman" w:cs="Times New Roman"/>
          <w:color w:val="000000"/>
          <w:sz w:val="24"/>
          <w:szCs w:val="24"/>
        </w:rPr>
      </w:pPr>
      <w:r w:rsidRPr="0049458A">
        <w:rPr>
          <w:rFonts w:ascii="Times New Roman" w:hAnsi="Times New Roman" w:cs="Times New Roman"/>
          <w:b/>
          <w:bCs/>
          <w:color w:val="000000"/>
          <w:sz w:val="24"/>
          <w:szCs w:val="24"/>
        </w:rPr>
        <w:t xml:space="preserve">(Değişik: 27/6/1989 - KHK - 375/10 md.) </w:t>
      </w:r>
      <w:r w:rsidRPr="0049458A">
        <w:rPr>
          <w:rFonts w:ascii="Times New Roman" w:hAnsi="Times New Roman" w:cs="Times New Roman"/>
          <w:color w:val="000000"/>
          <w:sz w:val="24"/>
          <w:szCs w:val="24"/>
        </w:rPr>
        <w:t xml:space="preserve">Bu yardım, memurun her ne şekilde olursa olsun menfaat karşılığı çalışmayan veya herhangi bir sosyal güvenlik kuruluşundan aylık almayan eşi için 1500, çocuklarından herbiri için de 250 gösterge rakamının (72 nci ay dahil olmak üzere 0-6 yaş grubunda yer alan çocuklar için bir kat artırımlı) aylık katsayısı ile çarpılması sonucu elde edilecek miktar üzerinden ödenir. </w:t>
      </w:r>
      <w:r w:rsidRPr="0049458A">
        <w:rPr>
          <w:rFonts w:ascii="Times New Roman" w:hAnsi="Times New Roman" w:cs="Times New Roman"/>
          <w:b/>
          <w:bCs/>
          <w:color w:val="000000"/>
          <w:sz w:val="24"/>
          <w:szCs w:val="24"/>
        </w:rPr>
        <w:t xml:space="preserve">(Mülga ikinci cümle: 13/2/2011-6111/117 md.) </w:t>
      </w:r>
      <w:r w:rsidRPr="0049458A">
        <w:rPr>
          <w:rFonts w:ascii="Times New Roman" w:hAnsi="Times New Roman" w:cs="Times New Roman"/>
          <w:color w:val="000000"/>
          <w:sz w:val="24"/>
          <w:szCs w:val="24"/>
        </w:rPr>
        <w:t xml:space="preserve">Eşlerden birine iş akdi veya toplu sözleşme gereği çocukları için yapılan aile yardımı ödeneği daha düşük ise, yalnız aradaki fark ödenir. </w:t>
      </w:r>
      <w:r w:rsidRPr="0049458A">
        <w:rPr>
          <w:rFonts w:ascii="Times New Roman" w:hAnsi="Times New Roman" w:cs="Times New Roman"/>
          <w:b/>
          <w:bCs/>
          <w:color w:val="000000"/>
          <w:sz w:val="24"/>
          <w:szCs w:val="24"/>
        </w:rPr>
        <w:t xml:space="preserve">(Ek: 9/4/1990 - KHK - 418/7 md.; iptal: Ana. Mah'nin 5/2/1992 tarih ve E. 1990/22, K. 1992/6 sayılı Kararı ile, Yeniden düzenleme:18/5/1994 - KHK - 527/9 md.) </w:t>
      </w:r>
      <w:r w:rsidRPr="0049458A">
        <w:rPr>
          <w:rFonts w:ascii="Times New Roman" w:hAnsi="Times New Roman" w:cs="Times New Roman"/>
          <w:color w:val="000000"/>
          <w:sz w:val="24"/>
          <w:szCs w:val="24"/>
        </w:rPr>
        <w:t>Bu fıkrada yer alan gösterge rakamlarını 3 katına kadar artırmaya Bakanlar Kurulu yetkilidir.</w:t>
      </w:r>
    </w:p>
    <w:p w:rsidR="00722228" w:rsidRDefault="00722228" w:rsidP="00722228">
      <w:pPr>
        <w:jc w:val="both"/>
        <w:rPr>
          <w:rFonts w:ascii="Times New Roman" w:hAnsi="Times New Roman" w:cs="Times New Roman"/>
          <w:b/>
          <w:sz w:val="24"/>
          <w:szCs w:val="24"/>
        </w:rPr>
      </w:pPr>
      <w:r w:rsidRPr="0049458A">
        <w:rPr>
          <w:rFonts w:ascii="Times New Roman" w:hAnsi="Times New Roman" w:cs="Times New Roman"/>
          <w:b/>
          <w:sz w:val="24"/>
          <w:szCs w:val="24"/>
        </w:rPr>
        <w:t xml:space="preserve">657 s. </w:t>
      </w:r>
      <w:r>
        <w:rPr>
          <w:rFonts w:ascii="Times New Roman" w:hAnsi="Times New Roman" w:cs="Times New Roman"/>
          <w:b/>
          <w:sz w:val="24"/>
          <w:szCs w:val="24"/>
        </w:rPr>
        <w:t>DM</w:t>
      </w:r>
      <w:r w:rsidRPr="0049458A">
        <w:rPr>
          <w:rFonts w:ascii="Times New Roman" w:hAnsi="Times New Roman" w:cs="Times New Roman"/>
          <w:b/>
          <w:sz w:val="24"/>
          <w:szCs w:val="24"/>
        </w:rPr>
        <w:t xml:space="preserve">K </w:t>
      </w:r>
    </w:p>
    <w:p w:rsidR="0013727B" w:rsidRDefault="0013727B" w:rsidP="00722228">
      <w:pPr>
        <w:jc w:val="both"/>
        <w:rPr>
          <w:rFonts w:ascii="Times New Roman" w:hAnsi="Times New Roman" w:cs="Times New Roman"/>
          <w:b/>
          <w:sz w:val="24"/>
          <w:szCs w:val="24"/>
        </w:rPr>
      </w:pPr>
      <w:r>
        <w:rPr>
          <w:rFonts w:ascii="Times New Roman" w:hAnsi="Times New Roman" w:cs="Times New Roman"/>
          <w:b/>
          <w:sz w:val="24"/>
          <w:szCs w:val="24"/>
        </w:rPr>
        <w:t>Zam ve Tazminatlar</w:t>
      </w:r>
    </w:p>
    <w:p w:rsidR="00722228" w:rsidRPr="0049458A" w:rsidRDefault="00722228" w:rsidP="00722228">
      <w:pPr>
        <w:jc w:val="both"/>
        <w:rPr>
          <w:rFonts w:ascii="Times New Roman" w:hAnsi="Times New Roman" w:cs="Times New Roman"/>
          <w:b/>
          <w:sz w:val="24"/>
          <w:szCs w:val="24"/>
        </w:rPr>
      </w:pPr>
      <w:r w:rsidRPr="0049458A">
        <w:rPr>
          <w:rFonts w:ascii="Times New Roman" w:hAnsi="Times New Roman" w:cs="Times New Roman"/>
          <w:b/>
          <w:sz w:val="24"/>
          <w:szCs w:val="24"/>
        </w:rPr>
        <w:t xml:space="preserve">Madde </w:t>
      </w:r>
      <w:r>
        <w:rPr>
          <w:rFonts w:ascii="Times New Roman" w:hAnsi="Times New Roman" w:cs="Times New Roman"/>
          <w:b/>
          <w:sz w:val="24"/>
          <w:szCs w:val="24"/>
        </w:rPr>
        <w:t>1</w:t>
      </w:r>
      <w:r w:rsidRPr="0049458A">
        <w:rPr>
          <w:rFonts w:ascii="Times New Roman" w:hAnsi="Times New Roman" w:cs="Times New Roman"/>
          <w:b/>
          <w:sz w:val="24"/>
          <w:szCs w:val="24"/>
        </w:rPr>
        <w:t>52</w:t>
      </w:r>
    </w:p>
    <w:p w:rsidR="00722228" w:rsidRPr="0049458A" w:rsidRDefault="00722228" w:rsidP="00722228">
      <w:pPr>
        <w:pStyle w:val="Default"/>
        <w:jc w:val="both"/>
      </w:pPr>
      <w:r w:rsidRPr="0049458A">
        <w:rPr>
          <w:b/>
          <w:bCs/>
        </w:rPr>
        <w:t xml:space="preserve">(Değişik: 6/7/1995 - KHK - 562/5 md.) </w:t>
      </w:r>
      <w:r w:rsidRPr="0049458A">
        <w:t xml:space="preserve">Bu zam ve tazminatlara hak kazanmada ve bunların ödenmesinde aylıklara ilişkin hükümler uygulanır. Ancak; </w:t>
      </w:r>
    </w:p>
    <w:p w:rsidR="00722228" w:rsidRPr="0049458A" w:rsidRDefault="00722228" w:rsidP="00722228">
      <w:pPr>
        <w:pStyle w:val="Default"/>
        <w:jc w:val="both"/>
      </w:pPr>
      <w:r w:rsidRPr="0049458A">
        <w:t xml:space="preserve">a) Sağlık kurulu raporu üzerine verilen hastalık izinleri, </w:t>
      </w:r>
    </w:p>
    <w:p w:rsidR="00722228" w:rsidRPr="0049458A" w:rsidRDefault="00722228" w:rsidP="00722228">
      <w:pPr>
        <w:pStyle w:val="Default"/>
        <w:jc w:val="both"/>
      </w:pPr>
      <w:r w:rsidRPr="0049458A">
        <w:t xml:space="preserve">b) Kanser, verem ve akıl hastalıkları gibi uzun süreli bir tedaviye ihtiyaç gösteren hastalığa yakalananların kullandığı hastalık izinleri, </w:t>
      </w:r>
    </w:p>
    <w:p w:rsidR="00722228" w:rsidRPr="0049458A" w:rsidRDefault="00722228" w:rsidP="00722228">
      <w:pPr>
        <w:pStyle w:val="Default"/>
        <w:jc w:val="both"/>
      </w:pPr>
      <w:r w:rsidRPr="0049458A">
        <w:lastRenderedPageBreak/>
        <w:t xml:space="preserve">c) Hastalıkları sebebiyle resmi yataklı tedavi kurumlarında yatarak tedavi gördükleri tedavi süreleri, </w:t>
      </w:r>
    </w:p>
    <w:p w:rsidR="00722228" w:rsidRDefault="00722228" w:rsidP="00722228">
      <w:pPr>
        <w:pStyle w:val="Default"/>
        <w:jc w:val="both"/>
      </w:pPr>
      <w:r w:rsidRPr="0049458A">
        <w:t>hariç olmak üzere bir takvim yılı içinde kullanılan hastalık izin süreleri toplamının 7 günü aşması halinde, aşan sürelere isabet eden zam ve tazminatlar % 25 eksik ödenir.</w:t>
      </w:r>
    </w:p>
    <w:p w:rsidR="00722228" w:rsidRDefault="00722228" w:rsidP="00722228">
      <w:pPr>
        <w:pStyle w:val="Default"/>
        <w:jc w:val="both"/>
      </w:pPr>
    </w:p>
    <w:p w:rsidR="00722228" w:rsidRPr="00046990" w:rsidRDefault="00722228" w:rsidP="00046990">
      <w:pPr>
        <w:pStyle w:val="Balk2"/>
        <w:rPr>
          <w:rFonts w:ascii="Times New Roman" w:hAnsi="Times New Roman" w:cs="Times New Roman"/>
          <w:b/>
          <w:color w:val="auto"/>
          <w:sz w:val="24"/>
          <w:szCs w:val="24"/>
        </w:rPr>
      </w:pPr>
      <w:bookmarkStart w:id="34" w:name="_Toc2862256"/>
      <w:r w:rsidRPr="00046990">
        <w:rPr>
          <w:rFonts w:ascii="Times New Roman" w:hAnsi="Times New Roman" w:cs="Times New Roman"/>
          <w:b/>
          <w:color w:val="auto"/>
          <w:sz w:val="24"/>
          <w:szCs w:val="24"/>
        </w:rPr>
        <w:t>EMEKLİ KESENEĞİNİN HESAPLANMASI</w:t>
      </w:r>
      <w:bookmarkEnd w:id="34"/>
    </w:p>
    <w:p w:rsidR="00722228" w:rsidRDefault="00722228" w:rsidP="00722228">
      <w:pPr>
        <w:pStyle w:val="Default"/>
        <w:jc w:val="both"/>
      </w:pPr>
    </w:p>
    <w:p w:rsidR="00722228" w:rsidRPr="00352181" w:rsidRDefault="00722228" w:rsidP="00722228">
      <w:pPr>
        <w:jc w:val="center"/>
        <w:rPr>
          <w:rFonts w:ascii="Times New Roman" w:hAnsi="Times New Roman" w:cs="Times New Roman"/>
          <w:b/>
          <w:sz w:val="24"/>
          <w:szCs w:val="24"/>
        </w:rPr>
      </w:pPr>
      <w:r w:rsidRPr="00352181">
        <w:rPr>
          <w:rFonts w:ascii="Times New Roman" w:hAnsi="Times New Roman" w:cs="Times New Roman"/>
          <w:b/>
          <w:sz w:val="24"/>
          <w:szCs w:val="24"/>
        </w:rPr>
        <w:t>KAMU GÖREVLİLERİNİN GENELİNE VE HİZMET KOLLARINA YÖNELİK MALİ VE SOSYAL HAKLARA İLİŞKİN 2016 VE 2017 YILLARINI KAPSAYAN 3. DÖNEM TOPLU SÖZLEŞME</w:t>
      </w:r>
    </w:p>
    <w:p w:rsidR="00722228" w:rsidRPr="00352181" w:rsidRDefault="00722228" w:rsidP="00722228">
      <w:pPr>
        <w:rPr>
          <w:rFonts w:ascii="Times New Roman" w:hAnsi="Times New Roman" w:cs="Times New Roman"/>
          <w:b/>
          <w:sz w:val="24"/>
          <w:szCs w:val="24"/>
        </w:rPr>
      </w:pPr>
      <w:r w:rsidRPr="00352181">
        <w:rPr>
          <w:rFonts w:ascii="Times New Roman" w:hAnsi="Times New Roman" w:cs="Times New Roman"/>
          <w:b/>
          <w:sz w:val="24"/>
          <w:szCs w:val="24"/>
        </w:rPr>
        <w:t>Tazminat yansıtma oranları</w:t>
      </w:r>
    </w:p>
    <w:p w:rsidR="00722228" w:rsidRPr="00352181" w:rsidRDefault="00722228" w:rsidP="00722228">
      <w:pPr>
        <w:rPr>
          <w:rFonts w:ascii="Times New Roman" w:hAnsi="Times New Roman" w:cs="Times New Roman"/>
          <w:sz w:val="24"/>
          <w:szCs w:val="24"/>
        </w:rPr>
      </w:pPr>
      <w:r w:rsidRPr="00352181">
        <w:rPr>
          <w:rFonts w:ascii="Times New Roman" w:hAnsi="Times New Roman" w:cs="Times New Roman"/>
          <w:sz w:val="24"/>
          <w:szCs w:val="24"/>
        </w:rPr>
        <w:t>Madde 42- (1) 5434 sayılı Türkiye Cumhuriyeti Emekli Sandığı Kanununun mülga ek 70 inci maddesinin birinci fıkrasının (b) bendi kapsamında “%240”, “%200”, “180”, “%150”, “%130, “%70” ve “%40” olarak uygulanmakta olan oranlar sırasıyla “%255”, “%215”, “195”, “%165”, “%145, “%85” ve “%55”olarak uygulanır.</w:t>
      </w:r>
    </w:p>
    <w:p w:rsidR="00722228" w:rsidRPr="00352181" w:rsidRDefault="00722228" w:rsidP="00722228">
      <w:pPr>
        <w:pStyle w:val="Default"/>
        <w:jc w:val="both"/>
      </w:pPr>
    </w:p>
    <w:p w:rsidR="00722228" w:rsidRPr="00352181" w:rsidRDefault="00722228" w:rsidP="00722228">
      <w:pPr>
        <w:pStyle w:val="Default"/>
        <w:jc w:val="both"/>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70"/>
        <w:gridCol w:w="1486"/>
      </w:tblGrid>
      <w:tr w:rsidR="00722228" w:rsidRPr="00352181" w:rsidTr="00B13F02">
        <w:tc>
          <w:tcPr>
            <w:tcW w:w="0" w:type="auto"/>
            <w:gridSpan w:val="2"/>
            <w:tcBorders>
              <w:top w:val="outset" w:sz="6" w:space="0" w:color="auto"/>
              <w:left w:val="outset" w:sz="6" w:space="0" w:color="auto"/>
              <w:bottom w:val="outset" w:sz="6" w:space="0" w:color="auto"/>
              <w:right w:val="outset" w:sz="6" w:space="0" w:color="auto"/>
            </w:tcBorders>
            <w:hideMark/>
          </w:tcPr>
          <w:p w:rsidR="00722228" w:rsidRPr="00352181" w:rsidRDefault="00722228" w:rsidP="00B13F02">
            <w:pPr>
              <w:spacing w:after="0" w:line="240" w:lineRule="auto"/>
              <w:rPr>
                <w:rFonts w:ascii="Times New Roman" w:eastAsia="Times New Roman" w:hAnsi="Times New Roman" w:cs="Times New Roman"/>
                <w:sz w:val="24"/>
                <w:szCs w:val="24"/>
                <w:lang w:eastAsia="tr-TR"/>
              </w:rPr>
            </w:pPr>
            <w:r w:rsidRPr="00352181">
              <w:rPr>
                <w:rFonts w:ascii="Times New Roman" w:eastAsia="Times New Roman" w:hAnsi="Times New Roman" w:cs="Times New Roman"/>
                <w:sz w:val="24"/>
                <w:szCs w:val="24"/>
                <w:lang w:eastAsia="tr-TR"/>
              </w:rPr>
              <w:t xml:space="preserve">Emeklilik Keseneği matrahına eklenecek en yüksek Devlet memuru aylığına uygulanacak oranlar </w:t>
            </w:r>
            <w:r w:rsidRPr="00352181">
              <w:rPr>
                <w:rFonts w:ascii="Times New Roman" w:eastAsia="Times New Roman" w:hAnsi="Times New Roman" w:cs="Times New Roman"/>
                <w:i/>
                <w:iCs/>
                <w:sz w:val="24"/>
                <w:szCs w:val="24"/>
                <w:lang w:eastAsia="tr-TR"/>
              </w:rPr>
              <w:t xml:space="preserve">(2016-2017 toplu sözleşmesinin 42. maddesi uyarınca) </w:t>
            </w:r>
          </w:p>
        </w:tc>
      </w:tr>
      <w:tr w:rsidR="00722228" w:rsidRPr="00352181" w:rsidTr="00B13F02">
        <w:tc>
          <w:tcPr>
            <w:tcW w:w="7622" w:type="dxa"/>
            <w:tcBorders>
              <w:top w:val="outset" w:sz="6" w:space="0" w:color="auto"/>
              <w:left w:val="outset" w:sz="6" w:space="0" w:color="auto"/>
              <w:bottom w:val="outset" w:sz="6" w:space="0" w:color="auto"/>
              <w:right w:val="outset" w:sz="6" w:space="0" w:color="auto"/>
            </w:tcBorders>
            <w:hideMark/>
          </w:tcPr>
          <w:p w:rsidR="00722228" w:rsidRPr="00352181" w:rsidRDefault="00722228" w:rsidP="00B13F02">
            <w:pPr>
              <w:spacing w:after="0" w:line="240" w:lineRule="auto"/>
              <w:rPr>
                <w:rFonts w:ascii="Times New Roman" w:eastAsia="Times New Roman" w:hAnsi="Times New Roman" w:cs="Times New Roman"/>
                <w:sz w:val="24"/>
                <w:szCs w:val="24"/>
                <w:lang w:eastAsia="tr-TR"/>
              </w:rPr>
            </w:pPr>
            <w:r w:rsidRPr="00352181">
              <w:rPr>
                <w:rFonts w:ascii="Times New Roman" w:eastAsia="Times New Roman" w:hAnsi="Times New Roman" w:cs="Times New Roman"/>
                <w:sz w:val="24"/>
                <w:szCs w:val="24"/>
                <w:lang w:eastAsia="tr-TR"/>
              </w:rPr>
              <w:t>Ek Gös. 8400 ve yukarısı</w:t>
            </w:r>
          </w:p>
        </w:tc>
        <w:tc>
          <w:tcPr>
            <w:tcW w:w="1434" w:type="dxa"/>
            <w:tcBorders>
              <w:top w:val="outset" w:sz="6" w:space="0" w:color="auto"/>
              <w:left w:val="outset" w:sz="6" w:space="0" w:color="auto"/>
              <w:bottom w:val="outset" w:sz="6" w:space="0" w:color="auto"/>
              <w:right w:val="outset" w:sz="6" w:space="0" w:color="auto"/>
            </w:tcBorders>
            <w:hideMark/>
          </w:tcPr>
          <w:p w:rsidR="00722228" w:rsidRPr="00352181" w:rsidRDefault="00722228" w:rsidP="00B13F02">
            <w:pPr>
              <w:spacing w:after="0" w:line="240" w:lineRule="auto"/>
              <w:rPr>
                <w:rFonts w:ascii="Times New Roman" w:eastAsia="Times New Roman" w:hAnsi="Times New Roman" w:cs="Times New Roman"/>
                <w:sz w:val="24"/>
                <w:szCs w:val="24"/>
                <w:lang w:eastAsia="tr-TR"/>
              </w:rPr>
            </w:pPr>
            <w:r w:rsidRPr="00352181">
              <w:rPr>
                <w:rFonts w:ascii="Times New Roman" w:eastAsia="Times New Roman" w:hAnsi="Times New Roman" w:cs="Times New Roman"/>
                <w:sz w:val="24"/>
                <w:szCs w:val="24"/>
                <w:lang w:eastAsia="tr-TR"/>
              </w:rPr>
              <w:t>% 255</w:t>
            </w:r>
          </w:p>
        </w:tc>
      </w:tr>
      <w:tr w:rsidR="00722228" w:rsidRPr="00352181" w:rsidTr="00B13F02">
        <w:tc>
          <w:tcPr>
            <w:tcW w:w="7622" w:type="dxa"/>
            <w:tcBorders>
              <w:top w:val="outset" w:sz="6" w:space="0" w:color="auto"/>
              <w:left w:val="outset" w:sz="6" w:space="0" w:color="auto"/>
              <w:bottom w:val="outset" w:sz="6" w:space="0" w:color="auto"/>
              <w:right w:val="outset" w:sz="6" w:space="0" w:color="auto"/>
            </w:tcBorders>
            <w:hideMark/>
          </w:tcPr>
          <w:p w:rsidR="00722228" w:rsidRPr="00352181" w:rsidRDefault="00722228" w:rsidP="00B13F02">
            <w:pPr>
              <w:spacing w:after="0" w:line="240" w:lineRule="auto"/>
              <w:rPr>
                <w:rFonts w:ascii="Times New Roman" w:eastAsia="Times New Roman" w:hAnsi="Times New Roman" w:cs="Times New Roman"/>
                <w:sz w:val="24"/>
                <w:szCs w:val="24"/>
                <w:lang w:eastAsia="tr-TR"/>
              </w:rPr>
            </w:pPr>
            <w:r w:rsidRPr="00352181">
              <w:rPr>
                <w:rFonts w:ascii="Times New Roman" w:eastAsia="Times New Roman" w:hAnsi="Times New Roman" w:cs="Times New Roman"/>
                <w:sz w:val="24"/>
                <w:szCs w:val="24"/>
                <w:lang w:eastAsia="tr-TR"/>
              </w:rPr>
              <w:t>Ek Gös. 7600 dahil-8400 hariç</w:t>
            </w:r>
          </w:p>
        </w:tc>
        <w:tc>
          <w:tcPr>
            <w:tcW w:w="1434" w:type="dxa"/>
            <w:tcBorders>
              <w:top w:val="outset" w:sz="6" w:space="0" w:color="auto"/>
              <w:left w:val="outset" w:sz="6" w:space="0" w:color="auto"/>
              <w:bottom w:val="outset" w:sz="6" w:space="0" w:color="auto"/>
              <w:right w:val="outset" w:sz="6" w:space="0" w:color="auto"/>
            </w:tcBorders>
            <w:hideMark/>
          </w:tcPr>
          <w:p w:rsidR="00722228" w:rsidRPr="00352181" w:rsidRDefault="00722228" w:rsidP="00B13F02">
            <w:pPr>
              <w:spacing w:after="0" w:line="240" w:lineRule="auto"/>
              <w:rPr>
                <w:rFonts w:ascii="Times New Roman" w:eastAsia="Times New Roman" w:hAnsi="Times New Roman" w:cs="Times New Roman"/>
                <w:sz w:val="24"/>
                <w:szCs w:val="24"/>
                <w:lang w:eastAsia="tr-TR"/>
              </w:rPr>
            </w:pPr>
            <w:r w:rsidRPr="00352181">
              <w:rPr>
                <w:rFonts w:ascii="Times New Roman" w:eastAsia="Times New Roman" w:hAnsi="Times New Roman" w:cs="Times New Roman"/>
                <w:sz w:val="24"/>
                <w:szCs w:val="24"/>
                <w:lang w:eastAsia="tr-TR"/>
              </w:rPr>
              <w:t>% 215</w:t>
            </w:r>
          </w:p>
        </w:tc>
      </w:tr>
      <w:tr w:rsidR="00722228" w:rsidRPr="00352181" w:rsidTr="00B13F02">
        <w:tc>
          <w:tcPr>
            <w:tcW w:w="7622" w:type="dxa"/>
            <w:tcBorders>
              <w:top w:val="outset" w:sz="6" w:space="0" w:color="auto"/>
              <w:left w:val="outset" w:sz="6" w:space="0" w:color="auto"/>
              <w:bottom w:val="outset" w:sz="6" w:space="0" w:color="auto"/>
              <w:right w:val="outset" w:sz="6" w:space="0" w:color="auto"/>
            </w:tcBorders>
            <w:hideMark/>
          </w:tcPr>
          <w:p w:rsidR="00722228" w:rsidRPr="00352181" w:rsidRDefault="00722228" w:rsidP="00B13F02">
            <w:pPr>
              <w:spacing w:after="0" w:line="240" w:lineRule="auto"/>
              <w:rPr>
                <w:rFonts w:ascii="Times New Roman" w:eastAsia="Times New Roman" w:hAnsi="Times New Roman" w:cs="Times New Roman"/>
                <w:sz w:val="24"/>
                <w:szCs w:val="24"/>
                <w:lang w:eastAsia="tr-TR"/>
              </w:rPr>
            </w:pPr>
            <w:r w:rsidRPr="00352181">
              <w:rPr>
                <w:rFonts w:ascii="Times New Roman" w:eastAsia="Times New Roman" w:hAnsi="Times New Roman" w:cs="Times New Roman"/>
                <w:sz w:val="24"/>
                <w:szCs w:val="24"/>
                <w:lang w:eastAsia="tr-TR"/>
              </w:rPr>
              <w:t>Ek Gös. 6400 dahil-7600 hariç</w:t>
            </w:r>
          </w:p>
        </w:tc>
        <w:tc>
          <w:tcPr>
            <w:tcW w:w="1434" w:type="dxa"/>
            <w:tcBorders>
              <w:top w:val="outset" w:sz="6" w:space="0" w:color="auto"/>
              <w:left w:val="outset" w:sz="6" w:space="0" w:color="auto"/>
              <w:bottom w:val="outset" w:sz="6" w:space="0" w:color="auto"/>
              <w:right w:val="outset" w:sz="6" w:space="0" w:color="auto"/>
            </w:tcBorders>
            <w:hideMark/>
          </w:tcPr>
          <w:p w:rsidR="00722228" w:rsidRPr="00352181" w:rsidRDefault="00722228" w:rsidP="00B13F02">
            <w:pPr>
              <w:spacing w:after="0" w:line="240" w:lineRule="auto"/>
              <w:rPr>
                <w:rFonts w:ascii="Times New Roman" w:eastAsia="Times New Roman" w:hAnsi="Times New Roman" w:cs="Times New Roman"/>
                <w:sz w:val="24"/>
                <w:szCs w:val="24"/>
                <w:lang w:eastAsia="tr-TR"/>
              </w:rPr>
            </w:pPr>
            <w:r w:rsidRPr="00352181">
              <w:rPr>
                <w:rFonts w:ascii="Times New Roman" w:eastAsia="Times New Roman" w:hAnsi="Times New Roman" w:cs="Times New Roman"/>
                <w:sz w:val="24"/>
                <w:szCs w:val="24"/>
                <w:lang w:eastAsia="tr-TR"/>
              </w:rPr>
              <w:t>% 195</w:t>
            </w:r>
          </w:p>
        </w:tc>
      </w:tr>
      <w:tr w:rsidR="00722228" w:rsidRPr="00352181" w:rsidTr="00B13F02">
        <w:tc>
          <w:tcPr>
            <w:tcW w:w="7622" w:type="dxa"/>
            <w:tcBorders>
              <w:top w:val="outset" w:sz="6" w:space="0" w:color="auto"/>
              <w:left w:val="outset" w:sz="6" w:space="0" w:color="auto"/>
              <w:bottom w:val="outset" w:sz="6" w:space="0" w:color="auto"/>
              <w:right w:val="outset" w:sz="6" w:space="0" w:color="auto"/>
            </w:tcBorders>
            <w:hideMark/>
          </w:tcPr>
          <w:p w:rsidR="00722228" w:rsidRPr="00352181" w:rsidRDefault="00722228" w:rsidP="00B13F02">
            <w:pPr>
              <w:spacing w:after="0" w:line="240" w:lineRule="auto"/>
              <w:rPr>
                <w:rFonts w:ascii="Times New Roman" w:eastAsia="Times New Roman" w:hAnsi="Times New Roman" w:cs="Times New Roman"/>
                <w:sz w:val="24"/>
                <w:szCs w:val="24"/>
                <w:lang w:eastAsia="tr-TR"/>
              </w:rPr>
            </w:pPr>
            <w:r w:rsidRPr="00352181">
              <w:rPr>
                <w:rFonts w:ascii="Times New Roman" w:eastAsia="Times New Roman" w:hAnsi="Times New Roman" w:cs="Times New Roman"/>
                <w:sz w:val="24"/>
                <w:szCs w:val="24"/>
                <w:lang w:eastAsia="tr-TR"/>
              </w:rPr>
              <w:t>Ek Gös. 4800 dahil-6400 hariç</w:t>
            </w:r>
          </w:p>
        </w:tc>
        <w:tc>
          <w:tcPr>
            <w:tcW w:w="1434" w:type="dxa"/>
            <w:tcBorders>
              <w:top w:val="outset" w:sz="6" w:space="0" w:color="auto"/>
              <w:left w:val="outset" w:sz="6" w:space="0" w:color="auto"/>
              <w:bottom w:val="outset" w:sz="6" w:space="0" w:color="auto"/>
              <w:right w:val="outset" w:sz="6" w:space="0" w:color="auto"/>
            </w:tcBorders>
            <w:hideMark/>
          </w:tcPr>
          <w:p w:rsidR="00722228" w:rsidRPr="00352181" w:rsidRDefault="00722228" w:rsidP="00B13F02">
            <w:pPr>
              <w:spacing w:after="0" w:line="240" w:lineRule="auto"/>
              <w:rPr>
                <w:rFonts w:ascii="Times New Roman" w:eastAsia="Times New Roman" w:hAnsi="Times New Roman" w:cs="Times New Roman"/>
                <w:sz w:val="24"/>
                <w:szCs w:val="24"/>
                <w:lang w:eastAsia="tr-TR"/>
              </w:rPr>
            </w:pPr>
            <w:r w:rsidRPr="00352181">
              <w:rPr>
                <w:rFonts w:ascii="Times New Roman" w:eastAsia="Times New Roman" w:hAnsi="Times New Roman" w:cs="Times New Roman"/>
                <w:sz w:val="24"/>
                <w:szCs w:val="24"/>
                <w:lang w:eastAsia="tr-TR"/>
              </w:rPr>
              <w:t>% 165</w:t>
            </w:r>
          </w:p>
        </w:tc>
      </w:tr>
      <w:tr w:rsidR="00722228" w:rsidRPr="00352181" w:rsidTr="00B13F02">
        <w:tc>
          <w:tcPr>
            <w:tcW w:w="7622" w:type="dxa"/>
            <w:tcBorders>
              <w:top w:val="outset" w:sz="6" w:space="0" w:color="auto"/>
              <w:left w:val="outset" w:sz="6" w:space="0" w:color="auto"/>
              <w:bottom w:val="outset" w:sz="6" w:space="0" w:color="auto"/>
              <w:right w:val="outset" w:sz="6" w:space="0" w:color="auto"/>
            </w:tcBorders>
            <w:hideMark/>
          </w:tcPr>
          <w:p w:rsidR="00722228" w:rsidRPr="00352181" w:rsidRDefault="00722228" w:rsidP="00B13F02">
            <w:pPr>
              <w:spacing w:after="0" w:line="240" w:lineRule="auto"/>
              <w:rPr>
                <w:rFonts w:ascii="Times New Roman" w:eastAsia="Times New Roman" w:hAnsi="Times New Roman" w:cs="Times New Roman"/>
                <w:sz w:val="24"/>
                <w:szCs w:val="24"/>
                <w:lang w:eastAsia="tr-TR"/>
              </w:rPr>
            </w:pPr>
            <w:r w:rsidRPr="00352181">
              <w:rPr>
                <w:rFonts w:ascii="Times New Roman" w:eastAsia="Times New Roman" w:hAnsi="Times New Roman" w:cs="Times New Roman"/>
                <w:sz w:val="24"/>
                <w:szCs w:val="24"/>
                <w:lang w:eastAsia="tr-TR"/>
              </w:rPr>
              <w:t>Ek Gös. 3600 dahil-4800 hariç</w:t>
            </w:r>
          </w:p>
        </w:tc>
        <w:tc>
          <w:tcPr>
            <w:tcW w:w="1434" w:type="dxa"/>
            <w:tcBorders>
              <w:top w:val="outset" w:sz="6" w:space="0" w:color="auto"/>
              <w:left w:val="outset" w:sz="6" w:space="0" w:color="auto"/>
              <w:bottom w:val="outset" w:sz="6" w:space="0" w:color="auto"/>
              <w:right w:val="outset" w:sz="6" w:space="0" w:color="auto"/>
            </w:tcBorders>
            <w:hideMark/>
          </w:tcPr>
          <w:p w:rsidR="00722228" w:rsidRPr="00352181" w:rsidRDefault="00722228" w:rsidP="00B13F02">
            <w:pPr>
              <w:spacing w:after="0" w:line="240" w:lineRule="auto"/>
              <w:rPr>
                <w:rFonts w:ascii="Times New Roman" w:eastAsia="Times New Roman" w:hAnsi="Times New Roman" w:cs="Times New Roman"/>
                <w:sz w:val="24"/>
                <w:szCs w:val="24"/>
                <w:lang w:eastAsia="tr-TR"/>
              </w:rPr>
            </w:pPr>
            <w:r w:rsidRPr="00352181">
              <w:rPr>
                <w:rFonts w:ascii="Times New Roman" w:eastAsia="Times New Roman" w:hAnsi="Times New Roman" w:cs="Times New Roman"/>
                <w:sz w:val="24"/>
                <w:szCs w:val="24"/>
                <w:lang w:eastAsia="tr-TR"/>
              </w:rPr>
              <w:t>% 145</w:t>
            </w:r>
          </w:p>
        </w:tc>
      </w:tr>
      <w:tr w:rsidR="00722228" w:rsidRPr="00352181" w:rsidTr="00B13F02">
        <w:tc>
          <w:tcPr>
            <w:tcW w:w="7622" w:type="dxa"/>
            <w:tcBorders>
              <w:top w:val="outset" w:sz="6" w:space="0" w:color="auto"/>
              <w:left w:val="outset" w:sz="6" w:space="0" w:color="auto"/>
              <w:bottom w:val="outset" w:sz="6" w:space="0" w:color="auto"/>
              <w:right w:val="outset" w:sz="6" w:space="0" w:color="auto"/>
            </w:tcBorders>
            <w:hideMark/>
          </w:tcPr>
          <w:p w:rsidR="00722228" w:rsidRPr="00352181" w:rsidRDefault="00722228" w:rsidP="00B13F02">
            <w:pPr>
              <w:spacing w:after="0" w:line="240" w:lineRule="auto"/>
              <w:rPr>
                <w:rFonts w:ascii="Times New Roman" w:eastAsia="Times New Roman" w:hAnsi="Times New Roman" w:cs="Times New Roman"/>
                <w:sz w:val="24"/>
                <w:szCs w:val="24"/>
                <w:lang w:eastAsia="tr-TR"/>
              </w:rPr>
            </w:pPr>
            <w:r w:rsidRPr="00352181">
              <w:rPr>
                <w:rFonts w:ascii="Times New Roman" w:eastAsia="Times New Roman" w:hAnsi="Times New Roman" w:cs="Times New Roman"/>
                <w:sz w:val="24"/>
                <w:szCs w:val="24"/>
                <w:lang w:eastAsia="tr-TR"/>
              </w:rPr>
              <w:t>Ek Gös. 2200 dahil-3600 hariç</w:t>
            </w:r>
          </w:p>
        </w:tc>
        <w:tc>
          <w:tcPr>
            <w:tcW w:w="1434" w:type="dxa"/>
            <w:tcBorders>
              <w:top w:val="outset" w:sz="6" w:space="0" w:color="auto"/>
              <w:left w:val="outset" w:sz="6" w:space="0" w:color="auto"/>
              <w:bottom w:val="outset" w:sz="6" w:space="0" w:color="auto"/>
              <w:right w:val="outset" w:sz="6" w:space="0" w:color="auto"/>
            </w:tcBorders>
            <w:hideMark/>
          </w:tcPr>
          <w:p w:rsidR="00722228" w:rsidRPr="00352181" w:rsidRDefault="00722228" w:rsidP="00B13F02">
            <w:pPr>
              <w:spacing w:after="0" w:line="240" w:lineRule="auto"/>
              <w:rPr>
                <w:rFonts w:ascii="Times New Roman" w:eastAsia="Times New Roman" w:hAnsi="Times New Roman" w:cs="Times New Roman"/>
                <w:sz w:val="24"/>
                <w:szCs w:val="24"/>
                <w:lang w:eastAsia="tr-TR"/>
              </w:rPr>
            </w:pPr>
            <w:r w:rsidRPr="00352181">
              <w:rPr>
                <w:rFonts w:ascii="Times New Roman" w:eastAsia="Times New Roman" w:hAnsi="Times New Roman" w:cs="Times New Roman"/>
                <w:sz w:val="24"/>
                <w:szCs w:val="24"/>
                <w:lang w:eastAsia="tr-TR"/>
              </w:rPr>
              <w:t>% 85</w:t>
            </w:r>
          </w:p>
        </w:tc>
      </w:tr>
      <w:tr w:rsidR="00722228" w:rsidRPr="00352181" w:rsidTr="00B13F02">
        <w:tc>
          <w:tcPr>
            <w:tcW w:w="7622" w:type="dxa"/>
            <w:tcBorders>
              <w:top w:val="outset" w:sz="6" w:space="0" w:color="auto"/>
              <w:left w:val="outset" w:sz="6" w:space="0" w:color="auto"/>
              <w:bottom w:val="outset" w:sz="6" w:space="0" w:color="auto"/>
              <w:right w:val="outset" w:sz="6" w:space="0" w:color="auto"/>
            </w:tcBorders>
            <w:hideMark/>
          </w:tcPr>
          <w:p w:rsidR="00722228" w:rsidRPr="00352181" w:rsidRDefault="00722228" w:rsidP="00B13F02">
            <w:pPr>
              <w:spacing w:after="0" w:line="240" w:lineRule="auto"/>
              <w:rPr>
                <w:rFonts w:ascii="Times New Roman" w:eastAsia="Times New Roman" w:hAnsi="Times New Roman" w:cs="Times New Roman"/>
                <w:sz w:val="24"/>
                <w:szCs w:val="24"/>
                <w:lang w:eastAsia="tr-TR"/>
              </w:rPr>
            </w:pPr>
            <w:r w:rsidRPr="00352181">
              <w:rPr>
                <w:rFonts w:ascii="Times New Roman" w:eastAsia="Times New Roman" w:hAnsi="Times New Roman" w:cs="Times New Roman"/>
                <w:sz w:val="24"/>
                <w:szCs w:val="24"/>
                <w:lang w:eastAsia="tr-TR"/>
              </w:rPr>
              <w:t>Diğerlerinde</w:t>
            </w:r>
          </w:p>
        </w:tc>
        <w:tc>
          <w:tcPr>
            <w:tcW w:w="1434" w:type="dxa"/>
            <w:tcBorders>
              <w:top w:val="outset" w:sz="6" w:space="0" w:color="auto"/>
              <w:left w:val="outset" w:sz="6" w:space="0" w:color="auto"/>
              <w:bottom w:val="outset" w:sz="6" w:space="0" w:color="auto"/>
              <w:right w:val="outset" w:sz="6" w:space="0" w:color="auto"/>
            </w:tcBorders>
            <w:hideMark/>
          </w:tcPr>
          <w:p w:rsidR="00722228" w:rsidRPr="00352181" w:rsidRDefault="00722228" w:rsidP="00B13F02">
            <w:pPr>
              <w:spacing w:after="0" w:line="240" w:lineRule="auto"/>
              <w:rPr>
                <w:rFonts w:ascii="Times New Roman" w:eastAsia="Times New Roman" w:hAnsi="Times New Roman" w:cs="Times New Roman"/>
                <w:sz w:val="24"/>
                <w:szCs w:val="24"/>
                <w:lang w:eastAsia="tr-TR"/>
              </w:rPr>
            </w:pPr>
            <w:r w:rsidRPr="00352181">
              <w:rPr>
                <w:rFonts w:ascii="Times New Roman" w:eastAsia="Times New Roman" w:hAnsi="Times New Roman" w:cs="Times New Roman"/>
                <w:sz w:val="24"/>
                <w:szCs w:val="24"/>
                <w:lang w:eastAsia="tr-TR"/>
              </w:rPr>
              <w:t>% 55</w:t>
            </w:r>
          </w:p>
        </w:tc>
      </w:tr>
    </w:tbl>
    <w:p w:rsidR="00722228" w:rsidRPr="00352181" w:rsidRDefault="00722228" w:rsidP="00722228">
      <w:pPr>
        <w:pStyle w:val="Default"/>
        <w:jc w:val="both"/>
      </w:pPr>
    </w:p>
    <w:p w:rsidR="00722228" w:rsidRPr="00352181" w:rsidRDefault="00722228" w:rsidP="00722228">
      <w:pPr>
        <w:pStyle w:val="Default"/>
        <w:jc w:val="both"/>
      </w:pPr>
    </w:p>
    <w:p w:rsidR="00722228" w:rsidRDefault="00722228">
      <w:pPr>
        <w:rPr>
          <w:rFonts w:ascii="Times New Roman" w:hAnsi="Times New Roman" w:cs="Times New Roman"/>
          <w:b/>
          <w:sz w:val="24"/>
          <w:szCs w:val="24"/>
        </w:rPr>
      </w:pPr>
    </w:p>
    <w:p w:rsidR="00722228" w:rsidRDefault="00722228">
      <w:pPr>
        <w:rPr>
          <w:rFonts w:ascii="Times New Roman" w:hAnsi="Times New Roman" w:cs="Times New Roman"/>
          <w:b/>
          <w:sz w:val="24"/>
          <w:szCs w:val="24"/>
        </w:rPr>
      </w:pPr>
      <w:r>
        <w:rPr>
          <w:rFonts w:ascii="Times New Roman" w:hAnsi="Times New Roman" w:cs="Times New Roman"/>
          <w:b/>
          <w:sz w:val="24"/>
          <w:szCs w:val="24"/>
        </w:rPr>
        <w:br w:type="page"/>
      </w:r>
    </w:p>
    <w:p w:rsidR="00722228" w:rsidRDefault="00722228">
      <w:pPr>
        <w:rPr>
          <w:rFonts w:ascii="Times New Roman" w:hAnsi="Times New Roman" w:cs="Times New Roman"/>
          <w:b/>
          <w:sz w:val="24"/>
          <w:szCs w:val="24"/>
        </w:rPr>
      </w:pPr>
    </w:p>
    <w:p w:rsidR="00C242FF" w:rsidRDefault="00F1317F" w:rsidP="00F1317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ÜÇÜNCÜ BÖLÜM</w:t>
      </w:r>
    </w:p>
    <w:p w:rsidR="00F1317F" w:rsidRPr="004546C0" w:rsidRDefault="00F1317F" w:rsidP="00F1317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HESAPLAMALAR</w:t>
      </w:r>
    </w:p>
    <w:p w:rsidR="00EE5319" w:rsidRPr="00F1317F" w:rsidRDefault="00EE5319" w:rsidP="006D064E">
      <w:pPr>
        <w:pStyle w:val="ListeParagraf"/>
        <w:numPr>
          <w:ilvl w:val="0"/>
          <w:numId w:val="2"/>
        </w:numPr>
        <w:spacing w:before="120" w:after="120" w:line="240" w:lineRule="auto"/>
        <w:jc w:val="both"/>
        <w:rPr>
          <w:rFonts w:ascii="Times New Roman" w:hAnsi="Times New Roman" w:cs="Times New Roman"/>
          <w:sz w:val="24"/>
          <w:szCs w:val="24"/>
        </w:rPr>
      </w:pPr>
      <w:r w:rsidRPr="00F1317F">
        <w:rPr>
          <w:rFonts w:ascii="Times New Roman" w:hAnsi="Times New Roman" w:cs="Times New Roman"/>
          <w:sz w:val="24"/>
          <w:szCs w:val="24"/>
        </w:rPr>
        <w:t>Aylık gösterge *</w:t>
      </w:r>
      <w:r w:rsidR="004546C0" w:rsidRPr="00F1317F">
        <w:rPr>
          <w:rFonts w:ascii="Times New Roman" w:hAnsi="Times New Roman" w:cs="Times New Roman"/>
          <w:sz w:val="24"/>
          <w:szCs w:val="24"/>
        </w:rPr>
        <w:t>Aylık</w:t>
      </w:r>
      <w:r w:rsidRPr="00F1317F">
        <w:rPr>
          <w:rFonts w:ascii="Times New Roman" w:hAnsi="Times New Roman" w:cs="Times New Roman"/>
          <w:sz w:val="24"/>
          <w:szCs w:val="24"/>
        </w:rPr>
        <w:t xml:space="preserve"> Katsayısı= </w:t>
      </w:r>
      <w:r w:rsidRPr="00F1317F">
        <w:rPr>
          <w:rFonts w:ascii="Times New Roman" w:hAnsi="Times New Roman" w:cs="Times New Roman"/>
          <w:b/>
          <w:sz w:val="24"/>
          <w:szCs w:val="24"/>
        </w:rPr>
        <w:t>Aylık tutar</w:t>
      </w:r>
    </w:p>
    <w:p w:rsidR="00EE5319" w:rsidRPr="004546C0" w:rsidRDefault="00EE5319" w:rsidP="006D064E">
      <w:pPr>
        <w:spacing w:before="120" w:after="120" w:line="240" w:lineRule="auto"/>
        <w:ind w:firstLine="708"/>
        <w:jc w:val="both"/>
        <w:rPr>
          <w:rFonts w:ascii="Times New Roman" w:hAnsi="Times New Roman" w:cs="Times New Roman"/>
          <w:sz w:val="24"/>
          <w:szCs w:val="24"/>
        </w:rPr>
      </w:pPr>
      <w:r>
        <w:rPr>
          <w:rFonts w:ascii="Times New Roman" w:hAnsi="Times New Roman" w:cs="Times New Roman"/>
          <w:sz w:val="24"/>
          <w:szCs w:val="24"/>
        </w:rPr>
        <w:t>1320*</w:t>
      </w:r>
      <w:r w:rsidRPr="00EE5319">
        <w:rPr>
          <w:rFonts w:ascii="Times New Roman" w:hAnsi="Times New Roman" w:cs="Times New Roman"/>
          <w:sz w:val="24"/>
          <w:szCs w:val="24"/>
        </w:rPr>
        <w:t>0,102706</w:t>
      </w:r>
      <w:r w:rsidRPr="004546C0">
        <w:rPr>
          <w:rFonts w:ascii="Times New Roman" w:hAnsi="Times New Roman" w:cs="Times New Roman"/>
          <w:sz w:val="24"/>
          <w:szCs w:val="24"/>
        </w:rPr>
        <w:t>= 135,571</w:t>
      </w:r>
    </w:p>
    <w:p w:rsidR="00EE5319" w:rsidRPr="00F1317F" w:rsidRDefault="00EE5319" w:rsidP="006D064E">
      <w:pPr>
        <w:pStyle w:val="ListeParagraf"/>
        <w:numPr>
          <w:ilvl w:val="0"/>
          <w:numId w:val="2"/>
        </w:numPr>
        <w:spacing w:before="120" w:after="120" w:line="240" w:lineRule="auto"/>
        <w:jc w:val="both"/>
        <w:rPr>
          <w:rFonts w:ascii="Times New Roman" w:hAnsi="Times New Roman" w:cs="Times New Roman"/>
          <w:sz w:val="24"/>
          <w:szCs w:val="24"/>
        </w:rPr>
      </w:pPr>
      <w:r w:rsidRPr="00F1317F">
        <w:rPr>
          <w:rFonts w:ascii="Times New Roman" w:hAnsi="Times New Roman" w:cs="Times New Roman"/>
          <w:sz w:val="24"/>
          <w:szCs w:val="24"/>
        </w:rPr>
        <w:t>Ek gösterge*</w:t>
      </w:r>
      <w:r w:rsidR="004546C0" w:rsidRPr="00F1317F">
        <w:rPr>
          <w:rFonts w:ascii="Times New Roman" w:hAnsi="Times New Roman" w:cs="Times New Roman"/>
          <w:sz w:val="24"/>
          <w:szCs w:val="24"/>
        </w:rPr>
        <w:t>Aylık</w:t>
      </w:r>
      <w:r w:rsidRPr="00F1317F">
        <w:rPr>
          <w:rFonts w:ascii="Times New Roman" w:hAnsi="Times New Roman" w:cs="Times New Roman"/>
          <w:sz w:val="24"/>
          <w:szCs w:val="24"/>
        </w:rPr>
        <w:t xml:space="preserve"> katsayısı= </w:t>
      </w:r>
      <w:r w:rsidRPr="00F1317F">
        <w:rPr>
          <w:rFonts w:ascii="Times New Roman" w:hAnsi="Times New Roman" w:cs="Times New Roman"/>
          <w:b/>
          <w:sz w:val="24"/>
          <w:szCs w:val="24"/>
        </w:rPr>
        <w:t>Ek gösterge aylığı</w:t>
      </w:r>
    </w:p>
    <w:p w:rsidR="00EE5319" w:rsidRDefault="00EE5319" w:rsidP="006D064E">
      <w:pPr>
        <w:spacing w:before="120" w:after="120" w:line="240" w:lineRule="auto"/>
        <w:ind w:firstLine="708"/>
        <w:jc w:val="both"/>
        <w:rPr>
          <w:rFonts w:ascii="Times New Roman" w:hAnsi="Times New Roman" w:cs="Times New Roman"/>
          <w:sz w:val="24"/>
          <w:szCs w:val="24"/>
        </w:rPr>
      </w:pPr>
      <w:r>
        <w:rPr>
          <w:rFonts w:ascii="Times New Roman" w:hAnsi="Times New Roman" w:cs="Times New Roman"/>
          <w:sz w:val="24"/>
          <w:szCs w:val="24"/>
        </w:rPr>
        <w:t>3600*0,102706= 369,74</w:t>
      </w:r>
    </w:p>
    <w:p w:rsidR="00EE5319" w:rsidRPr="00F1317F" w:rsidRDefault="00EE5319" w:rsidP="006D064E">
      <w:pPr>
        <w:pStyle w:val="ListeParagraf"/>
        <w:numPr>
          <w:ilvl w:val="0"/>
          <w:numId w:val="2"/>
        </w:numPr>
        <w:spacing w:before="120" w:after="120" w:line="240" w:lineRule="auto"/>
        <w:jc w:val="both"/>
        <w:rPr>
          <w:rFonts w:ascii="Times New Roman" w:hAnsi="Times New Roman" w:cs="Times New Roman"/>
          <w:sz w:val="24"/>
          <w:szCs w:val="24"/>
        </w:rPr>
      </w:pPr>
      <w:r w:rsidRPr="00F1317F">
        <w:rPr>
          <w:rFonts w:ascii="Times New Roman" w:hAnsi="Times New Roman" w:cs="Times New Roman"/>
          <w:sz w:val="24"/>
          <w:szCs w:val="24"/>
        </w:rPr>
        <w:t xml:space="preserve">Taban aylık </w:t>
      </w:r>
      <w:r w:rsidR="00AF3109" w:rsidRPr="00F1317F">
        <w:rPr>
          <w:rFonts w:ascii="Times New Roman" w:hAnsi="Times New Roman" w:cs="Times New Roman"/>
          <w:sz w:val="24"/>
          <w:szCs w:val="24"/>
        </w:rPr>
        <w:t>göstergesi</w:t>
      </w:r>
      <w:r w:rsidRPr="00F1317F">
        <w:rPr>
          <w:rFonts w:ascii="Times New Roman" w:hAnsi="Times New Roman" w:cs="Times New Roman"/>
          <w:sz w:val="24"/>
          <w:szCs w:val="24"/>
        </w:rPr>
        <w:t>*</w:t>
      </w:r>
      <w:r w:rsidR="00AF3109" w:rsidRPr="00F1317F">
        <w:rPr>
          <w:rFonts w:ascii="Times New Roman" w:hAnsi="Times New Roman" w:cs="Times New Roman"/>
          <w:sz w:val="24"/>
          <w:szCs w:val="24"/>
        </w:rPr>
        <w:t xml:space="preserve"> Taban aylık katsayısı= </w:t>
      </w:r>
      <w:r w:rsidR="00AF3109" w:rsidRPr="00F1317F">
        <w:rPr>
          <w:rFonts w:ascii="Times New Roman" w:hAnsi="Times New Roman" w:cs="Times New Roman"/>
          <w:b/>
          <w:sz w:val="24"/>
          <w:szCs w:val="24"/>
        </w:rPr>
        <w:t>Taban aylık</w:t>
      </w:r>
    </w:p>
    <w:p w:rsidR="00EE5319" w:rsidRDefault="00EE5319" w:rsidP="006D064E">
      <w:pPr>
        <w:spacing w:before="120" w:after="120" w:line="240" w:lineRule="auto"/>
        <w:ind w:firstLine="708"/>
        <w:jc w:val="both"/>
        <w:rPr>
          <w:rFonts w:ascii="Times New Roman" w:hAnsi="Times New Roman" w:cs="Times New Roman"/>
          <w:sz w:val="24"/>
          <w:szCs w:val="24"/>
        </w:rPr>
      </w:pPr>
      <w:r>
        <w:rPr>
          <w:rFonts w:ascii="Times New Roman" w:hAnsi="Times New Roman" w:cs="Times New Roman"/>
          <w:sz w:val="24"/>
          <w:szCs w:val="24"/>
        </w:rPr>
        <w:t>1000*</w:t>
      </w:r>
      <w:r w:rsidRPr="00EE5319">
        <w:rPr>
          <w:rFonts w:ascii="Times New Roman" w:hAnsi="Times New Roman" w:cs="Times New Roman"/>
          <w:sz w:val="24"/>
          <w:szCs w:val="24"/>
        </w:rPr>
        <w:t>1,607645</w:t>
      </w:r>
      <w:r w:rsidRPr="004546C0">
        <w:rPr>
          <w:rFonts w:ascii="Times New Roman" w:hAnsi="Times New Roman" w:cs="Times New Roman"/>
          <w:sz w:val="24"/>
          <w:szCs w:val="24"/>
        </w:rPr>
        <w:t>= 1607,645</w:t>
      </w:r>
    </w:p>
    <w:p w:rsidR="0006525F" w:rsidRPr="00F1317F" w:rsidRDefault="0006525F" w:rsidP="006D064E">
      <w:pPr>
        <w:pStyle w:val="ListeParagraf"/>
        <w:numPr>
          <w:ilvl w:val="0"/>
          <w:numId w:val="2"/>
        </w:numPr>
        <w:spacing w:before="120" w:after="120" w:line="240" w:lineRule="auto"/>
        <w:jc w:val="both"/>
        <w:rPr>
          <w:rFonts w:ascii="Times New Roman" w:hAnsi="Times New Roman" w:cs="Times New Roman"/>
          <w:b/>
          <w:sz w:val="24"/>
          <w:szCs w:val="24"/>
        </w:rPr>
      </w:pPr>
      <w:r w:rsidRPr="00F1317F">
        <w:rPr>
          <w:rFonts w:ascii="Times New Roman" w:hAnsi="Times New Roman" w:cs="Times New Roman"/>
          <w:sz w:val="24"/>
          <w:szCs w:val="24"/>
        </w:rPr>
        <w:t>20*hizmet yılı*aylık katsayı</w:t>
      </w:r>
      <w:r w:rsidRPr="00F1317F">
        <w:rPr>
          <w:rFonts w:ascii="Times New Roman" w:hAnsi="Times New Roman" w:cs="Times New Roman"/>
          <w:b/>
          <w:sz w:val="24"/>
          <w:szCs w:val="24"/>
        </w:rPr>
        <w:t>=Kıdem aylığı</w:t>
      </w:r>
    </w:p>
    <w:p w:rsidR="0006525F" w:rsidRDefault="0006525F" w:rsidP="006D064E">
      <w:pPr>
        <w:spacing w:before="120" w:after="120" w:line="240" w:lineRule="auto"/>
        <w:ind w:firstLine="708"/>
        <w:jc w:val="both"/>
        <w:rPr>
          <w:rFonts w:ascii="Times New Roman" w:hAnsi="Times New Roman" w:cs="Times New Roman"/>
          <w:sz w:val="24"/>
          <w:szCs w:val="24"/>
        </w:rPr>
      </w:pPr>
      <w:r w:rsidRPr="0006525F">
        <w:rPr>
          <w:rFonts w:ascii="Times New Roman" w:hAnsi="Times New Roman" w:cs="Times New Roman"/>
          <w:sz w:val="24"/>
          <w:szCs w:val="24"/>
        </w:rPr>
        <w:t>20*14*</w:t>
      </w:r>
      <w:r w:rsidRPr="00EE5319">
        <w:rPr>
          <w:rFonts w:ascii="Times New Roman" w:hAnsi="Times New Roman" w:cs="Times New Roman"/>
          <w:sz w:val="24"/>
          <w:szCs w:val="24"/>
        </w:rPr>
        <w:t>0,102706</w:t>
      </w:r>
      <w:r w:rsidRPr="0006525F">
        <w:rPr>
          <w:rFonts w:ascii="Times New Roman" w:hAnsi="Times New Roman" w:cs="Times New Roman"/>
          <w:sz w:val="24"/>
          <w:szCs w:val="24"/>
        </w:rPr>
        <w:t>=28,76</w:t>
      </w:r>
    </w:p>
    <w:p w:rsidR="006C4F6D" w:rsidRPr="006C4F6D" w:rsidRDefault="006C4F6D" w:rsidP="006C4F6D">
      <w:pPr>
        <w:pStyle w:val="ListeParagraf"/>
        <w:numPr>
          <w:ilvl w:val="0"/>
          <w:numId w:val="2"/>
        </w:numPr>
        <w:spacing w:before="120" w:after="120" w:line="240" w:lineRule="auto"/>
        <w:jc w:val="both"/>
        <w:rPr>
          <w:rFonts w:ascii="Times New Roman" w:hAnsi="Times New Roman" w:cs="Times New Roman"/>
          <w:sz w:val="24"/>
          <w:szCs w:val="24"/>
        </w:rPr>
      </w:pPr>
      <w:r w:rsidRPr="006C4F6D">
        <w:rPr>
          <w:rFonts w:ascii="Times New Roman" w:hAnsi="Times New Roman" w:cs="Times New Roman"/>
          <w:sz w:val="24"/>
          <w:szCs w:val="24"/>
        </w:rPr>
        <w:t>Ek gösterge rakamı*aylık katsayı= Ek Gösterge</w:t>
      </w:r>
    </w:p>
    <w:p w:rsidR="006C4F6D" w:rsidRPr="006C4F6D" w:rsidRDefault="006C4F6D" w:rsidP="006C4F6D">
      <w:pPr>
        <w:pStyle w:val="ListeParagraf"/>
        <w:spacing w:before="120" w:after="120" w:line="240" w:lineRule="auto"/>
        <w:jc w:val="both"/>
        <w:rPr>
          <w:rFonts w:ascii="Times New Roman" w:hAnsi="Times New Roman" w:cs="Times New Roman"/>
          <w:sz w:val="24"/>
          <w:szCs w:val="24"/>
        </w:rPr>
      </w:pPr>
      <w:r w:rsidRPr="006C4F6D">
        <w:rPr>
          <w:rFonts w:ascii="Times New Roman" w:hAnsi="Times New Roman" w:cs="Times New Roman"/>
          <w:sz w:val="24"/>
          <w:szCs w:val="24"/>
        </w:rPr>
        <w:t>3600*0,102706=</w:t>
      </w:r>
      <w:r>
        <w:rPr>
          <w:rFonts w:ascii="Times New Roman" w:hAnsi="Times New Roman" w:cs="Times New Roman"/>
          <w:sz w:val="24"/>
          <w:szCs w:val="24"/>
        </w:rPr>
        <w:t xml:space="preserve"> 369,74</w:t>
      </w:r>
    </w:p>
    <w:p w:rsidR="00BF361A" w:rsidRPr="00141AFE" w:rsidRDefault="00BF361A" w:rsidP="006D064E">
      <w:pPr>
        <w:spacing w:before="120" w:after="120" w:line="240" w:lineRule="auto"/>
        <w:ind w:firstLine="708"/>
        <w:jc w:val="both"/>
        <w:rPr>
          <w:rFonts w:ascii="Times New Roman" w:hAnsi="Times New Roman" w:cs="Times New Roman"/>
          <w:b/>
          <w:sz w:val="24"/>
          <w:szCs w:val="24"/>
        </w:rPr>
      </w:pPr>
      <w:r w:rsidRPr="00141AFE">
        <w:rPr>
          <w:rFonts w:ascii="Times New Roman" w:hAnsi="Times New Roman" w:cs="Times New Roman"/>
          <w:b/>
          <w:sz w:val="24"/>
          <w:szCs w:val="24"/>
        </w:rPr>
        <w:t>Zamlar ve Tazminatlar</w:t>
      </w:r>
    </w:p>
    <w:p w:rsidR="00BF361A" w:rsidRPr="00AF1ED1" w:rsidRDefault="00AF1ED1" w:rsidP="00AB3F18">
      <w:pPr>
        <w:pStyle w:val="ListeParagraf"/>
        <w:numPr>
          <w:ilvl w:val="0"/>
          <w:numId w:val="2"/>
        </w:numPr>
        <w:spacing w:before="120" w:after="120" w:line="240" w:lineRule="auto"/>
        <w:jc w:val="both"/>
        <w:rPr>
          <w:rFonts w:ascii="Times New Roman" w:hAnsi="Times New Roman" w:cs="Times New Roman"/>
          <w:sz w:val="24"/>
          <w:szCs w:val="24"/>
        </w:rPr>
      </w:pPr>
      <w:r w:rsidRPr="00AF1ED1">
        <w:rPr>
          <w:rFonts w:ascii="Times New Roman" w:hAnsi="Times New Roman" w:cs="Times New Roman"/>
          <w:sz w:val="24"/>
          <w:szCs w:val="24"/>
        </w:rPr>
        <w:t>Yan ödeme katsayısı*Temin</w:t>
      </w:r>
      <w:r>
        <w:rPr>
          <w:rFonts w:ascii="Times New Roman" w:hAnsi="Times New Roman" w:cs="Times New Roman"/>
          <w:sz w:val="24"/>
          <w:szCs w:val="24"/>
        </w:rPr>
        <w:t>i</w:t>
      </w:r>
      <w:r w:rsidRPr="00AF1ED1">
        <w:rPr>
          <w:rFonts w:ascii="Times New Roman" w:hAnsi="Times New Roman" w:cs="Times New Roman"/>
          <w:sz w:val="24"/>
          <w:szCs w:val="24"/>
        </w:rPr>
        <w:t>nde Güçlük Zammı</w:t>
      </w:r>
      <w:r>
        <w:rPr>
          <w:rFonts w:ascii="Times New Roman" w:hAnsi="Times New Roman" w:cs="Times New Roman"/>
          <w:sz w:val="24"/>
          <w:szCs w:val="24"/>
        </w:rPr>
        <w:t xml:space="preserve"> puanı= </w:t>
      </w:r>
      <w:r w:rsidRPr="00AF1ED1">
        <w:rPr>
          <w:rFonts w:ascii="Times New Roman" w:hAnsi="Times New Roman" w:cs="Times New Roman"/>
          <w:b/>
          <w:sz w:val="24"/>
          <w:szCs w:val="24"/>
        </w:rPr>
        <w:t>Temininde güçlük zammı</w:t>
      </w:r>
    </w:p>
    <w:p w:rsidR="00BF361A" w:rsidRDefault="0089105A" w:rsidP="0089105A">
      <w:pPr>
        <w:spacing w:before="120" w:after="120" w:line="240" w:lineRule="auto"/>
        <w:ind w:firstLine="708"/>
        <w:jc w:val="both"/>
        <w:rPr>
          <w:rFonts w:ascii="Times New Roman" w:hAnsi="Times New Roman" w:cs="Times New Roman"/>
          <w:sz w:val="24"/>
          <w:szCs w:val="24"/>
        </w:rPr>
      </w:pPr>
      <w:r w:rsidRPr="0089105A">
        <w:rPr>
          <w:rFonts w:ascii="Times New Roman" w:hAnsi="Times New Roman" w:cs="Times New Roman"/>
          <w:sz w:val="24"/>
          <w:szCs w:val="24"/>
        </w:rPr>
        <w:t>0,03257</w:t>
      </w:r>
      <w:r w:rsidR="00AF1ED1">
        <w:rPr>
          <w:rFonts w:ascii="Times New Roman" w:hAnsi="Times New Roman" w:cs="Times New Roman"/>
          <w:sz w:val="24"/>
          <w:szCs w:val="24"/>
        </w:rPr>
        <w:t>*1350=43,96</w:t>
      </w:r>
    </w:p>
    <w:p w:rsidR="00BF361A" w:rsidRDefault="00AF1ED1" w:rsidP="006D064E">
      <w:pPr>
        <w:spacing w:before="120" w:after="120" w:line="240" w:lineRule="auto"/>
        <w:ind w:firstLine="708"/>
        <w:jc w:val="both"/>
        <w:rPr>
          <w:rFonts w:ascii="Times New Roman" w:hAnsi="Times New Roman" w:cs="Times New Roman"/>
          <w:sz w:val="24"/>
          <w:szCs w:val="24"/>
        </w:rPr>
      </w:pPr>
      <w:r>
        <w:rPr>
          <w:rFonts w:ascii="Times New Roman" w:hAnsi="Times New Roman" w:cs="Times New Roman"/>
          <w:sz w:val="24"/>
          <w:szCs w:val="24"/>
        </w:rPr>
        <w:t>İş güçlüğü zammı: Temininde Güçlük Zammının yarısı: 21,98</w:t>
      </w:r>
    </w:p>
    <w:p w:rsidR="00BF361A" w:rsidRDefault="00AF1ED1" w:rsidP="006D064E">
      <w:pPr>
        <w:spacing w:before="120" w:after="120" w:line="240" w:lineRule="auto"/>
        <w:ind w:firstLine="708"/>
        <w:jc w:val="both"/>
        <w:rPr>
          <w:rFonts w:ascii="Times New Roman" w:hAnsi="Times New Roman" w:cs="Times New Roman"/>
          <w:sz w:val="24"/>
          <w:szCs w:val="24"/>
        </w:rPr>
      </w:pPr>
      <w:r w:rsidRPr="00C32AC3">
        <w:rPr>
          <w:rFonts w:ascii="Times New Roman" w:hAnsi="Times New Roman" w:cs="Times New Roman"/>
          <w:b/>
          <w:sz w:val="24"/>
          <w:szCs w:val="24"/>
        </w:rPr>
        <w:t>Yan Ödeme</w:t>
      </w:r>
      <w:r>
        <w:rPr>
          <w:rFonts w:ascii="Times New Roman" w:hAnsi="Times New Roman" w:cs="Times New Roman"/>
          <w:sz w:val="24"/>
          <w:szCs w:val="24"/>
        </w:rPr>
        <w:t>= 43,96+21,98=65,95</w:t>
      </w:r>
    </w:p>
    <w:p w:rsidR="006D064E" w:rsidRPr="00CD0A81" w:rsidRDefault="006D064E" w:rsidP="006D064E">
      <w:pPr>
        <w:pStyle w:val="ListeParagraf"/>
        <w:numPr>
          <w:ilvl w:val="0"/>
          <w:numId w:val="2"/>
        </w:numPr>
        <w:spacing w:before="120" w:after="120" w:line="240" w:lineRule="auto"/>
        <w:jc w:val="both"/>
        <w:rPr>
          <w:rFonts w:ascii="Times New Roman" w:hAnsi="Times New Roman" w:cs="Times New Roman"/>
          <w:sz w:val="24"/>
          <w:szCs w:val="24"/>
        </w:rPr>
      </w:pPr>
      <w:r w:rsidRPr="006D064E">
        <w:rPr>
          <w:rFonts w:ascii="Times New Roman" w:hAnsi="Times New Roman" w:cs="Times New Roman"/>
          <w:sz w:val="24"/>
          <w:szCs w:val="24"/>
        </w:rPr>
        <w:t xml:space="preserve">En yüksek devlet memuru aylığı*özel </w:t>
      </w:r>
      <w:r w:rsidRPr="00CD0A81">
        <w:rPr>
          <w:rFonts w:ascii="Times New Roman" w:hAnsi="Times New Roman" w:cs="Times New Roman"/>
          <w:sz w:val="24"/>
          <w:szCs w:val="24"/>
        </w:rPr>
        <w:t xml:space="preserve">hizmet tazminatı oranı= </w:t>
      </w:r>
      <w:r w:rsidRPr="00CD0A81">
        <w:rPr>
          <w:rFonts w:ascii="Times New Roman" w:hAnsi="Times New Roman" w:cs="Times New Roman"/>
          <w:b/>
          <w:sz w:val="24"/>
          <w:szCs w:val="24"/>
        </w:rPr>
        <w:t>Özel hizmet tazminatı</w:t>
      </w:r>
    </w:p>
    <w:p w:rsidR="006D064E" w:rsidRPr="00CD0A81" w:rsidRDefault="006D064E" w:rsidP="006D064E">
      <w:pPr>
        <w:spacing w:before="120" w:after="120" w:line="240" w:lineRule="auto"/>
        <w:ind w:firstLine="708"/>
        <w:jc w:val="both"/>
        <w:rPr>
          <w:rFonts w:ascii="Times New Roman" w:hAnsi="Times New Roman" w:cs="Times New Roman"/>
          <w:sz w:val="24"/>
          <w:szCs w:val="24"/>
        </w:rPr>
      </w:pPr>
      <w:r w:rsidRPr="00CD0A81">
        <w:rPr>
          <w:rFonts w:ascii="Times New Roman" w:hAnsi="Times New Roman" w:cs="Times New Roman"/>
          <w:sz w:val="24"/>
          <w:szCs w:val="24"/>
        </w:rPr>
        <w:t>9500*0,102706*1,95=1902,63</w:t>
      </w:r>
    </w:p>
    <w:p w:rsidR="00CD0A81" w:rsidRPr="00CD0A81" w:rsidRDefault="00CD0A81" w:rsidP="00CD0A81">
      <w:pPr>
        <w:pStyle w:val="ListeParagraf"/>
        <w:numPr>
          <w:ilvl w:val="0"/>
          <w:numId w:val="2"/>
        </w:numPr>
        <w:spacing w:before="120" w:after="120" w:line="240" w:lineRule="auto"/>
        <w:jc w:val="both"/>
        <w:rPr>
          <w:rFonts w:ascii="Times New Roman" w:hAnsi="Times New Roman" w:cs="Times New Roman"/>
          <w:b/>
          <w:sz w:val="24"/>
          <w:szCs w:val="24"/>
        </w:rPr>
      </w:pPr>
      <w:r w:rsidRPr="00CD0A81">
        <w:rPr>
          <w:rFonts w:ascii="Times New Roman" w:hAnsi="Times New Roman" w:cs="Times New Roman"/>
          <w:sz w:val="24"/>
          <w:szCs w:val="24"/>
        </w:rPr>
        <w:t xml:space="preserve">En yüksek devlet memuru aylığı*denetim tazminatı oranı= </w:t>
      </w:r>
      <w:r w:rsidRPr="00CD0A81">
        <w:rPr>
          <w:rFonts w:ascii="Times New Roman" w:hAnsi="Times New Roman" w:cs="Times New Roman"/>
          <w:b/>
          <w:sz w:val="24"/>
          <w:szCs w:val="24"/>
        </w:rPr>
        <w:t>Denetim tazminatı</w:t>
      </w:r>
    </w:p>
    <w:p w:rsidR="00CD0A81" w:rsidRDefault="00CD0A81" w:rsidP="00CD0A81">
      <w:pPr>
        <w:pStyle w:val="ListeParagraf"/>
        <w:spacing w:before="120" w:after="120" w:line="240" w:lineRule="auto"/>
        <w:jc w:val="both"/>
        <w:rPr>
          <w:rFonts w:ascii="Times New Roman" w:hAnsi="Times New Roman" w:cs="Times New Roman"/>
          <w:sz w:val="24"/>
          <w:szCs w:val="24"/>
        </w:rPr>
      </w:pPr>
      <w:r w:rsidRPr="00CD0A81">
        <w:rPr>
          <w:rFonts w:ascii="Times New Roman" w:hAnsi="Times New Roman" w:cs="Times New Roman"/>
          <w:sz w:val="24"/>
          <w:szCs w:val="24"/>
        </w:rPr>
        <w:t>9500*0,102706*0,3=</w:t>
      </w:r>
      <w:r>
        <w:rPr>
          <w:rFonts w:ascii="Times New Roman" w:hAnsi="Times New Roman" w:cs="Times New Roman"/>
          <w:sz w:val="24"/>
          <w:szCs w:val="24"/>
        </w:rPr>
        <w:t>292,71</w:t>
      </w:r>
    </w:p>
    <w:p w:rsidR="000C5999" w:rsidRDefault="00251721" w:rsidP="000C5999">
      <w:pPr>
        <w:pStyle w:val="ListeParagraf"/>
        <w:numPr>
          <w:ilvl w:val="0"/>
          <w:numId w:val="2"/>
        </w:num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Makam tazminatı göstergesi*aylık katsayı= </w:t>
      </w:r>
      <w:r w:rsidR="000C5999" w:rsidRPr="00251721">
        <w:rPr>
          <w:rFonts w:ascii="Times New Roman" w:hAnsi="Times New Roman" w:cs="Times New Roman"/>
          <w:b/>
          <w:sz w:val="24"/>
          <w:szCs w:val="24"/>
        </w:rPr>
        <w:t>Makam Tazminat</w:t>
      </w:r>
    </w:p>
    <w:p w:rsidR="000C5999" w:rsidRDefault="00251721" w:rsidP="000C5999">
      <w:pPr>
        <w:pStyle w:val="ListeParagraf"/>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2000*</w:t>
      </w:r>
      <w:r w:rsidRPr="00CD0A81">
        <w:rPr>
          <w:rFonts w:ascii="Times New Roman" w:hAnsi="Times New Roman" w:cs="Times New Roman"/>
          <w:sz w:val="24"/>
          <w:szCs w:val="24"/>
        </w:rPr>
        <w:t>0,102706</w:t>
      </w:r>
      <w:r>
        <w:rPr>
          <w:rFonts w:ascii="Times New Roman" w:hAnsi="Times New Roman" w:cs="Times New Roman"/>
          <w:sz w:val="24"/>
          <w:szCs w:val="24"/>
        </w:rPr>
        <w:t>= 205,41</w:t>
      </w:r>
    </w:p>
    <w:p w:rsidR="000C5999" w:rsidRDefault="000C5999" w:rsidP="000C5999">
      <w:pPr>
        <w:pStyle w:val="ListeParagraf"/>
        <w:numPr>
          <w:ilvl w:val="0"/>
          <w:numId w:val="2"/>
        </w:num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Görev Tazminatı</w:t>
      </w:r>
      <w:r w:rsidR="006462CC">
        <w:rPr>
          <w:rFonts w:ascii="Times New Roman" w:hAnsi="Times New Roman" w:cs="Times New Roman"/>
          <w:sz w:val="24"/>
          <w:szCs w:val="24"/>
        </w:rPr>
        <w:t xml:space="preserve"> göstergesi</w:t>
      </w:r>
      <w:r w:rsidR="00251721">
        <w:rPr>
          <w:rFonts w:ascii="Times New Roman" w:hAnsi="Times New Roman" w:cs="Times New Roman"/>
          <w:sz w:val="24"/>
          <w:szCs w:val="24"/>
        </w:rPr>
        <w:t>*</w:t>
      </w:r>
      <w:r w:rsidR="006462CC">
        <w:rPr>
          <w:rFonts w:ascii="Times New Roman" w:hAnsi="Times New Roman" w:cs="Times New Roman"/>
          <w:sz w:val="24"/>
          <w:szCs w:val="24"/>
        </w:rPr>
        <w:t xml:space="preserve">aylık </w:t>
      </w:r>
      <w:r w:rsidR="00421F24">
        <w:rPr>
          <w:rFonts w:ascii="Times New Roman" w:hAnsi="Times New Roman" w:cs="Times New Roman"/>
          <w:sz w:val="24"/>
          <w:szCs w:val="24"/>
        </w:rPr>
        <w:t>katsayı</w:t>
      </w:r>
      <w:r w:rsidR="00AB3F18">
        <w:rPr>
          <w:rFonts w:ascii="Times New Roman" w:hAnsi="Times New Roman" w:cs="Times New Roman"/>
          <w:sz w:val="24"/>
          <w:szCs w:val="24"/>
        </w:rPr>
        <w:t xml:space="preserve">= </w:t>
      </w:r>
      <w:r w:rsidR="00AB3F18" w:rsidRPr="00CD48ED">
        <w:rPr>
          <w:rFonts w:ascii="Times New Roman" w:hAnsi="Times New Roman" w:cs="Times New Roman"/>
          <w:b/>
          <w:sz w:val="24"/>
          <w:szCs w:val="24"/>
        </w:rPr>
        <w:t>Görev tazminatı</w:t>
      </w:r>
    </w:p>
    <w:p w:rsidR="000C5999" w:rsidRPr="000C5999" w:rsidRDefault="00421F24" w:rsidP="000C5999">
      <w:pPr>
        <w:pStyle w:val="ListeParagraf"/>
        <w:rPr>
          <w:rFonts w:ascii="Times New Roman" w:hAnsi="Times New Roman" w:cs="Times New Roman"/>
          <w:sz w:val="24"/>
          <w:szCs w:val="24"/>
        </w:rPr>
      </w:pPr>
      <w:r>
        <w:rPr>
          <w:rFonts w:ascii="Times New Roman" w:hAnsi="Times New Roman" w:cs="Times New Roman"/>
          <w:sz w:val="24"/>
          <w:szCs w:val="24"/>
        </w:rPr>
        <w:t>8000*</w:t>
      </w:r>
      <w:r w:rsidRPr="00CD0A81">
        <w:rPr>
          <w:rFonts w:ascii="Times New Roman" w:hAnsi="Times New Roman" w:cs="Times New Roman"/>
          <w:sz w:val="24"/>
          <w:szCs w:val="24"/>
        </w:rPr>
        <w:t>0,102706</w:t>
      </w:r>
      <w:r>
        <w:rPr>
          <w:rFonts w:ascii="Times New Roman" w:hAnsi="Times New Roman" w:cs="Times New Roman"/>
          <w:sz w:val="24"/>
          <w:szCs w:val="24"/>
        </w:rPr>
        <w:t>=</w:t>
      </w:r>
      <w:r w:rsidRPr="00421F24">
        <w:rPr>
          <w:rFonts w:ascii="Times New Roman" w:hAnsi="Times New Roman" w:cs="Times New Roman"/>
          <w:sz w:val="24"/>
          <w:szCs w:val="24"/>
          <w:highlight w:val="yellow"/>
        </w:rPr>
        <w:t>821,6</w:t>
      </w:r>
      <w:r w:rsidR="00F70870">
        <w:rPr>
          <w:rFonts w:ascii="Times New Roman" w:hAnsi="Times New Roman" w:cs="Times New Roman"/>
          <w:sz w:val="24"/>
          <w:szCs w:val="24"/>
          <w:highlight w:val="yellow"/>
        </w:rPr>
        <w:t>4</w:t>
      </w:r>
      <w:r w:rsidRPr="00421F24">
        <w:rPr>
          <w:rFonts w:ascii="Times New Roman" w:hAnsi="Times New Roman" w:cs="Times New Roman"/>
          <w:sz w:val="24"/>
          <w:szCs w:val="24"/>
          <w:highlight w:val="yellow"/>
        </w:rPr>
        <w:t>8</w:t>
      </w:r>
    </w:p>
    <w:p w:rsidR="000C5999" w:rsidRPr="00CD0A81" w:rsidRDefault="00F70870" w:rsidP="000C5999">
      <w:pPr>
        <w:pStyle w:val="ListeParagraf"/>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821,68*0,</w:t>
      </w:r>
      <w:r w:rsidR="000265E3">
        <w:rPr>
          <w:rFonts w:ascii="Times New Roman" w:hAnsi="Times New Roman" w:cs="Times New Roman"/>
          <w:sz w:val="24"/>
          <w:szCs w:val="24"/>
        </w:rPr>
        <w:t>8</w:t>
      </w:r>
      <w:r>
        <w:rPr>
          <w:rFonts w:ascii="Times New Roman" w:hAnsi="Times New Roman" w:cs="Times New Roman"/>
          <w:sz w:val="24"/>
          <w:szCs w:val="24"/>
        </w:rPr>
        <w:t>=657,32</w:t>
      </w:r>
    </w:p>
    <w:p w:rsidR="006D064E" w:rsidRPr="00CD0A81" w:rsidRDefault="00E42432" w:rsidP="00E42432">
      <w:pPr>
        <w:pStyle w:val="ListeParagraf"/>
        <w:numPr>
          <w:ilvl w:val="0"/>
          <w:numId w:val="2"/>
        </w:numPr>
        <w:spacing w:before="120" w:after="120" w:line="240" w:lineRule="auto"/>
        <w:jc w:val="both"/>
        <w:rPr>
          <w:rFonts w:ascii="Times New Roman" w:hAnsi="Times New Roman" w:cs="Times New Roman"/>
          <w:sz w:val="24"/>
          <w:szCs w:val="24"/>
        </w:rPr>
      </w:pPr>
      <w:r w:rsidRPr="00CD0A81">
        <w:rPr>
          <w:rFonts w:ascii="Times New Roman" w:hAnsi="Times New Roman" w:cs="Times New Roman"/>
          <w:sz w:val="24"/>
          <w:szCs w:val="24"/>
        </w:rPr>
        <w:t>En yüksek devlet memuru aylığı*Ek Ödeme oranı=</w:t>
      </w:r>
      <w:r w:rsidRPr="00CD0A81">
        <w:rPr>
          <w:rFonts w:ascii="Times New Roman" w:hAnsi="Times New Roman" w:cs="Times New Roman"/>
          <w:b/>
          <w:sz w:val="24"/>
          <w:szCs w:val="24"/>
        </w:rPr>
        <w:t>Ek Ödeme</w:t>
      </w:r>
      <w:r w:rsidRPr="00CD0A81">
        <w:rPr>
          <w:rFonts w:ascii="Times New Roman" w:hAnsi="Times New Roman" w:cs="Times New Roman"/>
          <w:sz w:val="24"/>
          <w:szCs w:val="24"/>
        </w:rPr>
        <w:t xml:space="preserve"> </w:t>
      </w:r>
    </w:p>
    <w:p w:rsidR="0006525F" w:rsidRDefault="00E42432" w:rsidP="00E42432">
      <w:pPr>
        <w:spacing w:before="120" w:after="120" w:line="240" w:lineRule="auto"/>
        <w:ind w:left="708"/>
        <w:jc w:val="both"/>
        <w:rPr>
          <w:rFonts w:ascii="Times New Roman" w:hAnsi="Times New Roman" w:cs="Times New Roman"/>
          <w:sz w:val="24"/>
          <w:szCs w:val="24"/>
        </w:rPr>
      </w:pPr>
      <w:r>
        <w:rPr>
          <w:rFonts w:ascii="Times New Roman" w:hAnsi="Times New Roman" w:cs="Times New Roman"/>
          <w:sz w:val="24"/>
          <w:szCs w:val="24"/>
        </w:rPr>
        <w:t>9500*</w:t>
      </w:r>
      <w:r w:rsidRPr="00EE5319">
        <w:rPr>
          <w:rFonts w:ascii="Times New Roman" w:hAnsi="Times New Roman" w:cs="Times New Roman"/>
          <w:sz w:val="24"/>
          <w:szCs w:val="24"/>
        </w:rPr>
        <w:t>0,102706</w:t>
      </w:r>
      <w:r>
        <w:rPr>
          <w:rFonts w:ascii="Times New Roman" w:hAnsi="Times New Roman" w:cs="Times New Roman"/>
          <w:sz w:val="24"/>
          <w:szCs w:val="24"/>
        </w:rPr>
        <w:t>*1,65= 1609,92</w:t>
      </w:r>
    </w:p>
    <w:p w:rsidR="00E87BB2" w:rsidRPr="001443BB" w:rsidRDefault="001443BB" w:rsidP="000265E3">
      <w:pPr>
        <w:pStyle w:val="ListeParagraf"/>
        <w:numPr>
          <w:ilvl w:val="0"/>
          <w:numId w:val="2"/>
        </w:numPr>
        <w:spacing w:before="120" w:after="120" w:line="240" w:lineRule="auto"/>
        <w:jc w:val="both"/>
        <w:rPr>
          <w:rFonts w:ascii="Times New Roman" w:hAnsi="Times New Roman" w:cs="Times New Roman"/>
          <w:b/>
          <w:sz w:val="24"/>
          <w:szCs w:val="24"/>
        </w:rPr>
      </w:pPr>
      <w:r w:rsidRPr="001443BB">
        <w:rPr>
          <w:rFonts w:ascii="Times New Roman" w:hAnsi="Times New Roman" w:cs="Times New Roman"/>
          <w:sz w:val="24"/>
          <w:szCs w:val="24"/>
        </w:rPr>
        <w:t>(16 yaşından büyük çalışanlar için aylık brüt asgari ücret*0,5)</w:t>
      </w:r>
      <w:r>
        <w:rPr>
          <w:rFonts w:ascii="Times New Roman" w:hAnsi="Times New Roman" w:cs="Times New Roman"/>
          <w:sz w:val="24"/>
          <w:szCs w:val="24"/>
        </w:rPr>
        <w:t xml:space="preserve"> </w:t>
      </w:r>
      <w:r w:rsidRPr="001443BB">
        <w:rPr>
          <w:rFonts w:ascii="Times New Roman" w:hAnsi="Times New Roman" w:cs="Times New Roman"/>
          <w:sz w:val="24"/>
          <w:szCs w:val="24"/>
        </w:rPr>
        <w:t>%15=</w:t>
      </w:r>
      <w:r>
        <w:rPr>
          <w:rFonts w:ascii="Times New Roman" w:hAnsi="Times New Roman" w:cs="Times New Roman"/>
          <w:sz w:val="24"/>
          <w:szCs w:val="24"/>
        </w:rPr>
        <w:t xml:space="preserve"> </w:t>
      </w:r>
      <w:r w:rsidRPr="001443BB">
        <w:rPr>
          <w:rFonts w:ascii="Times New Roman" w:hAnsi="Times New Roman" w:cs="Times New Roman"/>
          <w:b/>
          <w:sz w:val="24"/>
          <w:szCs w:val="24"/>
        </w:rPr>
        <w:t>Asgari Geçim İndirimi</w:t>
      </w:r>
    </w:p>
    <w:p w:rsidR="00BF361A" w:rsidRDefault="001443BB" w:rsidP="001443BB">
      <w:pPr>
        <w:spacing w:before="120" w:after="120" w:line="240" w:lineRule="auto"/>
        <w:ind w:left="708"/>
        <w:jc w:val="both"/>
        <w:rPr>
          <w:rFonts w:ascii="Times New Roman" w:hAnsi="Times New Roman" w:cs="Times New Roman"/>
          <w:sz w:val="24"/>
          <w:szCs w:val="24"/>
        </w:rPr>
      </w:pPr>
      <w:r>
        <w:rPr>
          <w:rFonts w:ascii="Times New Roman" w:hAnsi="Times New Roman" w:cs="Times New Roman"/>
          <w:sz w:val="24"/>
          <w:szCs w:val="24"/>
        </w:rPr>
        <w:t>(1777,5*0,5)%15= 133,31</w:t>
      </w:r>
    </w:p>
    <w:p w:rsidR="00BF361A" w:rsidRDefault="00BF361A" w:rsidP="0006525F">
      <w:pPr>
        <w:spacing w:before="120" w:after="120" w:line="240" w:lineRule="auto"/>
        <w:jc w:val="both"/>
        <w:rPr>
          <w:rFonts w:ascii="Times New Roman" w:hAnsi="Times New Roman" w:cs="Times New Roman"/>
          <w:sz w:val="24"/>
          <w:szCs w:val="24"/>
        </w:rPr>
      </w:pPr>
    </w:p>
    <w:p w:rsidR="002F135C" w:rsidRDefault="002F135C" w:rsidP="0006525F">
      <w:pPr>
        <w:spacing w:before="120" w:after="120" w:line="240" w:lineRule="auto"/>
        <w:jc w:val="both"/>
        <w:rPr>
          <w:rFonts w:ascii="Times New Roman" w:hAnsi="Times New Roman" w:cs="Times New Roman"/>
          <w:sz w:val="24"/>
          <w:szCs w:val="24"/>
        </w:rPr>
      </w:pPr>
    </w:p>
    <w:p w:rsidR="00BF361A" w:rsidRDefault="00A76221" w:rsidP="0006525F">
      <w:pPr>
        <w:spacing w:before="120" w:after="120" w:line="240" w:lineRule="auto"/>
        <w:jc w:val="both"/>
        <w:rPr>
          <w:rFonts w:ascii="Times New Roman" w:hAnsi="Times New Roman" w:cs="Times New Roman"/>
          <w:sz w:val="24"/>
          <w:szCs w:val="24"/>
        </w:rPr>
      </w:pPr>
      <w:r w:rsidRPr="00A76221">
        <w:rPr>
          <w:rFonts w:ascii="Times New Roman" w:hAnsi="Times New Roman" w:cs="Times New Roman"/>
          <w:sz w:val="24"/>
          <w:szCs w:val="24"/>
        </w:rPr>
        <w:t>http://strateji.karabuk.edu.tr/yuklenen/dosyalar/1263302016102158.pdf</w:t>
      </w:r>
    </w:p>
    <w:p w:rsidR="00BF361A" w:rsidRDefault="00B845E3" w:rsidP="0006525F">
      <w:pPr>
        <w:spacing w:before="120" w:after="120" w:line="240" w:lineRule="auto"/>
        <w:jc w:val="both"/>
        <w:rPr>
          <w:rFonts w:ascii="Times New Roman" w:hAnsi="Times New Roman" w:cs="Times New Roman"/>
          <w:sz w:val="24"/>
          <w:szCs w:val="24"/>
        </w:rPr>
      </w:pPr>
      <w:hyperlink r:id="rId8" w:history="1">
        <w:r w:rsidR="002F135C" w:rsidRPr="00150C55">
          <w:rPr>
            <w:rStyle w:val="Kpr"/>
            <w:rFonts w:ascii="Times New Roman" w:hAnsi="Times New Roman" w:cs="Times New Roman"/>
            <w:sz w:val="24"/>
            <w:szCs w:val="24"/>
          </w:rPr>
          <w:t>https://www.memurlar.net/haber/457535/maas-nasil-hesaplanir-2.html</w:t>
        </w:r>
      </w:hyperlink>
    </w:p>
    <w:p w:rsidR="002F135C" w:rsidRDefault="000810B1" w:rsidP="002F135C">
      <w:pPr>
        <w:shd w:val="clear" w:color="auto" w:fill="FFFFFF"/>
        <w:spacing w:before="100" w:beforeAutospacing="1" w:after="100" w:afterAutospacing="1" w:line="330" w:lineRule="atLeast"/>
        <w:jc w:val="both"/>
        <w:rPr>
          <w:rFonts w:ascii="Times New Roman" w:eastAsia="Times New Roman" w:hAnsi="Times New Roman" w:cs="Times New Roman"/>
          <w:bCs/>
          <w:sz w:val="24"/>
          <w:szCs w:val="24"/>
          <w:lang w:eastAsia="tr-TR"/>
        </w:rPr>
      </w:pPr>
      <w:r w:rsidRPr="000810B1">
        <w:rPr>
          <w:rFonts w:ascii="Times New Roman" w:eastAsia="Times New Roman" w:hAnsi="Times New Roman" w:cs="Times New Roman"/>
          <w:bCs/>
          <w:sz w:val="24"/>
          <w:szCs w:val="24"/>
          <w:lang w:eastAsia="tr-TR"/>
        </w:rPr>
        <w:t>https://mevzuatinyeri.com/maas/memur-maasindan-yapilan-sosyal-guvenlik-kesintileri.html</w:t>
      </w:r>
    </w:p>
    <w:p w:rsidR="00E22790" w:rsidRPr="006462CC" w:rsidRDefault="00E22790" w:rsidP="00E22790">
      <w:pPr>
        <w:rPr>
          <w:rFonts w:ascii="Times New Roman" w:hAnsi="Times New Roman" w:cs="Times New Roman"/>
          <w:sz w:val="24"/>
          <w:szCs w:val="24"/>
        </w:rPr>
      </w:pPr>
      <w:r w:rsidRPr="00AB6773">
        <w:rPr>
          <w:rFonts w:ascii="Segoe UI" w:hAnsi="Segoe UI" w:cs="Segoe UI"/>
          <w:i/>
          <w:iCs/>
        </w:rPr>
        <w:lastRenderedPageBreak/>
        <w:t>http://www.memurlar.net/haber/580653/makam-tazminati-odemelerine-dair-ozel-dosya.html</w:t>
      </w:r>
    </w:p>
    <w:p w:rsidR="00F911A2" w:rsidRDefault="00F911A2" w:rsidP="002F135C">
      <w:pPr>
        <w:shd w:val="clear" w:color="auto" w:fill="FFFFFF"/>
        <w:spacing w:before="100" w:beforeAutospacing="1" w:after="100" w:afterAutospacing="1" w:line="330" w:lineRule="atLeast"/>
        <w:jc w:val="both"/>
        <w:rPr>
          <w:rFonts w:ascii="Times New Roman" w:eastAsia="Times New Roman" w:hAnsi="Times New Roman" w:cs="Times New Roman"/>
          <w:bCs/>
          <w:sz w:val="24"/>
          <w:szCs w:val="24"/>
          <w:lang w:eastAsia="tr-TR"/>
        </w:rPr>
      </w:pPr>
    </w:p>
    <w:p w:rsidR="002F135C" w:rsidRPr="00EE5319" w:rsidRDefault="002F135C" w:rsidP="002F135C">
      <w:pPr>
        <w:shd w:val="clear" w:color="auto" w:fill="FFFFFF"/>
        <w:spacing w:before="100" w:beforeAutospacing="1" w:after="100" w:afterAutospacing="1" w:line="330" w:lineRule="atLeast"/>
        <w:jc w:val="both"/>
        <w:rPr>
          <w:rFonts w:ascii="Times New Roman" w:eastAsia="Times New Roman" w:hAnsi="Times New Roman" w:cs="Times New Roman"/>
          <w:sz w:val="24"/>
          <w:szCs w:val="24"/>
          <w:lang w:eastAsia="tr-TR"/>
        </w:rPr>
      </w:pPr>
      <w:r w:rsidRPr="00EE5319">
        <w:rPr>
          <w:rFonts w:ascii="Times New Roman" w:eastAsia="Times New Roman" w:hAnsi="Times New Roman" w:cs="Times New Roman"/>
          <w:bCs/>
          <w:sz w:val="24"/>
          <w:szCs w:val="24"/>
          <w:lang w:eastAsia="tr-TR"/>
        </w:rPr>
        <w:t>0107/2017 ila 31/12/2017 tarihle</w:t>
      </w:r>
      <w:r>
        <w:rPr>
          <w:rFonts w:ascii="Times New Roman" w:eastAsia="Times New Roman" w:hAnsi="Times New Roman" w:cs="Times New Roman"/>
          <w:bCs/>
          <w:sz w:val="24"/>
          <w:szCs w:val="24"/>
          <w:lang w:eastAsia="tr-TR"/>
        </w:rPr>
        <w:t>ri arasında geçerli olmak üzere;</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23"/>
        <w:gridCol w:w="2833"/>
      </w:tblGrid>
      <w:tr w:rsidR="002F135C" w:rsidRPr="00EE5319" w:rsidTr="002F135C">
        <w:tc>
          <w:tcPr>
            <w:tcW w:w="6546" w:type="dxa"/>
            <w:tcBorders>
              <w:top w:val="outset" w:sz="6" w:space="0" w:color="auto"/>
              <w:left w:val="outset" w:sz="6" w:space="0" w:color="auto"/>
              <w:bottom w:val="outset" w:sz="6" w:space="0" w:color="auto"/>
              <w:right w:val="outset" w:sz="6" w:space="0" w:color="auto"/>
            </w:tcBorders>
            <w:hideMark/>
          </w:tcPr>
          <w:p w:rsidR="002F135C" w:rsidRPr="00EE5319" w:rsidRDefault="002F135C" w:rsidP="00AB3F18">
            <w:pPr>
              <w:spacing w:after="0" w:line="240" w:lineRule="auto"/>
              <w:rPr>
                <w:rFonts w:ascii="Times New Roman" w:eastAsia="Times New Roman" w:hAnsi="Times New Roman" w:cs="Times New Roman"/>
                <w:sz w:val="24"/>
                <w:szCs w:val="24"/>
                <w:lang w:eastAsia="tr-TR"/>
              </w:rPr>
            </w:pPr>
            <w:r w:rsidRPr="00EE5319">
              <w:rPr>
                <w:rFonts w:ascii="Times New Roman" w:eastAsia="Times New Roman" w:hAnsi="Times New Roman" w:cs="Times New Roman"/>
                <w:b/>
                <w:bCs/>
                <w:sz w:val="24"/>
                <w:szCs w:val="24"/>
                <w:lang w:eastAsia="tr-TR"/>
              </w:rPr>
              <w:t>KATSAYILAR</w:t>
            </w:r>
          </w:p>
        </w:tc>
        <w:tc>
          <w:tcPr>
            <w:tcW w:w="2510" w:type="dxa"/>
            <w:tcBorders>
              <w:top w:val="outset" w:sz="6" w:space="0" w:color="auto"/>
              <w:left w:val="outset" w:sz="6" w:space="0" w:color="auto"/>
              <w:bottom w:val="outset" w:sz="6" w:space="0" w:color="auto"/>
              <w:right w:val="outset" w:sz="6" w:space="0" w:color="auto"/>
            </w:tcBorders>
            <w:hideMark/>
          </w:tcPr>
          <w:p w:rsidR="002F135C" w:rsidRPr="00EE5319" w:rsidRDefault="002F135C" w:rsidP="00AB3F18">
            <w:pPr>
              <w:spacing w:after="0" w:line="240" w:lineRule="auto"/>
              <w:rPr>
                <w:rFonts w:ascii="Times New Roman" w:eastAsia="Times New Roman" w:hAnsi="Times New Roman" w:cs="Times New Roman"/>
                <w:sz w:val="24"/>
                <w:szCs w:val="24"/>
                <w:lang w:eastAsia="tr-TR"/>
              </w:rPr>
            </w:pPr>
            <w:r w:rsidRPr="00EE5319">
              <w:rPr>
                <w:rFonts w:ascii="Times New Roman" w:eastAsia="Times New Roman" w:hAnsi="Times New Roman" w:cs="Times New Roman"/>
                <w:b/>
                <w:bCs/>
                <w:sz w:val="24"/>
                <w:szCs w:val="24"/>
                <w:lang w:eastAsia="tr-TR"/>
              </w:rPr>
              <w:t>-</w:t>
            </w:r>
          </w:p>
        </w:tc>
      </w:tr>
      <w:tr w:rsidR="002F135C" w:rsidRPr="00EE5319" w:rsidTr="002F135C">
        <w:trPr>
          <w:trHeight w:val="264"/>
        </w:trPr>
        <w:tc>
          <w:tcPr>
            <w:tcW w:w="6546" w:type="dxa"/>
            <w:tcBorders>
              <w:top w:val="outset" w:sz="6" w:space="0" w:color="auto"/>
              <w:left w:val="outset" w:sz="6" w:space="0" w:color="auto"/>
              <w:bottom w:val="outset" w:sz="6" w:space="0" w:color="auto"/>
              <w:right w:val="outset" w:sz="6" w:space="0" w:color="auto"/>
            </w:tcBorders>
            <w:hideMark/>
          </w:tcPr>
          <w:p w:rsidR="002F135C" w:rsidRPr="00EE5319" w:rsidRDefault="002F135C" w:rsidP="00AB3F18">
            <w:pPr>
              <w:spacing w:after="0" w:line="240" w:lineRule="auto"/>
              <w:rPr>
                <w:rFonts w:ascii="Times New Roman" w:eastAsia="Times New Roman" w:hAnsi="Times New Roman" w:cs="Times New Roman"/>
                <w:sz w:val="24"/>
                <w:szCs w:val="24"/>
                <w:lang w:eastAsia="tr-TR"/>
              </w:rPr>
            </w:pPr>
            <w:r w:rsidRPr="00EE5319">
              <w:rPr>
                <w:rFonts w:ascii="Times New Roman" w:eastAsia="Times New Roman" w:hAnsi="Times New Roman" w:cs="Times New Roman"/>
                <w:b/>
                <w:bCs/>
                <w:sz w:val="24"/>
                <w:szCs w:val="24"/>
                <w:lang w:eastAsia="tr-TR"/>
              </w:rPr>
              <w:t>Maaş Katsayısı</w:t>
            </w:r>
          </w:p>
        </w:tc>
        <w:tc>
          <w:tcPr>
            <w:tcW w:w="2510" w:type="dxa"/>
            <w:tcBorders>
              <w:top w:val="outset" w:sz="6" w:space="0" w:color="auto"/>
              <w:left w:val="outset" w:sz="6" w:space="0" w:color="auto"/>
              <w:bottom w:val="outset" w:sz="6" w:space="0" w:color="auto"/>
              <w:right w:val="outset" w:sz="6" w:space="0" w:color="auto"/>
            </w:tcBorders>
            <w:hideMark/>
          </w:tcPr>
          <w:p w:rsidR="002F135C" w:rsidRPr="00EE5319" w:rsidRDefault="002F135C" w:rsidP="00AB3F18">
            <w:pPr>
              <w:spacing w:after="0" w:line="240" w:lineRule="auto"/>
              <w:rPr>
                <w:rFonts w:ascii="Times New Roman" w:eastAsia="Times New Roman" w:hAnsi="Times New Roman" w:cs="Times New Roman"/>
                <w:sz w:val="24"/>
                <w:szCs w:val="24"/>
                <w:lang w:eastAsia="tr-TR"/>
              </w:rPr>
            </w:pPr>
            <w:r w:rsidRPr="00EE5319">
              <w:rPr>
                <w:rFonts w:ascii="Times New Roman" w:eastAsia="Times New Roman" w:hAnsi="Times New Roman" w:cs="Times New Roman"/>
                <w:sz w:val="24"/>
                <w:szCs w:val="24"/>
                <w:lang w:eastAsia="tr-TR"/>
              </w:rPr>
              <w:t>0,102706</w:t>
            </w:r>
          </w:p>
        </w:tc>
      </w:tr>
      <w:tr w:rsidR="002F135C" w:rsidRPr="00EE5319" w:rsidTr="002F135C">
        <w:tc>
          <w:tcPr>
            <w:tcW w:w="6546" w:type="dxa"/>
            <w:tcBorders>
              <w:top w:val="outset" w:sz="6" w:space="0" w:color="auto"/>
              <w:left w:val="outset" w:sz="6" w:space="0" w:color="auto"/>
              <w:bottom w:val="outset" w:sz="6" w:space="0" w:color="auto"/>
              <w:right w:val="outset" w:sz="6" w:space="0" w:color="auto"/>
            </w:tcBorders>
            <w:hideMark/>
          </w:tcPr>
          <w:p w:rsidR="002F135C" w:rsidRPr="00EE5319" w:rsidRDefault="002F135C" w:rsidP="00AB3F18">
            <w:pPr>
              <w:spacing w:after="0" w:line="240" w:lineRule="auto"/>
              <w:rPr>
                <w:rFonts w:ascii="Times New Roman" w:eastAsia="Times New Roman" w:hAnsi="Times New Roman" w:cs="Times New Roman"/>
                <w:sz w:val="24"/>
                <w:szCs w:val="24"/>
                <w:lang w:eastAsia="tr-TR"/>
              </w:rPr>
            </w:pPr>
            <w:r w:rsidRPr="00EE5319">
              <w:rPr>
                <w:rFonts w:ascii="Times New Roman" w:eastAsia="Times New Roman" w:hAnsi="Times New Roman" w:cs="Times New Roman"/>
                <w:b/>
                <w:bCs/>
                <w:sz w:val="24"/>
                <w:szCs w:val="24"/>
                <w:lang w:eastAsia="tr-TR"/>
              </w:rPr>
              <w:t>Taban Aylık Katsayısı</w:t>
            </w:r>
          </w:p>
        </w:tc>
        <w:tc>
          <w:tcPr>
            <w:tcW w:w="2510" w:type="dxa"/>
            <w:tcBorders>
              <w:top w:val="outset" w:sz="6" w:space="0" w:color="auto"/>
              <w:left w:val="outset" w:sz="6" w:space="0" w:color="auto"/>
              <w:bottom w:val="outset" w:sz="6" w:space="0" w:color="auto"/>
              <w:right w:val="outset" w:sz="6" w:space="0" w:color="auto"/>
            </w:tcBorders>
            <w:hideMark/>
          </w:tcPr>
          <w:p w:rsidR="002F135C" w:rsidRPr="00EE5319" w:rsidRDefault="002F135C" w:rsidP="00AB3F18">
            <w:pPr>
              <w:spacing w:after="0" w:line="240" w:lineRule="auto"/>
              <w:rPr>
                <w:rFonts w:ascii="Times New Roman" w:eastAsia="Times New Roman" w:hAnsi="Times New Roman" w:cs="Times New Roman"/>
                <w:sz w:val="24"/>
                <w:szCs w:val="24"/>
                <w:lang w:eastAsia="tr-TR"/>
              </w:rPr>
            </w:pPr>
            <w:r w:rsidRPr="00EE5319">
              <w:rPr>
                <w:rFonts w:ascii="Times New Roman" w:eastAsia="Times New Roman" w:hAnsi="Times New Roman" w:cs="Times New Roman"/>
                <w:sz w:val="24"/>
                <w:szCs w:val="24"/>
                <w:lang w:eastAsia="tr-TR"/>
              </w:rPr>
              <w:t>1,607645</w:t>
            </w:r>
          </w:p>
        </w:tc>
      </w:tr>
      <w:tr w:rsidR="002F135C" w:rsidRPr="00EE5319" w:rsidTr="002F135C">
        <w:tc>
          <w:tcPr>
            <w:tcW w:w="6546" w:type="dxa"/>
            <w:tcBorders>
              <w:top w:val="outset" w:sz="6" w:space="0" w:color="auto"/>
              <w:left w:val="outset" w:sz="6" w:space="0" w:color="auto"/>
              <w:bottom w:val="outset" w:sz="6" w:space="0" w:color="auto"/>
              <w:right w:val="outset" w:sz="6" w:space="0" w:color="auto"/>
            </w:tcBorders>
            <w:hideMark/>
          </w:tcPr>
          <w:p w:rsidR="002F135C" w:rsidRPr="00EE5319" w:rsidRDefault="002F135C" w:rsidP="00AB3F18">
            <w:pPr>
              <w:spacing w:after="0" w:line="240" w:lineRule="auto"/>
              <w:rPr>
                <w:rFonts w:ascii="Times New Roman" w:eastAsia="Times New Roman" w:hAnsi="Times New Roman" w:cs="Times New Roman"/>
                <w:sz w:val="24"/>
                <w:szCs w:val="24"/>
                <w:lang w:eastAsia="tr-TR"/>
              </w:rPr>
            </w:pPr>
            <w:r w:rsidRPr="00EE5319">
              <w:rPr>
                <w:rFonts w:ascii="Times New Roman" w:eastAsia="Times New Roman" w:hAnsi="Times New Roman" w:cs="Times New Roman"/>
                <w:b/>
                <w:bCs/>
                <w:sz w:val="24"/>
                <w:szCs w:val="24"/>
                <w:lang w:eastAsia="tr-TR"/>
              </w:rPr>
              <w:t>Yan Ödeme Katsayısı</w:t>
            </w:r>
          </w:p>
        </w:tc>
        <w:tc>
          <w:tcPr>
            <w:tcW w:w="2510" w:type="dxa"/>
            <w:tcBorders>
              <w:top w:val="outset" w:sz="6" w:space="0" w:color="auto"/>
              <w:left w:val="outset" w:sz="6" w:space="0" w:color="auto"/>
              <w:bottom w:val="outset" w:sz="6" w:space="0" w:color="auto"/>
              <w:right w:val="outset" w:sz="6" w:space="0" w:color="auto"/>
            </w:tcBorders>
            <w:hideMark/>
          </w:tcPr>
          <w:p w:rsidR="002F135C" w:rsidRPr="00EE5319" w:rsidRDefault="002F135C" w:rsidP="00AB3F18">
            <w:pPr>
              <w:spacing w:after="0" w:line="240" w:lineRule="auto"/>
              <w:rPr>
                <w:rFonts w:ascii="Times New Roman" w:eastAsia="Times New Roman" w:hAnsi="Times New Roman" w:cs="Times New Roman"/>
                <w:sz w:val="24"/>
                <w:szCs w:val="24"/>
                <w:lang w:eastAsia="tr-TR"/>
              </w:rPr>
            </w:pPr>
            <w:r w:rsidRPr="00EE5319">
              <w:rPr>
                <w:rFonts w:ascii="Times New Roman" w:eastAsia="Times New Roman" w:hAnsi="Times New Roman" w:cs="Times New Roman"/>
                <w:sz w:val="24"/>
                <w:szCs w:val="24"/>
                <w:lang w:eastAsia="tr-TR"/>
              </w:rPr>
              <w:t>0,03257</w:t>
            </w:r>
          </w:p>
        </w:tc>
      </w:tr>
      <w:tr w:rsidR="002F135C" w:rsidRPr="00EE5319" w:rsidTr="002F135C">
        <w:tc>
          <w:tcPr>
            <w:tcW w:w="6546" w:type="dxa"/>
            <w:tcBorders>
              <w:top w:val="outset" w:sz="6" w:space="0" w:color="auto"/>
              <w:left w:val="outset" w:sz="6" w:space="0" w:color="auto"/>
              <w:bottom w:val="outset" w:sz="6" w:space="0" w:color="auto"/>
              <w:right w:val="outset" w:sz="6" w:space="0" w:color="auto"/>
            </w:tcBorders>
            <w:hideMark/>
          </w:tcPr>
          <w:p w:rsidR="002F135C" w:rsidRPr="00EE5319" w:rsidRDefault="002F135C" w:rsidP="00AB3F18">
            <w:pPr>
              <w:spacing w:after="0" w:line="240" w:lineRule="auto"/>
              <w:rPr>
                <w:rFonts w:ascii="Times New Roman" w:eastAsia="Times New Roman" w:hAnsi="Times New Roman" w:cs="Times New Roman"/>
                <w:sz w:val="24"/>
                <w:szCs w:val="24"/>
                <w:lang w:eastAsia="tr-TR"/>
              </w:rPr>
            </w:pPr>
            <w:r w:rsidRPr="00EE5319">
              <w:rPr>
                <w:rFonts w:ascii="Times New Roman" w:eastAsia="Times New Roman" w:hAnsi="Times New Roman" w:cs="Times New Roman"/>
                <w:b/>
                <w:bCs/>
                <w:sz w:val="24"/>
                <w:szCs w:val="24"/>
                <w:lang w:eastAsia="tr-TR"/>
              </w:rPr>
              <w:t>Kıdem Aylık Göstergesi</w:t>
            </w:r>
            <w:r w:rsidRPr="00EE5319">
              <w:rPr>
                <w:rFonts w:ascii="Times New Roman" w:eastAsia="Times New Roman" w:hAnsi="Times New Roman" w:cs="Times New Roman"/>
                <w:sz w:val="24"/>
                <w:szCs w:val="24"/>
                <w:lang w:eastAsia="tr-TR"/>
              </w:rPr>
              <w:t xml:space="preserve"> </w:t>
            </w:r>
            <w:r w:rsidRPr="00EE5319">
              <w:rPr>
                <w:rFonts w:ascii="Times New Roman" w:eastAsia="Times New Roman" w:hAnsi="Times New Roman" w:cs="Times New Roman"/>
                <w:sz w:val="24"/>
                <w:szCs w:val="24"/>
                <w:lang w:eastAsia="tr-TR"/>
              </w:rPr>
              <w:br/>
              <w:t>(Kıdem Aylık Göstergesi*Hizmet Yılı*Maaş Katsayısı)</w:t>
            </w:r>
          </w:p>
        </w:tc>
        <w:tc>
          <w:tcPr>
            <w:tcW w:w="2510" w:type="dxa"/>
            <w:tcBorders>
              <w:top w:val="outset" w:sz="6" w:space="0" w:color="auto"/>
              <w:left w:val="outset" w:sz="6" w:space="0" w:color="auto"/>
              <w:bottom w:val="outset" w:sz="6" w:space="0" w:color="auto"/>
              <w:right w:val="outset" w:sz="6" w:space="0" w:color="auto"/>
            </w:tcBorders>
            <w:hideMark/>
          </w:tcPr>
          <w:p w:rsidR="002F135C" w:rsidRPr="00EE5319" w:rsidRDefault="002F135C" w:rsidP="00AB3F18">
            <w:pPr>
              <w:spacing w:after="0" w:line="240" w:lineRule="auto"/>
              <w:rPr>
                <w:rFonts w:ascii="Times New Roman" w:eastAsia="Times New Roman" w:hAnsi="Times New Roman" w:cs="Times New Roman"/>
                <w:sz w:val="24"/>
                <w:szCs w:val="24"/>
                <w:lang w:eastAsia="tr-TR"/>
              </w:rPr>
            </w:pPr>
            <w:r w:rsidRPr="00EE5319">
              <w:rPr>
                <w:rFonts w:ascii="Times New Roman" w:eastAsia="Times New Roman" w:hAnsi="Times New Roman" w:cs="Times New Roman"/>
                <w:sz w:val="24"/>
                <w:szCs w:val="24"/>
                <w:lang w:eastAsia="tr-TR"/>
              </w:rPr>
              <w:t>Her hizmet yılı için 20,</w:t>
            </w:r>
            <w:r w:rsidRPr="00EE5319">
              <w:rPr>
                <w:rFonts w:ascii="Times New Roman" w:eastAsia="Times New Roman" w:hAnsi="Times New Roman" w:cs="Times New Roman"/>
                <w:sz w:val="24"/>
                <w:szCs w:val="24"/>
                <w:lang w:eastAsia="tr-TR"/>
              </w:rPr>
              <w:br/>
              <w:t>25 yılı hizmetten sonra 500</w:t>
            </w:r>
          </w:p>
        </w:tc>
      </w:tr>
      <w:tr w:rsidR="002F135C" w:rsidRPr="00EE5319" w:rsidTr="002F135C">
        <w:tc>
          <w:tcPr>
            <w:tcW w:w="6546" w:type="dxa"/>
            <w:tcBorders>
              <w:top w:val="outset" w:sz="6" w:space="0" w:color="auto"/>
              <w:left w:val="outset" w:sz="6" w:space="0" w:color="auto"/>
              <w:bottom w:val="outset" w:sz="6" w:space="0" w:color="auto"/>
              <w:right w:val="outset" w:sz="6" w:space="0" w:color="auto"/>
            </w:tcBorders>
            <w:hideMark/>
          </w:tcPr>
          <w:p w:rsidR="002F135C" w:rsidRPr="00EE5319" w:rsidRDefault="002F135C" w:rsidP="00AB3F18">
            <w:pPr>
              <w:spacing w:after="0" w:line="240" w:lineRule="auto"/>
              <w:rPr>
                <w:rFonts w:ascii="Times New Roman" w:eastAsia="Times New Roman" w:hAnsi="Times New Roman" w:cs="Times New Roman"/>
                <w:sz w:val="24"/>
                <w:szCs w:val="24"/>
                <w:lang w:eastAsia="tr-TR"/>
              </w:rPr>
            </w:pPr>
            <w:r w:rsidRPr="00EE5319">
              <w:rPr>
                <w:rFonts w:ascii="Times New Roman" w:eastAsia="Times New Roman" w:hAnsi="Times New Roman" w:cs="Times New Roman"/>
                <w:b/>
                <w:bCs/>
                <w:sz w:val="24"/>
                <w:szCs w:val="24"/>
                <w:lang w:eastAsia="tr-TR"/>
              </w:rPr>
              <w:t>Aile Yardımı Ödeneği</w:t>
            </w:r>
            <w:r w:rsidRPr="00EE5319">
              <w:rPr>
                <w:rFonts w:ascii="Times New Roman" w:eastAsia="Times New Roman" w:hAnsi="Times New Roman" w:cs="Times New Roman"/>
                <w:color w:val="FF0000"/>
                <w:sz w:val="24"/>
                <w:szCs w:val="24"/>
                <w:lang w:eastAsia="tr-TR"/>
              </w:rPr>
              <w:t xml:space="preserve"> (Eş için)</w:t>
            </w:r>
            <w:r w:rsidRPr="00EE5319">
              <w:rPr>
                <w:rFonts w:ascii="Times New Roman" w:eastAsia="Times New Roman" w:hAnsi="Times New Roman" w:cs="Times New Roman"/>
                <w:sz w:val="24"/>
                <w:szCs w:val="24"/>
                <w:lang w:eastAsia="tr-TR"/>
              </w:rPr>
              <w:br/>
              <w:t>(2.134*Maaş Katsayısı)</w:t>
            </w:r>
          </w:p>
        </w:tc>
        <w:tc>
          <w:tcPr>
            <w:tcW w:w="2510" w:type="dxa"/>
            <w:tcBorders>
              <w:top w:val="outset" w:sz="6" w:space="0" w:color="auto"/>
              <w:left w:val="outset" w:sz="6" w:space="0" w:color="auto"/>
              <w:bottom w:val="outset" w:sz="6" w:space="0" w:color="auto"/>
              <w:right w:val="outset" w:sz="6" w:space="0" w:color="auto"/>
            </w:tcBorders>
            <w:hideMark/>
          </w:tcPr>
          <w:p w:rsidR="002F135C" w:rsidRPr="00EE5319" w:rsidRDefault="002F135C" w:rsidP="00AB3F18">
            <w:pPr>
              <w:spacing w:after="0" w:line="240" w:lineRule="auto"/>
              <w:rPr>
                <w:rFonts w:ascii="Times New Roman" w:eastAsia="Times New Roman" w:hAnsi="Times New Roman" w:cs="Times New Roman"/>
                <w:sz w:val="24"/>
                <w:szCs w:val="24"/>
                <w:lang w:eastAsia="tr-TR"/>
              </w:rPr>
            </w:pPr>
            <w:r w:rsidRPr="00EE5319">
              <w:rPr>
                <w:rFonts w:ascii="Times New Roman" w:eastAsia="Times New Roman" w:hAnsi="Times New Roman" w:cs="Times New Roman"/>
                <w:sz w:val="24"/>
                <w:szCs w:val="24"/>
                <w:lang w:eastAsia="tr-TR"/>
              </w:rPr>
              <w:t>219,175</w:t>
            </w:r>
          </w:p>
        </w:tc>
      </w:tr>
      <w:tr w:rsidR="002F135C" w:rsidRPr="00EE5319" w:rsidTr="002F135C">
        <w:tc>
          <w:tcPr>
            <w:tcW w:w="6546" w:type="dxa"/>
            <w:tcBorders>
              <w:top w:val="outset" w:sz="6" w:space="0" w:color="auto"/>
              <w:left w:val="outset" w:sz="6" w:space="0" w:color="auto"/>
              <w:bottom w:val="outset" w:sz="6" w:space="0" w:color="auto"/>
              <w:right w:val="outset" w:sz="6" w:space="0" w:color="auto"/>
            </w:tcBorders>
            <w:hideMark/>
          </w:tcPr>
          <w:p w:rsidR="002F135C" w:rsidRPr="00EE5319" w:rsidRDefault="002F135C" w:rsidP="00AB3F18">
            <w:pPr>
              <w:spacing w:before="100" w:beforeAutospacing="1" w:after="100" w:afterAutospacing="1" w:line="330" w:lineRule="atLeast"/>
              <w:jc w:val="both"/>
              <w:rPr>
                <w:rFonts w:ascii="Times New Roman" w:eastAsia="Times New Roman" w:hAnsi="Times New Roman" w:cs="Times New Roman"/>
                <w:sz w:val="24"/>
                <w:szCs w:val="24"/>
                <w:lang w:eastAsia="tr-TR"/>
              </w:rPr>
            </w:pPr>
            <w:r w:rsidRPr="00EE5319">
              <w:rPr>
                <w:rFonts w:ascii="Times New Roman" w:eastAsia="Times New Roman" w:hAnsi="Times New Roman" w:cs="Times New Roman"/>
                <w:b/>
                <w:bCs/>
                <w:sz w:val="24"/>
                <w:szCs w:val="24"/>
                <w:lang w:eastAsia="tr-TR"/>
              </w:rPr>
              <w:t>Aile Yardımı Ödeneği</w:t>
            </w:r>
            <w:r w:rsidRPr="00EE5319">
              <w:rPr>
                <w:rFonts w:ascii="Times New Roman" w:eastAsia="Times New Roman" w:hAnsi="Times New Roman" w:cs="Times New Roman"/>
                <w:sz w:val="24"/>
                <w:szCs w:val="24"/>
                <w:lang w:eastAsia="tr-TR"/>
              </w:rPr>
              <w:t xml:space="preserve"> </w:t>
            </w:r>
            <w:r w:rsidRPr="00EE5319">
              <w:rPr>
                <w:rFonts w:ascii="Times New Roman" w:eastAsia="Times New Roman" w:hAnsi="Times New Roman" w:cs="Times New Roman"/>
                <w:color w:val="FF0000"/>
                <w:sz w:val="24"/>
                <w:szCs w:val="24"/>
                <w:lang w:eastAsia="tr-TR"/>
              </w:rPr>
              <w:t>(Çocuk İçin- İki çocuk sınırı 2010 yılından itibaren kaldırılmıştır)</w:t>
            </w:r>
            <w:r w:rsidRPr="00EE5319">
              <w:rPr>
                <w:rFonts w:ascii="Times New Roman" w:eastAsia="Times New Roman" w:hAnsi="Times New Roman" w:cs="Times New Roman"/>
                <w:sz w:val="24"/>
                <w:szCs w:val="24"/>
                <w:lang w:eastAsia="tr-TR"/>
              </w:rPr>
              <w:br/>
              <w:t>(Bir çocuk için 250, iki çocuk için 500*Maas Katsayısı)</w:t>
            </w:r>
            <w:r w:rsidRPr="00EE5319">
              <w:rPr>
                <w:rFonts w:ascii="Times New Roman" w:eastAsia="Times New Roman" w:hAnsi="Times New Roman" w:cs="Times New Roman"/>
                <w:sz w:val="24"/>
                <w:szCs w:val="24"/>
                <w:lang w:eastAsia="tr-TR"/>
              </w:rPr>
              <w:br/>
              <w:t>(Not: 0-6 yaş arası için (72 nci ay dahil) iki katı uygulaması yapılmaktadır.)</w:t>
            </w:r>
          </w:p>
        </w:tc>
        <w:tc>
          <w:tcPr>
            <w:tcW w:w="2510" w:type="dxa"/>
            <w:tcBorders>
              <w:top w:val="outset" w:sz="6" w:space="0" w:color="auto"/>
              <w:left w:val="outset" w:sz="6" w:space="0" w:color="auto"/>
              <w:bottom w:val="outset" w:sz="6" w:space="0" w:color="auto"/>
              <w:right w:val="outset" w:sz="6" w:space="0" w:color="auto"/>
            </w:tcBorders>
            <w:hideMark/>
          </w:tcPr>
          <w:p w:rsidR="002F135C" w:rsidRPr="00EE5319" w:rsidRDefault="002F135C" w:rsidP="00AB3F18">
            <w:pPr>
              <w:spacing w:after="0" w:line="240" w:lineRule="auto"/>
              <w:rPr>
                <w:rFonts w:ascii="Times New Roman" w:eastAsia="Times New Roman" w:hAnsi="Times New Roman" w:cs="Times New Roman"/>
                <w:sz w:val="24"/>
                <w:szCs w:val="24"/>
                <w:lang w:eastAsia="tr-TR"/>
              </w:rPr>
            </w:pPr>
            <w:r w:rsidRPr="00EE5319">
              <w:rPr>
                <w:rFonts w:ascii="Times New Roman" w:eastAsia="Times New Roman" w:hAnsi="Times New Roman" w:cs="Times New Roman"/>
                <w:sz w:val="24"/>
                <w:szCs w:val="24"/>
                <w:lang w:eastAsia="tr-TR"/>
              </w:rPr>
              <w:t>25,67 (Bir çocuk)</w:t>
            </w:r>
            <w:r w:rsidRPr="00EE5319">
              <w:rPr>
                <w:rFonts w:ascii="Times New Roman" w:eastAsia="Times New Roman" w:hAnsi="Times New Roman" w:cs="Times New Roman"/>
                <w:sz w:val="24"/>
                <w:szCs w:val="24"/>
                <w:lang w:eastAsia="tr-TR"/>
              </w:rPr>
              <w:br/>
              <w:t>51,35 (İki çocuk)</w:t>
            </w:r>
            <w:r w:rsidRPr="00EE5319">
              <w:rPr>
                <w:rFonts w:ascii="Times New Roman" w:eastAsia="Times New Roman" w:hAnsi="Times New Roman" w:cs="Times New Roman"/>
                <w:sz w:val="24"/>
                <w:szCs w:val="24"/>
                <w:lang w:eastAsia="tr-TR"/>
              </w:rPr>
              <w:br/>
              <w:t>77,02 (Üç çocuk)</w:t>
            </w:r>
            <w:r w:rsidRPr="00EE5319">
              <w:rPr>
                <w:rFonts w:ascii="Times New Roman" w:eastAsia="Times New Roman" w:hAnsi="Times New Roman" w:cs="Times New Roman"/>
                <w:sz w:val="24"/>
                <w:szCs w:val="24"/>
                <w:lang w:eastAsia="tr-TR"/>
              </w:rPr>
              <w:br/>
              <w:t>102,70 (Dört çocuk)</w:t>
            </w:r>
            <w:r w:rsidRPr="00EE5319">
              <w:rPr>
                <w:rFonts w:ascii="Times New Roman" w:eastAsia="Times New Roman" w:hAnsi="Times New Roman" w:cs="Times New Roman"/>
                <w:sz w:val="24"/>
                <w:szCs w:val="24"/>
                <w:lang w:eastAsia="tr-TR"/>
              </w:rPr>
              <w:br/>
              <w:t>128,38 (Beş çocuk)</w:t>
            </w:r>
            <w:r w:rsidRPr="00EE5319">
              <w:rPr>
                <w:rFonts w:ascii="Times New Roman" w:eastAsia="Times New Roman" w:hAnsi="Times New Roman" w:cs="Times New Roman"/>
                <w:sz w:val="24"/>
                <w:szCs w:val="24"/>
                <w:lang w:eastAsia="tr-TR"/>
              </w:rPr>
              <w:br/>
            </w:r>
            <w:r w:rsidRPr="00EE5319">
              <w:rPr>
                <w:rFonts w:ascii="Times New Roman" w:eastAsia="Times New Roman" w:hAnsi="Times New Roman" w:cs="Times New Roman"/>
                <w:sz w:val="24"/>
                <w:szCs w:val="24"/>
                <w:lang w:eastAsia="tr-TR"/>
              </w:rPr>
              <w:br/>
            </w:r>
            <w:r w:rsidRPr="00EE5319">
              <w:rPr>
                <w:rFonts w:ascii="Times New Roman" w:eastAsia="Times New Roman" w:hAnsi="Times New Roman" w:cs="Times New Roman"/>
                <w:b/>
                <w:bCs/>
                <w:sz w:val="24"/>
                <w:szCs w:val="24"/>
                <w:lang w:eastAsia="tr-TR"/>
              </w:rPr>
              <w:t>(Not: 0-6 yaş arasındaki çocuklar için 2 katı ödenecektir.)</w:t>
            </w:r>
          </w:p>
        </w:tc>
      </w:tr>
      <w:tr w:rsidR="002F135C" w:rsidRPr="00EE5319" w:rsidTr="002F135C">
        <w:tc>
          <w:tcPr>
            <w:tcW w:w="6546" w:type="dxa"/>
            <w:tcBorders>
              <w:top w:val="outset" w:sz="6" w:space="0" w:color="auto"/>
              <w:left w:val="outset" w:sz="6" w:space="0" w:color="auto"/>
              <w:bottom w:val="outset" w:sz="6" w:space="0" w:color="auto"/>
              <w:right w:val="outset" w:sz="6" w:space="0" w:color="auto"/>
            </w:tcBorders>
            <w:hideMark/>
          </w:tcPr>
          <w:p w:rsidR="002F135C" w:rsidRPr="00EE5319" w:rsidRDefault="002F135C" w:rsidP="00AB3F18">
            <w:pPr>
              <w:spacing w:after="0" w:line="240" w:lineRule="auto"/>
              <w:rPr>
                <w:rFonts w:ascii="Times New Roman" w:eastAsia="Times New Roman" w:hAnsi="Times New Roman" w:cs="Times New Roman"/>
                <w:sz w:val="24"/>
                <w:szCs w:val="24"/>
                <w:lang w:eastAsia="tr-TR"/>
              </w:rPr>
            </w:pPr>
            <w:r w:rsidRPr="00EE5319">
              <w:rPr>
                <w:rFonts w:ascii="Times New Roman" w:eastAsia="Times New Roman" w:hAnsi="Times New Roman" w:cs="Times New Roman"/>
                <w:b/>
                <w:bCs/>
                <w:sz w:val="24"/>
                <w:szCs w:val="24"/>
                <w:lang w:eastAsia="tr-TR"/>
              </w:rPr>
              <w:t>Dogum Yardımı Ödeneği</w:t>
            </w:r>
            <w:r w:rsidRPr="00EE5319">
              <w:rPr>
                <w:rFonts w:ascii="Times New Roman" w:eastAsia="Times New Roman" w:hAnsi="Times New Roman" w:cs="Times New Roman"/>
                <w:sz w:val="24"/>
                <w:szCs w:val="24"/>
                <w:lang w:eastAsia="tr-TR"/>
              </w:rPr>
              <w:br/>
              <w:t>633 sayılı KHK'nın ek 4. maddesi hükmü gereğince, 1/5/2015 tarihinden itibaren; Türk vatandaşlarına, canlı doğan birinci çocuğu için 300 TL, ikinci çocuğu için 400 TL, üçüncü ve sonraki çocukları için 600 TL doğum yardımı yapılır.</w:t>
            </w:r>
          </w:p>
        </w:tc>
        <w:tc>
          <w:tcPr>
            <w:tcW w:w="2510" w:type="dxa"/>
            <w:tcBorders>
              <w:top w:val="outset" w:sz="6" w:space="0" w:color="auto"/>
              <w:left w:val="outset" w:sz="6" w:space="0" w:color="auto"/>
              <w:bottom w:val="outset" w:sz="6" w:space="0" w:color="auto"/>
              <w:right w:val="outset" w:sz="6" w:space="0" w:color="auto"/>
            </w:tcBorders>
            <w:hideMark/>
          </w:tcPr>
          <w:p w:rsidR="002F135C" w:rsidRPr="00EE5319" w:rsidRDefault="002F135C" w:rsidP="00AB3F18">
            <w:pPr>
              <w:spacing w:after="0" w:line="240" w:lineRule="auto"/>
              <w:rPr>
                <w:rFonts w:ascii="Times New Roman" w:eastAsia="Times New Roman" w:hAnsi="Times New Roman" w:cs="Times New Roman"/>
                <w:sz w:val="24"/>
                <w:szCs w:val="24"/>
                <w:lang w:eastAsia="tr-TR"/>
              </w:rPr>
            </w:pPr>
            <w:r w:rsidRPr="00EE5319">
              <w:rPr>
                <w:rFonts w:ascii="Times New Roman" w:eastAsia="Times New Roman" w:hAnsi="Times New Roman" w:cs="Times New Roman"/>
                <w:sz w:val="24"/>
                <w:szCs w:val="24"/>
                <w:lang w:eastAsia="tr-TR"/>
              </w:rPr>
              <w:t>-</w:t>
            </w:r>
          </w:p>
        </w:tc>
      </w:tr>
      <w:tr w:rsidR="002F135C" w:rsidRPr="00EE5319" w:rsidTr="002F135C">
        <w:tc>
          <w:tcPr>
            <w:tcW w:w="6546" w:type="dxa"/>
            <w:tcBorders>
              <w:top w:val="outset" w:sz="6" w:space="0" w:color="auto"/>
              <w:left w:val="outset" w:sz="6" w:space="0" w:color="auto"/>
              <w:bottom w:val="outset" w:sz="6" w:space="0" w:color="auto"/>
              <w:right w:val="outset" w:sz="6" w:space="0" w:color="auto"/>
            </w:tcBorders>
            <w:hideMark/>
          </w:tcPr>
          <w:p w:rsidR="002F135C" w:rsidRPr="00EE5319" w:rsidRDefault="002F135C" w:rsidP="00AB3F18">
            <w:pPr>
              <w:spacing w:after="0" w:line="240" w:lineRule="auto"/>
              <w:rPr>
                <w:rFonts w:ascii="Times New Roman" w:eastAsia="Times New Roman" w:hAnsi="Times New Roman" w:cs="Times New Roman"/>
                <w:sz w:val="24"/>
                <w:szCs w:val="24"/>
                <w:lang w:eastAsia="tr-TR"/>
              </w:rPr>
            </w:pPr>
            <w:r w:rsidRPr="00EE5319">
              <w:rPr>
                <w:rFonts w:ascii="Times New Roman" w:eastAsia="Times New Roman" w:hAnsi="Times New Roman" w:cs="Times New Roman"/>
                <w:b/>
                <w:bCs/>
                <w:sz w:val="24"/>
                <w:szCs w:val="24"/>
                <w:lang w:eastAsia="tr-TR"/>
              </w:rPr>
              <w:t>Ölüm Yardımı Ödeneği</w:t>
            </w:r>
            <w:r w:rsidRPr="00EE5319">
              <w:rPr>
                <w:rFonts w:ascii="Times New Roman" w:eastAsia="Times New Roman" w:hAnsi="Times New Roman" w:cs="Times New Roman"/>
                <w:sz w:val="24"/>
                <w:szCs w:val="24"/>
                <w:lang w:eastAsia="tr-TR"/>
              </w:rPr>
              <w:br/>
              <w:t>Es veya Çocugun Ölümü (9500*Maaş katsayısı)</w:t>
            </w:r>
            <w:r w:rsidRPr="00EE5319">
              <w:rPr>
                <w:rFonts w:ascii="Times New Roman" w:eastAsia="Times New Roman" w:hAnsi="Times New Roman" w:cs="Times New Roman"/>
                <w:sz w:val="24"/>
                <w:szCs w:val="24"/>
                <w:lang w:eastAsia="tr-TR"/>
              </w:rPr>
              <w:br/>
              <w:t>Memurun Ölümü (9500*2*Maaş katsayısı)</w:t>
            </w:r>
          </w:p>
        </w:tc>
        <w:tc>
          <w:tcPr>
            <w:tcW w:w="2510" w:type="dxa"/>
            <w:tcBorders>
              <w:top w:val="outset" w:sz="6" w:space="0" w:color="auto"/>
              <w:left w:val="outset" w:sz="6" w:space="0" w:color="auto"/>
              <w:bottom w:val="outset" w:sz="6" w:space="0" w:color="auto"/>
              <w:right w:val="outset" w:sz="6" w:space="0" w:color="auto"/>
            </w:tcBorders>
            <w:hideMark/>
          </w:tcPr>
          <w:p w:rsidR="002F135C" w:rsidRPr="00EE5319" w:rsidRDefault="002F135C" w:rsidP="00AB3F18">
            <w:pPr>
              <w:spacing w:after="0" w:line="240" w:lineRule="auto"/>
              <w:rPr>
                <w:rFonts w:ascii="Times New Roman" w:eastAsia="Times New Roman" w:hAnsi="Times New Roman" w:cs="Times New Roman"/>
                <w:sz w:val="24"/>
                <w:szCs w:val="24"/>
                <w:lang w:eastAsia="tr-TR"/>
              </w:rPr>
            </w:pPr>
            <w:r w:rsidRPr="00EE5319">
              <w:rPr>
                <w:rFonts w:ascii="Times New Roman" w:eastAsia="Times New Roman" w:hAnsi="Times New Roman" w:cs="Times New Roman"/>
                <w:sz w:val="24"/>
                <w:szCs w:val="24"/>
                <w:lang w:eastAsia="tr-TR"/>
              </w:rPr>
              <w:t>975,71</w:t>
            </w:r>
            <w:r w:rsidRPr="00EE5319">
              <w:rPr>
                <w:rFonts w:ascii="Times New Roman" w:eastAsia="Times New Roman" w:hAnsi="Times New Roman" w:cs="Times New Roman"/>
                <w:sz w:val="24"/>
                <w:szCs w:val="24"/>
                <w:lang w:eastAsia="tr-TR"/>
              </w:rPr>
              <w:br/>
              <w:t>1951,41</w:t>
            </w:r>
          </w:p>
        </w:tc>
      </w:tr>
      <w:tr w:rsidR="002F135C" w:rsidRPr="00EE5319" w:rsidTr="002F135C">
        <w:tc>
          <w:tcPr>
            <w:tcW w:w="6546" w:type="dxa"/>
            <w:tcBorders>
              <w:top w:val="outset" w:sz="6" w:space="0" w:color="auto"/>
              <w:left w:val="outset" w:sz="6" w:space="0" w:color="auto"/>
              <w:bottom w:val="outset" w:sz="6" w:space="0" w:color="auto"/>
              <w:right w:val="outset" w:sz="6" w:space="0" w:color="auto"/>
            </w:tcBorders>
            <w:hideMark/>
          </w:tcPr>
          <w:p w:rsidR="002F135C" w:rsidRPr="00EE5319" w:rsidRDefault="002F135C" w:rsidP="00AB3F18">
            <w:pPr>
              <w:spacing w:after="0" w:line="240" w:lineRule="auto"/>
              <w:rPr>
                <w:rFonts w:ascii="Times New Roman" w:eastAsia="Times New Roman" w:hAnsi="Times New Roman" w:cs="Times New Roman"/>
                <w:sz w:val="24"/>
                <w:szCs w:val="24"/>
                <w:lang w:eastAsia="tr-TR"/>
              </w:rPr>
            </w:pPr>
            <w:r w:rsidRPr="00EE5319">
              <w:rPr>
                <w:rFonts w:ascii="Times New Roman" w:eastAsia="Times New Roman" w:hAnsi="Times New Roman" w:cs="Times New Roman"/>
                <w:b/>
                <w:bCs/>
                <w:sz w:val="24"/>
                <w:szCs w:val="24"/>
                <w:lang w:eastAsia="tr-TR"/>
              </w:rPr>
              <w:t>Özel Hizmet Tazminatı Tavanı</w:t>
            </w:r>
            <w:r w:rsidRPr="00EE5319">
              <w:rPr>
                <w:rFonts w:ascii="Times New Roman" w:eastAsia="Times New Roman" w:hAnsi="Times New Roman" w:cs="Times New Roman"/>
                <w:sz w:val="24"/>
                <w:szCs w:val="24"/>
                <w:lang w:eastAsia="tr-TR"/>
              </w:rPr>
              <w:br/>
              <w:t>9.500*Maaş Katsayısı</w:t>
            </w:r>
          </w:p>
        </w:tc>
        <w:tc>
          <w:tcPr>
            <w:tcW w:w="2510" w:type="dxa"/>
            <w:tcBorders>
              <w:top w:val="outset" w:sz="6" w:space="0" w:color="auto"/>
              <w:left w:val="outset" w:sz="6" w:space="0" w:color="auto"/>
              <w:bottom w:val="outset" w:sz="6" w:space="0" w:color="auto"/>
              <w:right w:val="outset" w:sz="6" w:space="0" w:color="auto"/>
            </w:tcBorders>
            <w:hideMark/>
          </w:tcPr>
          <w:p w:rsidR="002F135C" w:rsidRPr="00EE5319" w:rsidRDefault="002F135C" w:rsidP="00AB3F18">
            <w:pPr>
              <w:spacing w:after="0" w:line="240" w:lineRule="auto"/>
              <w:rPr>
                <w:rFonts w:ascii="Times New Roman" w:eastAsia="Times New Roman" w:hAnsi="Times New Roman" w:cs="Times New Roman"/>
                <w:sz w:val="24"/>
                <w:szCs w:val="24"/>
                <w:lang w:eastAsia="tr-TR"/>
              </w:rPr>
            </w:pPr>
            <w:r w:rsidRPr="00EE5319">
              <w:rPr>
                <w:rFonts w:ascii="Times New Roman" w:eastAsia="Times New Roman" w:hAnsi="Times New Roman" w:cs="Times New Roman"/>
                <w:sz w:val="24"/>
                <w:szCs w:val="24"/>
                <w:lang w:eastAsia="tr-TR"/>
              </w:rPr>
              <w:t>975,71</w:t>
            </w:r>
          </w:p>
        </w:tc>
      </w:tr>
      <w:tr w:rsidR="002F135C" w:rsidRPr="00EE5319" w:rsidTr="002F135C">
        <w:tc>
          <w:tcPr>
            <w:tcW w:w="6546" w:type="dxa"/>
            <w:tcBorders>
              <w:top w:val="outset" w:sz="6" w:space="0" w:color="auto"/>
              <w:left w:val="outset" w:sz="6" w:space="0" w:color="auto"/>
              <w:bottom w:val="outset" w:sz="6" w:space="0" w:color="auto"/>
              <w:right w:val="outset" w:sz="6" w:space="0" w:color="auto"/>
            </w:tcBorders>
            <w:hideMark/>
          </w:tcPr>
          <w:p w:rsidR="002F135C" w:rsidRPr="00EE5319" w:rsidRDefault="002F135C" w:rsidP="00AB3F18">
            <w:pPr>
              <w:spacing w:after="0" w:line="240" w:lineRule="auto"/>
              <w:rPr>
                <w:rFonts w:ascii="Times New Roman" w:eastAsia="Times New Roman" w:hAnsi="Times New Roman" w:cs="Times New Roman"/>
                <w:sz w:val="24"/>
                <w:szCs w:val="24"/>
                <w:lang w:eastAsia="tr-TR"/>
              </w:rPr>
            </w:pPr>
            <w:r w:rsidRPr="00EE5319">
              <w:rPr>
                <w:rFonts w:ascii="Times New Roman" w:eastAsia="Times New Roman" w:hAnsi="Times New Roman" w:cs="Times New Roman"/>
                <w:b/>
                <w:bCs/>
                <w:sz w:val="24"/>
                <w:szCs w:val="24"/>
                <w:lang w:eastAsia="tr-TR"/>
              </w:rPr>
              <w:t>Emekli Keseneği (Kişi İçin)</w:t>
            </w:r>
          </w:p>
        </w:tc>
        <w:tc>
          <w:tcPr>
            <w:tcW w:w="2510" w:type="dxa"/>
            <w:tcBorders>
              <w:top w:val="outset" w:sz="6" w:space="0" w:color="auto"/>
              <w:left w:val="outset" w:sz="6" w:space="0" w:color="auto"/>
              <w:bottom w:val="outset" w:sz="6" w:space="0" w:color="auto"/>
              <w:right w:val="outset" w:sz="6" w:space="0" w:color="auto"/>
            </w:tcBorders>
            <w:hideMark/>
          </w:tcPr>
          <w:p w:rsidR="002F135C" w:rsidRPr="00EE5319" w:rsidRDefault="002F135C" w:rsidP="00AB3F18">
            <w:pPr>
              <w:spacing w:after="0" w:line="240" w:lineRule="auto"/>
              <w:rPr>
                <w:rFonts w:ascii="Times New Roman" w:eastAsia="Times New Roman" w:hAnsi="Times New Roman" w:cs="Times New Roman"/>
                <w:sz w:val="24"/>
                <w:szCs w:val="24"/>
                <w:lang w:eastAsia="tr-TR"/>
              </w:rPr>
            </w:pPr>
            <w:r w:rsidRPr="00EE5319">
              <w:rPr>
                <w:rFonts w:ascii="Times New Roman" w:eastAsia="Times New Roman" w:hAnsi="Times New Roman" w:cs="Times New Roman"/>
                <w:b/>
                <w:bCs/>
                <w:sz w:val="24"/>
                <w:szCs w:val="24"/>
                <w:lang w:eastAsia="tr-TR"/>
              </w:rPr>
              <w:t>% 16</w:t>
            </w:r>
          </w:p>
        </w:tc>
      </w:tr>
      <w:tr w:rsidR="002F135C" w:rsidRPr="00EE5319" w:rsidTr="002F135C">
        <w:tc>
          <w:tcPr>
            <w:tcW w:w="6546" w:type="dxa"/>
            <w:tcBorders>
              <w:top w:val="outset" w:sz="6" w:space="0" w:color="auto"/>
              <w:left w:val="outset" w:sz="6" w:space="0" w:color="auto"/>
              <w:bottom w:val="outset" w:sz="6" w:space="0" w:color="auto"/>
              <w:right w:val="outset" w:sz="6" w:space="0" w:color="auto"/>
            </w:tcBorders>
            <w:hideMark/>
          </w:tcPr>
          <w:p w:rsidR="002F135C" w:rsidRPr="00EE5319" w:rsidRDefault="002F135C" w:rsidP="00AB3F18">
            <w:pPr>
              <w:spacing w:after="0" w:line="240" w:lineRule="auto"/>
              <w:rPr>
                <w:rFonts w:ascii="Times New Roman" w:eastAsia="Times New Roman" w:hAnsi="Times New Roman" w:cs="Times New Roman"/>
                <w:sz w:val="24"/>
                <w:szCs w:val="24"/>
                <w:lang w:eastAsia="tr-TR"/>
              </w:rPr>
            </w:pPr>
            <w:r w:rsidRPr="00EE5319">
              <w:rPr>
                <w:rFonts w:ascii="Times New Roman" w:eastAsia="Times New Roman" w:hAnsi="Times New Roman" w:cs="Times New Roman"/>
                <w:sz w:val="24"/>
                <w:szCs w:val="24"/>
                <w:lang w:eastAsia="tr-TR"/>
              </w:rPr>
              <w:t>Emekli Keseneği (Kurum İçin)</w:t>
            </w:r>
          </w:p>
        </w:tc>
        <w:tc>
          <w:tcPr>
            <w:tcW w:w="2510" w:type="dxa"/>
            <w:tcBorders>
              <w:top w:val="outset" w:sz="6" w:space="0" w:color="auto"/>
              <w:left w:val="outset" w:sz="6" w:space="0" w:color="auto"/>
              <w:bottom w:val="outset" w:sz="6" w:space="0" w:color="auto"/>
              <w:right w:val="outset" w:sz="6" w:space="0" w:color="auto"/>
            </w:tcBorders>
            <w:hideMark/>
          </w:tcPr>
          <w:p w:rsidR="002F135C" w:rsidRPr="00EE5319" w:rsidRDefault="002F135C" w:rsidP="00AB3F18">
            <w:pPr>
              <w:spacing w:after="0" w:line="240" w:lineRule="auto"/>
              <w:rPr>
                <w:rFonts w:ascii="Times New Roman" w:eastAsia="Times New Roman" w:hAnsi="Times New Roman" w:cs="Times New Roman"/>
                <w:sz w:val="24"/>
                <w:szCs w:val="24"/>
                <w:lang w:eastAsia="tr-TR"/>
              </w:rPr>
            </w:pPr>
            <w:r w:rsidRPr="00EE5319">
              <w:rPr>
                <w:rFonts w:ascii="Times New Roman" w:eastAsia="Times New Roman" w:hAnsi="Times New Roman" w:cs="Times New Roman"/>
                <w:sz w:val="24"/>
                <w:szCs w:val="24"/>
                <w:lang w:eastAsia="tr-TR"/>
              </w:rPr>
              <w:t>% 20</w:t>
            </w:r>
          </w:p>
        </w:tc>
      </w:tr>
      <w:tr w:rsidR="002F135C" w:rsidRPr="00EE5319" w:rsidTr="00AB3F18">
        <w:trPr>
          <w:trHeight w:val="180"/>
        </w:trPr>
        <w:tc>
          <w:tcPr>
            <w:tcW w:w="0" w:type="auto"/>
            <w:gridSpan w:val="2"/>
            <w:tcBorders>
              <w:top w:val="outset" w:sz="6" w:space="0" w:color="auto"/>
              <w:left w:val="outset" w:sz="6" w:space="0" w:color="auto"/>
              <w:bottom w:val="outset" w:sz="6" w:space="0" w:color="auto"/>
              <w:right w:val="outset" w:sz="6" w:space="0" w:color="auto"/>
            </w:tcBorders>
            <w:hideMark/>
          </w:tcPr>
          <w:p w:rsidR="002F135C" w:rsidRPr="00EE5319" w:rsidRDefault="002F135C" w:rsidP="00AB3F18">
            <w:pPr>
              <w:spacing w:after="0" w:line="240" w:lineRule="auto"/>
              <w:rPr>
                <w:rFonts w:ascii="Times New Roman" w:eastAsia="Times New Roman" w:hAnsi="Times New Roman" w:cs="Times New Roman"/>
                <w:sz w:val="24"/>
                <w:szCs w:val="24"/>
                <w:lang w:eastAsia="tr-TR"/>
              </w:rPr>
            </w:pPr>
            <w:r w:rsidRPr="00EE5319">
              <w:rPr>
                <w:rFonts w:ascii="Times New Roman" w:eastAsia="Times New Roman" w:hAnsi="Times New Roman" w:cs="Times New Roman"/>
                <w:sz w:val="24"/>
                <w:szCs w:val="24"/>
                <w:lang w:eastAsia="tr-TR"/>
              </w:rPr>
              <w:t>.</w:t>
            </w:r>
          </w:p>
        </w:tc>
      </w:tr>
      <w:tr w:rsidR="002F135C" w:rsidRPr="00EE5319" w:rsidTr="00AB3F18">
        <w:tc>
          <w:tcPr>
            <w:tcW w:w="0" w:type="auto"/>
            <w:gridSpan w:val="2"/>
            <w:tcBorders>
              <w:top w:val="outset" w:sz="6" w:space="0" w:color="auto"/>
              <w:left w:val="outset" w:sz="6" w:space="0" w:color="auto"/>
              <w:bottom w:val="outset" w:sz="6" w:space="0" w:color="auto"/>
              <w:right w:val="outset" w:sz="6" w:space="0" w:color="auto"/>
            </w:tcBorders>
            <w:hideMark/>
          </w:tcPr>
          <w:p w:rsidR="002F135C" w:rsidRPr="00EE5319" w:rsidRDefault="002F135C" w:rsidP="00AB3F18">
            <w:pPr>
              <w:spacing w:after="0" w:line="240" w:lineRule="auto"/>
              <w:rPr>
                <w:rFonts w:ascii="Times New Roman" w:eastAsia="Times New Roman" w:hAnsi="Times New Roman" w:cs="Times New Roman"/>
                <w:sz w:val="24"/>
                <w:szCs w:val="24"/>
                <w:lang w:eastAsia="tr-TR"/>
              </w:rPr>
            </w:pPr>
            <w:r w:rsidRPr="00EE5319">
              <w:rPr>
                <w:rFonts w:ascii="Times New Roman" w:eastAsia="Times New Roman" w:hAnsi="Times New Roman" w:cs="Times New Roman"/>
                <w:sz w:val="24"/>
                <w:szCs w:val="24"/>
                <w:lang w:eastAsia="tr-TR"/>
              </w:rPr>
              <w:t xml:space="preserve">Emeklilik Keseneği matrahına eklenecek en yüksek Devlet memuru aylığına uygulanacak oranlar </w:t>
            </w:r>
            <w:r w:rsidRPr="00EE5319">
              <w:rPr>
                <w:rFonts w:ascii="Times New Roman" w:eastAsia="Times New Roman" w:hAnsi="Times New Roman" w:cs="Times New Roman"/>
                <w:i/>
                <w:iCs/>
                <w:sz w:val="24"/>
                <w:szCs w:val="24"/>
                <w:lang w:eastAsia="tr-TR"/>
              </w:rPr>
              <w:t xml:space="preserve">(2016-2017 toplu sözleşmesinin 42. maddesi uyarınca) </w:t>
            </w:r>
          </w:p>
        </w:tc>
      </w:tr>
      <w:tr w:rsidR="002F135C" w:rsidRPr="00EE5319" w:rsidTr="002F135C">
        <w:tc>
          <w:tcPr>
            <w:tcW w:w="6546" w:type="dxa"/>
            <w:tcBorders>
              <w:top w:val="outset" w:sz="6" w:space="0" w:color="auto"/>
              <w:left w:val="outset" w:sz="6" w:space="0" w:color="auto"/>
              <w:bottom w:val="outset" w:sz="6" w:space="0" w:color="auto"/>
              <w:right w:val="outset" w:sz="6" w:space="0" w:color="auto"/>
            </w:tcBorders>
            <w:hideMark/>
          </w:tcPr>
          <w:p w:rsidR="002F135C" w:rsidRPr="00EE5319" w:rsidRDefault="002F135C" w:rsidP="00AB3F18">
            <w:pPr>
              <w:spacing w:after="0" w:line="240" w:lineRule="auto"/>
              <w:rPr>
                <w:rFonts w:ascii="Times New Roman" w:eastAsia="Times New Roman" w:hAnsi="Times New Roman" w:cs="Times New Roman"/>
                <w:sz w:val="24"/>
                <w:szCs w:val="24"/>
                <w:lang w:eastAsia="tr-TR"/>
              </w:rPr>
            </w:pPr>
            <w:r w:rsidRPr="00EE5319">
              <w:rPr>
                <w:rFonts w:ascii="Times New Roman" w:eastAsia="Times New Roman" w:hAnsi="Times New Roman" w:cs="Times New Roman"/>
                <w:sz w:val="24"/>
                <w:szCs w:val="24"/>
                <w:lang w:eastAsia="tr-TR"/>
              </w:rPr>
              <w:t>Ek Gös. 8400 ve yukarısı</w:t>
            </w:r>
          </w:p>
        </w:tc>
        <w:tc>
          <w:tcPr>
            <w:tcW w:w="2510" w:type="dxa"/>
            <w:tcBorders>
              <w:top w:val="outset" w:sz="6" w:space="0" w:color="auto"/>
              <w:left w:val="outset" w:sz="6" w:space="0" w:color="auto"/>
              <w:bottom w:val="outset" w:sz="6" w:space="0" w:color="auto"/>
              <w:right w:val="outset" w:sz="6" w:space="0" w:color="auto"/>
            </w:tcBorders>
            <w:hideMark/>
          </w:tcPr>
          <w:p w:rsidR="002F135C" w:rsidRPr="00EE5319" w:rsidRDefault="002F135C" w:rsidP="00AB3F18">
            <w:pPr>
              <w:spacing w:after="0" w:line="240" w:lineRule="auto"/>
              <w:rPr>
                <w:rFonts w:ascii="Times New Roman" w:eastAsia="Times New Roman" w:hAnsi="Times New Roman" w:cs="Times New Roman"/>
                <w:sz w:val="24"/>
                <w:szCs w:val="24"/>
                <w:lang w:eastAsia="tr-TR"/>
              </w:rPr>
            </w:pPr>
            <w:r w:rsidRPr="00EE5319">
              <w:rPr>
                <w:rFonts w:ascii="Times New Roman" w:eastAsia="Times New Roman" w:hAnsi="Times New Roman" w:cs="Times New Roman"/>
                <w:sz w:val="24"/>
                <w:szCs w:val="24"/>
                <w:lang w:eastAsia="tr-TR"/>
              </w:rPr>
              <w:t>% 255</w:t>
            </w:r>
          </w:p>
        </w:tc>
      </w:tr>
      <w:tr w:rsidR="002F135C" w:rsidRPr="00EE5319" w:rsidTr="002F135C">
        <w:tc>
          <w:tcPr>
            <w:tcW w:w="6546" w:type="dxa"/>
            <w:tcBorders>
              <w:top w:val="outset" w:sz="6" w:space="0" w:color="auto"/>
              <w:left w:val="outset" w:sz="6" w:space="0" w:color="auto"/>
              <w:bottom w:val="outset" w:sz="6" w:space="0" w:color="auto"/>
              <w:right w:val="outset" w:sz="6" w:space="0" w:color="auto"/>
            </w:tcBorders>
            <w:hideMark/>
          </w:tcPr>
          <w:p w:rsidR="002F135C" w:rsidRPr="00EE5319" w:rsidRDefault="002F135C" w:rsidP="00AB3F18">
            <w:pPr>
              <w:spacing w:after="0" w:line="240" w:lineRule="auto"/>
              <w:rPr>
                <w:rFonts w:ascii="Times New Roman" w:eastAsia="Times New Roman" w:hAnsi="Times New Roman" w:cs="Times New Roman"/>
                <w:sz w:val="24"/>
                <w:szCs w:val="24"/>
                <w:lang w:eastAsia="tr-TR"/>
              </w:rPr>
            </w:pPr>
            <w:r w:rsidRPr="00EE5319">
              <w:rPr>
                <w:rFonts w:ascii="Times New Roman" w:eastAsia="Times New Roman" w:hAnsi="Times New Roman" w:cs="Times New Roman"/>
                <w:sz w:val="24"/>
                <w:szCs w:val="24"/>
                <w:lang w:eastAsia="tr-TR"/>
              </w:rPr>
              <w:t>Ek Gös. 7600 dahil-8400 hariç</w:t>
            </w:r>
          </w:p>
        </w:tc>
        <w:tc>
          <w:tcPr>
            <w:tcW w:w="2510" w:type="dxa"/>
            <w:tcBorders>
              <w:top w:val="outset" w:sz="6" w:space="0" w:color="auto"/>
              <w:left w:val="outset" w:sz="6" w:space="0" w:color="auto"/>
              <w:bottom w:val="outset" w:sz="6" w:space="0" w:color="auto"/>
              <w:right w:val="outset" w:sz="6" w:space="0" w:color="auto"/>
            </w:tcBorders>
            <w:hideMark/>
          </w:tcPr>
          <w:p w:rsidR="002F135C" w:rsidRPr="00EE5319" w:rsidRDefault="002F135C" w:rsidP="00AB3F18">
            <w:pPr>
              <w:spacing w:after="0" w:line="240" w:lineRule="auto"/>
              <w:rPr>
                <w:rFonts w:ascii="Times New Roman" w:eastAsia="Times New Roman" w:hAnsi="Times New Roman" w:cs="Times New Roman"/>
                <w:sz w:val="24"/>
                <w:szCs w:val="24"/>
                <w:lang w:eastAsia="tr-TR"/>
              </w:rPr>
            </w:pPr>
            <w:r w:rsidRPr="00EE5319">
              <w:rPr>
                <w:rFonts w:ascii="Times New Roman" w:eastAsia="Times New Roman" w:hAnsi="Times New Roman" w:cs="Times New Roman"/>
                <w:sz w:val="24"/>
                <w:szCs w:val="24"/>
                <w:lang w:eastAsia="tr-TR"/>
              </w:rPr>
              <w:t>% 215</w:t>
            </w:r>
          </w:p>
        </w:tc>
      </w:tr>
      <w:tr w:rsidR="002F135C" w:rsidRPr="00EE5319" w:rsidTr="002F135C">
        <w:tc>
          <w:tcPr>
            <w:tcW w:w="6546" w:type="dxa"/>
            <w:tcBorders>
              <w:top w:val="outset" w:sz="6" w:space="0" w:color="auto"/>
              <w:left w:val="outset" w:sz="6" w:space="0" w:color="auto"/>
              <w:bottom w:val="outset" w:sz="6" w:space="0" w:color="auto"/>
              <w:right w:val="outset" w:sz="6" w:space="0" w:color="auto"/>
            </w:tcBorders>
            <w:hideMark/>
          </w:tcPr>
          <w:p w:rsidR="002F135C" w:rsidRPr="00EE5319" w:rsidRDefault="002F135C" w:rsidP="00AB3F18">
            <w:pPr>
              <w:spacing w:after="0" w:line="240" w:lineRule="auto"/>
              <w:rPr>
                <w:rFonts w:ascii="Times New Roman" w:eastAsia="Times New Roman" w:hAnsi="Times New Roman" w:cs="Times New Roman"/>
                <w:sz w:val="24"/>
                <w:szCs w:val="24"/>
                <w:lang w:eastAsia="tr-TR"/>
              </w:rPr>
            </w:pPr>
            <w:r w:rsidRPr="00EE5319">
              <w:rPr>
                <w:rFonts w:ascii="Times New Roman" w:eastAsia="Times New Roman" w:hAnsi="Times New Roman" w:cs="Times New Roman"/>
                <w:sz w:val="24"/>
                <w:szCs w:val="24"/>
                <w:lang w:eastAsia="tr-TR"/>
              </w:rPr>
              <w:t>Ek Gös. 6400 dahil-7600 hariç</w:t>
            </w:r>
          </w:p>
        </w:tc>
        <w:tc>
          <w:tcPr>
            <w:tcW w:w="2510" w:type="dxa"/>
            <w:tcBorders>
              <w:top w:val="outset" w:sz="6" w:space="0" w:color="auto"/>
              <w:left w:val="outset" w:sz="6" w:space="0" w:color="auto"/>
              <w:bottom w:val="outset" w:sz="6" w:space="0" w:color="auto"/>
              <w:right w:val="outset" w:sz="6" w:space="0" w:color="auto"/>
            </w:tcBorders>
            <w:hideMark/>
          </w:tcPr>
          <w:p w:rsidR="002F135C" w:rsidRPr="00EE5319" w:rsidRDefault="002F135C" w:rsidP="00AB3F18">
            <w:pPr>
              <w:spacing w:after="0" w:line="240" w:lineRule="auto"/>
              <w:rPr>
                <w:rFonts w:ascii="Times New Roman" w:eastAsia="Times New Roman" w:hAnsi="Times New Roman" w:cs="Times New Roman"/>
                <w:sz w:val="24"/>
                <w:szCs w:val="24"/>
                <w:lang w:eastAsia="tr-TR"/>
              </w:rPr>
            </w:pPr>
            <w:r w:rsidRPr="00EE5319">
              <w:rPr>
                <w:rFonts w:ascii="Times New Roman" w:eastAsia="Times New Roman" w:hAnsi="Times New Roman" w:cs="Times New Roman"/>
                <w:sz w:val="24"/>
                <w:szCs w:val="24"/>
                <w:lang w:eastAsia="tr-TR"/>
              </w:rPr>
              <w:t>% 195</w:t>
            </w:r>
          </w:p>
        </w:tc>
      </w:tr>
      <w:tr w:rsidR="002F135C" w:rsidRPr="00EE5319" w:rsidTr="002F135C">
        <w:tc>
          <w:tcPr>
            <w:tcW w:w="6546" w:type="dxa"/>
            <w:tcBorders>
              <w:top w:val="outset" w:sz="6" w:space="0" w:color="auto"/>
              <w:left w:val="outset" w:sz="6" w:space="0" w:color="auto"/>
              <w:bottom w:val="outset" w:sz="6" w:space="0" w:color="auto"/>
              <w:right w:val="outset" w:sz="6" w:space="0" w:color="auto"/>
            </w:tcBorders>
            <w:hideMark/>
          </w:tcPr>
          <w:p w:rsidR="002F135C" w:rsidRPr="00EE5319" w:rsidRDefault="002F135C" w:rsidP="00AB3F18">
            <w:pPr>
              <w:spacing w:after="0" w:line="240" w:lineRule="auto"/>
              <w:rPr>
                <w:rFonts w:ascii="Times New Roman" w:eastAsia="Times New Roman" w:hAnsi="Times New Roman" w:cs="Times New Roman"/>
                <w:sz w:val="24"/>
                <w:szCs w:val="24"/>
                <w:lang w:eastAsia="tr-TR"/>
              </w:rPr>
            </w:pPr>
            <w:r w:rsidRPr="00EE5319">
              <w:rPr>
                <w:rFonts w:ascii="Times New Roman" w:eastAsia="Times New Roman" w:hAnsi="Times New Roman" w:cs="Times New Roman"/>
                <w:sz w:val="24"/>
                <w:szCs w:val="24"/>
                <w:lang w:eastAsia="tr-TR"/>
              </w:rPr>
              <w:t>Ek Gös. 4800 dahil-6400 hariç</w:t>
            </w:r>
          </w:p>
        </w:tc>
        <w:tc>
          <w:tcPr>
            <w:tcW w:w="2510" w:type="dxa"/>
            <w:tcBorders>
              <w:top w:val="outset" w:sz="6" w:space="0" w:color="auto"/>
              <w:left w:val="outset" w:sz="6" w:space="0" w:color="auto"/>
              <w:bottom w:val="outset" w:sz="6" w:space="0" w:color="auto"/>
              <w:right w:val="outset" w:sz="6" w:space="0" w:color="auto"/>
            </w:tcBorders>
            <w:hideMark/>
          </w:tcPr>
          <w:p w:rsidR="002F135C" w:rsidRPr="00EE5319" w:rsidRDefault="002F135C" w:rsidP="00AB3F18">
            <w:pPr>
              <w:spacing w:after="0" w:line="240" w:lineRule="auto"/>
              <w:rPr>
                <w:rFonts w:ascii="Times New Roman" w:eastAsia="Times New Roman" w:hAnsi="Times New Roman" w:cs="Times New Roman"/>
                <w:sz w:val="24"/>
                <w:szCs w:val="24"/>
                <w:lang w:eastAsia="tr-TR"/>
              </w:rPr>
            </w:pPr>
            <w:r w:rsidRPr="00EE5319">
              <w:rPr>
                <w:rFonts w:ascii="Times New Roman" w:eastAsia="Times New Roman" w:hAnsi="Times New Roman" w:cs="Times New Roman"/>
                <w:sz w:val="24"/>
                <w:szCs w:val="24"/>
                <w:lang w:eastAsia="tr-TR"/>
              </w:rPr>
              <w:t>% 165</w:t>
            </w:r>
          </w:p>
        </w:tc>
      </w:tr>
      <w:tr w:rsidR="002F135C" w:rsidRPr="00EE5319" w:rsidTr="002F135C">
        <w:tc>
          <w:tcPr>
            <w:tcW w:w="6546" w:type="dxa"/>
            <w:tcBorders>
              <w:top w:val="outset" w:sz="6" w:space="0" w:color="auto"/>
              <w:left w:val="outset" w:sz="6" w:space="0" w:color="auto"/>
              <w:bottom w:val="outset" w:sz="6" w:space="0" w:color="auto"/>
              <w:right w:val="outset" w:sz="6" w:space="0" w:color="auto"/>
            </w:tcBorders>
            <w:hideMark/>
          </w:tcPr>
          <w:p w:rsidR="002F135C" w:rsidRPr="00EE5319" w:rsidRDefault="002F135C" w:rsidP="00AB3F18">
            <w:pPr>
              <w:spacing w:after="0" w:line="240" w:lineRule="auto"/>
              <w:rPr>
                <w:rFonts w:ascii="Times New Roman" w:eastAsia="Times New Roman" w:hAnsi="Times New Roman" w:cs="Times New Roman"/>
                <w:sz w:val="24"/>
                <w:szCs w:val="24"/>
                <w:lang w:eastAsia="tr-TR"/>
              </w:rPr>
            </w:pPr>
            <w:r w:rsidRPr="00EE5319">
              <w:rPr>
                <w:rFonts w:ascii="Times New Roman" w:eastAsia="Times New Roman" w:hAnsi="Times New Roman" w:cs="Times New Roman"/>
                <w:sz w:val="24"/>
                <w:szCs w:val="24"/>
                <w:lang w:eastAsia="tr-TR"/>
              </w:rPr>
              <w:t>Ek Gös. 3600 dahil-4800 hariç</w:t>
            </w:r>
          </w:p>
        </w:tc>
        <w:tc>
          <w:tcPr>
            <w:tcW w:w="2510" w:type="dxa"/>
            <w:tcBorders>
              <w:top w:val="outset" w:sz="6" w:space="0" w:color="auto"/>
              <w:left w:val="outset" w:sz="6" w:space="0" w:color="auto"/>
              <w:bottom w:val="outset" w:sz="6" w:space="0" w:color="auto"/>
              <w:right w:val="outset" w:sz="6" w:space="0" w:color="auto"/>
            </w:tcBorders>
            <w:hideMark/>
          </w:tcPr>
          <w:p w:rsidR="002F135C" w:rsidRPr="00EE5319" w:rsidRDefault="002F135C" w:rsidP="00AB3F18">
            <w:pPr>
              <w:spacing w:after="0" w:line="240" w:lineRule="auto"/>
              <w:rPr>
                <w:rFonts w:ascii="Times New Roman" w:eastAsia="Times New Roman" w:hAnsi="Times New Roman" w:cs="Times New Roman"/>
                <w:sz w:val="24"/>
                <w:szCs w:val="24"/>
                <w:lang w:eastAsia="tr-TR"/>
              </w:rPr>
            </w:pPr>
            <w:r w:rsidRPr="00EE5319">
              <w:rPr>
                <w:rFonts w:ascii="Times New Roman" w:eastAsia="Times New Roman" w:hAnsi="Times New Roman" w:cs="Times New Roman"/>
                <w:sz w:val="24"/>
                <w:szCs w:val="24"/>
                <w:lang w:eastAsia="tr-TR"/>
              </w:rPr>
              <w:t>% 145</w:t>
            </w:r>
          </w:p>
        </w:tc>
      </w:tr>
      <w:tr w:rsidR="002F135C" w:rsidRPr="00EE5319" w:rsidTr="002F135C">
        <w:tc>
          <w:tcPr>
            <w:tcW w:w="6546" w:type="dxa"/>
            <w:tcBorders>
              <w:top w:val="outset" w:sz="6" w:space="0" w:color="auto"/>
              <w:left w:val="outset" w:sz="6" w:space="0" w:color="auto"/>
              <w:bottom w:val="outset" w:sz="6" w:space="0" w:color="auto"/>
              <w:right w:val="outset" w:sz="6" w:space="0" w:color="auto"/>
            </w:tcBorders>
            <w:hideMark/>
          </w:tcPr>
          <w:p w:rsidR="002F135C" w:rsidRPr="00EE5319" w:rsidRDefault="002F135C" w:rsidP="00AB3F18">
            <w:pPr>
              <w:spacing w:after="0" w:line="240" w:lineRule="auto"/>
              <w:rPr>
                <w:rFonts w:ascii="Times New Roman" w:eastAsia="Times New Roman" w:hAnsi="Times New Roman" w:cs="Times New Roman"/>
                <w:sz w:val="24"/>
                <w:szCs w:val="24"/>
                <w:lang w:eastAsia="tr-TR"/>
              </w:rPr>
            </w:pPr>
            <w:r w:rsidRPr="00EE5319">
              <w:rPr>
                <w:rFonts w:ascii="Times New Roman" w:eastAsia="Times New Roman" w:hAnsi="Times New Roman" w:cs="Times New Roman"/>
                <w:sz w:val="24"/>
                <w:szCs w:val="24"/>
                <w:lang w:eastAsia="tr-TR"/>
              </w:rPr>
              <w:t>Ek Gös. 2200 dahil-3600 hariç</w:t>
            </w:r>
          </w:p>
        </w:tc>
        <w:tc>
          <w:tcPr>
            <w:tcW w:w="2510" w:type="dxa"/>
            <w:tcBorders>
              <w:top w:val="outset" w:sz="6" w:space="0" w:color="auto"/>
              <w:left w:val="outset" w:sz="6" w:space="0" w:color="auto"/>
              <w:bottom w:val="outset" w:sz="6" w:space="0" w:color="auto"/>
              <w:right w:val="outset" w:sz="6" w:space="0" w:color="auto"/>
            </w:tcBorders>
            <w:hideMark/>
          </w:tcPr>
          <w:p w:rsidR="002F135C" w:rsidRPr="00EE5319" w:rsidRDefault="002F135C" w:rsidP="00AB3F18">
            <w:pPr>
              <w:spacing w:after="0" w:line="240" w:lineRule="auto"/>
              <w:rPr>
                <w:rFonts w:ascii="Times New Roman" w:eastAsia="Times New Roman" w:hAnsi="Times New Roman" w:cs="Times New Roman"/>
                <w:sz w:val="24"/>
                <w:szCs w:val="24"/>
                <w:lang w:eastAsia="tr-TR"/>
              </w:rPr>
            </w:pPr>
            <w:r w:rsidRPr="00EE5319">
              <w:rPr>
                <w:rFonts w:ascii="Times New Roman" w:eastAsia="Times New Roman" w:hAnsi="Times New Roman" w:cs="Times New Roman"/>
                <w:sz w:val="24"/>
                <w:szCs w:val="24"/>
                <w:lang w:eastAsia="tr-TR"/>
              </w:rPr>
              <w:t>% 85</w:t>
            </w:r>
          </w:p>
        </w:tc>
      </w:tr>
      <w:tr w:rsidR="002F135C" w:rsidRPr="00EE5319" w:rsidTr="002F135C">
        <w:tc>
          <w:tcPr>
            <w:tcW w:w="6546" w:type="dxa"/>
            <w:tcBorders>
              <w:top w:val="outset" w:sz="6" w:space="0" w:color="auto"/>
              <w:left w:val="outset" w:sz="6" w:space="0" w:color="auto"/>
              <w:bottom w:val="outset" w:sz="6" w:space="0" w:color="auto"/>
              <w:right w:val="outset" w:sz="6" w:space="0" w:color="auto"/>
            </w:tcBorders>
            <w:hideMark/>
          </w:tcPr>
          <w:p w:rsidR="002F135C" w:rsidRPr="00EE5319" w:rsidRDefault="002F135C" w:rsidP="00AB3F18">
            <w:pPr>
              <w:spacing w:after="0" w:line="240" w:lineRule="auto"/>
              <w:rPr>
                <w:rFonts w:ascii="Times New Roman" w:eastAsia="Times New Roman" w:hAnsi="Times New Roman" w:cs="Times New Roman"/>
                <w:sz w:val="24"/>
                <w:szCs w:val="24"/>
                <w:lang w:eastAsia="tr-TR"/>
              </w:rPr>
            </w:pPr>
            <w:r w:rsidRPr="00EE5319">
              <w:rPr>
                <w:rFonts w:ascii="Times New Roman" w:eastAsia="Times New Roman" w:hAnsi="Times New Roman" w:cs="Times New Roman"/>
                <w:sz w:val="24"/>
                <w:szCs w:val="24"/>
                <w:lang w:eastAsia="tr-TR"/>
              </w:rPr>
              <w:t>Diğerlerinde</w:t>
            </w:r>
          </w:p>
        </w:tc>
        <w:tc>
          <w:tcPr>
            <w:tcW w:w="2510" w:type="dxa"/>
            <w:tcBorders>
              <w:top w:val="outset" w:sz="6" w:space="0" w:color="auto"/>
              <w:left w:val="outset" w:sz="6" w:space="0" w:color="auto"/>
              <w:bottom w:val="outset" w:sz="6" w:space="0" w:color="auto"/>
              <w:right w:val="outset" w:sz="6" w:space="0" w:color="auto"/>
            </w:tcBorders>
            <w:hideMark/>
          </w:tcPr>
          <w:p w:rsidR="002F135C" w:rsidRPr="00EE5319" w:rsidRDefault="002F135C" w:rsidP="00AB3F18">
            <w:pPr>
              <w:spacing w:after="0" w:line="240" w:lineRule="auto"/>
              <w:rPr>
                <w:rFonts w:ascii="Times New Roman" w:eastAsia="Times New Roman" w:hAnsi="Times New Roman" w:cs="Times New Roman"/>
                <w:sz w:val="24"/>
                <w:szCs w:val="24"/>
                <w:lang w:eastAsia="tr-TR"/>
              </w:rPr>
            </w:pPr>
            <w:r w:rsidRPr="00EE5319">
              <w:rPr>
                <w:rFonts w:ascii="Times New Roman" w:eastAsia="Times New Roman" w:hAnsi="Times New Roman" w:cs="Times New Roman"/>
                <w:sz w:val="24"/>
                <w:szCs w:val="24"/>
                <w:lang w:eastAsia="tr-TR"/>
              </w:rPr>
              <w:t>% 55</w:t>
            </w:r>
          </w:p>
        </w:tc>
      </w:tr>
      <w:tr w:rsidR="002F135C" w:rsidRPr="00EE5319" w:rsidTr="00AB3F18">
        <w:tc>
          <w:tcPr>
            <w:tcW w:w="0" w:type="auto"/>
            <w:gridSpan w:val="2"/>
            <w:tcBorders>
              <w:top w:val="outset" w:sz="6" w:space="0" w:color="auto"/>
              <w:left w:val="outset" w:sz="6" w:space="0" w:color="auto"/>
              <w:bottom w:val="outset" w:sz="6" w:space="0" w:color="auto"/>
              <w:right w:val="outset" w:sz="6" w:space="0" w:color="auto"/>
            </w:tcBorders>
            <w:hideMark/>
          </w:tcPr>
          <w:p w:rsidR="002F135C" w:rsidRPr="00EE5319" w:rsidRDefault="002F135C" w:rsidP="00AB3F18">
            <w:pPr>
              <w:spacing w:after="0" w:line="240" w:lineRule="auto"/>
              <w:rPr>
                <w:rFonts w:ascii="Times New Roman" w:eastAsia="Times New Roman" w:hAnsi="Times New Roman" w:cs="Times New Roman"/>
                <w:sz w:val="24"/>
                <w:szCs w:val="24"/>
                <w:lang w:eastAsia="tr-TR"/>
              </w:rPr>
            </w:pPr>
            <w:r w:rsidRPr="00EE5319">
              <w:rPr>
                <w:rFonts w:ascii="Times New Roman" w:eastAsia="Times New Roman" w:hAnsi="Times New Roman" w:cs="Times New Roman"/>
                <w:sz w:val="24"/>
                <w:szCs w:val="24"/>
                <w:lang w:eastAsia="tr-TR"/>
              </w:rPr>
              <w:t>.</w:t>
            </w:r>
          </w:p>
        </w:tc>
      </w:tr>
      <w:tr w:rsidR="002F135C" w:rsidRPr="00EE5319" w:rsidTr="00AB3F18">
        <w:tc>
          <w:tcPr>
            <w:tcW w:w="0" w:type="auto"/>
            <w:gridSpan w:val="2"/>
            <w:tcBorders>
              <w:top w:val="outset" w:sz="6" w:space="0" w:color="auto"/>
              <w:left w:val="outset" w:sz="6" w:space="0" w:color="auto"/>
              <w:bottom w:val="outset" w:sz="6" w:space="0" w:color="auto"/>
              <w:right w:val="outset" w:sz="6" w:space="0" w:color="auto"/>
            </w:tcBorders>
            <w:hideMark/>
          </w:tcPr>
          <w:p w:rsidR="002F135C" w:rsidRPr="00EE5319" w:rsidRDefault="002F135C" w:rsidP="00AB3F18">
            <w:pPr>
              <w:spacing w:after="0" w:line="240" w:lineRule="auto"/>
              <w:rPr>
                <w:rFonts w:ascii="Times New Roman" w:eastAsia="Times New Roman" w:hAnsi="Times New Roman" w:cs="Times New Roman"/>
                <w:sz w:val="24"/>
                <w:szCs w:val="24"/>
                <w:lang w:eastAsia="tr-TR"/>
              </w:rPr>
            </w:pPr>
            <w:r w:rsidRPr="00EE5319">
              <w:rPr>
                <w:rFonts w:ascii="Times New Roman" w:eastAsia="Times New Roman" w:hAnsi="Times New Roman" w:cs="Times New Roman"/>
                <w:b/>
                <w:bCs/>
                <w:sz w:val="24"/>
                <w:szCs w:val="24"/>
                <w:lang w:eastAsia="tr-TR"/>
              </w:rPr>
              <w:t>HARCIRAHLAR</w:t>
            </w:r>
          </w:p>
        </w:tc>
      </w:tr>
      <w:tr w:rsidR="002F135C" w:rsidRPr="00EE5319" w:rsidTr="00AB3F18">
        <w:tc>
          <w:tcPr>
            <w:tcW w:w="0" w:type="auto"/>
            <w:gridSpan w:val="2"/>
            <w:tcBorders>
              <w:top w:val="outset" w:sz="6" w:space="0" w:color="auto"/>
              <w:left w:val="outset" w:sz="6" w:space="0" w:color="auto"/>
              <w:bottom w:val="outset" w:sz="6" w:space="0" w:color="auto"/>
              <w:right w:val="outset" w:sz="6" w:space="0" w:color="auto"/>
            </w:tcBorders>
            <w:hideMark/>
          </w:tcPr>
          <w:p w:rsidR="002F135C" w:rsidRPr="00EE5319" w:rsidRDefault="002F135C" w:rsidP="00AB3F18">
            <w:pPr>
              <w:spacing w:after="0" w:line="240" w:lineRule="auto"/>
              <w:rPr>
                <w:rFonts w:ascii="Times New Roman" w:eastAsia="Times New Roman" w:hAnsi="Times New Roman" w:cs="Times New Roman"/>
                <w:sz w:val="24"/>
                <w:szCs w:val="24"/>
                <w:lang w:eastAsia="tr-TR"/>
              </w:rPr>
            </w:pPr>
            <w:r w:rsidRPr="00EE5319">
              <w:rPr>
                <w:rFonts w:ascii="Times New Roman" w:eastAsia="Times New Roman" w:hAnsi="Times New Roman" w:cs="Times New Roman"/>
                <w:b/>
                <w:bCs/>
                <w:sz w:val="24"/>
                <w:szCs w:val="24"/>
                <w:lang w:eastAsia="tr-TR"/>
              </w:rPr>
              <w:lastRenderedPageBreak/>
              <w:t>YURTIÇI HARCIRAHLAR</w:t>
            </w:r>
            <w:r w:rsidRPr="00EE5319">
              <w:rPr>
                <w:rFonts w:ascii="Times New Roman" w:eastAsia="Times New Roman" w:hAnsi="Times New Roman" w:cs="Times New Roman"/>
                <w:b/>
                <w:bCs/>
                <w:sz w:val="24"/>
                <w:szCs w:val="24"/>
                <w:lang w:eastAsia="tr-TR"/>
              </w:rPr>
              <w:br/>
              <w:t>Memur ve Hizmetlilerden</w:t>
            </w:r>
          </w:p>
        </w:tc>
      </w:tr>
      <w:tr w:rsidR="002F135C" w:rsidRPr="00EE5319" w:rsidTr="002F135C">
        <w:tc>
          <w:tcPr>
            <w:tcW w:w="6546" w:type="dxa"/>
            <w:tcBorders>
              <w:top w:val="outset" w:sz="6" w:space="0" w:color="auto"/>
              <w:left w:val="outset" w:sz="6" w:space="0" w:color="auto"/>
              <w:bottom w:val="outset" w:sz="6" w:space="0" w:color="auto"/>
              <w:right w:val="outset" w:sz="6" w:space="0" w:color="auto"/>
            </w:tcBorders>
            <w:hideMark/>
          </w:tcPr>
          <w:p w:rsidR="002F135C" w:rsidRPr="00EE5319" w:rsidRDefault="002F135C" w:rsidP="00AB3F18">
            <w:pPr>
              <w:spacing w:after="0" w:line="240" w:lineRule="auto"/>
              <w:rPr>
                <w:rFonts w:ascii="Times New Roman" w:eastAsia="Times New Roman" w:hAnsi="Times New Roman" w:cs="Times New Roman"/>
                <w:sz w:val="24"/>
                <w:szCs w:val="24"/>
                <w:lang w:eastAsia="tr-TR"/>
              </w:rPr>
            </w:pPr>
            <w:r w:rsidRPr="00EE5319">
              <w:rPr>
                <w:rFonts w:ascii="Times New Roman" w:eastAsia="Times New Roman" w:hAnsi="Times New Roman" w:cs="Times New Roman"/>
                <w:sz w:val="24"/>
                <w:szCs w:val="24"/>
                <w:lang w:eastAsia="tr-TR"/>
              </w:rPr>
              <w:t>a) Ek Göstergesi 8000 ve Daha Yukari Olanlar (1)</w:t>
            </w:r>
            <w:r w:rsidRPr="00EE5319">
              <w:rPr>
                <w:rFonts w:ascii="Times New Roman" w:eastAsia="Times New Roman" w:hAnsi="Times New Roman" w:cs="Times New Roman"/>
                <w:sz w:val="24"/>
                <w:szCs w:val="24"/>
                <w:lang w:eastAsia="tr-TR"/>
              </w:rPr>
              <w:br/>
              <w:t>b) Göstergesi 5800 (Dahil) - 8000 (Hariç) Olanlar</w:t>
            </w:r>
            <w:r w:rsidRPr="00EE5319">
              <w:rPr>
                <w:rFonts w:ascii="Times New Roman" w:eastAsia="Times New Roman" w:hAnsi="Times New Roman" w:cs="Times New Roman"/>
                <w:sz w:val="24"/>
                <w:szCs w:val="24"/>
                <w:lang w:eastAsia="tr-TR"/>
              </w:rPr>
              <w:br/>
              <w:t>c) Ek Göstergesi 3000 (Dahil) - 5800 (Hariç) Olanlar</w:t>
            </w:r>
            <w:r w:rsidRPr="00EE5319">
              <w:rPr>
                <w:rFonts w:ascii="Times New Roman" w:eastAsia="Times New Roman" w:hAnsi="Times New Roman" w:cs="Times New Roman"/>
                <w:sz w:val="24"/>
                <w:szCs w:val="24"/>
                <w:lang w:eastAsia="tr-TR"/>
              </w:rPr>
              <w:br/>
            </w:r>
            <w:r w:rsidRPr="00EE5319">
              <w:rPr>
                <w:rFonts w:ascii="Times New Roman" w:eastAsia="Times New Roman" w:hAnsi="Times New Roman" w:cs="Times New Roman"/>
                <w:b/>
                <w:bCs/>
                <w:sz w:val="24"/>
                <w:szCs w:val="24"/>
                <w:lang w:eastAsia="tr-TR"/>
              </w:rPr>
              <w:t>d) Kadro Derecesi 1 - 4 Olanlar</w:t>
            </w:r>
            <w:r w:rsidRPr="00EE5319">
              <w:rPr>
                <w:rFonts w:ascii="Times New Roman" w:eastAsia="Times New Roman" w:hAnsi="Times New Roman" w:cs="Times New Roman"/>
                <w:b/>
                <w:bCs/>
                <w:sz w:val="24"/>
                <w:szCs w:val="24"/>
                <w:lang w:eastAsia="tr-TR"/>
              </w:rPr>
              <w:br/>
              <w:t>e) Kadro Derecesi 5 - 15 Olanlar</w:t>
            </w:r>
          </w:p>
        </w:tc>
        <w:tc>
          <w:tcPr>
            <w:tcW w:w="2510" w:type="dxa"/>
            <w:tcBorders>
              <w:top w:val="outset" w:sz="6" w:space="0" w:color="auto"/>
              <w:left w:val="outset" w:sz="6" w:space="0" w:color="auto"/>
              <w:bottom w:val="outset" w:sz="6" w:space="0" w:color="auto"/>
              <w:right w:val="outset" w:sz="6" w:space="0" w:color="auto"/>
            </w:tcBorders>
            <w:hideMark/>
          </w:tcPr>
          <w:p w:rsidR="002F135C" w:rsidRPr="00EE5319" w:rsidRDefault="002F135C" w:rsidP="00AB3F18">
            <w:pPr>
              <w:spacing w:after="0" w:line="240" w:lineRule="auto"/>
              <w:rPr>
                <w:rFonts w:ascii="Times New Roman" w:eastAsia="Times New Roman" w:hAnsi="Times New Roman" w:cs="Times New Roman"/>
                <w:sz w:val="24"/>
                <w:szCs w:val="24"/>
                <w:lang w:eastAsia="tr-TR"/>
              </w:rPr>
            </w:pPr>
            <w:r w:rsidRPr="00EE5319">
              <w:rPr>
                <w:rFonts w:ascii="Times New Roman" w:eastAsia="Times New Roman" w:hAnsi="Times New Roman" w:cs="Times New Roman"/>
                <w:sz w:val="24"/>
                <w:szCs w:val="24"/>
                <w:lang w:eastAsia="tr-TR"/>
              </w:rPr>
              <w:t>48,25</w:t>
            </w:r>
            <w:r w:rsidRPr="00EE5319">
              <w:rPr>
                <w:rFonts w:ascii="Times New Roman" w:eastAsia="Times New Roman" w:hAnsi="Times New Roman" w:cs="Times New Roman"/>
                <w:sz w:val="24"/>
                <w:szCs w:val="24"/>
                <w:lang w:eastAsia="tr-TR"/>
              </w:rPr>
              <w:br/>
              <w:t>45,00</w:t>
            </w:r>
            <w:r w:rsidRPr="00EE5319">
              <w:rPr>
                <w:rFonts w:ascii="Times New Roman" w:eastAsia="Times New Roman" w:hAnsi="Times New Roman" w:cs="Times New Roman"/>
                <w:sz w:val="24"/>
                <w:szCs w:val="24"/>
                <w:lang w:eastAsia="tr-TR"/>
              </w:rPr>
              <w:br/>
              <w:t>42,25</w:t>
            </w:r>
            <w:r w:rsidRPr="00EE5319">
              <w:rPr>
                <w:rFonts w:ascii="Times New Roman" w:eastAsia="Times New Roman" w:hAnsi="Times New Roman" w:cs="Times New Roman"/>
                <w:sz w:val="24"/>
                <w:szCs w:val="24"/>
                <w:lang w:eastAsia="tr-TR"/>
              </w:rPr>
              <w:br/>
              <w:t>37,25</w:t>
            </w:r>
            <w:r w:rsidRPr="00EE5319">
              <w:rPr>
                <w:rFonts w:ascii="Times New Roman" w:eastAsia="Times New Roman" w:hAnsi="Times New Roman" w:cs="Times New Roman"/>
                <w:sz w:val="24"/>
                <w:szCs w:val="24"/>
                <w:lang w:eastAsia="tr-TR"/>
              </w:rPr>
              <w:br/>
              <w:t>36,25</w:t>
            </w:r>
          </w:p>
        </w:tc>
      </w:tr>
      <w:tr w:rsidR="002F135C" w:rsidRPr="00EE5319" w:rsidTr="00AB3F18">
        <w:tc>
          <w:tcPr>
            <w:tcW w:w="0" w:type="auto"/>
            <w:gridSpan w:val="2"/>
            <w:tcBorders>
              <w:top w:val="outset" w:sz="6" w:space="0" w:color="auto"/>
              <w:left w:val="outset" w:sz="6" w:space="0" w:color="auto"/>
              <w:bottom w:val="outset" w:sz="6" w:space="0" w:color="auto"/>
              <w:right w:val="outset" w:sz="6" w:space="0" w:color="auto"/>
            </w:tcBorders>
            <w:hideMark/>
          </w:tcPr>
          <w:p w:rsidR="002F135C" w:rsidRPr="00EE5319" w:rsidRDefault="002F135C" w:rsidP="00AB3F18">
            <w:pPr>
              <w:spacing w:after="0" w:line="240" w:lineRule="auto"/>
              <w:rPr>
                <w:rFonts w:ascii="Times New Roman" w:eastAsia="Times New Roman" w:hAnsi="Times New Roman" w:cs="Times New Roman"/>
                <w:sz w:val="24"/>
                <w:szCs w:val="24"/>
                <w:lang w:eastAsia="tr-TR"/>
              </w:rPr>
            </w:pPr>
            <w:r w:rsidRPr="00EE5319">
              <w:rPr>
                <w:rFonts w:ascii="Times New Roman" w:eastAsia="Times New Roman" w:hAnsi="Times New Roman" w:cs="Times New Roman"/>
                <w:i/>
                <w:iCs/>
                <w:sz w:val="24"/>
                <w:szCs w:val="24"/>
                <w:lang w:eastAsia="tr-TR"/>
              </w:rPr>
              <w:t xml:space="preserve">(1) 6245 sayılı Harcırah Kanununun 33 üncü maddesinin (b) bendine göre verilecek gündeliklerin hesabında bu tutar esas alınır. </w:t>
            </w:r>
            <w:r w:rsidRPr="00EE5319">
              <w:rPr>
                <w:rFonts w:ascii="Times New Roman" w:eastAsia="Times New Roman" w:hAnsi="Times New Roman" w:cs="Times New Roman"/>
                <w:i/>
                <w:iCs/>
                <w:sz w:val="24"/>
                <w:szCs w:val="24"/>
                <w:lang w:eastAsia="tr-TR"/>
              </w:rPr>
              <w:br/>
              <w:t xml:space="preserve">* 6245 sayılı Harcırah Kanununun 33 üncü maddesinin (b) ve (d) fıkralarına göre yatacak yer temini için ödenecek ücretlerin hesabında, gündeliklerinin %50 artırımlı </w:t>
            </w:r>
          </w:p>
        </w:tc>
      </w:tr>
      <w:tr w:rsidR="002F135C" w:rsidRPr="00EE5319" w:rsidTr="00AB3F18">
        <w:tc>
          <w:tcPr>
            <w:tcW w:w="0" w:type="auto"/>
            <w:gridSpan w:val="2"/>
            <w:tcBorders>
              <w:top w:val="outset" w:sz="6" w:space="0" w:color="auto"/>
              <w:left w:val="outset" w:sz="6" w:space="0" w:color="auto"/>
              <w:bottom w:val="outset" w:sz="6" w:space="0" w:color="auto"/>
              <w:right w:val="outset" w:sz="6" w:space="0" w:color="auto"/>
            </w:tcBorders>
            <w:hideMark/>
          </w:tcPr>
          <w:p w:rsidR="002F135C" w:rsidRPr="00EE5319" w:rsidRDefault="002F135C" w:rsidP="00AB3F18">
            <w:pPr>
              <w:spacing w:after="0" w:line="240" w:lineRule="auto"/>
              <w:rPr>
                <w:rFonts w:ascii="Times New Roman" w:eastAsia="Times New Roman" w:hAnsi="Times New Roman" w:cs="Times New Roman"/>
                <w:sz w:val="24"/>
                <w:szCs w:val="24"/>
                <w:lang w:eastAsia="tr-TR"/>
              </w:rPr>
            </w:pPr>
            <w:r w:rsidRPr="00EE5319">
              <w:rPr>
                <w:rFonts w:ascii="Times New Roman" w:eastAsia="Times New Roman" w:hAnsi="Times New Roman" w:cs="Times New Roman"/>
                <w:b/>
                <w:bCs/>
                <w:sz w:val="24"/>
                <w:szCs w:val="24"/>
                <w:lang w:eastAsia="tr-TR"/>
              </w:rPr>
              <w:t xml:space="preserve">Arazi Üzerinde Çalışanlara Verilecek Tazminatlar (Madde 50) </w:t>
            </w:r>
            <w:r w:rsidRPr="00EE5319">
              <w:rPr>
                <w:rFonts w:ascii="Times New Roman" w:eastAsia="Times New Roman" w:hAnsi="Times New Roman" w:cs="Times New Roman"/>
                <w:b/>
                <w:bCs/>
                <w:sz w:val="24"/>
                <w:szCs w:val="24"/>
                <w:lang w:eastAsia="tr-TR"/>
              </w:rPr>
              <w:br/>
              <w:t xml:space="preserve">50 nci Maddenin 1, 2, 3, 4 ve 5 inci Bentlerinde Yer Alan Personel : </w:t>
            </w:r>
          </w:p>
        </w:tc>
      </w:tr>
      <w:tr w:rsidR="002F135C" w:rsidRPr="00EE5319" w:rsidTr="002F135C">
        <w:tc>
          <w:tcPr>
            <w:tcW w:w="6546" w:type="dxa"/>
            <w:tcBorders>
              <w:top w:val="outset" w:sz="6" w:space="0" w:color="auto"/>
              <w:left w:val="outset" w:sz="6" w:space="0" w:color="auto"/>
              <w:bottom w:val="outset" w:sz="6" w:space="0" w:color="auto"/>
              <w:right w:val="outset" w:sz="6" w:space="0" w:color="auto"/>
            </w:tcBorders>
            <w:hideMark/>
          </w:tcPr>
          <w:p w:rsidR="002F135C" w:rsidRPr="00EE5319" w:rsidRDefault="002F135C" w:rsidP="00AB3F18">
            <w:pPr>
              <w:spacing w:after="0" w:line="240" w:lineRule="auto"/>
              <w:rPr>
                <w:rFonts w:ascii="Times New Roman" w:eastAsia="Times New Roman" w:hAnsi="Times New Roman" w:cs="Times New Roman"/>
                <w:sz w:val="24"/>
                <w:szCs w:val="24"/>
                <w:lang w:eastAsia="tr-TR"/>
              </w:rPr>
            </w:pPr>
            <w:r w:rsidRPr="00EE5319">
              <w:rPr>
                <w:rFonts w:ascii="Times New Roman" w:eastAsia="Times New Roman" w:hAnsi="Times New Roman" w:cs="Times New Roman"/>
                <w:sz w:val="24"/>
                <w:szCs w:val="24"/>
                <w:lang w:eastAsia="tr-TR"/>
              </w:rPr>
              <w:t>1-50.maddesinin 1,2,4 ve 5.bentlerinde yer alan personelden</w:t>
            </w:r>
            <w:r w:rsidRPr="00EE5319">
              <w:rPr>
                <w:rFonts w:ascii="Times New Roman" w:eastAsia="Times New Roman" w:hAnsi="Times New Roman" w:cs="Times New Roman"/>
                <w:sz w:val="24"/>
                <w:szCs w:val="24"/>
                <w:lang w:eastAsia="tr-TR"/>
              </w:rPr>
              <w:br/>
              <w:t>a) Kadro Derecesi 1 - 4 Olanlar</w:t>
            </w:r>
            <w:r w:rsidRPr="00EE5319">
              <w:rPr>
                <w:rFonts w:ascii="Times New Roman" w:eastAsia="Times New Roman" w:hAnsi="Times New Roman" w:cs="Times New Roman"/>
                <w:sz w:val="24"/>
                <w:szCs w:val="24"/>
                <w:lang w:eastAsia="tr-TR"/>
              </w:rPr>
              <w:br/>
              <w:t>b) Kadro Derecesi 5 - 15 Olanlar</w:t>
            </w:r>
          </w:p>
        </w:tc>
        <w:tc>
          <w:tcPr>
            <w:tcW w:w="2510" w:type="dxa"/>
            <w:tcBorders>
              <w:top w:val="outset" w:sz="6" w:space="0" w:color="auto"/>
              <w:left w:val="outset" w:sz="6" w:space="0" w:color="auto"/>
              <w:bottom w:val="outset" w:sz="6" w:space="0" w:color="auto"/>
              <w:right w:val="outset" w:sz="6" w:space="0" w:color="auto"/>
            </w:tcBorders>
            <w:hideMark/>
          </w:tcPr>
          <w:p w:rsidR="002F135C" w:rsidRPr="00EE5319" w:rsidRDefault="002F135C" w:rsidP="00AB3F18">
            <w:pPr>
              <w:spacing w:after="0" w:line="240" w:lineRule="auto"/>
              <w:rPr>
                <w:rFonts w:ascii="Times New Roman" w:eastAsia="Times New Roman" w:hAnsi="Times New Roman" w:cs="Times New Roman"/>
                <w:sz w:val="24"/>
                <w:szCs w:val="24"/>
                <w:lang w:eastAsia="tr-TR"/>
              </w:rPr>
            </w:pPr>
            <w:r w:rsidRPr="00EE5319">
              <w:rPr>
                <w:rFonts w:ascii="Times New Roman" w:eastAsia="Times New Roman" w:hAnsi="Times New Roman" w:cs="Times New Roman"/>
                <w:sz w:val="24"/>
                <w:szCs w:val="24"/>
                <w:lang w:eastAsia="tr-TR"/>
              </w:rPr>
              <w:br/>
              <w:t>14,75</w:t>
            </w:r>
            <w:r w:rsidRPr="00EE5319">
              <w:rPr>
                <w:rFonts w:ascii="Times New Roman" w:eastAsia="Times New Roman" w:hAnsi="Times New Roman" w:cs="Times New Roman"/>
                <w:sz w:val="24"/>
                <w:szCs w:val="24"/>
                <w:lang w:eastAsia="tr-TR"/>
              </w:rPr>
              <w:br/>
              <w:t>14,25</w:t>
            </w:r>
          </w:p>
        </w:tc>
      </w:tr>
      <w:tr w:rsidR="002F135C" w:rsidRPr="00EE5319" w:rsidTr="00AB3F18">
        <w:tc>
          <w:tcPr>
            <w:tcW w:w="0" w:type="auto"/>
            <w:gridSpan w:val="2"/>
            <w:tcBorders>
              <w:top w:val="outset" w:sz="6" w:space="0" w:color="auto"/>
              <w:left w:val="outset" w:sz="6" w:space="0" w:color="auto"/>
              <w:bottom w:val="outset" w:sz="6" w:space="0" w:color="auto"/>
              <w:right w:val="outset" w:sz="6" w:space="0" w:color="auto"/>
            </w:tcBorders>
            <w:hideMark/>
          </w:tcPr>
          <w:p w:rsidR="002F135C" w:rsidRPr="00EE5319" w:rsidRDefault="002F135C" w:rsidP="00AB3F18">
            <w:pPr>
              <w:spacing w:after="0" w:line="240" w:lineRule="auto"/>
              <w:rPr>
                <w:rFonts w:ascii="Times New Roman" w:eastAsia="Times New Roman" w:hAnsi="Times New Roman" w:cs="Times New Roman"/>
                <w:sz w:val="24"/>
                <w:szCs w:val="24"/>
                <w:lang w:eastAsia="tr-TR"/>
              </w:rPr>
            </w:pPr>
            <w:r w:rsidRPr="00EE5319">
              <w:rPr>
                <w:rFonts w:ascii="Times New Roman" w:eastAsia="Times New Roman" w:hAnsi="Times New Roman" w:cs="Times New Roman"/>
                <w:i/>
                <w:iCs/>
                <w:sz w:val="24"/>
                <w:szCs w:val="24"/>
                <w:lang w:eastAsia="tr-TR"/>
              </w:rPr>
              <w:t xml:space="preserve">Bu tazminattan yararlananlardan; </w:t>
            </w:r>
            <w:r w:rsidRPr="00EE5319">
              <w:rPr>
                <w:rFonts w:ascii="Times New Roman" w:eastAsia="Times New Roman" w:hAnsi="Times New Roman" w:cs="Times New Roman"/>
                <w:i/>
                <w:iCs/>
                <w:sz w:val="24"/>
                <w:szCs w:val="24"/>
                <w:lang w:eastAsia="tr-TR"/>
              </w:rPr>
              <w:br/>
              <w:t xml:space="preserve">1) Memuriyet mahalli dışındaki çalışma alanlarında hizmet görenler ile 24.2.1984 tarihli ve 2981 sayılı Kanun uygulamasında çalışan Tapu ve Kadastro Genel Müdürlüğü personeline yukarıda yazılı miktarların yarısı ek olarak ödenir. </w:t>
            </w:r>
            <w:r w:rsidRPr="00EE5319">
              <w:rPr>
                <w:rFonts w:ascii="Times New Roman" w:eastAsia="Times New Roman" w:hAnsi="Times New Roman" w:cs="Times New Roman"/>
                <w:i/>
                <w:iCs/>
                <w:sz w:val="24"/>
                <w:szCs w:val="24"/>
                <w:lang w:eastAsia="tr-TR"/>
              </w:rPr>
              <w:br/>
              <w:t xml:space="preserve">2) Bu çalışmaları dolayısıyla arazide, şantiyede veya gemilerde geceleyenlere bu suretle bulunacak miktarın yarısı ek olarak ayrıca ödenir. </w:t>
            </w:r>
          </w:p>
        </w:tc>
      </w:tr>
      <w:tr w:rsidR="002F135C" w:rsidRPr="00EE5319" w:rsidTr="00AB3F18">
        <w:tc>
          <w:tcPr>
            <w:tcW w:w="0" w:type="auto"/>
            <w:gridSpan w:val="2"/>
            <w:tcBorders>
              <w:top w:val="outset" w:sz="6" w:space="0" w:color="auto"/>
              <w:left w:val="outset" w:sz="6" w:space="0" w:color="auto"/>
              <w:bottom w:val="outset" w:sz="6" w:space="0" w:color="auto"/>
              <w:right w:val="outset" w:sz="6" w:space="0" w:color="auto"/>
            </w:tcBorders>
            <w:hideMark/>
          </w:tcPr>
          <w:p w:rsidR="002F135C" w:rsidRPr="00EE5319" w:rsidRDefault="002F135C" w:rsidP="00AB3F18">
            <w:pPr>
              <w:spacing w:after="0" w:line="240" w:lineRule="auto"/>
              <w:rPr>
                <w:rFonts w:ascii="Times New Roman" w:eastAsia="Times New Roman" w:hAnsi="Times New Roman" w:cs="Times New Roman"/>
                <w:sz w:val="24"/>
                <w:szCs w:val="24"/>
                <w:lang w:eastAsia="tr-TR"/>
              </w:rPr>
            </w:pPr>
            <w:r w:rsidRPr="00EE5319">
              <w:rPr>
                <w:rFonts w:ascii="Times New Roman" w:eastAsia="Times New Roman" w:hAnsi="Times New Roman" w:cs="Times New Roman"/>
                <w:sz w:val="24"/>
                <w:szCs w:val="24"/>
                <w:lang w:eastAsia="tr-TR"/>
              </w:rPr>
              <w:t>.</w:t>
            </w:r>
          </w:p>
        </w:tc>
      </w:tr>
      <w:tr w:rsidR="002F135C" w:rsidRPr="00EE5319" w:rsidTr="00AB3F18">
        <w:tc>
          <w:tcPr>
            <w:tcW w:w="0" w:type="auto"/>
            <w:gridSpan w:val="2"/>
            <w:tcBorders>
              <w:top w:val="outset" w:sz="6" w:space="0" w:color="auto"/>
              <w:left w:val="outset" w:sz="6" w:space="0" w:color="auto"/>
              <w:bottom w:val="outset" w:sz="6" w:space="0" w:color="auto"/>
              <w:right w:val="outset" w:sz="6" w:space="0" w:color="auto"/>
            </w:tcBorders>
            <w:hideMark/>
          </w:tcPr>
          <w:p w:rsidR="002F135C" w:rsidRPr="00EE5319" w:rsidRDefault="002F135C" w:rsidP="00AB3F18">
            <w:pPr>
              <w:spacing w:after="0" w:line="240" w:lineRule="auto"/>
              <w:rPr>
                <w:rFonts w:ascii="Times New Roman" w:eastAsia="Times New Roman" w:hAnsi="Times New Roman" w:cs="Times New Roman"/>
                <w:sz w:val="24"/>
                <w:szCs w:val="24"/>
                <w:lang w:eastAsia="tr-TR"/>
              </w:rPr>
            </w:pPr>
            <w:r w:rsidRPr="00EE5319">
              <w:rPr>
                <w:rFonts w:ascii="Times New Roman" w:eastAsia="Times New Roman" w:hAnsi="Times New Roman" w:cs="Times New Roman"/>
                <w:b/>
                <w:bCs/>
                <w:sz w:val="24"/>
                <w:szCs w:val="24"/>
                <w:lang w:eastAsia="tr-TR"/>
              </w:rPr>
              <w:t>Memurlara Yapilan Ödemeler ve Bu Ödemelerden Yapilacak Kesintiler</w:t>
            </w:r>
          </w:p>
        </w:tc>
      </w:tr>
      <w:tr w:rsidR="002F135C" w:rsidRPr="00EE5319" w:rsidTr="00AB3F18">
        <w:tc>
          <w:tcPr>
            <w:tcW w:w="0" w:type="auto"/>
            <w:gridSpan w:val="2"/>
            <w:tcBorders>
              <w:top w:val="outset" w:sz="6" w:space="0" w:color="auto"/>
              <w:left w:val="outset" w:sz="6" w:space="0" w:color="auto"/>
              <w:bottom w:val="outset" w:sz="6" w:space="0" w:color="auto"/>
              <w:right w:val="outset" w:sz="6" w:space="0" w:color="auto"/>
            </w:tcBorders>
            <w:hideMark/>
          </w:tcPr>
          <w:p w:rsidR="002F135C" w:rsidRPr="00EE5319" w:rsidRDefault="002F135C" w:rsidP="00AB3F18">
            <w:pPr>
              <w:spacing w:after="0" w:line="240" w:lineRule="auto"/>
              <w:rPr>
                <w:rFonts w:ascii="Times New Roman" w:eastAsia="Times New Roman" w:hAnsi="Times New Roman" w:cs="Times New Roman"/>
                <w:sz w:val="24"/>
                <w:szCs w:val="24"/>
                <w:lang w:eastAsia="tr-TR"/>
              </w:rPr>
            </w:pPr>
            <w:r w:rsidRPr="00EE5319">
              <w:rPr>
                <w:rFonts w:ascii="Times New Roman" w:eastAsia="Times New Roman" w:hAnsi="Times New Roman" w:cs="Times New Roman"/>
                <w:b/>
                <w:bCs/>
                <w:sz w:val="24"/>
                <w:szCs w:val="24"/>
                <w:lang w:eastAsia="tr-TR"/>
              </w:rPr>
              <w:t>VERGİ ORANLARI</w:t>
            </w:r>
          </w:p>
        </w:tc>
      </w:tr>
      <w:tr w:rsidR="002F135C" w:rsidRPr="00EE5319" w:rsidTr="002F135C">
        <w:tc>
          <w:tcPr>
            <w:tcW w:w="6546" w:type="dxa"/>
            <w:tcBorders>
              <w:top w:val="outset" w:sz="6" w:space="0" w:color="auto"/>
              <w:left w:val="outset" w:sz="6" w:space="0" w:color="auto"/>
              <w:bottom w:val="outset" w:sz="6" w:space="0" w:color="auto"/>
              <w:right w:val="outset" w:sz="6" w:space="0" w:color="auto"/>
            </w:tcBorders>
            <w:hideMark/>
          </w:tcPr>
          <w:p w:rsidR="002F135C" w:rsidRPr="00EE5319" w:rsidRDefault="002F135C" w:rsidP="00AB3F18">
            <w:pPr>
              <w:spacing w:after="0" w:line="240" w:lineRule="auto"/>
              <w:rPr>
                <w:rFonts w:ascii="Times New Roman" w:eastAsia="Times New Roman" w:hAnsi="Times New Roman" w:cs="Times New Roman"/>
                <w:sz w:val="24"/>
                <w:szCs w:val="24"/>
                <w:lang w:eastAsia="tr-TR"/>
              </w:rPr>
            </w:pPr>
            <w:r w:rsidRPr="00EE5319">
              <w:rPr>
                <w:rFonts w:ascii="Times New Roman" w:eastAsia="Times New Roman" w:hAnsi="Times New Roman" w:cs="Times New Roman"/>
                <w:b/>
                <w:bCs/>
                <w:sz w:val="24"/>
                <w:szCs w:val="24"/>
                <w:lang w:eastAsia="tr-TR"/>
              </w:rPr>
              <w:t>Damga Vergisi Oranlari (16.08.1999'dan Itibaren 99/1342 s. B.K.K.)</w:t>
            </w:r>
            <w:r w:rsidRPr="00EE5319">
              <w:rPr>
                <w:rFonts w:ascii="Times New Roman" w:eastAsia="Times New Roman" w:hAnsi="Times New Roman" w:cs="Times New Roman"/>
                <w:sz w:val="24"/>
                <w:szCs w:val="24"/>
                <w:lang w:eastAsia="tr-TR"/>
              </w:rPr>
              <w:br/>
              <w:t>Ücretliler, Aylıklar ve Bazı Özlük Ödemelerinden</w:t>
            </w:r>
          </w:p>
        </w:tc>
        <w:tc>
          <w:tcPr>
            <w:tcW w:w="2510" w:type="dxa"/>
            <w:tcBorders>
              <w:top w:val="outset" w:sz="6" w:space="0" w:color="auto"/>
              <w:left w:val="outset" w:sz="6" w:space="0" w:color="auto"/>
              <w:bottom w:val="outset" w:sz="6" w:space="0" w:color="auto"/>
              <w:right w:val="outset" w:sz="6" w:space="0" w:color="auto"/>
            </w:tcBorders>
            <w:hideMark/>
          </w:tcPr>
          <w:p w:rsidR="002F135C" w:rsidRPr="00EE5319" w:rsidRDefault="002F135C" w:rsidP="00AB3F18">
            <w:pPr>
              <w:spacing w:after="0" w:line="240" w:lineRule="auto"/>
              <w:rPr>
                <w:rFonts w:ascii="Times New Roman" w:eastAsia="Times New Roman" w:hAnsi="Times New Roman" w:cs="Times New Roman"/>
                <w:sz w:val="24"/>
                <w:szCs w:val="24"/>
                <w:lang w:eastAsia="tr-TR"/>
              </w:rPr>
            </w:pPr>
            <w:r w:rsidRPr="00EE5319">
              <w:rPr>
                <w:rFonts w:ascii="Times New Roman" w:eastAsia="Times New Roman" w:hAnsi="Times New Roman" w:cs="Times New Roman"/>
                <w:sz w:val="24"/>
                <w:szCs w:val="24"/>
                <w:lang w:eastAsia="tr-TR"/>
              </w:rPr>
              <w:br/>
              <w:t>Binde 7,59</w:t>
            </w:r>
          </w:p>
        </w:tc>
      </w:tr>
      <w:tr w:rsidR="002F135C" w:rsidRPr="00EE5319" w:rsidTr="00AB3F18">
        <w:tc>
          <w:tcPr>
            <w:tcW w:w="0" w:type="auto"/>
            <w:gridSpan w:val="2"/>
            <w:tcBorders>
              <w:top w:val="outset" w:sz="6" w:space="0" w:color="auto"/>
              <w:left w:val="outset" w:sz="6" w:space="0" w:color="auto"/>
              <w:bottom w:val="outset" w:sz="6" w:space="0" w:color="auto"/>
              <w:right w:val="outset" w:sz="6" w:space="0" w:color="auto"/>
            </w:tcBorders>
            <w:hideMark/>
          </w:tcPr>
          <w:p w:rsidR="002F135C" w:rsidRPr="00EE5319" w:rsidRDefault="002F135C" w:rsidP="00AB3F18">
            <w:pPr>
              <w:spacing w:after="0" w:line="240" w:lineRule="auto"/>
              <w:rPr>
                <w:rFonts w:ascii="Times New Roman" w:eastAsia="Times New Roman" w:hAnsi="Times New Roman" w:cs="Times New Roman"/>
                <w:sz w:val="24"/>
                <w:szCs w:val="24"/>
                <w:lang w:eastAsia="tr-TR"/>
              </w:rPr>
            </w:pPr>
            <w:r w:rsidRPr="00EE5319">
              <w:rPr>
                <w:rFonts w:ascii="Times New Roman" w:eastAsia="Times New Roman" w:hAnsi="Times New Roman" w:cs="Times New Roman"/>
                <w:sz w:val="24"/>
                <w:szCs w:val="24"/>
                <w:lang w:eastAsia="tr-TR"/>
              </w:rPr>
              <w:t>.</w:t>
            </w:r>
          </w:p>
        </w:tc>
      </w:tr>
      <w:tr w:rsidR="002F135C" w:rsidRPr="00EE5319" w:rsidTr="00AB3F18">
        <w:tc>
          <w:tcPr>
            <w:tcW w:w="0" w:type="auto"/>
            <w:gridSpan w:val="2"/>
            <w:tcBorders>
              <w:top w:val="outset" w:sz="6" w:space="0" w:color="auto"/>
              <w:left w:val="outset" w:sz="6" w:space="0" w:color="auto"/>
              <w:bottom w:val="outset" w:sz="6" w:space="0" w:color="auto"/>
              <w:right w:val="outset" w:sz="6" w:space="0" w:color="auto"/>
            </w:tcBorders>
            <w:hideMark/>
          </w:tcPr>
          <w:p w:rsidR="002F135C" w:rsidRPr="00EE5319" w:rsidRDefault="002F135C" w:rsidP="00AB3F18">
            <w:pPr>
              <w:spacing w:after="0" w:line="240" w:lineRule="auto"/>
              <w:rPr>
                <w:rFonts w:ascii="Times New Roman" w:eastAsia="Times New Roman" w:hAnsi="Times New Roman" w:cs="Times New Roman"/>
                <w:sz w:val="24"/>
                <w:szCs w:val="24"/>
                <w:lang w:eastAsia="tr-TR"/>
              </w:rPr>
            </w:pPr>
            <w:r w:rsidRPr="00EE5319">
              <w:rPr>
                <w:rFonts w:ascii="Times New Roman" w:eastAsia="Times New Roman" w:hAnsi="Times New Roman" w:cs="Times New Roman"/>
                <w:b/>
                <w:bCs/>
                <w:sz w:val="24"/>
                <w:szCs w:val="24"/>
                <w:lang w:eastAsia="tr-TR"/>
              </w:rPr>
              <w:t>GELİR VERGİSİ TARİFESİ (ÜCRETLİLER İÇİN)</w:t>
            </w:r>
          </w:p>
        </w:tc>
      </w:tr>
      <w:tr w:rsidR="002F135C" w:rsidRPr="00EE5319" w:rsidTr="002F135C">
        <w:tc>
          <w:tcPr>
            <w:tcW w:w="6546" w:type="dxa"/>
            <w:tcBorders>
              <w:top w:val="outset" w:sz="6" w:space="0" w:color="auto"/>
              <w:left w:val="outset" w:sz="6" w:space="0" w:color="auto"/>
              <w:bottom w:val="outset" w:sz="6" w:space="0" w:color="auto"/>
              <w:right w:val="outset" w:sz="6" w:space="0" w:color="auto"/>
            </w:tcBorders>
            <w:hideMark/>
          </w:tcPr>
          <w:p w:rsidR="002F135C" w:rsidRPr="00EE5319" w:rsidRDefault="002F135C" w:rsidP="00AB3F18">
            <w:pPr>
              <w:spacing w:after="0" w:line="240" w:lineRule="auto"/>
              <w:rPr>
                <w:rFonts w:ascii="Times New Roman" w:eastAsia="Times New Roman" w:hAnsi="Times New Roman" w:cs="Times New Roman"/>
                <w:sz w:val="24"/>
                <w:szCs w:val="24"/>
                <w:lang w:eastAsia="tr-TR"/>
              </w:rPr>
            </w:pPr>
            <w:r w:rsidRPr="00EE5319">
              <w:rPr>
                <w:rFonts w:ascii="Times New Roman" w:eastAsia="Times New Roman" w:hAnsi="Times New Roman" w:cs="Times New Roman"/>
                <w:sz w:val="24"/>
                <w:szCs w:val="24"/>
                <w:lang w:eastAsia="tr-TR"/>
              </w:rPr>
              <w:t>13.000 Türk Lirasına kadar</w:t>
            </w:r>
          </w:p>
        </w:tc>
        <w:tc>
          <w:tcPr>
            <w:tcW w:w="2510" w:type="dxa"/>
            <w:tcBorders>
              <w:top w:val="outset" w:sz="6" w:space="0" w:color="auto"/>
              <w:left w:val="outset" w:sz="6" w:space="0" w:color="auto"/>
              <w:bottom w:val="outset" w:sz="6" w:space="0" w:color="auto"/>
              <w:right w:val="outset" w:sz="6" w:space="0" w:color="auto"/>
            </w:tcBorders>
            <w:hideMark/>
          </w:tcPr>
          <w:p w:rsidR="002F135C" w:rsidRPr="00EE5319" w:rsidRDefault="002F135C" w:rsidP="00AB3F18">
            <w:pPr>
              <w:spacing w:after="0" w:line="240" w:lineRule="auto"/>
              <w:rPr>
                <w:rFonts w:ascii="Times New Roman" w:eastAsia="Times New Roman" w:hAnsi="Times New Roman" w:cs="Times New Roman"/>
                <w:sz w:val="24"/>
                <w:szCs w:val="24"/>
                <w:lang w:eastAsia="tr-TR"/>
              </w:rPr>
            </w:pPr>
            <w:r w:rsidRPr="00EE5319">
              <w:rPr>
                <w:rFonts w:ascii="Times New Roman" w:eastAsia="Times New Roman" w:hAnsi="Times New Roman" w:cs="Times New Roman"/>
                <w:sz w:val="24"/>
                <w:szCs w:val="24"/>
                <w:lang w:eastAsia="tr-TR"/>
              </w:rPr>
              <w:t>%15</w:t>
            </w:r>
          </w:p>
        </w:tc>
      </w:tr>
      <w:tr w:rsidR="002F135C" w:rsidRPr="00EE5319" w:rsidTr="002F135C">
        <w:tc>
          <w:tcPr>
            <w:tcW w:w="6546" w:type="dxa"/>
            <w:tcBorders>
              <w:top w:val="outset" w:sz="6" w:space="0" w:color="auto"/>
              <w:left w:val="outset" w:sz="6" w:space="0" w:color="auto"/>
              <w:bottom w:val="outset" w:sz="6" w:space="0" w:color="auto"/>
              <w:right w:val="outset" w:sz="6" w:space="0" w:color="auto"/>
            </w:tcBorders>
            <w:hideMark/>
          </w:tcPr>
          <w:p w:rsidR="002F135C" w:rsidRPr="00EE5319" w:rsidRDefault="002F135C" w:rsidP="00AB3F18">
            <w:pPr>
              <w:spacing w:after="0" w:line="240" w:lineRule="auto"/>
              <w:rPr>
                <w:rFonts w:ascii="Times New Roman" w:eastAsia="Times New Roman" w:hAnsi="Times New Roman" w:cs="Times New Roman"/>
                <w:sz w:val="24"/>
                <w:szCs w:val="24"/>
                <w:lang w:eastAsia="tr-TR"/>
              </w:rPr>
            </w:pPr>
            <w:r w:rsidRPr="00EE5319">
              <w:rPr>
                <w:rFonts w:ascii="Times New Roman" w:eastAsia="Times New Roman" w:hAnsi="Times New Roman" w:cs="Times New Roman"/>
                <w:sz w:val="24"/>
                <w:szCs w:val="24"/>
                <w:lang w:eastAsia="tr-TR"/>
              </w:rPr>
              <w:t>30.000 Türk Lirasının 13.000 lirası için 1.950 TL, fazlası</w:t>
            </w:r>
          </w:p>
        </w:tc>
        <w:tc>
          <w:tcPr>
            <w:tcW w:w="2510" w:type="dxa"/>
            <w:tcBorders>
              <w:top w:val="outset" w:sz="6" w:space="0" w:color="auto"/>
              <w:left w:val="outset" w:sz="6" w:space="0" w:color="auto"/>
              <w:bottom w:val="outset" w:sz="6" w:space="0" w:color="auto"/>
              <w:right w:val="outset" w:sz="6" w:space="0" w:color="auto"/>
            </w:tcBorders>
            <w:hideMark/>
          </w:tcPr>
          <w:p w:rsidR="002F135C" w:rsidRPr="00EE5319" w:rsidRDefault="002F135C" w:rsidP="00AB3F18">
            <w:pPr>
              <w:spacing w:after="0" w:line="240" w:lineRule="auto"/>
              <w:rPr>
                <w:rFonts w:ascii="Times New Roman" w:eastAsia="Times New Roman" w:hAnsi="Times New Roman" w:cs="Times New Roman"/>
                <w:sz w:val="24"/>
                <w:szCs w:val="24"/>
                <w:lang w:eastAsia="tr-TR"/>
              </w:rPr>
            </w:pPr>
            <w:r w:rsidRPr="00EE5319">
              <w:rPr>
                <w:rFonts w:ascii="Times New Roman" w:eastAsia="Times New Roman" w:hAnsi="Times New Roman" w:cs="Times New Roman"/>
                <w:sz w:val="24"/>
                <w:szCs w:val="24"/>
                <w:lang w:eastAsia="tr-TR"/>
              </w:rPr>
              <w:t>%20</w:t>
            </w:r>
          </w:p>
        </w:tc>
      </w:tr>
      <w:tr w:rsidR="002F135C" w:rsidRPr="00EE5319" w:rsidTr="002F135C">
        <w:tc>
          <w:tcPr>
            <w:tcW w:w="6546" w:type="dxa"/>
            <w:tcBorders>
              <w:top w:val="outset" w:sz="6" w:space="0" w:color="auto"/>
              <w:left w:val="outset" w:sz="6" w:space="0" w:color="auto"/>
              <w:bottom w:val="outset" w:sz="6" w:space="0" w:color="auto"/>
              <w:right w:val="outset" w:sz="6" w:space="0" w:color="auto"/>
            </w:tcBorders>
            <w:hideMark/>
          </w:tcPr>
          <w:p w:rsidR="002F135C" w:rsidRPr="00EE5319" w:rsidRDefault="002F135C" w:rsidP="00AB3F18">
            <w:pPr>
              <w:spacing w:after="0" w:line="240" w:lineRule="auto"/>
              <w:rPr>
                <w:rFonts w:ascii="Times New Roman" w:eastAsia="Times New Roman" w:hAnsi="Times New Roman" w:cs="Times New Roman"/>
                <w:sz w:val="24"/>
                <w:szCs w:val="24"/>
                <w:lang w:eastAsia="tr-TR"/>
              </w:rPr>
            </w:pPr>
            <w:r w:rsidRPr="00EE5319">
              <w:rPr>
                <w:rFonts w:ascii="Times New Roman" w:eastAsia="Times New Roman" w:hAnsi="Times New Roman" w:cs="Times New Roman"/>
                <w:sz w:val="24"/>
                <w:szCs w:val="24"/>
                <w:lang w:eastAsia="tr-TR"/>
              </w:rPr>
              <w:t>70.000 Türk Lirasının 30.000 lirası için 5.350 TL(ücret gelirlerinde 110.000 TL'nin 30.000 TL'si için 5.350 TL), fazlası</w:t>
            </w:r>
          </w:p>
        </w:tc>
        <w:tc>
          <w:tcPr>
            <w:tcW w:w="2510" w:type="dxa"/>
            <w:tcBorders>
              <w:top w:val="outset" w:sz="6" w:space="0" w:color="auto"/>
              <w:left w:val="outset" w:sz="6" w:space="0" w:color="auto"/>
              <w:bottom w:val="outset" w:sz="6" w:space="0" w:color="auto"/>
              <w:right w:val="outset" w:sz="6" w:space="0" w:color="auto"/>
            </w:tcBorders>
            <w:hideMark/>
          </w:tcPr>
          <w:p w:rsidR="002F135C" w:rsidRPr="00EE5319" w:rsidRDefault="002F135C" w:rsidP="00AB3F18">
            <w:pPr>
              <w:spacing w:after="0" w:line="240" w:lineRule="auto"/>
              <w:rPr>
                <w:rFonts w:ascii="Times New Roman" w:eastAsia="Times New Roman" w:hAnsi="Times New Roman" w:cs="Times New Roman"/>
                <w:sz w:val="24"/>
                <w:szCs w:val="24"/>
                <w:lang w:eastAsia="tr-TR"/>
              </w:rPr>
            </w:pPr>
            <w:r w:rsidRPr="00EE5319">
              <w:rPr>
                <w:rFonts w:ascii="Times New Roman" w:eastAsia="Times New Roman" w:hAnsi="Times New Roman" w:cs="Times New Roman"/>
                <w:sz w:val="24"/>
                <w:szCs w:val="24"/>
                <w:lang w:eastAsia="tr-TR"/>
              </w:rPr>
              <w:t>%27</w:t>
            </w:r>
          </w:p>
        </w:tc>
      </w:tr>
    </w:tbl>
    <w:p w:rsidR="002F135C" w:rsidRPr="0006525F" w:rsidRDefault="002F135C" w:rsidP="0006525F">
      <w:pPr>
        <w:spacing w:before="120" w:after="120" w:line="240" w:lineRule="auto"/>
        <w:jc w:val="both"/>
        <w:rPr>
          <w:rFonts w:ascii="Times New Roman" w:hAnsi="Times New Roman" w:cs="Times New Roman"/>
          <w:sz w:val="24"/>
          <w:szCs w:val="24"/>
        </w:rPr>
      </w:pPr>
    </w:p>
    <w:sectPr w:rsidR="002F135C" w:rsidRPr="0006525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45E3" w:rsidRDefault="00B845E3" w:rsidP="008B48C7">
      <w:pPr>
        <w:spacing w:after="0" w:line="240" w:lineRule="auto"/>
      </w:pPr>
      <w:r>
        <w:separator/>
      </w:r>
    </w:p>
  </w:endnote>
  <w:endnote w:type="continuationSeparator" w:id="0">
    <w:p w:rsidR="00B845E3" w:rsidRDefault="00B845E3" w:rsidP="008B4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45E3" w:rsidRDefault="00B845E3" w:rsidP="008B48C7">
      <w:pPr>
        <w:spacing w:after="0" w:line="240" w:lineRule="auto"/>
      </w:pPr>
      <w:r>
        <w:separator/>
      </w:r>
    </w:p>
  </w:footnote>
  <w:footnote w:type="continuationSeparator" w:id="0">
    <w:p w:rsidR="00B845E3" w:rsidRDefault="00B845E3" w:rsidP="008B48C7">
      <w:pPr>
        <w:spacing w:after="0" w:line="240" w:lineRule="auto"/>
      </w:pPr>
      <w:r>
        <w:continuationSeparator/>
      </w:r>
    </w:p>
  </w:footnote>
  <w:footnote w:id="1">
    <w:p w:rsidR="00B13F02" w:rsidRPr="00886872" w:rsidRDefault="00B13F02" w:rsidP="00722228">
      <w:pPr>
        <w:shd w:val="clear" w:color="auto" w:fill="FFFFFF"/>
        <w:spacing w:after="0" w:line="240" w:lineRule="auto"/>
        <w:ind w:firstLine="708"/>
        <w:jc w:val="both"/>
        <w:rPr>
          <w:rFonts w:ascii="Times New Roman" w:eastAsia="Times New Roman" w:hAnsi="Times New Roman" w:cs="Times New Roman"/>
          <w:sz w:val="20"/>
          <w:szCs w:val="20"/>
          <w:lang w:eastAsia="tr-TR"/>
        </w:rPr>
      </w:pPr>
      <w:r>
        <w:rPr>
          <w:rStyle w:val="DipnotBavurusu"/>
        </w:rPr>
        <w:footnoteRef/>
      </w:r>
      <w:r>
        <w:t xml:space="preserve"> </w:t>
      </w:r>
      <w:r w:rsidRPr="00886872">
        <w:rPr>
          <w:rFonts w:ascii="Times New Roman" w:eastAsia="Times New Roman" w:hAnsi="Times New Roman" w:cs="Times New Roman"/>
          <w:b/>
          <w:sz w:val="20"/>
          <w:szCs w:val="20"/>
          <w:lang w:eastAsia="tr-TR"/>
        </w:rPr>
        <w:t>Madde 4-</w:t>
      </w:r>
      <w:r w:rsidRPr="00886872">
        <w:rPr>
          <w:rFonts w:ascii="Times New Roman" w:eastAsia="Times New Roman" w:hAnsi="Times New Roman" w:cs="Times New Roman"/>
          <w:sz w:val="20"/>
          <w:szCs w:val="20"/>
          <w:lang w:eastAsia="tr-TR"/>
        </w:rPr>
        <w:t xml:space="preserve"> Bu tazminatın ödenmesinde; aylık (ek gösterge dahil), taban aylığı, kıdem aylığı, makam ve yüksek hakimlik tazminatları, aile yardımı ödeneği, lojman ve yabancı dil tazminatları, 657 sayılı Devlet Memurları Kanununun 213 üncü maddesinden sonra gelen "Zam ve Tazminatlar" başlıklı Ek Maddesi kapsamındaki zam ve tazminatlar ile aynı Kanunun Ek 33 üncü maddesindeki nöbet ücreti, 926 sayılı Türk Silahlı Kuvvetleri Personel Kanununun Ek 3 ve Ek 17 nci maddeleri kapsamındaki zam ve tazminatlar, 2914 sayılı Yüksek Öğretim Personel Kanunu kapsamındaki üniversite ödeneği, idari görev ödeneği, eğitim öğretim ödeneği ve geliştirme ödeneği, 2802 sayılı Hakimler ve Savcılar Kanununun 106 ncı maddesi kapsamındaki ödenek ve tazminatlar, Anayasa Mahkemesi Başkanlığı ile Hakimler ve Savcılar Yüksek Kurulu ve diğer yargı kuruluşlarında ödenen ek ödenek ve ek tazminatlar, 375 sayılı Kanun Hükmünde Kararnamenin 28 inci maddesi kapsamındaki tazminatlar, 28/2/1982 tarihli ve 2629 sayılı Kanun kapsamında yapılan ödemeler, 13/11/1996 tarihli ve 4208 sayılı Kanunun 14 üncü maddesinin (a) bendi uyarınca yapılan ek ücret ödemeleri, doğal afetler nedeniyle yapılan ödemeler, Personel ve Teşkilat Kanunları gereği verilen ve aylık veya ücret mahiyeti taşımayan ükafat ve ödüller, 1918 sayılı Kaçakçılığın Men ve Takibine Dair Kanun kapsamında yapılan ödemeler, 28/2/1985 tarihli ve 3160 sayılı Kanun kapsamında yapılan ödemeler, huzur hakkı, toplantı ödeneği ile yönetim ve denetim görevi karşılığında yapılan ödemeler mahsup işlemine tabi tutulmaz. </w:t>
      </w:r>
    </w:p>
    <w:p w:rsidR="00B13F02" w:rsidRPr="00886872" w:rsidRDefault="00B13F02" w:rsidP="00722228">
      <w:pPr>
        <w:shd w:val="clear" w:color="auto" w:fill="FFFFFF"/>
        <w:spacing w:after="0" w:line="240" w:lineRule="auto"/>
        <w:ind w:firstLine="708"/>
        <w:jc w:val="both"/>
        <w:rPr>
          <w:rFonts w:ascii="Times New Roman" w:eastAsia="Times New Roman" w:hAnsi="Times New Roman" w:cs="Times New Roman"/>
          <w:sz w:val="20"/>
          <w:szCs w:val="20"/>
          <w:lang w:eastAsia="tr-TR"/>
        </w:rPr>
      </w:pPr>
      <w:r w:rsidRPr="00886872">
        <w:rPr>
          <w:rFonts w:ascii="Times New Roman" w:eastAsia="Times New Roman" w:hAnsi="Times New Roman" w:cs="Times New Roman"/>
          <w:sz w:val="20"/>
          <w:szCs w:val="20"/>
          <w:lang w:eastAsia="tr-TR"/>
        </w:rPr>
        <w:t xml:space="preserve">Yukarıdaki fıkra kapsamı dışında kalan personel veya teşkilat kanunları veya diğer düzenlemeler ile kaynağı ne olursa olsun ödenmekte olan; ilgili mevzuatları uyarınca kurulmuş fon ve hesaplardan yapılan her türlü ödemeler, 24/6/1994 tarihli ve 4009 sayılı Kanunun 56 ncı maddesinin (a) fıkrası uyarınca yapılan ödemeler, İl Özel İdaresi Kanununun 100 ve 140 ıncı maddeleri uyarınca yapılan ödemeler, fiilen yapılmayan ders karşılığı ödenen ek ders ücretleri, maktu ve nisbi olarak ödenen her türlü fazla çalışma ücretleri (asayiş tazminatı dahil, doğal afetler nedeniyle yapılan ödemeler hariç), ek tazminat ve kurumsal bazda yapılan tazminat ödemeleri, 8/5/1991 tarihli ve 3717 sayılı Kanunun değişik 2 nci maddesi uyarınca yol tazminatının 1/2 si  olarak kamu bankasına yatırılan paralardan her ay itibarıyla yapılan ödemeler,  </w:t>
      </w:r>
      <w:r w:rsidRPr="00886872">
        <w:rPr>
          <w:rFonts w:ascii="Times New Roman" w:eastAsia="Times New Roman" w:hAnsi="Times New Roman" w:cs="Times New Roman"/>
          <w:color w:val="FF0000"/>
          <w:sz w:val="20"/>
          <w:szCs w:val="20"/>
          <w:lang w:eastAsia="tr-TR"/>
        </w:rPr>
        <w:t>döner sermaye kaynaklarından yapılan her türlü ödemeler</w:t>
      </w:r>
      <w:r w:rsidRPr="00886872">
        <w:rPr>
          <w:rFonts w:ascii="Times New Roman" w:eastAsia="Times New Roman" w:hAnsi="Times New Roman" w:cs="Times New Roman"/>
          <w:sz w:val="20"/>
          <w:szCs w:val="20"/>
          <w:lang w:eastAsia="tr-TR"/>
        </w:rPr>
        <w:t>, 399 sayılı Kanun Hükmünde Kararname uyarınca yapılan ek tazminat ödemeleri, muhtelif mevzuat çerçevesinde yapılan; ödeme, ücret ödemesi, ek ücret ödemesi, teşvik ödemesi  ve ikramiye ile benzeri adlar altında yapılan bütün ödemelerin aylık net tutarları, temsil tazminatının net tutarından mahsup edilir.</w:t>
      </w:r>
    </w:p>
    <w:p w:rsidR="00B13F02" w:rsidRDefault="00B13F02" w:rsidP="00722228">
      <w:pPr>
        <w:spacing w:after="0" w:line="240" w:lineRule="auto"/>
        <w:ind w:firstLine="708"/>
      </w:pPr>
      <w:r w:rsidRPr="008B48C7">
        <w:rPr>
          <w:rFonts w:ascii="Times New Roman" w:eastAsia="Times New Roman" w:hAnsi="Times New Roman" w:cs="Times New Roman"/>
          <w:b/>
          <w:sz w:val="20"/>
          <w:szCs w:val="20"/>
          <w:lang w:eastAsia="tr-TR"/>
        </w:rPr>
        <w:t>Madde 5-</w:t>
      </w:r>
      <w:r w:rsidRPr="00886872">
        <w:rPr>
          <w:rFonts w:ascii="Times New Roman" w:eastAsia="Times New Roman" w:hAnsi="Times New Roman" w:cs="Times New Roman"/>
          <w:sz w:val="20"/>
          <w:szCs w:val="20"/>
          <w:lang w:eastAsia="tr-TR"/>
        </w:rPr>
        <w:t xml:space="preserve"> Bu tazminat her ne şekilde olursa olsun ikramiyelerin veya başka bir ödemenin hesaplanmasında dikkate alınmaz.</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F555A1"/>
    <w:multiLevelType w:val="hybridMultilevel"/>
    <w:tmpl w:val="8208CEA6"/>
    <w:lvl w:ilvl="0" w:tplc="952C58C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CC9711E"/>
    <w:multiLevelType w:val="hybridMultilevel"/>
    <w:tmpl w:val="021A0A66"/>
    <w:lvl w:ilvl="0" w:tplc="70C492A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873"/>
    <w:rsid w:val="000265E3"/>
    <w:rsid w:val="00046990"/>
    <w:rsid w:val="0006525F"/>
    <w:rsid w:val="0007315A"/>
    <w:rsid w:val="000810B1"/>
    <w:rsid w:val="00095D4B"/>
    <w:rsid w:val="000C5999"/>
    <w:rsid w:val="00104510"/>
    <w:rsid w:val="0013727B"/>
    <w:rsid w:val="00141AFE"/>
    <w:rsid w:val="001443BB"/>
    <w:rsid w:val="00155CED"/>
    <w:rsid w:val="00215A50"/>
    <w:rsid w:val="00251721"/>
    <w:rsid w:val="00282D3A"/>
    <w:rsid w:val="002C52BD"/>
    <w:rsid w:val="002F135C"/>
    <w:rsid w:val="003505FE"/>
    <w:rsid w:val="00352181"/>
    <w:rsid w:val="003A5F22"/>
    <w:rsid w:val="003B2F80"/>
    <w:rsid w:val="003D35A7"/>
    <w:rsid w:val="003E5400"/>
    <w:rsid w:val="003F2C3D"/>
    <w:rsid w:val="00421F24"/>
    <w:rsid w:val="004546C0"/>
    <w:rsid w:val="00480C8E"/>
    <w:rsid w:val="0049458A"/>
    <w:rsid w:val="005909CD"/>
    <w:rsid w:val="00590FBB"/>
    <w:rsid w:val="005E5CBE"/>
    <w:rsid w:val="006462CC"/>
    <w:rsid w:val="006971EF"/>
    <w:rsid w:val="006C4F6D"/>
    <w:rsid w:val="006D064E"/>
    <w:rsid w:val="00713E36"/>
    <w:rsid w:val="00722228"/>
    <w:rsid w:val="00740B50"/>
    <w:rsid w:val="00753DED"/>
    <w:rsid w:val="007A2B9A"/>
    <w:rsid w:val="0081361A"/>
    <w:rsid w:val="00827AED"/>
    <w:rsid w:val="00852AB2"/>
    <w:rsid w:val="0089105A"/>
    <w:rsid w:val="00893BCD"/>
    <w:rsid w:val="008B48C7"/>
    <w:rsid w:val="009112AD"/>
    <w:rsid w:val="00914656"/>
    <w:rsid w:val="009D21F8"/>
    <w:rsid w:val="00A76221"/>
    <w:rsid w:val="00AB3F18"/>
    <w:rsid w:val="00AB6773"/>
    <w:rsid w:val="00AE1BE6"/>
    <w:rsid w:val="00AF1ED1"/>
    <w:rsid w:val="00AF3109"/>
    <w:rsid w:val="00B02B00"/>
    <w:rsid w:val="00B02B9F"/>
    <w:rsid w:val="00B13F02"/>
    <w:rsid w:val="00B362E4"/>
    <w:rsid w:val="00B44EDE"/>
    <w:rsid w:val="00B845E3"/>
    <w:rsid w:val="00BA516B"/>
    <w:rsid w:val="00BE6CDE"/>
    <w:rsid w:val="00BF361A"/>
    <w:rsid w:val="00C242FF"/>
    <w:rsid w:val="00C32AC3"/>
    <w:rsid w:val="00C33AE1"/>
    <w:rsid w:val="00C43A0E"/>
    <w:rsid w:val="00CD0A81"/>
    <w:rsid w:val="00CD48ED"/>
    <w:rsid w:val="00D76840"/>
    <w:rsid w:val="00DD3654"/>
    <w:rsid w:val="00E22790"/>
    <w:rsid w:val="00E42432"/>
    <w:rsid w:val="00E87BB2"/>
    <w:rsid w:val="00EA29A3"/>
    <w:rsid w:val="00EE5319"/>
    <w:rsid w:val="00F0567E"/>
    <w:rsid w:val="00F1317F"/>
    <w:rsid w:val="00F42484"/>
    <w:rsid w:val="00F66002"/>
    <w:rsid w:val="00F70870"/>
    <w:rsid w:val="00F906D6"/>
    <w:rsid w:val="00F911A2"/>
    <w:rsid w:val="00F97F93"/>
    <w:rsid w:val="00FF78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8B4BD"/>
  <w15:chartTrackingRefBased/>
  <w15:docId w15:val="{0A5F40E8-1E2E-40A8-9CEE-CAB828CAD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72222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unhideWhenUsed/>
    <w:qFormat/>
    <w:rsid w:val="0072222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B13F0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link w:val="Balk4Char"/>
    <w:uiPriority w:val="9"/>
    <w:unhideWhenUsed/>
    <w:qFormat/>
    <w:rsid w:val="00B13F0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DD3654"/>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F1317F"/>
    <w:pPr>
      <w:ind w:left="720"/>
      <w:contextualSpacing/>
    </w:pPr>
  </w:style>
  <w:style w:type="character" w:styleId="Kpr">
    <w:name w:val="Hyperlink"/>
    <w:basedOn w:val="VarsaylanParagrafYazTipi"/>
    <w:uiPriority w:val="99"/>
    <w:unhideWhenUsed/>
    <w:rsid w:val="002F135C"/>
    <w:rPr>
      <w:color w:val="0563C1" w:themeColor="hyperlink"/>
      <w:u w:val="single"/>
    </w:rPr>
  </w:style>
  <w:style w:type="paragraph" w:styleId="DipnotMetni">
    <w:name w:val="footnote text"/>
    <w:basedOn w:val="Normal"/>
    <w:link w:val="DipnotMetniChar"/>
    <w:uiPriority w:val="99"/>
    <w:semiHidden/>
    <w:unhideWhenUsed/>
    <w:rsid w:val="008B48C7"/>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8B48C7"/>
    <w:rPr>
      <w:sz w:val="20"/>
      <w:szCs w:val="20"/>
    </w:rPr>
  </w:style>
  <w:style w:type="character" w:styleId="DipnotBavurusu">
    <w:name w:val="footnote reference"/>
    <w:basedOn w:val="VarsaylanParagrafYazTipi"/>
    <w:uiPriority w:val="99"/>
    <w:semiHidden/>
    <w:unhideWhenUsed/>
    <w:rsid w:val="008B48C7"/>
    <w:rPr>
      <w:vertAlign w:val="superscript"/>
    </w:rPr>
  </w:style>
  <w:style w:type="character" w:customStyle="1" w:styleId="Balk1Char">
    <w:name w:val="Başlık 1 Char"/>
    <w:basedOn w:val="VarsaylanParagrafYazTipi"/>
    <w:link w:val="Balk1"/>
    <w:uiPriority w:val="9"/>
    <w:rsid w:val="00722228"/>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rsid w:val="00722228"/>
    <w:rPr>
      <w:rFonts w:asciiTheme="majorHAnsi" w:eastAsiaTheme="majorEastAsia" w:hAnsiTheme="majorHAnsi" w:cstheme="majorBidi"/>
      <w:color w:val="2E74B5" w:themeColor="accent1" w:themeShade="BF"/>
      <w:sz w:val="26"/>
      <w:szCs w:val="26"/>
    </w:rPr>
  </w:style>
  <w:style w:type="paragraph" w:styleId="TBal">
    <w:name w:val="TOC Heading"/>
    <w:basedOn w:val="Balk1"/>
    <w:next w:val="Normal"/>
    <w:uiPriority w:val="39"/>
    <w:unhideWhenUsed/>
    <w:qFormat/>
    <w:rsid w:val="00B13F02"/>
    <w:pPr>
      <w:outlineLvl w:val="9"/>
    </w:pPr>
    <w:rPr>
      <w:lang w:eastAsia="tr-TR"/>
    </w:rPr>
  </w:style>
  <w:style w:type="paragraph" w:styleId="T1">
    <w:name w:val="toc 1"/>
    <w:basedOn w:val="Normal"/>
    <w:next w:val="Normal"/>
    <w:autoRedefine/>
    <w:uiPriority w:val="39"/>
    <w:unhideWhenUsed/>
    <w:rsid w:val="00B13F02"/>
    <w:pPr>
      <w:tabs>
        <w:tab w:val="right" w:leader="dot" w:pos="9062"/>
      </w:tabs>
      <w:spacing w:after="100"/>
      <w:jc w:val="center"/>
    </w:pPr>
  </w:style>
  <w:style w:type="paragraph" w:styleId="T2">
    <w:name w:val="toc 2"/>
    <w:basedOn w:val="Normal"/>
    <w:next w:val="Normal"/>
    <w:autoRedefine/>
    <w:uiPriority w:val="39"/>
    <w:unhideWhenUsed/>
    <w:rsid w:val="00B13F02"/>
    <w:pPr>
      <w:spacing w:after="100"/>
      <w:ind w:left="220"/>
    </w:pPr>
  </w:style>
  <w:style w:type="character" w:customStyle="1" w:styleId="Balk3Char">
    <w:name w:val="Başlık 3 Char"/>
    <w:basedOn w:val="VarsaylanParagrafYazTipi"/>
    <w:link w:val="Balk3"/>
    <w:uiPriority w:val="9"/>
    <w:rsid w:val="00B13F02"/>
    <w:rPr>
      <w:rFonts w:asciiTheme="majorHAnsi" w:eastAsiaTheme="majorEastAsia" w:hAnsiTheme="majorHAnsi" w:cstheme="majorBidi"/>
      <w:color w:val="1F4D78" w:themeColor="accent1" w:themeShade="7F"/>
      <w:sz w:val="24"/>
      <w:szCs w:val="24"/>
    </w:rPr>
  </w:style>
  <w:style w:type="character" w:customStyle="1" w:styleId="Balk4Char">
    <w:name w:val="Başlık 4 Char"/>
    <w:basedOn w:val="VarsaylanParagrafYazTipi"/>
    <w:link w:val="Balk4"/>
    <w:uiPriority w:val="9"/>
    <w:rsid w:val="00B13F02"/>
    <w:rPr>
      <w:rFonts w:asciiTheme="majorHAnsi" w:eastAsiaTheme="majorEastAsia" w:hAnsiTheme="majorHAnsi" w:cstheme="majorBidi"/>
      <w:i/>
      <w:iCs/>
      <w:color w:val="2E74B5" w:themeColor="accent1" w:themeShade="BF"/>
    </w:rPr>
  </w:style>
  <w:style w:type="paragraph" w:styleId="T3">
    <w:name w:val="toc 3"/>
    <w:basedOn w:val="Normal"/>
    <w:next w:val="Normal"/>
    <w:autoRedefine/>
    <w:uiPriority w:val="39"/>
    <w:unhideWhenUsed/>
    <w:rsid w:val="00B13F02"/>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413089">
      <w:bodyDiv w:val="1"/>
      <w:marLeft w:val="0"/>
      <w:marRight w:val="0"/>
      <w:marTop w:val="0"/>
      <w:marBottom w:val="0"/>
      <w:divBdr>
        <w:top w:val="none" w:sz="0" w:space="0" w:color="auto"/>
        <w:left w:val="none" w:sz="0" w:space="0" w:color="auto"/>
        <w:bottom w:val="none" w:sz="0" w:space="0" w:color="auto"/>
        <w:right w:val="none" w:sz="0" w:space="0" w:color="auto"/>
      </w:divBdr>
      <w:divsChild>
        <w:div w:id="961770050">
          <w:marLeft w:val="0"/>
          <w:marRight w:val="0"/>
          <w:marTop w:val="0"/>
          <w:marBottom w:val="75"/>
          <w:divBdr>
            <w:top w:val="none" w:sz="0" w:space="0" w:color="auto"/>
            <w:left w:val="none" w:sz="0" w:space="0" w:color="auto"/>
            <w:bottom w:val="none" w:sz="0" w:space="0" w:color="auto"/>
            <w:right w:val="none" w:sz="0" w:space="0" w:color="auto"/>
          </w:divBdr>
          <w:divsChild>
            <w:div w:id="1857500268">
              <w:marLeft w:val="0"/>
              <w:marRight w:val="0"/>
              <w:marTop w:val="0"/>
              <w:marBottom w:val="0"/>
              <w:divBdr>
                <w:top w:val="none" w:sz="0" w:space="0" w:color="auto"/>
                <w:left w:val="none" w:sz="0" w:space="0" w:color="auto"/>
                <w:bottom w:val="none" w:sz="0" w:space="0" w:color="auto"/>
                <w:right w:val="none" w:sz="0" w:space="0" w:color="auto"/>
              </w:divBdr>
              <w:divsChild>
                <w:div w:id="107809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869376">
      <w:bodyDiv w:val="1"/>
      <w:marLeft w:val="0"/>
      <w:marRight w:val="0"/>
      <w:marTop w:val="0"/>
      <w:marBottom w:val="0"/>
      <w:divBdr>
        <w:top w:val="none" w:sz="0" w:space="0" w:color="auto"/>
        <w:left w:val="none" w:sz="0" w:space="0" w:color="auto"/>
        <w:bottom w:val="none" w:sz="0" w:space="0" w:color="auto"/>
        <w:right w:val="none" w:sz="0" w:space="0" w:color="auto"/>
      </w:divBdr>
      <w:divsChild>
        <w:div w:id="228537113">
          <w:marLeft w:val="0"/>
          <w:marRight w:val="0"/>
          <w:marTop w:val="0"/>
          <w:marBottom w:val="75"/>
          <w:divBdr>
            <w:top w:val="none" w:sz="0" w:space="0" w:color="auto"/>
            <w:left w:val="none" w:sz="0" w:space="0" w:color="auto"/>
            <w:bottom w:val="none" w:sz="0" w:space="0" w:color="auto"/>
            <w:right w:val="none" w:sz="0" w:space="0" w:color="auto"/>
          </w:divBdr>
          <w:divsChild>
            <w:div w:id="2063291215">
              <w:marLeft w:val="0"/>
              <w:marRight w:val="0"/>
              <w:marTop w:val="0"/>
              <w:marBottom w:val="0"/>
              <w:divBdr>
                <w:top w:val="none" w:sz="0" w:space="0" w:color="auto"/>
                <w:left w:val="none" w:sz="0" w:space="0" w:color="auto"/>
                <w:bottom w:val="none" w:sz="0" w:space="0" w:color="auto"/>
                <w:right w:val="none" w:sz="0" w:space="0" w:color="auto"/>
              </w:divBdr>
              <w:divsChild>
                <w:div w:id="1202546945">
                  <w:marLeft w:val="0"/>
                  <w:marRight w:val="0"/>
                  <w:marTop w:val="0"/>
                  <w:marBottom w:val="0"/>
                  <w:divBdr>
                    <w:top w:val="none" w:sz="0" w:space="0" w:color="auto"/>
                    <w:left w:val="none" w:sz="0" w:space="0" w:color="auto"/>
                    <w:bottom w:val="none" w:sz="0" w:space="0" w:color="auto"/>
                    <w:right w:val="none" w:sz="0" w:space="0" w:color="auto"/>
                  </w:divBdr>
                  <w:divsChild>
                    <w:div w:id="83140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593775">
      <w:bodyDiv w:val="1"/>
      <w:marLeft w:val="0"/>
      <w:marRight w:val="0"/>
      <w:marTop w:val="0"/>
      <w:marBottom w:val="0"/>
      <w:divBdr>
        <w:top w:val="none" w:sz="0" w:space="0" w:color="auto"/>
        <w:left w:val="none" w:sz="0" w:space="0" w:color="auto"/>
        <w:bottom w:val="none" w:sz="0" w:space="0" w:color="auto"/>
        <w:right w:val="none" w:sz="0" w:space="0" w:color="auto"/>
      </w:divBdr>
      <w:divsChild>
        <w:div w:id="1734114107">
          <w:marLeft w:val="0"/>
          <w:marRight w:val="0"/>
          <w:marTop w:val="0"/>
          <w:marBottom w:val="75"/>
          <w:divBdr>
            <w:top w:val="none" w:sz="0" w:space="0" w:color="auto"/>
            <w:left w:val="none" w:sz="0" w:space="0" w:color="auto"/>
            <w:bottom w:val="none" w:sz="0" w:space="0" w:color="auto"/>
            <w:right w:val="none" w:sz="0" w:space="0" w:color="auto"/>
          </w:divBdr>
          <w:divsChild>
            <w:div w:id="1048339606">
              <w:marLeft w:val="0"/>
              <w:marRight w:val="0"/>
              <w:marTop w:val="0"/>
              <w:marBottom w:val="0"/>
              <w:divBdr>
                <w:top w:val="none" w:sz="0" w:space="0" w:color="auto"/>
                <w:left w:val="none" w:sz="0" w:space="0" w:color="auto"/>
                <w:bottom w:val="none" w:sz="0" w:space="0" w:color="auto"/>
                <w:right w:val="none" w:sz="0" w:space="0" w:color="auto"/>
              </w:divBdr>
              <w:divsChild>
                <w:div w:id="163545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010115">
      <w:bodyDiv w:val="1"/>
      <w:marLeft w:val="0"/>
      <w:marRight w:val="0"/>
      <w:marTop w:val="0"/>
      <w:marBottom w:val="0"/>
      <w:divBdr>
        <w:top w:val="none" w:sz="0" w:space="0" w:color="auto"/>
        <w:left w:val="none" w:sz="0" w:space="0" w:color="auto"/>
        <w:bottom w:val="none" w:sz="0" w:space="0" w:color="auto"/>
        <w:right w:val="none" w:sz="0" w:space="0" w:color="auto"/>
      </w:divBdr>
      <w:divsChild>
        <w:div w:id="426775126">
          <w:marLeft w:val="0"/>
          <w:marRight w:val="0"/>
          <w:marTop w:val="0"/>
          <w:marBottom w:val="75"/>
          <w:divBdr>
            <w:top w:val="none" w:sz="0" w:space="0" w:color="auto"/>
            <w:left w:val="none" w:sz="0" w:space="0" w:color="auto"/>
            <w:bottom w:val="none" w:sz="0" w:space="0" w:color="auto"/>
            <w:right w:val="none" w:sz="0" w:space="0" w:color="auto"/>
          </w:divBdr>
          <w:divsChild>
            <w:div w:id="1253470463">
              <w:marLeft w:val="0"/>
              <w:marRight w:val="0"/>
              <w:marTop w:val="0"/>
              <w:marBottom w:val="0"/>
              <w:divBdr>
                <w:top w:val="none" w:sz="0" w:space="0" w:color="auto"/>
                <w:left w:val="none" w:sz="0" w:space="0" w:color="auto"/>
                <w:bottom w:val="none" w:sz="0" w:space="0" w:color="auto"/>
                <w:right w:val="none" w:sz="0" w:space="0" w:color="auto"/>
              </w:divBdr>
              <w:divsChild>
                <w:div w:id="119330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murlar.net/haber/457535/maas-nasil-hesaplanir-2.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83F97-F042-441E-ACBF-56EA5B2DF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15</Pages>
  <Words>4813</Words>
  <Characters>27437</Characters>
  <Application>Microsoft Office Word</Application>
  <DocSecurity>0</DocSecurity>
  <Lines>228</Lines>
  <Paragraphs>64</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Company>
  <LinksUpToDate>false</LinksUpToDate>
  <CharactersWithSpaces>32186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hkaraal@pau.edu.tr</cp:lastModifiedBy>
  <cp:revision>5</cp:revision>
  <dcterms:created xsi:type="dcterms:W3CDTF">2019-03-07T11:22:00Z</dcterms:created>
  <dcterms:modified xsi:type="dcterms:W3CDTF">2019-03-07T12:50:00Z</dcterms:modified>
</cp:coreProperties>
</file>