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EE" w:rsidRDefault="00E11C12">
      <w:proofErr w:type="spellStart"/>
      <w:r>
        <w:t>Slayt</w:t>
      </w:r>
      <w:proofErr w:type="spellEnd"/>
      <w:r>
        <w:t xml:space="preserve"> 1: </w:t>
      </w:r>
      <w:proofErr w:type="spellStart"/>
      <w:r>
        <w:t>Proteinlerin</w:t>
      </w:r>
      <w:proofErr w:type="spellEnd"/>
      <w:r>
        <w:t xml:space="preserve"> 3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yapillari</w:t>
      </w:r>
      <w:proofErr w:type="spellEnd"/>
    </w:p>
    <w:p w:rsidR="00E11C12" w:rsidRDefault="00E11C12">
      <w:pPr>
        <w:rPr>
          <w:lang w:val="tr-TR"/>
        </w:rPr>
      </w:pPr>
      <w:proofErr w:type="spellStart"/>
      <w:r>
        <w:t>Slayt</w:t>
      </w:r>
      <w:proofErr w:type="spellEnd"/>
      <w:r>
        <w:t xml:space="preserve"> 2: </w:t>
      </w:r>
      <w:r>
        <w:rPr>
          <w:lang w:val="tr-TR"/>
        </w:rPr>
        <w:t>Öğrenim hedefleri</w:t>
      </w:r>
    </w:p>
    <w:p w:rsidR="00E11C12" w:rsidRDefault="00E11C12" w:rsidP="00E11C12">
      <w:pPr>
        <w:ind w:firstLine="720"/>
        <w:rPr>
          <w:lang w:val="tr-TR"/>
        </w:rPr>
      </w:pPr>
      <w:r>
        <w:rPr>
          <w:lang w:val="tr-TR"/>
        </w:rPr>
        <w:t>Peptit bağının yapısı ve özellikleri</w:t>
      </w:r>
    </w:p>
    <w:p w:rsidR="00E11C12" w:rsidRDefault="00E11C12" w:rsidP="00E11C12">
      <w:pPr>
        <w:ind w:firstLine="720"/>
        <w:rPr>
          <w:lang w:val="tr-TR"/>
        </w:rPr>
      </w:pPr>
      <w:r>
        <w:rPr>
          <w:lang w:val="tr-TR"/>
        </w:rPr>
        <w:t>Proteinin hiyerasik yapısı</w:t>
      </w:r>
    </w:p>
    <w:p w:rsidR="00E11C12" w:rsidRDefault="00E11C12" w:rsidP="00E11C12">
      <w:pPr>
        <w:ind w:firstLine="720"/>
        <w:rPr>
          <w:lang w:val="tr-TR"/>
        </w:rPr>
      </w:pPr>
      <w:r>
        <w:rPr>
          <w:lang w:val="tr-TR"/>
        </w:rPr>
        <w:t>Fibril proteinlerinin yapısı ve fonksiyonları</w:t>
      </w:r>
    </w:p>
    <w:p w:rsidR="00E11C12" w:rsidRDefault="00E11C12" w:rsidP="00E11C12">
      <w:pPr>
        <w:ind w:firstLine="720"/>
        <w:rPr>
          <w:lang w:val="tr-TR"/>
        </w:rPr>
      </w:pPr>
      <w:r>
        <w:rPr>
          <w:lang w:val="tr-TR"/>
        </w:rPr>
        <w:t>Globular proteinlerin yapısal analizi</w:t>
      </w:r>
    </w:p>
    <w:p w:rsidR="00E11C12" w:rsidRDefault="00E11C12" w:rsidP="00E11C12">
      <w:pPr>
        <w:ind w:firstLine="720"/>
        <w:rPr>
          <w:lang w:val="tr-TR"/>
        </w:rPr>
      </w:pPr>
      <w:r>
        <w:rPr>
          <w:lang w:val="tr-TR"/>
        </w:rPr>
        <w:t>Protein katlanması ve çözünümü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>Slayt 3: Proteinlerin yapısı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Birçok organik polimerin aksine, proteinler spesifik bir 3 boyutlu yapıya dönüşürler.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Bu oluşan yapı, biyolojik fonksiyon için gereksinimleri karşılar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Bu katlanmaya dogal katlanma denir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Bu doğal katlanma protein içerisindeki birçok farklı etkileşimin sonuncda gerçekleşir</w:t>
      </w:r>
    </w:p>
    <w:p w:rsidR="00E11C12" w:rsidRDefault="00E11C12" w:rsidP="00E11C12">
      <w:pPr>
        <w:ind w:firstLine="720"/>
        <w:rPr>
          <w:lang w:val="tr-TR"/>
        </w:rPr>
      </w:pPr>
      <w:r>
        <w:rPr>
          <w:lang w:val="tr-TR"/>
        </w:rPr>
        <w:t>Tek bir tip doğal katlanmaya ulasmanın bir entropi bedeli vardır.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>Slayt 4: Proteinde istenilen etkileşimler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Hidrofobik etki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Yapı içerisinden su moleküllerinin proteinin yüzeyinde çıkması proteinin katlanması sırasında net entropiyi arttırılar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Hidrojen bağı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Peptit bagı içerisindeki N-H ve C=O gruplarının arasındaki etkileşim a-heliks ve b-düzlem yapılarının oluşmasını sağlar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London kuvvetleri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  <w:t>Orta seviyede zayıf etkileşimler şeklinde proteinin içe</w:t>
      </w:r>
      <w:r w:rsidR="00296DD8">
        <w:rPr>
          <w:lang w:val="tr-TR"/>
        </w:rPr>
        <w:t>risinin stabilize edilmesine katkı sağlarlar.</w:t>
      </w:r>
    </w:p>
    <w:p w:rsidR="00296DD8" w:rsidRDefault="00296DD8" w:rsidP="00E11C12">
      <w:pPr>
        <w:rPr>
          <w:lang w:val="tr-TR"/>
        </w:rPr>
      </w:pPr>
      <w:r>
        <w:rPr>
          <w:lang w:val="tr-TR"/>
        </w:rPr>
        <w:tab/>
        <w:t>Elektrostatik etkileşimler</w:t>
      </w:r>
    </w:p>
    <w:p w:rsidR="00296DD8" w:rsidRDefault="00296DD8" w:rsidP="00296DD8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Uzak seviyede kuvvetli etkileşimler şeklinde sabit yüklü gruplar arasında</w:t>
      </w:r>
    </w:p>
    <w:p w:rsidR="00296DD8" w:rsidRDefault="00296DD8" w:rsidP="00296DD8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Tuz köprüleri, özellikle gömülü hidrofobik çevrede, proteinin stabilize edilmesine güçlü bir katkı sağlarlar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Slayt 5: Protein yapısının 4 seviyesi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Slayt 6: Birincil yapı: Peptit bağı</w:t>
      </w:r>
    </w:p>
    <w:p w:rsidR="00296DD8" w:rsidRDefault="00296DD8" w:rsidP="00296DD8">
      <w:pPr>
        <w:ind w:firstLine="720"/>
        <w:rPr>
          <w:lang w:val="tr-TR"/>
        </w:rPr>
      </w:pPr>
      <w:r>
        <w:rPr>
          <w:lang w:val="tr-TR"/>
        </w:rPr>
        <w:t>Proteinin bu yapısı, kısmen peptit bağının özellikleri ile belirlenir</w:t>
      </w:r>
    </w:p>
    <w:p w:rsidR="00296DD8" w:rsidRDefault="00296DD8" w:rsidP="00296DD8">
      <w:pPr>
        <w:ind w:firstLine="720"/>
        <w:rPr>
          <w:lang w:val="tr-TR"/>
        </w:rPr>
      </w:pPr>
      <w:r>
        <w:rPr>
          <w:lang w:val="tr-TR"/>
        </w:rPr>
        <w:t>Peptit bağı iki konik yapının rezonansıdır</w:t>
      </w:r>
    </w:p>
    <w:p w:rsidR="00296DD8" w:rsidRDefault="00296DD8" w:rsidP="00296DD8">
      <w:pPr>
        <w:ind w:firstLine="720"/>
        <w:rPr>
          <w:lang w:val="tr-TR"/>
        </w:rPr>
      </w:pPr>
      <w:r>
        <w:rPr>
          <w:lang w:val="tr-TR"/>
        </w:rPr>
        <w:lastRenderedPageBreak/>
        <w:t xml:space="preserve">Bu rezonans yapısı şunlara sebeb olur: </w:t>
      </w:r>
    </w:p>
    <w:p w:rsidR="00296DD8" w:rsidRDefault="00296DD8" w:rsidP="00296DD8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Esterlere kıyasla daha az reaktif olmalarına</w:t>
      </w:r>
    </w:p>
    <w:p w:rsidR="00296DD8" w:rsidRDefault="00296DD8" w:rsidP="00296DD8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Daha rijit ve nerdeyse düzlemsel yapının oluşmasına</w:t>
      </w:r>
    </w:p>
    <w:p w:rsidR="00296DD8" w:rsidRDefault="00296DD8" w:rsidP="00296DD8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Büyük bir dipol moment oluşturarak trans yapıda gerçekleşmesine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Slayt 7: Peptit bağın rezonans yapıları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Slayt 8: Rijit peptit düzlemi ve kısmen serbest dönüş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Rezonans yapının varlığından dolayı peptid bağının etrafında dönüşe izin verilmez.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Peptit bağlarını bağlı olduğu a-Karbonlar etrafında dönüşe izin verilir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Phi: a-Karbon ile amit azotu bağı arasındaki açı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Psi: a-Karbon ile karbonil karbon bağı arasındaki açı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Tamamen açılmış bir polipeptitde psi ve phi açıları 180 derecedir.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Peptit bağının etrafındaki organizasyon, R grupları ile eşleştirildiğinde, proteinin ikincil yapısını belirler.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Slayt 9: phi ve psi açılarını görselleri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Slayt 10: phi ve psi açılarının dağılımı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ab/>
        <w:t>Bazı phi ve psi kombinasyonları istenmez çünkü</w:t>
      </w:r>
      <w:r w:rsidR="00DC2025">
        <w:rPr>
          <w:lang w:val="tr-TR"/>
        </w:rPr>
        <w:t xml:space="preserve"> peptit bağlarındaki ve yan zincirlerideki atomlar arasında sterik kalabalıklık oluşturduğundan dolayı.</w:t>
      </w:r>
    </w:p>
    <w:p w:rsidR="00DC2025" w:rsidRDefault="00DC2025" w:rsidP="00296DD8">
      <w:pPr>
        <w:rPr>
          <w:lang w:val="tr-TR"/>
        </w:rPr>
      </w:pPr>
      <w:r>
        <w:rPr>
          <w:lang w:val="tr-TR"/>
        </w:rPr>
        <w:tab/>
        <w:t>Bazı phi ve psi kombinasyonları ise daha çok istenir çünkü H-bağlarının gerçekleştirilebilmesi sağladıkları için.</w:t>
      </w:r>
    </w:p>
    <w:p w:rsidR="00DC2025" w:rsidRDefault="00DC2025" w:rsidP="00296DD8">
      <w:pPr>
        <w:rPr>
          <w:lang w:val="tr-TR"/>
        </w:rPr>
      </w:pPr>
      <w:r>
        <w:rPr>
          <w:lang w:val="tr-TR"/>
        </w:rPr>
        <w:tab/>
        <w:t xml:space="preserve">Ramachandran grafigi bu phi ve psi açılarının dağılımını gösterir. </w:t>
      </w:r>
    </w:p>
    <w:p w:rsidR="00DC2025" w:rsidRDefault="00DC2025" w:rsidP="00296DD8">
      <w:pPr>
        <w:rPr>
          <w:lang w:val="tr-TR"/>
        </w:rPr>
      </w:pPr>
      <w:r>
        <w:rPr>
          <w:lang w:val="tr-TR"/>
        </w:rPr>
        <w:t>Slayt 11 ve 12: Ramachandran grafikleri</w:t>
      </w:r>
    </w:p>
    <w:p w:rsidR="00DC2025" w:rsidRDefault="00DC2025" w:rsidP="00296DD8">
      <w:pPr>
        <w:rPr>
          <w:lang w:val="tr-TR"/>
        </w:rPr>
      </w:pPr>
      <w:r>
        <w:rPr>
          <w:lang w:val="tr-TR"/>
        </w:rPr>
        <w:t>Slayt 13: İkincil yapılar</w:t>
      </w:r>
    </w:p>
    <w:p w:rsidR="00DC2025" w:rsidRDefault="00DC2025" w:rsidP="00296DD8">
      <w:pPr>
        <w:rPr>
          <w:lang w:val="tr-TR"/>
        </w:rPr>
      </w:pPr>
      <w:r>
        <w:rPr>
          <w:lang w:val="tr-TR"/>
        </w:rPr>
        <w:tab/>
        <w:t>Polipeptit zincirinde yer alan peptit bağlarının lokal olarak düzenlenmesine ikincil yapı denir.</w:t>
      </w:r>
    </w:p>
    <w:p w:rsidR="00DC2025" w:rsidRDefault="00DC2025" w:rsidP="00DC2025">
      <w:pPr>
        <w:ind w:firstLine="720"/>
        <w:rPr>
          <w:lang w:val="tr-TR"/>
        </w:rPr>
      </w:pPr>
      <w:r>
        <w:rPr>
          <w:lang w:val="tr-TR"/>
        </w:rPr>
        <w:t>İki  düzenleme yaygındır:</w:t>
      </w:r>
    </w:p>
    <w:p w:rsidR="00DC2025" w:rsidRDefault="00DC2025" w:rsidP="00DC2025">
      <w:pPr>
        <w:pStyle w:val="ListParagraph"/>
        <w:numPr>
          <w:ilvl w:val="0"/>
          <w:numId w:val="2"/>
        </w:numPr>
        <w:rPr>
          <w:lang w:val="tr-TR"/>
        </w:rPr>
      </w:pPr>
      <w:r w:rsidRPr="00DC2025">
        <w:rPr>
          <w:lang w:val="tr-TR"/>
        </w:rPr>
        <w:t>a-heliks</w:t>
      </w:r>
      <w:r>
        <w:rPr>
          <w:lang w:val="tr-TR"/>
        </w:rPr>
        <w:t>: birbirleri yakın kalıntılar arasında h-bağı ile stabilize edilir</w:t>
      </w:r>
    </w:p>
    <w:p w:rsidR="00DC2025" w:rsidRDefault="00DC2025" w:rsidP="00DC2025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b-düzlem: birbirlerine yakın olmayan birbirlerine yakın segmenler arasında h-bağı ile stabilize edilir</w:t>
      </w:r>
    </w:p>
    <w:p w:rsidR="00DC2025" w:rsidRDefault="00DC2025" w:rsidP="00DC2025">
      <w:pPr>
        <w:ind w:left="720"/>
        <w:rPr>
          <w:lang w:val="tr-TR"/>
        </w:rPr>
      </w:pPr>
      <w:r>
        <w:rPr>
          <w:lang w:val="tr-TR"/>
        </w:rPr>
        <w:t>Polipeptit zincirinin oluşturduğu düzensiz yapıya rasgele sarmal denir.</w:t>
      </w:r>
    </w:p>
    <w:p w:rsidR="00DC2025" w:rsidRDefault="00DC2025" w:rsidP="00DC2025">
      <w:pPr>
        <w:rPr>
          <w:lang w:val="tr-TR"/>
        </w:rPr>
      </w:pPr>
      <w:r>
        <w:rPr>
          <w:lang w:val="tr-TR"/>
        </w:rPr>
        <w:t>Slayt 14: Table 4.1: İkincil yapılar için yaygın olan ideal phi ve psi açıları</w:t>
      </w:r>
    </w:p>
    <w:p w:rsidR="00DC2025" w:rsidRDefault="00DC2025" w:rsidP="00DC2025">
      <w:pPr>
        <w:rPr>
          <w:lang w:val="tr-TR"/>
        </w:rPr>
      </w:pPr>
      <w:r>
        <w:rPr>
          <w:lang w:val="tr-TR"/>
        </w:rPr>
        <w:t>Slayt 15: a-heliks</w:t>
      </w:r>
    </w:p>
    <w:p w:rsidR="00DC2025" w:rsidRDefault="00DC2025" w:rsidP="00DC2025">
      <w:pPr>
        <w:rPr>
          <w:lang w:val="tr-TR"/>
        </w:rPr>
      </w:pPr>
      <w:r>
        <w:rPr>
          <w:lang w:val="tr-TR"/>
        </w:rPr>
        <w:tab/>
      </w:r>
      <w:r w:rsidR="00B777A1">
        <w:rPr>
          <w:lang w:val="tr-TR"/>
        </w:rPr>
        <w:t>Her n ve n+4’üncü aminoasitlerin peptit bağları arasında H-bağı oluşturulması ile heliks yapısı oluşturulur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lastRenderedPageBreak/>
        <w:tab/>
        <w:t>Her dönüşte 3.6 a.a içeren sağ elli bir heliks yapısıdır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ab/>
        <w:t xml:space="preserve">Heliks düzlemine nerdeyse paralel olacak şekilde peptit bağları oluşturur. 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ab/>
        <w:t>Yan zincirler dışa doğru bakarlar ve heliks düzlemine nerdeyse dik yer alırlar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>Slayt 16: Sağ elli heliks nedir?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>Slayt 17: a-heliks yapılarını gösterim şekilleri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>Slayt 18: a-heliksin yukarıdan görünümü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ab/>
        <w:t>Heliks yapısının yan zincirler hariç iç çapı 4-5 angströmdür. (içerisine birşey yerleştirmek için çok küçüktür)</w:t>
      </w:r>
    </w:p>
    <w:p w:rsidR="00B777A1" w:rsidRPr="00DC2025" w:rsidRDefault="00B777A1" w:rsidP="00DC2025">
      <w:pPr>
        <w:rPr>
          <w:lang w:val="tr-TR"/>
        </w:rPr>
      </w:pPr>
      <w:r>
        <w:rPr>
          <w:lang w:val="tr-TR"/>
        </w:rPr>
        <w:tab/>
        <w:t>Heliks yapısının yaz zincirler dahil çapı 10-12 angstörmdür. (Bu boyutu ile çift sarmalları DNA yapsının büyük boşluğuna yerleşebilir)</w:t>
      </w:r>
    </w:p>
    <w:p w:rsidR="00DC2025" w:rsidRDefault="00B777A1" w:rsidP="00DC2025">
      <w:pPr>
        <w:ind w:firstLine="720"/>
        <w:rPr>
          <w:lang w:val="tr-TR"/>
        </w:rPr>
      </w:pPr>
      <w:r>
        <w:rPr>
          <w:lang w:val="tr-TR"/>
        </w:rPr>
        <w:t xml:space="preserve">1. ve 8. a.a ler yukarıdan bakıldığında tam olarak üst üste gelirler. </w:t>
      </w:r>
    </w:p>
    <w:p w:rsidR="00B777A1" w:rsidRDefault="00B777A1" w:rsidP="00DC2025">
      <w:pPr>
        <w:ind w:firstLine="720"/>
        <w:rPr>
          <w:lang w:val="tr-TR"/>
        </w:rPr>
      </w:pPr>
      <w:r>
        <w:rPr>
          <w:lang w:val="tr-TR"/>
        </w:rPr>
        <w:t>Soru: a-heliksin bir yüzünü hidrofobik yapmak için nasıl bir aminoasit dizilimine sahip olması gerekir?</w:t>
      </w:r>
    </w:p>
    <w:p w:rsidR="00B777A1" w:rsidRDefault="00B777A1" w:rsidP="00B777A1">
      <w:pPr>
        <w:rPr>
          <w:lang w:val="tr-TR"/>
        </w:rPr>
      </w:pPr>
      <w:r>
        <w:rPr>
          <w:lang w:val="tr-TR"/>
        </w:rPr>
        <w:t>Slayt 19: Aminoasit dizilimi heliksin kararlılığına etki eder</w:t>
      </w:r>
    </w:p>
    <w:p w:rsidR="00B777A1" w:rsidRDefault="00B777A1" w:rsidP="00B777A1">
      <w:pPr>
        <w:rPr>
          <w:lang w:val="tr-TR"/>
        </w:rPr>
      </w:pPr>
      <w:r>
        <w:rPr>
          <w:lang w:val="tr-TR"/>
        </w:rPr>
        <w:tab/>
        <w:t>Her polipeptit aminoasit dizilimi a-heliks yapısını oluşturmazlar</w:t>
      </w:r>
    </w:p>
    <w:p w:rsidR="00B777A1" w:rsidRDefault="00B777A1" w:rsidP="00B777A1">
      <w:pPr>
        <w:rPr>
          <w:lang w:val="tr-TR"/>
        </w:rPr>
      </w:pPr>
      <w:r>
        <w:rPr>
          <w:lang w:val="tr-TR"/>
        </w:rPr>
        <w:tab/>
      </w:r>
      <w:r w:rsidR="00434220">
        <w:rPr>
          <w:lang w:val="tr-TR"/>
        </w:rPr>
        <w:t>Küçük hidrofobik aminoasitler Ala ve Leu ciddi heliks oluşturucularıdır.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Pro heliks yapısını bozucu olarak davranır çünkü N-Ca etrafındaki dönüş imkansızdır.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Gly heliks yapısını bozucu olarak davranır çünkü çok küçük bir R grubu diğer yapıların oluşmasını destekler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3-4 aminoasit aralıkta yan zincirdeki itme veya çekme etkileişmleri oluşumuna etki ederler.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>Slayt 20: Table 4.2 Aminoasitlerin a-heliks oluştururkenki serbest enerji değişimleri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>Slayt 21: Heliksin dipolü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Peptit bağının kuvvetli bir dipole sahip olduğunu hatırlayalım (C-O eksi, N-H artı)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a-heliks yapısında tüm peptit bağları aynı oryantasyona sahiptir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a-heliks büyük bir makroskopik dipol momente sahiptir ve bu eşleşmemiş olarak heliksin uçlarındaki karbonil ve amit grubu sayesindedir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negatif yüklü aminoasitler genellikle heliksin pozitif dipolüne doğru yer alırlar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>Slayt 22: heliksin dipol momenti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>Slayt 23: b-düzlem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Peptit bağının düzlemselliği ve a-karbondaki tetrahedral geometri fileli düzlem benzeri bir şekil oluşturur.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lastRenderedPageBreak/>
        <w:tab/>
        <w:t>Düzlem benzeri dizilim peptit bağlarındaki atomlardan amitlerin farklı katmanlarla H-bağı yapması ile oluşturulur.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Yan zincirlerin varlığı düzlemin aşağı yukarı bir doğrultuda gitmesine sebeb olurlar.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>Slayt 24: Paralel ve Antiparalel b-düzlemler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Çok sayıdaki b-katmanın oluşturduğu etkileşime b-düzlem denir.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ab/>
        <w:t>Düzlemler amit ve karb</w:t>
      </w:r>
      <w:r w:rsidR="009C7E9B">
        <w:rPr>
          <w:lang w:val="tr-TR"/>
        </w:rPr>
        <w:t xml:space="preserve">onik grupları ile farklı katmanlar arasında H-bağları sayesinde oluşturulur. </w:t>
      </w:r>
    </w:p>
    <w:p w:rsidR="009C7E9B" w:rsidRDefault="009C7E9B" w:rsidP="00B777A1">
      <w:pPr>
        <w:rPr>
          <w:lang w:val="tr-TR"/>
        </w:rPr>
      </w:pPr>
      <w:r>
        <w:rPr>
          <w:lang w:val="tr-TR"/>
        </w:rPr>
        <w:tab/>
        <w:t>b-düzlemlerin iki ana oryantasyonu katmanların doğrultusu ile belirlenir:</w:t>
      </w:r>
      <w:r>
        <w:rPr>
          <w:lang w:val="tr-TR"/>
        </w:rPr>
        <w:tab/>
      </w:r>
    </w:p>
    <w:p w:rsidR="009C7E9B" w:rsidRDefault="009C7E9B" w:rsidP="009C7E9B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Paralel düzlemler aynı yönde ilerleyen katmanlarla oluşur.</w:t>
      </w:r>
    </w:p>
    <w:p w:rsidR="009C7E9B" w:rsidRDefault="009C7E9B" w:rsidP="009C7E9B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Antiparalel düzlemler zıt yönde ilerleyen katmanlarla oluşturulur. 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>Slayt 25: Paralel düzlemde, H-bağı yapmış olan katmanlar aynı yönde ilerlerler.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ab/>
        <w:t>Katmanlar arasındaki H-bağları kırık(zayıf) şekildedir.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>Slayt 26: Anti-paralel düzlemde, H-bağı yapmış olan katmanlar farklı yönde ilerlerler.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ab/>
        <w:t>Katmanlar arasındaki H-bağları lineer (kuvvetli) şekildedir.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>Slayt 27: b-dönüşleri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ab/>
        <w:t>b-dönüşleri, b düzlemin doğrultusunu değiştirmek istediği bir sıklıkta gerçekleşir.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ab/>
        <w:t>4 aminoasit sayesinde 180 derecelik dönüş tamamlanır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ab/>
        <w:t>Dönüş karbonil oksijeni ile dizilimdeki 3 aminoasit sonraki amit arasındaki H-bağı ile stabilize edilir.</w:t>
      </w:r>
    </w:p>
    <w:p w:rsidR="009C7E9B" w:rsidRDefault="009C7E9B" w:rsidP="009C7E9B">
      <w:pPr>
        <w:rPr>
          <w:lang w:val="tr-TR"/>
        </w:rPr>
      </w:pPr>
      <w:r>
        <w:rPr>
          <w:lang w:val="tr-TR"/>
        </w:rPr>
        <w:tab/>
        <w:t>2. pozisyonda prolin veya 3. Pozisyonda glisin b-dönüşünde yaygın</w:t>
      </w:r>
      <w:r w:rsidR="00AE4DFA">
        <w:rPr>
          <w:lang w:val="tr-TR"/>
        </w:rPr>
        <w:t xml:space="preserve"> bulunur. 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>Slayt 28: b-dönüşleri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>Slayt 29: prolin izomerleri</w:t>
      </w:r>
    </w:p>
    <w:p w:rsidR="00AE4DFA" w:rsidRDefault="00AE4DFA" w:rsidP="00AE4DFA">
      <w:pPr>
        <w:ind w:firstLine="720"/>
        <w:rPr>
          <w:lang w:val="tr-TR"/>
        </w:rPr>
      </w:pPr>
      <w:r>
        <w:rPr>
          <w:lang w:val="tr-TR"/>
        </w:rPr>
        <w:t xml:space="preserve">Prolin içermeyen çoğu peptit bağı trans konfigurasyondadır. </w:t>
      </w:r>
    </w:p>
    <w:p w:rsidR="009C7E9B" w:rsidRDefault="00AE4DFA" w:rsidP="009C7E9B">
      <w:pPr>
        <w:rPr>
          <w:lang w:val="tr-TR"/>
        </w:rPr>
      </w:pPr>
      <w:r>
        <w:rPr>
          <w:lang w:val="tr-TR"/>
        </w:rPr>
        <w:tab/>
        <w:t>Prolin içeren peptit bağlarında, %6 kadarı cis konfigurasyondadır. Bu %6 lık kısmın çoğu b-dönüşlerinde yer alır.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ab/>
        <w:t xml:space="preserve">Prolin izomeraz enzimi ile prolin izomerleri elde edilir. 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>Slayt 30: Prolin izomerleri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 xml:space="preserve">Slayt 31: </w:t>
      </w:r>
      <w:proofErr w:type="spellStart"/>
      <w:r w:rsidR="00B904E7">
        <w:t>Ikincil</w:t>
      </w:r>
      <w:proofErr w:type="spellEnd"/>
      <w:r w:rsidR="00B904E7">
        <w:t xml:space="preserve"> </w:t>
      </w:r>
      <w:proofErr w:type="spellStart"/>
      <w:r w:rsidR="00B904E7">
        <w:t>yapilarin</w:t>
      </w:r>
      <w:proofErr w:type="spellEnd"/>
      <w:r w:rsidR="00B904E7">
        <w:t xml:space="preserve"> </w:t>
      </w:r>
      <w:proofErr w:type="spellStart"/>
      <w:r w:rsidR="00B904E7">
        <w:t>belirlenmesi</w:t>
      </w:r>
      <w:proofErr w:type="spellEnd"/>
      <w:r w:rsidR="00B904E7">
        <w:t xml:space="preserve">: </w:t>
      </w:r>
      <w:r w:rsidR="00B904E7">
        <w:rPr>
          <w:lang w:val="tr-TR"/>
        </w:rPr>
        <w:t>Döngüsel Dikroizm (CD) analizi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ab/>
        <w:t>CD sağ ve sol dönüşlü polarize ışıkların molar absorpsiyon farklarını ölçer.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ab/>
        <w:t xml:space="preserve">Kiral ortamda kromoforlar karakteristik sinyaller oluştururlar. 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ab/>
        <w:t>Zincir dizilimine bağlo olarak peptit bağlarının CD sinyalleri farklılık gösterirler.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lastRenderedPageBreak/>
        <w:t>Slayt 32: CD spektrumu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>Slayt 33: Proteinin üçüncül yapısı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ab/>
        <w:t>Üçüncül yapı proteinde yer alan atomların 3 boyutlu düzlemdeki dağılımın ifade eder.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ab/>
        <w:t>Aminoasit yan zincirleri arasındaki birçok zayıf etkileşimler ile stabilize edilirler.</w:t>
      </w:r>
    </w:p>
    <w:p w:rsidR="00B904E7" w:rsidRDefault="00B904E7" w:rsidP="00B904E7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Çoğunlukla hidrofobik ve polar etkileşimlerdir</w:t>
      </w:r>
    </w:p>
    <w:p w:rsidR="00B904E7" w:rsidRDefault="00B904E7" w:rsidP="00B904E7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Disülfür bağları ile stabilize olabilirler</w:t>
      </w:r>
    </w:p>
    <w:p w:rsidR="00B904E7" w:rsidRDefault="00B904E7" w:rsidP="00B904E7">
      <w:pPr>
        <w:ind w:left="720"/>
        <w:rPr>
          <w:lang w:val="tr-TR"/>
        </w:rPr>
      </w:pPr>
      <w:r>
        <w:rPr>
          <w:lang w:val="tr-TR"/>
        </w:rPr>
        <w:t>Dizilimde birbirine komşu aminoasitler arasında etkileşim gerçekleşmesi gerekli değildir.</w:t>
      </w:r>
    </w:p>
    <w:p w:rsidR="00B904E7" w:rsidRDefault="00B904E7" w:rsidP="00B904E7">
      <w:pPr>
        <w:ind w:left="720"/>
        <w:rPr>
          <w:lang w:val="tr-TR"/>
        </w:rPr>
      </w:pPr>
      <w:r>
        <w:rPr>
          <w:lang w:val="tr-TR"/>
        </w:rPr>
        <w:t>İki ana sınıfı vardır:</w:t>
      </w:r>
    </w:p>
    <w:p w:rsidR="00B904E7" w:rsidRDefault="00B904E7" w:rsidP="00B904E7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Fibrilli ve globular (suda veya lipitte çözünen)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>Slayt 34: Fibrilli proteinler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>Slayt 35: Fibrilli proteinler: Yapıdan fonksiyona</w:t>
      </w:r>
    </w:p>
    <w:p w:rsidR="00B904E7" w:rsidRDefault="00B904E7" w:rsidP="00B904E7">
      <w:pPr>
        <w:ind w:firstLine="720"/>
        <w:rPr>
          <w:lang w:val="tr-TR"/>
        </w:rPr>
      </w:pPr>
      <w:r>
        <w:rPr>
          <w:lang w:val="tr-TR"/>
        </w:rPr>
        <w:t>Table 4.3 Bazı fibrilli proteinlerde yr alan ikincil yapılar ve özellikleri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>Slayt 36: Saç yapısını yapısal kesiti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>Slayt 37: saçtaki a-keratin yapısı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 xml:space="preserve">Slayt 38: </w:t>
      </w:r>
      <w:r w:rsidR="00994D12">
        <w:rPr>
          <w:lang w:val="tr-TR"/>
        </w:rPr>
        <w:t>Kalıcı dalgalanmanın kimyası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>Slayt 39: Kolojen yapısı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Bağlantı dokularının, tendon, kemik, kıkırdak, göz korneası, en önemli bileşeni kolojendir.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Her bir kolojen zinciri uzun gly- ve pro- zengini sol elli helikslerdir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Üç kolojen zinciri sağ elli bir süperheliks yapısını oluştururlar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Üçlü heliks yapısı çelik kablodan daha yüksek bir gerilim kuvvetine sahiptir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Bir çok üçlü heliks yapısı bir araya gelerek kolojen fibrillerini oluştururlar.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>Slayt 40: kolojen yapısı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>Slayt 41: Kolojende 4-hidroksiprolin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Prolin yapısının istenilen bükülmeye zorlar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Üç sarmallı kolojen yapısına daha fazla H-bağı sağlarlar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Bu sonradan dönüştürme işlemi prolil hidroksilaz enzimi ile katalizlenir ve a-ketoglutarat, moleküler oksijen ve askorbat gerektirir.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>Slayt 42: Prolin ve 4-hidroksiprolin yapısı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>Slayt 43: 4-hydroksiprolin sentezi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lastRenderedPageBreak/>
        <w:t>Slayt 44: Kolojen fibrilleri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Kolojen süperyapıları üçlü kolojen helikslerinin yapı içi bağlanmaları ile oluşur.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>Yapı içi bağlanmalar Lys veya HyLys, veya His aminoasitleri arasında kovalent bağlar şekilde yapılır.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>Slayt 45: İpek fibroini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ab/>
        <w:t xml:space="preserve">Fibroin, </w:t>
      </w:r>
      <w:r w:rsidR="00A57503">
        <w:rPr>
          <w:lang w:val="tr-TR"/>
        </w:rPr>
        <w:t>örümcek veya ipek böceklerininde üretilen ipeğin ana proteinidir.</w:t>
      </w:r>
    </w:p>
    <w:p w:rsidR="00A57503" w:rsidRDefault="00A57503" w:rsidP="00B904E7">
      <w:pPr>
        <w:rPr>
          <w:lang w:val="tr-TR"/>
        </w:rPr>
      </w:pPr>
      <w:r>
        <w:rPr>
          <w:lang w:val="tr-TR"/>
        </w:rPr>
        <w:tab/>
        <w:t>Anti paralel b-düzlem yapılarıdır</w:t>
      </w:r>
    </w:p>
    <w:p w:rsidR="00A57503" w:rsidRDefault="00A57503" w:rsidP="00B904E7">
      <w:pPr>
        <w:rPr>
          <w:lang w:val="tr-TR"/>
        </w:rPr>
      </w:pPr>
      <w:r>
        <w:rPr>
          <w:lang w:val="tr-TR"/>
        </w:rPr>
        <w:tab/>
        <w:t>Küçük yan zincirler düzlemlerin daha sıkı istiflenmesine izin verir.</w:t>
      </w:r>
    </w:p>
    <w:p w:rsidR="00A57503" w:rsidRDefault="00A57503" w:rsidP="00B904E7">
      <w:pPr>
        <w:rPr>
          <w:lang w:val="tr-TR"/>
        </w:rPr>
      </w:pPr>
      <w:r>
        <w:rPr>
          <w:lang w:val="tr-TR"/>
        </w:rPr>
        <w:tab/>
        <w:t>Yapı;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Düzlem içerisinde h-bağları ile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Düzlemler arasında london etkileşimleri ile stabilize edilir.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>Slayt 46: Fibroin yapısı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>Slayt 47: Örümcek ipeği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ab/>
        <w:t>Ağ, yumurtalar için kese ve avın kaplanmasında kullanılır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ab/>
        <w:t>Aşırı sağlam malzemelerdir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Çelikten daha sağlamdır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Kırılmadan önce uzunca esnetilebilir</w:t>
      </w:r>
    </w:p>
    <w:p w:rsidR="00A57503" w:rsidRDefault="00A57503" w:rsidP="00A57503">
      <w:pPr>
        <w:ind w:left="720"/>
        <w:rPr>
          <w:lang w:val="tr-TR"/>
        </w:rPr>
      </w:pPr>
      <w:r>
        <w:rPr>
          <w:lang w:val="tr-TR"/>
        </w:rPr>
        <w:t>Kompozit malzemedir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Kristal kısmı fibroince zengindir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Esnek kısmı lastiksi şekildedir.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>Slayt 48: Suda çözünür globular proteinler</w:t>
      </w:r>
    </w:p>
    <w:p w:rsidR="00A57503" w:rsidRPr="00A57503" w:rsidRDefault="00A57503" w:rsidP="00A57503">
      <w:pPr>
        <w:rPr>
          <w:lang w:val="tr-TR"/>
        </w:rPr>
      </w:pPr>
      <w:r>
        <w:rPr>
          <w:lang w:val="tr-TR"/>
        </w:rPr>
        <w:t>Slayt 49: Motifler (katlanmalar)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ab/>
        <w:t>Bir çok ikincil yapının spesifik düzenlenmesi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Tümüyle a-heliks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Tümüyle b-düzlem</w:t>
      </w:r>
    </w:p>
    <w:p w:rsidR="00A57503" w:rsidRDefault="00A57503" w:rsidP="00A57503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Veya her ikisi</w:t>
      </w:r>
    </w:p>
    <w:p w:rsidR="00A57503" w:rsidRDefault="00A57503" w:rsidP="00A57503">
      <w:pPr>
        <w:ind w:left="720"/>
        <w:rPr>
          <w:lang w:val="tr-TR"/>
        </w:rPr>
      </w:pPr>
      <w:r>
        <w:rPr>
          <w:lang w:val="tr-TR"/>
        </w:rPr>
        <w:t>Motifler bir çok proteinde tekrar eden yapılar olarak bulunurlar</w:t>
      </w:r>
    </w:p>
    <w:p w:rsidR="00A57503" w:rsidRDefault="00A57503" w:rsidP="00A57503">
      <w:pPr>
        <w:ind w:left="720"/>
        <w:rPr>
          <w:lang w:val="tr-TR"/>
        </w:rPr>
      </w:pPr>
      <w:r>
        <w:rPr>
          <w:lang w:val="tr-TR"/>
        </w:rPr>
        <w:t>Globular proteinler birçok farklı motiflerin bir araya katlanması ile oluşurlar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>Slayt 50: Motif şekilleri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>Slayt 51: Tekrar eden motifler son katlanmaya katkı sağlar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>Slayt 52: Doğal olarak düzensiz proteinler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lastRenderedPageBreak/>
        <w:tab/>
        <w:t>Tarif edilebilir yapılardan yoksun protein segmentleri içerir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ab/>
        <w:t>Daha az tarif edilebilen yapıları oluşturabilecek aminoasitlerden yüksek konsantrasyonda barındırırlar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ab/>
        <w:t>Lys, Arg, Glu ve Pro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ab/>
        <w:t>Düzensiz bölgeler birçok farklı protein oluşturabilirler. Bunun sonucunda çok sayıda farklı partner proteinlerle etkileşim oluşturabilirler.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 xml:space="preserve">Slayt 53: p53 proteinin yapısındaki </w:t>
      </w:r>
      <w:r w:rsidR="00CC0E77">
        <w:rPr>
          <w:lang w:val="tr-TR"/>
        </w:rPr>
        <w:t>düzenler (powerpointte alttaki kısmı google translatede cevirerek okuyabilirsiniz)</w:t>
      </w:r>
    </w:p>
    <w:p w:rsidR="00CC0E77" w:rsidRDefault="00CC0E77" w:rsidP="00A57503">
      <w:pPr>
        <w:rPr>
          <w:lang w:val="tr-TR"/>
        </w:rPr>
      </w:pPr>
      <w:r>
        <w:rPr>
          <w:lang w:val="tr-TR"/>
        </w:rPr>
        <w:t>Slayt 54: Dördücül yapı</w:t>
      </w:r>
    </w:p>
    <w:p w:rsidR="00CC0E77" w:rsidRDefault="00CC0E77" w:rsidP="00A57503">
      <w:pPr>
        <w:rPr>
          <w:lang w:val="tr-TR"/>
        </w:rPr>
      </w:pPr>
      <w:r>
        <w:rPr>
          <w:lang w:val="tr-TR"/>
        </w:rPr>
        <w:tab/>
        <w:t>Her bir polipeptidin bir araya gelere daha büyük fonksiyonla öbekler oluşturduğu yapıdır. Hemoglobin en yaygın örneğidir.</w:t>
      </w:r>
    </w:p>
    <w:p w:rsidR="00CC0E77" w:rsidRDefault="00CC0E77" w:rsidP="00A57503">
      <w:pPr>
        <w:rPr>
          <w:lang w:val="tr-TR"/>
        </w:rPr>
      </w:pPr>
      <w:r>
        <w:rPr>
          <w:lang w:val="tr-TR"/>
        </w:rPr>
        <w:t>Slayt 55: Protein yapılarının belirleme yöntemleri: X-ışını kristallografisi</w:t>
      </w:r>
    </w:p>
    <w:p w:rsidR="00CC0E77" w:rsidRDefault="00CC0E77" w:rsidP="00A57503">
      <w:pPr>
        <w:rPr>
          <w:lang w:val="tr-TR"/>
        </w:rPr>
      </w:pPr>
      <w:r>
        <w:rPr>
          <w:lang w:val="tr-TR"/>
        </w:rPr>
        <w:tab/>
        <w:t>Gereken basamaklar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Proteinin saflaştırılması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Proteinin kristallendirilimesi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Saçılım verisinin toplanması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Elektron yoğunluğunun hesaplanması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Bilinen aminoasitlerin yoğunlukta yerleştirilmesi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Avantajları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Boyut limiti yoktur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İyi bilinen bir yöntemdir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Dezavantajları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Membran proteinleri için zordur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Hidrojenleri çözümleyemez(göremez)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>Salyt 56: X-ışınları kristallografisi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 xml:space="preserve">Salyt 57: </w:t>
      </w:r>
      <w:r>
        <w:rPr>
          <w:lang w:val="tr-TR"/>
        </w:rPr>
        <w:t xml:space="preserve">Protein yapılarının belirleme yöntemleri: </w:t>
      </w:r>
      <w:r>
        <w:rPr>
          <w:lang w:val="tr-TR"/>
        </w:rPr>
        <w:t>Biyomoleküler NMR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>Gereken basamaklar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Proteinin saflaştırılması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 xml:space="preserve">Proteinin </w:t>
      </w:r>
      <w:r>
        <w:rPr>
          <w:lang w:val="tr-TR"/>
        </w:rPr>
        <w:t>çözdürülmesi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NMR</w:t>
      </w:r>
      <w:r>
        <w:rPr>
          <w:lang w:val="tr-TR"/>
        </w:rPr>
        <w:t xml:space="preserve"> verisinin toplanması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NMR sinyallerinin belirlenmesi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Yapının hesaplanması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Avantajları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lastRenderedPageBreak/>
        <w:t>Proteini kristallendirmeye gerek yoktur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Çoğu hidrojen görüntülenebilir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Dezavantajları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Çözünmeyen proteinler için zordur</w:t>
      </w:r>
    </w:p>
    <w:p w:rsidR="00CC0E77" w:rsidRDefault="00CC0E77" w:rsidP="00CC0E77">
      <w:pPr>
        <w:ind w:left="720"/>
        <w:rPr>
          <w:lang w:val="tr-TR"/>
        </w:rPr>
      </w:pPr>
      <w:r>
        <w:rPr>
          <w:lang w:val="tr-TR"/>
        </w:rPr>
        <w:t>Küçük proteinler için en iyi çalışma elde edilir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>Slayt 58: NMR görüntüleri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>Slayt 59: Proteostaz: Proteinlerin vücut içinde sentezi, bir araya getirilmesi ve çözümlenmesi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ab/>
        <w:t xml:space="preserve">Çoğu farklı gidiş yollarının koordinasyonu ile hücre içerisindeki protein aktivitesinin korunması bu şekilde sağlanır. 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>Slayt 60: Proteinin kararlılığı ve katlanması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ab/>
        <w:t>Bir proteinin fonksiyonu 3 boyutlu yapısına bağlıdır.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ab/>
        <w:t>Yapısal bütünlükle beraber aktivite kaybına çözümlenme (denatürasyon) denir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ab/>
        <w:t>Proteinler şu şekilde denatürasyona uğrarlar: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Sıcaklık veya soğukluk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Aşırı pH değerleri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Organik çözücüler</w:t>
      </w:r>
    </w:p>
    <w:p w:rsidR="00CC0E77" w:rsidRDefault="00CC0E77" w:rsidP="00CC0E77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 xml:space="preserve">Kaotropik ajanlar: Ure ve Guanidinyum hidroklörür </w:t>
      </w:r>
    </w:p>
    <w:p w:rsidR="00B95C4F" w:rsidRDefault="00CC0E77" w:rsidP="00CC0E77">
      <w:pPr>
        <w:rPr>
          <w:lang w:val="tr-TR"/>
        </w:rPr>
      </w:pPr>
      <w:r>
        <w:rPr>
          <w:lang w:val="tr-TR"/>
        </w:rPr>
        <w:t xml:space="preserve">Slayt 61: Sıcaklık ve Guanidinyum </w:t>
      </w:r>
      <w:r w:rsidR="00B95C4F">
        <w:rPr>
          <w:lang w:val="tr-TR"/>
        </w:rPr>
        <w:t>hidroklörür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Slayt 62: Ribonükleazın tekrar katlanma deneyi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Ribonükleaz 8 tane sistein içerecen ve 4 disülfür bağı ile bağlanmış küçük bir proteindir.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Ure ve 2-merkaptoetanol ribonükleazı tamamen denatüre eder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Ure ve 2-merkaptoetanol uzaklaştırıldığında, protein kendiliğinden yeniden katlanır ve doğru disülfür bağları yeniden oluşur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Proteinlerin aminoasit dizilişleri doğal katlanmayı belirleyicidir.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Deney aşırı kolay olmasına karşın o kadar önemli olduğundan 1972 yılıdna kimya alanın nobel ödülü Chris Anfinsen’e verilmiştir.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Slayt 63: Deneyin gösterimi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Slayt 64: Protein katlanmalı belirli bir yolu takip ederler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Salyt 65: Proteinler nasıl hızlı bir şekilde katlanırlar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Proteinler en düşük enerjili katlanmış duruma mikrosaniye saniye skalasında katlanırlar. Bu kadar hızlı bir şekilde doğru katlanmayı nasıl bulurlar?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lastRenderedPageBreak/>
        <w:tab/>
        <w:t xml:space="preserve">Levinthal’s Paradox derki; en düşük enerjili katlanma bulunana kadar her bir konformasyonu rasgele bilr şekilde denemek matematiksel olarak imkansızdır. 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 xml:space="preserve">Minimumu arayış rasgele değildir çünkü doğal katlanmaya doğru gidiş termodinamik olarak en çok istenilene doğrudur. </w:t>
      </w:r>
    </w:p>
    <w:p w:rsidR="00CC0E77" w:rsidRDefault="00B95C4F" w:rsidP="00CC0E77">
      <w:pPr>
        <w:rPr>
          <w:lang w:val="tr-TR"/>
        </w:rPr>
      </w:pPr>
      <w:r>
        <w:rPr>
          <w:lang w:val="tr-TR"/>
        </w:rPr>
        <w:t>Slayt 66: Protein katlanmasının serbest enerjı huni modeli protein içerisinde yer alan motiflere bağlıdır.</w:t>
      </w:r>
      <w:r w:rsidR="00CC0E77" w:rsidRPr="00CC0E77">
        <w:rPr>
          <w:lang w:val="tr-TR"/>
        </w:rPr>
        <w:t xml:space="preserve">  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Slayt 67: Şaperonlar yanlış katlanmaları ve katlanmamış peptit çökeleklerinin oluşmasın engellerler.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Slayt 68: Şaperonlar katlanmaya yardımcı olurlar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Salyt 69: Şaperon şekli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>Slayt 70: Proteinlerin yanlış katlanmaları çok insan hastalıklarının temelidir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  <w:t>Doğal (doğru) katlanmış bir b-amyloid suda çözünen globular bir proteindir.</w:t>
      </w:r>
    </w:p>
    <w:p w:rsidR="00B95C4F" w:rsidRDefault="00B95C4F" w:rsidP="00CC0E77">
      <w:pPr>
        <w:rPr>
          <w:lang w:val="tr-TR"/>
        </w:rPr>
      </w:pPr>
      <w:r>
        <w:rPr>
          <w:lang w:val="tr-TR"/>
        </w:rPr>
        <w:tab/>
      </w:r>
      <w:r w:rsidR="00AB4B26">
        <w:rPr>
          <w:lang w:val="tr-TR"/>
        </w:rPr>
        <w:t>Yanlış katlanmış b-amyloid yeni ortaya çıkan protein protein arayüzü ile çökelmeyi tetikler</w:t>
      </w:r>
    </w:p>
    <w:p w:rsidR="00AB4B26" w:rsidRDefault="00AB4B26" w:rsidP="00CC0E77">
      <w:pPr>
        <w:rPr>
          <w:lang w:val="tr-TR"/>
        </w:rPr>
      </w:pPr>
      <w:r>
        <w:rPr>
          <w:lang w:val="tr-TR"/>
        </w:rPr>
        <w:tab/>
        <w:t>Doğru katlanmış olan heliksler kaybedilir ve b katmalar, b dönüşler ve b düzlemler oluşur.</w:t>
      </w:r>
    </w:p>
    <w:p w:rsidR="00AB4B26" w:rsidRDefault="00AB4B26" w:rsidP="00CC0E77">
      <w:pPr>
        <w:rPr>
          <w:lang w:val="tr-TR"/>
        </w:rPr>
      </w:pPr>
      <w:r>
        <w:rPr>
          <w:lang w:val="tr-TR"/>
        </w:rPr>
        <w:t>Slayt 71: Sonuç</w:t>
      </w:r>
    </w:p>
    <w:p w:rsidR="00AB4B26" w:rsidRDefault="00AB4B26" w:rsidP="00CC0E77">
      <w:pPr>
        <w:rPr>
          <w:lang w:val="tr-TR"/>
        </w:rPr>
      </w:pPr>
      <w:r>
        <w:rPr>
          <w:lang w:val="tr-TR"/>
        </w:rPr>
        <w:tab/>
        <w:t>Bu ünite ile beraber şunları öğrenmiş olduk:</w:t>
      </w:r>
    </w:p>
    <w:p w:rsidR="00AB4B26" w:rsidRDefault="00AB4B26" w:rsidP="00AB4B26">
      <w:pPr>
        <w:pStyle w:val="ListParagraph"/>
        <w:numPr>
          <w:ilvl w:val="0"/>
          <w:numId w:val="4"/>
        </w:numPr>
        <w:rPr>
          <w:lang w:val="tr-TR"/>
        </w:rPr>
      </w:pPr>
      <w:r w:rsidRPr="00AB4B26">
        <w:rPr>
          <w:lang w:val="tr-TR"/>
        </w:rPr>
        <w:t>En önemli iki ikincil yapının a-heliks ve b-düzlem olduğu</w:t>
      </w:r>
    </w:p>
    <w:p w:rsidR="00AB4B26" w:rsidRDefault="00AB4B26" w:rsidP="00AB4B26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Fibril proteinleri ile yapnın ve fonksiyonun nasıl ilişkilendirildiği</w:t>
      </w:r>
    </w:p>
    <w:p w:rsidR="00AB4B26" w:rsidRDefault="00AB4B26" w:rsidP="00AB4B26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Proteinlerin üçüncül yapılarının nasıl tayin edilebileceği</w:t>
      </w:r>
    </w:p>
    <w:p w:rsidR="00AB4B26" w:rsidRPr="00AB4B26" w:rsidRDefault="00AB4B26" w:rsidP="00AB4B26">
      <w:pPr>
        <w:pStyle w:val="ListParagraph"/>
        <w:numPr>
          <w:ilvl w:val="0"/>
          <w:numId w:val="4"/>
        </w:numPr>
        <w:rPr>
          <w:lang w:val="tr-TR"/>
        </w:rPr>
      </w:pPr>
      <w:r>
        <w:rPr>
          <w:lang w:val="tr-TR"/>
        </w:rPr>
        <w:t>Modern biyokimyanın en büyük çözülememis puzzle’nin: proteinlerin nasıl katlandığını</w:t>
      </w:r>
      <w:bookmarkStart w:id="0" w:name="_GoBack"/>
      <w:bookmarkEnd w:id="0"/>
    </w:p>
    <w:p w:rsidR="00AB4B26" w:rsidRPr="00CC0E77" w:rsidRDefault="00AB4B26" w:rsidP="00CC0E77">
      <w:pPr>
        <w:rPr>
          <w:lang w:val="tr-TR"/>
        </w:rPr>
      </w:pPr>
      <w:r>
        <w:rPr>
          <w:lang w:val="tr-TR"/>
        </w:rPr>
        <w:tab/>
      </w:r>
    </w:p>
    <w:sectPr w:rsidR="00AB4B26" w:rsidRPr="00CC0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132C"/>
    <w:multiLevelType w:val="hybridMultilevel"/>
    <w:tmpl w:val="4A866C46"/>
    <w:lvl w:ilvl="0" w:tplc="1CA2BAA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7B72FC"/>
    <w:multiLevelType w:val="hybridMultilevel"/>
    <w:tmpl w:val="77B61184"/>
    <w:lvl w:ilvl="0" w:tplc="AA44A2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7A00D2"/>
    <w:multiLevelType w:val="hybridMultilevel"/>
    <w:tmpl w:val="DF48786C"/>
    <w:lvl w:ilvl="0" w:tplc="D00AC360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87BDD"/>
    <w:multiLevelType w:val="hybridMultilevel"/>
    <w:tmpl w:val="5E52CF46"/>
    <w:lvl w:ilvl="0" w:tplc="35F0B744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12"/>
    <w:rsid w:val="00296DD8"/>
    <w:rsid w:val="00434220"/>
    <w:rsid w:val="004525EE"/>
    <w:rsid w:val="009156C1"/>
    <w:rsid w:val="00994D12"/>
    <w:rsid w:val="009C7E9B"/>
    <w:rsid w:val="00A57503"/>
    <w:rsid w:val="00AB4B26"/>
    <w:rsid w:val="00AE4DFA"/>
    <w:rsid w:val="00B777A1"/>
    <w:rsid w:val="00B904E7"/>
    <w:rsid w:val="00B95C4F"/>
    <w:rsid w:val="00CC0E77"/>
    <w:rsid w:val="00DC2025"/>
    <w:rsid w:val="00E11C12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C64CE8-52EB-4B31-8FAE-6C2E75C0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1</cp:revision>
  <dcterms:created xsi:type="dcterms:W3CDTF">2020-03-30T08:30:00Z</dcterms:created>
  <dcterms:modified xsi:type="dcterms:W3CDTF">2020-03-30T10:55:00Z</dcterms:modified>
</cp:coreProperties>
</file>