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A0CA6" w14:textId="77777777" w:rsidR="00815EF5" w:rsidRPr="00F45DCF" w:rsidRDefault="00815EF5" w:rsidP="00815EF5">
      <w:pPr>
        <w:rPr>
          <w:rFonts w:ascii="Times New Roman" w:hAnsi="Times New Roman" w:cs="Times New Roman"/>
        </w:rPr>
      </w:pPr>
    </w:p>
    <w:p w14:paraId="4067F692" w14:textId="77777777" w:rsidR="00F45DCF" w:rsidRPr="00F45DCF" w:rsidRDefault="00815EF5" w:rsidP="00815EF5">
      <w:pPr>
        <w:jc w:val="both"/>
        <w:rPr>
          <w:rFonts w:ascii="Times New Roman" w:hAnsi="Times New Roman" w:cs="Times New Roman"/>
          <w:b/>
          <w:bCs/>
        </w:rPr>
      </w:pPr>
      <w:r w:rsidRPr="00F45DCF">
        <w:rPr>
          <w:rFonts w:ascii="Times New Roman" w:hAnsi="Times New Roman" w:cs="Times New Roman"/>
        </w:rPr>
        <w:tab/>
      </w:r>
      <w:r w:rsidR="00F45DCF" w:rsidRPr="00F45DCF">
        <w:rPr>
          <w:rFonts w:ascii="Times New Roman" w:hAnsi="Times New Roman" w:cs="Times New Roman"/>
          <w:b/>
          <w:bCs/>
        </w:rPr>
        <w:t xml:space="preserve">PAÜ İTBF ÇAĞDAŞ TÜRK LEHÇELERİ VE EDEBİYATLARI BÖLÜMÜ </w:t>
      </w:r>
    </w:p>
    <w:p w14:paraId="1AD9BD5D" w14:textId="7A83C2F5" w:rsidR="00F45DCF" w:rsidRPr="00F45DCF" w:rsidRDefault="00815EF5" w:rsidP="00F45DCF">
      <w:pPr>
        <w:jc w:val="center"/>
        <w:rPr>
          <w:rFonts w:ascii="Times New Roman" w:hAnsi="Times New Roman" w:cs="Times New Roman"/>
        </w:rPr>
      </w:pPr>
      <w:r w:rsidRPr="00F45DCF">
        <w:rPr>
          <w:rFonts w:ascii="Times New Roman" w:hAnsi="Times New Roman" w:cs="Times New Roman"/>
          <w:b/>
          <w:bCs/>
        </w:rPr>
        <w:t>DANIŞMA KURULU TOPLANTIMIZ</w:t>
      </w:r>
    </w:p>
    <w:p w14:paraId="503F7F7A" w14:textId="0A0B101A" w:rsidR="00F45DCF" w:rsidRPr="00F45DCF" w:rsidRDefault="00815EF5" w:rsidP="00815EF5">
      <w:pPr>
        <w:jc w:val="both"/>
        <w:rPr>
          <w:rFonts w:ascii="Times New Roman" w:hAnsi="Times New Roman" w:cs="Times New Roman"/>
        </w:rPr>
      </w:pPr>
      <w:r w:rsidRPr="00F45DCF">
        <w:rPr>
          <w:rFonts w:ascii="Times New Roman" w:hAnsi="Times New Roman" w:cs="Times New Roman"/>
        </w:rPr>
        <w:t xml:space="preserve">Danışma Kurulu Toplantımız 10.11.2023 günü saat  11.30’da Çağdaş Türk Lehçeleri ve Edebiyatları Bölüm Başkanlığında </w:t>
      </w:r>
      <w:r w:rsidR="00F45DCF" w:rsidRPr="00F45DCF">
        <w:rPr>
          <w:rFonts w:ascii="Times New Roman" w:hAnsi="Times New Roman" w:cs="Times New Roman"/>
        </w:rPr>
        <w:t xml:space="preserve">Kurul Üyeleri, lisans ve lisansüstü öğrencilerimizle birlikte </w:t>
      </w:r>
      <w:r w:rsidRPr="00F45DCF">
        <w:rPr>
          <w:rFonts w:ascii="Times New Roman" w:hAnsi="Times New Roman" w:cs="Times New Roman"/>
        </w:rPr>
        <w:t>toplan</w:t>
      </w:r>
      <w:r w:rsidR="00F45DCF" w:rsidRPr="00F45DCF">
        <w:rPr>
          <w:rFonts w:ascii="Times New Roman" w:hAnsi="Times New Roman" w:cs="Times New Roman"/>
        </w:rPr>
        <w:t>mıştır.</w:t>
      </w:r>
    </w:p>
    <w:p w14:paraId="4C507B95" w14:textId="3223E375" w:rsidR="00F45DCF" w:rsidRPr="00F45DCF" w:rsidRDefault="00F45DCF" w:rsidP="00815E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Pr="00F45DCF">
        <w:rPr>
          <w:rFonts w:ascii="Times New Roman" w:hAnsi="Times New Roman" w:cs="Times New Roman"/>
        </w:rPr>
        <w:drawing>
          <wp:inline distT="0" distB="0" distL="0" distR="0" wp14:anchorId="754FFE66" wp14:editId="127204EE">
            <wp:extent cx="4457700" cy="2828925"/>
            <wp:effectExtent l="0" t="0" r="0" b="9525"/>
            <wp:docPr id="156480916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497" cy="2831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9D04E" w14:textId="752E5632" w:rsidR="00815EF5" w:rsidRDefault="00F45DCF" w:rsidP="00815EF5">
      <w:pPr>
        <w:jc w:val="both"/>
        <w:rPr>
          <w:rFonts w:ascii="Times New Roman" w:hAnsi="Times New Roman" w:cs="Times New Roman"/>
        </w:rPr>
      </w:pPr>
      <w:r w:rsidRPr="00F45DCF">
        <w:rPr>
          <w:rFonts w:ascii="Times New Roman" w:hAnsi="Times New Roman" w:cs="Times New Roman"/>
        </w:rPr>
        <w:t>Bölüm Danışma Kurulumuz</w:t>
      </w:r>
      <w:r w:rsidR="00815EF5" w:rsidRPr="00F45DCF">
        <w:rPr>
          <w:rFonts w:ascii="Times New Roman" w:hAnsi="Times New Roman" w:cs="Times New Roman"/>
        </w:rPr>
        <w:t xml:space="preserve"> </w:t>
      </w:r>
      <w:r w:rsidRPr="00F45DCF">
        <w:rPr>
          <w:rFonts w:ascii="Times New Roman" w:hAnsi="Times New Roman" w:cs="Times New Roman"/>
        </w:rPr>
        <w:t xml:space="preserve">hem üyelerimiz hem de öğrencilerimizle yapılan istişarelerden sonra </w:t>
      </w:r>
      <w:r w:rsidR="00815EF5" w:rsidRPr="00F45DCF">
        <w:rPr>
          <w:rFonts w:ascii="Times New Roman" w:hAnsi="Times New Roman" w:cs="Times New Roman"/>
        </w:rPr>
        <w:t xml:space="preserve">şu kararları almıştır. </w:t>
      </w:r>
    </w:p>
    <w:p w14:paraId="235F58B7" w14:textId="69A83AAC" w:rsidR="003030C9" w:rsidRDefault="003030C9" w:rsidP="003030C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Önceki danışma kurulumuzda kararlaştırılan güz dönemi etkinliklerimizden ikisi  gerçekleştirilmiştir. </w:t>
      </w:r>
    </w:p>
    <w:p w14:paraId="24A8CAB8" w14:textId="373C8C6A" w:rsidR="006F42CC" w:rsidRDefault="003030C9" w:rsidP="003030C9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Türkiye Cumhuriyetinin 100. Yılı ve Türkçe (23.10.2023)</w:t>
      </w:r>
      <w:r w:rsidR="006F42C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5DAF95DA" w14:textId="15F87BDB" w:rsidR="006F42CC" w:rsidRDefault="003030C9" w:rsidP="003030C9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Karay Türkleri ve Türkçe (06.11.2023)</w:t>
      </w:r>
      <w:r w:rsidR="006F42CC">
        <w:rPr>
          <w:rFonts w:ascii="Times New Roman" w:hAnsi="Times New Roman" w:cs="Times New Roman"/>
        </w:rPr>
        <w:t>.</w:t>
      </w:r>
    </w:p>
    <w:p w14:paraId="1C76E910" w14:textId="227E00F4" w:rsidR="003030C9" w:rsidRPr="006F42CC" w:rsidRDefault="006F42CC" w:rsidP="006F42C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“Atat</w:t>
      </w:r>
      <w:r w:rsidR="009D3A86">
        <w:rPr>
          <w:rFonts w:ascii="Times New Roman" w:hAnsi="Times New Roman" w:cs="Times New Roman"/>
        </w:rPr>
        <w:t>ü</w:t>
      </w:r>
      <w:r>
        <w:rPr>
          <w:rFonts w:ascii="Times New Roman" w:hAnsi="Times New Roman" w:cs="Times New Roman"/>
        </w:rPr>
        <w:t>rk Haftası”na istinaden “</w:t>
      </w:r>
      <w:r w:rsidR="003030C9" w:rsidRPr="006F42CC">
        <w:rPr>
          <w:rFonts w:ascii="Times New Roman" w:hAnsi="Times New Roman" w:cs="Times New Roman"/>
        </w:rPr>
        <w:t>Atatürk ve Türk Dünyası</w:t>
      </w:r>
      <w:r>
        <w:rPr>
          <w:rFonts w:ascii="Times New Roman" w:hAnsi="Times New Roman" w:cs="Times New Roman"/>
        </w:rPr>
        <w:t>”</w:t>
      </w:r>
      <w:r w:rsidR="003030C9" w:rsidRPr="006F42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adlı bir etkinlik yapılması planlanmıştır. </w:t>
      </w:r>
    </w:p>
    <w:p w14:paraId="6F2F1AFC" w14:textId="66BF11E4" w:rsidR="003030C9" w:rsidRDefault="003030C9" w:rsidP="003030C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Türkiye Cumhuriyetinin 100. Yılı dolayısıyla bölümümüz öğretim üyeleri ve lisansüstü öğrencileriyle birlikte yayımlanması planlanan “Türk Dünyası ve Çağdaş Türk Lehçeleri (Türkiye Cumhuriyetinin 100. Yılına Armağan)) adlı eserin yayımı gerçekleştirilmiştir.</w:t>
      </w:r>
    </w:p>
    <w:p w14:paraId="6446D20B" w14:textId="6FD0B169" w:rsidR="003030C9" w:rsidRDefault="003030C9" w:rsidP="003030C9">
      <w:pPr>
        <w:pStyle w:val="ListeParagraf"/>
        <w:jc w:val="both"/>
        <w:rPr>
          <w:rFonts w:ascii="Times New Roman" w:hAnsi="Times New Roman" w:cs="Times New Roman"/>
          <w:noProof w:val="0"/>
          <w:kern w:val="0"/>
        </w:rPr>
      </w:pPr>
      <w:r>
        <w:rPr>
          <w:rFonts w:ascii="Times New Roman" w:hAnsi="Times New Roman" w:cs="Times New Roman"/>
        </w:rPr>
        <w:t>(</w:t>
      </w:r>
      <w:r w:rsidR="00802F1F">
        <w:rPr>
          <w:rFonts w:ascii="Times New Roman" w:hAnsi="Times New Roman" w:cs="Times New Roman"/>
        </w:rPr>
        <w:t xml:space="preserve">Yeşil Kayın Yayınları, </w:t>
      </w:r>
      <w:r w:rsidR="00802F1F" w:rsidRPr="00802F1F">
        <w:rPr>
          <w:rFonts w:ascii="Times New Roman" w:hAnsi="Times New Roman" w:cs="Times New Roman"/>
          <w:noProof w:val="0"/>
          <w:kern w:val="0"/>
        </w:rPr>
        <w:t>Sayfa Sayısı 618, ISBN:978-625-99638-2-2, Yayın No: 8550461</w:t>
      </w:r>
      <w:r w:rsidR="00802F1F">
        <w:rPr>
          <w:rFonts w:ascii="Times New Roman" w:hAnsi="Times New Roman" w:cs="Times New Roman"/>
          <w:noProof w:val="0"/>
          <w:kern w:val="0"/>
        </w:rPr>
        <w:t>).</w:t>
      </w:r>
    </w:p>
    <w:p w14:paraId="5C51250E" w14:textId="77777777" w:rsidR="009D3A86" w:rsidRPr="009D3A86" w:rsidRDefault="00802F1F" w:rsidP="009D3A8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 w:val="0"/>
          <w:kern w:val="0"/>
        </w:rPr>
        <w:t>Lisans ve Lisansüstü öğrencilerimizin hazırladığı “Türk Dünyası Hikayelerinden Esintiler” adlı hikayenin “</w:t>
      </w:r>
      <w:proofErr w:type="spellStart"/>
      <w:r>
        <w:rPr>
          <w:rFonts w:ascii="Times New Roman" w:hAnsi="Times New Roman" w:cs="Times New Roman"/>
          <w:noProof w:val="0"/>
          <w:kern w:val="0"/>
        </w:rPr>
        <w:t>tusavkeseri”nin</w:t>
      </w:r>
      <w:proofErr w:type="spellEnd"/>
      <w:r>
        <w:rPr>
          <w:rFonts w:ascii="Times New Roman" w:hAnsi="Times New Roman" w:cs="Times New Roman"/>
          <w:noProof w:val="0"/>
          <w:kern w:val="0"/>
        </w:rPr>
        <w:t xml:space="preserve"> yapılması vesilesiyle 08.11.2023 tarihinde bölümüzde misafir ettiğimiz Rektör Yardımcımız Prof. Dr. Durmuş Akalın ile</w:t>
      </w:r>
      <w:r w:rsidR="00DF4855">
        <w:rPr>
          <w:rFonts w:ascii="Times New Roman" w:hAnsi="Times New Roman" w:cs="Times New Roman"/>
          <w:noProof w:val="0"/>
          <w:kern w:val="0"/>
        </w:rPr>
        <w:t xml:space="preserve"> özellikle Türk soylu</w:t>
      </w:r>
      <w:r>
        <w:rPr>
          <w:rFonts w:ascii="Times New Roman" w:hAnsi="Times New Roman" w:cs="Times New Roman"/>
          <w:noProof w:val="0"/>
          <w:kern w:val="0"/>
        </w:rPr>
        <w:t xml:space="preserve"> lisansüstü öğrencilerimizin sorunları üzerine görüşmeler </w:t>
      </w:r>
      <w:r w:rsidR="00DF4855">
        <w:rPr>
          <w:rFonts w:ascii="Times New Roman" w:hAnsi="Times New Roman" w:cs="Times New Roman"/>
          <w:noProof w:val="0"/>
          <w:kern w:val="0"/>
        </w:rPr>
        <w:t>yapıl</w:t>
      </w:r>
      <w:r w:rsidR="006F42CC">
        <w:rPr>
          <w:rFonts w:ascii="Times New Roman" w:hAnsi="Times New Roman" w:cs="Times New Roman"/>
          <w:noProof w:val="0"/>
          <w:kern w:val="0"/>
        </w:rPr>
        <w:t>mıştır</w:t>
      </w:r>
      <w:r w:rsidR="00DF4855">
        <w:rPr>
          <w:rFonts w:ascii="Times New Roman" w:hAnsi="Times New Roman" w:cs="Times New Roman"/>
          <w:noProof w:val="0"/>
          <w:kern w:val="0"/>
        </w:rPr>
        <w:t xml:space="preserve">. </w:t>
      </w:r>
    </w:p>
    <w:p w14:paraId="70EADA9A" w14:textId="77777777" w:rsidR="009D3A86" w:rsidRDefault="009D3A86" w:rsidP="009D3A86">
      <w:pPr>
        <w:ind w:left="720"/>
        <w:jc w:val="both"/>
        <w:rPr>
          <w:rFonts w:ascii="Times New Roman" w:hAnsi="Times New Roman" w:cs="Times New Roman"/>
        </w:rPr>
      </w:pPr>
      <w:r w:rsidRPr="009D3A86">
        <w:rPr>
          <w:rFonts w:ascii="Times New Roman" w:hAnsi="Times New Roman" w:cs="Times New Roman"/>
        </w:rPr>
        <w:t>Öğrencilerimizin banka hesabına bağlı olarak kullandıkları yemek kartlarında yaşadıkları sorunlar rektör yardımcımızla görüşül</w:t>
      </w:r>
      <w:r>
        <w:rPr>
          <w:rFonts w:ascii="Times New Roman" w:hAnsi="Times New Roman" w:cs="Times New Roman"/>
        </w:rPr>
        <w:t>müş, ertesi gün</w:t>
      </w:r>
      <w:r w:rsidRPr="009D3A86">
        <w:rPr>
          <w:rFonts w:ascii="Times New Roman" w:hAnsi="Times New Roman" w:cs="Times New Roman"/>
        </w:rPr>
        <w:t xml:space="preserve"> sorun çözüm</w:t>
      </w:r>
      <w:r>
        <w:rPr>
          <w:rFonts w:ascii="Times New Roman" w:hAnsi="Times New Roman" w:cs="Times New Roman"/>
        </w:rPr>
        <w:t xml:space="preserve">e kavuşturulmuştur. </w:t>
      </w:r>
    </w:p>
    <w:p w14:paraId="7CD1391B" w14:textId="710172B8" w:rsidR="009D3A86" w:rsidRDefault="009D3A86" w:rsidP="009D3A86">
      <w:pPr>
        <w:pStyle w:val="ListeParagr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Kütüphanemizin </w:t>
      </w:r>
      <w:r>
        <w:rPr>
          <w:rFonts w:ascii="Times New Roman" w:hAnsi="Times New Roman" w:cs="Times New Roman"/>
        </w:rPr>
        <w:t xml:space="preserve">öğrencilerimizin kullanımı açısında sorun oluşturan bazı özellikleri ve </w:t>
      </w:r>
      <w:r>
        <w:rPr>
          <w:rFonts w:ascii="Times New Roman" w:hAnsi="Times New Roman" w:cs="Times New Roman"/>
        </w:rPr>
        <w:t xml:space="preserve"> kullanım kolaylıkları konusunda rektör</w:t>
      </w:r>
      <w:r>
        <w:rPr>
          <w:rFonts w:ascii="Times New Roman" w:hAnsi="Times New Roman" w:cs="Times New Roman"/>
        </w:rPr>
        <w:t xml:space="preserve"> yardımcımızla</w:t>
      </w:r>
      <w:r>
        <w:rPr>
          <w:rFonts w:ascii="Times New Roman" w:hAnsi="Times New Roman" w:cs="Times New Roman"/>
        </w:rPr>
        <w:t xml:space="preserve"> görüşmeler yapılmıştır.</w:t>
      </w:r>
    </w:p>
    <w:p w14:paraId="4ED85657" w14:textId="286AC5AF" w:rsidR="00802F1F" w:rsidRPr="009D3A86" w:rsidRDefault="009D3A86" w:rsidP="009D3A86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 konu ve diğer sorunların çözümü çalışmaları başlatılmıştır.</w:t>
      </w:r>
    </w:p>
    <w:p w14:paraId="5F6BC09D" w14:textId="3432ED8D" w:rsidR="00F45DCF" w:rsidRDefault="00F45DCF" w:rsidP="00F45DC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Kısa süre içinde mezun öğrencilerimizle çevrimiçi bir toplantı yapılması planla</w:t>
      </w:r>
      <w:r w:rsidR="00802F1F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mıştır.</w:t>
      </w:r>
    </w:p>
    <w:p w14:paraId="26D32F39" w14:textId="66292351" w:rsidR="00F45DCF" w:rsidRDefault="00F45DCF" w:rsidP="00F45DC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Bu yıl müfredat güncellemeleri çerçevesinde güncellenen ve yeni </w:t>
      </w:r>
      <w:r w:rsidR="00802F1F">
        <w:rPr>
          <w:rFonts w:ascii="Times New Roman" w:hAnsi="Times New Roman" w:cs="Times New Roman"/>
        </w:rPr>
        <w:t>ö</w:t>
      </w:r>
      <w:r>
        <w:rPr>
          <w:rFonts w:ascii="Times New Roman" w:hAnsi="Times New Roman" w:cs="Times New Roman"/>
        </w:rPr>
        <w:t>nerilen derslerle ilgili değerlendirmeler yapılmış, yeni düzenlenmiş derslerin öğrencilerimiz için daha uygun içerik ve kredi/saate uygun olduğu belirlenmiştir.</w:t>
      </w:r>
    </w:p>
    <w:p w14:paraId="75BB405C" w14:textId="5091B49B" w:rsidR="00F45DCF" w:rsidRDefault="00F45DCF" w:rsidP="00F45DC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Bahar yarıyılında yapılması gereken etkinlikler hakkında ön kararlar alınmış ve çalışmalara başlanması için kurullar oluşturulmuştur. </w:t>
      </w:r>
    </w:p>
    <w:p w14:paraId="73AC4D3F" w14:textId="2754258B" w:rsidR="00F45DCF" w:rsidRDefault="00F45DCF" w:rsidP="00F45DC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Bahar yarıyılında yapılması gereken toplumsal katkı konularının neler olabileceği üzerinde görüşmeler yapılmış, bazı konular belirlenmiş ve ön çalışmaların başlatılması için kurullar oluşturulmuştur.</w:t>
      </w:r>
    </w:p>
    <w:p w14:paraId="035DB139" w14:textId="1D4B4E51" w:rsidR="00F45DCF" w:rsidRDefault="00F45DCF" w:rsidP="00F45DC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Öğrencilerimizin sosyal sorumluluk ve toplumsal katkı etkinlikleri, proje hazırlama ve gerçekleştirme gibi konularda bilinçlendirilmesi için çözümler üretilmeye çalışılmıştır. </w:t>
      </w:r>
    </w:p>
    <w:p w14:paraId="6D92ACE1" w14:textId="0D10654B" w:rsidR="00F45DCF" w:rsidRDefault="00F45DCF" w:rsidP="00F45DC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Alınan kararların uygulanması için kurul üyelerimizin başkanlığında oluşturulan komisyon/kurullar gru</w:t>
      </w:r>
      <w:r w:rsidR="00802F1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larını oluşturarak çalışmalarına başlamışlardır. </w:t>
      </w:r>
    </w:p>
    <w:p w14:paraId="425133EA" w14:textId="1C124776" w:rsidR="00DF4855" w:rsidRPr="00F45DCF" w:rsidRDefault="00DF4855" w:rsidP="00DF4855">
      <w:pPr>
        <w:pStyle w:val="ListeParagraf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Danışma Kurulu.</w:t>
      </w:r>
    </w:p>
    <w:p w14:paraId="500D7F83" w14:textId="77777777" w:rsidR="004E30FF" w:rsidRPr="00F45DCF" w:rsidRDefault="004E30FF">
      <w:pPr>
        <w:rPr>
          <w:rFonts w:ascii="Times New Roman" w:hAnsi="Times New Roman" w:cs="Times New Roman"/>
        </w:rPr>
      </w:pPr>
    </w:p>
    <w:sectPr w:rsidR="004E30FF" w:rsidRPr="00F45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23A42"/>
    <w:multiLevelType w:val="hybridMultilevel"/>
    <w:tmpl w:val="CE9E0458"/>
    <w:lvl w:ilvl="0" w:tplc="482E695E">
      <w:start w:val="1"/>
      <w:numFmt w:val="decimal"/>
      <w:lvlText w:val="(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562193"/>
    <w:multiLevelType w:val="hybridMultilevel"/>
    <w:tmpl w:val="C33443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E091B"/>
    <w:multiLevelType w:val="hybridMultilevel"/>
    <w:tmpl w:val="251AB1DC"/>
    <w:lvl w:ilvl="0" w:tplc="EDF6A7A0">
      <w:start w:val="1"/>
      <w:numFmt w:val="decimal"/>
      <w:lvlText w:val="(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3840117">
    <w:abstractNumId w:val="1"/>
  </w:num>
  <w:num w:numId="2" w16cid:durableId="1508906769">
    <w:abstractNumId w:val="0"/>
  </w:num>
  <w:num w:numId="3" w16cid:durableId="770973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F5"/>
    <w:rsid w:val="003030C9"/>
    <w:rsid w:val="004E30FF"/>
    <w:rsid w:val="006F42CC"/>
    <w:rsid w:val="00802F1F"/>
    <w:rsid w:val="00815EF5"/>
    <w:rsid w:val="00886509"/>
    <w:rsid w:val="009D3A86"/>
    <w:rsid w:val="00DF4855"/>
    <w:rsid w:val="00F4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4199"/>
  <w15:chartTrackingRefBased/>
  <w15:docId w15:val="{137C83CD-CAC9-43B9-926B-340E835F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EF5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45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Nergis Biray</dc:creator>
  <cp:keywords/>
  <dc:description/>
  <cp:lastModifiedBy>Nergis Biray</cp:lastModifiedBy>
  <cp:revision>4</cp:revision>
  <dcterms:created xsi:type="dcterms:W3CDTF">2023-11-10T21:45:00Z</dcterms:created>
  <dcterms:modified xsi:type="dcterms:W3CDTF">2023-11-11T19:52:00Z</dcterms:modified>
</cp:coreProperties>
</file>