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549" w:rsidRPr="00F65549" w:rsidRDefault="00F65549" w:rsidP="00F65549">
      <w:pPr>
        <w:jc w:val="center"/>
        <w:rPr>
          <w:rFonts w:ascii="Times New Roman" w:hAnsi="Times New Roman" w:cs="Times New Roman"/>
          <w:b/>
          <w:sz w:val="24"/>
          <w:szCs w:val="24"/>
        </w:rPr>
      </w:pPr>
      <w:r w:rsidRPr="00F65549">
        <w:rPr>
          <w:rFonts w:ascii="Times New Roman" w:hAnsi="Times New Roman" w:cs="Times New Roman"/>
          <w:b/>
          <w:sz w:val="24"/>
          <w:szCs w:val="24"/>
        </w:rPr>
        <w:t>PAMUKKALE ÜNİV</w:t>
      </w:r>
      <w:r w:rsidR="00193C7F">
        <w:rPr>
          <w:rFonts w:ascii="Times New Roman" w:hAnsi="Times New Roman" w:cs="Times New Roman"/>
          <w:b/>
          <w:sz w:val="24"/>
          <w:szCs w:val="24"/>
        </w:rPr>
        <w:t>ERSİTESİ DÖNER SERMAYE İŞLET</w:t>
      </w:r>
      <w:bookmarkStart w:id="0" w:name="_GoBack"/>
      <w:bookmarkEnd w:id="0"/>
      <w:r w:rsidR="00193C7F">
        <w:rPr>
          <w:rFonts w:ascii="Times New Roman" w:hAnsi="Times New Roman" w:cs="Times New Roman"/>
          <w:b/>
          <w:sz w:val="24"/>
          <w:szCs w:val="24"/>
        </w:rPr>
        <w:t>ME MÜDÜRLÜĞÜ</w:t>
      </w:r>
      <w:r w:rsidRPr="00F65549">
        <w:rPr>
          <w:rFonts w:ascii="Times New Roman" w:hAnsi="Times New Roman" w:cs="Times New Roman"/>
          <w:b/>
          <w:sz w:val="24"/>
          <w:szCs w:val="24"/>
        </w:rPr>
        <w:t xml:space="preserve"> ÇALIŞMA</w:t>
      </w:r>
      <w:r w:rsidR="0070598E">
        <w:rPr>
          <w:rFonts w:ascii="Times New Roman" w:hAnsi="Times New Roman" w:cs="Times New Roman"/>
          <w:b/>
          <w:sz w:val="24"/>
          <w:szCs w:val="24"/>
        </w:rPr>
        <w:t xml:space="preserve"> USUL VE ESASLARI</w:t>
      </w:r>
      <w:r w:rsidRPr="00F65549">
        <w:rPr>
          <w:rFonts w:ascii="Times New Roman" w:hAnsi="Times New Roman" w:cs="Times New Roman"/>
          <w:b/>
          <w:sz w:val="24"/>
          <w:szCs w:val="24"/>
        </w:rPr>
        <w:t xml:space="preserve"> YÖNERGESİ</w:t>
      </w:r>
    </w:p>
    <w:p w:rsidR="00F65549" w:rsidRPr="00F65549" w:rsidRDefault="00F65549" w:rsidP="00F65549">
      <w:pPr>
        <w:jc w:val="center"/>
        <w:rPr>
          <w:rFonts w:ascii="Times New Roman" w:hAnsi="Times New Roman" w:cs="Times New Roman"/>
          <w:b/>
          <w:sz w:val="24"/>
          <w:szCs w:val="24"/>
        </w:rPr>
      </w:pPr>
      <w:r w:rsidRPr="00F65549">
        <w:rPr>
          <w:rFonts w:ascii="Times New Roman" w:hAnsi="Times New Roman" w:cs="Times New Roman"/>
          <w:b/>
          <w:sz w:val="24"/>
          <w:szCs w:val="24"/>
        </w:rPr>
        <w:t>BİRİNCİ BÖLÜM</w:t>
      </w:r>
    </w:p>
    <w:p w:rsidR="00F65549" w:rsidRDefault="00F65549" w:rsidP="00F65549">
      <w:pPr>
        <w:jc w:val="center"/>
        <w:rPr>
          <w:rFonts w:ascii="Times New Roman" w:hAnsi="Times New Roman" w:cs="Times New Roman"/>
          <w:b/>
          <w:sz w:val="24"/>
          <w:szCs w:val="24"/>
        </w:rPr>
      </w:pPr>
      <w:r w:rsidRPr="00F65549">
        <w:rPr>
          <w:rFonts w:ascii="Times New Roman" w:hAnsi="Times New Roman" w:cs="Times New Roman"/>
          <w:b/>
          <w:sz w:val="24"/>
          <w:szCs w:val="24"/>
        </w:rPr>
        <w:t>Amaç, Kapsam, Dayanak ve Tanımlar</w:t>
      </w:r>
    </w:p>
    <w:p w:rsidR="00F65549" w:rsidRPr="00F65549" w:rsidRDefault="00F65549" w:rsidP="00F65549">
      <w:pPr>
        <w:jc w:val="center"/>
        <w:rPr>
          <w:rFonts w:ascii="Times New Roman" w:hAnsi="Times New Roman" w:cs="Times New Roman"/>
          <w:b/>
          <w:sz w:val="24"/>
          <w:szCs w:val="24"/>
        </w:rPr>
      </w:pPr>
    </w:p>
    <w:p w:rsidR="00F65549" w:rsidRPr="00F65549" w:rsidRDefault="00F65549" w:rsidP="003A6215">
      <w:pPr>
        <w:rPr>
          <w:rFonts w:ascii="Times New Roman" w:hAnsi="Times New Roman" w:cs="Times New Roman"/>
          <w:b/>
          <w:sz w:val="24"/>
          <w:szCs w:val="24"/>
        </w:rPr>
      </w:pPr>
      <w:r w:rsidRPr="00F65549">
        <w:rPr>
          <w:rFonts w:ascii="Times New Roman" w:hAnsi="Times New Roman" w:cs="Times New Roman"/>
          <w:b/>
          <w:sz w:val="24"/>
          <w:szCs w:val="24"/>
        </w:rPr>
        <w:t>Amaç ve kapsam</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b/>
          <w:sz w:val="24"/>
          <w:szCs w:val="24"/>
        </w:rPr>
        <w:t>MADDE 1 –</w:t>
      </w:r>
      <w:r w:rsidRPr="00F65549">
        <w:rPr>
          <w:rFonts w:ascii="Times New Roman" w:hAnsi="Times New Roman" w:cs="Times New Roman"/>
          <w:sz w:val="24"/>
          <w:szCs w:val="24"/>
        </w:rPr>
        <w:t xml:space="preserve"> (1) Bu Yönergenin amacı; Pamukkale Üniversitesi Döner Sermaye İşletmesinin yönetim organlarının görev ve yetkilerini düzenlemektir.</w:t>
      </w:r>
    </w:p>
    <w:p w:rsidR="00F65549" w:rsidRPr="00F65549" w:rsidRDefault="00F65549" w:rsidP="003A6215">
      <w:pPr>
        <w:rPr>
          <w:rFonts w:ascii="Times New Roman" w:hAnsi="Times New Roman" w:cs="Times New Roman"/>
          <w:b/>
          <w:sz w:val="24"/>
          <w:szCs w:val="24"/>
        </w:rPr>
      </w:pPr>
      <w:r w:rsidRPr="00F65549">
        <w:rPr>
          <w:rFonts w:ascii="Times New Roman" w:hAnsi="Times New Roman" w:cs="Times New Roman"/>
          <w:b/>
          <w:sz w:val="24"/>
          <w:szCs w:val="24"/>
        </w:rPr>
        <w:t>Dayanak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b/>
          <w:sz w:val="24"/>
          <w:szCs w:val="24"/>
        </w:rPr>
        <w:t>MADDE 2</w:t>
      </w:r>
      <w:r w:rsidRPr="00F65549">
        <w:rPr>
          <w:rFonts w:ascii="Times New Roman" w:hAnsi="Times New Roman" w:cs="Times New Roman"/>
          <w:sz w:val="24"/>
          <w:szCs w:val="24"/>
        </w:rPr>
        <w:t xml:space="preserve"> – (1) Bu Yönerge; 18/6/2020 tarihli ve 31159 sayılı Resmî </w:t>
      </w:r>
      <w:proofErr w:type="spellStart"/>
      <w:r w:rsidRPr="00F65549">
        <w:rPr>
          <w:rFonts w:ascii="Times New Roman" w:hAnsi="Times New Roman" w:cs="Times New Roman"/>
          <w:sz w:val="24"/>
          <w:szCs w:val="24"/>
        </w:rPr>
        <w:t>Gazete’de</w:t>
      </w:r>
      <w:proofErr w:type="spellEnd"/>
      <w:r w:rsidRPr="00F65549">
        <w:rPr>
          <w:rFonts w:ascii="Times New Roman" w:hAnsi="Times New Roman" w:cs="Times New Roman"/>
          <w:sz w:val="24"/>
          <w:szCs w:val="24"/>
        </w:rPr>
        <w:t xml:space="preserve"> yayımlanan Yükseköğretim Kurumları Döner Sermaye İşletmelerinin Kurulmasına İlişkin Yönetmelik ile 03/09/2021 tarihli ve 31587 sayılı Resmî </w:t>
      </w:r>
      <w:proofErr w:type="spellStart"/>
      <w:r w:rsidRPr="00F65549">
        <w:rPr>
          <w:rFonts w:ascii="Times New Roman" w:hAnsi="Times New Roman" w:cs="Times New Roman"/>
          <w:sz w:val="24"/>
          <w:szCs w:val="24"/>
        </w:rPr>
        <w:t>Gazete’de</w:t>
      </w:r>
      <w:proofErr w:type="spellEnd"/>
      <w:r w:rsidRPr="00F65549">
        <w:rPr>
          <w:rFonts w:ascii="Times New Roman" w:hAnsi="Times New Roman" w:cs="Times New Roman"/>
          <w:sz w:val="24"/>
          <w:szCs w:val="24"/>
        </w:rPr>
        <w:t xml:space="preserve"> yayımlanan Pamukkale Üniversitesi Döner Sermaye İşletmesi Yönetmeliği hükümlerine dayanılarak hazırlanmıştır.</w:t>
      </w:r>
    </w:p>
    <w:p w:rsidR="00F65549" w:rsidRPr="00F65549" w:rsidRDefault="00F65549" w:rsidP="003A6215">
      <w:pPr>
        <w:rPr>
          <w:rFonts w:ascii="Times New Roman" w:hAnsi="Times New Roman" w:cs="Times New Roman"/>
          <w:b/>
          <w:sz w:val="24"/>
          <w:szCs w:val="24"/>
        </w:rPr>
      </w:pPr>
      <w:r w:rsidRPr="00F65549">
        <w:rPr>
          <w:rFonts w:ascii="Times New Roman" w:hAnsi="Times New Roman" w:cs="Times New Roman"/>
          <w:b/>
          <w:sz w:val="24"/>
          <w:szCs w:val="24"/>
        </w:rPr>
        <w:t>Tanımlar</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b/>
          <w:sz w:val="24"/>
          <w:szCs w:val="24"/>
        </w:rPr>
        <w:t>MADDE 3</w:t>
      </w:r>
      <w:r w:rsidR="00E7465B">
        <w:rPr>
          <w:rFonts w:ascii="Times New Roman" w:hAnsi="Times New Roman" w:cs="Times New Roman"/>
          <w:sz w:val="24"/>
          <w:szCs w:val="24"/>
        </w:rPr>
        <w:t xml:space="preserve"> – (1) Bu Yönergede</w:t>
      </w:r>
      <w:r w:rsidRPr="00F65549">
        <w:rPr>
          <w:rFonts w:ascii="Times New Roman" w:hAnsi="Times New Roman" w:cs="Times New Roman"/>
          <w:sz w:val="24"/>
          <w:szCs w:val="24"/>
        </w:rPr>
        <w:t xml:space="preserve"> geçen;</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a) İşletme: Pamukkale Üniversitesi Döner Sermaye İşletmesine bağlı her bir iktisadi işletmeyi</w:t>
      </w:r>
    </w:p>
    <w:p w:rsidR="00F65549" w:rsidRDefault="00193C7F" w:rsidP="003A6215">
      <w:pPr>
        <w:rPr>
          <w:rFonts w:ascii="Times New Roman" w:hAnsi="Times New Roman" w:cs="Times New Roman"/>
          <w:sz w:val="24"/>
          <w:szCs w:val="24"/>
        </w:rPr>
      </w:pPr>
      <w:r>
        <w:rPr>
          <w:rFonts w:ascii="Times New Roman" w:hAnsi="Times New Roman" w:cs="Times New Roman"/>
          <w:sz w:val="24"/>
          <w:szCs w:val="24"/>
        </w:rPr>
        <w:t>b</w:t>
      </w:r>
      <w:r w:rsidR="00F65549" w:rsidRPr="00F65549">
        <w:rPr>
          <w:rFonts w:ascii="Times New Roman" w:hAnsi="Times New Roman" w:cs="Times New Roman"/>
          <w:sz w:val="24"/>
          <w:szCs w:val="24"/>
        </w:rPr>
        <w:t>) Kamu zararı: 5018 sayılı Kamu Mali Yönetimi ve Kontrol Kanununda belirtilen kamu zararını,</w:t>
      </w:r>
    </w:p>
    <w:p w:rsidR="007A2487" w:rsidRDefault="007A2487" w:rsidP="007A2487">
      <w:pPr>
        <w:rPr>
          <w:rFonts w:ascii="Times New Roman" w:hAnsi="Times New Roman" w:cs="Times New Roman"/>
          <w:sz w:val="24"/>
          <w:szCs w:val="24"/>
        </w:rPr>
      </w:pPr>
      <w:r>
        <w:rPr>
          <w:rFonts w:ascii="Times New Roman" w:hAnsi="Times New Roman" w:cs="Times New Roman"/>
          <w:sz w:val="24"/>
          <w:szCs w:val="24"/>
        </w:rPr>
        <w:t xml:space="preserve">c) </w:t>
      </w:r>
      <w:r w:rsidRPr="00F65549">
        <w:rPr>
          <w:rFonts w:ascii="Times New Roman" w:hAnsi="Times New Roman" w:cs="Times New Roman"/>
          <w:sz w:val="24"/>
          <w:szCs w:val="24"/>
        </w:rPr>
        <w:t>Saymanlık: Denizli Defterdarlığı Pamukkale Üniversitesi Döner Sermaye Saymanlık Müdürlüğünü,</w:t>
      </w:r>
    </w:p>
    <w:p w:rsidR="007A2487" w:rsidRPr="00F65549" w:rsidRDefault="007A2487" w:rsidP="007A2487">
      <w:pPr>
        <w:rPr>
          <w:rFonts w:ascii="Times New Roman" w:hAnsi="Times New Roman" w:cs="Times New Roman"/>
          <w:sz w:val="24"/>
          <w:szCs w:val="24"/>
        </w:rPr>
      </w:pPr>
      <w:r>
        <w:rPr>
          <w:rFonts w:ascii="Times New Roman" w:hAnsi="Times New Roman" w:cs="Times New Roman"/>
          <w:sz w:val="24"/>
          <w:szCs w:val="24"/>
        </w:rPr>
        <w:t>ç) M</w:t>
      </w:r>
      <w:r w:rsidRPr="00F65549">
        <w:rPr>
          <w:rFonts w:ascii="Times New Roman" w:hAnsi="Times New Roman" w:cs="Times New Roman"/>
          <w:sz w:val="24"/>
          <w:szCs w:val="24"/>
        </w:rPr>
        <w:t xml:space="preserve">uhasebe </w:t>
      </w:r>
      <w:r>
        <w:rPr>
          <w:rFonts w:ascii="Times New Roman" w:hAnsi="Times New Roman" w:cs="Times New Roman"/>
          <w:sz w:val="24"/>
          <w:szCs w:val="24"/>
        </w:rPr>
        <w:t>Y</w:t>
      </w:r>
      <w:r w:rsidRPr="00F65549">
        <w:rPr>
          <w:rFonts w:ascii="Times New Roman" w:hAnsi="Times New Roman" w:cs="Times New Roman"/>
          <w:sz w:val="24"/>
          <w:szCs w:val="24"/>
        </w:rPr>
        <w:t>etkilisi</w:t>
      </w:r>
      <w:r>
        <w:rPr>
          <w:rFonts w:ascii="Times New Roman" w:hAnsi="Times New Roman" w:cs="Times New Roman"/>
          <w:sz w:val="24"/>
          <w:szCs w:val="24"/>
        </w:rPr>
        <w:t xml:space="preserve">: </w:t>
      </w:r>
      <w:r w:rsidRPr="00F65549">
        <w:rPr>
          <w:rFonts w:ascii="Times New Roman" w:hAnsi="Times New Roman" w:cs="Times New Roman"/>
          <w:sz w:val="24"/>
          <w:szCs w:val="24"/>
        </w:rPr>
        <w:t>Pamukkale Üniversitesi Döner Sermaye Saymanlık Müdür</w:t>
      </w:r>
      <w:r>
        <w:rPr>
          <w:rFonts w:ascii="Times New Roman" w:hAnsi="Times New Roman" w:cs="Times New Roman"/>
          <w:sz w:val="24"/>
          <w:szCs w:val="24"/>
        </w:rPr>
        <w:t>ünü,</w:t>
      </w:r>
    </w:p>
    <w:p w:rsidR="00F65549" w:rsidRPr="00F65549" w:rsidRDefault="007A2487" w:rsidP="003A6215">
      <w:pPr>
        <w:rPr>
          <w:rFonts w:ascii="Times New Roman" w:hAnsi="Times New Roman" w:cs="Times New Roman"/>
          <w:sz w:val="24"/>
          <w:szCs w:val="24"/>
        </w:rPr>
      </w:pPr>
      <w:r>
        <w:rPr>
          <w:rFonts w:ascii="Times New Roman" w:hAnsi="Times New Roman" w:cs="Times New Roman"/>
          <w:sz w:val="24"/>
          <w:szCs w:val="24"/>
        </w:rPr>
        <w:t>d</w:t>
      </w:r>
      <w:r w:rsidR="00F65549" w:rsidRPr="00F65549">
        <w:rPr>
          <w:rFonts w:ascii="Times New Roman" w:hAnsi="Times New Roman" w:cs="Times New Roman"/>
          <w:sz w:val="24"/>
          <w:szCs w:val="24"/>
        </w:rPr>
        <w:t xml:space="preserve">) Müdür: Pamukkale Üniversitesi Döner Sermaye İşletmesi Müdürünü, </w:t>
      </w:r>
    </w:p>
    <w:p w:rsidR="00F65549" w:rsidRDefault="007A2487" w:rsidP="003A6215">
      <w:pPr>
        <w:rPr>
          <w:rFonts w:ascii="Times New Roman" w:hAnsi="Times New Roman" w:cs="Times New Roman"/>
          <w:sz w:val="24"/>
          <w:szCs w:val="24"/>
        </w:rPr>
      </w:pPr>
      <w:r>
        <w:rPr>
          <w:rFonts w:ascii="Times New Roman" w:hAnsi="Times New Roman" w:cs="Times New Roman"/>
          <w:sz w:val="24"/>
          <w:szCs w:val="24"/>
        </w:rPr>
        <w:t>e</w:t>
      </w:r>
      <w:r w:rsidR="00F65549" w:rsidRPr="00F65549">
        <w:rPr>
          <w:rFonts w:ascii="Times New Roman" w:hAnsi="Times New Roman" w:cs="Times New Roman"/>
          <w:sz w:val="24"/>
          <w:szCs w:val="24"/>
        </w:rPr>
        <w:t>) Müdürlük: Pamukkale Üniversitesi Döner Sermaye İşletmesi Müdürlüğünü</w:t>
      </w:r>
      <w:r>
        <w:rPr>
          <w:rFonts w:ascii="Times New Roman" w:hAnsi="Times New Roman" w:cs="Times New Roman"/>
          <w:sz w:val="24"/>
          <w:szCs w:val="24"/>
        </w:rPr>
        <w:t>,</w:t>
      </w:r>
    </w:p>
    <w:p w:rsidR="007A2487" w:rsidRPr="00F65549" w:rsidRDefault="007A2487" w:rsidP="003A6215">
      <w:pPr>
        <w:rPr>
          <w:rFonts w:ascii="Times New Roman" w:hAnsi="Times New Roman" w:cs="Times New Roman"/>
          <w:sz w:val="24"/>
          <w:szCs w:val="24"/>
        </w:rPr>
      </w:pPr>
      <w:r>
        <w:rPr>
          <w:rFonts w:ascii="Times New Roman" w:hAnsi="Times New Roman" w:cs="Times New Roman"/>
          <w:sz w:val="24"/>
          <w:szCs w:val="24"/>
        </w:rPr>
        <w:t xml:space="preserve">f) Yönetim Kurulu: </w:t>
      </w:r>
      <w:r w:rsidRPr="00F65549">
        <w:rPr>
          <w:rFonts w:ascii="Times New Roman" w:hAnsi="Times New Roman" w:cs="Times New Roman"/>
          <w:sz w:val="24"/>
          <w:szCs w:val="24"/>
        </w:rPr>
        <w:t xml:space="preserve">Pamukkale Üniversitesi </w:t>
      </w:r>
      <w:r>
        <w:rPr>
          <w:rFonts w:ascii="Times New Roman" w:hAnsi="Times New Roman" w:cs="Times New Roman"/>
          <w:sz w:val="24"/>
          <w:szCs w:val="24"/>
        </w:rPr>
        <w:t>Yönetim Kurulunu,</w:t>
      </w:r>
    </w:p>
    <w:p w:rsidR="00F65549" w:rsidRPr="00F65549" w:rsidRDefault="007A2487" w:rsidP="003A6215">
      <w:pPr>
        <w:rPr>
          <w:rFonts w:ascii="Times New Roman" w:hAnsi="Times New Roman" w:cs="Times New Roman"/>
          <w:sz w:val="24"/>
          <w:szCs w:val="24"/>
        </w:rPr>
      </w:pPr>
      <w:r>
        <w:rPr>
          <w:rFonts w:ascii="Times New Roman" w:hAnsi="Times New Roman" w:cs="Times New Roman"/>
          <w:sz w:val="24"/>
          <w:szCs w:val="24"/>
        </w:rPr>
        <w:t>g</w:t>
      </w:r>
      <w:r w:rsidR="00F65549" w:rsidRPr="00F65549">
        <w:rPr>
          <w:rFonts w:ascii="Times New Roman" w:hAnsi="Times New Roman" w:cs="Times New Roman"/>
          <w:sz w:val="24"/>
          <w:szCs w:val="24"/>
        </w:rPr>
        <w:t xml:space="preserve">) Rektör: Pamukkale Üniversitesi Rektörünü, </w:t>
      </w:r>
    </w:p>
    <w:p w:rsidR="00F65549" w:rsidRPr="00F65549" w:rsidRDefault="007A2487" w:rsidP="003A6215">
      <w:pPr>
        <w:rPr>
          <w:rFonts w:ascii="Times New Roman" w:hAnsi="Times New Roman" w:cs="Times New Roman"/>
          <w:sz w:val="24"/>
          <w:szCs w:val="24"/>
        </w:rPr>
      </w:pPr>
      <w:r>
        <w:rPr>
          <w:rFonts w:ascii="Times New Roman" w:hAnsi="Times New Roman" w:cs="Times New Roman"/>
          <w:sz w:val="24"/>
          <w:szCs w:val="24"/>
        </w:rPr>
        <w:t>h</w:t>
      </w:r>
      <w:r w:rsidR="00F65549" w:rsidRPr="00F65549">
        <w:rPr>
          <w:rFonts w:ascii="Times New Roman" w:hAnsi="Times New Roman" w:cs="Times New Roman"/>
          <w:sz w:val="24"/>
          <w:szCs w:val="24"/>
        </w:rPr>
        <w:t>) Üniversite: Pamukkale Üniversitesini,</w:t>
      </w:r>
    </w:p>
    <w:p w:rsidR="00F65549" w:rsidRPr="00F65549" w:rsidRDefault="00F65549" w:rsidP="003A6215">
      <w:pPr>
        <w:rPr>
          <w:rFonts w:ascii="Times New Roman" w:hAnsi="Times New Roman" w:cs="Times New Roman"/>
          <w:sz w:val="24"/>
          <w:szCs w:val="24"/>
        </w:rPr>
      </w:pPr>
      <w:proofErr w:type="gramStart"/>
      <w:r w:rsidRPr="00F65549">
        <w:rPr>
          <w:rFonts w:ascii="Times New Roman" w:hAnsi="Times New Roman" w:cs="Times New Roman"/>
          <w:sz w:val="24"/>
          <w:szCs w:val="24"/>
        </w:rPr>
        <w:t>ifade</w:t>
      </w:r>
      <w:proofErr w:type="gramEnd"/>
      <w:r w:rsidRPr="00F65549">
        <w:rPr>
          <w:rFonts w:ascii="Times New Roman" w:hAnsi="Times New Roman" w:cs="Times New Roman"/>
          <w:sz w:val="24"/>
          <w:szCs w:val="24"/>
        </w:rPr>
        <w:t xml:space="preserve"> eder.</w:t>
      </w:r>
    </w:p>
    <w:p w:rsidR="00F65549" w:rsidRDefault="00F65549" w:rsidP="003A6215">
      <w:pPr>
        <w:rPr>
          <w:rFonts w:ascii="Times New Roman" w:hAnsi="Times New Roman" w:cs="Times New Roman"/>
          <w:sz w:val="24"/>
          <w:szCs w:val="24"/>
        </w:rPr>
      </w:pPr>
    </w:p>
    <w:p w:rsidR="00F65549" w:rsidRDefault="00F65549" w:rsidP="003A6215">
      <w:pPr>
        <w:rPr>
          <w:rFonts w:ascii="Times New Roman" w:hAnsi="Times New Roman" w:cs="Times New Roman"/>
          <w:sz w:val="24"/>
          <w:szCs w:val="24"/>
        </w:rPr>
      </w:pPr>
    </w:p>
    <w:p w:rsidR="00F65549" w:rsidRDefault="00F65549" w:rsidP="003A6215">
      <w:pPr>
        <w:rPr>
          <w:rFonts w:ascii="Times New Roman" w:hAnsi="Times New Roman" w:cs="Times New Roman"/>
          <w:sz w:val="24"/>
          <w:szCs w:val="24"/>
        </w:rPr>
      </w:pPr>
    </w:p>
    <w:p w:rsidR="00F65549" w:rsidRDefault="00F65549" w:rsidP="003A6215">
      <w:pPr>
        <w:rPr>
          <w:rFonts w:ascii="Times New Roman" w:hAnsi="Times New Roman" w:cs="Times New Roman"/>
          <w:sz w:val="24"/>
          <w:szCs w:val="24"/>
        </w:rPr>
      </w:pPr>
    </w:p>
    <w:p w:rsidR="00F65549" w:rsidRDefault="00F65549" w:rsidP="003A6215">
      <w:pPr>
        <w:rPr>
          <w:rFonts w:ascii="Times New Roman" w:hAnsi="Times New Roman" w:cs="Times New Roman"/>
          <w:sz w:val="24"/>
          <w:szCs w:val="24"/>
        </w:rPr>
      </w:pPr>
    </w:p>
    <w:p w:rsidR="00615526" w:rsidRDefault="00615526" w:rsidP="003A6215">
      <w:pPr>
        <w:rPr>
          <w:rFonts w:ascii="Times New Roman" w:hAnsi="Times New Roman" w:cs="Times New Roman"/>
          <w:sz w:val="24"/>
          <w:szCs w:val="24"/>
        </w:rPr>
      </w:pPr>
    </w:p>
    <w:p w:rsidR="00F65549" w:rsidRPr="00F65549" w:rsidRDefault="00F65549" w:rsidP="003A6215">
      <w:pPr>
        <w:rPr>
          <w:rFonts w:ascii="Times New Roman" w:hAnsi="Times New Roman" w:cs="Times New Roman"/>
          <w:sz w:val="24"/>
          <w:szCs w:val="24"/>
        </w:rPr>
      </w:pPr>
    </w:p>
    <w:p w:rsidR="00F65549" w:rsidRPr="00F65549" w:rsidRDefault="00F65549" w:rsidP="003A6215">
      <w:pPr>
        <w:jc w:val="center"/>
        <w:rPr>
          <w:rFonts w:ascii="Times New Roman" w:hAnsi="Times New Roman" w:cs="Times New Roman"/>
          <w:b/>
          <w:sz w:val="24"/>
          <w:szCs w:val="24"/>
        </w:rPr>
      </w:pPr>
      <w:r w:rsidRPr="00F65549">
        <w:rPr>
          <w:rFonts w:ascii="Times New Roman" w:hAnsi="Times New Roman" w:cs="Times New Roman"/>
          <w:b/>
          <w:sz w:val="24"/>
          <w:szCs w:val="24"/>
        </w:rPr>
        <w:t>İKİNCİ BÖLÜM</w:t>
      </w:r>
    </w:p>
    <w:p w:rsidR="00F65549" w:rsidRPr="00F65549" w:rsidRDefault="00F65549" w:rsidP="003A6215">
      <w:pPr>
        <w:jc w:val="center"/>
        <w:rPr>
          <w:rFonts w:ascii="Times New Roman" w:hAnsi="Times New Roman" w:cs="Times New Roman"/>
          <w:b/>
          <w:sz w:val="24"/>
          <w:szCs w:val="24"/>
        </w:rPr>
      </w:pPr>
      <w:r w:rsidRPr="00F65549">
        <w:rPr>
          <w:rFonts w:ascii="Times New Roman" w:hAnsi="Times New Roman" w:cs="Times New Roman"/>
          <w:b/>
          <w:sz w:val="24"/>
          <w:szCs w:val="24"/>
        </w:rPr>
        <w:t>Pamukkale Üniversitesi Döner Sermaye İşletmesi Yönetim Organları, Görev ve Yetkileri</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b/>
          <w:sz w:val="24"/>
          <w:szCs w:val="24"/>
        </w:rPr>
        <w:t>Yönetim organları</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b/>
          <w:sz w:val="24"/>
          <w:szCs w:val="24"/>
        </w:rPr>
        <w:t>MADDE 4 –(</w:t>
      </w:r>
      <w:r w:rsidR="00615526">
        <w:rPr>
          <w:rFonts w:ascii="Times New Roman" w:hAnsi="Times New Roman" w:cs="Times New Roman"/>
          <w:sz w:val="24"/>
          <w:szCs w:val="24"/>
        </w:rPr>
        <w:t xml:space="preserve">1) </w:t>
      </w:r>
      <w:r w:rsidR="0096176E">
        <w:rPr>
          <w:rFonts w:ascii="Times New Roman" w:hAnsi="Times New Roman" w:cs="Times New Roman"/>
          <w:sz w:val="24"/>
          <w:szCs w:val="24"/>
        </w:rPr>
        <w:t xml:space="preserve">Pamukkale Üniversitesi döner Sermaye </w:t>
      </w:r>
      <w:r w:rsidR="00615526">
        <w:rPr>
          <w:rFonts w:ascii="Times New Roman" w:hAnsi="Times New Roman" w:cs="Times New Roman"/>
          <w:sz w:val="24"/>
          <w:szCs w:val="24"/>
        </w:rPr>
        <w:t>İşletme Müdürlüğü’nün</w:t>
      </w:r>
      <w:r w:rsidRPr="00F65549">
        <w:rPr>
          <w:rFonts w:ascii="Times New Roman" w:hAnsi="Times New Roman" w:cs="Times New Roman"/>
          <w:sz w:val="24"/>
          <w:szCs w:val="24"/>
        </w:rPr>
        <w:t xml:space="preserve"> yönetim organları; Üniversite Yönetim Kurulu ve Müdür’dür.</w:t>
      </w:r>
    </w:p>
    <w:p w:rsidR="00F65549" w:rsidRPr="00F65549" w:rsidRDefault="00F65549" w:rsidP="003A6215">
      <w:pPr>
        <w:rPr>
          <w:rFonts w:ascii="Times New Roman" w:hAnsi="Times New Roman" w:cs="Times New Roman"/>
          <w:b/>
          <w:sz w:val="24"/>
          <w:szCs w:val="24"/>
        </w:rPr>
      </w:pPr>
      <w:r w:rsidRPr="00F65549">
        <w:rPr>
          <w:rFonts w:ascii="Times New Roman" w:hAnsi="Times New Roman" w:cs="Times New Roman"/>
          <w:b/>
          <w:sz w:val="24"/>
          <w:szCs w:val="24"/>
        </w:rPr>
        <w:t>Üniversite Yönetim Kurulunun görev ve yetkileri</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b/>
          <w:sz w:val="24"/>
          <w:szCs w:val="24"/>
        </w:rPr>
        <w:t>MADDE 5</w:t>
      </w:r>
      <w:r w:rsidRPr="00F65549">
        <w:rPr>
          <w:rFonts w:ascii="Times New Roman" w:hAnsi="Times New Roman" w:cs="Times New Roman"/>
          <w:sz w:val="24"/>
          <w:szCs w:val="24"/>
        </w:rPr>
        <w:t xml:space="preserve"> –(1) Pamukkale Üniversitesi Döner Sermaye İşletmesi</w:t>
      </w:r>
      <w:r w:rsidR="0096176E">
        <w:rPr>
          <w:rFonts w:ascii="Times New Roman" w:hAnsi="Times New Roman" w:cs="Times New Roman"/>
          <w:sz w:val="24"/>
          <w:szCs w:val="24"/>
        </w:rPr>
        <w:t>’</w:t>
      </w:r>
      <w:r w:rsidRPr="00F65549">
        <w:rPr>
          <w:rFonts w:ascii="Times New Roman" w:hAnsi="Times New Roman" w:cs="Times New Roman"/>
          <w:sz w:val="24"/>
          <w:szCs w:val="24"/>
        </w:rPr>
        <w:t>nin yönetim kurulu, Üniversite Yönetim Kuruludur. Üniversite Yönetim Kurulu İşletmelerle ile ilgili aşağıdaki görevleri yürütür:</w:t>
      </w:r>
    </w:p>
    <w:p w:rsidR="00F65549" w:rsidRPr="00F65549" w:rsidRDefault="00F65549" w:rsidP="003A6215">
      <w:pPr>
        <w:rPr>
          <w:rFonts w:ascii="Times New Roman" w:hAnsi="Times New Roman" w:cs="Times New Roman"/>
          <w:sz w:val="24"/>
          <w:szCs w:val="24"/>
        </w:rPr>
      </w:pPr>
      <w:r>
        <w:rPr>
          <w:rFonts w:ascii="Times New Roman" w:hAnsi="Times New Roman" w:cs="Times New Roman"/>
          <w:sz w:val="24"/>
          <w:szCs w:val="24"/>
        </w:rPr>
        <w:t xml:space="preserve">a) </w:t>
      </w:r>
      <w:r w:rsidRPr="00F65549">
        <w:rPr>
          <w:rFonts w:ascii="Times New Roman" w:hAnsi="Times New Roman" w:cs="Times New Roman"/>
          <w:sz w:val="24"/>
          <w:szCs w:val="24"/>
        </w:rPr>
        <w:t>İşletmelerin açılması ve kapatılmasına karar vermek,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b)</w:t>
      </w:r>
      <w:r>
        <w:rPr>
          <w:rFonts w:ascii="Times New Roman" w:hAnsi="Times New Roman" w:cs="Times New Roman"/>
          <w:sz w:val="24"/>
          <w:szCs w:val="24"/>
        </w:rPr>
        <w:t xml:space="preserve"> </w:t>
      </w:r>
      <w:r w:rsidRPr="00F65549">
        <w:rPr>
          <w:rFonts w:ascii="Times New Roman" w:hAnsi="Times New Roman" w:cs="Times New Roman"/>
          <w:sz w:val="24"/>
          <w:szCs w:val="24"/>
        </w:rPr>
        <w:t xml:space="preserve">İşletmelerin bütçelerini onaylamak, </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c)</w:t>
      </w:r>
      <w:r>
        <w:rPr>
          <w:rFonts w:ascii="Times New Roman" w:hAnsi="Times New Roman" w:cs="Times New Roman"/>
          <w:sz w:val="24"/>
          <w:szCs w:val="24"/>
        </w:rPr>
        <w:t xml:space="preserve"> </w:t>
      </w:r>
      <w:r w:rsidRPr="00F65549">
        <w:rPr>
          <w:rFonts w:ascii="Times New Roman" w:hAnsi="Times New Roman" w:cs="Times New Roman"/>
          <w:sz w:val="24"/>
          <w:szCs w:val="24"/>
        </w:rPr>
        <w:t>İşletmelerin harcama kalemleri arasında kaynak aktarımına karar vermek,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ç) İşletmeler arasında kaynak aktarımına karar vermek,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d) İşletmelerce planlanan faaliyetleri onaylamak,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e) İşletmeler tarafından üretilecek mal ve hizmetlerin fiyatlarını belirlemek,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f) İşletmelerin döner sermaye ek ödeme dağıtım esaslarını belirlemek,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g) İşletmelere tahsis edilen sermayenin arttırılmasına karar vermek,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h) İşletmelere yapılacak şartlı bağış ve yardımların kabul edilmesine karar vermek,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ı) Mevzuatla verilen diğer görevleri yürütmek.</w:t>
      </w:r>
    </w:p>
    <w:p w:rsidR="00F65549" w:rsidRPr="00F65549" w:rsidRDefault="00F65549" w:rsidP="003A6215">
      <w:pPr>
        <w:rPr>
          <w:rFonts w:ascii="Times New Roman" w:hAnsi="Times New Roman" w:cs="Times New Roman"/>
          <w:sz w:val="24"/>
          <w:szCs w:val="24"/>
        </w:rPr>
      </w:pPr>
    </w:p>
    <w:p w:rsidR="00F65549" w:rsidRPr="00F65549" w:rsidRDefault="00F65549" w:rsidP="003A6215">
      <w:pPr>
        <w:rPr>
          <w:rFonts w:ascii="Times New Roman" w:hAnsi="Times New Roman" w:cs="Times New Roman"/>
          <w:b/>
          <w:sz w:val="24"/>
          <w:szCs w:val="24"/>
        </w:rPr>
      </w:pPr>
      <w:r w:rsidRPr="00F65549">
        <w:rPr>
          <w:rFonts w:ascii="Times New Roman" w:hAnsi="Times New Roman" w:cs="Times New Roman"/>
          <w:b/>
          <w:sz w:val="24"/>
          <w:szCs w:val="24"/>
        </w:rPr>
        <w:t>Müdürlüğün yapısı, görev ve yetkileri</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b/>
          <w:sz w:val="24"/>
          <w:szCs w:val="24"/>
        </w:rPr>
        <w:t>MADDE 6–</w:t>
      </w:r>
      <w:r w:rsidR="0096176E">
        <w:rPr>
          <w:rFonts w:ascii="Times New Roman" w:hAnsi="Times New Roman" w:cs="Times New Roman"/>
          <w:sz w:val="24"/>
          <w:szCs w:val="24"/>
        </w:rPr>
        <w:t xml:space="preserve"> (1) Müdürlük; </w:t>
      </w:r>
      <w:r w:rsidRPr="00F65549">
        <w:rPr>
          <w:rFonts w:ascii="Times New Roman" w:hAnsi="Times New Roman" w:cs="Times New Roman"/>
          <w:sz w:val="24"/>
          <w:szCs w:val="24"/>
        </w:rPr>
        <w:t>İşletmenin merkez birimi olup, Müdür ile büro personelinden oluşur.</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(2) Müdürlük, doğrudan Rektör’e bağlı olarak faaliyetlerini yürütür.</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(3) Müdürlük aşağıdaki görevleri yürütür:</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a) İşletmelerin açılması ve kapatılmasına ilişkin talepleri Üniversite Yönetim Kurulu onayına sunmak.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b)  Üniversite Yönetim Kurulu onayından sonra İşletmelerin açılması ve kapatılmasına ilişkin süreçleri yürütmek.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 xml:space="preserve">c) İşletmelerin; idari, malî ve teknik işlerini, kanun, tüzük, yönetmelik, yönerge, çalışma programları, bütçe esasları ve işletmecilik ilkelerine uygun biçimde yürütmeleri hususunda gerekli danışmanlık hizmetlerini vermek, </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lastRenderedPageBreak/>
        <w:t>ç) İşletmelerce alınan ve Üniversite Yönetim Kurulu onayını gerektiren kararların ön incelemesi</w:t>
      </w:r>
      <w:r w:rsidR="00615526">
        <w:rPr>
          <w:rFonts w:ascii="Times New Roman" w:hAnsi="Times New Roman" w:cs="Times New Roman"/>
          <w:sz w:val="24"/>
          <w:szCs w:val="24"/>
        </w:rPr>
        <w:t>ni</w:t>
      </w:r>
      <w:r w:rsidRPr="00F65549">
        <w:rPr>
          <w:rFonts w:ascii="Times New Roman" w:hAnsi="Times New Roman" w:cs="Times New Roman"/>
          <w:sz w:val="24"/>
          <w:szCs w:val="24"/>
        </w:rPr>
        <w:t xml:space="preserve"> yapmak, bu kararları varsa çekinceleri ile birlikte Üniversite Yönetim Kurulu onayına sunulmak üzere Rektöre iletmek,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d) İşletmelerce hazırlanan bütçe tasarılarının, bütçe ilke ve esaslarına uygunluğunu muhasebe yetkilisi ile birlikte kontrol etmek ve onaylanmak üzere en geç ekim ayı başında Üniversite Yönetim Kurulu’nun onayına sunulmak üzere Rektör’e iletmek,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e) İşletmelerin birbirleriyle ve Saymanlıkla koordinasyonunu sağlamak,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 xml:space="preserve">f) 19.10.2006 tarihli ve 26324 sayılı Resmi </w:t>
      </w:r>
      <w:proofErr w:type="spellStart"/>
      <w:r w:rsidRPr="00F65549">
        <w:rPr>
          <w:rFonts w:ascii="Times New Roman" w:hAnsi="Times New Roman" w:cs="Times New Roman"/>
          <w:sz w:val="24"/>
          <w:szCs w:val="24"/>
        </w:rPr>
        <w:t>Gazete’de</w:t>
      </w:r>
      <w:proofErr w:type="spellEnd"/>
      <w:r w:rsidRPr="00F65549">
        <w:rPr>
          <w:rFonts w:ascii="Times New Roman" w:hAnsi="Times New Roman" w:cs="Times New Roman"/>
          <w:sz w:val="24"/>
          <w:szCs w:val="24"/>
        </w:rPr>
        <w:t xml:space="preserve"> yayımlanan Kamu Zararlarının Tahsiline İlişkin Usul ve Esaslar Hakkında Yönetmelik uyarınca </w:t>
      </w:r>
      <w:r w:rsidR="005268D1" w:rsidRPr="005268D1">
        <w:rPr>
          <w:rFonts w:ascii="Times New Roman" w:hAnsi="Times New Roman" w:cs="Times New Roman"/>
          <w:sz w:val="24"/>
          <w:szCs w:val="24"/>
        </w:rPr>
        <w:t>kendilerine</w:t>
      </w:r>
      <w:r w:rsidR="005268D1">
        <w:rPr>
          <w:color w:val="333333"/>
          <w:sz w:val="20"/>
          <w:szCs w:val="20"/>
          <w:shd w:val="clear" w:color="auto" w:fill="FFFFFF"/>
        </w:rPr>
        <w:t xml:space="preserve"> </w:t>
      </w:r>
      <w:r w:rsidR="005268D1" w:rsidRPr="005268D1">
        <w:rPr>
          <w:rFonts w:ascii="Times New Roman" w:hAnsi="Times New Roman" w:cs="Times New Roman"/>
          <w:sz w:val="24"/>
          <w:szCs w:val="24"/>
        </w:rPr>
        <w:t>gönderilen kamu zararı kararlarını</w:t>
      </w:r>
      <w:r w:rsidR="005268D1">
        <w:rPr>
          <w:rFonts w:ascii="Times New Roman" w:hAnsi="Times New Roman" w:cs="Times New Roman"/>
          <w:sz w:val="24"/>
          <w:szCs w:val="24"/>
        </w:rPr>
        <w:t xml:space="preserve"> </w:t>
      </w:r>
      <w:r w:rsidRPr="00F65549">
        <w:rPr>
          <w:rFonts w:ascii="Times New Roman" w:hAnsi="Times New Roman" w:cs="Times New Roman"/>
          <w:sz w:val="24"/>
          <w:szCs w:val="24"/>
        </w:rPr>
        <w:t>takibe yetkili birim sıfatıyla döner sermaye faaliyetlerinden do</w:t>
      </w:r>
      <w:r w:rsidR="001F7B89">
        <w:rPr>
          <w:rFonts w:ascii="Times New Roman" w:hAnsi="Times New Roman" w:cs="Times New Roman"/>
          <w:sz w:val="24"/>
          <w:szCs w:val="24"/>
        </w:rPr>
        <w:t xml:space="preserve">ğan kamu zararlarının tebliği, takibi, </w:t>
      </w:r>
      <w:r w:rsidR="002A6F08">
        <w:rPr>
          <w:rFonts w:ascii="Times New Roman" w:hAnsi="Times New Roman" w:cs="Times New Roman"/>
          <w:sz w:val="24"/>
          <w:szCs w:val="24"/>
        </w:rPr>
        <w:t>i</w:t>
      </w:r>
      <w:r w:rsidR="001F7B89" w:rsidRPr="001F7B89">
        <w:rPr>
          <w:rFonts w:ascii="Times New Roman" w:hAnsi="Times New Roman" w:cs="Times New Roman"/>
          <w:sz w:val="24"/>
          <w:szCs w:val="24"/>
        </w:rPr>
        <w:t>tiraz ve sulh başvurularını değerlendirme işlemlerinin sekretarya hizmetlerini</w:t>
      </w:r>
      <w:r w:rsidRPr="00F65549">
        <w:rPr>
          <w:rFonts w:ascii="Times New Roman" w:hAnsi="Times New Roman" w:cs="Times New Roman"/>
          <w:sz w:val="24"/>
          <w:szCs w:val="24"/>
        </w:rPr>
        <w:t xml:space="preserve"> yürütmek, </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 xml:space="preserve">g) İşletmelerin vergi uygulamaları ile ilgili tereddüt duydukları hususlar hakkındaki </w:t>
      </w:r>
      <w:proofErr w:type="spellStart"/>
      <w:r w:rsidRPr="00F65549">
        <w:rPr>
          <w:rFonts w:ascii="Times New Roman" w:hAnsi="Times New Roman" w:cs="Times New Roman"/>
          <w:sz w:val="24"/>
          <w:szCs w:val="24"/>
        </w:rPr>
        <w:t>özelge</w:t>
      </w:r>
      <w:proofErr w:type="spellEnd"/>
      <w:r w:rsidRPr="00F65549">
        <w:rPr>
          <w:rFonts w:ascii="Times New Roman" w:hAnsi="Times New Roman" w:cs="Times New Roman"/>
          <w:sz w:val="24"/>
          <w:szCs w:val="24"/>
        </w:rPr>
        <w:t xml:space="preserve"> taleplerini ilgili makama iletmek,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h) Müdürlüğün iç ve dış yazışmalarını yapmak.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ı) Görev alanı ile ilgili olarak Rektör tarafından verilen diğer görevleri yürütmek.</w:t>
      </w:r>
    </w:p>
    <w:p w:rsidR="00F65549" w:rsidRPr="00F65549" w:rsidRDefault="00F65549" w:rsidP="003A6215">
      <w:pPr>
        <w:rPr>
          <w:rFonts w:ascii="Times New Roman" w:hAnsi="Times New Roman" w:cs="Times New Roman"/>
          <w:sz w:val="16"/>
          <w:szCs w:val="16"/>
        </w:rPr>
      </w:pPr>
    </w:p>
    <w:p w:rsidR="00F65549" w:rsidRPr="00F65549" w:rsidRDefault="00F65549" w:rsidP="003A6215">
      <w:pPr>
        <w:rPr>
          <w:rFonts w:ascii="Times New Roman" w:hAnsi="Times New Roman" w:cs="Times New Roman"/>
          <w:b/>
          <w:sz w:val="24"/>
          <w:szCs w:val="24"/>
        </w:rPr>
      </w:pPr>
      <w:r w:rsidRPr="00F65549">
        <w:rPr>
          <w:rFonts w:ascii="Times New Roman" w:hAnsi="Times New Roman" w:cs="Times New Roman"/>
          <w:b/>
          <w:sz w:val="24"/>
          <w:szCs w:val="24"/>
        </w:rPr>
        <w:t>Müdürün görev, yetki ve sorumlulukları</w:t>
      </w:r>
    </w:p>
    <w:p w:rsidR="00F65549" w:rsidRPr="00F65549" w:rsidRDefault="002B0910" w:rsidP="003A6215">
      <w:pPr>
        <w:rPr>
          <w:rFonts w:ascii="Times New Roman" w:hAnsi="Times New Roman" w:cs="Times New Roman"/>
          <w:sz w:val="24"/>
          <w:szCs w:val="24"/>
        </w:rPr>
      </w:pPr>
      <w:r>
        <w:rPr>
          <w:rFonts w:ascii="Times New Roman" w:hAnsi="Times New Roman" w:cs="Times New Roman"/>
          <w:b/>
          <w:sz w:val="24"/>
          <w:szCs w:val="24"/>
        </w:rPr>
        <w:t>MADDE 7</w:t>
      </w:r>
      <w:r w:rsidR="00F65549" w:rsidRPr="00F65549">
        <w:rPr>
          <w:rFonts w:ascii="Times New Roman" w:hAnsi="Times New Roman" w:cs="Times New Roman"/>
          <w:b/>
          <w:sz w:val="24"/>
          <w:szCs w:val="24"/>
        </w:rPr>
        <w:t>–</w:t>
      </w:r>
      <w:r w:rsidR="00F65549" w:rsidRPr="00F65549">
        <w:rPr>
          <w:rFonts w:ascii="Times New Roman" w:hAnsi="Times New Roman" w:cs="Times New Roman"/>
          <w:sz w:val="24"/>
          <w:szCs w:val="24"/>
        </w:rPr>
        <w:t xml:space="preserve"> (1) Müdür aşağıdaki görev ve yetkilere sahiptir:</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a)</w:t>
      </w:r>
      <w:r>
        <w:rPr>
          <w:rFonts w:ascii="Times New Roman" w:hAnsi="Times New Roman" w:cs="Times New Roman"/>
          <w:sz w:val="24"/>
          <w:szCs w:val="24"/>
        </w:rPr>
        <w:t xml:space="preserve"> </w:t>
      </w:r>
      <w:r w:rsidRPr="00F65549">
        <w:rPr>
          <w:rFonts w:ascii="Times New Roman" w:hAnsi="Times New Roman" w:cs="Times New Roman"/>
          <w:sz w:val="24"/>
          <w:szCs w:val="24"/>
        </w:rPr>
        <w:t>Müdürlüğü temsil etmek ve Müdürlüğün çalışmalarının ilgili mevzuat hükümleri uyarınca etkin ve verimli bir şekilde yürütülmesini sağlamak,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b)</w:t>
      </w:r>
      <w:r>
        <w:rPr>
          <w:rFonts w:ascii="Times New Roman" w:hAnsi="Times New Roman" w:cs="Times New Roman"/>
          <w:sz w:val="24"/>
          <w:szCs w:val="24"/>
        </w:rPr>
        <w:t xml:space="preserve"> </w:t>
      </w:r>
      <w:r w:rsidRPr="00F65549">
        <w:rPr>
          <w:rFonts w:ascii="Times New Roman" w:hAnsi="Times New Roman" w:cs="Times New Roman"/>
          <w:sz w:val="24"/>
          <w:szCs w:val="24"/>
        </w:rPr>
        <w:t>Müdürlüğün personel ihtiyacını belirlemek ve personel görevlendirme talebinde bulunmak,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c)</w:t>
      </w:r>
      <w:r>
        <w:rPr>
          <w:rFonts w:ascii="Times New Roman" w:hAnsi="Times New Roman" w:cs="Times New Roman"/>
          <w:sz w:val="24"/>
          <w:szCs w:val="24"/>
        </w:rPr>
        <w:t xml:space="preserve"> </w:t>
      </w:r>
      <w:r w:rsidRPr="00F65549">
        <w:rPr>
          <w:rFonts w:ascii="Times New Roman" w:hAnsi="Times New Roman" w:cs="Times New Roman"/>
          <w:sz w:val="24"/>
          <w:szCs w:val="24"/>
        </w:rPr>
        <w:t>İşletmelerin bütçe tasarılarının zamanında hazırlanmasını sağlamak,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ç) İşletmelerin iş ve işlemlerinin ilgili mevzuata ve işletmecilik ilkelerine uygun olarak yürütülüp yürütülmediğini izlemek,</w:t>
      </w:r>
    </w:p>
    <w:p w:rsidR="00F65549" w:rsidRP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d)İşletmelerin mali ve idari durumları hakkında Rektör’e rapor vermek,</w:t>
      </w:r>
    </w:p>
    <w:p w:rsidR="00F65549" w:rsidRDefault="00F65549" w:rsidP="003A6215">
      <w:pPr>
        <w:rPr>
          <w:rFonts w:ascii="Times New Roman" w:hAnsi="Times New Roman" w:cs="Times New Roman"/>
          <w:sz w:val="24"/>
          <w:szCs w:val="24"/>
        </w:rPr>
      </w:pPr>
      <w:r w:rsidRPr="00F65549">
        <w:rPr>
          <w:rFonts w:ascii="Times New Roman" w:hAnsi="Times New Roman" w:cs="Times New Roman"/>
          <w:sz w:val="24"/>
          <w:szCs w:val="24"/>
        </w:rPr>
        <w:t>e) Görev alanı ile ilgili olarak Rektör’ün vereceği diğer görevleri yapmak,</w:t>
      </w:r>
    </w:p>
    <w:p w:rsidR="00F65549" w:rsidRPr="00F65549" w:rsidRDefault="00F65549" w:rsidP="003A6215">
      <w:pPr>
        <w:rPr>
          <w:rFonts w:ascii="Times New Roman" w:hAnsi="Times New Roman" w:cs="Times New Roman"/>
          <w:sz w:val="16"/>
          <w:szCs w:val="16"/>
        </w:rPr>
      </w:pPr>
    </w:p>
    <w:p w:rsidR="00F65549" w:rsidRPr="00F65549" w:rsidRDefault="00F65549" w:rsidP="003A6215">
      <w:pPr>
        <w:jc w:val="center"/>
        <w:rPr>
          <w:rFonts w:ascii="Times New Roman" w:hAnsi="Times New Roman" w:cs="Times New Roman"/>
          <w:b/>
          <w:sz w:val="24"/>
          <w:szCs w:val="24"/>
        </w:rPr>
      </w:pPr>
      <w:r w:rsidRPr="00F65549">
        <w:rPr>
          <w:rFonts w:ascii="Times New Roman" w:hAnsi="Times New Roman" w:cs="Times New Roman"/>
          <w:b/>
          <w:sz w:val="24"/>
          <w:szCs w:val="24"/>
        </w:rPr>
        <w:t>ALTINCI BÖLÜM</w:t>
      </w:r>
    </w:p>
    <w:p w:rsidR="00F65549" w:rsidRPr="00F65549" w:rsidRDefault="00F65549" w:rsidP="003A6215">
      <w:pPr>
        <w:jc w:val="center"/>
        <w:rPr>
          <w:rFonts w:ascii="Times New Roman" w:hAnsi="Times New Roman" w:cs="Times New Roman"/>
          <w:b/>
          <w:sz w:val="24"/>
          <w:szCs w:val="24"/>
        </w:rPr>
      </w:pPr>
      <w:r w:rsidRPr="00F65549">
        <w:rPr>
          <w:rFonts w:ascii="Times New Roman" w:hAnsi="Times New Roman" w:cs="Times New Roman"/>
          <w:b/>
          <w:sz w:val="24"/>
          <w:szCs w:val="24"/>
        </w:rPr>
        <w:t>Çeşitli ve Son Hükümler</w:t>
      </w:r>
    </w:p>
    <w:p w:rsidR="00F65549" w:rsidRPr="00F65549" w:rsidRDefault="00F65549" w:rsidP="003A6215">
      <w:pPr>
        <w:rPr>
          <w:rFonts w:ascii="Times New Roman" w:hAnsi="Times New Roman" w:cs="Times New Roman"/>
          <w:b/>
          <w:sz w:val="24"/>
          <w:szCs w:val="24"/>
        </w:rPr>
      </w:pPr>
      <w:r w:rsidRPr="00F65549">
        <w:rPr>
          <w:rFonts w:ascii="Times New Roman" w:hAnsi="Times New Roman" w:cs="Times New Roman"/>
          <w:b/>
          <w:sz w:val="24"/>
          <w:szCs w:val="24"/>
        </w:rPr>
        <w:t>Yürürlük</w:t>
      </w:r>
    </w:p>
    <w:p w:rsidR="00F65549" w:rsidRPr="00F65549" w:rsidRDefault="002B0910" w:rsidP="003A6215">
      <w:pPr>
        <w:rPr>
          <w:rFonts w:ascii="Times New Roman" w:hAnsi="Times New Roman" w:cs="Times New Roman"/>
          <w:sz w:val="24"/>
          <w:szCs w:val="24"/>
        </w:rPr>
      </w:pPr>
      <w:r>
        <w:rPr>
          <w:rFonts w:ascii="Times New Roman" w:hAnsi="Times New Roman" w:cs="Times New Roman"/>
          <w:b/>
          <w:sz w:val="24"/>
          <w:szCs w:val="24"/>
        </w:rPr>
        <w:t>MADDE 8</w:t>
      </w:r>
      <w:r w:rsidR="00F65549" w:rsidRPr="00F65549">
        <w:rPr>
          <w:rFonts w:ascii="Times New Roman" w:hAnsi="Times New Roman" w:cs="Times New Roman"/>
          <w:b/>
          <w:sz w:val="24"/>
          <w:szCs w:val="24"/>
        </w:rPr>
        <w:t xml:space="preserve"> –</w:t>
      </w:r>
      <w:r w:rsidR="00F65549" w:rsidRPr="00F65549">
        <w:rPr>
          <w:rFonts w:ascii="Times New Roman" w:hAnsi="Times New Roman" w:cs="Times New Roman"/>
          <w:sz w:val="24"/>
          <w:szCs w:val="24"/>
        </w:rPr>
        <w:t xml:space="preserve"> (1) Bu Yönerge, Üniversite Senatosu tarafından kabul edildiği tarihte yürürlüğe girer.</w:t>
      </w:r>
    </w:p>
    <w:p w:rsidR="00F65549" w:rsidRDefault="00F65549" w:rsidP="003A6215">
      <w:pPr>
        <w:rPr>
          <w:rFonts w:ascii="Times New Roman" w:hAnsi="Times New Roman" w:cs="Times New Roman"/>
          <w:b/>
          <w:sz w:val="24"/>
          <w:szCs w:val="24"/>
        </w:rPr>
      </w:pPr>
      <w:r w:rsidRPr="00F65549">
        <w:rPr>
          <w:rFonts w:ascii="Times New Roman" w:hAnsi="Times New Roman" w:cs="Times New Roman"/>
          <w:b/>
          <w:sz w:val="24"/>
          <w:szCs w:val="24"/>
        </w:rPr>
        <w:t>Yürütme</w:t>
      </w:r>
    </w:p>
    <w:p w:rsidR="00F10FFA" w:rsidRPr="00F65549" w:rsidRDefault="002B0910" w:rsidP="003A6215">
      <w:pPr>
        <w:rPr>
          <w:rFonts w:ascii="Times New Roman" w:hAnsi="Times New Roman" w:cs="Times New Roman"/>
          <w:sz w:val="24"/>
          <w:szCs w:val="24"/>
        </w:rPr>
      </w:pPr>
      <w:r>
        <w:rPr>
          <w:rFonts w:ascii="Times New Roman" w:hAnsi="Times New Roman" w:cs="Times New Roman"/>
          <w:b/>
          <w:sz w:val="24"/>
          <w:szCs w:val="24"/>
        </w:rPr>
        <w:t>MADDE 9</w:t>
      </w:r>
      <w:r w:rsidR="00F65549" w:rsidRPr="00F65549">
        <w:rPr>
          <w:rFonts w:ascii="Times New Roman" w:hAnsi="Times New Roman" w:cs="Times New Roman"/>
          <w:sz w:val="24"/>
          <w:szCs w:val="24"/>
        </w:rPr>
        <w:t xml:space="preserve"> – (1) Bu Yönerge hükümlerini Pamukkale Üniversitesi Rektörü yürütür.</w:t>
      </w:r>
    </w:p>
    <w:sectPr w:rsidR="00F10FFA" w:rsidRPr="00F655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EC"/>
    <w:rsid w:val="00111105"/>
    <w:rsid w:val="0014674A"/>
    <w:rsid w:val="00150922"/>
    <w:rsid w:val="00193C7F"/>
    <w:rsid w:val="001F7B89"/>
    <w:rsid w:val="002A6F08"/>
    <w:rsid w:val="002B0910"/>
    <w:rsid w:val="003A6215"/>
    <w:rsid w:val="005268D1"/>
    <w:rsid w:val="00615526"/>
    <w:rsid w:val="00633AEC"/>
    <w:rsid w:val="0070598E"/>
    <w:rsid w:val="007A2487"/>
    <w:rsid w:val="0096176E"/>
    <w:rsid w:val="00E7465B"/>
    <w:rsid w:val="00F65549"/>
    <w:rsid w:val="00FA1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02A9"/>
  <w15:chartTrackingRefBased/>
  <w15:docId w15:val="{19B4E256-E923-47A0-B0C3-7C75B552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0598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59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780</Words>
  <Characters>4448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MERAL SEN</dc:creator>
  <cp:keywords/>
  <dc:description/>
  <cp:lastModifiedBy>MERAL SEN</cp:lastModifiedBy>
  <cp:revision>22</cp:revision>
  <cp:lastPrinted>2022-01-12T08:03:00Z</cp:lastPrinted>
  <dcterms:created xsi:type="dcterms:W3CDTF">2022-01-10T09:28:00Z</dcterms:created>
  <dcterms:modified xsi:type="dcterms:W3CDTF">2022-02-09T07:34:00Z</dcterms:modified>
</cp:coreProperties>
</file>