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6BA3" w:rsidRPr="009924F7" w:rsidRDefault="009E6532" w:rsidP="00BE006A">
      <w:pPr>
        <w:jc w:val="center"/>
        <w:rPr>
          <w:rFonts w:cstheme="minorHAnsi"/>
        </w:rPr>
      </w:pPr>
      <w:r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-284940</wp:posOffset>
                </wp:positionH>
                <wp:positionV relativeFrom="paragraph">
                  <wp:posOffset>8449157</wp:posOffset>
                </wp:positionV>
                <wp:extent cx="6326505" cy="961696"/>
                <wp:effectExtent l="0" t="0" r="17145" b="1016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9616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CBD" w:rsidRDefault="00385CBD" w:rsidP="00385C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NOT:</w:t>
                            </w:r>
                          </w:p>
                          <w:p w:rsidR="00385CBD" w:rsidRDefault="00385CBD" w:rsidP="00385C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linkinde yer alan “Mevzuat” başlığındaki Yönetmelik, Yönerge ve</w:t>
                            </w:r>
                          </w:p>
                          <w:p w:rsidR="00385CBD" w:rsidRDefault="00385CBD" w:rsidP="00385C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Usul ve Esaslar başlıkları altında ayrıntılı bilgilere ulaşabilirler.</w:t>
                            </w:r>
                          </w:p>
                          <w:p w:rsidR="00A14EF9" w:rsidRPr="00C166EB" w:rsidRDefault="00385CBD" w:rsidP="00A14E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FF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2. </w:t>
                            </w:r>
                            <w:r w:rsidR="00A14EF9"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Öğrencilere, geçerli nedenleri olmaları ve kabul edilmesi halinde ilgili yönetim kurulu kararı ile </w:t>
                            </w:r>
                            <w:r w:rsidR="00A14EF9" w:rsidRPr="00C166EB">
                              <w:rPr>
                                <w:rFonts w:ascii="Calibri" w:hAnsi="Calibri" w:cs="Calibri"/>
                                <w:b/>
                                <w:color w:val="FF0000"/>
                                <w:lang w:bidi="he-IL"/>
                              </w:rPr>
                              <w:t>en</w:t>
                            </w:r>
                          </w:p>
                          <w:p w:rsidR="00E87290" w:rsidRPr="00E87290" w:rsidRDefault="00A14EF9" w:rsidP="00A14E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proofErr w:type="gramStart"/>
                            <w:r w:rsidRPr="00C166EB">
                              <w:rPr>
                                <w:rFonts w:ascii="Calibri" w:hAnsi="Calibri" w:cs="Calibri"/>
                                <w:b/>
                                <w:color w:val="FF0000"/>
                                <w:lang w:bidi="he-IL"/>
                              </w:rPr>
                              <w:t>fazla</w:t>
                            </w:r>
                            <w:proofErr w:type="gramEnd"/>
                            <w:r w:rsidRPr="00C166EB">
                              <w:rPr>
                                <w:rFonts w:ascii="Calibri" w:hAnsi="Calibri" w:cs="Calibri"/>
                                <w:b/>
                                <w:color w:val="FF0000"/>
                                <w:lang w:bidi="he-IL"/>
                              </w:rPr>
                              <w:t xml:space="preserve"> iki yarıyıl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izin verilebilir.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-22.45pt;margin-top:665.3pt;width:498.15pt;height:7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" fillcolor="white [3201]" strokecolor="#1f4d78 [1604]" strokeweight="1pt">
                <v:textbox>
                  <w:txbxContent>
                    <w:p w:rsidR="00385CBD" w:rsidRDefault="00385CBD" w:rsidP="00385C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  <w:t>NOT:</w:t>
                      </w:r>
                    </w:p>
                    <w:p w:rsidR="00385CBD" w:rsidRDefault="00385CBD" w:rsidP="00385C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563C2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linkinde yer alan “Mevzuat” başlığındaki Yönetmelik, Yönerge ve</w:t>
                      </w:r>
                    </w:p>
                    <w:p w:rsidR="00385CBD" w:rsidRDefault="00385CBD" w:rsidP="00385C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Usul ve Esaslar başlıkları altında ayrıntılı bilgilere ulaşabilirler.</w:t>
                      </w:r>
                    </w:p>
                    <w:p w:rsidR="00A14EF9" w:rsidRPr="00C166EB" w:rsidRDefault="00385CBD" w:rsidP="00A14E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color w:val="FF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2. </w:t>
                      </w:r>
                      <w:r w:rsidR="00A14EF9"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Öğrencilere, geçerli nedenleri olmaları ve kabul edilmesi halinde ilgili yönetim kurulu kararı ile </w:t>
                      </w:r>
                      <w:r w:rsidR="00A14EF9" w:rsidRPr="00C166EB">
                        <w:rPr>
                          <w:rFonts w:ascii="Calibri" w:hAnsi="Calibri" w:cs="Calibri"/>
                          <w:b/>
                          <w:color w:val="FF0000"/>
                          <w:lang w:bidi="he-IL"/>
                        </w:rPr>
                        <w:t>en</w:t>
                      </w:r>
                    </w:p>
                    <w:p w:rsidR="00E87290" w:rsidRPr="00E87290" w:rsidRDefault="00A14EF9" w:rsidP="00A14E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 w:rsidRPr="00C166EB">
                        <w:rPr>
                          <w:rFonts w:ascii="Calibri" w:hAnsi="Calibri" w:cs="Calibri"/>
                          <w:b/>
                          <w:color w:val="FF0000"/>
                          <w:lang w:bidi="he-IL"/>
                        </w:rPr>
                        <w:t xml:space="preserve">fazla iki yarıyıl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izin verilebilir.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1A5D"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-537188</wp:posOffset>
            </wp:positionH>
            <wp:positionV relativeFrom="paragraph">
              <wp:posOffset>1102426</wp:posOffset>
            </wp:positionV>
            <wp:extent cx="6779172" cy="7115810"/>
            <wp:effectExtent l="0" t="0" r="0" b="889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F12" w:rsidRPr="009B4F12" w:rsidRDefault="009B4F12" w:rsidP="009B4F1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9B4F12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bidi="he-IL"/>
                              </w:rPr>
                              <w:t>İZİN İŞLEMLERİ – KAYIT DONDURMA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" fillcolor="#1f4d78 [1604]" strokecolor="#44546a [3215]" strokeweight="1pt">
                <v:textbox>
                  <w:txbxContent>
                    <w:p w:rsidR="009B4F12" w:rsidRPr="009B4F12" w:rsidRDefault="009B4F12" w:rsidP="009B4F12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9B4F12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36"/>
                          <w:lang w:bidi="he-IL"/>
                        </w:rPr>
                        <w:t>İZİN İŞLEMLERİ – KAYIT DONDURMA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107CB8"/>
    <w:rsid w:val="00137007"/>
    <w:rsid w:val="00147C3E"/>
    <w:rsid w:val="0018523C"/>
    <w:rsid w:val="002B049C"/>
    <w:rsid w:val="00327FC9"/>
    <w:rsid w:val="00385CBD"/>
    <w:rsid w:val="003A0EA6"/>
    <w:rsid w:val="003F1F86"/>
    <w:rsid w:val="003F5C33"/>
    <w:rsid w:val="00466BA3"/>
    <w:rsid w:val="004900B9"/>
    <w:rsid w:val="00583BEA"/>
    <w:rsid w:val="0058486E"/>
    <w:rsid w:val="005A1A5D"/>
    <w:rsid w:val="00642E49"/>
    <w:rsid w:val="006E018B"/>
    <w:rsid w:val="00720CA9"/>
    <w:rsid w:val="008A7CB4"/>
    <w:rsid w:val="008E303E"/>
    <w:rsid w:val="009924F7"/>
    <w:rsid w:val="009B4F12"/>
    <w:rsid w:val="009E6532"/>
    <w:rsid w:val="00A14EF9"/>
    <w:rsid w:val="00A36505"/>
    <w:rsid w:val="00A555E1"/>
    <w:rsid w:val="00AA32B9"/>
    <w:rsid w:val="00AC596C"/>
    <w:rsid w:val="00BE006A"/>
    <w:rsid w:val="00BF4673"/>
    <w:rsid w:val="00C166EB"/>
    <w:rsid w:val="00C308F2"/>
    <w:rsid w:val="00CA0119"/>
    <w:rsid w:val="00CF4B3F"/>
    <w:rsid w:val="00D35785"/>
    <w:rsid w:val="00E5137F"/>
    <w:rsid w:val="00E87290"/>
    <w:rsid w:val="00E97DC7"/>
    <w:rsid w:val="00EB6185"/>
    <w:rsid w:val="00F01E72"/>
    <w:rsid w:val="00F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u.edu.tr/iibf/tr/sayfa/dilekce-ve-formla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tr-TR" sz="2400">
              <a:solidFill>
                <a:schemeClr val="bg1"/>
              </a:solidFill>
            </a:rPr>
            <a:t>Fakülte web sayfasından</a:t>
          </a:r>
          <a:r>
            <a:rPr lang="en-US" sz="2400">
              <a:solidFill>
                <a:schemeClr val="bg1"/>
              </a:solidFill>
            </a:rPr>
            <a:t> </a:t>
          </a:r>
          <a:r>
            <a:rPr lang="tr-TR" sz="2400">
              <a:solidFill>
                <a:schemeClr val="bg1"/>
              </a:solidFill>
            </a:rPr>
            <a:t>dilekçe </a:t>
          </a:r>
          <a:r>
            <a:rPr lang="tr-TR" sz="2400" u="sng">
              <a:solidFill>
                <a:schemeClr val="bg1"/>
              </a:solidFill>
            </a:rPr>
            <a:t>çıktısı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22CFB3C-F63E-403B-83C8-9A1DF91DCC20}">
      <dgm:prSet custT="1"/>
      <dgm:spPr/>
      <dgm:t>
        <a:bodyPr/>
        <a:lstStyle/>
        <a:p>
          <a:r>
            <a:rPr lang="tr-TR" sz="2000"/>
            <a:t>Dilekçelerine gerekçeleri ve</a:t>
          </a:r>
          <a:r>
            <a:rPr lang="en-US" sz="2000"/>
            <a:t> </a:t>
          </a:r>
          <a:r>
            <a:rPr lang="tr-TR" sz="2000"/>
            <a:t>ispatlayıcı belgeler</a:t>
          </a:r>
          <a:r>
            <a:rPr lang="en-US" sz="2000"/>
            <a:t>i</a:t>
          </a:r>
          <a:r>
            <a:rPr lang="tr-TR" sz="2000"/>
            <a:t> eklenir</a:t>
          </a:r>
        </a:p>
      </dgm:t>
    </dgm:pt>
    <dgm:pt modelId="{988EEA28-6280-421D-AD43-72FBBE95B8B4}" type="parTrans" cxnId="{9C028FA6-9E7E-4C8F-AAC0-79C5A391A628}">
      <dgm:prSet/>
      <dgm:spPr/>
      <dgm:t>
        <a:bodyPr/>
        <a:lstStyle/>
        <a:p>
          <a:endParaRPr lang="tr-TR"/>
        </a:p>
      </dgm:t>
    </dgm:pt>
    <dgm:pt modelId="{747B8B40-010B-49EF-AAFD-11F64DE3BACF}" type="sibTrans" cxnId="{9C028FA6-9E7E-4C8F-AAC0-79C5A391A6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759C7DD-C1C1-4069-BE17-10B64A2A9A96}">
      <dgm:prSet custT="1"/>
      <dgm:spPr/>
      <dgm:t>
        <a:bodyPr/>
        <a:lstStyle/>
        <a:p>
          <a:r>
            <a:rPr lang="tr-TR" sz="2000"/>
            <a:t>Danışman kontrol ve onay</a:t>
          </a:r>
        </a:p>
      </dgm:t>
    </dgm:pt>
    <dgm:pt modelId="{2C75518D-65F3-4342-BDB1-DEFA912AACCB}" type="parTrans" cxnId="{B5144054-837C-4A8A-AABE-E6FF5B33D6D7}">
      <dgm:prSet/>
      <dgm:spPr/>
      <dgm:t>
        <a:bodyPr/>
        <a:lstStyle/>
        <a:p>
          <a:endParaRPr lang="tr-TR"/>
        </a:p>
      </dgm:t>
    </dgm:pt>
    <dgm:pt modelId="{0DBFF12B-BF00-4FAF-A43F-DD035A9F037A}" type="sibTrans" cxnId="{B5144054-837C-4A8A-AABE-E6FF5B33D6D7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E9CAA1C4-EFFE-4A74-A8CB-15E173C90880}">
      <dgm:prSet custT="1"/>
      <dgm:spPr/>
      <dgm:t>
        <a:bodyPr/>
        <a:lstStyle/>
        <a:p>
          <a:r>
            <a:rPr lang="tr-TR" sz="1800"/>
            <a:t>Dilekçe ve ekleri Bölüm</a:t>
          </a:r>
          <a:r>
            <a:rPr lang="en-US" sz="1800"/>
            <a:t> </a:t>
          </a:r>
          <a:r>
            <a:rPr lang="tr-TR" sz="1800"/>
            <a:t>Sekreterliğine teslim edilir</a:t>
          </a:r>
          <a:endParaRPr lang="en-US" sz="1800"/>
        </a:p>
        <a:p>
          <a:r>
            <a:rPr lang="en-US" sz="1200" i="1"/>
            <a:t>(Öğrencinin yapacağı işlemler sona ermiştir.)</a:t>
          </a:r>
          <a:endParaRPr lang="tr-TR" sz="1200"/>
        </a:p>
      </dgm:t>
    </dgm:pt>
    <dgm:pt modelId="{96389BC9-785C-4E67-B354-372D05FCB2B1}" type="parTrans" cxnId="{A900BD62-A415-46FA-AFA6-B5F868BF87C1}">
      <dgm:prSet/>
      <dgm:spPr/>
      <dgm:t>
        <a:bodyPr/>
        <a:lstStyle/>
        <a:p>
          <a:endParaRPr lang="tr-TR"/>
        </a:p>
      </dgm:t>
    </dgm:pt>
    <dgm:pt modelId="{417BCC2E-DD7A-4DE1-96C5-B2B33DA98973}" type="sibTrans" cxnId="{A900BD62-A415-46FA-AFA6-B5F868BF87C1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EEC46FE-73C1-4014-A6B9-723B2EEC9E48}">
      <dgm:prSet custT="1"/>
      <dgm:spPr>
        <a:solidFill>
          <a:schemeClr val="accent6"/>
        </a:solidFill>
      </dgm:spPr>
      <dgm:t>
        <a:bodyPr/>
        <a:lstStyle/>
        <a:p>
          <a:r>
            <a:rPr lang="tr-TR" sz="2000"/>
            <a:t>FYK görüşülmek üzere</a:t>
          </a:r>
          <a:r>
            <a:rPr lang="en-US" sz="2000"/>
            <a:t> </a:t>
          </a:r>
          <a:r>
            <a:rPr lang="tr-TR" sz="2000"/>
            <a:t>Dekanlığa sevki</a:t>
          </a:r>
        </a:p>
      </dgm:t>
    </dgm:pt>
    <dgm:pt modelId="{8714E29E-BB68-4060-8C26-F6C690C6E731}" type="parTrans" cxnId="{124FE3E9-9455-4017-99F8-6F3CF8C47474}">
      <dgm:prSet/>
      <dgm:spPr/>
      <dgm:t>
        <a:bodyPr/>
        <a:lstStyle/>
        <a:p>
          <a:endParaRPr lang="tr-TR"/>
        </a:p>
      </dgm:t>
    </dgm:pt>
    <dgm:pt modelId="{42CEC9A7-E33D-4532-BE8C-E97BF2CD09B0}" type="sibTrans" cxnId="{124FE3E9-9455-4017-99F8-6F3CF8C47474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95E52B0D-039D-4221-9020-C5EDB65BB771}">
      <dgm:prSet custT="1"/>
      <dgm:spPr>
        <a:solidFill>
          <a:schemeClr val="accent6"/>
        </a:solidFill>
      </dgm:spPr>
      <dgm:t>
        <a:bodyPr/>
        <a:lstStyle/>
        <a:p>
          <a:r>
            <a:rPr lang="tr-TR" sz="2000"/>
            <a:t>FYK görüşülmesi ve kararın</a:t>
          </a:r>
          <a:r>
            <a:rPr lang="en-US" sz="2000"/>
            <a:t> </a:t>
          </a:r>
          <a:r>
            <a:rPr lang="tr-TR" sz="2000"/>
            <a:t>fakülte öğrenci işlerine sevki</a:t>
          </a:r>
        </a:p>
      </dgm:t>
    </dgm:pt>
    <dgm:pt modelId="{7CED9172-ED20-46B0-B9CA-48773539436C}" type="parTrans" cxnId="{AAEBEE83-E13D-43D1-A830-E1C2DF698966}">
      <dgm:prSet/>
      <dgm:spPr/>
      <dgm:t>
        <a:bodyPr/>
        <a:lstStyle/>
        <a:p>
          <a:endParaRPr lang="tr-TR"/>
        </a:p>
      </dgm:t>
    </dgm:pt>
    <dgm:pt modelId="{C8D8105F-4C58-4E19-AEC1-C1AB60C65BDB}" type="sibTrans" cxnId="{AAEBEE83-E13D-43D1-A830-E1C2DF698966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6780D34E-84DD-4B15-A983-C33A80271276}">
      <dgm:prSet custT="1"/>
      <dgm:spPr>
        <a:solidFill>
          <a:schemeClr val="accent6"/>
        </a:solidFill>
      </dgm:spPr>
      <dgm:t>
        <a:bodyPr/>
        <a:lstStyle/>
        <a:p>
          <a:r>
            <a:rPr lang="tr-TR" sz="2000"/>
            <a:t>Kabul edilenlerin sisteme</a:t>
          </a:r>
          <a:r>
            <a:rPr lang="en-US" sz="2000"/>
            <a:t> </a:t>
          </a:r>
          <a:r>
            <a:rPr lang="tr-TR" sz="2000"/>
            <a:t>işlenmesi ve Rektörlük ÖİDB</a:t>
          </a:r>
          <a:r>
            <a:rPr lang="en-US" sz="2000"/>
            <a:t> </a:t>
          </a:r>
          <a:r>
            <a:rPr lang="tr-TR" sz="2000"/>
            <a:t>yazılması</a:t>
          </a:r>
        </a:p>
      </dgm:t>
    </dgm:pt>
    <dgm:pt modelId="{2A33B8D1-454C-46F6-863E-792DC9C370D2}" type="parTrans" cxnId="{C89D957D-0D12-4ACA-AF98-5B1A32CB6D28}">
      <dgm:prSet/>
      <dgm:spPr/>
      <dgm:t>
        <a:bodyPr/>
        <a:lstStyle/>
        <a:p>
          <a:endParaRPr lang="tr-TR"/>
        </a:p>
      </dgm:t>
    </dgm:pt>
    <dgm:pt modelId="{03B60683-003D-4CE3-8286-48374E720CD0}" type="sibTrans" cxnId="{C89D957D-0D12-4ACA-AF98-5B1A32CB6D28}">
      <dgm:prSet/>
      <dgm:spPr/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6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6"/>
      <dgm:spPr/>
      <dgm:t>
        <a:bodyPr/>
        <a:lstStyle/>
        <a:p>
          <a:endParaRPr lang="tr-TR"/>
        </a:p>
      </dgm:t>
    </dgm:pt>
    <dgm:pt modelId="{2F75D569-6284-48B3-9BD9-5CDD33709808}" type="pres">
      <dgm:prSet presAssocID="{F22CFB3C-F63E-403B-83C8-9A1DF91DCC20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CC20C40-0FCC-4AD9-9476-01DB53D88DE9}" type="pres">
      <dgm:prSet presAssocID="{747B8B40-010B-49EF-AAFD-11F64DE3BACF}" presName="sibTrans" presStyleLbl="sibTrans1D1" presStyleIdx="1" presStyleCnt="6"/>
      <dgm:spPr/>
      <dgm:t>
        <a:bodyPr/>
        <a:lstStyle/>
        <a:p>
          <a:endParaRPr lang="tr-TR"/>
        </a:p>
      </dgm:t>
    </dgm:pt>
    <dgm:pt modelId="{4A3FFE9F-4221-4BAB-AD2B-14DBC51BAF3A}" type="pres">
      <dgm:prSet presAssocID="{747B8B40-010B-49EF-AAFD-11F64DE3BACF}" presName="connectorText" presStyleLbl="sibTrans1D1" presStyleIdx="1" presStyleCnt="6"/>
      <dgm:spPr/>
      <dgm:t>
        <a:bodyPr/>
        <a:lstStyle/>
        <a:p>
          <a:endParaRPr lang="tr-TR"/>
        </a:p>
      </dgm:t>
    </dgm:pt>
    <dgm:pt modelId="{CEE37783-03C2-41D1-A468-2B1819422358}" type="pres">
      <dgm:prSet presAssocID="{8759C7DD-C1C1-4069-BE17-10B64A2A9A96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5E97836-C594-4B2E-BE10-BB33061362A0}" type="pres">
      <dgm:prSet presAssocID="{0DBFF12B-BF00-4FAF-A43F-DD035A9F037A}" presName="sibTrans" presStyleLbl="sibTrans1D1" presStyleIdx="2" presStyleCnt="6"/>
      <dgm:spPr/>
      <dgm:t>
        <a:bodyPr/>
        <a:lstStyle/>
        <a:p>
          <a:endParaRPr lang="tr-TR"/>
        </a:p>
      </dgm:t>
    </dgm:pt>
    <dgm:pt modelId="{D78F8949-8B47-4343-97A1-799214247838}" type="pres">
      <dgm:prSet presAssocID="{0DBFF12B-BF00-4FAF-A43F-DD035A9F037A}" presName="connectorText" presStyleLbl="sibTrans1D1" presStyleIdx="2" presStyleCnt="6"/>
      <dgm:spPr/>
      <dgm:t>
        <a:bodyPr/>
        <a:lstStyle/>
        <a:p>
          <a:endParaRPr lang="tr-TR"/>
        </a:p>
      </dgm:t>
    </dgm:pt>
    <dgm:pt modelId="{C31AE4BC-0DB4-44B4-AC2A-F33A201F0880}" type="pres">
      <dgm:prSet presAssocID="{E9CAA1C4-EFFE-4A74-A8CB-15E173C9088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AFE4D18-431C-48B7-BFB1-BA2BABCBBC1F}" type="pres">
      <dgm:prSet presAssocID="{417BCC2E-DD7A-4DE1-96C5-B2B33DA98973}" presName="sibTrans" presStyleLbl="sibTrans1D1" presStyleIdx="3" presStyleCnt="6"/>
      <dgm:spPr/>
      <dgm:t>
        <a:bodyPr/>
        <a:lstStyle/>
        <a:p>
          <a:endParaRPr lang="tr-TR"/>
        </a:p>
      </dgm:t>
    </dgm:pt>
    <dgm:pt modelId="{CDE6DA78-E758-45CF-8F74-A4B20E2B44CA}" type="pres">
      <dgm:prSet presAssocID="{417BCC2E-DD7A-4DE1-96C5-B2B33DA98973}" presName="connectorText" presStyleLbl="sibTrans1D1" presStyleIdx="3" presStyleCnt="6"/>
      <dgm:spPr/>
      <dgm:t>
        <a:bodyPr/>
        <a:lstStyle/>
        <a:p>
          <a:endParaRPr lang="tr-TR"/>
        </a:p>
      </dgm:t>
    </dgm:pt>
    <dgm:pt modelId="{CBC5F9C7-6407-4B97-9FE4-F5D618E96D08}" type="pres">
      <dgm:prSet presAssocID="{8EEC46FE-73C1-4014-A6B9-723B2EEC9E48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C09BA4-0558-433F-8592-880E38F269A8}" type="pres">
      <dgm:prSet presAssocID="{42CEC9A7-E33D-4532-BE8C-E97BF2CD09B0}" presName="sibTrans" presStyleLbl="sibTrans1D1" presStyleIdx="4" presStyleCnt="6"/>
      <dgm:spPr/>
      <dgm:t>
        <a:bodyPr/>
        <a:lstStyle/>
        <a:p>
          <a:endParaRPr lang="tr-TR"/>
        </a:p>
      </dgm:t>
    </dgm:pt>
    <dgm:pt modelId="{0B081AAB-4E76-4226-892E-D6DDC5AB814E}" type="pres">
      <dgm:prSet presAssocID="{42CEC9A7-E33D-4532-BE8C-E97BF2CD09B0}" presName="connectorText" presStyleLbl="sibTrans1D1" presStyleIdx="4" presStyleCnt="6"/>
      <dgm:spPr/>
      <dgm:t>
        <a:bodyPr/>
        <a:lstStyle/>
        <a:p>
          <a:endParaRPr lang="tr-TR"/>
        </a:p>
      </dgm:t>
    </dgm:pt>
    <dgm:pt modelId="{3778CF1D-D9E4-4369-8150-168996E9E6CD}" type="pres">
      <dgm:prSet presAssocID="{95E52B0D-039D-4221-9020-C5EDB65BB771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83F84D-01D7-4E25-B957-A7682FF2ACDA}" type="pres">
      <dgm:prSet presAssocID="{C8D8105F-4C58-4E19-AEC1-C1AB60C65BDB}" presName="sibTrans" presStyleLbl="sibTrans1D1" presStyleIdx="5" presStyleCnt="6"/>
      <dgm:spPr/>
      <dgm:t>
        <a:bodyPr/>
        <a:lstStyle/>
        <a:p>
          <a:endParaRPr lang="tr-TR"/>
        </a:p>
      </dgm:t>
    </dgm:pt>
    <dgm:pt modelId="{E213DCC6-DB17-4924-A62F-F08BABCDC43F}" type="pres">
      <dgm:prSet presAssocID="{C8D8105F-4C58-4E19-AEC1-C1AB60C65BDB}" presName="connectorText" presStyleLbl="sibTrans1D1" presStyleIdx="5" presStyleCnt="6"/>
      <dgm:spPr/>
      <dgm:t>
        <a:bodyPr/>
        <a:lstStyle/>
        <a:p>
          <a:endParaRPr lang="tr-TR"/>
        </a:p>
      </dgm:t>
    </dgm:pt>
    <dgm:pt modelId="{F1A2C5C2-F7AD-47E1-9333-BA336CAAFD94}" type="pres">
      <dgm:prSet presAssocID="{6780D34E-84DD-4B15-A983-C33A80271276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B4F8725-8D62-40D2-9654-919BEA7F7504}" type="presOf" srcId="{95E52B0D-039D-4221-9020-C5EDB65BB771}" destId="{3778CF1D-D9E4-4369-8150-168996E9E6CD}" srcOrd="0" destOrd="0" presId="urn:microsoft.com/office/officeart/2005/8/layout/bProcess3"/>
    <dgm:cxn modelId="{A900BD62-A415-46FA-AFA6-B5F868BF87C1}" srcId="{BAAA6270-9C55-4C96-BAD6-518E15528A81}" destId="{E9CAA1C4-EFFE-4A74-A8CB-15E173C90880}" srcOrd="3" destOrd="0" parTransId="{96389BC9-785C-4E67-B354-372D05FCB2B1}" sibTransId="{417BCC2E-DD7A-4DE1-96C5-B2B33DA98973}"/>
    <dgm:cxn modelId="{A84D0E24-3CF1-4610-823B-DEC56C0BF31B}" type="presOf" srcId="{8C543FCA-B1CF-4F8C-B4B9-6E975AE18E65}" destId="{5FC27409-7F15-41AD-9753-683B8B481D40}" srcOrd="1" destOrd="0" presId="urn:microsoft.com/office/officeart/2005/8/layout/bProcess3"/>
    <dgm:cxn modelId="{1F03DD7C-3A29-43EF-819A-F2F61F177A20}" type="presOf" srcId="{F22CFB3C-F63E-403B-83C8-9A1DF91DCC20}" destId="{2F75D569-6284-48B3-9BD9-5CDD33709808}" srcOrd="0" destOrd="0" presId="urn:microsoft.com/office/officeart/2005/8/layout/bProcess3"/>
    <dgm:cxn modelId="{9B3CFE34-5BEE-4947-BEE3-C6DDC99E4639}" type="presOf" srcId="{417BCC2E-DD7A-4DE1-96C5-B2B33DA98973}" destId="{CDE6DA78-E758-45CF-8F74-A4B20E2B44CA}" srcOrd="1" destOrd="0" presId="urn:microsoft.com/office/officeart/2005/8/layout/bProcess3"/>
    <dgm:cxn modelId="{B5144054-837C-4A8A-AABE-E6FF5B33D6D7}" srcId="{BAAA6270-9C55-4C96-BAD6-518E15528A81}" destId="{8759C7DD-C1C1-4069-BE17-10B64A2A9A96}" srcOrd="2" destOrd="0" parTransId="{2C75518D-65F3-4342-BDB1-DEFA912AACCB}" sibTransId="{0DBFF12B-BF00-4FAF-A43F-DD035A9F037A}"/>
    <dgm:cxn modelId="{AAEBEE83-E13D-43D1-A830-E1C2DF698966}" srcId="{BAAA6270-9C55-4C96-BAD6-518E15528A81}" destId="{95E52B0D-039D-4221-9020-C5EDB65BB771}" srcOrd="5" destOrd="0" parTransId="{7CED9172-ED20-46B0-B9CA-48773539436C}" sibTransId="{C8D8105F-4C58-4E19-AEC1-C1AB60C65BDB}"/>
    <dgm:cxn modelId="{CD4AAA3C-A445-4A01-91F8-F2704AF6133F}" type="presOf" srcId="{747B8B40-010B-49EF-AAFD-11F64DE3BACF}" destId="{4A3FFE9F-4221-4BAB-AD2B-14DBC51BAF3A}" srcOrd="1" destOrd="0" presId="urn:microsoft.com/office/officeart/2005/8/layout/bProcess3"/>
    <dgm:cxn modelId="{C9E27AE4-6EDE-46CA-84FA-89D88192D12E}" type="presOf" srcId="{19B33917-5AD0-4523-A39F-A3C1651840FE}" destId="{3401C2F8-0127-43AE-BFD1-691597E5F6D3}" srcOrd="0" destOrd="0" presId="urn:microsoft.com/office/officeart/2005/8/layout/bProcess3"/>
    <dgm:cxn modelId="{E5CDF537-B190-4353-97D5-653186BFC5AA}" type="presOf" srcId="{C8D8105F-4C58-4E19-AEC1-C1AB60C65BDB}" destId="{E213DCC6-DB17-4924-A62F-F08BABCDC43F}" srcOrd="1" destOrd="0" presId="urn:microsoft.com/office/officeart/2005/8/layout/bProcess3"/>
    <dgm:cxn modelId="{9C028FA6-9E7E-4C8F-AAC0-79C5A391A628}" srcId="{BAAA6270-9C55-4C96-BAD6-518E15528A81}" destId="{F22CFB3C-F63E-403B-83C8-9A1DF91DCC20}" srcOrd="1" destOrd="0" parTransId="{988EEA28-6280-421D-AD43-72FBBE95B8B4}" sibTransId="{747B8B40-010B-49EF-AAFD-11F64DE3BACF}"/>
    <dgm:cxn modelId="{C89D957D-0D12-4ACA-AF98-5B1A32CB6D28}" srcId="{BAAA6270-9C55-4C96-BAD6-518E15528A81}" destId="{6780D34E-84DD-4B15-A983-C33A80271276}" srcOrd="6" destOrd="0" parTransId="{2A33B8D1-454C-46F6-863E-792DC9C370D2}" sibTransId="{03B60683-003D-4CE3-8286-48374E720CD0}"/>
    <dgm:cxn modelId="{37ABB2D9-6D36-4175-9148-5B67ECECF892}" type="presOf" srcId="{6780D34E-84DD-4B15-A983-C33A80271276}" destId="{F1A2C5C2-F7AD-47E1-9333-BA336CAAFD94}" srcOrd="0" destOrd="0" presId="urn:microsoft.com/office/officeart/2005/8/layout/bProcess3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D9B98325-790F-4B43-9586-D96C44FBF476}" type="presOf" srcId="{8759C7DD-C1C1-4069-BE17-10B64A2A9A96}" destId="{CEE37783-03C2-41D1-A468-2B1819422358}" srcOrd="0" destOrd="0" presId="urn:microsoft.com/office/officeart/2005/8/layout/bProcess3"/>
    <dgm:cxn modelId="{E25707D3-E3AA-46C9-B5DC-E1A41286FAFF}" type="presOf" srcId="{C8D8105F-4C58-4E19-AEC1-C1AB60C65BDB}" destId="{7983F84D-01D7-4E25-B957-A7682FF2ACDA}" srcOrd="0" destOrd="0" presId="urn:microsoft.com/office/officeart/2005/8/layout/bProcess3"/>
    <dgm:cxn modelId="{4849DDEF-A433-454C-A8B3-0CF89B4CB1ED}" type="presOf" srcId="{0DBFF12B-BF00-4FAF-A43F-DD035A9F037A}" destId="{D78F8949-8B47-4343-97A1-799214247838}" srcOrd="1" destOrd="0" presId="urn:microsoft.com/office/officeart/2005/8/layout/bProcess3"/>
    <dgm:cxn modelId="{5344A973-EE5B-473A-B887-B2E922432843}" type="presOf" srcId="{8EEC46FE-73C1-4014-A6B9-723B2EEC9E48}" destId="{CBC5F9C7-6407-4B97-9FE4-F5D618E96D08}" srcOrd="0" destOrd="0" presId="urn:microsoft.com/office/officeart/2005/8/layout/bProcess3"/>
    <dgm:cxn modelId="{7D0C7A9A-B55E-42F7-A7F7-F145A3C5F5AD}" type="presOf" srcId="{417BCC2E-DD7A-4DE1-96C5-B2B33DA98973}" destId="{0AFE4D18-431C-48B7-BFB1-BA2BABCBBC1F}" srcOrd="0" destOrd="0" presId="urn:microsoft.com/office/officeart/2005/8/layout/bProcess3"/>
    <dgm:cxn modelId="{E832A1F9-6D4E-4BA9-9027-2BF71D15BAA1}" type="presOf" srcId="{747B8B40-010B-49EF-AAFD-11F64DE3BACF}" destId="{0CC20C40-0FCC-4AD9-9476-01DB53D88DE9}" srcOrd="0" destOrd="0" presId="urn:microsoft.com/office/officeart/2005/8/layout/bProcess3"/>
    <dgm:cxn modelId="{4FE20A2A-61BC-4873-B553-7780BC0E8A4E}" type="presOf" srcId="{E9CAA1C4-EFFE-4A74-A8CB-15E173C90880}" destId="{C31AE4BC-0DB4-44B4-AC2A-F33A201F0880}" srcOrd="0" destOrd="0" presId="urn:microsoft.com/office/officeart/2005/8/layout/bProcess3"/>
    <dgm:cxn modelId="{9C551528-D603-4C1A-B38B-53E882F27661}" type="presOf" srcId="{42CEC9A7-E33D-4532-BE8C-E97BF2CD09B0}" destId="{0B081AAB-4E76-4226-892E-D6DDC5AB814E}" srcOrd="1" destOrd="0" presId="urn:microsoft.com/office/officeart/2005/8/layout/bProcess3"/>
    <dgm:cxn modelId="{CE4401FD-E74B-4148-AE50-B22B362379F6}" type="presOf" srcId="{42CEC9A7-E33D-4532-BE8C-E97BF2CD09B0}" destId="{DAC09BA4-0558-433F-8592-880E38F269A8}" srcOrd="0" destOrd="0" presId="urn:microsoft.com/office/officeart/2005/8/layout/bProcess3"/>
    <dgm:cxn modelId="{124FE3E9-9455-4017-99F8-6F3CF8C47474}" srcId="{BAAA6270-9C55-4C96-BAD6-518E15528A81}" destId="{8EEC46FE-73C1-4014-A6B9-723B2EEC9E48}" srcOrd="4" destOrd="0" parTransId="{8714E29E-BB68-4060-8C26-F6C690C6E731}" sibTransId="{42CEC9A7-E33D-4532-BE8C-E97BF2CD09B0}"/>
    <dgm:cxn modelId="{1F23DFA1-836F-4CDC-B2E2-39DD1CE0BA1D}" type="presOf" srcId="{8C543FCA-B1CF-4F8C-B4B9-6E975AE18E65}" destId="{DA4EAE92-B54A-4271-9C82-CD028C76D40B}" srcOrd="0" destOrd="0" presId="urn:microsoft.com/office/officeart/2005/8/layout/bProcess3"/>
    <dgm:cxn modelId="{D5D8F6A6-51D3-4BF0-92F5-3974DB03385B}" type="presOf" srcId="{BAAA6270-9C55-4C96-BAD6-518E15528A81}" destId="{F5BD177E-50BE-420D-9E1E-F6129CD292FE}" srcOrd="0" destOrd="0" presId="urn:microsoft.com/office/officeart/2005/8/layout/bProcess3"/>
    <dgm:cxn modelId="{48B798BD-64EB-4B87-8185-D1ADEEA2E88F}" type="presOf" srcId="{0DBFF12B-BF00-4FAF-A43F-DD035A9F037A}" destId="{05E97836-C594-4B2E-BE10-BB33061362A0}" srcOrd="0" destOrd="0" presId="urn:microsoft.com/office/officeart/2005/8/layout/bProcess3"/>
    <dgm:cxn modelId="{06F539C9-458D-4411-AE3A-4C79BFB30FD3}" type="presParOf" srcId="{F5BD177E-50BE-420D-9E1E-F6129CD292FE}" destId="{3401C2F8-0127-43AE-BFD1-691597E5F6D3}" srcOrd="0" destOrd="0" presId="urn:microsoft.com/office/officeart/2005/8/layout/bProcess3"/>
    <dgm:cxn modelId="{F9AF7F9F-AEE4-4574-B482-89108627BFD5}" type="presParOf" srcId="{F5BD177E-50BE-420D-9E1E-F6129CD292FE}" destId="{DA4EAE92-B54A-4271-9C82-CD028C76D40B}" srcOrd="1" destOrd="0" presId="urn:microsoft.com/office/officeart/2005/8/layout/bProcess3"/>
    <dgm:cxn modelId="{5876CC90-BDD9-45AF-BDD0-73A64014729A}" type="presParOf" srcId="{DA4EAE92-B54A-4271-9C82-CD028C76D40B}" destId="{5FC27409-7F15-41AD-9753-683B8B481D40}" srcOrd="0" destOrd="0" presId="urn:microsoft.com/office/officeart/2005/8/layout/bProcess3"/>
    <dgm:cxn modelId="{5D769CFC-F483-4E98-8555-F9F80895B4AC}" type="presParOf" srcId="{F5BD177E-50BE-420D-9E1E-F6129CD292FE}" destId="{2F75D569-6284-48B3-9BD9-5CDD33709808}" srcOrd="2" destOrd="0" presId="urn:microsoft.com/office/officeart/2005/8/layout/bProcess3"/>
    <dgm:cxn modelId="{BD6C6E23-EDED-440D-96A5-190DF59A93D5}" type="presParOf" srcId="{F5BD177E-50BE-420D-9E1E-F6129CD292FE}" destId="{0CC20C40-0FCC-4AD9-9476-01DB53D88DE9}" srcOrd="3" destOrd="0" presId="urn:microsoft.com/office/officeart/2005/8/layout/bProcess3"/>
    <dgm:cxn modelId="{F7FE13CA-72ED-44AE-9CB2-1DE60163357F}" type="presParOf" srcId="{0CC20C40-0FCC-4AD9-9476-01DB53D88DE9}" destId="{4A3FFE9F-4221-4BAB-AD2B-14DBC51BAF3A}" srcOrd="0" destOrd="0" presId="urn:microsoft.com/office/officeart/2005/8/layout/bProcess3"/>
    <dgm:cxn modelId="{7E448B2D-F4BB-49AD-AF65-891D6FC9F6D9}" type="presParOf" srcId="{F5BD177E-50BE-420D-9E1E-F6129CD292FE}" destId="{CEE37783-03C2-41D1-A468-2B1819422358}" srcOrd="4" destOrd="0" presId="urn:microsoft.com/office/officeart/2005/8/layout/bProcess3"/>
    <dgm:cxn modelId="{501E7300-74CD-4952-9D44-6BDCFEC0D47A}" type="presParOf" srcId="{F5BD177E-50BE-420D-9E1E-F6129CD292FE}" destId="{05E97836-C594-4B2E-BE10-BB33061362A0}" srcOrd="5" destOrd="0" presId="urn:microsoft.com/office/officeart/2005/8/layout/bProcess3"/>
    <dgm:cxn modelId="{0D751D51-DD68-4C47-A5FF-DB61B31C54E7}" type="presParOf" srcId="{05E97836-C594-4B2E-BE10-BB33061362A0}" destId="{D78F8949-8B47-4343-97A1-799214247838}" srcOrd="0" destOrd="0" presId="urn:microsoft.com/office/officeart/2005/8/layout/bProcess3"/>
    <dgm:cxn modelId="{843C291D-D355-4119-9810-3AAD4E7EC5F0}" type="presParOf" srcId="{F5BD177E-50BE-420D-9E1E-F6129CD292FE}" destId="{C31AE4BC-0DB4-44B4-AC2A-F33A201F0880}" srcOrd="6" destOrd="0" presId="urn:microsoft.com/office/officeart/2005/8/layout/bProcess3"/>
    <dgm:cxn modelId="{A88DBE1F-66A8-4370-964C-F67EA1962126}" type="presParOf" srcId="{F5BD177E-50BE-420D-9E1E-F6129CD292FE}" destId="{0AFE4D18-431C-48B7-BFB1-BA2BABCBBC1F}" srcOrd="7" destOrd="0" presId="urn:microsoft.com/office/officeart/2005/8/layout/bProcess3"/>
    <dgm:cxn modelId="{05BCCB24-64D5-490C-9D80-6CF6212748F6}" type="presParOf" srcId="{0AFE4D18-431C-48B7-BFB1-BA2BABCBBC1F}" destId="{CDE6DA78-E758-45CF-8F74-A4B20E2B44CA}" srcOrd="0" destOrd="0" presId="urn:microsoft.com/office/officeart/2005/8/layout/bProcess3"/>
    <dgm:cxn modelId="{F3C83B88-5E91-485C-9717-A9DB519A3C6A}" type="presParOf" srcId="{F5BD177E-50BE-420D-9E1E-F6129CD292FE}" destId="{CBC5F9C7-6407-4B97-9FE4-F5D618E96D08}" srcOrd="8" destOrd="0" presId="urn:microsoft.com/office/officeart/2005/8/layout/bProcess3"/>
    <dgm:cxn modelId="{AF65E0E0-1E72-41A0-BF2D-7AD8BF1653D2}" type="presParOf" srcId="{F5BD177E-50BE-420D-9E1E-F6129CD292FE}" destId="{DAC09BA4-0558-433F-8592-880E38F269A8}" srcOrd="9" destOrd="0" presId="urn:microsoft.com/office/officeart/2005/8/layout/bProcess3"/>
    <dgm:cxn modelId="{974D5325-1FC2-400F-BD5B-8B603957CFFA}" type="presParOf" srcId="{DAC09BA4-0558-433F-8592-880E38F269A8}" destId="{0B081AAB-4E76-4226-892E-D6DDC5AB814E}" srcOrd="0" destOrd="0" presId="urn:microsoft.com/office/officeart/2005/8/layout/bProcess3"/>
    <dgm:cxn modelId="{0CE5AB03-6049-4983-9275-976F9EBBED49}" type="presParOf" srcId="{F5BD177E-50BE-420D-9E1E-F6129CD292FE}" destId="{3778CF1D-D9E4-4369-8150-168996E9E6CD}" srcOrd="10" destOrd="0" presId="urn:microsoft.com/office/officeart/2005/8/layout/bProcess3"/>
    <dgm:cxn modelId="{69EC290B-EF16-40F3-BA64-0DC4EF20F6C3}" type="presParOf" srcId="{F5BD177E-50BE-420D-9E1E-F6129CD292FE}" destId="{7983F84D-01D7-4E25-B957-A7682FF2ACDA}" srcOrd="11" destOrd="0" presId="urn:microsoft.com/office/officeart/2005/8/layout/bProcess3"/>
    <dgm:cxn modelId="{E317C63C-001E-49C4-B05A-8A724CB65C7D}" type="presParOf" srcId="{7983F84D-01D7-4E25-B957-A7682FF2ACDA}" destId="{E213DCC6-DB17-4924-A62F-F08BABCDC43F}" srcOrd="0" destOrd="0" presId="urn:microsoft.com/office/officeart/2005/8/layout/bProcess3"/>
    <dgm:cxn modelId="{72E70F17-8556-4577-9AF0-E71897DE4B6B}" type="presParOf" srcId="{F5BD177E-50BE-420D-9E1E-F6129CD292FE}" destId="{F1A2C5C2-F7AD-47E1-9333-BA336CAAFD94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3123481" y="650798"/>
          <a:ext cx="4980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8009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59270" y="693872"/>
        <a:ext cx="26430" cy="5291"/>
      </dsp:txXfrm>
    </dsp:sp>
    <dsp:sp modelId="{3401C2F8-0127-43AE-BFD1-691597E5F6D3}">
      <dsp:nvSpPr>
        <dsp:cNvPr id="0" name=""/>
        <dsp:cNvSpPr/>
      </dsp:nvSpPr>
      <dsp:spPr>
        <a:xfrm>
          <a:off x="826978" y="7027"/>
          <a:ext cx="2298302" cy="1378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400" kern="1200">
              <a:solidFill>
                <a:schemeClr val="bg1"/>
              </a:solidFill>
            </a:rPr>
            <a:t>Fakülte web sayfasından</a:t>
          </a:r>
          <a:r>
            <a:rPr lang="en-US" sz="2400" kern="1200">
              <a:solidFill>
                <a:schemeClr val="bg1"/>
              </a:solidFill>
            </a:rPr>
            <a:t> </a:t>
          </a:r>
          <a:r>
            <a:rPr lang="tr-TR" sz="2400" kern="1200">
              <a:solidFill>
                <a:schemeClr val="bg1"/>
              </a:solidFill>
            </a:rPr>
            <a:t>dilekçe </a:t>
          </a:r>
          <a:r>
            <a:rPr lang="tr-TR" sz="2400" u="sng" kern="1200">
              <a:solidFill>
                <a:schemeClr val="bg1"/>
              </a:solidFill>
            </a:rPr>
            <a:t>çıktısı</a:t>
          </a:r>
        </a:p>
      </dsp:txBody>
      <dsp:txXfrm>
        <a:off x="826978" y="7027"/>
        <a:ext cx="2298302" cy="1378981"/>
      </dsp:txXfrm>
    </dsp:sp>
    <dsp:sp modelId="{0CC20C40-0FCC-4AD9-9476-01DB53D88DE9}">
      <dsp:nvSpPr>
        <dsp:cNvPr id="0" name=""/>
        <dsp:cNvSpPr/>
      </dsp:nvSpPr>
      <dsp:spPr>
        <a:xfrm>
          <a:off x="1976129" y="1384209"/>
          <a:ext cx="2826912" cy="498009"/>
        </a:xfrm>
        <a:custGeom>
          <a:avLst/>
          <a:gdLst/>
          <a:ahLst/>
          <a:cxnLst/>
          <a:rect l="0" t="0" r="0" b="0"/>
          <a:pathLst>
            <a:path>
              <a:moveTo>
                <a:pt x="2826912" y="0"/>
              </a:moveTo>
              <a:lnTo>
                <a:pt x="2826912" y="266104"/>
              </a:lnTo>
              <a:lnTo>
                <a:pt x="0" y="266104"/>
              </a:lnTo>
              <a:lnTo>
                <a:pt x="0" y="498009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17688" y="1630568"/>
        <a:ext cx="143795" cy="5291"/>
      </dsp:txXfrm>
    </dsp:sp>
    <dsp:sp modelId="{2F75D569-6284-48B3-9BD9-5CDD33709808}">
      <dsp:nvSpPr>
        <dsp:cNvPr id="0" name=""/>
        <dsp:cNvSpPr/>
      </dsp:nvSpPr>
      <dsp:spPr>
        <a:xfrm>
          <a:off x="3653890" y="7027"/>
          <a:ext cx="2298302" cy="1378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Dilekçelerine gerekçeleri ve</a:t>
          </a:r>
          <a:r>
            <a:rPr lang="en-US" sz="2000" kern="1200"/>
            <a:t> </a:t>
          </a:r>
          <a:r>
            <a:rPr lang="tr-TR" sz="2000" kern="1200"/>
            <a:t>ispatlayıcı belgeler</a:t>
          </a:r>
          <a:r>
            <a:rPr lang="en-US" sz="2000" kern="1200"/>
            <a:t>i</a:t>
          </a:r>
          <a:r>
            <a:rPr lang="tr-TR" sz="2000" kern="1200"/>
            <a:t> eklenir</a:t>
          </a:r>
        </a:p>
      </dsp:txBody>
      <dsp:txXfrm>
        <a:off x="3653890" y="7027"/>
        <a:ext cx="2298302" cy="1378981"/>
      </dsp:txXfrm>
    </dsp:sp>
    <dsp:sp modelId="{05E97836-C594-4B2E-BE10-BB33061362A0}">
      <dsp:nvSpPr>
        <dsp:cNvPr id="0" name=""/>
        <dsp:cNvSpPr/>
      </dsp:nvSpPr>
      <dsp:spPr>
        <a:xfrm>
          <a:off x="3123481" y="2558389"/>
          <a:ext cx="4980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8009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59270" y="2601463"/>
        <a:ext cx="26430" cy="5291"/>
      </dsp:txXfrm>
    </dsp:sp>
    <dsp:sp modelId="{CEE37783-03C2-41D1-A468-2B1819422358}">
      <dsp:nvSpPr>
        <dsp:cNvPr id="0" name=""/>
        <dsp:cNvSpPr/>
      </dsp:nvSpPr>
      <dsp:spPr>
        <a:xfrm>
          <a:off x="826978" y="1914618"/>
          <a:ext cx="2298302" cy="1378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Danışman kontrol ve onay</a:t>
          </a:r>
        </a:p>
      </dsp:txBody>
      <dsp:txXfrm>
        <a:off x="826978" y="1914618"/>
        <a:ext cx="2298302" cy="1378981"/>
      </dsp:txXfrm>
    </dsp:sp>
    <dsp:sp modelId="{0AFE4D18-431C-48B7-BFB1-BA2BABCBBC1F}">
      <dsp:nvSpPr>
        <dsp:cNvPr id="0" name=""/>
        <dsp:cNvSpPr/>
      </dsp:nvSpPr>
      <dsp:spPr>
        <a:xfrm>
          <a:off x="1976129" y="3291800"/>
          <a:ext cx="2826912" cy="498009"/>
        </a:xfrm>
        <a:custGeom>
          <a:avLst/>
          <a:gdLst/>
          <a:ahLst/>
          <a:cxnLst/>
          <a:rect l="0" t="0" r="0" b="0"/>
          <a:pathLst>
            <a:path>
              <a:moveTo>
                <a:pt x="2826912" y="0"/>
              </a:moveTo>
              <a:lnTo>
                <a:pt x="2826912" y="266104"/>
              </a:lnTo>
              <a:lnTo>
                <a:pt x="0" y="266104"/>
              </a:lnTo>
              <a:lnTo>
                <a:pt x="0" y="498009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17688" y="3538159"/>
        <a:ext cx="143795" cy="5291"/>
      </dsp:txXfrm>
    </dsp:sp>
    <dsp:sp modelId="{C31AE4BC-0DB4-44B4-AC2A-F33A201F0880}">
      <dsp:nvSpPr>
        <dsp:cNvPr id="0" name=""/>
        <dsp:cNvSpPr/>
      </dsp:nvSpPr>
      <dsp:spPr>
        <a:xfrm>
          <a:off x="3653890" y="1914618"/>
          <a:ext cx="2298302" cy="1378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kern="1200"/>
            <a:t>Dilekçe ve ekleri Bölüm</a:t>
          </a:r>
          <a:r>
            <a:rPr lang="en-US" sz="1800" kern="1200"/>
            <a:t> </a:t>
          </a:r>
          <a:r>
            <a:rPr lang="tr-TR" sz="1800" kern="1200"/>
            <a:t>Sekreterliğine teslim edilir</a:t>
          </a:r>
          <a:endParaRPr lang="en-US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/>
            <a:t>(Öğrencinin yapacağı işlemler sona ermiştir.)</a:t>
          </a:r>
          <a:endParaRPr lang="tr-TR" sz="1200" kern="1200"/>
        </a:p>
      </dsp:txBody>
      <dsp:txXfrm>
        <a:off x="3653890" y="1914618"/>
        <a:ext cx="2298302" cy="1378981"/>
      </dsp:txXfrm>
    </dsp:sp>
    <dsp:sp modelId="{DAC09BA4-0558-433F-8592-880E38F269A8}">
      <dsp:nvSpPr>
        <dsp:cNvPr id="0" name=""/>
        <dsp:cNvSpPr/>
      </dsp:nvSpPr>
      <dsp:spPr>
        <a:xfrm>
          <a:off x="3123481" y="4465980"/>
          <a:ext cx="4980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8009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59270" y="4509054"/>
        <a:ext cx="26430" cy="5291"/>
      </dsp:txXfrm>
    </dsp:sp>
    <dsp:sp modelId="{CBC5F9C7-6407-4B97-9FE4-F5D618E96D08}">
      <dsp:nvSpPr>
        <dsp:cNvPr id="0" name=""/>
        <dsp:cNvSpPr/>
      </dsp:nvSpPr>
      <dsp:spPr>
        <a:xfrm>
          <a:off x="826978" y="3822209"/>
          <a:ext cx="2298302" cy="137898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FYK görüşülmek üzere</a:t>
          </a:r>
          <a:r>
            <a:rPr lang="en-US" sz="2000" kern="1200"/>
            <a:t> </a:t>
          </a:r>
          <a:r>
            <a:rPr lang="tr-TR" sz="2000" kern="1200"/>
            <a:t>Dekanlığa sevki</a:t>
          </a:r>
        </a:p>
      </dsp:txBody>
      <dsp:txXfrm>
        <a:off x="826978" y="3822209"/>
        <a:ext cx="2298302" cy="1378981"/>
      </dsp:txXfrm>
    </dsp:sp>
    <dsp:sp modelId="{7983F84D-01D7-4E25-B957-A7682FF2ACDA}">
      <dsp:nvSpPr>
        <dsp:cNvPr id="0" name=""/>
        <dsp:cNvSpPr/>
      </dsp:nvSpPr>
      <dsp:spPr>
        <a:xfrm>
          <a:off x="1976129" y="5199391"/>
          <a:ext cx="2826912" cy="498009"/>
        </a:xfrm>
        <a:custGeom>
          <a:avLst/>
          <a:gdLst/>
          <a:ahLst/>
          <a:cxnLst/>
          <a:rect l="0" t="0" r="0" b="0"/>
          <a:pathLst>
            <a:path>
              <a:moveTo>
                <a:pt x="2826912" y="0"/>
              </a:moveTo>
              <a:lnTo>
                <a:pt x="2826912" y="266104"/>
              </a:lnTo>
              <a:lnTo>
                <a:pt x="0" y="266104"/>
              </a:lnTo>
              <a:lnTo>
                <a:pt x="0" y="498009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17688" y="5445750"/>
        <a:ext cx="143795" cy="5291"/>
      </dsp:txXfrm>
    </dsp:sp>
    <dsp:sp modelId="{3778CF1D-D9E4-4369-8150-168996E9E6CD}">
      <dsp:nvSpPr>
        <dsp:cNvPr id="0" name=""/>
        <dsp:cNvSpPr/>
      </dsp:nvSpPr>
      <dsp:spPr>
        <a:xfrm>
          <a:off x="3653890" y="3822209"/>
          <a:ext cx="2298302" cy="137898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FYK görüşülmesi ve kararın</a:t>
          </a:r>
          <a:r>
            <a:rPr lang="en-US" sz="2000" kern="1200"/>
            <a:t> </a:t>
          </a:r>
          <a:r>
            <a:rPr lang="tr-TR" sz="2000" kern="1200"/>
            <a:t>fakülte öğrenci işlerine sevki</a:t>
          </a:r>
        </a:p>
      </dsp:txBody>
      <dsp:txXfrm>
        <a:off x="3653890" y="3822209"/>
        <a:ext cx="2298302" cy="1378981"/>
      </dsp:txXfrm>
    </dsp:sp>
    <dsp:sp modelId="{F1A2C5C2-F7AD-47E1-9333-BA336CAAFD94}">
      <dsp:nvSpPr>
        <dsp:cNvPr id="0" name=""/>
        <dsp:cNvSpPr/>
      </dsp:nvSpPr>
      <dsp:spPr>
        <a:xfrm>
          <a:off x="826978" y="5729800"/>
          <a:ext cx="2298302" cy="137898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Kabul edilenlerin sisteme</a:t>
          </a:r>
          <a:r>
            <a:rPr lang="en-US" sz="2000" kern="1200"/>
            <a:t> </a:t>
          </a:r>
          <a:r>
            <a:rPr lang="tr-TR" sz="2000" kern="1200"/>
            <a:t>işlenmesi ve Rektörlük ÖİDB</a:t>
          </a:r>
          <a:r>
            <a:rPr lang="en-US" sz="2000" kern="1200"/>
            <a:t> </a:t>
          </a:r>
          <a:r>
            <a:rPr lang="tr-TR" sz="2000" kern="1200"/>
            <a:t>yazılması</a:t>
          </a:r>
        </a:p>
      </dsp:txBody>
      <dsp:txXfrm>
        <a:off x="826978" y="5729800"/>
        <a:ext cx="2298302" cy="13789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89E5-D60F-4964-A436-EDCECDC4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2</cp:revision>
  <cp:lastPrinted>2017-07-20T14:09:00Z</cp:lastPrinted>
  <dcterms:created xsi:type="dcterms:W3CDTF">2023-12-28T13:23:00Z</dcterms:created>
  <dcterms:modified xsi:type="dcterms:W3CDTF">2023-12-28T13:23:00Z</dcterms:modified>
</cp:coreProperties>
</file>