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49"/>
        <w:tblW w:w="10060" w:type="dxa"/>
        <w:tblLook w:val="04A0" w:firstRow="1" w:lastRow="0" w:firstColumn="1" w:lastColumn="0" w:noHBand="0" w:noVBand="1"/>
      </w:tblPr>
      <w:tblGrid>
        <w:gridCol w:w="1915"/>
        <w:gridCol w:w="3141"/>
        <w:gridCol w:w="5004"/>
      </w:tblGrid>
      <w:tr w:rsidR="00695618" w:rsidRPr="00454EF1" w:rsidTr="00695618">
        <w:trPr>
          <w:trHeight w:val="211"/>
        </w:trPr>
        <w:tc>
          <w:tcPr>
            <w:tcW w:w="1915" w:type="dxa"/>
            <w:vMerge w:val="restart"/>
            <w:vAlign w:val="center"/>
          </w:tcPr>
          <w:p w:rsidR="00695618" w:rsidRPr="00454EF1" w:rsidRDefault="00695618" w:rsidP="00695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F1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3141" w:type="dxa"/>
            <w:vAlign w:val="center"/>
          </w:tcPr>
          <w:p w:rsidR="00695618" w:rsidRPr="00454EF1" w:rsidRDefault="00695618" w:rsidP="00695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F1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5004" w:type="dxa"/>
            <w:vAlign w:val="center"/>
          </w:tcPr>
          <w:p w:rsidR="00695618" w:rsidRPr="00454EF1" w:rsidRDefault="008E1135" w:rsidP="0069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 Fakültesi</w:t>
            </w:r>
          </w:p>
        </w:tc>
      </w:tr>
      <w:tr w:rsidR="00695618" w:rsidRPr="00454EF1" w:rsidTr="00695618">
        <w:trPr>
          <w:trHeight w:val="292"/>
        </w:trPr>
        <w:tc>
          <w:tcPr>
            <w:tcW w:w="1915" w:type="dxa"/>
            <w:vMerge/>
          </w:tcPr>
          <w:p w:rsidR="00695618" w:rsidRPr="00454EF1" w:rsidRDefault="00695618" w:rsidP="0069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695618" w:rsidRPr="00454EF1" w:rsidRDefault="00695618" w:rsidP="00695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F1">
              <w:rPr>
                <w:rFonts w:ascii="Times New Roman" w:hAnsi="Times New Roman" w:cs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5004" w:type="dxa"/>
            <w:vAlign w:val="center"/>
          </w:tcPr>
          <w:p w:rsidR="00695618" w:rsidRPr="00454EF1" w:rsidRDefault="00695618" w:rsidP="0069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F1">
              <w:rPr>
                <w:rFonts w:ascii="Times New Roman" w:hAnsi="Times New Roman" w:cs="Times New Roman"/>
                <w:sz w:val="24"/>
                <w:szCs w:val="24"/>
              </w:rPr>
              <w:t>Enfeksiyon Kontrol Komitesi</w:t>
            </w:r>
          </w:p>
        </w:tc>
      </w:tr>
      <w:tr w:rsidR="00695618" w:rsidRPr="00454EF1" w:rsidTr="00695618">
        <w:trPr>
          <w:trHeight w:val="260"/>
        </w:trPr>
        <w:tc>
          <w:tcPr>
            <w:tcW w:w="1915" w:type="dxa"/>
            <w:vMerge/>
          </w:tcPr>
          <w:p w:rsidR="00695618" w:rsidRPr="00454EF1" w:rsidRDefault="00695618" w:rsidP="0069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695618" w:rsidRPr="00454EF1" w:rsidRDefault="00695618" w:rsidP="00695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F1">
              <w:rPr>
                <w:rFonts w:ascii="Times New Roman" w:hAnsi="Times New Roman" w:cs="Times New Roman"/>
                <w:b/>
                <w:sz w:val="24"/>
                <w:szCs w:val="24"/>
              </w:rPr>
              <w:t>Amir ve Üst Amirler</w:t>
            </w:r>
          </w:p>
        </w:tc>
        <w:tc>
          <w:tcPr>
            <w:tcW w:w="5004" w:type="dxa"/>
            <w:vAlign w:val="center"/>
          </w:tcPr>
          <w:p w:rsidR="00695618" w:rsidRPr="00454EF1" w:rsidRDefault="00695618" w:rsidP="0069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F1">
              <w:rPr>
                <w:rFonts w:ascii="Times New Roman" w:hAnsi="Times New Roman" w:cs="Times New Roman"/>
                <w:sz w:val="24"/>
                <w:szCs w:val="24"/>
              </w:rPr>
              <w:t>Deka</w:t>
            </w:r>
            <w:r w:rsidR="00BE3C73">
              <w:rPr>
                <w:rFonts w:ascii="Times New Roman" w:hAnsi="Times New Roman" w:cs="Times New Roman"/>
                <w:sz w:val="24"/>
                <w:szCs w:val="24"/>
              </w:rPr>
              <w:t>n, Dekan Yardımcıları, Fakülte S</w:t>
            </w:r>
            <w:r w:rsidRPr="00454EF1">
              <w:rPr>
                <w:rFonts w:ascii="Times New Roman" w:hAnsi="Times New Roman" w:cs="Times New Roman"/>
                <w:sz w:val="24"/>
                <w:szCs w:val="24"/>
              </w:rPr>
              <w:t>ekreteri</w:t>
            </w:r>
          </w:p>
        </w:tc>
      </w:tr>
      <w:tr w:rsidR="00695618" w:rsidRPr="00454EF1" w:rsidTr="00695618">
        <w:trPr>
          <w:trHeight w:val="208"/>
        </w:trPr>
        <w:tc>
          <w:tcPr>
            <w:tcW w:w="1915" w:type="dxa"/>
            <w:vMerge/>
          </w:tcPr>
          <w:p w:rsidR="00695618" w:rsidRPr="00454EF1" w:rsidRDefault="00695618" w:rsidP="00695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695618" w:rsidRPr="00454EF1" w:rsidRDefault="00695618" w:rsidP="006956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EF1">
              <w:rPr>
                <w:rFonts w:ascii="Times New Roman" w:hAnsi="Times New Roman" w:cs="Times New Roman"/>
                <w:b/>
                <w:sz w:val="24"/>
                <w:szCs w:val="24"/>
              </w:rPr>
              <w:t>Görev Devri</w:t>
            </w:r>
          </w:p>
        </w:tc>
        <w:tc>
          <w:tcPr>
            <w:tcW w:w="5004" w:type="dxa"/>
          </w:tcPr>
          <w:p w:rsidR="00695618" w:rsidRPr="00454EF1" w:rsidRDefault="0007023E" w:rsidP="006956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23E">
              <w:rPr>
                <w:rFonts w:ascii="Times New Roman" w:hAnsi="Times New Roman" w:cs="Times New Roman"/>
                <w:sz w:val="24"/>
                <w:szCs w:val="24"/>
              </w:rPr>
              <w:t>Dekan Tarafından Uygun Görülen Komite</w:t>
            </w:r>
          </w:p>
        </w:tc>
      </w:tr>
    </w:tbl>
    <w:p w:rsidR="00271635" w:rsidRDefault="00271635" w:rsidP="00271635">
      <w:pPr>
        <w:tabs>
          <w:tab w:val="left" w:pos="1680"/>
        </w:tabs>
      </w:pPr>
      <w:r>
        <w:tab/>
      </w:r>
    </w:p>
    <w:p w:rsidR="00271635" w:rsidRPr="00454EF1" w:rsidRDefault="006027A3" w:rsidP="00A77581">
      <w:pPr>
        <w:pStyle w:val="Default"/>
        <w:ind w:left="-426"/>
        <w:jc w:val="both"/>
        <w:rPr>
          <w:b/>
        </w:rPr>
      </w:pPr>
      <w:r>
        <w:rPr>
          <w:b/>
        </w:rPr>
        <w:t>Görev A</w:t>
      </w:r>
      <w:r w:rsidR="00271635" w:rsidRPr="00454EF1">
        <w:rPr>
          <w:b/>
        </w:rPr>
        <w:t>macı</w:t>
      </w:r>
    </w:p>
    <w:p w:rsidR="000E4A5E" w:rsidRPr="0030327F" w:rsidRDefault="000E4A5E" w:rsidP="00A77581">
      <w:pPr>
        <w:pStyle w:val="Default"/>
        <w:spacing w:line="276" w:lineRule="auto"/>
        <w:ind w:left="-426"/>
        <w:jc w:val="both"/>
        <w:rPr>
          <w:b/>
        </w:rPr>
      </w:pPr>
      <w:r>
        <w:t xml:space="preserve">Pamukkale </w:t>
      </w:r>
      <w:r w:rsidRPr="0030327F">
        <w:t xml:space="preserve">Üniversitesi </w:t>
      </w:r>
      <w:r>
        <w:t>Diş Hekimliği Fakültesi Y</w:t>
      </w:r>
      <w:r w:rsidRPr="0030327F">
        <w:t>önetimi tarafından belirlenen</w:t>
      </w:r>
      <w:r>
        <w:t xml:space="preserve"> “ Misyon, Vizyon, Amaç ve İlkelere” ve Sağlıkta Kalite Standartları Ağız Diş Sağlığı Hastanesi (ADSH) gereği fakültenin gerekli tüm faaliyetlerinin</w:t>
      </w:r>
      <w:r w:rsidRPr="0030327F">
        <w:t xml:space="preserve"> </w:t>
      </w:r>
      <w:r>
        <w:t xml:space="preserve">etkinlik ve verimlilik ilkelerine uygun olarak yürütülmesi amacıyla, fakültenin </w:t>
      </w:r>
      <w:r w:rsidR="00A77581">
        <w:t>Enfeksiyon Kontrol</w:t>
      </w:r>
      <w:r>
        <w:t xml:space="preserve"> Komitesi işlemlerinin yürütülmesi, sorumluluklarının bilinmesi.</w:t>
      </w:r>
    </w:p>
    <w:p w:rsidR="00271635" w:rsidRPr="00454EF1" w:rsidRDefault="00271635" w:rsidP="00A77581">
      <w:pPr>
        <w:pStyle w:val="Default"/>
        <w:ind w:left="-426"/>
        <w:jc w:val="both"/>
      </w:pPr>
    </w:p>
    <w:p w:rsidR="00271635" w:rsidRPr="00454EF1" w:rsidRDefault="00271635" w:rsidP="00A77581">
      <w:pPr>
        <w:spacing w:after="0"/>
        <w:ind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F1">
        <w:rPr>
          <w:rFonts w:ascii="Times New Roman" w:hAnsi="Times New Roman" w:cs="Times New Roman"/>
          <w:b/>
          <w:sz w:val="24"/>
          <w:szCs w:val="24"/>
        </w:rPr>
        <w:t>Temel İş ve Sorumluluklar</w:t>
      </w:r>
    </w:p>
    <w:p w:rsidR="00271635" w:rsidRPr="00454EF1" w:rsidRDefault="00BE3C73" w:rsidP="00993C3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E4A5E">
        <w:rPr>
          <w:rFonts w:ascii="Times New Roman" w:hAnsi="Times New Roman" w:cs="Times New Roman"/>
          <w:bCs/>
          <w:sz w:val="24"/>
          <w:szCs w:val="24"/>
        </w:rPr>
        <w:t>Kurumun tüm bölümlerinde</w:t>
      </w:r>
      <w:r w:rsidR="00271635" w:rsidRPr="00454EF1">
        <w:rPr>
          <w:rFonts w:ascii="Times New Roman" w:hAnsi="Times New Roman" w:cs="Times New Roman"/>
          <w:bCs/>
          <w:sz w:val="24"/>
          <w:szCs w:val="24"/>
        </w:rPr>
        <w:t xml:space="preserve"> enfeksiyonların önlenmesine y</w:t>
      </w:r>
      <w:r>
        <w:rPr>
          <w:rFonts w:ascii="Times New Roman" w:hAnsi="Times New Roman" w:cs="Times New Roman"/>
          <w:bCs/>
          <w:sz w:val="24"/>
          <w:szCs w:val="24"/>
        </w:rPr>
        <w:t>önelik program oluşturulması</w:t>
      </w:r>
    </w:p>
    <w:p w:rsidR="00271635" w:rsidRPr="00454EF1" w:rsidRDefault="00271635" w:rsidP="00993C36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454EF1">
        <w:rPr>
          <w:rFonts w:ascii="Times New Roman" w:hAnsi="Times New Roman" w:cs="Times New Roman"/>
          <w:b/>
          <w:sz w:val="24"/>
          <w:szCs w:val="24"/>
        </w:rPr>
        <w:t>2.</w:t>
      </w:r>
      <w:r w:rsidR="00BE3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EF1">
        <w:rPr>
          <w:rFonts w:ascii="Times New Roman" w:hAnsi="Times New Roman" w:cs="Times New Roman"/>
          <w:sz w:val="24"/>
          <w:szCs w:val="24"/>
        </w:rPr>
        <w:t>Sağlık hizmeti süreçlerinin enfeksiyon riski açısından değerlendirilmesi</w:t>
      </w:r>
    </w:p>
    <w:p w:rsidR="00271635" w:rsidRPr="00454EF1" w:rsidRDefault="00271635" w:rsidP="00993C36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454EF1">
        <w:rPr>
          <w:rFonts w:ascii="Times New Roman" w:hAnsi="Times New Roman" w:cs="Times New Roman"/>
          <w:b/>
          <w:sz w:val="24"/>
          <w:szCs w:val="24"/>
        </w:rPr>
        <w:t>3.</w:t>
      </w:r>
      <w:r w:rsidR="00BE3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EF1">
        <w:rPr>
          <w:rFonts w:ascii="Times New Roman" w:hAnsi="Times New Roman" w:cs="Times New Roman"/>
          <w:sz w:val="24"/>
          <w:szCs w:val="24"/>
        </w:rPr>
        <w:t>El hijyeni</w:t>
      </w:r>
      <w:r w:rsidR="00BE3C73">
        <w:rPr>
          <w:rFonts w:ascii="Times New Roman" w:hAnsi="Times New Roman" w:cs="Times New Roman"/>
          <w:sz w:val="24"/>
          <w:szCs w:val="24"/>
        </w:rPr>
        <w:t>ne yönelik faaliyetlerin yapılması</w:t>
      </w:r>
    </w:p>
    <w:p w:rsidR="00271635" w:rsidRPr="00454EF1" w:rsidRDefault="00271635" w:rsidP="00993C36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454EF1">
        <w:rPr>
          <w:rFonts w:ascii="Times New Roman" w:hAnsi="Times New Roman" w:cs="Times New Roman"/>
          <w:b/>
          <w:sz w:val="24"/>
          <w:szCs w:val="24"/>
        </w:rPr>
        <w:t>4.</w:t>
      </w:r>
      <w:r w:rsidR="00BE3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EF1">
        <w:rPr>
          <w:rFonts w:ascii="Times New Roman" w:hAnsi="Times New Roman" w:cs="Times New Roman"/>
          <w:sz w:val="24"/>
          <w:szCs w:val="24"/>
        </w:rPr>
        <w:t>İzolasyon önlemleri</w:t>
      </w:r>
      <w:r w:rsidR="00BE3C73">
        <w:rPr>
          <w:rFonts w:ascii="Times New Roman" w:hAnsi="Times New Roman" w:cs="Times New Roman"/>
          <w:sz w:val="24"/>
          <w:szCs w:val="24"/>
        </w:rPr>
        <w:t>nin sağlanması</w:t>
      </w:r>
    </w:p>
    <w:p w:rsidR="00271635" w:rsidRPr="00454EF1" w:rsidRDefault="00271635" w:rsidP="00993C36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454EF1">
        <w:rPr>
          <w:rFonts w:ascii="Times New Roman" w:hAnsi="Times New Roman" w:cs="Times New Roman"/>
          <w:b/>
          <w:sz w:val="24"/>
          <w:szCs w:val="24"/>
        </w:rPr>
        <w:t>5.</w:t>
      </w:r>
      <w:r w:rsidR="00BE3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EF1">
        <w:rPr>
          <w:rFonts w:ascii="Times New Roman" w:hAnsi="Times New Roman" w:cs="Times New Roman"/>
          <w:sz w:val="24"/>
          <w:szCs w:val="24"/>
        </w:rPr>
        <w:t xml:space="preserve">Bildirimi zorunlu hastalıkların ulusal </w:t>
      </w:r>
      <w:r w:rsidR="00993C36">
        <w:rPr>
          <w:rFonts w:ascii="Times New Roman" w:hAnsi="Times New Roman" w:cs="Times New Roman"/>
          <w:sz w:val="24"/>
          <w:szCs w:val="24"/>
        </w:rPr>
        <w:t xml:space="preserve">bildirim </w:t>
      </w:r>
      <w:r w:rsidRPr="00454EF1">
        <w:rPr>
          <w:rFonts w:ascii="Times New Roman" w:hAnsi="Times New Roman" w:cs="Times New Roman"/>
          <w:sz w:val="24"/>
          <w:szCs w:val="24"/>
        </w:rPr>
        <w:t>sistemine bildirilmesi</w:t>
      </w:r>
    </w:p>
    <w:p w:rsidR="00271635" w:rsidRPr="00454EF1" w:rsidRDefault="00271635" w:rsidP="00993C36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454EF1">
        <w:rPr>
          <w:rFonts w:ascii="Times New Roman" w:hAnsi="Times New Roman" w:cs="Times New Roman"/>
          <w:b/>
          <w:sz w:val="24"/>
          <w:szCs w:val="24"/>
        </w:rPr>
        <w:t>6.</w:t>
      </w:r>
      <w:r w:rsidR="00BE3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EF1">
        <w:rPr>
          <w:rFonts w:ascii="Times New Roman" w:hAnsi="Times New Roman" w:cs="Times New Roman"/>
          <w:sz w:val="24"/>
          <w:szCs w:val="24"/>
        </w:rPr>
        <w:t>Akılcı antibiyotik kullanımı</w:t>
      </w:r>
      <w:r w:rsidR="00BE3C73">
        <w:rPr>
          <w:rFonts w:ascii="Times New Roman" w:hAnsi="Times New Roman" w:cs="Times New Roman"/>
          <w:sz w:val="24"/>
          <w:szCs w:val="24"/>
        </w:rPr>
        <w:t>nın planlanması</w:t>
      </w:r>
    </w:p>
    <w:p w:rsidR="00271635" w:rsidRPr="00454EF1" w:rsidRDefault="00271635" w:rsidP="00993C36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454EF1">
        <w:rPr>
          <w:rFonts w:ascii="Times New Roman" w:hAnsi="Times New Roman" w:cs="Times New Roman"/>
          <w:b/>
          <w:sz w:val="24"/>
          <w:szCs w:val="24"/>
        </w:rPr>
        <w:t>7.</w:t>
      </w:r>
      <w:r w:rsidR="00BE3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EF1">
        <w:rPr>
          <w:rFonts w:ascii="Times New Roman" w:hAnsi="Times New Roman" w:cs="Times New Roman"/>
          <w:sz w:val="24"/>
          <w:szCs w:val="24"/>
        </w:rPr>
        <w:t>Temizlik, dezenfeksiyon, sterilizasyon, asepsi, antisepsi</w:t>
      </w:r>
      <w:r w:rsidR="00BE3C73">
        <w:rPr>
          <w:rFonts w:ascii="Times New Roman" w:hAnsi="Times New Roman" w:cs="Times New Roman"/>
          <w:sz w:val="24"/>
          <w:szCs w:val="24"/>
        </w:rPr>
        <w:t xml:space="preserve"> ilkelerinin değerlendirilmesi</w:t>
      </w:r>
    </w:p>
    <w:p w:rsidR="00271635" w:rsidRPr="00454EF1" w:rsidRDefault="00271635" w:rsidP="00993C36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454EF1">
        <w:rPr>
          <w:rFonts w:ascii="Times New Roman" w:hAnsi="Times New Roman" w:cs="Times New Roman"/>
          <w:b/>
          <w:sz w:val="24"/>
          <w:szCs w:val="24"/>
        </w:rPr>
        <w:t>8.</w:t>
      </w:r>
      <w:r w:rsidR="00BE3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C36">
        <w:rPr>
          <w:rFonts w:ascii="Times New Roman" w:hAnsi="Times New Roman" w:cs="Times New Roman"/>
          <w:sz w:val="24"/>
          <w:szCs w:val="24"/>
        </w:rPr>
        <w:t>Çalışanların mesleki enfeksiyonlardan korunmasına yönelik yapılması gereken sağlık gözetimi ve bağışıklama işlemlerinin</w:t>
      </w:r>
      <w:r w:rsidRPr="00454EF1">
        <w:rPr>
          <w:rFonts w:ascii="Times New Roman" w:hAnsi="Times New Roman" w:cs="Times New Roman"/>
          <w:sz w:val="24"/>
          <w:szCs w:val="24"/>
        </w:rPr>
        <w:t xml:space="preserve"> </w:t>
      </w:r>
      <w:r w:rsidR="006D3134">
        <w:rPr>
          <w:rFonts w:ascii="Times New Roman" w:hAnsi="Times New Roman" w:cs="Times New Roman"/>
          <w:sz w:val="24"/>
          <w:szCs w:val="24"/>
        </w:rPr>
        <w:t>sağlanması</w:t>
      </w:r>
    </w:p>
    <w:p w:rsidR="00271635" w:rsidRPr="00454EF1" w:rsidRDefault="00271635" w:rsidP="00993C36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454EF1">
        <w:rPr>
          <w:rFonts w:ascii="Times New Roman" w:hAnsi="Times New Roman" w:cs="Times New Roman"/>
          <w:b/>
          <w:sz w:val="24"/>
          <w:szCs w:val="24"/>
        </w:rPr>
        <w:t>9.</w:t>
      </w:r>
      <w:r w:rsidR="00BE3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EF1">
        <w:rPr>
          <w:rFonts w:ascii="Times New Roman" w:hAnsi="Times New Roman" w:cs="Times New Roman"/>
          <w:sz w:val="24"/>
          <w:szCs w:val="24"/>
        </w:rPr>
        <w:t xml:space="preserve">Tesis kaynaklı </w:t>
      </w:r>
      <w:r w:rsidR="00993C36">
        <w:rPr>
          <w:rFonts w:ascii="Times New Roman" w:hAnsi="Times New Roman" w:cs="Times New Roman"/>
          <w:sz w:val="24"/>
          <w:szCs w:val="24"/>
        </w:rPr>
        <w:t xml:space="preserve">tadilat, onarım, inşaat </w:t>
      </w:r>
      <w:r w:rsidRPr="00454EF1">
        <w:rPr>
          <w:rFonts w:ascii="Times New Roman" w:hAnsi="Times New Roman" w:cs="Times New Roman"/>
          <w:sz w:val="24"/>
          <w:szCs w:val="24"/>
        </w:rPr>
        <w:t>çalışmalar</w:t>
      </w:r>
      <w:r w:rsidR="00993C36">
        <w:rPr>
          <w:rFonts w:ascii="Times New Roman" w:hAnsi="Times New Roman" w:cs="Times New Roman"/>
          <w:sz w:val="24"/>
          <w:szCs w:val="24"/>
        </w:rPr>
        <w:t>ın</w:t>
      </w:r>
      <w:r w:rsidRPr="00454EF1">
        <w:rPr>
          <w:rFonts w:ascii="Times New Roman" w:hAnsi="Times New Roman" w:cs="Times New Roman"/>
          <w:sz w:val="24"/>
          <w:szCs w:val="24"/>
        </w:rPr>
        <w:t>da enfeksiyonların önlenmesi</w:t>
      </w:r>
    </w:p>
    <w:p w:rsidR="00271635" w:rsidRPr="00454EF1" w:rsidRDefault="00271635" w:rsidP="00993C3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54EF1">
        <w:rPr>
          <w:rFonts w:ascii="Times New Roman" w:hAnsi="Times New Roman" w:cs="Times New Roman"/>
          <w:b/>
          <w:sz w:val="24"/>
          <w:szCs w:val="24"/>
        </w:rPr>
        <w:t>10.</w:t>
      </w:r>
      <w:r w:rsidR="00A77581" w:rsidRPr="00A7758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54EF1">
        <w:rPr>
          <w:rFonts w:ascii="Times New Roman" w:hAnsi="Times New Roman" w:cs="Times New Roman"/>
          <w:sz w:val="24"/>
          <w:szCs w:val="24"/>
        </w:rPr>
        <w:t>Olağanüstü durumlara (salgın, nadir görülen enfeksiyonlar gibi) yönelik planlamaların yapılması</w:t>
      </w:r>
    </w:p>
    <w:p w:rsidR="00271635" w:rsidRPr="00454EF1" w:rsidRDefault="00271635" w:rsidP="00993C36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54EF1">
        <w:rPr>
          <w:rFonts w:ascii="Times New Roman" w:hAnsi="Times New Roman" w:cs="Times New Roman"/>
          <w:b/>
          <w:sz w:val="24"/>
          <w:szCs w:val="24"/>
        </w:rPr>
        <w:t>11.</w:t>
      </w:r>
      <w:r w:rsidR="00BE3C73" w:rsidRPr="00A77581">
        <w:rPr>
          <w:rFonts w:ascii="Times New Roman" w:hAnsi="Times New Roman" w:cs="Times New Roman"/>
          <w:b/>
          <w:sz w:val="2"/>
          <w:szCs w:val="2"/>
        </w:rPr>
        <w:t xml:space="preserve"> </w:t>
      </w:r>
      <w:r w:rsidRPr="00454EF1">
        <w:rPr>
          <w:rFonts w:ascii="Times New Roman" w:hAnsi="Times New Roman" w:cs="Times New Roman"/>
          <w:sz w:val="24"/>
          <w:szCs w:val="24"/>
        </w:rPr>
        <w:t>Çamaşırhane, atık yönetimi ve klima sistemleri gibi destek hizmetlerinde enfeksiyonların önlenmesi</w:t>
      </w:r>
    </w:p>
    <w:p w:rsidR="00271635" w:rsidRDefault="00271635" w:rsidP="00993C36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454EF1">
        <w:rPr>
          <w:rFonts w:ascii="Times New Roman" w:hAnsi="Times New Roman" w:cs="Times New Roman"/>
          <w:b/>
          <w:sz w:val="24"/>
          <w:szCs w:val="24"/>
        </w:rPr>
        <w:t>12.</w:t>
      </w:r>
      <w:r w:rsidR="00BE3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F04">
        <w:rPr>
          <w:rFonts w:ascii="Times New Roman" w:hAnsi="Times New Roman" w:cs="Times New Roman"/>
          <w:sz w:val="24"/>
          <w:szCs w:val="24"/>
        </w:rPr>
        <w:t>Fakülte içi gıda</w:t>
      </w:r>
      <w:r w:rsidRPr="00454EF1">
        <w:rPr>
          <w:rFonts w:ascii="Times New Roman" w:hAnsi="Times New Roman" w:cs="Times New Roman"/>
          <w:sz w:val="24"/>
          <w:szCs w:val="24"/>
        </w:rPr>
        <w:t xml:space="preserve"> hizmetleri ile ilgili tüm süreçlerde gıda güvenliğinin sağlanması</w:t>
      </w:r>
    </w:p>
    <w:p w:rsidR="001B0175" w:rsidRPr="001B0175" w:rsidRDefault="001B0175" w:rsidP="00993C36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B0175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Diğer komiteler ile koordineli olarak çalışılması</w:t>
      </w:r>
    </w:p>
    <w:p w:rsidR="00993C36" w:rsidRDefault="00993C36" w:rsidP="00A77581">
      <w:pPr>
        <w:pStyle w:val="Default"/>
        <w:ind w:hanging="426"/>
        <w:jc w:val="both"/>
        <w:rPr>
          <w:b/>
        </w:rPr>
      </w:pPr>
    </w:p>
    <w:p w:rsidR="00271635" w:rsidRPr="00454EF1" w:rsidRDefault="00271635" w:rsidP="00993C36">
      <w:pPr>
        <w:pStyle w:val="Default"/>
        <w:ind w:hanging="426"/>
        <w:jc w:val="both"/>
        <w:rPr>
          <w:b/>
        </w:rPr>
      </w:pPr>
      <w:r w:rsidRPr="00454EF1">
        <w:rPr>
          <w:b/>
        </w:rPr>
        <w:t>Yetkileri</w:t>
      </w:r>
    </w:p>
    <w:p w:rsidR="0096500F" w:rsidRDefault="00271635" w:rsidP="00A77581">
      <w:pPr>
        <w:pStyle w:val="Default"/>
        <w:ind w:left="-426"/>
        <w:jc w:val="both"/>
      </w:pPr>
      <w:r w:rsidRPr="00454EF1">
        <w:rPr>
          <w:b/>
        </w:rPr>
        <w:t>1.</w:t>
      </w:r>
      <w:r w:rsidR="00BE3C73">
        <w:rPr>
          <w:b/>
        </w:rPr>
        <w:t xml:space="preserve"> </w:t>
      </w:r>
      <w:r w:rsidRPr="00454EF1">
        <w:t xml:space="preserve">Yukarıda belirtilen </w:t>
      </w:r>
      <w:r w:rsidR="00BE3C73">
        <w:t>“</w:t>
      </w:r>
      <w:r w:rsidRPr="00454EF1">
        <w:t>Görev Amacı</w:t>
      </w:r>
      <w:r w:rsidR="00BE3C73">
        <w:t>”</w:t>
      </w:r>
      <w:r w:rsidRPr="00454EF1">
        <w:t xml:space="preserve"> ve </w:t>
      </w:r>
      <w:r w:rsidR="00BE3C73">
        <w:t>“</w:t>
      </w:r>
      <w:r w:rsidRPr="00454EF1">
        <w:t>Temel İş ve Sorumluluklar</w:t>
      </w:r>
      <w:r w:rsidR="00BE3C73">
        <w:t xml:space="preserve">” </w:t>
      </w:r>
      <w:r w:rsidRPr="00454EF1">
        <w:t>ı</w:t>
      </w:r>
      <w:r w:rsidR="00BE3C73">
        <w:t>nı</w:t>
      </w:r>
      <w:r w:rsidR="00256991">
        <w:t xml:space="preserve"> gerçekleştirmek.</w:t>
      </w:r>
    </w:p>
    <w:p w:rsidR="00993C36" w:rsidRDefault="00993C36" w:rsidP="00A77581">
      <w:pPr>
        <w:pStyle w:val="Default"/>
        <w:ind w:left="-426"/>
        <w:jc w:val="both"/>
      </w:pPr>
    </w:p>
    <w:p w:rsidR="00993C36" w:rsidRDefault="00993C36" w:rsidP="00A77581">
      <w:pPr>
        <w:pStyle w:val="Default"/>
        <w:ind w:left="-426"/>
        <w:jc w:val="both"/>
      </w:pPr>
    </w:p>
    <w:p w:rsidR="00993C36" w:rsidRDefault="00993C36" w:rsidP="00A77581">
      <w:pPr>
        <w:pStyle w:val="Default"/>
        <w:ind w:left="-426"/>
        <w:jc w:val="both"/>
      </w:pPr>
    </w:p>
    <w:p w:rsidR="00993C36" w:rsidRDefault="00993C36" w:rsidP="00A77581">
      <w:pPr>
        <w:pStyle w:val="Default"/>
        <w:ind w:left="-426"/>
        <w:jc w:val="both"/>
      </w:pPr>
    </w:p>
    <w:p w:rsidR="00993C36" w:rsidRDefault="00993C36" w:rsidP="00A77581">
      <w:pPr>
        <w:pStyle w:val="Default"/>
        <w:ind w:left="-426"/>
        <w:jc w:val="both"/>
      </w:pPr>
    </w:p>
    <w:p w:rsidR="00993C36" w:rsidRPr="00271635" w:rsidRDefault="00993C36" w:rsidP="00A77581">
      <w:pPr>
        <w:pStyle w:val="Default"/>
        <w:ind w:left="-426"/>
        <w:jc w:val="both"/>
      </w:pPr>
      <w:bookmarkStart w:id="0" w:name="_GoBack"/>
      <w:bookmarkEnd w:id="0"/>
    </w:p>
    <w:sectPr w:rsidR="00993C36" w:rsidRPr="00271635" w:rsidSect="00A56D25">
      <w:headerReference w:type="even" r:id="rId6"/>
      <w:headerReference w:type="default" r:id="rId7"/>
      <w:pgSz w:w="11906" w:h="16838"/>
      <w:pgMar w:top="2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59" w:rsidRDefault="008D6259" w:rsidP="00271635">
      <w:pPr>
        <w:spacing w:after="0" w:line="240" w:lineRule="auto"/>
      </w:pPr>
      <w:r>
        <w:separator/>
      </w:r>
    </w:p>
  </w:endnote>
  <w:endnote w:type="continuationSeparator" w:id="0">
    <w:p w:rsidR="008D6259" w:rsidRDefault="008D6259" w:rsidP="0027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59" w:rsidRDefault="008D6259" w:rsidP="00271635">
      <w:pPr>
        <w:spacing w:after="0" w:line="240" w:lineRule="auto"/>
      </w:pPr>
      <w:r>
        <w:separator/>
      </w:r>
    </w:p>
  </w:footnote>
  <w:footnote w:type="continuationSeparator" w:id="0">
    <w:p w:rsidR="008D6259" w:rsidRDefault="008D6259" w:rsidP="0027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431" w:type="dxa"/>
      <w:tblLayout w:type="fixed"/>
      <w:tblLook w:val="04A0" w:firstRow="1" w:lastRow="0" w:firstColumn="1" w:lastColumn="0" w:noHBand="0" w:noVBand="1"/>
    </w:tblPr>
    <w:tblGrid>
      <w:gridCol w:w="1844"/>
      <w:gridCol w:w="1417"/>
      <w:gridCol w:w="1130"/>
      <w:gridCol w:w="1334"/>
      <w:gridCol w:w="1334"/>
      <w:gridCol w:w="1305"/>
      <w:gridCol w:w="1701"/>
    </w:tblGrid>
    <w:tr w:rsidR="00A56D25" w:rsidRPr="00695618" w:rsidTr="00265C31">
      <w:trPr>
        <w:trHeight w:val="988"/>
      </w:trPr>
      <w:tc>
        <w:tcPr>
          <w:tcW w:w="1844" w:type="dxa"/>
          <w:vMerge w:val="restart"/>
        </w:tcPr>
        <w:p w:rsidR="00A56D25" w:rsidRPr="00695618" w:rsidRDefault="00A56D25" w:rsidP="00A56D25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695618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44F14AC2" wp14:editId="77CDBFC7">
                <wp:simplePos x="0" y="0"/>
                <wp:positionH relativeFrom="column">
                  <wp:posOffset>86360</wp:posOffset>
                </wp:positionH>
                <wp:positionV relativeFrom="paragraph">
                  <wp:posOffset>127000</wp:posOffset>
                </wp:positionV>
                <wp:extent cx="870585" cy="870585"/>
                <wp:effectExtent l="0" t="0" r="5715" b="571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95618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A56D25" w:rsidRPr="005D6EF7" w:rsidRDefault="00A56D25" w:rsidP="00A56D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5D6EF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ENFEKSİYON KONTROL KOMİTESİ</w:t>
          </w:r>
        </w:p>
        <w:p w:rsidR="00A56D25" w:rsidRPr="00695618" w:rsidRDefault="00A56D25" w:rsidP="00A56D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5D6EF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A56D25" w:rsidRPr="00695618" w:rsidRDefault="00A56D25" w:rsidP="00A56D25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695618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2B432430" wp14:editId="49D018AF">
                <wp:simplePos x="0" y="0"/>
                <wp:positionH relativeFrom="column">
                  <wp:posOffset>-27305</wp:posOffset>
                </wp:positionH>
                <wp:positionV relativeFrom="paragraph">
                  <wp:posOffset>94615</wp:posOffset>
                </wp:positionV>
                <wp:extent cx="998220" cy="906145"/>
                <wp:effectExtent l="0" t="0" r="0" b="825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56D25" w:rsidRPr="00695618" w:rsidTr="00265C31">
      <w:trPr>
        <w:trHeight w:val="430"/>
      </w:trPr>
      <w:tc>
        <w:tcPr>
          <w:tcW w:w="1844" w:type="dxa"/>
          <w:vMerge/>
        </w:tcPr>
        <w:p w:rsidR="00A56D25" w:rsidRPr="00695618" w:rsidRDefault="00A56D25" w:rsidP="00A56D25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A56D25" w:rsidRPr="00695618" w:rsidRDefault="00A56D25" w:rsidP="00A56D25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69561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A56D25" w:rsidRPr="00695618" w:rsidRDefault="00A56D25" w:rsidP="00A56D25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69561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A56D25" w:rsidRPr="00695618" w:rsidRDefault="00A56D25" w:rsidP="00A56D25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69561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A56D25" w:rsidRPr="00695618" w:rsidRDefault="00A56D25" w:rsidP="00A56D25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69561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305" w:type="dxa"/>
        </w:tcPr>
        <w:p w:rsidR="00A56D25" w:rsidRPr="00695618" w:rsidRDefault="00A56D25" w:rsidP="00A56D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69561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A56D25" w:rsidRPr="00695618" w:rsidRDefault="00A56D25" w:rsidP="00A56D25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69561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A56D25" w:rsidRPr="00695618" w:rsidRDefault="00A56D25" w:rsidP="00A56D25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A56D25" w:rsidRPr="00695618" w:rsidTr="00265C31">
      <w:trPr>
        <w:trHeight w:val="282"/>
      </w:trPr>
      <w:tc>
        <w:tcPr>
          <w:tcW w:w="1844" w:type="dxa"/>
          <w:vMerge/>
        </w:tcPr>
        <w:p w:rsidR="00A56D25" w:rsidRPr="00695618" w:rsidRDefault="00A56D25" w:rsidP="00A56D25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A56D25" w:rsidRPr="0081390D" w:rsidRDefault="00A56D25" w:rsidP="00A56D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KKY.GT.02</w:t>
          </w:r>
        </w:p>
      </w:tc>
      <w:tc>
        <w:tcPr>
          <w:tcW w:w="1130" w:type="dxa"/>
        </w:tcPr>
        <w:p w:rsidR="00A56D25" w:rsidRPr="0081390D" w:rsidRDefault="00A56D25" w:rsidP="00A56D25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10.05</w:t>
          </w:r>
          <w:r w:rsidRPr="0081390D">
            <w:rPr>
              <w:rFonts w:ascii="Times New Roman" w:eastAsia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334" w:type="dxa"/>
        </w:tcPr>
        <w:p w:rsidR="00A56D25" w:rsidRPr="0081390D" w:rsidRDefault="00A56D25" w:rsidP="00A56D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28.11.2024</w:t>
          </w:r>
        </w:p>
      </w:tc>
      <w:tc>
        <w:tcPr>
          <w:tcW w:w="1334" w:type="dxa"/>
        </w:tcPr>
        <w:p w:rsidR="00A56D25" w:rsidRPr="0081390D" w:rsidRDefault="00A56D25" w:rsidP="00A56D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305" w:type="dxa"/>
        </w:tcPr>
        <w:p w:rsidR="00A56D25" w:rsidRPr="0081390D" w:rsidRDefault="00A56D25" w:rsidP="00A56D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1390D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A56D25" w:rsidRPr="00695618" w:rsidRDefault="00A56D25" w:rsidP="00A56D25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A56D25" w:rsidRDefault="00A56D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431" w:type="dxa"/>
      <w:tblLayout w:type="fixed"/>
      <w:tblLook w:val="04A0" w:firstRow="1" w:lastRow="0" w:firstColumn="1" w:lastColumn="0" w:noHBand="0" w:noVBand="1"/>
    </w:tblPr>
    <w:tblGrid>
      <w:gridCol w:w="1844"/>
      <w:gridCol w:w="1417"/>
      <w:gridCol w:w="1130"/>
      <w:gridCol w:w="1334"/>
      <w:gridCol w:w="1334"/>
      <w:gridCol w:w="1305"/>
      <w:gridCol w:w="1701"/>
    </w:tblGrid>
    <w:tr w:rsidR="00695618" w:rsidRPr="00695618" w:rsidTr="00695618">
      <w:trPr>
        <w:trHeight w:val="988"/>
      </w:trPr>
      <w:tc>
        <w:tcPr>
          <w:tcW w:w="1844" w:type="dxa"/>
          <w:vMerge w:val="restart"/>
        </w:tcPr>
        <w:p w:rsidR="00695618" w:rsidRPr="00695618" w:rsidRDefault="00695618" w:rsidP="00695618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695618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D423B9F" wp14:editId="60F61388">
                <wp:simplePos x="0" y="0"/>
                <wp:positionH relativeFrom="column">
                  <wp:posOffset>86360</wp:posOffset>
                </wp:positionH>
                <wp:positionV relativeFrom="paragraph">
                  <wp:posOffset>127000</wp:posOffset>
                </wp:positionV>
                <wp:extent cx="870585" cy="870585"/>
                <wp:effectExtent l="0" t="0" r="5715" b="5715"/>
                <wp:wrapNone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95618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695618" w:rsidRPr="005D6EF7" w:rsidRDefault="00695618" w:rsidP="0069561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5D6EF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ENFEKSİYON KONTROL KOMİTESİ</w:t>
          </w:r>
        </w:p>
        <w:p w:rsidR="00695618" w:rsidRPr="00695618" w:rsidRDefault="00695618" w:rsidP="0069561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5D6EF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695618" w:rsidRPr="00695618" w:rsidRDefault="00695618" w:rsidP="00695618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  <w:r w:rsidRPr="00695618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5B584144" wp14:editId="63CCA704">
                <wp:simplePos x="0" y="0"/>
                <wp:positionH relativeFrom="column">
                  <wp:posOffset>-27305</wp:posOffset>
                </wp:positionH>
                <wp:positionV relativeFrom="paragraph">
                  <wp:posOffset>94615</wp:posOffset>
                </wp:positionV>
                <wp:extent cx="998220" cy="906145"/>
                <wp:effectExtent l="0" t="0" r="0" b="8255"/>
                <wp:wrapNone/>
                <wp:docPr id="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95618" w:rsidRPr="00695618" w:rsidTr="005D6EF7">
      <w:trPr>
        <w:trHeight w:val="430"/>
      </w:trPr>
      <w:tc>
        <w:tcPr>
          <w:tcW w:w="1844" w:type="dxa"/>
          <w:vMerge/>
        </w:tcPr>
        <w:p w:rsidR="00695618" w:rsidRPr="00695618" w:rsidRDefault="00695618" w:rsidP="00695618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695618" w:rsidRPr="00695618" w:rsidRDefault="00695618" w:rsidP="00695618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69561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695618" w:rsidRPr="00695618" w:rsidRDefault="00695618" w:rsidP="00695618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69561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695618" w:rsidRPr="00695618" w:rsidRDefault="00695618" w:rsidP="00695618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69561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695618" w:rsidRPr="00695618" w:rsidRDefault="00695618" w:rsidP="00695618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69561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305" w:type="dxa"/>
        </w:tcPr>
        <w:p w:rsidR="00695618" w:rsidRPr="00695618" w:rsidRDefault="00695618" w:rsidP="0069561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69561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695618" w:rsidRPr="00695618" w:rsidRDefault="00695618" w:rsidP="00695618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69561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695618" w:rsidRPr="00695618" w:rsidRDefault="00695618" w:rsidP="00695618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5D6EF7" w:rsidRPr="00695618" w:rsidTr="005D6EF7">
      <w:trPr>
        <w:trHeight w:val="282"/>
      </w:trPr>
      <w:tc>
        <w:tcPr>
          <w:tcW w:w="1844" w:type="dxa"/>
          <w:vMerge/>
        </w:tcPr>
        <w:p w:rsidR="005D6EF7" w:rsidRPr="00695618" w:rsidRDefault="005D6EF7" w:rsidP="005D6EF7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5D6EF7" w:rsidRPr="0081390D" w:rsidRDefault="005D6EF7" w:rsidP="005D6EF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KKY.GT.02</w:t>
          </w:r>
        </w:p>
      </w:tc>
      <w:tc>
        <w:tcPr>
          <w:tcW w:w="1130" w:type="dxa"/>
        </w:tcPr>
        <w:p w:rsidR="005D6EF7" w:rsidRPr="0081390D" w:rsidRDefault="00147CD4" w:rsidP="005D6EF7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10.05</w:t>
          </w:r>
          <w:r w:rsidR="005D6EF7" w:rsidRPr="0081390D">
            <w:rPr>
              <w:rFonts w:ascii="Times New Roman" w:eastAsia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334" w:type="dxa"/>
        </w:tcPr>
        <w:p w:rsidR="005D6EF7" w:rsidRPr="0081390D" w:rsidRDefault="00993C36" w:rsidP="00993C3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28.11.2024</w:t>
          </w:r>
        </w:p>
      </w:tc>
      <w:tc>
        <w:tcPr>
          <w:tcW w:w="1334" w:type="dxa"/>
        </w:tcPr>
        <w:p w:rsidR="005D6EF7" w:rsidRPr="0081390D" w:rsidRDefault="00993C36" w:rsidP="00993C3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305" w:type="dxa"/>
        </w:tcPr>
        <w:p w:rsidR="005D6EF7" w:rsidRPr="0081390D" w:rsidRDefault="005D6EF7" w:rsidP="005D6EF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1390D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5D6EF7" w:rsidRPr="00695618" w:rsidRDefault="005D6EF7" w:rsidP="005D6EF7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695618" w:rsidRDefault="006956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14"/>
    <w:rsid w:val="0007023E"/>
    <w:rsid w:val="000940C3"/>
    <w:rsid w:val="000E4A5E"/>
    <w:rsid w:val="00147CD4"/>
    <w:rsid w:val="00170F1D"/>
    <w:rsid w:val="001B0175"/>
    <w:rsid w:val="002304F2"/>
    <w:rsid w:val="00256991"/>
    <w:rsid w:val="00271635"/>
    <w:rsid w:val="00277752"/>
    <w:rsid w:val="002831C8"/>
    <w:rsid w:val="00304E44"/>
    <w:rsid w:val="00391E14"/>
    <w:rsid w:val="003D280D"/>
    <w:rsid w:val="00454EF1"/>
    <w:rsid w:val="004A3598"/>
    <w:rsid w:val="005A2FFE"/>
    <w:rsid w:val="005D6EF7"/>
    <w:rsid w:val="006027A3"/>
    <w:rsid w:val="00695618"/>
    <w:rsid w:val="006D3134"/>
    <w:rsid w:val="00851374"/>
    <w:rsid w:val="008575FB"/>
    <w:rsid w:val="008D6259"/>
    <w:rsid w:val="008E1135"/>
    <w:rsid w:val="008F2E54"/>
    <w:rsid w:val="0096500F"/>
    <w:rsid w:val="00993C36"/>
    <w:rsid w:val="009B364C"/>
    <w:rsid w:val="00A56D25"/>
    <w:rsid w:val="00A77581"/>
    <w:rsid w:val="00AA572C"/>
    <w:rsid w:val="00B94213"/>
    <w:rsid w:val="00BE3C73"/>
    <w:rsid w:val="00C939C8"/>
    <w:rsid w:val="00D37D36"/>
    <w:rsid w:val="00E6074D"/>
    <w:rsid w:val="00F24F04"/>
    <w:rsid w:val="00F6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98CA68-F688-4C1A-BCE0-4EC959FA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D2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71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1635"/>
  </w:style>
  <w:style w:type="paragraph" w:styleId="AltBilgi">
    <w:name w:val="footer"/>
    <w:basedOn w:val="Normal"/>
    <w:link w:val="AltBilgiChar"/>
    <w:uiPriority w:val="99"/>
    <w:unhideWhenUsed/>
    <w:rsid w:val="00271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1635"/>
  </w:style>
  <w:style w:type="table" w:styleId="TabloKlavuzu">
    <w:name w:val="Table Grid"/>
    <w:basedOn w:val="NormalTablo"/>
    <w:uiPriority w:val="39"/>
    <w:rsid w:val="0027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1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3D2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175"/>
    <w:rPr>
      <w:rFonts w:ascii="Segoe UI" w:hAnsi="Segoe UI" w:cs="Segoe UI"/>
      <w:sz w:val="18"/>
      <w:szCs w:val="18"/>
    </w:rPr>
  </w:style>
  <w:style w:type="table" w:customStyle="1" w:styleId="TabloKlavuzu11">
    <w:name w:val="Tablo Kılavuzu11"/>
    <w:basedOn w:val="NormalTablo"/>
    <w:uiPriority w:val="39"/>
    <w:rsid w:val="00993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2019-02-06T06:43:00Z</cp:lastPrinted>
  <dcterms:created xsi:type="dcterms:W3CDTF">2024-11-28T11:25:00Z</dcterms:created>
  <dcterms:modified xsi:type="dcterms:W3CDTF">2025-03-13T07:22:00Z</dcterms:modified>
</cp:coreProperties>
</file>