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1"/>
      </w:tblGrid>
      <w:tr w:rsidR="007776B3" w:rsidRPr="007776B3" w14:paraId="36DC0FBB" w14:textId="77777777" w:rsidTr="007776B3">
        <w:trPr>
          <w:trHeight w:val="300"/>
        </w:trPr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707C" w14:textId="3C8EE5C1" w:rsidR="007776B3" w:rsidRPr="007776B3" w:rsidRDefault="007776B3" w:rsidP="007776B3">
            <w:pPr>
              <w:pStyle w:val="ListeParagraf"/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776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DIŞ PAYDAŞ GÖRÜŞME TUTANAĞI</w:t>
            </w:r>
          </w:p>
          <w:p w14:paraId="0B0645DB" w14:textId="77777777" w:rsidR="007776B3" w:rsidRDefault="007776B3" w:rsidP="007776B3">
            <w:pPr>
              <w:pStyle w:val="ListeParagra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14:paraId="35DE93E2" w14:textId="332B8045" w:rsidR="007776B3" w:rsidRPr="007776B3" w:rsidRDefault="007776B3" w:rsidP="007776B3">
            <w:pPr>
              <w:pStyle w:val="ListeParagraf"/>
              <w:spacing w:after="0" w:line="240" w:lineRule="auto"/>
              <w:ind w:left="-70" w:firstLine="709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Bölümümüz dış ve iç paydaşlarıyla yapılan VKS toplantısında aşağıdaki maddeler önerilmiştir.</w:t>
            </w:r>
          </w:p>
        </w:tc>
      </w:tr>
      <w:tr w:rsidR="007776B3" w:rsidRPr="007776B3" w14:paraId="4479CD4B" w14:textId="77777777" w:rsidTr="007776B3">
        <w:trPr>
          <w:trHeight w:val="300"/>
        </w:trPr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44F7A" w14:textId="572AA3D0" w:rsidR="007776B3" w:rsidRPr="007776B3" w:rsidRDefault="007776B3" w:rsidP="007776B3">
            <w:pPr>
              <w:pStyle w:val="ListeParagra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776B3" w:rsidRPr="007776B3" w14:paraId="2791C08C" w14:textId="77777777" w:rsidTr="007776B3">
        <w:trPr>
          <w:trHeight w:val="300"/>
        </w:trPr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58526" w14:textId="625C01EB" w:rsidR="007776B3" w:rsidRPr="007776B3" w:rsidRDefault="007776B3" w:rsidP="00777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776B3" w:rsidRPr="007776B3" w14:paraId="64AD7CE6" w14:textId="77777777" w:rsidTr="007776B3">
        <w:trPr>
          <w:trHeight w:val="300"/>
        </w:trPr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247E8" w14:textId="77777777" w:rsidR="007776B3" w:rsidRPr="007776B3" w:rsidRDefault="007776B3" w:rsidP="007776B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76B3">
              <w:rPr>
                <w:rFonts w:ascii="Calibri" w:eastAsia="Times New Roman" w:hAnsi="Calibri" w:cs="Calibri"/>
                <w:color w:val="000000"/>
                <w:lang w:eastAsia="tr-TR"/>
              </w:rPr>
              <w:t>Araştırma yöntem ve teknikleri dersinin açılması önerildi.</w:t>
            </w:r>
          </w:p>
        </w:tc>
      </w:tr>
      <w:tr w:rsidR="007776B3" w:rsidRPr="007776B3" w14:paraId="46F036D0" w14:textId="77777777" w:rsidTr="007776B3">
        <w:trPr>
          <w:trHeight w:val="300"/>
        </w:trPr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79CA" w14:textId="77777777" w:rsidR="007776B3" w:rsidRDefault="007776B3" w:rsidP="007776B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776B3">
              <w:rPr>
                <w:rFonts w:ascii="Calibri" w:eastAsia="Times New Roman" w:hAnsi="Calibri" w:cs="Calibri"/>
                <w:color w:val="000000"/>
                <w:lang w:eastAsia="tr-TR"/>
              </w:rPr>
              <w:t>Bitirme tezi ve Seminer derslerinin içerik ve AKTS'lerinin yeniden düzenlenmesi önerildi.</w:t>
            </w:r>
          </w:p>
          <w:p w14:paraId="2A562C5A" w14:textId="509E4222" w:rsidR="007776B3" w:rsidRPr="007776B3" w:rsidRDefault="007776B3" w:rsidP="007776B3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Rusça derslerinin içeriklerinde konuşma uygulamalarına ağırlık verilmesi önerildi.</w:t>
            </w:r>
          </w:p>
        </w:tc>
      </w:tr>
    </w:tbl>
    <w:p w14:paraId="27E8F818" w14:textId="35E011EF" w:rsidR="006D1F94" w:rsidRDefault="006D1F94"/>
    <w:p w14:paraId="701CD5DD" w14:textId="09B58D2A" w:rsidR="007776B3" w:rsidRDefault="007776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Komisyon Üyeleri</w:t>
      </w:r>
    </w:p>
    <w:sectPr w:rsidR="00777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C6A39"/>
    <w:multiLevelType w:val="hybridMultilevel"/>
    <w:tmpl w:val="24AE91B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F24C4"/>
    <w:multiLevelType w:val="hybridMultilevel"/>
    <w:tmpl w:val="24AE91B0"/>
    <w:lvl w:ilvl="0" w:tplc="A33A7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7314">
    <w:abstractNumId w:val="1"/>
  </w:num>
  <w:num w:numId="2" w16cid:durableId="157235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83"/>
    <w:rsid w:val="00005692"/>
    <w:rsid w:val="000466BB"/>
    <w:rsid w:val="00051DB9"/>
    <w:rsid w:val="0026117E"/>
    <w:rsid w:val="00416800"/>
    <w:rsid w:val="004D027F"/>
    <w:rsid w:val="00632DAF"/>
    <w:rsid w:val="00696FBB"/>
    <w:rsid w:val="006D1F94"/>
    <w:rsid w:val="007776B3"/>
    <w:rsid w:val="00823983"/>
    <w:rsid w:val="008B571E"/>
    <w:rsid w:val="009F5FDB"/>
    <w:rsid w:val="00D11AFE"/>
    <w:rsid w:val="00D57197"/>
    <w:rsid w:val="00F1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F6C9"/>
  <w15:chartTrackingRefBased/>
  <w15:docId w15:val="{D88F2794-0D15-4CB8-AFE7-388B9A19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77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EYNEL</dc:creator>
  <cp:keywords/>
  <dc:description/>
  <cp:lastModifiedBy>SEMA EYNEL</cp:lastModifiedBy>
  <cp:revision>2</cp:revision>
  <dcterms:created xsi:type="dcterms:W3CDTF">2023-01-20T12:01:00Z</dcterms:created>
  <dcterms:modified xsi:type="dcterms:W3CDTF">2023-01-20T12:07:00Z</dcterms:modified>
</cp:coreProperties>
</file>