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F23C7F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737270E7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F23C7F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3C92C17F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Gıda Mühendisi</w:t>
            </w:r>
          </w:p>
        </w:tc>
      </w:tr>
      <w:tr w:rsidR="00F23C7F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184829F8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G.İ.H.</w:t>
            </w:r>
          </w:p>
        </w:tc>
      </w:tr>
      <w:tr w:rsidR="00F23C7F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524B7D94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Gıda Mühendisi</w:t>
            </w:r>
          </w:p>
        </w:tc>
      </w:tr>
      <w:tr w:rsidR="00F23C7F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47DFC02D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F23C7F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3891E239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F23C7F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5A8E1941" w:rsidR="00F23C7F" w:rsidRPr="000D7FD4" w:rsidRDefault="00F23C7F" w:rsidP="00F23C7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Diyetisyen/Şef/Şube Müdürü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</w:t>
            </w:r>
          </w:p>
        </w:tc>
      </w:tr>
      <w:tr w:rsidR="00E313AE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4C3C354F" w:rsidR="00E313AE" w:rsidRPr="000D7FD4" w:rsidRDefault="00C96004" w:rsidP="00F472AC">
            <w:pPr>
              <w:rPr>
                <w:color w:val="000000"/>
                <w:sz w:val="22"/>
                <w:szCs w:val="22"/>
              </w:rPr>
            </w:pPr>
            <w:r w:rsidRPr="00F26CCF">
              <w:rPr>
                <w:color w:val="000000"/>
                <w:sz w:val="22"/>
                <w:szCs w:val="22"/>
              </w:rPr>
              <w:t>657 Sayılı Devlet Memuru Kanunun 68/b maddesi ile Yükseköğretim Üst Kuruluşları ile Yükseköğretim Kurumları Personeli Görevde Yükselme ve Unvan Değişikliği Yönetmeliğinin 6. ve 7.maddelerindeki şartları taşımak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02214CFE" w:rsidR="00E313AE" w:rsidRPr="00731C1C" w:rsidRDefault="000A502B" w:rsidP="00731C1C">
            <w:pPr>
              <w:jc w:val="both"/>
            </w:pPr>
            <w:r w:rsidRPr="00836E21">
              <w:t xml:space="preserve">Daire Başkanının talimatları doğrultusunda </w:t>
            </w:r>
            <w:r>
              <w:t xml:space="preserve">beslenme hizmetleri </w:t>
            </w:r>
            <w:r w:rsidRPr="00836E21">
              <w:t>biriminin çalışmasını koordine etmek</w:t>
            </w:r>
          </w:p>
        </w:tc>
      </w:tr>
      <w:tr w:rsidR="00E313AE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769CE" w14:textId="77777777" w:rsidR="000A502B" w:rsidRPr="006D0269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>Beslenme hizmetlerine yönelik yapılacak olan ihalelerin komisyonlarında yer almak,</w:t>
            </w:r>
          </w:p>
          <w:p w14:paraId="49530C6E" w14:textId="77777777" w:rsidR="000A502B" w:rsidRPr="006D0269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>Öğrenci ve personele yemek hizmeti sunulabilmesi için ihale şartnamesinin hazırlanmasını sağlamak,</w:t>
            </w:r>
          </w:p>
          <w:p w14:paraId="26454E5A" w14:textId="35A8BB1C" w:rsidR="000A502B" w:rsidRPr="00C815D5" w:rsidRDefault="000A502B" w:rsidP="00C815D5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 xml:space="preserve">Öğrenci ve personel yemek hizmetlerinin ihale şartnamesine uygun olarak yürütülmesini sağlamak, </w:t>
            </w:r>
          </w:p>
          <w:p w14:paraId="4BDBA065" w14:textId="77777777" w:rsidR="000A502B" w:rsidRPr="006D0269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>Daire Başkanlığında yapılan toplantılara düzenli olarak katılmak, bu toplantılarda, birimindeki faaliyetleri, sorunları, görüş ve önerilerini sunmak, bilgi paylaşımında bulunmak,</w:t>
            </w:r>
          </w:p>
          <w:p w14:paraId="32582727" w14:textId="77777777" w:rsidR="000A502B" w:rsidRPr="006D0269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>Öğrenci ve personelin düzenli yemek hizmetini alabilmesi için yemekhanede gerekli tedbirleri almak/aldırmak,</w:t>
            </w:r>
          </w:p>
          <w:p w14:paraId="7AE2E16D" w14:textId="77777777" w:rsidR="000A502B" w:rsidRPr="006D0269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>EBYS sisteminde görev alanıyla ilgili yazışmaları takip etmek ve sonuçlandırmak,</w:t>
            </w:r>
          </w:p>
          <w:p w14:paraId="6CEEFFC4" w14:textId="77777777" w:rsidR="000A502B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Üniversitemizce </w:t>
            </w:r>
            <w:r w:rsidRPr="006D0269">
              <w:rPr>
                <w:rFonts w:ascii="Times New Roman" w:hAnsi="Times New Roman" w:cs="Times New Roman"/>
                <w:sz w:val="24"/>
                <w:szCs w:val="24"/>
              </w:rPr>
              <w:t>yapılacak kültürel, sportif ve diğer faaliyet ve organizasyonlarda beslenme ve ikram hizmetlerinin planlanmasını ve takibini yapmak,</w:t>
            </w:r>
          </w:p>
          <w:p w14:paraId="27D6F512" w14:textId="77777777" w:rsidR="000A502B" w:rsidRDefault="000A502B" w:rsidP="000A502B">
            <w:pPr>
              <w:pStyle w:val="AralkYok"/>
              <w:numPr>
                <w:ilvl w:val="0"/>
                <w:numId w:val="13"/>
              </w:num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Yemek hak ediş ödemelerinin aylık olarak yapılmasına yönelik hazırlıkları yapmak ve denetimini sağlamak,</w:t>
            </w:r>
          </w:p>
          <w:p w14:paraId="76F24C1A" w14:textId="58086BBE" w:rsidR="00731C1C" w:rsidRPr="00731C1C" w:rsidRDefault="000A502B" w:rsidP="00B51140">
            <w:pPr>
              <w:pStyle w:val="AralkYok"/>
              <w:numPr>
                <w:ilvl w:val="0"/>
                <w:numId w:val="13"/>
              </w:numPr>
              <w:ind w:left="72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Yemek hizmetinin verildiği binaların fiziki eksikliklerini Daire Başkanlığına bildirmek,</w:t>
            </w:r>
          </w:p>
        </w:tc>
      </w:tr>
    </w:tbl>
    <w:p w14:paraId="35401376" w14:textId="77777777" w:rsidR="0068524E" w:rsidRPr="000D7FD4" w:rsidRDefault="0068524E" w:rsidP="00B51140">
      <w:pPr>
        <w:rPr>
          <w:b/>
          <w:sz w:val="22"/>
          <w:szCs w:val="22"/>
        </w:rPr>
      </w:pPr>
      <w:bookmarkStart w:id="0" w:name="_GoBack"/>
      <w:bookmarkEnd w:id="0"/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075AF" w14:textId="77777777" w:rsidR="00C13957" w:rsidRDefault="00C13957" w:rsidP="003F4DE1">
      <w:r>
        <w:separator/>
      </w:r>
    </w:p>
  </w:endnote>
  <w:endnote w:type="continuationSeparator" w:id="0">
    <w:p w14:paraId="5E8436D4" w14:textId="77777777" w:rsidR="00C13957" w:rsidRDefault="00C13957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2DBFE" w14:textId="77777777" w:rsidR="00C13957" w:rsidRDefault="00C13957" w:rsidP="003F4DE1">
      <w:r>
        <w:separator/>
      </w:r>
    </w:p>
  </w:footnote>
  <w:footnote w:type="continuationSeparator" w:id="0">
    <w:p w14:paraId="60D28DF7" w14:textId="77777777" w:rsidR="00C13957" w:rsidRDefault="00C13957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202C1140">
          <wp:simplePos x="0" y="0"/>
          <wp:positionH relativeFrom="column">
            <wp:posOffset>541020</wp:posOffset>
          </wp:positionH>
          <wp:positionV relativeFrom="paragraph">
            <wp:posOffset>-73660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09FAD2AC" w:rsidR="003F4DE1" w:rsidRDefault="008C4299" w:rsidP="008C4299">
    <w:pPr>
      <w:pStyle w:val="stBilgi"/>
      <w:ind w:left="708"/>
    </w:pPr>
    <w:r>
      <w:tab/>
      <w:t xml:space="preserve">         </w:t>
    </w:r>
    <w:r w:rsidR="00F23C7F">
      <w:t xml:space="preserve">        </w:t>
    </w:r>
    <w:r w:rsidR="00FB251F">
      <w:t xml:space="preserve">                    </w:t>
    </w:r>
    <w:r w:rsidR="00F23C7F">
      <w:t>GIDA MÜHENDİSİ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66DE"/>
    <w:rsid w:val="000237C3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A59C1"/>
    <w:rsid w:val="001D3D99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4382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46A36"/>
    <w:rsid w:val="00661244"/>
    <w:rsid w:val="006648D3"/>
    <w:rsid w:val="0068524E"/>
    <w:rsid w:val="00693FDA"/>
    <w:rsid w:val="00694F88"/>
    <w:rsid w:val="006A0C9B"/>
    <w:rsid w:val="006A51BD"/>
    <w:rsid w:val="006B4CC7"/>
    <w:rsid w:val="006D5326"/>
    <w:rsid w:val="006F6A52"/>
    <w:rsid w:val="00701E73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92E16"/>
    <w:rsid w:val="008B383B"/>
    <w:rsid w:val="008C4299"/>
    <w:rsid w:val="008C6D3C"/>
    <w:rsid w:val="008C71F9"/>
    <w:rsid w:val="008C7D31"/>
    <w:rsid w:val="008D3DB4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12D93"/>
    <w:rsid w:val="00B31C35"/>
    <w:rsid w:val="00B41C63"/>
    <w:rsid w:val="00B4675C"/>
    <w:rsid w:val="00B51140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957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3ECD"/>
    <w:rsid w:val="00F22E9B"/>
    <w:rsid w:val="00F23C7F"/>
    <w:rsid w:val="00F24203"/>
    <w:rsid w:val="00F302FE"/>
    <w:rsid w:val="00F416F0"/>
    <w:rsid w:val="00F4225C"/>
    <w:rsid w:val="00F446EC"/>
    <w:rsid w:val="00F472AC"/>
    <w:rsid w:val="00F54221"/>
    <w:rsid w:val="00F7610E"/>
    <w:rsid w:val="00F8025A"/>
    <w:rsid w:val="00F9385F"/>
    <w:rsid w:val="00FA4D10"/>
    <w:rsid w:val="00FB1195"/>
    <w:rsid w:val="00FB251F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47071-4533-43FC-8F5E-205A88573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5</cp:revision>
  <cp:lastPrinted>2018-05-14T13:44:00Z</cp:lastPrinted>
  <dcterms:created xsi:type="dcterms:W3CDTF">2023-11-06T11:50:00Z</dcterms:created>
  <dcterms:modified xsi:type="dcterms:W3CDTF">2023-11-06T13:52:00Z</dcterms:modified>
</cp:coreProperties>
</file>