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009" w:rsidRDefault="006F6009" w:rsidP="006F600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PROGRAM</w:t>
      </w:r>
    </w:p>
    <w:p w:rsidR="006F6009" w:rsidRDefault="006F6009" w:rsidP="00462FE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6F6009" w:rsidRDefault="006F6009" w:rsidP="006F6009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462FE0" w:rsidRPr="00B47D72" w:rsidRDefault="00462FE0" w:rsidP="006F6009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47D7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Eğitim başlığı: </w:t>
      </w:r>
      <w:bookmarkStart w:id="0" w:name="_GoBack"/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-Ge</w:t>
      </w:r>
      <w:r w:rsidRPr="00B47D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ve Toplumsal Katkı Süre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çleri Tanımlama</w:t>
      </w:r>
    </w:p>
    <w:bookmarkEnd w:id="0"/>
    <w:p w:rsidR="00462FE0" w:rsidRPr="00B47D72" w:rsidRDefault="00462FE0" w:rsidP="006F6009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D7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Eğitimin yeri:</w:t>
      </w:r>
      <w:r w:rsidRPr="00B47D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KAVDEM İnteraktif Eğitim Salonu (</w:t>
      </w:r>
      <w:r w:rsidRPr="00B47D7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Eğitim Fakültesi, Zemin Kat, A022-02) </w:t>
      </w:r>
    </w:p>
    <w:p w:rsidR="00462FE0" w:rsidRDefault="00462FE0" w:rsidP="006F6009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47D7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Eğitim tarih ve saati:</w:t>
      </w:r>
      <w:r w:rsidRPr="00B47D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27 Şubat 2019; Saat: 14.00-17.00</w:t>
      </w:r>
    </w:p>
    <w:p w:rsidR="00462FE0" w:rsidRPr="00B47D72" w:rsidRDefault="00462FE0" w:rsidP="006F6009">
      <w:pPr>
        <w:spacing w:after="120" w:line="276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2FE0" w:rsidRPr="00B47D72" w:rsidRDefault="00462FE0" w:rsidP="006F6009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D7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Sunum yapacak birimler ve sunum konuları:</w:t>
      </w:r>
    </w:p>
    <w:p w:rsidR="00462FE0" w:rsidRPr="00B47D72" w:rsidRDefault="00462FE0" w:rsidP="006F6009">
      <w:pPr>
        <w:pStyle w:val="NormalWeb"/>
        <w:numPr>
          <w:ilvl w:val="0"/>
          <w:numId w:val="2"/>
        </w:numPr>
        <w:spacing w:before="0" w:beforeAutospacing="0" w:after="120" w:afterAutospacing="0" w:line="276" w:lineRule="auto"/>
        <w:ind w:left="708"/>
        <w:jc w:val="both"/>
      </w:pPr>
      <w:r w:rsidRPr="00B47D72">
        <w:t>Sağlık Uygulama ve Araştırma Merkezi</w:t>
      </w:r>
      <w:r w:rsidRPr="00B47D72">
        <w:rPr>
          <w:color w:val="000000"/>
        </w:rPr>
        <w:t xml:space="preserve"> </w:t>
      </w:r>
      <w:r>
        <w:t xml:space="preserve">- </w:t>
      </w:r>
      <w:r w:rsidRPr="00B47D72">
        <w:t>Sağlık Hizmetleri Alanında Araştırmalar Süreci ve Toplumsal Katkı Süreçleri Yönetimi, Bütç</w:t>
      </w:r>
      <w:r>
        <w:t>eli Sosyal Sorumluluk Projeleri</w:t>
      </w:r>
    </w:p>
    <w:p w:rsidR="00462FE0" w:rsidRPr="00B47D72" w:rsidRDefault="00462FE0" w:rsidP="006F6009">
      <w:pPr>
        <w:pStyle w:val="NormalWeb"/>
        <w:numPr>
          <w:ilvl w:val="0"/>
          <w:numId w:val="2"/>
        </w:numPr>
        <w:spacing w:before="0" w:beforeAutospacing="0" w:after="120" w:afterAutospacing="0" w:line="276" w:lineRule="auto"/>
        <w:ind w:left="709"/>
        <w:jc w:val="both"/>
      </w:pPr>
      <w:r w:rsidRPr="00B47D72">
        <w:t xml:space="preserve">Şehit </w:t>
      </w:r>
      <w:proofErr w:type="spellStart"/>
      <w:r w:rsidRPr="00B47D72">
        <w:t>Ömer</w:t>
      </w:r>
      <w:proofErr w:type="spellEnd"/>
      <w:r w:rsidRPr="00B47D72">
        <w:t xml:space="preserve"> Halisdemir Spor </w:t>
      </w:r>
      <w:proofErr w:type="spellStart"/>
      <w:r w:rsidRPr="00B47D72">
        <w:t>Bilimler</w:t>
      </w:r>
      <w:r>
        <w:t>i</w:t>
      </w:r>
      <w:proofErr w:type="spellEnd"/>
      <w:r w:rsidRPr="00B47D72">
        <w:t xml:space="preserve"> Uygulama ve Araştırma Merkezi</w:t>
      </w:r>
      <w:r w:rsidRPr="00B47D72">
        <w:rPr>
          <w:color w:val="000000"/>
        </w:rPr>
        <w:t xml:space="preserve"> </w:t>
      </w:r>
      <w:r>
        <w:t xml:space="preserve">- </w:t>
      </w:r>
      <w:r w:rsidRPr="00B47D72">
        <w:t xml:space="preserve">Spor </w:t>
      </w:r>
      <w:proofErr w:type="spellStart"/>
      <w:r w:rsidRPr="00B47D72">
        <w:t>Etkinlikleri</w:t>
      </w:r>
      <w:proofErr w:type="spellEnd"/>
      <w:r w:rsidRPr="00B47D72">
        <w:t xml:space="preserve"> Araştırma Süreçleri ve Spor Hizmetleri Süreçleri, Bütç</w:t>
      </w:r>
      <w:r>
        <w:t>eli Sosyal Sorumluluk Projeleri</w:t>
      </w:r>
    </w:p>
    <w:p w:rsidR="00462FE0" w:rsidRPr="00B47D72" w:rsidRDefault="00462FE0" w:rsidP="006F6009">
      <w:pPr>
        <w:pStyle w:val="NormalWeb"/>
        <w:numPr>
          <w:ilvl w:val="0"/>
          <w:numId w:val="3"/>
        </w:numPr>
        <w:spacing w:before="0" w:beforeAutospacing="0" w:after="120" w:afterAutospacing="0" w:line="276" w:lineRule="auto"/>
        <w:jc w:val="both"/>
      </w:pPr>
      <w:r w:rsidRPr="00B47D72">
        <w:t xml:space="preserve">Sürekli Eğitim Uygulama ve Araştırma Merkezi </w:t>
      </w:r>
      <w:r>
        <w:t xml:space="preserve">- </w:t>
      </w:r>
      <w:r w:rsidRPr="00B47D72">
        <w:t>Sürekli Eğitim Araştırma Süreçleri ve Yaşam Boyu Öğrenme Kapsamında Yürütülen Süreçler, Eğitimlerin AKTS Kredileri, Bütçeli Sosyal Hizmet Proje</w:t>
      </w:r>
      <w:r>
        <w:t>leri</w:t>
      </w:r>
    </w:p>
    <w:p w:rsidR="00462FE0" w:rsidRPr="00B47D72" w:rsidRDefault="00462FE0" w:rsidP="006F6009">
      <w:pPr>
        <w:pStyle w:val="NormalWeb"/>
        <w:numPr>
          <w:ilvl w:val="0"/>
          <w:numId w:val="3"/>
        </w:numPr>
        <w:spacing w:before="0" w:beforeAutospacing="0" w:after="120" w:afterAutospacing="0" w:line="276" w:lineRule="auto"/>
        <w:jc w:val="both"/>
      </w:pPr>
      <w:r w:rsidRPr="00B47D72">
        <w:t>İleri Teknoloji</w:t>
      </w:r>
      <w:r>
        <w:t xml:space="preserve"> Uygulama ve Araştırma Merkezi - </w:t>
      </w:r>
      <w:r w:rsidRPr="00B47D72">
        <w:t xml:space="preserve">Araştırma ve Geliştirme Süreçleri, Araştırma ve </w:t>
      </w:r>
      <w:r>
        <w:t>Geliştirme Hizmetleri Süreçleri</w:t>
      </w:r>
    </w:p>
    <w:p w:rsidR="00462FE0" w:rsidRPr="00B47D72" w:rsidRDefault="00462FE0" w:rsidP="006F6009">
      <w:pPr>
        <w:pStyle w:val="NormalWeb"/>
        <w:spacing w:before="0" w:beforeAutospacing="0" w:after="120" w:afterAutospacing="0" w:line="276" w:lineRule="auto"/>
        <w:jc w:val="both"/>
      </w:pPr>
    </w:p>
    <w:p w:rsidR="00462FE0" w:rsidRPr="00B47D72" w:rsidRDefault="00462FE0" w:rsidP="006F6009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D7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Program:</w:t>
      </w:r>
    </w:p>
    <w:p w:rsidR="00462FE0" w:rsidRPr="00B47D72" w:rsidRDefault="00462FE0" w:rsidP="006F6009">
      <w:pPr>
        <w:spacing w:after="120" w:line="276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D72">
        <w:rPr>
          <w:rFonts w:ascii="Times New Roman" w:eastAsia="Times New Roman" w:hAnsi="Times New Roman" w:cs="Times New Roman"/>
          <w:color w:val="000000"/>
          <w:sz w:val="24"/>
          <w:szCs w:val="24"/>
        </w:rPr>
        <w:t>14.00 - 14.30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Aç</w:t>
      </w:r>
      <w:r w:rsidRPr="00B47D72">
        <w:rPr>
          <w:rFonts w:ascii="Times New Roman" w:eastAsia="Times New Roman" w:hAnsi="Times New Roman" w:cs="Times New Roman"/>
          <w:color w:val="000000"/>
          <w:sz w:val="24"/>
          <w:szCs w:val="24"/>
        </w:rPr>
        <w:t>ılış</w:t>
      </w:r>
    </w:p>
    <w:p w:rsidR="00462FE0" w:rsidRPr="00B47D72" w:rsidRDefault="00462FE0" w:rsidP="006F6009">
      <w:pPr>
        <w:spacing w:after="120" w:line="276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D72">
        <w:rPr>
          <w:rFonts w:ascii="Times New Roman" w:eastAsia="Times New Roman" w:hAnsi="Times New Roman" w:cs="Times New Roman"/>
          <w:color w:val="000000"/>
          <w:sz w:val="24"/>
          <w:szCs w:val="24"/>
        </w:rPr>
        <w:t>14.30 - 15.00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47D72">
        <w:rPr>
          <w:rFonts w:ascii="Times New Roman" w:hAnsi="Times New Roman" w:cs="Times New Roman"/>
          <w:sz w:val="24"/>
          <w:szCs w:val="24"/>
        </w:rPr>
        <w:t>Sağlık Uygulama ve Araştırma Merkezi</w:t>
      </w:r>
      <w:r w:rsidRPr="00B47D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62FE0" w:rsidRPr="00B47D72" w:rsidRDefault="00462FE0" w:rsidP="006F6009">
      <w:pPr>
        <w:spacing w:after="120" w:line="276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D72">
        <w:rPr>
          <w:rFonts w:ascii="Times New Roman" w:eastAsia="Times New Roman" w:hAnsi="Times New Roman" w:cs="Times New Roman"/>
          <w:color w:val="000000"/>
          <w:sz w:val="24"/>
          <w:szCs w:val="24"/>
        </w:rPr>
        <w:t>15.00 - 15.30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47D72">
        <w:rPr>
          <w:rFonts w:ascii="Times New Roman" w:hAnsi="Times New Roman" w:cs="Times New Roman"/>
          <w:sz w:val="24"/>
          <w:szCs w:val="24"/>
        </w:rPr>
        <w:t>Şehit Ömer Halisdemir Spor Bilimler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47D72">
        <w:rPr>
          <w:rFonts w:ascii="Times New Roman" w:hAnsi="Times New Roman" w:cs="Times New Roman"/>
          <w:sz w:val="24"/>
          <w:szCs w:val="24"/>
        </w:rPr>
        <w:t xml:space="preserve"> Uygulama ve Araştırma Merkezi</w:t>
      </w:r>
      <w:r w:rsidRPr="00B47D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62FE0" w:rsidRPr="00C84F18" w:rsidRDefault="00462FE0" w:rsidP="006F6009">
      <w:pPr>
        <w:spacing w:after="12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D72">
        <w:rPr>
          <w:rFonts w:ascii="Times New Roman" w:eastAsia="Times New Roman" w:hAnsi="Times New Roman" w:cs="Times New Roman"/>
          <w:color w:val="000000"/>
          <w:sz w:val="24"/>
          <w:szCs w:val="24"/>
        </w:rPr>
        <w:t>15.30 - 16.</w:t>
      </w:r>
      <w:proofErr w:type="gramStart"/>
      <w:r w:rsidRPr="00B47D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00     </w:t>
      </w:r>
      <w:r w:rsidRPr="00C84F18">
        <w:rPr>
          <w:rFonts w:ascii="Times New Roman" w:eastAsia="Times New Roman" w:hAnsi="Times New Roman" w:cs="Times New Roman"/>
          <w:color w:val="000000"/>
          <w:sz w:val="24"/>
          <w:szCs w:val="24"/>
        </w:rPr>
        <w:t>Soru</w:t>
      </w:r>
      <w:proofErr w:type="gramEnd"/>
      <w:r w:rsidRPr="00C84F18">
        <w:rPr>
          <w:rFonts w:ascii="Times New Roman" w:eastAsia="Times New Roman" w:hAnsi="Times New Roman" w:cs="Times New Roman"/>
          <w:color w:val="000000"/>
          <w:sz w:val="24"/>
          <w:szCs w:val="24"/>
        </w:rPr>
        <w:t>-Cevap ve İkram</w:t>
      </w:r>
    </w:p>
    <w:p w:rsidR="00462FE0" w:rsidRPr="00B47D72" w:rsidRDefault="00462FE0" w:rsidP="006F6009">
      <w:pPr>
        <w:spacing w:after="120" w:line="276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D72">
        <w:rPr>
          <w:rFonts w:ascii="Times New Roman" w:eastAsia="Times New Roman" w:hAnsi="Times New Roman" w:cs="Times New Roman"/>
          <w:color w:val="000000"/>
          <w:sz w:val="24"/>
          <w:szCs w:val="24"/>
        </w:rPr>
        <w:t>16.00 - 16.30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47D72">
        <w:rPr>
          <w:rFonts w:ascii="Times New Roman" w:hAnsi="Times New Roman" w:cs="Times New Roman"/>
          <w:sz w:val="24"/>
          <w:szCs w:val="24"/>
        </w:rPr>
        <w:t>Sürekli Eğitim Uygulama ve Araştırma Merkezi</w:t>
      </w:r>
      <w:r w:rsidRPr="00B47D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62FE0" w:rsidRPr="00B47D72" w:rsidRDefault="00462FE0" w:rsidP="006F6009">
      <w:pPr>
        <w:spacing w:after="120" w:line="276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D72">
        <w:rPr>
          <w:rFonts w:ascii="Times New Roman" w:eastAsia="Times New Roman" w:hAnsi="Times New Roman" w:cs="Times New Roman"/>
          <w:color w:val="000000"/>
          <w:sz w:val="24"/>
          <w:szCs w:val="24"/>
        </w:rPr>
        <w:t>16.30 – 17.00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47D72">
        <w:rPr>
          <w:rFonts w:ascii="Times New Roman" w:hAnsi="Times New Roman" w:cs="Times New Roman"/>
          <w:sz w:val="24"/>
          <w:szCs w:val="24"/>
        </w:rPr>
        <w:t>İleri Teknoloji Uygulama ve Araştırma Merkezi</w:t>
      </w:r>
      <w:r w:rsidRPr="00B47D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F6009" w:rsidRDefault="006F6009" w:rsidP="006F6009">
      <w:pPr>
        <w:spacing w:after="12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F6009" w:rsidRDefault="006F6009" w:rsidP="006F6009">
      <w:pPr>
        <w:spacing w:after="120" w:line="276" w:lineRule="auto"/>
      </w:pPr>
    </w:p>
    <w:sectPr w:rsidR="006F6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347F2"/>
    <w:multiLevelType w:val="hybridMultilevel"/>
    <w:tmpl w:val="A36A95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773D82"/>
    <w:multiLevelType w:val="hybridMultilevel"/>
    <w:tmpl w:val="E1E25D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3275C"/>
    <w:multiLevelType w:val="hybridMultilevel"/>
    <w:tmpl w:val="C5E0D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FE0"/>
    <w:rsid w:val="00462FE0"/>
    <w:rsid w:val="006F1A5C"/>
    <w:rsid w:val="006F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6D8C6"/>
  <w15:chartTrackingRefBased/>
  <w15:docId w15:val="{BA7A743D-FBC4-4CF5-BB93-3A9446FD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FE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62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62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2019-03-06T08:26:00Z</dcterms:created>
  <dcterms:modified xsi:type="dcterms:W3CDTF">2019-03-06T08:26:00Z</dcterms:modified>
</cp:coreProperties>
</file>