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5AF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389D6D2B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6B5F184A" w14:textId="05578FA6" w:rsidR="00092B24" w:rsidRPr="001B1846" w:rsidRDefault="001B1846" w:rsidP="001B1846">
      <w:pPr>
        <w:jc w:val="center"/>
        <w:rPr>
          <w:b/>
          <w:bCs/>
          <w:sz w:val="24"/>
          <w:szCs w:val="24"/>
        </w:rPr>
      </w:pPr>
      <w:r w:rsidRPr="001B1846">
        <w:rPr>
          <w:b/>
          <w:bCs/>
          <w:sz w:val="24"/>
          <w:szCs w:val="24"/>
        </w:rPr>
        <w:t>EĞİTİM FAKÜLTESİ 202</w:t>
      </w:r>
      <w:r w:rsidR="0038662A">
        <w:rPr>
          <w:b/>
          <w:bCs/>
          <w:sz w:val="24"/>
          <w:szCs w:val="24"/>
        </w:rPr>
        <w:t>5</w:t>
      </w:r>
      <w:r w:rsidRPr="001B1846">
        <w:rPr>
          <w:b/>
          <w:bCs/>
          <w:sz w:val="24"/>
          <w:szCs w:val="24"/>
        </w:rPr>
        <w:t>-202</w:t>
      </w:r>
      <w:r w:rsidR="0038662A">
        <w:rPr>
          <w:b/>
          <w:bCs/>
          <w:sz w:val="24"/>
          <w:szCs w:val="24"/>
        </w:rPr>
        <w:t>6</w:t>
      </w:r>
      <w:r w:rsidRPr="001B1846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0"/>
        <w:gridCol w:w="1694"/>
        <w:gridCol w:w="1694"/>
        <w:gridCol w:w="20"/>
        <w:gridCol w:w="1715"/>
        <w:gridCol w:w="1590"/>
        <w:gridCol w:w="1771"/>
        <w:gridCol w:w="1695"/>
        <w:gridCol w:w="1695"/>
        <w:gridCol w:w="1614"/>
      </w:tblGrid>
      <w:tr w:rsidR="001B1846" w:rsidRPr="00B70744" w14:paraId="65F794C9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45B6832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</w:p>
        </w:tc>
        <w:tc>
          <w:tcPr>
            <w:tcW w:w="1694" w:type="dxa"/>
            <w:vAlign w:val="center"/>
          </w:tcPr>
          <w:p w14:paraId="05D18A65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</w:p>
        </w:tc>
        <w:tc>
          <w:tcPr>
            <w:tcW w:w="1694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1735" w:type="dxa"/>
            <w:gridSpan w:val="2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1590" w:type="dxa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771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695" w:type="dxa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695" w:type="dxa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614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1B1846" w14:paraId="615A5E7F" w14:textId="77777777" w:rsidTr="003D5A37">
        <w:trPr>
          <w:trHeight w:val="806"/>
        </w:trPr>
        <w:tc>
          <w:tcPr>
            <w:tcW w:w="1900" w:type="dxa"/>
            <w:vAlign w:val="center"/>
          </w:tcPr>
          <w:p w14:paraId="6613DD1D" w14:textId="7553C608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1B1846" w:rsidRPr="00B70744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23168DE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34DE39B" w14:textId="6D7175AE" w:rsidR="001B1846" w:rsidRDefault="001B1846" w:rsidP="00B658DA">
            <w:pPr>
              <w:jc w:val="center"/>
            </w:pPr>
          </w:p>
        </w:tc>
        <w:tc>
          <w:tcPr>
            <w:tcW w:w="1694" w:type="dxa"/>
            <w:shd w:val="clear" w:color="auto" w:fill="CAEDFB" w:themeFill="accent4" w:themeFillTint="33"/>
            <w:vAlign w:val="center"/>
          </w:tcPr>
          <w:p w14:paraId="4E21763E" w14:textId="20AF7BED" w:rsidR="00730EF9" w:rsidRDefault="00FB0A6F" w:rsidP="00D171D7">
            <w:pPr>
              <w:jc w:val="center"/>
            </w:pPr>
            <w:r>
              <w:t xml:space="preserve">Genel </w:t>
            </w:r>
            <w:proofErr w:type="gramStart"/>
            <w:r>
              <w:t>Beşeri</w:t>
            </w:r>
            <w:proofErr w:type="gramEnd"/>
            <w:r>
              <w:t xml:space="preserve"> ve Ekonomik Coğrafya</w:t>
            </w:r>
            <w:r w:rsidR="00730EF9">
              <w:t>-2</w:t>
            </w:r>
          </w:p>
        </w:tc>
        <w:tc>
          <w:tcPr>
            <w:tcW w:w="1735" w:type="dxa"/>
            <w:gridSpan w:val="2"/>
            <w:vAlign w:val="center"/>
          </w:tcPr>
          <w:p w14:paraId="74C2068E" w14:textId="7FF9B86D" w:rsidR="001B1846" w:rsidRDefault="0038662A" w:rsidP="00B658DA">
            <w:pPr>
              <w:jc w:val="center"/>
            </w:pPr>
            <w:r>
              <w:t>OMB-SEÇMELİ DERSLER</w:t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14:paraId="52827437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shd w:val="clear" w:color="auto" w:fill="D9F2D0" w:themeFill="accent6" w:themeFillTint="33"/>
            <w:vAlign w:val="center"/>
          </w:tcPr>
          <w:p w14:paraId="71B13AEB" w14:textId="21EB759E" w:rsidR="00730EF9" w:rsidRDefault="00EB30D9" w:rsidP="00D171D7">
            <w:pPr>
              <w:jc w:val="center"/>
            </w:pPr>
            <w:r>
              <w:t>Özel Eğitim ve Kaynaştırma</w:t>
            </w:r>
            <w:r w:rsidR="00730EF9">
              <w:t xml:space="preserve"> </w:t>
            </w:r>
          </w:p>
        </w:tc>
        <w:tc>
          <w:tcPr>
            <w:tcW w:w="1695" w:type="dxa"/>
            <w:shd w:val="clear" w:color="auto" w:fill="FAE2D5" w:themeFill="accent2" w:themeFillTint="33"/>
            <w:vAlign w:val="center"/>
          </w:tcPr>
          <w:p w14:paraId="372E3A84" w14:textId="22B0DFD9" w:rsidR="00730EF9" w:rsidRDefault="00FB0A6F" w:rsidP="00D171D7">
            <w:pPr>
              <w:jc w:val="center"/>
            </w:pPr>
            <w:r>
              <w:t>Eskiçağ Uygarlıkları</w:t>
            </w:r>
          </w:p>
        </w:tc>
        <w:tc>
          <w:tcPr>
            <w:tcW w:w="1695" w:type="dxa"/>
            <w:shd w:val="clear" w:color="auto" w:fill="F2CEED" w:themeFill="accent5" w:themeFillTint="33"/>
            <w:vAlign w:val="center"/>
          </w:tcPr>
          <w:p w14:paraId="03879839" w14:textId="64B9A776" w:rsidR="00DF2B7D" w:rsidRDefault="00962B0B" w:rsidP="00D171D7">
            <w:pPr>
              <w:jc w:val="center"/>
            </w:pPr>
            <w:r>
              <w:t>Çağdaş Dünya Tarihi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3E77404" w14:textId="3FE28936" w:rsidR="001B1846" w:rsidRDefault="001B1846" w:rsidP="00B658DA">
            <w:pPr>
              <w:jc w:val="center"/>
            </w:pPr>
          </w:p>
        </w:tc>
      </w:tr>
      <w:tr w:rsidR="001B1846" w14:paraId="4EA665B4" w14:textId="77777777" w:rsidTr="003D5A37">
        <w:trPr>
          <w:trHeight w:val="806"/>
        </w:trPr>
        <w:tc>
          <w:tcPr>
            <w:tcW w:w="1900" w:type="dxa"/>
            <w:vAlign w:val="center"/>
          </w:tcPr>
          <w:p w14:paraId="62E80BF2" w14:textId="3B22138B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7B1F2CA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694" w:type="dxa"/>
            <w:shd w:val="clear" w:color="auto" w:fill="FAE2D5" w:themeFill="accent2" w:themeFillTint="33"/>
            <w:vAlign w:val="center"/>
          </w:tcPr>
          <w:p w14:paraId="76004E5D" w14:textId="727157C8" w:rsidR="00730EF9" w:rsidRDefault="00730EF9" w:rsidP="00D171D7">
            <w:pPr>
              <w:jc w:val="center"/>
            </w:pPr>
            <w:r>
              <w:t>Ekonomi ve Girişimcilik</w:t>
            </w:r>
          </w:p>
        </w:tc>
        <w:tc>
          <w:tcPr>
            <w:tcW w:w="1694" w:type="dxa"/>
            <w:shd w:val="clear" w:color="auto" w:fill="F2CEED" w:themeFill="accent5" w:themeFillTint="33"/>
            <w:vAlign w:val="center"/>
          </w:tcPr>
          <w:p w14:paraId="04CB4E62" w14:textId="162A1DA7" w:rsidR="00730EF9" w:rsidRDefault="001B1846" w:rsidP="00D171D7">
            <w:pPr>
              <w:jc w:val="center"/>
            </w:pPr>
            <w:r>
              <w:t>Eğitimde Program Geliştirme</w:t>
            </w:r>
          </w:p>
        </w:tc>
        <w:tc>
          <w:tcPr>
            <w:tcW w:w="1735" w:type="dxa"/>
            <w:gridSpan w:val="2"/>
            <w:vAlign w:val="center"/>
          </w:tcPr>
          <w:p w14:paraId="068ABE2D" w14:textId="5147D34D" w:rsidR="001B1846" w:rsidRDefault="0038662A" w:rsidP="00B658DA">
            <w:pPr>
              <w:jc w:val="center"/>
            </w:pPr>
            <w:r>
              <w:t>GKD-SEÇMELİ DERSLER</w:t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14:paraId="13AE7D25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shd w:val="clear" w:color="auto" w:fill="FAE2D5" w:themeFill="accent2" w:themeFillTint="33"/>
            <w:vAlign w:val="center"/>
          </w:tcPr>
          <w:p w14:paraId="2803C225" w14:textId="44D8C456" w:rsidR="00730EF9" w:rsidRDefault="00D165DD" w:rsidP="00D171D7">
            <w:pPr>
              <w:jc w:val="center"/>
            </w:pPr>
            <w:r>
              <w:t>İslam Öncesi Türk Tarihi ve Kültürü</w:t>
            </w:r>
          </w:p>
        </w:tc>
        <w:tc>
          <w:tcPr>
            <w:tcW w:w="1695" w:type="dxa"/>
            <w:shd w:val="clear" w:color="auto" w:fill="D9F2D0" w:themeFill="accent6" w:themeFillTint="33"/>
            <w:vAlign w:val="center"/>
          </w:tcPr>
          <w:p w14:paraId="333BC6C8" w14:textId="7C40B7A4" w:rsidR="00730EF9" w:rsidRDefault="003D5A37" w:rsidP="00D171D7">
            <w:pPr>
              <w:jc w:val="center"/>
            </w:pPr>
            <w:r>
              <w:t>Türkiye Cumhuriyeti Tarihi</w:t>
            </w:r>
          </w:p>
        </w:tc>
        <w:tc>
          <w:tcPr>
            <w:tcW w:w="1695" w:type="dxa"/>
            <w:shd w:val="clear" w:color="auto" w:fill="CAEDFB" w:themeFill="accent4" w:themeFillTint="33"/>
            <w:vAlign w:val="center"/>
          </w:tcPr>
          <w:p w14:paraId="1745A91F" w14:textId="59D2185F" w:rsidR="00730EF9" w:rsidRDefault="003D5A37" w:rsidP="00D171D7">
            <w:pPr>
              <w:jc w:val="center"/>
            </w:pPr>
            <w:r>
              <w:t>İlk Türk İslam Devletleri Tarihi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675C228" w14:textId="6E45E227" w:rsidR="001B1846" w:rsidRDefault="001B1846" w:rsidP="00B658DA">
            <w:pPr>
              <w:jc w:val="center"/>
            </w:pPr>
          </w:p>
        </w:tc>
      </w:tr>
      <w:tr w:rsidR="00A4032F" w14:paraId="02EDEC0A" w14:textId="77777777" w:rsidTr="003D5A37">
        <w:trPr>
          <w:trHeight w:val="806"/>
        </w:trPr>
        <w:tc>
          <w:tcPr>
            <w:tcW w:w="1900" w:type="dxa"/>
            <w:vAlign w:val="center"/>
          </w:tcPr>
          <w:p w14:paraId="609876D1" w14:textId="36DE0DD7" w:rsidR="00A4032F" w:rsidRPr="00B70744" w:rsidRDefault="00A4032F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01</w:t>
            </w:r>
            <w:r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54131441" w14:textId="77777777" w:rsidR="00A4032F" w:rsidRPr="00B70744" w:rsidRDefault="00A4032F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694" w:type="dxa"/>
            <w:shd w:val="clear" w:color="auto" w:fill="FAE2D5" w:themeFill="accent2" w:themeFillTint="33"/>
            <w:vAlign w:val="center"/>
          </w:tcPr>
          <w:p w14:paraId="7AFCE3C4" w14:textId="734652DA" w:rsidR="00A4032F" w:rsidRDefault="00EB30D9" w:rsidP="00B658DA">
            <w:pPr>
              <w:jc w:val="center"/>
            </w:pPr>
            <w:r>
              <w:t xml:space="preserve">Yabancı Dil II  </w:t>
            </w:r>
          </w:p>
        </w:tc>
        <w:tc>
          <w:tcPr>
            <w:tcW w:w="1714" w:type="dxa"/>
            <w:gridSpan w:val="2"/>
            <w:shd w:val="clear" w:color="auto" w:fill="FAE2D5" w:themeFill="accent2" w:themeFillTint="33"/>
            <w:vAlign w:val="center"/>
          </w:tcPr>
          <w:p w14:paraId="1EA66ADF" w14:textId="1078544A" w:rsidR="00A4032F" w:rsidRDefault="00EB30D9" w:rsidP="00B658DA">
            <w:pPr>
              <w:jc w:val="center"/>
            </w:pPr>
            <w:r>
              <w:t>Türk Dili II</w:t>
            </w:r>
          </w:p>
        </w:tc>
        <w:tc>
          <w:tcPr>
            <w:tcW w:w="1715" w:type="dxa"/>
            <w:shd w:val="clear" w:color="auto" w:fill="FAE2D5" w:themeFill="accent2" w:themeFillTint="33"/>
            <w:vAlign w:val="center"/>
          </w:tcPr>
          <w:p w14:paraId="647568E3" w14:textId="282AB5F8" w:rsidR="00A4032F" w:rsidRDefault="00A4032F" w:rsidP="00B658DA">
            <w:pPr>
              <w:jc w:val="center"/>
            </w:pPr>
            <w:r>
              <w:t>Atatürk İlkeleri ve İnkılâp Tarihi II</w:t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14:paraId="0745CB3F" w14:textId="77777777" w:rsidR="00A4032F" w:rsidRDefault="00A4032F" w:rsidP="00B658DA">
            <w:pPr>
              <w:jc w:val="center"/>
            </w:pPr>
          </w:p>
        </w:tc>
        <w:tc>
          <w:tcPr>
            <w:tcW w:w="1771" w:type="dxa"/>
            <w:shd w:val="clear" w:color="auto" w:fill="F2CEED" w:themeFill="accent5" w:themeFillTint="33"/>
            <w:vAlign w:val="center"/>
          </w:tcPr>
          <w:p w14:paraId="1B92F041" w14:textId="49990A46" w:rsidR="00730EF9" w:rsidRDefault="00A4032F" w:rsidP="00D171D7">
            <w:pPr>
              <w:jc w:val="center"/>
            </w:pPr>
            <w:r>
              <w:t>Sınıf Yönetimi</w:t>
            </w:r>
          </w:p>
        </w:tc>
        <w:tc>
          <w:tcPr>
            <w:tcW w:w="1695" w:type="dxa"/>
            <w:shd w:val="clear" w:color="auto" w:fill="CAEDFB" w:themeFill="accent4" w:themeFillTint="33"/>
            <w:vAlign w:val="center"/>
          </w:tcPr>
          <w:p w14:paraId="6F17A236" w14:textId="278D6C1B" w:rsidR="00730EF9" w:rsidRDefault="00962B0B" w:rsidP="00D171D7">
            <w:pPr>
              <w:jc w:val="center"/>
            </w:pPr>
            <w:r>
              <w:t>Felsefe</w:t>
            </w:r>
          </w:p>
        </w:tc>
        <w:tc>
          <w:tcPr>
            <w:tcW w:w="1695" w:type="dxa"/>
            <w:shd w:val="clear" w:color="auto" w:fill="F2CEED" w:themeFill="accent5" w:themeFillTint="33"/>
            <w:vAlign w:val="center"/>
          </w:tcPr>
          <w:p w14:paraId="78B6DF16" w14:textId="62ACF3B4" w:rsidR="00A4032F" w:rsidRDefault="003D5A37" w:rsidP="00D171D7">
            <w:pPr>
              <w:jc w:val="center"/>
            </w:pPr>
            <w:r>
              <w:t>Osmanlı Tarihi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A99375F" w14:textId="7D1BD191" w:rsidR="00A4032F" w:rsidRDefault="00A4032F" w:rsidP="00B658DA">
            <w:pPr>
              <w:jc w:val="center"/>
            </w:pPr>
          </w:p>
        </w:tc>
      </w:tr>
      <w:tr w:rsidR="001B1846" w14:paraId="40500192" w14:textId="77777777" w:rsidTr="003D5A37">
        <w:trPr>
          <w:trHeight w:val="806"/>
        </w:trPr>
        <w:tc>
          <w:tcPr>
            <w:tcW w:w="1900" w:type="dxa"/>
            <w:vAlign w:val="center"/>
          </w:tcPr>
          <w:p w14:paraId="7C84FBC5" w14:textId="0EE5E3CE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14BBA0FE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694" w:type="dxa"/>
            <w:shd w:val="clear" w:color="auto" w:fill="D9F2D0" w:themeFill="accent6" w:themeFillTint="33"/>
            <w:vAlign w:val="center"/>
          </w:tcPr>
          <w:p w14:paraId="7D1BF461" w14:textId="200E25FF" w:rsidR="001B1846" w:rsidRDefault="003D5A37" w:rsidP="00B658DA">
            <w:pPr>
              <w:jc w:val="center"/>
            </w:pPr>
            <w:r>
              <w:t>Günümüz Dünya Sorunlarına Disiplinler Arası Yaklaşım</w:t>
            </w:r>
          </w:p>
        </w:tc>
        <w:tc>
          <w:tcPr>
            <w:tcW w:w="1694" w:type="dxa"/>
            <w:shd w:val="clear" w:color="auto" w:fill="CAEDFB" w:themeFill="accent4" w:themeFillTint="33"/>
            <w:vAlign w:val="center"/>
          </w:tcPr>
          <w:p w14:paraId="347B31B6" w14:textId="5A2A329A" w:rsidR="00730EF9" w:rsidRDefault="00FB0A6F" w:rsidP="00D171D7">
            <w:pPr>
              <w:jc w:val="center"/>
            </w:pPr>
            <w:r>
              <w:t xml:space="preserve">Bilim Teknoloji ve Sosyal Değişme </w:t>
            </w:r>
          </w:p>
        </w:tc>
        <w:tc>
          <w:tcPr>
            <w:tcW w:w="1735" w:type="dxa"/>
            <w:gridSpan w:val="2"/>
            <w:shd w:val="clear" w:color="auto" w:fill="FAE2D5" w:themeFill="accent2" w:themeFillTint="33"/>
            <w:vAlign w:val="center"/>
          </w:tcPr>
          <w:p w14:paraId="752EF259" w14:textId="0F14E9D8" w:rsidR="00730EF9" w:rsidRDefault="001B1846" w:rsidP="00D171D7">
            <w:pPr>
              <w:jc w:val="center"/>
            </w:pPr>
            <w:r>
              <w:t>Eğitim Sosyolojisi</w:t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14:paraId="25143B5E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shd w:val="clear" w:color="auto" w:fill="F2CEED" w:themeFill="accent5" w:themeFillTint="33"/>
            <w:vAlign w:val="center"/>
          </w:tcPr>
          <w:p w14:paraId="14364285" w14:textId="64706E95" w:rsidR="00DF2B7D" w:rsidRDefault="00962B0B" w:rsidP="00D171D7">
            <w:pPr>
              <w:jc w:val="center"/>
            </w:pPr>
            <w:r>
              <w:t>Sosyal Bilgiler Öğretimi-1</w:t>
            </w:r>
          </w:p>
        </w:tc>
        <w:tc>
          <w:tcPr>
            <w:tcW w:w="1695" w:type="dxa"/>
            <w:shd w:val="clear" w:color="auto" w:fill="FAE2D5" w:themeFill="accent2" w:themeFillTint="33"/>
            <w:vAlign w:val="center"/>
          </w:tcPr>
          <w:p w14:paraId="00A292BB" w14:textId="5704C8B1" w:rsidR="00730EF9" w:rsidRDefault="00D165DD" w:rsidP="00D171D7">
            <w:pPr>
              <w:jc w:val="center"/>
            </w:pPr>
            <w:r>
              <w:t xml:space="preserve">Sosyal </w:t>
            </w:r>
            <w:r w:rsidR="007B468B">
              <w:t>Antropoloji</w:t>
            </w:r>
          </w:p>
        </w:tc>
        <w:tc>
          <w:tcPr>
            <w:tcW w:w="1695" w:type="dxa"/>
            <w:shd w:val="clear" w:color="auto" w:fill="CAEDFB" w:themeFill="accent4" w:themeFillTint="33"/>
            <w:vAlign w:val="center"/>
          </w:tcPr>
          <w:p w14:paraId="77E3BC10" w14:textId="3E0DAB1B" w:rsidR="00DF2B7D" w:rsidRDefault="00730EF9" w:rsidP="00D171D7">
            <w:pPr>
              <w:jc w:val="center"/>
            </w:pPr>
            <w:r>
              <w:t>Afetler ve Afet Yönetimi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6B2B17D" w14:textId="140CC8EB" w:rsidR="001B1846" w:rsidRDefault="001B1846" w:rsidP="00B658DA">
            <w:pPr>
              <w:jc w:val="center"/>
            </w:pPr>
          </w:p>
        </w:tc>
      </w:tr>
      <w:tr w:rsidR="001B1846" w14:paraId="1F379327" w14:textId="77777777" w:rsidTr="003D5A37">
        <w:trPr>
          <w:trHeight w:val="806"/>
        </w:trPr>
        <w:tc>
          <w:tcPr>
            <w:tcW w:w="1900" w:type="dxa"/>
            <w:vAlign w:val="center"/>
          </w:tcPr>
          <w:p w14:paraId="58590CF0" w14:textId="10D7CEA0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1B1846" w:rsidRPr="00B70744">
              <w:rPr>
                <w:b/>
                <w:bCs/>
              </w:rPr>
              <w:t>.04.202</w:t>
            </w:r>
            <w:r>
              <w:rPr>
                <w:b/>
                <w:bCs/>
              </w:rPr>
              <w:t>6</w:t>
            </w:r>
          </w:p>
          <w:p w14:paraId="6B52374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CUMA</w:t>
            </w:r>
          </w:p>
        </w:tc>
        <w:tc>
          <w:tcPr>
            <w:tcW w:w="1694" w:type="dxa"/>
            <w:shd w:val="clear" w:color="auto" w:fill="FAE2D5" w:themeFill="accent2" w:themeFillTint="33"/>
            <w:vAlign w:val="center"/>
          </w:tcPr>
          <w:p w14:paraId="4C20057F" w14:textId="2C0A6992" w:rsidR="00730EF9" w:rsidRDefault="007B468B" w:rsidP="00D171D7">
            <w:pPr>
              <w:jc w:val="center"/>
            </w:pPr>
            <w:r>
              <w:t>Eğitim Felsefesi</w:t>
            </w:r>
            <w:r w:rsidR="00730EF9">
              <w:t xml:space="preserve"> </w:t>
            </w:r>
          </w:p>
        </w:tc>
        <w:tc>
          <w:tcPr>
            <w:tcW w:w="1694" w:type="dxa"/>
            <w:shd w:val="clear" w:color="auto" w:fill="F2CEED" w:themeFill="accent5" w:themeFillTint="33"/>
            <w:vAlign w:val="center"/>
          </w:tcPr>
          <w:p w14:paraId="037FBD78" w14:textId="35483862" w:rsidR="00DF2B7D" w:rsidRDefault="007B468B" w:rsidP="00D171D7">
            <w:pPr>
              <w:jc w:val="center"/>
            </w:pPr>
            <w:r>
              <w:t xml:space="preserve">Türkiye </w:t>
            </w:r>
            <w:proofErr w:type="gramStart"/>
            <w:r>
              <w:t>Beşeri</w:t>
            </w:r>
            <w:proofErr w:type="gramEnd"/>
            <w:r>
              <w:t xml:space="preserve"> ve Ekonomik Coğrafyası</w:t>
            </w:r>
          </w:p>
        </w:tc>
        <w:tc>
          <w:tcPr>
            <w:tcW w:w="1735" w:type="dxa"/>
            <w:gridSpan w:val="2"/>
            <w:shd w:val="clear" w:color="auto" w:fill="CAEDFB" w:themeFill="accent4" w:themeFillTint="33"/>
            <w:vAlign w:val="center"/>
          </w:tcPr>
          <w:p w14:paraId="56946063" w14:textId="4B319831" w:rsidR="00730EF9" w:rsidRDefault="001B1846" w:rsidP="00D171D7">
            <w:pPr>
              <w:jc w:val="center"/>
            </w:pPr>
            <w:r>
              <w:t>Eğitimde Araştırma Yöntemleri</w:t>
            </w:r>
          </w:p>
        </w:tc>
        <w:tc>
          <w:tcPr>
            <w:tcW w:w="1590" w:type="dxa"/>
            <w:shd w:val="clear" w:color="auto" w:fill="FAE2D5" w:themeFill="accent2" w:themeFillTint="33"/>
          </w:tcPr>
          <w:p w14:paraId="0524A9BC" w14:textId="77777777" w:rsidR="004B1B2A" w:rsidRDefault="004B1B2A" w:rsidP="00B658DA">
            <w:pPr>
              <w:jc w:val="center"/>
            </w:pPr>
          </w:p>
          <w:p w14:paraId="15428DDC" w14:textId="07198346" w:rsidR="00DF2B7D" w:rsidRDefault="007B468B" w:rsidP="00D171D7">
            <w:pPr>
              <w:jc w:val="center"/>
            </w:pPr>
            <w:r>
              <w:t>Genel Fiziki Coğrafya</w:t>
            </w:r>
          </w:p>
        </w:tc>
        <w:tc>
          <w:tcPr>
            <w:tcW w:w="1771" w:type="dxa"/>
            <w:shd w:val="clear" w:color="auto" w:fill="808080" w:themeFill="background1" w:themeFillShade="80"/>
            <w:vAlign w:val="center"/>
          </w:tcPr>
          <w:p w14:paraId="3548E6DF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shd w:val="clear" w:color="auto" w:fill="808080" w:themeFill="background1" w:themeFillShade="80"/>
            <w:vAlign w:val="center"/>
          </w:tcPr>
          <w:p w14:paraId="48CDCA75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shd w:val="clear" w:color="auto" w:fill="F2CEED" w:themeFill="accent5" w:themeFillTint="33"/>
            <w:vAlign w:val="center"/>
          </w:tcPr>
          <w:p w14:paraId="19DCD55B" w14:textId="07FC9228" w:rsidR="00DF2B7D" w:rsidRDefault="00730EF9" w:rsidP="00D171D7">
            <w:pPr>
              <w:jc w:val="center"/>
            </w:pPr>
            <w:r>
              <w:t>Siyasi Coğrafya ve Türkiye Jeopolitiği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7F1B849" w14:textId="26FFE5CE" w:rsidR="001B1846" w:rsidRDefault="001B1846" w:rsidP="00B658DA">
            <w:pPr>
              <w:jc w:val="center"/>
            </w:pPr>
          </w:p>
        </w:tc>
      </w:tr>
    </w:tbl>
    <w:p w14:paraId="6FC07788" w14:textId="77777777" w:rsidR="001B1846" w:rsidRDefault="001B1846"/>
    <w:sectPr w:rsidR="001B1846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92B24"/>
    <w:rsid w:val="000D4382"/>
    <w:rsid w:val="001B1846"/>
    <w:rsid w:val="001D4B7C"/>
    <w:rsid w:val="001F4635"/>
    <w:rsid w:val="00222165"/>
    <w:rsid w:val="002A2353"/>
    <w:rsid w:val="003242CF"/>
    <w:rsid w:val="0033701C"/>
    <w:rsid w:val="0038662A"/>
    <w:rsid w:val="003D5A37"/>
    <w:rsid w:val="004165EF"/>
    <w:rsid w:val="004B1B2A"/>
    <w:rsid w:val="00730EF9"/>
    <w:rsid w:val="00762EAE"/>
    <w:rsid w:val="007B468B"/>
    <w:rsid w:val="008A7840"/>
    <w:rsid w:val="008B6D3C"/>
    <w:rsid w:val="00962B0B"/>
    <w:rsid w:val="009C1899"/>
    <w:rsid w:val="009D0530"/>
    <w:rsid w:val="00A4032F"/>
    <w:rsid w:val="00B52C1B"/>
    <w:rsid w:val="00B70744"/>
    <w:rsid w:val="00BF6D1B"/>
    <w:rsid w:val="00D165DD"/>
    <w:rsid w:val="00D171D7"/>
    <w:rsid w:val="00DF2B7D"/>
    <w:rsid w:val="00E55656"/>
    <w:rsid w:val="00E94BC7"/>
    <w:rsid w:val="00EB30D9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Melek Öztürk Kökpınar</cp:lastModifiedBy>
  <cp:revision>5</cp:revision>
  <dcterms:created xsi:type="dcterms:W3CDTF">2026-03-11T21:37:00Z</dcterms:created>
  <dcterms:modified xsi:type="dcterms:W3CDTF">2026-03-11T22:37:00Z</dcterms:modified>
</cp:coreProperties>
</file>