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0BAF0264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53FB8022" w14:textId="77777777" w:rsidR="00ED3D0B" w:rsidRDefault="00ED3D0B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Öğr.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>Öğr.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Gülhizar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Öğr.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26F6EF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3800F909" w14:textId="77777777" w:rsidR="00ED3D0B" w:rsidRDefault="00ED3D0B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Sekreterya</w:t>
            </w:r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r w:rsidR="00281A6B" w:rsidRPr="00401A16">
              <w:rPr>
                <w:bCs/>
              </w:rPr>
              <w:t xml:space="preserve">Öğr.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564A76E6" w:rsidR="003F2E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5EE729A8" w:rsidR="003F2E16" w:rsidRDefault="00401A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="008F4A38" w:rsidRPr="008F4A38">
              <w:rPr>
                <w:bCs/>
                <w:sz w:val="22"/>
                <w:szCs w:val="22"/>
              </w:rPr>
              <w:t>İç Kontrol Sistemi ile ilgili yapılan çalışmaların</w:t>
            </w:r>
            <w:r w:rsidR="008F4A38">
              <w:rPr>
                <w:bCs/>
                <w:sz w:val="22"/>
                <w:szCs w:val="22"/>
              </w:rPr>
              <w:t>ı</w:t>
            </w:r>
            <w:r w:rsidR="008F4A38" w:rsidRPr="008F4A38">
              <w:rPr>
                <w:bCs/>
                <w:sz w:val="22"/>
                <w:szCs w:val="22"/>
              </w:rPr>
              <w:t xml:space="preserve"> henüz tamamlamayan İdare Alt Çalışma Gruplarının (</w:t>
            </w:r>
            <w:r w:rsidR="008F4A38">
              <w:t>Kontrol Ortamı Bileşeni ve Kontrol Faaliyetleri Bileşeni)</w:t>
            </w:r>
            <w:r w:rsidR="008F4A38" w:rsidRPr="008F4A38"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</w:rPr>
              <w:t xml:space="preserve">görevli oldukları bileşenler ile ilgili çalışmalarının sunumu </w:t>
            </w:r>
            <w:r w:rsidR="008F4A38">
              <w:rPr>
                <w:bCs/>
              </w:rPr>
              <w:t>v</w:t>
            </w:r>
            <w:r w:rsidRPr="008F4A38">
              <w:rPr>
                <w:bCs/>
              </w:rPr>
              <w:t>e değerlendirilmesi</w:t>
            </w:r>
            <w:r w:rsidR="00412C17" w:rsidRPr="008F4A38">
              <w:rPr>
                <w:bCs/>
              </w:rPr>
              <w:t xml:space="preserve">, </w:t>
            </w:r>
          </w:p>
          <w:p w14:paraId="005E1676" w14:textId="58DA7C4A" w:rsidR="008F4A38" w:rsidRPr="008F4A38" w:rsidRDefault="008F4A38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incelenmesine başlanılması,</w:t>
            </w:r>
          </w:p>
          <w:p w14:paraId="7AC83C72" w14:textId="77777777" w:rsidR="003F2E16" w:rsidRPr="00401A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49B09E72" w14:textId="7D4E124D" w:rsidR="00401A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  <w:p w14:paraId="372108B7" w14:textId="77777777" w:rsidR="00734DAD" w:rsidRDefault="00734DAD" w:rsidP="00734DAD">
            <w:pPr>
              <w:spacing w:line="240" w:lineRule="atLeast"/>
              <w:ind w:left="720"/>
              <w:jc w:val="both"/>
              <w:rPr>
                <w:bCs/>
              </w:rPr>
            </w:pPr>
          </w:p>
          <w:p w14:paraId="6EEECA46" w14:textId="77777777" w:rsidR="009C4B45" w:rsidRDefault="009C4B45" w:rsidP="009C4B45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</w:p>
          <w:p w14:paraId="5363F2E3" w14:textId="6D038897" w:rsidR="007D56D1" w:rsidRPr="00123EFA" w:rsidRDefault="00734DAD" w:rsidP="00123EFA">
            <w:pPr>
              <w:pStyle w:val="ListeParagraf"/>
              <w:numPr>
                <w:ilvl w:val="0"/>
                <w:numId w:val="10"/>
              </w:numPr>
              <w:spacing w:after="120" w:line="240" w:lineRule="atLeast"/>
              <w:rPr>
                <w:bCs/>
              </w:rPr>
            </w:pPr>
            <w:r w:rsidRPr="00123EFA">
              <w:rPr>
                <w:bCs/>
              </w:rPr>
              <w:lastRenderedPageBreak/>
              <w:t>Toplantıya</w:t>
            </w:r>
            <w:r w:rsidRPr="00123EFA">
              <w:t xml:space="preserve"> Tevfik YILDIRIM, Dilek DEMİR mazeret</w:t>
            </w:r>
            <w:r w:rsidR="007D56D1" w:rsidRPr="00123EFA">
              <w:t>leri, Hüseyin ŞAHİN, Öğr. Gör. Öncü YANMAZ ARPACI,  Mehmet ÇITAK, Leyla BEZGİN, Aysel ALKAN ve Yusuf ÇELİK izinleri nedeniyle katılmadı.</w:t>
            </w:r>
          </w:p>
          <w:p w14:paraId="47ABDDC2" w14:textId="77777777" w:rsidR="007D56D1" w:rsidRPr="00123EFA" w:rsidRDefault="00734DAD" w:rsidP="00123EFA">
            <w:pPr>
              <w:pStyle w:val="ListeParagraf"/>
              <w:spacing w:after="120" w:line="240" w:lineRule="atLeast"/>
              <w:rPr>
                <w:bCs/>
              </w:rPr>
            </w:pPr>
            <w:r w:rsidRPr="00123EFA">
              <w:rPr>
                <w:bCs/>
              </w:rPr>
              <w:t xml:space="preserve">Dr. Öğr. Üyesi Hüseyin KOÇAK, Ramazan OYMAK, Halil TEKİN, Fatih Mehmet DEMİR, </w:t>
            </w:r>
            <w:r w:rsidR="007D56D1" w:rsidRPr="00123EFA">
              <w:rPr>
                <w:bCs/>
              </w:rPr>
              <w:t>Fatih ULUŞAN ,   Münevver Tuğçe ÇALHAN ÖZALTUN katılmadı.</w:t>
            </w:r>
          </w:p>
          <w:p w14:paraId="33418CA3" w14:textId="3AB8F814" w:rsidR="007D56D1" w:rsidRDefault="007D56D1" w:rsidP="00123EFA">
            <w:pPr>
              <w:pStyle w:val="ListeParagraf"/>
              <w:spacing w:after="120" w:line="240" w:lineRule="atLeast"/>
            </w:pPr>
            <w:r w:rsidRPr="00123EFA">
              <w:t>Doç. Dr. Yusuf ÖZCAN yerine Mustafa UÇKUN, Ali Murat FİLİZ yerine Ayşe Su TURAN, Çağlayan ÇALIKOĞLU yerine Emine BARKAN katıldı.</w:t>
            </w:r>
          </w:p>
          <w:p w14:paraId="6511E291" w14:textId="77777777" w:rsidR="00123EFA" w:rsidRPr="00123EFA" w:rsidRDefault="00123EFA" w:rsidP="00123EFA">
            <w:pPr>
              <w:pStyle w:val="ListeParagraf"/>
              <w:spacing w:after="120" w:line="240" w:lineRule="atLeast"/>
              <w:rPr>
                <w:bCs/>
              </w:rPr>
            </w:pPr>
          </w:p>
          <w:p w14:paraId="0430CA16" w14:textId="7A2DC391" w:rsidR="009C4B45" w:rsidRPr="00123EFA" w:rsidRDefault="009C4B45" w:rsidP="00123EFA">
            <w:pPr>
              <w:pStyle w:val="ListeParagraf"/>
              <w:numPr>
                <w:ilvl w:val="0"/>
                <w:numId w:val="10"/>
              </w:numPr>
              <w:spacing w:after="120" w:line="240" w:lineRule="atLeast"/>
              <w:jc w:val="both"/>
            </w:pPr>
            <w:r w:rsidRPr="00123EFA">
              <w:rPr>
                <w:bCs/>
              </w:rPr>
              <w:t>Pamukkale Üniversitesi İç Kontrol Sistemi ile ilgili</w:t>
            </w:r>
            <w:r w:rsidR="007D56D1" w:rsidRPr="00123EFA">
              <w:rPr>
                <w:bCs/>
              </w:rPr>
              <w:t xml:space="preserve"> olarak Kontrol Faaliyetleri Grubu </w:t>
            </w:r>
            <w:r w:rsidRPr="00123EFA">
              <w:rPr>
                <w:bCs/>
              </w:rPr>
              <w:t>İdare Alt Çalışma Gru</w:t>
            </w:r>
            <w:r w:rsidR="007D56D1" w:rsidRPr="00123EFA">
              <w:rPr>
                <w:bCs/>
              </w:rPr>
              <w:t xml:space="preserve">bu Kontrol Faaliyetleri </w:t>
            </w:r>
            <w:r w:rsidRPr="00123EFA">
              <w:rPr>
                <w:bCs/>
              </w:rPr>
              <w:t>bileşenleri ile ilgili çalışmalarının sunumu ve değerlendirilmesi yapıldı,</w:t>
            </w:r>
          </w:p>
          <w:p w14:paraId="23F5C020" w14:textId="7A1EDB99" w:rsidR="009C4B45" w:rsidRPr="00123EFA" w:rsidRDefault="009C4B45" w:rsidP="00123EFA">
            <w:pPr>
              <w:numPr>
                <w:ilvl w:val="0"/>
                <w:numId w:val="10"/>
              </w:numPr>
              <w:spacing w:after="120" w:line="240" w:lineRule="atLeast"/>
              <w:jc w:val="both"/>
              <w:rPr>
                <w:bCs/>
              </w:rPr>
            </w:pPr>
            <w:r w:rsidRPr="00123EFA">
              <w:rPr>
                <w:bCs/>
              </w:rPr>
              <w:t>Pamukkale Üniversitesi İç Kontrol Sistemi İdare Alt Çalışma Gruplarının hazırlamış oldukları Standartların incelenmesine başlanılamadı,</w:t>
            </w:r>
          </w:p>
          <w:p w14:paraId="56B2EF72" w14:textId="371FCA70" w:rsidR="003E0239" w:rsidRPr="00123EFA" w:rsidRDefault="003E0239" w:rsidP="00123EFA">
            <w:pPr>
              <w:numPr>
                <w:ilvl w:val="0"/>
                <w:numId w:val="10"/>
              </w:numPr>
              <w:spacing w:after="120" w:line="240" w:lineRule="atLeast"/>
              <w:jc w:val="both"/>
              <w:rPr>
                <w:bCs/>
              </w:rPr>
            </w:pPr>
            <w:r w:rsidRPr="00123EFA">
              <w:rPr>
                <w:bCs/>
              </w:rPr>
              <w:t>Bir sonraki toplantının 2</w:t>
            </w:r>
            <w:r w:rsidR="00E52609" w:rsidRPr="00123EFA">
              <w:rPr>
                <w:bCs/>
              </w:rPr>
              <w:t>9</w:t>
            </w:r>
            <w:r w:rsidRPr="00123EFA">
              <w:rPr>
                <w:bCs/>
              </w:rPr>
              <w:t xml:space="preserve"> Kasım 2019 Cuma günü saat 10.00 </w:t>
            </w:r>
            <w:r w:rsidR="00E52609" w:rsidRPr="00123EFA">
              <w:rPr>
                <w:bCs/>
              </w:rPr>
              <w:t xml:space="preserve">Rektörlük SENATO </w:t>
            </w:r>
            <w:r w:rsidRPr="00123EFA">
              <w:rPr>
                <w:bCs/>
              </w:rPr>
              <w:t>Salonunda yapılmasına karar verildi.</w:t>
            </w:r>
          </w:p>
          <w:p w14:paraId="4178E2C7" w14:textId="60F4E22A" w:rsidR="00CD5ED1" w:rsidRPr="00123EFA" w:rsidRDefault="00CD5ED1" w:rsidP="00123EFA">
            <w:pPr>
              <w:numPr>
                <w:ilvl w:val="0"/>
                <w:numId w:val="10"/>
              </w:numPr>
              <w:spacing w:after="120" w:line="240" w:lineRule="atLeast"/>
              <w:jc w:val="both"/>
              <w:rPr>
                <w:bCs/>
              </w:rPr>
            </w:pPr>
            <w:r w:rsidRPr="00123EFA">
              <w:rPr>
                <w:bCs/>
              </w:rPr>
              <w:t>Toplantı iyi dilek ve temennilerle kapatıldı.</w:t>
            </w:r>
          </w:p>
          <w:p w14:paraId="0D14E560" w14:textId="55E3210E" w:rsidR="003E0239" w:rsidRPr="00123EFA" w:rsidRDefault="003E0239" w:rsidP="00123EFA">
            <w:pPr>
              <w:spacing w:after="120" w:line="240" w:lineRule="atLeast"/>
              <w:ind w:left="720"/>
              <w:jc w:val="both"/>
              <w:rPr>
                <w:bCs/>
              </w:rPr>
            </w:pPr>
          </w:p>
          <w:p w14:paraId="74342E3D" w14:textId="77777777" w:rsidR="009C4B45" w:rsidRPr="00401A16" w:rsidRDefault="009C4B45" w:rsidP="009C4B45">
            <w:pPr>
              <w:pStyle w:val="ListeParagraf"/>
              <w:spacing w:line="240" w:lineRule="atLeast"/>
            </w:pPr>
          </w:p>
          <w:p w14:paraId="6A406CE7" w14:textId="6F5B99F8" w:rsidR="008F4A38" w:rsidRPr="009C4B45" w:rsidRDefault="008F4A38" w:rsidP="009C4B45">
            <w:pPr>
              <w:spacing w:line="240" w:lineRule="atLeast"/>
              <w:jc w:val="both"/>
              <w:rPr>
                <w:bCs/>
              </w:rPr>
            </w:pPr>
            <w:r w:rsidRPr="009C4B45">
              <w:rPr>
                <w:bCs/>
                <w:sz w:val="22"/>
                <w:szCs w:val="22"/>
              </w:rPr>
              <w:t xml:space="preserve">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04F4" w14:textId="77777777" w:rsidR="000F71BD" w:rsidRDefault="000F71BD" w:rsidP="00C73C08">
      <w:r>
        <w:separator/>
      </w:r>
    </w:p>
  </w:endnote>
  <w:endnote w:type="continuationSeparator" w:id="0">
    <w:p w14:paraId="72610594" w14:textId="77777777" w:rsidR="000F71BD" w:rsidRDefault="000F71B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4372ADD8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25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42904" w14:textId="77777777" w:rsidR="000F71BD" w:rsidRDefault="000F71BD" w:rsidP="00C73C08">
      <w:r>
        <w:separator/>
      </w:r>
    </w:p>
  </w:footnote>
  <w:footnote w:type="continuationSeparator" w:id="0">
    <w:p w14:paraId="6EB6B4F5" w14:textId="77777777" w:rsidR="000F71BD" w:rsidRDefault="000F71B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755"/>
      <w:gridCol w:w="3242"/>
      <w:gridCol w:w="2270"/>
    </w:tblGrid>
    <w:tr w:rsidR="00C73C08" w14:paraId="021D0564" w14:textId="77777777" w:rsidTr="00734DAD">
      <w:trPr>
        <w:trHeight w:val="429"/>
        <w:jc w:val="center"/>
      </w:trPr>
      <w:tc>
        <w:tcPr>
          <w:tcW w:w="898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2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552F51C" w:rsidR="009C4B45" w:rsidRPr="007065B9" w:rsidRDefault="00C73C08" w:rsidP="009C4B4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9C4B45">
            <w:rPr>
              <w:b/>
            </w:rPr>
            <w:t>Karar Tutanağı</w:t>
          </w:r>
        </w:p>
      </w:tc>
    </w:tr>
    <w:tr w:rsidR="00C73C08" w14:paraId="0B7896DE" w14:textId="77777777" w:rsidTr="00734DAD">
      <w:trPr>
        <w:trHeight w:val="283"/>
        <w:jc w:val="center"/>
      </w:trPr>
      <w:tc>
        <w:tcPr>
          <w:tcW w:w="89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04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814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4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734DAD">
      <w:trPr>
        <w:trHeight w:val="107"/>
        <w:jc w:val="center"/>
      </w:trPr>
      <w:tc>
        <w:tcPr>
          <w:tcW w:w="89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04" w:type="pct"/>
          <w:vAlign w:val="center"/>
        </w:tcPr>
        <w:p w14:paraId="404E17CE" w14:textId="20C9B7B6" w:rsidR="00C73C08" w:rsidRPr="007065B9" w:rsidRDefault="00734DAD" w:rsidP="005B1F68">
          <w:pPr>
            <w:jc w:val="center"/>
          </w:pPr>
          <w:r>
            <w:t>22</w:t>
          </w:r>
          <w:r w:rsidR="005F4CC9" w:rsidRPr="007065B9">
            <w:t>.</w:t>
          </w:r>
          <w:r w:rsidR="00401A16">
            <w:t>1</w:t>
          </w:r>
          <w:r w:rsidR="005B1F68">
            <w:t>1</w:t>
          </w:r>
          <w:r w:rsidR="00824152" w:rsidRPr="007065B9">
            <w:t>.2019</w:t>
          </w:r>
        </w:p>
      </w:tc>
      <w:tc>
        <w:tcPr>
          <w:tcW w:w="1814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4" w:type="pct"/>
          <w:vAlign w:val="center"/>
        </w:tcPr>
        <w:p w14:paraId="4524FFB3" w14:textId="1FDAA630" w:rsidR="00C73C08" w:rsidRPr="007065B9" w:rsidRDefault="008B4001" w:rsidP="00B23BBA">
          <w:pPr>
            <w:jc w:val="center"/>
          </w:pPr>
          <w:r w:rsidRPr="007065B9">
            <w:t>2019-</w:t>
          </w:r>
          <w:r w:rsidR="00734DAD">
            <w:t>9</w:t>
          </w:r>
        </w:p>
      </w:tc>
    </w:tr>
    <w:tr w:rsidR="00C73C08" w14:paraId="7A54FAF4" w14:textId="77777777" w:rsidTr="00734DAD">
      <w:trPr>
        <w:trHeight w:val="101"/>
        <w:jc w:val="center"/>
      </w:trPr>
      <w:tc>
        <w:tcPr>
          <w:tcW w:w="1902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3098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734DAD">
      <w:trPr>
        <w:trHeight w:val="180"/>
        <w:jc w:val="center"/>
      </w:trPr>
      <w:tc>
        <w:tcPr>
          <w:tcW w:w="1902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3098" w:type="pct"/>
          <w:gridSpan w:val="2"/>
          <w:vAlign w:val="center"/>
        </w:tcPr>
        <w:p w14:paraId="58A440DE" w14:textId="2912BC4E" w:rsidR="00C73C08" w:rsidRPr="007065B9" w:rsidRDefault="00734DAD" w:rsidP="00552239">
          <w:pPr>
            <w:jc w:val="center"/>
          </w:pPr>
          <w:r>
            <w:t>Turizm Fakültesi TABEA</w:t>
          </w:r>
          <w:r w:rsidRPr="007065B9">
            <w:t xml:space="preserve"> Toplantı 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E05"/>
    <w:multiLevelType w:val="hybridMultilevel"/>
    <w:tmpl w:val="73A4FE88"/>
    <w:lvl w:ilvl="0" w:tplc="D4DA5E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1D30"/>
    <w:multiLevelType w:val="hybridMultilevel"/>
    <w:tmpl w:val="D7D4A2C2"/>
    <w:lvl w:ilvl="0" w:tplc="7C3ECEF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228D4"/>
    <w:multiLevelType w:val="hybridMultilevel"/>
    <w:tmpl w:val="74123F10"/>
    <w:lvl w:ilvl="0" w:tplc="071E637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034"/>
    <w:rsid w:val="00061100"/>
    <w:rsid w:val="000821EB"/>
    <w:rsid w:val="000A1410"/>
    <w:rsid w:val="000B57FB"/>
    <w:rsid w:val="000C0D6B"/>
    <w:rsid w:val="000E55B1"/>
    <w:rsid w:val="000E69A5"/>
    <w:rsid w:val="000F3C02"/>
    <w:rsid w:val="000F71BD"/>
    <w:rsid w:val="0010759D"/>
    <w:rsid w:val="0012330F"/>
    <w:rsid w:val="00123EFA"/>
    <w:rsid w:val="001641B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57F53"/>
    <w:rsid w:val="00363618"/>
    <w:rsid w:val="003B202C"/>
    <w:rsid w:val="003E0239"/>
    <w:rsid w:val="003F2E16"/>
    <w:rsid w:val="00401A16"/>
    <w:rsid w:val="00406E23"/>
    <w:rsid w:val="00412C17"/>
    <w:rsid w:val="004161B9"/>
    <w:rsid w:val="004223C2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E7E90"/>
    <w:rsid w:val="004F755B"/>
    <w:rsid w:val="005233C6"/>
    <w:rsid w:val="005360C5"/>
    <w:rsid w:val="00542C68"/>
    <w:rsid w:val="00547CD5"/>
    <w:rsid w:val="00552239"/>
    <w:rsid w:val="0058618A"/>
    <w:rsid w:val="005B1F68"/>
    <w:rsid w:val="005F4CC9"/>
    <w:rsid w:val="005F6F46"/>
    <w:rsid w:val="005F7985"/>
    <w:rsid w:val="0060396A"/>
    <w:rsid w:val="006220F1"/>
    <w:rsid w:val="00627166"/>
    <w:rsid w:val="00662307"/>
    <w:rsid w:val="006718C0"/>
    <w:rsid w:val="006C1B99"/>
    <w:rsid w:val="006F21EC"/>
    <w:rsid w:val="006F7310"/>
    <w:rsid w:val="00703F06"/>
    <w:rsid w:val="007065B9"/>
    <w:rsid w:val="00734DAD"/>
    <w:rsid w:val="00745125"/>
    <w:rsid w:val="00752621"/>
    <w:rsid w:val="00760768"/>
    <w:rsid w:val="00763C38"/>
    <w:rsid w:val="00786A1D"/>
    <w:rsid w:val="00794CAB"/>
    <w:rsid w:val="007C4F9A"/>
    <w:rsid w:val="007D56D1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C7D41"/>
    <w:rsid w:val="008F46EC"/>
    <w:rsid w:val="008F4A38"/>
    <w:rsid w:val="008F75C9"/>
    <w:rsid w:val="00900415"/>
    <w:rsid w:val="00927664"/>
    <w:rsid w:val="0093562E"/>
    <w:rsid w:val="0096251F"/>
    <w:rsid w:val="00986AEE"/>
    <w:rsid w:val="009B0710"/>
    <w:rsid w:val="009C13FB"/>
    <w:rsid w:val="009C4B45"/>
    <w:rsid w:val="009C53D8"/>
    <w:rsid w:val="00A0084A"/>
    <w:rsid w:val="00A02955"/>
    <w:rsid w:val="00A16331"/>
    <w:rsid w:val="00A16C75"/>
    <w:rsid w:val="00A3138A"/>
    <w:rsid w:val="00A76866"/>
    <w:rsid w:val="00A87F5D"/>
    <w:rsid w:val="00A94F6A"/>
    <w:rsid w:val="00AA5EC9"/>
    <w:rsid w:val="00AB28C4"/>
    <w:rsid w:val="00AB4A8F"/>
    <w:rsid w:val="00AE6ABD"/>
    <w:rsid w:val="00B23BBA"/>
    <w:rsid w:val="00B30ADC"/>
    <w:rsid w:val="00B46F69"/>
    <w:rsid w:val="00B67AA1"/>
    <w:rsid w:val="00B90F28"/>
    <w:rsid w:val="00B96139"/>
    <w:rsid w:val="00BA54D6"/>
    <w:rsid w:val="00BB0147"/>
    <w:rsid w:val="00BB4BEA"/>
    <w:rsid w:val="00BB5F7A"/>
    <w:rsid w:val="00BB6BDD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5ED1"/>
    <w:rsid w:val="00D11D10"/>
    <w:rsid w:val="00D31675"/>
    <w:rsid w:val="00D4605B"/>
    <w:rsid w:val="00E0111B"/>
    <w:rsid w:val="00E01AAA"/>
    <w:rsid w:val="00E03C21"/>
    <w:rsid w:val="00E12DAE"/>
    <w:rsid w:val="00E212ED"/>
    <w:rsid w:val="00E3472B"/>
    <w:rsid w:val="00E44AD6"/>
    <w:rsid w:val="00E45668"/>
    <w:rsid w:val="00E52609"/>
    <w:rsid w:val="00E84375"/>
    <w:rsid w:val="00E85C26"/>
    <w:rsid w:val="00E90B82"/>
    <w:rsid w:val="00E9126E"/>
    <w:rsid w:val="00ED3D0B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2019-10-16T12:11:00Z</cp:lastPrinted>
  <dcterms:created xsi:type="dcterms:W3CDTF">2019-11-27T06:56:00Z</dcterms:created>
  <dcterms:modified xsi:type="dcterms:W3CDTF">2019-11-27T06:56:00Z</dcterms:modified>
</cp:coreProperties>
</file>