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9" w:type="dxa"/>
        <w:jc w:val="center"/>
        <w:tblCellMar>
          <w:left w:w="70" w:type="dxa"/>
          <w:right w:w="70" w:type="dxa"/>
        </w:tblCellMar>
        <w:tblLook w:val="04A0" w:firstRow="1" w:lastRow="0" w:firstColumn="1" w:lastColumn="0" w:noHBand="0" w:noVBand="1"/>
      </w:tblPr>
      <w:tblGrid>
        <w:gridCol w:w="3251"/>
        <w:gridCol w:w="6378"/>
      </w:tblGrid>
      <w:tr w:rsidR="00E313AE" w:rsidRPr="000D7FD4" w14:paraId="08662A14"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BEA5907" w14:textId="77777777" w:rsidR="00E313AE" w:rsidRPr="000D7FD4" w:rsidRDefault="00E313AE" w:rsidP="009F63CA">
            <w:pPr>
              <w:jc w:val="center"/>
              <w:rPr>
                <w:b/>
                <w:bCs/>
                <w:color w:val="000000"/>
                <w:sz w:val="22"/>
                <w:szCs w:val="22"/>
              </w:rPr>
            </w:pPr>
            <w:r w:rsidRPr="000D7FD4">
              <w:rPr>
                <w:b/>
                <w:bCs/>
                <w:color w:val="000000"/>
                <w:sz w:val="22"/>
                <w:szCs w:val="22"/>
              </w:rPr>
              <w:t>A. KADRO VEYA POZİSYONUN</w:t>
            </w:r>
          </w:p>
        </w:tc>
      </w:tr>
      <w:tr w:rsidR="000B7728" w:rsidRPr="000D7FD4" w14:paraId="6E7A95AC"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5268EE26" w14:textId="77777777" w:rsidR="000B7728" w:rsidRPr="000D7FD4" w:rsidRDefault="000B7728" w:rsidP="000B7728">
            <w:pPr>
              <w:rPr>
                <w:color w:val="000000"/>
                <w:sz w:val="22"/>
                <w:szCs w:val="22"/>
              </w:rPr>
            </w:pPr>
            <w:r w:rsidRPr="000D7FD4">
              <w:rPr>
                <w:color w:val="000000"/>
                <w:sz w:val="22"/>
                <w:szCs w:val="22"/>
              </w:rPr>
              <w:t>Birimi</w:t>
            </w:r>
          </w:p>
        </w:tc>
        <w:tc>
          <w:tcPr>
            <w:tcW w:w="6378" w:type="dxa"/>
            <w:tcBorders>
              <w:top w:val="nil"/>
              <w:left w:val="nil"/>
              <w:bottom w:val="single" w:sz="4" w:space="0" w:color="auto"/>
              <w:right w:val="single" w:sz="8" w:space="0" w:color="auto"/>
            </w:tcBorders>
            <w:shd w:val="clear" w:color="auto" w:fill="auto"/>
            <w:noWrap/>
            <w:vAlign w:val="center"/>
          </w:tcPr>
          <w:p w14:paraId="1E84FA14" w14:textId="5B88124F" w:rsidR="000B7728" w:rsidRPr="000D7FD4" w:rsidRDefault="000B7728" w:rsidP="000B7728">
            <w:pPr>
              <w:rPr>
                <w:color w:val="000000"/>
                <w:sz w:val="22"/>
                <w:szCs w:val="22"/>
              </w:rPr>
            </w:pPr>
            <w:r>
              <w:rPr>
                <w:color w:val="000000"/>
                <w:sz w:val="22"/>
                <w:szCs w:val="22"/>
              </w:rPr>
              <w:t>Sağlık Kültür ve Spor Daire Başkanlığı</w:t>
            </w:r>
          </w:p>
        </w:tc>
      </w:tr>
      <w:tr w:rsidR="000B7728" w:rsidRPr="000D7FD4" w14:paraId="703F1135"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FCCE177" w14:textId="77777777" w:rsidR="000B7728" w:rsidRPr="000D7FD4" w:rsidRDefault="000B7728" w:rsidP="000B7728">
            <w:pPr>
              <w:rPr>
                <w:color w:val="000000"/>
                <w:sz w:val="22"/>
                <w:szCs w:val="22"/>
              </w:rPr>
            </w:pPr>
            <w:proofErr w:type="spellStart"/>
            <w:r w:rsidRPr="000D7FD4">
              <w:rPr>
                <w:color w:val="000000"/>
                <w:sz w:val="22"/>
                <w:szCs w:val="22"/>
              </w:rPr>
              <w:t>Ünvanı</w:t>
            </w:r>
            <w:proofErr w:type="spellEnd"/>
          </w:p>
        </w:tc>
        <w:tc>
          <w:tcPr>
            <w:tcW w:w="6378" w:type="dxa"/>
            <w:tcBorders>
              <w:top w:val="nil"/>
              <w:left w:val="nil"/>
              <w:bottom w:val="single" w:sz="4" w:space="0" w:color="auto"/>
              <w:right w:val="single" w:sz="8" w:space="0" w:color="auto"/>
            </w:tcBorders>
            <w:shd w:val="clear" w:color="auto" w:fill="auto"/>
            <w:noWrap/>
            <w:vAlign w:val="center"/>
          </w:tcPr>
          <w:p w14:paraId="21F28758" w14:textId="60D1F55A" w:rsidR="000B7728" w:rsidRPr="000D7FD4" w:rsidRDefault="000B7728" w:rsidP="000B7728">
            <w:pPr>
              <w:rPr>
                <w:color w:val="000000"/>
                <w:sz w:val="22"/>
                <w:szCs w:val="22"/>
              </w:rPr>
            </w:pPr>
            <w:r>
              <w:rPr>
                <w:color w:val="000000"/>
                <w:sz w:val="22"/>
                <w:szCs w:val="22"/>
              </w:rPr>
              <w:t>Memur/Bilgisayar İşletmeni</w:t>
            </w:r>
          </w:p>
        </w:tc>
      </w:tr>
      <w:tr w:rsidR="000B7728" w:rsidRPr="000D7FD4" w14:paraId="0BFE11A8"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E842114" w14:textId="77777777" w:rsidR="000B7728" w:rsidRPr="000D7FD4" w:rsidRDefault="000B7728" w:rsidP="000B7728">
            <w:pPr>
              <w:rPr>
                <w:color w:val="000000"/>
                <w:sz w:val="22"/>
                <w:szCs w:val="22"/>
              </w:rPr>
            </w:pPr>
            <w:r w:rsidRPr="000D7FD4">
              <w:rPr>
                <w:color w:val="000000"/>
                <w:sz w:val="22"/>
                <w:szCs w:val="22"/>
              </w:rPr>
              <w:t>Sınıfı</w:t>
            </w:r>
          </w:p>
        </w:tc>
        <w:tc>
          <w:tcPr>
            <w:tcW w:w="6378" w:type="dxa"/>
            <w:tcBorders>
              <w:top w:val="nil"/>
              <w:left w:val="nil"/>
              <w:bottom w:val="single" w:sz="4" w:space="0" w:color="auto"/>
              <w:right w:val="single" w:sz="8" w:space="0" w:color="auto"/>
            </w:tcBorders>
            <w:shd w:val="clear" w:color="auto" w:fill="auto"/>
            <w:noWrap/>
            <w:vAlign w:val="center"/>
          </w:tcPr>
          <w:p w14:paraId="6DF5DBCC" w14:textId="303C1CE8" w:rsidR="000B7728" w:rsidRPr="000D7FD4" w:rsidRDefault="000B7728" w:rsidP="000B7728">
            <w:pPr>
              <w:rPr>
                <w:color w:val="000000"/>
                <w:sz w:val="22"/>
                <w:szCs w:val="22"/>
              </w:rPr>
            </w:pPr>
            <w:proofErr w:type="gramStart"/>
            <w:r>
              <w:rPr>
                <w:color w:val="000000"/>
                <w:sz w:val="22"/>
                <w:szCs w:val="22"/>
              </w:rPr>
              <w:t>G.İ.H</w:t>
            </w:r>
            <w:proofErr w:type="gramEnd"/>
            <w:r>
              <w:rPr>
                <w:color w:val="000000"/>
                <w:sz w:val="22"/>
                <w:szCs w:val="22"/>
              </w:rPr>
              <w:t>.</w:t>
            </w:r>
          </w:p>
        </w:tc>
      </w:tr>
      <w:tr w:rsidR="000B7728" w:rsidRPr="000D7FD4" w14:paraId="7C59BB90"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2CF806EA" w14:textId="77777777" w:rsidR="000B7728" w:rsidRPr="000D7FD4" w:rsidRDefault="000B7728" w:rsidP="000B7728">
            <w:pPr>
              <w:rPr>
                <w:color w:val="000000"/>
                <w:sz w:val="22"/>
                <w:szCs w:val="22"/>
              </w:rPr>
            </w:pPr>
            <w:r w:rsidRPr="000D7FD4">
              <w:rPr>
                <w:color w:val="000000"/>
                <w:sz w:val="22"/>
                <w:szCs w:val="22"/>
              </w:rPr>
              <w:t>Görevi</w:t>
            </w:r>
          </w:p>
        </w:tc>
        <w:tc>
          <w:tcPr>
            <w:tcW w:w="6378" w:type="dxa"/>
            <w:tcBorders>
              <w:top w:val="nil"/>
              <w:left w:val="nil"/>
              <w:bottom w:val="single" w:sz="4" w:space="0" w:color="auto"/>
              <w:right w:val="single" w:sz="8" w:space="0" w:color="auto"/>
            </w:tcBorders>
            <w:shd w:val="clear" w:color="auto" w:fill="auto"/>
            <w:noWrap/>
            <w:vAlign w:val="center"/>
          </w:tcPr>
          <w:p w14:paraId="422E1147" w14:textId="2D73FE2E" w:rsidR="000B7728" w:rsidRPr="000D7FD4" w:rsidRDefault="000B7728" w:rsidP="000B7728">
            <w:pPr>
              <w:rPr>
                <w:color w:val="000000"/>
                <w:sz w:val="22"/>
                <w:szCs w:val="22"/>
              </w:rPr>
            </w:pPr>
            <w:r>
              <w:rPr>
                <w:color w:val="000000"/>
                <w:sz w:val="22"/>
                <w:szCs w:val="22"/>
              </w:rPr>
              <w:t>Taşınır Kayıt Yetkilisi</w:t>
            </w:r>
          </w:p>
        </w:tc>
      </w:tr>
      <w:tr w:rsidR="000B7728" w:rsidRPr="000D7FD4" w14:paraId="7620EE96"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97D7D4C" w14:textId="77777777" w:rsidR="000B7728" w:rsidRPr="000D7FD4" w:rsidRDefault="000B7728" w:rsidP="000B7728">
            <w:pPr>
              <w:rPr>
                <w:color w:val="000000"/>
                <w:sz w:val="22"/>
                <w:szCs w:val="22"/>
              </w:rPr>
            </w:pPr>
            <w:r>
              <w:rPr>
                <w:color w:val="000000"/>
                <w:sz w:val="22"/>
                <w:szCs w:val="22"/>
              </w:rPr>
              <w:t xml:space="preserve">Birim </w:t>
            </w:r>
            <w:r w:rsidRPr="000D7FD4">
              <w:rPr>
                <w:color w:val="000000"/>
                <w:sz w:val="22"/>
                <w:szCs w:val="22"/>
              </w:rPr>
              <w:t>Yöneticisi</w:t>
            </w:r>
          </w:p>
        </w:tc>
        <w:tc>
          <w:tcPr>
            <w:tcW w:w="6378" w:type="dxa"/>
            <w:tcBorders>
              <w:top w:val="nil"/>
              <w:left w:val="nil"/>
              <w:bottom w:val="single" w:sz="4" w:space="0" w:color="auto"/>
              <w:right w:val="single" w:sz="8" w:space="0" w:color="auto"/>
            </w:tcBorders>
            <w:shd w:val="clear" w:color="auto" w:fill="auto"/>
            <w:noWrap/>
            <w:vAlign w:val="center"/>
          </w:tcPr>
          <w:p w14:paraId="7E3C9B5B" w14:textId="33AD2BCF" w:rsidR="000B7728" w:rsidRPr="000D7FD4" w:rsidRDefault="000B7728" w:rsidP="000B7728">
            <w:pPr>
              <w:rPr>
                <w:color w:val="000000"/>
                <w:sz w:val="22"/>
                <w:szCs w:val="22"/>
              </w:rPr>
            </w:pPr>
            <w:r>
              <w:rPr>
                <w:color w:val="000000"/>
                <w:sz w:val="22"/>
                <w:szCs w:val="22"/>
              </w:rPr>
              <w:t>Daire Başkanı</w:t>
            </w:r>
          </w:p>
        </w:tc>
      </w:tr>
      <w:tr w:rsidR="000B7728" w:rsidRPr="000D7FD4" w14:paraId="6E43A89F" w14:textId="77777777" w:rsidTr="00CB4950">
        <w:trPr>
          <w:trHeight w:val="6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686DEC7F" w14:textId="77777777" w:rsidR="000B7728" w:rsidRPr="000D7FD4" w:rsidRDefault="000B7728" w:rsidP="000B7728">
            <w:pPr>
              <w:rPr>
                <w:color w:val="000000"/>
                <w:sz w:val="22"/>
                <w:szCs w:val="22"/>
              </w:rPr>
            </w:pPr>
            <w:r w:rsidRPr="000D7FD4">
              <w:rPr>
                <w:color w:val="000000"/>
                <w:sz w:val="22"/>
                <w:szCs w:val="22"/>
              </w:rPr>
              <w:t>Bağlı Bulunduğu Yönetici / Yöneticileri</w:t>
            </w:r>
          </w:p>
        </w:tc>
        <w:tc>
          <w:tcPr>
            <w:tcW w:w="6378" w:type="dxa"/>
            <w:tcBorders>
              <w:top w:val="nil"/>
              <w:left w:val="nil"/>
              <w:bottom w:val="single" w:sz="4" w:space="0" w:color="auto"/>
              <w:right w:val="single" w:sz="8" w:space="0" w:color="auto"/>
            </w:tcBorders>
            <w:shd w:val="clear" w:color="auto" w:fill="auto"/>
            <w:vAlign w:val="center"/>
          </w:tcPr>
          <w:p w14:paraId="5C16B5A7" w14:textId="12256B2C" w:rsidR="000B7728" w:rsidRPr="000D7FD4" w:rsidRDefault="000B7728" w:rsidP="000B7728">
            <w:pPr>
              <w:rPr>
                <w:color w:val="000000"/>
                <w:sz w:val="22"/>
                <w:szCs w:val="22"/>
              </w:rPr>
            </w:pPr>
            <w:r>
              <w:rPr>
                <w:color w:val="000000"/>
                <w:sz w:val="22"/>
                <w:szCs w:val="22"/>
              </w:rPr>
              <w:t>Şube Müdürü</w:t>
            </w:r>
          </w:p>
        </w:tc>
      </w:tr>
      <w:tr w:rsidR="000B7728" w:rsidRPr="000D7FD4" w14:paraId="43279646" w14:textId="77777777" w:rsidTr="008637F0">
        <w:trPr>
          <w:trHeight w:val="439"/>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34A8DD9D" w14:textId="77777777" w:rsidR="000B7728" w:rsidRPr="000D7FD4" w:rsidRDefault="000B7728" w:rsidP="000B7728">
            <w:pPr>
              <w:rPr>
                <w:color w:val="000000"/>
                <w:sz w:val="22"/>
                <w:szCs w:val="22"/>
              </w:rPr>
            </w:pPr>
            <w:r>
              <w:rPr>
                <w:color w:val="000000"/>
                <w:sz w:val="22"/>
                <w:szCs w:val="22"/>
              </w:rPr>
              <w:t>Vekâlet</w:t>
            </w:r>
          </w:p>
        </w:tc>
        <w:tc>
          <w:tcPr>
            <w:tcW w:w="6378" w:type="dxa"/>
            <w:tcBorders>
              <w:top w:val="nil"/>
              <w:left w:val="nil"/>
              <w:bottom w:val="single" w:sz="8" w:space="0" w:color="auto"/>
              <w:right w:val="single" w:sz="8" w:space="0" w:color="auto"/>
            </w:tcBorders>
            <w:shd w:val="clear" w:color="auto" w:fill="auto"/>
            <w:noWrap/>
            <w:vAlign w:val="center"/>
            <w:hideMark/>
          </w:tcPr>
          <w:p w14:paraId="4D4AA1A2" w14:textId="24EEC92C" w:rsidR="000B7728" w:rsidRPr="000D7FD4" w:rsidRDefault="000B7728" w:rsidP="000B7728">
            <w:pPr>
              <w:rPr>
                <w:color w:val="000000"/>
                <w:sz w:val="22"/>
                <w:szCs w:val="22"/>
              </w:rPr>
            </w:pPr>
            <w:r>
              <w:rPr>
                <w:color w:val="000000"/>
                <w:sz w:val="22"/>
                <w:szCs w:val="22"/>
              </w:rPr>
              <w:t>Memur/Bilgisayar İşletmeni</w:t>
            </w:r>
          </w:p>
        </w:tc>
      </w:tr>
      <w:tr w:rsidR="00E313AE" w:rsidRPr="000D7FD4" w14:paraId="462F16AC"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0BCCDC6" w14:textId="77777777" w:rsidR="00E313AE" w:rsidRPr="000D7FD4" w:rsidRDefault="008637F0" w:rsidP="009F63CA">
            <w:pPr>
              <w:jc w:val="center"/>
              <w:rPr>
                <w:b/>
                <w:bCs/>
                <w:color w:val="000000"/>
                <w:sz w:val="22"/>
                <w:szCs w:val="22"/>
              </w:rPr>
            </w:pPr>
            <w:r w:rsidRPr="000D7FD4">
              <w:rPr>
                <w:b/>
                <w:bCs/>
                <w:color w:val="000000"/>
                <w:sz w:val="22"/>
                <w:szCs w:val="22"/>
              </w:rPr>
              <w:t>B</w:t>
            </w:r>
            <w:r w:rsidR="00E313AE" w:rsidRPr="000D7FD4">
              <w:rPr>
                <w:b/>
                <w:bCs/>
                <w:color w:val="000000"/>
                <w:sz w:val="22"/>
                <w:szCs w:val="22"/>
              </w:rPr>
              <w:t>. ATANACAKLARDA ARANACAK ÖZELLİKLER</w:t>
            </w:r>
          </w:p>
        </w:tc>
      </w:tr>
      <w:tr w:rsidR="004C3119" w:rsidRPr="000D7FD4" w14:paraId="40990E21" w14:textId="77777777" w:rsidTr="00CB4950">
        <w:trPr>
          <w:trHeight w:val="439"/>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178593FC" w14:textId="77777777" w:rsidR="004C3119" w:rsidRPr="000D7FD4" w:rsidRDefault="004C3119" w:rsidP="004C3119">
            <w:pPr>
              <w:rPr>
                <w:color w:val="000000"/>
                <w:sz w:val="22"/>
                <w:szCs w:val="22"/>
              </w:rPr>
            </w:pPr>
            <w:r w:rsidRPr="000D7FD4">
              <w:rPr>
                <w:color w:val="000000"/>
                <w:sz w:val="22"/>
                <w:szCs w:val="22"/>
              </w:rPr>
              <w:t>Eğitim Düzeyi</w:t>
            </w:r>
          </w:p>
        </w:tc>
        <w:tc>
          <w:tcPr>
            <w:tcW w:w="6378" w:type="dxa"/>
            <w:tcBorders>
              <w:top w:val="nil"/>
              <w:left w:val="nil"/>
              <w:bottom w:val="single" w:sz="4" w:space="0" w:color="auto"/>
              <w:right w:val="single" w:sz="8" w:space="0" w:color="auto"/>
            </w:tcBorders>
            <w:shd w:val="clear" w:color="auto" w:fill="auto"/>
            <w:noWrap/>
            <w:vAlign w:val="center"/>
          </w:tcPr>
          <w:p w14:paraId="7A8AF9AB" w14:textId="0CD0D268" w:rsidR="004C3119" w:rsidRPr="000D7FD4" w:rsidRDefault="004C3119" w:rsidP="004C3119">
            <w:pPr>
              <w:rPr>
                <w:color w:val="000000"/>
                <w:sz w:val="22"/>
                <w:szCs w:val="22"/>
              </w:rPr>
            </w:pPr>
            <w:r>
              <w:rPr>
                <w:color w:val="000000"/>
                <w:sz w:val="22"/>
                <w:szCs w:val="22"/>
              </w:rPr>
              <w:t>Lise</w:t>
            </w:r>
          </w:p>
        </w:tc>
      </w:tr>
      <w:tr w:rsidR="004C3119" w:rsidRPr="000D7FD4" w14:paraId="5AE4D4A5" w14:textId="77777777" w:rsidTr="008637F0">
        <w:trPr>
          <w:trHeight w:val="18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4ABFEF50" w14:textId="77777777" w:rsidR="004C3119" w:rsidRPr="000D7FD4" w:rsidRDefault="004C3119" w:rsidP="004C3119">
            <w:pPr>
              <w:rPr>
                <w:color w:val="000000"/>
                <w:sz w:val="22"/>
                <w:szCs w:val="22"/>
              </w:rPr>
            </w:pPr>
            <w:r w:rsidRPr="000D7FD4">
              <w:rPr>
                <w:color w:val="000000"/>
                <w:sz w:val="22"/>
                <w:szCs w:val="22"/>
              </w:rPr>
              <w:t>Gerekli Hizmet Süresi</w:t>
            </w:r>
          </w:p>
        </w:tc>
        <w:tc>
          <w:tcPr>
            <w:tcW w:w="6378" w:type="dxa"/>
            <w:tcBorders>
              <w:top w:val="nil"/>
              <w:left w:val="nil"/>
              <w:bottom w:val="single" w:sz="4" w:space="0" w:color="auto"/>
              <w:right w:val="single" w:sz="8" w:space="0" w:color="auto"/>
            </w:tcBorders>
            <w:shd w:val="clear" w:color="auto" w:fill="auto"/>
            <w:vAlign w:val="center"/>
            <w:hideMark/>
          </w:tcPr>
          <w:p w14:paraId="404CBC69" w14:textId="53EE851D" w:rsidR="004C3119" w:rsidRDefault="004C3119" w:rsidP="004C3119">
            <w:pPr>
              <w:rPr>
                <w:color w:val="000000"/>
                <w:sz w:val="22"/>
                <w:szCs w:val="22"/>
              </w:rPr>
            </w:pPr>
            <w:r w:rsidRPr="005B471F">
              <w:rPr>
                <w:color w:val="000000"/>
                <w:sz w:val="22"/>
                <w:szCs w:val="22"/>
              </w:rPr>
              <w:t>Hizmet süresi şartı bulunmamaktadır.</w:t>
            </w:r>
          </w:p>
          <w:p w14:paraId="00759942" w14:textId="3A8525C9" w:rsidR="004C3119" w:rsidRDefault="004C3119" w:rsidP="004C3119">
            <w:pPr>
              <w:rPr>
                <w:sz w:val="22"/>
                <w:szCs w:val="22"/>
              </w:rPr>
            </w:pPr>
          </w:p>
          <w:p w14:paraId="21075B53" w14:textId="32475326" w:rsidR="004C3119" w:rsidRDefault="004C3119" w:rsidP="004C3119">
            <w:pPr>
              <w:rPr>
                <w:sz w:val="22"/>
                <w:szCs w:val="22"/>
              </w:rPr>
            </w:pPr>
          </w:p>
          <w:p w14:paraId="754DA408" w14:textId="3E9AAED5" w:rsidR="004C3119" w:rsidRDefault="004C3119" w:rsidP="004C3119">
            <w:pPr>
              <w:rPr>
                <w:sz w:val="22"/>
                <w:szCs w:val="22"/>
              </w:rPr>
            </w:pPr>
          </w:p>
          <w:p w14:paraId="4F31F8D2" w14:textId="77777777" w:rsidR="004C3119" w:rsidRPr="004C3119" w:rsidRDefault="004C3119" w:rsidP="004C3119">
            <w:pPr>
              <w:rPr>
                <w:sz w:val="22"/>
                <w:szCs w:val="22"/>
              </w:rPr>
            </w:pPr>
          </w:p>
        </w:tc>
      </w:tr>
      <w:tr w:rsidR="00E313AE" w:rsidRPr="000D7FD4" w14:paraId="086F6733" w14:textId="77777777" w:rsidTr="008637F0">
        <w:trPr>
          <w:trHeight w:val="439"/>
          <w:jc w:val="center"/>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7BEA93E" w14:textId="77777777" w:rsidR="00E313AE" w:rsidRPr="000D7FD4" w:rsidRDefault="008637F0" w:rsidP="009F63CA">
            <w:pPr>
              <w:jc w:val="center"/>
              <w:rPr>
                <w:b/>
                <w:bCs/>
                <w:color w:val="000000"/>
                <w:sz w:val="22"/>
                <w:szCs w:val="22"/>
              </w:rPr>
            </w:pPr>
            <w:r w:rsidRPr="000D7FD4">
              <w:rPr>
                <w:b/>
                <w:bCs/>
                <w:color w:val="000000"/>
                <w:sz w:val="22"/>
                <w:szCs w:val="22"/>
              </w:rPr>
              <w:t>C</w:t>
            </w:r>
            <w:r w:rsidR="00E313AE" w:rsidRPr="000D7FD4">
              <w:rPr>
                <w:b/>
                <w:bCs/>
                <w:color w:val="000000"/>
                <w:sz w:val="22"/>
                <w:szCs w:val="22"/>
              </w:rPr>
              <w:t>. GÖREV / İŞLERE İLİŞKİN BİLGİLER</w:t>
            </w:r>
          </w:p>
        </w:tc>
      </w:tr>
      <w:tr w:rsidR="00F75162" w:rsidRPr="000D7FD4" w14:paraId="5763B5F4" w14:textId="77777777" w:rsidTr="00CB4950">
        <w:trPr>
          <w:trHeight w:val="1500"/>
          <w:jc w:val="center"/>
        </w:trPr>
        <w:tc>
          <w:tcPr>
            <w:tcW w:w="3251" w:type="dxa"/>
            <w:tcBorders>
              <w:top w:val="nil"/>
              <w:left w:val="single" w:sz="8" w:space="0" w:color="auto"/>
              <w:bottom w:val="single" w:sz="4" w:space="0" w:color="auto"/>
              <w:right w:val="single" w:sz="4" w:space="0" w:color="auto"/>
            </w:tcBorders>
            <w:shd w:val="clear" w:color="auto" w:fill="auto"/>
            <w:noWrap/>
            <w:vAlign w:val="center"/>
            <w:hideMark/>
          </w:tcPr>
          <w:p w14:paraId="34D6C16E" w14:textId="77777777" w:rsidR="00F75162" w:rsidRPr="000D7FD4" w:rsidRDefault="00F75162" w:rsidP="00F75162">
            <w:pPr>
              <w:rPr>
                <w:color w:val="000000"/>
                <w:sz w:val="22"/>
                <w:szCs w:val="22"/>
              </w:rPr>
            </w:pPr>
            <w:r w:rsidRPr="000D7FD4">
              <w:rPr>
                <w:color w:val="000000"/>
                <w:sz w:val="22"/>
                <w:szCs w:val="22"/>
              </w:rPr>
              <w:t>Görevin Kısa Tanımı</w:t>
            </w:r>
          </w:p>
        </w:tc>
        <w:tc>
          <w:tcPr>
            <w:tcW w:w="6378" w:type="dxa"/>
            <w:tcBorders>
              <w:top w:val="nil"/>
              <w:left w:val="nil"/>
              <w:bottom w:val="single" w:sz="4" w:space="0" w:color="auto"/>
              <w:right w:val="single" w:sz="8" w:space="0" w:color="auto"/>
            </w:tcBorders>
            <w:shd w:val="clear" w:color="auto" w:fill="auto"/>
            <w:vAlign w:val="center"/>
          </w:tcPr>
          <w:p w14:paraId="2DC771C1" w14:textId="1E984AB5" w:rsidR="00F75162" w:rsidRPr="00731C1C" w:rsidRDefault="00F75162" w:rsidP="00F75162">
            <w:pPr>
              <w:jc w:val="both"/>
            </w:pPr>
            <w:r w:rsidRPr="000B0C9B">
              <w:t>Taşınırların giriş ve çıkışına ilişkin kayıtları tutmak</w:t>
            </w:r>
            <w:r>
              <w:t>, t</w:t>
            </w:r>
            <w:r w:rsidRPr="000B0C9B">
              <w:t>aşınırları ambara sayarak, ölçerek, teslim almak ve muhafaza etmek</w:t>
            </w:r>
            <w:r>
              <w:t>.</w:t>
            </w:r>
          </w:p>
        </w:tc>
      </w:tr>
      <w:tr w:rsidR="00F75162" w:rsidRPr="000D7FD4" w14:paraId="485E664C" w14:textId="77777777" w:rsidTr="00CB4950">
        <w:trPr>
          <w:trHeight w:val="2475"/>
          <w:jc w:val="center"/>
        </w:trPr>
        <w:tc>
          <w:tcPr>
            <w:tcW w:w="3251" w:type="dxa"/>
            <w:tcBorders>
              <w:top w:val="nil"/>
              <w:left w:val="single" w:sz="8" w:space="0" w:color="auto"/>
              <w:bottom w:val="single" w:sz="8" w:space="0" w:color="auto"/>
              <w:right w:val="single" w:sz="4" w:space="0" w:color="auto"/>
            </w:tcBorders>
            <w:shd w:val="clear" w:color="auto" w:fill="auto"/>
            <w:noWrap/>
            <w:vAlign w:val="center"/>
            <w:hideMark/>
          </w:tcPr>
          <w:p w14:paraId="27483E5D" w14:textId="77777777" w:rsidR="00F75162" w:rsidRPr="000D7FD4" w:rsidRDefault="00F75162" w:rsidP="00F75162">
            <w:pPr>
              <w:rPr>
                <w:color w:val="000000"/>
                <w:sz w:val="22"/>
                <w:szCs w:val="22"/>
              </w:rPr>
            </w:pPr>
            <w:r w:rsidRPr="000D7FD4">
              <w:rPr>
                <w:color w:val="000000"/>
                <w:sz w:val="22"/>
                <w:szCs w:val="22"/>
              </w:rPr>
              <w:t>Görev / Yetki ve Sorumlulukları</w:t>
            </w:r>
          </w:p>
        </w:tc>
        <w:tc>
          <w:tcPr>
            <w:tcW w:w="6378" w:type="dxa"/>
            <w:tcBorders>
              <w:top w:val="nil"/>
              <w:left w:val="nil"/>
              <w:bottom w:val="single" w:sz="8" w:space="0" w:color="auto"/>
              <w:right w:val="single" w:sz="8" w:space="0" w:color="auto"/>
            </w:tcBorders>
            <w:shd w:val="clear" w:color="auto" w:fill="auto"/>
            <w:noWrap/>
            <w:vAlign w:val="center"/>
          </w:tcPr>
          <w:p w14:paraId="24FCE0F4" w14:textId="77777777"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Harcama birimince edinilen taşınırlardan muayene ve kabulü yapılanları cins ve niteliklerine göre sayarak, tartarak, ölçerek teslim almak, doğrudan tüketilmeyen ve kullanıma verilmeyen taşınırları sorumluluğundaki ambarlarda muhafaza etmek</w:t>
            </w:r>
          </w:p>
          <w:p w14:paraId="144EC4A3" w14:textId="77777777"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Muayene ve kabul işlemi hemen yapılamayan taşınırları kontrol ederek teslim almak, bunların muayene kabulü yapılmadan kullanıma verilmesini önlemek. (Ancak, özellikleri nedeniyle kesin kabulleri belli bir dönem kullanıldıktan sonra yapılabilen sarf malzemelerinin kullanıma verilmesinde muayene kabul şartı aranmaz.)</w:t>
            </w:r>
          </w:p>
          <w:p w14:paraId="2CDA6C72" w14:textId="527F12FA" w:rsidR="00AD39D7"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 xml:space="preserve">Taşınırların giriş ve çıkışına ilişkin kayıtları tutmak, bunlara ilişkin belge ve cetvelleri düzenlemek yönetim hesap cetvellerini </w:t>
            </w:r>
            <w:proofErr w:type="gramStart"/>
            <w:r w:rsidRPr="000B0C9B">
              <w:rPr>
                <w:rFonts w:ascii="Times New Roman" w:eastAsia="Times New Roman" w:hAnsi="Times New Roman" w:cs="Times New Roman"/>
                <w:color w:val="auto"/>
                <w:sz w:val="24"/>
                <w:szCs w:val="24"/>
              </w:rPr>
              <w:t>kon</w:t>
            </w:r>
            <w:bookmarkStart w:id="0" w:name="_GoBack"/>
            <w:bookmarkEnd w:id="0"/>
            <w:r w:rsidRPr="000B0C9B">
              <w:rPr>
                <w:rFonts w:ascii="Times New Roman" w:eastAsia="Times New Roman" w:hAnsi="Times New Roman" w:cs="Times New Roman"/>
                <w:color w:val="auto"/>
                <w:sz w:val="24"/>
                <w:szCs w:val="24"/>
              </w:rPr>
              <w:t>solide</w:t>
            </w:r>
            <w:proofErr w:type="gramEnd"/>
            <w:r w:rsidRPr="000B0C9B">
              <w:rPr>
                <w:rFonts w:ascii="Times New Roman" w:eastAsia="Times New Roman" w:hAnsi="Times New Roman" w:cs="Times New Roman"/>
                <w:color w:val="auto"/>
                <w:sz w:val="24"/>
                <w:szCs w:val="24"/>
              </w:rPr>
              <w:t xml:space="preserve"> görevlisine göndermek</w:t>
            </w:r>
          </w:p>
          <w:p w14:paraId="7301887B" w14:textId="08FDEC33"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Tüketime veya kullanıma verilmesi uygun görülen taşınırları ilgililere teslim etmek</w:t>
            </w:r>
            <w:r>
              <w:rPr>
                <w:rFonts w:ascii="Times New Roman" w:eastAsia="Times New Roman" w:hAnsi="Times New Roman" w:cs="Times New Roman"/>
                <w:color w:val="auto"/>
                <w:sz w:val="24"/>
                <w:szCs w:val="24"/>
              </w:rPr>
              <w:t>.</w:t>
            </w:r>
            <w:r w:rsidRPr="000B0C9B">
              <w:rPr>
                <w:rFonts w:ascii="Times New Roman" w:eastAsia="Times New Roman" w:hAnsi="Times New Roman" w:cs="Times New Roman"/>
                <w:color w:val="auto"/>
                <w:sz w:val="24"/>
                <w:szCs w:val="24"/>
              </w:rPr>
              <w:t xml:space="preserve"> Taşınırların yangına, ıslanmaya, bozulmaya, çalınmaya ve benzeri tehlikelere karşı korunması için gerekli tedbirleri almak ve alınmasını sağlamak</w:t>
            </w:r>
          </w:p>
          <w:p w14:paraId="1CDDC714" w14:textId="77777777"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Ambarda çalınma veya olağanüstü nedenlerden dolayı meydana gelen azalmaları harcama yetkilisine bildirmek</w:t>
            </w:r>
          </w:p>
          <w:p w14:paraId="032B0F6E" w14:textId="77777777"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lastRenderedPageBreak/>
              <w:t>Ambar sayımını ve stok kontrolünü yapmak, harcama yetkilisince belirlenen asgarî stok seviyesinin altına düşen taşınırları harcama yetkilisine bildirmek</w:t>
            </w:r>
          </w:p>
          <w:p w14:paraId="25FB952D" w14:textId="77777777"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Kullanımda bulunan dayanıklı taşınırları bulundukları yerde kontrol etmek, sayımlarını yapmak ve yaptırmak</w:t>
            </w:r>
          </w:p>
          <w:p w14:paraId="3F96AB41" w14:textId="77777777"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Harcama biriminin malzeme ihtiyaç planlamasının yapılmasına yardımcı olmak</w:t>
            </w:r>
          </w:p>
          <w:p w14:paraId="7007D82F" w14:textId="1234A72C" w:rsidR="00AD39D7" w:rsidRPr="000B0C9B" w:rsidRDefault="00AD39D7" w:rsidP="00AD39D7">
            <w:pPr>
              <w:pStyle w:val="ListeParagraf"/>
              <w:numPr>
                <w:ilvl w:val="0"/>
                <w:numId w:val="15"/>
              </w:numPr>
              <w:jc w:val="both"/>
              <w:rPr>
                <w:rFonts w:ascii="Times New Roman" w:eastAsia="Times New Roman" w:hAnsi="Times New Roman" w:cs="Times New Roman"/>
                <w:color w:val="auto"/>
                <w:sz w:val="24"/>
                <w:szCs w:val="24"/>
              </w:rPr>
            </w:pPr>
            <w:r w:rsidRPr="000B0C9B">
              <w:rPr>
                <w:rFonts w:ascii="Times New Roman" w:eastAsia="Times New Roman" w:hAnsi="Times New Roman" w:cs="Times New Roman"/>
                <w:color w:val="auto"/>
                <w:sz w:val="24"/>
                <w:szCs w:val="24"/>
              </w:rPr>
              <w:t>Kayıtlarını tuttuğu taşınırların yönetim hesabını hazırlamak ve harcama yetkilisine sunmak</w:t>
            </w:r>
          </w:p>
          <w:p w14:paraId="76F24C1A" w14:textId="251EFE03" w:rsidR="00F75162" w:rsidRPr="00731C1C" w:rsidRDefault="00F75162" w:rsidP="00F75162">
            <w:pPr>
              <w:pStyle w:val="ListeParagraf"/>
              <w:ind w:left="360"/>
              <w:jc w:val="both"/>
            </w:pPr>
          </w:p>
        </w:tc>
      </w:tr>
    </w:tbl>
    <w:p w14:paraId="68875E54" w14:textId="77777777" w:rsidR="0048719F" w:rsidRPr="000D7FD4" w:rsidRDefault="0048719F" w:rsidP="00694F88">
      <w:pPr>
        <w:rPr>
          <w:b/>
          <w:sz w:val="22"/>
          <w:szCs w:val="22"/>
        </w:rPr>
      </w:pPr>
    </w:p>
    <w:p w14:paraId="2C3AABDC" w14:textId="77777777" w:rsidR="00B606D3" w:rsidRPr="000D7FD4" w:rsidRDefault="00B606D3" w:rsidP="00694F88">
      <w:pPr>
        <w:rPr>
          <w:b/>
          <w:sz w:val="22"/>
          <w:szCs w:val="22"/>
        </w:rPr>
      </w:pPr>
    </w:p>
    <w:p w14:paraId="61DFED9D" w14:textId="77777777" w:rsidR="00102911" w:rsidRPr="000D7FD4" w:rsidRDefault="00102911" w:rsidP="00694F88">
      <w:pPr>
        <w:rPr>
          <w:b/>
          <w:sz w:val="22"/>
          <w:szCs w:val="22"/>
        </w:rPr>
      </w:pPr>
    </w:p>
    <w:p w14:paraId="66AB7FF1" w14:textId="77777777" w:rsidR="00102911" w:rsidRPr="000D7FD4" w:rsidRDefault="00102911" w:rsidP="00102911">
      <w:pPr>
        <w:shd w:val="clear" w:color="auto" w:fill="FFFFFF"/>
        <w:jc w:val="both"/>
        <w:rPr>
          <w:color w:val="222222"/>
          <w:sz w:val="22"/>
          <w:szCs w:val="22"/>
        </w:rPr>
      </w:pPr>
      <w:r w:rsidRPr="000D7FD4">
        <w:rPr>
          <w:color w:val="222222"/>
          <w:sz w:val="22"/>
          <w:szCs w:val="22"/>
        </w:rPr>
        <w:t> </w:t>
      </w:r>
    </w:p>
    <w:p w14:paraId="5C582D92" w14:textId="77777777" w:rsidR="0068524E" w:rsidRPr="000D7FD4" w:rsidRDefault="0068524E" w:rsidP="00694F88">
      <w:pPr>
        <w:rPr>
          <w:b/>
          <w:sz w:val="22"/>
          <w:szCs w:val="22"/>
        </w:rPr>
      </w:pPr>
    </w:p>
    <w:p w14:paraId="3DD91EE5" w14:textId="77777777" w:rsidR="00102911" w:rsidRPr="000D7FD4" w:rsidRDefault="00102911" w:rsidP="00694F88">
      <w:pPr>
        <w:rPr>
          <w:b/>
          <w:sz w:val="22"/>
          <w:szCs w:val="22"/>
        </w:rPr>
      </w:pPr>
    </w:p>
    <w:p w14:paraId="4D82FD66" w14:textId="77777777" w:rsidR="00102911" w:rsidRPr="000D7FD4" w:rsidRDefault="00102911" w:rsidP="00694F88">
      <w:pPr>
        <w:rPr>
          <w:b/>
          <w:sz w:val="22"/>
          <w:szCs w:val="22"/>
        </w:rPr>
      </w:pPr>
    </w:p>
    <w:p w14:paraId="35401376" w14:textId="77777777" w:rsidR="0068524E" w:rsidRPr="000D7FD4" w:rsidRDefault="0068524E" w:rsidP="00694F88">
      <w:pPr>
        <w:rPr>
          <w:b/>
          <w:sz w:val="22"/>
          <w:szCs w:val="22"/>
        </w:rPr>
      </w:pPr>
    </w:p>
    <w:sectPr w:rsidR="0068524E" w:rsidRPr="000D7FD4" w:rsidSect="00ED3BC8">
      <w:headerReference w:type="default" r:id="rId8"/>
      <w:footerReference w:type="even" r:id="rId9"/>
      <w:footerReference w:type="default" r:id="rId10"/>
      <w:pgSz w:w="11906" w:h="16838" w:code="9"/>
      <w:pgMar w:top="720" w:right="720" w:bottom="720" w:left="720"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8E3B8" w14:textId="77777777" w:rsidR="00F11A12" w:rsidRDefault="00F11A12" w:rsidP="003F4DE1">
      <w:r>
        <w:separator/>
      </w:r>
    </w:p>
  </w:endnote>
  <w:endnote w:type="continuationSeparator" w:id="0">
    <w:p w14:paraId="2E32BD64" w14:textId="77777777" w:rsidR="00F11A12" w:rsidRDefault="00F11A12" w:rsidP="003F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851416948"/>
      <w:docPartObj>
        <w:docPartGallery w:val="Page Numbers (Bottom of Page)"/>
        <w:docPartUnique/>
      </w:docPartObj>
    </w:sdtPr>
    <w:sdtEndPr>
      <w:rPr>
        <w:rStyle w:val="SayfaNumaras"/>
      </w:rPr>
    </w:sdtEndPr>
    <w:sdtContent>
      <w:p w14:paraId="74FAA064" w14:textId="77777777" w:rsidR="00951CD0" w:rsidRDefault="00951CD0" w:rsidP="002E7007">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4DE81E41" w14:textId="77777777" w:rsidR="00951CD0" w:rsidRDefault="00951CD0" w:rsidP="00951C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94F31" w14:textId="77777777" w:rsidR="00BE7B31" w:rsidRPr="00840D9F" w:rsidRDefault="00BE7B31" w:rsidP="00951CD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0449E" w14:textId="77777777" w:rsidR="00F11A12" w:rsidRDefault="00F11A12" w:rsidP="003F4DE1">
      <w:r>
        <w:separator/>
      </w:r>
    </w:p>
  </w:footnote>
  <w:footnote w:type="continuationSeparator" w:id="0">
    <w:p w14:paraId="61674F4F" w14:textId="77777777" w:rsidR="00F11A12" w:rsidRDefault="00F11A12" w:rsidP="003F4D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03BB5" w14:textId="26A02228" w:rsidR="0004494F" w:rsidRDefault="00701E73" w:rsidP="00701E73">
    <w:pPr>
      <w:pStyle w:val="stBilgi"/>
      <w:jc w:val="center"/>
    </w:pPr>
    <w:r w:rsidRPr="00701E73">
      <w:rPr>
        <w:noProof/>
      </w:rPr>
      <w:drawing>
        <wp:anchor distT="0" distB="0" distL="114300" distR="114300" simplePos="0" relativeHeight="251659264" behindDoc="0" locked="0" layoutInCell="1" allowOverlap="1" wp14:anchorId="679EC255" wp14:editId="64233562">
          <wp:simplePos x="0" y="0"/>
          <wp:positionH relativeFrom="column">
            <wp:posOffset>541020</wp:posOffset>
          </wp:positionH>
          <wp:positionV relativeFrom="paragraph">
            <wp:posOffset>-157480</wp:posOffset>
          </wp:positionV>
          <wp:extent cx="655320" cy="655320"/>
          <wp:effectExtent l="0" t="0" r="0" b="0"/>
          <wp:wrapSquare wrapText="bothSides"/>
          <wp:docPr id="2" name="Resim 2" descr="C:\Users\Pau\Desktop\iş tanımları\pau logo_tür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iş tanımları\pau logo_türkç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94F">
      <w:t>PAMUKKALE ÜNİVERSİTESİ</w:t>
    </w:r>
  </w:p>
  <w:p w14:paraId="2F5F787B" w14:textId="38DD8E12" w:rsidR="0004494F" w:rsidRDefault="0004494F" w:rsidP="00701E73">
    <w:pPr>
      <w:pStyle w:val="stBilgi"/>
      <w:jc w:val="center"/>
    </w:pPr>
    <w:r>
      <w:t>SAĞLIK KÜLTÜR VE SPOR DAİRE BAŞKANLIĞI</w:t>
    </w:r>
  </w:p>
  <w:p w14:paraId="7B6C437C" w14:textId="2D84B40C" w:rsidR="003F4DE1" w:rsidRDefault="008C4299" w:rsidP="008C4299">
    <w:pPr>
      <w:pStyle w:val="stBilgi"/>
      <w:ind w:left="708"/>
    </w:pPr>
    <w:r>
      <w:tab/>
    </w:r>
    <w:r w:rsidRPr="000B7728">
      <w:t xml:space="preserve">         </w:t>
    </w:r>
    <w:r w:rsidR="000B7728">
      <w:t xml:space="preserve">          </w:t>
    </w:r>
    <w:r w:rsidR="000B7728" w:rsidRPr="000B7728">
      <w:rPr>
        <w:szCs w:val="20"/>
        <w:lang w:eastAsia="en-US"/>
      </w:rPr>
      <w:t>AYNİYAT BİRİMİ</w:t>
    </w:r>
    <w:r w:rsidR="000B7728">
      <w:rPr>
        <w:szCs w:val="20"/>
        <w:lang w:eastAsia="en-US"/>
      </w:rPr>
      <w:t xml:space="preserve"> </w:t>
    </w:r>
    <w:r w:rsidR="000B7728" w:rsidRPr="000B7728">
      <w:rPr>
        <w:szCs w:val="20"/>
        <w:lang w:eastAsia="en-US"/>
      </w:rPr>
      <w:t>/TAŞINIR KAYIT YETKİLİSİ GÖREV TANIMI</w:t>
    </w:r>
    <w:r w:rsidR="000B7728" w:rsidRPr="000B7728">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16908"/>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7B2B3F"/>
    <w:multiLevelType w:val="hybridMultilevel"/>
    <w:tmpl w:val="70003F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B17D99"/>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950600"/>
    <w:multiLevelType w:val="hybridMultilevel"/>
    <w:tmpl w:val="25C42F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8350EC"/>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3655F93"/>
    <w:multiLevelType w:val="hybridMultilevel"/>
    <w:tmpl w:val="B6C682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5FC3663"/>
    <w:multiLevelType w:val="multilevel"/>
    <w:tmpl w:val="87181ED8"/>
    <w:lvl w:ilvl="0">
      <w:start w:val="1"/>
      <w:numFmt w:val="decimal"/>
      <w:lvlText w:val="%1."/>
      <w:lvlJc w:val="left"/>
      <w:pPr>
        <w:ind w:left="360" w:hanging="360"/>
      </w:pPr>
    </w:lvl>
    <w:lvl w:ilvl="1">
      <w:start w:val="1"/>
      <w:numFmt w:val="decimal"/>
      <w:lvlText w:val="%1.%2."/>
      <w:lvlJc w:val="left"/>
      <w:pPr>
        <w:ind w:left="851" w:hanging="491"/>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53349D"/>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C50697"/>
    <w:multiLevelType w:val="hybridMultilevel"/>
    <w:tmpl w:val="3F5283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357689C"/>
    <w:multiLevelType w:val="multilevel"/>
    <w:tmpl w:val="7F52D05C"/>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4FD28ED"/>
    <w:multiLevelType w:val="hybridMultilevel"/>
    <w:tmpl w:val="A2E24F4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60FB4DED"/>
    <w:multiLevelType w:val="hybridMultilevel"/>
    <w:tmpl w:val="9DA69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BF44CD2"/>
    <w:multiLevelType w:val="hybridMultilevel"/>
    <w:tmpl w:val="C34A6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2631530"/>
    <w:multiLevelType w:val="multilevel"/>
    <w:tmpl w:val="39A25BEA"/>
    <w:lvl w:ilvl="0">
      <w:start w:val="1"/>
      <w:numFmt w:val="decimal"/>
      <w:lvlText w:val="%1."/>
      <w:lvlJc w:val="left"/>
      <w:pPr>
        <w:ind w:left="360" w:hanging="360"/>
      </w:pPr>
      <w:rPr>
        <w:b/>
      </w:rPr>
    </w:lvl>
    <w:lvl w:ilvl="1">
      <w:start w:val="1"/>
      <w:numFmt w:val="decimal"/>
      <w:lvlText w:val="%1.%2."/>
      <w:lvlJc w:val="left"/>
      <w:pPr>
        <w:ind w:left="907" w:hanging="547"/>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C27106"/>
    <w:multiLevelType w:val="hybridMultilevel"/>
    <w:tmpl w:val="A7DC3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7"/>
  </w:num>
  <w:num w:numId="6">
    <w:abstractNumId w:val="8"/>
  </w:num>
  <w:num w:numId="7">
    <w:abstractNumId w:val="2"/>
  </w:num>
  <w:num w:numId="8">
    <w:abstractNumId w:val="13"/>
  </w:num>
  <w:num w:numId="9">
    <w:abstractNumId w:val="0"/>
  </w:num>
  <w:num w:numId="10">
    <w:abstractNumId w:val="3"/>
  </w:num>
  <w:num w:numId="11">
    <w:abstractNumId w:val="12"/>
  </w:num>
  <w:num w:numId="12">
    <w:abstractNumId w:val="11"/>
  </w:num>
  <w:num w:numId="13">
    <w:abstractNumId w:val="10"/>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B7"/>
    <w:rsid w:val="00000483"/>
    <w:rsid w:val="000066DE"/>
    <w:rsid w:val="000237C3"/>
    <w:rsid w:val="0004494F"/>
    <w:rsid w:val="00046EC1"/>
    <w:rsid w:val="0004739E"/>
    <w:rsid w:val="00064342"/>
    <w:rsid w:val="0006686A"/>
    <w:rsid w:val="00074AEA"/>
    <w:rsid w:val="00075DD7"/>
    <w:rsid w:val="00084543"/>
    <w:rsid w:val="000A502B"/>
    <w:rsid w:val="000B1E3A"/>
    <w:rsid w:val="000B39ED"/>
    <w:rsid w:val="000B64E5"/>
    <w:rsid w:val="000B72DE"/>
    <w:rsid w:val="000B7728"/>
    <w:rsid w:val="000C250C"/>
    <w:rsid w:val="000D4416"/>
    <w:rsid w:val="000D5222"/>
    <w:rsid w:val="000D7FD4"/>
    <w:rsid w:val="000E5D61"/>
    <w:rsid w:val="00102911"/>
    <w:rsid w:val="00103A9A"/>
    <w:rsid w:val="001051E0"/>
    <w:rsid w:val="00110A86"/>
    <w:rsid w:val="00115A99"/>
    <w:rsid w:val="00127934"/>
    <w:rsid w:val="001420DE"/>
    <w:rsid w:val="00142710"/>
    <w:rsid w:val="00142AB7"/>
    <w:rsid w:val="00144DF4"/>
    <w:rsid w:val="0016613A"/>
    <w:rsid w:val="00195C09"/>
    <w:rsid w:val="00196FD2"/>
    <w:rsid w:val="001D7908"/>
    <w:rsid w:val="002046C1"/>
    <w:rsid w:val="0023038A"/>
    <w:rsid w:val="00230BE8"/>
    <w:rsid w:val="002378D1"/>
    <w:rsid w:val="00240D36"/>
    <w:rsid w:val="00241422"/>
    <w:rsid w:val="002426ED"/>
    <w:rsid w:val="0024545E"/>
    <w:rsid w:val="0026008B"/>
    <w:rsid w:val="002657A9"/>
    <w:rsid w:val="00273536"/>
    <w:rsid w:val="00281C48"/>
    <w:rsid w:val="00281ECD"/>
    <w:rsid w:val="002B6FD5"/>
    <w:rsid w:val="002C351D"/>
    <w:rsid w:val="002C6FF6"/>
    <w:rsid w:val="002D51CE"/>
    <w:rsid w:val="002D68E3"/>
    <w:rsid w:val="002F2073"/>
    <w:rsid w:val="00315735"/>
    <w:rsid w:val="0032352D"/>
    <w:rsid w:val="003330D7"/>
    <w:rsid w:val="00354B1E"/>
    <w:rsid w:val="0036350C"/>
    <w:rsid w:val="003676D2"/>
    <w:rsid w:val="0037075C"/>
    <w:rsid w:val="00381124"/>
    <w:rsid w:val="00384382"/>
    <w:rsid w:val="003911E6"/>
    <w:rsid w:val="003A456A"/>
    <w:rsid w:val="003A5650"/>
    <w:rsid w:val="003C1721"/>
    <w:rsid w:val="003C1859"/>
    <w:rsid w:val="003C6071"/>
    <w:rsid w:val="003E55B8"/>
    <w:rsid w:val="003F4DE1"/>
    <w:rsid w:val="00404BB6"/>
    <w:rsid w:val="004068FF"/>
    <w:rsid w:val="004374BC"/>
    <w:rsid w:val="00444E2A"/>
    <w:rsid w:val="0045212E"/>
    <w:rsid w:val="0045508B"/>
    <w:rsid w:val="00462FC7"/>
    <w:rsid w:val="0047163D"/>
    <w:rsid w:val="00472650"/>
    <w:rsid w:val="00475429"/>
    <w:rsid w:val="00482281"/>
    <w:rsid w:val="0048719F"/>
    <w:rsid w:val="00490CD2"/>
    <w:rsid w:val="004A3C20"/>
    <w:rsid w:val="004B7442"/>
    <w:rsid w:val="004C3119"/>
    <w:rsid w:val="004C3693"/>
    <w:rsid w:val="004D3A98"/>
    <w:rsid w:val="004E2E8A"/>
    <w:rsid w:val="004E3E30"/>
    <w:rsid w:val="00501BC0"/>
    <w:rsid w:val="00530E94"/>
    <w:rsid w:val="0053150E"/>
    <w:rsid w:val="00534C46"/>
    <w:rsid w:val="00553067"/>
    <w:rsid w:val="00577FDD"/>
    <w:rsid w:val="0058071E"/>
    <w:rsid w:val="005D1329"/>
    <w:rsid w:val="005E5E6F"/>
    <w:rsid w:val="00607B6E"/>
    <w:rsid w:val="0061675F"/>
    <w:rsid w:val="00626CC5"/>
    <w:rsid w:val="00646A36"/>
    <w:rsid w:val="00661244"/>
    <w:rsid w:val="006648D3"/>
    <w:rsid w:val="0068524E"/>
    <w:rsid w:val="00693FDA"/>
    <w:rsid w:val="00694F88"/>
    <w:rsid w:val="006A0C9B"/>
    <w:rsid w:val="006A51BD"/>
    <w:rsid w:val="006B4CC7"/>
    <w:rsid w:val="006D5326"/>
    <w:rsid w:val="006F6A52"/>
    <w:rsid w:val="00701E73"/>
    <w:rsid w:val="00724340"/>
    <w:rsid w:val="00730723"/>
    <w:rsid w:val="00731C1C"/>
    <w:rsid w:val="00735660"/>
    <w:rsid w:val="00740829"/>
    <w:rsid w:val="00741553"/>
    <w:rsid w:val="00746E8F"/>
    <w:rsid w:val="00753A40"/>
    <w:rsid w:val="00760814"/>
    <w:rsid w:val="007612EE"/>
    <w:rsid w:val="00772513"/>
    <w:rsid w:val="0079154F"/>
    <w:rsid w:val="007C1643"/>
    <w:rsid w:val="007C3D47"/>
    <w:rsid w:val="007D018B"/>
    <w:rsid w:val="007D5262"/>
    <w:rsid w:val="007E3996"/>
    <w:rsid w:val="007E4812"/>
    <w:rsid w:val="007F10AF"/>
    <w:rsid w:val="007F14FC"/>
    <w:rsid w:val="008046C2"/>
    <w:rsid w:val="00811CE9"/>
    <w:rsid w:val="00823BF5"/>
    <w:rsid w:val="0082716A"/>
    <w:rsid w:val="00830EF0"/>
    <w:rsid w:val="00840D9F"/>
    <w:rsid w:val="00846C77"/>
    <w:rsid w:val="008637F0"/>
    <w:rsid w:val="008711F0"/>
    <w:rsid w:val="00877E2F"/>
    <w:rsid w:val="00892E16"/>
    <w:rsid w:val="008B383B"/>
    <w:rsid w:val="008C4299"/>
    <w:rsid w:val="008C6D3C"/>
    <w:rsid w:val="008C71F9"/>
    <w:rsid w:val="008C7D31"/>
    <w:rsid w:val="008D3DB4"/>
    <w:rsid w:val="009514EA"/>
    <w:rsid w:val="00951CD0"/>
    <w:rsid w:val="00956A89"/>
    <w:rsid w:val="00961344"/>
    <w:rsid w:val="00963FF5"/>
    <w:rsid w:val="009709E5"/>
    <w:rsid w:val="00977CDA"/>
    <w:rsid w:val="00986AEB"/>
    <w:rsid w:val="00992D6F"/>
    <w:rsid w:val="00997B61"/>
    <w:rsid w:val="009A1F52"/>
    <w:rsid w:val="009B4D9F"/>
    <w:rsid w:val="009C4EBE"/>
    <w:rsid w:val="009C789B"/>
    <w:rsid w:val="00A14A87"/>
    <w:rsid w:val="00A447CE"/>
    <w:rsid w:val="00A63AC8"/>
    <w:rsid w:val="00A642F1"/>
    <w:rsid w:val="00A67861"/>
    <w:rsid w:val="00A76317"/>
    <w:rsid w:val="00A87DDF"/>
    <w:rsid w:val="00A93E14"/>
    <w:rsid w:val="00A94557"/>
    <w:rsid w:val="00A94D56"/>
    <w:rsid w:val="00AA112E"/>
    <w:rsid w:val="00AA1AA7"/>
    <w:rsid w:val="00AA3744"/>
    <w:rsid w:val="00AC16DF"/>
    <w:rsid w:val="00AC1774"/>
    <w:rsid w:val="00AC58D0"/>
    <w:rsid w:val="00AC607E"/>
    <w:rsid w:val="00AD0D47"/>
    <w:rsid w:val="00AD39D7"/>
    <w:rsid w:val="00AF28E7"/>
    <w:rsid w:val="00AF2BD1"/>
    <w:rsid w:val="00B02CFF"/>
    <w:rsid w:val="00B06F4F"/>
    <w:rsid w:val="00B12D93"/>
    <w:rsid w:val="00B31C35"/>
    <w:rsid w:val="00B41C63"/>
    <w:rsid w:val="00B4675C"/>
    <w:rsid w:val="00B56D66"/>
    <w:rsid w:val="00B60386"/>
    <w:rsid w:val="00B606D3"/>
    <w:rsid w:val="00B71F36"/>
    <w:rsid w:val="00B76928"/>
    <w:rsid w:val="00B92295"/>
    <w:rsid w:val="00B97395"/>
    <w:rsid w:val="00BA6C75"/>
    <w:rsid w:val="00BA7F57"/>
    <w:rsid w:val="00BB1EA2"/>
    <w:rsid w:val="00BB2AE0"/>
    <w:rsid w:val="00BE0D38"/>
    <w:rsid w:val="00BE7B31"/>
    <w:rsid w:val="00BF40F0"/>
    <w:rsid w:val="00C13ABF"/>
    <w:rsid w:val="00C22D2C"/>
    <w:rsid w:val="00C246F1"/>
    <w:rsid w:val="00C2678B"/>
    <w:rsid w:val="00C27629"/>
    <w:rsid w:val="00C3247D"/>
    <w:rsid w:val="00C34DA1"/>
    <w:rsid w:val="00C65FC1"/>
    <w:rsid w:val="00C72A5E"/>
    <w:rsid w:val="00C74D6D"/>
    <w:rsid w:val="00C815D5"/>
    <w:rsid w:val="00C9097A"/>
    <w:rsid w:val="00C92748"/>
    <w:rsid w:val="00C96004"/>
    <w:rsid w:val="00CA30A2"/>
    <w:rsid w:val="00CB4950"/>
    <w:rsid w:val="00CD0079"/>
    <w:rsid w:val="00CD5D6D"/>
    <w:rsid w:val="00CD6244"/>
    <w:rsid w:val="00CD719D"/>
    <w:rsid w:val="00CE6ABA"/>
    <w:rsid w:val="00CF632A"/>
    <w:rsid w:val="00D001E2"/>
    <w:rsid w:val="00D021F7"/>
    <w:rsid w:val="00D03997"/>
    <w:rsid w:val="00D33133"/>
    <w:rsid w:val="00D37E6F"/>
    <w:rsid w:val="00D6134F"/>
    <w:rsid w:val="00D826E5"/>
    <w:rsid w:val="00D85D93"/>
    <w:rsid w:val="00D87108"/>
    <w:rsid w:val="00D9388A"/>
    <w:rsid w:val="00DA01A9"/>
    <w:rsid w:val="00DB6CAB"/>
    <w:rsid w:val="00DB7CF4"/>
    <w:rsid w:val="00DC12C8"/>
    <w:rsid w:val="00DC5FA1"/>
    <w:rsid w:val="00DD7566"/>
    <w:rsid w:val="00DE2EE9"/>
    <w:rsid w:val="00DE4E7E"/>
    <w:rsid w:val="00DE5968"/>
    <w:rsid w:val="00DF4768"/>
    <w:rsid w:val="00E01B0B"/>
    <w:rsid w:val="00E12719"/>
    <w:rsid w:val="00E313AE"/>
    <w:rsid w:val="00E40CA2"/>
    <w:rsid w:val="00E511A4"/>
    <w:rsid w:val="00E56D57"/>
    <w:rsid w:val="00E575D6"/>
    <w:rsid w:val="00E73AA9"/>
    <w:rsid w:val="00E86F56"/>
    <w:rsid w:val="00E92662"/>
    <w:rsid w:val="00E93043"/>
    <w:rsid w:val="00E95C3F"/>
    <w:rsid w:val="00E96001"/>
    <w:rsid w:val="00EB0C7A"/>
    <w:rsid w:val="00EB4876"/>
    <w:rsid w:val="00EC339A"/>
    <w:rsid w:val="00EC53A8"/>
    <w:rsid w:val="00ED3BC8"/>
    <w:rsid w:val="00EF05C8"/>
    <w:rsid w:val="00F02EC6"/>
    <w:rsid w:val="00F04723"/>
    <w:rsid w:val="00F0489E"/>
    <w:rsid w:val="00F11A12"/>
    <w:rsid w:val="00F13ECD"/>
    <w:rsid w:val="00F22E9B"/>
    <w:rsid w:val="00F24203"/>
    <w:rsid w:val="00F302FE"/>
    <w:rsid w:val="00F416F0"/>
    <w:rsid w:val="00F446EC"/>
    <w:rsid w:val="00F472AC"/>
    <w:rsid w:val="00F54221"/>
    <w:rsid w:val="00F75162"/>
    <w:rsid w:val="00F7610E"/>
    <w:rsid w:val="00F8025A"/>
    <w:rsid w:val="00F9385F"/>
    <w:rsid w:val="00FA4D10"/>
    <w:rsid w:val="00FB1195"/>
    <w:rsid w:val="00FB27E9"/>
    <w:rsid w:val="00FE02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3B135"/>
  <w15:chartTrackingRefBased/>
  <w15:docId w15:val="{A7092F73-EFA1-4E94-9838-E06E3EC8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B6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6134F"/>
    <w:pPr>
      <w:spacing w:line="276" w:lineRule="auto"/>
      <w:ind w:left="720"/>
      <w:contextualSpacing/>
    </w:pPr>
    <w:rPr>
      <w:rFonts w:ascii="Arial" w:eastAsia="Arial" w:hAnsi="Arial" w:cs="Arial"/>
      <w:color w:val="000000"/>
      <w:sz w:val="22"/>
      <w:szCs w:val="22"/>
    </w:rPr>
  </w:style>
  <w:style w:type="paragraph" w:customStyle="1" w:styleId="Default">
    <w:name w:val="Default"/>
    <w:rsid w:val="00DE2EE9"/>
    <w:pPr>
      <w:autoSpaceDE w:val="0"/>
      <w:autoSpaceDN w:val="0"/>
      <w:adjustRightInd w:val="0"/>
      <w:spacing w:after="0" w:line="240" w:lineRule="auto"/>
    </w:pPr>
    <w:rPr>
      <w:rFonts w:ascii="Calibri" w:hAnsi="Calibri" w:cs="Calibri"/>
      <w:color w:val="000000"/>
      <w:sz w:val="24"/>
      <w:szCs w:val="24"/>
    </w:rPr>
  </w:style>
  <w:style w:type="paragraph" w:styleId="BalonMetni">
    <w:name w:val="Balloon Text"/>
    <w:basedOn w:val="Normal"/>
    <w:link w:val="BalonMetniChar"/>
    <w:uiPriority w:val="99"/>
    <w:semiHidden/>
    <w:unhideWhenUsed/>
    <w:rsid w:val="004C369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C3693"/>
    <w:rPr>
      <w:rFonts w:ascii="Segoe UI" w:eastAsia="Times New Roman" w:hAnsi="Segoe UI" w:cs="Segoe UI"/>
      <w:sz w:val="18"/>
      <w:szCs w:val="18"/>
      <w:lang w:eastAsia="tr-TR"/>
    </w:rPr>
  </w:style>
  <w:style w:type="paragraph" w:styleId="stBilgi">
    <w:name w:val="header"/>
    <w:basedOn w:val="Normal"/>
    <w:link w:val="stBilgiChar"/>
    <w:uiPriority w:val="99"/>
    <w:unhideWhenUsed/>
    <w:rsid w:val="003F4DE1"/>
    <w:pPr>
      <w:tabs>
        <w:tab w:val="center" w:pos="4536"/>
        <w:tab w:val="right" w:pos="9072"/>
      </w:tabs>
    </w:pPr>
  </w:style>
  <w:style w:type="character" w:customStyle="1" w:styleId="stBilgiChar">
    <w:name w:val="Üst Bilgi Char"/>
    <w:basedOn w:val="VarsaylanParagrafYazTipi"/>
    <w:link w:val="stBilgi"/>
    <w:uiPriority w:val="99"/>
    <w:rsid w:val="003F4DE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3F4DE1"/>
    <w:pPr>
      <w:tabs>
        <w:tab w:val="center" w:pos="4536"/>
        <w:tab w:val="right" w:pos="9072"/>
      </w:tabs>
    </w:pPr>
  </w:style>
  <w:style w:type="character" w:customStyle="1" w:styleId="AltBilgiChar">
    <w:name w:val="Alt Bilgi Char"/>
    <w:basedOn w:val="VarsaylanParagrafYazTipi"/>
    <w:link w:val="AltBilgi"/>
    <w:uiPriority w:val="99"/>
    <w:rsid w:val="003F4DE1"/>
    <w:rPr>
      <w:rFonts w:ascii="Times New Roman" w:eastAsia="Times New Roman" w:hAnsi="Times New Roman" w:cs="Times New Roman"/>
      <w:sz w:val="24"/>
      <w:szCs w:val="24"/>
      <w:lang w:eastAsia="tr-TR"/>
    </w:rPr>
  </w:style>
  <w:style w:type="table" w:styleId="TabloKlavuzu">
    <w:name w:val="Table Grid"/>
    <w:basedOn w:val="NormalTablo"/>
    <w:uiPriority w:val="39"/>
    <w:rsid w:val="003F4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72650"/>
    <w:rPr>
      <w:color w:val="0563C1" w:themeColor="hyperlink"/>
      <w:u w:val="single"/>
    </w:rPr>
  </w:style>
  <w:style w:type="character" w:styleId="SayfaNumaras">
    <w:name w:val="page number"/>
    <w:basedOn w:val="VarsaylanParagrafYazTipi"/>
    <w:uiPriority w:val="99"/>
    <w:semiHidden/>
    <w:unhideWhenUsed/>
    <w:rsid w:val="00951CD0"/>
  </w:style>
  <w:style w:type="paragraph" w:customStyle="1" w:styleId="Altbilgi1">
    <w:name w:val="Altbilgi1"/>
    <w:basedOn w:val="Normal"/>
    <w:link w:val="AltbilgiChar0"/>
    <w:uiPriority w:val="99"/>
    <w:unhideWhenUsed/>
    <w:rsid w:val="008C71F9"/>
    <w:pPr>
      <w:tabs>
        <w:tab w:val="center" w:pos="4536"/>
        <w:tab w:val="right" w:pos="9072"/>
      </w:tabs>
    </w:pPr>
    <w:rPr>
      <w:rFonts w:ascii="Calibri" w:eastAsia="Calibri" w:hAnsi="Calibri"/>
      <w:sz w:val="22"/>
      <w:szCs w:val="22"/>
      <w:lang w:eastAsia="en-US"/>
    </w:rPr>
  </w:style>
  <w:style w:type="character" w:customStyle="1" w:styleId="AltbilgiChar0">
    <w:name w:val="Altbilgi Char"/>
    <w:basedOn w:val="VarsaylanParagrafYazTipi"/>
    <w:link w:val="Altbilgi1"/>
    <w:uiPriority w:val="99"/>
    <w:rsid w:val="008C71F9"/>
    <w:rPr>
      <w:rFonts w:ascii="Calibri" w:eastAsia="Calibri" w:hAnsi="Calibri" w:cs="Times New Roman"/>
    </w:rPr>
  </w:style>
  <w:style w:type="character" w:customStyle="1" w:styleId="ListeParagrafChar">
    <w:name w:val="Liste Paragraf Char"/>
    <w:basedOn w:val="VarsaylanParagrafYazTipi"/>
    <w:link w:val="ListeParagraf"/>
    <w:uiPriority w:val="34"/>
    <w:rsid w:val="00E313AE"/>
    <w:rPr>
      <w:rFonts w:ascii="Arial" w:eastAsia="Arial" w:hAnsi="Arial" w:cs="Arial"/>
      <w:color w:val="000000"/>
      <w:lang w:eastAsia="tr-TR"/>
    </w:rPr>
  </w:style>
  <w:style w:type="paragraph" w:styleId="AralkYok">
    <w:name w:val="No Spacing"/>
    <w:uiPriority w:val="1"/>
    <w:qFormat/>
    <w:rsid w:val="000A50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18848">
      <w:bodyDiv w:val="1"/>
      <w:marLeft w:val="0"/>
      <w:marRight w:val="0"/>
      <w:marTop w:val="0"/>
      <w:marBottom w:val="0"/>
      <w:divBdr>
        <w:top w:val="none" w:sz="0" w:space="0" w:color="auto"/>
        <w:left w:val="none" w:sz="0" w:space="0" w:color="auto"/>
        <w:bottom w:val="none" w:sz="0" w:space="0" w:color="auto"/>
        <w:right w:val="none" w:sz="0" w:space="0" w:color="auto"/>
      </w:divBdr>
    </w:div>
    <w:div w:id="423840737">
      <w:bodyDiv w:val="1"/>
      <w:marLeft w:val="0"/>
      <w:marRight w:val="0"/>
      <w:marTop w:val="0"/>
      <w:marBottom w:val="0"/>
      <w:divBdr>
        <w:top w:val="none" w:sz="0" w:space="0" w:color="auto"/>
        <w:left w:val="none" w:sz="0" w:space="0" w:color="auto"/>
        <w:bottom w:val="none" w:sz="0" w:space="0" w:color="auto"/>
        <w:right w:val="none" w:sz="0" w:space="0" w:color="auto"/>
      </w:divBdr>
    </w:div>
    <w:div w:id="944463880">
      <w:bodyDiv w:val="1"/>
      <w:marLeft w:val="0"/>
      <w:marRight w:val="0"/>
      <w:marTop w:val="0"/>
      <w:marBottom w:val="0"/>
      <w:divBdr>
        <w:top w:val="none" w:sz="0" w:space="0" w:color="auto"/>
        <w:left w:val="none" w:sz="0" w:space="0" w:color="auto"/>
        <w:bottom w:val="none" w:sz="0" w:space="0" w:color="auto"/>
        <w:right w:val="none" w:sz="0" w:space="0" w:color="auto"/>
      </w:divBdr>
    </w:div>
    <w:div w:id="21157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EEA93-B02C-41D7-95DA-9FC98E0AB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314</Words>
  <Characters>1793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ÇAPALI</dc:creator>
  <cp:keywords/>
  <dc:description/>
  <cp:lastModifiedBy>Pau</cp:lastModifiedBy>
  <cp:revision>22</cp:revision>
  <cp:lastPrinted>2018-05-14T13:44:00Z</cp:lastPrinted>
  <dcterms:created xsi:type="dcterms:W3CDTF">2023-11-06T08:44:00Z</dcterms:created>
  <dcterms:modified xsi:type="dcterms:W3CDTF">2023-11-06T08:50:00Z</dcterms:modified>
</cp:coreProperties>
</file>