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D55E3" w14:textId="77777777" w:rsidR="0090773B" w:rsidRPr="00131274" w:rsidRDefault="0090773B">
      <w:pPr>
        <w:rPr>
          <w:b/>
          <w:bCs/>
        </w:rPr>
      </w:pPr>
    </w:p>
    <w:p w14:paraId="1AE031F4" w14:textId="1496B4CB" w:rsidR="00131274" w:rsidRPr="00131274" w:rsidRDefault="00131274">
      <w:pPr>
        <w:rPr>
          <w:b/>
          <w:bCs/>
        </w:rPr>
      </w:pPr>
      <w:r w:rsidRPr="00131274">
        <w:rPr>
          <w:b/>
          <w:bCs/>
        </w:rPr>
        <w:t xml:space="preserve">                                                                                        </w:t>
      </w:r>
      <w:r>
        <w:rPr>
          <w:b/>
          <w:bCs/>
        </w:rPr>
        <w:t xml:space="preserve">      </w:t>
      </w:r>
      <w:r w:rsidRPr="00131274">
        <w:rPr>
          <w:b/>
          <w:bCs/>
        </w:rPr>
        <w:t xml:space="preserve"> T.C.</w:t>
      </w:r>
    </w:p>
    <w:p w14:paraId="08A5344A" w14:textId="77777777" w:rsidR="00131274" w:rsidRPr="00110D7E" w:rsidRDefault="00131274" w:rsidP="00131274">
      <w:pPr>
        <w:spacing w:after="8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14:paraId="44D3A092" w14:textId="77777777" w:rsidR="00131274" w:rsidRPr="00110D7E" w:rsidRDefault="00131274" w:rsidP="0013127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>PSİKOLOJİK DANIŞMA VE REHBERLİK EĞİTİM UYGULAMA VE ARAŞTIRMA MERKEZİ</w:t>
      </w:r>
    </w:p>
    <w:p w14:paraId="05C3E8E5" w14:textId="2D442543" w:rsidR="00131274" w:rsidRDefault="007D1402" w:rsidP="00131274">
      <w:pPr>
        <w:spacing w:after="0" w:line="360" w:lineRule="auto"/>
        <w:rPr>
          <w:b/>
        </w:rPr>
      </w:pPr>
      <w:r>
        <w:rPr>
          <w:b/>
        </w:rPr>
        <w:t xml:space="preserve">                                                          </w:t>
      </w:r>
      <w:r w:rsidRPr="003B1E63">
        <w:rPr>
          <w:b/>
        </w:rPr>
        <w:t>YÖNETİM KURULU TOPLANTI TUTANAĞI</w:t>
      </w:r>
    </w:p>
    <w:p w14:paraId="573F9B5A" w14:textId="07787595" w:rsidR="00131274" w:rsidRDefault="00131274" w:rsidP="00131274">
      <w:pPr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>TOPLA</w:t>
      </w:r>
      <w:r>
        <w:rPr>
          <w:rFonts w:ascii="Times New Roman" w:hAnsi="Times New Roman" w:cs="Times New Roman"/>
          <w:b/>
          <w:sz w:val="24"/>
          <w:szCs w:val="24"/>
        </w:rPr>
        <w:t>NTI TARİHİ – SAATİ  : 27.10.2025-10:00</w:t>
      </w:r>
    </w:p>
    <w:p w14:paraId="779976AA" w14:textId="46A8ED87" w:rsidR="00131274" w:rsidRDefault="00131274" w:rsidP="00131274">
      <w:pPr>
        <w:rPr>
          <w:rFonts w:ascii="Times New Roman" w:hAnsi="Times New Roman" w:cs="Times New Roman"/>
          <w:b/>
          <w:sz w:val="24"/>
          <w:szCs w:val="24"/>
        </w:rPr>
      </w:pPr>
      <w:r w:rsidRPr="00110D7E">
        <w:rPr>
          <w:rFonts w:ascii="Times New Roman" w:hAnsi="Times New Roman" w:cs="Times New Roman"/>
          <w:b/>
          <w:sz w:val="24"/>
          <w:szCs w:val="24"/>
        </w:rPr>
        <w:t>TOPLANTI NO                           :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</w:p>
    <w:p w14:paraId="638C8B5C" w14:textId="77777777" w:rsidR="00131274" w:rsidRDefault="00131274" w:rsidP="00131274">
      <w:pPr>
        <w:rPr>
          <w:rFonts w:ascii="Times New Roman" w:hAnsi="Times New Roman" w:cs="Times New Roman"/>
          <w:b/>
          <w:sz w:val="24"/>
          <w:szCs w:val="24"/>
        </w:rPr>
      </w:pPr>
    </w:p>
    <w:p w14:paraId="580C0132" w14:textId="371F30E0" w:rsidR="00131274" w:rsidRDefault="00131274" w:rsidP="00131274">
      <w:pPr>
        <w:rPr>
          <w:bCs/>
        </w:rPr>
      </w:pPr>
      <w:r w:rsidRPr="00F94362">
        <w:rPr>
          <w:b/>
        </w:rPr>
        <w:t>Gerek-01:</w:t>
      </w:r>
      <w:r>
        <w:rPr>
          <w:b/>
        </w:rPr>
        <w:t xml:space="preserve"> </w:t>
      </w:r>
      <w:r w:rsidRPr="00131274">
        <w:rPr>
          <w:bCs/>
        </w:rPr>
        <w:t xml:space="preserve">2024-2025 Eğitim -Öğretim Yılı </w:t>
      </w:r>
      <w:proofErr w:type="spellStart"/>
      <w:r w:rsidRPr="00131274">
        <w:rPr>
          <w:bCs/>
        </w:rPr>
        <w:t>PDREM’in</w:t>
      </w:r>
      <w:proofErr w:type="spellEnd"/>
      <w:r w:rsidRPr="00131274">
        <w:rPr>
          <w:bCs/>
        </w:rPr>
        <w:t xml:space="preserve"> güçlü yönleri kon</w:t>
      </w:r>
      <w:r>
        <w:rPr>
          <w:bCs/>
        </w:rPr>
        <w:t xml:space="preserve">usu </w:t>
      </w:r>
      <w:r w:rsidRPr="00131274">
        <w:rPr>
          <w:bCs/>
        </w:rPr>
        <w:t>değerlendiril</w:t>
      </w:r>
      <w:r>
        <w:rPr>
          <w:bCs/>
        </w:rPr>
        <w:t xml:space="preserve">mesi </w:t>
      </w:r>
    </w:p>
    <w:p w14:paraId="7EBAC09C" w14:textId="77777777" w:rsidR="005D1045" w:rsidRDefault="005D1045" w:rsidP="00131274">
      <w:pPr>
        <w:rPr>
          <w:bCs/>
        </w:rPr>
      </w:pPr>
    </w:p>
    <w:p w14:paraId="09B76CF6" w14:textId="4321CC81" w:rsidR="00131274" w:rsidRDefault="00131274" w:rsidP="00131274">
      <w:pPr>
        <w:rPr>
          <w:bCs/>
        </w:rPr>
      </w:pPr>
      <w:r w:rsidRPr="00131274">
        <w:rPr>
          <w:b/>
        </w:rPr>
        <w:t>Gerek-2:</w:t>
      </w:r>
      <w:r>
        <w:rPr>
          <w:bCs/>
        </w:rPr>
        <w:t xml:space="preserve"> 2024-2025 </w:t>
      </w:r>
      <w:r w:rsidRPr="00131274">
        <w:rPr>
          <w:bCs/>
        </w:rPr>
        <w:t xml:space="preserve">  Eğitim -Öğretim Yılı </w:t>
      </w:r>
      <w:proofErr w:type="spellStart"/>
      <w:r w:rsidRPr="00131274">
        <w:rPr>
          <w:bCs/>
        </w:rPr>
        <w:t>PDREM’in</w:t>
      </w:r>
      <w:proofErr w:type="spellEnd"/>
      <w:r w:rsidRPr="00131274">
        <w:rPr>
          <w:bCs/>
        </w:rPr>
        <w:t xml:space="preserve"> </w:t>
      </w:r>
      <w:r>
        <w:rPr>
          <w:bCs/>
        </w:rPr>
        <w:t xml:space="preserve">zayıf </w:t>
      </w:r>
      <w:r w:rsidRPr="00131274">
        <w:rPr>
          <w:bCs/>
        </w:rPr>
        <w:t>yönleri kon</w:t>
      </w:r>
      <w:r>
        <w:rPr>
          <w:bCs/>
        </w:rPr>
        <w:t xml:space="preserve">usu değerlendirilmesi </w:t>
      </w:r>
    </w:p>
    <w:p w14:paraId="200477CA" w14:textId="77777777" w:rsidR="00131274" w:rsidRDefault="00131274" w:rsidP="00131274">
      <w:pPr>
        <w:rPr>
          <w:bCs/>
        </w:rPr>
      </w:pPr>
    </w:p>
    <w:p w14:paraId="44F37B53" w14:textId="77777777" w:rsidR="005D1045" w:rsidRDefault="005D1045" w:rsidP="00131274">
      <w:pPr>
        <w:rPr>
          <w:bCs/>
        </w:rPr>
      </w:pPr>
    </w:p>
    <w:p w14:paraId="6046C205" w14:textId="77777777" w:rsidR="005D1045" w:rsidRDefault="005D1045" w:rsidP="00131274">
      <w:pPr>
        <w:rPr>
          <w:bCs/>
        </w:rPr>
      </w:pPr>
    </w:p>
    <w:p w14:paraId="073E7E14" w14:textId="77777777" w:rsidR="005D1045" w:rsidRDefault="005D1045" w:rsidP="00131274">
      <w:pPr>
        <w:rPr>
          <w:bCs/>
        </w:rPr>
      </w:pPr>
    </w:p>
    <w:p w14:paraId="175D59D9" w14:textId="77777777" w:rsidR="005D1045" w:rsidRDefault="005D1045" w:rsidP="00131274">
      <w:pPr>
        <w:rPr>
          <w:bCs/>
        </w:rPr>
      </w:pPr>
    </w:p>
    <w:p w14:paraId="12DF51A2" w14:textId="46642A3B" w:rsidR="00131274" w:rsidRDefault="00131274" w:rsidP="00131274">
      <w:pPr>
        <w:rPr>
          <w:b/>
        </w:rPr>
      </w:pPr>
      <w:r w:rsidRPr="00F94362">
        <w:rPr>
          <w:b/>
        </w:rPr>
        <w:t>Gündem</w:t>
      </w:r>
      <w:r>
        <w:rPr>
          <w:b/>
        </w:rPr>
        <w:t xml:space="preserve"> 1</w:t>
      </w:r>
      <w:r w:rsidRPr="00F94362">
        <w:rPr>
          <w:b/>
        </w:rPr>
        <w:t>:</w:t>
      </w:r>
      <w:r w:rsidRPr="00131274">
        <w:rPr>
          <w:bCs/>
        </w:rPr>
        <w:t xml:space="preserve"> 2024-2025 Eğitim -Öğretim Yılı </w:t>
      </w:r>
      <w:proofErr w:type="spellStart"/>
      <w:r w:rsidRPr="00131274">
        <w:rPr>
          <w:bCs/>
        </w:rPr>
        <w:t>PDREM’in</w:t>
      </w:r>
      <w:proofErr w:type="spellEnd"/>
      <w:r w:rsidRPr="00131274">
        <w:rPr>
          <w:bCs/>
        </w:rPr>
        <w:t xml:space="preserve"> güçlü yönleri kon</w:t>
      </w:r>
      <w:r>
        <w:rPr>
          <w:bCs/>
        </w:rPr>
        <w:t xml:space="preserve">usu </w:t>
      </w:r>
      <w:r w:rsidRPr="00131274">
        <w:rPr>
          <w:bCs/>
        </w:rPr>
        <w:t>değerlendiril</w:t>
      </w:r>
      <w:r w:rsidR="005D1045">
        <w:rPr>
          <w:bCs/>
        </w:rPr>
        <w:t xml:space="preserve">mesi ve belirlenmesi konusu </w:t>
      </w:r>
    </w:p>
    <w:p w14:paraId="022C9A04" w14:textId="77777777" w:rsidR="00131274" w:rsidRDefault="00131274" w:rsidP="00131274">
      <w:pPr>
        <w:rPr>
          <w:b/>
        </w:rPr>
      </w:pPr>
    </w:p>
    <w:p w14:paraId="7370E633" w14:textId="112082AB" w:rsidR="00131274" w:rsidRDefault="00131274" w:rsidP="00131274">
      <w:pPr>
        <w:rPr>
          <w:bCs/>
        </w:rPr>
      </w:pPr>
      <w:r>
        <w:rPr>
          <w:b/>
        </w:rPr>
        <w:t xml:space="preserve">Gündem 2: </w:t>
      </w:r>
      <w:r w:rsidR="005D1045">
        <w:rPr>
          <w:bCs/>
        </w:rPr>
        <w:t xml:space="preserve">2024-2025 </w:t>
      </w:r>
      <w:r w:rsidR="005D1045" w:rsidRPr="00131274">
        <w:rPr>
          <w:bCs/>
        </w:rPr>
        <w:t xml:space="preserve">  Eğitim -Öğretim Yılı </w:t>
      </w:r>
      <w:proofErr w:type="spellStart"/>
      <w:r w:rsidR="005D1045" w:rsidRPr="00131274">
        <w:rPr>
          <w:bCs/>
        </w:rPr>
        <w:t>PDREM’in</w:t>
      </w:r>
      <w:proofErr w:type="spellEnd"/>
      <w:r w:rsidR="005D1045" w:rsidRPr="00131274">
        <w:rPr>
          <w:bCs/>
        </w:rPr>
        <w:t xml:space="preserve"> </w:t>
      </w:r>
      <w:r w:rsidR="005D1045">
        <w:rPr>
          <w:bCs/>
        </w:rPr>
        <w:t xml:space="preserve">zayıf </w:t>
      </w:r>
      <w:r w:rsidR="005D1045" w:rsidRPr="00131274">
        <w:rPr>
          <w:bCs/>
        </w:rPr>
        <w:t>yönleri kon</w:t>
      </w:r>
      <w:r w:rsidR="005D1045">
        <w:rPr>
          <w:bCs/>
        </w:rPr>
        <w:t xml:space="preserve">usu değerlendirilmesi ve belirlenmesi konusu </w:t>
      </w:r>
    </w:p>
    <w:p w14:paraId="1988B0C1" w14:textId="77777777" w:rsidR="005D1045" w:rsidRDefault="005D1045" w:rsidP="00131274">
      <w:pPr>
        <w:rPr>
          <w:bCs/>
        </w:rPr>
      </w:pPr>
    </w:p>
    <w:p w14:paraId="5C14F304" w14:textId="77777777" w:rsidR="005D1045" w:rsidRDefault="005D1045" w:rsidP="00131274">
      <w:pPr>
        <w:rPr>
          <w:bCs/>
        </w:rPr>
      </w:pPr>
    </w:p>
    <w:p w14:paraId="7F485C84" w14:textId="77777777" w:rsidR="005D1045" w:rsidRDefault="005D1045" w:rsidP="00131274">
      <w:pPr>
        <w:rPr>
          <w:bCs/>
        </w:rPr>
      </w:pPr>
    </w:p>
    <w:p w14:paraId="55561E08" w14:textId="77777777" w:rsidR="005D1045" w:rsidRDefault="005D1045" w:rsidP="00131274">
      <w:pPr>
        <w:rPr>
          <w:bCs/>
        </w:rPr>
      </w:pPr>
    </w:p>
    <w:p w14:paraId="7FCBCD25" w14:textId="77777777" w:rsidR="005D1045" w:rsidRDefault="005D1045" w:rsidP="00131274">
      <w:pPr>
        <w:rPr>
          <w:bCs/>
        </w:rPr>
      </w:pPr>
    </w:p>
    <w:p w14:paraId="7109694F" w14:textId="77777777" w:rsidR="005D1045" w:rsidRDefault="005D1045" w:rsidP="00131274">
      <w:pPr>
        <w:rPr>
          <w:bCs/>
        </w:rPr>
      </w:pPr>
    </w:p>
    <w:p w14:paraId="2D23BBC4" w14:textId="77777777" w:rsidR="005D1045" w:rsidRDefault="005D1045" w:rsidP="00131274">
      <w:pPr>
        <w:rPr>
          <w:bCs/>
        </w:rPr>
      </w:pPr>
    </w:p>
    <w:p w14:paraId="1448A78F" w14:textId="77777777" w:rsidR="005D1045" w:rsidRDefault="005D1045" w:rsidP="00131274">
      <w:pPr>
        <w:rPr>
          <w:bCs/>
        </w:rPr>
      </w:pPr>
    </w:p>
    <w:p w14:paraId="33DB7F73" w14:textId="77777777" w:rsidR="005D1045" w:rsidRDefault="005D1045" w:rsidP="00131274">
      <w:pPr>
        <w:rPr>
          <w:bCs/>
        </w:rPr>
      </w:pPr>
    </w:p>
    <w:p w14:paraId="02C5C9C0" w14:textId="77777777" w:rsidR="005D1045" w:rsidRDefault="005D1045" w:rsidP="00131274">
      <w:pPr>
        <w:rPr>
          <w:b/>
        </w:rPr>
      </w:pPr>
      <w:r w:rsidRPr="00F94362">
        <w:rPr>
          <w:b/>
        </w:rPr>
        <w:t>Karar-1:</w:t>
      </w:r>
      <w:r>
        <w:rPr>
          <w:b/>
        </w:rPr>
        <w:t xml:space="preserve"> </w:t>
      </w:r>
    </w:p>
    <w:p w14:paraId="3B9F5362" w14:textId="1CEFAD12" w:rsidR="00131274" w:rsidRDefault="005D1045" w:rsidP="00131274">
      <w:pPr>
        <w:rPr>
          <w:b/>
        </w:rPr>
      </w:pPr>
      <w:r>
        <w:rPr>
          <w:b/>
        </w:rPr>
        <w:t xml:space="preserve">1- </w:t>
      </w:r>
      <w:proofErr w:type="spellStart"/>
      <w:r>
        <w:rPr>
          <w:b/>
        </w:rPr>
        <w:t>PDREM’e</w:t>
      </w:r>
      <w:proofErr w:type="spellEnd"/>
      <w:r>
        <w:rPr>
          <w:b/>
        </w:rPr>
        <w:t xml:space="preserve"> ait tamamlanan 1 BAP Projesi, dergilere gönderilmiş 2 makale, yayımlanmış 2 makale ve süreci devam eden 1 makale bulunmaktadır. </w:t>
      </w:r>
    </w:p>
    <w:p w14:paraId="2579A11C" w14:textId="2481346A" w:rsidR="005D1045" w:rsidRPr="00A121C1" w:rsidRDefault="005D1045" w:rsidP="00131274">
      <w:pPr>
        <w:rPr>
          <w:bCs/>
        </w:rPr>
      </w:pPr>
      <w:r>
        <w:rPr>
          <w:b/>
        </w:rPr>
        <w:t>2-Sadece müdahale uygulamala</w:t>
      </w:r>
      <w:r w:rsidR="00A121C1">
        <w:rPr>
          <w:b/>
        </w:rPr>
        <w:t>rı</w:t>
      </w:r>
      <w:r>
        <w:rPr>
          <w:b/>
        </w:rPr>
        <w:t xml:space="preserve"> değil aynı zamanda koruyucu ve önleyici uygulamalarda yapılmaktadır</w:t>
      </w:r>
      <w:r w:rsidRPr="00A121C1">
        <w:rPr>
          <w:bCs/>
        </w:rPr>
        <w:t>.</w:t>
      </w:r>
    </w:p>
    <w:p w14:paraId="07FDD09B" w14:textId="77777777" w:rsidR="005D1045" w:rsidRDefault="005D1045" w:rsidP="00131274">
      <w:pPr>
        <w:rPr>
          <w:b/>
        </w:rPr>
      </w:pPr>
      <w:r>
        <w:rPr>
          <w:b/>
        </w:rPr>
        <w:t>Karar-2:</w:t>
      </w:r>
    </w:p>
    <w:p w14:paraId="14CB7E80" w14:textId="021D670F" w:rsidR="005D1045" w:rsidRDefault="005D1045" w:rsidP="00131274">
      <w:pPr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PDREM’in</w:t>
      </w:r>
      <w:proofErr w:type="spellEnd"/>
      <w:r>
        <w:rPr>
          <w:b/>
        </w:rPr>
        <w:t xml:space="preserve"> yeterli uzman kadrosunun yeterli olmaması </w:t>
      </w:r>
      <w:r w:rsidR="00A121C1">
        <w:rPr>
          <w:b/>
        </w:rPr>
        <w:t>belirlenmiştir.</w:t>
      </w:r>
    </w:p>
    <w:p w14:paraId="0BC11D78" w14:textId="5559DFD5" w:rsidR="005D1045" w:rsidRDefault="005D1045" w:rsidP="00131274">
      <w:pPr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PDREM’in</w:t>
      </w:r>
      <w:proofErr w:type="spellEnd"/>
      <w:r>
        <w:rPr>
          <w:b/>
        </w:rPr>
        <w:t xml:space="preserve"> değerlendirme sistemlerinin yeni hazırlanmış ama uygulaya geçmemiş olması</w:t>
      </w:r>
      <w:r w:rsidR="00A121C1">
        <w:rPr>
          <w:b/>
        </w:rPr>
        <w:t xml:space="preserve"> belirlenmiştir.</w:t>
      </w:r>
    </w:p>
    <w:p w14:paraId="77425B45" w14:textId="153499D3" w:rsidR="00A121C1" w:rsidRDefault="00A121C1" w:rsidP="00A121C1">
      <w:pPr>
        <w:rPr>
          <w:b/>
        </w:rPr>
      </w:pPr>
      <w:r w:rsidRPr="00A121C1">
        <w:rPr>
          <w:b/>
        </w:rPr>
        <w:t xml:space="preserve">2024-2025 Eğitim -Öğretim Yılı </w:t>
      </w:r>
      <w:proofErr w:type="spellStart"/>
      <w:r w:rsidRPr="00A121C1">
        <w:rPr>
          <w:b/>
        </w:rPr>
        <w:t>PDREM’in</w:t>
      </w:r>
      <w:proofErr w:type="spellEnd"/>
      <w:r w:rsidRPr="00A121C1">
        <w:rPr>
          <w:b/>
        </w:rPr>
        <w:t xml:space="preserve"> güçlü </w:t>
      </w:r>
      <w:r>
        <w:rPr>
          <w:b/>
        </w:rPr>
        <w:t>ve zayıf yönleri oy birliği ile belirlenmiştir.</w:t>
      </w:r>
    </w:p>
    <w:p w14:paraId="77E071C8" w14:textId="77777777" w:rsidR="000119DD" w:rsidRDefault="000119DD" w:rsidP="00A121C1">
      <w:pPr>
        <w:rPr>
          <w:b/>
        </w:rPr>
      </w:pPr>
    </w:p>
    <w:p w14:paraId="7D2E3002" w14:textId="77777777" w:rsidR="000119DD" w:rsidRDefault="000119DD" w:rsidP="00A121C1">
      <w:pPr>
        <w:rPr>
          <w:b/>
        </w:rPr>
      </w:pPr>
    </w:p>
    <w:p w14:paraId="2C59479A" w14:textId="77777777" w:rsidR="000119DD" w:rsidRDefault="000119DD" w:rsidP="00A121C1">
      <w:pPr>
        <w:rPr>
          <w:b/>
        </w:rPr>
      </w:pPr>
    </w:p>
    <w:p w14:paraId="06C4DC62" w14:textId="77777777" w:rsidR="00A121C1" w:rsidRDefault="00A121C1" w:rsidP="00A121C1">
      <w:pPr>
        <w:rPr>
          <w:b/>
        </w:rPr>
      </w:pPr>
    </w:p>
    <w:p w14:paraId="4443269B" w14:textId="23E236A8" w:rsidR="00955154" w:rsidRDefault="00955154" w:rsidP="00955154">
      <w:pPr>
        <w:pStyle w:val="NormalWeb"/>
        <w:shd w:val="clear" w:color="auto" w:fill="FFFFFF"/>
        <w:spacing w:before="0" w:beforeAutospacing="0"/>
        <w:rPr>
          <w:rFonts w:ascii="inherit" w:hAnsi="inherit"/>
          <w:b/>
          <w:bCs/>
          <w:color w:val="212529"/>
        </w:rPr>
      </w:pPr>
      <w:r>
        <w:rPr>
          <w:rFonts w:ascii="inherit" w:hAnsi="inherit"/>
          <w:color w:val="212529"/>
        </w:rPr>
        <w:t xml:space="preserve">                               </w:t>
      </w:r>
      <w:r w:rsidRPr="00955154">
        <w:rPr>
          <w:rFonts w:ascii="inherit" w:hAnsi="inherit"/>
          <w:b/>
          <w:bCs/>
          <w:color w:val="212529"/>
        </w:rPr>
        <w:t>Prof. Dr. Ahu ARICIOĞLU (Merkez Müdürü) </w:t>
      </w:r>
    </w:p>
    <w:p w14:paraId="14659BCF" w14:textId="77777777" w:rsidR="00955154" w:rsidRDefault="00955154" w:rsidP="00955154">
      <w:pPr>
        <w:pStyle w:val="NormalWeb"/>
        <w:shd w:val="clear" w:color="auto" w:fill="FFFFFF"/>
        <w:spacing w:before="0" w:beforeAutospacing="0"/>
        <w:rPr>
          <w:rFonts w:ascii="inherit" w:hAnsi="inherit"/>
          <w:b/>
          <w:bCs/>
          <w:color w:val="212529"/>
        </w:rPr>
      </w:pPr>
    </w:p>
    <w:p w14:paraId="743D6D4F" w14:textId="77777777" w:rsidR="00955154" w:rsidRDefault="00955154" w:rsidP="00955154">
      <w:pPr>
        <w:pStyle w:val="NormalWeb"/>
        <w:shd w:val="clear" w:color="auto" w:fill="FFFFFF"/>
        <w:spacing w:before="0" w:beforeAutospacing="0"/>
        <w:rPr>
          <w:rFonts w:ascii="inherit" w:hAnsi="inherit"/>
          <w:b/>
          <w:bCs/>
          <w:color w:val="212529"/>
        </w:rPr>
      </w:pPr>
    </w:p>
    <w:p w14:paraId="03A2FF29" w14:textId="77777777" w:rsidR="00955154" w:rsidRPr="000210F1" w:rsidRDefault="00955154" w:rsidP="00955154">
      <w:pPr>
        <w:pStyle w:val="NormalWeb"/>
        <w:shd w:val="clear" w:color="auto" w:fill="FFFFFF"/>
        <w:spacing w:before="0" w:beforeAutospacing="0"/>
        <w:rPr>
          <w:rFonts w:ascii="inherit" w:hAnsi="inherit"/>
          <w:b/>
          <w:bCs/>
          <w:color w:val="212529"/>
        </w:rPr>
      </w:pPr>
      <w:r w:rsidRPr="000210F1">
        <w:rPr>
          <w:rFonts w:ascii="inherit" w:hAnsi="inherit"/>
          <w:b/>
          <w:bCs/>
          <w:color w:val="212529"/>
        </w:rPr>
        <w:t>Doç. Dr. Turgut TÜRKDOĞAN                                         Prof. Dr. Şahin KAPIKIRAN</w:t>
      </w:r>
    </w:p>
    <w:p w14:paraId="3FCAE180" w14:textId="1F238B1C" w:rsidR="00955154" w:rsidRPr="000210F1" w:rsidRDefault="00955154" w:rsidP="00955154">
      <w:pPr>
        <w:pStyle w:val="NormalWeb"/>
        <w:shd w:val="clear" w:color="auto" w:fill="FFFFFF"/>
        <w:spacing w:before="0" w:beforeAutospacing="0"/>
        <w:rPr>
          <w:rFonts w:ascii="inherit" w:hAnsi="inherit"/>
          <w:b/>
          <w:bCs/>
          <w:color w:val="212529"/>
        </w:rPr>
      </w:pPr>
    </w:p>
    <w:p w14:paraId="24DBBA85" w14:textId="77777777" w:rsidR="00955154" w:rsidRPr="000210F1" w:rsidRDefault="00955154" w:rsidP="00955154">
      <w:pPr>
        <w:pStyle w:val="NormalWeb"/>
        <w:shd w:val="clear" w:color="auto" w:fill="FFFFFF"/>
        <w:spacing w:before="0" w:beforeAutospacing="0"/>
        <w:rPr>
          <w:rFonts w:ascii="inherit" w:hAnsi="inherit"/>
          <w:b/>
          <w:bCs/>
          <w:color w:val="212529"/>
        </w:rPr>
      </w:pPr>
    </w:p>
    <w:p w14:paraId="02C27FC2" w14:textId="77777777" w:rsidR="00955154" w:rsidRPr="000210F1" w:rsidRDefault="00955154" w:rsidP="00955154">
      <w:pPr>
        <w:pStyle w:val="NormalWeb"/>
        <w:shd w:val="clear" w:color="auto" w:fill="FFFFFF"/>
        <w:spacing w:before="0" w:beforeAutospacing="0"/>
        <w:rPr>
          <w:rFonts w:ascii="inherit" w:hAnsi="inherit"/>
          <w:b/>
          <w:bCs/>
          <w:color w:val="212529"/>
        </w:rPr>
      </w:pPr>
      <w:r w:rsidRPr="000210F1">
        <w:rPr>
          <w:rFonts w:ascii="inherit" w:hAnsi="inherit"/>
          <w:b/>
          <w:bCs/>
          <w:color w:val="212529"/>
        </w:rPr>
        <w:t>Prof. Dr. Asım ÇİVİTCİ</w:t>
      </w:r>
      <w:r w:rsidRPr="000210F1">
        <w:rPr>
          <w:rFonts w:ascii="inherit" w:hAnsi="inherit"/>
          <w:b/>
          <w:bCs/>
          <w:color w:val="555555"/>
          <w:sz w:val="20"/>
          <w:szCs w:val="20"/>
        </w:rPr>
        <w:t xml:space="preserve">                                                                     </w:t>
      </w:r>
      <w:r w:rsidRPr="000210F1">
        <w:rPr>
          <w:rFonts w:ascii="inherit" w:hAnsi="inherit"/>
          <w:b/>
          <w:bCs/>
          <w:color w:val="212529"/>
        </w:rPr>
        <w:t xml:space="preserve">Dr. </w:t>
      </w:r>
      <w:proofErr w:type="spellStart"/>
      <w:r w:rsidRPr="000210F1">
        <w:rPr>
          <w:rFonts w:ascii="inherit" w:hAnsi="inherit"/>
          <w:b/>
          <w:bCs/>
          <w:color w:val="212529"/>
        </w:rPr>
        <w:t>Turnel</w:t>
      </w:r>
      <w:proofErr w:type="spellEnd"/>
      <w:r w:rsidRPr="000210F1">
        <w:rPr>
          <w:rFonts w:ascii="inherit" w:hAnsi="inherit"/>
          <w:b/>
          <w:bCs/>
          <w:color w:val="212529"/>
        </w:rPr>
        <w:t xml:space="preserve"> ALTAN </w:t>
      </w:r>
    </w:p>
    <w:p w14:paraId="5731C5E2" w14:textId="7AABE85A" w:rsidR="00955154" w:rsidRDefault="00955154" w:rsidP="00955154">
      <w:pPr>
        <w:pStyle w:val="NormalWeb"/>
        <w:shd w:val="clear" w:color="auto" w:fill="FFFFFF"/>
        <w:spacing w:before="0" w:beforeAutospacing="0"/>
        <w:rPr>
          <w:rFonts w:ascii="inherit" w:hAnsi="inherit"/>
          <w:color w:val="212529"/>
        </w:rPr>
      </w:pPr>
    </w:p>
    <w:p w14:paraId="4DC31A2E" w14:textId="77777777" w:rsidR="00A121C1" w:rsidRDefault="00A121C1" w:rsidP="00A121C1">
      <w:pPr>
        <w:rPr>
          <w:b/>
        </w:rPr>
      </w:pPr>
    </w:p>
    <w:p w14:paraId="608F841D" w14:textId="77777777" w:rsidR="00A121C1" w:rsidRDefault="00A121C1" w:rsidP="00A121C1">
      <w:pPr>
        <w:rPr>
          <w:b/>
        </w:rPr>
      </w:pPr>
    </w:p>
    <w:p w14:paraId="4D53CE1B" w14:textId="77777777" w:rsidR="00A121C1" w:rsidRDefault="00A121C1" w:rsidP="00A121C1">
      <w:pPr>
        <w:rPr>
          <w:b/>
        </w:rPr>
      </w:pPr>
    </w:p>
    <w:p w14:paraId="3C76E677" w14:textId="77777777" w:rsidR="00A121C1" w:rsidRDefault="00A121C1" w:rsidP="00A121C1">
      <w:pPr>
        <w:rPr>
          <w:b/>
        </w:rPr>
      </w:pPr>
    </w:p>
    <w:p w14:paraId="5E26CF68" w14:textId="77777777" w:rsidR="00A121C1" w:rsidRDefault="00A121C1" w:rsidP="00A121C1">
      <w:pPr>
        <w:rPr>
          <w:b/>
        </w:rPr>
      </w:pPr>
    </w:p>
    <w:p w14:paraId="35ED2981" w14:textId="77777777" w:rsidR="00A121C1" w:rsidRDefault="00A121C1" w:rsidP="00A121C1">
      <w:pPr>
        <w:rPr>
          <w:b/>
        </w:rPr>
      </w:pPr>
    </w:p>
    <w:p w14:paraId="5C850CA1" w14:textId="77777777" w:rsidR="00A121C1" w:rsidRDefault="00A121C1" w:rsidP="00131274">
      <w:pPr>
        <w:rPr>
          <w:b/>
        </w:rPr>
      </w:pPr>
    </w:p>
    <w:p w14:paraId="0449B25E" w14:textId="77777777" w:rsidR="005D1045" w:rsidRDefault="005D1045" w:rsidP="00131274">
      <w:pPr>
        <w:rPr>
          <w:b/>
        </w:rPr>
      </w:pPr>
    </w:p>
    <w:p w14:paraId="79A966F9" w14:textId="77777777" w:rsidR="005D1045" w:rsidRDefault="005D1045" w:rsidP="00131274">
      <w:pPr>
        <w:rPr>
          <w:bCs/>
        </w:rPr>
      </w:pPr>
    </w:p>
    <w:p w14:paraId="6829ECD7" w14:textId="77777777" w:rsidR="00131274" w:rsidRDefault="00131274" w:rsidP="00131274">
      <w:pPr>
        <w:rPr>
          <w:bCs/>
        </w:rPr>
      </w:pPr>
    </w:p>
    <w:p w14:paraId="7FA35BE3" w14:textId="77777777" w:rsidR="00131274" w:rsidRPr="00131274" w:rsidRDefault="00131274" w:rsidP="00131274">
      <w:pPr>
        <w:rPr>
          <w:bCs/>
        </w:rPr>
      </w:pPr>
    </w:p>
    <w:sectPr w:rsidR="00131274" w:rsidRPr="001312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AC61F" w14:textId="77777777" w:rsidR="00553D13" w:rsidRDefault="00553D13" w:rsidP="00131274">
      <w:pPr>
        <w:spacing w:after="0" w:line="240" w:lineRule="auto"/>
      </w:pPr>
      <w:r>
        <w:separator/>
      </w:r>
    </w:p>
  </w:endnote>
  <w:endnote w:type="continuationSeparator" w:id="0">
    <w:p w14:paraId="2582409A" w14:textId="77777777" w:rsidR="00553D13" w:rsidRDefault="00553D13" w:rsidP="00131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7BE1C" w14:textId="77777777" w:rsidR="00553D13" w:rsidRDefault="00553D13" w:rsidP="00131274">
      <w:pPr>
        <w:spacing w:after="0" w:line="240" w:lineRule="auto"/>
      </w:pPr>
      <w:r>
        <w:separator/>
      </w:r>
    </w:p>
  </w:footnote>
  <w:footnote w:type="continuationSeparator" w:id="0">
    <w:p w14:paraId="7E46A975" w14:textId="77777777" w:rsidR="00553D13" w:rsidRDefault="00553D13" w:rsidP="00131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FF42E" w14:textId="44071186" w:rsidR="00131274" w:rsidRDefault="00131274" w:rsidP="00131274">
    <w:pPr>
      <w:pStyle w:val="stBilgi"/>
      <w:tabs>
        <w:tab w:val="clear" w:pos="4536"/>
        <w:tab w:val="clear" w:pos="9072"/>
        <w:tab w:val="left" w:pos="7860"/>
      </w:tabs>
    </w:pPr>
    <w:r>
      <w:rPr>
        <w:noProof/>
      </w:rPr>
      <w:drawing>
        <wp:inline distT="0" distB="0" distL="0" distR="0" wp14:anchorId="424829B2" wp14:editId="214D3D2D">
          <wp:extent cx="628015" cy="621665"/>
          <wp:effectExtent l="0" t="0" r="635" b="698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</w:t>
    </w:r>
    <w:r>
      <w:rPr>
        <w:noProof/>
      </w:rPr>
      <w:drawing>
        <wp:inline distT="0" distB="0" distL="0" distR="0" wp14:anchorId="5E381BE4" wp14:editId="2992EE58">
          <wp:extent cx="572770" cy="572770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3A5"/>
    <w:rsid w:val="000119DD"/>
    <w:rsid w:val="000210F1"/>
    <w:rsid w:val="00131274"/>
    <w:rsid w:val="002B57AC"/>
    <w:rsid w:val="00517122"/>
    <w:rsid w:val="00553D13"/>
    <w:rsid w:val="005D1045"/>
    <w:rsid w:val="007A7F2C"/>
    <w:rsid w:val="007D1402"/>
    <w:rsid w:val="0090773B"/>
    <w:rsid w:val="00955154"/>
    <w:rsid w:val="00A121C1"/>
    <w:rsid w:val="00AB62B0"/>
    <w:rsid w:val="00AC0CF2"/>
    <w:rsid w:val="00B433A5"/>
    <w:rsid w:val="00D107F6"/>
    <w:rsid w:val="00E0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4E99E"/>
  <w15:chartTrackingRefBased/>
  <w15:docId w15:val="{D5F84E5E-D73C-4C49-93EA-5D82F55F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27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433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433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433A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433A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433A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433A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433A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433A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433A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43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43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43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433A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433A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433A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433A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433A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433A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43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43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433A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B43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433A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B433A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433A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B433A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43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B433A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433A5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131274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131274"/>
  </w:style>
  <w:style w:type="paragraph" w:styleId="AltBilgi">
    <w:name w:val="footer"/>
    <w:basedOn w:val="Normal"/>
    <w:link w:val="AltBilgiChar"/>
    <w:uiPriority w:val="99"/>
    <w:unhideWhenUsed/>
    <w:rsid w:val="00131274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131274"/>
  </w:style>
  <w:style w:type="paragraph" w:styleId="NormalWeb">
    <w:name w:val="Normal (Web)"/>
    <w:basedOn w:val="Normal"/>
    <w:uiPriority w:val="99"/>
    <w:semiHidden/>
    <w:unhideWhenUsed/>
    <w:rsid w:val="0095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17</cp:revision>
  <cp:lastPrinted>2026-06-15T10:16:00Z</cp:lastPrinted>
  <dcterms:created xsi:type="dcterms:W3CDTF">2026-06-15T09:38:00Z</dcterms:created>
  <dcterms:modified xsi:type="dcterms:W3CDTF">2026-06-16T10:29:00Z</dcterms:modified>
</cp:coreProperties>
</file>