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45AA9" w14:textId="77777777" w:rsidR="004F20DC" w:rsidRDefault="00DF12AF" w:rsidP="004F20DC">
      <w:pPr>
        <w:jc w:val="center"/>
        <w:rPr>
          <w:rFonts w:ascii="Times New Roman" w:hAnsi="Times New Roman" w:cs="Times New Roman"/>
          <w:b/>
          <w:sz w:val="24"/>
          <w:szCs w:val="24"/>
        </w:rPr>
      </w:pPr>
      <w:r>
        <w:rPr>
          <w:rFonts w:ascii="Times New Roman" w:hAnsi="Times New Roman" w:cs="Times New Roman"/>
          <w:b/>
          <w:sz w:val="24"/>
          <w:szCs w:val="24"/>
        </w:rPr>
        <w:t xml:space="preserve">PAÜ SOSYAL BİLİMLER ENSTİTÜSÜ </w:t>
      </w:r>
    </w:p>
    <w:p w14:paraId="6C72EDEE" w14:textId="77777777" w:rsidR="004F20DC" w:rsidRDefault="00DF12AF" w:rsidP="004F20DC">
      <w:pPr>
        <w:jc w:val="center"/>
        <w:rPr>
          <w:rFonts w:ascii="Times New Roman" w:hAnsi="Times New Roman" w:cs="Times New Roman"/>
          <w:b/>
          <w:sz w:val="24"/>
          <w:szCs w:val="24"/>
        </w:rPr>
      </w:pPr>
      <w:r>
        <w:rPr>
          <w:rFonts w:ascii="Times New Roman" w:hAnsi="Times New Roman" w:cs="Times New Roman"/>
          <w:b/>
          <w:sz w:val="24"/>
          <w:szCs w:val="24"/>
        </w:rPr>
        <w:t xml:space="preserve">ÖZEL HUKUK TEZLİ </w:t>
      </w:r>
      <w:r w:rsidR="004F20DC">
        <w:rPr>
          <w:rFonts w:ascii="Times New Roman" w:hAnsi="Times New Roman" w:cs="Times New Roman"/>
          <w:b/>
          <w:sz w:val="24"/>
          <w:szCs w:val="24"/>
        </w:rPr>
        <w:t>YÜKSEK LİSANS</w:t>
      </w:r>
      <w:r>
        <w:rPr>
          <w:rFonts w:ascii="Times New Roman" w:hAnsi="Times New Roman" w:cs="Times New Roman"/>
          <w:b/>
          <w:sz w:val="24"/>
          <w:szCs w:val="24"/>
        </w:rPr>
        <w:t xml:space="preserve"> </w:t>
      </w:r>
      <w:r w:rsidR="004F20DC">
        <w:rPr>
          <w:rFonts w:ascii="Times New Roman" w:hAnsi="Times New Roman" w:cs="Times New Roman"/>
          <w:b/>
          <w:sz w:val="24"/>
          <w:szCs w:val="24"/>
        </w:rPr>
        <w:t xml:space="preserve">PROGRAMI </w:t>
      </w:r>
    </w:p>
    <w:p w14:paraId="56DD21D4" w14:textId="64B0C498" w:rsidR="00DF12AF" w:rsidRDefault="004F20DC" w:rsidP="004F20DC">
      <w:pPr>
        <w:jc w:val="center"/>
        <w:rPr>
          <w:rFonts w:ascii="Times New Roman" w:hAnsi="Times New Roman" w:cs="Times New Roman"/>
          <w:b/>
          <w:sz w:val="24"/>
          <w:szCs w:val="24"/>
        </w:rPr>
      </w:pPr>
      <w:r>
        <w:rPr>
          <w:rFonts w:ascii="Times New Roman" w:hAnsi="Times New Roman" w:cs="Times New Roman"/>
          <w:b/>
          <w:sz w:val="24"/>
          <w:szCs w:val="24"/>
        </w:rPr>
        <w:t xml:space="preserve">GİRİŞ </w:t>
      </w:r>
      <w:r w:rsidR="00DF12AF">
        <w:rPr>
          <w:rFonts w:ascii="Times New Roman" w:hAnsi="Times New Roman" w:cs="Times New Roman"/>
          <w:b/>
          <w:sz w:val="24"/>
          <w:szCs w:val="24"/>
        </w:rPr>
        <w:t>SINAVI HAKKINDA DUYURU</w:t>
      </w:r>
    </w:p>
    <w:p w14:paraId="7F934887" w14:textId="50525D07" w:rsidR="00DF12AF" w:rsidRDefault="00DF12AF" w:rsidP="00DF12AF">
      <w:pPr>
        <w:rPr>
          <w:rFonts w:ascii="Times New Roman" w:hAnsi="Times New Roman" w:cs="Times New Roman"/>
          <w:b/>
          <w:sz w:val="24"/>
          <w:szCs w:val="24"/>
        </w:rPr>
      </w:pPr>
    </w:p>
    <w:p w14:paraId="307A4F2B" w14:textId="4053A34C" w:rsidR="00DF12AF" w:rsidRPr="004F20DC" w:rsidRDefault="00DF12AF" w:rsidP="004F20DC">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Lisansüstü Giriş Sınavı 25/08/2026 Saat 10.00’da Hukuk Fakültesinde</w:t>
      </w:r>
      <w:r w:rsidR="008159E3">
        <w:rPr>
          <w:rFonts w:ascii="Times New Roman" w:hAnsi="Times New Roman" w:cs="Times New Roman"/>
          <w:b/>
          <w:sz w:val="24"/>
          <w:szCs w:val="24"/>
        </w:rPr>
        <w:t xml:space="preserve"> </w:t>
      </w:r>
      <w:r w:rsidRPr="004F20DC">
        <w:rPr>
          <w:rFonts w:ascii="Times New Roman" w:hAnsi="Times New Roman" w:cs="Times New Roman"/>
          <w:b/>
          <w:sz w:val="24"/>
          <w:szCs w:val="24"/>
        </w:rPr>
        <w:t>yazılı (klasik usulde) yapılacak</w:t>
      </w:r>
      <w:r w:rsidR="004F20DC" w:rsidRPr="004F20DC">
        <w:rPr>
          <w:rFonts w:ascii="Times New Roman" w:hAnsi="Times New Roman" w:cs="Times New Roman"/>
          <w:b/>
          <w:sz w:val="24"/>
          <w:szCs w:val="24"/>
        </w:rPr>
        <w:t>tır.</w:t>
      </w:r>
    </w:p>
    <w:p w14:paraId="2C9100B7" w14:textId="39A9528F" w:rsidR="00DF12AF" w:rsidRDefault="00DF12AF" w:rsidP="00DF12AF">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 Adayların </w:t>
      </w:r>
      <w:r w:rsidR="004F20DC">
        <w:rPr>
          <w:rFonts w:ascii="Times New Roman" w:hAnsi="Times New Roman" w:cs="Times New Roman"/>
          <w:b/>
          <w:sz w:val="24"/>
          <w:szCs w:val="24"/>
        </w:rPr>
        <w:t xml:space="preserve">T.C </w:t>
      </w:r>
      <w:r w:rsidR="008C08C9">
        <w:rPr>
          <w:rFonts w:ascii="Times New Roman" w:hAnsi="Times New Roman" w:cs="Times New Roman"/>
          <w:b/>
          <w:sz w:val="24"/>
          <w:szCs w:val="24"/>
        </w:rPr>
        <w:t>k</w:t>
      </w:r>
      <w:r w:rsidR="004F20DC">
        <w:rPr>
          <w:rFonts w:ascii="Times New Roman" w:hAnsi="Times New Roman" w:cs="Times New Roman"/>
          <w:b/>
          <w:sz w:val="24"/>
          <w:szCs w:val="24"/>
        </w:rPr>
        <w:t xml:space="preserve">imlik </w:t>
      </w:r>
      <w:r w:rsidR="008C08C9">
        <w:rPr>
          <w:rFonts w:ascii="Times New Roman" w:hAnsi="Times New Roman" w:cs="Times New Roman"/>
          <w:b/>
          <w:sz w:val="24"/>
          <w:szCs w:val="24"/>
        </w:rPr>
        <w:t>k</w:t>
      </w:r>
      <w:r w:rsidR="004F20DC">
        <w:rPr>
          <w:rFonts w:ascii="Times New Roman" w:hAnsi="Times New Roman" w:cs="Times New Roman"/>
          <w:b/>
          <w:sz w:val="24"/>
          <w:szCs w:val="24"/>
        </w:rPr>
        <w:t>artları</w:t>
      </w:r>
      <w:r w:rsidR="008C08C9">
        <w:rPr>
          <w:rFonts w:ascii="Times New Roman" w:hAnsi="Times New Roman" w:cs="Times New Roman"/>
          <w:b/>
          <w:sz w:val="24"/>
          <w:szCs w:val="24"/>
        </w:rPr>
        <w:t xml:space="preserve"> ve </w:t>
      </w:r>
      <w:bookmarkStart w:id="0" w:name="_GoBack"/>
      <w:bookmarkEnd w:id="0"/>
      <w:r w:rsidR="008C08C9">
        <w:rPr>
          <w:rFonts w:ascii="Times New Roman" w:hAnsi="Times New Roman" w:cs="Times New Roman"/>
          <w:b/>
          <w:sz w:val="24"/>
          <w:szCs w:val="24"/>
        </w:rPr>
        <w:t xml:space="preserve">tükenmez kalemle </w:t>
      </w:r>
      <w:r w:rsidR="004F20DC">
        <w:rPr>
          <w:rFonts w:ascii="Times New Roman" w:hAnsi="Times New Roman" w:cs="Times New Roman"/>
          <w:b/>
          <w:sz w:val="24"/>
          <w:szCs w:val="24"/>
        </w:rPr>
        <w:t xml:space="preserve">birlikte en geç 09.45’de </w:t>
      </w:r>
      <w:r w:rsidR="004D1FB7">
        <w:rPr>
          <w:rFonts w:ascii="Times New Roman" w:hAnsi="Times New Roman" w:cs="Times New Roman"/>
          <w:b/>
          <w:sz w:val="24"/>
          <w:szCs w:val="24"/>
        </w:rPr>
        <w:t>Hukuk Fakültesinde</w:t>
      </w:r>
      <w:r>
        <w:rPr>
          <w:rFonts w:ascii="Times New Roman" w:hAnsi="Times New Roman" w:cs="Times New Roman"/>
          <w:b/>
          <w:sz w:val="24"/>
          <w:szCs w:val="24"/>
        </w:rPr>
        <w:t xml:space="preserve"> </w:t>
      </w:r>
      <w:r w:rsidR="004D1FB7">
        <w:rPr>
          <w:rFonts w:ascii="Times New Roman" w:hAnsi="Times New Roman" w:cs="Times New Roman"/>
          <w:b/>
          <w:sz w:val="24"/>
          <w:szCs w:val="24"/>
        </w:rPr>
        <w:t xml:space="preserve">olmaları gerekmektedir. </w:t>
      </w:r>
    </w:p>
    <w:p w14:paraId="2FD11576" w14:textId="77777777" w:rsidR="008C08C9" w:rsidRPr="008C08C9" w:rsidRDefault="008C08C9" w:rsidP="008C08C9">
      <w:pPr>
        <w:ind w:left="360"/>
        <w:jc w:val="both"/>
        <w:rPr>
          <w:rFonts w:ascii="Times New Roman" w:hAnsi="Times New Roman" w:cs="Times New Roman"/>
          <w:b/>
          <w:sz w:val="24"/>
          <w:szCs w:val="24"/>
        </w:rPr>
      </w:pPr>
    </w:p>
    <w:p w14:paraId="3C16A508" w14:textId="77777777" w:rsidR="004F20DC" w:rsidRPr="004F20DC" w:rsidRDefault="004F20DC" w:rsidP="004F20DC">
      <w:pPr>
        <w:ind w:left="360"/>
        <w:jc w:val="both"/>
        <w:rPr>
          <w:rFonts w:ascii="Times New Roman" w:hAnsi="Times New Roman" w:cs="Times New Roman"/>
          <w:b/>
          <w:sz w:val="24"/>
          <w:szCs w:val="24"/>
        </w:rPr>
      </w:pPr>
    </w:p>
    <w:p w14:paraId="412039BD" w14:textId="7C679376" w:rsidR="00DF12AF" w:rsidRPr="00DF12AF" w:rsidRDefault="00DF12AF" w:rsidP="00DF12AF">
      <w:pPr>
        <w:rPr>
          <w:rFonts w:ascii="Times New Roman" w:hAnsi="Times New Roman" w:cs="Times New Roman"/>
          <w:b/>
          <w:sz w:val="24"/>
          <w:szCs w:val="24"/>
        </w:rPr>
      </w:pPr>
      <w:r w:rsidRPr="00DF12AF">
        <w:rPr>
          <w:rFonts w:ascii="Times New Roman" w:hAnsi="Times New Roman" w:cs="Times New Roman"/>
          <w:b/>
          <w:sz w:val="24"/>
          <w:szCs w:val="24"/>
        </w:rPr>
        <w:t xml:space="preserve">PAMUKKALE ÜNİVERSİTESİ LİSANSÜSTÜ EĞİTİM VE ÖĞRETİM YÖNERGESİ </w:t>
      </w:r>
      <w:r w:rsidRPr="00DF12AF">
        <w:rPr>
          <w:rFonts w:ascii="Times New Roman" w:hAnsi="Times New Roman" w:cs="Times New Roman"/>
          <w:sz w:val="24"/>
          <w:szCs w:val="24"/>
        </w:rPr>
        <w:t>(erişim linki: chrome-extension://efaidnbmnnnibpcajpcglclefindmkaj/https://cdn.pau.edu.tr/APP/SYBS/209/2/PA%C3%9C%20Lisans%C3%BCst%C3%BC%20E%C4%9Fitim-%C3%96%C4%9Fretim%20Y%C3%B6nergesi.pdf)</w:t>
      </w:r>
    </w:p>
    <w:p w14:paraId="4BE01A30" w14:textId="77777777" w:rsidR="00DF12AF" w:rsidRDefault="00DF12AF" w:rsidP="00DF12AF">
      <w:pPr>
        <w:jc w:val="both"/>
        <w:rPr>
          <w:rFonts w:ascii="Times New Roman" w:hAnsi="Times New Roman" w:cs="Times New Roman"/>
          <w:b/>
          <w:sz w:val="24"/>
          <w:szCs w:val="24"/>
        </w:rPr>
      </w:pPr>
    </w:p>
    <w:p w14:paraId="612E5A21" w14:textId="688B87A8" w:rsidR="00DF12AF" w:rsidRPr="00DF12AF" w:rsidRDefault="00DF12AF" w:rsidP="00DF12AF">
      <w:pPr>
        <w:jc w:val="both"/>
        <w:rPr>
          <w:rFonts w:ascii="Times New Roman" w:hAnsi="Times New Roman" w:cs="Times New Roman"/>
          <w:b/>
          <w:sz w:val="24"/>
          <w:szCs w:val="24"/>
        </w:rPr>
      </w:pPr>
      <w:r w:rsidRPr="00DF12AF">
        <w:rPr>
          <w:rFonts w:ascii="Times New Roman" w:hAnsi="Times New Roman" w:cs="Times New Roman"/>
          <w:b/>
          <w:sz w:val="24"/>
          <w:szCs w:val="24"/>
        </w:rPr>
        <w:t xml:space="preserve">Başvuruda aranacak koşullar ve değerlendirme </w:t>
      </w:r>
    </w:p>
    <w:p w14:paraId="2CC2F61E" w14:textId="47A427F7" w:rsidR="00835C84" w:rsidRPr="00DF12AF" w:rsidRDefault="00DF12AF" w:rsidP="00DF12AF">
      <w:pPr>
        <w:jc w:val="both"/>
        <w:rPr>
          <w:rFonts w:ascii="Times New Roman" w:hAnsi="Times New Roman" w:cs="Times New Roman"/>
          <w:sz w:val="24"/>
          <w:szCs w:val="24"/>
        </w:rPr>
      </w:pPr>
      <w:r w:rsidRPr="00DF12AF">
        <w:rPr>
          <w:rFonts w:ascii="Times New Roman" w:hAnsi="Times New Roman" w:cs="Times New Roman"/>
          <w:b/>
          <w:sz w:val="24"/>
          <w:szCs w:val="24"/>
        </w:rPr>
        <w:t>MADDE 3-</w:t>
      </w:r>
      <w:r w:rsidRPr="00DF12AF">
        <w:rPr>
          <w:rFonts w:ascii="Times New Roman" w:hAnsi="Times New Roman" w:cs="Times New Roman"/>
          <w:sz w:val="24"/>
          <w:szCs w:val="24"/>
        </w:rPr>
        <w:t xml:space="preserve"> (1) Tezli Yüksek Lisans Programlarına, a) Tezli yüksek lisans programlarına, lisans derecesine sahip adaylar ve başvurulan programın puan türünde 55 ve üzeri ALES (veya Yükseköğretim Kurulunun eş değer olarak kabul ettiği GRE ve GMAT sınavları) puanı olanlar başvurabilir. Başvuruda yabancı dil şartı aranıp aranmayacağına ilgili EABD/EASD kurulunun önerisi üzerine EK (Enstitü Kurulu) kararına istinaden Senato tarafından karar verilir. Yabancı dil puanı değerlendirme puanına dahil edilmez. ALES veya GRE, GMAT puanın %55’i, akademik ortalamanın %20’si ve lisansüstü giriş sınavı değerlendirme puanının %25’i dikkate alınarak başarı sıralaması yapılır. Lisansüstü giriş sınavından en az 50 puan alınması gerekir. Hem yazılı hem de sözlü sınavının yapılması durumunda ise yazılı sınavın %50’si ile Ek-1’de yer alan forma göre elde edilen başarı puanının %50’sinin toplamı değerlendirmeye alınarak lisansüstü giriş sınavı değerlendirme puanı hesaplanır. Giriş sınavına katılmayan ya da toplam başarı puanı 65’in altında olan aday başarısız sayılır. Sınav tutanaklarını EABD/EASD başkanlığı üst yazı ile enstitüye gönderir.  </w:t>
      </w:r>
    </w:p>
    <w:p w14:paraId="7F9E190D" w14:textId="6F33FE42" w:rsidR="00DF12AF" w:rsidRDefault="00DF12AF"/>
    <w:p w14:paraId="38AE119A" w14:textId="08E622E1" w:rsidR="00DF12AF" w:rsidRDefault="00DF12AF"/>
    <w:p w14:paraId="7FD4D4B8" w14:textId="602E01EA" w:rsidR="00DF12AF" w:rsidRDefault="00DF12AF"/>
    <w:sectPr w:rsidR="00DF12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73CBC"/>
    <w:multiLevelType w:val="hybridMultilevel"/>
    <w:tmpl w:val="4044BE52"/>
    <w:lvl w:ilvl="0" w:tplc="DEFE56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5A"/>
    <w:rsid w:val="00067A2B"/>
    <w:rsid w:val="004D1FB7"/>
    <w:rsid w:val="004F20DC"/>
    <w:rsid w:val="00671D5A"/>
    <w:rsid w:val="008159E3"/>
    <w:rsid w:val="00835C84"/>
    <w:rsid w:val="008A20A6"/>
    <w:rsid w:val="008C08C9"/>
    <w:rsid w:val="00BB30FF"/>
    <w:rsid w:val="00DF12AF"/>
    <w:rsid w:val="00FD43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E86F"/>
  <w15:chartTrackingRefBased/>
  <w15:docId w15:val="{83072B67-7E2C-4BC5-8E8F-E14CA565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F1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263</Words>
  <Characters>1503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2026-08-17T12:09:00Z</dcterms:created>
  <dcterms:modified xsi:type="dcterms:W3CDTF">2026-08-18T07:10:00Z</dcterms:modified>
</cp:coreProperties>
</file>