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CA3A3" w14:textId="5DE992E8" w:rsidR="004B49D5" w:rsidRPr="00E54395" w:rsidRDefault="00B435EF" w:rsidP="00B435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395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D429100" w14:textId="783F10BA" w:rsidR="00A86832" w:rsidRDefault="00B435EF" w:rsidP="007E2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395">
        <w:rPr>
          <w:rFonts w:ascii="Times New Roman" w:hAnsi="Times New Roman" w:cs="Times New Roman"/>
          <w:b/>
          <w:sz w:val="24"/>
          <w:szCs w:val="24"/>
        </w:rPr>
        <w:t xml:space="preserve">PAMUKKALE ÜNİVERSİTESİ </w:t>
      </w:r>
      <w:r w:rsidRPr="00E54395">
        <w:rPr>
          <w:rFonts w:ascii="Times New Roman" w:hAnsi="Times New Roman" w:cs="Times New Roman"/>
          <w:b/>
          <w:sz w:val="24"/>
          <w:szCs w:val="24"/>
        </w:rPr>
        <w:br/>
        <w:t>SAĞLIK BİLİMLER</w:t>
      </w:r>
      <w:r w:rsidR="00A86832">
        <w:rPr>
          <w:rFonts w:ascii="Times New Roman" w:hAnsi="Times New Roman" w:cs="Times New Roman"/>
          <w:b/>
          <w:sz w:val="24"/>
          <w:szCs w:val="24"/>
        </w:rPr>
        <w:t>İ</w:t>
      </w:r>
      <w:r w:rsidRPr="00E54395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14:paraId="44C3D0B2" w14:textId="77777777" w:rsidR="00624313" w:rsidRDefault="00B435EF" w:rsidP="007E2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395">
        <w:rPr>
          <w:rFonts w:ascii="Times New Roman" w:hAnsi="Times New Roman" w:cs="Times New Roman"/>
          <w:b/>
          <w:sz w:val="24"/>
          <w:szCs w:val="24"/>
        </w:rPr>
        <w:t xml:space="preserve"> HEMŞİRELİK BÖL</w:t>
      </w:r>
      <w:r w:rsidR="004D44AC">
        <w:rPr>
          <w:rFonts w:ascii="Times New Roman" w:hAnsi="Times New Roman" w:cs="Times New Roman"/>
          <w:b/>
          <w:sz w:val="24"/>
          <w:szCs w:val="24"/>
        </w:rPr>
        <w:t>Ü</w:t>
      </w:r>
      <w:r w:rsidRPr="00E54395">
        <w:rPr>
          <w:rFonts w:ascii="Times New Roman" w:hAnsi="Times New Roman" w:cs="Times New Roman"/>
          <w:b/>
          <w:sz w:val="24"/>
          <w:szCs w:val="24"/>
        </w:rPr>
        <w:t>MÜ</w:t>
      </w:r>
    </w:p>
    <w:p w14:paraId="30AD0254" w14:textId="4F74894B" w:rsidR="00A86832" w:rsidRDefault="007E2675" w:rsidP="007E2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754A65" w14:textId="6DC16E2F" w:rsidR="00B435EF" w:rsidRPr="007E2675" w:rsidRDefault="007E2675" w:rsidP="007E2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AZAMİ ÖĞRENİM SÜRESİ </w:t>
      </w:r>
      <w:r w:rsidR="00B435EF" w:rsidRPr="00B435EF">
        <w:rPr>
          <w:rFonts w:ascii="Times New Roman" w:hAnsi="Times New Roman" w:cs="Times New Roman"/>
          <w:b/>
          <w:bCs/>
          <w:sz w:val="24"/>
          <w:szCs w:val="24"/>
        </w:rPr>
        <w:t xml:space="preserve">KOMİSYONU </w:t>
      </w:r>
      <w:r w:rsidR="00EF53C5">
        <w:rPr>
          <w:rFonts w:ascii="Times New Roman" w:hAnsi="Times New Roman" w:cs="Times New Roman"/>
          <w:b/>
          <w:bCs/>
          <w:sz w:val="24"/>
          <w:szCs w:val="24"/>
        </w:rPr>
        <w:t>USUL VE</w:t>
      </w:r>
      <w:r w:rsidR="00B435EF" w:rsidRPr="00B4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7BE4">
        <w:rPr>
          <w:rFonts w:ascii="Times New Roman" w:hAnsi="Times New Roman" w:cs="Times New Roman"/>
          <w:b/>
          <w:bCs/>
          <w:sz w:val="24"/>
          <w:szCs w:val="24"/>
        </w:rPr>
        <w:t>ESASLARI</w:t>
      </w:r>
    </w:p>
    <w:p w14:paraId="20D284E4" w14:textId="77777777" w:rsidR="00E54395" w:rsidRDefault="00E54395" w:rsidP="00B43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B871B" w14:textId="77777777" w:rsidR="006C25F1" w:rsidRDefault="006C25F1" w:rsidP="006C2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BİRNCİ </w:t>
      </w:r>
      <w:r w:rsidR="0086289F" w:rsidRPr="006C25F1">
        <w:rPr>
          <w:rFonts w:ascii="Times New Roman" w:hAnsi="Times New Roman" w:cs="Times New Roman"/>
          <w:b/>
          <w:sz w:val="24"/>
          <w:szCs w:val="24"/>
        </w:rPr>
        <w:t>BÖLÜM</w:t>
      </w:r>
    </w:p>
    <w:p w14:paraId="139B72BF" w14:textId="6FAA1FE6" w:rsidR="006C25F1" w:rsidRPr="006C25F1" w:rsidRDefault="006C25F1" w:rsidP="006C25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5F1">
        <w:rPr>
          <w:rFonts w:ascii="Times New Roman" w:hAnsi="Times New Roman" w:cs="Times New Roman"/>
          <w:b/>
          <w:sz w:val="24"/>
          <w:szCs w:val="24"/>
        </w:rPr>
        <w:t>(Amaç, Kapsam ve Tanımlar)</w:t>
      </w:r>
    </w:p>
    <w:p w14:paraId="6905E82A" w14:textId="68FA8B87" w:rsidR="00B435EF" w:rsidRPr="00B435EF" w:rsidRDefault="00B435EF" w:rsidP="00B435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5EF">
        <w:rPr>
          <w:rFonts w:ascii="Times New Roman" w:hAnsi="Times New Roman" w:cs="Times New Roman"/>
          <w:b/>
          <w:sz w:val="24"/>
          <w:szCs w:val="24"/>
        </w:rPr>
        <w:t>AMAÇ</w:t>
      </w:r>
    </w:p>
    <w:p w14:paraId="1B0F29EC" w14:textId="2C787180" w:rsidR="00B435EF" w:rsidRDefault="00B435EF" w:rsidP="00B435EF">
      <w:pPr>
        <w:pStyle w:val="Default"/>
        <w:spacing w:line="360" w:lineRule="auto"/>
        <w:jc w:val="both"/>
      </w:pPr>
      <w:r w:rsidRPr="00B435EF">
        <w:rPr>
          <w:b/>
        </w:rPr>
        <w:t>Madde 1-</w:t>
      </w:r>
      <w:r w:rsidRPr="00B435EF">
        <w:t xml:space="preserve">Bu çalışma esaslarının amacı; </w:t>
      </w:r>
      <w:r>
        <w:t>Pamukkale</w:t>
      </w:r>
      <w:r w:rsidRPr="00B435EF">
        <w:t xml:space="preserve"> Üniversitesi </w:t>
      </w:r>
      <w:r>
        <w:t>Sağlık Bilimleri</w:t>
      </w:r>
      <w:r w:rsidRPr="00B435EF">
        <w:t xml:space="preserve"> Fakültesi </w:t>
      </w:r>
      <w:r>
        <w:t xml:space="preserve">Hemşirelik Bölümü </w:t>
      </w:r>
      <w:r w:rsidR="007E2675">
        <w:t>Azami Öğrenim Süresi</w:t>
      </w:r>
      <w:r w:rsidRPr="00B435EF">
        <w:t xml:space="preserve"> Komisyonu’nun çalışma esaslarını belirlemektir.</w:t>
      </w:r>
      <w:r w:rsidR="007E2675">
        <w:t xml:space="preserve"> </w:t>
      </w:r>
    </w:p>
    <w:p w14:paraId="58E08154" w14:textId="77777777" w:rsidR="00E54395" w:rsidRDefault="00E54395" w:rsidP="00B435EF">
      <w:pPr>
        <w:pStyle w:val="Default"/>
        <w:spacing w:line="360" w:lineRule="auto"/>
        <w:jc w:val="both"/>
      </w:pPr>
    </w:p>
    <w:p w14:paraId="29539837" w14:textId="55F69E72" w:rsidR="00B435EF" w:rsidRDefault="00B435EF" w:rsidP="00B435EF">
      <w:pPr>
        <w:pStyle w:val="Default"/>
        <w:spacing w:line="360" w:lineRule="auto"/>
        <w:jc w:val="both"/>
        <w:rPr>
          <w:b/>
        </w:rPr>
      </w:pPr>
      <w:r w:rsidRPr="00B435EF">
        <w:rPr>
          <w:b/>
        </w:rPr>
        <w:t>KAPSAM</w:t>
      </w:r>
    </w:p>
    <w:p w14:paraId="1AB16640" w14:textId="300366E8" w:rsidR="00B435EF" w:rsidRDefault="00B435EF" w:rsidP="00B435EF">
      <w:pPr>
        <w:pStyle w:val="Default"/>
        <w:spacing w:line="360" w:lineRule="auto"/>
        <w:jc w:val="both"/>
      </w:pPr>
      <w:r>
        <w:rPr>
          <w:b/>
        </w:rPr>
        <w:t>Madde 2-</w:t>
      </w:r>
      <w:r>
        <w:t>Pamukkale</w:t>
      </w:r>
      <w:r w:rsidRPr="00B435EF">
        <w:t xml:space="preserve"> Üniversitesi </w:t>
      </w:r>
      <w:r>
        <w:t>Sağlık Bilimleri</w:t>
      </w:r>
      <w:r w:rsidRPr="00B435EF">
        <w:t xml:space="preserve"> Fakültesi </w:t>
      </w:r>
      <w:r>
        <w:t xml:space="preserve">Hemşirelik Bölümü </w:t>
      </w:r>
      <w:r w:rsidR="007E2675">
        <w:t>Azami Öğrenim Süresi</w:t>
      </w:r>
      <w:r w:rsidRPr="00B435EF">
        <w:t xml:space="preserve"> Komisyonu’nun</w:t>
      </w:r>
      <w:r>
        <w:t xml:space="preserve"> oluşumunu, işleyişini, görev sorumluluklarının ne olduğunu, yetkilerini, kararlarının uygulanmasını ve takibini kapsar.</w:t>
      </w:r>
    </w:p>
    <w:p w14:paraId="49FE5004" w14:textId="77777777" w:rsidR="00FA0828" w:rsidRDefault="00FA0828" w:rsidP="00B435EF">
      <w:pPr>
        <w:pStyle w:val="Default"/>
        <w:spacing w:line="360" w:lineRule="auto"/>
        <w:jc w:val="both"/>
      </w:pPr>
    </w:p>
    <w:p w14:paraId="6ABA0FC1" w14:textId="77777777" w:rsidR="00FA0828" w:rsidRPr="00C30BEB" w:rsidRDefault="00FA0828" w:rsidP="00FA0828">
      <w:pPr>
        <w:pStyle w:val="Default"/>
        <w:spacing w:line="360" w:lineRule="auto"/>
        <w:jc w:val="both"/>
        <w:rPr>
          <w:b/>
          <w:bCs/>
        </w:rPr>
      </w:pPr>
      <w:r w:rsidRPr="00C30BEB">
        <w:rPr>
          <w:b/>
          <w:bCs/>
        </w:rPr>
        <w:t>DAYANAK</w:t>
      </w:r>
    </w:p>
    <w:p w14:paraId="7659B678" w14:textId="3A9A2EC6" w:rsidR="00FA0828" w:rsidRDefault="00FA0828" w:rsidP="00FA0828">
      <w:pPr>
        <w:pStyle w:val="Default"/>
        <w:spacing w:line="360" w:lineRule="auto"/>
        <w:jc w:val="both"/>
      </w:pPr>
      <w:r w:rsidRPr="00C30BEB">
        <w:rPr>
          <w:b/>
          <w:bCs/>
        </w:rPr>
        <w:t>Madde 3-</w:t>
      </w:r>
      <w:r w:rsidRPr="00C30BEB">
        <w:t xml:space="preserve"> Bu esaslar, 04/11/1981 tarihli 2547 sayılı Yükseköğretim Kanunu’nun 14’üncü maddesine, 08/09/2024 tarihli ve 32656 sayılı Resmî Gazete ‘de yayınlanarak yürürlüğe giren Pamukkale Üniversitesi Ön Lisans ve Lisans Eğitim-Öğretim Yönetmeliği ve 19/09/2024 tarihli ve 18/4 sayılı Üniversitemiz Senatosunun kararı ile kabul edilen Pamukkale Üniversitesi Ön Lisans ve Lisans Eğitim-Öğretim Yönetmeliği Uygulama Esasları Yönergesi </w:t>
      </w:r>
      <w:r>
        <w:t xml:space="preserve">ve </w:t>
      </w:r>
      <w:r w:rsidRPr="00FA0828">
        <w:t>04.02.2022 tarihli ve 3/3 sayılı kararı ile kabul edil</w:t>
      </w:r>
      <w:r>
        <w:t xml:space="preserve">en Pamukkale Üniversitesi Azami Öğrenim Süresini Aşan </w:t>
      </w:r>
      <w:proofErr w:type="spellStart"/>
      <w:r>
        <w:t>Önlisans</w:t>
      </w:r>
      <w:proofErr w:type="spellEnd"/>
      <w:r>
        <w:t xml:space="preserve"> ve Lisans Öğrencileri İle İlgili Uygulama Esasları </w:t>
      </w:r>
      <w:r w:rsidRPr="00C30BEB">
        <w:t>doğrultusunda hazırlanmıştır.</w:t>
      </w:r>
    </w:p>
    <w:p w14:paraId="02C4D35A" w14:textId="77777777" w:rsidR="00E54395" w:rsidRDefault="00E54395" w:rsidP="00B435EF">
      <w:pPr>
        <w:pStyle w:val="Default"/>
        <w:spacing w:line="360" w:lineRule="auto"/>
        <w:jc w:val="both"/>
      </w:pPr>
    </w:p>
    <w:p w14:paraId="497881DF" w14:textId="6C96A0FB" w:rsidR="00B435EF" w:rsidRPr="00B435EF" w:rsidRDefault="00B435EF" w:rsidP="00B435EF">
      <w:pPr>
        <w:pStyle w:val="Default"/>
        <w:spacing w:line="360" w:lineRule="auto"/>
        <w:jc w:val="both"/>
        <w:rPr>
          <w:b/>
        </w:rPr>
      </w:pPr>
      <w:r w:rsidRPr="00B435EF">
        <w:rPr>
          <w:b/>
        </w:rPr>
        <w:t>TANIMLAR</w:t>
      </w:r>
    </w:p>
    <w:p w14:paraId="2DB3B667" w14:textId="68A82075" w:rsidR="00ED028D" w:rsidRPr="00ED028D" w:rsidRDefault="00B435EF" w:rsidP="00ED028D">
      <w:pPr>
        <w:pStyle w:val="Default"/>
        <w:spacing w:line="360" w:lineRule="auto"/>
        <w:jc w:val="both"/>
      </w:pPr>
      <w:r w:rsidRPr="00ED028D">
        <w:rPr>
          <w:b/>
        </w:rPr>
        <w:t xml:space="preserve">Madde </w:t>
      </w:r>
      <w:r w:rsidR="007C40AB">
        <w:rPr>
          <w:b/>
        </w:rPr>
        <w:t>4</w:t>
      </w:r>
      <w:r w:rsidRPr="00ED028D">
        <w:rPr>
          <w:b/>
        </w:rPr>
        <w:t>-</w:t>
      </w:r>
      <w:r w:rsidR="00ED028D" w:rsidRPr="00ED028D">
        <w:t>Bu çalışma esaslarının uygulanmasında yer alan tanımlar aşağıdaki gibidir.</w:t>
      </w:r>
    </w:p>
    <w:p w14:paraId="097A2278" w14:textId="24AEFE70" w:rsidR="00ED028D" w:rsidRPr="0086289F" w:rsidRDefault="007E2675" w:rsidP="00E54395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>
        <w:rPr>
          <w:b/>
        </w:rPr>
        <w:t>Azami Öğrenim Süresi</w:t>
      </w:r>
      <w:r w:rsidR="00ED028D" w:rsidRPr="0086289F">
        <w:rPr>
          <w:b/>
        </w:rPr>
        <w:t>:</w:t>
      </w:r>
      <w:r w:rsidR="00ED028D" w:rsidRPr="0086289F">
        <w:t xml:space="preserve"> </w:t>
      </w:r>
      <w:r>
        <w:t>Azami öğrenim süresi, normal öğrenim süresi dört yıl olan programlarda yedi yıl</w:t>
      </w:r>
      <w:r w:rsidR="00FA0828">
        <w:t xml:space="preserve"> </w:t>
      </w:r>
      <w:r>
        <w:t xml:space="preserve">olarak belirlenen öğrenim süresini, </w:t>
      </w:r>
      <w:r w:rsidR="00ED028D" w:rsidRPr="0086289F">
        <w:t xml:space="preserve"> </w:t>
      </w:r>
    </w:p>
    <w:p w14:paraId="76CB637C" w14:textId="007C98DC" w:rsidR="0086289F" w:rsidRDefault="0086289F" w:rsidP="00E54395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 w:rsidRPr="0086289F">
        <w:rPr>
          <w:b/>
        </w:rPr>
        <w:t>Komisyon Başkanı:</w:t>
      </w:r>
      <w:r w:rsidRPr="0086289F">
        <w:t xml:space="preserve"> </w:t>
      </w:r>
      <w:r w:rsidR="00E54395" w:rsidRPr="00E54395">
        <w:t xml:space="preserve">Pamukkale Üniversitesi </w:t>
      </w:r>
      <w:r w:rsidRPr="0086289F">
        <w:t xml:space="preserve">Sağlık Bilimleri Fakültesi </w:t>
      </w:r>
      <w:r w:rsidR="00FA0828">
        <w:t>Azami Öğrenim Süresi</w:t>
      </w:r>
      <w:r w:rsidR="00FA0828" w:rsidRPr="0086289F">
        <w:t xml:space="preserve"> </w:t>
      </w:r>
      <w:r w:rsidRPr="0086289F">
        <w:t>Komisyonu başkanını</w:t>
      </w:r>
      <w:r w:rsidR="003B3C2B">
        <w:t>,</w:t>
      </w:r>
    </w:p>
    <w:p w14:paraId="49EC92F1" w14:textId="247A79C4" w:rsidR="0086289F" w:rsidRDefault="0086289F" w:rsidP="00E54395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 w:rsidRPr="0086289F">
        <w:rPr>
          <w:b/>
        </w:rPr>
        <w:lastRenderedPageBreak/>
        <w:t>Komisyon Üyeleri:</w:t>
      </w:r>
      <w:r w:rsidRPr="0086289F">
        <w:t xml:space="preserve"> </w:t>
      </w:r>
      <w:r w:rsidR="00E54395" w:rsidRPr="00E54395">
        <w:t xml:space="preserve">Pamukkale Üniversitesi </w:t>
      </w:r>
      <w:r>
        <w:t>Sağlık Bilimleri</w:t>
      </w:r>
      <w:r w:rsidRPr="0086289F">
        <w:t xml:space="preserve"> Fakültesi </w:t>
      </w:r>
      <w:r w:rsidR="00FA0828">
        <w:t>Azami Öğrenim Süresi</w:t>
      </w:r>
      <w:r w:rsidR="00FA0828" w:rsidRPr="0086289F">
        <w:t xml:space="preserve"> </w:t>
      </w:r>
      <w:r w:rsidRPr="0086289F">
        <w:t>Komisyonu üyelerini</w:t>
      </w:r>
      <w:r w:rsidR="003B3C2B">
        <w:t>,</w:t>
      </w:r>
    </w:p>
    <w:p w14:paraId="7756F422" w14:textId="77777777" w:rsidR="00276AC0" w:rsidRDefault="00276AC0" w:rsidP="004D44AC">
      <w:pPr>
        <w:pStyle w:val="Default"/>
        <w:spacing w:line="360" w:lineRule="auto"/>
        <w:ind w:left="-76"/>
        <w:jc w:val="both"/>
        <w:rPr>
          <w:b/>
        </w:rPr>
      </w:pPr>
    </w:p>
    <w:p w14:paraId="4D44A9E3" w14:textId="44D3404F" w:rsidR="004D44AC" w:rsidRDefault="007C40AB" w:rsidP="004D44AC">
      <w:pPr>
        <w:pStyle w:val="Default"/>
        <w:spacing w:line="360" w:lineRule="auto"/>
        <w:ind w:left="-76"/>
        <w:jc w:val="both"/>
      </w:pPr>
      <w:proofErr w:type="gramStart"/>
      <w:r>
        <w:rPr>
          <w:b/>
        </w:rPr>
        <w:t>ç</w:t>
      </w:r>
      <w:proofErr w:type="gramEnd"/>
      <w:r>
        <w:rPr>
          <w:b/>
        </w:rPr>
        <w:t xml:space="preserve">) </w:t>
      </w:r>
      <w:r w:rsidR="0086289F" w:rsidRPr="0086289F">
        <w:rPr>
          <w:b/>
        </w:rPr>
        <w:t>Komisyon Raportörü:</w:t>
      </w:r>
      <w:r w:rsidR="00E54395">
        <w:rPr>
          <w:b/>
        </w:rPr>
        <w:t xml:space="preserve"> </w:t>
      </w:r>
      <w:r w:rsidR="00E54395" w:rsidRPr="00E54395">
        <w:t>Pamukkale Üniversitesi</w:t>
      </w:r>
      <w:r w:rsidR="0086289F">
        <w:t xml:space="preserve"> </w:t>
      </w:r>
      <w:r w:rsidR="0086289F" w:rsidRPr="0086289F">
        <w:t xml:space="preserve">Sağlık Bilimleri Fakültesi </w:t>
      </w:r>
      <w:r w:rsidR="00FA0828">
        <w:t>Azami Öğrenim Süresi</w:t>
      </w:r>
      <w:r w:rsidR="0086289F" w:rsidRPr="0086289F">
        <w:t xml:space="preserve"> Komisyonu raportörünü</w:t>
      </w:r>
      <w:r w:rsidR="003B3C2B">
        <w:t>,</w:t>
      </w:r>
    </w:p>
    <w:p w14:paraId="1FB7354C" w14:textId="77777777" w:rsidR="004D44AC" w:rsidRDefault="004D44AC" w:rsidP="004D44AC">
      <w:pPr>
        <w:pStyle w:val="Default"/>
        <w:spacing w:line="360" w:lineRule="auto"/>
        <w:ind w:left="-76"/>
        <w:jc w:val="both"/>
      </w:pPr>
      <w:r>
        <w:rPr>
          <w:b/>
        </w:rPr>
        <w:t xml:space="preserve">d) </w:t>
      </w:r>
      <w:r w:rsidR="00E54395" w:rsidRPr="00E54395">
        <w:rPr>
          <w:b/>
        </w:rPr>
        <w:t>Lisans Eğitim Programı</w:t>
      </w:r>
      <w:r w:rsidR="00E54395">
        <w:t xml:space="preserve">: </w:t>
      </w:r>
      <w:r w:rsidR="00E54395" w:rsidRPr="00E54395">
        <w:t xml:space="preserve">Pamukkale Üniversitesi Sağlık Bilimleri Fakültesi </w:t>
      </w:r>
      <w:r w:rsidR="00E54395">
        <w:t>Hemşirelik bölümü dört yıllık lisans eğitim programını</w:t>
      </w:r>
      <w:r w:rsidR="003B3C2B">
        <w:t>,</w:t>
      </w:r>
    </w:p>
    <w:p w14:paraId="6C45B4C3" w14:textId="77777777" w:rsidR="004D44AC" w:rsidRDefault="004D44AC" w:rsidP="004D44AC">
      <w:pPr>
        <w:pStyle w:val="Default"/>
        <w:spacing w:line="360" w:lineRule="auto"/>
        <w:ind w:left="-76"/>
        <w:jc w:val="both"/>
      </w:pPr>
      <w:r>
        <w:rPr>
          <w:b/>
        </w:rPr>
        <w:t xml:space="preserve">e) </w:t>
      </w:r>
      <w:r w:rsidR="00E54395" w:rsidRPr="00E54395">
        <w:rPr>
          <w:b/>
        </w:rPr>
        <w:t>Bölüm Başkanlığı:</w:t>
      </w:r>
      <w:r w:rsidR="00E54395">
        <w:t xml:space="preserve"> Pamukkale Üniversitesi Sağlık Bilimleri Fakültesi Hemşirelik Bölüm Başkanlığı’nı</w:t>
      </w:r>
      <w:r w:rsidR="003B3C2B">
        <w:t>,</w:t>
      </w:r>
    </w:p>
    <w:p w14:paraId="7FF5FF48" w14:textId="08A42F89" w:rsidR="00E54395" w:rsidRDefault="004D44AC" w:rsidP="004D44AC">
      <w:pPr>
        <w:pStyle w:val="Default"/>
        <w:spacing w:line="360" w:lineRule="auto"/>
        <w:ind w:left="-76"/>
        <w:jc w:val="both"/>
      </w:pPr>
      <w:r>
        <w:rPr>
          <w:b/>
        </w:rPr>
        <w:t xml:space="preserve">f) </w:t>
      </w:r>
      <w:r w:rsidR="00E54395" w:rsidRPr="00E54395">
        <w:rPr>
          <w:b/>
        </w:rPr>
        <w:t>Dekanlık:</w:t>
      </w:r>
      <w:r w:rsidR="00E54395">
        <w:t xml:space="preserve"> </w:t>
      </w:r>
      <w:r w:rsidR="00E54395" w:rsidRPr="00E54395">
        <w:t xml:space="preserve">Pamukkale Üniversitesi Sağlık Bilimleri Fakültesi </w:t>
      </w:r>
      <w:r w:rsidR="00E54395">
        <w:t>Dekanlığını ifade eder.</w:t>
      </w:r>
    </w:p>
    <w:p w14:paraId="3AD3EB6B" w14:textId="77777777" w:rsidR="00E54395" w:rsidRPr="00ED028D" w:rsidRDefault="00E54395" w:rsidP="0086289F">
      <w:pPr>
        <w:pStyle w:val="Default"/>
        <w:spacing w:line="360" w:lineRule="auto"/>
        <w:jc w:val="both"/>
      </w:pPr>
    </w:p>
    <w:p w14:paraId="617DD670" w14:textId="776992AC" w:rsidR="006C25F1" w:rsidRPr="006C25F1" w:rsidRDefault="006C25F1" w:rsidP="006C25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2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İKİNCİ BÖLÜM</w:t>
      </w:r>
    </w:p>
    <w:p w14:paraId="2C76372F" w14:textId="53ECDA04" w:rsidR="00ED028D" w:rsidRDefault="006C25F1" w:rsidP="006C25F1">
      <w:pPr>
        <w:pStyle w:val="Default"/>
        <w:spacing w:line="360" w:lineRule="auto"/>
        <w:jc w:val="center"/>
        <w:rPr>
          <w:b/>
          <w:bCs/>
        </w:rPr>
      </w:pPr>
      <w:r w:rsidRPr="006C25F1">
        <w:rPr>
          <w:b/>
          <w:bCs/>
        </w:rPr>
        <w:t xml:space="preserve">(Komisyonun Oluşturulması ve İşleyişi, Görevler ve </w:t>
      </w:r>
      <w:r>
        <w:rPr>
          <w:b/>
          <w:bCs/>
        </w:rPr>
        <w:t>Sorumluluklar,</w:t>
      </w:r>
      <w:r w:rsidR="00483D09">
        <w:rPr>
          <w:b/>
          <w:bCs/>
        </w:rPr>
        <w:t xml:space="preserve"> </w:t>
      </w:r>
      <w:r w:rsidRPr="006C25F1">
        <w:rPr>
          <w:b/>
          <w:bCs/>
        </w:rPr>
        <w:t>Komisyon Kararlarının Uygulanması ve Takibi)</w:t>
      </w:r>
    </w:p>
    <w:p w14:paraId="4074BFBF" w14:textId="77777777" w:rsidR="00E54395" w:rsidRDefault="00E54395" w:rsidP="006C25F1">
      <w:pPr>
        <w:pStyle w:val="Default"/>
        <w:spacing w:line="360" w:lineRule="auto"/>
        <w:jc w:val="center"/>
        <w:rPr>
          <w:b/>
          <w:bCs/>
        </w:rPr>
      </w:pPr>
    </w:p>
    <w:p w14:paraId="6F2186F3" w14:textId="67B8D0B1" w:rsidR="006C25F1" w:rsidRDefault="006C25F1" w:rsidP="006C25F1">
      <w:pPr>
        <w:pStyle w:val="Default"/>
        <w:spacing w:line="360" w:lineRule="auto"/>
        <w:jc w:val="both"/>
        <w:rPr>
          <w:b/>
          <w:bCs/>
        </w:rPr>
      </w:pPr>
      <w:r w:rsidRPr="006C25F1">
        <w:rPr>
          <w:b/>
          <w:bCs/>
        </w:rPr>
        <w:t>KOMİSYONUN OLUŞTURULMASI VE İŞLEYİŞİ</w:t>
      </w:r>
    </w:p>
    <w:p w14:paraId="491BC0B3" w14:textId="26F411BE" w:rsidR="00FF6D8D" w:rsidRDefault="006C25F1" w:rsidP="006C25F1">
      <w:pPr>
        <w:pStyle w:val="Default"/>
        <w:spacing w:line="360" w:lineRule="auto"/>
        <w:jc w:val="both"/>
      </w:pPr>
      <w:r>
        <w:rPr>
          <w:b/>
        </w:rPr>
        <w:t xml:space="preserve">Madde </w:t>
      </w:r>
      <w:r w:rsidR="007C40AB">
        <w:rPr>
          <w:b/>
        </w:rPr>
        <w:t>5</w:t>
      </w:r>
      <w:r>
        <w:rPr>
          <w:b/>
        </w:rPr>
        <w:t xml:space="preserve">-(1) </w:t>
      </w:r>
      <w:r w:rsidRPr="006C25F1">
        <w:t xml:space="preserve">Komisyonun başkanlığı </w:t>
      </w:r>
      <w:r w:rsidR="00E46965">
        <w:t>Azami Öğrenim Süresi</w:t>
      </w:r>
      <w:r w:rsidR="00E46965" w:rsidRPr="00B435EF">
        <w:t xml:space="preserve"> Komisyonu</w:t>
      </w:r>
      <w:r w:rsidR="00E46965" w:rsidRPr="006C25F1">
        <w:t xml:space="preserve"> </w:t>
      </w:r>
      <w:r w:rsidRPr="006C25F1">
        <w:t>üyeleri arasından yapılacak seçimle belirlenen başkan tarafından yürütülür.</w:t>
      </w:r>
    </w:p>
    <w:p w14:paraId="0776B151" w14:textId="4F692754" w:rsidR="007952B5" w:rsidRDefault="007952B5" w:rsidP="006C25F1">
      <w:pPr>
        <w:pStyle w:val="Default"/>
        <w:spacing w:line="360" w:lineRule="auto"/>
        <w:jc w:val="both"/>
      </w:pPr>
      <w:r>
        <w:rPr>
          <w:b/>
        </w:rPr>
        <w:t>(</w:t>
      </w:r>
      <w:r w:rsidR="00F52934">
        <w:rPr>
          <w:b/>
        </w:rPr>
        <w:t>2</w:t>
      </w:r>
      <w:r>
        <w:rPr>
          <w:b/>
        </w:rPr>
        <w:t>)</w:t>
      </w:r>
      <w:r w:rsidRPr="007952B5">
        <w:t xml:space="preserve"> Komisyon üyeleri, Dekanlık tarafından belirlenen </w:t>
      </w:r>
      <w:r>
        <w:t xml:space="preserve">ve görevlendirilen </w:t>
      </w:r>
      <w:r w:rsidRPr="007952B5">
        <w:t>üyelerden oluşur.</w:t>
      </w:r>
      <w:r>
        <w:t xml:space="preserve"> </w:t>
      </w:r>
    </w:p>
    <w:p w14:paraId="1431DEF1" w14:textId="0A8A9C30" w:rsidR="007952B5" w:rsidRDefault="007952B5" w:rsidP="006C25F1">
      <w:pPr>
        <w:pStyle w:val="Default"/>
        <w:spacing w:line="360" w:lineRule="auto"/>
        <w:jc w:val="both"/>
      </w:pPr>
      <w:r w:rsidRPr="007952B5">
        <w:rPr>
          <w:b/>
        </w:rPr>
        <w:t>(</w:t>
      </w:r>
      <w:r w:rsidR="00306995">
        <w:rPr>
          <w:b/>
        </w:rPr>
        <w:t>3</w:t>
      </w:r>
      <w:r w:rsidRPr="007952B5">
        <w:rPr>
          <w:b/>
        </w:rPr>
        <w:t>)</w:t>
      </w:r>
      <w:r>
        <w:rPr>
          <w:b/>
        </w:rPr>
        <w:t xml:space="preserve"> </w:t>
      </w:r>
      <w:r w:rsidRPr="007952B5">
        <w:t xml:space="preserve">Komisyon üyelerinin görev süresi </w:t>
      </w:r>
      <w:r w:rsidR="00F52934">
        <w:t xml:space="preserve">iki </w:t>
      </w:r>
      <w:r w:rsidRPr="007952B5">
        <w:t xml:space="preserve">yıldır. Üyeler </w:t>
      </w:r>
      <w:r w:rsidR="003B3C2B">
        <w:t>görev süreleri bitiminde</w:t>
      </w:r>
      <w:r>
        <w:t xml:space="preserve"> </w:t>
      </w:r>
      <w:r w:rsidRPr="007952B5">
        <w:t xml:space="preserve">Dekanlık tarafından </w:t>
      </w:r>
      <w:r w:rsidR="003B3C2B">
        <w:t>yeniden</w:t>
      </w:r>
      <w:r w:rsidRPr="007952B5">
        <w:t xml:space="preserve"> görevlendirilebilir.</w:t>
      </w:r>
      <w:r w:rsidR="00545458">
        <w:t xml:space="preserve"> </w:t>
      </w:r>
    </w:p>
    <w:p w14:paraId="02B8148A" w14:textId="658FCF30" w:rsidR="00545458" w:rsidRDefault="00545458" w:rsidP="006C25F1">
      <w:pPr>
        <w:pStyle w:val="Default"/>
        <w:spacing w:line="360" w:lineRule="auto"/>
        <w:jc w:val="both"/>
      </w:pPr>
      <w:r>
        <w:t>(</w:t>
      </w:r>
      <w:r w:rsidR="00306995">
        <w:rPr>
          <w:b/>
        </w:rPr>
        <w:t>4</w:t>
      </w:r>
      <w:r>
        <w:t xml:space="preserve">) Komisyondan üye çıkması/çıkarılması, komisyona yeni üye eklenmesi: Komisyon başkanının önerisi ile dekanlık tarafından karar verilir. </w:t>
      </w:r>
    </w:p>
    <w:p w14:paraId="64EF33F7" w14:textId="463F6CA6" w:rsidR="007952B5" w:rsidRDefault="007952B5" w:rsidP="006C25F1">
      <w:pPr>
        <w:pStyle w:val="Default"/>
        <w:spacing w:line="360" w:lineRule="auto"/>
        <w:jc w:val="both"/>
        <w:rPr>
          <w:b/>
        </w:rPr>
      </w:pPr>
      <w:r w:rsidRPr="007952B5">
        <w:rPr>
          <w:b/>
        </w:rPr>
        <w:t>(</w:t>
      </w:r>
      <w:r w:rsidR="00306995">
        <w:rPr>
          <w:b/>
        </w:rPr>
        <w:t>5</w:t>
      </w:r>
      <w:r w:rsidRPr="007952B5">
        <w:rPr>
          <w:b/>
        </w:rPr>
        <w:t>)</w:t>
      </w:r>
      <w:r>
        <w:rPr>
          <w:b/>
        </w:rPr>
        <w:t xml:space="preserve"> </w:t>
      </w:r>
      <w:r w:rsidRPr="007952B5">
        <w:t>Komisyon</w:t>
      </w:r>
      <w:r w:rsidR="00F52934">
        <w:t xml:space="preserve"> g</w:t>
      </w:r>
      <w:r w:rsidR="00545458">
        <w:t>erekli durumlarda</w:t>
      </w:r>
      <w:r w:rsidRPr="007952B5">
        <w:t xml:space="preserve"> başkanın çağrısı üzerine toplan</w:t>
      </w:r>
      <w:r w:rsidR="00F52934">
        <w:t xml:space="preserve">ır. </w:t>
      </w:r>
      <w:r w:rsidRPr="007952B5">
        <w:t xml:space="preserve">Toplantıların gündem maddeleri, yeri, zamanı ve süresi başkan tarafından belirlenir. Toplantı gündemi ve takvimi komisyon üyelerine toplantı öncesinde raportör aracılığıyla </w:t>
      </w:r>
      <w:r w:rsidR="003B3C2B">
        <w:t xml:space="preserve">toplantı bilgi sistemi üzerinden </w:t>
      </w:r>
      <w:r w:rsidRPr="007952B5">
        <w:t>bildirilir. Toplantı gündemine, toplantı öncesinde ve sırasında üyelerin teklifi üzerine komisyon kararıyla ek gündem eklenebilir.</w:t>
      </w:r>
    </w:p>
    <w:p w14:paraId="4A0C11DD" w14:textId="1F72008C" w:rsidR="007952B5" w:rsidRDefault="007952B5" w:rsidP="006C25F1">
      <w:pPr>
        <w:pStyle w:val="Default"/>
        <w:spacing w:line="360" w:lineRule="auto"/>
        <w:jc w:val="both"/>
        <w:rPr>
          <w:b/>
        </w:rPr>
      </w:pPr>
      <w:r w:rsidRPr="007952B5">
        <w:rPr>
          <w:b/>
        </w:rPr>
        <w:t>(</w:t>
      </w:r>
      <w:r w:rsidR="00306995">
        <w:rPr>
          <w:b/>
        </w:rPr>
        <w:t>6</w:t>
      </w:r>
      <w:r w:rsidRPr="007952B5">
        <w:rPr>
          <w:b/>
        </w:rPr>
        <w:t>)</w:t>
      </w:r>
      <w:r w:rsidRPr="007952B5">
        <w:t xml:space="preserve"> Komisyon salt çoğunlukla toplanır ve kararlar toplantıya katılan üyelerin </w:t>
      </w:r>
      <w:r w:rsidR="00545458">
        <w:t>oy çokluğuyla</w:t>
      </w:r>
      <w:r w:rsidRPr="007952B5">
        <w:t xml:space="preserve"> alınır. Çekimser oy kullanılamaz. Alınan kararlar toplantı tutanağına kaydedilir</w:t>
      </w:r>
      <w:r w:rsidR="00545458">
        <w:t>, komisyon</w:t>
      </w:r>
      <w:r w:rsidRPr="007952B5">
        <w:t xml:space="preserve"> başkan</w:t>
      </w:r>
      <w:r w:rsidR="00545458">
        <w:t>ı, sorumlu yönetici</w:t>
      </w:r>
      <w:r w:rsidRPr="007952B5">
        <w:t xml:space="preserve"> ve üyeler tarafından imzalanır.</w:t>
      </w:r>
    </w:p>
    <w:p w14:paraId="6F17863D" w14:textId="538BC9CE" w:rsidR="007952B5" w:rsidRDefault="007952B5" w:rsidP="006C25F1">
      <w:pPr>
        <w:pStyle w:val="Default"/>
        <w:spacing w:line="360" w:lineRule="auto"/>
        <w:jc w:val="both"/>
      </w:pPr>
      <w:r w:rsidRPr="007952B5">
        <w:rPr>
          <w:b/>
        </w:rPr>
        <w:t>(</w:t>
      </w:r>
      <w:r w:rsidR="00306995">
        <w:rPr>
          <w:b/>
        </w:rPr>
        <w:t>7</w:t>
      </w:r>
      <w:r w:rsidRPr="007952B5">
        <w:rPr>
          <w:b/>
        </w:rPr>
        <w:t>)</w:t>
      </w:r>
      <w:r>
        <w:rPr>
          <w:b/>
        </w:rPr>
        <w:t xml:space="preserve"> </w:t>
      </w:r>
      <w:r w:rsidRPr="007952B5">
        <w:t>Mazeret bildirmek</w:t>
      </w:r>
      <w:r w:rsidR="003B3C2B">
        <w:t>sizin</w:t>
      </w:r>
      <w:r w:rsidRPr="007952B5">
        <w:t xml:space="preserve"> bir dönemde en az üç komisyon toplantısına katılmayan üyeler Dekanlığa bildirilir.</w:t>
      </w:r>
    </w:p>
    <w:p w14:paraId="6BF22F76" w14:textId="77777777" w:rsidR="00E54395" w:rsidRDefault="00E54395" w:rsidP="006C25F1">
      <w:pPr>
        <w:pStyle w:val="Default"/>
        <w:spacing w:line="360" w:lineRule="auto"/>
        <w:jc w:val="both"/>
      </w:pPr>
    </w:p>
    <w:p w14:paraId="32588F1F" w14:textId="29DED075" w:rsidR="007952B5" w:rsidRDefault="007952B5" w:rsidP="006C25F1">
      <w:pPr>
        <w:pStyle w:val="Default"/>
        <w:spacing w:line="360" w:lineRule="auto"/>
        <w:jc w:val="both"/>
        <w:rPr>
          <w:b/>
          <w:bCs/>
        </w:rPr>
      </w:pPr>
      <w:r w:rsidRPr="006C25F1">
        <w:rPr>
          <w:b/>
          <w:bCs/>
        </w:rPr>
        <w:lastRenderedPageBreak/>
        <w:t xml:space="preserve">GÖREVLER VE </w:t>
      </w:r>
      <w:r>
        <w:rPr>
          <w:b/>
          <w:bCs/>
        </w:rPr>
        <w:t>SORUMLULUKLAR</w:t>
      </w:r>
    </w:p>
    <w:p w14:paraId="63EFD6C4" w14:textId="0BD98905" w:rsidR="007952B5" w:rsidRDefault="007952B5" w:rsidP="006C25F1">
      <w:pPr>
        <w:pStyle w:val="Default"/>
        <w:spacing w:line="360" w:lineRule="auto"/>
        <w:jc w:val="both"/>
        <w:rPr>
          <w:b/>
        </w:rPr>
      </w:pPr>
      <w:r>
        <w:rPr>
          <w:b/>
        </w:rPr>
        <w:t xml:space="preserve">Madde </w:t>
      </w:r>
      <w:r w:rsidR="007C40AB">
        <w:rPr>
          <w:b/>
        </w:rPr>
        <w:t>6</w:t>
      </w:r>
      <w:r>
        <w:rPr>
          <w:b/>
        </w:rPr>
        <w:t xml:space="preserve">- </w:t>
      </w:r>
      <w:r w:rsidR="00545458" w:rsidRPr="00545458">
        <w:rPr>
          <w:b/>
        </w:rPr>
        <w:t>Komisyonun</w:t>
      </w:r>
      <w:r w:rsidR="00545458">
        <w:rPr>
          <w:b/>
        </w:rPr>
        <w:t xml:space="preserve"> genel</w:t>
      </w:r>
      <w:r w:rsidR="00545458" w:rsidRPr="00545458">
        <w:rPr>
          <w:b/>
        </w:rPr>
        <w:t xml:space="preserve"> görev ve sorumlulukları </w:t>
      </w:r>
      <w:r w:rsidR="00545458">
        <w:rPr>
          <w:b/>
        </w:rPr>
        <w:t xml:space="preserve">aşağıdaki gibidir. </w:t>
      </w:r>
    </w:p>
    <w:p w14:paraId="041C411C" w14:textId="64EA1D3C" w:rsidR="00306995" w:rsidRDefault="0007508C" w:rsidP="00306995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</w:pPr>
      <w:r w:rsidRPr="0007508C">
        <w:t>Azami öğrenim süresini aşan öğrenci</w:t>
      </w:r>
      <w:r w:rsidR="00306995">
        <w:t xml:space="preserve">nin </w:t>
      </w:r>
      <w:r w:rsidRPr="0007508C">
        <w:t xml:space="preserve">ek süre ve sınırsız sınav </w:t>
      </w:r>
      <w:r w:rsidR="00306995">
        <w:t>taleplerini öğrencinin öğrenim sürecini gösteren belgeler doğrultusunda inceler</w:t>
      </w:r>
      <w:r w:rsidR="004D44AC">
        <w:t>.</w:t>
      </w:r>
    </w:p>
    <w:p w14:paraId="13B67929" w14:textId="69687A28" w:rsidR="00306995" w:rsidRDefault="00306995" w:rsidP="00306995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</w:pPr>
      <w:r w:rsidRPr="0007508C">
        <w:t>Azami öğrenim süresini aşan öğrenci</w:t>
      </w:r>
      <w:r>
        <w:t xml:space="preserve">nin </w:t>
      </w:r>
      <w:r w:rsidRPr="0007508C">
        <w:t xml:space="preserve">ek süre ve sınırsız sınav </w:t>
      </w:r>
      <w:r>
        <w:t>talepleri</w:t>
      </w:r>
      <w:r w:rsidR="00A3669A">
        <w:t>nin</w:t>
      </w:r>
      <w:r>
        <w:t xml:space="preserve">, </w:t>
      </w:r>
      <w:r w:rsidRPr="00306995">
        <w:t xml:space="preserve">Pamukkale Üniversitesi Azami Öğrenim Süresini Aşan </w:t>
      </w:r>
      <w:proofErr w:type="spellStart"/>
      <w:r w:rsidRPr="00306995">
        <w:t>Önlisans</w:t>
      </w:r>
      <w:proofErr w:type="spellEnd"/>
      <w:r w:rsidRPr="00306995">
        <w:t xml:space="preserve"> </w:t>
      </w:r>
      <w:r>
        <w:t>v</w:t>
      </w:r>
      <w:r w:rsidRPr="00306995">
        <w:t xml:space="preserve">e Lisans Öğrencileri </w:t>
      </w:r>
      <w:r>
        <w:t>i</w:t>
      </w:r>
      <w:r w:rsidRPr="00306995">
        <w:t>le İlgili Uygulama Esasları</w:t>
      </w:r>
      <w:r>
        <w:t xml:space="preserve"> doğrultusunda uygunluğunu belirle</w:t>
      </w:r>
      <w:r w:rsidR="00A62B02">
        <w:t>r</w:t>
      </w:r>
      <w:r w:rsidR="004D44AC">
        <w:t>.</w:t>
      </w:r>
    </w:p>
    <w:p w14:paraId="0FF09A11" w14:textId="63995956" w:rsidR="007C40AB" w:rsidRDefault="007C40AB" w:rsidP="007C40AB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</w:pPr>
      <w:r w:rsidRPr="00A62B02">
        <w:t>Öğrencinin</w:t>
      </w:r>
      <w:r w:rsidR="00D521F0">
        <w:t xml:space="preserve"> a</w:t>
      </w:r>
      <w:r w:rsidR="00D521F0" w:rsidRPr="0007508C">
        <w:t>zami öğrenim süresini</w:t>
      </w:r>
      <w:r w:rsidR="00D521F0" w:rsidRPr="00A62B02">
        <w:t xml:space="preserve"> </w:t>
      </w:r>
      <w:r w:rsidR="00D521F0">
        <w:t xml:space="preserve">doldurduğunu belirlemek için </w:t>
      </w:r>
      <w:r w:rsidR="00A62B02" w:rsidRPr="00A62B02">
        <w:t xml:space="preserve">eğitim-öğretim süresi içinde </w:t>
      </w:r>
      <w:r w:rsidR="00A82CC2">
        <w:t>kayıt dondurup dondurmadığı kontrol edilir</w:t>
      </w:r>
      <w:r w:rsidR="004D44AC">
        <w:t xml:space="preserve">. </w:t>
      </w:r>
    </w:p>
    <w:p w14:paraId="50B6FC6E" w14:textId="4387D54D" w:rsidR="006F504C" w:rsidRDefault="007C40AB" w:rsidP="007C40AB">
      <w:pPr>
        <w:pStyle w:val="Default"/>
        <w:tabs>
          <w:tab w:val="left" w:pos="284"/>
        </w:tabs>
        <w:spacing w:line="360" w:lineRule="auto"/>
        <w:jc w:val="both"/>
      </w:pPr>
      <w:proofErr w:type="gramStart"/>
      <w:r w:rsidRPr="007C40AB">
        <w:rPr>
          <w:b/>
          <w:bCs/>
        </w:rPr>
        <w:t>ç</w:t>
      </w:r>
      <w:proofErr w:type="gramEnd"/>
      <w:r w:rsidRPr="007C40AB">
        <w:rPr>
          <w:b/>
          <w:bCs/>
        </w:rPr>
        <w:t>)</w:t>
      </w:r>
      <w:r>
        <w:t xml:space="preserve"> </w:t>
      </w:r>
      <w:r w:rsidR="00A62B02">
        <w:t>E</w:t>
      </w:r>
      <w:r w:rsidR="00A62B02" w:rsidRPr="00A62B02">
        <w:t xml:space="preserve">k sınav veya ek süre veya sınırsız sınav </w:t>
      </w:r>
      <w:r w:rsidR="00A62B02" w:rsidRPr="007C40AB">
        <w:rPr>
          <w:sz w:val="23"/>
          <w:szCs w:val="23"/>
        </w:rPr>
        <w:t>başvuru</w:t>
      </w:r>
      <w:r w:rsidR="001A7296" w:rsidRPr="007C40AB">
        <w:rPr>
          <w:sz w:val="23"/>
          <w:szCs w:val="23"/>
        </w:rPr>
        <w:t xml:space="preserve">su yapmayan öğrencinin </w:t>
      </w:r>
      <w:r w:rsidR="00A62B02" w:rsidRPr="007C40AB">
        <w:rPr>
          <w:sz w:val="23"/>
          <w:szCs w:val="23"/>
        </w:rPr>
        <w:t>üniversite ile ilişiği</w:t>
      </w:r>
      <w:r w:rsidR="001A7296" w:rsidRPr="007C40AB">
        <w:rPr>
          <w:sz w:val="23"/>
          <w:szCs w:val="23"/>
        </w:rPr>
        <w:t>nin kesilmesi için öğrencinin durumu değerlendiri</w:t>
      </w:r>
      <w:r>
        <w:rPr>
          <w:sz w:val="23"/>
          <w:szCs w:val="23"/>
        </w:rPr>
        <w:t>li</w:t>
      </w:r>
      <w:r w:rsidR="001A7296" w:rsidRPr="007C40AB">
        <w:rPr>
          <w:sz w:val="23"/>
          <w:szCs w:val="23"/>
        </w:rPr>
        <w:t>r</w:t>
      </w:r>
      <w:r w:rsidR="004D44AC">
        <w:rPr>
          <w:sz w:val="23"/>
          <w:szCs w:val="23"/>
        </w:rPr>
        <w:t xml:space="preserve">. </w:t>
      </w:r>
    </w:p>
    <w:p w14:paraId="4CA1BA42" w14:textId="647C2B85" w:rsidR="006F504C" w:rsidRPr="007C40AB" w:rsidRDefault="006F504C" w:rsidP="007C40AB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7C40AB">
        <w:rPr>
          <w:color w:val="000000" w:themeColor="text1"/>
        </w:rPr>
        <w:t>Dört yıl üst üste öğrenci katkı payı veya öğrenim ücretinin ödenmemesi nedeniyle kayıt yenilenme</w:t>
      </w:r>
      <w:r w:rsidR="00BD4271" w:rsidRPr="007C40AB">
        <w:rPr>
          <w:color w:val="000000" w:themeColor="text1"/>
        </w:rPr>
        <w:t xml:space="preserve">yen öğrenciye ilişkin danışmanı tarafından verilen dilekçe doğrultusunda öğrencinin durumu değerlendirilir. </w:t>
      </w:r>
    </w:p>
    <w:p w14:paraId="0863E83A" w14:textId="66A132DF" w:rsidR="00F47C11" w:rsidRDefault="00A3669A" w:rsidP="001A7296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</w:pPr>
      <w:r w:rsidRPr="0007508C">
        <w:t>Azami öğrenim süresini aşan öğrenci</w:t>
      </w:r>
      <w:r>
        <w:t xml:space="preserve">nin </w:t>
      </w:r>
      <w:r w:rsidRPr="0007508C">
        <w:t xml:space="preserve">ek süre ve sınırsız sınav </w:t>
      </w:r>
      <w:r>
        <w:t xml:space="preserve">talepleri ve </w:t>
      </w:r>
      <w:r w:rsidRPr="009319D1">
        <w:rPr>
          <w:sz w:val="23"/>
          <w:szCs w:val="23"/>
        </w:rPr>
        <w:t xml:space="preserve">üniversite ile </w:t>
      </w:r>
      <w:r w:rsidR="009319D1" w:rsidRPr="009319D1">
        <w:rPr>
          <w:sz w:val="23"/>
          <w:szCs w:val="23"/>
        </w:rPr>
        <w:t>ilişiği kesilecek</w:t>
      </w:r>
      <w:r w:rsidRPr="009319D1">
        <w:rPr>
          <w:sz w:val="23"/>
          <w:szCs w:val="23"/>
        </w:rPr>
        <w:t xml:space="preserve"> öğrenciler ile ilgili yapılan değerlendirme sonucunu </w:t>
      </w:r>
      <w:r w:rsidRPr="00B31A98">
        <w:t>dekanlığa</w:t>
      </w:r>
      <w:r w:rsidR="009319D1">
        <w:t xml:space="preserve"> sunar. </w:t>
      </w:r>
    </w:p>
    <w:p w14:paraId="688CDF78" w14:textId="77777777" w:rsidR="009319D1" w:rsidRDefault="009319D1" w:rsidP="009319D1">
      <w:pPr>
        <w:pStyle w:val="Default"/>
        <w:tabs>
          <w:tab w:val="left" w:pos="284"/>
        </w:tabs>
        <w:spacing w:line="360" w:lineRule="auto"/>
        <w:jc w:val="both"/>
      </w:pPr>
    </w:p>
    <w:p w14:paraId="6E992C06" w14:textId="3E3F2EC2" w:rsidR="00F47C11" w:rsidRDefault="00F47C11" w:rsidP="00F47C11">
      <w:pPr>
        <w:pStyle w:val="Default"/>
        <w:spacing w:line="360" w:lineRule="auto"/>
        <w:jc w:val="both"/>
        <w:rPr>
          <w:b/>
        </w:rPr>
      </w:pPr>
      <w:r>
        <w:rPr>
          <w:b/>
        </w:rPr>
        <w:t xml:space="preserve">Madde </w:t>
      </w:r>
      <w:r w:rsidR="007C40AB">
        <w:rPr>
          <w:b/>
        </w:rPr>
        <w:t>7</w:t>
      </w:r>
      <w:r>
        <w:rPr>
          <w:b/>
        </w:rPr>
        <w:t>- (</w:t>
      </w:r>
      <w:r w:rsidR="007C40AB">
        <w:rPr>
          <w:b/>
        </w:rPr>
        <w:t>1</w:t>
      </w:r>
      <w:r>
        <w:rPr>
          <w:b/>
        </w:rPr>
        <w:t>)</w:t>
      </w:r>
      <w:r w:rsidRPr="00545458">
        <w:t xml:space="preserve"> </w:t>
      </w:r>
      <w:r w:rsidRPr="00545458">
        <w:rPr>
          <w:b/>
        </w:rPr>
        <w:t>Komisyo</w:t>
      </w:r>
      <w:r>
        <w:rPr>
          <w:b/>
        </w:rPr>
        <w:t xml:space="preserve">n başkanının </w:t>
      </w:r>
      <w:r w:rsidRPr="00545458">
        <w:rPr>
          <w:b/>
        </w:rPr>
        <w:t xml:space="preserve">görev ve sorumlulukları </w:t>
      </w:r>
      <w:r>
        <w:rPr>
          <w:b/>
        </w:rPr>
        <w:t xml:space="preserve">aşağıdaki gibidir. </w:t>
      </w:r>
    </w:p>
    <w:p w14:paraId="561F0C35" w14:textId="28C4D879" w:rsidR="00B31A98" w:rsidRPr="00B31A98" w:rsidRDefault="00A3669A" w:rsidP="009A2B19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>
        <w:t>Azami Öğrenim Süresi</w:t>
      </w:r>
      <w:r w:rsidRPr="00B435EF">
        <w:t xml:space="preserve"> Komisyonu</w:t>
      </w:r>
      <w:r>
        <w:t xml:space="preserve">nun </w:t>
      </w:r>
      <w:r w:rsidR="00F47C11" w:rsidRPr="00B31A98">
        <w:t xml:space="preserve">görevlerini yerine getirmesinde </w:t>
      </w:r>
      <w:r w:rsidR="009A2B19">
        <w:t>Bölüm Başkanlığına ve Dekanlığa</w:t>
      </w:r>
      <w:r w:rsidR="00F47C11" w:rsidRPr="00B31A98">
        <w:t xml:space="preserve"> karşı sorumludur.</w:t>
      </w:r>
    </w:p>
    <w:p w14:paraId="1210BF7D" w14:textId="564EC39A" w:rsidR="00B31A98" w:rsidRPr="00B31A98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B31A98">
        <w:t xml:space="preserve">Komisyonu Fakülte içinde ve dışında temsil eder. </w:t>
      </w:r>
    </w:p>
    <w:p w14:paraId="2A455681" w14:textId="4BF8F71D" w:rsidR="00B31A98" w:rsidRPr="00B31A98" w:rsidRDefault="00F47C11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B31A98">
        <w:t xml:space="preserve">Toplantı gündemini </w:t>
      </w:r>
      <w:r w:rsidR="003B3C2B">
        <w:t>ve t</w:t>
      </w:r>
      <w:r w:rsidR="00B31A98" w:rsidRPr="00B31A98">
        <w:t xml:space="preserve">oplantı takvimini belirleyerek komisyonu o takvim doğrultusunda toplantıya çağırır. </w:t>
      </w:r>
    </w:p>
    <w:p w14:paraId="0980F486" w14:textId="209EB0EC" w:rsidR="00B31A98" w:rsidRPr="00B31A98" w:rsidRDefault="007C40AB" w:rsidP="007C40AB">
      <w:pPr>
        <w:pStyle w:val="Default"/>
        <w:spacing w:line="360" w:lineRule="auto"/>
        <w:jc w:val="both"/>
      </w:pPr>
      <w:proofErr w:type="gramStart"/>
      <w:r w:rsidRPr="007C40AB">
        <w:rPr>
          <w:b/>
          <w:bCs/>
        </w:rPr>
        <w:t>ç</w:t>
      </w:r>
      <w:proofErr w:type="gramEnd"/>
      <w:r w:rsidRPr="007C40AB">
        <w:rPr>
          <w:b/>
          <w:bCs/>
        </w:rPr>
        <w:t>)</w:t>
      </w:r>
      <w:r>
        <w:t xml:space="preserve"> </w:t>
      </w:r>
      <w:r w:rsidR="00B31A98" w:rsidRPr="00B31A98">
        <w:t xml:space="preserve">Komisyon üyelerinin belirlenen takvim ve hedeflere yönelik çalışmasını sağlar. </w:t>
      </w:r>
    </w:p>
    <w:p w14:paraId="5084BEAC" w14:textId="72A04D11" w:rsidR="00B31A98" w:rsidRPr="00B31A98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B31A98">
        <w:t>Gerekli hallerde alt çalışma grupları oluşturur.</w:t>
      </w:r>
    </w:p>
    <w:p w14:paraId="7FEFB6FD" w14:textId="77777777" w:rsidR="00B31A98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B31A98">
        <w:t>Komisyon</w:t>
      </w:r>
      <w:r w:rsidR="00F47C11" w:rsidRPr="00B31A98">
        <w:t xml:space="preserve"> raporlarını</w:t>
      </w:r>
      <w:r w:rsidRPr="00B31A98">
        <w:t xml:space="preserve"> dekanlığa,</w:t>
      </w:r>
      <w:r w:rsidR="00F47C11" w:rsidRPr="00B31A98">
        <w:t xml:space="preserve"> </w:t>
      </w:r>
      <w:r w:rsidRPr="00B31A98">
        <w:t xml:space="preserve">gerektiğinde </w:t>
      </w:r>
      <w:r w:rsidR="00F47C11" w:rsidRPr="00B31A98">
        <w:t xml:space="preserve">eğitim komisyonuna ve </w:t>
      </w:r>
      <w:r w:rsidRPr="00B31A98">
        <w:t>anabilim dalı başkanlarına sunar.</w:t>
      </w:r>
    </w:p>
    <w:p w14:paraId="25B3099B" w14:textId="65C98B3E" w:rsidR="00B31A98" w:rsidRPr="00B31A98" w:rsidRDefault="00B31A98" w:rsidP="00B31A9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B31A98">
        <w:t>Komisyonun toplantı tutanaklarını dosyalayıp arşivlenmesinin kontrolünü sağlar.</w:t>
      </w:r>
    </w:p>
    <w:p w14:paraId="7B2F258B" w14:textId="77777777" w:rsidR="009319D1" w:rsidRDefault="009319D1" w:rsidP="00FF6D8D">
      <w:pPr>
        <w:pStyle w:val="Default"/>
        <w:spacing w:line="360" w:lineRule="auto"/>
        <w:jc w:val="both"/>
      </w:pPr>
    </w:p>
    <w:p w14:paraId="7EF70CB4" w14:textId="5456028E" w:rsidR="009A2B19" w:rsidRDefault="009A2B19" w:rsidP="009A2B19">
      <w:pPr>
        <w:pStyle w:val="Default"/>
        <w:spacing w:line="360" w:lineRule="auto"/>
        <w:jc w:val="both"/>
        <w:rPr>
          <w:b/>
        </w:rPr>
      </w:pPr>
      <w:r>
        <w:rPr>
          <w:b/>
        </w:rPr>
        <w:t xml:space="preserve">Madde </w:t>
      </w:r>
      <w:r w:rsidR="007C40AB">
        <w:rPr>
          <w:b/>
        </w:rPr>
        <w:t>7</w:t>
      </w:r>
      <w:r>
        <w:rPr>
          <w:b/>
        </w:rPr>
        <w:t>- (</w:t>
      </w:r>
      <w:r w:rsidR="007C40AB">
        <w:rPr>
          <w:b/>
        </w:rPr>
        <w:t>2</w:t>
      </w:r>
      <w:r>
        <w:rPr>
          <w:b/>
        </w:rPr>
        <w:t>)</w:t>
      </w:r>
      <w:r w:rsidRPr="00545458">
        <w:t xml:space="preserve"> </w:t>
      </w:r>
      <w:r>
        <w:rPr>
          <w:b/>
        </w:rPr>
        <w:t xml:space="preserve">Komisyon üyelerinin </w:t>
      </w:r>
      <w:r w:rsidRPr="00545458">
        <w:rPr>
          <w:b/>
        </w:rPr>
        <w:t xml:space="preserve">görev ve sorumlulukları </w:t>
      </w:r>
      <w:r>
        <w:rPr>
          <w:b/>
        </w:rPr>
        <w:t xml:space="preserve">aşağıdaki gibidir. </w:t>
      </w:r>
    </w:p>
    <w:p w14:paraId="40ABDFCC" w14:textId="01CE7628" w:rsidR="003D5B12" w:rsidRPr="003D5B12" w:rsidRDefault="00033580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</w:pPr>
      <w:r>
        <w:t>Azami Öğrenim Süresi</w:t>
      </w:r>
      <w:r w:rsidRPr="00B435EF">
        <w:t xml:space="preserve"> Komisyonu</w:t>
      </w:r>
      <w:r>
        <w:t xml:space="preserve">nu </w:t>
      </w:r>
      <w:r w:rsidR="003D5B12" w:rsidRPr="003D5B12">
        <w:t>toplantılarına aktif katılım sağlar.</w:t>
      </w:r>
    </w:p>
    <w:p w14:paraId="2EFD3BA1" w14:textId="5B77F8BF" w:rsidR="009A2B19" w:rsidRDefault="00033580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</w:pPr>
      <w:r>
        <w:t>K</w:t>
      </w:r>
      <w:r w:rsidR="003D5B12">
        <w:t xml:space="preserve">omisyon </w:t>
      </w:r>
      <w:r w:rsidR="003D5B12" w:rsidRPr="003D5B12">
        <w:t>başkan</w:t>
      </w:r>
      <w:r w:rsidR="003D5B12">
        <w:t>ı</w:t>
      </w:r>
      <w:r w:rsidR="003D5B12" w:rsidRPr="003D5B12">
        <w:t xml:space="preserve"> tarafından verilen görev ve sorumlulukları yerine getirir.</w:t>
      </w:r>
    </w:p>
    <w:p w14:paraId="2CFC1DA7" w14:textId="5E73924F" w:rsidR="003D5B12" w:rsidRDefault="003D5B12" w:rsidP="003D5B12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</w:pPr>
      <w:r>
        <w:t>K</w:t>
      </w:r>
      <w:r w:rsidRPr="003D5B12">
        <w:t>omisyonun başarısı için kendi yapacağı işler dışında gerektiğinde diğer üyelerin yapacakları işlere destek ol</w:t>
      </w:r>
      <w:r>
        <w:t xml:space="preserve">ur. </w:t>
      </w:r>
    </w:p>
    <w:p w14:paraId="12C0BEBD" w14:textId="0D1AF804" w:rsidR="003D5B12" w:rsidRDefault="007C40AB" w:rsidP="007C40AB">
      <w:pPr>
        <w:pStyle w:val="Default"/>
        <w:spacing w:line="360" w:lineRule="auto"/>
        <w:jc w:val="both"/>
      </w:pPr>
      <w:proofErr w:type="gramStart"/>
      <w:r w:rsidRPr="007C40AB">
        <w:rPr>
          <w:b/>
          <w:bCs/>
        </w:rPr>
        <w:lastRenderedPageBreak/>
        <w:t>ç</w:t>
      </w:r>
      <w:proofErr w:type="gramEnd"/>
      <w:r w:rsidRPr="007C40AB">
        <w:rPr>
          <w:b/>
          <w:bCs/>
        </w:rPr>
        <w:t>)</w:t>
      </w:r>
      <w:r>
        <w:t xml:space="preserve"> </w:t>
      </w:r>
      <w:r w:rsidR="00033580">
        <w:t>Azami Öğrenim Süresi</w:t>
      </w:r>
      <w:r w:rsidR="00033580" w:rsidRPr="00B435EF">
        <w:t xml:space="preserve"> Komisyonu</w:t>
      </w:r>
      <w:r w:rsidR="00033580">
        <w:t xml:space="preserve">nu </w:t>
      </w:r>
      <w:r w:rsidR="003D5B12" w:rsidRPr="003D5B12">
        <w:t xml:space="preserve">üyelerine </w:t>
      </w:r>
      <w:r w:rsidR="003D5B12">
        <w:t xml:space="preserve">ve gerekli olduğu durumlarda fakültede yer alan diğer komisyon üyelerine </w:t>
      </w:r>
      <w:r w:rsidR="003D5B12" w:rsidRPr="003D5B12">
        <w:t xml:space="preserve">zamanında, tam ve doğru bilgi </w:t>
      </w:r>
      <w:r w:rsidR="003D5B12">
        <w:t xml:space="preserve">aktarır ve süreci takip eder. </w:t>
      </w:r>
    </w:p>
    <w:p w14:paraId="4447F712" w14:textId="77777777" w:rsidR="00033580" w:rsidRDefault="00033580" w:rsidP="003D5B12">
      <w:pPr>
        <w:pStyle w:val="Default"/>
        <w:spacing w:line="360" w:lineRule="auto"/>
        <w:jc w:val="both"/>
        <w:rPr>
          <w:b/>
        </w:rPr>
      </w:pPr>
    </w:p>
    <w:p w14:paraId="20E0EF56" w14:textId="6D0A9C0B" w:rsidR="003D5B12" w:rsidRDefault="003D5B12" w:rsidP="003D5B12">
      <w:pPr>
        <w:pStyle w:val="Default"/>
        <w:spacing w:line="360" w:lineRule="auto"/>
        <w:jc w:val="both"/>
        <w:rPr>
          <w:b/>
        </w:rPr>
      </w:pPr>
      <w:r>
        <w:rPr>
          <w:b/>
        </w:rPr>
        <w:t xml:space="preserve">Madde </w:t>
      </w:r>
      <w:r w:rsidR="007C40AB">
        <w:rPr>
          <w:b/>
        </w:rPr>
        <w:t>7</w:t>
      </w:r>
      <w:r>
        <w:rPr>
          <w:b/>
        </w:rPr>
        <w:t>- (</w:t>
      </w:r>
      <w:r w:rsidR="007C40AB">
        <w:rPr>
          <w:b/>
        </w:rPr>
        <w:t>3</w:t>
      </w:r>
      <w:r>
        <w:rPr>
          <w:b/>
        </w:rPr>
        <w:t>)</w:t>
      </w:r>
      <w:r w:rsidRPr="00483D09">
        <w:t xml:space="preserve"> </w:t>
      </w:r>
      <w:r w:rsidRPr="00FF6D8D">
        <w:rPr>
          <w:b/>
        </w:rPr>
        <w:t xml:space="preserve">Komisyon </w:t>
      </w:r>
      <w:r w:rsidR="00483D09" w:rsidRPr="00FF6D8D">
        <w:rPr>
          <w:b/>
        </w:rPr>
        <w:t>raportörünün</w:t>
      </w:r>
      <w:r w:rsidRPr="00FF6D8D">
        <w:rPr>
          <w:b/>
        </w:rPr>
        <w:t xml:space="preserve"> görev ve sorumlulukları aşağıdaki gibidir.</w:t>
      </w:r>
      <w:r w:rsidRPr="00483D09">
        <w:t xml:space="preserve"> </w:t>
      </w:r>
    </w:p>
    <w:p w14:paraId="63F0C531" w14:textId="66639FD9" w:rsidR="003D5B12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>
        <w:t xml:space="preserve">Komisyon raportörü komisyon tarafından seçilen öğretim görevlisi / görevlileri ya da araştırma görevlisinden/görevlilerinden oluşur. </w:t>
      </w:r>
    </w:p>
    <w:p w14:paraId="16F82532" w14:textId="229D98DA" w:rsidR="00483D09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>
        <w:t>Komisyon b</w:t>
      </w:r>
      <w:r w:rsidRPr="00483D09">
        <w:t>aşkan</w:t>
      </w:r>
      <w:r>
        <w:t>ı</w:t>
      </w:r>
      <w:r w:rsidRPr="00483D09">
        <w:t xml:space="preserve"> tarafından belirlenen toplantı gündemini ve toplantı tarihini komisyon üyelerine</w:t>
      </w:r>
      <w:r>
        <w:t xml:space="preserve"> </w:t>
      </w:r>
      <w:r w:rsidR="003B3C2B">
        <w:t xml:space="preserve">toplantı bilgi sisteminden </w:t>
      </w:r>
      <w:r w:rsidRPr="00483D09">
        <w:t>bildirir</w:t>
      </w:r>
      <w:r>
        <w:t>.</w:t>
      </w:r>
    </w:p>
    <w:p w14:paraId="74051E15" w14:textId="40C19936" w:rsidR="00483D09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>
        <w:t xml:space="preserve">Toplantı tutanağını hazırlar ve komisyon üyelerinin imzalamasını sağlar. </w:t>
      </w:r>
    </w:p>
    <w:p w14:paraId="1DF0FE6E" w14:textId="6475CDA8" w:rsidR="00483D09" w:rsidRDefault="007C40AB" w:rsidP="007C40AB">
      <w:pPr>
        <w:pStyle w:val="Default"/>
        <w:spacing w:line="360" w:lineRule="auto"/>
        <w:ind w:left="66"/>
        <w:jc w:val="both"/>
      </w:pPr>
      <w:proofErr w:type="gramStart"/>
      <w:r w:rsidRPr="007C40AB">
        <w:rPr>
          <w:b/>
          <w:bCs/>
        </w:rPr>
        <w:t>ç</w:t>
      </w:r>
      <w:proofErr w:type="gramEnd"/>
      <w:r w:rsidRPr="007C40AB">
        <w:rPr>
          <w:b/>
          <w:bCs/>
        </w:rPr>
        <w:t>)</w:t>
      </w:r>
      <w:r>
        <w:t xml:space="preserve"> </w:t>
      </w:r>
      <w:r w:rsidR="00483D09" w:rsidRPr="00483D09">
        <w:t>Toplantı sırasında alınan kararları raporlar, komisyon başkanına ve üyelerine sunar</w:t>
      </w:r>
      <w:r w:rsidR="00483D09">
        <w:t>, raporun imzalanmasını sağlar</w:t>
      </w:r>
      <w:r w:rsidR="00483D09" w:rsidRPr="00483D09">
        <w:t>.</w:t>
      </w:r>
    </w:p>
    <w:p w14:paraId="18F81ED6" w14:textId="39CD3A4B" w:rsidR="00483D09" w:rsidRDefault="00483D09" w:rsidP="003D5B12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483D09">
        <w:t>Komisyonun toplantı tutanaklarını</w:t>
      </w:r>
      <w:r w:rsidR="003B3C2B">
        <w:t xml:space="preserve">, </w:t>
      </w:r>
      <w:r>
        <w:t>raporlarını</w:t>
      </w:r>
      <w:r w:rsidR="003B3C2B">
        <w:t xml:space="preserve"> ve</w:t>
      </w:r>
      <w:r w:rsidRPr="00483D09">
        <w:t xml:space="preserve"> akreditasyon ile ilgili bütün dokümanları</w:t>
      </w:r>
      <w:r>
        <w:t xml:space="preserve"> </w:t>
      </w:r>
      <w:r w:rsidR="003B3C2B">
        <w:t xml:space="preserve">dosyalayıp </w:t>
      </w:r>
      <w:r>
        <w:t xml:space="preserve">arşivler. </w:t>
      </w:r>
    </w:p>
    <w:p w14:paraId="1D3D956F" w14:textId="77777777" w:rsidR="00E54395" w:rsidRDefault="00E54395" w:rsidP="00E54395">
      <w:pPr>
        <w:pStyle w:val="Default"/>
        <w:spacing w:line="360" w:lineRule="auto"/>
        <w:ind w:left="426"/>
        <w:jc w:val="both"/>
      </w:pPr>
    </w:p>
    <w:p w14:paraId="3E6C0D1F" w14:textId="210C1FDB" w:rsidR="00483D09" w:rsidRPr="003D5B12" w:rsidRDefault="00483D09" w:rsidP="001776C2">
      <w:pPr>
        <w:pStyle w:val="Default"/>
        <w:spacing w:line="360" w:lineRule="auto"/>
        <w:jc w:val="both"/>
      </w:pPr>
      <w:r>
        <w:rPr>
          <w:b/>
          <w:bCs/>
          <w:sz w:val="23"/>
          <w:szCs w:val="23"/>
        </w:rPr>
        <w:t>KOMİSYON KARARLARININ UYGULANMASI VE TAKİBİ</w:t>
      </w:r>
    </w:p>
    <w:p w14:paraId="22737717" w14:textId="706ED896" w:rsidR="00483D09" w:rsidRPr="00033580" w:rsidRDefault="00483D09" w:rsidP="00483D09">
      <w:pPr>
        <w:pStyle w:val="Default"/>
        <w:spacing w:line="360" w:lineRule="auto"/>
        <w:jc w:val="both"/>
      </w:pPr>
      <w:r w:rsidRPr="001776C2">
        <w:rPr>
          <w:b/>
        </w:rPr>
        <w:t xml:space="preserve">Madde </w:t>
      </w:r>
      <w:r w:rsidR="007C40AB">
        <w:rPr>
          <w:b/>
        </w:rPr>
        <w:t>8</w:t>
      </w:r>
      <w:r w:rsidRPr="001776C2">
        <w:rPr>
          <w:b/>
        </w:rPr>
        <w:t>- (1)</w:t>
      </w:r>
      <w:r w:rsidRPr="001776C2">
        <w:t xml:space="preserve"> </w:t>
      </w:r>
      <w:r w:rsidR="00033580">
        <w:t>Azami Öğrenim Süresi</w:t>
      </w:r>
      <w:r w:rsidR="00033580" w:rsidRPr="00B435EF">
        <w:t xml:space="preserve"> Komisyonu</w:t>
      </w:r>
      <w:r w:rsidR="00033580">
        <w:t xml:space="preserve"> </w:t>
      </w:r>
      <w:r w:rsidRPr="001776C2">
        <w:t xml:space="preserve">komisyon başkanı tarafından temsil edilir. </w:t>
      </w:r>
    </w:p>
    <w:p w14:paraId="73F03E6C" w14:textId="30442578" w:rsidR="001776C2" w:rsidRDefault="001776C2" w:rsidP="00483D09">
      <w:pPr>
        <w:pStyle w:val="Default"/>
        <w:spacing w:line="360" w:lineRule="auto"/>
        <w:jc w:val="both"/>
      </w:pPr>
      <w:r w:rsidRPr="001776C2">
        <w:t xml:space="preserve"> </w:t>
      </w:r>
      <w:r w:rsidRPr="001776C2">
        <w:rPr>
          <w:b/>
        </w:rPr>
        <w:t>(</w:t>
      </w:r>
      <w:r w:rsidR="00033580">
        <w:rPr>
          <w:b/>
        </w:rPr>
        <w:t>2</w:t>
      </w:r>
      <w:r w:rsidRPr="001776C2">
        <w:rPr>
          <w:b/>
        </w:rPr>
        <w:t>)</w:t>
      </w:r>
      <w:r w:rsidRPr="001776C2">
        <w:t xml:space="preserve"> </w:t>
      </w:r>
      <w:r w:rsidR="00033580">
        <w:t>K</w:t>
      </w:r>
      <w:r w:rsidRPr="001776C2">
        <w:t>omisyonunun aldığı kararlar dekanlığa</w:t>
      </w:r>
      <w:r w:rsidR="00033580">
        <w:t xml:space="preserve"> veya farklı </w:t>
      </w:r>
      <w:r w:rsidRPr="001776C2">
        <w:t>birimlere bildirilecekse</w:t>
      </w:r>
      <w:r w:rsidR="00AF7BE4">
        <w:t>,</w:t>
      </w:r>
      <w:r w:rsidRPr="001776C2">
        <w:t xml:space="preserve"> ilgili komisyon üyesinin yaptığı çalışma ilgili komisyon üyesinin sorumluluğunda komisyon başkanı tarafından ilgili kişi ve birimlere bildirilir. Komisyon adına yazışmalar komisyon başkanının imzasıyla yapılır.</w:t>
      </w:r>
    </w:p>
    <w:p w14:paraId="4D17F8AB" w14:textId="3F0E4F71" w:rsidR="001776C2" w:rsidRDefault="001776C2" w:rsidP="00483D09">
      <w:pPr>
        <w:pStyle w:val="Default"/>
        <w:spacing w:line="360" w:lineRule="auto"/>
        <w:jc w:val="both"/>
        <w:rPr>
          <w:sz w:val="23"/>
          <w:szCs w:val="23"/>
        </w:rPr>
      </w:pPr>
      <w:r w:rsidRPr="001776C2">
        <w:rPr>
          <w:b/>
          <w:sz w:val="23"/>
          <w:szCs w:val="23"/>
        </w:rPr>
        <w:t>(</w:t>
      </w:r>
      <w:r w:rsidR="00033580">
        <w:rPr>
          <w:b/>
          <w:sz w:val="23"/>
          <w:szCs w:val="23"/>
        </w:rPr>
        <w:t>3</w:t>
      </w:r>
      <w:r w:rsidRPr="001776C2">
        <w:rPr>
          <w:b/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 w:rsidR="00033580">
        <w:rPr>
          <w:sz w:val="23"/>
          <w:szCs w:val="23"/>
        </w:rPr>
        <w:t>K</w:t>
      </w:r>
      <w:r>
        <w:rPr>
          <w:sz w:val="23"/>
          <w:szCs w:val="23"/>
        </w:rPr>
        <w:t>omisyon kararlarının genel takibi komisyon başkanı</w:t>
      </w:r>
      <w:r w:rsidR="00AF7BE4">
        <w:rPr>
          <w:sz w:val="23"/>
          <w:szCs w:val="23"/>
        </w:rPr>
        <w:t>, Bölüm Başkanı</w:t>
      </w:r>
      <w:r>
        <w:rPr>
          <w:sz w:val="23"/>
          <w:szCs w:val="23"/>
        </w:rPr>
        <w:t xml:space="preserve"> ve Dekanlık tarafından yapılır.</w:t>
      </w:r>
    </w:p>
    <w:p w14:paraId="042629CC" w14:textId="7EE18B57" w:rsidR="001776C2" w:rsidRDefault="001776C2" w:rsidP="00483D09">
      <w:pPr>
        <w:pStyle w:val="Default"/>
        <w:spacing w:line="360" w:lineRule="auto"/>
        <w:jc w:val="both"/>
        <w:rPr>
          <w:b/>
        </w:rPr>
      </w:pPr>
    </w:p>
    <w:p w14:paraId="15460164" w14:textId="627BED40" w:rsidR="00E54395" w:rsidRPr="00E54395" w:rsidRDefault="00E54395" w:rsidP="00E54395">
      <w:pPr>
        <w:pStyle w:val="Default"/>
        <w:spacing w:line="360" w:lineRule="auto"/>
        <w:jc w:val="center"/>
      </w:pPr>
      <w:r w:rsidRPr="00E54395">
        <w:rPr>
          <w:b/>
          <w:bCs/>
        </w:rPr>
        <w:t>ÜÇÜNCÜ BÖLÜM</w:t>
      </w:r>
    </w:p>
    <w:p w14:paraId="2DAB79F9" w14:textId="5482A924" w:rsidR="00E54395" w:rsidRDefault="005E7E05" w:rsidP="00E5439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(</w:t>
      </w:r>
      <w:r w:rsidR="00E54395" w:rsidRPr="00E54395">
        <w:rPr>
          <w:b/>
          <w:bCs/>
        </w:rPr>
        <w:t>Son Hükümler</w:t>
      </w:r>
      <w:r>
        <w:rPr>
          <w:b/>
          <w:bCs/>
        </w:rPr>
        <w:t>)</w:t>
      </w:r>
    </w:p>
    <w:p w14:paraId="6D378F86" w14:textId="77777777" w:rsidR="00E54395" w:rsidRPr="00E54395" w:rsidRDefault="00E54395" w:rsidP="00E54395">
      <w:pPr>
        <w:pStyle w:val="Default"/>
        <w:spacing w:line="360" w:lineRule="auto"/>
        <w:jc w:val="both"/>
        <w:rPr>
          <w:b/>
        </w:rPr>
      </w:pPr>
    </w:p>
    <w:p w14:paraId="0EB0988D" w14:textId="2730E09F" w:rsidR="00E54395" w:rsidRPr="00E54395" w:rsidRDefault="00E54395" w:rsidP="00E54395">
      <w:pPr>
        <w:pStyle w:val="Default"/>
        <w:spacing w:line="360" w:lineRule="auto"/>
        <w:jc w:val="both"/>
        <w:rPr>
          <w:b/>
        </w:rPr>
      </w:pPr>
      <w:r w:rsidRPr="00E54395">
        <w:rPr>
          <w:b/>
        </w:rPr>
        <w:t xml:space="preserve">Yürürlük MADDE </w:t>
      </w:r>
      <w:r w:rsidR="002F3BD1">
        <w:rPr>
          <w:b/>
        </w:rPr>
        <w:t>9</w:t>
      </w:r>
      <w:r>
        <w:rPr>
          <w:b/>
        </w:rPr>
        <w:t xml:space="preserve">- </w:t>
      </w:r>
      <w:r w:rsidRPr="00E54395">
        <w:t xml:space="preserve">Bu çalışma </w:t>
      </w:r>
      <w:r w:rsidR="00A201C8">
        <w:t>esasl</w:t>
      </w:r>
      <w:r>
        <w:t xml:space="preserve">arı </w:t>
      </w:r>
      <w:r w:rsidRPr="00E54395">
        <w:t>Fakülte Kurulu tarafından onaylandığı tarihten itibaren yürürlüğe girer.</w:t>
      </w:r>
    </w:p>
    <w:p w14:paraId="27D918B0" w14:textId="2A47A6F3" w:rsidR="00E54395" w:rsidRPr="00E54395" w:rsidRDefault="00E54395" w:rsidP="00E54395">
      <w:pPr>
        <w:pStyle w:val="Default"/>
        <w:spacing w:line="360" w:lineRule="auto"/>
        <w:jc w:val="both"/>
      </w:pPr>
      <w:r w:rsidRPr="00E54395">
        <w:rPr>
          <w:b/>
        </w:rPr>
        <w:t xml:space="preserve">Yürütme MADDE </w:t>
      </w:r>
      <w:r w:rsidR="004D44AC">
        <w:rPr>
          <w:b/>
        </w:rPr>
        <w:t>10</w:t>
      </w:r>
      <w:r>
        <w:rPr>
          <w:b/>
        </w:rPr>
        <w:t>-</w:t>
      </w:r>
      <w:r w:rsidR="002F3BD1">
        <w:rPr>
          <w:b/>
        </w:rPr>
        <w:t xml:space="preserve"> </w:t>
      </w:r>
      <w:r w:rsidRPr="00E54395">
        <w:t xml:space="preserve">Bu çalışma </w:t>
      </w:r>
      <w:r w:rsidR="00A201C8">
        <w:t>esas</w:t>
      </w:r>
      <w:r w:rsidRPr="00E54395">
        <w:t xml:space="preserve">ları hükümlerini </w:t>
      </w:r>
      <w:r w:rsidR="00033580">
        <w:t>Azami Öğrenim Süresi</w:t>
      </w:r>
      <w:r w:rsidR="00033580" w:rsidRPr="00B435EF">
        <w:t xml:space="preserve"> </w:t>
      </w:r>
      <w:r w:rsidR="002F3BD1" w:rsidRPr="00B435EF">
        <w:t>Komisyonu</w:t>
      </w:r>
      <w:r w:rsidR="002F3BD1">
        <w:t xml:space="preserve"> Başkanı</w:t>
      </w:r>
      <w:r w:rsidRPr="00E54395">
        <w:t xml:space="preserve"> yürütür.</w:t>
      </w:r>
    </w:p>
    <w:p w14:paraId="0D29282D" w14:textId="77777777" w:rsidR="009A2B19" w:rsidRPr="00B31A98" w:rsidRDefault="009A2B19" w:rsidP="009A2B19">
      <w:pPr>
        <w:pStyle w:val="Default"/>
        <w:tabs>
          <w:tab w:val="left" w:pos="284"/>
        </w:tabs>
        <w:spacing w:line="360" w:lineRule="auto"/>
        <w:jc w:val="both"/>
      </w:pPr>
    </w:p>
    <w:sectPr w:rsidR="009A2B19" w:rsidRPr="00B31A98" w:rsidSect="00276A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77620" w14:textId="77777777" w:rsidR="00892508" w:rsidRDefault="00892508" w:rsidP="00FF3747">
      <w:pPr>
        <w:spacing w:after="0" w:line="240" w:lineRule="auto"/>
      </w:pPr>
      <w:r>
        <w:separator/>
      </w:r>
    </w:p>
  </w:endnote>
  <w:endnote w:type="continuationSeparator" w:id="0">
    <w:p w14:paraId="1CF56F9F" w14:textId="77777777" w:rsidR="00892508" w:rsidRDefault="00892508" w:rsidP="00FF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728E8" w14:textId="77777777" w:rsidR="00FF3747" w:rsidRDefault="00FF37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56F5A" w14:textId="4EE37612" w:rsidR="00FF3747" w:rsidRDefault="00FF3747" w:rsidP="00FF3747">
    <w:pPr>
      <w:pStyle w:val="AltBilgi"/>
    </w:pPr>
    <w:bookmarkStart w:id="0" w:name="_GoBack"/>
    <w:r w:rsidRPr="00291178">
      <w:rPr>
        <w:i/>
      </w:rPr>
      <w:t>Sağlık Bil. Fak. Dekanlığı Fakülte Kurulunun 05.03.2025 tarih ve 03-</w:t>
    </w:r>
    <w:r>
      <w:rPr>
        <w:i/>
      </w:rPr>
      <w:t>2</w:t>
    </w:r>
    <w:r>
      <w:rPr>
        <w:i/>
      </w:rPr>
      <w:t>5</w:t>
    </w:r>
    <w:r w:rsidRPr="00291178">
      <w:rPr>
        <w:i/>
      </w:rPr>
      <w:t xml:space="preserve"> sayılı Karar Eki</w:t>
    </w:r>
  </w:p>
  <w:bookmarkEnd w:id="0"/>
  <w:p w14:paraId="7F75CDD9" w14:textId="503A173C" w:rsidR="00FF3747" w:rsidRDefault="00FF3747">
    <w:pPr>
      <w:pStyle w:val="AltBilgi"/>
    </w:pPr>
  </w:p>
  <w:p w14:paraId="6FAD5262" w14:textId="77777777" w:rsidR="00FF3747" w:rsidRDefault="00FF374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03F54" w14:textId="77777777" w:rsidR="00FF3747" w:rsidRDefault="00FF37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53797" w14:textId="77777777" w:rsidR="00892508" w:rsidRDefault="00892508" w:rsidP="00FF3747">
      <w:pPr>
        <w:spacing w:after="0" w:line="240" w:lineRule="auto"/>
      </w:pPr>
      <w:r>
        <w:separator/>
      </w:r>
    </w:p>
  </w:footnote>
  <w:footnote w:type="continuationSeparator" w:id="0">
    <w:p w14:paraId="6AED40A0" w14:textId="77777777" w:rsidR="00892508" w:rsidRDefault="00892508" w:rsidP="00FF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E8F7C" w14:textId="77777777" w:rsidR="00FF3747" w:rsidRDefault="00FF37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84E56" w14:textId="77777777" w:rsidR="00FF3747" w:rsidRDefault="00FF374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F9D31" w14:textId="77777777" w:rsidR="00FF3747" w:rsidRDefault="00FF37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ADD098"/>
    <w:multiLevelType w:val="hybridMultilevel"/>
    <w:tmpl w:val="BAD9C3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E5ADBF"/>
    <w:multiLevelType w:val="hybridMultilevel"/>
    <w:tmpl w:val="AAF1D2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BCDCB5"/>
    <w:multiLevelType w:val="hybridMultilevel"/>
    <w:tmpl w:val="81F91F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51DA15"/>
    <w:multiLevelType w:val="hybridMultilevel"/>
    <w:tmpl w:val="882313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804F85"/>
    <w:multiLevelType w:val="hybridMultilevel"/>
    <w:tmpl w:val="D1EAA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B38F3"/>
    <w:multiLevelType w:val="hybridMultilevel"/>
    <w:tmpl w:val="8766FF04"/>
    <w:lvl w:ilvl="0" w:tplc="DF06A4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744"/>
    <w:multiLevelType w:val="hybridMultilevel"/>
    <w:tmpl w:val="F6244ECC"/>
    <w:lvl w:ilvl="0" w:tplc="3CEA4B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7DBC"/>
    <w:multiLevelType w:val="hybridMultilevel"/>
    <w:tmpl w:val="0B42434C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E75BD"/>
    <w:multiLevelType w:val="hybridMultilevel"/>
    <w:tmpl w:val="CBAAE70C"/>
    <w:lvl w:ilvl="0" w:tplc="5D0AD6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0205C"/>
    <w:multiLevelType w:val="hybridMultilevel"/>
    <w:tmpl w:val="72662EA0"/>
    <w:lvl w:ilvl="0" w:tplc="0DD881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E3A1D"/>
    <w:multiLevelType w:val="hybridMultilevel"/>
    <w:tmpl w:val="A568B7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99D41AA"/>
    <w:multiLevelType w:val="hybridMultilevel"/>
    <w:tmpl w:val="08CE2C56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86CB4"/>
    <w:multiLevelType w:val="hybridMultilevel"/>
    <w:tmpl w:val="21AAEA80"/>
    <w:lvl w:ilvl="0" w:tplc="E21AA7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356F9"/>
    <w:multiLevelType w:val="hybridMultilevel"/>
    <w:tmpl w:val="0B4A6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852EF"/>
    <w:multiLevelType w:val="hybridMultilevel"/>
    <w:tmpl w:val="5B543CCC"/>
    <w:lvl w:ilvl="0" w:tplc="B56459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3"/>
  </w:num>
  <w:num w:numId="5">
    <w:abstractNumId w:val="14"/>
  </w:num>
  <w:num w:numId="6">
    <w:abstractNumId w:val="10"/>
  </w:num>
  <w:num w:numId="7">
    <w:abstractNumId w:val="11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9"/>
  </w:num>
  <w:num w:numId="13">
    <w:abstractNumId w:val="6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AF"/>
    <w:rsid w:val="00033580"/>
    <w:rsid w:val="0007508C"/>
    <w:rsid w:val="001776C2"/>
    <w:rsid w:val="001A7296"/>
    <w:rsid w:val="001D7DD8"/>
    <w:rsid w:val="00276AC0"/>
    <w:rsid w:val="00280712"/>
    <w:rsid w:val="002D50AF"/>
    <w:rsid w:val="002F3BD1"/>
    <w:rsid w:val="00306995"/>
    <w:rsid w:val="003134B9"/>
    <w:rsid w:val="0033440C"/>
    <w:rsid w:val="003B3C2B"/>
    <w:rsid w:val="003D5B12"/>
    <w:rsid w:val="003F12A0"/>
    <w:rsid w:val="003F1B14"/>
    <w:rsid w:val="00483D09"/>
    <w:rsid w:val="004B49D5"/>
    <w:rsid w:val="004D44AC"/>
    <w:rsid w:val="00524BA2"/>
    <w:rsid w:val="00545458"/>
    <w:rsid w:val="005926AA"/>
    <w:rsid w:val="005E7E05"/>
    <w:rsid w:val="006037BF"/>
    <w:rsid w:val="00624313"/>
    <w:rsid w:val="00624915"/>
    <w:rsid w:val="00653AE1"/>
    <w:rsid w:val="006C25F1"/>
    <w:rsid w:val="006F504C"/>
    <w:rsid w:val="007952B5"/>
    <w:rsid w:val="007C40AB"/>
    <w:rsid w:val="007E2675"/>
    <w:rsid w:val="00820AD6"/>
    <w:rsid w:val="0086289F"/>
    <w:rsid w:val="00892508"/>
    <w:rsid w:val="008A5647"/>
    <w:rsid w:val="00924134"/>
    <w:rsid w:val="009319D1"/>
    <w:rsid w:val="009A2B19"/>
    <w:rsid w:val="00A201C8"/>
    <w:rsid w:val="00A3669A"/>
    <w:rsid w:val="00A46225"/>
    <w:rsid w:val="00A62B02"/>
    <w:rsid w:val="00A82CC2"/>
    <w:rsid w:val="00A86832"/>
    <w:rsid w:val="00AF7BE4"/>
    <w:rsid w:val="00B05C17"/>
    <w:rsid w:val="00B31A98"/>
    <w:rsid w:val="00B435EF"/>
    <w:rsid w:val="00BD4271"/>
    <w:rsid w:val="00D521F0"/>
    <w:rsid w:val="00D95B5D"/>
    <w:rsid w:val="00E46965"/>
    <w:rsid w:val="00E54395"/>
    <w:rsid w:val="00ED028D"/>
    <w:rsid w:val="00EF53C5"/>
    <w:rsid w:val="00F47C11"/>
    <w:rsid w:val="00F52934"/>
    <w:rsid w:val="00FA0828"/>
    <w:rsid w:val="00FD6A0B"/>
    <w:rsid w:val="00FF374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66CF"/>
  <w15:chartTrackingRefBased/>
  <w15:docId w15:val="{4F5400C2-C61F-4C16-86E8-624F2094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43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6289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6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22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F3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3747"/>
  </w:style>
  <w:style w:type="paragraph" w:styleId="AltBilgi">
    <w:name w:val="footer"/>
    <w:basedOn w:val="Normal"/>
    <w:link w:val="AltBilgiChar"/>
    <w:uiPriority w:val="99"/>
    <w:unhideWhenUsed/>
    <w:rsid w:val="00FF3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3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1e4cd4-3c43-4590-9f40-f7211f7e93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8" ma:contentTypeDescription="Yeni belge oluşturun." ma:contentTypeScope="" ma:versionID="9736822617179aa2a6599bc5b7f93f5f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a7cda34f6e115815644bcbdf341a7a6a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87058-3417-42B8-8F54-66BFC5B3C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C7421-7719-4D09-8FF5-34ECC8D90EDB}">
  <ds:schemaRefs>
    <ds:schemaRef ds:uri="http://schemas.microsoft.com/office/2006/metadata/properties"/>
    <ds:schemaRef ds:uri="http://schemas.microsoft.com/office/infopath/2007/PartnerControls"/>
    <ds:schemaRef ds:uri="051e4cd4-3c43-4590-9f40-f7211f7e9364"/>
  </ds:schemaRefs>
</ds:datastoreItem>
</file>

<file path=customXml/itemProps3.xml><?xml version="1.0" encoding="utf-8"?>
<ds:datastoreItem xmlns:ds="http://schemas.openxmlformats.org/officeDocument/2006/customXml" ds:itemID="{8895506F-7EB1-4756-9581-261729AD5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19A5EB-D191-476F-8278-C0F5557E1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ULUDAG</dc:creator>
  <cp:keywords/>
  <dc:description/>
  <cp:lastModifiedBy>Pau</cp:lastModifiedBy>
  <cp:revision>8</cp:revision>
  <cp:lastPrinted>2024-12-09T11:43:00Z</cp:lastPrinted>
  <dcterms:created xsi:type="dcterms:W3CDTF">2025-02-04T06:40:00Z</dcterms:created>
  <dcterms:modified xsi:type="dcterms:W3CDTF">2025-03-07T07:02:00Z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</Properties>
</file>