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05C5" w14:textId="3A1C3624" w:rsidR="00EA62D4" w:rsidRDefault="001C0854">
      <w:r w:rsidRPr="001C0854">
        <w:br/>
        <w:t>• Kadro atamaları sonucunda Doçentlik kadrosuna atanan;</w:t>
      </w:r>
      <w:r w:rsidRPr="001C0854">
        <w:br/>
        <w:t xml:space="preserve">Doç. Dr. Sayın Fadime Hatice İNCİ, </w:t>
      </w:r>
      <w:r w:rsidRPr="001C0854">
        <w:br/>
        <w:t xml:space="preserve">Doç. Dr. Sayın Sümeyye Arslan, </w:t>
      </w:r>
      <w:r w:rsidRPr="001C0854">
        <w:br/>
        <w:t xml:space="preserve">Doç. Dr. Sayın Fadime GÖK ve </w:t>
      </w:r>
      <w:r w:rsidRPr="001C0854">
        <w:br/>
        <w:t xml:space="preserve">Doç. Dr. Sayın Şefika Tuğba YANGÖZ ve </w:t>
      </w:r>
      <w:r w:rsidRPr="001C0854">
        <w:br/>
        <w:t>Doktor öğretim üyeliği kadrosuna atanan</w:t>
      </w:r>
      <w:r w:rsidRPr="001C0854">
        <w:br/>
        <w:t>Dr. Öğrt. Üyesi Zeynep Deveci Koçbilek'e</w:t>
      </w:r>
      <w:r w:rsidRPr="001C0854">
        <w:br/>
        <w:t>• Stanford Üniversitesi &amp; Elsevier 2024 raporuna göre yıllık etki kategorisinde dünyanın en etkili bilim insanları arasına giren Prof. Dr. Sayın Pınar SERÇEKUŞ AK'a</w:t>
      </w:r>
      <w:r w:rsidRPr="001C0854">
        <w:br/>
        <w:t xml:space="preserve">• Fakültemiz 360 Derece Değerlendirme sonucu kapsamında aynı akademik unvana sahip öğretim elemanları içinde dereceye giren </w:t>
      </w:r>
      <w:r w:rsidRPr="001C0854">
        <w:br/>
        <w:t xml:space="preserve">Prof. Dr. Sayın Asiye Kartal, </w:t>
      </w:r>
      <w:r w:rsidRPr="001C0854">
        <w:br/>
        <w:t xml:space="preserve">Doç. Dr. Sayın Fadime Hatice İnci, </w:t>
      </w:r>
      <w:r w:rsidRPr="001C0854">
        <w:br/>
        <w:t xml:space="preserve">Dr. Öğr. Üyesi Sayın Ayla Yavuz Karamanoğlu, </w:t>
      </w:r>
      <w:r w:rsidRPr="001C0854">
        <w:br/>
        <w:t xml:space="preserve">Öğr. Gör. Dr. Sayın Arife Azak ve </w:t>
      </w:r>
      <w:r w:rsidRPr="001C0854">
        <w:br/>
        <w:t>Arş. Gör. Dr. Sayın Zeynep Deveci Koçbilek'e</w:t>
      </w:r>
      <w:r w:rsidRPr="001C0854">
        <w:br/>
        <w:t>• Üniversitemiz Akademik Teşvik Ödeneği Yönetmeliği doğrultusunda bölümümüzde yapılan değerlendirme sonucunda dereceye girerek</w:t>
      </w:r>
      <w:r w:rsidRPr="001C0854">
        <w:br/>
        <w:t xml:space="preserve">En yüksek puanı alan Doç. Dr. Sayın Şefika Tuğba Yangöz </w:t>
      </w:r>
      <w:r w:rsidRPr="001C0854">
        <w:br/>
        <w:t>En yüksek ikinci aynı puanı alan Prof. Dr. Sayın Asiye Kartal ve Doç. Dr. Sayın Gülbahar Korkmaz Aslan</w:t>
      </w:r>
      <w:r w:rsidRPr="001C0854">
        <w:br/>
        <w:t>En yüksek üçüncü puanı alan Prof. Dr. Sayın Sevgi Özkan'a</w:t>
      </w:r>
      <w:r w:rsidRPr="001C0854">
        <w:br/>
        <w:t>• Hemşirelik alanına katkı sağlayan, ‘Sağlığı Koruma ve Geliştirmede Sağlık Okuryazarlığı’ başlıklı kitabın editörlüğünü yapmış olan Prof. Dr. Sayın Asiye Kartal’a</w:t>
      </w:r>
      <w:r w:rsidRPr="001C0854">
        <w:br/>
        <w:t xml:space="preserve">• Üniversitemize hizmet veren ve bu hizmetin son 10 yılını Fakültemizde çalışarak, 20, 25 ve 30. yılını tamamlayan akademik ve idari personel kapsamında </w:t>
      </w:r>
      <w:r w:rsidRPr="001C0854">
        <w:br/>
        <w:t>30. hizmet yılını tamamlayan</w:t>
      </w:r>
      <w:r w:rsidRPr="001C0854">
        <w:br/>
        <w:t xml:space="preserve">Doç. Dr. Sayın İlgün ÖZEN ÇINAR’ı </w:t>
      </w:r>
      <w:r w:rsidRPr="001C0854">
        <w:br/>
        <w:t xml:space="preserve">25. Hizmet Yılını tamamlayan </w:t>
      </w:r>
      <w:r w:rsidRPr="001C0854">
        <w:br/>
        <w:t>Prof. Dr. Sayın Bengü ÇETİNKAYA,</w:t>
      </w:r>
      <w:r w:rsidRPr="001C0854">
        <w:br/>
        <w:t>Prof. Dr. Sayın Hatice BAŞKALE,</w:t>
      </w:r>
      <w:r w:rsidRPr="001C0854">
        <w:br/>
        <w:t>Prof. Dr. Sayın Pınar SERÇEKUŞ AK,</w:t>
      </w:r>
      <w:r w:rsidRPr="001C0854">
        <w:br/>
        <w:t>Doç. Dr. Sayın Fadime GÖK ve</w:t>
      </w:r>
      <w:r w:rsidRPr="001C0854">
        <w:br/>
        <w:t xml:space="preserve">Doç. Dr. Sayın Fadime Hatice İNCİ’yi ve </w:t>
      </w:r>
      <w:r w:rsidRPr="001C0854">
        <w:br/>
        <w:t xml:space="preserve">30. Hizmet yılını tamamlayan </w:t>
      </w:r>
      <w:r w:rsidRPr="001C0854">
        <w:br/>
        <w:t>Sayın Nurten ÇILDIR'a  Ödüllendirme komisyonu usul ve esaslar kapsamında teşekkür belge</w:t>
      </w:r>
      <w:r>
        <w:t>leri takdim edilmiştir.</w:t>
      </w:r>
    </w:p>
    <w:sectPr w:rsidR="00EA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BA"/>
    <w:rsid w:val="00041CF8"/>
    <w:rsid w:val="000657BA"/>
    <w:rsid w:val="001C0854"/>
    <w:rsid w:val="00562B87"/>
    <w:rsid w:val="00EA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794A"/>
  <w15:chartTrackingRefBased/>
  <w15:docId w15:val="{4D8FECCC-A12D-40A4-A90D-C3DDA4B7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65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5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5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5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5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65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5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5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5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65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5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5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57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57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657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57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57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57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65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5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65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65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65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657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657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657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65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657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657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2026-05-20T11:19:00Z</dcterms:created>
  <dcterms:modified xsi:type="dcterms:W3CDTF">2026-05-20T11:20:00Z</dcterms:modified>
</cp:coreProperties>
</file>