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745" w:type="dxa"/>
        <w:tblInd w:w="315" w:type="dxa"/>
        <w:tblLayout w:type="fixed"/>
        <w:tblCellMar>
          <w:top w:w="23" w:type="dxa"/>
          <w:left w:w="79" w:type="dxa"/>
          <w:right w:w="3" w:type="dxa"/>
        </w:tblCellMar>
        <w:tblLook w:val="04A0" w:firstRow="1" w:lastRow="0" w:firstColumn="1" w:lastColumn="0" w:noHBand="0" w:noVBand="1"/>
      </w:tblPr>
      <w:tblGrid>
        <w:gridCol w:w="816"/>
        <w:gridCol w:w="1701"/>
        <w:gridCol w:w="1418"/>
        <w:gridCol w:w="1701"/>
        <w:gridCol w:w="1559"/>
        <w:gridCol w:w="1550"/>
      </w:tblGrid>
      <w:tr w:rsidR="00CC0DEA" w:rsidRPr="00CC0DEA" w14:paraId="3E321F1A" w14:textId="77777777" w:rsidTr="00CC0DEA">
        <w:trPr>
          <w:trHeight w:val="681"/>
        </w:trPr>
        <w:tc>
          <w:tcPr>
            <w:tcW w:w="8745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7EB359D" w14:textId="1EA6230E" w:rsidR="00CC0DEA" w:rsidRPr="00CC0DEA" w:rsidRDefault="00CC0DEA" w:rsidP="00CC0DEA">
            <w:pPr>
              <w:spacing w:after="0" w:line="259" w:lineRule="auto"/>
              <w:ind w:left="1" w:right="592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PAMUKKALE ÜNİVERSİTESİ YETKİNLİK VE YETERLİKLER LİSTESİ İLE EĞİTİM PROGRAMININ İLİŞKİLENDİRİLMESİ</w:t>
            </w:r>
          </w:p>
          <w:p w14:paraId="65746ACD" w14:textId="77777777" w:rsidR="00CC0DEA" w:rsidRPr="00CC0DEA" w:rsidRDefault="00CC0DEA" w:rsidP="00CC0DEA">
            <w:pPr>
              <w:spacing w:after="0" w:line="259" w:lineRule="auto"/>
              <w:ind w:left="1" w:right="592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Hizmeti Sunucusu</w:t>
            </w:r>
          </w:p>
        </w:tc>
      </w:tr>
      <w:tr w:rsidR="00CC0DEA" w:rsidRPr="00CC0DEA" w14:paraId="248850CD" w14:textId="77777777" w:rsidTr="009460F3">
        <w:trPr>
          <w:trHeight w:val="1097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D5F9BAB" w14:textId="1ECAB346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E3B181" w14:textId="5A88221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yeterlikler</w:t>
            </w:r>
          </w:p>
        </w:tc>
        <w:tc>
          <w:tcPr>
            <w:tcW w:w="141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FE006B5" w14:textId="26219C23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gerekli alt yeterlikler (ders- blok-kurul-staj hedefleri)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51D9F84" w14:textId="76AB2CBB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kuramsal dersler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7D7C53" w14:textId="2747C38D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uygulamalı dersler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51728E2" w14:textId="4727D428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yeterliğin hangi ölçme değerlendirme yöntemleri ile ölçüleceği</w:t>
            </w:r>
          </w:p>
        </w:tc>
      </w:tr>
      <w:tr w:rsidR="00CC0DEA" w:rsidRPr="00CC0DEA" w14:paraId="5EC138FD" w14:textId="77777777" w:rsidTr="009460F3">
        <w:trPr>
          <w:trHeight w:val="1062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3E5758" w14:textId="45206469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Sağlık Hizmeti Sunucusu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EA9CD32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C2E4CAF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331C550" w14:textId="706E227F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76B7935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115DCB8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C0DEA" w:rsidRPr="00CC0DEA" w14:paraId="7C7CF8A9" w14:textId="02661E17" w:rsidTr="009460F3">
        <w:trPr>
          <w:trHeight w:val="1062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81921D6" w14:textId="77777777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1.1.1.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733E249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Temel ve klinik tıp bilimlerinden, davranış bilimlerinden ve sosyal bilimlerden edindiği bilgi, beceri ve tutumları bütünleştirerek sağlık hizmeti sunumunda kullanır.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69FD52" w14:textId="77777777" w:rsidR="00CC0DEA" w:rsidRDefault="009460F3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 402 OK1-72;</w:t>
            </w:r>
          </w:p>
          <w:p w14:paraId="274A054A" w14:textId="77777777" w:rsidR="009460F3" w:rsidRDefault="009460F3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0DE121D1" w14:textId="77777777" w:rsidR="009460F3" w:rsidRDefault="009460F3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OK1-55;</w:t>
            </w:r>
          </w:p>
          <w:p w14:paraId="099DE34D" w14:textId="0130E5AB" w:rsidR="009460F3" w:rsidRDefault="009460F3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7F8A9CDF" w14:textId="77777777" w:rsidR="009460F3" w:rsidRDefault="009460F3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OK1-65;</w:t>
            </w:r>
          </w:p>
          <w:p w14:paraId="3D5A08B0" w14:textId="77777777" w:rsidR="009460F3" w:rsidRDefault="009460F3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TIP403</w:t>
            </w:r>
          </w:p>
          <w:p w14:paraId="794B3385" w14:textId="0512B895" w:rsidR="009460F3" w:rsidRPr="00CC0DEA" w:rsidRDefault="009460F3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OK1-52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3772A24" w14:textId="2740BACE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TEMEL TIP</w:t>
            </w:r>
          </w:p>
          <w:p w14:paraId="2290BBBB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08007C15" w14:textId="05830C84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CERRAHİ TIP 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3BBCB7D" w14:textId="65C398A2" w:rsidR="007175CF" w:rsidRDefault="007175CF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TASK </w:t>
            </w:r>
            <w:r w:rsidR="00CC0DEA"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OTURUMLARI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 SUNUMLARI</w:t>
            </w:r>
          </w:p>
          <w:p w14:paraId="7F520C3F" w14:textId="1136902E" w:rsidR="007175CF" w:rsidRDefault="007175CF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KLİNİK VE </w:t>
            </w:r>
          </w:p>
          <w:p w14:paraId="32879B70" w14:textId="77777777" w:rsidR="007175CF" w:rsidRDefault="007175CF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POLİKLİNİK UYGULAMALARI</w:t>
            </w:r>
          </w:p>
          <w:p w14:paraId="5117C553" w14:textId="77777777" w:rsidR="007175CF" w:rsidRDefault="007175CF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ÖĞRENCİ SEMİNERLERİ</w:t>
            </w:r>
          </w:p>
          <w:p w14:paraId="7A7F8BDA" w14:textId="77777777" w:rsidR="00CC0DEA" w:rsidRDefault="007175CF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OLGU SUNUMLARI</w:t>
            </w:r>
            <w:r w:rsidR="00CC0DEA"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09854C5D" w14:textId="00A634AC" w:rsidR="007175CF" w:rsidRPr="00CC0DEA" w:rsidRDefault="007175CF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HASTA BAŞI VİZİTLER, KONSEYLER, AMELİYATHANE EĞİTİMLERİ, BİLİM DALI VE ANABİLİM DALI </w:t>
            </w:r>
            <w:r w:rsidR="007222DE">
              <w:rPr>
                <w:rFonts w:ascii="Times New Roman" w:hAnsi="Times New Roman" w:cs="Times New Roman"/>
                <w:bCs/>
                <w:sz w:val="16"/>
                <w:szCs w:val="16"/>
              </w:rPr>
              <w:t>EĞİTİMLERİ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DEB4E23" w14:textId="6F8DFBB7" w:rsidR="0096025D" w:rsidRDefault="0096025D" w:rsidP="0096025D">
            <w:pPr>
              <w:spacing w:after="0" w:line="259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TASK İÇİ DEĞERLENDİRME </w:t>
            </w:r>
          </w:p>
          <w:p w14:paraId="34FE9ED5" w14:textId="26FDEBBB" w:rsidR="0096025D" w:rsidRDefault="0096025D" w:rsidP="0096025D">
            <w:pPr>
              <w:spacing w:after="0" w:line="259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HASTA DOSYASI HAZIRLAMA</w:t>
            </w:r>
          </w:p>
          <w:p w14:paraId="3A60AE52" w14:textId="635CE5DD" w:rsidR="00CC0DEA" w:rsidRPr="00CC0DEA" w:rsidRDefault="00CC0DEA" w:rsidP="0096025D">
            <w:pPr>
              <w:spacing w:after="0" w:line="259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33B26B5F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5D8105A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YAPILANDIRILMIŞ SÖZLÜ SINAVLAR</w:t>
            </w:r>
          </w:p>
          <w:p w14:paraId="26A72934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60D32A7" w14:textId="77777777" w:rsidR="00CC0DEA" w:rsidRDefault="0096025D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OSCE </w:t>
            </w:r>
          </w:p>
          <w:p w14:paraId="229CFFEC" w14:textId="208EEC55" w:rsidR="0096025D" w:rsidRPr="00CC0DEA" w:rsidRDefault="0096025D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C0DEA" w:rsidRPr="00CC0DEA" w14:paraId="5CA55837" w14:textId="7C12C79C" w:rsidTr="009460F3">
        <w:trPr>
          <w:trHeight w:val="811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15C6C0B" w14:textId="77777777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1.1.2.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1A9DD8E" w14:textId="77777777" w:rsidR="00CC0DEA" w:rsidRPr="00CC0DEA" w:rsidRDefault="00CC0DEA" w:rsidP="00134C98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Hasta yönetiminde, dil, din, ırk ve cins ayrımı gözetmeden bireyin </w:t>
            </w:r>
            <w:proofErr w:type="spellStart"/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sosyodemografik</w:t>
            </w:r>
            <w:proofErr w:type="spellEnd"/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sosyokültürel geçmişini de dikkate alan </w:t>
            </w:r>
            <w:proofErr w:type="spellStart"/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biyopsikososyal</w:t>
            </w:r>
            <w:proofErr w:type="spellEnd"/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bir yaklaşım gösterir.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34C71F2" w14:textId="77777777" w:rsidR="00CC0DEA" w:rsidRDefault="009460F3" w:rsidP="00134C98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 w:rsidR="00C7618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402</w:t>
            </w:r>
          </w:p>
          <w:p w14:paraId="25291791" w14:textId="4652BA06" w:rsidR="00C7618A" w:rsidRPr="00CC0DEA" w:rsidRDefault="00C7618A" w:rsidP="00134C98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OK6,21-27, 33, 35, 41, 47, 53, </w:t>
            </w:r>
            <w:r w:rsidR="00DB7AC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57,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60, 66, 72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74DD88" w14:textId="77777777" w:rsidR="007175CF" w:rsidRPr="007175CF" w:rsidRDefault="007175CF" w:rsidP="007175CF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7175CF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7175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7393FBDB" w14:textId="7A63544A" w:rsidR="00CC0DEA" w:rsidRPr="00CC0DEA" w:rsidRDefault="007175CF" w:rsidP="007175CF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75CF"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34A132D" w14:textId="77777777" w:rsidR="00CC0DEA" w:rsidRDefault="00B829D0" w:rsidP="00134C98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KLİNİK VE POLİKLİNİK UYGULAMALARI, HASTA BAŞI VİZİTLER</w:t>
            </w:r>
          </w:p>
          <w:p w14:paraId="7C8A383A" w14:textId="36D7E3C7" w:rsidR="00B829D0" w:rsidRPr="00CC0DEA" w:rsidRDefault="00B829D0" w:rsidP="00134C98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A03F6D5" w14:textId="77777777" w:rsidR="00CC0DEA" w:rsidRDefault="00451AD6" w:rsidP="00134C98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TASK İÇİ DEĞERLENDİRME</w:t>
            </w:r>
          </w:p>
          <w:p w14:paraId="77809DC9" w14:textId="4872472D" w:rsidR="00451AD6" w:rsidRPr="00CC0DEA" w:rsidRDefault="00451AD6" w:rsidP="00134C98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OLGU SUNUM DOSYASI</w:t>
            </w:r>
          </w:p>
        </w:tc>
      </w:tr>
      <w:tr w:rsidR="00CC0DEA" w:rsidRPr="00CC0DEA" w14:paraId="12F45676" w14:textId="1C321A70" w:rsidTr="009460F3">
        <w:trPr>
          <w:trHeight w:val="562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E3628B2" w14:textId="77777777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1.1.3.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EC41207" w14:textId="0E530952" w:rsidR="00CC0DEA" w:rsidRPr="00CC0DEA" w:rsidRDefault="00CC0DEA" w:rsidP="002B78B9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hizmeti sunumunda, bireylerin ve toplumun sağlığını</w:t>
            </w:r>
            <w:r w:rsidR="009A5BE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2B78B9">
              <w:rPr>
                <w:rFonts w:ascii="Times New Roman" w:hAnsi="Times New Roman" w:cs="Times New Roman"/>
                <w:bCs/>
                <w:sz w:val="16"/>
                <w:szCs w:val="16"/>
              </w:rPr>
              <w:t>koruma ve geliştirmeyi önceler.</w:t>
            </w:r>
          </w:p>
        </w:tc>
        <w:tc>
          <w:tcPr>
            <w:tcW w:w="141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49973C6" w14:textId="77777777" w:rsidR="00CC0DEA" w:rsidRDefault="00DB7AC8" w:rsidP="00134C98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 402</w:t>
            </w:r>
          </w:p>
          <w:p w14:paraId="76AF046A" w14:textId="77777777" w:rsidR="00DB7AC8" w:rsidRDefault="00DB7AC8" w:rsidP="00134C98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OK6, 10, 12, 19, 21,</w:t>
            </w:r>
          </w:p>
          <w:p w14:paraId="1C922B77" w14:textId="77777777" w:rsidR="00DB7AC8" w:rsidRDefault="00DB7AC8" w:rsidP="00134C98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22, 23, 26, 29, 33, 41, 47, 52, 57,  61, 62, 64, 65,66, 72 </w:t>
            </w:r>
          </w:p>
          <w:p w14:paraId="441A55CF" w14:textId="32AE6AF3" w:rsidR="007175CF" w:rsidRPr="00CC0DEA" w:rsidRDefault="007175CF" w:rsidP="007175CF">
            <w:pPr>
              <w:spacing w:after="0" w:line="259" w:lineRule="auto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C0489A" w14:textId="77777777" w:rsidR="007175CF" w:rsidRPr="007175CF" w:rsidRDefault="007175CF" w:rsidP="007175CF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7175CF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7175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0990EA68" w14:textId="27AE2A3E" w:rsidR="00CC0DEA" w:rsidRPr="00CC0DEA" w:rsidRDefault="007175CF" w:rsidP="007175CF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75CF"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E5B9316" w14:textId="77777777" w:rsidR="00B829D0" w:rsidRDefault="00B829D0" w:rsidP="00B829D0">
            <w:pPr>
              <w:spacing w:after="0" w:line="259" w:lineRule="auto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829D0">
              <w:rPr>
                <w:rFonts w:ascii="Times New Roman" w:hAnsi="Times New Roman" w:cs="Times New Roman"/>
                <w:bCs/>
                <w:sz w:val="16"/>
                <w:szCs w:val="16"/>
              </w:rPr>
              <w:t>KLİNİK VE POLİKLİNİK U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YGULAMALARI, HASTA BAŞI VİZİTLER,</w:t>
            </w:r>
          </w:p>
          <w:p w14:paraId="45BDB885" w14:textId="03B3E473" w:rsidR="00CC0DEA" w:rsidRPr="00CC0DEA" w:rsidRDefault="00B829D0" w:rsidP="00B829D0">
            <w:pPr>
              <w:spacing w:after="0" w:line="259" w:lineRule="auto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TASK SUNUMLARI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92CFC40" w14:textId="1B4C1030" w:rsidR="00CC0DEA" w:rsidRPr="00CC0DEA" w:rsidRDefault="00FD5A75" w:rsidP="00134C98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5A75">
              <w:rPr>
                <w:rFonts w:ascii="Times New Roman" w:hAnsi="Times New Roman" w:cs="Times New Roman"/>
                <w:bCs/>
                <w:sz w:val="16"/>
                <w:szCs w:val="16"/>
              </w:rPr>
              <w:t>OLGU SUNUM DOSYASI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CC0DEA" w:rsidRPr="00CC0DEA" w14:paraId="7061975B" w14:textId="5DD5FA9D" w:rsidTr="009460F3">
        <w:trPr>
          <w:trHeight w:val="1061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2A59E05" w14:textId="77777777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1.1.4.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6AC05A6" w14:textId="77777777" w:rsidR="00CC0DEA" w:rsidRPr="00CC0DEA" w:rsidRDefault="00CC0DEA" w:rsidP="00134C98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Sağlığı etkileyen bireysel, toplumsal, sosyal ve çevresel faktörleri dikkate alarak; </w:t>
            </w:r>
            <w:r w:rsidRPr="0086751A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sağlıklılık </w:t>
            </w:r>
            <w:r w:rsidRPr="0086751A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lastRenderedPageBreak/>
              <w:t xml:space="preserve">durumunun sürdürülmesi ve geliştirilmesi yönünde gerekli çalışmaları yapar. </w:t>
            </w:r>
          </w:p>
        </w:tc>
        <w:tc>
          <w:tcPr>
            <w:tcW w:w="141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78665A5" w14:textId="77777777" w:rsidR="009A5BEB" w:rsidRPr="009A5BEB" w:rsidRDefault="009A5BEB" w:rsidP="009A5BEB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5BE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TIP 402</w:t>
            </w:r>
          </w:p>
          <w:p w14:paraId="59F65EDB" w14:textId="77777777" w:rsidR="009A5BEB" w:rsidRPr="009A5BEB" w:rsidRDefault="009A5BEB" w:rsidP="009A5BEB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5BEB">
              <w:rPr>
                <w:rFonts w:ascii="Times New Roman" w:hAnsi="Times New Roman" w:cs="Times New Roman"/>
                <w:bCs/>
                <w:sz w:val="16"/>
                <w:szCs w:val="16"/>
              </w:rPr>
              <w:t>OK6, 10, 12, 19, 21,</w:t>
            </w:r>
          </w:p>
          <w:p w14:paraId="4F4FCAC8" w14:textId="5BA1D152" w:rsidR="00CC0DEA" w:rsidRPr="00CC0DEA" w:rsidRDefault="009A5BEB" w:rsidP="009A5BEB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5BE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22, 23, 26, 29, 33, 41, 47, 52, 57,  61, 62, 64, 65,66, 72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4008670" w14:textId="77777777" w:rsidR="007175CF" w:rsidRPr="007175CF" w:rsidRDefault="007175CF" w:rsidP="007175CF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7175CF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DAHİLİ</w:t>
            </w:r>
            <w:proofErr w:type="gramEnd"/>
            <w:r w:rsidRPr="007175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3A69EF6B" w14:textId="63325FA9" w:rsidR="00CC0DEA" w:rsidRPr="00CC0DEA" w:rsidRDefault="007175CF" w:rsidP="007175CF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75CF"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96469DF" w14:textId="77777777" w:rsidR="00B829D0" w:rsidRPr="00B829D0" w:rsidRDefault="00B829D0" w:rsidP="00B829D0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829D0">
              <w:rPr>
                <w:rFonts w:ascii="Times New Roman" w:hAnsi="Times New Roman" w:cs="Times New Roman"/>
                <w:bCs/>
                <w:sz w:val="16"/>
                <w:szCs w:val="16"/>
              </w:rPr>
              <w:t>KLİNİK VE POLİKLİNİK UYGULAMALARI, HASTA BAŞI VİZİTLER,</w:t>
            </w:r>
          </w:p>
          <w:p w14:paraId="6DE0970E" w14:textId="2C3E752B" w:rsidR="00CC0DEA" w:rsidRPr="00CC0DEA" w:rsidRDefault="00B829D0" w:rsidP="00B829D0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829D0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TASK SUNUMLARI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769B98" w14:textId="6FD9E8B5" w:rsidR="00CC0DEA" w:rsidRDefault="00FD5A75" w:rsidP="00134C98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ÇSS,</w:t>
            </w:r>
          </w:p>
          <w:p w14:paraId="74FC514B" w14:textId="79C581AC" w:rsidR="00FD5A75" w:rsidRPr="00CC0DEA" w:rsidRDefault="00FD5A75" w:rsidP="00134C98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5A75">
              <w:rPr>
                <w:rFonts w:ascii="Times New Roman" w:hAnsi="Times New Roman" w:cs="Times New Roman"/>
                <w:bCs/>
                <w:sz w:val="16"/>
                <w:szCs w:val="16"/>
              </w:rPr>
              <w:t>OLGU SUNUM DOSYASI</w:t>
            </w:r>
          </w:p>
        </w:tc>
      </w:tr>
      <w:tr w:rsidR="00CC0DEA" w:rsidRPr="00CC0DEA" w14:paraId="41E2CC52" w14:textId="0EC7988B" w:rsidTr="009460F3">
        <w:trPr>
          <w:trHeight w:val="811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AF86708" w14:textId="77777777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lastRenderedPageBreak/>
              <w:t>Yeterlik 1.1.5.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6958A2D" w14:textId="77777777" w:rsidR="00CC0DEA" w:rsidRPr="00CC0DEA" w:rsidRDefault="00CC0DEA" w:rsidP="00134C98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Hedef kitlenin özelliklerini, ihtiyaçlarını ve beklentilerini tanıyarak, sağlıklı/hasta bireylere ve yakınlarına ve diğer sağlık çalışanlarına sağlık eğitimi verir.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20C03FA" w14:textId="77777777" w:rsidR="00CC0DEA" w:rsidRDefault="00843F24" w:rsidP="00134C98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 402;</w:t>
            </w:r>
          </w:p>
          <w:p w14:paraId="397F13DA" w14:textId="39618A96" w:rsidR="00843F24" w:rsidRPr="00CC0DEA" w:rsidRDefault="00843F24" w:rsidP="00134C98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OK 6,10,11,12, 19,20,31,34,41,50,52,53,56-58,62,66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D7238ED" w14:textId="77777777" w:rsidR="007175CF" w:rsidRPr="007175CF" w:rsidRDefault="007175CF" w:rsidP="007175CF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7175CF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7175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231C69EB" w14:textId="11FEA8FA" w:rsidR="00CC0DEA" w:rsidRPr="00CC0DEA" w:rsidRDefault="007175CF" w:rsidP="007175CF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75CF"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A84E357" w14:textId="46380944" w:rsidR="00B829D0" w:rsidRPr="00B829D0" w:rsidRDefault="00B829D0" w:rsidP="00B829D0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829D0">
              <w:rPr>
                <w:rFonts w:ascii="Times New Roman" w:hAnsi="Times New Roman" w:cs="Times New Roman"/>
                <w:bCs/>
                <w:sz w:val="16"/>
                <w:szCs w:val="16"/>
              </w:rPr>
              <w:t>KLİNİK VE POLİKLİNİK UY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GULAMALARI, HASTA BAŞI VİZİTLER</w:t>
            </w:r>
          </w:p>
          <w:p w14:paraId="694701A2" w14:textId="7EAFEEF4" w:rsidR="00CC0DEA" w:rsidRPr="00CC0DEA" w:rsidRDefault="00CC0DEA" w:rsidP="00B829D0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A33CE5C" w14:textId="260AEA80" w:rsidR="00CC0DEA" w:rsidRPr="00CC0DEA" w:rsidRDefault="00C7741F" w:rsidP="00134C98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TSAK İÇİ DEĞERLENDİRME</w:t>
            </w:r>
          </w:p>
        </w:tc>
      </w:tr>
      <w:tr w:rsidR="00CC0DEA" w:rsidRPr="00CC0DEA" w14:paraId="14C42F9C" w14:textId="50806C4C" w:rsidTr="009460F3">
        <w:trPr>
          <w:trHeight w:val="812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4C535D0" w14:textId="77777777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1.1.6.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AE461B" w14:textId="77777777" w:rsidR="00CC0DEA" w:rsidRPr="00CC0DEA" w:rsidRDefault="00CC0DEA" w:rsidP="00134C98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 sunumunda, koruma, tanı, tedavi, takip ve rehabilitasyon süreçlerinde güvenli, akılcı ve etkin yaklaşım gösterir.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FE1DD1B" w14:textId="77777777" w:rsidR="006B4757" w:rsidRPr="006B4757" w:rsidRDefault="006B4757" w:rsidP="006B4757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B4757">
              <w:rPr>
                <w:rFonts w:ascii="Times New Roman" w:hAnsi="Times New Roman" w:cs="Times New Roman"/>
                <w:bCs/>
                <w:sz w:val="16"/>
                <w:szCs w:val="16"/>
              </w:rPr>
              <w:t>TIP 402</w:t>
            </w:r>
          </w:p>
          <w:p w14:paraId="5D8199B1" w14:textId="36EC1E04" w:rsidR="00CC0DEA" w:rsidRPr="00CC0DEA" w:rsidRDefault="006B4757" w:rsidP="006B4757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B4757">
              <w:rPr>
                <w:rFonts w:ascii="Times New Roman" w:hAnsi="Times New Roman" w:cs="Times New Roman"/>
                <w:bCs/>
                <w:sz w:val="16"/>
                <w:szCs w:val="16"/>
              </w:rPr>
              <w:t>OK6,21-27, 33, 35, 41, 47, 53, 57, 60, 66, 72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8B0545E" w14:textId="77777777" w:rsidR="007175CF" w:rsidRPr="007175CF" w:rsidRDefault="007175CF" w:rsidP="007175CF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7175CF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7175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7DCAFF78" w14:textId="3FA16826" w:rsidR="00CC0DEA" w:rsidRPr="00CC0DEA" w:rsidRDefault="007175CF" w:rsidP="007175CF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75CF"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0BDBFFE" w14:textId="5C46A8AF" w:rsidR="00CC0DEA" w:rsidRPr="00CC0DEA" w:rsidRDefault="00B829D0" w:rsidP="00B829D0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829D0">
              <w:rPr>
                <w:rFonts w:ascii="Times New Roman" w:hAnsi="Times New Roman" w:cs="Times New Roman"/>
                <w:bCs/>
                <w:sz w:val="16"/>
                <w:szCs w:val="16"/>
              </w:rPr>
              <w:t>KLİNİK VE POLİKLİNİK UYG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ULAMALARI, HASTA BAŞI VİZİTLER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ED1D77" w14:textId="77777777" w:rsidR="00CC0DEA" w:rsidRDefault="00C7741F" w:rsidP="00134C98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688FA6F3" w14:textId="77777777" w:rsidR="00C7741F" w:rsidRDefault="00C7741F" w:rsidP="00134C98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YAPILANDIRILMIŞ SÖZLÜ SINAVI</w:t>
            </w:r>
          </w:p>
          <w:p w14:paraId="69C78762" w14:textId="05C18095" w:rsidR="00C7741F" w:rsidRPr="00CC0DEA" w:rsidRDefault="00C7741F" w:rsidP="00134C98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TASK İÇİ DEĞERLENDİRME</w:t>
            </w:r>
          </w:p>
        </w:tc>
      </w:tr>
      <w:tr w:rsidR="00CC0DEA" w:rsidRPr="00CC0DEA" w14:paraId="26CBDC50" w14:textId="26A1AA65" w:rsidTr="009460F3">
        <w:trPr>
          <w:trHeight w:val="812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563372F" w14:textId="77777777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1.1.7.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A48D2CE" w14:textId="77777777" w:rsidR="00CC0DEA" w:rsidRPr="00CC0DEA" w:rsidRDefault="00CC0DEA" w:rsidP="00134C98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Tanı, tedavi, takip ve rehabilitasyon süreçlerinde, girişimsel ve/veya girişimsel olmayan uygulamaları hasta için güvenli ve etkin bir biçimde gerçekleştirir.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D719734" w14:textId="77777777" w:rsidR="00CC0DEA" w:rsidRDefault="00DF762F" w:rsidP="00134C98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 402</w:t>
            </w:r>
          </w:p>
          <w:p w14:paraId="1394F261" w14:textId="5994A42C" w:rsidR="00DF762F" w:rsidRPr="00CC0DEA" w:rsidRDefault="00DF762F" w:rsidP="00DF762F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OK4,5,14-20, 32,39,40,45,46,51,52,58,64,65,70,71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B08E96B" w14:textId="77777777" w:rsidR="007175CF" w:rsidRPr="007175CF" w:rsidRDefault="007175CF" w:rsidP="007175CF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7175CF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7175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72C3E4E2" w14:textId="3FEF7E32" w:rsidR="00CC0DEA" w:rsidRPr="00CC0DEA" w:rsidRDefault="007175CF" w:rsidP="007175CF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75CF"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AB6DBC4" w14:textId="2F688BF3" w:rsidR="00CC0DEA" w:rsidRPr="00CC0DEA" w:rsidRDefault="00B829D0" w:rsidP="00B829D0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829D0">
              <w:rPr>
                <w:rFonts w:ascii="Times New Roman" w:hAnsi="Times New Roman" w:cs="Times New Roman"/>
                <w:bCs/>
                <w:sz w:val="16"/>
                <w:szCs w:val="16"/>
              </w:rPr>
              <w:t>KLİ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NİK VE POLİKLİNİK UYGULAMALARI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BE5F677" w14:textId="77777777" w:rsidR="00C7741F" w:rsidRPr="00C7741F" w:rsidRDefault="00C7741F" w:rsidP="00C7741F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741F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402D26D8" w14:textId="77777777" w:rsidR="00C7741F" w:rsidRPr="00C7741F" w:rsidRDefault="00C7741F" w:rsidP="00C7741F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741F">
              <w:rPr>
                <w:rFonts w:ascii="Times New Roman" w:hAnsi="Times New Roman" w:cs="Times New Roman"/>
                <w:bCs/>
                <w:sz w:val="16"/>
                <w:szCs w:val="16"/>
              </w:rPr>
              <w:t>YAPILANDIRILMIŞ SÖZLÜ SINAVI</w:t>
            </w:r>
          </w:p>
          <w:p w14:paraId="2312BED5" w14:textId="1F3810CD" w:rsidR="00CC0DEA" w:rsidRPr="00CC0DEA" w:rsidRDefault="00C7741F" w:rsidP="00C7741F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741F">
              <w:rPr>
                <w:rFonts w:ascii="Times New Roman" w:hAnsi="Times New Roman" w:cs="Times New Roman"/>
                <w:bCs/>
                <w:sz w:val="16"/>
                <w:szCs w:val="16"/>
              </w:rPr>
              <w:t>TASK İÇİ DEĞERLENDİRME</w:t>
            </w:r>
          </w:p>
        </w:tc>
      </w:tr>
      <w:tr w:rsidR="00CC0DEA" w:rsidRPr="00CC0DEA" w14:paraId="3237093D" w14:textId="212FB890" w:rsidTr="009460F3">
        <w:trPr>
          <w:trHeight w:val="557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5CFBABB" w14:textId="77777777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1.1.8.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D3B97B0" w14:textId="77777777" w:rsidR="00CC0DEA" w:rsidRPr="00CC0DEA" w:rsidRDefault="00CC0DEA" w:rsidP="00134C9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Hasta ve çalışan sağlığını ve güvenliğini göz önünde bulundurarak sağlık hizmeti sunar.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DDBBDDC" w14:textId="77777777" w:rsidR="00CC0DEA" w:rsidRDefault="00F3168A" w:rsidP="00134C9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 402</w:t>
            </w:r>
          </w:p>
          <w:p w14:paraId="633DAFE7" w14:textId="794EAE31" w:rsidR="00F3168A" w:rsidRPr="00CC0DEA" w:rsidRDefault="00F3168A" w:rsidP="00134C9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OK10,11,21-2547,52,57,66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10BFBA8" w14:textId="77777777" w:rsidR="007175CF" w:rsidRPr="007175CF" w:rsidRDefault="007175CF" w:rsidP="007175CF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7175CF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7175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4826A138" w14:textId="23C238A5" w:rsidR="00CC0DEA" w:rsidRPr="00CC0DEA" w:rsidRDefault="007175CF" w:rsidP="007175CF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75CF"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52B242" w14:textId="5CCAF964" w:rsidR="00AF4B30" w:rsidRPr="00CC0DEA" w:rsidRDefault="00AF4B30" w:rsidP="00AF4B3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4B30">
              <w:rPr>
                <w:rFonts w:ascii="Times New Roman" w:hAnsi="Times New Roman" w:cs="Times New Roman"/>
                <w:bCs/>
                <w:sz w:val="16"/>
                <w:szCs w:val="16"/>
              </w:rPr>
              <w:t>KLİ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NİK VE POLİKLİNİK UYGULAMALARI</w:t>
            </w:r>
          </w:p>
          <w:p w14:paraId="07A6F304" w14:textId="40036614" w:rsidR="00CC0DEA" w:rsidRPr="00CC0DEA" w:rsidRDefault="00CC0DEA" w:rsidP="00AF4B3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A3E2DB2" w14:textId="77777777" w:rsidR="00CC0DEA" w:rsidRDefault="00C7741F" w:rsidP="00134C9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TASK İÇİ DEĞERLENDİRME</w:t>
            </w:r>
          </w:p>
          <w:p w14:paraId="3EC83538" w14:textId="4CD50B51" w:rsidR="00C7741F" w:rsidRPr="00CC0DEA" w:rsidRDefault="00C7741F" w:rsidP="00134C9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OSCE</w:t>
            </w:r>
          </w:p>
        </w:tc>
      </w:tr>
      <w:tr w:rsidR="00CC0DEA" w:rsidRPr="00CC0DEA" w14:paraId="5198DC43" w14:textId="21AE7512" w:rsidTr="009460F3">
        <w:trPr>
          <w:trHeight w:val="1316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6A3BE3" w14:textId="77777777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1.1.9.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A8814F4" w14:textId="77777777" w:rsidR="00CC0DEA" w:rsidRPr="00CC0DEA" w:rsidRDefault="00CC0DEA" w:rsidP="00134C98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 sunumunda, sağlığa etki eden gerek bölgesel ve küresel ölçekteki fiziksel ve sosyoekonomik çevreye ilişkin değişiklikleri, gerekse de kendisine başvuran kişilerin bireysel özellik ve davranışlarındaki değişimleri göz önünde bulundurur.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7147F84" w14:textId="77777777" w:rsidR="00CC0DEA" w:rsidRDefault="0039404A" w:rsidP="00134C98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 402</w:t>
            </w:r>
          </w:p>
          <w:p w14:paraId="0E4BDF4C" w14:textId="3BAE8BC4" w:rsidR="0039404A" w:rsidRPr="00CC0DEA" w:rsidRDefault="0039404A" w:rsidP="00134C98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OK10,11,21, 23,25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10ACBCB" w14:textId="77777777" w:rsidR="007175CF" w:rsidRPr="007175CF" w:rsidRDefault="007175CF" w:rsidP="007175CF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7175CF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7175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6408620B" w14:textId="46391C30" w:rsidR="00CC0DEA" w:rsidRPr="00CC0DEA" w:rsidRDefault="007175CF" w:rsidP="007175CF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75CF"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94404E0" w14:textId="228A79AB" w:rsidR="00AF4B30" w:rsidRPr="00AF4B30" w:rsidRDefault="00AF4B30" w:rsidP="00AF4B30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4B30">
              <w:rPr>
                <w:rFonts w:ascii="Times New Roman" w:hAnsi="Times New Roman" w:cs="Times New Roman"/>
                <w:bCs/>
                <w:sz w:val="16"/>
                <w:szCs w:val="16"/>
              </w:rPr>
              <w:t>KLİNİK VE POLİKLİNİK UY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GULAMALARI, HASTA BAŞI VİZİTLER</w:t>
            </w:r>
          </w:p>
          <w:p w14:paraId="76AF5B50" w14:textId="3E114EE3" w:rsidR="00CC0DEA" w:rsidRPr="00CC0DEA" w:rsidRDefault="00CC0DEA" w:rsidP="00AF4B30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43B2A22" w14:textId="77777777" w:rsidR="00C7741F" w:rsidRPr="00C7741F" w:rsidRDefault="00C7741F" w:rsidP="00C7741F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741F">
              <w:rPr>
                <w:rFonts w:ascii="Times New Roman" w:hAnsi="Times New Roman" w:cs="Times New Roman"/>
                <w:bCs/>
                <w:sz w:val="16"/>
                <w:szCs w:val="16"/>
              </w:rPr>
              <w:t>TASK İÇİ DEĞERLENDİRME</w:t>
            </w:r>
          </w:p>
          <w:p w14:paraId="3CCDF135" w14:textId="7CCC2E31" w:rsidR="00CC0DEA" w:rsidRPr="00CC0DEA" w:rsidRDefault="00C7741F" w:rsidP="00C7741F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741F">
              <w:rPr>
                <w:rFonts w:ascii="Times New Roman" w:hAnsi="Times New Roman" w:cs="Times New Roman"/>
                <w:bCs/>
                <w:sz w:val="16"/>
                <w:szCs w:val="16"/>
              </w:rPr>
              <w:t>OSCE</w:t>
            </w:r>
            <w:bookmarkStart w:id="0" w:name="_GoBack"/>
            <w:bookmarkEnd w:id="0"/>
          </w:p>
        </w:tc>
      </w:tr>
    </w:tbl>
    <w:p w14:paraId="57AF2594" w14:textId="24F88B35" w:rsidR="005D493C" w:rsidRDefault="005D493C"/>
    <w:p w14:paraId="4CE795E4" w14:textId="1D1D1AA7" w:rsidR="00DE5760" w:rsidRDefault="00DE5760"/>
    <w:p w14:paraId="0094366A" w14:textId="77777777" w:rsidR="00DE5760" w:rsidRDefault="00DE5760"/>
    <w:p w14:paraId="7E8201F1" w14:textId="77777777" w:rsidR="00DE5760" w:rsidRDefault="00DE5760"/>
    <w:sectPr w:rsidR="00DE5760" w:rsidSect="00865F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60"/>
    <w:rsid w:val="000D531C"/>
    <w:rsid w:val="0015785E"/>
    <w:rsid w:val="00195723"/>
    <w:rsid w:val="002B78B9"/>
    <w:rsid w:val="0039404A"/>
    <w:rsid w:val="00451AD6"/>
    <w:rsid w:val="004819DE"/>
    <w:rsid w:val="005A1489"/>
    <w:rsid w:val="005D493C"/>
    <w:rsid w:val="006B4757"/>
    <w:rsid w:val="007175CF"/>
    <w:rsid w:val="007222DE"/>
    <w:rsid w:val="00843F24"/>
    <w:rsid w:val="00865FB6"/>
    <w:rsid w:val="0086751A"/>
    <w:rsid w:val="009460F3"/>
    <w:rsid w:val="0096025D"/>
    <w:rsid w:val="009A5BEB"/>
    <w:rsid w:val="00AF4B30"/>
    <w:rsid w:val="00B829D0"/>
    <w:rsid w:val="00C7618A"/>
    <w:rsid w:val="00C7741F"/>
    <w:rsid w:val="00CC0DEA"/>
    <w:rsid w:val="00DB7AC8"/>
    <w:rsid w:val="00DE5760"/>
    <w:rsid w:val="00DF762F"/>
    <w:rsid w:val="00EC2066"/>
    <w:rsid w:val="00F3168A"/>
    <w:rsid w:val="00FD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2EE6"/>
  <w15:chartTrackingRefBased/>
  <w15:docId w15:val="{2B2E1917-9354-AA48-9A91-B1E5612D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760"/>
    <w:pPr>
      <w:spacing w:after="161" w:line="270" w:lineRule="auto"/>
      <w:ind w:left="322" w:hanging="10"/>
      <w:jc w:val="both"/>
    </w:pPr>
    <w:rPr>
      <w:rFonts w:ascii="Trebuchet MS" w:eastAsia="Trebuchet MS" w:hAnsi="Trebuchet MS" w:cs="Trebuchet MS"/>
      <w:color w:val="231F20"/>
      <w:sz w:val="22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DE5760"/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</cp:lastModifiedBy>
  <cp:revision>31</cp:revision>
  <dcterms:created xsi:type="dcterms:W3CDTF">2023-02-14T07:28:00Z</dcterms:created>
  <dcterms:modified xsi:type="dcterms:W3CDTF">2023-02-15T12:02:00Z</dcterms:modified>
</cp:coreProperties>
</file>