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9D" w:rsidRPr="00EB5107" w:rsidRDefault="00163F5B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B5107">
        <w:rPr>
          <w:rFonts w:ascii="Times New Roman" w:hAnsi="Times New Roman"/>
          <w:b/>
          <w:sz w:val="24"/>
          <w:szCs w:val="24"/>
        </w:rPr>
        <w:t>Bİ</w:t>
      </w:r>
      <w:r w:rsidR="009B1A9D" w:rsidRPr="00EB5107">
        <w:rPr>
          <w:rFonts w:ascii="Times New Roman" w:hAnsi="Times New Roman"/>
          <w:b/>
          <w:sz w:val="24"/>
          <w:szCs w:val="24"/>
        </w:rPr>
        <w:t>R</w:t>
      </w:r>
      <w:r w:rsidRPr="00EB5107">
        <w:rPr>
          <w:rFonts w:ascii="Times New Roman" w:hAnsi="Times New Roman"/>
          <w:b/>
          <w:sz w:val="24"/>
          <w:szCs w:val="24"/>
        </w:rPr>
        <w:t>İ</w:t>
      </w:r>
      <w:r w:rsidR="009B1A9D" w:rsidRPr="00EB5107">
        <w:rPr>
          <w:rFonts w:ascii="Times New Roman" w:hAnsi="Times New Roman"/>
          <w:b/>
          <w:sz w:val="24"/>
          <w:szCs w:val="24"/>
        </w:rPr>
        <w:t>NC</w:t>
      </w:r>
      <w:r w:rsidRPr="00EB5107">
        <w:rPr>
          <w:rFonts w:ascii="Times New Roman" w:hAnsi="Times New Roman"/>
          <w:b/>
          <w:sz w:val="24"/>
          <w:szCs w:val="24"/>
        </w:rPr>
        <w:t>İ</w:t>
      </w:r>
      <w:r w:rsidR="009B1A9D" w:rsidRPr="00EB5107">
        <w:rPr>
          <w:rFonts w:ascii="Times New Roman" w:hAnsi="Times New Roman"/>
          <w:b/>
          <w:sz w:val="24"/>
          <w:szCs w:val="24"/>
        </w:rPr>
        <w:t xml:space="preserve"> BÖLÜM</w:t>
      </w:r>
    </w:p>
    <w:p w:rsidR="009B1A9D" w:rsidRPr="00EB5107" w:rsidRDefault="007409B8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B5107">
        <w:rPr>
          <w:rFonts w:ascii="Times New Roman" w:hAnsi="Times New Roman"/>
          <w:b/>
          <w:sz w:val="24"/>
          <w:szCs w:val="24"/>
        </w:rPr>
        <w:t>G</w:t>
      </w:r>
      <w:r w:rsidR="009B1A9D" w:rsidRPr="00EB5107">
        <w:rPr>
          <w:rFonts w:ascii="Times New Roman" w:hAnsi="Times New Roman"/>
          <w:b/>
          <w:sz w:val="24"/>
          <w:szCs w:val="24"/>
        </w:rPr>
        <w:t>enel Hükümler</w:t>
      </w:r>
    </w:p>
    <w:p w:rsidR="009B1A9D" w:rsidRPr="00EB5107" w:rsidRDefault="009B1A9D" w:rsidP="006B2492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Amaç</w:t>
      </w:r>
    </w:p>
    <w:p w:rsidR="009B1A9D" w:rsidRPr="00EB5107" w:rsidRDefault="009B1A9D" w:rsidP="006B2492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B5107">
        <w:rPr>
          <w:rFonts w:ascii="Times New Roman" w:hAnsi="Times New Roman"/>
          <w:b/>
          <w:bCs/>
          <w:sz w:val="24"/>
          <w:szCs w:val="24"/>
        </w:rPr>
        <w:t xml:space="preserve">Madde 1- </w:t>
      </w:r>
      <w:r w:rsidRPr="00EB5107">
        <w:rPr>
          <w:rFonts w:ascii="Times New Roman" w:hAnsi="Times New Roman"/>
          <w:sz w:val="24"/>
          <w:szCs w:val="24"/>
        </w:rPr>
        <w:t>Bu Esa</w:t>
      </w:r>
      <w:r w:rsidR="00163F5B" w:rsidRPr="00EB5107">
        <w:rPr>
          <w:rFonts w:ascii="Times New Roman" w:hAnsi="Times New Roman"/>
          <w:sz w:val="24"/>
          <w:szCs w:val="24"/>
        </w:rPr>
        <w:t>sların amacı, 4734 sayılı Kamu İ</w:t>
      </w:r>
      <w:r w:rsidRPr="00EB5107">
        <w:rPr>
          <w:rFonts w:ascii="Times New Roman" w:hAnsi="Times New Roman"/>
          <w:sz w:val="24"/>
          <w:szCs w:val="24"/>
        </w:rPr>
        <w:t>hale Kanunu'nun 3 üncü maddesinin (f)</w:t>
      </w:r>
      <w:r w:rsidR="00163F5B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bendi uyarın</w:t>
      </w:r>
      <w:r w:rsidR="00163F5B" w:rsidRPr="00EB5107">
        <w:rPr>
          <w:rFonts w:ascii="Times New Roman" w:hAnsi="Times New Roman"/>
          <w:sz w:val="24"/>
          <w:szCs w:val="24"/>
        </w:rPr>
        <w:t>ca yürütülen ve desteklenen ara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tırma-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eli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tirme projeleri için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163F5B" w:rsidRPr="00EB5107">
        <w:rPr>
          <w:rFonts w:ascii="Times New Roman" w:hAnsi="Times New Roman"/>
          <w:sz w:val="24"/>
          <w:szCs w:val="24"/>
        </w:rPr>
        <w:t>e</w:t>
      </w:r>
      <w:r w:rsidRPr="00EB5107">
        <w:rPr>
          <w:rFonts w:ascii="Times New Roman" w:hAnsi="Times New Roman"/>
          <w:sz w:val="24"/>
          <w:szCs w:val="24"/>
        </w:rPr>
        <w:t>rekli mal ve hizmetlerin</w:t>
      </w:r>
      <w:r w:rsidR="00163F5B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alımlarında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ulanacak esas ve usulleri belirlemektir.</w:t>
      </w:r>
    </w:p>
    <w:bookmarkEnd w:id="0"/>
    <w:p w:rsidR="009B1A9D" w:rsidRPr="00EB5107" w:rsidRDefault="009B1A9D" w:rsidP="006B2492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Kapsam</w:t>
      </w:r>
    </w:p>
    <w:p w:rsidR="009B1A9D" w:rsidRPr="00EB5107" w:rsidRDefault="009B1A9D" w:rsidP="006B2492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2- </w:t>
      </w:r>
      <w:r w:rsidRPr="00EB5107">
        <w:rPr>
          <w:rFonts w:ascii="Times New Roman" w:hAnsi="Times New Roman"/>
          <w:sz w:val="24"/>
          <w:szCs w:val="24"/>
        </w:rPr>
        <w:t>Bu Esaslar, üniversite ve yüksek teknolo</w:t>
      </w:r>
      <w:r w:rsidR="006B2492" w:rsidRPr="00EB5107">
        <w:rPr>
          <w:rFonts w:ascii="Times New Roman" w:hAnsi="Times New Roman"/>
          <w:sz w:val="24"/>
          <w:szCs w:val="24"/>
        </w:rPr>
        <w:t>ji enstitüleri tarafından Kamu İ</w:t>
      </w:r>
      <w:r w:rsidRPr="00EB5107">
        <w:rPr>
          <w:rFonts w:ascii="Times New Roman" w:hAnsi="Times New Roman"/>
          <w:sz w:val="24"/>
          <w:szCs w:val="24"/>
        </w:rPr>
        <w:t>hale</w:t>
      </w:r>
      <w:r w:rsidR="006B2492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Kanunu'nun 3 üncü maddesinin (f) bendi kapsamın</w:t>
      </w:r>
      <w:r w:rsidR="006B2492" w:rsidRPr="00EB5107">
        <w:rPr>
          <w:rFonts w:ascii="Times New Roman" w:hAnsi="Times New Roman"/>
          <w:sz w:val="24"/>
          <w:szCs w:val="24"/>
        </w:rPr>
        <w:t>da yürütülen ve desteklenen ara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tırma-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6B2492" w:rsidRPr="00EB5107">
        <w:rPr>
          <w:rFonts w:ascii="Times New Roman" w:hAnsi="Times New Roman"/>
          <w:sz w:val="24"/>
          <w:szCs w:val="24"/>
        </w:rPr>
        <w:t>eli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tirme</w:t>
      </w:r>
      <w:r w:rsidR="006B2492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projelerinin ihtiyacı olan her türlü ta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ınır ve ta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ınmaz mal alımları ve projenin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ereği olan her türlü</w:t>
      </w:r>
      <w:r w:rsidR="006B2492" w:rsidRPr="00EB5107">
        <w:rPr>
          <w:rFonts w:ascii="Times New Roman" w:hAnsi="Times New Roman"/>
          <w:sz w:val="24"/>
          <w:szCs w:val="24"/>
        </w:rPr>
        <w:t xml:space="preserve"> hizmet alımlarına ili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kin faaliyetleri kapsar.</w:t>
      </w:r>
    </w:p>
    <w:p w:rsidR="009B1A9D" w:rsidRPr="00EB5107" w:rsidRDefault="009B1A9D" w:rsidP="006B2492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Hukuki dayanak</w:t>
      </w:r>
    </w:p>
    <w:p w:rsidR="009B1A9D" w:rsidRPr="00EB5107" w:rsidRDefault="009B1A9D" w:rsidP="006B2492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3- </w:t>
      </w:r>
      <w:r w:rsidRPr="00EB5107">
        <w:rPr>
          <w:rFonts w:ascii="Times New Roman" w:hAnsi="Times New Roman"/>
          <w:sz w:val="24"/>
          <w:szCs w:val="24"/>
        </w:rPr>
        <w:t xml:space="preserve">Bu Esaslar, </w:t>
      </w:r>
      <w:proofErr w:type="gramStart"/>
      <w:r w:rsidRPr="00EB5107">
        <w:rPr>
          <w:rFonts w:ascii="Times New Roman" w:hAnsi="Times New Roman"/>
          <w:sz w:val="24"/>
          <w:szCs w:val="24"/>
        </w:rPr>
        <w:t>4/1/20</w:t>
      </w:r>
      <w:r w:rsidR="006B2492" w:rsidRPr="00EB5107">
        <w:rPr>
          <w:rFonts w:ascii="Times New Roman" w:hAnsi="Times New Roman"/>
          <w:sz w:val="24"/>
          <w:szCs w:val="24"/>
        </w:rPr>
        <w:t>02</w:t>
      </w:r>
      <w:proofErr w:type="gramEnd"/>
      <w:r w:rsidR="006B2492" w:rsidRPr="00EB5107">
        <w:rPr>
          <w:rFonts w:ascii="Times New Roman" w:hAnsi="Times New Roman"/>
          <w:sz w:val="24"/>
          <w:szCs w:val="24"/>
        </w:rPr>
        <w:t xml:space="preserve"> tarihli ve 4734 sayılı Kamu İ</w:t>
      </w:r>
      <w:r w:rsidRPr="00EB5107">
        <w:rPr>
          <w:rFonts w:ascii="Times New Roman" w:hAnsi="Times New Roman"/>
          <w:sz w:val="24"/>
          <w:szCs w:val="24"/>
        </w:rPr>
        <w:t>hale Kanunu'nun 3 üncü</w:t>
      </w:r>
      <w:r w:rsidR="006B2492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maddesinin (f) bendi ile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eçici 4 üncü maddesi hük</w:t>
      </w:r>
      <w:r w:rsidR="006B2492" w:rsidRPr="00EB5107">
        <w:rPr>
          <w:rFonts w:ascii="Times New Roman" w:hAnsi="Times New Roman"/>
          <w:sz w:val="24"/>
          <w:szCs w:val="24"/>
        </w:rPr>
        <w:t>ümlerine dayanılarak hazırlanmı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tır.</w:t>
      </w:r>
    </w:p>
    <w:p w:rsidR="009B1A9D" w:rsidRPr="00EB5107" w:rsidRDefault="006B2492" w:rsidP="009B1A9D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ab/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Tanımlar</w:t>
      </w:r>
    </w:p>
    <w:p w:rsidR="009B1A9D" w:rsidRPr="00EB5107" w:rsidRDefault="009B1A9D" w:rsidP="006B2492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4- </w:t>
      </w:r>
      <w:r w:rsidRPr="00EB5107">
        <w:rPr>
          <w:rFonts w:ascii="Times New Roman" w:hAnsi="Times New Roman"/>
          <w:sz w:val="24"/>
          <w:szCs w:val="24"/>
        </w:rPr>
        <w:t xml:space="preserve">4734 sayılı Kanunda tanımı yapılanlar </w:t>
      </w:r>
      <w:r w:rsidR="006B2492" w:rsidRPr="00EB5107">
        <w:rPr>
          <w:rFonts w:ascii="Times New Roman" w:hAnsi="Times New Roman"/>
          <w:sz w:val="24"/>
          <w:szCs w:val="24"/>
        </w:rPr>
        <w:t>dı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ında</w:t>
      </w:r>
      <w:r w:rsidRPr="00EB5107">
        <w:rPr>
          <w:rFonts w:ascii="Times New Roman" w:hAnsi="Times New Roman"/>
          <w:sz w:val="24"/>
          <w:szCs w:val="24"/>
        </w:rPr>
        <w:t xml:space="preserve">, bu Esaslarda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6B2492" w:rsidRPr="00EB5107">
        <w:rPr>
          <w:rFonts w:ascii="Times New Roman" w:hAnsi="Times New Roman"/>
          <w:sz w:val="24"/>
          <w:szCs w:val="24"/>
        </w:rPr>
        <w:t>eçen</w:t>
      </w:r>
      <w:r w:rsidRPr="00EB5107">
        <w:rPr>
          <w:rFonts w:ascii="Times New Roman" w:hAnsi="Times New Roman"/>
          <w:sz w:val="24"/>
          <w:szCs w:val="24"/>
        </w:rPr>
        <w:t xml:space="preserve"> tanımlardan;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Yükseköğretim Kurulu: </w:t>
      </w:r>
      <w:r w:rsidRPr="00EB5107">
        <w:rPr>
          <w:rFonts w:ascii="Times New Roman" w:hAnsi="Times New Roman"/>
          <w:sz w:val="24"/>
          <w:szCs w:val="24"/>
        </w:rPr>
        <w:t>2547 sayılı Yükseköğretim Kanunu'nun 6 ncı maddesinde tanımlanan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yükseköğretim üst kurulu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unu,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İdare: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haleyi yapan üniversite veya yüksek teknoloji enstitüsünü,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Rektör: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haleyi yapan üniversite veya yüksek teknoloji enstitüsü rektörünü,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Yönetim Kurulu: </w:t>
      </w:r>
      <w:r w:rsidRPr="00EB5107">
        <w:rPr>
          <w:rFonts w:ascii="Times New Roman" w:hAnsi="Times New Roman"/>
          <w:sz w:val="24"/>
          <w:szCs w:val="24"/>
        </w:rPr>
        <w:t>Üniversite veya yüksek teknoloji enstitüsü yönetim kurulunu,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Proje Yöneticisi: </w:t>
      </w:r>
      <w:r w:rsidRPr="00EB5107">
        <w:rPr>
          <w:rFonts w:ascii="Times New Roman" w:hAnsi="Times New Roman"/>
          <w:sz w:val="24"/>
          <w:szCs w:val="24"/>
        </w:rPr>
        <w:t>Projeyi teklif eden, hazırlanmasından, yürütülmesinden sorumlu olan öğretim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üyeleri ile doktora, tıpta uzmanlık ya da sanatta yeterlik eğitimini tamamlamı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6B2492" w:rsidRPr="00EB5107">
        <w:rPr>
          <w:rFonts w:ascii="Times New Roman" w:hAnsi="Times New Roman"/>
          <w:sz w:val="24"/>
          <w:szCs w:val="24"/>
        </w:rPr>
        <w:t>ara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tırma</w:t>
      </w:r>
      <w:r w:rsidRPr="00EB5107">
        <w:rPr>
          <w:rFonts w:ascii="Times New Roman" w:hAnsi="Times New Roman"/>
          <w:sz w:val="24"/>
          <w:szCs w:val="24"/>
        </w:rPr>
        <w:t>cıları,</w:t>
      </w:r>
    </w:p>
    <w:p w:rsidR="009B1A9D" w:rsidRPr="00EB5107" w:rsidRDefault="007409B8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Araştırma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 xml:space="preserve">cı: </w:t>
      </w:r>
      <w:r w:rsidR="009B1A9D" w:rsidRPr="00EB5107">
        <w:rPr>
          <w:rFonts w:ascii="Times New Roman" w:hAnsi="Times New Roman"/>
          <w:sz w:val="24"/>
          <w:szCs w:val="24"/>
        </w:rPr>
        <w:t xml:space="preserve">Bilimsel </w:t>
      </w:r>
      <w:r w:rsidRPr="00EB5107">
        <w:rPr>
          <w:rFonts w:ascii="Times New Roman" w:hAnsi="Times New Roman"/>
          <w:sz w:val="24"/>
          <w:szCs w:val="24"/>
        </w:rPr>
        <w:t>araştırma</w:t>
      </w:r>
      <w:r w:rsidR="009B1A9D" w:rsidRPr="00EB5107">
        <w:rPr>
          <w:rFonts w:ascii="Times New Roman" w:hAnsi="Times New Roman"/>
          <w:sz w:val="24"/>
          <w:szCs w:val="24"/>
        </w:rPr>
        <w:t xml:space="preserve"> projesinin yürütülebilmesi için proje yöneticisi tarafından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proje ekibinde </w:t>
      </w: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österilen öğretim elemanını,</w:t>
      </w:r>
    </w:p>
    <w:p w:rsidR="009B1A9D" w:rsidRPr="00EB5107" w:rsidRDefault="007409B8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Araştırma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 xml:space="preserve"> Projesi: </w:t>
      </w:r>
      <w:r w:rsidR="009B1A9D" w:rsidRPr="00EB5107">
        <w:rPr>
          <w:rFonts w:ascii="Times New Roman" w:hAnsi="Times New Roman"/>
          <w:sz w:val="24"/>
          <w:szCs w:val="24"/>
        </w:rPr>
        <w:t>Tamamlandığında sonuçları ile alanında bilime evrensel veya ulusal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ölçülerde katkı yapması, ülkenin teknolojik, ekonomik, sosyal ve kültürel kalkınmasına katkı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sağlaması beklenen bilimsel içerikli, yükseköğretim kurumu içi ve/veya </w:t>
      </w:r>
      <w:r w:rsidR="006B2492" w:rsidRPr="00EB5107">
        <w:rPr>
          <w:rFonts w:ascii="Times New Roman" w:hAnsi="Times New Roman"/>
          <w:sz w:val="24"/>
          <w:szCs w:val="24"/>
        </w:rPr>
        <w:t>dı</w:t>
      </w:r>
      <w:r w:rsidRPr="00EB5107">
        <w:rPr>
          <w:rFonts w:ascii="Times New Roman" w:hAnsi="Times New Roman"/>
          <w:sz w:val="24"/>
          <w:szCs w:val="24"/>
        </w:rPr>
        <w:t>g</w:t>
      </w:r>
      <w:r w:rsidR="006B2492" w:rsidRPr="00EB5107">
        <w:rPr>
          <w:rFonts w:ascii="Times New Roman" w:hAnsi="Times New Roman"/>
          <w:sz w:val="24"/>
          <w:szCs w:val="24"/>
        </w:rPr>
        <w:t>ı</w:t>
      </w:r>
      <w:r w:rsidR="009B1A9D" w:rsidRPr="00EB5107">
        <w:rPr>
          <w:rFonts w:ascii="Times New Roman" w:hAnsi="Times New Roman"/>
          <w:sz w:val="24"/>
          <w:szCs w:val="24"/>
        </w:rPr>
        <w:t>, ulusal ve/veya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uluslararası kurum veya </w:t>
      </w:r>
      <w:r w:rsidRPr="00EB5107">
        <w:rPr>
          <w:rFonts w:ascii="Times New Roman" w:hAnsi="Times New Roman"/>
          <w:sz w:val="24"/>
          <w:szCs w:val="24"/>
        </w:rPr>
        <w:t>kuruluş</w:t>
      </w:r>
      <w:r w:rsidR="009B1A9D" w:rsidRPr="00EB5107">
        <w:rPr>
          <w:rFonts w:ascii="Times New Roman" w:hAnsi="Times New Roman"/>
          <w:sz w:val="24"/>
          <w:szCs w:val="24"/>
        </w:rPr>
        <w:t xml:space="preserve">ların katılımıyla da yapılabilecek bilimsel </w:t>
      </w:r>
      <w:r w:rsidRPr="00EB5107">
        <w:rPr>
          <w:rFonts w:ascii="Times New Roman" w:hAnsi="Times New Roman"/>
          <w:sz w:val="24"/>
          <w:szCs w:val="24"/>
        </w:rPr>
        <w:t>araştırma</w:t>
      </w:r>
      <w:r w:rsidR="009B1A9D" w:rsidRPr="00EB5107">
        <w:rPr>
          <w:rFonts w:ascii="Times New Roman" w:hAnsi="Times New Roman"/>
          <w:sz w:val="24"/>
          <w:szCs w:val="24"/>
        </w:rPr>
        <w:t xml:space="preserve"> ve teknolojik</w:t>
      </w:r>
      <w:r w:rsidRPr="00EB5107">
        <w:rPr>
          <w:rFonts w:ascii="Times New Roman" w:hAnsi="Times New Roman"/>
          <w:sz w:val="24"/>
          <w:szCs w:val="24"/>
        </w:rPr>
        <w:t xml:space="preserve"> araştırma</w:t>
      </w:r>
      <w:r w:rsidR="009B1A9D" w:rsidRPr="00EB5107">
        <w:rPr>
          <w:rFonts w:ascii="Times New Roman" w:hAnsi="Times New Roman"/>
          <w:sz w:val="24"/>
          <w:szCs w:val="24"/>
        </w:rPr>
        <w:t xml:space="preserve"> projelerini,</w:t>
      </w:r>
    </w:p>
    <w:p w:rsidR="009B1A9D" w:rsidRPr="00EB5107" w:rsidRDefault="007409B8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Geliştirme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 xml:space="preserve"> Projesi: </w:t>
      </w:r>
      <w:r w:rsidRPr="00EB5107">
        <w:rPr>
          <w:rFonts w:ascii="Times New Roman" w:hAnsi="Times New Roman"/>
          <w:sz w:val="24"/>
          <w:szCs w:val="24"/>
        </w:rPr>
        <w:t>Araştırma</w:t>
      </w:r>
      <w:r w:rsidR="009B1A9D" w:rsidRPr="00EB5107">
        <w:rPr>
          <w:rFonts w:ascii="Times New Roman" w:hAnsi="Times New Roman"/>
          <w:sz w:val="24"/>
          <w:szCs w:val="24"/>
        </w:rPr>
        <w:t xml:space="preserve"> ve teknolojik </w:t>
      </w:r>
      <w:r w:rsidRPr="00EB5107">
        <w:rPr>
          <w:rFonts w:ascii="Times New Roman" w:hAnsi="Times New Roman"/>
          <w:sz w:val="24"/>
          <w:szCs w:val="24"/>
        </w:rPr>
        <w:t>araştırma</w:t>
      </w:r>
      <w:r w:rsidR="009B1A9D" w:rsidRPr="00EB5107">
        <w:rPr>
          <w:rFonts w:ascii="Times New Roman" w:hAnsi="Times New Roman"/>
          <w:sz w:val="24"/>
          <w:szCs w:val="24"/>
        </w:rPr>
        <w:t xml:space="preserve"> projelerinden elde edilmi</w:t>
      </w:r>
      <w:r w:rsidRPr="00EB5107">
        <w:rPr>
          <w:rFonts w:ascii="Times New Roman" w:hAnsi="Times New Roman"/>
          <w:sz w:val="24"/>
          <w:szCs w:val="24"/>
        </w:rPr>
        <w:t xml:space="preserve">ş </w:t>
      </w:r>
      <w:r w:rsidR="009B1A9D" w:rsidRPr="00EB5107">
        <w:rPr>
          <w:rFonts w:ascii="Times New Roman" w:hAnsi="Times New Roman"/>
          <w:sz w:val="24"/>
          <w:szCs w:val="24"/>
        </w:rPr>
        <w:t>sonuçlardan,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faydalı araç, </w:t>
      </w: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ereç, malzeme, hizmet veya ürün, yöntem, süreç, sistem ve üretim teknikleri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olu</w:t>
      </w:r>
      <w:r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turulması, teknolojik problemlerin çözümlenmesi veya mevcut teknolojilerin daha da</w:t>
      </w:r>
      <w:r w:rsidRPr="00EB5107">
        <w:rPr>
          <w:rFonts w:ascii="Times New Roman" w:hAnsi="Times New Roman"/>
          <w:sz w:val="24"/>
          <w:szCs w:val="24"/>
        </w:rPr>
        <w:t xml:space="preserve"> g</w:t>
      </w:r>
      <w:r w:rsidR="009B1A9D" w:rsidRPr="00EB5107">
        <w:rPr>
          <w:rFonts w:ascii="Times New Roman" w:hAnsi="Times New Roman"/>
          <w:sz w:val="24"/>
          <w:szCs w:val="24"/>
        </w:rPr>
        <w:t>eli</w:t>
      </w:r>
      <w:r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tirilmesine yönelik veya teknoloji transferi ve/veya adaptasyonu içeren projeleri,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Mal: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 tarafından yürütülen ve desteklenen </w:t>
      </w:r>
      <w:r w:rsidR="007409B8" w:rsidRPr="00EB5107">
        <w:rPr>
          <w:rFonts w:ascii="Times New Roman" w:hAnsi="Times New Roman"/>
          <w:sz w:val="24"/>
          <w:szCs w:val="24"/>
        </w:rPr>
        <w:t>araştırma</w:t>
      </w:r>
      <w:r w:rsidRPr="00EB5107">
        <w:rPr>
          <w:rFonts w:ascii="Times New Roman" w:hAnsi="Times New Roman"/>
          <w:sz w:val="24"/>
          <w:szCs w:val="24"/>
        </w:rPr>
        <w:t>-</w:t>
      </w:r>
      <w:r w:rsidR="007409B8" w:rsidRPr="00EB5107">
        <w:rPr>
          <w:rFonts w:ascii="Times New Roman" w:hAnsi="Times New Roman"/>
          <w:sz w:val="24"/>
          <w:szCs w:val="24"/>
        </w:rPr>
        <w:t>geliştirme</w:t>
      </w:r>
      <w:r w:rsidRPr="00EB5107">
        <w:rPr>
          <w:rFonts w:ascii="Times New Roman" w:hAnsi="Times New Roman"/>
          <w:sz w:val="24"/>
          <w:szCs w:val="24"/>
        </w:rPr>
        <w:t xml:space="preserve"> projeleri kapsamında satın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alınan her türlü ta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ınır ve ta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ınmaz mal ve hakları,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Hizmet: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 tarafından yürütülen ve desteklenen </w:t>
      </w:r>
      <w:r w:rsidR="007409B8" w:rsidRPr="00EB5107">
        <w:rPr>
          <w:rFonts w:ascii="Times New Roman" w:hAnsi="Times New Roman"/>
          <w:sz w:val="24"/>
          <w:szCs w:val="24"/>
        </w:rPr>
        <w:t>araştırma</w:t>
      </w:r>
      <w:r w:rsidRPr="00EB5107">
        <w:rPr>
          <w:rFonts w:ascii="Times New Roman" w:hAnsi="Times New Roman"/>
          <w:sz w:val="24"/>
          <w:szCs w:val="24"/>
        </w:rPr>
        <w:t>-</w:t>
      </w:r>
      <w:r w:rsidR="007409B8" w:rsidRPr="00EB5107">
        <w:rPr>
          <w:rFonts w:ascii="Times New Roman" w:hAnsi="Times New Roman"/>
          <w:sz w:val="24"/>
          <w:szCs w:val="24"/>
        </w:rPr>
        <w:t>geliştirme</w:t>
      </w:r>
      <w:r w:rsidRPr="00EB5107">
        <w:rPr>
          <w:rFonts w:ascii="Times New Roman" w:hAnsi="Times New Roman"/>
          <w:sz w:val="24"/>
          <w:szCs w:val="24"/>
        </w:rPr>
        <w:t xml:space="preserve"> projeleri </w:t>
      </w:r>
      <w:r w:rsidR="007409B8" w:rsidRPr="00EB5107">
        <w:rPr>
          <w:rFonts w:ascii="Times New Roman" w:hAnsi="Times New Roman"/>
          <w:sz w:val="24"/>
          <w:szCs w:val="24"/>
        </w:rPr>
        <w:t>k</w:t>
      </w:r>
      <w:r w:rsidRPr="00EB5107">
        <w:rPr>
          <w:rFonts w:ascii="Times New Roman" w:hAnsi="Times New Roman"/>
          <w:sz w:val="24"/>
          <w:szCs w:val="24"/>
        </w:rPr>
        <w:t>apsamında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yapılacak hizmetleri,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lastRenderedPageBreak/>
        <w:t xml:space="preserve">Tedarikçi: </w:t>
      </w:r>
      <w:r w:rsidRPr="00EB5107">
        <w:rPr>
          <w:rFonts w:ascii="Times New Roman" w:hAnsi="Times New Roman"/>
          <w:sz w:val="24"/>
          <w:szCs w:val="24"/>
        </w:rPr>
        <w:t xml:space="preserve">Mal alımı ihalesine teklif veren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erçek veya tüzel ki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ileri veya bunların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olu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turdukları ortak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iri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imleri,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Hizmet sunucusu: </w:t>
      </w:r>
      <w:r w:rsidRPr="00EB5107">
        <w:rPr>
          <w:rFonts w:ascii="Times New Roman" w:hAnsi="Times New Roman"/>
          <w:sz w:val="24"/>
          <w:szCs w:val="24"/>
        </w:rPr>
        <w:t xml:space="preserve">Hizmet alımı ihalesine teklif veren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erçek veya tüzel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>leri veya bunların</w:t>
      </w:r>
      <w:r w:rsidR="007409B8" w:rsidRPr="00EB5107">
        <w:rPr>
          <w:rFonts w:ascii="Times New Roman" w:hAnsi="Times New Roman"/>
          <w:sz w:val="24"/>
          <w:szCs w:val="24"/>
        </w:rPr>
        <w:t xml:space="preserve"> oluş</w:t>
      </w:r>
      <w:r w:rsidRPr="00EB5107">
        <w:rPr>
          <w:rFonts w:ascii="Times New Roman" w:hAnsi="Times New Roman"/>
          <w:sz w:val="24"/>
          <w:szCs w:val="24"/>
        </w:rPr>
        <w:t xml:space="preserve">turdukları ortak </w:t>
      </w:r>
      <w:r w:rsidR="007409B8" w:rsidRPr="00EB5107">
        <w:rPr>
          <w:rFonts w:ascii="Times New Roman" w:hAnsi="Times New Roman"/>
          <w:sz w:val="24"/>
          <w:szCs w:val="24"/>
        </w:rPr>
        <w:t>girişim</w:t>
      </w:r>
      <w:r w:rsidRPr="00EB5107">
        <w:rPr>
          <w:rFonts w:ascii="Times New Roman" w:hAnsi="Times New Roman"/>
          <w:sz w:val="24"/>
          <w:szCs w:val="24"/>
        </w:rPr>
        <w:t>leri,</w:t>
      </w:r>
    </w:p>
    <w:p w:rsidR="009B1A9D" w:rsidRPr="00EB5107" w:rsidRDefault="007409B8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Danışman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B5107">
        <w:rPr>
          <w:rFonts w:ascii="Times New Roman" w:hAnsi="Times New Roman"/>
          <w:sz w:val="24"/>
          <w:szCs w:val="24"/>
        </w:rPr>
        <w:t>Danışman</w:t>
      </w:r>
      <w:r w:rsidR="006B2492" w:rsidRPr="00EB5107">
        <w:rPr>
          <w:rFonts w:ascii="Times New Roman" w:hAnsi="Times New Roman"/>
          <w:sz w:val="24"/>
          <w:szCs w:val="24"/>
        </w:rPr>
        <w:t>lık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yapan, bil</w:t>
      </w: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i ve deneyimini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darenin yararı için kullanan,</w:t>
      </w:r>
      <w:r w:rsidRPr="00EB5107">
        <w:rPr>
          <w:rFonts w:ascii="Times New Roman" w:hAnsi="Times New Roman"/>
          <w:sz w:val="24"/>
          <w:szCs w:val="24"/>
        </w:rPr>
        <w:t xml:space="preserve"> danışman</w:t>
      </w:r>
      <w:r w:rsidR="009B1A9D" w:rsidRPr="00EB5107">
        <w:rPr>
          <w:rFonts w:ascii="Times New Roman" w:hAnsi="Times New Roman"/>
          <w:sz w:val="24"/>
          <w:szCs w:val="24"/>
        </w:rPr>
        <w:t>lığını yaptığı i</w:t>
      </w:r>
      <w:r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in yüklenicileri ile hiçbir or</w:t>
      </w: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anik bağ içinde bulunmayan,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dareden</w:t>
      </w:r>
      <w:r w:rsidRPr="00EB5107">
        <w:rPr>
          <w:rFonts w:ascii="Times New Roman" w:hAnsi="Times New Roman"/>
          <w:sz w:val="24"/>
          <w:szCs w:val="24"/>
        </w:rPr>
        <w:t xml:space="preserve"> danışman</w:t>
      </w:r>
      <w:r w:rsidR="006B2492" w:rsidRPr="00EB5107">
        <w:rPr>
          <w:rFonts w:ascii="Times New Roman" w:hAnsi="Times New Roman"/>
          <w:sz w:val="24"/>
          <w:szCs w:val="24"/>
        </w:rPr>
        <w:t>lık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hizmeti kar</w:t>
      </w:r>
      <w:r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ılığı </w:t>
      </w:r>
      <w:r w:rsidR="006B2492" w:rsidRPr="00EB5107">
        <w:rPr>
          <w:rFonts w:ascii="Times New Roman" w:hAnsi="Times New Roman"/>
          <w:sz w:val="24"/>
          <w:szCs w:val="24"/>
        </w:rPr>
        <w:t>dı</w:t>
      </w:r>
      <w:r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ında</w:t>
      </w:r>
      <w:r w:rsidR="009B1A9D" w:rsidRPr="00EB5107">
        <w:rPr>
          <w:rFonts w:ascii="Times New Roman" w:hAnsi="Times New Roman"/>
          <w:sz w:val="24"/>
          <w:szCs w:val="24"/>
        </w:rPr>
        <w:t xml:space="preserve"> hiçbir kazanç sağlamayan ve </w:t>
      </w:r>
      <w:r w:rsidRPr="00EB5107">
        <w:rPr>
          <w:rFonts w:ascii="Times New Roman" w:hAnsi="Times New Roman"/>
          <w:sz w:val="24"/>
          <w:szCs w:val="24"/>
        </w:rPr>
        <w:t>danışman</w:t>
      </w:r>
      <w:r w:rsidR="006B2492" w:rsidRPr="00EB5107">
        <w:rPr>
          <w:rFonts w:ascii="Times New Roman" w:hAnsi="Times New Roman"/>
          <w:sz w:val="24"/>
          <w:szCs w:val="24"/>
        </w:rPr>
        <w:t>lık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hizmetlerini veren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hizmet sunucularını,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Aday: </w:t>
      </w:r>
      <w:r w:rsidRPr="00EB5107">
        <w:rPr>
          <w:rFonts w:ascii="Times New Roman" w:hAnsi="Times New Roman"/>
          <w:sz w:val="24"/>
          <w:szCs w:val="24"/>
        </w:rPr>
        <w:t>Ön yeterlik için ba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vuran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erçek veya tüzel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 xml:space="preserve">leri veya bunların </w:t>
      </w:r>
      <w:r w:rsidR="007409B8" w:rsidRPr="00EB5107">
        <w:rPr>
          <w:rFonts w:ascii="Times New Roman" w:hAnsi="Times New Roman"/>
          <w:sz w:val="24"/>
          <w:szCs w:val="24"/>
        </w:rPr>
        <w:t>oluş</w:t>
      </w:r>
      <w:r w:rsidRPr="00EB5107">
        <w:rPr>
          <w:rFonts w:ascii="Times New Roman" w:hAnsi="Times New Roman"/>
          <w:sz w:val="24"/>
          <w:szCs w:val="24"/>
        </w:rPr>
        <w:t>turdukları ortak</w:t>
      </w:r>
      <w:r w:rsidR="007409B8" w:rsidRPr="00EB5107">
        <w:rPr>
          <w:rFonts w:ascii="Times New Roman" w:hAnsi="Times New Roman"/>
          <w:sz w:val="24"/>
          <w:szCs w:val="24"/>
        </w:rPr>
        <w:t xml:space="preserve"> girişim</w:t>
      </w:r>
      <w:r w:rsidRPr="00EB5107">
        <w:rPr>
          <w:rFonts w:ascii="Times New Roman" w:hAnsi="Times New Roman"/>
          <w:sz w:val="24"/>
          <w:szCs w:val="24"/>
        </w:rPr>
        <w:t>leri,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Ortak </w:t>
      </w:r>
      <w:r w:rsidR="007409B8" w:rsidRPr="00EB5107">
        <w:rPr>
          <w:rFonts w:ascii="Times New Roman" w:hAnsi="Times New Roman"/>
          <w:b/>
          <w:bCs/>
          <w:sz w:val="24"/>
          <w:szCs w:val="24"/>
        </w:rPr>
        <w:t>girişim</w:t>
      </w:r>
      <w:r w:rsidRPr="00EB510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haleye katılmak üzere birden fazla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erçek veya tüzel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>nin aralarında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yaptıkları anla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ma ile </w:t>
      </w:r>
      <w:r w:rsidR="007409B8" w:rsidRPr="00EB5107">
        <w:rPr>
          <w:rFonts w:ascii="Times New Roman" w:hAnsi="Times New Roman"/>
          <w:sz w:val="24"/>
          <w:szCs w:val="24"/>
        </w:rPr>
        <w:t>oluş</w:t>
      </w:r>
      <w:r w:rsidRPr="00EB5107">
        <w:rPr>
          <w:rFonts w:ascii="Times New Roman" w:hAnsi="Times New Roman"/>
          <w:sz w:val="24"/>
          <w:szCs w:val="24"/>
        </w:rPr>
        <w:t>turulan i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ortaklığı veya </w:t>
      </w:r>
      <w:proofErr w:type="gramStart"/>
      <w:r w:rsidRPr="00EB5107">
        <w:rPr>
          <w:rFonts w:ascii="Times New Roman" w:hAnsi="Times New Roman"/>
          <w:sz w:val="24"/>
          <w:szCs w:val="24"/>
        </w:rPr>
        <w:t>konsorsiyumları</w:t>
      </w:r>
      <w:proofErr w:type="gramEnd"/>
      <w:r w:rsidRPr="00EB5107">
        <w:rPr>
          <w:rFonts w:ascii="Times New Roman" w:hAnsi="Times New Roman"/>
          <w:sz w:val="24"/>
          <w:szCs w:val="24"/>
        </w:rPr>
        <w:t>,</w:t>
      </w:r>
    </w:p>
    <w:p w:rsidR="009B1A9D" w:rsidRPr="00EB5107" w:rsidRDefault="007409B8" w:rsidP="009B1A9D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ab/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 xml:space="preserve">İstekli: </w:t>
      </w:r>
      <w:r w:rsidR="009B1A9D" w:rsidRPr="00EB5107">
        <w:rPr>
          <w:rFonts w:ascii="Times New Roman" w:hAnsi="Times New Roman"/>
          <w:sz w:val="24"/>
          <w:szCs w:val="24"/>
        </w:rPr>
        <w:t>Mal veya hizmet alımları ihalesine teklif veren tedarikçi veya hizmet sunucusunu,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Yerli istekli: </w:t>
      </w:r>
      <w:r w:rsidRPr="00EB5107">
        <w:rPr>
          <w:rFonts w:ascii="Times New Roman" w:hAnsi="Times New Roman"/>
          <w:sz w:val="24"/>
          <w:szCs w:val="24"/>
        </w:rPr>
        <w:t>Türkiye Cumhuriyeti vatanda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erçek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>ler ile Türkiye Cumhuriyeti kanunlarına</w:t>
      </w:r>
      <w:r w:rsidR="007409B8" w:rsidRPr="00EB5107">
        <w:rPr>
          <w:rFonts w:ascii="Times New Roman" w:hAnsi="Times New Roman"/>
          <w:sz w:val="24"/>
          <w:szCs w:val="24"/>
        </w:rPr>
        <w:t xml:space="preserve"> g</w:t>
      </w:r>
      <w:r w:rsidRPr="00EB5107">
        <w:rPr>
          <w:rFonts w:ascii="Times New Roman" w:hAnsi="Times New Roman"/>
          <w:sz w:val="24"/>
          <w:szCs w:val="24"/>
        </w:rPr>
        <w:t>öre kurulmu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tüzel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>likleri,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Yüklenici: </w:t>
      </w:r>
      <w:r w:rsidRPr="00EB5107">
        <w:rPr>
          <w:rFonts w:ascii="Times New Roman" w:hAnsi="Times New Roman"/>
          <w:sz w:val="24"/>
          <w:szCs w:val="24"/>
        </w:rPr>
        <w:t>Üzerine ihale yapılan ve sözle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me imzalanan istekliyi,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İhale yetkilisi: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850240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ve harcama yapma yetki ve sorumluluğuna sahip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>yi,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İhale dokümanı: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konusu mal ve hizmet alımı i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lerinde; isteklilere talimatları da içeren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idari 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artnameler ile yaptırılacak i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in projesini de kapsayan teknik 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artnameler, sözle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me tasarısı ve</w:t>
      </w:r>
      <w:r w:rsidR="007409B8" w:rsidRPr="00EB5107">
        <w:rPr>
          <w:rFonts w:ascii="Times New Roman" w:hAnsi="Times New Roman"/>
          <w:sz w:val="24"/>
          <w:szCs w:val="24"/>
        </w:rPr>
        <w:t xml:space="preserve"> g</w:t>
      </w:r>
      <w:r w:rsidRPr="00EB5107">
        <w:rPr>
          <w:rFonts w:ascii="Times New Roman" w:hAnsi="Times New Roman"/>
          <w:sz w:val="24"/>
          <w:szCs w:val="24"/>
        </w:rPr>
        <w:t>erekli diğer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 ve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ileri,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İhale: </w:t>
      </w:r>
      <w:r w:rsidRPr="00EB5107">
        <w:rPr>
          <w:rFonts w:ascii="Times New Roman" w:hAnsi="Times New Roman"/>
          <w:sz w:val="24"/>
          <w:szCs w:val="24"/>
        </w:rPr>
        <w:t xml:space="preserve">Bu Esaslarda yazılı usul ve 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artlarla mal veya hizmet alımlarının istekliler arasından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seçilecek birisi üzerine bırakıldığını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österen ve ihale yetkilisinin onayını müteakip sözle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menin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imzalanması ile tamamlanan i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lemleri,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Teklif: </w:t>
      </w:r>
      <w:r w:rsidRPr="00EB5107">
        <w:rPr>
          <w:rFonts w:ascii="Times New Roman" w:hAnsi="Times New Roman"/>
          <w:sz w:val="24"/>
          <w:szCs w:val="24"/>
        </w:rPr>
        <w:t xml:space="preserve">Bu Esaslara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 yapılacak ihalelerde isteklinin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dareye sunduğu fiyat teklifi ile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değerlendirmeye esas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 ve/veya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ileri,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Belli istekliler arasında ihale usulü: </w:t>
      </w:r>
      <w:r w:rsidRPr="00EB5107">
        <w:rPr>
          <w:rFonts w:ascii="Times New Roman" w:hAnsi="Times New Roman"/>
          <w:sz w:val="24"/>
          <w:szCs w:val="24"/>
        </w:rPr>
        <w:t xml:space="preserve">Ön yeterlik değerlendirmesi sonucunda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 tarafından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davet edilen isteklilerin teklif verebildiği usulü,</w:t>
      </w:r>
    </w:p>
    <w:p w:rsidR="009B1A9D" w:rsidRPr="00EB5107" w:rsidRDefault="009B1A9D" w:rsidP="007409B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Pazarlık usulü: </w:t>
      </w:r>
      <w:r w:rsidRPr="00EB5107">
        <w:rPr>
          <w:rFonts w:ascii="Times New Roman" w:hAnsi="Times New Roman"/>
          <w:sz w:val="24"/>
          <w:szCs w:val="24"/>
        </w:rPr>
        <w:t xml:space="preserve">Bu Esaslarda belirtilen hallerde kullanılabilen ve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ihale konusu i</w:t>
      </w:r>
      <w:r w:rsidR="00DC2EE8" w:rsidRPr="00EB5107">
        <w:rPr>
          <w:rFonts w:ascii="Times New Roman" w:hAnsi="Times New Roman"/>
          <w:sz w:val="24"/>
          <w:szCs w:val="24"/>
        </w:rPr>
        <w:t>ç</w:t>
      </w:r>
      <w:r w:rsidRPr="00EB5107">
        <w:rPr>
          <w:rFonts w:ascii="Times New Roman" w:hAnsi="Times New Roman"/>
          <w:sz w:val="24"/>
          <w:szCs w:val="24"/>
        </w:rPr>
        <w:t>in</w:t>
      </w:r>
      <w:r w:rsidR="007409B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teknik detayları ile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erçekle</w:t>
      </w:r>
      <w:r w:rsidR="007409B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tirme yöntemlerine ve/veya fiyatı isteklilerle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tüğü usulü,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Doğrudan temin: </w:t>
      </w:r>
      <w:r w:rsidRPr="00EB5107">
        <w:rPr>
          <w:rFonts w:ascii="Times New Roman" w:hAnsi="Times New Roman"/>
          <w:sz w:val="24"/>
          <w:szCs w:val="24"/>
        </w:rPr>
        <w:t xml:space="preserve">Bu Esaslarda belirtilen hallerde ihtiyaçların,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 tarafından davet edilen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isteklilerle teknik 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artların ve fiyatın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ülerek doğrudan temin edilebildiği usulü,</w:t>
      </w:r>
    </w:p>
    <w:p w:rsidR="009B1A9D" w:rsidRPr="00A56EAB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56EAB">
        <w:rPr>
          <w:rFonts w:ascii="Times New Roman" w:hAnsi="Times New Roman"/>
          <w:b/>
          <w:bCs/>
          <w:sz w:val="24"/>
          <w:szCs w:val="24"/>
        </w:rPr>
        <w:t>Sözle</w:t>
      </w:r>
      <w:r w:rsidR="00DC2EE8" w:rsidRPr="00A56EAB">
        <w:rPr>
          <w:rFonts w:ascii="Times New Roman" w:hAnsi="Times New Roman"/>
          <w:b/>
          <w:bCs/>
          <w:sz w:val="24"/>
          <w:szCs w:val="24"/>
        </w:rPr>
        <w:t>ş</w:t>
      </w:r>
      <w:r w:rsidRPr="00A56EAB">
        <w:rPr>
          <w:rFonts w:ascii="Times New Roman" w:hAnsi="Times New Roman"/>
          <w:b/>
          <w:bCs/>
          <w:sz w:val="24"/>
          <w:szCs w:val="24"/>
        </w:rPr>
        <w:t xml:space="preserve">me: </w:t>
      </w:r>
      <w:r w:rsidRPr="00A56EAB">
        <w:rPr>
          <w:rFonts w:ascii="Times New Roman" w:hAnsi="Times New Roman"/>
          <w:sz w:val="24"/>
          <w:szCs w:val="24"/>
        </w:rPr>
        <w:t xml:space="preserve">Mal veya hizmet alımlarında </w:t>
      </w:r>
      <w:r w:rsidR="006B2492" w:rsidRPr="00A56EAB">
        <w:rPr>
          <w:rFonts w:ascii="Times New Roman" w:hAnsi="Times New Roman"/>
          <w:sz w:val="24"/>
          <w:szCs w:val="24"/>
        </w:rPr>
        <w:t>İ</w:t>
      </w:r>
      <w:r w:rsidRPr="00A56EAB">
        <w:rPr>
          <w:rFonts w:ascii="Times New Roman" w:hAnsi="Times New Roman"/>
          <w:sz w:val="24"/>
          <w:szCs w:val="24"/>
        </w:rPr>
        <w:t>dare ile yüklenici arasında yapılan yazılı anla</w:t>
      </w:r>
      <w:r w:rsidR="00DC2EE8" w:rsidRPr="00A56EAB">
        <w:rPr>
          <w:rFonts w:ascii="Times New Roman" w:hAnsi="Times New Roman"/>
          <w:sz w:val="24"/>
          <w:szCs w:val="24"/>
        </w:rPr>
        <w:t>ş</w:t>
      </w:r>
      <w:r w:rsidRPr="00A56EAB">
        <w:rPr>
          <w:rFonts w:ascii="Times New Roman" w:hAnsi="Times New Roman"/>
          <w:sz w:val="24"/>
          <w:szCs w:val="24"/>
        </w:rPr>
        <w:t>mayı,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ifade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eder.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Temel İlkeler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5-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dare, bu Esaslara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yapılacak ihalelerde; saydamlığı, rekabeti, e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it muameleyi,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üvenirliği,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izliliği, kamuoyu denetimini, ihtiyaçların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artlarla ve zamanında kar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ılanmasını ve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kaynakların verimli kullanılmasını sağlamakla sorumludur.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lastRenderedPageBreak/>
        <w:t>Aralarında kabul edilebilir doğal bir bağlantı olmadığı sürece mal ile hizmet alımı bir arada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ihale edilemez.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Bütünlük arz eden mal veya hizmet alımları kısımlara bölünemez.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Ödeneği bulunmayan hiçbir i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için ihaleye çıkılamaz.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İKİNCİ BÖLÜM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Uy</w:t>
      </w:r>
      <w:r w:rsidR="006B2492" w:rsidRPr="00EB5107">
        <w:rPr>
          <w:rFonts w:ascii="Times New Roman" w:hAnsi="Times New Roman"/>
          <w:b/>
          <w:bCs/>
          <w:sz w:val="24"/>
          <w:szCs w:val="24"/>
        </w:rPr>
        <w:t>g</w:t>
      </w:r>
      <w:r w:rsidRPr="00EB5107">
        <w:rPr>
          <w:rFonts w:ascii="Times New Roman" w:hAnsi="Times New Roman"/>
          <w:b/>
          <w:bCs/>
          <w:sz w:val="24"/>
          <w:szCs w:val="24"/>
        </w:rPr>
        <w:t>ulama İlkeleri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Parasal limitler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6- </w:t>
      </w:r>
      <w:r w:rsidRPr="00EB5107">
        <w:rPr>
          <w:rFonts w:ascii="Times New Roman" w:hAnsi="Times New Roman"/>
          <w:sz w:val="24"/>
          <w:szCs w:val="24"/>
        </w:rPr>
        <w:t>Bu Esasların;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a) 20 nci maddesinin (f) bendinin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ulanmasında kullanılacak parasal limit, 4734 sayılı Kamu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Kanunu'nun 21 inci maddesinin (f) bendi için belirlenen limitin üç katını 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mamak üzere,</w:t>
      </w:r>
    </w:p>
    <w:p w:rsidR="009B1A9D" w:rsidRPr="00EB5107" w:rsidRDefault="00DC2EE8" w:rsidP="009B1A9D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ab/>
      </w:r>
      <w:r w:rsidR="009B1A9D" w:rsidRPr="00EB5107">
        <w:rPr>
          <w:rFonts w:ascii="Times New Roman" w:hAnsi="Times New Roman"/>
          <w:sz w:val="24"/>
          <w:szCs w:val="24"/>
        </w:rPr>
        <w:t>b) 37 nci maddesi ile 21 inci maddesinin (d) bendinin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ulanmasında kullanılacak parasal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limit, 4734 sayılı Kamu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Kanunu'nun 22 nci maddesinin (d) bendinde diğer idareler için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belirlenen tutarın üç katını a</w:t>
      </w:r>
      <w:r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mamak üzere,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c) 34 üncü maddesinin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ulanmasında kullanılacak parasal limit, 4734 sayılı Kamu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Kanunu'nun 8 inci maddesinin (a) bendinde belirtilen tutarı 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mamak üzere,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her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yıl Yükseköğretim Kurulu tarafından ayrı ayrı belirlenir.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İhale komisyonlarının </w:t>
      </w:r>
      <w:r w:rsidR="007409B8" w:rsidRPr="00EB5107">
        <w:rPr>
          <w:rFonts w:ascii="Times New Roman" w:hAnsi="Times New Roman"/>
          <w:b/>
          <w:bCs/>
          <w:sz w:val="24"/>
          <w:szCs w:val="24"/>
        </w:rPr>
        <w:t>oluş</w:t>
      </w:r>
      <w:r w:rsidRPr="00EB5107">
        <w:rPr>
          <w:rFonts w:ascii="Times New Roman" w:hAnsi="Times New Roman"/>
          <w:b/>
          <w:bCs/>
          <w:sz w:val="24"/>
          <w:szCs w:val="24"/>
        </w:rPr>
        <w:t>umu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7-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yetkilisi; biri ba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kan olmak üzere, ikisinin ihale konusu i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in uzmanı olması</w:t>
      </w:r>
      <w:r w:rsidR="00DC2EE8" w:rsidRPr="00EB5107">
        <w:rPr>
          <w:rFonts w:ascii="Times New Roman" w:hAnsi="Times New Roman"/>
          <w:sz w:val="24"/>
          <w:szCs w:val="24"/>
        </w:rPr>
        <w:t xml:space="preserve"> ş</w:t>
      </w:r>
      <w:r w:rsidRPr="00EB5107">
        <w:rPr>
          <w:rFonts w:ascii="Times New Roman" w:hAnsi="Times New Roman"/>
          <w:sz w:val="24"/>
          <w:szCs w:val="24"/>
        </w:rPr>
        <w:t>artıyla, Bütçe Dairesi Ba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kanı veya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örevlendireceği bir personelin katılımıyla kurulacak en az be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ve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tek sayıda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 xml:space="preserve">den </w:t>
      </w:r>
      <w:r w:rsidR="007409B8" w:rsidRPr="00EB5107">
        <w:rPr>
          <w:rFonts w:ascii="Times New Roman" w:hAnsi="Times New Roman"/>
          <w:sz w:val="24"/>
          <w:szCs w:val="24"/>
        </w:rPr>
        <w:t>oluş</w:t>
      </w:r>
      <w:r w:rsidRPr="00EB5107">
        <w:rPr>
          <w:rFonts w:ascii="Times New Roman" w:hAnsi="Times New Roman"/>
          <w:sz w:val="24"/>
          <w:szCs w:val="24"/>
        </w:rPr>
        <w:t xml:space="preserve">an ihale komisyonunu, yedek üyeler de </w:t>
      </w:r>
      <w:proofErr w:type="gramStart"/>
      <w:r w:rsidRPr="00EB5107">
        <w:rPr>
          <w:rFonts w:ascii="Times New Roman" w:hAnsi="Times New Roman"/>
          <w:sz w:val="24"/>
          <w:szCs w:val="24"/>
        </w:rPr>
        <w:t>dahil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olmak üzere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örevlendirir.</w:t>
      </w:r>
    </w:p>
    <w:p w:rsidR="009B1A9D" w:rsidRPr="00EB5107" w:rsidRDefault="006B2492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 xml:space="preserve">haleyi yapan </w:t>
      </w: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darede ihale konusu i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in uzmanının bulunmaması halinde, bu Esaslar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kapsamındaki idarelerden komisyona üye alınabilir.</w:t>
      </w:r>
    </w:p>
    <w:p w:rsidR="009B1A9D" w:rsidRPr="00EB5107" w:rsidRDefault="007409B8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erekli incelemeyi yapmalarını sağlamak amacıyla ihale i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lem dosyasının birer örneği, ilan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veya daveti izleyen üç </w:t>
      </w: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ün içinde ihale komisyonu üyelerine verilir.</w:t>
      </w:r>
    </w:p>
    <w:p w:rsidR="009B1A9D" w:rsidRPr="00EB5107" w:rsidRDefault="006B2492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komisyonu eksiksiz olarak toplanır. Komisyon kararları çoğunlukla alınır. Kararlarda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çekimser kalınamaz. Komisyon ba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kanı ve üyeleri oy ve kararlarından sorumludur.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Kar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ı oy kullanan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komisyon üyeleri,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erekçesini komisyon kararına yazmak ve imzalamak zorundadır.</w:t>
      </w:r>
    </w:p>
    <w:p w:rsidR="009B1A9D" w:rsidRPr="00EB5107" w:rsidRDefault="006B2492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komisyonunca alınan kararlar ve düzenlenen tutanaklar, komisyon ba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kan ve üyelerinin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adları, soyadları ve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örev unvanları belirtilerek imzalanır.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İhale Yetkilisi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8- </w:t>
      </w:r>
      <w:r w:rsidRPr="00EB5107">
        <w:rPr>
          <w:rFonts w:ascii="Times New Roman" w:hAnsi="Times New Roman"/>
          <w:sz w:val="24"/>
          <w:szCs w:val="24"/>
        </w:rPr>
        <w:t xml:space="preserve">2547 sayılı Yükseköğretim Kanunu'nun 57 nci maddesi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ereğince ihale yetkilisi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5107">
        <w:rPr>
          <w:rFonts w:ascii="Times New Roman" w:hAnsi="Times New Roman"/>
          <w:sz w:val="24"/>
          <w:szCs w:val="24"/>
        </w:rPr>
        <w:t>Rektördür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. Rektör bu yetkisini yardımcılarına ve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enel sekretere devredebilir.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İhale i</w:t>
      </w:r>
      <w:r w:rsidR="00DC2EE8" w:rsidRPr="00EB5107">
        <w:rPr>
          <w:rFonts w:ascii="Times New Roman" w:hAnsi="Times New Roman"/>
          <w:b/>
          <w:bCs/>
          <w:sz w:val="24"/>
          <w:szCs w:val="24"/>
        </w:rPr>
        <w:t>ş</w:t>
      </w:r>
      <w:r w:rsidRPr="00EB5107">
        <w:rPr>
          <w:rFonts w:ascii="Times New Roman" w:hAnsi="Times New Roman"/>
          <w:b/>
          <w:bCs/>
          <w:sz w:val="24"/>
          <w:szCs w:val="24"/>
        </w:rPr>
        <w:t>lem dosyası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9-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halesi yapılacak her i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için bir i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lem dosyası düzenlenir. Bu dosyada ihale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yetkilisinden alınan onay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esi ve eki yakla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ık maliyete ili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kin hesap cetveli, ihale dokümanı, ilan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metinleri, adaylar veya istekliler tarafından sunulan ba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vurular veya teklifler ve diğer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eler, ihale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komisyonu tutanak ve kararları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ibi ihale süreci ile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bütün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eler bulunur.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lem dosyaları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ihaleyi yapan birimin sorumluluğundadır.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lastRenderedPageBreak/>
        <w:t>ÜÇÜNCÜ BÖLÜM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İhaleye Katılım Kuralları</w:t>
      </w:r>
    </w:p>
    <w:p w:rsidR="00EB5107" w:rsidRPr="00EB5107" w:rsidRDefault="00EB5107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Yakla</w:t>
      </w:r>
      <w:r w:rsidR="00DC2EE8" w:rsidRPr="00EB5107">
        <w:rPr>
          <w:rFonts w:ascii="Times New Roman" w:hAnsi="Times New Roman"/>
          <w:b/>
          <w:bCs/>
          <w:sz w:val="24"/>
          <w:szCs w:val="24"/>
        </w:rPr>
        <w:t>ş</w:t>
      </w:r>
      <w:r w:rsidRPr="00EB5107">
        <w:rPr>
          <w:rFonts w:ascii="Times New Roman" w:hAnsi="Times New Roman"/>
          <w:b/>
          <w:bCs/>
          <w:sz w:val="24"/>
          <w:szCs w:val="24"/>
        </w:rPr>
        <w:t>ık maliyet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10- </w:t>
      </w:r>
      <w:r w:rsidRPr="00EB5107">
        <w:rPr>
          <w:rFonts w:ascii="Times New Roman" w:hAnsi="Times New Roman"/>
          <w:sz w:val="24"/>
          <w:szCs w:val="24"/>
        </w:rPr>
        <w:t xml:space="preserve">Mal veya hizmet alımlarının ihalesi yapılmadan önce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darece, her türlü fiyat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araştırma</w:t>
      </w:r>
      <w:r w:rsidRPr="00EB5107">
        <w:rPr>
          <w:rFonts w:ascii="Times New Roman" w:hAnsi="Times New Roman"/>
          <w:sz w:val="24"/>
          <w:szCs w:val="24"/>
        </w:rPr>
        <w:t>sı yapılarak katma değer ver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isi hariç olmak üzere yakla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ık maliyet belirlenir ve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dayanaklarıyla birlikte bir hesap cetvelinde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österilir ve bu yakla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ık maliyetin ihale sonuçlanıncaya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kadar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izliliği korunur. Sınai ve teknolojik zorunlulukların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erektirdiği haller; 20 nci maddenin (e)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bendine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yabancı ülkelerden yapılacak alımlar ile doğrudan temin usulüyle yapılan ihalelerde,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ihale yetkilisinin onayı alınmak suretiyle yakla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ık maliyet tespit edilmeden ihale yapılabilir.</w:t>
      </w:r>
    </w:p>
    <w:p w:rsidR="009B1A9D" w:rsidRPr="00EB5107" w:rsidRDefault="00DC2EE8" w:rsidP="009B1A9D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ab/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İhaleye katılımda yeterlik kuralları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11-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haleye katılacak isteklilerden, ekonomik ve mali yeterlik ile mesleki ve teknik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yeterliklerinin belirlenmesine ili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kin olarak 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ağıda belirtilen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 ve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 istenebilir: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>- Ekonomik ve mali yeterliğin belirlenmesi için;</w:t>
      </w:r>
    </w:p>
    <w:p w:rsidR="009B1A9D" w:rsidRPr="00EB5107" w:rsidRDefault="00DC2EE8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1.</w:t>
      </w:r>
      <w:r w:rsidR="009B1A9D" w:rsidRPr="00EB5107">
        <w:rPr>
          <w:rFonts w:ascii="Times New Roman" w:hAnsi="Times New Roman"/>
          <w:sz w:val="24"/>
          <w:szCs w:val="24"/>
        </w:rPr>
        <w:t>Bankalardan temin edilecek isteklinin mali durumu ile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ili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eler,</w:t>
      </w:r>
    </w:p>
    <w:p w:rsidR="009B1A9D" w:rsidRPr="00EB5107" w:rsidRDefault="00DC2EE8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2.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 xml:space="preserve">steklinin bilançosu veya bilançosunun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erekli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örülen bölümleri,</w:t>
      </w:r>
    </w:p>
    <w:p w:rsidR="009B1A9D" w:rsidRPr="00EB5107" w:rsidRDefault="00DC2EE8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3.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steklinin i</w:t>
      </w:r>
      <w:r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 hacmini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österen toplam cirosu veya ihale konusu i</w:t>
      </w:r>
      <w:r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 ile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taahhüdü </w:t>
      </w:r>
      <w:r w:rsidR="009B1A9D" w:rsidRPr="00EB5107">
        <w:rPr>
          <w:rFonts w:ascii="Times New Roman" w:hAnsi="Times New Roman"/>
          <w:sz w:val="24"/>
          <w:szCs w:val="24"/>
        </w:rPr>
        <w:t>altındaki ve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bitirdiği i</w:t>
      </w:r>
      <w:r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 miktarını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österen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eler.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>- Mesleki ve teknik yeterliğin belirlenmesi için;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1.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steklinin, mevzuatı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ereği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odaya kayıtlı olarak faaliyette bulunduğunu ve teklif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vermeye yasal olarak yetkili olduğunu kanıtlayan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2.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steklinin ihale 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veya benzer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lerde; mal ve hizmet alımları için son be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yıl içinde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kamu veya özel sektörde sözle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me bedelinin en az %70'i oranında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erçekle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tirdiği veya % 50'si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oranında denetlediği veyahut yönettiği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darece kusursuz kabul edilen benzeri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lerle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deneyimini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österen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3.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steklinin üretim ve/veya imalat kapasitesine, </w:t>
      </w:r>
      <w:r w:rsidR="007409B8" w:rsidRPr="00EB5107">
        <w:rPr>
          <w:rFonts w:ascii="Times New Roman" w:hAnsi="Times New Roman"/>
          <w:sz w:val="24"/>
          <w:szCs w:val="24"/>
        </w:rPr>
        <w:t>araştırma</w:t>
      </w:r>
      <w:r w:rsidRPr="00EB5107">
        <w:rPr>
          <w:rFonts w:ascii="Times New Roman" w:hAnsi="Times New Roman"/>
          <w:sz w:val="24"/>
          <w:szCs w:val="24"/>
        </w:rPr>
        <w:t>-</w:t>
      </w:r>
      <w:r w:rsidR="007409B8" w:rsidRPr="00EB5107">
        <w:rPr>
          <w:rFonts w:ascii="Times New Roman" w:hAnsi="Times New Roman"/>
          <w:sz w:val="24"/>
          <w:szCs w:val="24"/>
        </w:rPr>
        <w:t>geliştirme</w:t>
      </w:r>
      <w:r w:rsidRPr="00EB5107">
        <w:rPr>
          <w:rFonts w:ascii="Times New Roman" w:hAnsi="Times New Roman"/>
          <w:sz w:val="24"/>
          <w:szCs w:val="24"/>
        </w:rPr>
        <w:t xml:space="preserve"> (AR-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E) faaliyetlerine ve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kaliteyi sağlamasına yönelik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4.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steklinin or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anizasyon yapısına ve ihale 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i yerine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etirmek için yeterli sayıda ve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nitelikte personel çalı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tırdığına veya çalı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tıracağına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kin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 ve/veya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5.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leri yürütecek teknik personelin eğitimi ve mesleki niteliklerini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österen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6.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in yerine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etirilebilmesi için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erekli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örülen tesis, makine, teçhizat ve diğer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5107">
        <w:rPr>
          <w:rFonts w:ascii="Times New Roman" w:hAnsi="Times New Roman"/>
          <w:sz w:val="24"/>
          <w:szCs w:val="24"/>
        </w:rPr>
        <w:t>ekipmana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kin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7.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stekliye doğrudan bağlı olsun veya olmasın, kalite kontrolden sorumlu olan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teknik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personel veya teknik </w:t>
      </w:r>
      <w:r w:rsidR="007409B8" w:rsidRPr="00EB5107">
        <w:rPr>
          <w:rFonts w:ascii="Times New Roman" w:hAnsi="Times New Roman"/>
          <w:sz w:val="24"/>
          <w:szCs w:val="24"/>
        </w:rPr>
        <w:t>kuruluş</w:t>
      </w:r>
      <w:r w:rsidRPr="00EB5107">
        <w:rPr>
          <w:rFonts w:ascii="Times New Roman" w:hAnsi="Times New Roman"/>
          <w:sz w:val="24"/>
          <w:szCs w:val="24"/>
        </w:rPr>
        <w:t>lara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kin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8.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talebi halinde doğruluğu teyit edilmek üzere, tedarik edilecek malların numuneleri,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katalo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ları ve/veya fotoğrafları.</w:t>
      </w:r>
    </w:p>
    <w:p w:rsidR="009B1A9D" w:rsidRPr="00EB5107" w:rsidRDefault="006B2492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lastRenderedPageBreak/>
        <w:t>İhale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in niteliğine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öre yukarıda belirtilen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i veya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elerden 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ilerinin yeterlik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değerlendirmesinde kullanılacağı, ihale dokümanında ve ihale veya ön yeterliğe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>kin ilan veya davet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elerinde belirtilir.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A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ağıda belirtilen durumlardaki istekliler ihale </w:t>
      </w:r>
      <w:r w:rsidR="006B2492" w:rsidRPr="00EB5107">
        <w:rPr>
          <w:rFonts w:ascii="Times New Roman" w:hAnsi="Times New Roman"/>
          <w:sz w:val="24"/>
          <w:szCs w:val="24"/>
        </w:rPr>
        <w:t>dı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</w:t>
      </w:r>
      <w:r w:rsidRPr="00EB5107">
        <w:rPr>
          <w:rFonts w:ascii="Times New Roman" w:hAnsi="Times New Roman"/>
          <w:sz w:val="24"/>
          <w:szCs w:val="24"/>
        </w:rPr>
        <w:t xml:space="preserve"> bırakılır: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a-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flas eden, tasfiye halinde olan,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leri mahkeme tarafından yürütülen, </w:t>
      </w:r>
      <w:proofErr w:type="gramStart"/>
      <w:r w:rsidRPr="00EB5107">
        <w:rPr>
          <w:rFonts w:ascii="Times New Roman" w:hAnsi="Times New Roman"/>
          <w:sz w:val="24"/>
          <w:szCs w:val="24"/>
        </w:rPr>
        <w:t>konkordato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ilan eden,</w:t>
      </w:r>
      <w:r w:rsidR="00DC2EE8" w:rsidRPr="00EB5107">
        <w:rPr>
          <w:rFonts w:ascii="Times New Roman" w:hAnsi="Times New Roman"/>
          <w:sz w:val="24"/>
          <w:szCs w:val="24"/>
        </w:rPr>
        <w:t xml:space="preserve"> iş</w:t>
      </w:r>
      <w:r w:rsidRPr="00EB5107">
        <w:rPr>
          <w:rFonts w:ascii="Times New Roman" w:hAnsi="Times New Roman"/>
          <w:sz w:val="24"/>
          <w:szCs w:val="24"/>
        </w:rPr>
        <w:t xml:space="preserve">lerini askıya alan veya kendi ülkesindeki mevzuat hükümlerine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benzer bir durumda olan,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flası ilan edilen, zorunlu tasfiye kararı verilen, alacaklılara kar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 borçlarından dolayı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mahkeme idaresi altında bulunan veya kendi ülkesindeki mevzuat hükümlerine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benzer bir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durumda olan,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c</w:t>
      </w:r>
      <w:proofErr w:type="gramEnd"/>
      <w:r w:rsidRPr="00EB5107">
        <w:rPr>
          <w:rFonts w:ascii="Times New Roman" w:hAnsi="Times New Roman"/>
          <w:sz w:val="24"/>
          <w:szCs w:val="24"/>
        </w:rPr>
        <w:t>- Türkiye'de kesinle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sosyal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üvenlik prim borcu olan,</w:t>
      </w:r>
    </w:p>
    <w:p w:rsidR="009B1A9D" w:rsidRPr="00EB5107" w:rsidRDefault="00DC2EE8" w:rsidP="009B1A9D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ab/>
      </w:r>
      <w:proofErr w:type="gramStart"/>
      <w:r w:rsidR="009B1A9D" w:rsidRPr="00EB5107">
        <w:rPr>
          <w:rFonts w:ascii="Times New Roman" w:hAnsi="Times New Roman"/>
          <w:sz w:val="24"/>
          <w:szCs w:val="24"/>
        </w:rPr>
        <w:t>d</w:t>
      </w:r>
      <w:proofErr w:type="gramEnd"/>
      <w:r w:rsidR="009B1A9D" w:rsidRPr="00EB5107">
        <w:rPr>
          <w:rFonts w:ascii="Times New Roman" w:hAnsi="Times New Roman"/>
          <w:sz w:val="24"/>
          <w:szCs w:val="24"/>
        </w:rPr>
        <w:t>- Türkiye'de kesinle</w:t>
      </w:r>
      <w:r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m</w:t>
      </w:r>
      <w:r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 ver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i borcu olan,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tarihinden önceki be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yıl içinde, mesleki faaliyetlerinden dolayı yar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ı kararıyla hüküm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iyen,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f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tarihinden önceki be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yıl içinde, ihaleyi yapan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dareye yaptığı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ler sırasında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veya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meslek ahlakına aykırı faaliyetlerde bulunduğu bu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 tarafından tespit edilen,</w:t>
      </w:r>
    </w:p>
    <w:p w:rsidR="009B1A9D" w:rsidRPr="00EB5107" w:rsidRDefault="007409B8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g</w:t>
      </w:r>
      <w:proofErr w:type="gramEnd"/>
      <w:r w:rsidR="009B1A9D"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tarihi itibarıyla, mevzuatı </w:t>
      </w: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ereği kayıtlı olduğu oda tarafından mesleki faaliyetten men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edilm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 olan,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h</w:t>
      </w:r>
      <w:proofErr w:type="gramEnd"/>
      <w:r w:rsidRPr="00EB5107">
        <w:rPr>
          <w:rFonts w:ascii="Times New Roman" w:hAnsi="Times New Roman"/>
          <w:sz w:val="24"/>
          <w:szCs w:val="24"/>
        </w:rPr>
        <w:t>- Bu maddede belirtilen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 ve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eleri vermeyen veya yanıltıcı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 ve/veya sahte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</w:t>
      </w:r>
      <w:r w:rsidR="00DC2EE8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verdiği tespit edilen,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i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- 12 nci maddeye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ihaleye katılamayacağı belirtildiği halde ihaleye katılan,</w:t>
      </w:r>
    </w:p>
    <w:p w:rsidR="009B1A9D" w:rsidRPr="00EB5107" w:rsidRDefault="009B1A9D" w:rsidP="00DC2EE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j</w:t>
      </w:r>
      <w:proofErr w:type="gramEnd"/>
      <w:r w:rsidRPr="00EB5107">
        <w:rPr>
          <w:rFonts w:ascii="Times New Roman" w:hAnsi="Times New Roman"/>
          <w:sz w:val="24"/>
          <w:szCs w:val="24"/>
        </w:rPr>
        <w:t>- 17 nci maddede belirtilen yasak fiil veya davran</w:t>
      </w:r>
      <w:r w:rsidR="00F25EF5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larda bulundukları tespit edilen.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İhaleye katılamayacak olanlar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12- </w:t>
      </w:r>
      <w:r w:rsidRPr="00EB5107">
        <w:rPr>
          <w:rFonts w:ascii="Times New Roman" w:hAnsi="Times New Roman"/>
          <w:sz w:val="24"/>
          <w:szCs w:val="24"/>
        </w:rPr>
        <w:t>A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ağıda sayılanlar doğrudan veya dolaylı veya alt yüklenici olarak, kendileri veya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ba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kaları adına hiçbir 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ekilde ihalelere katılamazlar: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- 4734 sayılı Kamu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Kanunu ve diğer kanunlardaki hükümler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ereğince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eçici veya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sürekli olarak kamu ihalelerine katılmaktan yasaklanmı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olanlar ile 3713 sayılı Terörle Mücadele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Kanunu kapsamına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iren suçlardan ve or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anize suçlardan dolayı hükümlü bulunanlar.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mercilerce hileli iflas ettiğine karar verilenler.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c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haleyi yapan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darenin ihale yetkilisi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 xml:space="preserve">leri ile bu yetkiye sahip kurullarda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örevli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>ler.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d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haleyi yapan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darenin ihale 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her türlü ihale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lemlerini hazırlamak,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yürütmek, sonuçlandırmak ve onaylamakla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örevli olanlar.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(c) ve (d) bentlerinde belirtilen 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ahısların e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leri ve üçüncü dereceye kadar kan ve ikinci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dereceye kadar kayın hısımları ile evlatlıkları ve evlat edinenleri.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f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(c), (d) ve (e) bentlerinde belirtilenlerin ortakları ile 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irketleri (bu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>lerin yönetim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kurullarında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örevli bulunmadıkları veya sermayesinin %10'undan fazlasına sahip olmadıkları anonim</w:t>
      </w:r>
      <w:r w:rsidR="00F25EF5" w:rsidRPr="00EB5107">
        <w:rPr>
          <w:rFonts w:ascii="Times New Roman" w:hAnsi="Times New Roman"/>
          <w:sz w:val="24"/>
          <w:szCs w:val="24"/>
        </w:rPr>
        <w:t xml:space="preserve"> ş</w:t>
      </w:r>
      <w:r w:rsidRPr="00EB5107">
        <w:rPr>
          <w:rFonts w:ascii="Times New Roman" w:hAnsi="Times New Roman"/>
          <w:sz w:val="24"/>
          <w:szCs w:val="24"/>
        </w:rPr>
        <w:t>irketler hariç).</w:t>
      </w:r>
    </w:p>
    <w:p w:rsidR="009B1A9D" w:rsidRPr="00EB5107" w:rsidRDefault="006B2492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lastRenderedPageBreak/>
        <w:t>İhale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in </w:t>
      </w:r>
      <w:r w:rsidR="007409B8" w:rsidRPr="00EB5107">
        <w:rPr>
          <w:rFonts w:ascii="Times New Roman" w:hAnsi="Times New Roman"/>
          <w:sz w:val="24"/>
          <w:szCs w:val="24"/>
        </w:rPr>
        <w:t>danışman</w:t>
      </w:r>
      <w:r w:rsidRPr="00EB5107">
        <w:rPr>
          <w:rFonts w:ascii="Times New Roman" w:hAnsi="Times New Roman"/>
          <w:sz w:val="24"/>
          <w:szCs w:val="24"/>
        </w:rPr>
        <w:t>lık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hizmetlerini yapan yükleniciler bu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>in ihalesine katılamazlar.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Aynı 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ekilde, ihale 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in yüklenicileri de o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in </w:t>
      </w:r>
      <w:r w:rsidR="007409B8" w:rsidRPr="00EB5107">
        <w:rPr>
          <w:rFonts w:ascii="Times New Roman" w:hAnsi="Times New Roman"/>
          <w:sz w:val="24"/>
          <w:szCs w:val="24"/>
        </w:rPr>
        <w:t>danışman</w:t>
      </w:r>
      <w:r w:rsidRPr="00EB5107">
        <w:rPr>
          <w:rFonts w:ascii="Times New Roman" w:hAnsi="Times New Roman"/>
          <w:sz w:val="24"/>
          <w:szCs w:val="24"/>
        </w:rPr>
        <w:t>lık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hizmeti ihalelerine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katılamazlar.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Bu yasaklar, bunların ortaklık ve yönetim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kisi olan 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irketleri ile bu 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irketlerin sermayesinin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yarısından fazlasına sahip oldukları 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irketleri için de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eçerlidir.</w:t>
      </w:r>
    </w:p>
    <w:p w:rsidR="009B1A9D" w:rsidRPr="00EB5107" w:rsidRDefault="006B2492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 xml:space="preserve">haleyi yapan </w:t>
      </w: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 xml:space="preserve">dare bünyesinde bulunan veya </w:t>
      </w: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dare ile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ili her ne amaçla kurulmu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 olursa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olsun vakıf, dernek, birlik, sandık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ibi </w:t>
      </w:r>
      <w:r w:rsidR="007409B8" w:rsidRPr="00EB5107">
        <w:rPr>
          <w:rFonts w:ascii="Times New Roman" w:hAnsi="Times New Roman"/>
          <w:sz w:val="24"/>
          <w:szCs w:val="24"/>
        </w:rPr>
        <w:t>kuruluş</w:t>
      </w:r>
      <w:r w:rsidR="009B1A9D" w:rsidRPr="00EB5107">
        <w:rPr>
          <w:rFonts w:ascii="Times New Roman" w:hAnsi="Times New Roman"/>
          <w:sz w:val="24"/>
          <w:szCs w:val="24"/>
        </w:rPr>
        <w:t xml:space="preserve">lar (döner sermaye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>letmeleri hariç) ile bunların kurmu</w:t>
      </w:r>
      <w:r w:rsidR="00F25EF5" w:rsidRPr="00EB5107">
        <w:rPr>
          <w:rFonts w:ascii="Times New Roman" w:hAnsi="Times New Roman"/>
          <w:sz w:val="24"/>
          <w:szCs w:val="24"/>
        </w:rPr>
        <w:t xml:space="preserve">ş </w:t>
      </w:r>
      <w:r w:rsidR="009B1A9D" w:rsidRPr="00EB5107">
        <w:rPr>
          <w:rFonts w:ascii="Times New Roman" w:hAnsi="Times New Roman"/>
          <w:sz w:val="24"/>
          <w:szCs w:val="24"/>
        </w:rPr>
        <w:t xml:space="preserve">oldukları veya ortak oldukları 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irketler bu idarelerin ihalelerine katılamazlar.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Bu yasaklara rağmen ihaleye katılan istekliler ihale </w:t>
      </w:r>
      <w:r w:rsidR="006B2492" w:rsidRPr="00EB5107">
        <w:rPr>
          <w:rFonts w:ascii="Times New Roman" w:hAnsi="Times New Roman"/>
          <w:sz w:val="24"/>
          <w:szCs w:val="24"/>
        </w:rPr>
        <w:t>dı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</w:t>
      </w:r>
      <w:r w:rsidRPr="00EB5107">
        <w:rPr>
          <w:rFonts w:ascii="Times New Roman" w:hAnsi="Times New Roman"/>
          <w:sz w:val="24"/>
          <w:szCs w:val="24"/>
        </w:rPr>
        <w:t xml:space="preserve"> bırakılarak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eçici teminatları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elir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kaydedilir. Ayrıca, bu durumun tekliflerin değerlendirilmesi a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amasında tespit edilememesi nedeniyle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bunlardan biri üzerine ihale yapılm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sa, teminatı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elir kaydedilerek ihale iptal edilir.</w:t>
      </w:r>
    </w:p>
    <w:p w:rsidR="009B1A9D" w:rsidRPr="00EB5107" w:rsidRDefault="00F25EF5" w:rsidP="009B1A9D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ab/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İhale süreleri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13- </w:t>
      </w:r>
      <w:r w:rsidRPr="00EB5107">
        <w:rPr>
          <w:rFonts w:ascii="Times New Roman" w:hAnsi="Times New Roman"/>
          <w:sz w:val="24"/>
          <w:szCs w:val="24"/>
        </w:rPr>
        <w:t>Doğrudan temin usulünün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ulandığı alımların </w:t>
      </w:r>
      <w:r w:rsidR="006B2492" w:rsidRPr="00EB5107">
        <w:rPr>
          <w:rFonts w:ascii="Times New Roman" w:hAnsi="Times New Roman"/>
          <w:sz w:val="24"/>
          <w:szCs w:val="24"/>
        </w:rPr>
        <w:t>dı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ında</w:t>
      </w:r>
      <w:r w:rsidRPr="00EB5107">
        <w:rPr>
          <w:rFonts w:ascii="Times New Roman" w:hAnsi="Times New Roman"/>
          <w:sz w:val="24"/>
          <w:szCs w:val="24"/>
        </w:rPr>
        <w:t xml:space="preserve"> kalan mal ve hizmet alımı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lerinde ihaleye katılacak isteklilere tekliflerini hazırlayabilmeleri için pazarlık usulü ile ihalelerde en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az üç, belli istekliler arasındaki ihalelerde en az on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ün süre verilir.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dareler ihale 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leri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erektiğinde isteklilere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azete ilanı ile de duyurabilir. Bu durumda ilanın 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azetelerde ve 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tarihlerde yayınlanacağı,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 tarafından tespit edilir.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Ortak </w:t>
      </w:r>
      <w:r w:rsidR="007409B8" w:rsidRPr="00EB5107">
        <w:rPr>
          <w:rFonts w:ascii="Times New Roman" w:hAnsi="Times New Roman"/>
          <w:b/>
          <w:bCs/>
          <w:sz w:val="24"/>
          <w:szCs w:val="24"/>
        </w:rPr>
        <w:t>girişim</w:t>
      </w:r>
      <w:r w:rsidRPr="00EB5107">
        <w:rPr>
          <w:rFonts w:ascii="Times New Roman" w:hAnsi="Times New Roman"/>
          <w:b/>
          <w:bCs/>
          <w:sz w:val="24"/>
          <w:szCs w:val="24"/>
        </w:rPr>
        <w:t>ler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14- </w:t>
      </w:r>
      <w:r w:rsidRPr="00EB5107">
        <w:rPr>
          <w:rFonts w:ascii="Times New Roman" w:hAnsi="Times New Roman"/>
          <w:sz w:val="24"/>
          <w:szCs w:val="24"/>
        </w:rPr>
        <w:t xml:space="preserve">Ortak </w:t>
      </w:r>
      <w:r w:rsidR="007409B8" w:rsidRPr="00EB5107">
        <w:rPr>
          <w:rFonts w:ascii="Times New Roman" w:hAnsi="Times New Roman"/>
          <w:sz w:val="24"/>
          <w:szCs w:val="24"/>
        </w:rPr>
        <w:t>girişim</w:t>
      </w:r>
      <w:r w:rsidRPr="00EB5107">
        <w:rPr>
          <w:rFonts w:ascii="Times New Roman" w:hAnsi="Times New Roman"/>
          <w:sz w:val="24"/>
          <w:szCs w:val="24"/>
        </w:rPr>
        <w:t xml:space="preserve">ler birden fazla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erçek veya tüzel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 xml:space="preserve"> tarafından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ortaklığı veya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5107">
        <w:rPr>
          <w:rFonts w:ascii="Times New Roman" w:hAnsi="Times New Roman"/>
          <w:sz w:val="24"/>
          <w:szCs w:val="24"/>
        </w:rPr>
        <w:t>konsorsiyum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olarak iki türlü </w:t>
      </w:r>
      <w:r w:rsidR="007409B8" w:rsidRPr="00EB5107">
        <w:rPr>
          <w:rFonts w:ascii="Times New Roman" w:hAnsi="Times New Roman"/>
          <w:sz w:val="24"/>
          <w:szCs w:val="24"/>
        </w:rPr>
        <w:t>oluş</w:t>
      </w:r>
      <w:r w:rsidRPr="00EB5107">
        <w:rPr>
          <w:rFonts w:ascii="Times New Roman" w:hAnsi="Times New Roman"/>
          <w:sz w:val="24"/>
          <w:szCs w:val="24"/>
        </w:rPr>
        <w:t xml:space="preserve">turulabilir.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ortaklığı üyeleri, hak ve sorumluluklarıyla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 tümünü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birlikte yapmak üzere, </w:t>
      </w:r>
      <w:proofErr w:type="gramStart"/>
      <w:r w:rsidRPr="00EB5107">
        <w:rPr>
          <w:rFonts w:ascii="Times New Roman" w:hAnsi="Times New Roman"/>
          <w:sz w:val="24"/>
          <w:szCs w:val="24"/>
        </w:rPr>
        <w:t>konsorsiyum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üyeleri ise, hak ve sorumluluklarını ayırarak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 kendi uzmanlık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alanlarıyla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kısımlarını yapmak üzere ortaklık yaparlar.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ortaklığı her türlü ihaleye teklif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verebilir. Ancak idareler,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in farklı uzmanlıklar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erektirmesi durumunda, ihaleye </w:t>
      </w:r>
      <w:proofErr w:type="gramStart"/>
      <w:r w:rsidRPr="00EB5107">
        <w:rPr>
          <w:rFonts w:ascii="Times New Roman" w:hAnsi="Times New Roman"/>
          <w:sz w:val="24"/>
          <w:szCs w:val="24"/>
        </w:rPr>
        <w:t>konsorsiyumların</w:t>
      </w:r>
      <w:proofErr w:type="gramEnd"/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teklif verip veremeyeceğini ihale dokümanında belirtir.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amasında ortak </w:t>
      </w:r>
      <w:r w:rsidR="007409B8" w:rsidRPr="00EB5107">
        <w:rPr>
          <w:rFonts w:ascii="Times New Roman" w:hAnsi="Times New Roman"/>
          <w:sz w:val="24"/>
          <w:szCs w:val="24"/>
        </w:rPr>
        <w:t>girişim</w:t>
      </w:r>
      <w:r w:rsidRPr="00EB5107">
        <w:rPr>
          <w:rFonts w:ascii="Times New Roman" w:hAnsi="Times New Roman"/>
          <w:sz w:val="24"/>
          <w:szCs w:val="24"/>
        </w:rPr>
        <w:t>den kendi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aralarında bir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ortaklığı veya </w:t>
      </w:r>
      <w:proofErr w:type="gramStart"/>
      <w:r w:rsidRPr="00EB5107">
        <w:rPr>
          <w:rFonts w:ascii="Times New Roman" w:hAnsi="Times New Roman"/>
          <w:sz w:val="24"/>
          <w:szCs w:val="24"/>
        </w:rPr>
        <w:t>konsorsiyum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yaptıklarına dair anla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ma istenir.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ortaklığı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anla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malarında pilot ortak, </w:t>
      </w:r>
      <w:proofErr w:type="gramStart"/>
      <w:r w:rsidRPr="00EB5107">
        <w:rPr>
          <w:rFonts w:ascii="Times New Roman" w:hAnsi="Times New Roman"/>
          <w:sz w:val="24"/>
          <w:szCs w:val="24"/>
        </w:rPr>
        <w:t>konsorsiyum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anla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malarında ise koordinatör ortak belirtilir.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halenin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ortaklığı veya </w:t>
      </w:r>
      <w:proofErr w:type="gramStart"/>
      <w:r w:rsidRPr="00EB5107">
        <w:rPr>
          <w:rFonts w:ascii="Times New Roman" w:hAnsi="Times New Roman"/>
          <w:sz w:val="24"/>
          <w:szCs w:val="24"/>
        </w:rPr>
        <w:t>konsorsiyum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üzerinde kalması halinde, sözle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me imzalanmadan önce noter tasdikli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ortaklığı veya konsorsiyum sözle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mesinin verilmesi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erekir. </w:t>
      </w:r>
      <w:r w:rsidR="00F25EF5" w:rsidRPr="00EB5107">
        <w:rPr>
          <w:rFonts w:ascii="Times New Roman" w:hAnsi="Times New Roman"/>
          <w:sz w:val="24"/>
          <w:szCs w:val="24"/>
        </w:rPr>
        <w:t>İş</w:t>
      </w:r>
      <w:r w:rsidRPr="00EB5107">
        <w:rPr>
          <w:rFonts w:ascii="Times New Roman" w:hAnsi="Times New Roman"/>
          <w:sz w:val="24"/>
          <w:szCs w:val="24"/>
        </w:rPr>
        <w:t xml:space="preserve"> ortaklığı </w:t>
      </w:r>
      <w:r w:rsidR="00F25EF5" w:rsidRPr="00EB5107">
        <w:rPr>
          <w:rFonts w:ascii="Times New Roman" w:hAnsi="Times New Roman"/>
          <w:sz w:val="24"/>
          <w:szCs w:val="24"/>
        </w:rPr>
        <w:t>anlaşma</w:t>
      </w:r>
      <w:r w:rsidRPr="00EB5107">
        <w:rPr>
          <w:rFonts w:ascii="Times New Roman" w:hAnsi="Times New Roman"/>
          <w:sz w:val="24"/>
          <w:szCs w:val="24"/>
        </w:rPr>
        <w:t xml:space="preserve"> ve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mesinde,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ortaklığını </w:t>
      </w:r>
      <w:r w:rsidR="007409B8" w:rsidRPr="00EB5107">
        <w:rPr>
          <w:rFonts w:ascii="Times New Roman" w:hAnsi="Times New Roman"/>
          <w:sz w:val="24"/>
          <w:szCs w:val="24"/>
        </w:rPr>
        <w:t>oluş</w:t>
      </w:r>
      <w:r w:rsidRPr="00EB5107">
        <w:rPr>
          <w:rFonts w:ascii="Times New Roman" w:hAnsi="Times New Roman"/>
          <w:sz w:val="24"/>
          <w:szCs w:val="24"/>
        </w:rPr>
        <w:t xml:space="preserve">turan,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erçek veya tüzel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 xml:space="preserve">lerin taahhüdün yerine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etirilmesinde mü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tereken ve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müteselsilen sorumlu oldukları, </w:t>
      </w:r>
      <w:proofErr w:type="gramStart"/>
      <w:r w:rsidRPr="00EB5107">
        <w:rPr>
          <w:rFonts w:ascii="Times New Roman" w:hAnsi="Times New Roman"/>
          <w:sz w:val="24"/>
          <w:szCs w:val="24"/>
        </w:rPr>
        <w:t>konsorsiyum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</w:t>
      </w:r>
      <w:r w:rsidR="00F25EF5" w:rsidRPr="00EB5107">
        <w:rPr>
          <w:rFonts w:ascii="Times New Roman" w:hAnsi="Times New Roman"/>
          <w:sz w:val="24"/>
          <w:szCs w:val="24"/>
        </w:rPr>
        <w:t>anlaşma</w:t>
      </w:r>
      <w:r w:rsidRPr="00EB5107">
        <w:rPr>
          <w:rFonts w:ascii="Times New Roman" w:hAnsi="Times New Roman"/>
          <w:sz w:val="24"/>
          <w:szCs w:val="24"/>
        </w:rPr>
        <w:t xml:space="preserve"> ve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mesinde ise konsorsiyumu </w:t>
      </w:r>
      <w:r w:rsidR="007409B8" w:rsidRPr="00EB5107">
        <w:rPr>
          <w:rFonts w:ascii="Times New Roman" w:hAnsi="Times New Roman"/>
          <w:sz w:val="24"/>
          <w:szCs w:val="24"/>
        </w:rPr>
        <w:t>oluş</w:t>
      </w:r>
      <w:r w:rsidRPr="00EB5107">
        <w:rPr>
          <w:rFonts w:ascii="Times New Roman" w:hAnsi="Times New Roman"/>
          <w:sz w:val="24"/>
          <w:szCs w:val="24"/>
        </w:rPr>
        <w:t>turan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erçek veya tüzel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 xml:space="preserve">lerin,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 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 kısmını taahhüt ettikleri ve taahhüdün yerine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etirilmesinde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koordinatör ortak aracılığıyla aralarındaki koordinasyonu sağlayacakları belirtilir.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Alt yükleniciler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15-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in özelliği nedeniyle ihtiyaç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örülmesi halinde, ihale </w:t>
      </w:r>
      <w:r w:rsidR="00F25EF5" w:rsidRPr="00EB5107">
        <w:rPr>
          <w:rFonts w:ascii="Times New Roman" w:hAnsi="Times New Roman"/>
          <w:sz w:val="24"/>
          <w:szCs w:val="24"/>
        </w:rPr>
        <w:t>aşam</w:t>
      </w:r>
      <w:r w:rsidRPr="00EB5107">
        <w:rPr>
          <w:rFonts w:ascii="Times New Roman" w:hAnsi="Times New Roman"/>
          <w:sz w:val="24"/>
          <w:szCs w:val="24"/>
        </w:rPr>
        <w:t>asında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isteklilerden alt yüklenicilere yaptırmayı dü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ündükleri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leri belirtmeleri,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imzalamadan önce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de alt yüklenicilerin listesini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onayına sunmaları istenebilir. Ancak bu durumda, alt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yüklenicilerin yaptıkları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lerle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sorumluluğu yüklenicinin sorumluluğunu ortadan kaldırmaz.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İhale saatinden önce ihalenin iptal edilmesi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16-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darenin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erekli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ördüğü veya ihale dokümanında yer alan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elerde ihalenin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yapılmasına en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 olan ve düzeltilmesi mümkün bulunmayan hususların bulunduğunun tespit edildiği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hallerde ihale saatinden önce ihale iptal edilebilir.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lastRenderedPageBreak/>
        <w:t>Bu durumda, iptal nedeni belirtilmek suretiyle ihalenin iptal edildiği isteklilere hemen yazıyla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duyurulur.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halenin iptal edilmesi halinde, verilm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olan bütün teklifler reddedilm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sayılır ve bu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teklifler açılmaksızın isteklilere iade edilir.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halenin iptal edilmesi nedeniyle isteklilerce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dareden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herhan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 bir hak talebinde bulunulamaz.</w:t>
      </w:r>
    </w:p>
    <w:p w:rsidR="009B1A9D" w:rsidRPr="00EB5107" w:rsidRDefault="006B2492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 xml:space="preserve">halenin iptal edilmesi durumunda, iptal nedenleri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özden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eçirilerek yeniden ihaleye çıkılabilir.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Yasak fiil veya davran</w:t>
      </w:r>
      <w:r w:rsidR="00850240">
        <w:rPr>
          <w:rFonts w:ascii="Times New Roman" w:hAnsi="Times New Roman"/>
          <w:b/>
          <w:bCs/>
          <w:sz w:val="24"/>
          <w:szCs w:val="24"/>
        </w:rPr>
        <w:t>ı</w:t>
      </w:r>
      <w:r w:rsidR="00DC2EE8" w:rsidRPr="00EB5107">
        <w:rPr>
          <w:rFonts w:ascii="Times New Roman" w:hAnsi="Times New Roman"/>
          <w:b/>
          <w:bCs/>
          <w:sz w:val="24"/>
          <w:szCs w:val="24"/>
        </w:rPr>
        <w:t>ş</w:t>
      </w:r>
      <w:r w:rsidRPr="00EB5107">
        <w:rPr>
          <w:rFonts w:ascii="Times New Roman" w:hAnsi="Times New Roman"/>
          <w:b/>
          <w:bCs/>
          <w:sz w:val="24"/>
          <w:szCs w:val="24"/>
        </w:rPr>
        <w:t>lar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17-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halelerde a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ağıda belirtilen fiil veya davran</w:t>
      </w:r>
      <w:r w:rsidR="00F25EF5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larda bulunmak yasaktır: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Hile, vaat, tehdit, nüfuz kullanma, çıkar sağlama, </w:t>
      </w:r>
      <w:r w:rsidR="00F25EF5" w:rsidRPr="00EB5107">
        <w:rPr>
          <w:rFonts w:ascii="Times New Roman" w:hAnsi="Times New Roman"/>
          <w:sz w:val="24"/>
          <w:szCs w:val="24"/>
        </w:rPr>
        <w:t>anlaşma</w:t>
      </w:r>
      <w:r w:rsidRPr="00EB5107">
        <w:rPr>
          <w:rFonts w:ascii="Times New Roman" w:hAnsi="Times New Roman"/>
          <w:sz w:val="24"/>
          <w:szCs w:val="24"/>
        </w:rPr>
        <w:t>, irtikap, rü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vet suretiyle veya ba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ka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yollarla ihaleye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kin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lemlere fesat karı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tırmak veya buna te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ebbüs etmek.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steklileri tereddüde dü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ürmek, katılımı en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ellemek, isteklilere </w:t>
      </w:r>
      <w:r w:rsidR="00F25EF5" w:rsidRPr="00EB5107">
        <w:rPr>
          <w:rFonts w:ascii="Times New Roman" w:hAnsi="Times New Roman"/>
          <w:sz w:val="24"/>
          <w:szCs w:val="24"/>
        </w:rPr>
        <w:t>anlaşma</w:t>
      </w:r>
      <w:r w:rsidRPr="00EB5107">
        <w:rPr>
          <w:rFonts w:ascii="Times New Roman" w:hAnsi="Times New Roman"/>
          <w:sz w:val="24"/>
          <w:szCs w:val="24"/>
        </w:rPr>
        <w:t xml:space="preserve"> teklifinde bulunmak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veya te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vik etmek, rekabeti veya ihale kararını etkileyecek davranı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larda bulunmak.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c</w:t>
      </w:r>
      <w:proofErr w:type="gramEnd"/>
      <w:r w:rsidRPr="00EB5107">
        <w:rPr>
          <w:rFonts w:ascii="Times New Roman" w:hAnsi="Times New Roman"/>
          <w:sz w:val="24"/>
          <w:szCs w:val="24"/>
        </w:rPr>
        <w:t>- Sahte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 veya sahte teminat düzenlemek, kullanmak veya bunlara te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ebbüs etmek.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d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Alternatif teklif verebilme halleri </w:t>
      </w:r>
      <w:r w:rsidR="006B2492" w:rsidRPr="00EB5107">
        <w:rPr>
          <w:rFonts w:ascii="Times New Roman" w:hAnsi="Times New Roman"/>
          <w:sz w:val="24"/>
          <w:szCs w:val="24"/>
        </w:rPr>
        <w:t>dı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ında</w:t>
      </w:r>
      <w:r w:rsidRPr="00EB5107">
        <w:rPr>
          <w:rFonts w:ascii="Times New Roman" w:hAnsi="Times New Roman"/>
          <w:sz w:val="24"/>
          <w:szCs w:val="24"/>
        </w:rPr>
        <w:t>, ihalelerde bir istekli tarafından kendisi veya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ba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kaları adına doğrudan veya dolaylı olarak, asaleten ya da vekaleten birden fazla teklif vermek.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- 12 nci maddeye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ihaleye katılamayacağı belirtildiği halde ihaleye katılmak.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Bu yasak fiil veya davran</w:t>
      </w:r>
      <w:r w:rsidR="00F25EF5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larda bulunanlar hakkında 4734 sayılı Kamu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Kanunu'nun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Dördüncü Kısmında belirtilen hükümler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ulanır.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DÖRDÜNCÜ BÖLÜM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İhale Usulleri ve Uy</w:t>
      </w:r>
      <w:r w:rsidR="007409B8" w:rsidRPr="00EB5107">
        <w:rPr>
          <w:rFonts w:ascii="Times New Roman" w:hAnsi="Times New Roman"/>
          <w:b/>
          <w:bCs/>
          <w:sz w:val="24"/>
          <w:szCs w:val="24"/>
        </w:rPr>
        <w:t>g</w:t>
      </w:r>
      <w:r w:rsidRPr="00EB5107">
        <w:rPr>
          <w:rFonts w:ascii="Times New Roman" w:hAnsi="Times New Roman"/>
          <w:b/>
          <w:bCs/>
          <w:sz w:val="24"/>
          <w:szCs w:val="24"/>
        </w:rPr>
        <w:t>ulaması</w:t>
      </w:r>
    </w:p>
    <w:p w:rsidR="00FF2CB1" w:rsidRPr="00EB5107" w:rsidRDefault="00FF2CB1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Uy</w:t>
      </w:r>
      <w:r w:rsidR="007409B8" w:rsidRPr="00EB5107">
        <w:rPr>
          <w:rFonts w:ascii="Times New Roman" w:hAnsi="Times New Roman"/>
          <w:b/>
          <w:bCs/>
          <w:sz w:val="24"/>
          <w:szCs w:val="24"/>
        </w:rPr>
        <w:t>g</w:t>
      </w:r>
      <w:r w:rsidRPr="00EB5107">
        <w:rPr>
          <w:rFonts w:ascii="Times New Roman" w:hAnsi="Times New Roman"/>
          <w:b/>
          <w:bCs/>
          <w:sz w:val="24"/>
          <w:szCs w:val="24"/>
        </w:rPr>
        <w:t>ulanacak ihale usulleri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18-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darelerce mal veya hizmet alımları ihalelerinde a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ağıdaki usullerden biri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ulanır: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>- Belli istekliler arasında ihale usulü.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>- Pazarlık usulü.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c</w:t>
      </w:r>
      <w:proofErr w:type="gramEnd"/>
      <w:r w:rsidRPr="00EB5107">
        <w:rPr>
          <w:rFonts w:ascii="Times New Roman" w:hAnsi="Times New Roman"/>
          <w:sz w:val="24"/>
          <w:szCs w:val="24"/>
        </w:rPr>
        <w:t>- Doğrudan temin.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Belli istekliler arasında ihale usulü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19- </w:t>
      </w:r>
      <w:r w:rsidRPr="00EB5107">
        <w:rPr>
          <w:rFonts w:ascii="Times New Roman" w:hAnsi="Times New Roman"/>
          <w:sz w:val="24"/>
          <w:szCs w:val="24"/>
        </w:rPr>
        <w:t>Belli istekliler arasında ihale usulü, yapılacak ön yeterlik değerlendirmesi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sonucunda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darece davet edilen isteklilerin teklif verebildiği usuldür.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Bu usule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yapılacak ihalelerde adayların ba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vurularını hazırlayabilmeleri için en az on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ünü süre tanınarak ön yeterlik ilanı yapılır.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11 inci maddeye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olarak belirlenen ve ön yeterlik dokümanı ile ön yeterlik ilanında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belirtilen değerlendirme </w:t>
      </w:r>
      <w:proofErr w:type="gramStart"/>
      <w:r w:rsidRPr="00EB5107">
        <w:rPr>
          <w:rFonts w:ascii="Times New Roman" w:hAnsi="Times New Roman"/>
          <w:sz w:val="24"/>
          <w:szCs w:val="24"/>
        </w:rPr>
        <w:t>kriterlerine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adayların ön yeterlik değerlendirmesi yapılır. Belirtilen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as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ari yeterlik ko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ullarını sağlayamayanlar yeterli kabul edilmez. Yeterli olduğu tespit edilen bütün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adaylara tekliflerini hazırlayabilmeleri için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darece en az on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 süre verilerek ihaleye davet mektubu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önderilir.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lastRenderedPageBreak/>
        <w:t>Ön yeterlik değerlendirmesi sonucunda yeterli bulunmayan adaylara da yeterli bulunmama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erekçeleri yazılı olarak bildirilir. </w:t>
      </w:r>
      <w:r w:rsidR="00F25EF5" w:rsidRPr="00EB5107">
        <w:rPr>
          <w:rFonts w:ascii="Times New Roman" w:hAnsi="Times New Roman"/>
          <w:sz w:val="24"/>
          <w:szCs w:val="24"/>
        </w:rPr>
        <w:t>İ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in niteliğine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rekabeti en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ellemeyecek </w:t>
      </w:r>
      <w:r w:rsidR="00F25EF5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ekilde 11 inci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maddeye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olarak belirlenen ve ihale dokümanı ile davet mektubunda belirtilen değerlendirme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5107">
        <w:rPr>
          <w:rFonts w:ascii="Times New Roman" w:hAnsi="Times New Roman"/>
          <w:sz w:val="24"/>
          <w:szCs w:val="24"/>
        </w:rPr>
        <w:t>kriterlerine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 tekliflerin değerlendirmesi yapılarak ihale sonuçlandırılır.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haleye davet edilebilecek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aday sayısı ile teklif veren istekli sayısının üçten az olması halinde ihale yetkilisinin onayı alınarak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ihale iptal edilir.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Teklif veren istekli sayısının üçten az olması nedeniyle ihalenin iptal edilmesi durumunda, ihale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dokümanı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özden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eçirilerek varsa hatalar ve eksiklikler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iderilmek suretiyle, ön yeterliği tespit edilen</w:t>
      </w:r>
      <w:r w:rsidR="00F25EF5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bütün istekliler tekrar davet edilerek ihale sonuçlandırılabilir.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Pazarlık usulü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20- </w:t>
      </w:r>
      <w:r w:rsidRPr="00EB5107">
        <w:rPr>
          <w:rFonts w:ascii="Times New Roman" w:hAnsi="Times New Roman"/>
          <w:sz w:val="24"/>
          <w:szCs w:val="24"/>
        </w:rPr>
        <w:t>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ağıda belirtilen hallerde pazarlık usulü ile ihale yapılabilir:</w:t>
      </w:r>
    </w:p>
    <w:p w:rsidR="009B1A9D" w:rsidRPr="00EB5107" w:rsidRDefault="009B1A9D" w:rsidP="00F25EF5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>- Belli istekliler arasında ihale usulü ile yapılan ihale sonucunda aday veya istekli çıkmaması,</w:t>
      </w:r>
    </w:p>
    <w:p w:rsidR="009B1A9D" w:rsidRPr="00EB5107" w:rsidRDefault="00F25EF5" w:rsidP="009B1A9D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ab/>
      </w:r>
      <w:proofErr w:type="gramStart"/>
      <w:r w:rsidR="009B1A9D" w:rsidRPr="00EB5107">
        <w:rPr>
          <w:rFonts w:ascii="Times New Roman" w:hAnsi="Times New Roman"/>
          <w:sz w:val="24"/>
          <w:szCs w:val="24"/>
        </w:rPr>
        <w:t>b</w:t>
      </w:r>
      <w:proofErr w:type="gramEnd"/>
      <w:r w:rsidR="009B1A9D" w:rsidRPr="00EB5107">
        <w:rPr>
          <w:rFonts w:ascii="Times New Roman" w:hAnsi="Times New Roman"/>
          <w:sz w:val="24"/>
          <w:szCs w:val="24"/>
        </w:rPr>
        <w:t>- Doğal afetler, sal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ın hastalıklar, can veya mal kaybı tehlikesi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ibi ani ve beklenmeyen veya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dare tarafından önceden ön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örülemeyen olayların ortaya çıkması üzerine ihalenin ivedi olarak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yapılmasının zorunlu olması,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c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Savunma,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üvenlik ve istihbarat ile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</w:t>
      </w:r>
      <w:r w:rsidR="007409B8" w:rsidRPr="00EB5107">
        <w:rPr>
          <w:rFonts w:ascii="Times New Roman" w:hAnsi="Times New Roman"/>
          <w:sz w:val="24"/>
          <w:szCs w:val="24"/>
        </w:rPr>
        <w:t>araştırma</w:t>
      </w:r>
      <w:r w:rsidRPr="00EB5107">
        <w:rPr>
          <w:rFonts w:ascii="Times New Roman" w:hAnsi="Times New Roman"/>
          <w:sz w:val="24"/>
          <w:szCs w:val="24"/>
        </w:rPr>
        <w:t xml:space="preserve"> projeleri ile projeleri sipar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eden milli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savunma ve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üvenlik birimlerinin belirlediği mühimmat, silah, malzeme, teçhizat, yazılım ve sistem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üretimi ile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mal ve hizmet alımları,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d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konusu mal veya hizmet alımlarının öz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 nitelikte ve karma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ık olması nedeniyle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teknik ve mali özelliklerinin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erekli olan netlikte belirlenememesi,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e</w:t>
      </w:r>
      <w:proofErr w:type="gramEnd"/>
      <w:r w:rsidRPr="00EB5107">
        <w:rPr>
          <w:rFonts w:ascii="Times New Roman" w:hAnsi="Times New Roman"/>
          <w:sz w:val="24"/>
          <w:szCs w:val="24"/>
        </w:rPr>
        <w:t>- Özellikleri dolayısıyla yabancı ülkelerden tedariki ihale yetkilisince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örülen mal ve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hizmet alımları,</w:t>
      </w:r>
    </w:p>
    <w:p w:rsidR="009B1A9D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f</w:t>
      </w:r>
      <w:proofErr w:type="gramEnd"/>
      <w:r w:rsidRPr="00EB5107">
        <w:rPr>
          <w:rFonts w:ascii="Times New Roman" w:hAnsi="Times New Roman"/>
          <w:sz w:val="24"/>
          <w:szCs w:val="24"/>
        </w:rPr>
        <w:t>- Her yıl Yükseköğretim Kurulu tarafından, bu ihale usulünün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ulanmasına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kin olarak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tespit edilen parasal limiti 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mayan mal veya hizmet alımları.</w:t>
      </w:r>
    </w:p>
    <w:p w:rsidR="00180EFA" w:rsidRPr="003255CD" w:rsidRDefault="003255CD" w:rsidP="003255CD">
      <w:pPr>
        <w:shd w:val="clear" w:color="auto" w:fill="FFC00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Not</w:t>
      </w:r>
      <w:r w:rsidR="00D12E38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gramStart"/>
      <w:r w:rsidR="00D12E38">
        <w:rPr>
          <w:rFonts w:ascii="Times New Roman" w:hAnsi="Times New Roman"/>
          <w:b/>
          <w:i/>
          <w:sz w:val="18"/>
          <w:szCs w:val="18"/>
        </w:rPr>
        <w:t>1</w:t>
      </w:r>
      <w:r>
        <w:rPr>
          <w:rFonts w:ascii="Times New Roman" w:hAnsi="Times New Roman"/>
          <w:b/>
          <w:i/>
          <w:sz w:val="18"/>
          <w:szCs w:val="18"/>
        </w:rPr>
        <w:t xml:space="preserve"> : </w:t>
      </w:r>
      <w:r w:rsidR="00180EFA" w:rsidRPr="003255CD">
        <w:rPr>
          <w:rFonts w:ascii="Times New Roman" w:hAnsi="Times New Roman"/>
          <w:b/>
          <w:i/>
          <w:sz w:val="18"/>
          <w:szCs w:val="18"/>
        </w:rPr>
        <w:t>Yükseköğretim</w:t>
      </w:r>
      <w:proofErr w:type="gramEnd"/>
      <w:r w:rsidR="00180EFA" w:rsidRPr="003255CD">
        <w:rPr>
          <w:rFonts w:ascii="Times New Roman" w:hAnsi="Times New Roman"/>
          <w:b/>
          <w:i/>
          <w:sz w:val="18"/>
          <w:szCs w:val="18"/>
        </w:rPr>
        <w:t xml:space="preserve"> Kurulun</w:t>
      </w:r>
      <w:r w:rsidR="00180EFA" w:rsidRPr="003255CD">
        <w:rPr>
          <w:rFonts w:ascii="Times New Roman" w:hAnsi="Times New Roman"/>
          <w:b/>
          <w:i/>
          <w:sz w:val="18"/>
          <w:szCs w:val="18"/>
        </w:rPr>
        <w:t>un 08.02.2019 tarih, 4757 sayılı yazısı</w:t>
      </w:r>
      <w:r w:rsidRPr="003255CD">
        <w:rPr>
          <w:rFonts w:ascii="Times New Roman" w:hAnsi="Times New Roman"/>
          <w:b/>
          <w:i/>
          <w:sz w:val="18"/>
          <w:szCs w:val="18"/>
        </w:rPr>
        <w:t xml:space="preserve"> uyarınca bu esasların </w:t>
      </w:r>
      <w:r w:rsidRPr="003255CD">
        <w:rPr>
          <w:rFonts w:ascii="Times New Roman" w:hAnsi="Times New Roman"/>
          <w:b/>
          <w:i/>
          <w:sz w:val="18"/>
          <w:szCs w:val="18"/>
        </w:rPr>
        <w:t>2</w:t>
      </w:r>
      <w:r w:rsidRPr="003255CD">
        <w:rPr>
          <w:rFonts w:ascii="Times New Roman" w:hAnsi="Times New Roman"/>
          <w:b/>
          <w:i/>
          <w:sz w:val="18"/>
          <w:szCs w:val="18"/>
        </w:rPr>
        <w:t>0</w:t>
      </w:r>
      <w:r w:rsidRPr="003255CD">
        <w:rPr>
          <w:rFonts w:ascii="Times New Roman" w:hAnsi="Times New Roman"/>
          <w:b/>
          <w:i/>
          <w:sz w:val="18"/>
          <w:szCs w:val="18"/>
        </w:rPr>
        <w:t>(f)maddesi kapsamında yapılacak ihaleler</w:t>
      </w:r>
      <w:r w:rsidRPr="003255CD">
        <w:rPr>
          <w:rFonts w:ascii="Times New Roman" w:hAnsi="Times New Roman"/>
          <w:b/>
          <w:i/>
          <w:sz w:val="18"/>
          <w:szCs w:val="18"/>
        </w:rPr>
        <w:t xml:space="preserve"> için (</w:t>
      </w:r>
      <w:r w:rsidR="00180EFA"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>4734 sayılı</w:t>
      </w:r>
      <w:r w:rsidR="00180EFA"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 xml:space="preserve"> </w:t>
      </w:r>
      <w:r w:rsidR="00180EFA"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>Kanunun 21(f)</w:t>
      </w:r>
      <w:r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>maddesi</w:t>
      </w:r>
      <w:r w:rsidR="00180EFA"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 xml:space="preserve"> için belirlenen</w:t>
      </w:r>
      <w:r w:rsidR="00180EFA"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 xml:space="preserve"> 301.228,00 TL</w:t>
      </w:r>
      <w:r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 xml:space="preserve"> </w:t>
      </w:r>
      <w:r w:rsidR="00180EFA"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>limitin üç katı</w:t>
      </w:r>
      <w:r w:rsidRPr="003255CD">
        <w:rPr>
          <w:rFonts w:ascii="Times New Roman" w:hAnsi="Times New Roman"/>
          <w:b/>
          <w:i/>
          <w:sz w:val="18"/>
          <w:szCs w:val="18"/>
        </w:rPr>
        <w:t>)</w:t>
      </w:r>
      <w:r w:rsidR="00180EFA" w:rsidRPr="003255CD">
        <w:rPr>
          <w:rFonts w:ascii="Times New Roman" w:hAnsi="Times New Roman"/>
          <w:b/>
          <w:i/>
          <w:sz w:val="18"/>
          <w:szCs w:val="18"/>
        </w:rPr>
        <w:t xml:space="preserve"> 903.684,00 TL </w:t>
      </w:r>
      <w:r w:rsidRPr="003255CD">
        <w:rPr>
          <w:rFonts w:ascii="Times New Roman" w:hAnsi="Times New Roman"/>
          <w:b/>
          <w:i/>
          <w:sz w:val="18"/>
          <w:szCs w:val="18"/>
        </w:rPr>
        <w:t xml:space="preserve">yi aşmamak üzere </w:t>
      </w:r>
      <w:r w:rsidR="00180EFA" w:rsidRPr="003255CD">
        <w:rPr>
          <w:rFonts w:ascii="Times New Roman" w:hAnsi="Times New Roman"/>
          <w:b/>
          <w:i/>
          <w:sz w:val="18"/>
          <w:szCs w:val="18"/>
        </w:rPr>
        <w:t xml:space="preserve">uygulanmasına </w:t>
      </w:r>
      <w:r w:rsidR="00180EFA" w:rsidRPr="003255CD">
        <w:rPr>
          <w:rFonts w:ascii="Times New Roman" w:hAnsi="Times New Roman"/>
          <w:b/>
          <w:i/>
          <w:sz w:val="18"/>
          <w:szCs w:val="18"/>
        </w:rPr>
        <w:t>karar verilmiştir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Bu usul,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in nitelik ve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ereğine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darece davet edilen üç veya daha çok istekliden yazılı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teklif almak ve bedel üzerinde pazarlık yaparak </w:t>
      </w:r>
      <w:r w:rsidR="00F25EF5" w:rsidRPr="00EB5107">
        <w:rPr>
          <w:rFonts w:ascii="Times New Roman" w:hAnsi="Times New Roman"/>
          <w:sz w:val="24"/>
          <w:szCs w:val="24"/>
        </w:rPr>
        <w:t>anlaşma</w:t>
      </w:r>
      <w:r w:rsidRPr="00EB5107">
        <w:rPr>
          <w:rFonts w:ascii="Times New Roman" w:hAnsi="Times New Roman"/>
          <w:sz w:val="24"/>
          <w:szCs w:val="24"/>
        </w:rPr>
        <w:t>k suretiyle yapılır. Pazarlığın yapıl</w:t>
      </w:r>
      <w:r w:rsidR="00BA29A6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ı, teklifler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ve üzerine ihale yapılanın tercih nedenleri komisyon kararında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österilir.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(a), (b) ve (e) bentlerine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yapılacak ihaleler hariç olmak üzere, bu usulde yapılan ihalelerde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teklif veren istekli sayısının üçten az olmaması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erekir. Ancak,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in nitelik ve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ereğine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istekli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sayısının üçten az olması halinde ihale yapılır ve bu durum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erekçeli olarak ihale kararında açıklanır.</w:t>
      </w:r>
    </w:p>
    <w:p w:rsidR="009B1A9D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(e) bendine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 yapılacak ihaleler için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artname düzenlenmesi, yakla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ık maliyet tespit edilmesi, ilan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yapılması, teminat alınması,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 yapılması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takdirindedir.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Doğrudan temin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21- </w:t>
      </w:r>
      <w:r w:rsidRPr="00EB5107">
        <w:rPr>
          <w:rFonts w:ascii="Times New Roman" w:hAnsi="Times New Roman"/>
          <w:sz w:val="24"/>
          <w:szCs w:val="24"/>
        </w:rPr>
        <w:t>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ağıda belirtilen hallerde yakla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ık maliyet tespit edilmeden ihtiyaçlar doğrudan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temin usulü ile alınabilir.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htiyacın sadece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erçek veya tüzel tek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 xml:space="preserve"> tarafından kar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ılanabileceğinin tespit edilmesi.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lastRenderedPageBreak/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Sadece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erçek veya tüzel tek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>nin ihtiyaç ile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özel bir hakka sahip olması.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c- Mevcut mal, </w:t>
      </w:r>
      <w:proofErr w:type="gramStart"/>
      <w:r w:rsidRPr="00EB5107">
        <w:rPr>
          <w:rFonts w:ascii="Times New Roman" w:hAnsi="Times New Roman"/>
          <w:sz w:val="24"/>
          <w:szCs w:val="24"/>
        </w:rPr>
        <w:t>ekipman</w:t>
      </w:r>
      <w:proofErr w:type="gramEnd"/>
      <w:r w:rsidRPr="00EB5107">
        <w:rPr>
          <w:rFonts w:ascii="Times New Roman" w:hAnsi="Times New Roman"/>
          <w:sz w:val="24"/>
          <w:szCs w:val="24"/>
        </w:rPr>
        <w:t>, teknoloji veya hizmetlerle uyumun ve standardizasyonun sağlanması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için ilk alımı izleyen üç yıl içinde ihtiyaç duyulan yedek parça, ek malzeme veya hizmetin ilk alım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yapılanın </w:t>
      </w:r>
      <w:r w:rsidR="006B2492" w:rsidRPr="00EB5107">
        <w:rPr>
          <w:rFonts w:ascii="Times New Roman" w:hAnsi="Times New Roman"/>
          <w:sz w:val="24"/>
          <w:szCs w:val="24"/>
        </w:rPr>
        <w:t>d</w:t>
      </w:r>
      <w:r w:rsidR="00BA29A6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ında</w:t>
      </w:r>
      <w:r w:rsidRPr="00EB5107">
        <w:rPr>
          <w:rFonts w:ascii="Times New Roman" w:hAnsi="Times New Roman"/>
          <w:sz w:val="24"/>
          <w:szCs w:val="24"/>
        </w:rPr>
        <w:t xml:space="preserve"> b</w:t>
      </w:r>
      <w:r w:rsidR="00BA29A6" w:rsidRPr="00EB5107">
        <w:rPr>
          <w:rFonts w:ascii="Times New Roman" w:hAnsi="Times New Roman"/>
          <w:sz w:val="24"/>
          <w:szCs w:val="24"/>
        </w:rPr>
        <w:t>aş</w:t>
      </w:r>
      <w:r w:rsidRPr="00EB5107">
        <w:rPr>
          <w:rFonts w:ascii="Times New Roman" w:hAnsi="Times New Roman"/>
          <w:sz w:val="24"/>
          <w:szCs w:val="24"/>
        </w:rPr>
        <w:t xml:space="preserve">ka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erçek veya tüzel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>den temin edilememesi.</w:t>
      </w:r>
    </w:p>
    <w:p w:rsidR="009B1A9D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d</w:t>
      </w:r>
      <w:proofErr w:type="gramEnd"/>
      <w:r w:rsidRPr="00EB5107">
        <w:rPr>
          <w:rFonts w:ascii="Times New Roman" w:hAnsi="Times New Roman"/>
          <w:sz w:val="24"/>
          <w:szCs w:val="24"/>
        </w:rPr>
        <w:t>- Yükseköğretim Kurulu tarafından, bu ihale usulünün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ulanmasına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kin olarak tespit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edilecek parasal limiti 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mayan mal ve hizmet alımları.</w:t>
      </w:r>
    </w:p>
    <w:p w:rsidR="00850240" w:rsidRPr="003255CD" w:rsidRDefault="00850240" w:rsidP="00850240">
      <w:pPr>
        <w:shd w:val="clear" w:color="auto" w:fill="FFC00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Not </w:t>
      </w:r>
      <w:proofErr w:type="gramStart"/>
      <w:r>
        <w:rPr>
          <w:rFonts w:ascii="Times New Roman" w:hAnsi="Times New Roman"/>
          <w:b/>
          <w:i/>
          <w:sz w:val="18"/>
          <w:szCs w:val="18"/>
        </w:rPr>
        <w:t xml:space="preserve">2 : </w:t>
      </w:r>
      <w:r w:rsidRPr="003255CD">
        <w:rPr>
          <w:rFonts w:ascii="Times New Roman" w:hAnsi="Times New Roman"/>
          <w:b/>
          <w:i/>
          <w:sz w:val="18"/>
          <w:szCs w:val="18"/>
        </w:rPr>
        <w:t>Yükseköğretim</w:t>
      </w:r>
      <w:proofErr w:type="gramEnd"/>
      <w:r w:rsidRPr="003255CD">
        <w:rPr>
          <w:rFonts w:ascii="Times New Roman" w:hAnsi="Times New Roman"/>
          <w:b/>
          <w:i/>
          <w:sz w:val="18"/>
          <w:szCs w:val="18"/>
        </w:rPr>
        <w:t xml:space="preserve"> Kurulunun 08.02.2019 tarih, 4757 sayılı yazısı uyarınca bu esasların 2</w:t>
      </w:r>
      <w:r>
        <w:rPr>
          <w:rFonts w:ascii="Times New Roman" w:hAnsi="Times New Roman"/>
          <w:b/>
          <w:i/>
          <w:sz w:val="18"/>
          <w:szCs w:val="18"/>
        </w:rPr>
        <w:t>1</w:t>
      </w:r>
      <w:r w:rsidRPr="003255CD">
        <w:rPr>
          <w:rFonts w:ascii="Times New Roman" w:hAnsi="Times New Roman"/>
          <w:b/>
          <w:i/>
          <w:sz w:val="18"/>
          <w:szCs w:val="18"/>
        </w:rPr>
        <w:t>(</w:t>
      </w:r>
      <w:r>
        <w:rPr>
          <w:rFonts w:ascii="Times New Roman" w:hAnsi="Times New Roman"/>
          <w:b/>
          <w:i/>
          <w:sz w:val="18"/>
          <w:szCs w:val="18"/>
        </w:rPr>
        <w:t>d</w:t>
      </w:r>
      <w:r w:rsidRPr="003255CD">
        <w:rPr>
          <w:rFonts w:ascii="Times New Roman" w:hAnsi="Times New Roman"/>
          <w:b/>
          <w:i/>
          <w:sz w:val="18"/>
          <w:szCs w:val="18"/>
        </w:rPr>
        <w:t>)maddesi kapsamında yapılacak ihaleler için (</w:t>
      </w:r>
      <w:r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>4734 sayılı Kanunun 2</w:t>
      </w:r>
      <w:r>
        <w:rPr>
          <w:rFonts w:ascii="Times New Roman" w:hAnsi="Times New Roman"/>
          <w:i/>
          <w:sz w:val="18"/>
          <w:szCs w:val="18"/>
          <w:shd w:val="clear" w:color="auto" w:fill="FFFF00"/>
        </w:rPr>
        <w:t>2(d</w:t>
      </w:r>
      <w:r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>)</w:t>
      </w:r>
      <w:r>
        <w:rPr>
          <w:rFonts w:ascii="Times New Roman" w:hAnsi="Times New Roman"/>
          <w:i/>
          <w:sz w:val="18"/>
          <w:szCs w:val="18"/>
          <w:shd w:val="clear" w:color="auto" w:fill="FFFF00"/>
        </w:rPr>
        <w:t xml:space="preserve">maddesinde </w:t>
      </w:r>
      <w:r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 xml:space="preserve"> </w:t>
      </w:r>
      <w:r w:rsidRPr="00A670D9">
        <w:rPr>
          <w:rFonts w:ascii="Times New Roman" w:eastAsia="Times New Roman" w:hAnsi="Times New Roman"/>
          <w:snapToGrid w:val="0"/>
          <w:sz w:val="18"/>
          <w:szCs w:val="18"/>
          <w:highlight w:val="yellow"/>
          <w:lang w:eastAsia="tr-TR"/>
        </w:rPr>
        <w:t xml:space="preserve">Büyükşehir belediyesi sınırları dahilinde bulunan idareler </w:t>
      </w:r>
      <w:r>
        <w:rPr>
          <w:rFonts w:ascii="Times New Roman" w:eastAsia="Times New Roman" w:hAnsi="Times New Roman"/>
          <w:snapToGrid w:val="0"/>
          <w:sz w:val="18"/>
          <w:szCs w:val="18"/>
          <w:lang w:eastAsia="tr-TR"/>
        </w:rPr>
        <w:t xml:space="preserve">için </w:t>
      </w:r>
      <w:r w:rsidRPr="00D12E38">
        <w:rPr>
          <w:rFonts w:ascii="Times New Roman" w:hAnsi="Times New Roman"/>
          <w:i/>
          <w:sz w:val="18"/>
          <w:szCs w:val="18"/>
          <w:shd w:val="clear" w:color="auto" w:fill="FFFF00"/>
        </w:rPr>
        <w:t xml:space="preserve">belirlenen </w:t>
      </w:r>
      <w:r>
        <w:rPr>
          <w:rFonts w:ascii="Times New Roman" w:hAnsi="Times New Roman"/>
          <w:i/>
          <w:sz w:val="18"/>
          <w:szCs w:val="18"/>
          <w:shd w:val="clear" w:color="auto" w:fill="FFFF00"/>
        </w:rPr>
        <w:t>90.358,00</w:t>
      </w:r>
      <w:r w:rsidRPr="00D12E38">
        <w:rPr>
          <w:rFonts w:ascii="Times New Roman" w:hAnsi="Times New Roman"/>
          <w:i/>
          <w:sz w:val="18"/>
          <w:szCs w:val="18"/>
          <w:shd w:val="clear" w:color="auto" w:fill="FFFF00"/>
        </w:rPr>
        <w:t xml:space="preserve"> TL limitin üç katı</w:t>
      </w:r>
      <w:r w:rsidRPr="003255CD">
        <w:rPr>
          <w:rFonts w:ascii="Times New Roman" w:hAnsi="Times New Roman"/>
          <w:b/>
          <w:i/>
          <w:sz w:val="18"/>
          <w:szCs w:val="18"/>
        </w:rPr>
        <w:t xml:space="preserve">) </w:t>
      </w:r>
      <w:r>
        <w:rPr>
          <w:rFonts w:ascii="Times New Roman" w:hAnsi="Times New Roman"/>
          <w:b/>
          <w:i/>
          <w:sz w:val="18"/>
          <w:szCs w:val="18"/>
        </w:rPr>
        <w:t>271</w:t>
      </w:r>
      <w:r w:rsidRPr="003255CD">
        <w:rPr>
          <w:rFonts w:ascii="Times New Roman" w:hAnsi="Times New Roman"/>
          <w:b/>
          <w:i/>
          <w:sz w:val="18"/>
          <w:szCs w:val="18"/>
        </w:rPr>
        <w:t>.</w:t>
      </w:r>
      <w:r>
        <w:rPr>
          <w:rFonts w:ascii="Times New Roman" w:hAnsi="Times New Roman"/>
          <w:b/>
          <w:i/>
          <w:sz w:val="18"/>
          <w:szCs w:val="18"/>
        </w:rPr>
        <w:t>074</w:t>
      </w:r>
      <w:r w:rsidRPr="003255CD">
        <w:rPr>
          <w:rFonts w:ascii="Times New Roman" w:hAnsi="Times New Roman"/>
          <w:b/>
          <w:i/>
          <w:sz w:val="18"/>
          <w:szCs w:val="18"/>
        </w:rPr>
        <w:t>,00 TL yi aşmamak üzere uygulanmasına karar verilmiştir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htiyaca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ta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ınmaz malın kiralanması.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f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htiyacın üniversiteler ve kamu </w:t>
      </w:r>
      <w:r w:rsidR="007409B8" w:rsidRPr="00EB5107">
        <w:rPr>
          <w:rFonts w:ascii="Times New Roman" w:hAnsi="Times New Roman"/>
          <w:sz w:val="24"/>
          <w:szCs w:val="24"/>
        </w:rPr>
        <w:t>kuruluş</w:t>
      </w:r>
      <w:r w:rsidRPr="00EB5107">
        <w:rPr>
          <w:rFonts w:ascii="Times New Roman" w:hAnsi="Times New Roman"/>
          <w:sz w:val="24"/>
          <w:szCs w:val="24"/>
        </w:rPr>
        <w:t>larından sağlanabilir olması.</w:t>
      </w:r>
    </w:p>
    <w:p w:rsidR="009B1A9D" w:rsidRPr="00EB5107" w:rsidRDefault="007409B8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g</w:t>
      </w:r>
      <w:proofErr w:type="gramEnd"/>
      <w:r w:rsidR="009B1A9D"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dare bünyesinde kurulmu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 döner sermaye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>letmeleri tarafından bilfiil üretilen mal ve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hizmetler.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(a), (b), (c) ve (f) bentlerine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öre, tekliflerin hazırlanması için yeterli süre tanınmak suretiyle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davet edilecek istekli ile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ihtiyaçlarını en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ekilde kar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ılamak amacıyla teknik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 ve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fiyat üzerinde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me yapılarak ihtiyaçlar temin edilir.</w:t>
      </w:r>
    </w:p>
    <w:p w:rsidR="009B1A9D" w:rsidRPr="00EB5107" w:rsidRDefault="00BA29A6" w:rsidP="009B1A9D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ab/>
      </w:r>
      <w:r w:rsidR="009B1A9D" w:rsidRPr="00EB5107">
        <w:rPr>
          <w:rFonts w:ascii="Times New Roman" w:hAnsi="Times New Roman"/>
          <w:sz w:val="24"/>
          <w:szCs w:val="24"/>
        </w:rPr>
        <w:t>(d) ve (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) bentlerinin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ulanması halinde, ihale komisyonu kurulmadan satın alma birimince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piyasa </w:t>
      </w:r>
      <w:r w:rsidR="007409B8" w:rsidRPr="00EB5107">
        <w:rPr>
          <w:rFonts w:ascii="Times New Roman" w:hAnsi="Times New Roman"/>
          <w:sz w:val="24"/>
          <w:szCs w:val="24"/>
        </w:rPr>
        <w:t>araştırma</w:t>
      </w:r>
      <w:r w:rsidR="009B1A9D" w:rsidRPr="00EB5107">
        <w:rPr>
          <w:rFonts w:ascii="Times New Roman" w:hAnsi="Times New Roman"/>
          <w:sz w:val="24"/>
          <w:szCs w:val="24"/>
        </w:rPr>
        <w:t>sı yapılarak ihtiyaçlar temin edilir. Bu alımlarda fatura, ihale yetkilisi tarafından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imzalanır; (e) bendinin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ulanması halinde de piyasada fiyat </w:t>
      </w:r>
      <w:r w:rsidR="007409B8" w:rsidRPr="00EB5107">
        <w:rPr>
          <w:rFonts w:ascii="Times New Roman" w:hAnsi="Times New Roman"/>
          <w:sz w:val="24"/>
          <w:szCs w:val="24"/>
        </w:rPr>
        <w:t>araştırma</w:t>
      </w:r>
      <w:r w:rsidR="009B1A9D" w:rsidRPr="00EB5107">
        <w:rPr>
          <w:rFonts w:ascii="Times New Roman" w:hAnsi="Times New Roman"/>
          <w:sz w:val="24"/>
          <w:szCs w:val="24"/>
        </w:rPr>
        <w:t>sı yapılması zorunludur.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BE</w:t>
      </w:r>
      <w:r w:rsidR="00BA29A6" w:rsidRPr="00EB5107">
        <w:rPr>
          <w:rFonts w:ascii="Times New Roman" w:hAnsi="Times New Roman"/>
          <w:b/>
          <w:bCs/>
          <w:sz w:val="24"/>
          <w:szCs w:val="24"/>
        </w:rPr>
        <w:t>Ş</w:t>
      </w:r>
      <w:r w:rsidRPr="00EB5107">
        <w:rPr>
          <w:rFonts w:ascii="Times New Roman" w:hAnsi="Times New Roman"/>
          <w:b/>
          <w:bCs/>
          <w:sz w:val="24"/>
          <w:szCs w:val="24"/>
        </w:rPr>
        <w:t>İNCİ BÖLÜM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Ön Yeterliğin İlanı, İhale Dokümanının Verilmesi</w:t>
      </w:r>
    </w:p>
    <w:p w:rsidR="00FF2CB1" w:rsidRPr="00EB5107" w:rsidRDefault="00FF2CB1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Ön yeterlik ilanlarında bulunması zorunlu hususlar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22- </w:t>
      </w:r>
      <w:r w:rsidRPr="00EB5107">
        <w:rPr>
          <w:rFonts w:ascii="Times New Roman" w:hAnsi="Times New Roman"/>
          <w:sz w:val="24"/>
          <w:szCs w:val="24"/>
        </w:rPr>
        <w:t>Ön yeterlik ilanında 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ağıdaki hususların belirtilmesi zorunludur: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adı, adresi, telefon ve faks numarası.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halenin adı, niteliği, türü, konusu.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c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halenin miktarı.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d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Mal alımı ihalelerinde teslim yeri, hizmet alımı ihalelerinde ise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 yapılacağı yer.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 ba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lama ve bitirme tarihi.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f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Ön yeterliğe katılabilme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artları ve istenilen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elerin neler olduğu ve bu Esasların 11 inci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maddesi dikkate alınarak istenilen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elerin neler olduğu.</w:t>
      </w:r>
    </w:p>
    <w:p w:rsidR="009B1A9D" w:rsidRPr="00EB5107" w:rsidRDefault="007409B8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g</w:t>
      </w:r>
      <w:proofErr w:type="gramEnd"/>
      <w:r w:rsidR="009B1A9D" w:rsidRPr="00EB5107">
        <w:rPr>
          <w:rFonts w:ascii="Times New Roman" w:hAnsi="Times New Roman"/>
          <w:sz w:val="24"/>
          <w:szCs w:val="24"/>
        </w:rPr>
        <w:t>- Ön yeterlik değerlendirmesinde uy</w:t>
      </w: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ulanacak kriterler.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h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halenin sadece yerli isteklilere açık olup olmadığı ve yerli istekliler lehine fiyat avantajı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ulanıp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ulanmayacağı.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i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Ön yeterlik dokümanının nerede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örülebileceği ve 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 bedelle alınacağı.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j</w:t>
      </w:r>
      <w:proofErr w:type="gramEnd"/>
      <w:r w:rsidRPr="00EB5107">
        <w:rPr>
          <w:rFonts w:ascii="Times New Roman" w:hAnsi="Times New Roman"/>
          <w:sz w:val="24"/>
          <w:szCs w:val="24"/>
        </w:rPr>
        <w:t>- Ön yeterlik ba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vurusunun sunulacağı yer ile son ba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vuru tarih ve saati.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k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haleye konsorsiyumların teklif verip veremeyeceği.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Bu maddedeki hükümlere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olmayan ilanlar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eçersizdir. Bu durumda, ilan bu maddeye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bir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ekilde yenilenmedikçe ön yeterlik değerlendirmesi yapılamaz.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lastRenderedPageBreak/>
        <w:t>İhale ve ön yeterlik dokümanının içeriği ve idari</w:t>
      </w:r>
      <w:r w:rsidR="00BA29A6" w:rsidRPr="00EB5107">
        <w:rPr>
          <w:rFonts w:ascii="Times New Roman" w:hAnsi="Times New Roman"/>
          <w:b/>
          <w:bCs/>
          <w:sz w:val="24"/>
          <w:szCs w:val="24"/>
        </w:rPr>
        <w:t>ş</w:t>
      </w:r>
      <w:r w:rsidRPr="00EB5107">
        <w:rPr>
          <w:rFonts w:ascii="Times New Roman" w:hAnsi="Times New Roman"/>
          <w:b/>
          <w:bCs/>
          <w:sz w:val="24"/>
          <w:szCs w:val="24"/>
        </w:rPr>
        <w:t xml:space="preserve"> yer alması zorunlu hususlar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23-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dokümanında; isteklilere talimatları da içeren idari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artnameler ile yaptırılacak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 projesini de kapsayan ve talep eden proje yöneticisi tarafından hazırlanan ve imzalanan teknik</w:t>
      </w:r>
      <w:r w:rsidR="00BA29A6" w:rsidRPr="00EB5107">
        <w:rPr>
          <w:rFonts w:ascii="Times New Roman" w:hAnsi="Times New Roman"/>
          <w:sz w:val="24"/>
          <w:szCs w:val="24"/>
        </w:rPr>
        <w:t xml:space="preserve"> ş</w:t>
      </w:r>
      <w:r w:rsidRPr="00EB5107">
        <w:rPr>
          <w:rFonts w:ascii="Times New Roman" w:hAnsi="Times New Roman"/>
          <w:sz w:val="24"/>
          <w:szCs w:val="24"/>
        </w:rPr>
        <w:t xml:space="preserve">artnameler,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 tasarısı ve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erekli diğer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 ve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iler bulunur. Ön yeterlik dokümanında ise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adaylarda aranılan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artlara, ön yeterlik </w:t>
      </w:r>
      <w:proofErr w:type="gramStart"/>
      <w:r w:rsidRPr="00EB5107">
        <w:rPr>
          <w:rFonts w:ascii="Times New Roman" w:hAnsi="Times New Roman"/>
          <w:sz w:val="24"/>
          <w:szCs w:val="24"/>
        </w:rPr>
        <w:t>kriterlerine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ve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erekli diğer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 ve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ilere yer verilir.</w:t>
      </w:r>
    </w:p>
    <w:p w:rsidR="009B1A9D" w:rsidRPr="00EB5107" w:rsidRDefault="006B2492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 xml:space="preserve">dari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artnamede ihale konusuna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öre as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ari 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ağıdaki hususların belirtilmesi zorunludur: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F25EF5" w:rsidRPr="00EB5107">
        <w:rPr>
          <w:rFonts w:ascii="Times New Roman" w:hAnsi="Times New Roman"/>
          <w:sz w:val="24"/>
          <w:szCs w:val="24"/>
        </w:rPr>
        <w:t>İ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in adı, niteliği, türü ve miktarı, hizmetlerde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tanımı.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adı, adresi, telefon ve faks numarası.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c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usulü, ihale tarih ve saati ile tekliflerin nereye verileceği.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d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steklilere talimatlar.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steklilerde aranılan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artlar,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 ve yeterlik kriterleri.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f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dokümanında açıklama isteme ve yapılma yöntemleri.</w:t>
      </w:r>
    </w:p>
    <w:p w:rsidR="009B1A9D" w:rsidRPr="00EB5107" w:rsidRDefault="007409B8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g</w:t>
      </w:r>
      <w:proofErr w:type="gramEnd"/>
      <w:r w:rsidR="009B1A9D" w:rsidRPr="00EB5107">
        <w:rPr>
          <w:rFonts w:ascii="Times New Roman" w:hAnsi="Times New Roman"/>
          <w:sz w:val="24"/>
          <w:szCs w:val="24"/>
        </w:rPr>
        <w:t xml:space="preserve">- Tekliflerin </w:t>
      </w: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eçerlilik süresi.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h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haleye konsorsiyumların teklif verip veremeyeceği, ihale 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 tamamına veya bir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kısmına teklif verilmesinin mümkün olup olmadığı, mal alımı ihalelerinde alternatif teklif verilip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verilemeyeceği, verilebilecekse alternatif tekliflerin nasıl değerlendirileceği.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i</w:t>
      </w:r>
      <w:proofErr w:type="gramEnd"/>
      <w:r w:rsidRPr="00EB5107">
        <w:rPr>
          <w:rFonts w:ascii="Times New Roman" w:hAnsi="Times New Roman"/>
          <w:sz w:val="24"/>
          <w:szCs w:val="24"/>
        </w:rPr>
        <w:t>- Ula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ım, s</w:t>
      </w:r>
      <w:r w:rsidR="00DC2EE8" w:rsidRPr="00EB5107">
        <w:rPr>
          <w:rFonts w:ascii="Times New Roman" w:hAnsi="Times New Roman"/>
          <w:sz w:val="24"/>
          <w:szCs w:val="24"/>
        </w:rPr>
        <w:t>i</w:t>
      </w:r>
      <w:r w:rsidR="00BA29A6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orta, ver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i, resim ve harç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iderlerinden 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isinin teklif fiyatına dahil olacağı.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j</w:t>
      </w:r>
      <w:proofErr w:type="gramEnd"/>
      <w:r w:rsidRPr="00EB5107">
        <w:rPr>
          <w:rFonts w:ascii="Times New Roman" w:hAnsi="Times New Roman"/>
          <w:sz w:val="24"/>
          <w:szCs w:val="24"/>
        </w:rPr>
        <w:t>- Tekliflerin alınması, açılması ve değerlendirilmesinde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ulanması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ereken ve bu Esaslarda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belirtilen usul ve esaslar.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k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kararının alınmasından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menin imzalanmasına kadar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ulanması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ereken ve bu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Esaslarda belirtilen usul ve esaslar.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l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halenin sadece yerli isteklilere açık olup olmadığı ve yerli istekliler lehine fiyat avantajı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ulanıp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ulanmayacağı.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m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Teklif ve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türü.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n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eçici ve kesin teminat oranları ile teminatlara ait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o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saatinden önce ihalenin iptal edilmesinde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serbest olduğu.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p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Bütün tekliflerin reddedilmesi ve ihalenin iptal edilmesinde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serbest olduğu.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r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 ba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lama ve bitirme tarihi, yapılma yeri, teslim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artları ve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ecikme halinde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alınacak cezalar.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s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Ödeme yeri ve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artlarıyla avans verilip verilmeyeceği, verilecekse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artları ve miktarı ile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 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ler için eğer ödenecekse fiyat farkının ne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ekilde ödeneceği.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t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Süre verilebilecek haller ve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artları ile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 kapsamında yaptırılabilecek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art</w:t>
      </w:r>
      <w:r w:rsidR="00BA29A6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ları ile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eksil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 durumunda kar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ılıklı yükümlülükler.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u</w:t>
      </w:r>
      <w:proofErr w:type="gramEnd"/>
      <w:r w:rsidRPr="00EB5107">
        <w:rPr>
          <w:rFonts w:ascii="Times New Roman" w:hAnsi="Times New Roman"/>
          <w:sz w:val="24"/>
          <w:szCs w:val="24"/>
        </w:rPr>
        <w:t>- Ver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i, resim ve harçlar ile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ile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diğer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iderlerin kimin tarafından ödeneceği.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lastRenderedPageBreak/>
        <w:t>v</w:t>
      </w:r>
      <w:proofErr w:type="gramEnd"/>
      <w:r w:rsidRPr="00EB5107">
        <w:rPr>
          <w:rFonts w:ascii="Times New Roman" w:hAnsi="Times New Roman"/>
          <w:sz w:val="24"/>
          <w:szCs w:val="24"/>
        </w:rPr>
        <w:t>- S</w:t>
      </w:r>
      <w:r w:rsidR="00DC2EE8" w:rsidRPr="00EB5107">
        <w:rPr>
          <w:rFonts w:ascii="Times New Roman" w:hAnsi="Times New Roman"/>
          <w:sz w:val="24"/>
          <w:szCs w:val="24"/>
        </w:rPr>
        <w:t>i</w:t>
      </w:r>
      <w:r w:rsidR="00BA29A6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orta sorumluluğuna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kin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y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Denetim, muayene ve kabul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lemlerine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kin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z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F25EF5" w:rsidRPr="00EB5107">
        <w:rPr>
          <w:rFonts w:ascii="Times New Roman" w:hAnsi="Times New Roman"/>
          <w:sz w:val="24"/>
          <w:szCs w:val="24"/>
        </w:rPr>
        <w:t>Anlaşma</w:t>
      </w:r>
      <w:r w:rsidRPr="00EB5107">
        <w:rPr>
          <w:rFonts w:ascii="Times New Roman" w:hAnsi="Times New Roman"/>
          <w:sz w:val="24"/>
          <w:szCs w:val="24"/>
        </w:rPr>
        <w:t>zlıkların çözümü.</w:t>
      </w:r>
    </w:p>
    <w:p w:rsidR="009B1A9D" w:rsidRPr="00EB5107" w:rsidRDefault="00BA29A6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hale ve ön yeterlik dokümanının verilmesi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24-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ve ön yeterlik dokümanı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darede bedelsiz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örülebilir. Ancak, ön yeterlik veya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ihaleye katılmak isteyen isteklilerin, ilan veya davet yazısında belirtilmesi halinde bu dokümanı satın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almaları zorunludur. Doküman bedeli, basım maliyetini a</w:t>
      </w:r>
      <w:r w:rsidR="00A56EAB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mayacak ve rekabeti en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ellemeyecek</w:t>
      </w:r>
      <w:r w:rsidR="00BA29A6" w:rsidRPr="00EB5107">
        <w:rPr>
          <w:rFonts w:ascii="Times New Roman" w:hAnsi="Times New Roman"/>
          <w:sz w:val="24"/>
          <w:szCs w:val="24"/>
        </w:rPr>
        <w:t xml:space="preserve"> ş</w:t>
      </w:r>
      <w:r w:rsidRPr="00EB5107">
        <w:rPr>
          <w:rFonts w:ascii="Times New Roman" w:hAnsi="Times New Roman"/>
          <w:sz w:val="24"/>
          <w:szCs w:val="24"/>
        </w:rPr>
        <w:t xml:space="preserve">ekilde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 tarafından tespit edilir.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İhale dokümanında değ</w:t>
      </w:r>
      <w:r w:rsidR="00DC2EE8" w:rsidRPr="00EB5107">
        <w:rPr>
          <w:rFonts w:ascii="Times New Roman" w:hAnsi="Times New Roman"/>
          <w:b/>
          <w:bCs/>
          <w:sz w:val="24"/>
          <w:szCs w:val="24"/>
        </w:rPr>
        <w:t>iş</w:t>
      </w:r>
      <w:r w:rsidRPr="00EB5107">
        <w:rPr>
          <w:rFonts w:ascii="Times New Roman" w:hAnsi="Times New Roman"/>
          <w:b/>
          <w:bCs/>
          <w:sz w:val="24"/>
          <w:szCs w:val="24"/>
        </w:rPr>
        <w:t>iklik veya açıklama yapılması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25-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lan yapıldıktan sonra ihale dokümanında 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iklik yapılmaması esastır. 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iklik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yapılması zorunlu olursa, bunu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erektiren sebep ve zorunluluklar bir tutanakla tespit edilerek önceki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ilanlar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eçersiz sayılır ve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yeniden aynı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ekilde ilan olunur.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Ancak, ilan yapıldıktan veya ihaleye çıkıldıktan sonra, tekliflerin hazırlanmasını veya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erçekle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tirilmesini etkileyebilecek maddi veya teknik hatalar veya eksikliklerin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darece </w:t>
      </w:r>
      <w:proofErr w:type="gramStart"/>
      <w:r w:rsidRPr="00EB5107">
        <w:rPr>
          <w:rFonts w:ascii="Times New Roman" w:hAnsi="Times New Roman"/>
          <w:sz w:val="24"/>
          <w:szCs w:val="24"/>
        </w:rPr>
        <w:t>tespit</w:t>
      </w:r>
      <w:r w:rsidR="00BA29A6" w:rsidRPr="00EB5107">
        <w:rPr>
          <w:rFonts w:ascii="Times New Roman" w:hAnsi="Times New Roman"/>
          <w:sz w:val="24"/>
          <w:szCs w:val="24"/>
        </w:rPr>
        <w:t xml:space="preserve">  </w:t>
      </w:r>
      <w:r w:rsidRPr="00EB5107">
        <w:rPr>
          <w:rFonts w:ascii="Times New Roman" w:hAnsi="Times New Roman"/>
          <w:sz w:val="24"/>
          <w:szCs w:val="24"/>
        </w:rPr>
        <w:t>edilmesi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veya isteklilerce yazılı olarak bildirilmesi halinde, ihale dokümanında 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iklikler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yapılabilir. Yapılan bu 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ikliklere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kin ihale dokümanının bağlayıcı bir parçası olan zeyilname,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son teklif verme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ününden en az üç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ünü öncesinde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 sahibi olmalarını temin edecek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ekilde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ihale dokümanı alanların tamamına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önderilir. Zeyilname ile yapılan 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iklikler nedeniyle tekliflerin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hazırlanabilmesi için ek süreye ihtiyaç duyulması halinde, ihale tarihi bir defaya mahsus olmak üzere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en fazla yirmi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 zeyilname ile ertelenebilir. Zeyilname düzenlenmesi halinde, teklifini bu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düzenlemeden önce verm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olan isteklilere tekliflerini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eri çekerek, yeniden teklif verme </w:t>
      </w:r>
      <w:proofErr w:type="gramStart"/>
      <w:r w:rsidRPr="00EB5107">
        <w:rPr>
          <w:rFonts w:ascii="Times New Roman" w:hAnsi="Times New Roman"/>
          <w:sz w:val="24"/>
          <w:szCs w:val="24"/>
        </w:rPr>
        <w:t>imkanı</w:t>
      </w:r>
      <w:proofErr w:type="gramEnd"/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sağlanır.</w:t>
      </w: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Ayrıca, istekliler tekliflerini hazırlarken ihale dokümanında açıklanmasına ihtiyaç duyulan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hususlarla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olarak son teklif verme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ününden üç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 öncesine kadar yazılı olarak açıklama talep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edebilir. Bu talebin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darece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örülmesi halinde yapılacak açıklama, bu tarihe kadar ihale</w:t>
      </w:r>
      <w:r w:rsidR="00BA29A6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dokümanı alan bütün isteklilere son teklif verme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ününden önce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 sahibi olmalarını temin edecek</w:t>
      </w:r>
      <w:r w:rsidR="00BA29A6" w:rsidRPr="00EB5107">
        <w:rPr>
          <w:rFonts w:ascii="Times New Roman" w:hAnsi="Times New Roman"/>
          <w:sz w:val="24"/>
          <w:szCs w:val="24"/>
        </w:rPr>
        <w:t xml:space="preserve"> ş</w:t>
      </w:r>
      <w:r w:rsidRPr="00EB5107">
        <w:rPr>
          <w:rFonts w:ascii="Times New Roman" w:hAnsi="Times New Roman"/>
          <w:sz w:val="24"/>
          <w:szCs w:val="24"/>
        </w:rPr>
        <w:t xml:space="preserve">ekilde ve açıklama talebinde bulunan istekli belirtilmeksizin yazılı olarak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önderilir.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ALTINCI BÖLÜM</w:t>
      </w:r>
    </w:p>
    <w:p w:rsidR="009B1A9D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Tekliflerin Değerlendirilmesi</w:t>
      </w:r>
    </w:p>
    <w:p w:rsidR="00A56EAB" w:rsidRPr="00EB5107" w:rsidRDefault="00A56EAB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2CB1" w:rsidRPr="00EB5107" w:rsidRDefault="00FF2CB1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A9D" w:rsidRPr="00EB5107" w:rsidRDefault="009B1A9D" w:rsidP="00BA29A6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Tekliflerin hazırlanması ve sunulması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26- </w:t>
      </w:r>
      <w:r w:rsidRPr="00EB5107">
        <w:rPr>
          <w:rFonts w:ascii="Times New Roman" w:hAnsi="Times New Roman"/>
          <w:sz w:val="24"/>
          <w:szCs w:val="24"/>
        </w:rPr>
        <w:t xml:space="preserve">Belli istekliler arasında ihale usulünde, teklif mektubu,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eçici teminat da </w:t>
      </w:r>
      <w:proofErr w:type="gramStart"/>
      <w:r w:rsidRPr="00EB5107">
        <w:rPr>
          <w:rFonts w:ascii="Times New Roman" w:hAnsi="Times New Roman"/>
          <w:sz w:val="24"/>
          <w:szCs w:val="24"/>
        </w:rPr>
        <w:t>dahil</w:t>
      </w:r>
      <w:proofErr w:type="gramEnd"/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olmak üzere ihaleye katılabilme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artı olarak istenilen bütün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 zarfa konulur. Teklifler istekliler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tarafından ad-soyad/ticaret unvanı belirtilmek suretiyle imzalanır. Zarfın üzerine isteklinin adı, soyadı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veya ticaret unvanı, tebl</w:t>
      </w:r>
      <w:r w:rsidR="00DC2EE8" w:rsidRPr="00EB5107">
        <w:rPr>
          <w:rFonts w:ascii="Times New Roman" w:hAnsi="Times New Roman"/>
          <w:sz w:val="24"/>
          <w:szCs w:val="24"/>
        </w:rPr>
        <w:t>i</w:t>
      </w:r>
      <w:r w:rsidR="008763CE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at adresi,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adı ve teklifin 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e ait olduğu yazılır. Zarfın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yap</w:t>
      </w:r>
      <w:r w:rsidR="008763CE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tırılan yeri istekli tarafından imzalanır ve ka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elenir.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Teklif mektubunda ihale dokümanının tamamen okunup kabul edildiğinin belirtilmesi, teklif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edilen bedelin rakam ve yazı ile birbirine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olarak açıkça yazılması, üzerinde kazıntı, silinti,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düzeltme bulunmaması zorunludur.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Teklifler ihale dokümanında belirtilen ihale saatine kadar sıra numaralı alındılar kar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ılığında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dareye verilir. Bu saatten sonra verilen teklifler kabul edilmez ve açılmaksızın </w:t>
      </w:r>
      <w:r w:rsidRPr="00EB5107">
        <w:rPr>
          <w:rFonts w:ascii="Times New Roman" w:hAnsi="Times New Roman"/>
          <w:sz w:val="24"/>
          <w:szCs w:val="24"/>
        </w:rPr>
        <w:lastRenderedPageBreak/>
        <w:t>iade edilir. Posta ile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önderilecek tekliflerin ihale dokümanında belirtilen ihale saatine kadar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dareye ula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ması 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arttır.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Postadaki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ecikme nedeniyle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leme konulmayacak olan tekliflerin alını</w:t>
      </w:r>
      <w:r w:rsidR="00BA29A6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zamanı bir tutanakla tespit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edilir.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Verilen teklifler, zeyilname düzenlenmesi hali hariç, herhan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 bir sebeple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eri alınamaz ve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tirilemez.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Tekliflerin alınması ve açılması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27-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komisyonunca ihale dokümanında belirtilen saatte kaç teklif verilm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olduğu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bir tutanakla tespit edilerek, hazır bulunanlara duyurulur ve hemen ihaleye ba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lanır.</w:t>
      </w:r>
    </w:p>
    <w:p w:rsidR="009B1A9D" w:rsidRPr="00EB5107" w:rsidRDefault="006B2492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steklilerin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elerinin eksik olup olmadığı ve teklif mektubu ile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eçici teminatların usulüne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un olup olmadığı kontrol edilir.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eleri eksik veya teklif mektubu ile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eçici teminatı usulüne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un olmayan istekliler bir tutanakla tespit edilir. </w:t>
      </w: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 xml:space="preserve">stekliler ile teklif fiyatları açıklanır. Bu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>lemlere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kin olarak hazırlanan tutanak ihale komisyonunca imzalanır. Bu </w:t>
      </w:r>
      <w:r w:rsidR="00F25EF5" w:rsidRPr="00EB5107">
        <w:rPr>
          <w:rFonts w:ascii="Times New Roman" w:hAnsi="Times New Roman"/>
          <w:sz w:val="24"/>
          <w:szCs w:val="24"/>
        </w:rPr>
        <w:t>aşam</w:t>
      </w:r>
      <w:r w:rsidR="009B1A9D" w:rsidRPr="00EB5107">
        <w:rPr>
          <w:rFonts w:ascii="Times New Roman" w:hAnsi="Times New Roman"/>
          <w:sz w:val="24"/>
          <w:szCs w:val="24"/>
        </w:rPr>
        <w:t>ada; hiçbir teklifin reddine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veya kabulüne karar verilemez. Teklifi </w:t>
      </w:r>
      <w:r w:rsidR="007409B8" w:rsidRPr="00EB5107">
        <w:rPr>
          <w:rFonts w:ascii="Times New Roman" w:hAnsi="Times New Roman"/>
          <w:sz w:val="24"/>
          <w:szCs w:val="24"/>
        </w:rPr>
        <w:t>oluş</w:t>
      </w:r>
      <w:r w:rsidR="009B1A9D" w:rsidRPr="00EB5107">
        <w:rPr>
          <w:rFonts w:ascii="Times New Roman" w:hAnsi="Times New Roman"/>
          <w:sz w:val="24"/>
          <w:szCs w:val="24"/>
        </w:rPr>
        <w:t>turan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eler düzeltilemez veya tamamlanamaz. Teklifler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ihale komisyonunca değerlendirilmek üzere oturum kapatılır.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Tekliflerin değerlendirilmesi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28-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komisyonunun talebi üzerine,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 tekliflerin incelenmesi, kar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ıla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tırılması ve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değerlendirilmesinde yararlanmak üzere net olmayan hususlarla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isteklilerden yazılı olarak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tekliflerini açıklamalarını isteyebilir. Ancak bu açıklama, hiçbir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ekilde teklif fiyatında 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iklik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yapılması veya ihale dokümanında yer alan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artlara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olmayan tekliflerin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hale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etirilmesi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amacıyla istenilmez ve yapılmaz.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Tekliflerin değerlendirilmesinde, öncelikle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eleri eksik olduğu veya teklif mektubu ile talep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edilm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ise,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eçici teminatı usulüne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olmadığı ilk oturumda tespit edilen isteklilerin tekliflerinin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değerlendirme </w:t>
      </w:r>
      <w:r w:rsidR="006B2492" w:rsidRPr="00EB5107">
        <w:rPr>
          <w:rFonts w:ascii="Times New Roman" w:hAnsi="Times New Roman"/>
          <w:sz w:val="24"/>
          <w:szCs w:val="24"/>
        </w:rPr>
        <w:t>d</w:t>
      </w:r>
      <w:r w:rsidR="001D2164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</w:t>
      </w:r>
      <w:r w:rsidRPr="00EB5107">
        <w:rPr>
          <w:rFonts w:ascii="Times New Roman" w:hAnsi="Times New Roman"/>
          <w:sz w:val="24"/>
          <w:szCs w:val="24"/>
        </w:rPr>
        <w:t xml:space="preserve"> bırakılmasına karar verilir. Ancak, teklifin esasını 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tirecek nitelikte olmaması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kaydıyla,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elerin eksik olması veya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elerde önemsiz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 eksikliği bulunması halinde,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darece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belirlenen sürede isteklilerden bu eksik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 veya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ilerin tamamlanması yazılı olarak istenir.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Belirlenen sürede eksik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 veya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ileri tamamlamayan istekliler değerlendirme </w:t>
      </w:r>
      <w:r w:rsidR="006B2492" w:rsidRPr="00EB5107">
        <w:rPr>
          <w:rFonts w:ascii="Times New Roman" w:hAnsi="Times New Roman"/>
          <w:sz w:val="24"/>
          <w:szCs w:val="24"/>
        </w:rPr>
        <w:t>d</w:t>
      </w:r>
      <w:r w:rsidR="001D2164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</w:t>
      </w:r>
      <w:r w:rsidRPr="00EB5107">
        <w:rPr>
          <w:rFonts w:ascii="Times New Roman" w:hAnsi="Times New Roman"/>
          <w:sz w:val="24"/>
          <w:szCs w:val="24"/>
        </w:rPr>
        <w:t xml:space="preserve"> bırakılır.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Bu ilk değerlendirme ve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lemler sonucunda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eleri eksiksiz olan isteklilerin tekliflerinin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ayrıntılı değerlendirilmesine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eçilir. Bu </w:t>
      </w:r>
      <w:r w:rsidR="00F25EF5" w:rsidRPr="00EB5107">
        <w:rPr>
          <w:rFonts w:ascii="Times New Roman" w:hAnsi="Times New Roman"/>
          <w:sz w:val="24"/>
          <w:szCs w:val="24"/>
        </w:rPr>
        <w:t>aşam</w:t>
      </w:r>
      <w:r w:rsidRPr="00EB5107">
        <w:rPr>
          <w:rFonts w:ascii="Times New Roman" w:hAnsi="Times New Roman"/>
          <w:sz w:val="24"/>
          <w:szCs w:val="24"/>
        </w:rPr>
        <w:t xml:space="preserve">ada, isteklilerin ihale 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 yapabilme kapasitelerini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belirleyen yeterlik </w:t>
      </w:r>
      <w:proofErr w:type="gramStart"/>
      <w:r w:rsidRPr="00EB5107">
        <w:rPr>
          <w:rFonts w:ascii="Times New Roman" w:hAnsi="Times New Roman"/>
          <w:sz w:val="24"/>
          <w:szCs w:val="24"/>
        </w:rPr>
        <w:t>kriterlerine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ve tekliflerin ihale dokümanında belirtilen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artlara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olup olmadığı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incelenir.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olmadığı belirlenen isteklilerin teklifleri değerlendirme </w:t>
      </w:r>
      <w:r w:rsidR="006B2492" w:rsidRPr="00EB5107">
        <w:rPr>
          <w:rFonts w:ascii="Times New Roman" w:hAnsi="Times New Roman"/>
          <w:sz w:val="24"/>
          <w:szCs w:val="24"/>
        </w:rPr>
        <w:t>d</w:t>
      </w:r>
      <w:r w:rsidR="001D2164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</w:t>
      </w:r>
      <w:r w:rsidRPr="00EB5107">
        <w:rPr>
          <w:rFonts w:ascii="Times New Roman" w:hAnsi="Times New Roman"/>
          <w:sz w:val="24"/>
          <w:szCs w:val="24"/>
        </w:rPr>
        <w:t xml:space="preserve"> bırakılır.</w:t>
      </w:r>
    </w:p>
    <w:p w:rsidR="009B1A9D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En son </w:t>
      </w:r>
      <w:r w:rsidR="00F25EF5" w:rsidRPr="00EB5107">
        <w:rPr>
          <w:rFonts w:ascii="Times New Roman" w:hAnsi="Times New Roman"/>
          <w:sz w:val="24"/>
          <w:szCs w:val="24"/>
        </w:rPr>
        <w:t>aşam</w:t>
      </w:r>
      <w:r w:rsidRPr="00EB5107">
        <w:rPr>
          <w:rFonts w:ascii="Times New Roman" w:hAnsi="Times New Roman"/>
          <w:sz w:val="24"/>
          <w:szCs w:val="24"/>
        </w:rPr>
        <w:t>ada, isteklilerin teklif mektubu eki cetvellerinde aritmetik hata bulunup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bulunmadığı kontrol edilir. Teklif edilen fiyatları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österen teklif mektubu eki cetvelde çarpım ve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toplamlarda aritmetik hata bulunması halinde, isteklilerce teklif edilen birim fiyatlar esas alınmak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kaydıyla, aritmetik hatalar ihale komisyonu tarafından resen düzeltilir. Yapılan bu düzeltme sonucu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bulunan teklif isteklinin esas teklifi olarak kabul edilir ve bu durum hemen istekliye yazı ile bildirilir.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stekli düzeltilm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teklifi kabul edip etmediğini tebliğ tarihini izleyen üç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ünü içinde yazılı olarak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bildirmek zorundadır.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steklinin düzeltilm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teklifi kabul etmediğini süresinde bildirmesi veya bu süre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içinde herhan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 bir cevap vermemesi halinde, teklifi değerlendirme </w:t>
      </w:r>
      <w:r w:rsidR="006B2492" w:rsidRPr="00EB5107">
        <w:rPr>
          <w:rFonts w:ascii="Times New Roman" w:hAnsi="Times New Roman"/>
          <w:sz w:val="24"/>
          <w:szCs w:val="24"/>
        </w:rPr>
        <w:t>d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6B2492" w:rsidRPr="00EB5107">
        <w:rPr>
          <w:rFonts w:ascii="Times New Roman" w:hAnsi="Times New Roman"/>
          <w:sz w:val="24"/>
          <w:szCs w:val="24"/>
        </w:rPr>
        <w:t>ı</w:t>
      </w:r>
      <w:r w:rsidRPr="00EB5107">
        <w:rPr>
          <w:rFonts w:ascii="Times New Roman" w:hAnsi="Times New Roman"/>
          <w:sz w:val="24"/>
          <w:szCs w:val="24"/>
        </w:rPr>
        <w:t xml:space="preserve"> bırakılır ve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eçici teminatı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elir kaydedilir.</w:t>
      </w:r>
    </w:p>
    <w:p w:rsidR="00A56EAB" w:rsidRDefault="00A56EAB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6EAB" w:rsidRPr="00EB5107" w:rsidRDefault="00A56EAB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lastRenderedPageBreak/>
        <w:t>A</w:t>
      </w:r>
      <w:r w:rsidR="008763CE" w:rsidRPr="00EB5107">
        <w:rPr>
          <w:rFonts w:ascii="Times New Roman" w:hAnsi="Times New Roman"/>
          <w:b/>
          <w:bCs/>
          <w:sz w:val="24"/>
          <w:szCs w:val="24"/>
        </w:rPr>
        <w:t>ş</w:t>
      </w:r>
      <w:r w:rsidRPr="00EB5107">
        <w:rPr>
          <w:rFonts w:ascii="Times New Roman" w:hAnsi="Times New Roman"/>
          <w:b/>
          <w:bCs/>
          <w:sz w:val="24"/>
          <w:szCs w:val="24"/>
        </w:rPr>
        <w:t>ırı dü</w:t>
      </w:r>
      <w:r w:rsidR="001D2164" w:rsidRPr="00EB5107">
        <w:rPr>
          <w:rFonts w:ascii="Times New Roman" w:hAnsi="Times New Roman"/>
          <w:b/>
          <w:bCs/>
          <w:sz w:val="24"/>
          <w:szCs w:val="24"/>
        </w:rPr>
        <w:t>ş</w:t>
      </w:r>
      <w:r w:rsidRPr="00EB5107">
        <w:rPr>
          <w:rFonts w:ascii="Times New Roman" w:hAnsi="Times New Roman"/>
          <w:b/>
          <w:bCs/>
          <w:sz w:val="24"/>
          <w:szCs w:val="24"/>
        </w:rPr>
        <w:t>ük teklifler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29-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komisyonu verilen teklifleri 28 inci maddeye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değerlendirdikten sonra,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diğer tekliflere veya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tespit ettiği yakla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ık maliyete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teklif fiyatı 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ırı dü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ük olanları tespit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eder. Bu teklifleri reddetmeden önce, belirlediği süre içinde teklif sahiplerinden teklifte önemli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olduğunu tespit ettiği bile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enler ile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ayrıntıları yazılı olarak ister.</w:t>
      </w:r>
    </w:p>
    <w:p w:rsidR="009B1A9D" w:rsidRPr="00EB5107" w:rsidRDefault="006B2492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İhale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komisyonu;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malat sürecinin, verilen hizmetin yönteminin ekonomik olması,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>-Seçilen teknik çözümler ve teklif sahibinin mal ve hizmetlerin temininde kullanacağı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avantajlı ko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ullar,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c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Teklif edilen mal ve hizmet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inin öz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ünlüğü,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hususlarında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elendirilmek suretiyle yapılan yazılı açıklamaları dikkate alarak, 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ırı dü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ük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teklifleri değerlendirir. Bu değerlendirme sonucunda, açıklamaları yeterli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örülmeyen veya yazılı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açıklamada bulunmayan isteklilerin teklifleri reddedilir.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Tekliflerin </w:t>
      </w:r>
      <w:r w:rsidR="007409B8" w:rsidRPr="00EB5107">
        <w:rPr>
          <w:rFonts w:ascii="Times New Roman" w:hAnsi="Times New Roman"/>
          <w:b/>
          <w:bCs/>
          <w:sz w:val="24"/>
          <w:szCs w:val="24"/>
        </w:rPr>
        <w:t>g</w:t>
      </w:r>
      <w:r w:rsidRPr="00EB5107">
        <w:rPr>
          <w:rFonts w:ascii="Times New Roman" w:hAnsi="Times New Roman"/>
          <w:b/>
          <w:bCs/>
          <w:sz w:val="24"/>
          <w:szCs w:val="24"/>
        </w:rPr>
        <w:t>eçerlilik süresi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30- </w:t>
      </w:r>
      <w:r w:rsidRPr="00EB5107">
        <w:rPr>
          <w:rFonts w:ascii="Times New Roman" w:hAnsi="Times New Roman"/>
          <w:sz w:val="24"/>
          <w:szCs w:val="24"/>
        </w:rPr>
        <w:t xml:space="preserve">Tekliflerin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eçerlilik süresi ihale dokümanında belirtilir.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darece ihtiyaç duyulması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halinde bu süre, teklif ve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ko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ulları 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tirilmemek kaydıyla en fazla ihale dokümanında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belirtilen teklif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eçerlilik süresi kadar uzatılabilir.</w:t>
      </w:r>
    </w:p>
    <w:p w:rsidR="009B1A9D" w:rsidRPr="00EB5107" w:rsidRDefault="007409B8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G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eçici teminat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31-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halelerde, teklif edilen bedelin %3'ünden az olmamak üzere istekli tarafından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verilecek tutarda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eçici teminat alınır. Ancak, doğrudan temin veya pazarlık usulü alımlarında ihale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olurunda belirtilmek kaydıyla,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eçici teminat alınmayabilir.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Teminat olarak kabul edilecek değerler ve teminat mektupları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32- </w:t>
      </w:r>
      <w:r w:rsidRPr="00EB5107">
        <w:rPr>
          <w:rFonts w:ascii="Times New Roman" w:hAnsi="Times New Roman"/>
          <w:sz w:val="24"/>
          <w:szCs w:val="24"/>
        </w:rPr>
        <w:t>Teminat olarak kabul edilecek değerler için 4734 sayılı Kanunun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maddeleri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ulanır.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Bu Esaslar kapsamında bankalarca veya özel finans kurumlarınca verilecek teminat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mektuplarının kapsam ve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eklinde, 4734 sayılı Kanunun 35 inci maddesine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öre, Kamu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Kurumunun tespit ettiği hususlar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eçerlidir.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Teminat mektupları süresiz olarak verilebilir. Ayrıca, isteklinin/yüklenicinin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 kabulü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yapılıncaya kadar veya ihale sonuçlanıncaya kadar sürenin belirli devrelerle herhan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 bir bildirime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 kalmadan uzatılacağı kaydı bulunan banka teminat mektupları da verilebilir.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eçici teminatlarla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bankalar veya özel finans </w:t>
      </w:r>
      <w:r w:rsidR="007409B8" w:rsidRPr="00EB5107">
        <w:rPr>
          <w:rFonts w:ascii="Times New Roman" w:hAnsi="Times New Roman"/>
          <w:sz w:val="24"/>
          <w:szCs w:val="24"/>
        </w:rPr>
        <w:t>kuruluş</w:t>
      </w:r>
      <w:r w:rsidRPr="00EB5107">
        <w:rPr>
          <w:rFonts w:ascii="Times New Roman" w:hAnsi="Times New Roman"/>
          <w:sz w:val="24"/>
          <w:szCs w:val="24"/>
        </w:rPr>
        <w:t>larınca düzenlenecek süreli teminat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mektuplarında süre; tekliflerin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eçerlilik süresinden en az 30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 fazla süreli olmalı aynı zamanda,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teminat mektubunda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darenin ikazına lüzum kalmaksızın belirli devreler halinde tekliflerin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eçerlilik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süresinin 30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ün sonrasını kapsayacak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ekilde otomatik olarak uzatılacağı hükmü yer almalıdır.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>- Kesin teminatlarla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bankalar veya özel finans </w:t>
      </w:r>
      <w:r w:rsidR="007409B8" w:rsidRPr="00EB5107">
        <w:rPr>
          <w:rFonts w:ascii="Times New Roman" w:hAnsi="Times New Roman"/>
          <w:sz w:val="24"/>
          <w:szCs w:val="24"/>
        </w:rPr>
        <w:t>kuruluş</w:t>
      </w:r>
      <w:r w:rsidRPr="00EB5107">
        <w:rPr>
          <w:rFonts w:ascii="Times New Roman" w:hAnsi="Times New Roman"/>
          <w:sz w:val="24"/>
          <w:szCs w:val="24"/>
        </w:rPr>
        <w:t>larınca düzenlenecek süreli teminat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mektuplarında süre;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aranti süresi ön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örülmü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se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aranti süresinin bir ay sonrasını kapsayacak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ekilde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veya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ikazına lüzum kalmaksızın belirli devreler halinde otomatik olarak uzatılacağı hükmü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yer almalıdır.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aranti süresi ön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örülmem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ise, kesin kabulün bir ay sonrasını kapsayacak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ekilde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süreli olması veya kesin kabulün bir ay sonrasını </w:t>
      </w:r>
      <w:r w:rsidRPr="00EB5107">
        <w:rPr>
          <w:rFonts w:ascii="Times New Roman" w:hAnsi="Times New Roman"/>
          <w:sz w:val="24"/>
          <w:szCs w:val="24"/>
        </w:rPr>
        <w:lastRenderedPageBreak/>
        <w:t xml:space="preserve">kapsayacak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ekilde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ikazına lüzum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kalmaksızın belirli devreler halinde otomatik olarak uzatılacağı hükmü yer almalıdır.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Kesin teminat mektubu alınan alımlarda/ihalelerde kesin kabulü müteakip teminatın yarısı,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aranti süresi dolduktan sonra kalanı,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aranti süresi ön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örülmeyen hallerde ise kesin kabulü müteakip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tamamı yükleniciye iade edilir.</w:t>
      </w:r>
    </w:p>
    <w:p w:rsidR="009B1A9D" w:rsidRPr="00EB5107" w:rsidRDefault="009B1A9D" w:rsidP="00D12E3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c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Avans teminat mektupları; mahsup süresi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öz önüne alınarak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 tarafından belirlenir.</w:t>
      </w:r>
    </w:p>
    <w:p w:rsidR="009B1A9D" w:rsidRPr="00EB5107" w:rsidRDefault="009B1A9D" w:rsidP="00D12E38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d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mevzuatına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Türkiye'de faaliyette bulunmasına izin verilen yabancı bankaların veya</w:t>
      </w:r>
      <w:r w:rsidR="00C3159E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özel finans kurumlarının düzenleyecekleri teminat mektupları ile Türkiye </w:t>
      </w:r>
      <w:r w:rsidR="006B2492" w:rsidRPr="00EB5107">
        <w:rPr>
          <w:rFonts w:ascii="Times New Roman" w:hAnsi="Times New Roman"/>
          <w:sz w:val="24"/>
          <w:szCs w:val="24"/>
        </w:rPr>
        <w:t>dı</w:t>
      </w:r>
      <w:r w:rsidR="00C3159E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ında</w:t>
      </w:r>
      <w:r w:rsidRPr="00EB5107">
        <w:rPr>
          <w:rFonts w:ascii="Times New Roman" w:hAnsi="Times New Roman"/>
          <w:sz w:val="24"/>
          <w:szCs w:val="24"/>
        </w:rPr>
        <w:t xml:space="preserve"> faaliyette bulunan</w:t>
      </w:r>
      <w:r w:rsidR="00C3159E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banka veya benzeri kredi </w:t>
      </w:r>
      <w:r w:rsidR="007409B8" w:rsidRPr="00EB5107">
        <w:rPr>
          <w:rFonts w:ascii="Times New Roman" w:hAnsi="Times New Roman"/>
          <w:sz w:val="24"/>
          <w:szCs w:val="24"/>
        </w:rPr>
        <w:t>kuruluş</w:t>
      </w:r>
      <w:r w:rsidRPr="00EB5107">
        <w:rPr>
          <w:rFonts w:ascii="Times New Roman" w:hAnsi="Times New Roman"/>
          <w:sz w:val="24"/>
          <w:szCs w:val="24"/>
        </w:rPr>
        <w:t>larının kontr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arantisi üzerine Türkiye'de faaliyette bulunan</w:t>
      </w:r>
      <w:r w:rsidR="00D12E38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bankaların düzenleyecekleri teminat mektupları da teminat olarak kabul edilir.</w:t>
      </w:r>
    </w:p>
    <w:p w:rsidR="009B1A9D" w:rsidRPr="00EB5107" w:rsidRDefault="006B2492" w:rsidP="00C3159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ili mevzuatına aykırı olarak düzenlenm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 teminat mektupları kabul edilmez. Bu maddenin</w:t>
      </w:r>
      <w:r w:rsidR="00C3159E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ulanmasına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>kin diğer hususlar Yükseköğretim Kurulunca belirlenir.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Bütün tekliflerin reddedilmesi ve ihalenin iptali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33-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komisyonu kararı üzerine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dare, verilm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olan bütün teklifleri reddederek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ihaleyi iptal etmekte serbesttir.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halenin iptal edilmesi halinde bu durum bütün isteklilere derhal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bildirilir.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 bütün tekliflerin reddedilmesi nedeniyle herhan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 bir yükümlülük altına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irmez. Ancak,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 isteklilerin talepte bulunması halinde, ihalenin iptal edilme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erekçelerini talep eden isteklilere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bildirir.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Yerli istekliler ile il</w:t>
      </w:r>
      <w:r w:rsidR="007409B8" w:rsidRPr="00EB5107">
        <w:rPr>
          <w:rFonts w:ascii="Times New Roman" w:hAnsi="Times New Roman"/>
          <w:b/>
          <w:bCs/>
          <w:sz w:val="24"/>
          <w:szCs w:val="24"/>
        </w:rPr>
        <w:t>g</w:t>
      </w:r>
      <w:r w:rsidRPr="00EB5107">
        <w:rPr>
          <w:rFonts w:ascii="Times New Roman" w:hAnsi="Times New Roman"/>
          <w:b/>
          <w:bCs/>
          <w:sz w:val="24"/>
          <w:szCs w:val="24"/>
        </w:rPr>
        <w:t>ili düzenlemeler</w:t>
      </w:r>
    </w:p>
    <w:p w:rsidR="009B1A9D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b/>
          <w:bCs/>
          <w:sz w:val="24"/>
          <w:szCs w:val="24"/>
        </w:rPr>
        <w:t xml:space="preserve">Madde 34- </w:t>
      </w:r>
      <w:r w:rsidRPr="00EB5107">
        <w:rPr>
          <w:rFonts w:ascii="Times New Roman" w:hAnsi="Times New Roman"/>
          <w:sz w:val="24"/>
          <w:szCs w:val="24"/>
        </w:rPr>
        <w:t>Yakla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ık maliyeti, Yükseköğretim Kurulu tarafından her yıl belirlenen parasal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limitin altında kalan ihalelere sadece yerli isteklinin katılması, yakla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ık maliyeti parasal limitin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üzerindeki ihalelerde; hizmet alımları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lerinde bütün yerli istekliler lehine, mal alımlarında ise, Sanayi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ve Ticaret Bakanlığı ile diğer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kurum ve </w:t>
      </w:r>
      <w:r w:rsidR="007409B8" w:rsidRPr="00EB5107">
        <w:rPr>
          <w:rFonts w:ascii="Times New Roman" w:hAnsi="Times New Roman"/>
          <w:sz w:val="24"/>
          <w:szCs w:val="24"/>
        </w:rPr>
        <w:t>kuruluş</w:t>
      </w:r>
      <w:r w:rsidRPr="00EB5107">
        <w:rPr>
          <w:rFonts w:ascii="Times New Roman" w:hAnsi="Times New Roman"/>
          <w:sz w:val="24"/>
          <w:szCs w:val="24"/>
        </w:rPr>
        <w:t xml:space="preserve">ların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ü alınarak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 tarafından yerli malı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olarak belirlenen malları teklif eden yerli istekliler lehine %15 oranına kadar fiyat avantajı sağlanması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hususlarında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darece ihale dokümanlarına hükümler konulabilir. </w:t>
      </w:r>
      <w:proofErr w:type="gramEnd"/>
      <w:r w:rsidRPr="00EB5107">
        <w:rPr>
          <w:rFonts w:ascii="Times New Roman" w:hAnsi="Times New Roman"/>
          <w:sz w:val="24"/>
          <w:szCs w:val="24"/>
        </w:rPr>
        <w:t>Ancak, yabancı istekliler ile ortak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girişim</w:t>
      </w:r>
      <w:r w:rsidRPr="00EB5107">
        <w:rPr>
          <w:rFonts w:ascii="Times New Roman" w:hAnsi="Times New Roman"/>
          <w:sz w:val="24"/>
          <w:szCs w:val="24"/>
        </w:rPr>
        <w:t xml:space="preserve"> yapmak suretiyle ihalelere katılan yerli istekliler bu hükümden yararlanamaz.</w:t>
      </w:r>
    </w:p>
    <w:p w:rsidR="00850240" w:rsidRDefault="00850240" w:rsidP="00850240">
      <w:pPr>
        <w:shd w:val="clear" w:color="auto" w:fill="FFC000"/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22F1A">
        <w:rPr>
          <w:rFonts w:ascii="Times New Roman" w:hAnsi="Times New Roman"/>
          <w:i/>
          <w:sz w:val="20"/>
          <w:szCs w:val="20"/>
        </w:rPr>
        <w:t xml:space="preserve">Not </w:t>
      </w:r>
      <w:proofErr w:type="gramStart"/>
      <w:r w:rsidRPr="00622F1A">
        <w:rPr>
          <w:rFonts w:ascii="Times New Roman" w:hAnsi="Times New Roman"/>
          <w:i/>
          <w:sz w:val="20"/>
          <w:szCs w:val="20"/>
        </w:rPr>
        <w:t>3 : Yükseköğretim</w:t>
      </w:r>
      <w:proofErr w:type="gramEnd"/>
      <w:r w:rsidRPr="00622F1A">
        <w:rPr>
          <w:rFonts w:ascii="Times New Roman" w:hAnsi="Times New Roman"/>
          <w:i/>
          <w:sz w:val="20"/>
          <w:szCs w:val="20"/>
        </w:rPr>
        <w:t xml:space="preserve"> Kurulunun 08.02.2019 tarih, 4757 sayılı yazısı uyarınca bu esasların 34 üncü maddesinin uygulanmasında (</w:t>
      </w:r>
      <w:r w:rsidRPr="00622F1A">
        <w:rPr>
          <w:rFonts w:ascii="Times New Roman" w:hAnsi="Times New Roman"/>
          <w:i/>
          <w:sz w:val="20"/>
          <w:szCs w:val="20"/>
          <w:shd w:val="clear" w:color="auto" w:fill="FFFF00"/>
        </w:rPr>
        <w:t>4734 sayılı Kanunun 8(a)maddesinde belirlenen</w:t>
      </w:r>
      <w:r w:rsidRPr="00622F1A">
        <w:rPr>
          <w:rFonts w:ascii="Times New Roman" w:hAnsi="Times New Roman"/>
          <w:i/>
          <w:sz w:val="20"/>
          <w:szCs w:val="20"/>
        </w:rPr>
        <w:t>) 1.656,600,00 TL yi aşmamak üzere uygulanmasına karar verilmiştir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Bu maddenin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ulanmasında Kamu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Kurulu kararları dikkate alınır.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İhalenin karara bağlanması ve onaylanması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35- </w:t>
      </w:r>
      <w:r w:rsidRPr="00EB5107">
        <w:rPr>
          <w:rFonts w:ascii="Times New Roman" w:hAnsi="Times New Roman"/>
          <w:sz w:val="24"/>
          <w:szCs w:val="24"/>
        </w:rPr>
        <w:t xml:space="preserve">28 ve 29 uncu maddelere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yapılan değerlendirme sonucunda ihale, ekonomik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açıdan en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teklifi veren isteklinin üzerinde bırakılır.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Ekonomik açıdan en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teklifin sadece en dü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ük fiyat esasına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belirlenmesinin mümkün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olmadığı durumlarda; maliyet etkinliği, verimlilik, kalite ve teknik ile teknolojik değer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ibi fiyat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6B2492" w:rsidRPr="00EB5107">
        <w:rPr>
          <w:rFonts w:ascii="Times New Roman" w:hAnsi="Times New Roman"/>
          <w:sz w:val="24"/>
          <w:szCs w:val="24"/>
        </w:rPr>
        <w:t>d</w:t>
      </w:r>
      <w:r w:rsidR="001D2164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ında</w:t>
      </w:r>
      <w:r w:rsidRPr="00EB5107">
        <w:rPr>
          <w:rFonts w:ascii="Times New Roman" w:hAnsi="Times New Roman"/>
          <w:sz w:val="24"/>
          <w:szCs w:val="24"/>
        </w:rPr>
        <w:t>ki unsurlar dikkate alınarak ekonomik açıdan en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teklif belirlenir. Ekonomik açıdan en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teklifin fiyat </w:t>
      </w:r>
      <w:r w:rsidR="006B2492" w:rsidRPr="00EB5107">
        <w:rPr>
          <w:rFonts w:ascii="Times New Roman" w:hAnsi="Times New Roman"/>
          <w:sz w:val="24"/>
          <w:szCs w:val="24"/>
        </w:rPr>
        <w:t>d</w:t>
      </w:r>
      <w:r w:rsidR="001D2164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ında</w:t>
      </w:r>
      <w:r w:rsidRPr="00EB5107">
        <w:rPr>
          <w:rFonts w:ascii="Times New Roman" w:hAnsi="Times New Roman"/>
          <w:sz w:val="24"/>
          <w:szCs w:val="24"/>
        </w:rPr>
        <w:t>ki unsurlar da dikkate alınarak belirleneceği ihalelerde, ihale dokümanında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bu unsurların parasal değerler olarak ifade edilmesi zorunludur. Parasal değerler olarak ifade edilmesi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mümkün olmayan unsurlar için ihale dokümanında nispi ağırlıklar belirlenir.</w:t>
      </w:r>
    </w:p>
    <w:p w:rsidR="009B1A9D" w:rsidRPr="00EB5107" w:rsidRDefault="009B1A9D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lastRenderedPageBreak/>
        <w:t>En dü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ük fiyatın ekonomik açıdan en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teklif olarak değerlendirildiği ihalelerde, birden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fazla istekli tarafından aynı fiyatın teklif edildiği ve bunların da ekonomik açıdan en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teklif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olduğu anla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ıldığı takdirde, ikinci fıkrada belirtilen fiyat </w:t>
      </w:r>
      <w:r w:rsidR="006B2492" w:rsidRPr="00EB5107">
        <w:rPr>
          <w:rFonts w:ascii="Times New Roman" w:hAnsi="Times New Roman"/>
          <w:sz w:val="24"/>
          <w:szCs w:val="24"/>
        </w:rPr>
        <w:t>d</w:t>
      </w:r>
      <w:r w:rsidR="001D2164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ında</w:t>
      </w:r>
      <w:r w:rsidRPr="00EB5107">
        <w:rPr>
          <w:rFonts w:ascii="Times New Roman" w:hAnsi="Times New Roman"/>
          <w:sz w:val="24"/>
          <w:szCs w:val="24"/>
        </w:rPr>
        <w:t>ki unsurlar dikkate alınmak suretiyle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ekonomik açıdan en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teklif belirlenerek ihale sonuçlandırılır.</w:t>
      </w:r>
    </w:p>
    <w:p w:rsidR="009B1A9D" w:rsidRPr="00EB5107" w:rsidRDefault="006B2492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İhale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komisyonu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erekçeli kararını belirleyerek, ihale yetkilisinin onayına sunar. Kararlarda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isteklilerin adları veya ticaret unvanları, teklif edilen bedeller, ihalenin tarihi ve 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i istekli üzerine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erekçelerle yapıldığı, ihale yapılmam</w:t>
      </w:r>
      <w:r w:rsidR="001D2164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 ise nedenleri belirtilir.</w:t>
      </w:r>
    </w:p>
    <w:p w:rsidR="009B1A9D" w:rsidRPr="00EB5107" w:rsidRDefault="006B2492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İhale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yetkilisi, karar tarihini izleyen en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eç be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ün içinde ihale kararını onaylar veya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erekçesini açıkça belirtmek suretiyle iptal eder.</w:t>
      </w:r>
    </w:p>
    <w:p w:rsidR="009B1A9D" w:rsidRPr="00EB5107" w:rsidRDefault="006B2492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İhale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kararı, onaylanması halinde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eçerli, iptal edilmesi halinde ise hükümsüz sayılır. </w:t>
      </w: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hale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yetkilisince onaylanmayan ihale kararları ve yeniden yapılacak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>lem yazılı olarak açıklanabilir.</w:t>
      </w:r>
    </w:p>
    <w:p w:rsidR="009B1A9D" w:rsidRPr="00EB5107" w:rsidRDefault="006B2492" w:rsidP="008763CE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kararları ihale yetkilisince onaylanmadan önce ihale üzerinde kalan isteklinin 4734 sayılı</w:t>
      </w:r>
      <w:r w:rsidR="008763CE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Kamu </w:t>
      </w:r>
      <w:r w:rsidRPr="00EB5107">
        <w:rPr>
          <w:rFonts w:ascii="Times New Roman" w:hAnsi="Times New Roman"/>
          <w:sz w:val="24"/>
          <w:szCs w:val="24"/>
        </w:rPr>
        <w:t>İhale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Kanunu'nun 58 inci maddesine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öre yasaklı olup olmadığı ara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tırılır.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Kesinle</w:t>
      </w:r>
      <w:r w:rsidR="001D2164" w:rsidRPr="00EB5107">
        <w:rPr>
          <w:rFonts w:ascii="Times New Roman" w:hAnsi="Times New Roman"/>
          <w:b/>
          <w:bCs/>
          <w:sz w:val="24"/>
          <w:szCs w:val="24"/>
        </w:rPr>
        <w:t>ş</w:t>
      </w:r>
      <w:r w:rsidRPr="00EB5107">
        <w:rPr>
          <w:rFonts w:ascii="Times New Roman" w:hAnsi="Times New Roman"/>
          <w:b/>
          <w:bCs/>
          <w:sz w:val="24"/>
          <w:szCs w:val="24"/>
        </w:rPr>
        <w:t>en ihale kararlarının bildirilmesi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36-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sonucu, ihale kararlarının ihale yetkilisi tarafından onaylandığı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ünü izleyen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en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 üç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ünü içinde, ihale üzerinde bırakılan </w:t>
      </w:r>
      <w:proofErr w:type="gramStart"/>
      <w:r w:rsidRPr="00EB5107">
        <w:rPr>
          <w:rFonts w:ascii="Times New Roman" w:hAnsi="Times New Roman"/>
          <w:sz w:val="24"/>
          <w:szCs w:val="24"/>
        </w:rPr>
        <w:t>dahil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ihaleye teklif veren bütün isteklilere elden veya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tebl</w:t>
      </w:r>
      <w:r w:rsidR="00DC2EE8" w:rsidRPr="00EB5107">
        <w:rPr>
          <w:rFonts w:ascii="Times New Roman" w:hAnsi="Times New Roman"/>
          <w:sz w:val="24"/>
          <w:szCs w:val="24"/>
        </w:rPr>
        <w:t>i</w:t>
      </w:r>
      <w:r w:rsidR="009D288D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at adresine iadeli taahhütlü posta yoluyla bildirilir. Mektubun postaya verilmesini takip eden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yedinci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 kararın isteklilere tebliğ tarihi sayılır.</w:t>
      </w:r>
    </w:p>
    <w:p w:rsidR="009B1A9D" w:rsidRPr="00EB5107" w:rsidRDefault="00F25EF5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Sözleş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meye davet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37-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üzerinde kalan istekli, ihalenin onaylandığı kendisine tebliğ edildiği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ünden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layarak en çok on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ün içinde kesin teminat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artını yerine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etirip,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imzalar. Bu süre içinde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 ile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 yapmaktan kaçınan istekli için, 40 ıncı madde uyarınca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lem yapılır.</w:t>
      </w:r>
    </w:p>
    <w:p w:rsidR="009B1A9D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Her yıl Yükseköğretim Kurulu tarafından belirlenen parasal limitin altındaki taahhütler ile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 süresi içinde yerine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etirilecek taahhütler için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yapılma zorunluluğu yoktur.</w:t>
      </w:r>
    </w:p>
    <w:p w:rsidR="00D12E38" w:rsidRPr="003255CD" w:rsidRDefault="00D12E38" w:rsidP="00D12E38">
      <w:pPr>
        <w:shd w:val="clear" w:color="auto" w:fill="FFC00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Not </w:t>
      </w:r>
      <w:proofErr w:type="gramStart"/>
      <w:r>
        <w:rPr>
          <w:rFonts w:ascii="Times New Roman" w:hAnsi="Times New Roman"/>
          <w:b/>
          <w:i/>
          <w:sz w:val="18"/>
          <w:szCs w:val="18"/>
        </w:rPr>
        <w:t xml:space="preserve">2 : </w:t>
      </w:r>
      <w:r w:rsidRPr="003255CD">
        <w:rPr>
          <w:rFonts w:ascii="Times New Roman" w:hAnsi="Times New Roman"/>
          <w:b/>
          <w:i/>
          <w:sz w:val="18"/>
          <w:szCs w:val="18"/>
        </w:rPr>
        <w:t>Yükseköğretim</w:t>
      </w:r>
      <w:proofErr w:type="gramEnd"/>
      <w:r w:rsidRPr="003255CD">
        <w:rPr>
          <w:rFonts w:ascii="Times New Roman" w:hAnsi="Times New Roman"/>
          <w:b/>
          <w:i/>
          <w:sz w:val="18"/>
          <w:szCs w:val="18"/>
        </w:rPr>
        <w:t xml:space="preserve"> Kurulunun 08.02.2019 tarih, 4757 sayılı yazısı uyarınca bu esasların 2</w:t>
      </w:r>
      <w:r>
        <w:rPr>
          <w:rFonts w:ascii="Times New Roman" w:hAnsi="Times New Roman"/>
          <w:b/>
          <w:i/>
          <w:sz w:val="18"/>
          <w:szCs w:val="18"/>
        </w:rPr>
        <w:t>1</w:t>
      </w:r>
      <w:r w:rsidRPr="003255CD">
        <w:rPr>
          <w:rFonts w:ascii="Times New Roman" w:hAnsi="Times New Roman"/>
          <w:b/>
          <w:i/>
          <w:sz w:val="18"/>
          <w:szCs w:val="18"/>
        </w:rPr>
        <w:t>(</w:t>
      </w:r>
      <w:r>
        <w:rPr>
          <w:rFonts w:ascii="Times New Roman" w:hAnsi="Times New Roman"/>
          <w:b/>
          <w:i/>
          <w:sz w:val="18"/>
          <w:szCs w:val="18"/>
        </w:rPr>
        <w:t>d</w:t>
      </w:r>
      <w:r w:rsidRPr="003255CD">
        <w:rPr>
          <w:rFonts w:ascii="Times New Roman" w:hAnsi="Times New Roman"/>
          <w:b/>
          <w:i/>
          <w:sz w:val="18"/>
          <w:szCs w:val="18"/>
        </w:rPr>
        <w:t>)maddesi kapsamında yapılacak ihaleler için (</w:t>
      </w:r>
      <w:r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>4734 sayılı Kanunun 2</w:t>
      </w:r>
      <w:r>
        <w:rPr>
          <w:rFonts w:ascii="Times New Roman" w:hAnsi="Times New Roman"/>
          <w:i/>
          <w:sz w:val="18"/>
          <w:szCs w:val="18"/>
          <w:shd w:val="clear" w:color="auto" w:fill="FFFF00"/>
        </w:rPr>
        <w:t>2(d</w:t>
      </w:r>
      <w:r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>)</w:t>
      </w:r>
      <w:r>
        <w:rPr>
          <w:rFonts w:ascii="Times New Roman" w:hAnsi="Times New Roman"/>
          <w:i/>
          <w:sz w:val="18"/>
          <w:szCs w:val="18"/>
          <w:shd w:val="clear" w:color="auto" w:fill="FFFF00"/>
        </w:rPr>
        <w:t xml:space="preserve">maddesinde </w:t>
      </w:r>
      <w:r w:rsidRPr="003255CD">
        <w:rPr>
          <w:rFonts w:ascii="Times New Roman" w:hAnsi="Times New Roman"/>
          <w:i/>
          <w:sz w:val="18"/>
          <w:szCs w:val="18"/>
          <w:shd w:val="clear" w:color="auto" w:fill="FFFF00"/>
        </w:rPr>
        <w:t xml:space="preserve"> </w:t>
      </w:r>
      <w:r w:rsidRPr="00A670D9">
        <w:rPr>
          <w:rFonts w:ascii="Times New Roman" w:eastAsia="Times New Roman" w:hAnsi="Times New Roman"/>
          <w:snapToGrid w:val="0"/>
          <w:sz w:val="18"/>
          <w:szCs w:val="18"/>
          <w:highlight w:val="yellow"/>
          <w:lang w:eastAsia="tr-TR"/>
        </w:rPr>
        <w:t xml:space="preserve">Büyükşehir belediyesi sınırları dahilinde bulunan idareler </w:t>
      </w:r>
      <w:r>
        <w:rPr>
          <w:rFonts w:ascii="Times New Roman" w:eastAsia="Times New Roman" w:hAnsi="Times New Roman"/>
          <w:snapToGrid w:val="0"/>
          <w:sz w:val="18"/>
          <w:szCs w:val="18"/>
          <w:lang w:eastAsia="tr-TR"/>
        </w:rPr>
        <w:t xml:space="preserve">için </w:t>
      </w:r>
      <w:r w:rsidRPr="00D12E38">
        <w:rPr>
          <w:rFonts w:ascii="Times New Roman" w:hAnsi="Times New Roman"/>
          <w:i/>
          <w:sz w:val="18"/>
          <w:szCs w:val="18"/>
          <w:shd w:val="clear" w:color="auto" w:fill="FFFF00"/>
        </w:rPr>
        <w:t xml:space="preserve">belirlenen </w:t>
      </w:r>
      <w:r>
        <w:rPr>
          <w:rFonts w:ascii="Times New Roman" w:hAnsi="Times New Roman"/>
          <w:i/>
          <w:sz w:val="18"/>
          <w:szCs w:val="18"/>
          <w:shd w:val="clear" w:color="auto" w:fill="FFFF00"/>
        </w:rPr>
        <w:t>90.358,00</w:t>
      </w:r>
      <w:r w:rsidRPr="00D12E38">
        <w:rPr>
          <w:rFonts w:ascii="Times New Roman" w:hAnsi="Times New Roman"/>
          <w:i/>
          <w:sz w:val="18"/>
          <w:szCs w:val="18"/>
          <w:shd w:val="clear" w:color="auto" w:fill="FFFF00"/>
        </w:rPr>
        <w:t xml:space="preserve"> TL limitin üç katı</w:t>
      </w:r>
      <w:r w:rsidRPr="003255CD">
        <w:rPr>
          <w:rFonts w:ascii="Times New Roman" w:hAnsi="Times New Roman"/>
          <w:b/>
          <w:i/>
          <w:sz w:val="18"/>
          <w:szCs w:val="18"/>
        </w:rPr>
        <w:t xml:space="preserve">) </w:t>
      </w:r>
      <w:r>
        <w:rPr>
          <w:rFonts w:ascii="Times New Roman" w:hAnsi="Times New Roman"/>
          <w:b/>
          <w:i/>
          <w:sz w:val="18"/>
          <w:szCs w:val="18"/>
        </w:rPr>
        <w:t>271</w:t>
      </w:r>
      <w:r w:rsidRPr="003255CD">
        <w:rPr>
          <w:rFonts w:ascii="Times New Roman" w:hAnsi="Times New Roman"/>
          <w:b/>
          <w:i/>
          <w:sz w:val="18"/>
          <w:szCs w:val="18"/>
        </w:rPr>
        <w:t>.</w:t>
      </w:r>
      <w:r>
        <w:rPr>
          <w:rFonts w:ascii="Times New Roman" w:hAnsi="Times New Roman"/>
          <w:b/>
          <w:i/>
          <w:sz w:val="18"/>
          <w:szCs w:val="18"/>
        </w:rPr>
        <w:t>074</w:t>
      </w:r>
      <w:r w:rsidRPr="003255CD">
        <w:rPr>
          <w:rFonts w:ascii="Times New Roman" w:hAnsi="Times New Roman"/>
          <w:b/>
          <w:i/>
          <w:sz w:val="18"/>
          <w:szCs w:val="18"/>
        </w:rPr>
        <w:t>,00 TL yi aşmamak üzere uygulanmasına karar verilmiştir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Kesin teminat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38- </w:t>
      </w:r>
      <w:r w:rsidRPr="00EB5107">
        <w:rPr>
          <w:rFonts w:ascii="Times New Roman" w:hAnsi="Times New Roman"/>
          <w:sz w:val="24"/>
          <w:szCs w:val="24"/>
        </w:rPr>
        <w:t xml:space="preserve">Taahhüdün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ve ihale dokümanı hükümlerine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olarak yerine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etirilmesini sağlamak amacıyla,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menin yapılmasından önce ihale üzerinde kalan istekliden ihale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bedeli üzerinden hesaplanmak suretiyle %6 oranında kesin teminat alınır.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Ancak, otuz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ün içinde yerine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etirilecek taahhütlerde kesin teminat alınmayabilir.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İhalenin </w:t>
      </w:r>
      <w:r w:rsidR="00F25EF5" w:rsidRPr="00EB5107">
        <w:rPr>
          <w:rFonts w:ascii="Times New Roman" w:hAnsi="Times New Roman"/>
          <w:b/>
          <w:bCs/>
          <w:sz w:val="24"/>
          <w:szCs w:val="24"/>
        </w:rPr>
        <w:t>sözleş</w:t>
      </w:r>
      <w:r w:rsidRPr="00EB5107">
        <w:rPr>
          <w:rFonts w:ascii="Times New Roman" w:hAnsi="Times New Roman"/>
          <w:b/>
          <w:bCs/>
          <w:sz w:val="24"/>
          <w:szCs w:val="24"/>
        </w:rPr>
        <w:t>meye bağlanması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39- </w:t>
      </w:r>
      <w:r w:rsidRPr="00EB5107">
        <w:rPr>
          <w:rFonts w:ascii="Times New Roman" w:hAnsi="Times New Roman"/>
          <w:sz w:val="24"/>
          <w:szCs w:val="24"/>
        </w:rPr>
        <w:t>Bu Esasların 37 ve 38 inci maddelerindeki hükümler de dikkate alınarak, bu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Esaslarda belirtilen istisnalar </w:t>
      </w:r>
      <w:r w:rsidR="006B2492" w:rsidRPr="00EB5107">
        <w:rPr>
          <w:rFonts w:ascii="Times New Roman" w:hAnsi="Times New Roman"/>
          <w:sz w:val="24"/>
          <w:szCs w:val="24"/>
        </w:rPr>
        <w:t>dı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ında</w:t>
      </w:r>
      <w:r w:rsidRPr="00EB5107">
        <w:rPr>
          <w:rFonts w:ascii="Times New Roman" w:hAnsi="Times New Roman"/>
          <w:sz w:val="24"/>
          <w:szCs w:val="24"/>
        </w:rPr>
        <w:t xml:space="preserve"> tüm ihaleler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meye bağlanır.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meler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darece hazırlanır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ve ihale yetkilisi ile yüklenici</w:t>
      </w:r>
      <w:r w:rsidR="009D288D" w:rsidRPr="00EB5107">
        <w:rPr>
          <w:rFonts w:ascii="Times New Roman" w:hAnsi="Times New Roman"/>
          <w:sz w:val="24"/>
          <w:szCs w:val="24"/>
        </w:rPr>
        <w:t xml:space="preserve"> tarafından imzalanarak yürürl</w:t>
      </w:r>
      <w:r w:rsidRPr="00EB5107">
        <w:rPr>
          <w:rFonts w:ascii="Times New Roman" w:hAnsi="Times New Roman"/>
          <w:sz w:val="24"/>
          <w:szCs w:val="24"/>
        </w:rPr>
        <w:t xml:space="preserve">üğe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irer. Yüklenicinin ortak </w:t>
      </w:r>
      <w:r w:rsidR="007409B8" w:rsidRPr="00EB5107">
        <w:rPr>
          <w:rFonts w:ascii="Times New Roman" w:hAnsi="Times New Roman"/>
          <w:sz w:val="24"/>
          <w:szCs w:val="24"/>
        </w:rPr>
        <w:t>girişim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olması halinde,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meler ortak </w:t>
      </w:r>
      <w:r w:rsidR="007409B8" w:rsidRPr="00EB5107">
        <w:rPr>
          <w:rFonts w:ascii="Times New Roman" w:hAnsi="Times New Roman"/>
          <w:sz w:val="24"/>
          <w:szCs w:val="24"/>
        </w:rPr>
        <w:t>girişim</w:t>
      </w:r>
      <w:r w:rsidRPr="00EB5107">
        <w:rPr>
          <w:rFonts w:ascii="Times New Roman" w:hAnsi="Times New Roman"/>
          <w:sz w:val="24"/>
          <w:szCs w:val="24"/>
        </w:rPr>
        <w:t>in bütün ortakları tarafından imzalanır.</w:t>
      </w:r>
    </w:p>
    <w:p w:rsidR="009B1A9D" w:rsidRPr="00EB5107" w:rsidRDefault="006B2492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dokümanında belirtilen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artlara aykırı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="009B1A9D" w:rsidRPr="00EB5107">
        <w:rPr>
          <w:rFonts w:ascii="Times New Roman" w:hAnsi="Times New Roman"/>
          <w:sz w:val="24"/>
          <w:szCs w:val="24"/>
        </w:rPr>
        <w:t>me düzenlenemez.</w:t>
      </w:r>
    </w:p>
    <w:p w:rsidR="009B1A9D" w:rsidRPr="00EB5107" w:rsidRDefault="00F25EF5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lastRenderedPageBreak/>
        <w:t>Sözleş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 xml:space="preserve">me yapılmasında isteklinin </w:t>
      </w:r>
      <w:r w:rsidR="007409B8" w:rsidRPr="00EB5107">
        <w:rPr>
          <w:rFonts w:ascii="Times New Roman" w:hAnsi="Times New Roman"/>
          <w:b/>
          <w:bCs/>
          <w:sz w:val="24"/>
          <w:szCs w:val="24"/>
        </w:rPr>
        <w:t>g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örev ve sorumluluğu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40-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üzerinde kalan istekli 37 ve 38 inci maddelere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kesin teminatı vererek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meyi imzalamak zorundadır.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 imzalandıktan hemen sonra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eçici teminat iade edilir.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Bu ko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ullara uyulmadığı takdirde, protesto çekmeye ve hüküm almaya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 kalmaksızın ihale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üzerinde kalan isteklinin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eçici teminatı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elir kaydedilir. Bu durumda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dare, ekonomik açıdan en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ikinci teklif fiyatının ihale yetkilisince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örülmesi kaydıyla, bu teklif sahibi istekli ile de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bu Esaslarda belirtilen usullere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imzalayabilir veya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öreceği bir usulle yeniden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ihale yapılabilir. Ancak ekonomik açıdan en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ikinci teklif sahibi istekli ile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imzalanabilmesi için, 37 nci maddede belirtilen sürenin bitimini izleyen üç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 içinde ikinci teklif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sahibi istekliye 37 nci maddede belirtilen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ekilde tebl</w:t>
      </w:r>
      <w:r w:rsidR="00DC2EE8" w:rsidRPr="00EB5107">
        <w:rPr>
          <w:rFonts w:ascii="Times New Roman" w:hAnsi="Times New Roman"/>
          <w:sz w:val="24"/>
          <w:szCs w:val="24"/>
        </w:rPr>
        <w:t>i</w:t>
      </w:r>
      <w:r w:rsidR="009D288D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at yapılır.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Ekonomik açıdan en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ikinci teklif sahibinin de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meyi imzalamaması durumunda ise,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bu teklif sahibinin de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eçici teminatı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elir kaydedilerek ihale iptal edilir.</w:t>
      </w:r>
    </w:p>
    <w:p w:rsidR="009B1A9D" w:rsidRPr="00EB5107" w:rsidRDefault="00F25EF5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Sözleş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 xml:space="preserve">me yapılmasında İdarenin </w:t>
      </w:r>
      <w:r w:rsidR="007409B8" w:rsidRPr="00EB5107">
        <w:rPr>
          <w:rFonts w:ascii="Times New Roman" w:hAnsi="Times New Roman"/>
          <w:b/>
          <w:bCs/>
          <w:sz w:val="24"/>
          <w:szCs w:val="24"/>
        </w:rPr>
        <w:t>g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örev ve sorumluluğu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41-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dare, yazılı süre içinde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yapılması hususunda kendisine dü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en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örevleri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yapmakla yükümlüdür.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darenin bu yükümlülüğü yerine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etirmemesi halinde, istekli sürenin bitmesini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izleyen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ünden itibaren en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eç be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ün içinde, on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 süreli bir noter ihbarnamesi ile bildirmek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artıyla, taahhüdünden vaz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eçebilir. Bu takdirde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eçici teminat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eri verilir ve istekli teminat vermek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için yaptığı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elendirilm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iderleri istemeye hak kazanır.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Avans verilmesi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42-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dari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artnamede, ihale kararında ve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mede yazılı olmak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artıyla,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enel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hükümlere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isteklilere avans verilebilir.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YEDİNCİ BÖLÜM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İnceleme Talebinde Bulunulması ve </w:t>
      </w:r>
      <w:proofErr w:type="gramStart"/>
      <w:r w:rsidR="001D2164" w:rsidRPr="00EB5107">
        <w:rPr>
          <w:rFonts w:ascii="Times New Roman" w:hAnsi="Times New Roman"/>
          <w:b/>
          <w:bCs/>
          <w:sz w:val="24"/>
          <w:szCs w:val="24"/>
        </w:rPr>
        <w:t>Ş</w:t>
      </w:r>
      <w:r w:rsidRPr="00EB5107">
        <w:rPr>
          <w:rFonts w:ascii="Times New Roman" w:hAnsi="Times New Roman"/>
          <w:b/>
          <w:bCs/>
          <w:sz w:val="24"/>
          <w:szCs w:val="24"/>
        </w:rPr>
        <w:t>ikayetlerin</w:t>
      </w:r>
      <w:proofErr w:type="gramEnd"/>
      <w:r w:rsidRPr="00EB5107">
        <w:rPr>
          <w:rFonts w:ascii="Times New Roman" w:hAnsi="Times New Roman"/>
          <w:b/>
          <w:bCs/>
          <w:sz w:val="24"/>
          <w:szCs w:val="24"/>
        </w:rPr>
        <w:t xml:space="preserve"> İncelenmesi</w:t>
      </w:r>
    </w:p>
    <w:p w:rsidR="00FF2CB1" w:rsidRPr="00EB5107" w:rsidRDefault="00FF2CB1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İnceleme talebinde bulunulması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43-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 ve ihale komisyonları ihalenin bu Esaslarda belirtilen usullere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olarak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yürütülmesinden tedarikçi veya hizmet sunucusuna kar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 da sorumludur. Bu sorumlulukların ihlali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sonucu bir hak kaybına veya zarara uğradığını veya zarara uğramasının muhtemel olduğunu iddia eden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tedarikçi veya hizmet sunucusu 44 üncü maddedeki </w:t>
      </w:r>
      <w:r w:rsidR="00F25EF5" w:rsidRPr="00EB5107">
        <w:rPr>
          <w:rFonts w:ascii="Times New Roman" w:hAnsi="Times New Roman"/>
          <w:sz w:val="24"/>
          <w:szCs w:val="24"/>
        </w:rPr>
        <w:t>aşam</w:t>
      </w:r>
      <w:r w:rsidRPr="00EB5107">
        <w:rPr>
          <w:rFonts w:ascii="Times New Roman" w:hAnsi="Times New Roman"/>
          <w:sz w:val="24"/>
          <w:szCs w:val="24"/>
        </w:rPr>
        <w:t xml:space="preserve">aları takip ederek, yazılı </w:t>
      </w:r>
      <w:proofErr w:type="gramStart"/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ikayet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suretiyle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inceleme talebinde bulunabilir.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İdare tarafından inceleme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44-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halelere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kin olarak tedarikçi veya hizmet sunucusu tarafından öncelikle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dareye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ikayette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bulunulur.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Bu </w:t>
      </w:r>
      <w:proofErr w:type="gramStart"/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ikayetler</w:t>
      </w:r>
      <w:proofErr w:type="gramEnd"/>
      <w:r w:rsidRPr="00EB5107">
        <w:rPr>
          <w:rFonts w:ascii="Times New Roman" w:hAnsi="Times New Roman"/>
          <w:sz w:val="24"/>
          <w:szCs w:val="24"/>
        </w:rPr>
        <w:t>;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imzalanmam</w:t>
      </w:r>
      <w:r w:rsidR="001D2164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sa,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Tedarikçi veya hizmet sunucusu,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ikayete yol açan durumların farkına vardığı veya farkına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varmı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olması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erektiği tarihi izleyen on be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 içinde yapılmı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sa,</w:t>
      </w:r>
    </w:p>
    <w:p w:rsidR="009B1A9D" w:rsidRPr="00EB5107" w:rsidRDefault="009D288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i</w:t>
      </w:r>
      <w:r w:rsidR="009B1A9D" w:rsidRPr="00EB5107">
        <w:rPr>
          <w:rFonts w:ascii="Times New Roman" w:hAnsi="Times New Roman"/>
          <w:sz w:val="24"/>
          <w:szCs w:val="24"/>
        </w:rPr>
        <w:t>darece</w:t>
      </w:r>
      <w:proofErr w:type="gramEnd"/>
      <w:r w:rsidR="009B1A9D" w:rsidRPr="00EB5107">
        <w:rPr>
          <w:rFonts w:ascii="Times New Roman" w:hAnsi="Times New Roman"/>
          <w:sz w:val="24"/>
          <w:szCs w:val="24"/>
        </w:rPr>
        <w:t xml:space="preserve"> dikkate alınır.</w:t>
      </w:r>
    </w:p>
    <w:p w:rsidR="009B1A9D" w:rsidRPr="00EB5107" w:rsidRDefault="006B2492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lastRenderedPageBreak/>
        <w:t>İhale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sürecinin herhan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i bir </w:t>
      </w:r>
      <w:r w:rsidR="00F25EF5" w:rsidRPr="00EB5107">
        <w:rPr>
          <w:rFonts w:ascii="Times New Roman" w:hAnsi="Times New Roman"/>
          <w:sz w:val="24"/>
          <w:szCs w:val="24"/>
        </w:rPr>
        <w:t>aşam</w:t>
      </w:r>
      <w:r w:rsidR="009B1A9D" w:rsidRPr="00EB5107">
        <w:rPr>
          <w:rFonts w:ascii="Times New Roman" w:hAnsi="Times New Roman"/>
          <w:sz w:val="24"/>
          <w:szCs w:val="24"/>
        </w:rPr>
        <w:t xml:space="preserve">asında </w:t>
      </w: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 xml:space="preserve">dareye bir </w:t>
      </w:r>
      <w:proofErr w:type="gramStart"/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ikayetin</w:t>
      </w:r>
      <w:proofErr w:type="gramEnd"/>
      <w:r w:rsidR="009B1A9D" w:rsidRPr="00EB5107">
        <w:rPr>
          <w:rFonts w:ascii="Times New Roman" w:hAnsi="Times New Roman"/>
          <w:sz w:val="24"/>
          <w:szCs w:val="24"/>
        </w:rPr>
        <w:t xml:space="preserve"> ula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ması halinde, </w:t>
      </w: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dare ihaleye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katılan bütün isteklilere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ikayet konusunda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i vermek suretiyle, aynı konuda bir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ikayetleri varsa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 xml:space="preserve">darece belirlenen süre içinde vermeleri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erektiğini yazılı olarak bildirir. Bu </w:t>
      </w:r>
      <w:r w:rsidR="00F25EF5" w:rsidRPr="00EB5107">
        <w:rPr>
          <w:rFonts w:ascii="Times New Roman" w:hAnsi="Times New Roman"/>
          <w:sz w:val="24"/>
          <w:szCs w:val="24"/>
        </w:rPr>
        <w:t>aşam</w:t>
      </w:r>
      <w:r w:rsidR="009B1A9D" w:rsidRPr="00EB5107">
        <w:rPr>
          <w:rFonts w:ascii="Times New Roman" w:hAnsi="Times New Roman"/>
          <w:sz w:val="24"/>
          <w:szCs w:val="24"/>
        </w:rPr>
        <w:t xml:space="preserve">ada </w:t>
      </w:r>
      <w:proofErr w:type="gramStart"/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ikayetini</w:t>
      </w:r>
      <w:proofErr w:type="gramEnd"/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iletmeyenler aynı konuda daha sonra ba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ka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ikayetlerde bulunamaz ve verilecek karardan zarar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ördüğünü iddia edemez.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Taraflar, </w:t>
      </w:r>
      <w:proofErr w:type="gramStart"/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ikayet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konusu </w:t>
      </w:r>
      <w:r w:rsidR="00F25EF5" w:rsidRPr="00EB5107">
        <w:rPr>
          <w:rFonts w:ascii="Times New Roman" w:hAnsi="Times New Roman"/>
          <w:sz w:val="24"/>
          <w:szCs w:val="24"/>
        </w:rPr>
        <w:t>anlaşma</w:t>
      </w:r>
      <w:r w:rsidRPr="00EB5107">
        <w:rPr>
          <w:rFonts w:ascii="Times New Roman" w:hAnsi="Times New Roman"/>
          <w:sz w:val="24"/>
          <w:szCs w:val="24"/>
        </w:rPr>
        <w:t xml:space="preserve">zlığı öncelikle bu Esaslarda yazılı hükümlere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 </w:t>
      </w:r>
      <w:r w:rsidR="009D288D" w:rsidRPr="00EB5107">
        <w:rPr>
          <w:rFonts w:ascii="Times New Roman" w:hAnsi="Times New Roman"/>
          <w:sz w:val="24"/>
          <w:szCs w:val="24"/>
        </w:rPr>
        <w:t>u</w:t>
      </w:r>
      <w:r w:rsidRPr="00EB5107">
        <w:rPr>
          <w:rFonts w:ascii="Times New Roman" w:hAnsi="Times New Roman"/>
          <w:sz w:val="24"/>
          <w:szCs w:val="24"/>
        </w:rPr>
        <w:t>zla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arak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çözmeye çal</w:t>
      </w:r>
      <w:r w:rsidR="001D2164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Kar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ılıklı </w:t>
      </w:r>
      <w:r w:rsidR="00F25EF5" w:rsidRPr="00EB5107">
        <w:rPr>
          <w:rFonts w:ascii="Times New Roman" w:hAnsi="Times New Roman"/>
          <w:sz w:val="24"/>
          <w:szCs w:val="24"/>
        </w:rPr>
        <w:t>anlaşma</w:t>
      </w:r>
      <w:r w:rsidRPr="00EB5107">
        <w:rPr>
          <w:rFonts w:ascii="Times New Roman" w:hAnsi="Times New Roman"/>
          <w:sz w:val="24"/>
          <w:szCs w:val="24"/>
        </w:rPr>
        <w:t xml:space="preserve">nın olmaması durumunda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 xml:space="preserve">dare, </w:t>
      </w:r>
      <w:proofErr w:type="gramStart"/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ikayetin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verilmesini izleyen otuz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 içinde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erekçeli bir karar alır. Bu kararda, </w:t>
      </w:r>
      <w:proofErr w:type="gramStart"/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ikayet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tamamen veya kısmen haklı bulunmu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sa alınması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ereken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düzeltici önlemler de belirtilir. Alınan karar, bütün isteklilere karar tarihini izleyen be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ünü içinde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bildirilir.</w:t>
      </w:r>
    </w:p>
    <w:p w:rsidR="009B1A9D" w:rsidRPr="00EB5107" w:rsidRDefault="001D2164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ikayet</w:t>
      </w:r>
      <w:proofErr w:type="gramEnd"/>
      <w:r w:rsidR="009B1A9D" w:rsidRPr="00EB5107">
        <w:rPr>
          <w:rFonts w:ascii="Times New Roman" w:hAnsi="Times New Roman"/>
          <w:sz w:val="24"/>
          <w:szCs w:val="24"/>
        </w:rPr>
        <w:t xml:space="preserve"> sunulduktan sonra, ihale yetkilisince ivedilik ve kamu yararı bulunması nedeniyle ihale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lemlerine devam edilmesi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erektiği onaylanmadıkça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 xml:space="preserve">dare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="009B1A9D" w:rsidRPr="00EB5107">
        <w:rPr>
          <w:rFonts w:ascii="Times New Roman" w:hAnsi="Times New Roman"/>
          <w:sz w:val="24"/>
          <w:szCs w:val="24"/>
        </w:rPr>
        <w:t xml:space="preserve">me imzalayamaz.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>lemlerine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devam edilmesi konusunda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erekçeli olarak alınan bu onay,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="009B1A9D" w:rsidRPr="00EB5107">
        <w:rPr>
          <w:rFonts w:ascii="Times New Roman" w:hAnsi="Times New Roman"/>
          <w:sz w:val="24"/>
          <w:szCs w:val="24"/>
        </w:rPr>
        <w:t xml:space="preserve">me imzalanmadan en az yedi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ün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önce </w:t>
      </w:r>
      <w:proofErr w:type="gramStart"/>
      <w:r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ikayette</w:t>
      </w:r>
      <w:proofErr w:type="gramEnd"/>
      <w:r w:rsidR="009B1A9D" w:rsidRPr="00EB5107">
        <w:rPr>
          <w:rFonts w:ascii="Times New Roman" w:hAnsi="Times New Roman"/>
          <w:sz w:val="24"/>
          <w:szCs w:val="24"/>
        </w:rPr>
        <w:t xml:space="preserve"> bulunan istekliye tebliğ edilm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 olmasını sağlamak üzere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erekli süre dikkate alınarak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bildirilir.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darece usulüne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un bildirim yapılmadan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="009B1A9D" w:rsidRPr="00EB5107">
        <w:rPr>
          <w:rFonts w:ascii="Times New Roman" w:hAnsi="Times New Roman"/>
          <w:sz w:val="24"/>
          <w:szCs w:val="24"/>
        </w:rPr>
        <w:t>me imzalanm</w:t>
      </w:r>
      <w:r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sa, ihale kararı ve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="009B1A9D" w:rsidRPr="00EB5107">
        <w:rPr>
          <w:rFonts w:ascii="Times New Roman" w:hAnsi="Times New Roman"/>
          <w:sz w:val="24"/>
          <w:szCs w:val="24"/>
        </w:rPr>
        <w:t>me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hükümsüz sayılır.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Kamu İhale Kurulu tarafından inceleme ve kurum payı ödemeleri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45- </w:t>
      </w:r>
      <w:r w:rsidRPr="00EB5107">
        <w:rPr>
          <w:rFonts w:ascii="Times New Roman" w:hAnsi="Times New Roman"/>
          <w:sz w:val="24"/>
          <w:szCs w:val="24"/>
        </w:rPr>
        <w:t xml:space="preserve">Bu Esaslar kapsamında yapılan ihalelerdeki </w:t>
      </w:r>
      <w:r w:rsidR="00F25EF5" w:rsidRPr="00EB5107">
        <w:rPr>
          <w:rFonts w:ascii="Times New Roman" w:hAnsi="Times New Roman"/>
          <w:sz w:val="24"/>
          <w:szCs w:val="24"/>
        </w:rPr>
        <w:t>anlaşma</w:t>
      </w:r>
      <w:r w:rsidRPr="00EB5107">
        <w:rPr>
          <w:rFonts w:ascii="Times New Roman" w:hAnsi="Times New Roman"/>
          <w:sz w:val="24"/>
          <w:szCs w:val="24"/>
        </w:rPr>
        <w:t>zlıkların çözülmesinde 4734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sayılı Kamu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Kanunu ile </w:t>
      </w:r>
      <w:r w:rsidR="007409B8" w:rsidRPr="00EB5107">
        <w:rPr>
          <w:rFonts w:ascii="Times New Roman" w:hAnsi="Times New Roman"/>
          <w:sz w:val="24"/>
          <w:szCs w:val="24"/>
        </w:rPr>
        <w:t>oluş</w:t>
      </w:r>
      <w:r w:rsidRPr="00EB5107">
        <w:rPr>
          <w:rFonts w:ascii="Times New Roman" w:hAnsi="Times New Roman"/>
          <w:sz w:val="24"/>
          <w:szCs w:val="24"/>
        </w:rPr>
        <w:t xml:space="preserve">turulan Kamu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Kurumuna ba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vurulamaz.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Ancak, bu esaslar kapsamında yapılan ihalelere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kin düzenlenecek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melerden, bedeli 100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milyar Türk Lirasını 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anlar için yükleniciden tahsil edilecek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bedelinin onbinde be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 Kuruma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ait T.C. Merkez Bankası veya Türk bankalarından birisi nezdinde açılacak bir hesaba yatırılır.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dareler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ve noterler bu tutarın yüklenici tarafından Kurum hesaplarına yatırıldığını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melerin imzalanması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F25EF5" w:rsidRPr="00EB5107">
        <w:rPr>
          <w:rFonts w:ascii="Times New Roman" w:hAnsi="Times New Roman"/>
          <w:sz w:val="24"/>
          <w:szCs w:val="24"/>
        </w:rPr>
        <w:t>aşam</w:t>
      </w:r>
      <w:r w:rsidRPr="00EB5107">
        <w:rPr>
          <w:rFonts w:ascii="Times New Roman" w:hAnsi="Times New Roman"/>
          <w:sz w:val="24"/>
          <w:szCs w:val="24"/>
        </w:rPr>
        <w:t>asında aramak zorundadır.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SEKİZİNCİ BÖLÜM</w:t>
      </w:r>
    </w:p>
    <w:p w:rsidR="009B1A9D" w:rsidRPr="00EB5107" w:rsidRDefault="00F25EF5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Sözleş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meler ile İl</w:t>
      </w:r>
      <w:r w:rsidR="007409B8" w:rsidRPr="00EB5107">
        <w:rPr>
          <w:rFonts w:ascii="Times New Roman" w:hAnsi="Times New Roman"/>
          <w:b/>
          <w:bCs/>
          <w:sz w:val="24"/>
          <w:szCs w:val="24"/>
        </w:rPr>
        <w:t>g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ili Esaslar</w:t>
      </w:r>
    </w:p>
    <w:p w:rsidR="00FF2CB1" w:rsidRPr="00EB5107" w:rsidRDefault="00FF2CB1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A9D" w:rsidRPr="00EB5107" w:rsidRDefault="00F25EF5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Sözleş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me ilkeleri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46- </w:t>
      </w:r>
      <w:r w:rsidRPr="00EB5107">
        <w:rPr>
          <w:rFonts w:ascii="Times New Roman" w:hAnsi="Times New Roman"/>
          <w:sz w:val="24"/>
          <w:szCs w:val="24"/>
        </w:rPr>
        <w:t xml:space="preserve">Bu Esaslara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 düzenlenmesi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ereken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melerde, ihale dokümanında yer alan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artlara aykırı hükümlere yer verilemez. Belirtilen haller </w:t>
      </w:r>
      <w:r w:rsidR="006B2492" w:rsidRPr="00EB5107">
        <w:rPr>
          <w:rFonts w:ascii="Times New Roman" w:hAnsi="Times New Roman"/>
          <w:sz w:val="24"/>
          <w:szCs w:val="24"/>
        </w:rPr>
        <w:t>dı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ında</w:t>
      </w:r>
      <w:r w:rsidRPr="00EB5107">
        <w:rPr>
          <w:rFonts w:ascii="Times New Roman" w:hAnsi="Times New Roman"/>
          <w:sz w:val="24"/>
          <w:szCs w:val="24"/>
        </w:rPr>
        <w:t xml:space="preserve">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hükümlerinde 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iklik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yapılamaz ve ek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düzenlenemez.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Bu Esaslar kapsamında yapılan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menin tarafları,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hükümlerinin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ulanmasında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e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it hak ve yükümlülüklere sahiptir.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dokümanında ve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hükümlerinde bu prensibe aykırı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maddelere yer verilemez.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Tip </w:t>
      </w:r>
      <w:r w:rsidR="00F25EF5" w:rsidRPr="00EB5107">
        <w:rPr>
          <w:rFonts w:ascii="Times New Roman" w:hAnsi="Times New Roman"/>
          <w:b/>
          <w:bCs/>
          <w:sz w:val="24"/>
          <w:szCs w:val="24"/>
        </w:rPr>
        <w:t>sözleş</w:t>
      </w:r>
      <w:r w:rsidRPr="00EB5107">
        <w:rPr>
          <w:rFonts w:ascii="Times New Roman" w:hAnsi="Times New Roman"/>
          <w:b/>
          <w:bCs/>
          <w:sz w:val="24"/>
          <w:szCs w:val="24"/>
        </w:rPr>
        <w:t>meler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47- </w:t>
      </w:r>
      <w:r w:rsidRPr="00EB5107">
        <w:rPr>
          <w:rFonts w:ascii="Times New Roman" w:hAnsi="Times New Roman"/>
          <w:sz w:val="24"/>
          <w:szCs w:val="24"/>
        </w:rPr>
        <w:t xml:space="preserve">Bu Esaslara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 yapılacak ihalelerde kullanılacak tip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meler Kamu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Kurumu tarafından yayımlanm</w:t>
      </w:r>
      <w:r w:rsidR="001D2164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tip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meler esas alınmak ve 48 inci madde hükümlerine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olmak üzere, yönetim kurullarınca düzenlenir.</w:t>
      </w:r>
    </w:p>
    <w:p w:rsidR="009B1A9D" w:rsidRPr="00EB5107" w:rsidRDefault="00F25EF5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Sözleş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mede yer alması zorunlu hususlar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48- </w:t>
      </w:r>
      <w:r w:rsidRPr="00EB5107">
        <w:rPr>
          <w:rFonts w:ascii="Times New Roman" w:hAnsi="Times New Roman"/>
          <w:sz w:val="24"/>
          <w:szCs w:val="24"/>
        </w:rPr>
        <w:t xml:space="preserve">Bu Esaslara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 düzenlenecek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melerde, ihale 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in özelliği ve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ereğine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ağıdaki hususların belirtilmesi zorunludur: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lastRenderedPageBreak/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F25EF5" w:rsidRPr="00EB5107">
        <w:rPr>
          <w:rFonts w:ascii="Times New Roman" w:hAnsi="Times New Roman"/>
          <w:sz w:val="24"/>
          <w:szCs w:val="24"/>
        </w:rPr>
        <w:t>İ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in adı, niteliği, türü ve miktarı, hizmetlerde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tanımı.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adı ve adresi.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c</w:t>
      </w:r>
      <w:proofErr w:type="gramEnd"/>
      <w:r w:rsidRPr="00EB5107">
        <w:rPr>
          <w:rFonts w:ascii="Times New Roman" w:hAnsi="Times New Roman"/>
          <w:sz w:val="24"/>
          <w:szCs w:val="24"/>
        </w:rPr>
        <w:t>- Yüklenicinin adı veya ticaret unvanı, tebl</w:t>
      </w:r>
      <w:r w:rsidR="00DC2EE8" w:rsidRPr="00EB5107">
        <w:rPr>
          <w:rFonts w:ascii="Times New Roman" w:hAnsi="Times New Roman"/>
          <w:sz w:val="24"/>
          <w:szCs w:val="24"/>
        </w:rPr>
        <w:t>i</w:t>
      </w:r>
      <w:r w:rsidR="001D2164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ata esas adresi.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d</w:t>
      </w:r>
      <w:proofErr w:type="gramEnd"/>
      <w:r w:rsidRPr="00EB5107">
        <w:rPr>
          <w:rFonts w:ascii="Times New Roman" w:hAnsi="Times New Roman"/>
          <w:sz w:val="24"/>
          <w:szCs w:val="24"/>
        </w:rPr>
        <w:t>- Varsa alt yüklenicilere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kin bil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iler ve sorumlulukları.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menin bedeli, türü ve süresi.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f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Ödeme yeri ve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artlarıyla avans verilip verilmeyeceği, verilecekse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artları ve miktarı.</w:t>
      </w:r>
    </w:p>
    <w:p w:rsidR="009B1A9D" w:rsidRPr="00EB5107" w:rsidRDefault="007409B8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g</w:t>
      </w:r>
      <w:proofErr w:type="gramEnd"/>
      <w:r w:rsidR="009B1A9D" w:rsidRPr="00EB5107">
        <w:rPr>
          <w:rFonts w:ascii="Times New Roman" w:hAnsi="Times New Roman"/>
          <w:sz w:val="24"/>
          <w:szCs w:val="24"/>
        </w:rPr>
        <w:t xml:space="preserve">-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="009B1A9D" w:rsidRPr="00EB5107">
        <w:rPr>
          <w:rFonts w:ascii="Times New Roman" w:hAnsi="Times New Roman"/>
          <w:sz w:val="24"/>
          <w:szCs w:val="24"/>
        </w:rPr>
        <w:t xml:space="preserve">me 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ler için ödenecekse fiyat farkının ne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ekilde ödeneceği.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h</w:t>
      </w:r>
      <w:proofErr w:type="gramEnd"/>
      <w:r w:rsidRPr="00EB5107">
        <w:rPr>
          <w:rFonts w:ascii="Times New Roman" w:hAnsi="Times New Roman"/>
          <w:sz w:val="24"/>
          <w:szCs w:val="24"/>
        </w:rPr>
        <w:t>- Ula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ım, s</w:t>
      </w:r>
      <w:r w:rsidR="00DC2EE8" w:rsidRPr="00EB5107">
        <w:rPr>
          <w:rFonts w:ascii="Times New Roman" w:hAnsi="Times New Roman"/>
          <w:sz w:val="24"/>
          <w:szCs w:val="24"/>
        </w:rPr>
        <w:t>i</w:t>
      </w:r>
      <w:r w:rsidR="001D2164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orta, ver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i, resim ve harç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iderlerinden 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isinin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bedeline dahil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olacağı.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i</w:t>
      </w:r>
      <w:proofErr w:type="gramEnd"/>
      <w:r w:rsidRPr="00EB5107">
        <w:rPr>
          <w:rFonts w:ascii="Times New Roman" w:hAnsi="Times New Roman"/>
          <w:sz w:val="24"/>
          <w:szCs w:val="24"/>
        </w:rPr>
        <w:t>- Ver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i, resim ve harçlar ile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meyle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diğer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iderlerin kimin tarafından ödeneceği.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j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Montaj,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letmeye alma, eğitim, bakım-onarım, yedek parça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ibi destek hizmetlerine ait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k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Kesin teminat miktarı ile kesin teminatın iadesine ait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l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aranti istenilen hallerde süresi ve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arantiye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kin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m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F25EF5" w:rsidRPr="00EB5107">
        <w:rPr>
          <w:rFonts w:ascii="Times New Roman" w:hAnsi="Times New Roman"/>
          <w:sz w:val="24"/>
          <w:szCs w:val="24"/>
        </w:rPr>
        <w:t>İ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in yapılma yeri, teslim etme ve teslim alma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ekil ve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artları.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n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ecikme halinde alınacak cezalar.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o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Mücbir sebepler ve süre uzatımı verilebilme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artları.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p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. Denetim, muayene ve kabul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lemlerine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kin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r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mede 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iklik yapılma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artları.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s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menin feshine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kin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t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Yüklenicinin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 konusu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ile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çalı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tıracağı personele 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kin sorumlulukları.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u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dokümanında yer alan bütün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elerin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menin eki olduğu.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v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F25EF5" w:rsidRPr="00EB5107">
        <w:rPr>
          <w:rFonts w:ascii="Times New Roman" w:hAnsi="Times New Roman"/>
          <w:sz w:val="24"/>
          <w:szCs w:val="24"/>
        </w:rPr>
        <w:t>Anlaşma</w:t>
      </w:r>
      <w:r w:rsidRPr="00EB5107">
        <w:rPr>
          <w:rFonts w:ascii="Times New Roman" w:hAnsi="Times New Roman"/>
          <w:sz w:val="24"/>
          <w:szCs w:val="24"/>
        </w:rPr>
        <w:t>zlıkların çözümü.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Mücbir sebepler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49- </w:t>
      </w:r>
      <w:r w:rsidRPr="00EB5107">
        <w:rPr>
          <w:rFonts w:ascii="Times New Roman" w:hAnsi="Times New Roman"/>
          <w:sz w:val="24"/>
          <w:szCs w:val="24"/>
        </w:rPr>
        <w:t>Mücbir sebep olarak kabul edilebilecek haller 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ağıda belirtilm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tir: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>- Doğal afetler.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Kanuni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rev.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c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enel sal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ın hastalık.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d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Kısmi veya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enel seferberlik ilanı.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e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erektiğinde Kamu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A56EAB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Kurumu tarafından belirlenecek benzeri diğer haller.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Süre uzatımı verilmesi,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menin feshi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ibi durumlar da dahil olmak üzere,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 tarafından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yukarıda belirtilen hallerin mücbir sebep olarak kabul edilebilmesi için; yükleniciden kaynaklanan bir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kusurdan ileri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elmem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olması, taahhüdün yerine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etirilmesine </w:t>
      </w:r>
      <w:r w:rsidRPr="00EB5107">
        <w:rPr>
          <w:rFonts w:ascii="Times New Roman" w:hAnsi="Times New Roman"/>
          <w:sz w:val="24"/>
          <w:szCs w:val="24"/>
        </w:rPr>
        <w:lastRenderedPageBreak/>
        <w:t>en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 nitelikte olması, yüklenicinin bu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en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eli ortadan kaldırmaya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ücünün yetmem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bulunması, mücbir sebebin meydana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eldiği </w:t>
      </w:r>
      <w:proofErr w:type="gramStart"/>
      <w:r w:rsidRPr="00EB5107">
        <w:rPr>
          <w:rFonts w:ascii="Times New Roman" w:hAnsi="Times New Roman"/>
          <w:sz w:val="24"/>
          <w:szCs w:val="24"/>
        </w:rPr>
        <w:t>tarihi</w:t>
      </w:r>
      <w:r w:rsidR="009D288D" w:rsidRPr="00EB5107">
        <w:rPr>
          <w:rFonts w:ascii="Times New Roman" w:hAnsi="Times New Roman"/>
          <w:sz w:val="24"/>
          <w:szCs w:val="24"/>
        </w:rPr>
        <w:t xml:space="preserve">  </w:t>
      </w:r>
      <w:r w:rsidRPr="00EB5107">
        <w:rPr>
          <w:rFonts w:ascii="Times New Roman" w:hAnsi="Times New Roman"/>
          <w:sz w:val="24"/>
          <w:szCs w:val="24"/>
        </w:rPr>
        <w:t>izleyen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 yirmi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ün içinde yüklenicinin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dareye yazılı olarak bildirimde bulunması ve yetkili merciler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tarafından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elendirilmesi zorunludur.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Denetim, muayene ve kabul </w:t>
      </w:r>
      <w:r w:rsidR="00DC2EE8" w:rsidRPr="00EB5107">
        <w:rPr>
          <w:rFonts w:ascii="Times New Roman" w:hAnsi="Times New Roman"/>
          <w:b/>
          <w:bCs/>
          <w:sz w:val="24"/>
          <w:szCs w:val="24"/>
        </w:rPr>
        <w:t>iş</w:t>
      </w:r>
      <w:r w:rsidRPr="00EB5107">
        <w:rPr>
          <w:rFonts w:ascii="Times New Roman" w:hAnsi="Times New Roman"/>
          <w:b/>
          <w:bCs/>
          <w:sz w:val="24"/>
          <w:szCs w:val="24"/>
        </w:rPr>
        <w:t>lemleri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50- </w:t>
      </w:r>
      <w:r w:rsidRPr="00EB5107">
        <w:rPr>
          <w:rFonts w:ascii="Times New Roman" w:hAnsi="Times New Roman"/>
          <w:sz w:val="24"/>
          <w:szCs w:val="24"/>
        </w:rPr>
        <w:t xml:space="preserve">Teslim edilen mal, hizmet veya yapılan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in muayene ve kabul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lemleri,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tarafından kurulacak en az üç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Pr="00EB5107">
        <w:rPr>
          <w:rFonts w:ascii="Times New Roman" w:hAnsi="Times New Roman"/>
          <w:sz w:val="24"/>
          <w:szCs w:val="24"/>
        </w:rPr>
        <w:t>lik muayene ve kabul komisyonları tarafından yapılır. Doğrudan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temin yöntemiyle bu Esasların 21 inci maddesinin (d) bendine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yapılacak alımlarda da, ihale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yetkilisinin onayı alınmak kaydıyla, idare personeli arasından bir veya daha fazla </w:t>
      </w:r>
      <w:r w:rsidR="007409B8" w:rsidRPr="00EB5107">
        <w:rPr>
          <w:rFonts w:ascii="Times New Roman" w:hAnsi="Times New Roman"/>
          <w:sz w:val="24"/>
          <w:szCs w:val="24"/>
        </w:rPr>
        <w:t>kişi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örevlendirilerek denetim, muayene ve kabul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lemleri yapılabilir.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Ancak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mesinde hüküm bulunması halinde; imalat veya üretim süreci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erektiren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ler, ihale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dokümanında belirtilen kalite ve özelliklere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öre yapılıp yapılmadığı hususunda proje yöneticisi veya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un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öreceği </w:t>
      </w:r>
      <w:r w:rsidR="007409B8" w:rsidRPr="00EB5107">
        <w:rPr>
          <w:rFonts w:ascii="Times New Roman" w:hAnsi="Times New Roman"/>
          <w:sz w:val="24"/>
          <w:szCs w:val="24"/>
        </w:rPr>
        <w:t>araştırma</w:t>
      </w:r>
      <w:r w:rsidRPr="00EB5107">
        <w:rPr>
          <w:rFonts w:ascii="Times New Roman" w:hAnsi="Times New Roman"/>
          <w:sz w:val="24"/>
          <w:szCs w:val="24"/>
        </w:rPr>
        <w:t xml:space="preserve">cılar tarafından belirli </w:t>
      </w:r>
      <w:r w:rsidR="00F25EF5" w:rsidRPr="00EB5107">
        <w:rPr>
          <w:rFonts w:ascii="Times New Roman" w:hAnsi="Times New Roman"/>
          <w:sz w:val="24"/>
          <w:szCs w:val="24"/>
        </w:rPr>
        <w:t>aşam</w:t>
      </w:r>
      <w:r w:rsidRPr="00EB5107">
        <w:rPr>
          <w:rFonts w:ascii="Times New Roman" w:hAnsi="Times New Roman"/>
          <w:sz w:val="24"/>
          <w:szCs w:val="24"/>
        </w:rPr>
        <w:t>alarda ve aralıklarla denetlenebilir.</w:t>
      </w:r>
    </w:p>
    <w:p w:rsidR="009B1A9D" w:rsidRPr="00EB5107" w:rsidRDefault="009D288D" w:rsidP="009B1A9D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ab/>
      </w:r>
      <w:r w:rsidR="009B1A9D" w:rsidRPr="00EB5107">
        <w:rPr>
          <w:rFonts w:ascii="Times New Roman" w:hAnsi="Times New Roman"/>
          <w:sz w:val="24"/>
          <w:szCs w:val="24"/>
        </w:rPr>
        <w:t>Taahhüdün tamamlanması ve müstakil kullanıma elver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>li bölümleri için kısmi kabul yapılabilir.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Ek kesin teminat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51- </w:t>
      </w:r>
      <w:r w:rsidRPr="00EB5107">
        <w:rPr>
          <w:rFonts w:ascii="Times New Roman" w:hAnsi="Times New Roman"/>
          <w:sz w:val="24"/>
          <w:szCs w:val="24"/>
        </w:rPr>
        <w:t>Fiyat farkı ödenmesi ön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örülerek ihale edilen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lerde, fiyat farkı olarak ödenecek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bedelin %6'sı oranında, teminat olarak kabul edilen değerler üzerinden ek kesin teminat alınır.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Kesin teminat ve ek kesin teminatların </w:t>
      </w:r>
      <w:r w:rsidR="007409B8" w:rsidRPr="00EB5107">
        <w:rPr>
          <w:rFonts w:ascii="Times New Roman" w:hAnsi="Times New Roman"/>
          <w:b/>
          <w:bCs/>
          <w:sz w:val="24"/>
          <w:szCs w:val="24"/>
        </w:rPr>
        <w:t>g</w:t>
      </w:r>
      <w:r w:rsidRPr="00EB5107">
        <w:rPr>
          <w:rFonts w:ascii="Times New Roman" w:hAnsi="Times New Roman"/>
          <w:b/>
          <w:bCs/>
          <w:sz w:val="24"/>
          <w:szCs w:val="24"/>
        </w:rPr>
        <w:t>eri verilmesi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b/>
          <w:bCs/>
          <w:sz w:val="24"/>
          <w:szCs w:val="24"/>
        </w:rPr>
        <w:t xml:space="preserve">Madde 52- </w:t>
      </w:r>
      <w:r w:rsidRPr="00EB5107">
        <w:rPr>
          <w:rFonts w:ascii="Times New Roman" w:hAnsi="Times New Roman"/>
          <w:sz w:val="24"/>
          <w:szCs w:val="24"/>
        </w:rPr>
        <w:t xml:space="preserve">Taahhüdün,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ve ihale dokümanı hükümlerine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 olarak yerine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etirildiği ve yüklenicinin bu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ten dolayı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dareye herhan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 bir borcunun olmadığı tespit edildikten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sonra alınm</w:t>
      </w:r>
      <w:r w:rsidR="001D2164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 olan kesin teminat ve varsa ek kesin teminatların; Sosyal S</w:t>
      </w:r>
      <w:r w:rsidR="00DC2EE8" w:rsidRPr="00EB5107">
        <w:rPr>
          <w:rFonts w:ascii="Times New Roman" w:hAnsi="Times New Roman"/>
          <w:sz w:val="24"/>
          <w:szCs w:val="24"/>
        </w:rPr>
        <w:t>i</w:t>
      </w:r>
      <w:r w:rsidR="001D2164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ortalar Kurumundan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iksiz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esinin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etirildiği saptandıktan sonra; alınan mal veya yapılan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için bir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aranti süresi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ön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örülmesi halinde yarısı,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aranti süresi dolduktan sonra kalanı;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aranti süresi ön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örülmeyen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hallerde ise tamamı yükleniciye iade edilir.</w:t>
      </w:r>
      <w:proofErr w:type="gramEnd"/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 xml:space="preserve">Yüklenicinin bu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 nedeniyle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dareye ve Sosyal S</w:t>
      </w:r>
      <w:r w:rsidR="00DC2EE8" w:rsidRPr="00EB5107">
        <w:rPr>
          <w:rFonts w:ascii="Times New Roman" w:hAnsi="Times New Roman"/>
          <w:sz w:val="24"/>
          <w:szCs w:val="24"/>
        </w:rPr>
        <w:t>i</w:t>
      </w:r>
      <w:r w:rsidR="001D2164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ortalar Kurumuna olan borçları ile ücret ve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ücret sayılan ödemelerden yapılan kanuni ver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 kesintilerinin kabul tarihine veya varsa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aranti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süresinin bitimine kadar ödenmemesi halinde, protesto çekmeye ve hüküm almaya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erek kalmaksızın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kesin teminatlar paraya çevrilerek borçlarına kar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ılık mahsup edilir, varsa kalanı yükleniciye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eri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verilir.</w:t>
      </w:r>
      <w:proofErr w:type="gramEnd"/>
    </w:p>
    <w:p w:rsidR="009B1A9D" w:rsidRPr="00EB5107" w:rsidRDefault="00F25EF5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sz w:val="24"/>
          <w:szCs w:val="24"/>
        </w:rPr>
        <w:t>İ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in konusunun piyasadan hazır halde satılan mal olması halinde, Sosyal S</w:t>
      </w:r>
      <w:r w:rsidR="00DC2EE8" w:rsidRPr="00EB5107">
        <w:rPr>
          <w:rFonts w:ascii="Times New Roman" w:hAnsi="Times New Roman"/>
          <w:sz w:val="24"/>
          <w:szCs w:val="24"/>
        </w:rPr>
        <w:t>i</w:t>
      </w:r>
      <w:r w:rsidR="001D2164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ortalar Kurumundan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>il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>iksiz bel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esi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etirilmesi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>artı aranmaz.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İade edilemeyen teminatlar</w:t>
      </w:r>
    </w:p>
    <w:p w:rsidR="009B1A9D" w:rsidRDefault="009B1A9D" w:rsidP="009B1A9D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53- </w:t>
      </w:r>
      <w:r w:rsidRPr="00EB5107">
        <w:rPr>
          <w:rFonts w:ascii="Times New Roman" w:hAnsi="Times New Roman"/>
          <w:sz w:val="24"/>
          <w:szCs w:val="24"/>
        </w:rPr>
        <w:t xml:space="preserve">52 nci maddeye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öre mahsup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 xml:space="preserve">lemi yapılmasına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erek bulunmayan hallerde;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kabul tarihinden veya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aranti süresinin bitim tarihinden itibaren iki yıl içinde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darenin yazılı uyarısına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rağmen talep edilmemesi nedeniyle iade edilemeyen kesin teminat mektupları hükümsüz kalır ve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bankasına iade edilir. Teminat mektubu </w:t>
      </w:r>
      <w:r w:rsidR="006B2492" w:rsidRPr="00EB5107">
        <w:rPr>
          <w:rFonts w:ascii="Times New Roman" w:hAnsi="Times New Roman"/>
          <w:sz w:val="24"/>
          <w:szCs w:val="24"/>
        </w:rPr>
        <w:t>d</w:t>
      </w:r>
      <w:r w:rsidR="001D2164" w:rsidRPr="00EB5107">
        <w:rPr>
          <w:rFonts w:ascii="Times New Roman" w:hAnsi="Times New Roman"/>
          <w:sz w:val="24"/>
          <w:szCs w:val="24"/>
        </w:rPr>
        <w:t>ı</w:t>
      </w:r>
      <w:r w:rsidR="00DC2EE8" w:rsidRPr="00EB5107">
        <w:rPr>
          <w:rFonts w:ascii="Times New Roman" w:hAnsi="Times New Roman"/>
          <w:sz w:val="24"/>
          <w:szCs w:val="24"/>
        </w:rPr>
        <w:t>ş</w:t>
      </w:r>
      <w:r w:rsidR="006B2492" w:rsidRPr="00EB5107">
        <w:rPr>
          <w:rFonts w:ascii="Times New Roman" w:hAnsi="Times New Roman"/>
          <w:sz w:val="24"/>
          <w:szCs w:val="24"/>
        </w:rPr>
        <w:t>ında</w:t>
      </w:r>
      <w:r w:rsidRPr="00EB5107">
        <w:rPr>
          <w:rFonts w:ascii="Times New Roman" w:hAnsi="Times New Roman"/>
          <w:sz w:val="24"/>
          <w:szCs w:val="24"/>
        </w:rPr>
        <w:t xml:space="preserve">ki teminatlar sürenin bitiminde bütçeye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elir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kaydedilir.</w:t>
      </w:r>
    </w:p>
    <w:p w:rsidR="00A56EAB" w:rsidRDefault="00A56EAB" w:rsidP="009B1A9D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56EAB" w:rsidRPr="00EB5107" w:rsidRDefault="00A56EAB" w:rsidP="009B1A9D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B1A9D" w:rsidRPr="00A56EAB" w:rsidRDefault="00F25EF5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56EAB">
        <w:rPr>
          <w:rFonts w:ascii="Times New Roman" w:hAnsi="Times New Roman"/>
          <w:b/>
          <w:sz w:val="24"/>
          <w:szCs w:val="24"/>
        </w:rPr>
        <w:lastRenderedPageBreak/>
        <w:t>Sözleş</w:t>
      </w:r>
      <w:r w:rsidR="009B1A9D" w:rsidRPr="00A56EAB">
        <w:rPr>
          <w:rFonts w:ascii="Times New Roman" w:hAnsi="Times New Roman"/>
          <w:b/>
          <w:bCs/>
          <w:sz w:val="24"/>
          <w:szCs w:val="24"/>
        </w:rPr>
        <w:t>mede değ</w:t>
      </w:r>
      <w:r w:rsidR="00DC2EE8" w:rsidRPr="00A56EAB">
        <w:rPr>
          <w:rFonts w:ascii="Times New Roman" w:hAnsi="Times New Roman"/>
          <w:b/>
          <w:bCs/>
          <w:sz w:val="24"/>
          <w:szCs w:val="24"/>
        </w:rPr>
        <w:t>iş</w:t>
      </w:r>
      <w:r w:rsidR="009B1A9D" w:rsidRPr="00A56EAB">
        <w:rPr>
          <w:rFonts w:ascii="Times New Roman" w:hAnsi="Times New Roman"/>
          <w:b/>
          <w:bCs/>
          <w:sz w:val="24"/>
          <w:szCs w:val="24"/>
        </w:rPr>
        <w:t>iklik yapılması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54-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 imzalandıktan sonra,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bedelinin 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ılmaması ve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dare ile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yüklenicinin kar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ılıklı olarak </w:t>
      </w:r>
      <w:r w:rsidR="00F25EF5" w:rsidRPr="00EB5107">
        <w:rPr>
          <w:rFonts w:ascii="Times New Roman" w:hAnsi="Times New Roman"/>
          <w:sz w:val="24"/>
          <w:szCs w:val="24"/>
        </w:rPr>
        <w:t>anlaşma</w:t>
      </w:r>
      <w:r w:rsidRPr="00EB5107">
        <w:rPr>
          <w:rFonts w:ascii="Times New Roman" w:hAnsi="Times New Roman"/>
          <w:sz w:val="24"/>
          <w:szCs w:val="24"/>
        </w:rPr>
        <w:t>sı kaydıyla, 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ağıda belirtilen hususlarda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 hükümlerinde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iklik yapılabilir: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a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F25EF5" w:rsidRPr="00EB5107">
        <w:rPr>
          <w:rFonts w:ascii="Times New Roman" w:hAnsi="Times New Roman"/>
          <w:sz w:val="24"/>
          <w:szCs w:val="24"/>
        </w:rPr>
        <w:t>İ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in yapılma veya teslim yeri.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107">
        <w:rPr>
          <w:rFonts w:ascii="Times New Roman" w:hAnsi="Times New Roman"/>
          <w:sz w:val="24"/>
          <w:szCs w:val="24"/>
        </w:rPr>
        <w:t>b</w:t>
      </w:r>
      <w:proofErr w:type="gramEnd"/>
      <w:r w:rsidRPr="00EB5107">
        <w:rPr>
          <w:rFonts w:ascii="Times New Roman" w:hAnsi="Times New Roman"/>
          <w:sz w:val="24"/>
          <w:szCs w:val="24"/>
        </w:rPr>
        <w:t xml:space="preserve">- </w:t>
      </w:r>
      <w:r w:rsidR="00F25EF5" w:rsidRPr="00EB5107">
        <w:rPr>
          <w:rFonts w:ascii="Times New Roman" w:hAnsi="Times New Roman"/>
          <w:sz w:val="24"/>
          <w:szCs w:val="24"/>
        </w:rPr>
        <w:t>İ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in süresinden önce yapılması veya teslim edilmesi kaydıyla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in süresi ve bu süreye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un</w:t>
      </w:r>
      <w:r w:rsidR="009D288D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olarak ödeme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artları.</w:t>
      </w:r>
    </w:p>
    <w:p w:rsidR="009B1A9D" w:rsidRPr="00EB5107" w:rsidRDefault="00F25EF5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Sözleş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menin devri</w:t>
      </w:r>
    </w:p>
    <w:p w:rsidR="009B1A9D" w:rsidRPr="00EB5107" w:rsidRDefault="009B1A9D" w:rsidP="009D288D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55-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me, zorunlu hallerde ihale yetkilisinin yazılı izni ile ba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kasına devredilebilir.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Ancak, devir alacaklarda ilk ihaledeki 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>artların aranması zorunludur. Ayrıca, isim ve statü değ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Pr="00EB5107">
        <w:rPr>
          <w:rFonts w:ascii="Times New Roman" w:hAnsi="Times New Roman"/>
          <w:sz w:val="24"/>
          <w:szCs w:val="24"/>
        </w:rPr>
        <w:t>ikliği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ereği yapılan devirler hariç olmak üzere, bir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menin devredildiği tarihi takip eden üç yıl içinde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aynı yüklenici tarafından ba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ka bir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 devredilemez veya devir alınamaz.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zinsiz devredilen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veya devir alınan veya bir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menin devredildiği tarihi takip eden üç yıl içinde devreden veya devir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alanın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 xml:space="preserve">meler feshedilerek, devreden ve devir alanlar hakkında 4735 sayılı Kamu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meleri Kanunu hükümleri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ulanır.</w:t>
      </w:r>
    </w:p>
    <w:p w:rsidR="009B1A9D" w:rsidRPr="00EB5107" w:rsidRDefault="00F25EF5" w:rsidP="001D2164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Sözleş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>menin feshi ve tasfiyesi</w:t>
      </w:r>
    </w:p>
    <w:p w:rsidR="009B1A9D" w:rsidRPr="00EB5107" w:rsidRDefault="009B1A9D" w:rsidP="00EB5107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56-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menin feshi veya tasfiyesi ile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hususlarda 4735 sayılı Kamu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</w:t>
      </w:r>
      <w:r w:rsidR="00EB5107" w:rsidRPr="00EB5107">
        <w:rPr>
          <w:rFonts w:ascii="Times New Roman" w:hAnsi="Times New Roman"/>
          <w:sz w:val="24"/>
          <w:szCs w:val="24"/>
        </w:rPr>
        <w:t xml:space="preserve">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meleri Kanunu'nun 17, 18, 19, 20, 21, 22, 23 ve 24 üncü maddeleri hükümleri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ulanır.</w:t>
      </w:r>
    </w:p>
    <w:p w:rsidR="009B1A9D" w:rsidRPr="00EB5107" w:rsidRDefault="009B1A9D" w:rsidP="001D2164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Yasak ve sorumluluklar</w:t>
      </w:r>
    </w:p>
    <w:p w:rsidR="009B1A9D" w:rsidRPr="00EB5107" w:rsidRDefault="009B1A9D" w:rsidP="001D2164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57-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menin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ulanmasına ait yasaklar ve sorumluluklarla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 xml:space="preserve">ili hususlarda </w:t>
      </w:r>
      <w:r w:rsidR="001D2164" w:rsidRPr="00EB5107">
        <w:rPr>
          <w:rFonts w:ascii="Times New Roman" w:hAnsi="Times New Roman"/>
          <w:sz w:val="24"/>
          <w:szCs w:val="24"/>
        </w:rPr>
        <w:t>4</w:t>
      </w:r>
      <w:r w:rsidRPr="00EB5107">
        <w:rPr>
          <w:rFonts w:ascii="Times New Roman" w:hAnsi="Times New Roman"/>
          <w:sz w:val="24"/>
          <w:szCs w:val="24"/>
        </w:rPr>
        <w:t>734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sayılı Kamu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 xml:space="preserve">Kanunu ile 4735 sayılı Kamu </w:t>
      </w:r>
      <w:r w:rsidR="006B2492" w:rsidRPr="00EB5107">
        <w:rPr>
          <w:rFonts w:ascii="Times New Roman" w:hAnsi="Times New Roman"/>
          <w:sz w:val="24"/>
          <w:szCs w:val="24"/>
        </w:rPr>
        <w:t>İhale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meleri Kanunu'nun il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ili maddeleri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Pr="00EB5107">
        <w:rPr>
          <w:rFonts w:ascii="Times New Roman" w:hAnsi="Times New Roman"/>
          <w:sz w:val="24"/>
          <w:szCs w:val="24"/>
        </w:rPr>
        <w:t>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ulanır.</w:t>
      </w:r>
    </w:p>
    <w:p w:rsidR="009B1A9D" w:rsidRPr="00EB5107" w:rsidRDefault="009B1A9D" w:rsidP="001D2164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Çe</w:t>
      </w:r>
      <w:r w:rsidR="001D2164" w:rsidRPr="00EB5107">
        <w:rPr>
          <w:rFonts w:ascii="Times New Roman" w:hAnsi="Times New Roman"/>
          <w:b/>
          <w:bCs/>
          <w:sz w:val="24"/>
          <w:szCs w:val="24"/>
        </w:rPr>
        <w:t>ş</w:t>
      </w:r>
      <w:r w:rsidRPr="00EB5107">
        <w:rPr>
          <w:rFonts w:ascii="Times New Roman" w:hAnsi="Times New Roman"/>
          <w:b/>
          <w:bCs/>
          <w:sz w:val="24"/>
          <w:szCs w:val="24"/>
        </w:rPr>
        <w:t>itli hükümler</w:t>
      </w:r>
    </w:p>
    <w:p w:rsidR="009B1A9D" w:rsidRPr="00EB5107" w:rsidRDefault="009B1A9D" w:rsidP="001D2164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58-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menin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ulanmasına ait çe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Pr="00EB5107">
        <w:rPr>
          <w:rFonts w:ascii="Times New Roman" w:hAnsi="Times New Roman"/>
          <w:sz w:val="24"/>
          <w:szCs w:val="24"/>
        </w:rPr>
        <w:t xml:space="preserve">itli hükümler hususunda 4735 sayılı Kamu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Pr="00EB5107">
        <w:rPr>
          <w:rFonts w:ascii="Times New Roman" w:hAnsi="Times New Roman"/>
          <w:sz w:val="24"/>
          <w:szCs w:val="24"/>
        </w:rPr>
        <w:t>hale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="00F25EF5" w:rsidRPr="00EB5107">
        <w:rPr>
          <w:rFonts w:ascii="Times New Roman" w:hAnsi="Times New Roman"/>
          <w:sz w:val="24"/>
          <w:szCs w:val="24"/>
        </w:rPr>
        <w:t>Sözleş</w:t>
      </w:r>
      <w:r w:rsidRPr="00EB5107">
        <w:rPr>
          <w:rFonts w:ascii="Times New Roman" w:hAnsi="Times New Roman"/>
          <w:sz w:val="24"/>
          <w:szCs w:val="24"/>
        </w:rPr>
        <w:t>meleri Kanunu'nun 35, 36 ve 37 nci maddeleri uy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ulanır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DOKUZUNCU BÖLÜM</w:t>
      </w:r>
    </w:p>
    <w:p w:rsidR="009B1A9D" w:rsidRPr="00EB5107" w:rsidRDefault="009B1A9D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Son Hükümler</w:t>
      </w:r>
    </w:p>
    <w:p w:rsidR="00FF2CB1" w:rsidRPr="00EB5107" w:rsidRDefault="00FF2CB1" w:rsidP="00FF2CB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A9D" w:rsidRPr="00EB5107" w:rsidRDefault="009B1A9D" w:rsidP="001D2164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Ba</w:t>
      </w:r>
      <w:r w:rsidR="001D2164" w:rsidRPr="00EB5107">
        <w:rPr>
          <w:rFonts w:ascii="Times New Roman" w:hAnsi="Times New Roman"/>
          <w:b/>
          <w:bCs/>
          <w:sz w:val="24"/>
          <w:szCs w:val="24"/>
        </w:rPr>
        <w:t>ş</w:t>
      </w:r>
      <w:r w:rsidRPr="00EB5107">
        <w:rPr>
          <w:rFonts w:ascii="Times New Roman" w:hAnsi="Times New Roman"/>
          <w:b/>
          <w:bCs/>
          <w:sz w:val="24"/>
          <w:szCs w:val="24"/>
        </w:rPr>
        <w:t>lam</w:t>
      </w:r>
      <w:r w:rsidR="001D2164" w:rsidRPr="00EB5107">
        <w:rPr>
          <w:rFonts w:ascii="Times New Roman" w:hAnsi="Times New Roman"/>
          <w:b/>
          <w:bCs/>
          <w:sz w:val="24"/>
          <w:szCs w:val="24"/>
        </w:rPr>
        <w:t>ı</w:t>
      </w:r>
      <w:r w:rsidR="00DC2EE8" w:rsidRPr="00EB5107">
        <w:rPr>
          <w:rFonts w:ascii="Times New Roman" w:hAnsi="Times New Roman"/>
          <w:b/>
          <w:bCs/>
          <w:sz w:val="24"/>
          <w:szCs w:val="24"/>
        </w:rPr>
        <w:t>ş</w:t>
      </w:r>
      <w:r w:rsidRPr="00EB5107">
        <w:rPr>
          <w:rFonts w:ascii="Times New Roman" w:hAnsi="Times New Roman"/>
          <w:b/>
          <w:bCs/>
          <w:sz w:val="24"/>
          <w:szCs w:val="24"/>
        </w:rPr>
        <w:t xml:space="preserve"> olan </w:t>
      </w:r>
      <w:r w:rsidR="00DC2EE8" w:rsidRPr="00EB5107">
        <w:rPr>
          <w:rFonts w:ascii="Times New Roman" w:hAnsi="Times New Roman"/>
          <w:b/>
          <w:bCs/>
          <w:sz w:val="24"/>
          <w:szCs w:val="24"/>
        </w:rPr>
        <w:t>iş</w:t>
      </w:r>
      <w:r w:rsidRPr="00EB5107">
        <w:rPr>
          <w:rFonts w:ascii="Times New Roman" w:hAnsi="Times New Roman"/>
          <w:b/>
          <w:bCs/>
          <w:sz w:val="24"/>
          <w:szCs w:val="24"/>
        </w:rPr>
        <w:t>ler</w:t>
      </w:r>
    </w:p>
    <w:p w:rsidR="009B1A9D" w:rsidRPr="00EB5107" w:rsidRDefault="007409B8" w:rsidP="001D2164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G</w:t>
      </w:r>
      <w:r w:rsidR="009B1A9D" w:rsidRPr="00EB5107">
        <w:rPr>
          <w:rFonts w:ascii="Times New Roman" w:hAnsi="Times New Roman"/>
          <w:b/>
          <w:bCs/>
          <w:sz w:val="24"/>
          <w:szCs w:val="24"/>
        </w:rPr>
        <w:t xml:space="preserve">eçici Madde 1- </w:t>
      </w:r>
      <w:r w:rsidR="009B1A9D" w:rsidRPr="00EB5107">
        <w:rPr>
          <w:rFonts w:ascii="Times New Roman" w:hAnsi="Times New Roman"/>
          <w:sz w:val="24"/>
          <w:szCs w:val="24"/>
        </w:rPr>
        <w:t xml:space="preserve">Bu Esasların yürürlüğe </w:t>
      </w: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 xml:space="preserve">irdiği tarihten önce 4734 sayılı Kamu </w:t>
      </w:r>
      <w:r w:rsidR="006B2492" w:rsidRPr="00EB5107">
        <w:rPr>
          <w:rFonts w:ascii="Times New Roman" w:hAnsi="Times New Roman"/>
          <w:sz w:val="24"/>
          <w:szCs w:val="24"/>
        </w:rPr>
        <w:t>İ</w:t>
      </w:r>
      <w:r w:rsidR="009B1A9D" w:rsidRPr="00EB5107">
        <w:rPr>
          <w:rFonts w:ascii="Times New Roman" w:hAnsi="Times New Roman"/>
          <w:sz w:val="24"/>
          <w:szCs w:val="24"/>
        </w:rPr>
        <w:t>hale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Kanunu'na </w:t>
      </w: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öre ihale edileceği yazılı olarak duyurulmu</w:t>
      </w:r>
      <w:r w:rsidR="001D2164" w:rsidRPr="00EB5107">
        <w:rPr>
          <w:rFonts w:ascii="Times New Roman" w:hAnsi="Times New Roman"/>
          <w:sz w:val="24"/>
          <w:szCs w:val="24"/>
        </w:rPr>
        <w:t>ş</w:t>
      </w:r>
      <w:r w:rsidR="009B1A9D" w:rsidRPr="00EB5107">
        <w:rPr>
          <w:rFonts w:ascii="Times New Roman" w:hAnsi="Times New Roman"/>
          <w:sz w:val="24"/>
          <w:szCs w:val="24"/>
        </w:rPr>
        <w:t xml:space="preserve"> veya ilan edilm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 xml:space="preserve"> </w:t>
      </w:r>
      <w:r w:rsidR="00DC2EE8" w:rsidRPr="00EB5107">
        <w:rPr>
          <w:rFonts w:ascii="Times New Roman" w:hAnsi="Times New Roman"/>
          <w:sz w:val="24"/>
          <w:szCs w:val="24"/>
        </w:rPr>
        <w:t>iş</w:t>
      </w:r>
      <w:r w:rsidR="009B1A9D" w:rsidRPr="00EB5107">
        <w:rPr>
          <w:rFonts w:ascii="Times New Roman" w:hAnsi="Times New Roman"/>
          <w:sz w:val="24"/>
          <w:szCs w:val="24"/>
        </w:rPr>
        <w:t>ler il</w:t>
      </w: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ili olduğu kanun</w:t>
      </w:r>
      <w:r w:rsidR="001D2164" w:rsidRPr="00EB5107">
        <w:rPr>
          <w:rFonts w:ascii="Times New Roman" w:hAnsi="Times New Roman"/>
          <w:sz w:val="24"/>
          <w:szCs w:val="24"/>
        </w:rPr>
        <w:t xml:space="preserve"> </w:t>
      </w:r>
      <w:r w:rsidR="009B1A9D" w:rsidRPr="00EB5107">
        <w:rPr>
          <w:rFonts w:ascii="Times New Roman" w:hAnsi="Times New Roman"/>
          <w:sz w:val="24"/>
          <w:szCs w:val="24"/>
        </w:rPr>
        <w:t xml:space="preserve">veya usullere </w:t>
      </w:r>
      <w:r w:rsidRPr="00EB5107">
        <w:rPr>
          <w:rFonts w:ascii="Times New Roman" w:hAnsi="Times New Roman"/>
          <w:sz w:val="24"/>
          <w:szCs w:val="24"/>
        </w:rPr>
        <w:t>g</w:t>
      </w:r>
      <w:r w:rsidR="009B1A9D" w:rsidRPr="00EB5107">
        <w:rPr>
          <w:rFonts w:ascii="Times New Roman" w:hAnsi="Times New Roman"/>
          <w:sz w:val="24"/>
          <w:szCs w:val="24"/>
        </w:rPr>
        <w:t>öre sonuçlandırılır.</w:t>
      </w:r>
    </w:p>
    <w:p w:rsidR="009B1A9D" w:rsidRPr="00EB5107" w:rsidRDefault="009B1A9D" w:rsidP="001D2164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Yürürlük</w:t>
      </w:r>
    </w:p>
    <w:p w:rsidR="009B1A9D" w:rsidRPr="00EB5107" w:rsidRDefault="009B1A9D" w:rsidP="001D2164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59- </w:t>
      </w:r>
      <w:r w:rsidRPr="00EB5107">
        <w:rPr>
          <w:rFonts w:ascii="Times New Roman" w:hAnsi="Times New Roman"/>
          <w:sz w:val="24"/>
          <w:szCs w:val="24"/>
        </w:rPr>
        <w:t xml:space="preserve">Bu Esaslar yayımı tarihinde yürürlüğe </w:t>
      </w:r>
      <w:r w:rsidR="007409B8" w:rsidRPr="00EB5107">
        <w:rPr>
          <w:rFonts w:ascii="Times New Roman" w:hAnsi="Times New Roman"/>
          <w:sz w:val="24"/>
          <w:szCs w:val="24"/>
        </w:rPr>
        <w:t>g</w:t>
      </w:r>
      <w:r w:rsidRPr="00EB5107">
        <w:rPr>
          <w:rFonts w:ascii="Times New Roman" w:hAnsi="Times New Roman"/>
          <w:sz w:val="24"/>
          <w:szCs w:val="24"/>
        </w:rPr>
        <w:t>irer.</w:t>
      </w:r>
    </w:p>
    <w:p w:rsidR="009B1A9D" w:rsidRPr="00EB5107" w:rsidRDefault="009B1A9D" w:rsidP="001D2164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>Yürütme</w:t>
      </w:r>
    </w:p>
    <w:p w:rsidR="00021884" w:rsidRPr="00EB5107" w:rsidRDefault="009B1A9D" w:rsidP="00850240">
      <w:pPr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B5107">
        <w:rPr>
          <w:rFonts w:ascii="Times New Roman" w:hAnsi="Times New Roman"/>
          <w:b/>
          <w:bCs/>
          <w:sz w:val="24"/>
          <w:szCs w:val="24"/>
        </w:rPr>
        <w:t xml:space="preserve">Madde 60- </w:t>
      </w:r>
      <w:r w:rsidRPr="00EB5107">
        <w:rPr>
          <w:rFonts w:ascii="Times New Roman" w:hAnsi="Times New Roman"/>
          <w:sz w:val="24"/>
          <w:szCs w:val="24"/>
        </w:rPr>
        <w:t>Bu Esasları Bakanlar Kurulu yürütür.</w:t>
      </w:r>
    </w:p>
    <w:sectPr w:rsidR="00021884" w:rsidRPr="00EB5107" w:rsidSect="00EB5107">
      <w:headerReference w:type="default" r:id="rId9"/>
      <w:footerReference w:type="default" r:id="rId10"/>
      <w:pgSz w:w="11906" w:h="16838" w:code="9"/>
      <w:pgMar w:top="1418" w:right="1418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D8" w:rsidRDefault="001F4FD8" w:rsidP="00FF2CB1">
      <w:r>
        <w:separator/>
      </w:r>
    </w:p>
  </w:endnote>
  <w:endnote w:type="continuationSeparator" w:id="0">
    <w:p w:rsidR="001F4FD8" w:rsidRDefault="001F4FD8" w:rsidP="00FF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CE" w:rsidRDefault="000B5CCE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sz w:val="20"/>
        <w:szCs w:val="20"/>
      </w:rPr>
      <w:t>R</w:t>
    </w:r>
    <w:r>
      <w:rPr>
        <w:b/>
        <w:sz w:val="20"/>
        <w:szCs w:val="20"/>
      </w:rPr>
      <w:t>esmi Gazete Tarih/sayı</w:t>
    </w:r>
    <w:r>
      <w:rPr>
        <w:b/>
        <w:sz w:val="20"/>
        <w:szCs w:val="20"/>
      </w:rPr>
      <w:t>:</w:t>
    </w:r>
    <w:r>
      <w:rPr>
        <w:b/>
        <w:sz w:val="20"/>
        <w:szCs w:val="20"/>
      </w:rPr>
      <w:t xml:space="preserve"> 30.12.2003/25332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Sayfa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62A13" w:rsidRPr="00A62A13">
      <w:rPr>
        <w:rFonts w:asciiTheme="majorHAnsi" w:eastAsiaTheme="majorEastAsia" w:hAnsiTheme="majorHAnsi" w:cstheme="majorBidi"/>
        <w:noProof/>
      </w:rPr>
      <w:t>15</w:t>
    </w:r>
    <w:r>
      <w:rPr>
        <w:rFonts w:asciiTheme="majorHAnsi" w:eastAsiaTheme="majorEastAsia" w:hAnsiTheme="majorHAnsi" w:cstheme="majorBidi"/>
      </w:rPr>
      <w:fldChar w:fldCharType="end"/>
    </w:r>
  </w:p>
  <w:p w:rsidR="000B5CCE" w:rsidRDefault="000B5CC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D8" w:rsidRDefault="001F4FD8" w:rsidP="00FF2CB1">
      <w:r>
        <w:separator/>
      </w:r>
    </w:p>
  </w:footnote>
  <w:footnote w:type="continuationSeparator" w:id="0">
    <w:p w:rsidR="001F4FD8" w:rsidRDefault="001F4FD8" w:rsidP="00FF2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Calibri" w:hAnsi="Times New Roman"/>
        <w:b/>
        <w:bCs/>
        <w:sz w:val="24"/>
        <w:szCs w:val="24"/>
      </w:rPr>
      <w:alias w:val="Başlık"/>
      <w:id w:val="77738743"/>
      <w:placeholder>
        <w:docPart w:val="8567C84F2B4C46E89560A8971B4254D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F2CB1" w:rsidRDefault="00FF2CB1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F2CB1">
          <w:rPr>
            <w:rFonts w:ascii="Times New Roman" w:eastAsia="Calibri" w:hAnsi="Times New Roman"/>
            <w:b/>
            <w:bCs/>
            <w:sz w:val="24"/>
            <w:szCs w:val="24"/>
          </w:rPr>
          <w:t xml:space="preserve">YÜKSEKÖĞRETİM KURUMLARI TARAFINDAN,                                                                        4734 SAYILI KAMU İHALE KANUNUNUN 3 ÜNCÜ MADDESİNİN (F) BENDİ KAPSAMINDA YAPILACAK İHALELERE </w:t>
        </w:r>
        <w:proofErr w:type="gramStart"/>
        <w:r w:rsidRPr="00FF2CB1">
          <w:rPr>
            <w:rFonts w:ascii="Times New Roman" w:eastAsia="Calibri" w:hAnsi="Times New Roman"/>
            <w:b/>
            <w:bCs/>
            <w:sz w:val="24"/>
            <w:szCs w:val="24"/>
          </w:rPr>
          <w:t>İLİŞKİN  ESASLAR</w:t>
        </w:r>
        <w:proofErr w:type="gramEnd"/>
        <w:r w:rsidRPr="00FF2CB1">
          <w:rPr>
            <w:rFonts w:ascii="Times New Roman" w:eastAsia="Calibri" w:hAnsi="Times New Roman"/>
            <w:b/>
            <w:bCs/>
            <w:sz w:val="24"/>
            <w:szCs w:val="24"/>
          </w:rPr>
          <w:t xml:space="preserve"> </w:t>
        </w:r>
        <w:r w:rsidRPr="00FF2CB1">
          <w:rPr>
            <w:rFonts w:ascii="Times New Roman" w:eastAsia="Calibri" w:hAnsi="Times New Roman"/>
            <w:b/>
            <w:bCs/>
            <w:sz w:val="24"/>
            <w:szCs w:val="24"/>
          </w:rPr>
          <w:t xml:space="preserve">                                              </w:t>
        </w:r>
        <w:r w:rsidRPr="00FF2CB1">
          <w:rPr>
            <w:rFonts w:ascii="Times New Roman" w:eastAsia="Calibri" w:hAnsi="Times New Roman"/>
            <w:b/>
            <w:bCs/>
            <w:sz w:val="24"/>
            <w:szCs w:val="24"/>
          </w:rPr>
          <w:t xml:space="preserve"> </w:t>
        </w:r>
        <w:r w:rsidRPr="00FF2CB1">
          <w:rPr>
            <w:rFonts w:ascii="Times New Roman" w:eastAsia="Calibri" w:hAnsi="Times New Roman"/>
            <w:b/>
            <w:bCs/>
            <w:sz w:val="24"/>
            <w:szCs w:val="24"/>
          </w:rPr>
          <w:t>(</w:t>
        </w:r>
        <w:r w:rsidRPr="00FF2CB1">
          <w:rPr>
            <w:rFonts w:ascii="Times New Roman" w:eastAsia="Calibri" w:hAnsi="Times New Roman"/>
            <w:b/>
            <w:bCs/>
            <w:sz w:val="24"/>
            <w:szCs w:val="24"/>
          </w:rPr>
          <w:t>2003/6554 SAYILI KARARNAMENİN EKİ</w:t>
        </w:r>
        <w:r w:rsidRPr="00FF2CB1">
          <w:rPr>
            <w:rFonts w:ascii="Times New Roman" w:eastAsia="Calibri" w:hAnsi="Times New Roman"/>
            <w:b/>
            <w:bCs/>
            <w:sz w:val="24"/>
            <w:szCs w:val="24"/>
          </w:rPr>
          <w:t>)</w:t>
        </w:r>
      </w:p>
    </w:sdtContent>
  </w:sdt>
  <w:p w:rsidR="00FF2CB1" w:rsidRDefault="00FF2CB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A546E"/>
    <w:multiLevelType w:val="hybridMultilevel"/>
    <w:tmpl w:val="CDBC614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D2D7B"/>
    <w:multiLevelType w:val="hybridMultilevel"/>
    <w:tmpl w:val="CB1684C4"/>
    <w:lvl w:ilvl="0" w:tplc="072C6F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841F9B"/>
    <w:multiLevelType w:val="hybridMultilevel"/>
    <w:tmpl w:val="D45458B6"/>
    <w:lvl w:ilvl="0" w:tplc="AF721D32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7C"/>
    <w:rsid w:val="00021884"/>
    <w:rsid w:val="00030EC1"/>
    <w:rsid w:val="00052BEE"/>
    <w:rsid w:val="000B5CCE"/>
    <w:rsid w:val="000C2F00"/>
    <w:rsid w:val="001057AD"/>
    <w:rsid w:val="00135D5F"/>
    <w:rsid w:val="00141747"/>
    <w:rsid w:val="00154F2E"/>
    <w:rsid w:val="00163F5B"/>
    <w:rsid w:val="00170A44"/>
    <w:rsid w:val="0017189E"/>
    <w:rsid w:val="00174308"/>
    <w:rsid w:val="00180EFA"/>
    <w:rsid w:val="001C5C0C"/>
    <w:rsid w:val="001D2164"/>
    <w:rsid w:val="001E1E1E"/>
    <w:rsid w:val="001E6A62"/>
    <w:rsid w:val="001F4FD8"/>
    <w:rsid w:val="002057EE"/>
    <w:rsid w:val="00222AC6"/>
    <w:rsid w:val="002622D2"/>
    <w:rsid w:val="002C387C"/>
    <w:rsid w:val="002E2D65"/>
    <w:rsid w:val="003213AF"/>
    <w:rsid w:val="003255CD"/>
    <w:rsid w:val="003422A7"/>
    <w:rsid w:val="00365642"/>
    <w:rsid w:val="003D1FD6"/>
    <w:rsid w:val="003D2AD4"/>
    <w:rsid w:val="003E1BAA"/>
    <w:rsid w:val="0041668A"/>
    <w:rsid w:val="00465375"/>
    <w:rsid w:val="004A5AB5"/>
    <w:rsid w:val="004B1D7D"/>
    <w:rsid w:val="004F0F05"/>
    <w:rsid w:val="004F5FB7"/>
    <w:rsid w:val="005154F2"/>
    <w:rsid w:val="00547946"/>
    <w:rsid w:val="005A466C"/>
    <w:rsid w:val="005B705F"/>
    <w:rsid w:val="005C1D7C"/>
    <w:rsid w:val="00610A4C"/>
    <w:rsid w:val="00622F1A"/>
    <w:rsid w:val="00631F84"/>
    <w:rsid w:val="00635433"/>
    <w:rsid w:val="00644C0E"/>
    <w:rsid w:val="006A7A49"/>
    <w:rsid w:val="006B2492"/>
    <w:rsid w:val="006C519E"/>
    <w:rsid w:val="006F2F50"/>
    <w:rsid w:val="00717B40"/>
    <w:rsid w:val="00720B8B"/>
    <w:rsid w:val="00722E7B"/>
    <w:rsid w:val="007409B8"/>
    <w:rsid w:val="00745FB1"/>
    <w:rsid w:val="0075218E"/>
    <w:rsid w:val="007617D7"/>
    <w:rsid w:val="00796496"/>
    <w:rsid w:val="007D6F5F"/>
    <w:rsid w:val="00850240"/>
    <w:rsid w:val="008763CE"/>
    <w:rsid w:val="008E273C"/>
    <w:rsid w:val="0090073B"/>
    <w:rsid w:val="00961ED4"/>
    <w:rsid w:val="00975036"/>
    <w:rsid w:val="00976FBB"/>
    <w:rsid w:val="009A61AA"/>
    <w:rsid w:val="009B04FF"/>
    <w:rsid w:val="009B1A9D"/>
    <w:rsid w:val="009D288D"/>
    <w:rsid w:val="00A01301"/>
    <w:rsid w:val="00A2281B"/>
    <w:rsid w:val="00A56EAB"/>
    <w:rsid w:val="00A62A13"/>
    <w:rsid w:val="00A74C65"/>
    <w:rsid w:val="00B0106A"/>
    <w:rsid w:val="00B61521"/>
    <w:rsid w:val="00B67FF9"/>
    <w:rsid w:val="00BA29A6"/>
    <w:rsid w:val="00BC6AB9"/>
    <w:rsid w:val="00BF7131"/>
    <w:rsid w:val="00C03D94"/>
    <w:rsid w:val="00C3159E"/>
    <w:rsid w:val="00C3257D"/>
    <w:rsid w:val="00C36C81"/>
    <w:rsid w:val="00C4186D"/>
    <w:rsid w:val="00CB492C"/>
    <w:rsid w:val="00D118F1"/>
    <w:rsid w:val="00D12E38"/>
    <w:rsid w:val="00D21809"/>
    <w:rsid w:val="00D51F4D"/>
    <w:rsid w:val="00DC2EE8"/>
    <w:rsid w:val="00E16093"/>
    <w:rsid w:val="00E845BE"/>
    <w:rsid w:val="00E909FC"/>
    <w:rsid w:val="00EB5107"/>
    <w:rsid w:val="00EE4E44"/>
    <w:rsid w:val="00F25EF5"/>
    <w:rsid w:val="00F31EA3"/>
    <w:rsid w:val="00F51FBD"/>
    <w:rsid w:val="00F62142"/>
    <w:rsid w:val="00FA0CE9"/>
    <w:rsid w:val="00FA502E"/>
    <w:rsid w:val="00FC5774"/>
    <w:rsid w:val="00FE24FF"/>
    <w:rsid w:val="00FE5690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9E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next w:val="Normal"/>
    <w:link w:val="AltKonuBalChar"/>
    <w:uiPriority w:val="11"/>
    <w:qFormat/>
    <w:rsid w:val="00644C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44C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644C0E"/>
    <w:pPr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35433"/>
    <w:rPr>
      <w:b/>
      <w:bCs/>
    </w:rPr>
  </w:style>
  <w:style w:type="paragraph" w:styleId="NormalWeb">
    <w:name w:val="Normal (Web)"/>
    <w:basedOn w:val="Normal"/>
    <w:uiPriority w:val="99"/>
    <w:unhideWhenUsed/>
    <w:rsid w:val="00FA0C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A0CE9"/>
    <w:rPr>
      <w:color w:val="0000FF"/>
      <w:u w:val="single"/>
    </w:rPr>
  </w:style>
  <w:style w:type="paragraph" w:customStyle="1" w:styleId="Default">
    <w:name w:val="Default"/>
    <w:rsid w:val="00976F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">
    <w:name w:val="Nor."/>
    <w:basedOn w:val="Normal"/>
    <w:next w:val="Normal"/>
    <w:rsid w:val="00720B8B"/>
    <w:pPr>
      <w:tabs>
        <w:tab w:val="left" w:pos="567"/>
      </w:tabs>
      <w:jc w:val="both"/>
    </w:pPr>
    <w:rPr>
      <w:rFonts w:ascii="New York" w:eastAsia="Times New Roman" w:hAnsi="New York"/>
      <w:sz w:val="18"/>
      <w:szCs w:val="20"/>
      <w:lang w:val="en-US" w:eastAsia="tr-TR"/>
    </w:rPr>
  </w:style>
  <w:style w:type="paragraph" w:customStyle="1" w:styleId="1">
    <w:name w:val="1"/>
    <w:basedOn w:val="Normal"/>
    <w:rsid w:val="00720B8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CharCharCharCharChar">
    <w:name w:val="Char Char Char Char Char Char Char Char"/>
    <w:basedOn w:val="Normal"/>
    <w:rsid w:val="007D6F5F"/>
    <w:pPr>
      <w:spacing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02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F2CB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F2CB1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F2CB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F2CB1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2C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2CB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80EF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0EFA"/>
    <w:rPr>
      <w:rFonts w:ascii="Calibri" w:hAnsi="Calibri" w:cs="Times New Roman"/>
      <w:sz w:val="20"/>
      <w:szCs w:val="20"/>
    </w:rPr>
  </w:style>
  <w:style w:type="character" w:styleId="DipnotBavurusu">
    <w:name w:val="footnote reference"/>
    <w:semiHidden/>
    <w:rsid w:val="00180E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9E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next w:val="Normal"/>
    <w:link w:val="AltKonuBalChar"/>
    <w:uiPriority w:val="11"/>
    <w:qFormat/>
    <w:rsid w:val="00644C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44C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644C0E"/>
    <w:pPr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35433"/>
    <w:rPr>
      <w:b/>
      <w:bCs/>
    </w:rPr>
  </w:style>
  <w:style w:type="paragraph" w:styleId="NormalWeb">
    <w:name w:val="Normal (Web)"/>
    <w:basedOn w:val="Normal"/>
    <w:uiPriority w:val="99"/>
    <w:unhideWhenUsed/>
    <w:rsid w:val="00FA0C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A0CE9"/>
    <w:rPr>
      <w:color w:val="0000FF"/>
      <w:u w:val="single"/>
    </w:rPr>
  </w:style>
  <w:style w:type="paragraph" w:customStyle="1" w:styleId="Default">
    <w:name w:val="Default"/>
    <w:rsid w:val="00976F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">
    <w:name w:val="Nor."/>
    <w:basedOn w:val="Normal"/>
    <w:next w:val="Normal"/>
    <w:rsid w:val="00720B8B"/>
    <w:pPr>
      <w:tabs>
        <w:tab w:val="left" w:pos="567"/>
      </w:tabs>
      <w:jc w:val="both"/>
    </w:pPr>
    <w:rPr>
      <w:rFonts w:ascii="New York" w:eastAsia="Times New Roman" w:hAnsi="New York"/>
      <w:sz w:val="18"/>
      <w:szCs w:val="20"/>
      <w:lang w:val="en-US" w:eastAsia="tr-TR"/>
    </w:rPr>
  </w:style>
  <w:style w:type="paragraph" w:customStyle="1" w:styleId="1">
    <w:name w:val="1"/>
    <w:basedOn w:val="Normal"/>
    <w:rsid w:val="00720B8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CharCharCharCharChar">
    <w:name w:val="Char Char Char Char Char Char Char Char"/>
    <w:basedOn w:val="Normal"/>
    <w:rsid w:val="007D6F5F"/>
    <w:pPr>
      <w:spacing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02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F2CB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F2CB1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F2CB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F2CB1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2C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2CB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80EF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0EFA"/>
    <w:rPr>
      <w:rFonts w:ascii="Calibri" w:hAnsi="Calibri" w:cs="Times New Roman"/>
      <w:sz w:val="20"/>
      <w:szCs w:val="20"/>
    </w:rPr>
  </w:style>
  <w:style w:type="character" w:styleId="DipnotBavurusu">
    <w:name w:val="footnote reference"/>
    <w:semiHidden/>
    <w:rsid w:val="00180E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7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2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4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67C84F2B4C46E89560A8971B4254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09C2BE-6D3D-4281-BC5B-1537D6FFD46F}"/>
      </w:docPartPr>
      <w:docPartBody>
        <w:p w:rsidR="00000000" w:rsidRDefault="004A09AE" w:rsidP="004A09AE">
          <w:pPr>
            <w:pStyle w:val="8567C84F2B4C46E89560A8971B4254D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AE"/>
    <w:rsid w:val="004A09AE"/>
    <w:rsid w:val="007C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567C84F2B4C46E89560A8971B4254D2">
    <w:name w:val="8567C84F2B4C46E89560A8971B4254D2"/>
    <w:rsid w:val="004A09AE"/>
  </w:style>
  <w:style w:type="paragraph" w:customStyle="1" w:styleId="F827A12AA05D45F3958E4E2F7B795440">
    <w:name w:val="F827A12AA05D45F3958E4E2F7B795440"/>
    <w:rsid w:val="004A09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567C84F2B4C46E89560A8971B4254D2">
    <w:name w:val="8567C84F2B4C46E89560A8971B4254D2"/>
    <w:rsid w:val="004A09AE"/>
  </w:style>
  <w:style w:type="paragraph" w:customStyle="1" w:styleId="F827A12AA05D45F3958E4E2F7B795440">
    <w:name w:val="F827A12AA05D45F3958E4E2F7B795440"/>
    <w:rsid w:val="004A09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DBEE-EA95-403A-9C56-B2000CA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8283</Words>
  <Characters>47216</Characters>
  <Application>Microsoft Office Word</Application>
  <DocSecurity>0</DocSecurity>
  <Lines>393</Lines>
  <Paragraphs>110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YÜKSEKÖĞRETİM KURUMLARI TARAFINDAN,                                                                        4734 SAYILI KAMU İHALE KANUNUNUN 3 ÜNCÜ MADDESİNİN (F) BENDİ KAPSAMINDA YAPILACAK İHALELERE İLİŞKİN  ESASLAR                                                (2003/6554 SAYILI KARARNAMENİN EKİ)</dc:title>
  <dc:creator>EGT</dc:creator>
  <cp:lastModifiedBy>Pau</cp:lastModifiedBy>
  <cp:revision>2</cp:revision>
  <cp:lastPrinted>2018-12-26T14:08:00Z</cp:lastPrinted>
  <dcterms:created xsi:type="dcterms:W3CDTF">2019-02-18T10:32:00Z</dcterms:created>
  <dcterms:modified xsi:type="dcterms:W3CDTF">2019-02-18T10:32:00Z</dcterms:modified>
</cp:coreProperties>
</file>