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EF" w:rsidRDefault="004165FA">
      <w:pPr>
        <w:pStyle w:val="Balk1"/>
        <w:spacing w:before="68"/>
        <w:ind w:left="2081" w:right="1994"/>
      </w:pPr>
      <w:r>
        <w:t>T.C.</w:t>
      </w:r>
    </w:p>
    <w:p w:rsidR="00302FEF" w:rsidRDefault="004165FA">
      <w:pPr>
        <w:ind w:left="2657" w:right="1990"/>
        <w:jc w:val="center"/>
        <w:rPr>
          <w:b/>
          <w:sz w:val="24"/>
        </w:rPr>
      </w:pPr>
      <w:r>
        <w:rPr>
          <w:b/>
          <w:sz w:val="24"/>
        </w:rPr>
        <w:t>PAMUKKALE</w:t>
      </w:r>
      <w:r>
        <w:rPr>
          <w:b/>
          <w:spacing w:val="-6"/>
          <w:sz w:val="24"/>
        </w:rPr>
        <w:t xml:space="preserve"> </w:t>
      </w:r>
      <w:r>
        <w:rPr>
          <w:b/>
          <w:sz w:val="24"/>
        </w:rPr>
        <w:t>ÜNİVERSİTESİ</w:t>
      </w:r>
    </w:p>
    <w:p w:rsidR="00302FEF" w:rsidRDefault="004165FA">
      <w:pPr>
        <w:pStyle w:val="Balk1"/>
        <w:ind w:right="1990"/>
      </w:pPr>
      <w:r>
        <w:t>Personel</w:t>
      </w:r>
      <w:r>
        <w:rPr>
          <w:spacing w:val="-4"/>
        </w:rPr>
        <w:t xml:space="preserve"> </w:t>
      </w:r>
      <w:r>
        <w:t>Daire</w:t>
      </w:r>
      <w:r>
        <w:rPr>
          <w:spacing w:val="-4"/>
        </w:rPr>
        <w:t xml:space="preserve"> </w:t>
      </w:r>
      <w:r>
        <w:t>Başkanlığı</w:t>
      </w:r>
    </w:p>
    <w:p w:rsidR="00302FEF" w:rsidRDefault="00302FEF">
      <w:pPr>
        <w:pStyle w:val="GvdeMetni"/>
        <w:spacing w:before="10"/>
        <w:ind w:left="0" w:firstLine="0"/>
        <w:rPr>
          <w:b/>
          <w:sz w:val="32"/>
        </w:rPr>
      </w:pPr>
    </w:p>
    <w:p w:rsidR="00302FEF" w:rsidRDefault="004165FA">
      <w:pPr>
        <w:ind w:left="2657" w:right="1994"/>
        <w:jc w:val="center"/>
        <w:rPr>
          <w:b/>
          <w:sz w:val="24"/>
        </w:rPr>
      </w:pPr>
      <w:r>
        <w:rPr>
          <w:b/>
          <w:sz w:val="24"/>
        </w:rPr>
        <w:t>BİRİM</w:t>
      </w:r>
      <w:r>
        <w:rPr>
          <w:b/>
          <w:spacing w:val="-6"/>
          <w:sz w:val="24"/>
        </w:rPr>
        <w:t xml:space="preserve"> </w:t>
      </w:r>
      <w:r>
        <w:rPr>
          <w:b/>
          <w:sz w:val="24"/>
        </w:rPr>
        <w:t>KALİTE</w:t>
      </w:r>
      <w:r>
        <w:rPr>
          <w:b/>
          <w:spacing w:val="-5"/>
          <w:sz w:val="24"/>
        </w:rPr>
        <w:t xml:space="preserve"> </w:t>
      </w:r>
      <w:r w:rsidR="00F52A3A">
        <w:rPr>
          <w:b/>
          <w:sz w:val="24"/>
        </w:rPr>
        <w:t>KOMİTESİ</w:t>
      </w:r>
      <w:r>
        <w:rPr>
          <w:b/>
          <w:spacing w:val="-6"/>
          <w:sz w:val="24"/>
        </w:rPr>
        <w:t xml:space="preserve"> </w:t>
      </w:r>
      <w:r>
        <w:rPr>
          <w:b/>
          <w:sz w:val="24"/>
        </w:rPr>
        <w:t>TOPLANTI</w:t>
      </w:r>
      <w:r>
        <w:rPr>
          <w:b/>
          <w:spacing w:val="-6"/>
          <w:sz w:val="24"/>
        </w:rPr>
        <w:t xml:space="preserve"> </w:t>
      </w:r>
      <w:r>
        <w:rPr>
          <w:b/>
          <w:sz w:val="24"/>
        </w:rPr>
        <w:t>TUTANAĞI</w:t>
      </w:r>
    </w:p>
    <w:p w:rsidR="00E92687" w:rsidRDefault="00E92687">
      <w:pPr>
        <w:ind w:left="2657" w:right="1994"/>
        <w:jc w:val="center"/>
        <w:rPr>
          <w:b/>
          <w:sz w:val="24"/>
        </w:rPr>
      </w:pPr>
    </w:p>
    <w:p w:rsidR="00EE48DE" w:rsidRDefault="00EE48DE" w:rsidP="004056C5">
      <w:pPr>
        <w:pStyle w:val="GvdeMetni"/>
        <w:spacing w:line="360" w:lineRule="auto"/>
        <w:ind w:left="1124" w:firstLine="355"/>
      </w:pPr>
      <w:r w:rsidRPr="003F2508">
        <w:rPr>
          <w:b/>
        </w:rPr>
        <w:t>Toplantı Tarihi:</w:t>
      </w:r>
      <w:r>
        <w:t xml:space="preserve"> </w:t>
      </w:r>
      <w:r w:rsidR="00BB13F7">
        <w:t>29</w:t>
      </w:r>
      <w:r>
        <w:t xml:space="preserve"> </w:t>
      </w:r>
      <w:r w:rsidR="00BB13F7">
        <w:t>Şubat</w:t>
      </w:r>
      <w:r>
        <w:t xml:space="preserve"> 202</w:t>
      </w:r>
      <w:r w:rsidR="00BB13F7">
        <w:t>4</w:t>
      </w:r>
    </w:p>
    <w:p w:rsidR="00EE48DE" w:rsidRDefault="00EE48DE" w:rsidP="004056C5">
      <w:pPr>
        <w:pStyle w:val="GvdeMetni"/>
        <w:spacing w:line="360" w:lineRule="auto"/>
        <w:ind w:left="1124" w:firstLine="355"/>
      </w:pPr>
      <w:r w:rsidRPr="003F2508">
        <w:rPr>
          <w:b/>
        </w:rPr>
        <w:t xml:space="preserve">Toplantı </w:t>
      </w:r>
      <w:proofErr w:type="gramStart"/>
      <w:r w:rsidRPr="003F2508">
        <w:rPr>
          <w:b/>
        </w:rPr>
        <w:t>Saati</w:t>
      </w:r>
      <w:r>
        <w:t xml:space="preserve"> :</w:t>
      </w:r>
      <w:proofErr w:type="gramEnd"/>
      <w:r>
        <w:t xml:space="preserve"> 1</w:t>
      </w:r>
      <w:r w:rsidR="00BB13F7">
        <w:t>4.00</w:t>
      </w:r>
    </w:p>
    <w:p w:rsidR="00EE48DE" w:rsidRDefault="00EE48DE" w:rsidP="009135BD">
      <w:pPr>
        <w:pStyle w:val="GvdeMetni"/>
        <w:spacing w:line="360" w:lineRule="auto"/>
        <w:ind w:left="1124" w:firstLine="355"/>
      </w:pPr>
      <w:r w:rsidRPr="003F2508">
        <w:rPr>
          <w:b/>
        </w:rPr>
        <w:t>Toplantı Yeri:</w:t>
      </w:r>
      <w:r>
        <w:t xml:space="preserve"> Personel Daire Başkanlığı / Personel</w:t>
      </w:r>
      <w:r>
        <w:rPr>
          <w:spacing w:val="29"/>
        </w:rPr>
        <w:t xml:space="preserve"> </w:t>
      </w:r>
      <w:r>
        <w:t>Daire</w:t>
      </w:r>
      <w:r>
        <w:rPr>
          <w:spacing w:val="28"/>
        </w:rPr>
        <w:t xml:space="preserve"> </w:t>
      </w:r>
      <w:r>
        <w:t>Başkan</w:t>
      </w:r>
      <w:r w:rsidR="00310794">
        <w:t>lığı</w:t>
      </w:r>
      <w:r w:rsidR="00625DC1">
        <w:t xml:space="preserve"> Makamı</w:t>
      </w:r>
    </w:p>
    <w:p w:rsidR="00302FEF" w:rsidRDefault="004165FA" w:rsidP="004056C5">
      <w:pPr>
        <w:pStyle w:val="Balk1"/>
        <w:ind w:left="1479"/>
        <w:jc w:val="left"/>
      </w:pPr>
      <w:r>
        <w:t>GÜNDEM:</w:t>
      </w:r>
    </w:p>
    <w:p w:rsidR="00302FEF" w:rsidRDefault="0066007A" w:rsidP="00EE48DE">
      <w:pPr>
        <w:pStyle w:val="ListeParagraf"/>
        <w:numPr>
          <w:ilvl w:val="0"/>
          <w:numId w:val="2"/>
        </w:numPr>
        <w:tabs>
          <w:tab w:val="left" w:pos="1840"/>
        </w:tabs>
        <w:spacing w:line="360" w:lineRule="auto"/>
        <w:ind w:hanging="361"/>
        <w:rPr>
          <w:sz w:val="24"/>
        </w:rPr>
      </w:pPr>
      <w:r>
        <w:rPr>
          <w:sz w:val="24"/>
        </w:rPr>
        <w:t>202</w:t>
      </w:r>
      <w:r w:rsidR="00625C42">
        <w:rPr>
          <w:sz w:val="24"/>
        </w:rPr>
        <w:t>3</w:t>
      </w:r>
      <w:r w:rsidR="004165FA">
        <w:rPr>
          <w:spacing w:val="-1"/>
          <w:sz w:val="24"/>
        </w:rPr>
        <w:t xml:space="preserve"> </w:t>
      </w:r>
      <w:r w:rsidR="004165FA">
        <w:rPr>
          <w:sz w:val="24"/>
        </w:rPr>
        <w:t>yılına</w:t>
      </w:r>
      <w:r w:rsidR="004165FA">
        <w:rPr>
          <w:spacing w:val="-2"/>
          <w:sz w:val="24"/>
        </w:rPr>
        <w:t xml:space="preserve"> </w:t>
      </w:r>
      <w:r w:rsidR="004165FA">
        <w:rPr>
          <w:sz w:val="24"/>
        </w:rPr>
        <w:t>ait</w:t>
      </w:r>
      <w:r w:rsidR="004165FA">
        <w:rPr>
          <w:spacing w:val="-1"/>
          <w:sz w:val="24"/>
        </w:rPr>
        <w:t xml:space="preserve"> </w:t>
      </w:r>
      <w:r w:rsidR="004165FA">
        <w:rPr>
          <w:sz w:val="24"/>
        </w:rPr>
        <w:t>genel</w:t>
      </w:r>
      <w:r w:rsidR="004165FA">
        <w:rPr>
          <w:spacing w:val="-2"/>
          <w:sz w:val="24"/>
        </w:rPr>
        <w:t xml:space="preserve"> </w:t>
      </w:r>
      <w:r w:rsidR="004165FA">
        <w:rPr>
          <w:sz w:val="24"/>
        </w:rPr>
        <w:t>durum</w:t>
      </w:r>
      <w:r w:rsidR="004165FA">
        <w:rPr>
          <w:spacing w:val="-3"/>
          <w:sz w:val="24"/>
        </w:rPr>
        <w:t xml:space="preserve"> </w:t>
      </w:r>
      <w:r w:rsidR="004165FA">
        <w:rPr>
          <w:sz w:val="24"/>
        </w:rPr>
        <w:t>değerlendir</w:t>
      </w:r>
      <w:r w:rsidR="00D975D7">
        <w:rPr>
          <w:sz w:val="24"/>
        </w:rPr>
        <w:t>ilmesinin</w:t>
      </w:r>
      <w:r w:rsidR="004165FA">
        <w:rPr>
          <w:spacing w:val="3"/>
          <w:sz w:val="24"/>
        </w:rPr>
        <w:t xml:space="preserve"> </w:t>
      </w:r>
      <w:r w:rsidR="004165FA">
        <w:rPr>
          <w:sz w:val="24"/>
        </w:rPr>
        <w:t>yapıl</w:t>
      </w:r>
      <w:r w:rsidR="00D975D7">
        <w:rPr>
          <w:sz w:val="24"/>
        </w:rPr>
        <w:t>ması.</w:t>
      </w:r>
    </w:p>
    <w:p w:rsidR="00BB13F7" w:rsidRPr="00BB13F7" w:rsidRDefault="00BB13F7" w:rsidP="00BB13F7">
      <w:pPr>
        <w:pStyle w:val="ListeParagraf"/>
        <w:numPr>
          <w:ilvl w:val="0"/>
          <w:numId w:val="2"/>
        </w:numPr>
        <w:tabs>
          <w:tab w:val="left" w:pos="1840"/>
        </w:tabs>
        <w:spacing w:line="360" w:lineRule="auto"/>
        <w:ind w:right="813"/>
        <w:rPr>
          <w:spacing w:val="-1"/>
          <w:sz w:val="24"/>
        </w:rPr>
      </w:pPr>
      <w:r w:rsidRPr="00BB13F7">
        <w:rPr>
          <w:spacing w:val="-1"/>
          <w:sz w:val="24"/>
        </w:rPr>
        <w:t>Kalite Komitesinin düzenli aralıklarla toplanması amacıyla tarihlerin belirlenmesi.</w:t>
      </w:r>
    </w:p>
    <w:p w:rsidR="00F85294" w:rsidRDefault="00F85294" w:rsidP="00F85294">
      <w:pPr>
        <w:pStyle w:val="ListeParagraf"/>
        <w:tabs>
          <w:tab w:val="left" w:pos="1840"/>
        </w:tabs>
        <w:spacing w:line="276" w:lineRule="auto"/>
        <w:ind w:right="813" w:firstLine="0"/>
        <w:jc w:val="left"/>
        <w:rPr>
          <w:sz w:val="24"/>
        </w:rPr>
      </w:pPr>
    </w:p>
    <w:p w:rsidR="00302FEF" w:rsidRDefault="004165FA" w:rsidP="004056C5">
      <w:pPr>
        <w:pStyle w:val="Balk1"/>
        <w:ind w:left="1479"/>
        <w:jc w:val="left"/>
      </w:pPr>
      <w:r>
        <w:t>ALINAN</w:t>
      </w:r>
      <w:r>
        <w:rPr>
          <w:spacing w:val="-2"/>
        </w:rPr>
        <w:t xml:space="preserve"> </w:t>
      </w:r>
      <w:r>
        <w:t>KARARLAR:</w:t>
      </w:r>
    </w:p>
    <w:p w:rsidR="00EE48DE" w:rsidRPr="00800C55" w:rsidRDefault="00EE48DE" w:rsidP="00754943">
      <w:pPr>
        <w:pStyle w:val="ListeParagraf"/>
        <w:tabs>
          <w:tab w:val="left" w:pos="1840"/>
        </w:tabs>
        <w:spacing w:line="360" w:lineRule="auto"/>
        <w:ind w:left="1479" w:right="812" w:firstLine="0"/>
        <w:rPr>
          <w:sz w:val="24"/>
          <w:szCs w:val="24"/>
        </w:rPr>
      </w:pPr>
    </w:p>
    <w:p w:rsidR="007567FA" w:rsidRDefault="00800C55" w:rsidP="007567FA">
      <w:pPr>
        <w:pStyle w:val="ListeParagraf"/>
        <w:tabs>
          <w:tab w:val="left" w:pos="1840"/>
        </w:tabs>
        <w:spacing w:line="360" w:lineRule="auto"/>
        <w:ind w:firstLine="0"/>
        <w:rPr>
          <w:sz w:val="24"/>
        </w:rPr>
      </w:pPr>
      <w:r w:rsidRPr="00754943">
        <w:rPr>
          <w:b/>
          <w:sz w:val="24"/>
          <w:szCs w:val="24"/>
        </w:rPr>
        <w:t>1</w:t>
      </w:r>
      <w:r w:rsidRPr="00800C55">
        <w:rPr>
          <w:sz w:val="24"/>
          <w:szCs w:val="24"/>
        </w:rPr>
        <w:t>.</w:t>
      </w:r>
      <w:r w:rsidR="007567FA">
        <w:rPr>
          <w:sz w:val="24"/>
          <w:szCs w:val="24"/>
        </w:rPr>
        <w:t xml:space="preserve"> </w:t>
      </w:r>
      <w:r w:rsidR="007567FA">
        <w:rPr>
          <w:sz w:val="24"/>
        </w:rPr>
        <w:t>2023</w:t>
      </w:r>
      <w:r w:rsidR="007567FA">
        <w:rPr>
          <w:spacing w:val="-1"/>
          <w:sz w:val="24"/>
        </w:rPr>
        <w:t xml:space="preserve"> </w:t>
      </w:r>
      <w:r w:rsidR="007567FA">
        <w:rPr>
          <w:sz w:val="24"/>
        </w:rPr>
        <w:t>yılına</w:t>
      </w:r>
      <w:r w:rsidR="007567FA">
        <w:rPr>
          <w:spacing w:val="-2"/>
          <w:sz w:val="24"/>
        </w:rPr>
        <w:t xml:space="preserve"> </w:t>
      </w:r>
      <w:r w:rsidR="007567FA">
        <w:rPr>
          <w:sz w:val="24"/>
        </w:rPr>
        <w:t>ait</w:t>
      </w:r>
      <w:r w:rsidR="007567FA">
        <w:rPr>
          <w:spacing w:val="-1"/>
          <w:sz w:val="24"/>
        </w:rPr>
        <w:t xml:space="preserve"> </w:t>
      </w:r>
      <w:r w:rsidR="007567FA">
        <w:rPr>
          <w:sz w:val="24"/>
        </w:rPr>
        <w:t>genel</w:t>
      </w:r>
      <w:r w:rsidR="007567FA">
        <w:rPr>
          <w:spacing w:val="-2"/>
          <w:sz w:val="24"/>
        </w:rPr>
        <w:t xml:space="preserve"> </w:t>
      </w:r>
      <w:r w:rsidR="007567FA">
        <w:rPr>
          <w:sz w:val="24"/>
        </w:rPr>
        <w:t>durum</w:t>
      </w:r>
      <w:r w:rsidR="007567FA">
        <w:rPr>
          <w:spacing w:val="-3"/>
          <w:sz w:val="24"/>
        </w:rPr>
        <w:t xml:space="preserve"> </w:t>
      </w:r>
      <w:r w:rsidR="007567FA">
        <w:rPr>
          <w:sz w:val="24"/>
        </w:rPr>
        <w:t>değerlendirilmesi</w:t>
      </w:r>
      <w:r w:rsidR="007567FA">
        <w:rPr>
          <w:sz w:val="24"/>
        </w:rPr>
        <w:t xml:space="preserve"> kapsamında;</w:t>
      </w:r>
    </w:p>
    <w:p w:rsidR="00BE1229" w:rsidRPr="00754943" w:rsidRDefault="007567FA" w:rsidP="00754943">
      <w:pPr>
        <w:pStyle w:val="ListeParagraf"/>
        <w:tabs>
          <w:tab w:val="left" w:pos="1840"/>
        </w:tabs>
        <w:spacing w:line="360" w:lineRule="auto"/>
        <w:ind w:right="812" w:firstLine="0"/>
        <w:rPr>
          <w:sz w:val="24"/>
          <w:szCs w:val="24"/>
        </w:rPr>
      </w:pPr>
      <w:r w:rsidRPr="007567FA">
        <w:rPr>
          <w:b/>
          <w:sz w:val="24"/>
          <w:szCs w:val="24"/>
        </w:rPr>
        <w:t>a</w:t>
      </w:r>
      <w:r>
        <w:rPr>
          <w:sz w:val="24"/>
          <w:szCs w:val="24"/>
        </w:rPr>
        <w:t>.</w:t>
      </w:r>
      <w:r w:rsidR="00800C55">
        <w:rPr>
          <w:sz w:val="24"/>
          <w:szCs w:val="24"/>
        </w:rPr>
        <w:t xml:space="preserve"> </w:t>
      </w:r>
      <w:r w:rsidR="00754943">
        <w:rPr>
          <w:sz w:val="24"/>
          <w:szCs w:val="24"/>
        </w:rPr>
        <w:t>2</w:t>
      </w:r>
      <w:r w:rsidR="00BE1229" w:rsidRPr="00754943">
        <w:rPr>
          <w:sz w:val="24"/>
          <w:szCs w:val="24"/>
        </w:rPr>
        <w:t>023 yılında hazırlanan PUKÖ formlarının, şube bazında değerlendirilerek sürekliliğinin sağlanması hususunda genel görüşme yapıldı.</w:t>
      </w:r>
    </w:p>
    <w:p w:rsidR="003F58D0" w:rsidRPr="00754943" w:rsidRDefault="00754943" w:rsidP="00754943">
      <w:pPr>
        <w:pStyle w:val="ListeParagraf"/>
        <w:tabs>
          <w:tab w:val="left" w:pos="1840"/>
        </w:tabs>
        <w:spacing w:line="360" w:lineRule="auto"/>
        <w:ind w:right="812" w:firstLine="0"/>
        <w:rPr>
          <w:sz w:val="24"/>
          <w:szCs w:val="24"/>
        </w:rPr>
      </w:pPr>
      <w:r>
        <w:rPr>
          <w:sz w:val="24"/>
          <w:szCs w:val="24"/>
        </w:rPr>
        <w:t>İ</w:t>
      </w:r>
      <w:r w:rsidR="00B9317F" w:rsidRPr="00754943">
        <w:rPr>
          <w:sz w:val="24"/>
          <w:szCs w:val="24"/>
        </w:rPr>
        <w:t>dari personelin yan</w:t>
      </w:r>
      <w:r w:rsidR="00460B37" w:rsidRPr="00754943">
        <w:rPr>
          <w:sz w:val="24"/>
          <w:szCs w:val="24"/>
        </w:rPr>
        <w:t xml:space="preserve">ı </w:t>
      </w:r>
      <w:r w:rsidR="00B9317F" w:rsidRPr="00754943">
        <w:rPr>
          <w:sz w:val="24"/>
          <w:szCs w:val="24"/>
        </w:rPr>
        <w:t>sıra, a</w:t>
      </w:r>
      <w:r w:rsidR="003F58D0" w:rsidRPr="00754943">
        <w:rPr>
          <w:sz w:val="24"/>
          <w:szCs w:val="24"/>
        </w:rPr>
        <w:t xml:space="preserve">kademik personele </w:t>
      </w:r>
      <w:r w:rsidR="00B9317F" w:rsidRPr="00754943">
        <w:rPr>
          <w:sz w:val="24"/>
          <w:szCs w:val="24"/>
        </w:rPr>
        <w:t xml:space="preserve">de </w:t>
      </w:r>
      <w:r w:rsidR="003F58D0" w:rsidRPr="00754943">
        <w:rPr>
          <w:sz w:val="24"/>
          <w:szCs w:val="24"/>
        </w:rPr>
        <w:t>hizmet içi eğitim veril</w:t>
      </w:r>
      <w:r w:rsidR="00F51F0F" w:rsidRPr="00754943">
        <w:rPr>
          <w:sz w:val="24"/>
          <w:szCs w:val="24"/>
        </w:rPr>
        <w:t xml:space="preserve">ebileceği </w:t>
      </w:r>
      <w:r>
        <w:rPr>
          <w:sz w:val="24"/>
          <w:szCs w:val="24"/>
        </w:rPr>
        <w:t xml:space="preserve">     </w:t>
      </w:r>
      <w:r w:rsidR="003F58D0" w:rsidRPr="00754943">
        <w:rPr>
          <w:sz w:val="24"/>
          <w:szCs w:val="24"/>
        </w:rPr>
        <w:t>hakkında genel görüş ve değerlendirme yapıldı.</w:t>
      </w:r>
    </w:p>
    <w:p w:rsidR="003F58D0" w:rsidRDefault="007567FA" w:rsidP="00754943">
      <w:pPr>
        <w:pStyle w:val="ListeParagraf"/>
        <w:tabs>
          <w:tab w:val="left" w:pos="1840"/>
        </w:tabs>
        <w:spacing w:line="360" w:lineRule="auto"/>
        <w:ind w:right="812" w:firstLine="0"/>
        <w:rPr>
          <w:sz w:val="24"/>
          <w:szCs w:val="24"/>
        </w:rPr>
      </w:pPr>
      <w:r>
        <w:rPr>
          <w:b/>
          <w:sz w:val="24"/>
          <w:szCs w:val="24"/>
        </w:rPr>
        <w:t>b</w:t>
      </w:r>
      <w:r w:rsidR="00754943">
        <w:rPr>
          <w:b/>
          <w:sz w:val="24"/>
          <w:szCs w:val="24"/>
        </w:rPr>
        <w:t>.</w:t>
      </w:r>
      <w:r w:rsidR="00754943">
        <w:rPr>
          <w:sz w:val="24"/>
          <w:szCs w:val="24"/>
        </w:rPr>
        <w:t xml:space="preserve"> </w:t>
      </w:r>
      <w:r w:rsidR="00897959" w:rsidRPr="00837D59">
        <w:rPr>
          <w:sz w:val="24"/>
          <w:szCs w:val="24"/>
        </w:rPr>
        <w:t>Rektörlüğümüze bağlı idari birimlerde çalışan personele yönelik resmi yazışma süreçlerinde uygulama birliğinin sağlanması ve görevin getirdiği bilgi ve becerileri artırmak amacıyla, “</w:t>
      </w:r>
      <w:r w:rsidR="003F58D0">
        <w:rPr>
          <w:sz w:val="24"/>
          <w:szCs w:val="24"/>
        </w:rPr>
        <w:t xml:space="preserve">Resmi Yazışma Kuralları </w:t>
      </w:r>
      <w:r w:rsidR="002558E4">
        <w:rPr>
          <w:sz w:val="24"/>
          <w:szCs w:val="24"/>
        </w:rPr>
        <w:t>Eğitimi</w:t>
      </w:r>
      <w:r w:rsidR="00897959">
        <w:rPr>
          <w:sz w:val="24"/>
          <w:szCs w:val="24"/>
        </w:rPr>
        <w:t>”</w:t>
      </w:r>
      <w:r w:rsidR="002558E4">
        <w:rPr>
          <w:sz w:val="24"/>
          <w:szCs w:val="24"/>
        </w:rPr>
        <w:t xml:space="preserve"> </w:t>
      </w:r>
      <w:r w:rsidR="00644F74">
        <w:rPr>
          <w:sz w:val="24"/>
          <w:szCs w:val="24"/>
        </w:rPr>
        <w:t xml:space="preserve">planlamasına </w:t>
      </w:r>
      <w:r w:rsidR="003F58D0">
        <w:rPr>
          <w:sz w:val="24"/>
          <w:szCs w:val="24"/>
        </w:rPr>
        <w:t>yönelik çalışmalar</w:t>
      </w:r>
      <w:r w:rsidR="002558E4">
        <w:rPr>
          <w:sz w:val="24"/>
          <w:szCs w:val="24"/>
        </w:rPr>
        <w:t>ın başla</w:t>
      </w:r>
      <w:r w:rsidR="00BE1229">
        <w:rPr>
          <w:sz w:val="24"/>
          <w:szCs w:val="24"/>
        </w:rPr>
        <w:t xml:space="preserve">ması </w:t>
      </w:r>
      <w:r w:rsidR="00644F74">
        <w:rPr>
          <w:sz w:val="24"/>
          <w:szCs w:val="24"/>
        </w:rPr>
        <w:t xml:space="preserve">hakkında </w:t>
      </w:r>
      <w:r w:rsidR="00897959">
        <w:rPr>
          <w:sz w:val="24"/>
          <w:szCs w:val="24"/>
        </w:rPr>
        <w:t xml:space="preserve">genel </w:t>
      </w:r>
      <w:r w:rsidR="00644F74">
        <w:rPr>
          <w:sz w:val="24"/>
          <w:szCs w:val="24"/>
        </w:rPr>
        <w:t>bilgi verildi.</w:t>
      </w:r>
    </w:p>
    <w:p w:rsidR="003F58D0" w:rsidRDefault="007567FA" w:rsidP="00754943">
      <w:pPr>
        <w:pStyle w:val="ListeParagraf"/>
        <w:tabs>
          <w:tab w:val="left" w:pos="1840"/>
        </w:tabs>
        <w:spacing w:line="360" w:lineRule="auto"/>
        <w:ind w:right="812" w:firstLine="0"/>
        <w:rPr>
          <w:sz w:val="24"/>
          <w:szCs w:val="24"/>
        </w:rPr>
      </w:pPr>
      <w:r>
        <w:rPr>
          <w:b/>
          <w:sz w:val="24"/>
          <w:szCs w:val="24"/>
        </w:rPr>
        <w:t>c</w:t>
      </w:r>
      <w:r w:rsidR="00754943">
        <w:rPr>
          <w:b/>
          <w:sz w:val="24"/>
          <w:szCs w:val="24"/>
        </w:rPr>
        <w:t>.</w:t>
      </w:r>
      <w:r w:rsidR="00754943">
        <w:rPr>
          <w:sz w:val="24"/>
          <w:szCs w:val="24"/>
        </w:rPr>
        <w:t xml:space="preserve"> </w:t>
      </w:r>
      <w:r w:rsidR="005D540B">
        <w:rPr>
          <w:sz w:val="24"/>
          <w:szCs w:val="24"/>
        </w:rPr>
        <w:t xml:space="preserve">Sağlık Kültür ve Spor Daire </w:t>
      </w:r>
      <w:r w:rsidR="00391CED">
        <w:rPr>
          <w:sz w:val="24"/>
          <w:szCs w:val="24"/>
        </w:rPr>
        <w:t>Başkanlığı bünyesinde yemekhane hizmetlerinin yürütülebilmesi amacıyla göreve yeni başlayan</w:t>
      </w:r>
      <w:r w:rsidR="009F544A">
        <w:rPr>
          <w:sz w:val="24"/>
          <w:szCs w:val="24"/>
        </w:rPr>
        <w:t xml:space="preserve"> 15</w:t>
      </w:r>
      <w:r w:rsidR="00391CED">
        <w:rPr>
          <w:sz w:val="24"/>
          <w:szCs w:val="24"/>
        </w:rPr>
        <w:t xml:space="preserve"> sözleşmeli destek personeline yönelik </w:t>
      </w:r>
      <w:r w:rsidR="003F58D0">
        <w:rPr>
          <w:sz w:val="24"/>
          <w:szCs w:val="24"/>
        </w:rPr>
        <w:t>(aşçı ve destek personeli) oryantasyon eğitimi verild</w:t>
      </w:r>
      <w:r w:rsidR="00391CED">
        <w:rPr>
          <w:sz w:val="24"/>
          <w:szCs w:val="24"/>
        </w:rPr>
        <w:t>iği</w:t>
      </w:r>
      <w:r w:rsidR="00C578CA">
        <w:rPr>
          <w:sz w:val="24"/>
          <w:szCs w:val="24"/>
        </w:rPr>
        <w:t xml:space="preserve"> </w:t>
      </w:r>
      <w:r w:rsidR="003F58D0">
        <w:rPr>
          <w:sz w:val="24"/>
          <w:szCs w:val="24"/>
        </w:rPr>
        <w:t>ve</w:t>
      </w:r>
      <w:r w:rsidR="00391CED">
        <w:rPr>
          <w:sz w:val="24"/>
          <w:szCs w:val="24"/>
        </w:rPr>
        <w:t xml:space="preserve"> eğitim sonunda yapılan </w:t>
      </w:r>
      <w:r w:rsidR="003F58D0">
        <w:rPr>
          <w:sz w:val="24"/>
          <w:szCs w:val="24"/>
        </w:rPr>
        <w:t>anket hakkında genel görüşme yapıldı.</w:t>
      </w:r>
    </w:p>
    <w:p w:rsidR="00761666" w:rsidRDefault="007567FA" w:rsidP="00754943">
      <w:pPr>
        <w:pStyle w:val="ListeParagraf"/>
        <w:tabs>
          <w:tab w:val="left" w:pos="1840"/>
        </w:tabs>
        <w:spacing w:line="360" w:lineRule="auto"/>
        <w:ind w:right="812" w:firstLine="0"/>
        <w:rPr>
          <w:sz w:val="24"/>
          <w:szCs w:val="24"/>
        </w:rPr>
      </w:pPr>
      <w:r>
        <w:rPr>
          <w:b/>
          <w:sz w:val="24"/>
          <w:szCs w:val="24"/>
        </w:rPr>
        <w:t>d</w:t>
      </w:r>
      <w:r w:rsidR="00754943">
        <w:rPr>
          <w:b/>
          <w:sz w:val="24"/>
          <w:szCs w:val="24"/>
        </w:rPr>
        <w:t>.</w:t>
      </w:r>
      <w:r w:rsidR="00754943">
        <w:rPr>
          <w:sz w:val="24"/>
          <w:szCs w:val="24"/>
        </w:rPr>
        <w:t xml:space="preserve"> </w:t>
      </w:r>
      <w:r w:rsidR="00761666">
        <w:rPr>
          <w:sz w:val="24"/>
          <w:szCs w:val="24"/>
        </w:rPr>
        <w:t>Üniversitemiz idari personeline yönelik günün koşullarına uygun olarak yetişmelerini sağlamak, görevinin getirdiği bilgi, beceri ve davranışlara sahip tutum kazanımlarını sağlamak, etkinlik ve tutumluluk bilinci ile yetiştirilerek verimliliği arttırmak ve daha ileriki görevlere hazırlanmaları ve kurum kültürü ve aidiyet bilincini oluşturmak amacıyla 10.01.2024 tarih ve 471965 sayılı yazı ile 17-18.01.2024 tarihinde gerçekleşen “Oryantasyon ve Hizmet İçi Eğitim” ile ilgili Eğitim Fakültesi tarafından oluşturulan anket raporu değerlendirildi.</w:t>
      </w:r>
    </w:p>
    <w:p w:rsidR="00761666" w:rsidRDefault="007567FA" w:rsidP="00754943">
      <w:pPr>
        <w:pStyle w:val="ListeParagraf"/>
        <w:tabs>
          <w:tab w:val="left" w:pos="1840"/>
        </w:tabs>
        <w:spacing w:line="360" w:lineRule="auto"/>
        <w:ind w:right="812" w:firstLine="0"/>
        <w:rPr>
          <w:sz w:val="24"/>
          <w:szCs w:val="24"/>
        </w:rPr>
      </w:pPr>
      <w:r>
        <w:rPr>
          <w:b/>
          <w:sz w:val="24"/>
          <w:szCs w:val="24"/>
        </w:rPr>
        <w:t>e</w:t>
      </w:r>
      <w:r w:rsidR="00754943">
        <w:rPr>
          <w:sz w:val="24"/>
          <w:szCs w:val="24"/>
        </w:rPr>
        <w:t xml:space="preserve">. </w:t>
      </w:r>
      <w:r w:rsidR="00761666">
        <w:rPr>
          <w:sz w:val="24"/>
          <w:szCs w:val="24"/>
        </w:rPr>
        <w:t xml:space="preserve">Başkanlığımız ve Bilgi İşlem Daire Başkanlığı ile “Akademik Kadro </w:t>
      </w:r>
      <w:proofErr w:type="spellStart"/>
      <w:r w:rsidR="00761666">
        <w:rPr>
          <w:sz w:val="24"/>
          <w:szCs w:val="24"/>
        </w:rPr>
        <w:t>Talepleri”nin</w:t>
      </w:r>
      <w:proofErr w:type="spellEnd"/>
      <w:r w:rsidR="00761666">
        <w:rPr>
          <w:sz w:val="24"/>
          <w:szCs w:val="24"/>
        </w:rPr>
        <w:t xml:space="preserve">, Pusula </w:t>
      </w:r>
      <w:r w:rsidR="005321D0">
        <w:rPr>
          <w:sz w:val="24"/>
          <w:szCs w:val="24"/>
        </w:rPr>
        <w:t>Bilgi S</w:t>
      </w:r>
      <w:r w:rsidR="00761666">
        <w:rPr>
          <w:sz w:val="24"/>
          <w:szCs w:val="24"/>
        </w:rPr>
        <w:t>istemi üzerinden entegre olunması ve kadroların bu sistem üzerinden alınması konusunda görüşüldü.</w:t>
      </w:r>
    </w:p>
    <w:p w:rsidR="00761666" w:rsidRDefault="00761666" w:rsidP="00761666">
      <w:pPr>
        <w:tabs>
          <w:tab w:val="left" w:pos="1840"/>
        </w:tabs>
        <w:spacing w:line="360" w:lineRule="auto"/>
        <w:ind w:right="812"/>
        <w:rPr>
          <w:sz w:val="24"/>
          <w:szCs w:val="24"/>
        </w:rPr>
      </w:pPr>
    </w:p>
    <w:p w:rsidR="00761666" w:rsidRDefault="00761666" w:rsidP="00761666">
      <w:pPr>
        <w:tabs>
          <w:tab w:val="left" w:pos="1840"/>
        </w:tabs>
        <w:spacing w:line="360" w:lineRule="auto"/>
        <w:ind w:right="812"/>
        <w:rPr>
          <w:sz w:val="24"/>
          <w:szCs w:val="24"/>
        </w:rPr>
      </w:pPr>
    </w:p>
    <w:p w:rsidR="00761666" w:rsidRDefault="00761666" w:rsidP="00761666">
      <w:pPr>
        <w:tabs>
          <w:tab w:val="left" w:pos="1840"/>
        </w:tabs>
        <w:spacing w:line="360" w:lineRule="auto"/>
        <w:ind w:right="812"/>
        <w:rPr>
          <w:sz w:val="24"/>
          <w:szCs w:val="24"/>
        </w:rPr>
      </w:pPr>
    </w:p>
    <w:p w:rsidR="00761666" w:rsidRPr="00761666" w:rsidRDefault="00761666" w:rsidP="00761666">
      <w:pPr>
        <w:tabs>
          <w:tab w:val="left" w:pos="1840"/>
        </w:tabs>
        <w:spacing w:line="360" w:lineRule="auto"/>
        <w:ind w:right="812"/>
        <w:rPr>
          <w:sz w:val="24"/>
          <w:szCs w:val="24"/>
        </w:rPr>
      </w:pPr>
    </w:p>
    <w:p w:rsidR="003F58D0" w:rsidRPr="00800C55" w:rsidRDefault="00800C55" w:rsidP="00800C55">
      <w:pPr>
        <w:tabs>
          <w:tab w:val="left" w:pos="1840"/>
        </w:tabs>
        <w:spacing w:line="360" w:lineRule="auto"/>
        <w:ind w:left="2205" w:right="812"/>
        <w:rPr>
          <w:sz w:val="24"/>
          <w:szCs w:val="24"/>
        </w:rPr>
      </w:pPr>
      <w:r w:rsidRPr="00840767">
        <w:rPr>
          <w:b/>
          <w:sz w:val="24"/>
          <w:szCs w:val="24"/>
        </w:rPr>
        <w:t>2.a</w:t>
      </w:r>
      <w:r>
        <w:rPr>
          <w:sz w:val="24"/>
          <w:szCs w:val="24"/>
        </w:rPr>
        <w:t xml:space="preserve">. </w:t>
      </w:r>
      <w:r w:rsidR="003F58D0" w:rsidRPr="00800C55">
        <w:rPr>
          <w:sz w:val="24"/>
          <w:szCs w:val="24"/>
        </w:rPr>
        <w:t xml:space="preserve">Birim Kalite </w:t>
      </w:r>
      <w:r w:rsidR="00761666" w:rsidRPr="00800C55">
        <w:rPr>
          <w:sz w:val="24"/>
          <w:szCs w:val="24"/>
        </w:rPr>
        <w:t>Komitesinin işlerliğinin arttırılması amacıyla her şubeden en az bir personelin Komite üyesi olarak belirlenmesine karar verilmiş ve Komite üye</w:t>
      </w:r>
      <w:r w:rsidR="008F4B83" w:rsidRPr="00800C55">
        <w:rPr>
          <w:sz w:val="24"/>
          <w:szCs w:val="24"/>
        </w:rPr>
        <w:t xml:space="preserve"> </w:t>
      </w:r>
      <w:r w:rsidR="00761666" w:rsidRPr="00800C55">
        <w:rPr>
          <w:sz w:val="24"/>
          <w:szCs w:val="24"/>
        </w:rPr>
        <w:t>listesi aşağıdaki şekilde oluşturulmuştur.</w:t>
      </w:r>
    </w:p>
    <w:tbl>
      <w:tblPr>
        <w:tblW w:w="6880" w:type="dxa"/>
        <w:tblInd w:w="1987" w:type="dxa"/>
        <w:tblCellMar>
          <w:left w:w="70" w:type="dxa"/>
          <w:right w:w="70" w:type="dxa"/>
        </w:tblCellMar>
        <w:tblLook w:val="04A0" w:firstRow="1" w:lastRow="0" w:firstColumn="1" w:lastColumn="0" w:noHBand="0" w:noVBand="1"/>
      </w:tblPr>
      <w:tblGrid>
        <w:gridCol w:w="3380"/>
        <w:gridCol w:w="3500"/>
      </w:tblGrid>
      <w:tr w:rsidR="000363BF" w:rsidRPr="000363BF" w:rsidTr="00CC0BD3">
        <w:trPr>
          <w:trHeight w:val="300"/>
        </w:trPr>
        <w:tc>
          <w:tcPr>
            <w:tcW w:w="3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jc w:val="center"/>
              <w:rPr>
                <w:rFonts w:ascii="Times" w:hAnsi="Times" w:cs="Calibri"/>
                <w:b/>
                <w:bCs/>
                <w:color w:val="212529"/>
                <w:sz w:val="24"/>
                <w:szCs w:val="24"/>
                <w:lang w:eastAsia="tr-TR"/>
              </w:rPr>
            </w:pPr>
            <w:proofErr w:type="spellStart"/>
            <w:r w:rsidRPr="000363BF">
              <w:rPr>
                <w:rFonts w:ascii="Times" w:hAnsi="Times" w:cs="Calibri"/>
                <w:b/>
                <w:bCs/>
                <w:color w:val="212529"/>
                <w:sz w:val="24"/>
                <w:szCs w:val="24"/>
                <w:lang w:eastAsia="tr-TR"/>
              </w:rPr>
              <w:t>Ünvan</w:t>
            </w:r>
            <w:proofErr w:type="spellEnd"/>
          </w:p>
        </w:tc>
        <w:tc>
          <w:tcPr>
            <w:tcW w:w="3500" w:type="dxa"/>
            <w:tcBorders>
              <w:top w:val="single" w:sz="4" w:space="0" w:color="auto"/>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jc w:val="center"/>
              <w:rPr>
                <w:rFonts w:ascii="Times" w:hAnsi="Times" w:cs="Calibri"/>
                <w:b/>
                <w:bCs/>
                <w:color w:val="212529"/>
                <w:sz w:val="24"/>
                <w:szCs w:val="24"/>
                <w:lang w:eastAsia="tr-TR"/>
              </w:rPr>
            </w:pPr>
            <w:r w:rsidRPr="000363BF">
              <w:rPr>
                <w:rFonts w:ascii="Times" w:hAnsi="Times" w:cs="Calibri"/>
                <w:b/>
                <w:bCs/>
                <w:color w:val="212529"/>
                <w:sz w:val="24"/>
                <w:szCs w:val="24"/>
                <w:lang w:eastAsia="tr-TR"/>
              </w:rPr>
              <w:t>Adı Soyadı</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Personel Daire Başkanı</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Emine YIKILMAZ</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Şube Müdürü</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Necmettin KÖYLÜ</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Şube Müdürü</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Cengiz KILINÇ</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Şube Müdürü V.</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Metin ÇİL</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Şube Müdürü V.</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Neşe ERBEY</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Şube Müdürü V.</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Sümeyye AKKUŞ</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Mühendis</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Cansu TEKİN</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Şef</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Nursel TEKKOYUN</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Bilgisayar İşletmeni</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Kamile KUZU</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Bilgisayar İşletmeni</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Müzeyyen CANİBEY</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Bilgisayar İşletmeni</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Makbule FİDAN</w:t>
            </w:r>
          </w:p>
        </w:tc>
      </w:tr>
      <w:tr w:rsidR="000363BF" w:rsidRPr="000363BF" w:rsidTr="00CC0BD3">
        <w:trPr>
          <w:trHeight w:val="300"/>
        </w:trPr>
        <w:tc>
          <w:tcPr>
            <w:tcW w:w="3380" w:type="dxa"/>
            <w:tcBorders>
              <w:top w:val="nil"/>
              <w:left w:val="single" w:sz="4" w:space="0" w:color="auto"/>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Memur</w:t>
            </w:r>
          </w:p>
        </w:tc>
        <w:tc>
          <w:tcPr>
            <w:tcW w:w="3500" w:type="dxa"/>
            <w:tcBorders>
              <w:top w:val="nil"/>
              <w:left w:val="nil"/>
              <w:bottom w:val="single" w:sz="4" w:space="0" w:color="auto"/>
              <w:right w:val="single" w:sz="4" w:space="0" w:color="auto"/>
            </w:tcBorders>
            <w:shd w:val="clear" w:color="000000" w:fill="FFFFFF"/>
            <w:vAlign w:val="center"/>
            <w:hideMark/>
          </w:tcPr>
          <w:p w:rsidR="000363BF" w:rsidRPr="000363BF" w:rsidRDefault="000363BF" w:rsidP="000363BF">
            <w:pPr>
              <w:widowControl/>
              <w:autoSpaceDE/>
              <w:autoSpaceDN/>
              <w:rPr>
                <w:rFonts w:ascii="Times" w:hAnsi="Times" w:cs="Calibri"/>
                <w:color w:val="212529"/>
                <w:sz w:val="24"/>
                <w:szCs w:val="24"/>
                <w:lang w:eastAsia="tr-TR"/>
              </w:rPr>
            </w:pPr>
            <w:r w:rsidRPr="000363BF">
              <w:rPr>
                <w:rFonts w:ascii="Times" w:hAnsi="Times" w:cs="Calibri"/>
                <w:color w:val="212529"/>
                <w:sz w:val="24"/>
                <w:szCs w:val="24"/>
                <w:lang w:eastAsia="tr-TR"/>
              </w:rPr>
              <w:t>Sabri Can DEKİŞ</w:t>
            </w:r>
          </w:p>
        </w:tc>
      </w:tr>
    </w:tbl>
    <w:p w:rsidR="000363BF" w:rsidRDefault="000363BF" w:rsidP="000363BF">
      <w:pPr>
        <w:pStyle w:val="ListeParagraf"/>
        <w:tabs>
          <w:tab w:val="left" w:pos="1840"/>
        </w:tabs>
        <w:spacing w:line="360" w:lineRule="auto"/>
        <w:ind w:left="2205" w:right="812" w:firstLine="0"/>
        <w:rPr>
          <w:sz w:val="24"/>
          <w:szCs w:val="24"/>
        </w:rPr>
      </w:pPr>
    </w:p>
    <w:p w:rsidR="00CC0BD3" w:rsidRPr="00754943" w:rsidRDefault="00761666" w:rsidP="00754943">
      <w:pPr>
        <w:pStyle w:val="ListeParagraf"/>
        <w:numPr>
          <w:ilvl w:val="0"/>
          <w:numId w:val="10"/>
        </w:numPr>
        <w:tabs>
          <w:tab w:val="left" w:pos="1840"/>
        </w:tabs>
        <w:spacing w:line="360" w:lineRule="auto"/>
        <w:ind w:right="812"/>
        <w:rPr>
          <w:sz w:val="24"/>
          <w:szCs w:val="24"/>
        </w:rPr>
      </w:pPr>
      <w:r w:rsidRPr="00754943">
        <w:rPr>
          <w:sz w:val="24"/>
          <w:szCs w:val="24"/>
        </w:rPr>
        <w:t>Birim Kalite Komitesinin ayda en az bir kez toplanmasına karar verilmiştir.</w:t>
      </w:r>
    </w:p>
    <w:p w:rsidR="00625C42" w:rsidRPr="00BB13F7" w:rsidRDefault="00625C42" w:rsidP="004D1076">
      <w:pPr>
        <w:pStyle w:val="ListeParagraf"/>
        <w:tabs>
          <w:tab w:val="left" w:pos="1840"/>
        </w:tabs>
        <w:spacing w:line="360" w:lineRule="auto"/>
        <w:ind w:left="2205" w:right="812" w:firstLine="0"/>
        <w:rPr>
          <w:sz w:val="24"/>
          <w:szCs w:val="24"/>
        </w:rPr>
      </w:pPr>
    </w:p>
    <w:p w:rsidR="007C3896" w:rsidRDefault="007C3896" w:rsidP="007C3896">
      <w:pPr>
        <w:pStyle w:val="GvdeMetni"/>
        <w:spacing w:before="10"/>
        <w:ind w:left="0" w:firstLine="0"/>
        <w:rPr>
          <w:sz w:val="26"/>
        </w:rPr>
      </w:pPr>
    </w:p>
    <w:tbl>
      <w:tblPr>
        <w:tblpPr w:leftFromText="141" w:rightFromText="141" w:vertAnchor="text" w:horzAnchor="margin" w:tblpXSpec="center" w:tblpY="49"/>
        <w:tblW w:w="8720" w:type="dxa"/>
        <w:tblCellMar>
          <w:left w:w="70" w:type="dxa"/>
          <w:right w:w="70" w:type="dxa"/>
        </w:tblCellMar>
        <w:tblLook w:val="04A0" w:firstRow="1" w:lastRow="0" w:firstColumn="1" w:lastColumn="0" w:noHBand="0" w:noVBand="1"/>
      </w:tblPr>
      <w:tblGrid>
        <w:gridCol w:w="2180"/>
        <w:gridCol w:w="2180"/>
        <w:gridCol w:w="2180"/>
        <w:gridCol w:w="2180"/>
      </w:tblGrid>
      <w:tr w:rsidR="001423DD" w:rsidRPr="001423DD" w:rsidTr="001423DD">
        <w:trPr>
          <w:trHeight w:val="1002"/>
        </w:trPr>
        <w:tc>
          <w:tcPr>
            <w:tcW w:w="8720" w:type="dxa"/>
            <w:gridSpan w:val="4"/>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Emine YIKILMAZ</w:t>
            </w:r>
            <w:r w:rsidRPr="001423DD">
              <w:rPr>
                <w:rFonts w:ascii="Times" w:hAnsi="Times" w:cs="Times"/>
                <w:color w:val="212529"/>
                <w:sz w:val="20"/>
                <w:szCs w:val="20"/>
                <w:lang w:eastAsia="tr-TR"/>
              </w:rPr>
              <w:br/>
              <w:t>Daire Başkanı</w:t>
            </w:r>
          </w:p>
        </w:tc>
      </w:tr>
      <w:tr w:rsidR="001423DD" w:rsidRPr="001423DD" w:rsidTr="001423DD">
        <w:trPr>
          <w:trHeight w:val="1002"/>
        </w:trPr>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Necmettin KÖYLÜ</w:t>
            </w:r>
            <w:r w:rsidRPr="001423DD">
              <w:rPr>
                <w:rFonts w:ascii="Times" w:hAnsi="Times" w:cs="Times"/>
                <w:color w:val="212529"/>
                <w:sz w:val="20"/>
                <w:szCs w:val="20"/>
                <w:lang w:eastAsia="tr-TR"/>
              </w:rPr>
              <w:br/>
              <w:t xml:space="preserve">Şube Müdürü  </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Metin ÇİL</w:t>
            </w:r>
            <w:r w:rsidRPr="001423DD">
              <w:rPr>
                <w:rFonts w:ascii="Times" w:hAnsi="Times" w:cs="Times"/>
                <w:color w:val="212529"/>
                <w:sz w:val="20"/>
                <w:szCs w:val="20"/>
                <w:lang w:eastAsia="tr-TR"/>
              </w:rPr>
              <w:br/>
              <w:t>Şube Müdürü V.</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 xml:space="preserve">  Neşe ERBEY</w:t>
            </w:r>
            <w:r w:rsidRPr="001423DD">
              <w:rPr>
                <w:rFonts w:ascii="Times" w:hAnsi="Times" w:cs="Times"/>
                <w:color w:val="212529"/>
                <w:sz w:val="20"/>
                <w:szCs w:val="20"/>
                <w:lang w:eastAsia="tr-TR"/>
              </w:rPr>
              <w:br/>
              <w:t xml:space="preserve"> Şube Müdürü V. </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Sümeyye AKKUŞ</w:t>
            </w:r>
            <w:r w:rsidRPr="001423DD">
              <w:rPr>
                <w:rFonts w:ascii="Times" w:hAnsi="Times" w:cs="Times"/>
                <w:color w:val="212529"/>
                <w:sz w:val="20"/>
                <w:szCs w:val="20"/>
                <w:lang w:eastAsia="tr-TR"/>
              </w:rPr>
              <w:br/>
              <w:t>Şube Müdürü V.</w:t>
            </w:r>
          </w:p>
        </w:tc>
      </w:tr>
      <w:tr w:rsidR="001423DD" w:rsidRPr="001423DD" w:rsidTr="001423DD">
        <w:trPr>
          <w:trHeight w:val="1002"/>
        </w:trPr>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 </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 </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 </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 </w:t>
            </w:r>
          </w:p>
        </w:tc>
      </w:tr>
      <w:tr w:rsidR="001423DD" w:rsidRPr="001423DD" w:rsidTr="001423DD">
        <w:trPr>
          <w:trHeight w:val="1002"/>
        </w:trPr>
        <w:tc>
          <w:tcPr>
            <w:tcW w:w="2180" w:type="dxa"/>
            <w:tcBorders>
              <w:top w:val="nil"/>
              <w:left w:val="nil"/>
              <w:bottom w:val="nil"/>
              <w:right w:val="nil"/>
            </w:tcBorders>
            <w:shd w:val="clear" w:color="auto" w:fill="auto"/>
            <w:vAlign w:val="center"/>
            <w:hideMark/>
          </w:tcPr>
          <w:p w:rsidR="001423DD" w:rsidRPr="001423DD" w:rsidRDefault="001423DD" w:rsidP="001423DD">
            <w:pPr>
              <w:widowControl/>
              <w:autoSpaceDE/>
              <w:autoSpaceDN/>
              <w:jc w:val="center"/>
              <w:rPr>
                <w:rFonts w:ascii="Calibri" w:hAnsi="Calibri" w:cs="Calibri"/>
                <w:color w:val="000000"/>
                <w:sz w:val="20"/>
                <w:szCs w:val="20"/>
                <w:lang w:eastAsia="tr-TR"/>
              </w:rPr>
            </w:pPr>
            <w:r w:rsidRPr="001423DD">
              <w:rPr>
                <w:rFonts w:ascii="Calibri" w:hAnsi="Calibri" w:cs="Calibri"/>
                <w:color w:val="000000"/>
                <w:sz w:val="20"/>
                <w:szCs w:val="20"/>
                <w:lang w:eastAsia="tr-TR"/>
              </w:rPr>
              <w:t>Kamile KUZU</w:t>
            </w:r>
            <w:r w:rsidRPr="001423DD">
              <w:rPr>
                <w:rFonts w:ascii="Calibri" w:hAnsi="Calibri" w:cs="Calibri"/>
                <w:color w:val="000000"/>
                <w:sz w:val="20"/>
                <w:szCs w:val="20"/>
                <w:lang w:eastAsia="tr-TR"/>
              </w:rPr>
              <w:br/>
              <w:t>Bilgisayar İşletmeni</w:t>
            </w:r>
          </w:p>
        </w:tc>
        <w:tc>
          <w:tcPr>
            <w:tcW w:w="2180" w:type="dxa"/>
            <w:tcBorders>
              <w:top w:val="nil"/>
              <w:left w:val="nil"/>
              <w:bottom w:val="nil"/>
              <w:right w:val="nil"/>
            </w:tcBorders>
            <w:shd w:val="clear" w:color="auto" w:fill="auto"/>
            <w:vAlign w:val="center"/>
            <w:hideMark/>
          </w:tcPr>
          <w:p w:rsidR="001423DD" w:rsidRPr="001423DD" w:rsidRDefault="001423DD" w:rsidP="001423DD">
            <w:pPr>
              <w:widowControl/>
              <w:autoSpaceDE/>
              <w:autoSpaceDN/>
              <w:jc w:val="center"/>
              <w:rPr>
                <w:rFonts w:ascii="Calibri" w:hAnsi="Calibri" w:cs="Calibri"/>
                <w:color w:val="000000"/>
                <w:sz w:val="20"/>
                <w:szCs w:val="20"/>
                <w:lang w:eastAsia="tr-TR"/>
              </w:rPr>
            </w:pPr>
            <w:r w:rsidRPr="001423DD">
              <w:rPr>
                <w:rFonts w:ascii="Calibri" w:hAnsi="Calibri" w:cs="Calibri"/>
                <w:color w:val="000000"/>
                <w:sz w:val="20"/>
                <w:szCs w:val="20"/>
                <w:lang w:eastAsia="tr-TR"/>
              </w:rPr>
              <w:t>M. Eylül CANİBEY</w:t>
            </w:r>
            <w:r w:rsidRPr="001423DD">
              <w:rPr>
                <w:rFonts w:ascii="Calibri" w:hAnsi="Calibri" w:cs="Calibri"/>
                <w:color w:val="000000"/>
                <w:sz w:val="20"/>
                <w:szCs w:val="20"/>
                <w:lang w:eastAsia="tr-TR"/>
              </w:rPr>
              <w:br/>
              <w:t>Bilgisayar İşletmeni</w:t>
            </w:r>
          </w:p>
        </w:tc>
        <w:tc>
          <w:tcPr>
            <w:tcW w:w="2180" w:type="dxa"/>
            <w:tcBorders>
              <w:top w:val="nil"/>
              <w:left w:val="nil"/>
              <w:bottom w:val="nil"/>
              <w:right w:val="nil"/>
            </w:tcBorders>
            <w:shd w:val="clear" w:color="000000" w:fill="FFFFFF"/>
            <w:vAlign w:val="center"/>
            <w:hideMark/>
          </w:tcPr>
          <w:p w:rsidR="001423DD" w:rsidRPr="001423DD" w:rsidRDefault="001423DD" w:rsidP="001423DD">
            <w:pPr>
              <w:widowControl/>
              <w:autoSpaceDE/>
              <w:autoSpaceDN/>
              <w:jc w:val="center"/>
              <w:rPr>
                <w:rFonts w:ascii="Times" w:hAnsi="Times" w:cs="Times"/>
                <w:color w:val="212529"/>
                <w:sz w:val="20"/>
                <w:szCs w:val="20"/>
                <w:lang w:eastAsia="tr-TR"/>
              </w:rPr>
            </w:pPr>
            <w:r w:rsidRPr="001423DD">
              <w:rPr>
                <w:rFonts w:ascii="Times" w:hAnsi="Times" w:cs="Times"/>
                <w:color w:val="212529"/>
                <w:sz w:val="20"/>
                <w:szCs w:val="20"/>
                <w:lang w:eastAsia="tr-TR"/>
              </w:rPr>
              <w:t>Makbule FİDAN</w:t>
            </w:r>
            <w:r w:rsidRPr="001423DD">
              <w:rPr>
                <w:rFonts w:ascii="Times" w:hAnsi="Times" w:cs="Times"/>
                <w:color w:val="212529"/>
                <w:sz w:val="20"/>
                <w:szCs w:val="20"/>
                <w:lang w:eastAsia="tr-TR"/>
              </w:rPr>
              <w:br/>
              <w:t>Bilgisayar İşletmeni</w:t>
            </w:r>
          </w:p>
        </w:tc>
        <w:tc>
          <w:tcPr>
            <w:tcW w:w="2180" w:type="dxa"/>
            <w:tcBorders>
              <w:top w:val="nil"/>
              <w:left w:val="nil"/>
              <w:bottom w:val="nil"/>
              <w:right w:val="nil"/>
            </w:tcBorders>
            <w:shd w:val="clear" w:color="auto" w:fill="auto"/>
            <w:vAlign w:val="center"/>
            <w:hideMark/>
          </w:tcPr>
          <w:p w:rsidR="001423DD" w:rsidRPr="001423DD" w:rsidRDefault="001423DD" w:rsidP="001423DD">
            <w:pPr>
              <w:widowControl/>
              <w:autoSpaceDE/>
              <w:autoSpaceDN/>
              <w:jc w:val="center"/>
              <w:rPr>
                <w:rFonts w:ascii="Calibri" w:hAnsi="Calibri" w:cs="Calibri"/>
                <w:color w:val="000000"/>
                <w:sz w:val="20"/>
                <w:szCs w:val="20"/>
                <w:lang w:eastAsia="tr-TR"/>
              </w:rPr>
            </w:pPr>
            <w:r w:rsidRPr="001423DD">
              <w:rPr>
                <w:rFonts w:ascii="Calibri" w:hAnsi="Calibri" w:cs="Calibri"/>
                <w:color w:val="000000"/>
                <w:sz w:val="20"/>
                <w:szCs w:val="20"/>
                <w:lang w:eastAsia="tr-TR"/>
              </w:rPr>
              <w:t>Sabri Can DEKİŞ</w:t>
            </w:r>
            <w:r w:rsidRPr="001423DD">
              <w:rPr>
                <w:rFonts w:ascii="Calibri" w:hAnsi="Calibri" w:cs="Calibri"/>
                <w:color w:val="000000"/>
                <w:sz w:val="20"/>
                <w:szCs w:val="20"/>
                <w:lang w:eastAsia="tr-TR"/>
              </w:rPr>
              <w:br/>
              <w:t>Bilgisayar İşletmeni</w:t>
            </w:r>
          </w:p>
        </w:tc>
      </w:tr>
    </w:tbl>
    <w:p w:rsidR="001F315E" w:rsidRDefault="001F315E"/>
    <w:p w:rsidR="001F315E" w:rsidRDefault="001F315E" w:rsidP="00F83D50"/>
    <w:p w:rsidR="004D1076" w:rsidRDefault="004D1076" w:rsidP="00F83D50"/>
    <w:p w:rsidR="004D1076" w:rsidRDefault="004D1076" w:rsidP="00F83D50">
      <w:bookmarkStart w:id="0" w:name="_GoBack"/>
      <w:bookmarkEnd w:id="0"/>
    </w:p>
    <w:sectPr w:rsidR="004D1076">
      <w:type w:val="continuous"/>
      <w:pgSz w:w="11910" w:h="16840"/>
      <w:pgMar w:top="620" w:right="72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6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7DF"/>
    <w:multiLevelType w:val="hybridMultilevel"/>
    <w:tmpl w:val="FF7860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E3329D"/>
    <w:multiLevelType w:val="hybridMultilevel"/>
    <w:tmpl w:val="131A470A"/>
    <w:lvl w:ilvl="0" w:tplc="8AA8C794">
      <w:start w:val="3"/>
      <w:numFmt w:val="lowerLetter"/>
      <w:lvlText w:val="%1."/>
      <w:lvlJc w:val="left"/>
      <w:pPr>
        <w:ind w:left="2565" w:hanging="360"/>
      </w:pPr>
      <w:rPr>
        <w:rFonts w:hint="default"/>
      </w:rPr>
    </w:lvl>
    <w:lvl w:ilvl="1" w:tplc="041F0019" w:tentative="1">
      <w:start w:val="1"/>
      <w:numFmt w:val="lowerLetter"/>
      <w:lvlText w:val="%2."/>
      <w:lvlJc w:val="left"/>
      <w:pPr>
        <w:ind w:left="3285" w:hanging="360"/>
      </w:pPr>
    </w:lvl>
    <w:lvl w:ilvl="2" w:tplc="041F001B" w:tentative="1">
      <w:start w:val="1"/>
      <w:numFmt w:val="lowerRoman"/>
      <w:lvlText w:val="%3."/>
      <w:lvlJc w:val="right"/>
      <w:pPr>
        <w:ind w:left="4005" w:hanging="180"/>
      </w:pPr>
    </w:lvl>
    <w:lvl w:ilvl="3" w:tplc="041F000F" w:tentative="1">
      <w:start w:val="1"/>
      <w:numFmt w:val="decimal"/>
      <w:lvlText w:val="%4."/>
      <w:lvlJc w:val="left"/>
      <w:pPr>
        <w:ind w:left="4725" w:hanging="360"/>
      </w:pPr>
    </w:lvl>
    <w:lvl w:ilvl="4" w:tplc="041F0019" w:tentative="1">
      <w:start w:val="1"/>
      <w:numFmt w:val="lowerLetter"/>
      <w:lvlText w:val="%5."/>
      <w:lvlJc w:val="left"/>
      <w:pPr>
        <w:ind w:left="5445" w:hanging="360"/>
      </w:pPr>
    </w:lvl>
    <w:lvl w:ilvl="5" w:tplc="041F001B" w:tentative="1">
      <w:start w:val="1"/>
      <w:numFmt w:val="lowerRoman"/>
      <w:lvlText w:val="%6."/>
      <w:lvlJc w:val="right"/>
      <w:pPr>
        <w:ind w:left="6165" w:hanging="180"/>
      </w:pPr>
    </w:lvl>
    <w:lvl w:ilvl="6" w:tplc="041F000F" w:tentative="1">
      <w:start w:val="1"/>
      <w:numFmt w:val="decimal"/>
      <w:lvlText w:val="%7."/>
      <w:lvlJc w:val="left"/>
      <w:pPr>
        <w:ind w:left="6885" w:hanging="360"/>
      </w:pPr>
    </w:lvl>
    <w:lvl w:ilvl="7" w:tplc="041F0019" w:tentative="1">
      <w:start w:val="1"/>
      <w:numFmt w:val="lowerLetter"/>
      <w:lvlText w:val="%8."/>
      <w:lvlJc w:val="left"/>
      <w:pPr>
        <w:ind w:left="7605" w:hanging="360"/>
      </w:pPr>
    </w:lvl>
    <w:lvl w:ilvl="8" w:tplc="041F001B" w:tentative="1">
      <w:start w:val="1"/>
      <w:numFmt w:val="lowerRoman"/>
      <w:lvlText w:val="%9."/>
      <w:lvlJc w:val="right"/>
      <w:pPr>
        <w:ind w:left="8325" w:hanging="180"/>
      </w:pPr>
    </w:lvl>
  </w:abstractNum>
  <w:abstractNum w:abstractNumId="2" w15:restartNumberingAfterBreak="0">
    <w:nsid w:val="1C1C12B2"/>
    <w:multiLevelType w:val="hybridMultilevel"/>
    <w:tmpl w:val="623ADF42"/>
    <w:lvl w:ilvl="0" w:tplc="73920E84">
      <w:start w:val="2"/>
      <w:numFmt w:val="lowerLetter"/>
      <w:lvlText w:val="%1."/>
      <w:lvlJc w:val="left"/>
      <w:pPr>
        <w:ind w:left="2486" w:hanging="360"/>
      </w:pPr>
      <w:rPr>
        <w:rFonts w:hint="default"/>
        <w:b/>
      </w:rPr>
    </w:lvl>
    <w:lvl w:ilvl="1" w:tplc="041F0019" w:tentative="1">
      <w:start w:val="1"/>
      <w:numFmt w:val="lowerLetter"/>
      <w:lvlText w:val="%2."/>
      <w:lvlJc w:val="left"/>
      <w:pPr>
        <w:ind w:left="3206" w:hanging="360"/>
      </w:pPr>
    </w:lvl>
    <w:lvl w:ilvl="2" w:tplc="041F001B" w:tentative="1">
      <w:start w:val="1"/>
      <w:numFmt w:val="lowerRoman"/>
      <w:lvlText w:val="%3."/>
      <w:lvlJc w:val="right"/>
      <w:pPr>
        <w:ind w:left="3926" w:hanging="180"/>
      </w:pPr>
    </w:lvl>
    <w:lvl w:ilvl="3" w:tplc="041F000F" w:tentative="1">
      <w:start w:val="1"/>
      <w:numFmt w:val="decimal"/>
      <w:lvlText w:val="%4."/>
      <w:lvlJc w:val="left"/>
      <w:pPr>
        <w:ind w:left="4646" w:hanging="360"/>
      </w:pPr>
    </w:lvl>
    <w:lvl w:ilvl="4" w:tplc="041F0019" w:tentative="1">
      <w:start w:val="1"/>
      <w:numFmt w:val="lowerLetter"/>
      <w:lvlText w:val="%5."/>
      <w:lvlJc w:val="left"/>
      <w:pPr>
        <w:ind w:left="5366" w:hanging="360"/>
      </w:pPr>
    </w:lvl>
    <w:lvl w:ilvl="5" w:tplc="041F001B" w:tentative="1">
      <w:start w:val="1"/>
      <w:numFmt w:val="lowerRoman"/>
      <w:lvlText w:val="%6."/>
      <w:lvlJc w:val="right"/>
      <w:pPr>
        <w:ind w:left="6086" w:hanging="180"/>
      </w:pPr>
    </w:lvl>
    <w:lvl w:ilvl="6" w:tplc="041F000F" w:tentative="1">
      <w:start w:val="1"/>
      <w:numFmt w:val="decimal"/>
      <w:lvlText w:val="%7."/>
      <w:lvlJc w:val="left"/>
      <w:pPr>
        <w:ind w:left="6806" w:hanging="360"/>
      </w:pPr>
    </w:lvl>
    <w:lvl w:ilvl="7" w:tplc="041F0019" w:tentative="1">
      <w:start w:val="1"/>
      <w:numFmt w:val="lowerLetter"/>
      <w:lvlText w:val="%8."/>
      <w:lvlJc w:val="left"/>
      <w:pPr>
        <w:ind w:left="7526" w:hanging="360"/>
      </w:pPr>
    </w:lvl>
    <w:lvl w:ilvl="8" w:tplc="041F001B" w:tentative="1">
      <w:start w:val="1"/>
      <w:numFmt w:val="lowerRoman"/>
      <w:lvlText w:val="%9."/>
      <w:lvlJc w:val="right"/>
      <w:pPr>
        <w:ind w:left="8246" w:hanging="180"/>
      </w:pPr>
    </w:lvl>
  </w:abstractNum>
  <w:abstractNum w:abstractNumId="3" w15:restartNumberingAfterBreak="0">
    <w:nsid w:val="2187671E"/>
    <w:multiLevelType w:val="hybridMultilevel"/>
    <w:tmpl w:val="23C8193A"/>
    <w:lvl w:ilvl="0" w:tplc="2A960F44">
      <w:start w:val="1"/>
      <w:numFmt w:val="decimal"/>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4" w15:restartNumberingAfterBreak="0">
    <w:nsid w:val="343228F2"/>
    <w:multiLevelType w:val="hybridMultilevel"/>
    <w:tmpl w:val="2702D19A"/>
    <w:lvl w:ilvl="0" w:tplc="AAD893F8">
      <w:start w:val="1"/>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02F6F75C">
      <w:numFmt w:val="bullet"/>
      <w:lvlText w:val="•"/>
      <w:lvlJc w:val="left"/>
      <w:pPr>
        <w:ind w:left="2722" w:hanging="360"/>
      </w:pPr>
      <w:rPr>
        <w:rFonts w:hint="default"/>
        <w:lang w:val="tr-TR" w:eastAsia="en-US" w:bidi="ar-SA"/>
      </w:rPr>
    </w:lvl>
    <w:lvl w:ilvl="2" w:tplc="4518F96A">
      <w:numFmt w:val="bullet"/>
      <w:lvlText w:val="•"/>
      <w:lvlJc w:val="left"/>
      <w:pPr>
        <w:ind w:left="3605" w:hanging="360"/>
      </w:pPr>
      <w:rPr>
        <w:rFonts w:hint="default"/>
        <w:lang w:val="tr-TR" w:eastAsia="en-US" w:bidi="ar-SA"/>
      </w:rPr>
    </w:lvl>
    <w:lvl w:ilvl="3" w:tplc="1BCCE808">
      <w:numFmt w:val="bullet"/>
      <w:lvlText w:val="•"/>
      <w:lvlJc w:val="left"/>
      <w:pPr>
        <w:ind w:left="4487" w:hanging="360"/>
      </w:pPr>
      <w:rPr>
        <w:rFonts w:hint="default"/>
        <w:lang w:val="tr-TR" w:eastAsia="en-US" w:bidi="ar-SA"/>
      </w:rPr>
    </w:lvl>
    <w:lvl w:ilvl="4" w:tplc="152A43FA">
      <w:numFmt w:val="bullet"/>
      <w:lvlText w:val="•"/>
      <w:lvlJc w:val="left"/>
      <w:pPr>
        <w:ind w:left="5370" w:hanging="360"/>
      </w:pPr>
      <w:rPr>
        <w:rFonts w:hint="default"/>
        <w:lang w:val="tr-TR" w:eastAsia="en-US" w:bidi="ar-SA"/>
      </w:rPr>
    </w:lvl>
    <w:lvl w:ilvl="5" w:tplc="3B545AF6">
      <w:numFmt w:val="bullet"/>
      <w:lvlText w:val="•"/>
      <w:lvlJc w:val="left"/>
      <w:pPr>
        <w:ind w:left="6253" w:hanging="360"/>
      </w:pPr>
      <w:rPr>
        <w:rFonts w:hint="default"/>
        <w:lang w:val="tr-TR" w:eastAsia="en-US" w:bidi="ar-SA"/>
      </w:rPr>
    </w:lvl>
    <w:lvl w:ilvl="6" w:tplc="00D8AE30">
      <w:numFmt w:val="bullet"/>
      <w:lvlText w:val="•"/>
      <w:lvlJc w:val="left"/>
      <w:pPr>
        <w:ind w:left="7135" w:hanging="360"/>
      </w:pPr>
      <w:rPr>
        <w:rFonts w:hint="default"/>
        <w:lang w:val="tr-TR" w:eastAsia="en-US" w:bidi="ar-SA"/>
      </w:rPr>
    </w:lvl>
    <w:lvl w:ilvl="7" w:tplc="DE86461C">
      <w:numFmt w:val="bullet"/>
      <w:lvlText w:val="•"/>
      <w:lvlJc w:val="left"/>
      <w:pPr>
        <w:ind w:left="8018" w:hanging="360"/>
      </w:pPr>
      <w:rPr>
        <w:rFonts w:hint="default"/>
        <w:lang w:val="tr-TR" w:eastAsia="en-US" w:bidi="ar-SA"/>
      </w:rPr>
    </w:lvl>
    <w:lvl w:ilvl="8" w:tplc="259AEB9A">
      <w:numFmt w:val="bullet"/>
      <w:lvlText w:val="•"/>
      <w:lvlJc w:val="left"/>
      <w:pPr>
        <w:ind w:left="8901" w:hanging="360"/>
      </w:pPr>
      <w:rPr>
        <w:rFonts w:hint="default"/>
        <w:lang w:val="tr-TR" w:eastAsia="en-US" w:bidi="ar-SA"/>
      </w:rPr>
    </w:lvl>
  </w:abstractNum>
  <w:abstractNum w:abstractNumId="5" w15:restartNumberingAfterBreak="0">
    <w:nsid w:val="470F5C06"/>
    <w:multiLevelType w:val="hybridMultilevel"/>
    <w:tmpl w:val="B8C4A6FC"/>
    <w:lvl w:ilvl="0" w:tplc="F468FA6C">
      <w:start w:val="1"/>
      <w:numFmt w:val="decimal"/>
      <w:lvlText w:val="%1-"/>
      <w:lvlJc w:val="left"/>
      <w:pPr>
        <w:ind w:left="2205" w:hanging="360"/>
      </w:pPr>
      <w:rPr>
        <w:rFonts w:hint="default"/>
      </w:rPr>
    </w:lvl>
    <w:lvl w:ilvl="1" w:tplc="041F0019" w:tentative="1">
      <w:start w:val="1"/>
      <w:numFmt w:val="lowerLetter"/>
      <w:lvlText w:val="%2."/>
      <w:lvlJc w:val="left"/>
      <w:pPr>
        <w:ind w:left="2925" w:hanging="360"/>
      </w:pPr>
    </w:lvl>
    <w:lvl w:ilvl="2" w:tplc="041F001B" w:tentative="1">
      <w:start w:val="1"/>
      <w:numFmt w:val="lowerRoman"/>
      <w:lvlText w:val="%3."/>
      <w:lvlJc w:val="right"/>
      <w:pPr>
        <w:ind w:left="3645" w:hanging="180"/>
      </w:pPr>
    </w:lvl>
    <w:lvl w:ilvl="3" w:tplc="041F000F" w:tentative="1">
      <w:start w:val="1"/>
      <w:numFmt w:val="decimal"/>
      <w:lvlText w:val="%4."/>
      <w:lvlJc w:val="left"/>
      <w:pPr>
        <w:ind w:left="4365" w:hanging="360"/>
      </w:pPr>
    </w:lvl>
    <w:lvl w:ilvl="4" w:tplc="041F0019" w:tentative="1">
      <w:start w:val="1"/>
      <w:numFmt w:val="lowerLetter"/>
      <w:lvlText w:val="%5."/>
      <w:lvlJc w:val="left"/>
      <w:pPr>
        <w:ind w:left="5085" w:hanging="360"/>
      </w:pPr>
    </w:lvl>
    <w:lvl w:ilvl="5" w:tplc="041F001B" w:tentative="1">
      <w:start w:val="1"/>
      <w:numFmt w:val="lowerRoman"/>
      <w:lvlText w:val="%6."/>
      <w:lvlJc w:val="right"/>
      <w:pPr>
        <w:ind w:left="5805" w:hanging="180"/>
      </w:pPr>
    </w:lvl>
    <w:lvl w:ilvl="6" w:tplc="041F000F" w:tentative="1">
      <w:start w:val="1"/>
      <w:numFmt w:val="decimal"/>
      <w:lvlText w:val="%7."/>
      <w:lvlJc w:val="left"/>
      <w:pPr>
        <w:ind w:left="6525" w:hanging="360"/>
      </w:pPr>
    </w:lvl>
    <w:lvl w:ilvl="7" w:tplc="041F0019" w:tentative="1">
      <w:start w:val="1"/>
      <w:numFmt w:val="lowerLetter"/>
      <w:lvlText w:val="%8."/>
      <w:lvlJc w:val="left"/>
      <w:pPr>
        <w:ind w:left="7245" w:hanging="360"/>
      </w:pPr>
    </w:lvl>
    <w:lvl w:ilvl="8" w:tplc="041F001B" w:tentative="1">
      <w:start w:val="1"/>
      <w:numFmt w:val="lowerRoman"/>
      <w:lvlText w:val="%9."/>
      <w:lvlJc w:val="right"/>
      <w:pPr>
        <w:ind w:left="7965" w:hanging="180"/>
      </w:pPr>
    </w:lvl>
  </w:abstractNum>
  <w:abstractNum w:abstractNumId="6" w15:restartNumberingAfterBreak="0">
    <w:nsid w:val="4C47785F"/>
    <w:multiLevelType w:val="hybridMultilevel"/>
    <w:tmpl w:val="A8CAE1B6"/>
    <w:lvl w:ilvl="0" w:tplc="6C325560">
      <w:start w:val="1"/>
      <w:numFmt w:val="bullet"/>
      <w:lvlText w:val=""/>
      <w:lvlJc w:val="left"/>
      <w:pPr>
        <w:ind w:left="2199" w:hanging="360"/>
      </w:pPr>
      <w:rPr>
        <w:rFonts w:ascii="Symbol" w:eastAsia="Times New Roman" w:hAnsi="Symbol" w:cs="Times New Roman" w:hint="default"/>
      </w:rPr>
    </w:lvl>
    <w:lvl w:ilvl="1" w:tplc="041F0003" w:tentative="1">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7" w15:restartNumberingAfterBreak="0">
    <w:nsid w:val="54FE5181"/>
    <w:multiLevelType w:val="hybridMultilevel"/>
    <w:tmpl w:val="304665D6"/>
    <w:lvl w:ilvl="0" w:tplc="36B2BFFC">
      <w:start w:val="3"/>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E1CC0A94">
      <w:numFmt w:val="bullet"/>
      <w:lvlText w:val="•"/>
      <w:lvlJc w:val="left"/>
      <w:pPr>
        <w:ind w:left="2722" w:hanging="360"/>
      </w:pPr>
      <w:rPr>
        <w:rFonts w:hint="default"/>
        <w:lang w:val="tr-TR" w:eastAsia="en-US" w:bidi="ar-SA"/>
      </w:rPr>
    </w:lvl>
    <w:lvl w:ilvl="2" w:tplc="2A44F1F4">
      <w:numFmt w:val="bullet"/>
      <w:lvlText w:val="•"/>
      <w:lvlJc w:val="left"/>
      <w:pPr>
        <w:ind w:left="3605" w:hanging="360"/>
      </w:pPr>
      <w:rPr>
        <w:rFonts w:hint="default"/>
        <w:lang w:val="tr-TR" w:eastAsia="en-US" w:bidi="ar-SA"/>
      </w:rPr>
    </w:lvl>
    <w:lvl w:ilvl="3" w:tplc="A4AE4A78">
      <w:numFmt w:val="bullet"/>
      <w:lvlText w:val="•"/>
      <w:lvlJc w:val="left"/>
      <w:pPr>
        <w:ind w:left="4487" w:hanging="360"/>
      </w:pPr>
      <w:rPr>
        <w:rFonts w:hint="default"/>
        <w:lang w:val="tr-TR" w:eastAsia="en-US" w:bidi="ar-SA"/>
      </w:rPr>
    </w:lvl>
    <w:lvl w:ilvl="4" w:tplc="67C8DC16">
      <w:numFmt w:val="bullet"/>
      <w:lvlText w:val="•"/>
      <w:lvlJc w:val="left"/>
      <w:pPr>
        <w:ind w:left="5370" w:hanging="360"/>
      </w:pPr>
      <w:rPr>
        <w:rFonts w:hint="default"/>
        <w:lang w:val="tr-TR" w:eastAsia="en-US" w:bidi="ar-SA"/>
      </w:rPr>
    </w:lvl>
    <w:lvl w:ilvl="5" w:tplc="E974BADC">
      <w:numFmt w:val="bullet"/>
      <w:lvlText w:val="•"/>
      <w:lvlJc w:val="left"/>
      <w:pPr>
        <w:ind w:left="6253" w:hanging="360"/>
      </w:pPr>
      <w:rPr>
        <w:rFonts w:hint="default"/>
        <w:lang w:val="tr-TR" w:eastAsia="en-US" w:bidi="ar-SA"/>
      </w:rPr>
    </w:lvl>
    <w:lvl w:ilvl="6" w:tplc="2EFE3CAC">
      <w:numFmt w:val="bullet"/>
      <w:lvlText w:val="•"/>
      <w:lvlJc w:val="left"/>
      <w:pPr>
        <w:ind w:left="7135" w:hanging="360"/>
      </w:pPr>
      <w:rPr>
        <w:rFonts w:hint="default"/>
        <w:lang w:val="tr-TR" w:eastAsia="en-US" w:bidi="ar-SA"/>
      </w:rPr>
    </w:lvl>
    <w:lvl w:ilvl="7" w:tplc="F8D49662">
      <w:numFmt w:val="bullet"/>
      <w:lvlText w:val="•"/>
      <w:lvlJc w:val="left"/>
      <w:pPr>
        <w:ind w:left="8018" w:hanging="360"/>
      </w:pPr>
      <w:rPr>
        <w:rFonts w:hint="default"/>
        <w:lang w:val="tr-TR" w:eastAsia="en-US" w:bidi="ar-SA"/>
      </w:rPr>
    </w:lvl>
    <w:lvl w:ilvl="8" w:tplc="A7E447D0">
      <w:numFmt w:val="bullet"/>
      <w:lvlText w:val="•"/>
      <w:lvlJc w:val="left"/>
      <w:pPr>
        <w:ind w:left="8901" w:hanging="360"/>
      </w:pPr>
      <w:rPr>
        <w:rFonts w:hint="default"/>
        <w:lang w:val="tr-TR" w:eastAsia="en-US" w:bidi="ar-SA"/>
      </w:rPr>
    </w:lvl>
  </w:abstractNum>
  <w:abstractNum w:abstractNumId="8" w15:restartNumberingAfterBreak="0">
    <w:nsid w:val="6A4C3C7D"/>
    <w:multiLevelType w:val="hybridMultilevel"/>
    <w:tmpl w:val="2702D19A"/>
    <w:lvl w:ilvl="0" w:tplc="AAD893F8">
      <w:start w:val="1"/>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02F6F75C">
      <w:numFmt w:val="bullet"/>
      <w:lvlText w:val="•"/>
      <w:lvlJc w:val="left"/>
      <w:pPr>
        <w:ind w:left="2722" w:hanging="360"/>
      </w:pPr>
      <w:rPr>
        <w:rFonts w:hint="default"/>
        <w:lang w:val="tr-TR" w:eastAsia="en-US" w:bidi="ar-SA"/>
      </w:rPr>
    </w:lvl>
    <w:lvl w:ilvl="2" w:tplc="4518F96A">
      <w:numFmt w:val="bullet"/>
      <w:lvlText w:val="•"/>
      <w:lvlJc w:val="left"/>
      <w:pPr>
        <w:ind w:left="3605" w:hanging="360"/>
      </w:pPr>
      <w:rPr>
        <w:rFonts w:hint="default"/>
        <w:lang w:val="tr-TR" w:eastAsia="en-US" w:bidi="ar-SA"/>
      </w:rPr>
    </w:lvl>
    <w:lvl w:ilvl="3" w:tplc="1BCCE808">
      <w:numFmt w:val="bullet"/>
      <w:lvlText w:val="•"/>
      <w:lvlJc w:val="left"/>
      <w:pPr>
        <w:ind w:left="4487" w:hanging="360"/>
      </w:pPr>
      <w:rPr>
        <w:rFonts w:hint="default"/>
        <w:lang w:val="tr-TR" w:eastAsia="en-US" w:bidi="ar-SA"/>
      </w:rPr>
    </w:lvl>
    <w:lvl w:ilvl="4" w:tplc="152A43FA">
      <w:numFmt w:val="bullet"/>
      <w:lvlText w:val="•"/>
      <w:lvlJc w:val="left"/>
      <w:pPr>
        <w:ind w:left="5370" w:hanging="360"/>
      </w:pPr>
      <w:rPr>
        <w:rFonts w:hint="default"/>
        <w:lang w:val="tr-TR" w:eastAsia="en-US" w:bidi="ar-SA"/>
      </w:rPr>
    </w:lvl>
    <w:lvl w:ilvl="5" w:tplc="3B545AF6">
      <w:numFmt w:val="bullet"/>
      <w:lvlText w:val="•"/>
      <w:lvlJc w:val="left"/>
      <w:pPr>
        <w:ind w:left="6253" w:hanging="360"/>
      </w:pPr>
      <w:rPr>
        <w:rFonts w:hint="default"/>
        <w:lang w:val="tr-TR" w:eastAsia="en-US" w:bidi="ar-SA"/>
      </w:rPr>
    </w:lvl>
    <w:lvl w:ilvl="6" w:tplc="00D8AE30">
      <w:numFmt w:val="bullet"/>
      <w:lvlText w:val="•"/>
      <w:lvlJc w:val="left"/>
      <w:pPr>
        <w:ind w:left="7135" w:hanging="360"/>
      </w:pPr>
      <w:rPr>
        <w:rFonts w:hint="default"/>
        <w:lang w:val="tr-TR" w:eastAsia="en-US" w:bidi="ar-SA"/>
      </w:rPr>
    </w:lvl>
    <w:lvl w:ilvl="7" w:tplc="DE86461C">
      <w:numFmt w:val="bullet"/>
      <w:lvlText w:val="•"/>
      <w:lvlJc w:val="left"/>
      <w:pPr>
        <w:ind w:left="8018" w:hanging="360"/>
      </w:pPr>
      <w:rPr>
        <w:rFonts w:hint="default"/>
        <w:lang w:val="tr-TR" w:eastAsia="en-US" w:bidi="ar-SA"/>
      </w:rPr>
    </w:lvl>
    <w:lvl w:ilvl="8" w:tplc="259AEB9A">
      <w:numFmt w:val="bullet"/>
      <w:lvlText w:val="•"/>
      <w:lvlJc w:val="left"/>
      <w:pPr>
        <w:ind w:left="8901" w:hanging="360"/>
      </w:pPr>
      <w:rPr>
        <w:rFonts w:hint="default"/>
        <w:lang w:val="tr-TR" w:eastAsia="en-US" w:bidi="ar-SA"/>
      </w:rPr>
    </w:lvl>
  </w:abstractNum>
  <w:abstractNum w:abstractNumId="9" w15:restartNumberingAfterBreak="0">
    <w:nsid w:val="6BC3714F"/>
    <w:multiLevelType w:val="hybridMultilevel"/>
    <w:tmpl w:val="54BC09BA"/>
    <w:lvl w:ilvl="0" w:tplc="7954EEB0">
      <w:start w:val="1"/>
      <w:numFmt w:val="decimal"/>
      <w:lvlText w:val="%1-"/>
      <w:lvlJc w:val="left"/>
      <w:pPr>
        <w:ind w:left="1839" w:hanging="360"/>
      </w:pPr>
      <w:rPr>
        <w:rFonts w:hint="default"/>
        <w:sz w:val="22"/>
      </w:rPr>
    </w:lvl>
    <w:lvl w:ilvl="1" w:tplc="041F0019" w:tentative="1">
      <w:start w:val="1"/>
      <w:numFmt w:val="lowerLetter"/>
      <w:lvlText w:val="%2."/>
      <w:lvlJc w:val="left"/>
      <w:pPr>
        <w:ind w:left="2559" w:hanging="360"/>
      </w:pPr>
    </w:lvl>
    <w:lvl w:ilvl="2" w:tplc="041F001B" w:tentative="1">
      <w:start w:val="1"/>
      <w:numFmt w:val="lowerRoman"/>
      <w:lvlText w:val="%3."/>
      <w:lvlJc w:val="right"/>
      <w:pPr>
        <w:ind w:left="3279" w:hanging="180"/>
      </w:pPr>
    </w:lvl>
    <w:lvl w:ilvl="3" w:tplc="041F000F" w:tentative="1">
      <w:start w:val="1"/>
      <w:numFmt w:val="decimal"/>
      <w:lvlText w:val="%4."/>
      <w:lvlJc w:val="left"/>
      <w:pPr>
        <w:ind w:left="3999" w:hanging="360"/>
      </w:pPr>
    </w:lvl>
    <w:lvl w:ilvl="4" w:tplc="041F0019" w:tentative="1">
      <w:start w:val="1"/>
      <w:numFmt w:val="lowerLetter"/>
      <w:lvlText w:val="%5."/>
      <w:lvlJc w:val="left"/>
      <w:pPr>
        <w:ind w:left="4719" w:hanging="360"/>
      </w:pPr>
    </w:lvl>
    <w:lvl w:ilvl="5" w:tplc="041F001B" w:tentative="1">
      <w:start w:val="1"/>
      <w:numFmt w:val="lowerRoman"/>
      <w:lvlText w:val="%6."/>
      <w:lvlJc w:val="right"/>
      <w:pPr>
        <w:ind w:left="5439" w:hanging="180"/>
      </w:pPr>
    </w:lvl>
    <w:lvl w:ilvl="6" w:tplc="041F000F" w:tentative="1">
      <w:start w:val="1"/>
      <w:numFmt w:val="decimal"/>
      <w:lvlText w:val="%7."/>
      <w:lvlJc w:val="left"/>
      <w:pPr>
        <w:ind w:left="6159" w:hanging="360"/>
      </w:pPr>
    </w:lvl>
    <w:lvl w:ilvl="7" w:tplc="041F0019" w:tentative="1">
      <w:start w:val="1"/>
      <w:numFmt w:val="lowerLetter"/>
      <w:lvlText w:val="%8."/>
      <w:lvlJc w:val="left"/>
      <w:pPr>
        <w:ind w:left="6879" w:hanging="360"/>
      </w:pPr>
    </w:lvl>
    <w:lvl w:ilvl="8" w:tplc="041F001B" w:tentative="1">
      <w:start w:val="1"/>
      <w:numFmt w:val="lowerRoman"/>
      <w:lvlText w:val="%9."/>
      <w:lvlJc w:val="right"/>
      <w:pPr>
        <w:ind w:left="7599" w:hanging="180"/>
      </w:pPr>
    </w:lvl>
  </w:abstractNum>
  <w:num w:numId="1">
    <w:abstractNumId w:val="7"/>
  </w:num>
  <w:num w:numId="2">
    <w:abstractNumId w:val="4"/>
  </w:num>
  <w:num w:numId="3">
    <w:abstractNumId w:val="9"/>
  </w:num>
  <w:num w:numId="4">
    <w:abstractNumId w:val="6"/>
  </w:num>
  <w:num w:numId="5">
    <w:abstractNumId w:val="8"/>
  </w:num>
  <w:num w:numId="6">
    <w:abstractNumId w:val="3"/>
  </w:num>
  <w:num w:numId="7">
    <w:abstractNumId w:val="0"/>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EF"/>
    <w:rsid w:val="00027FB3"/>
    <w:rsid w:val="000363BF"/>
    <w:rsid w:val="0004463A"/>
    <w:rsid w:val="00065673"/>
    <w:rsid w:val="000804CC"/>
    <w:rsid w:val="000D29FE"/>
    <w:rsid w:val="00122A47"/>
    <w:rsid w:val="001423DD"/>
    <w:rsid w:val="00147EFC"/>
    <w:rsid w:val="0016294E"/>
    <w:rsid w:val="001C22CF"/>
    <w:rsid w:val="001F315E"/>
    <w:rsid w:val="002314E1"/>
    <w:rsid w:val="0024343B"/>
    <w:rsid w:val="002558E4"/>
    <w:rsid w:val="0028024E"/>
    <w:rsid w:val="00295A61"/>
    <w:rsid w:val="002C041D"/>
    <w:rsid w:val="002D2140"/>
    <w:rsid w:val="00302FEF"/>
    <w:rsid w:val="00310794"/>
    <w:rsid w:val="003116A3"/>
    <w:rsid w:val="00316FC3"/>
    <w:rsid w:val="00391CED"/>
    <w:rsid w:val="00397432"/>
    <w:rsid w:val="003A5D6D"/>
    <w:rsid w:val="003F2508"/>
    <w:rsid w:val="003F58D0"/>
    <w:rsid w:val="00403D8D"/>
    <w:rsid w:val="004056C5"/>
    <w:rsid w:val="004165FA"/>
    <w:rsid w:val="00422CEE"/>
    <w:rsid w:val="00436A37"/>
    <w:rsid w:val="00454440"/>
    <w:rsid w:val="00460B37"/>
    <w:rsid w:val="004D1076"/>
    <w:rsid w:val="00516E28"/>
    <w:rsid w:val="00522996"/>
    <w:rsid w:val="005321D0"/>
    <w:rsid w:val="0054589D"/>
    <w:rsid w:val="00562068"/>
    <w:rsid w:val="005670F0"/>
    <w:rsid w:val="0059108D"/>
    <w:rsid w:val="005A0225"/>
    <w:rsid w:val="005A3354"/>
    <w:rsid w:val="005B4001"/>
    <w:rsid w:val="005D540B"/>
    <w:rsid w:val="005E783D"/>
    <w:rsid w:val="006058A0"/>
    <w:rsid w:val="00614248"/>
    <w:rsid w:val="00625C42"/>
    <w:rsid w:val="00625DC1"/>
    <w:rsid w:val="00644F74"/>
    <w:rsid w:val="0066007A"/>
    <w:rsid w:val="006C62E2"/>
    <w:rsid w:val="006D7D8B"/>
    <w:rsid w:val="006F1AEF"/>
    <w:rsid w:val="00754943"/>
    <w:rsid w:val="007567FA"/>
    <w:rsid w:val="00761666"/>
    <w:rsid w:val="007C3896"/>
    <w:rsid w:val="00800C55"/>
    <w:rsid w:val="008166B5"/>
    <w:rsid w:val="00837D59"/>
    <w:rsid w:val="00840767"/>
    <w:rsid w:val="00876645"/>
    <w:rsid w:val="00897959"/>
    <w:rsid w:val="008F4B83"/>
    <w:rsid w:val="009135BD"/>
    <w:rsid w:val="00927517"/>
    <w:rsid w:val="009407C7"/>
    <w:rsid w:val="0096206E"/>
    <w:rsid w:val="00992580"/>
    <w:rsid w:val="009A4936"/>
    <w:rsid w:val="009E12AC"/>
    <w:rsid w:val="009E19CB"/>
    <w:rsid w:val="009F544A"/>
    <w:rsid w:val="00A45F50"/>
    <w:rsid w:val="00A63472"/>
    <w:rsid w:val="00A913BB"/>
    <w:rsid w:val="00AD2C21"/>
    <w:rsid w:val="00AE08E1"/>
    <w:rsid w:val="00AE0CE0"/>
    <w:rsid w:val="00AE755D"/>
    <w:rsid w:val="00B33D8F"/>
    <w:rsid w:val="00B3546C"/>
    <w:rsid w:val="00B9317F"/>
    <w:rsid w:val="00BB13F7"/>
    <w:rsid w:val="00BB7BF0"/>
    <w:rsid w:val="00BE1229"/>
    <w:rsid w:val="00BF0FBE"/>
    <w:rsid w:val="00C315BF"/>
    <w:rsid w:val="00C547BF"/>
    <w:rsid w:val="00C578CA"/>
    <w:rsid w:val="00C64177"/>
    <w:rsid w:val="00CB62BF"/>
    <w:rsid w:val="00CC04ED"/>
    <w:rsid w:val="00CC0BD3"/>
    <w:rsid w:val="00CC68EE"/>
    <w:rsid w:val="00CD7CA1"/>
    <w:rsid w:val="00D06DCA"/>
    <w:rsid w:val="00D24ECC"/>
    <w:rsid w:val="00D4347C"/>
    <w:rsid w:val="00D7537C"/>
    <w:rsid w:val="00D77869"/>
    <w:rsid w:val="00D91956"/>
    <w:rsid w:val="00D94E8D"/>
    <w:rsid w:val="00D975D7"/>
    <w:rsid w:val="00DB1A02"/>
    <w:rsid w:val="00DE1524"/>
    <w:rsid w:val="00E06496"/>
    <w:rsid w:val="00E460CF"/>
    <w:rsid w:val="00E65990"/>
    <w:rsid w:val="00E81DB4"/>
    <w:rsid w:val="00E86E36"/>
    <w:rsid w:val="00E874CD"/>
    <w:rsid w:val="00E92687"/>
    <w:rsid w:val="00EC3319"/>
    <w:rsid w:val="00EE109C"/>
    <w:rsid w:val="00EE48DE"/>
    <w:rsid w:val="00F51F0F"/>
    <w:rsid w:val="00F52A3A"/>
    <w:rsid w:val="00F62996"/>
    <w:rsid w:val="00F66B07"/>
    <w:rsid w:val="00F83D50"/>
    <w:rsid w:val="00F85294"/>
    <w:rsid w:val="00FD1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48A2"/>
  <w15:docId w15:val="{A29C3DD2-9906-4FFA-A390-98BBD41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657"/>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839" w:hanging="360"/>
    </w:pPr>
    <w:rPr>
      <w:sz w:val="24"/>
      <w:szCs w:val="24"/>
    </w:rPr>
  </w:style>
  <w:style w:type="paragraph" w:styleId="ListeParagraf">
    <w:name w:val="List Paragraph"/>
    <w:basedOn w:val="Normal"/>
    <w:uiPriority w:val="1"/>
    <w:qFormat/>
    <w:pPr>
      <w:ind w:left="1839" w:hanging="360"/>
      <w:jc w:val="both"/>
    </w:pPr>
  </w:style>
  <w:style w:type="paragraph" w:customStyle="1" w:styleId="TableParagraph">
    <w:name w:val="Table Paragraph"/>
    <w:basedOn w:val="Normal"/>
    <w:uiPriority w:val="1"/>
    <w:qFormat/>
    <w:pPr>
      <w:ind w:left="236" w:right="201"/>
      <w:jc w:val="center"/>
    </w:pPr>
  </w:style>
  <w:style w:type="paragraph" w:styleId="BalonMetni">
    <w:name w:val="Balloon Text"/>
    <w:basedOn w:val="Normal"/>
    <w:link w:val="BalonMetniChar"/>
    <w:uiPriority w:val="99"/>
    <w:semiHidden/>
    <w:unhideWhenUsed/>
    <w:rsid w:val="005A022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0225"/>
    <w:rPr>
      <w:rFonts w:ascii="Segoe UI" w:eastAsia="Times New Roman" w:hAnsi="Segoe UI" w:cs="Segoe UI"/>
      <w:sz w:val="18"/>
      <w:szCs w:val="18"/>
      <w:lang w:val="tr-TR"/>
    </w:rPr>
  </w:style>
  <w:style w:type="character" w:styleId="Kpr">
    <w:name w:val="Hyperlink"/>
    <w:basedOn w:val="VarsaylanParagrafYazTipi"/>
    <w:uiPriority w:val="99"/>
    <w:unhideWhenUsed/>
    <w:rsid w:val="002D2140"/>
    <w:rPr>
      <w:color w:val="0000FF"/>
      <w:u w:val="single"/>
    </w:rPr>
  </w:style>
  <w:style w:type="character" w:customStyle="1" w:styleId="zmlenmeyenBahsetme1">
    <w:name w:val="Çözümlenmeyen Bahsetme1"/>
    <w:basedOn w:val="VarsaylanParagrafYazTipi"/>
    <w:uiPriority w:val="99"/>
    <w:semiHidden/>
    <w:unhideWhenUsed/>
    <w:rsid w:val="000D2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393309">
      <w:bodyDiv w:val="1"/>
      <w:marLeft w:val="0"/>
      <w:marRight w:val="0"/>
      <w:marTop w:val="0"/>
      <w:marBottom w:val="0"/>
      <w:divBdr>
        <w:top w:val="none" w:sz="0" w:space="0" w:color="auto"/>
        <w:left w:val="none" w:sz="0" w:space="0" w:color="auto"/>
        <w:bottom w:val="none" w:sz="0" w:space="0" w:color="auto"/>
        <w:right w:val="none" w:sz="0" w:space="0" w:color="auto"/>
      </w:divBdr>
    </w:div>
    <w:div w:id="1301618592">
      <w:bodyDiv w:val="1"/>
      <w:marLeft w:val="0"/>
      <w:marRight w:val="0"/>
      <w:marTop w:val="0"/>
      <w:marBottom w:val="0"/>
      <w:divBdr>
        <w:top w:val="none" w:sz="0" w:space="0" w:color="auto"/>
        <w:left w:val="none" w:sz="0" w:space="0" w:color="auto"/>
        <w:bottom w:val="none" w:sz="0" w:space="0" w:color="auto"/>
        <w:right w:val="none" w:sz="0" w:space="0" w:color="auto"/>
      </w:divBdr>
    </w:div>
    <w:div w:id="1348796606">
      <w:bodyDiv w:val="1"/>
      <w:marLeft w:val="0"/>
      <w:marRight w:val="0"/>
      <w:marTop w:val="0"/>
      <w:marBottom w:val="0"/>
      <w:divBdr>
        <w:top w:val="none" w:sz="0" w:space="0" w:color="auto"/>
        <w:left w:val="none" w:sz="0" w:space="0" w:color="auto"/>
        <w:bottom w:val="none" w:sz="0" w:space="0" w:color="auto"/>
        <w:right w:val="none" w:sz="0" w:space="0" w:color="auto"/>
      </w:divBdr>
    </w:div>
    <w:div w:id="175219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13</cp:revision>
  <cp:lastPrinted>2024-03-18T06:51:00Z</cp:lastPrinted>
  <dcterms:created xsi:type="dcterms:W3CDTF">2024-03-15T08:36:00Z</dcterms:created>
  <dcterms:modified xsi:type="dcterms:W3CDTF">2024-03-18T07:07:00Z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2016</vt:lpwstr>
  </property>
  <property fmtid="{D5CDD505-2E9C-101B-9397-08002B2CF9AE}" pid="4" name="LastSaved">
    <vt:filetime>2022-12-06T00:00:00Z</vt:filetime>
  </property>
</Properties>
</file>