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2024/06</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15.02.2024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Dekanlık Odası</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1. 2023-2024 Eğitim Öğretim Güz Yarı Yılı Değerlendirmesi ve Görüş ve Önerilen Alınması </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2. Uygun görülecek diğer konular </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2023-2024 Eğitim Öğretim güz yarı yılı değerlendirmesi yapıldı. Görüş ve öneriler alındı.</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