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838D2" w14:textId="77777777" w:rsidR="00110B50" w:rsidRPr="00C7710B" w:rsidRDefault="00110B50" w:rsidP="00110B5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PAMUKKALE ÜNİVERSİTESİ</w:t>
      </w:r>
    </w:p>
    <w:p w14:paraId="7DF8B6F0" w14:textId="77777777" w:rsidR="00110B50" w:rsidRPr="00C7710B" w:rsidRDefault="00110B50" w:rsidP="00110B5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SAĞLIK BİLİMLERİ FAKÜLTESİ HEMŞİRELİK BÖLÜMÜ</w:t>
      </w:r>
    </w:p>
    <w:p w14:paraId="498F0F8C" w14:textId="155A54DC" w:rsidR="00110B50" w:rsidRPr="00C7710B" w:rsidRDefault="002D5B27" w:rsidP="00D712B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ÖĞRENCİ UYGULAMA BECERİ KARNESİ</w:t>
      </w:r>
      <w:r w:rsidR="00D712B5"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10B50"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TALİMATI</w:t>
      </w:r>
    </w:p>
    <w:p w14:paraId="12DB8CD0" w14:textId="77777777" w:rsidR="00596624" w:rsidRPr="00C7710B" w:rsidRDefault="00596624" w:rsidP="00110B5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1054392A" w14:textId="6F211E93" w:rsidR="00110B50" w:rsidRPr="00C7710B" w:rsidRDefault="002B7E05" w:rsidP="0059662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BİRİNCİ BÖLÜM</w:t>
      </w:r>
    </w:p>
    <w:p w14:paraId="0A21C8CB" w14:textId="1BE09215" w:rsidR="00110B50" w:rsidRPr="00C7710B" w:rsidRDefault="00110B50" w:rsidP="0059662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Amaç</w:t>
      </w:r>
      <w:r w:rsidR="002B7E05"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Kapsam</w:t>
      </w:r>
      <w:r w:rsidR="002B7E05"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596624"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Dayanak </w:t>
      </w:r>
      <w:r w:rsidR="002B7E05"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 </w:t>
      </w:r>
      <w:r w:rsidR="00596624"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Tanımlar</w:t>
      </w:r>
    </w:p>
    <w:p w14:paraId="67563248" w14:textId="6FB77A56" w:rsidR="00596624" w:rsidRPr="00C7710B" w:rsidRDefault="00596624" w:rsidP="00596624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Amaç </w:t>
      </w:r>
    </w:p>
    <w:p w14:paraId="4D20C0A1" w14:textId="77777777" w:rsidR="00110B50" w:rsidRPr="00C7710B" w:rsidRDefault="00110B50" w:rsidP="00110B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1 </w:t>
      </w:r>
    </w:p>
    <w:p w14:paraId="35FC0E37" w14:textId="5D55BB44" w:rsidR="005300FD" w:rsidRPr="00C7710B" w:rsidRDefault="00110B50" w:rsidP="00EA4B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talimatın amacı, </w:t>
      </w:r>
      <w:r w:rsidR="001847E6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öğrencilerin lisans eğitimleri süresince mesleki becerilerini </w:t>
      </w:r>
      <w:r w:rsidR="005300FD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Hemşirelik Ulusal Çekirdek Eğitim Programı (HUÇEP) ve Hemşirelik Bölümü program çıktıları çerçevesinde izleme</w:t>
      </w:r>
      <w:r w:rsidR="000E4890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k, </w:t>
      </w:r>
      <w:r w:rsidR="005300FD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değerlendirmek</w:t>
      </w:r>
      <w:r w:rsidR="000E4890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300FD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4890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profesyonel gelişimlerini desteklemek ve alanlarında deneyim kazanmalarını sağlamaktır.</w:t>
      </w:r>
      <w:r w:rsidR="005300FD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CD841C" w14:textId="77777777" w:rsidR="00621BE2" w:rsidRPr="00C7710B" w:rsidRDefault="00621BE2" w:rsidP="00110B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3515F2" w14:textId="77777777" w:rsidR="00110B50" w:rsidRPr="00C7710B" w:rsidRDefault="00110B50" w:rsidP="00110B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Kapsam </w:t>
      </w:r>
    </w:p>
    <w:p w14:paraId="5C97BAB5" w14:textId="77777777" w:rsidR="00110B50" w:rsidRPr="00C7710B" w:rsidRDefault="00110B50" w:rsidP="00110B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2 </w:t>
      </w:r>
    </w:p>
    <w:p w14:paraId="43E28AC5" w14:textId="37C3AC44" w:rsidR="00110B50" w:rsidRPr="00C7710B" w:rsidRDefault="00110B50" w:rsidP="00110B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talimat Pamukkale Üniversitesi Sağlık Bilimleri Fakültesi Hemşirelik Bölümü’nde öğrenim gören öğrencilerin, </w:t>
      </w:r>
      <w:r w:rsidR="00F537AB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öğrenci uygulama beceri karnesi kullan</w:t>
      </w:r>
      <w:r w:rsidR="00881635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ımı</w:t>
      </w:r>
      <w:r w:rsidR="00F537AB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değerlendir</w:t>
      </w:r>
      <w:r w:rsidR="00881635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il</w:t>
      </w:r>
      <w:r w:rsidR="00F537AB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me</w:t>
      </w:r>
      <w:r w:rsidR="00881635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r w:rsidR="00F537AB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esasları</w:t>
      </w:r>
      <w:r w:rsidR="0023394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nı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kapsar. </w:t>
      </w:r>
    </w:p>
    <w:p w14:paraId="64F27950" w14:textId="77777777" w:rsidR="00110B50" w:rsidRPr="00C7710B" w:rsidRDefault="00110B50" w:rsidP="00110B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24D26C" w14:textId="77777777" w:rsidR="00110B50" w:rsidRPr="00C7710B" w:rsidRDefault="00110B50" w:rsidP="00110B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Dayanak </w:t>
      </w:r>
    </w:p>
    <w:p w14:paraId="30A94357" w14:textId="77777777" w:rsidR="00110B50" w:rsidRPr="00C7710B" w:rsidRDefault="00110B50" w:rsidP="00110B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3 </w:t>
      </w:r>
    </w:p>
    <w:p w14:paraId="7185F0C0" w14:textId="2EDC8A88" w:rsidR="00110B50" w:rsidRPr="00C7710B" w:rsidRDefault="00110B50" w:rsidP="003A6ED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Bu talimat</w:t>
      </w:r>
      <w:r w:rsidR="00B81A4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2827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Hemşirelik Yönetmeliğinde Değişiklik Yapılmasına Dair Yönetmelik, Hemşirelik Ulusal Çekirdek Eğitim Programı</w:t>
      </w:r>
      <w:r w:rsidR="00B22445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E7921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Hemşirelik Eğitim Programları Değerlendirme ve Akreditasyon Derneği</w:t>
      </w:r>
      <w:r w:rsidR="00D86009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standartları</w:t>
      </w:r>
      <w:r w:rsidR="00B81A4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Pamukkale Üniversitesi Ön lisans/Lisans Eğitim ve Öğretim Yönetmeliği, </w:t>
      </w:r>
      <w:r w:rsidR="00262AD1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Pamukkale Üniversitesi Sağlık Bilimleri Fakültesi Hemşirelik Bölümü Mesleki Uygulama Yönergesi </w:t>
      </w:r>
      <w:r w:rsidR="00B81A4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doğrultusunda hazırlanmıştır. </w:t>
      </w:r>
    </w:p>
    <w:p w14:paraId="5045B071" w14:textId="77777777" w:rsidR="00CB685A" w:rsidRPr="00C7710B" w:rsidRDefault="00CB685A" w:rsidP="00110B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71E864" w14:textId="77777777" w:rsidR="00110B50" w:rsidRPr="00C7710B" w:rsidRDefault="00110B50" w:rsidP="00110B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Tanımlar </w:t>
      </w:r>
    </w:p>
    <w:p w14:paraId="3EED1ADF" w14:textId="77777777" w:rsidR="00110B50" w:rsidRPr="00C7710B" w:rsidRDefault="00110B50" w:rsidP="00110B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4 </w:t>
      </w:r>
    </w:p>
    <w:p w14:paraId="292CAEFC" w14:textId="77777777" w:rsidR="00110B50" w:rsidRPr="00C7710B" w:rsidRDefault="00110B50" w:rsidP="00110B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talimatta geçen terim ve kısaltmaların açıklamaları aşağıdaki gibidir: </w:t>
      </w:r>
    </w:p>
    <w:p w14:paraId="3241C873" w14:textId="049A3E7E" w:rsidR="00110B50" w:rsidRPr="00C7710B" w:rsidRDefault="00110B50" w:rsidP="003A6ED1">
      <w:pPr>
        <w:pStyle w:val="ListeParagraf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Üniversite: 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Pamukkale Üniversitesi’ni, </w:t>
      </w:r>
    </w:p>
    <w:p w14:paraId="20B3A185" w14:textId="213699D7" w:rsidR="00110B50" w:rsidRPr="00C7710B" w:rsidRDefault="00110B50" w:rsidP="003A6ED1">
      <w:pPr>
        <w:pStyle w:val="ListeParagraf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Fakülte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Pamukkale Üniversitesi Sağlık Bilimleri Fakültesi’ni, </w:t>
      </w:r>
    </w:p>
    <w:p w14:paraId="4243E3A6" w14:textId="7D7FE357" w:rsidR="00110B50" w:rsidRPr="00C7710B" w:rsidRDefault="00110B50" w:rsidP="003A6ED1">
      <w:pPr>
        <w:pStyle w:val="ListeParagraf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Bölüm: 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Pamukkale Üniversitesi Sağlık Bilimleri Fakültesi Hemşirelik Bölümü’nü </w:t>
      </w:r>
    </w:p>
    <w:p w14:paraId="149A865E" w14:textId="5B3375DE" w:rsidR="00110B50" w:rsidRPr="00C7710B" w:rsidRDefault="003A6ED1" w:rsidP="003A6ED1">
      <w:pPr>
        <w:pStyle w:val="ListeParagraf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Öğretim </w:t>
      </w:r>
      <w:r w:rsidR="008A7A36"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5514CC"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lemanı</w:t>
      </w:r>
      <w:r w:rsidR="00233942"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110B50"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3394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5514CC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ygulama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5514CC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ı teorik derste</w:t>
      </w:r>
      <w:r w:rsidR="00F93F9C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uygulamalı</w:t>
      </w:r>
      <w:r w:rsidR="00C81B8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derslerde</w:t>
      </w:r>
      <w:r w:rsidR="005514CC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0B50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görevlendirilen öğretim üyeleri ve öğretim elemanlarını,</w:t>
      </w:r>
    </w:p>
    <w:p w14:paraId="072172C2" w14:textId="0CF29F09" w:rsidR="00110B50" w:rsidRPr="00C7710B" w:rsidRDefault="003A6ED1" w:rsidP="003A6ED1">
      <w:pPr>
        <w:pStyle w:val="ListeParagraf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435477"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linik </w:t>
      </w:r>
      <w:r w:rsidR="008A7A36"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435477"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emşire:</w:t>
      </w:r>
      <w:r w:rsidR="00435477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394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35477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ygulama alanında görevli hemşireyi,</w:t>
      </w:r>
      <w:r w:rsidR="00110B50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3C2F34" w14:textId="048C1828" w:rsidR="00110B50" w:rsidRPr="00C7710B" w:rsidRDefault="00110B50" w:rsidP="003A6ED1">
      <w:pPr>
        <w:pStyle w:val="ListeParagraf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Öğrenci Hemşire: 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Uygulamalı teorik</w:t>
      </w:r>
      <w:r w:rsidR="00F93F9C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uygulamalı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derslere kayıt yaptıran öğrenciyi, </w:t>
      </w:r>
    </w:p>
    <w:p w14:paraId="17FA3737" w14:textId="77777777" w:rsidR="00110B50" w:rsidRPr="00C7710B" w:rsidRDefault="00110B50" w:rsidP="00110B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24ECE7" w14:textId="77777777" w:rsidR="00110B50" w:rsidRPr="00C7710B" w:rsidRDefault="00110B50" w:rsidP="002B7E0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İKİNCİ BÖLÜM</w:t>
      </w:r>
    </w:p>
    <w:p w14:paraId="24A15567" w14:textId="1E9A376A" w:rsidR="00110B50" w:rsidRPr="00C7710B" w:rsidRDefault="008B3CDF" w:rsidP="002B7E0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Öğrenci </w:t>
      </w:r>
      <w:r w:rsidR="002B7E05"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Uygulama Beceri Karnesinin Kullanımı </w:t>
      </w:r>
      <w:r w:rsidR="00233942"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</w:t>
      </w:r>
      <w:r w:rsidR="002B7E05"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Değerlendirilmesi</w:t>
      </w:r>
    </w:p>
    <w:p w14:paraId="5C561114" w14:textId="77777777" w:rsidR="00110B50" w:rsidRPr="00C7710B" w:rsidRDefault="00110B50" w:rsidP="00110B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DA2319" w14:textId="0132BF65" w:rsidR="00110B50" w:rsidRPr="00C7710B" w:rsidRDefault="003E4B27" w:rsidP="00110B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Öğrenci Uygulama </w:t>
      </w:r>
      <w:r w:rsidR="0098236F"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Beceri </w:t>
      </w: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Karne</w:t>
      </w:r>
      <w:r w:rsidR="0098236F"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</w:t>
      </w: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nin Kullanımı</w:t>
      </w:r>
    </w:p>
    <w:p w14:paraId="0781796F" w14:textId="77777777" w:rsidR="00110B50" w:rsidRPr="00C7710B" w:rsidRDefault="00110B50" w:rsidP="00110B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5 </w:t>
      </w:r>
    </w:p>
    <w:p w14:paraId="4A2D3F80" w14:textId="5A425298" w:rsidR="003A5B29" w:rsidRPr="00C7710B" w:rsidRDefault="003A5B29" w:rsidP="003A5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Bu maddede öğrenci uygulama beceri karnesinin uygulanması</w:t>
      </w:r>
      <w:r w:rsidR="00201E20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 ilgili ilkeler yer almaktadır.</w:t>
      </w:r>
    </w:p>
    <w:p w14:paraId="0FEB0DBF" w14:textId="68AB938D" w:rsidR="002C3314" w:rsidRPr="00C7710B" w:rsidRDefault="005947D2" w:rsidP="00F14C75">
      <w:pPr>
        <w:pStyle w:val="ListeParagraf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Öğrenci uygulama beceri karnesi </w:t>
      </w:r>
      <w:r w:rsidR="009C5DA5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Pamukkale Üniversitesi Sağlık Bilimleri Fakültesi </w:t>
      </w:r>
      <w:r w:rsidR="00E73BE7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web</w:t>
      </w:r>
      <w:r w:rsidR="0023394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331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sayfasında</w:t>
      </w:r>
      <w:r w:rsidR="0059662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2C331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öğrenci tarafından indiril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ir. </w:t>
      </w:r>
    </w:p>
    <w:p w14:paraId="477B0977" w14:textId="54F44D9D" w:rsidR="002C3314" w:rsidRPr="00C7710B" w:rsidRDefault="005947D2" w:rsidP="00F14C75">
      <w:pPr>
        <w:pStyle w:val="ListeParagraf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Öğrenciler tarafından </w:t>
      </w:r>
      <w:r w:rsidR="0089532C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uygulama </w:t>
      </w:r>
      <w:r w:rsidR="001124EF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beceri karnesinin </w:t>
      </w:r>
      <w:r w:rsidR="002C331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çıktı</w:t>
      </w:r>
      <w:r w:rsidR="001124EF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sı al</w:t>
      </w:r>
      <w:r w:rsidR="00010BED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ı</w:t>
      </w:r>
      <w:r w:rsidR="001124EF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nır. </w:t>
      </w:r>
    </w:p>
    <w:p w14:paraId="101E4548" w14:textId="431B627E" w:rsidR="007B1262" w:rsidRPr="00C7710B" w:rsidRDefault="0089532C" w:rsidP="00F14C75">
      <w:pPr>
        <w:pStyle w:val="ListeParagraf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Uygulama b</w:t>
      </w:r>
      <w:r w:rsidR="002C331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eceri karnesinin üzerinde</w:t>
      </w:r>
      <w:r w:rsidR="00E40B80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yer alan</w:t>
      </w:r>
      <w:r w:rsidR="002C331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5799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öğrenciye ait </w:t>
      </w:r>
      <w:r w:rsidR="002C331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bilgiler</w:t>
      </w:r>
      <w:r w:rsidR="001124EF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öğren</w:t>
      </w:r>
      <w:r w:rsidR="00AE5799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 tarafından doldurulur. </w:t>
      </w:r>
      <w:r w:rsidR="002C331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DC8B89" w14:textId="3F6C07AA" w:rsidR="009B62B0" w:rsidRPr="00C7710B" w:rsidRDefault="009B62B0" w:rsidP="00F14C75">
      <w:pPr>
        <w:pStyle w:val="ListeParagraf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sz w:val="24"/>
          <w:szCs w:val="24"/>
        </w:rPr>
        <w:t>Öğrenci her ana bilim dalının belirlediği becerileri en az sayıda tamamlar.</w:t>
      </w:r>
    </w:p>
    <w:p w14:paraId="15A06B95" w14:textId="567E71CA" w:rsidR="00D34202" w:rsidRPr="00C7710B" w:rsidRDefault="00D34202" w:rsidP="00F14C75">
      <w:pPr>
        <w:pStyle w:val="ListeParagraf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Öğrenci </w:t>
      </w:r>
      <w:r w:rsidR="005D689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uygulama beceri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689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karnesi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, dersin öğretim elemanı veya klinik hemşiresinin denetiminde doldurulur ve onaylatılır.</w:t>
      </w:r>
    </w:p>
    <w:p w14:paraId="3AF1606B" w14:textId="6591FF88" w:rsidR="00FD564A" w:rsidRPr="00C7710B" w:rsidRDefault="0037400B" w:rsidP="00F14C75">
      <w:pPr>
        <w:pStyle w:val="ListeParagraf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Bir dersin uygulama alanında gerçekleştirilemeyen beceriler, </w:t>
      </w:r>
      <w:r w:rsidR="006967C1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Sağlık Bilimleri Fakültesi </w:t>
      </w:r>
      <w:r w:rsidR="005D689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mesleki </w:t>
      </w:r>
      <w:r w:rsidR="006967C1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beceri laboratuvarında 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tamamlan</w:t>
      </w:r>
      <w:r w:rsidR="006967C1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ır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5E80D5" w14:textId="77777777" w:rsidR="006967C1" w:rsidRPr="00C7710B" w:rsidRDefault="006967C1" w:rsidP="006967C1">
      <w:pPr>
        <w:pStyle w:val="ListeParagraf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7375B2" w14:textId="0F8870A0" w:rsidR="00CE32A5" w:rsidRPr="00C7710B" w:rsidRDefault="00CE32A5" w:rsidP="00CE32A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Öğrenci Uygulama Beceri Karnesinin Değerlendirilmesi</w:t>
      </w:r>
    </w:p>
    <w:p w14:paraId="36ECE4FF" w14:textId="77777777" w:rsidR="00110B50" w:rsidRPr="00C7710B" w:rsidRDefault="00110B50" w:rsidP="00110B5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6 </w:t>
      </w:r>
    </w:p>
    <w:p w14:paraId="532CFDDB" w14:textId="238C82C9" w:rsidR="00B63962" w:rsidRPr="00C7710B" w:rsidRDefault="00B63962" w:rsidP="00B6396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Bu maddede öğrenci uygulama beceri karnesinin değerlendirilmesi ile ilgili ilkeler yer almaktadır.</w:t>
      </w:r>
    </w:p>
    <w:p w14:paraId="11015592" w14:textId="10EA6E6B" w:rsidR="00B63962" w:rsidRPr="00C7710B" w:rsidRDefault="006B3008" w:rsidP="00F14C75">
      <w:pPr>
        <w:pStyle w:val="ListeParagraf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Öğrencilerin </w:t>
      </w:r>
      <w:r w:rsidR="0089532C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uygulama 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beceri karnesinde yer alan </w:t>
      </w:r>
      <w:r w:rsidR="0089532C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B6396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eceriler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i gerçekleştirme durumu</w:t>
      </w:r>
      <w:r w:rsidR="00652C7B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öğrencinin ilgili dönemde kayıtlı olduğu teorik uygulamalı dersin </w:t>
      </w:r>
      <w:r w:rsidR="00B8290F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00D4D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nabilim </w:t>
      </w:r>
      <w:r w:rsidR="00B8290F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400D4D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alı </w:t>
      </w:r>
      <w:r w:rsidR="00B6396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tarafından kontrol edil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ir.</w:t>
      </w:r>
    </w:p>
    <w:p w14:paraId="7B3C6A33" w14:textId="11FDB120" w:rsidR="00B63962" w:rsidRPr="00C7710B" w:rsidRDefault="00B63962" w:rsidP="00F14C75">
      <w:pPr>
        <w:pStyle w:val="ListeParagraf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Tamamlanamayan beceriler </w:t>
      </w:r>
      <w:r w:rsidR="006B3008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için</w:t>
      </w:r>
      <w:r w:rsidR="0089532C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7A36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öğrenci, </w:t>
      </w:r>
      <w:r w:rsidR="0089532C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ilgili Ana</w:t>
      </w:r>
      <w:r w:rsidR="004151B8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89532C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ilim Dalı tarafından</w:t>
      </w:r>
      <w:r w:rsidR="006B3008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0D7E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Sağlık Bilimleri Fakültesi </w:t>
      </w:r>
      <w:r w:rsidR="0089532C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mesleki</w:t>
      </w:r>
      <w:r w:rsidR="002B0D7E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beceri laboratuvarına yönlendirilir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08A065" w14:textId="587C9B58" w:rsidR="006D537F" w:rsidRPr="00C7710B" w:rsidRDefault="0089532C" w:rsidP="00D60E69">
      <w:pPr>
        <w:pStyle w:val="ListeParagraf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Uygulama b</w:t>
      </w:r>
      <w:r w:rsidR="00B6396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eceri karneleri</w:t>
      </w:r>
      <w:r w:rsidR="005B2A90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derslerin bitiminden iki hafta önce</w:t>
      </w:r>
      <w:r w:rsidR="00B6396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öğrenci işlerine imza karşılığı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396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teslim</w:t>
      </w:r>
      <w:r w:rsidR="00FA6AD6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6AD6" w:rsidRPr="00C7710B">
        <w:rPr>
          <w:rFonts w:ascii="Times New Roman" w:hAnsi="Times New Roman" w:cs="Times New Roman"/>
          <w:sz w:val="24"/>
          <w:szCs w:val="24"/>
        </w:rPr>
        <w:t>edil</w:t>
      </w:r>
      <w:r w:rsidR="00616046" w:rsidRPr="00C7710B">
        <w:rPr>
          <w:rFonts w:ascii="Times New Roman" w:hAnsi="Times New Roman" w:cs="Times New Roman"/>
          <w:sz w:val="24"/>
          <w:szCs w:val="24"/>
        </w:rPr>
        <w:t>ir</w:t>
      </w:r>
      <w:r w:rsidR="00616046" w:rsidRPr="00C771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102D019" w14:textId="201977B5" w:rsidR="00B63962" w:rsidRPr="00C7710B" w:rsidRDefault="00587CB2" w:rsidP="00444117">
      <w:pPr>
        <w:pStyle w:val="ListeParagraf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Mezuniyet aşamasın</w:t>
      </w:r>
      <w:r w:rsidR="0089532C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gelen öğrenci</w:t>
      </w:r>
      <w:r w:rsidR="005A7240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nin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4597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mezuniyet işlemlerinin başlaması için </w:t>
      </w:r>
      <w:r w:rsidR="00CB0CD7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uygulama </w:t>
      </w:r>
      <w:r w:rsidR="00274597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beceri karnesini öğrenci işlerine </w:t>
      </w:r>
      <w:r w:rsidR="005A7240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teslim edip etmediği kontrol edilir. </w:t>
      </w:r>
    </w:p>
    <w:p w14:paraId="59FB71B3" w14:textId="77777777" w:rsidR="006D537F" w:rsidRPr="00C7710B" w:rsidRDefault="00CE3EAD" w:rsidP="00F14C75">
      <w:pPr>
        <w:pStyle w:val="ListeParagraf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Uygulama b</w:t>
      </w:r>
      <w:r w:rsidR="00C71919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eceri karneleri öğrencinin mezuniyetinden sonra </w:t>
      </w:r>
      <w:r w:rsidR="00631A06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öğrenci işlerinde </w:t>
      </w:r>
      <w:r w:rsidR="00C71919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iki yıl arşivde saklanır</w:t>
      </w:r>
      <w:r w:rsidR="004F6B0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süre sonunda </w:t>
      </w:r>
      <w:r w:rsidR="00C71919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imha edil</w:t>
      </w:r>
      <w:r w:rsidR="004F6B0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ir. </w:t>
      </w:r>
    </w:p>
    <w:p w14:paraId="32640E56" w14:textId="1EDBC014" w:rsidR="00110B50" w:rsidRPr="00C7710B" w:rsidRDefault="00CE3EAD" w:rsidP="00FA28A3">
      <w:pPr>
        <w:pStyle w:val="ListeParagraf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Uygulama b</w:t>
      </w:r>
      <w:r w:rsidR="004F6B0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eceri karnesinin kaybedilmesi </w:t>
      </w:r>
      <w:r w:rsidR="005144A8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 da </w:t>
      </w:r>
      <w:r w:rsidR="007A56BB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okunamayacak şekilde </w:t>
      </w:r>
      <w:r w:rsidR="005144A8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hasar görmesi </w:t>
      </w:r>
      <w:r w:rsidR="004F6B0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durumunda </w:t>
      </w:r>
      <w:r w:rsidR="0067787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öğrenci tarafından </w:t>
      </w:r>
      <w:r w:rsidR="004F6B0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yeni beceri karnesi</w:t>
      </w:r>
      <w:r w:rsidR="0067787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çıkarılır, daha önce tamamlamış olduğu becerile</w:t>
      </w:r>
      <w:r w:rsidR="00382F75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382F75" w:rsidRPr="00C7710B">
        <w:rPr>
          <w:rFonts w:ascii="Times New Roman" w:hAnsi="Times New Roman" w:cs="Times New Roman"/>
          <w:sz w:val="24"/>
          <w:szCs w:val="24"/>
        </w:rPr>
        <w:t xml:space="preserve"> </w:t>
      </w:r>
      <w:r w:rsidR="0067787A" w:rsidRPr="00C7710B">
        <w:rPr>
          <w:rFonts w:ascii="Times New Roman" w:hAnsi="Times New Roman" w:cs="Times New Roman"/>
          <w:sz w:val="24"/>
          <w:szCs w:val="24"/>
        </w:rPr>
        <w:t>en az</w:t>
      </w:r>
      <w:r w:rsidR="00F41B2E" w:rsidRPr="00C7710B">
        <w:rPr>
          <w:rFonts w:ascii="Times New Roman" w:hAnsi="Times New Roman" w:cs="Times New Roman"/>
          <w:sz w:val="24"/>
          <w:szCs w:val="24"/>
        </w:rPr>
        <w:t xml:space="preserve"> </w:t>
      </w:r>
      <w:r w:rsidR="0067787A" w:rsidRPr="00C7710B">
        <w:rPr>
          <w:rFonts w:ascii="Times New Roman" w:hAnsi="Times New Roman" w:cs="Times New Roman"/>
          <w:sz w:val="24"/>
          <w:szCs w:val="24"/>
        </w:rPr>
        <w:t xml:space="preserve">sayıda </w:t>
      </w:r>
      <w:r w:rsidR="0067787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yeniden yapılarak öğretim elemanı veya klinik hemşiresine onaylatılır. </w:t>
      </w:r>
    </w:p>
    <w:p w14:paraId="24853383" w14:textId="24DCB2E5" w:rsidR="00110B50" w:rsidRPr="00C7710B" w:rsidRDefault="00676023" w:rsidP="00110B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Dersin Öğretim Elemanının </w:t>
      </w:r>
      <w:r w:rsidR="00110B50"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Görev ve Sorumlulukları </w:t>
      </w:r>
    </w:p>
    <w:p w14:paraId="2515F34C" w14:textId="77777777" w:rsidR="00110B50" w:rsidRPr="00C7710B" w:rsidRDefault="00110B50" w:rsidP="00110B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7 </w:t>
      </w:r>
    </w:p>
    <w:p w14:paraId="24F4B94E" w14:textId="745E0B66" w:rsidR="00FA5A65" w:rsidRPr="00C7710B" w:rsidRDefault="00FA5A65" w:rsidP="00F14C75">
      <w:pPr>
        <w:pStyle w:val="ListeParagraf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Öğrencinin </w:t>
      </w:r>
      <w:r w:rsidR="00716ED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uygulama </w:t>
      </w:r>
      <w:r w:rsidR="00410DBE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beceri karnesinde yer </w:t>
      </w:r>
      <w:r w:rsidR="00E03F65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alan </w:t>
      </w:r>
      <w:r w:rsidR="00410DBE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becerileri yapma durumunu</w:t>
      </w:r>
      <w:r w:rsidR="001B049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0DBE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izler</w:t>
      </w:r>
      <w:r w:rsidR="00480CE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değerlendirir</w:t>
      </w:r>
      <w:r w:rsidR="00480CE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onaylar.</w:t>
      </w:r>
    </w:p>
    <w:p w14:paraId="4A1FDFF6" w14:textId="4C5F88EB" w:rsidR="00110B50" w:rsidRPr="00C7710B" w:rsidRDefault="00FA5A65" w:rsidP="00F14C75">
      <w:pPr>
        <w:pStyle w:val="ListeParagraf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Tamamlanmayan</w:t>
      </w:r>
      <w:r w:rsidRPr="00C771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10DBE" w:rsidRPr="00C771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becer</w:t>
      </w:r>
      <w:r w:rsidRPr="00C771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410DBE" w:rsidRPr="00C771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ler için öğrenciyi </w:t>
      </w:r>
      <w:r w:rsidR="00716ED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Sağlık Bilimleri Fakültesi m</w:t>
      </w:r>
      <w:r w:rsidR="00110B50" w:rsidRPr="00C771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esleki beceri</w:t>
      </w:r>
      <w:r w:rsidR="00C668A9" w:rsidRPr="00C771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10B50" w:rsidRPr="00C771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laboratuvarı</w:t>
      </w:r>
      <w:r w:rsidR="00410DBE" w:rsidRPr="00C771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 yönlendirir. </w:t>
      </w:r>
    </w:p>
    <w:p w14:paraId="43DFC898" w14:textId="77777777" w:rsidR="00110B50" w:rsidRPr="00C7710B" w:rsidRDefault="00110B50" w:rsidP="00110B5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1F3C18" w14:textId="54AF60BE" w:rsidR="00110B50" w:rsidRPr="00C7710B" w:rsidRDefault="008E7E90" w:rsidP="00110B5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Klinik Hemşiresinin </w:t>
      </w:r>
      <w:r w:rsidR="00110B50" w:rsidRPr="00C771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Görev ve Sorumlulukları</w:t>
      </w:r>
    </w:p>
    <w:p w14:paraId="78514C7E" w14:textId="77777777" w:rsidR="00110B50" w:rsidRPr="00C7710B" w:rsidRDefault="00110B50" w:rsidP="00110B5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8</w:t>
      </w:r>
    </w:p>
    <w:p w14:paraId="69E890F7" w14:textId="2EC5D970" w:rsidR="008E7E90" w:rsidRPr="00C7710B" w:rsidRDefault="008E7E90" w:rsidP="00185310">
      <w:pPr>
        <w:pStyle w:val="ListeParagraf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Öğrencinin </w:t>
      </w:r>
      <w:r w:rsidR="00716ED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uygulama 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beceri karnesinde yer </w:t>
      </w:r>
      <w:r w:rsidR="00716ED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alan 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becerileri yapma durumunu</w:t>
      </w:r>
      <w:r w:rsidR="00185310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710B" w:rsidRPr="00C7710B">
        <w:rPr>
          <w:rFonts w:ascii="Times New Roman" w:hAnsi="Times New Roman" w:cs="Times New Roman"/>
          <w:sz w:val="24"/>
          <w:szCs w:val="24"/>
        </w:rPr>
        <w:t>g</w:t>
      </w:r>
      <w:r w:rsidR="00E70434" w:rsidRPr="00C7710B">
        <w:rPr>
          <w:rFonts w:ascii="Times New Roman" w:hAnsi="Times New Roman" w:cs="Times New Roman"/>
          <w:sz w:val="24"/>
          <w:szCs w:val="24"/>
        </w:rPr>
        <w:t>özlemler ve onaylar</w:t>
      </w:r>
      <w:r w:rsidR="00C7710B" w:rsidRPr="00C7710B">
        <w:rPr>
          <w:rFonts w:ascii="Times New Roman" w:hAnsi="Times New Roman" w:cs="Times New Roman"/>
          <w:sz w:val="24"/>
          <w:szCs w:val="24"/>
        </w:rPr>
        <w:t>.</w:t>
      </w:r>
    </w:p>
    <w:p w14:paraId="2DDD6A2D" w14:textId="69AC6897" w:rsidR="00B83797" w:rsidRPr="00C7710B" w:rsidRDefault="00B83797" w:rsidP="00F87BE4">
      <w:pPr>
        <w:pStyle w:val="ListeParagraf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Gerekli</w:t>
      </w:r>
      <w:r w:rsidRPr="00C771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durumlarda dersin öğretim elemanı ile iletişim kurar</w:t>
      </w:r>
      <w:r w:rsidR="00716EDA" w:rsidRPr="00C771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64716E5" w14:textId="77777777" w:rsidR="00110B50" w:rsidRPr="00C7710B" w:rsidRDefault="00110B50" w:rsidP="00110B50">
      <w:pPr>
        <w:pStyle w:val="ListeMaddemi2"/>
        <w:spacing w:after="0" w:line="36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304627D5" w14:textId="77777777" w:rsidR="00110B50" w:rsidRPr="00C7710B" w:rsidRDefault="00110B50" w:rsidP="00110B50">
      <w:pPr>
        <w:tabs>
          <w:tab w:val="left" w:pos="81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Öğrencinin Görev ve Sorumlulukları </w:t>
      </w:r>
    </w:p>
    <w:p w14:paraId="0E72EBA7" w14:textId="77777777" w:rsidR="00110B50" w:rsidRPr="00C7710B" w:rsidRDefault="00110B50" w:rsidP="00110B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9</w:t>
      </w:r>
    </w:p>
    <w:p w14:paraId="16666F98" w14:textId="2560D218" w:rsidR="00507FF2" w:rsidRPr="00C7710B" w:rsidRDefault="008371CC" w:rsidP="00F87BE4">
      <w:pPr>
        <w:pStyle w:val="ListeParagraf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Öğrenci </w:t>
      </w:r>
      <w:r w:rsidR="00507FF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uygulama beceri karnesi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ni</w:t>
      </w:r>
      <w:r w:rsidR="00507FF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Pamukkale Üniversitesi Sağlık Bilimleri Fakültesi </w:t>
      </w:r>
      <w:r w:rsidR="001B049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 </w:t>
      </w:r>
      <w:r w:rsidR="00507FF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sayfasında</w:t>
      </w:r>
      <w:r w:rsidR="00F14C75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16ED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indirir.</w:t>
      </w:r>
      <w:r w:rsidR="00507FF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D3D735" w14:textId="7CE26AB2" w:rsidR="00507FF2" w:rsidRPr="00C7710B" w:rsidRDefault="008371CC" w:rsidP="00F87BE4">
      <w:pPr>
        <w:pStyle w:val="ListeParagraf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Öğrenci uygulama beceri </w:t>
      </w:r>
      <w:r w:rsidR="00507FF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karnesinin çıktısı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nı</w:t>
      </w:r>
      <w:r w:rsidR="00507FF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alır. </w:t>
      </w:r>
    </w:p>
    <w:p w14:paraId="43F406E9" w14:textId="23FD888B" w:rsidR="00507FF2" w:rsidRPr="00C7710B" w:rsidRDefault="00716EDA" w:rsidP="00F87BE4">
      <w:pPr>
        <w:pStyle w:val="ListeParagraf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Uygulama b</w:t>
      </w:r>
      <w:r w:rsidR="00507FF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eceri karnesinin üzerinde yer alan öğrenciye ait bilgiler</w:t>
      </w:r>
      <w:r w:rsidR="008371CC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07FF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doldurur.  </w:t>
      </w:r>
    </w:p>
    <w:p w14:paraId="03B9FFD3" w14:textId="2E18B056" w:rsidR="00507FF2" w:rsidRPr="00C7710B" w:rsidRDefault="00507FF2" w:rsidP="00F87BE4">
      <w:pPr>
        <w:pStyle w:val="ListeParagraf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Öğrenci </w:t>
      </w:r>
      <w:r w:rsidR="00DC784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 bilim dallarının 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belirlediği </w:t>
      </w:r>
      <w:r w:rsidR="00E82997" w:rsidRPr="00C7710B">
        <w:rPr>
          <w:rFonts w:ascii="Times New Roman" w:hAnsi="Times New Roman" w:cs="Times New Roman"/>
          <w:sz w:val="24"/>
          <w:szCs w:val="24"/>
        </w:rPr>
        <w:t xml:space="preserve">en az beceri </w:t>
      </w:r>
      <w:r w:rsidR="00E82997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sayısını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tamamlar.</w:t>
      </w:r>
    </w:p>
    <w:p w14:paraId="1197F9B4" w14:textId="634BEDD7" w:rsidR="00507FF2" w:rsidRPr="00C7710B" w:rsidRDefault="00507FF2" w:rsidP="00F87BE4">
      <w:pPr>
        <w:pStyle w:val="ListeParagraf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Öğrenci </w:t>
      </w:r>
      <w:r w:rsidR="00716ED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ygulama</w:t>
      </w:r>
      <w:r w:rsidR="00E82997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beceri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ED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arnesi</w:t>
      </w:r>
      <w:r w:rsidR="00E82997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C71A0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yaptığı becerileri tarih belirterek 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dersin öğretim elemanı veya klinik hemşiresi</w:t>
      </w:r>
      <w:r w:rsidR="00C71A0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onaylatır.</w:t>
      </w:r>
    </w:p>
    <w:p w14:paraId="5E027ED9" w14:textId="357692A2" w:rsidR="001C40B0" w:rsidRPr="00C7710B" w:rsidRDefault="00E03EAA" w:rsidP="001C40B0">
      <w:pPr>
        <w:pStyle w:val="ListeParagraf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Uygulama alanlarında tamam</w:t>
      </w:r>
      <w:r w:rsidR="00C71A0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716ED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ya</w:t>
      </w:r>
      <w:r w:rsidR="00C71A0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madığı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becerileri</w:t>
      </w:r>
      <w:r w:rsidR="00507FF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Sağlık Bilimleri Fakültesi </w:t>
      </w:r>
      <w:r w:rsidR="00716ED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mesleki </w:t>
      </w:r>
      <w:r w:rsidR="00507FF2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beceri laboratuvarında tamamla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</w:p>
    <w:p w14:paraId="7084D1C7" w14:textId="7F86C514" w:rsidR="001C40B0" w:rsidRPr="00C7710B" w:rsidRDefault="007371DD" w:rsidP="001C40B0">
      <w:pPr>
        <w:pStyle w:val="ListeParagraf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Tamamla</w:t>
      </w:r>
      <w:r w:rsidR="00716ED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nma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 becerileri mesleki beceri laboratuvarında uygularken </w:t>
      </w:r>
      <w:r w:rsidR="002B387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Sağlık Bilimleri Fakültesi </w:t>
      </w:r>
      <w:r w:rsidR="00E03EA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Mesleki Beceri Laboratuvarı Uygulama </w:t>
      </w:r>
      <w:proofErr w:type="spellStart"/>
      <w:r w:rsidR="00E03EA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Talimatı’na</w:t>
      </w:r>
      <w:proofErr w:type="spellEnd"/>
      <w:r w:rsidR="00E03EAA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uygun davranır</w:t>
      </w:r>
      <w:r w:rsidR="001C40B0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DE87F7" w14:textId="2D59E35E" w:rsidR="002B3874" w:rsidRPr="00C7710B" w:rsidRDefault="00507FF2" w:rsidP="002B3874">
      <w:pPr>
        <w:pStyle w:val="ListeParagraf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Mezuniyet aşamasın</w:t>
      </w:r>
      <w:r w:rsidR="002B387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gelen öğrenci</w:t>
      </w:r>
      <w:r w:rsidR="002B387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41E5B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387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uygulama 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beceri karnesini </w:t>
      </w:r>
      <w:r w:rsidR="005B2A90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derslerin bitiminden iki hafta önce 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öğrenci işlerine</w:t>
      </w:r>
      <w:r w:rsidR="002B387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imza </w:t>
      </w:r>
      <w:r w:rsidR="00C668A9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>karşılığında</w:t>
      </w:r>
      <w:r w:rsidR="002B3874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elden</w:t>
      </w:r>
      <w:r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teslim </w:t>
      </w:r>
      <w:r w:rsidR="00D41E5B" w:rsidRPr="00C77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eder. </w:t>
      </w:r>
    </w:p>
    <w:sectPr w:rsidR="002B3874" w:rsidRPr="00C7710B" w:rsidSect="002D66BB">
      <w:headerReference w:type="default" r:id="rId8"/>
      <w:footerReference w:type="default" r:id="rId9"/>
      <w:pgSz w:w="11906" w:h="16838"/>
      <w:pgMar w:top="1417" w:right="1417" w:bottom="141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0E7D6" w14:textId="77777777" w:rsidR="007B3AF2" w:rsidRDefault="007B3AF2" w:rsidP="002D66BB">
      <w:pPr>
        <w:spacing w:after="0" w:line="240" w:lineRule="auto"/>
      </w:pPr>
      <w:r>
        <w:separator/>
      </w:r>
    </w:p>
  </w:endnote>
  <w:endnote w:type="continuationSeparator" w:id="0">
    <w:p w14:paraId="01BDACDC" w14:textId="77777777" w:rsidR="007B3AF2" w:rsidRDefault="007B3AF2" w:rsidP="002D6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968" w:type="dxa"/>
      <w:tblInd w:w="-60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58"/>
      <w:gridCol w:w="7395"/>
      <w:gridCol w:w="2896"/>
      <w:gridCol w:w="2419"/>
    </w:tblGrid>
    <w:tr w:rsidR="002D66BB" w:rsidRPr="001378CD" w14:paraId="01AF2A6F" w14:textId="77777777" w:rsidTr="002513C3">
      <w:trPr>
        <w:trHeight w:val="257"/>
      </w:trPr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397D1CD" w14:textId="77777777" w:rsidR="002D66BB" w:rsidRPr="001378CD" w:rsidRDefault="002D66BB" w:rsidP="002D66B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Hazırlayan</w:t>
          </w:r>
        </w:p>
      </w:tc>
      <w:tc>
        <w:tcPr>
          <w:tcW w:w="739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2588BFA" w14:textId="77777777" w:rsidR="002D66BB" w:rsidRPr="001378CD" w:rsidRDefault="002D66BB" w:rsidP="002D66B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28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9FEBBE1" w14:textId="77777777" w:rsidR="002D66BB" w:rsidRPr="001378CD" w:rsidRDefault="002D66BB" w:rsidP="002D66B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Yayın Tarihi:</w:t>
          </w:r>
        </w:p>
      </w:tc>
      <w:tc>
        <w:tcPr>
          <w:tcW w:w="24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C7A7A34" w14:textId="77777777" w:rsidR="002D66BB" w:rsidRPr="001378CD" w:rsidRDefault="002D66BB" w:rsidP="002D66BB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  <w:r>
            <w:rPr>
              <w:rFonts w:ascii="Calibri" w:eastAsia="Times New Roman" w:hAnsi="Calibri" w:cs="Calibri"/>
              <w:color w:val="000000"/>
              <w:lang w:eastAsia="tr-TR"/>
            </w:rPr>
            <w:t>11-11-2024</w:t>
          </w:r>
        </w:p>
      </w:tc>
    </w:tr>
    <w:tr w:rsidR="002D66BB" w:rsidRPr="001378CD" w14:paraId="0053DD61" w14:textId="77777777" w:rsidTr="002513C3">
      <w:trPr>
        <w:trHeight w:val="257"/>
      </w:trPr>
      <w:tc>
        <w:tcPr>
          <w:tcW w:w="225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7FB9C72" w14:textId="77777777" w:rsidR="002D66BB" w:rsidRPr="001378CD" w:rsidRDefault="002D66BB" w:rsidP="002D66B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Onaylayan</w:t>
          </w:r>
        </w:p>
      </w:tc>
      <w:tc>
        <w:tcPr>
          <w:tcW w:w="739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AAD9D21" w14:textId="77777777" w:rsidR="002D66BB" w:rsidRPr="001378CD" w:rsidRDefault="002D66BB" w:rsidP="002D66B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289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171D20F" w14:textId="77777777" w:rsidR="002D66BB" w:rsidRPr="001378CD" w:rsidRDefault="002D66BB" w:rsidP="002D66B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Revizyon Tarihi/No:</w:t>
          </w:r>
        </w:p>
      </w:tc>
      <w:tc>
        <w:tcPr>
          <w:tcW w:w="241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6943F7A" w14:textId="77777777" w:rsidR="002D66BB" w:rsidRPr="001378CD" w:rsidRDefault="002D66BB" w:rsidP="002D66BB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  <w:tr w:rsidR="002D66BB" w:rsidRPr="001378CD" w14:paraId="226AF7F3" w14:textId="77777777" w:rsidTr="002513C3">
      <w:trPr>
        <w:trHeight w:val="257"/>
      </w:trPr>
      <w:tc>
        <w:tcPr>
          <w:tcW w:w="2258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C6077BD" w14:textId="77777777" w:rsidR="002D66BB" w:rsidRPr="001378CD" w:rsidRDefault="002D66BB" w:rsidP="002D66B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Yürürlük Onayı</w:t>
          </w:r>
        </w:p>
      </w:tc>
      <w:tc>
        <w:tcPr>
          <w:tcW w:w="7395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BDE4949" w14:textId="77777777" w:rsidR="002D66BB" w:rsidRPr="001378CD" w:rsidRDefault="002D66BB" w:rsidP="002D66BB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289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9AE27B8" w14:textId="77777777" w:rsidR="002D66BB" w:rsidRPr="001378CD" w:rsidRDefault="002D66BB" w:rsidP="002D66B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Yıllık Gözden Geçirme Tarihi</w:t>
          </w:r>
        </w:p>
      </w:tc>
      <w:tc>
        <w:tcPr>
          <w:tcW w:w="241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936B282" w14:textId="77777777" w:rsidR="002D66BB" w:rsidRPr="001378CD" w:rsidRDefault="002D66BB" w:rsidP="002D66BB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  <w:tr w:rsidR="002D66BB" w:rsidRPr="001378CD" w14:paraId="7AE29369" w14:textId="77777777" w:rsidTr="002513C3">
      <w:trPr>
        <w:trHeight w:val="257"/>
      </w:trPr>
      <w:tc>
        <w:tcPr>
          <w:tcW w:w="2258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7CB6ED21" w14:textId="77777777" w:rsidR="002D66BB" w:rsidRPr="001378CD" w:rsidRDefault="002D66BB" w:rsidP="002D66B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</w:p>
      </w:tc>
      <w:tc>
        <w:tcPr>
          <w:tcW w:w="7395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10B4129D" w14:textId="77777777" w:rsidR="002D66BB" w:rsidRPr="001378CD" w:rsidRDefault="002D66BB" w:rsidP="002D66B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</w:p>
      </w:tc>
      <w:tc>
        <w:tcPr>
          <w:tcW w:w="289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73ABBD1" w14:textId="77777777" w:rsidR="002D66BB" w:rsidRPr="001378CD" w:rsidRDefault="002D66BB" w:rsidP="002D66B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Sayfa No/ Toplam</w:t>
          </w:r>
        </w:p>
      </w:tc>
      <w:tc>
        <w:tcPr>
          <w:tcW w:w="241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3443643" w14:textId="77777777" w:rsidR="002D66BB" w:rsidRPr="001378CD" w:rsidRDefault="002D66BB" w:rsidP="002D66BB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</w:tbl>
  <w:p w14:paraId="7863B618" w14:textId="77777777" w:rsidR="002D66BB" w:rsidRDefault="002D66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0A170" w14:textId="77777777" w:rsidR="007B3AF2" w:rsidRDefault="007B3AF2" w:rsidP="002D66BB">
      <w:pPr>
        <w:spacing w:after="0" w:line="240" w:lineRule="auto"/>
      </w:pPr>
      <w:r>
        <w:separator/>
      </w:r>
    </w:p>
  </w:footnote>
  <w:footnote w:type="continuationSeparator" w:id="0">
    <w:p w14:paraId="58CBBE88" w14:textId="77777777" w:rsidR="007B3AF2" w:rsidRDefault="007B3AF2" w:rsidP="002D6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119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28"/>
      <w:gridCol w:w="5944"/>
      <w:gridCol w:w="2268"/>
      <w:gridCol w:w="1559"/>
    </w:tblGrid>
    <w:tr w:rsidR="002D66BB" w:rsidRPr="00030E76" w14:paraId="47D5394F" w14:textId="77777777" w:rsidTr="002513C3">
      <w:trPr>
        <w:cantSplit/>
        <w:trHeight w:val="450"/>
      </w:trPr>
      <w:tc>
        <w:tcPr>
          <w:tcW w:w="1428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63A2FA08" w14:textId="77777777" w:rsidR="002D66BB" w:rsidRPr="00030E76" w:rsidRDefault="002D66BB" w:rsidP="002D66BB">
          <w:pPr>
            <w:pStyle w:val="stBilgi"/>
            <w:rPr>
              <w:rFonts w:ascii="Times New Roman" w:hAnsi="Times New Roman" w:cs="Times New Roman"/>
            </w:rPr>
          </w:pPr>
          <w:r w:rsidRPr="00030E76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0D657B01" wp14:editId="092C9D4C">
                <wp:extent cx="866775" cy="866775"/>
                <wp:effectExtent l="0" t="0" r="9525" b="9525"/>
                <wp:docPr id="17" name="Resim 17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4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7E5EE99B" w14:textId="77777777" w:rsidR="002D66BB" w:rsidRPr="00030E76" w:rsidRDefault="002D66BB" w:rsidP="002D66BB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030E76">
            <w:rPr>
              <w:rFonts w:ascii="Times New Roman" w:hAnsi="Times New Roman" w:cs="Times New Roman"/>
              <w:b/>
              <w:bCs/>
            </w:rPr>
            <w:t>T.C.</w:t>
          </w:r>
          <w:r w:rsidRPr="00030E76">
            <w:rPr>
              <w:rFonts w:ascii="Times New Roman" w:hAnsi="Times New Roman" w:cs="Times New Roman"/>
              <w:b/>
              <w:bCs/>
            </w:rPr>
            <w:br/>
            <w:t>PAMUKKALE ÜNİVERSİTESİ</w:t>
          </w:r>
          <w:r w:rsidRPr="00030E76">
            <w:rPr>
              <w:rFonts w:ascii="Times New Roman" w:hAnsi="Times New Roman" w:cs="Times New Roman"/>
              <w:b/>
              <w:bCs/>
            </w:rPr>
            <w:br/>
            <w:t>SAĞLIK BİLİMLERİ FAKÜLTESİ</w:t>
          </w:r>
        </w:p>
        <w:p w14:paraId="1A34E44F" w14:textId="77777777" w:rsidR="002D66BB" w:rsidRPr="00030E76" w:rsidRDefault="002D66BB" w:rsidP="002D66BB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14:paraId="7A276E0E" w14:textId="77777777" w:rsidR="002D66BB" w:rsidRPr="00030E76" w:rsidRDefault="002D66BB" w:rsidP="002D66B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030E76">
            <w:rPr>
              <w:rFonts w:ascii="Times New Roman" w:hAnsi="Times New Roman" w:cs="Times New Roman"/>
              <w:b/>
            </w:rPr>
            <w:t xml:space="preserve">Hemşirelik Bölümü </w:t>
          </w:r>
          <w:r w:rsidRPr="00030E76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</w:t>
          </w:r>
        </w:p>
        <w:p w14:paraId="4627682D" w14:textId="66D8CD7A" w:rsidR="002D66BB" w:rsidRPr="00030E76" w:rsidRDefault="002D66BB" w:rsidP="006F6ED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Öğrenci Uygulama Beceri Karnesi</w:t>
          </w:r>
          <w:r w:rsidR="009B7CE8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Talimatı</w:t>
          </w: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</w:t>
          </w:r>
        </w:p>
      </w:tc>
      <w:tc>
        <w:tcPr>
          <w:tcW w:w="2268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70D46534" w14:textId="2DCC60AB" w:rsidR="002D66BB" w:rsidRPr="00030E76" w:rsidRDefault="002D66BB" w:rsidP="006F6EDD">
          <w:pPr>
            <w:pStyle w:val="stBilgi"/>
            <w:rPr>
              <w:rFonts w:ascii="Times New Roman" w:hAnsi="Times New Roman" w:cs="Times New Roman"/>
              <w:b/>
              <w:bCs/>
            </w:rPr>
          </w:pPr>
          <w:r w:rsidRPr="00030E76">
            <w:rPr>
              <w:rFonts w:ascii="Times New Roman" w:hAnsi="Times New Roman" w:cs="Times New Roman"/>
              <w:b/>
              <w:bCs/>
            </w:rPr>
            <w:t xml:space="preserve"> Doküman No: </w:t>
          </w:r>
          <w:r>
            <w:rPr>
              <w:rFonts w:ascii="Times New Roman" w:eastAsia="Arial Unicode MS" w:hAnsi="Times New Roman" w:cs="Times New Roman"/>
              <w:b/>
              <w:bCs/>
              <w:lang w:eastAsia="tr-TR"/>
            </w:rPr>
            <w:t xml:space="preserve"> Ö</w:t>
          </w:r>
          <w:r w:rsidRPr="00217436">
            <w:rPr>
              <w:rFonts w:ascii="Times New Roman" w:eastAsia="Arial Unicode MS" w:hAnsi="Times New Roman" w:cs="Times New Roman"/>
              <w:b/>
              <w:bCs/>
              <w:lang w:eastAsia="tr-TR"/>
            </w:rPr>
            <w:t>İ</w:t>
          </w:r>
          <w:r w:rsidR="006F6EDD">
            <w:rPr>
              <w:rFonts w:ascii="Times New Roman" w:eastAsia="Arial Unicode MS" w:hAnsi="Times New Roman" w:cs="Times New Roman"/>
              <w:b/>
              <w:bCs/>
              <w:lang w:eastAsia="tr-TR"/>
            </w:rPr>
            <w:t>T</w:t>
          </w:r>
          <w:r w:rsidRPr="00217436">
            <w:rPr>
              <w:rFonts w:ascii="Times New Roman" w:eastAsia="Arial Unicode MS" w:hAnsi="Times New Roman" w:cs="Times New Roman"/>
              <w:b/>
              <w:bCs/>
              <w:lang w:eastAsia="tr-TR"/>
            </w:rPr>
            <w:t>.</w:t>
          </w:r>
          <w:r w:rsidR="006F6EDD">
            <w:rPr>
              <w:rFonts w:ascii="Times New Roman" w:eastAsia="Arial Unicode MS" w:hAnsi="Times New Roman" w:cs="Times New Roman"/>
              <w:b/>
              <w:bCs/>
              <w:lang w:eastAsia="tr-TR"/>
            </w:rPr>
            <w:t>21</w:t>
          </w:r>
        </w:p>
      </w:tc>
      <w:tc>
        <w:tcPr>
          <w:tcW w:w="1559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1F3B7A72" w14:textId="77777777" w:rsidR="002D66BB" w:rsidRPr="00030E76" w:rsidRDefault="002D66BB" w:rsidP="002D66BB">
          <w:pPr>
            <w:pStyle w:val="stBilgi"/>
            <w:rPr>
              <w:rFonts w:ascii="Times New Roman" w:hAnsi="Times New Roman" w:cs="Times New Roman"/>
              <w:b/>
            </w:rPr>
          </w:pPr>
          <w:r w:rsidRPr="00030E76">
            <w:rPr>
              <w:rFonts w:ascii="Times New Roman" w:hAnsi="Times New Roman" w:cs="Times New Roman"/>
              <w:b/>
              <w:noProof/>
              <w:lang w:eastAsia="tr-TR"/>
            </w:rPr>
            <w:drawing>
              <wp:inline distT="0" distB="0" distL="0" distR="0" wp14:anchorId="0F9B2E7A" wp14:editId="4F52A4D5">
                <wp:extent cx="971550" cy="1104900"/>
                <wp:effectExtent l="0" t="0" r="0" b="0"/>
                <wp:docPr id="18" name="Resim 18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D66BB" w:rsidRPr="00030E76" w14:paraId="5A9125D6" w14:textId="77777777" w:rsidTr="002513C3">
      <w:trPr>
        <w:cantSplit/>
        <w:trHeight w:val="1005"/>
      </w:trPr>
      <w:tc>
        <w:tcPr>
          <w:tcW w:w="1428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5A0479FE" w14:textId="77777777" w:rsidR="002D66BB" w:rsidRPr="00030E76" w:rsidRDefault="002D66BB" w:rsidP="002D66BB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5944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78C8ED7F" w14:textId="77777777" w:rsidR="002D66BB" w:rsidRPr="00030E76" w:rsidRDefault="002D66BB" w:rsidP="002D66BB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4F4C1460" w14:textId="77777777" w:rsidR="002D66BB" w:rsidRPr="00030E76" w:rsidRDefault="002D66BB" w:rsidP="002D66BB">
          <w:pPr>
            <w:pStyle w:val="stBilgi"/>
            <w:rPr>
              <w:rFonts w:ascii="Times New Roman" w:hAnsi="Times New Roman" w:cs="Times New Roman"/>
              <w:b/>
              <w:bCs/>
            </w:rPr>
          </w:pPr>
          <w:r w:rsidRPr="00030E76">
            <w:rPr>
              <w:rFonts w:ascii="Times New Roman" w:hAnsi="Times New Roman" w:cs="Times New Roman"/>
              <w:b/>
              <w:bCs/>
            </w:rPr>
            <w:t xml:space="preserve"> Doküman Bölümü:</w:t>
          </w:r>
        </w:p>
      </w:tc>
      <w:tc>
        <w:tcPr>
          <w:tcW w:w="1559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34B68ECD" w14:textId="77777777" w:rsidR="002D66BB" w:rsidRPr="00030E76" w:rsidRDefault="002D66BB" w:rsidP="002D66BB">
          <w:pPr>
            <w:pStyle w:val="stBilgi"/>
            <w:rPr>
              <w:rFonts w:ascii="Times New Roman" w:hAnsi="Times New Roman" w:cs="Times New Roman"/>
              <w:b/>
            </w:rPr>
          </w:pPr>
        </w:p>
      </w:tc>
    </w:tr>
  </w:tbl>
  <w:p w14:paraId="542D9B3D" w14:textId="77777777" w:rsidR="002D66BB" w:rsidRDefault="002D66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AC"/>
    <w:multiLevelType w:val="hybridMultilevel"/>
    <w:tmpl w:val="56C055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417A"/>
    <w:multiLevelType w:val="hybridMultilevel"/>
    <w:tmpl w:val="8DEAAAA8"/>
    <w:lvl w:ilvl="0" w:tplc="A254E6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2F8"/>
    <w:multiLevelType w:val="hybridMultilevel"/>
    <w:tmpl w:val="C3A06904"/>
    <w:lvl w:ilvl="0" w:tplc="3488B63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649A"/>
    <w:multiLevelType w:val="hybridMultilevel"/>
    <w:tmpl w:val="DF8801F0"/>
    <w:lvl w:ilvl="0" w:tplc="B25C1646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7457D"/>
    <w:multiLevelType w:val="hybridMultilevel"/>
    <w:tmpl w:val="56C05584"/>
    <w:lvl w:ilvl="0" w:tplc="19FEAAF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F7D27"/>
    <w:multiLevelType w:val="hybridMultilevel"/>
    <w:tmpl w:val="3C3C578E"/>
    <w:lvl w:ilvl="0" w:tplc="7D0463C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F2CD5"/>
    <w:multiLevelType w:val="hybridMultilevel"/>
    <w:tmpl w:val="EAE633EE"/>
    <w:lvl w:ilvl="0" w:tplc="8ECA7394">
      <w:start w:val="1"/>
      <w:numFmt w:val="lowerLetter"/>
      <w:pStyle w:val="tnumara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EA57FB"/>
    <w:multiLevelType w:val="hybridMultilevel"/>
    <w:tmpl w:val="DEB0C52E"/>
    <w:lvl w:ilvl="0" w:tplc="F4E6D1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34278"/>
    <w:multiLevelType w:val="hybridMultilevel"/>
    <w:tmpl w:val="56C055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17165"/>
    <w:multiLevelType w:val="hybridMultilevel"/>
    <w:tmpl w:val="C3A069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70B1F"/>
    <w:multiLevelType w:val="hybridMultilevel"/>
    <w:tmpl w:val="56C055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85010"/>
    <w:multiLevelType w:val="hybridMultilevel"/>
    <w:tmpl w:val="71BEFF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D0426"/>
    <w:multiLevelType w:val="hybridMultilevel"/>
    <w:tmpl w:val="9AE4B81A"/>
    <w:lvl w:ilvl="0" w:tplc="EACE72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E2424"/>
    <w:multiLevelType w:val="hybridMultilevel"/>
    <w:tmpl w:val="C3A069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207C8"/>
    <w:multiLevelType w:val="hybridMultilevel"/>
    <w:tmpl w:val="C3A069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3"/>
  </w:num>
  <w:num w:numId="5">
    <w:abstractNumId w:val="7"/>
  </w:num>
  <w:num w:numId="6">
    <w:abstractNumId w:val="9"/>
  </w:num>
  <w:num w:numId="7">
    <w:abstractNumId w:val="1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5"/>
  </w:num>
  <w:num w:numId="15">
    <w:abstractNumId w:val="8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50"/>
    <w:rsid w:val="00010BED"/>
    <w:rsid w:val="000665E3"/>
    <w:rsid w:val="0007067E"/>
    <w:rsid w:val="000B7303"/>
    <w:rsid w:val="000C3AC6"/>
    <w:rsid w:val="000E4890"/>
    <w:rsid w:val="000E4B2E"/>
    <w:rsid w:val="00110B50"/>
    <w:rsid w:val="001124EF"/>
    <w:rsid w:val="00150F61"/>
    <w:rsid w:val="00171702"/>
    <w:rsid w:val="0018263A"/>
    <w:rsid w:val="001847E6"/>
    <w:rsid w:val="00185310"/>
    <w:rsid w:val="001B0494"/>
    <w:rsid w:val="001C40B0"/>
    <w:rsid w:val="00201E20"/>
    <w:rsid w:val="00233942"/>
    <w:rsid w:val="002436CE"/>
    <w:rsid w:val="00252F1F"/>
    <w:rsid w:val="00262AD1"/>
    <w:rsid w:val="00274597"/>
    <w:rsid w:val="002753EC"/>
    <w:rsid w:val="002A5222"/>
    <w:rsid w:val="002B0D7E"/>
    <w:rsid w:val="002B3874"/>
    <w:rsid w:val="002B7E05"/>
    <w:rsid w:val="002C3314"/>
    <w:rsid w:val="002D5B27"/>
    <w:rsid w:val="002D66BB"/>
    <w:rsid w:val="002E4374"/>
    <w:rsid w:val="002E6C6D"/>
    <w:rsid w:val="00302E44"/>
    <w:rsid w:val="003071EA"/>
    <w:rsid w:val="0032475E"/>
    <w:rsid w:val="0037400B"/>
    <w:rsid w:val="00382F75"/>
    <w:rsid w:val="003A5B29"/>
    <w:rsid w:val="003A6ED1"/>
    <w:rsid w:val="003E4B27"/>
    <w:rsid w:val="00400D4D"/>
    <w:rsid w:val="004073B9"/>
    <w:rsid w:val="00410DBE"/>
    <w:rsid w:val="004151B8"/>
    <w:rsid w:val="00430860"/>
    <w:rsid w:val="00434B53"/>
    <w:rsid w:val="00435477"/>
    <w:rsid w:val="00444117"/>
    <w:rsid w:val="0044573F"/>
    <w:rsid w:val="00445EE2"/>
    <w:rsid w:val="004622E0"/>
    <w:rsid w:val="00480CEA"/>
    <w:rsid w:val="004A0362"/>
    <w:rsid w:val="004E313F"/>
    <w:rsid w:val="004F6B04"/>
    <w:rsid w:val="00507FF2"/>
    <w:rsid w:val="005144A8"/>
    <w:rsid w:val="00515BA1"/>
    <w:rsid w:val="005236C1"/>
    <w:rsid w:val="00523741"/>
    <w:rsid w:val="005300FD"/>
    <w:rsid w:val="005514CC"/>
    <w:rsid w:val="00551A42"/>
    <w:rsid w:val="00562775"/>
    <w:rsid w:val="00571CC1"/>
    <w:rsid w:val="00587CB2"/>
    <w:rsid w:val="005947D2"/>
    <w:rsid w:val="00596624"/>
    <w:rsid w:val="005A7240"/>
    <w:rsid w:val="005B2A90"/>
    <w:rsid w:val="005D1C42"/>
    <w:rsid w:val="005D6892"/>
    <w:rsid w:val="00616046"/>
    <w:rsid w:val="00621BE2"/>
    <w:rsid w:val="00631A06"/>
    <w:rsid w:val="00645589"/>
    <w:rsid w:val="00652C7B"/>
    <w:rsid w:val="00672F26"/>
    <w:rsid w:val="00676023"/>
    <w:rsid w:val="0067787A"/>
    <w:rsid w:val="00684791"/>
    <w:rsid w:val="006967C1"/>
    <w:rsid w:val="006B3008"/>
    <w:rsid w:val="006D537F"/>
    <w:rsid w:val="006F6EDD"/>
    <w:rsid w:val="00716EDA"/>
    <w:rsid w:val="007371DD"/>
    <w:rsid w:val="007A56BB"/>
    <w:rsid w:val="007B1262"/>
    <w:rsid w:val="007B3AF2"/>
    <w:rsid w:val="007C0A75"/>
    <w:rsid w:val="007E7921"/>
    <w:rsid w:val="0083241E"/>
    <w:rsid w:val="00832827"/>
    <w:rsid w:val="00832F6C"/>
    <w:rsid w:val="008371CC"/>
    <w:rsid w:val="00866C88"/>
    <w:rsid w:val="00881635"/>
    <w:rsid w:val="008925D3"/>
    <w:rsid w:val="0089532C"/>
    <w:rsid w:val="008A7A36"/>
    <w:rsid w:val="008B3CDF"/>
    <w:rsid w:val="008E7E90"/>
    <w:rsid w:val="009063F0"/>
    <w:rsid w:val="00917391"/>
    <w:rsid w:val="00971C10"/>
    <w:rsid w:val="0098236F"/>
    <w:rsid w:val="0098798B"/>
    <w:rsid w:val="009B62B0"/>
    <w:rsid w:val="009B7CE8"/>
    <w:rsid w:val="009C5DA5"/>
    <w:rsid w:val="009E3E92"/>
    <w:rsid w:val="009F4805"/>
    <w:rsid w:val="009F4861"/>
    <w:rsid w:val="00A6773F"/>
    <w:rsid w:val="00A81831"/>
    <w:rsid w:val="00A96BC5"/>
    <w:rsid w:val="00AE5799"/>
    <w:rsid w:val="00B00D4A"/>
    <w:rsid w:val="00B22445"/>
    <w:rsid w:val="00B63962"/>
    <w:rsid w:val="00B7168A"/>
    <w:rsid w:val="00B81A4A"/>
    <w:rsid w:val="00B8290F"/>
    <w:rsid w:val="00B83797"/>
    <w:rsid w:val="00BC5907"/>
    <w:rsid w:val="00BE2796"/>
    <w:rsid w:val="00C52659"/>
    <w:rsid w:val="00C668A9"/>
    <w:rsid w:val="00C71919"/>
    <w:rsid w:val="00C71A02"/>
    <w:rsid w:val="00C7710B"/>
    <w:rsid w:val="00C81B8A"/>
    <w:rsid w:val="00C9105B"/>
    <w:rsid w:val="00CB0CD7"/>
    <w:rsid w:val="00CB685A"/>
    <w:rsid w:val="00CE32A5"/>
    <w:rsid w:val="00CE3EAD"/>
    <w:rsid w:val="00D0277D"/>
    <w:rsid w:val="00D34202"/>
    <w:rsid w:val="00D41E5B"/>
    <w:rsid w:val="00D712B5"/>
    <w:rsid w:val="00D86009"/>
    <w:rsid w:val="00DA5765"/>
    <w:rsid w:val="00DC7844"/>
    <w:rsid w:val="00E03EAA"/>
    <w:rsid w:val="00E03F65"/>
    <w:rsid w:val="00E236C2"/>
    <w:rsid w:val="00E40B80"/>
    <w:rsid w:val="00E70434"/>
    <w:rsid w:val="00E73BE7"/>
    <w:rsid w:val="00E82997"/>
    <w:rsid w:val="00EA4BC5"/>
    <w:rsid w:val="00EB6A14"/>
    <w:rsid w:val="00F14C75"/>
    <w:rsid w:val="00F41B2E"/>
    <w:rsid w:val="00F4218B"/>
    <w:rsid w:val="00F537AB"/>
    <w:rsid w:val="00F87BE4"/>
    <w:rsid w:val="00F93C2C"/>
    <w:rsid w:val="00F93F9C"/>
    <w:rsid w:val="00FA0A93"/>
    <w:rsid w:val="00FA5A65"/>
    <w:rsid w:val="00FA6AD6"/>
    <w:rsid w:val="00FB7903"/>
    <w:rsid w:val="00FD564A"/>
    <w:rsid w:val="00FE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37DE2"/>
  <w15:chartTrackingRefBased/>
  <w15:docId w15:val="{33DFB40F-6ACB-4C49-A875-648361C1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E05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10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0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0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0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0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0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0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0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0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0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10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0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0B5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0B5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0B5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0B5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0B5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0B5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0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0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0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10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0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10B5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0B5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10B5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0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0B5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0B50"/>
    <w:rPr>
      <w:b/>
      <w:bCs/>
      <w:smallCaps/>
      <w:color w:val="0F4761" w:themeColor="accent1" w:themeShade="BF"/>
      <w:spacing w:val="5"/>
    </w:rPr>
  </w:style>
  <w:style w:type="paragraph" w:customStyle="1" w:styleId="tnumara">
    <w:name w:val="tnumara"/>
    <w:basedOn w:val="Normal"/>
    <w:next w:val="ListeMaddemi2"/>
    <w:autoRedefine/>
    <w:rsid w:val="00110B50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Maddemi2">
    <w:name w:val="List Bullet 2"/>
    <w:basedOn w:val="Normal"/>
    <w:uiPriority w:val="99"/>
    <w:semiHidden/>
    <w:unhideWhenUsed/>
    <w:rsid w:val="00110B50"/>
    <w:pPr>
      <w:ind w:left="1068" w:hanging="360"/>
      <w:contextualSpacing/>
    </w:pPr>
  </w:style>
  <w:style w:type="paragraph" w:styleId="Dzeltme">
    <w:name w:val="Revision"/>
    <w:hidden/>
    <w:uiPriority w:val="99"/>
    <w:semiHidden/>
    <w:rsid w:val="005144A8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4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4117"/>
    <w:rPr>
      <w:rFonts w:ascii="Segoe UI" w:hAnsi="Segoe UI" w:cs="Segoe UI"/>
      <w:kern w:val="0"/>
      <w:sz w:val="18"/>
      <w:szCs w:val="18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2D6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66BB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2D6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66B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23986-B1FD-4226-987D-764B41CC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Pau</cp:lastModifiedBy>
  <cp:revision>4</cp:revision>
  <cp:lastPrinted>2024-10-11T09:55:00Z</cp:lastPrinted>
  <dcterms:created xsi:type="dcterms:W3CDTF">2024-11-11T10:20:00Z</dcterms:created>
  <dcterms:modified xsi:type="dcterms:W3CDTF">2024-12-05T06:30:00Z</dcterms:modified>
</cp:coreProperties>
</file>