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CA3A3" w14:textId="5DE992E8" w:rsidR="004B49D5" w:rsidRPr="00C30BEB" w:rsidRDefault="00B435EF" w:rsidP="00B435EF">
      <w:pPr>
        <w:spacing w:after="0" w:line="360" w:lineRule="auto"/>
        <w:jc w:val="center"/>
        <w:rPr>
          <w:rFonts w:ascii="Times New Roman" w:hAnsi="Times New Roman" w:cs="Times New Roman"/>
          <w:b/>
          <w:sz w:val="24"/>
          <w:szCs w:val="24"/>
        </w:rPr>
      </w:pPr>
      <w:r w:rsidRPr="00C30BEB">
        <w:rPr>
          <w:rFonts w:ascii="Times New Roman" w:hAnsi="Times New Roman" w:cs="Times New Roman"/>
          <w:b/>
          <w:sz w:val="24"/>
          <w:szCs w:val="24"/>
        </w:rPr>
        <w:t>T.C.</w:t>
      </w:r>
    </w:p>
    <w:p w14:paraId="1A504444" w14:textId="1457AFA3" w:rsidR="0042716D" w:rsidRDefault="00B435EF" w:rsidP="00B435EF">
      <w:pPr>
        <w:spacing w:after="0" w:line="360" w:lineRule="auto"/>
        <w:jc w:val="center"/>
        <w:rPr>
          <w:rFonts w:ascii="Times New Roman" w:hAnsi="Times New Roman" w:cs="Times New Roman"/>
          <w:b/>
          <w:sz w:val="24"/>
          <w:szCs w:val="24"/>
        </w:rPr>
      </w:pPr>
      <w:r w:rsidRPr="00C30BEB">
        <w:rPr>
          <w:rFonts w:ascii="Times New Roman" w:hAnsi="Times New Roman" w:cs="Times New Roman"/>
          <w:b/>
          <w:sz w:val="24"/>
          <w:szCs w:val="24"/>
        </w:rPr>
        <w:t xml:space="preserve">PAMUKKALE ÜNİVERSİTESİ </w:t>
      </w:r>
      <w:r w:rsidRPr="00C30BEB">
        <w:rPr>
          <w:rFonts w:ascii="Times New Roman" w:hAnsi="Times New Roman" w:cs="Times New Roman"/>
          <w:b/>
          <w:sz w:val="24"/>
          <w:szCs w:val="24"/>
        </w:rPr>
        <w:br/>
        <w:t>SAĞLIK BİLİMLER</w:t>
      </w:r>
      <w:r w:rsidR="0042716D">
        <w:rPr>
          <w:rFonts w:ascii="Times New Roman" w:hAnsi="Times New Roman" w:cs="Times New Roman"/>
          <w:b/>
          <w:sz w:val="24"/>
          <w:szCs w:val="24"/>
        </w:rPr>
        <w:t>İ</w:t>
      </w:r>
      <w:r w:rsidRPr="00C30BEB">
        <w:rPr>
          <w:rFonts w:ascii="Times New Roman" w:hAnsi="Times New Roman" w:cs="Times New Roman"/>
          <w:b/>
          <w:sz w:val="24"/>
          <w:szCs w:val="24"/>
        </w:rPr>
        <w:t xml:space="preserve"> FAKÜLTESİ </w:t>
      </w:r>
    </w:p>
    <w:p w14:paraId="2B872FC7" w14:textId="02733F4E" w:rsidR="00B435EF" w:rsidRPr="00C30BEB" w:rsidRDefault="00B435EF" w:rsidP="00B435EF">
      <w:pPr>
        <w:spacing w:after="0" w:line="360" w:lineRule="auto"/>
        <w:jc w:val="center"/>
        <w:rPr>
          <w:rFonts w:ascii="Times New Roman" w:hAnsi="Times New Roman" w:cs="Times New Roman"/>
          <w:b/>
          <w:sz w:val="24"/>
          <w:szCs w:val="24"/>
        </w:rPr>
      </w:pPr>
      <w:r w:rsidRPr="00C30BEB">
        <w:rPr>
          <w:rFonts w:ascii="Times New Roman" w:hAnsi="Times New Roman" w:cs="Times New Roman"/>
          <w:b/>
          <w:sz w:val="24"/>
          <w:szCs w:val="24"/>
        </w:rPr>
        <w:t>HEMŞİRELİK BÖL</w:t>
      </w:r>
      <w:r w:rsidR="00E75818">
        <w:rPr>
          <w:rFonts w:ascii="Times New Roman" w:hAnsi="Times New Roman" w:cs="Times New Roman"/>
          <w:b/>
          <w:sz w:val="24"/>
          <w:szCs w:val="24"/>
        </w:rPr>
        <w:t>Ü</w:t>
      </w:r>
      <w:r w:rsidRPr="00C30BEB">
        <w:rPr>
          <w:rFonts w:ascii="Times New Roman" w:hAnsi="Times New Roman" w:cs="Times New Roman"/>
          <w:b/>
          <w:sz w:val="24"/>
          <w:szCs w:val="24"/>
        </w:rPr>
        <w:t>MÜ</w:t>
      </w:r>
    </w:p>
    <w:p w14:paraId="0CF6153F" w14:textId="77777777" w:rsidR="006C25F1" w:rsidRPr="00C30BEB" w:rsidRDefault="006C25F1" w:rsidP="00B435EF">
      <w:pPr>
        <w:spacing w:after="0" w:line="360" w:lineRule="auto"/>
        <w:jc w:val="center"/>
        <w:rPr>
          <w:rFonts w:ascii="Times New Roman" w:hAnsi="Times New Roman" w:cs="Times New Roman"/>
          <w:sz w:val="24"/>
          <w:szCs w:val="24"/>
        </w:rPr>
      </w:pPr>
    </w:p>
    <w:p w14:paraId="19754A65" w14:textId="02D8A9D1" w:rsidR="00B435EF" w:rsidRPr="00C30BEB" w:rsidRDefault="00B435EF" w:rsidP="00B435EF">
      <w:pPr>
        <w:jc w:val="center"/>
        <w:rPr>
          <w:rFonts w:ascii="Times New Roman" w:hAnsi="Times New Roman" w:cs="Times New Roman"/>
          <w:b/>
          <w:bCs/>
          <w:sz w:val="24"/>
          <w:szCs w:val="24"/>
        </w:rPr>
      </w:pPr>
      <w:r w:rsidRPr="00C30BEB">
        <w:rPr>
          <w:rFonts w:ascii="Times New Roman" w:hAnsi="Times New Roman" w:cs="Times New Roman"/>
          <w:sz w:val="24"/>
          <w:szCs w:val="24"/>
        </w:rPr>
        <w:t xml:space="preserve"> </w:t>
      </w:r>
      <w:r w:rsidR="009D17B1">
        <w:rPr>
          <w:rFonts w:ascii="Times New Roman" w:hAnsi="Times New Roman" w:cs="Times New Roman"/>
          <w:b/>
          <w:bCs/>
          <w:sz w:val="24"/>
          <w:szCs w:val="24"/>
        </w:rPr>
        <w:t>EŞDEĞER-MU</w:t>
      </w:r>
      <w:r w:rsidR="00ED6BFA">
        <w:rPr>
          <w:rFonts w:ascii="Times New Roman" w:hAnsi="Times New Roman" w:cs="Times New Roman"/>
          <w:b/>
          <w:bCs/>
          <w:sz w:val="24"/>
          <w:szCs w:val="24"/>
        </w:rPr>
        <w:t>AFİYET-İNTİBAK</w:t>
      </w:r>
      <w:r w:rsidRPr="00C30BEB">
        <w:rPr>
          <w:rFonts w:ascii="Times New Roman" w:hAnsi="Times New Roman" w:cs="Times New Roman"/>
          <w:b/>
          <w:bCs/>
          <w:sz w:val="24"/>
          <w:szCs w:val="24"/>
        </w:rPr>
        <w:t xml:space="preserve"> KOMİSYONU </w:t>
      </w:r>
      <w:r w:rsidR="00950D98">
        <w:rPr>
          <w:rFonts w:ascii="Times New Roman" w:hAnsi="Times New Roman" w:cs="Times New Roman"/>
          <w:b/>
          <w:bCs/>
          <w:sz w:val="24"/>
          <w:szCs w:val="24"/>
        </w:rPr>
        <w:t>USUL VE</w:t>
      </w:r>
      <w:r w:rsidRPr="00C30BEB">
        <w:rPr>
          <w:rFonts w:ascii="Times New Roman" w:hAnsi="Times New Roman" w:cs="Times New Roman"/>
          <w:b/>
          <w:bCs/>
          <w:sz w:val="24"/>
          <w:szCs w:val="24"/>
        </w:rPr>
        <w:t xml:space="preserve"> </w:t>
      </w:r>
      <w:r w:rsidR="00AF7BE4" w:rsidRPr="00C30BEB">
        <w:rPr>
          <w:rFonts w:ascii="Times New Roman" w:hAnsi="Times New Roman" w:cs="Times New Roman"/>
          <w:b/>
          <w:bCs/>
          <w:sz w:val="24"/>
          <w:szCs w:val="24"/>
        </w:rPr>
        <w:t>ESASLARI</w:t>
      </w:r>
    </w:p>
    <w:p w14:paraId="20D284E4" w14:textId="77777777" w:rsidR="00E54395" w:rsidRPr="00C30BEB" w:rsidRDefault="00E54395" w:rsidP="00B435EF">
      <w:pPr>
        <w:jc w:val="center"/>
        <w:rPr>
          <w:rFonts w:ascii="Times New Roman" w:hAnsi="Times New Roman" w:cs="Times New Roman"/>
          <w:b/>
          <w:bCs/>
          <w:sz w:val="24"/>
          <w:szCs w:val="24"/>
        </w:rPr>
      </w:pPr>
    </w:p>
    <w:p w14:paraId="740B871B" w14:textId="28615B96" w:rsidR="006C25F1" w:rsidRPr="00C30BEB" w:rsidRDefault="006C25F1" w:rsidP="006C25F1">
      <w:pPr>
        <w:jc w:val="center"/>
        <w:rPr>
          <w:rFonts w:ascii="Times New Roman" w:hAnsi="Times New Roman" w:cs="Times New Roman"/>
          <w:b/>
          <w:sz w:val="24"/>
          <w:szCs w:val="24"/>
        </w:rPr>
      </w:pPr>
      <w:r w:rsidRPr="00C30BEB">
        <w:rPr>
          <w:rFonts w:ascii="Times New Roman" w:hAnsi="Times New Roman" w:cs="Times New Roman"/>
          <w:b/>
          <w:sz w:val="24"/>
          <w:szCs w:val="24"/>
        </w:rPr>
        <w:t>BİR</w:t>
      </w:r>
      <w:r w:rsidR="00E75818">
        <w:rPr>
          <w:rFonts w:ascii="Times New Roman" w:hAnsi="Times New Roman" w:cs="Times New Roman"/>
          <w:b/>
          <w:sz w:val="24"/>
          <w:szCs w:val="24"/>
        </w:rPr>
        <w:t>İ</w:t>
      </w:r>
      <w:r w:rsidRPr="00C30BEB">
        <w:rPr>
          <w:rFonts w:ascii="Times New Roman" w:hAnsi="Times New Roman" w:cs="Times New Roman"/>
          <w:b/>
          <w:sz w:val="24"/>
          <w:szCs w:val="24"/>
        </w:rPr>
        <w:t xml:space="preserve">NCİ </w:t>
      </w:r>
      <w:r w:rsidR="0086289F" w:rsidRPr="00C30BEB">
        <w:rPr>
          <w:rFonts w:ascii="Times New Roman" w:hAnsi="Times New Roman" w:cs="Times New Roman"/>
          <w:b/>
          <w:sz w:val="24"/>
          <w:szCs w:val="24"/>
        </w:rPr>
        <w:t>BÖLÜM</w:t>
      </w:r>
    </w:p>
    <w:p w14:paraId="139B72BF" w14:textId="4C4A37CB" w:rsidR="006C25F1" w:rsidRPr="00C30BEB" w:rsidRDefault="006C25F1" w:rsidP="006C25F1">
      <w:pPr>
        <w:jc w:val="center"/>
        <w:rPr>
          <w:rFonts w:ascii="Times New Roman" w:hAnsi="Times New Roman" w:cs="Times New Roman"/>
          <w:b/>
          <w:sz w:val="24"/>
          <w:szCs w:val="24"/>
        </w:rPr>
      </w:pPr>
      <w:r w:rsidRPr="00C30BEB">
        <w:rPr>
          <w:rFonts w:ascii="Times New Roman" w:hAnsi="Times New Roman" w:cs="Times New Roman"/>
          <w:b/>
          <w:sz w:val="24"/>
          <w:szCs w:val="24"/>
        </w:rPr>
        <w:t>(Amaç, Kapsam</w:t>
      </w:r>
      <w:r w:rsidR="00CB0401" w:rsidRPr="00C30BEB">
        <w:rPr>
          <w:rFonts w:ascii="Times New Roman" w:hAnsi="Times New Roman" w:cs="Times New Roman"/>
          <w:b/>
          <w:sz w:val="24"/>
          <w:szCs w:val="24"/>
        </w:rPr>
        <w:t>, Dayanak</w:t>
      </w:r>
      <w:r w:rsidRPr="00C30BEB">
        <w:rPr>
          <w:rFonts w:ascii="Times New Roman" w:hAnsi="Times New Roman" w:cs="Times New Roman"/>
          <w:b/>
          <w:sz w:val="24"/>
          <w:szCs w:val="24"/>
        </w:rPr>
        <w:t xml:space="preserve"> ve Tanımlar)</w:t>
      </w:r>
    </w:p>
    <w:p w14:paraId="6905E82A" w14:textId="68FA8B87" w:rsidR="00B435EF" w:rsidRPr="00C30BEB" w:rsidRDefault="00B435EF" w:rsidP="00B435EF">
      <w:pPr>
        <w:jc w:val="both"/>
        <w:rPr>
          <w:rFonts w:ascii="Times New Roman" w:hAnsi="Times New Roman" w:cs="Times New Roman"/>
          <w:b/>
          <w:sz w:val="24"/>
          <w:szCs w:val="24"/>
        </w:rPr>
      </w:pPr>
      <w:r w:rsidRPr="00C30BEB">
        <w:rPr>
          <w:rFonts w:ascii="Times New Roman" w:hAnsi="Times New Roman" w:cs="Times New Roman"/>
          <w:b/>
          <w:sz w:val="24"/>
          <w:szCs w:val="24"/>
        </w:rPr>
        <w:t>AMAÇ</w:t>
      </w:r>
    </w:p>
    <w:p w14:paraId="1B0F29EC" w14:textId="6DFA9CC1" w:rsidR="00B435EF" w:rsidRPr="00C30BEB" w:rsidRDefault="00E75818" w:rsidP="00B435EF">
      <w:pPr>
        <w:pStyle w:val="Default"/>
        <w:spacing w:line="360" w:lineRule="auto"/>
        <w:jc w:val="both"/>
      </w:pPr>
      <w:r>
        <w:rPr>
          <w:b/>
        </w:rPr>
        <w:t>Madde 1-</w:t>
      </w:r>
      <w:r w:rsidR="00B435EF" w:rsidRPr="00C30BEB">
        <w:t xml:space="preserve"> Bu çalışma esaslarının amacı; Pamukkale Üniversitesi Sağlık Bilimleri Fakültesi Hemşirelik Bölümü </w:t>
      </w:r>
      <w:r w:rsidR="00ED6BFA">
        <w:t>Eşdeğer-</w:t>
      </w:r>
      <w:r w:rsidR="00A513FB">
        <w:t>Muafiyet</w:t>
      </w:r>
      <w:r w:rsidR="00ED6BFA">
        <w:t>-İntibak</w:t>
      </w:r>
      <w:r w:rsidR="00B435EF" w:rsidRPr="00C30BEB">
        <w:t xml:space="preserve"> Komisyonu’nun çalışma esaslarını belirlemektir.</w:t>
      </w:r>
    </w:p>
    <w:p w14:paraId="58E08154" w14:textId="77777777" w:rsidR="00E54395" w:rsidRPr="00C30BEB" w:rsidRDefault="00E54395" w:rsidP="00B435EF">
      <w:pPr>
        <w:pStyle w:val="Default"/>
        <w:spacing w:line="360" w:lineRule="auto"/>
        <w:jc w:val="both"/>
      </w:pPr>
    </w:p>
    <w:p w14:paraId="29539837" w14:textId="55F69E72" w:rsidR="00B435EF" w:rsidRPr="00C30BEB" w:rsidRDefault="00B435EF" w:rsidP="00B435EF">
      <w:pPr>
        <w:pStyle w:val="Default"/>
        <w:spacing w:line="360" w:lineRule="auto"/>
        <w:jc w:val="both"/>
        <w:rPr>
          <w:b/>
        </w:rPr>
      </w:pPr>
      <w:r w:rsidRPr="00C30BEB">
        <w:rPr>
          <w:b/>
        </w:rPr>
        <w:t>KAPSAM</w:t>
      </w:r>
    </w:p>
    <w:p w14:paraId="1AB16640" w14:textId="79A8E92A" w:rsidR="00B435EF" w:rsidRPr="00C30BEB" w:rsidRDefault="00E75818" w:rsidP="00B435EF">
      <w:pPr>
        <w:pStyle w:val="Default"/>
        <w:spacing w:line="360" w:lineRule="auto"/>
        <w:jc w:val="both"/>
      </w:pPr>
      <w:r>
        <w:rPr>
          <w:b/>
        </w:rPr>
        <w:t>Madde 2-</w:t>
      </w:r>
      <w:r w:rsidR="00B435EF" w:rsidRPr="00C30BEB">
        <w:rPr>
          <w:b/>
        </w:rPr>
        <w:t xml:space="preserve"> </w:t>
      </w:r>
      <w:r w:rsidR="00B435EF" w:rsidRPr="00C30BEB">
        <w:t xml:space="preserve">Pamukkale Üniversitesi Sağlık Bilimleri Fakültesi Hemşirelik Bölümü </w:t>
      </w:r>
      <w:r w:rsidR="00ED6BFA">
        <w:t>Eşdeğer-</w:t>
      </w:r>
      <w:r w:rsidR="00A513FB">
        <w:t>Muafiyet</w:t>
      </w:r>
      <w:r w:rsidR="00ED6BFA">
        <w:t xml:space="preserve">-İntibak </w:t>
      </w:r>
      <w:r w:rsidR="00B435EF" w:rsidRPr="00C30BEB">
        <w:t>Komisyonu’nun oluşumunu, işleyişini, görev sorumluluklarının ne olduğunu, yetkilerini, kararlarının uygulanmasını ve takibini kapsar.</w:t>
      </w:r>
    </w:p>
    <w:p w14:paraId="7FF23803" w14:textId="77777777" w:rsidR="00CB0401" w:rsidRPr="00C30BEB" w:rsidRDefault="00CB0401" w:rsidP="00B435EF">
      <w:pPr>
        <w:pStyle w:val="Default"/>
        <w:spacing w:line="360" w:lineRule="auto"/>
        <w:jc w:val="both"/>
      </w:pPr>
    </w:p>
    <w:p w14:paraId="324C18B9" w14:textId="3FBBA91B" w:rsidR="00CB0401" w:rsidRPr="00C30BEB" w:rsidRDefault="00CB0401" w:rsidP="00CB0401">
      <w:pPr>
        <w:pStyle w:val="Default"/>
        <w:spacing w:line="360" w:lineRule="auto"/>
        <w:jc w:val="both"/>
        <w:rPr>
          <w:b/>
          <w:bCs/>
        </w:rPr>
      </w:pPr>
      <w:r w:rsidRPr="00C30BEB">
        <w:rPr>
          <w:b/>
          <w:bCs/>
        </w:rPr>
        <w:t>DAYANAK</w:t>
      </w:r>
    </w:p>
    <w:p w14:paraId="51BA416C" w14:textId="6D32F5B2" w:rsidR="00803449" w:rsidRPr="00C30BEB" w:rsidRDefault="00E75818" w:rsidP="00CB0401">
      <w:pPr>
        <w:pStyle w:val="Default"/>
        <w:spacing w:line="360" w:lineRule="auto"/>
        <w:jc w:val="both"/>
      </w:pPr>
      <w:r>
        <w:rPr>
          <w:b/>
          <w:bCs/>
        </w:rPr>
        <w:t>Madde 3-</w:t>
      </w:r>
      <w:r w:rsidR="00CB0401" w:rsidRPr="009E764E">
        <w:t xml:space="preserve"> Bu esaslar, </w:t>
      </w:r>
      <w:r w:rsidR="009E764E" w:rsidRPr="009E764E">
        <w:t xml:space="preserve"> 26/9/2023 tarihli 32321 sayılı </w:t>
      </w:r>
      <w:r w:rsidR="009E764E">
        <w:t>“</w:t>
      </w:r>
      <w:r w:rsidR="00803449" w:rsidRPr="009E764E">
        <w:t xml:space="preserve">Yükseköğretim Kurumlarında </w:t>
      </w:r>
      <w:proofErr w:type="spellStart"/>
      <w:r w:rsidR="00803449" w:rsidRPr="009E764E">
        <w:t>Önlisans</w:t>
      </w:r>
      <w:proofErr w:type="spellEnd"/>
      <w:r w:rsidR="00803449" w:rsidRPr="009E764E">
        <w:t xml:space="preserve"> ve Lisans Düzeyindeki Programlar Arasında Geçiş, Çift </w:t>
      </w:r>
      <w:proofErr w:type="spellStart"/>
      <w:r w:rsidR="00803449" w:rsidRPr="009E764E">
        <w:t>Anadal</w:t>
      </w:r>
      <w:proofErr w:type="spellEnd"/>
      <w:r w:rsidR="00803449" w:rsidRPr="009E764E">
        <w:t>, Yan Dal ile Kurumlar Arası Kredi Transferi Yapılması Esaslarına İlişkin Yönetmelik</w:t>
      </w:r>
      <w:r w:rsidR="009E764E">
        <w:t>”</w:t>
      </w:r>
      <w:r w:rsidR="009E764E" w:rsidRPr="009E764E">
        <w:t>,</w:t>
      </w:r>
      <w:r w:rsidR="00803449" w:rsidRPr="009E764E">
        <w:t xml:space="preserve"> </w:t>
      </w:r>
      <w:r w:rsidR="009E764E" w:rsidRPr="009E764E">
        <w:t xml:space="preserve">Pamukkale Üniversite Senatosunun 05/05/2022 tarihli ve 8/2 sayılı kararı ile kabul edilen </w:t>
      </w:r>
      <w:r w:rsidR="00803449" w:rsidRPr="009E764E">
        <w:t>“Pamukkale Üniversitesi Eşdeğerlik, Muafiyet ve İntibak İşlemleri Yönergesine”</w:t>
      </w:r>
      <w:r w:rsidR="009E764E" w:rsidRPr="009E764E">
        <w:t>,</w:t>
      </w:r>
      <w:r w:rsidR="00803449" w:rsidRPr="009E764E">
        <w:t xml:space="preserve">  </w:t>
      </w:r>
      <w:r w:rsidR="009E764E" w:rsidRPr="009E764E">
        <w:t>Üniversite Senatosunun 17.09.2021 tarihli 17/2 sayılı kararı ile kabul edil</w:t>
      </w:r>
      <w:r w:rsidR="009E764E">
        <w:t>en “</w:t>
      </w:r>
      <w:r w:rsidR="009E764E" w:rsidRPr="009E764E">
        <w:t xml:space="preserve">Pamukkale Üniversitesi Değerlendirme </w:t>
      </w:r>
      <w:r w:rsidR="009E764E">
        <w:t>v</w:t>
      </w:r>
      <w:r w:rsidR="009E764E" w:rsidRPr="009E764E">
        <w:t xml:space="preserve">e </w:t>
      </w:r>
      <w:proofErr w:type="spellStart"/>
      <w:r w:rsidR="009E764E" w:rsidRPr="009E764E">
        <w:t>Notlandırma</w:t>
      </w:r>
      <w:proofErr w:type="spellEnd"/>
      <w:r w:rsidR="009E764E" w:rsidRPr="009E764E">
        <w:t xml:space="preserve"> Yönergesi</w:t>
      </w:r>
      <w:r w:rsidR="009E764E">
        <w:t xml:space="preserve">”, </w:t>
      </w:r>
      <w:r w:rsidR="009E764E" w:rsidRPr="009E764E">
        <w:t xml:space="preserve">08/09/2024 tarihli 32656 sayılı Resmî Gazete ‘de yayınlanarak yürürlüğe giren </w:t>
      </w:r>
      <w:r w:rsidR="009E764E">
        <w:t>“</w:t>
      </w:r>
      <w:r w:rsidR="009E764E" w:rsidRPr="009E764E">
        <w:t>Pamukkale Üniversitesi Ön Lisans ve Lisans Eğitim-Öğretim Yönetmeliği</w:t>
      </w:r>
      <w:r w:rsidR="009E764E">
        <w:t>”</w:t>
      </w:r>
      <w:r w:rsidR="009E764E" w:rsidRPr="009E764E">
        <w:t xml:space="preserve"> ve 19/09/2024 tarihli 18/4 sayılı Üniversitemiz Senatosunun kararı ile kabul edilen </w:t>
      </w:r>
      <w:r w:rsidR="009E764E">
        <w:t>“</w:t>
      </w:r>
      <w:r w:rsidR="009E764E" w:rsidRPr="009E764E">
        <w:t>Pamukkale Üniversitesi Ön Lisans ve Lisans Eğitim-Öğretim Yönetmeliği Uygulama Esasları Yönergesi</w:t>
      </w:r>
      <w:r w:rsidR="009E764E">
        <w:t>”</w:t>
      </w:r>
      <w:r w:rsidR="009E764E" w:rsidRPr="009E764E">
        <w:t xml:space="preserve"> doğrultusunda hazırlanmıştır.</w:t>
      </w:r>
    </w:p>
    <w:p w14:paraId="7469AD33" w14:textId="77777777" w:rsidR="00F57DAD" w:rsidRPr="00C30BEB" w:rsidRDefault="00F57DAD" w:rsidP="00B435EF">
      <w:pPr>
        <w:pStyle w:val="Default"/>
        <w:spacing w:line="360" w:lineRule="auto"/>
        <w:jc w:val="both"/>
        <w:rPr>
          <w:b/>
        </w:rPr>
      </w:pPr>
    </w:p>
    <w:p w14:paraId="7521B8CD" w14:textId="77777777" w:rsidR="00F83615" w:rsidRPr="00C30BEB" w:rsidRDefault="00B435EF" w:rsidP="00ED028D">
      <w:pPr>
        <w:pStyle w:val="Default"/>
        <w:spacing w:line="360" w:lineRule="auto"/>
        <w:jc w:val="both"/>
        <w:rPr>
          <w:b/>
        </w:rPr>
      </w:pPr>
      <w:r w:rsidRPr="00C30BEB">
        <w:rPr>
          <w:b/>
        </w:rPr>
        <w:t>TANIMLAR</w:t>
      </w:r>
    </w:p>
    <w:p w14:paraId="2DB3B667" w14:textId="43D25875" w:rsidR="00ED028D" w:rsidRPr="00C30BEB" w:rsidRDefault="00B435EF" w:rsidP="00ED028D">
      <w:pPr>
        <w:pStyle w:val="Default"/>
        <w:spacing w:line="360" w:lineRule="auto"/>
        <w:jc w:val="both"/>
        <w:rPr>
          <w:b/>
          <w:color w:val="auto"/>
        </w:rPr>
      </w:pPr>
      <w:r w:rsidRPr="00C30BEB">
        <w:rPr>
          <w:b/>
          <w:color w:val="auto"/>
        </w:rPr>
        <w:t xml:space="preserve">Madde </w:t>
      </w:r>
      <w:r w:rsidR="00F57DAD" w:rsidRPr="00C30BEB">
        <w:rPr>
          <w:b/>
          <w:color w:val="auto"/>
        </w:rPr>
        <w:t>4</w:t>
      </w:r>
      <w:r w:rsidR="00E75818">
        <w:rPr>
          <w:b/>
          <w:color w:val="auto"/>
        </w:rPr>
        <w:t xml:space="preserve">- </w:t>
      </w:r>
      <w:r w:rsidR="00ED028D" w:rsidRPr="00C30BEB">
        <w:rPr>
          <w:color w:val="auto"/>
        </w:rPr>
        <w:t>Bu çalışma esaslarının uygulanmasında yer alan tanımlar aşağıdaki gibidir.</w:t>
      </w:r>
    </w:p>
    <w:p w14:paraId="5CCE9B12" w14:textId="00FECC2F" w:rsidR="00F57DAD" w:rsidRPr="00C30BEB" w:rsidRDefault="00F57DAD" w:rsidP="00F57DAD">
      <w:pPr>
        <w:pStyle w:val="Default"/>
        <w:numPr>
          <w:ilvl w:val="0"/>
          <w:numId w:val="14"/>
        </w:numPr>
        <w:spacing w:line="360" w:lineRule="auto"/>
        <w:ind w:left="284"/>
        <w:jc w:val="both"/>
        <w:rPr>
          <w:color w:val="auto"/>
        </w:rPr>
      </w:pPr>
      <w:r w:rsidRPr="00C30BEB">
        <w:rPr>
          <w:b/>
          <w:bCs/>
          <w:color w:val="auto"/>
        </w:rPr>
        <w:lastRenderedPageBreak/>
        <w:t>Fakülte:</w:t>
      </w:r>
      <w:r w:rsidRPr="00C30BEB">
        <w:rPr>
          <w:color w:val="auto"/>
        </w:rPr>
        <w:t xml:space="preserve"> Pamukkale Üniversitesi Sağlık Bilimleri Fakültesi</w:t>
      </w:r>
      <w:r w:rsidR="007D5C3A" w:rsidRPr="00C30BEB">
        <w:rPr>
          <w:color w:val="auto"/>
        </w:rPr>
        <w:t>’ni,</w:t>
      </w:r>
    </w:p>
    <w:p w14:paraId="4E63B22A" w14:textId="6CF64107" w:rsidR="007D5C3A" w:rsidRPr="00C30BEB" w:rsidRDefault="00F57DAD" w:rsidP="007D5C3A">
      <w:pPr>
        <w:pStyle w:val="Default"/>
        <w:numPr>
          <w:ilvl w:val="0"/>
          <w:numId w:val="14"/>
        </w:numPr>
        <w:spacing w:line="360" w:lineRule="auto"/>
        <w:ind w:left="284"/>
        <w:jc w:val="both"/>
        <w:rPr>
          <w:color w:val="auto"/>
        </w:rPr>
      </w:pPr>
      <w:r w:rsidRPr="00C30BEB">
        <w:rPr>
          <w:b/>
          <w:color w:val="auto"/>
        </w:rPr>
        <w:t>Bölüm:</w:t>
      </w:r>
      <w:r w:rsidRPr="00C30BEB">
        <w:rPr>
          <w:color w:val="auto"/>
        </w:rPr>
        <w:t xml:space="preserve"> Hemşirelik Bölümü</w:t>
      </w:r>
      <w:r w:rsidR="007D5C3A" w:rsidRPr="00C30BEB">
        <w:rPr>
          <w:color w:val="auto"/>
        </w:rPr>
        <w:t>’nü,</w:t>
      </w:r>
    </w:p>
    <w:p w14:paraId="5A381E3F" w14:textId="2982456B" w:rsidR="007D5C3A" w:rsidRPr="00C30BEB" w:rsidRDefault="00ED6BFA" w:rsidP="005A2803">
      <w:pPr>
        <w:pStyle w:val="Default"/>
        <w:numPr>
          <w:ilvl w:val="0"/>
          <w:numId w:val="14"/>
        </w:numPr>
        <w:spacing w:line="360" w:lineRule="auto"/>
        <w:ind w:left="284"/>
        <w:jc w:val="both"/>
      </w:pPr>
      <w:r w:rsidRPr="00ED6BFA">
        <w:rPr>
          <w:b/>
          <w:bCs/>
        </w:rPr>
        <w:t>Eşdeğer-</w:t>
      </w:r>
      <w:r w:rsidR="00A513FB">
        <w:rPr>
          <w:b/>
          <w:bCs/>
        </w:rPr>
        <w:t>Muafiyet</w:t>
      </w:r>
      <w:r w:rsidRPr="00ED6BFA">
        <w:rPr>
          <w:b/>
          <w:bCs/>
        </w:rPr>
        <w:t>-İntibak</w:t>
      </w:r>
      <w:r w:rsidRPr="00C30BEB">
        <w:t xml:space="preserve"> </w:t>
      </w:r>
      <w:r w:rsidR="00F57DAD" w:rsidRPr="00C30BEB">
        <w:rPr>
          <w:b/>
          <w:color w:val="auto"/>
        </w:rPr>
        <w:t>Komisyon</w:t>
      </w:r>
      <w:r w:rsidR="007D5C3A" w:rsidRPr="00C30BEB">
        <w:rPr>
          <w:b/>
          <w:color w:val="auto"/>
        </w:rPr>
        <w:t>u</w:t>
      </w:r>
      <w:r w:rsidR="00F57DAD" w:rsidRPr="00C30BEB">
        <w:rPr>
          <w:b/>
          <w:color w:val="auto"/>
        </w:rPr>
        <w:t>:</w:t>
      </w:r>
      <w:r w:rsidR="00F57DAD" w:rsidRPr="00C30BEB">
        <w:rPr>
          <w:color w:val="auto"/>
        </w:rPr>
        <w:t xml:space="preserve"> </w:t>
      </w:r>
      <w:r w:rsidR="007D5C3A" w:rsidRPr="00C30BEB">
        <w:rPr>
          <w:color w:val="auto"/>
        </w:rPr>
        <w:t xml:space="preserve">Pamukkale </w:t>
      </w:r>
      <w:r w:rsidR="007D5C3A" w:rsidRPr="00C30BEB">
        <w:t xml:space="preserve">Üniversitesi Sağlık Bilimleri Fakültesi Hemşirelik Bölümü’nde </w:t>
      </w:r>
      <w:r>
        <w:t>Eşdeğer-</w:t>
      </w:r>
      <w:r w:rsidR="00A513FB">
        <w:t>Muafiyet</w:t>
      </w:r>
      <w:r>
        <w:t>-İntibak</w:t>
      </w:r>
      <w:r w:rsidRPr="00C30BEB">
        <w:t xml:space="preserve"> </w:t>
      </w:r>
      <w:r w:rsidR="007D5C3A" w:rsidRPr="00C30BEB">
        <w:t>çalışmalarının düzenlenmesi ve yürütülmesinden sorumlu olan komisyonunu,</w:t>
      </w:r>
    </w:p>
    <w:p w14:paraId="76CB637C" w14:textId="79D3882C" w:rsidR="0086289F" w:rsidRPr="00C30BEB" w:rsidRDefault="0086289F" w:rsidP="005A2803">
      <w:pPr>
        <w:pStyle w:val="Default"/>
        <w:numPr>
          <w:ilvl w:val="0"/>
          <w:numId w:val="14"/>
        </w:numPr>
        <w:spacing w:line="360" w:lineRule="auto"/>
        <w:ind w:left="284"/>
        <w:jc w:val="both"/>
      </w:pPr>
      <w:r w:rsidRPr="00C30BEB">
        <w:rPr>
          <w:b/>
        </w:rPr>
        <w:t>Komisyon Başkanı:</w:t>
      </w:r>
      <w:r w:rsidRPr="00C30BEB">
        <w:t xml:space="preserve"> </w:t>
      </w:r>
      <w:r w:rsidR="00E54395" w:rsidRPr="00C30BEB">
        <w:t xml:space="preserve">Pamukkale Üniversitesi </w:t>
      </w:r>
      <w:r w:rsidRPr="00C30BEB">
        <w:t xml:space="preserve">Sağlık Bilimleri Fakültesi </w:t>
      </w:r>
      <w:r w:rsidR="00ED6BFA">
        <w:t>Eşdeğer-</w:t>
      </w:r>
      <w:r w:rsidR="00A513FB">
        <w:t>Muafiyet</w:t>
      </w:r>
      <w:r w:rsidR="00ED6BFA">
        <w:t>-İntibak</w:t>
      </w:r>
      <w:r w:rsidR="00ED6BFA" w:rsidRPr="00C30BEB">
        <w:t xml:space="preserve"> </w:t>
      </w:r>
      <w:r w:rsidRPr="00C30BEB">
        <w:t>Komisyonu başkanını</w:t>
      </w:r>
      <w:r w:rsidR="003B3C2B" w:rsidRPr="00C30BEB">
        <w:t>,</w:t>
      </w:r>
    </w:p>
    <w:p w14:paraId="49EC92F1" w14:textId="2096ED59" w:rsidR="0086289F" w:rsidRPr="00C30BEB" w:rsidRDefault="0086289F" w:rsidP="00E54395">
      <w:pPr>
        <w:pStyle w:val="Default"/>
        <w:numPr>
          <w:ilvl w:val="0"/>
          <w:numId w:val="14"/>
        </w:numPr>
        <w:spacing w:line="360" w:lineRule="auto"/>
        <w:ind w:left="284"/>
        <w:jc w:val="both"/>
      </w:pPr>
      <w:r w:rsidRPr="00C30BEB">
        <w:rPr>
          <w:b/>
        </w:rPr>
        <w:t>Komisyon Üyeleri:</w:t>
      </w:r>
      <w:r w:rsidRPr="00C30BEB">
        <w:t xml:space="preserve"> </w:t>
      </w:r>
      <w:r w:rsidR="00E54395" w:rsidRPr="00C30BEB">
        <w:t xml:space="preserve">Pamukkale Üniversitesi </w:t>
      </w:r>
      <w:r w:rsidRPr="00C30BEB">
        <w:t xml:space="preserve">Sağlık Bilimleri Fakültesi </w:t>
      </w:r>
      <w:r w:rsidR="00ED6BFA">
        <w:t>Eşdeğer-</w:t>
      </w:r>
      <w:r w:rsidR="00A513FB">
        <w:t>Muafiyet</w:t>
      </w:r>
      <w:r w:rsidR="00ED6BFA">
        <w:t>-İntibak</w:t>
      </w:r>
      <w:r w:rsidR="00ED6BFA" w:rsidRPr="00C30BEB">
        <w:t xml:space="preserve"> </w:t>
      </w:r>
      <w:r w:rsidRPr="00C30BEB">
        <w:t>Komisyonu üyelerini</w:t>
      </w:r>
      <w:r w:rsidR="003B3C2B" w:rsidRPr="00C30BEB">
        <w:t>,</w:t>
      </w:r>
    </w:p>
    <w:p w14:paraId="5239B536" w14:textId="28870454" w:rsidR="0086289F" w:rsidRPr="00C30BEB" w:rsidRDefault="0086289F" w:rsidP="00E54395">
      <w:pPr>
        <w:pStyle w:val="Default"/>
        <w:numPr>
          <w:ilvl w:val="0"/>
          <w:numId w:val="14"/>
        </w:numPr>
        <w:spacing w:line="360" w:lineRule="auto"/>
        <w:ind w:left="284"/>
        <w:jc w:val="both"/>
      </w:pPr>
      <w:r w:rsidRPr="00C30BEB">
        <w:rPr>
          <w:b/>
        </w:rPr>
        <w:t>Komisyon Raportörü:</w:t>
      </w:r>
      <w:r w:rsidR="00E54395" w:rsidRPr="00C30BEB">
        <w:rPr>
          <w:b/>
        </w:rPr>
        <w:t xml:space="preserve"> </w:t>
      </w:r>
      <w:r w:rsidR="00E54395" w:rsidRPr="00C30BEB">
        <w:t>Pamukkale Üniversitesi</w:t>
      </w:r>
      <w:r w:rsidRPr="00C30BEB">
        <w:t xml:space="preserve"> Sağlık Bilimleri Fakültesi </w:t>
      </w:r>
      <w:r w:rsidR="00ED6BFA">
        <w:t>Eşdeğer-</w:t>
      </w:r>
      <w:r w:rsidR="00A513FB">
        <w:t>Muafiyet</w:t>
      </w:r>
      <w:r w:rsidR="00ED6BFA">
        <w:t>-İntibak</w:t>
      </w:r>
      <w:r w:rsidR="00ED6BFA" w:rsidRPr="00C30BEB">
        <w:t xml:space="preserve"> </w:t>
      </w:r>
      <w:r w:rsidRPr="00C30BEB">
        <w:t>Komisyonu raportörünü</w:t>
      </w:r>
      <w:r w:rsidR="003B3C2B" w:rsidRPr="00C30BEB">
        <w:t>,</w:t>
      </w:r>
    </w:p>
    <w:p w14:paraId="43D73199" w14:textId="675CD740" w:rsidR="00E54395" w:rsidRPr="00C30BEB" w:rsidRDefault="00E54395" w:rsidP="00E54395">
      <w:pPr>
        <w:pStyle w:val="Default"/>
        <w:numPr>
          <w:ilvl w:val="0"/>
          <w:numId w:val="14"/>
        </w:numPr>
        <w:spacing w:line="360" w:lineRule="auto"/>
        <w:ind w:left="284" w:hanging="284"/>
        <w:jc w:val="both"/>
      </w:pPr>
      <w:r w:rsidRPr="00C30BEB">
        <w:rPr>
          <w:b/>
        </w:rPr>
        <w:t>Lisans Eğitim Programı</w:t>
      </w:r>
      <w:r w:rsidRPr="00C30BEB">
        <w:t>: Pamukkale Üniversitesi Sağlık Bilimleri Fakültesi Hemşirelik bölümü dört yıllık lisans eğitim programını</w:t>
      </w:r>
      <w:r w:rsidR="003B3C2B" w:rsidRPr="00C30BEB">
        <w:t>,</w:t>
      </w:r>
    </w:p>
    <w:p w14:paraId="351F5454" w14:textId="4658F7E9" w:rsidR="00E54395" w:rsidRPr="00C30BEB" w:rsidRDefault="00E54395" w:rsidP="00E54395">
      <w:pPr>
        <w:pStyle w:val="Default"/>
        <w:numPr>
          <w:ilvl w:val="0"/>
          <w:numId w:val="14"/>
        </w:numPr>
        <w:spacing w:line="360" w:lineRule="auto"/>
        <w:ind w:left="284" w:hanging="284"/>
        <w:jc w:val="both"/>
      </w:pPr>
      <w:r w:rsidRPr="00C30BEB">
        <w:rPr>
          <w:b/>
        </w:rPr>
        <w:t>Bölüm Başkanlığı:</w:t>
      </w:r>
      <w:r w:rsidRPr="00C30BEB">
        <w:t xml:space="preserve"> Pamukkale Üniversitesi Sağlık Bilimleri Fakültesi Hemşirelik Bölüm Başkanlığı’nı</w:t>
      </w:r>
      <w:r w:rsidR="003B3C2B" w:rsidRPr="00C30BEB">
        <w:t>,</w:t>
      </w:r>
    </w:p>
    <w:p w14:paraId="4825DFA8" w14:textId="22CE589B" w:rsidR="001925E7" w:rsidRPr="00C30BEB" w:rsidRDefault="001925E7" w:rsidP="00E54395">
      <w:pPr>
        <w:pStyle w:val="Default"/>
        <w:numPr>
          <w:ilvl w:val="0"/>
          <w:numId w:val="14"/>
        </w:numPr>
        <w:spacing w:line="360" w:lineRule="auto"/>
        <w:ind w:left="284" w:hanging="284"/>
        <w:jc w:val="both"/>
        <w:rPr>
          <w:color w:val="auto"/>
        </w:rPr>
      </w:pPr>
      <w:r w:rsidRPr="00C30BEB">
        <w:rPr>
          <w:b/>
          <w:color w:val="auto"/>
        </w:rPr>
        <w:t>Öğrenci:</w:t>
      </w:r>
      <w:r w:rsidRPr="00C30BEB">
        <w:rPr>
          <w:color w:val="auto"/>
        </w:rPr>
        <w:t xml:space="preserve"> Pamukkale Üniversitesi Sağlık Bilimleri Fakültesi Hemşirelik bölümü dört yıllık lisans eğitim programın</w:t>
      </w:r>
      <w:r w:rsidR="00ED6BFA">
        <w:rPr>
          <w:color w:val="auto"/>
        </w:rPr>
        <w:t xml:space="preserve">a başvuran ve kayıtlı </w:t>
      </w:r>
      <w:r w:rsidRPr="00C30BEB">
        <w:rPr>
          <w:color w:val="auto"/>
        </w:rPr>
        <w:t>öğrenciyi,</w:t>
      </w:r>
    </w:p>
    <w:p w14:paraId="6EBBACB5" w14:textId="1DC2C4DB" w:rsidR="00F83615" w:rsidRPr="00C30BEB" w:rsidRDefault="00F83615" w:rsidP="00E54395">
      <w:pPr>
        <w:pStyle w:val="Default"/>
        <w:numPr>
          <w:ilvl w:val="0"/>
          <w:numId w:val="14"/>
        </w:numPr>
        <w:spacing w:line="360" w:lineRule="auto"/>
        <w:ind w:left="284" w:hanging="284"/>
        <w:jc w:val="both"/>
        <w:rPr>
          <w:color w:val="auto"/>
        </w:rPr>
      </w:pPr>
      <w:r w:rsidRPr="00C30BEB">
        <w:rPr>
          <w:b/>
          <w:color w:val="auto"/>
        </w:rPr>
        <w:t>Öğrenci İşleri:</w:t>
      </w:r>
      <w:r w:rsidRPr="00C30BEB">
        <w:rPr>
          <w:color w:val="auto"/>
        </w:rPr>
        <w:t xml:space="preserve"> Pamukkale Üniversitesi Sağlık Bilimleri Fakültesi Hemşirelik bölümündeki öğrenci işlerinden sorumlu/öğrenci işlerini yürüten idari personeli,</w:t>
      </w:r>
    </w:p>
    <w:p w14:paraId="7FF5FF48" w14:textId="6DD75D3D" w:rsidR="00E54395" w:rsidRPr="00C30BEB" w:rsidRDefault="00E54395" w:rsidP="00E54395">
      <w:pPr>
        <w:pStyle w:val="Default"/>
        <w:numPr>
          <w:ilvl w:val="0"/>
          <w:numId w:val="14"/>
        </w:numPr>
        <w:spacing w:line="360" w:lineRule="auto"/>
        <w:ind w:left="284" w:hanging="284"/>
        <w:jc w:val="both"/>
      </w:pPr>
      <w:r w:rsidRPr="00C30BEB">
        <w:rPr>
          <w:b/>
        </w:rPr>
        <w:t>Dekanlık:</w:t>
      </w:r>
      <w:r w:rsidRPr="00C30BEB">
        <w:t xml:space="preserve"> Pamukkale Üniversitesi Sağlık Bilimleri Fakültesi Dekanlığını ifade eder.</w:t>
      </w:r>
    </w:p>
    <w:p w14:paraId="3AD3EB6B" w14:textId="77777777" w:rsidR="00E54395" w:rsidRPr="00C30BEB" w:rsidRDefault="00E54395" w:rsidP="0086289F">
      <w:pPr>
        <w:pStyle w:val="Default"/>
        <w:spacing w:line="360" w:lineRule="auto"/>
        <w:jc w:val="both"/>
      </w:pPr>
    </w:p>
    <w:p w14:paraId="617DD670" w14:textId="776992AC" w:rsidR="006C25F1" w:rsidRPr="00C30BEB" w:rsidRDefault="006C25F1" w:rsidP="006C25F1">
      <w:pPr>
        <w:autoSpaceDE w:val="0"/>
        <w:autoSpaceDN w:val="0"/>
        <w:adjustRightInd w:val="0"/>
        <w:spacing w:after="0" w:line="360" w:lineRule="auto"/>
        <w:jc w:val="center"/>
        <w:rPr>
          <w:rFonts w:ascii="Times New Roman" w:hAnsi="Times New Roman" w:cs="Times New Roman"/>
          <w:color w:val="000000"/>
          <w:sz w:val="24"/>
          <w:szCs w:val="24"/>
        </w:rPr>
      </w:pPr>
      <w:r w:rsidRPr="00C30BEB">
        <w:rPr>
          <w:rFonts w:ascii="Times New Roman" w:hAnsi="Times New Roman" w:cs="Times New Roman"/>
          <w:b/>
          <w:bCs/>
          <w:color w:val="000000"/>
          <w:sz w:val="24"/>
          <w:szCs w:val="24"/>
        </w:rPr>
        <w:t>İKİNCİ BÖLÜM</w:t>
      </w:r>
    </w:p>
    <w:p w14:paraId="2C76372F" w14:textId="53ECDA04" w:rsidR="00ED028D" w:rsidRPr="00C30BEB" w:rsidRDefault="006C25F1" w:rsidP="006C25F1">
      <w:pPr>
        <w:pStyle w:val="Default"/>
        <w:spacing w:line="360" w:lineRule="auto"/>
        <w:jc w:val="center"/>
        <w:rPr>
          <w:b/>
          <w:bCs/>
        </w:rPr>
      </w:pPr>
      <w:r w:rsidRPr="00C30BEB">
        <w:rPr>
          <w:b/>
          <w:bCs/>
        </w:rPr>
        <w:t>(Komisyonun Oluşturulması ve İşleyişi, Görevler ve Sorumluluklar,</w:t>
      </w:r>
      <w:r w:rsidR="00483D09" w:rsidRPr="00C30BEB">
        <w:rPr>
          <w:b/>
          <w:bCs/>
        </w:rPr>
        <w:t xml:space="preserve"> </w:t>
      </w:r>
      <w:r w:rsidRPr="00C30BEB">
        <w:rPr>
          <w:b/>
          <w:bCs/>
        </w:rPr>
        <w:t>Komisyon Kararlarının Uygulanması ve Takibi)</w:t>
      </w:r>
    </w:p>
    <w:p w14:paraId="4074BFBF" w14:textId="77777777" w:rsidR="00E54395" w:rsidRPr="00C30BEB" w:rsidRDefault="00E54395" w:rsidP="006C25F1">
      <w:pPr>
        <w:pStyle w:val="Default"/>
        <w:spacing w:line="360" w:lineRule="auto"/>
        <w:jc w:val="center"/>
        <w:rPr>
          <w:b/>
          <w:bCs/>
        </w:rPr>
      </w:pPr>
    </w:p>
    <w:p w14:paraId="6F2186F3" w14:textId="67B8D0B1" w:rsidR="006C25F1" w:rsidRPr="00C30BEB" w:rsidRDefault="006C25F1" w:rsidP="006C25F1">
      <w:pPr>
        <w:pStyle w:val="Default"/>
        <w:spacing w:line="360" w:lineRule="auto"/>
        <w:jc w:val="both"/>
        <w:rPr>
          <w:b/>
          <w:bCs/>
        </w:rPr>
      </w:pPr>
      <w:r w:rsidRPr="00C30BEB">
        <w:rPr>
          <w:b/>
          <w:bCs/>
        </w:rPr>
        <w:t>KOMİSYONUN OLUŞTURULMASI VE İŞLEYİŞİ</w:t>
      </w:r>
    </w:p>
    <w:p w14:paraId="382B1096" w14:textId="33730550" w:rsidR="006C25F1" w:rsidRPr="00C30BEB" w:rsidRDefault="006C25F1" w:rsidP="006C25F1">
      <w:pPr>
        <w:pStyle w:val="Default"/>
        <w:spacing w:line="360" w:lineRule="auto"/>
        <w:jc w:val="both"/>
      </w:pPr>
      <w:r w:rsidRPr="00C30BEB">
        <w:rPr>
          <w:b/>
        </w:rPr>
        <w:t xml:space="preserve">Madde </w:t>
      </w:r>
      <w:r w:rsidR="00F83615" w:rsidRPr="00C30BEB">
        <w:rPr>
          <w:b/>
        </w:rPr>
        <w:t>5</w:t>
      </w:r>
      <w:r w:rsidRPr="00C30BEB">
        <w:rPr>
          <w:b/>
        </w:rPr>
        <w:t xml:space="preserve">- (1) </w:t>
      </w:r>
      <w:r w:rsidRPr="00C30BEB">
        <w:t xml:space="preserve">Komisyonun başkanlığı </w:t>
      </w:r>
      <w:r w:rsidR="00ED6BFA">
        <w:t>Eşdeğer-</w:t>
      </w:r>
      <w:r w:rsidR="00A513FB">
        <w:t>Muafiyet</w:t>
      </w:r>
      <w:r w:rsidR="00ED6BFA">
        <w:t>-İntibak</w:t>
      </w:r>
      <w:r w:rsidR="00ED6BFA" w:rsidRPr="00C30BEB">
        <w:t xml:space="preserve"> </w:t>
      </w:r>
      <w:r w:rsidRPr="00C30BEB">
        <w:t>Komisyonu üyeleri arasından yapılacak seçimle belirlenen başkan tarafından yürütülür.</w:t>
      </w:r>
    </w:p>
    <w:p w14:paraId="491BC0B3" w14:textId="54347D4C" w:rsidR="00FF6D8D" w:rsidRPr="00C30BEB" w:rsidRDefault="00FF6D8D" w:rsidP="006C25F1">
      <w:pPr>
        <w:pStyle w:val="Default"/>
        <w:spacing w:line="360" w:lineRule="auto"/>
        <w:jc w:val="both"/>
      </w:pPr>
      <w:r w:rsidRPr="00C30BEB">
        <w:rPr>
          <w:b/>
        </w:rPr>
        <w:t xml:space="preserve">(2) </w:t>
      </w:r>
      <w:r w:rsidR="005600E4" w:rsidRPr="00C30BEB">
        <w:rPr>
          <w:b/>
        </w:rPr>
        <w:t xml:space="preserve"> </w:t>
      </w:r>
      <w:r w:rsidR="00F83615" w:rsidRPr="00C30BEB">
        <w:t>Komisyon üyeleri Dekanlık tarafından belirlenen ve görevlendirilen üyelerden oluşur.</w:t>
      </w:r>
    </w:p>
    <w:p w14:paraId="0776B151" w14:textId="060F88AF" w:rsidR="007952B5" w:rsidRPr="00C30BEB" w:rsidRDefault="007952B5" w:rsidP="006C25F1">
      <w:pPr>
        <w:pStyle w:val="Default"/>
        <w:spacing w:line="360" w:lineRule="auto"/>
        <w:jc w:val="both"/>
      </w:pPr>
      <w:r w:rsidRPr="00C30BEB">
        <w:rPr>
          <w:b/>
        </w:rPr>
        <w:t>(</w:t>
      </w:r>
      <w:r w:rsidR="00FF6D8D" w:rsidRPr="00C30BEB">
        <w:rPr>
          <w:b/>
        </w:rPr>
        <w:t>3</w:t>
      </w:r>
      <w:r w:rsidRPr="00C30BEB">
        <w:rPr>
          <w:b/>
        </w:rPr>
        <w:t>)</w:t>
      </w:r>
      <w:r w:rsidRPr="00C30BEB">
        <w:t xml:space="preserve"> </w:t>
      </w:r>
      <w:r w:rsidR="00F83615" w:rsidRPr="00C30BEB">
        <w:t>Komisyon üyelerinin görev süresi iki yıldır. Üyeler görev süreleri bitiminde Dekanlık tarafından yeniden görevlendirilebilir.</w:t>
      </w:r>
    </w:p>
    <w:p w14:paraId="1431DEF1" w14:textId="282E0F40" w:rsidR="007952B5" w:rsidRPr="00C30BEB" w:rsidRDefault="007952B5" w:rsidP="006C25F1">
      <w:pPr>
        <w:pStyle w:val="Default"/>
        <w:spacing w:line="360" w:lineRule="auto"/>
        <w:jc w:val="both"/>
      </w:pPr>
      <w:r w:rsidRPr="00C30BEB">
        <w:rPr>
          <w:b/>
        </w:rPr>
        <w:t>(</w:t>
      </w:r>
      <w:r w:rsidR="00FF6D8D" w:rsidRPr="00C30BEB">
        <w:rPr>
          <w:b/>
        </w:rPr>
        <w:t>4</w:t>
      </w:r>
      <w:r w:rsidRPr="00C30BEB">
        <w:rPr>
          <w:b/>
        </w:rPr>
        <w:t>)</w:t>
      </w:r>
      <w:r w:rsidR="00CF08CB" w:rsidRPr="00C30BEB">
        <w:rPr>
          <w:b/>
        </w:rPr>
        <w:t xml:space="preserve"> </w:t>
      </w:r>
      <w:r w:rsidR="001925E7" w:rsidRPr="00C30BEB">
        <w:t>Komisyondan üye çıkması/çıkarılması, komisyona yeni üye eklenmesi: Komisyon başkanının önerisi ile dekanlık tarafından karar verilir.</w:t>
      </w:r>
    </w:p>
    <w:p w14:paraId="02B8148A" w14:textId="2C698C91" w:rsidR="00545458" w:rsidRPr="00C30BEB" w:rsidRDefault="00545458" w:rsidP="006C25F1">
      <w:pPr>
        <w:pStyle w:val="Default"/>
        <w:spacing w:line="360" w:lineRule="auto"/>
        <w:jc w:val="both"/>
      </w:pPr>
      <w:r w:rsidRPr="00C30BEB">
        <w:lastRenderedPageBreak/>
        <w:t>(</w:t>
      </w:r>
      <w:r w:rsidR="00FF6D8D" w:rsidRPr="00C30BEB">
        <w:rPr>
          <w:b/>
        </w:rPr>
        <w:t>5</w:t>
      </w:r>
      <w:r w:rsidRPr="00C30BEB">
        <w:t xml:space="preserve">) </w:t>
      </w:r>
      <w:r w:rsidR="001925E7" w:rsidRPr="00C30BEB">
        <w:rPr>
          <w:color w:val="auto"/>
        </w:rPr>
        <w:t>Komisyon</w:t>
      </w:r>
      <w:r w:rsidR="00CF08CB" w:rsidRPr="00C30BEB">
        <w:rPr>
          <w:color w:val="auto"/>
        </w:rPr>
        <w:t xml:space="preserve"> </w:t>
      </w:r>
      <w:r w:rsidR="001925E7" w:rsidRPr="00C30BEB">
        <w:rPr>
          <w:color w:val="auto"/>
        </w:rPr>
        <w:t xml:space="preserve">eğitim-öğretim dönemi sonunda </w:t>
      </w:r>
      <w:r w:rsidR="00ED6BFA">
        <w:t>eşdeğer-</w:t>
      </w:r>
      <w:r w:rsidR="00A513FB">
        <w:t>muafiyet</w:t>
      </w:r>
      <w:r w:rsidR="00ED6BFA">
        <w:t>-intibak</w:t>
      </w:r>
      <w:r w:rsidR="00ED6BFA" w:rsidRPr="00C30BEB">
        <w:t xml:space="preserve"> </w:t>
      </w:r>
      <w:r w:rsidR="00ED6BFA">
        <w:t>başvurusu</w:t>
      </w:r>
      <w:r w:rsidR="001925E7" w:rsidRPr="00C30BEB">
        <w:rPr>
          <w:color w:val="auto"/>
        </w:rPr>
        <w:t xml:space="preserve"> olması durumunda toplanır. Gerekli </w:t>
      </w:r>
      <w:r w:rsidR="001925E7" w:rsidRPr="00C30BEB">
        <w:t>durumlarda başkanın çağrısı üzerine toplantı sıklığı değişebilir. Toplantıların gündem maddeleri, yeri, zamanı ve süresi başkan tarafından belirlenir. Toplantı gündemi ve takvimi komisyon üyelerine toplantı öncesinde raportör aracılığıyla toplantı bilgi sistemi üzerinden bildirilir. Toplantı gündemine</w:t>
      </w:r>
      <w:r w:rsidR="00ED6BFA">
        <w:t>;</w:t>
      </w:r>
    </w:p>
    <w:p w14:paraId="64EF33F7" w14:textId="0F0D49B0" w:rsidR="007952B5" w:rsidRPr="00C30BEB" w:rsidRDefault="007952B5" w:rsidP="006C25F1">
      <w:pPr>
        <w:pStyle w:val="Default"/>
        <w:spacing w:line="360" w:lineRule="auto"/>
        <w:jc w:val="both"/>
        <w:rPr>
          <w:b/>
        </w:rPr>
      </w:pPr>
      <w:r w:rsidRPr="00C30BEB">
        <w:rPr>
          <w:b/>
        </w:rPr>
        <w:t>(</w:t>
      </w:r>
      <w:r w:rsidR="00FF6D8D" w:rsidRPr="00C30BEB">
        <w:rPr>
          <w:b/>
        </w:rPr>
        <w:t>6</w:t>
      </w:r>
      <w:r w:rsidRPr="00C30BEB">
        <w:rPr>
          <w:b/>
        </w:rPr>
        <w:t xml:space="preserve">) </w:t>
      </w:r>
      <w:r w:rsidR="00ED6BFA">
        <w:t>T</w:t>
      </w:r>
      <w:r w:rsidRPr="00C30BEB">
        <w:t>oplantı öncesinde ve sırasında üyelerin teklifi üzerine komisyon kararıyla ek gündem eklenebilir.</w:t>
      </w:r>
    </w:p>
    <w:p w14:paraId="4A0C11DD" w14:textId="105439A3" w:rsidR="007952B5" w:rsidRPr="00C30BEB" w:rsidRDefault="007952B5" w:rsidP="006C25F1">
      <w:pPr>
        <w:pStyle w:val="Default"/>
        <w:spacing w:line="360" w:lineRule="auto"/>
        <w:jc w:val="both"/>
        <w:rPr>
          <w:b/>
        </w:rPr>
      </w:pPr>
      <w:r w:rsidRPr="00C30BEB">
        <w:rPr>
          <w:b/>
        </w:rPr>
        <w:t>(</w:t>
      </w:r>
      <w:r w:rsidR="00FF6D8D" w:rsidRPr="00C30BEB">
        <w:rPr>
          <w:b/>
        </w:rPr>
        <w:t>7</w:t>
      </w:r>
      <w:r w:rsidRPr="00C30BEB">
        <w:rPr>
          <w:b/>
        </w:rPr>
        <w:t>)</w:t>
      </w:r>
      <w:r w:rsidRPr="00C30BEB">
        <w:t xml:space="preserve"> Komisyon salt çoğunlukla toplanır ve kararlar toplantıya katılan üyelerin </w:t>
      </w:r>
      <w:r w:rsidR="00545458" w:rsidRPr="00C30BEB">
        <w:t>oy çokluğuyla</w:t>
      </w:r>
      <w:r w:rsidRPr="00C30BEB">
        <w:t xml:space="preserve"> alınır. </w:t>
      </w:r>
      <w:r w:rsidR="002F00F9" w:rsidRPr="002F00F9">
        <w:rPr>
          <w:color w:val="FF0000"/>
        </w:rPr>
        <w:t>Çekimser oy kullanılamaz</w:t>
      </w:r>
      <w:r w:rsidR="002F00F9">
        <w:t xml:space="preserve">. </w:t>
      </w:r>
      <w:r w:rsidRPr="00C30BEB">
        <w:t>Alınan kararlar toplantı tutanağına kaydedilir</w:t>
      </w:r>
      <w:r w:rsidR="00545458" w:rsidRPr="00C30BEB">
        <w:t>, komisyon</w:t>
      </w:r>
      <w:r w:rsidRPr="00C30BEB">
        <w:t xml:space="preserve"> başkan</w:t>
      </w:r>
      <w:r w:rsidR="00545458" w:rsidRPr="00C30BEB">
        <w:t>ı</w:t>
      </w:r>
      <w:r w:rsidR="006E4F0A" w:rsidRPr="00C30BEB">
        <w:t xml:space="preserve"> </w:t>
      </w:r>
      <w:r w:rsidRPr="00C30BEB">
        <w:t>ve üyeler tarafından imzalanır.</w:t>
      </w:r>
    </w:p>
    <w:p w14:paraId="6F17863D" w14:textId="742C8349" w:rsidR="007952B5" w:rsidRPr="00C30BEB" w:rsidRDefault="007952B5" w:rsidP="006C25F1">
      <w:pPr>
        <w:pStyle w:val="Default"/>
        <w:spacing w:line="360" w:lineRule="auto"/>
        <w:jc w:val="both"/>
      </w:pPr>
      <w:r w:rsidRPr="00C30BEB">
        <w:rPr>
          <w:b/>
        </w:rPr>
        <w:t>(</w:t>
      </w:r>
      <w:r w:rsidR="00FF6D8D" w:rsidRPr="00C30BEB">
        <w:rPr>
          <w:b/>
        </w:rPr>
        <w:t>8</w:t>
      </w:r>
      <w:r w:rsidRPr="00C30BEB">
        <w:rPr>
          <w:b/>
        </w:rPr>
        <w:t xml:space="preserve">) </w:t>
      </w:r>
      <w:r w:rsidRPr="00C30BEB">
        <w:t>Mazeret bildirmek</w:t>
      </w:r>
      <w:r w:rsidR="003B3C2B" w:rsidRPr="00C30BEB">
        <w:t>sizin</w:t>
      </w:r>
      <w:r w:rsidRPr="00C30BEB">
        <w:t xml:space="preserve"> bir dönemde en az üç komisyon toplantısına katılmayan üyeler Dekanlığa bildirilir.</w:t>
      </w:r>
    </w:p>
    <w:p w14:paraId="6BF22F76" w14:textId="77777777" w:rsidR="00E54395" w:rsidRPr="00C30BEB" w:rsidRDefault="00E54395" w:rsidP="006C25F1">
      <w:pPr>
        <w:pStyle w:val="Default"/>
        <w:spacing w:line="360" w:lineRule="auto"/>
        <w:jc w:val="both"/>
      </w:pPr>
    </w:p>
    <w:p w14:paraId="32588F1F" w14:textId="29DED075" w:rsidR="007952B5" w:rsidRPr="00C30BEB" w:rsidRDefault="007952B5" w:rsidP="006C25F1">
      <w:pPr>
        <w:pStyle w:val="Default"/>
        <w:spacing w:line="360" w:lineRule="auto"/>
        <w:jc w:val="both"/>
        <w:rPr>
          <w:b/>
          <w:bCs/>
        </w:rPr>
      </w:pPr>
      <w:r w:rsidRPr="00C30BEB">
        <w:rPr>
          <w:b/>
          <w:bCs/>
        </w:rPr>
        <w:t>GÖREVLER VE SORUMLULUKLAR</w:t>
      </w:r>
    </w:p>
    <w:p w14:paraId="63EFD6C4" w14:textId="1B6DB163" w:rsidR="007952B5" w:rsidRPr="00C30BEB" w:rsidRDefault="007952B5" w:rsidP="006C25F1">
      <w:pPr>
        <w:pStyle w:val="Default"/>
        <w:spacing w:line="360" w:lineRule="auto"/>
        <w:jc w:val="both"/>
        <w:rPr>
          <w:b/>
        </w:rPr>
      </w:pPr>
      <w:r w:rsidRPr="00C30BEB">
        <w:rPr>
          <w:b/>
        </w:rPr>
        <w:t xml:space="preserve">Madde </w:t>
      </w:r>
      <w:r w:rsidR="00F83615" w:rsidRPr="00C30BEB">
        <w:rPr>
          <w:b/>
        </w:rPr>
        <w:t>6</w:t>
      </w:r>
      <w:r w:rsidRPr="00C30BEB">
        <w:rPr>
          <w:b/>
        </w:rPr>
        <w:t>- (1)</w:t>
      </w:r>
      <w:r w:rsidR="00545458" w:rsidRPr="00C30BEB">
        <w:t xml:space="preserve"> </w:t>
      </w:r>
      <w:r w:rsidR="00545458" w:rsidRPr="00C30BEB">
        <w:rPr>
          <w:b/>
        </w:rPr>
        <w:t xml:space="preserve">Komisyonun genel görev ve sorumlulukları aşağıdaki gibidir. </w:t>
      </w:r>
    </w:p>
    <w:p w14:paraId="7ADE32D1" w14:textId="2465A2A7" w:rsidR="00B6361B" w:rsidRDefault="00D57019" w:rsidP="00B6361B">
      <w:pPr>
        <w:pStyle w:val="Default"/>
        <w:numPr>
          <w:ilvl w:val="0"/>
          <w:numId w:val="5"/>
        </w:numPr>
        <w:tabs>
          <w:tab w:val="left" w:pos="284"/>
        </w:tabs>
        <w:spacing w:line="360" w:lineRule="auto"/>
        <w:ind w:left="0" w:firstLine="0"/>
        <w:jc w:val="both"/>
      </w:pPr>
      <w:r>
        <w:t>Komisyon, h</w:t>
      </w:r>
      <w:r w:rsidR="00B6361B">
        <w:t>emşirelik bölümüne başvurusunu yapan öğrenci</w:t>
      </w:r>
      <w:r>
        <w:t>yi “</w:t>
      </w:r>
      <w:r w:rsidR="00B6361B" w:rsidRPr="00B6361B">
        <w:t xml:space="preserve">Yükseköğretim Kurumlarında </w:t>
      </w:r>
      <w:proofErr w:type="spellStart"/>
      <w:r w:rsidR="00B6361B" w:rsidRPr="00B6361B">
        <w:t>Önlisans</w:t>
      </w:r>
      <w:proofErr w:type="spellEnd"/>
      <w:r w:rsidR="00B6361B" w:rsidRPr="00B6361B">
        <w:t xml:space="preserve"> </w:t>
      </w:r>
      <w:r>
        <w:t>v</w:t>
      </w:r>
      <w:r w:rsidR="00B6361B" w:rsidRPr="00B6361B">
        <w:t xml:space="preserve">e Lisans Düzeyindeki Programlar Arasında Geçiş, Çift </w:t>
      </w:r>
      <w:proofErr w:type="spellStart"/>
      <w:r w:rsidR="00B6361B" w:rsidRPr="00B6361B">
        <w:t>Anadal</w:t>
      </w:r>
      <w:proofErr w:type="spellEnd"/>
      <w:r w:rsidR="00B6361B" w:rsidRPr="00B6361B">
        <w:t xml:space="preserve">, Yan Dal </w:t>
      </w:r>
      <w:r>
        <w:t>i</w:t>
      </w:r>
      <w:r w:rsidR="00B6361B" w:rsidRPr="00B6361B">
        <w:t>le Kurumlar Arası Kredi Transferi Yapılması Esaslarına İlişkin Yönetmelik</w:t>
      </w:r>
      <w:r>
        <w:t>”</w:t>
      </w:r>
      <w:r w:rsidR="00B6361B" w:rsidRPr="00B6361B">
        <w:t xml:space="preserve"> </w:t>
      </w:r>
      <w:r w:rsidR="00B6361B">
        <w:t xml:space="preserve">ve </w:t>
      </w:r>
      <w:r>
        <w:t>“</w:t>
      </w:r>
      <w:r w:rsidR="00B6361B" w:rsidRPr="00B6361B">
        <w:t xml:space="preserve">Pamukkale Üniversitesi Eşdeğerlik, Muafiyet </w:t>
      </w:r>
      <w:r w:rsidR="00B6361B">
        <w:t>v</w:t>
      </w:r>
      <w:r w:rsidR="00B6361B" w:rsidRPr="00B6361B">
        <w:t>e İntibak İşlemleri Yönergesi</w:t>
      </w:r>
      <w:r w:rsidR="00B6361B">
        <w:t>ne</w:t>
      </w:r>
      <w:r>
        <w:t>”</w:t>
      </w:r>
      <w:r w:rsidR="009E764E">
        <w:t>, Pamukkale Üniversitesinin</w:t>
      </w:r>
      <w:r w:rsidR="00B6361B">
        <w:t xml:space="preserve"> </w:t>
      </w:r>
      <w:r w:rsidR="009E764E">
        <w:t xml:space="preserve">ilgili yönetmelik ve yönergelerine </w:t>
      </w:r>
      <w:r>
        <w:t>göre değerlendirir.</w:t>
      </w:r>
    </w:p>
    <w:p w14:paraId="459DD460" w14:textId="77777777" w:rsidR="00D57019" w:rsidRDefault="00D57019" w:rsidP="00B6591A">
      <w:pPr>
        <w:pStyle w:val="Default"/>
        <w:numPr>
          <w:ilvl w:val="0"/>
          <w:numId w:val="5"/>
        </w:numPr>
        <w:tabs>
          <w:tab w:val="left" w:pos="284"/>
        </w:tabs>
        <w:spacing w:line="360" w:lineRule="auto"/>
        <w:ind w:left="0" w:firstLine="0"/>
        <w:jc w:val="both"/>
      </w:pPr>
      <w:r w:rsidRPr="00D57019">
        <w:t xml:space="preserve">Komisyon, öğrencinin eşdeğerlik ve muafiyet taleplerini kabul ya da reddedebilir, değişiklik yapamaz. </w:t>
      </w:r>
    </w:p>
    <w:p w14:paraId="25E50F82" w14:textId="77777777" w:rsidR="00D57019" w:rsidRDefault="00D57019" w:rsidP="00B6591A">
      <w:pPr>
        <w:pStyle w:val="Default"/>
        <w:numPr>
          <w:ilvl w:val="0"/>
          <w:numId w:val="5"/>
        </w:numPr>
        <w:tabs>
          <w:tab w:val="left" w:pos="284"/>
        </w:tabs>
        <w:spacing w:line="360" w:lineRule="auto"/>
        <w:ind w:left="0" w:firstLine="0"/>
        <w:jc w:val="both"/>
      </w:pPr>
      <w:r w:rsidRPr="00D57019">
        <w:t xml:space="preserve">Komisyon, öğrencinin eşdeğerlik, muafiyet ve intibak talebini inceleyerek değerlendirmesini yapar ve sistem üzerinden onay verir. </w:t>
      </w:r>
    </w:p>
    <w:p w14:paraId="6DFC1CA6" w14:textId="77777777" w:rsidR="00D57019" w:rsidRDefault="00D57019" w:rsidP="00B6591A">
      <w:pPr>
        <w:pStyle w:val="Default"/>
        <w:numPr>
          <w:ilvl w:val="0"/>
          <w:numId w:val="5"/>
        </w:numPr>
        <w:tabs>
          <w:tab w:val="left" w:pos="284"/>
        </w:tabs>
        <w:spacing w:line="360" w:lineRule="auto"/>
        <w:ind w:left="0" w:firstLine="0"/>
        <w:jc w:val="both"/>
      </w:pPr>
      <w:r w:rsidRPr="00D57019">
        <w:t xml:space="preserve">Komisyon, ders eşdeğerliklerini belirlerken gerekli görürse ilgili dersin sorumlu öğretim elemanı/elemanlarından yazılı görüş alabilir. </w:t>
      </w:r>
    </w:p>
    <w:p w14:paraId="07946F29" w14:textId="4D089A2E" w:rsidR="00D57019" w:rsidRDefault="00D57019" w:rsidP="00B6591A">
      <w:pPr>
        <w:pStyle w:val="Default"/>
        <w:numPr>
          <w:ilvl w:val="0"/>
          <w:numId w:val="5"/>
        </w:numPr>
        <w:tabs>
          <w:tab w:val="left" w:pos="284"/>
        </w:tabs>
        <w:spacing w:line="360" w:lineRule="auto"/>
        <w:ind w:left="0" w:firstLine="0"/>
        <w:jc w:val="both"/>
      </w:pPr>
      <w:r w:rsidRPr="00D57019">
        <w:t xml:space="preserve">Öğrencinin eşdeğerlik, muafiyet ve intibak işlemleri, başvuru süresinin bitiminden sonraki </w:t>
      </w:r>
      <w:r>
        <w:t>yönetmelik, yönergede belirtilen</w:t>
      </w:r>
      <w:r w:rsidRPr="00D57019">
        <w:t xml:space="preserve"> </w:t>
      </w:r>
      <w:r>
        <w:t xml:space="preserve">süre içerisinde </w:t>
      </w:r>
      <w:r w:rsidRPr="00D57019">
        <w:t xml:space="preserve">komisyon tarafından sonuçlandırılır. </w:t>
      </w:r>
    </w:p>
    <w:p w14:paraId="07DCFD4A" w14:textId="77777777" w:rsidR="00D57019" w:rsidRDefault="00D57019" w:rsidP="00B6591A">
      <w:pPr>
        <w:pStyle w:val="Default"/>
        <w:numPr>
          <w:ilvl w:val="0"/>
          <w:numId w:val="5"/>
        </w:numPr>
        <w:tabs>
          <w:tab w:val="left" w:pos="284"/>
        </w:tabs>
        <w:spacing w:line="360" w:lineRule="auto"/>
        <w:ind w:left="0" w:firstLine="0"/>
        <w:jc w:val="both"/>
      </w:pPr>
      <w:r w:rsidRPr="00D57019">
        <w:t>Sistem üzerinden alınan eşdeğerlik çizelgesi komisyon üyeleri tarafından ıslak imzalı olarak ilgili akademik alt birime teslim edilir. Bu çizelge akademik alt birim başkanlığınca ilgili yönetim kurulunda görüşülmek üzere sistem üzerinden dekanlığa</w:t>
      </w:r>
      <w:r>
        <w:t xml:space="preserve"> </w:t>
      </w:r>
      <w:r w:rsidRPr="00D57019">
        <w:t xml:space="preserve">gönderilir. </w:t>
      </w:r>
    </w:p>
    <w:p w14:paraId="7F9EF3AB" w14:textId="576D6EED" w:rsidR="00D57019" w:rsidRDefault="00D57019" w:rsidP="00D57019">
      <w:pPr>
        <w:pStyle w:val="Default"/>
        <w:numPr>
          <w:ilvl w:val="0"/>
          <w:numId w:val="5"/>
        </w:numPr>
        <w:tabs>
          <w:tab w:val="left" w:pos="284"/>
        </w:tabs>
        <w:spacing w:line="360" w:lineRule="auto"/>
        <w:ind w:left="0" w:firstLine="0"/>
        <w:jc w:val="both"/>
      </w:pPr>
      <w:r w:rsidRPr="00D57019">
        <w:t>Eşdeğerlik</w:t>
      </w:r>
      <w:r>
        <w:t>-</w:t>
      </w:r>
      <w:r w:rsidR="00A513FB">
        <w:t>Muafiyet</w:t>
      </w:r>
      <w:r>
        <w:t>-İntibak</w:t>
      </w:r>
      <w:r w:rsidRPr="00D57019">
        <w:t xml:space="preserve"> çizelgesi, ilgili yönetim kurulunca değerlendirilerek karara bağlandıktan sonra akademik birim öğrenci işleri tarafından yönetim kurulu tarih ve karar numarası ile sistem üzerinden onay verilir. </w:t>
      </w:r>
    </w:p>
    <w:p w14:paraId="0AE77CC0" w14:textId="1442DACC" w:rsidR="00D57019" w:rsidRDefault="00D57019" w:rsidP="00D57019">
      <w:pPr>
        <w:pStyle w:val="Default"/>
        <w:numPr>
          <w:ilvl w:val="0"/>
          <w:numId w:val="5"/>
        </w:numPr>
        <w:tabs>
          <w:tab w:val="left" w:pos="284"/>
        </w:tabs>
        <w:spacing w:after="240" w:line="360" w:lineRule="auto"/>
        <w:ind w:left="0" w:firstLine="0"/>
        <w:jc w:val="both"/>
      </w:pPr>
      <w:r>
        <w:lastRenderedPageBreak/>
        <w:t>Komisyon raporlarını Dekanlığa sunar.</w:t>
      </w:r>
    </w:p>
    <w:p w14:paraId="6E992C06" w14:textId="1DB422DF" w:rsidR="00F47C11" w:rsidRPr="00C30BEB" w:rsidRDefault="00F47C11" w:rsidP="00F47C11">
      <w:pPr>
        <w:pStyle w:val="Default"/>
        <w:spacing w:line="360" w:lineRule="auto"/>
        <w:jc w:val="both"/>
        <w:rPr>
          <w:b/>
        </w:rPr>
      </w:pPr>
      <w:r w:rsidRPr="00C30BEB">
        <w:rPr>
          <w:b/>
        </w:rPr>
        <w:t xml:space="preserve">Madde </w:t>
      </w:r>
      <w:r w:rsidR="00F83615" w:rsidRPr="00C30BEB">
        <w:rPr>
          <w:b/>
        </w:rPr>
        <w:t>6</w:t>
      </w:r>
      <w:r w:rsidRPr="00C30BEB">
        <w:rPr>
          <w:b/>
        </w:rPr>
        <w:t>- (2)</w:t>
      </w:r>
      <w:r w:rsidRPr="00C30BEB">
        <w:t xml:space="preserve"> </w:t>
      </w:r>
      <w:r w:rsidRPr="00C30BEB">
        <w:rPr>
          <w:b/>
        </w:rPr>
        <w:t xml:space="preserve">Komisyon başkanının görev ve sorumlulukları aşağıdaki gibidir. </w:t>
      </w:r>
    </w:p>
    <w:p w14:paraId="561F0C35" w14:textId="2CF3B5DE" w:rsidR="00B31A98" w:rsidRPr="00C30BEB" w:rsidRDefault="00D57019" w:rsidP="009A2B19">
      <w:pPr>
        <w:pStyle w:val="Default"/>
        <w:numPr>
          <w:ilvl w:val="0"/>
          <w:numId w:val="7"/>
        </w:numPr>
        <w:spacing w:line="360" w:lineRule="auto"/>
        <w:ind w:left="284" w:hanging="284"/>
        <w:jc w:val="both"/>
      </w:pPr>
      <w:r>
        <w:t>Eşdeğer-</w:t>
      </w:r>
      <w:r w:rsidR="00A513FB">
        <w:t>Muafiyet</w:t>
      </w:r>
      <w:r>
        <w:t>-İntibak</w:t>
      </w:r>
      <w:r w:rsidR="00A513FB">
        <w:t xml:space="preserve"> </w:t>
      </w:r>
      <w:r w:rsidR="00F47C11" w:rsidRPr="00C30BEB">
        <w:t xml:space="preserve">Komisyonunun görevlerini yerine getirmesinde </w:t>
      </w:r>
      <w:r w:rsidR="009A2B19" w:rsidRPr="00C30BEB">
        <w:t>Bölüm Başkanlığına ve Dekanlığa</w:t>
      </w:r>
      <w:r w:rsidR="00F47C11" w:rsidRPr="00C30BEB">
        <w:t xml:space="preserve"> karşı sorumludur.</w:t>
      </w:r>
    </w:p>
    <w:p w14:paraId="1210BF7D" w14:textId="00AE61CB" w:rsidR="00B31A98" w:rsidRPr="00C30BEB" w:rsidRDefault="00D572EF" w:rsidP="00B31A98">
      <w:pPr>
        <w:pStyle w:val="Default"/>
        <w:numPr>
          <w:ilvl w:val="0"/>
          <w:numId w:val="7"/>
        </w:numPr>
        <w:spacing w:line="360" w:lineRule="auto"/>
        <w:ind w:left="284" w:hanging="284"/>
        <w:jc w:val="both"/>
      </w:pPr>
      <w:r w:rsidRPr="00C30BEB">
        <w:t xml:space="preserve"> </w:t>
      </w:r>
      <w:r w:rsidR="00B31A98" w:rsidRPr="00C30BEB">
        <w:t xml:space="preserve">Komisyonu Fakülte içinde ve dışında temsil eder. </w:t>
      </w:r>
    </w:p>
    <w:p w14:paraId="2A455681" w14:textId="4BF8F71D" w:rsidR="00B31A98" w:rsidRPr="00C30BEB" w:rsidRDefault="00F47C11" w:rsidP="00B31A98">
      <w:pPr>
        <w:pStyle w:val="Default"/>
        <w:numPr>
          <w:ilvl w:val="0"/>
          <w:numId w:val="7"/>
        </w:numPr>
        <w:spacing w:line="360" w:lineRule="auto"/>
        <w:ind w:left="284" w:hanging="284"/>
        <w:jc w:val="both"/>
      </w:pPr>
      <w:r w:rsidRPr="00C30BEB">
        <w:t xml:space="preserve">Toplantı gündemini </w:t>
      </w:r>
      <w:r w:rsidR="003B3C2B" w:rsidRPr="00C30BEB">
        <w:t>ve t</w:t>
      </w:r>
      <w:r w:rsidR="00B31A98" w:rsidRPr="00C30BEB">
        <w:t xml:space="preserve">oplantı takvimini belirleyerek komisyonu o takvim doğrultusunda toplantıya çağırır. </w:t>
      </w:r>
    </w:p>
    <w:p w14:paraId="0980F486" w14:textId="1A078CBF" w:rsidR="00B31A98" w:rsidRPr="00C30BEB" w:rsidRDefault="00B31A98" w:rsidP="00B31A98">
      <w:pPr>
        <w:pStyle w:val="Default"/>
        <w:numPr>
          <w:ilvl w:val="0"/>
          <w:numId w:val="7"/>
        </w:numPr>
        <w:spacing w:line="360" w:lineRule="auto"/>
        <w:ind w:left="284" w:hanging="284"/>
        <w:jc w:val="both"/>
      </w:pPr>
      <w:r w:rsidRPr="00C30BEB">
        <w:t xml:space="preserve">Komisyon üyelerinin belirlenen takvim ve hedeflere yönelik çalışmasını sağlar. </w:t>
      </w:r>
    </w:p>
    <w:p w14:paraId="5084BEAC" w14:textId="72A04D11" w:rsidR="00B31A98" w:rsidRPr="00C30BEB" w:rsidRDefault="00B31A98" w:rsidP="00B31A98">
      <w:pPr>
        <w:pStyle w:val="Default"/>
        <w:numPr>
          <w:ilvl w:val="0"/>
          <w:numId w:val="7"/>
        </w:numPr>
        <w:spacing w:line="360" w:lineRule="auto"/>
        <w:ind w:left="284" w:hanging="284"/>
        <w:jc w:val="both"/>
      </w:pPr>
      <w:r w:rsidRPr="00C30BEB">
        <w:t>Gerekli hallerde alt çalışma grupları oluşturur.</w:t>
      </w:r>
    </w:p>
    <w:p w14:paraId="7FEFB6FD" w14:textId="49580EBE" w:rsidR="00B31A98" w:rsidRPr="00C30BEB" w:rsidRDefault="00B31A98" w:rsidP="00B31A98">
      <w:pPr>
        <w:pStyle w:val="Default"/>
        <w:numPr>
          <w:ilvl w:val="0"/>
          <w:numId w:val="7"/>
        </w:numPr>
        <w:spacing w:line="360" w:lineRule="auto"/>
        <w:ind w:left="284" w:hanging="284"/>
        <w:jc w:val="both"/>
      </w:pPr>
      <w:r w:rsidRPr="00C30BEB">
        <w:t>Komisyon</w:t>
      </w:r>
      <w:r w:rsidR="00F47C11" w:rsidRPr="00C30BEB">
        <w:t xml:space="preserve"> raporlarını</w:t>
      </w:r>
      <w:r w:rsidRPr="00C30BEB">
        <w:t xml:space="preserve"> dekanlığa,</w:t>
      </w:r>
      <w:r w:rsidR="00F47C11" w:rsidRPr="00C30BEB">
        <w:t xml:space="preserve"> </w:t>
      </w:r>
      <w:r w:rsidRPr="00C30BEB">
        <w:t xml:space="preserve">gerektiğinde </w:t>
      </w:r>
      <w:r w:rsidR="00991D67" w:rsidRPr="00C30BEB">
        <w:t>bölüm başkanlığına</w:t>
      </w:r>
      <w:r w:rsidR="00F47C11" w:rsidRPr="00C30BEB">
        <w:t xml:space="preserve"> </w:t>
      </w:r>
      <w:r w:rsidRPr="00C30BEB">
        <w:t>sunar.</w:t>
      </w:r>
    </w:p>
    <w:p w14:paraId="25B3099B" w14:textId="65C98B3E" w:rsidR="00B31A98" w:rsidRPr="00C30BEB" w:rsidRDefault="00B31A98" w:rsidP="00E75818">
      <w:pPr>
        <w:pStyle w:val="Default"/>
        <w:numPr>
          <w:ilvl w:val="0"/>
          <w:numId w:val="7"/>
        </w:numPr>
        <w:spacing w:after="240" w:line="360" w:lineRule="auto"/>
        <w:ind w:left="284" w:hanging="284"/>
        <w:jc w:val="both"/>
      </w:pPr>
      <w:r w:rsidRPr="00C30BEB">
        <w:t>Komisyonun toplantı tutanaklarını dosyalayıp arşivlenmesinin kontrolünü sağlar.</w:t>
      </w:r>
    </w:p>
    <w:p w14:paraId="494F13E3" w14:textId="0DEB5F10" w:rsidR="00FF6D8D" w:rsidRPr="00C30BEB" w:rsidRDefault="00FF6D8D" w:rsidP="00991D67">
      <w:pPr>
        <w:pStyle w:val="Default"/>
        <w:spacing w:line="360" w:lineRule="auto"/>
        <w:jc w:val="both"/>
        <w:rPr>
          <w:b/>
        </w:rPr>
      </w:pPr>
      <w:r w:rsidRPr="00C30BEB">
        <w:rPr>
          <w:b/>
        </w:rPr>
        <w:t xml:space="preserve">Madde </w:t>
      </w:r>
      <w:r w:rsidR="00F83615" w:rsidRPr="00C30BEB">
        <w:rPr>
          <w:b/>
        </w:rPr>
        <w:t>6</w:t>
      </w:r>
      <w:r w:rsidRPr="00C30BEB">
        <w:rPr>
          <w:b/>
        </w:rPr>
        <w:t>- (3)</w:t>
      </w:r>
      <w:r w:rsidRPr="00C30BEB">
        <w:t xml:space="preserve"> </w:t>
      </w:r>
      <w:r w:rsidR="00991D67" w:rsidRPr="00C30BEB">
        <w:rPr>
          <w:b/>
        </w:rPr>
        <w:t>Komisyon üyelerinin görev ve sorumlulukları aşağıdaki gibidir.</w:t>
      </w:r>
    </w:p>
    <w:p w14:paraId="40ABDFCC" w14:textId="52225A45" w:rsidR="003D5B12" w:rsidRPr="00C30BEB" w:rsidRDefault="00991D67" w:rsidP="003D5B12">
      <w:pPr>
        <w:pStyle w:val="Default"/>
        <w:numPr>
          <w:ilvl w:val="0"/>
          <w:numId w:val="12"/>
        </w:numPr>
        <w:spacing w:line="360" w:lineRule="auto"/>
        <w:ind w:left="284" w:hanging="284"/>
        <w:jc w:val="both"/>
      </w:pPr>
      <w:r w:rsidRPr="00C30BEB">
        <w:t>Komisyon</w:t>
      </w:r>
      <w:r w:rsidR="003D5B12" w:rsidRPr="00C30BEB">
        <w:t xml:space="preserve"> toplantılarına aktif katılım sağlar.</w:t>
      </w:r>
    </w:p>
    <w:p w14:paraId="2EFD3BA1" w14:textId="6434E3CB" w:rsidR="009A2B19" w:rsidRPr="00C30BEB" w:rsidRDefault="00991D67" w:rsidP="003D5B12">
      <w:pPr>
        <w:pStyle w:val="Default"/>
        <w:numPr>
          <w:ilvl w:val="0"/>
          <w:numId w:val="12"/>
        </w:numPr>
        <w:spacing w:line="360" w:lineRule="auto"/>
        <w:ind w:left="284" w:hanging="284"/>
        <w:jc w:val="both"/>
      </w:pPr>
      <w:r w:rsidRPr="00C30BEB">
        <w:t>K</w:t>
      </w:r>
      <w:r w:rsidR="003D5B12" w:rsidRPr="00C30BEB">
        <w:t>omisyon başkanı tarafından verilen görev ve sorumlulukları yerine getirir.</w:t>
      </w:r>
    </w:p>
    <w:p w14:paraId="2CFC1DA7" w14:textId="5E73924F" w:rsidR="003D5B12" w:rsidRPr="00C30BEB" w:rsidRDefault="003D5B12" w:rsidP="003D5B12">
      <w:pPr>
        <w:pStyle w:val="Default"/>
        <w:numPr>
          <w:ilvl w:val="0"/>
          <w:numId w:val="12"/>
        </w:numPr>
        <w:spacing w:line="360" w:lineRule="auto"/>
        <w:ind w:left="284" w:hanging="284"/>
        <w:jc w:val="both"/>
      </w:pPr>
      <w:r w:rsidRPr="00C30BEB">
        <w:t xml:space="preserve">Komisyonun başarısı için kendi yapacağı işler dışında gerektiğinde diğer üyelerin yapacakları işlere destek olur. </w:t>
      </w:r>
    </w:p>
    <w:p w14:paraId="12C0BEBD" w14:textId="42E4FACA" w:rsidR="003D5B12" w:rsidRPr="00C30BEB" w:rsidRDefault="00991D67" w:rsidP="003D5B12">
      <w:pPr>
        <w:pStyle w:val="Default"/>
        <w:numPr>
          <w:ilvl w:val="0"/>
          <w:numId w:val="12"/>
        </w:numPr>
        <w:spacing w:line="360" w:lineRule="auto"/>
        <w:ind w:left="284" w:hanging="284"/>
        <w:jc w:val="both"/>
      </w:pPr>
      <w:r w:rsidRPr="00C30BEB">
        <w:t>K</w:t>
      </w:r>
      <w:r w:rsidR="003D5B12" w:rsidRPr="00C30BEB">
        <w:t xml:space="preserve">omisyon üyelerine ve gerekli olduğu durumlarda fakültede yer alan diğer komisyon üyelerine zamanında, tam ve doğru bilgi aktarır ve süreci takip eder. </w:t>
      </w:r>
    </w:p>
    <w:p w14:paraId="5A28A3AF" w14:textId="269121CF" w:rsidR="003D5B12" w:rsidRPr="00C30BEB" w:rsidRDefault="00991D67" w:rsidP="003D5B12">
      <w:pPr>
        <w:pStyle w:val="Default"/>
        <w:numPr>
          <w:ilvl w:val="0"/>
          <w:numId w:val="12"/>
        </w:numPr>
        <w:spacing w:line="360" w:lineRule="auto"/>
        <w:ind w:left="284" w:hanging="284"/>
        <w:jc w:val="both"/>
      </w:pPr>
      <w:r w:rsidRPr="00C30BEB">
        <w:t>Komisyon</w:t>
      </w:r>
      <w:r w:rsidR="003D5B12" w:rsidRPr="00C30BEB">
        <w:t xml:space="preserve"> </w:t>
      </w:r>
      <w:r w:rsidRPr="00C30BEB">
        <w:t>r</w:t>
      </w:r>
      <w:r w:rsidR="003D5B12" w:rsidRPr="00C30BEB">
        <w:t>aporunun yazılmasında ve düzenlenmesinde görev alır.</w:t>
      </w:r>
    </w:p>
    <w:p w14:paraId="675389D8" w14:textId="207B0936" w:rsidR="003D5B12" w:rsidRPr="00C30BEB" w:rsidRDefault="003D5B12" w:rsidP="003D5B12">
      <w:pPr>
        <w:pStyle w:val="Default"/>
        <w:numPr>
          <w:ilvl w:val="0"/>
          <w:numId w:val="12"/>
        </w:numPr>
        <w:spacing w:line="360" w:lineRule="auto"/>
        <w:ind w:left="284" w:hanging="284"/>
        <w:jc w:val="both"/>
      </w:pPr>
      <w:r w:rsidRPr="00C30BEB">
        <w:t>Komisyonun faaliyetleri hakkında</w:t>
      </w:r>
      <w:r w:rsidR="003B3C2B" w:rsidRPr="00C30BEB">
        <w:t xml:space="preserve"> </w:t>
      </w:r>
      <w:r w:rsidR="00A513FB">
        <w:rPr>
          <w:color w:val="auto"/>
        </w:rPr>
        <w:t>Dekanlığa</w:t>
      </w:r>
      <w:r w:rsidR="00991D67" w:rsidRPr="00C30BEB">
        <w:rPr>
          <w:color w:val="auto"/>
        </w:rPr>
        <w:t xml:space="preserve"> </w:t>
      </w:r>
      <w:r w:rsidRPr="00C30BEB">
        <w:rPr>
          <w:color w:val="auto"/>
        </w:rPr>
        <w:t xml:space="preserve">bilgi </w:t>
      </w:r>
      <w:r w:rsidRPr="00C30BEB">
        <w:t>aktarır, sorun ve önerileri komisyona iletir.</w:t>
      </w:r>
    </w:p>
    <w:p w14:paraId="0C4D8EC6" w14:textId="12D6580C" w:rsidR="003D5B12" w:rsidRPr="00C30BEB" w:rsidRDefault="00991D67" w:rsidP="00E75818">
      <w:pPr>
        <w:pStyle w:val="Default"/>
        <w:numPr>
          <w:ilvl w:val="0"/>
          <w:numId w:val="12"/>
        </w:numPr>
        <w:spacing w:after="240" w:line="360" w:lineRule="auto"/>
        <w:ind w:left="284" w:hanging="284"/>
        <w:jc w:val="both"/>
      </w:pPr>
      <w:r w:rsidRPr="00C30BEB">
        <w:rPr>
          <w:sz w:val="23"/>
          <w:szCs w:val="23"/>
        </w:rPr>
        <w:t>Komisyon</w:t>
      </w:r>
      <w:r w:rsidR="003D5B12" w:rsidRPr="00C30BEB">
        <w:rPr>
          <w:sz w:val="23"/>
          <w:szCs w:val="23"/>
        </w:rPr>
        <w:t xml:space="preserve"> </w:t>
      </w:r>
      <w:r w:rsidRPr="00C30BEB">
        <w:rPr>
          <w:sz w:val="23"/>
          <w:szCs w:val="23"/>
        </w:rPr>
        <w:t>işleyişiyle</w:t>
      </w:r>
      <w:r w:rsidR="003D5B12" w:rsidRPr="00C30BEB">
        <w:rPr>
          <w:sz w:val="23"/>
          <w:szCs w:val="23"/>
        </w:rPr>
        <w:t xml:space="preserve"> ilişkin Dekanlık </w:t>
      </w:r>
      <w:r w:rsidR="00A513FB" w:rsidRPr="00C30BEB">
        <w:rPr>
          <w:sz w:val="23"/>
          <w:szCs w:val="23"/>
        </w:rPr>
        <w:t xml:space="preserve">ve Bölüm Başkanlığı </w:t>
      </w:r>
      <w:r w:rsidR="003D5B12" w:rsidRPr="00C30BEB">
        <w:rPr>
          <w:sz w:val="23"/>
          <w:szCs w:val="23"/>
        </w:rPr>
        <w:t xml:space="preserve">tarafından iletilen </w:t>
      </w:r>
      <w:r w:rsidR="00A513FB">
        <w:t>eşdeğer-muafiyet-intibak</w:t>
      </w:r>
      <w:r w:rsidR="00A513FB" w:rsidRPr="00C30BEB">
        <w:rPr>
          <w:sz w:val="23"/>
          <w:szCs w:val="23"/>
        </w:rPr>
        <w:t xml:space="preserve"> </w:t>
      </w:r>
      <w:r w:rsidRPr="00C30BEB">
        <w:rPr>
          <w:sz w:val="23"/>
          <w:szCs w:val="23"/>
        </w:rPr>
        <w:t>ile</w:t>
      </w:r>
      <w:r w:rsidR="003D5B12" w:rsidRPr="00C30BEB">
        <w:rPr>
          <w:sz w:val="23"/>
          <w:szCs w:val="23"/>
        </w:rPr>
        <w:t xml:space="preserve"> ilgili konuları inceler ve görüş bildirir. </w:t>
      </w:r>
    </w:p>
    <w:p w14:paraId="20E0EF56" w14:textId="3E13335D" w:rsidR="003D5B12" w:rsidRPr="00C30BEB" w:rsidRDefault="003D5B12" w:rsidP="003D5B12">
      <w:pPr>
        <w:pStyle w:val="Default"/>
        <w:spacing w:line="360" w:lineRule="auto"/>
        <w:jc w:val="both"/>
        <w:rPr>
          <w:b/>
        </w:rPr>
      </w:pPr>
      <w:r w:rsidRPr="00C30BEB">
        <w:rPr>
          <w:b/>
        </w:rPr>
        <w:t>Madde</w:t>
      </w:r>
      <w:r w:rsidR="00F83615" w:rsidRPr="00C30BEB">
        <w:rPr>
          <w:b/>
        </w:rPr>
        <w:t xml:space="preserve"> 6</w:t>
      </w:r>
      <w:r w:rsidRPr="00C30BEB">
        <w:rPr>
          <w:b/>
        </w:rPr>
        <w:t>- (</w:t>
      </w:r>
      <w:r w:rsidR="00EF2102" w:rsidRPr="00C30BEB">
        <w:rPr>
          <w:b/>
        </w:rPr>
        <w:t>4</w:t>
      </w:r>
      <w:r w:rsidRPr="00C30BEB">
        <w:rPr>
          <w:b/>
        </w:rPr>
        <w:t>)</w:t>
      </w:r>
      <w:r w:rsidRPr="00C30BEB">
        <w:t xml:space="preserve"> </w:t>
      </w:r>
      <w:r w:rsidRPr="00C30BEB">
        <w:rPr>
          <w:b/>
        </w:rPr>
        <w:t xml:space="preserve">Komisyon </w:t>
      </w:r>
      <w:r w:rsidR="00483D09" w:rsidRPr="00C30BEB">
        <w:rPr>
          <w:b/>
        </w:rPr>
        <w:t>raportörünün</w:t>
      </w:r>
      <w:r w:rsidRPr="00C30BEB">
        <w:rPr>
          <w:b/>
        </w:rPr>
        <w:t xml:space="preserve"> görev ve sorumlulukları aşağıdaki gibidir.</w:t>
      </w:r>
      <w:r w:rsidRPr="00C30BEB">
        <w:t xml:space="preserve"> </w:t>
      </w:r>
    </w:p>
    <w:p w14:paraId="63F0C531" w14:textId="6A84BD88" w:rsidR="003D5B12" w:rsidRPr="00C30BEB" w:rsidRDefault="00483D09" w:rsidP="003D5B12">
      <w:pPr>
        <w:pStyle w:val="Default"/>
        <w:numPr>
          <w:ilvl w:val="0"/>
          <w:numId w:val="13"/>
        </w:numPr>
        <w:spacing w:line="360" w:lineRule="auto"/>
        <w:ind w:left="426"/>
        <w:jc w:val="both"/>
      </w:pPr>
      <w:r w:rsidRPr="00C30BEB">
        <w:t xml:space="preserve">Komisyon raportörü </w:t>
      </w:r>
      <w:r w:rsidR="00A81493" w:rsidRPr="00C30BEB">
        <w:t>dekanlık tarafından görevlendirilen</w:t>
      </w:r>
      <w:r w:rsidRPr="00C30BEB">
        <w:t xml:space="preserve"> öğretim görevlisi/görevlileri ya da araştırma görevlisi/görevlilerinden oluşur. </w:t>
      </w:r>
    </w:p>
    <w:p w14:paraId="16F82532" w14:textId="229D98DA" w:rsidR="00483D09" w:rsidRPr="00C30BEB" w:rsidRDefault="00483D09" w:rsidP="003D5B12">
      <w:pPr>
        <w:pStyle w:val="Default"/>
        <w:numPr>
          <w:ilvl w:val="0"/>
          <w:numId w:val="13"/>
        </w:numPr>
        <w:spacing w:line="360" w:lineRule="auto"/>
        <w:ind w:left="426"/>
        <w:jc w:val="both"/>
      </w:pPr>
      <w:r w:rsidRPr="00C30BEB">
        <w:t xml:space="preserve">Komisyon başkanı tarafından belirlenen toplantı gündemini ve toplantı tarihini komisyon üyelerine </w:t>
      </w:r>
      <w:r w:rsidR="003B3C2B" w:rsidRPr="00C30BEB">
        <w:t xml:space="preserve">toplantı bilgi sisteminden </w:t>
      </w:r>
      <w:r w:rsidRPr="00C30BEB">
        <w:t>bildirir.</w:t>
      </w:r>
    </w:p>
    <w:p w14:paraId="74051E15" w14:textId="40C19936" w:rsidR="00483D09" w:rsidRPr="00C30BEB" w:rsidRDefault="00483D09" w:rsidP="003D5B12">
      <w:pPr>
        <w:pStyle w:val="Default"/>
        <w:numPr>
          <w:ilvl w:val="0"/>
          <w:numId w:val="13"/>
        </w:numPr>
        <w:spacing w:line="360" w:lineRule="auto"/>
        <w:ind w:left="426"/>
        <w:jc w:val="both"/>
      </w:pPr>
      <w:r w:rsidRPr="00C30BEB">
        <w:t xml:space="preserve">Toplantı tutanağını hazırlar ve komisyon üyelerinin imzalamasını sağlar. </w:t>
      </w:r>
    </w:p>
    <w:p w14:paraId="1DF0FE6E" w14:textId="31CE7F0E" w:rsidR="00483D09" w:rsidRPr="00C30BEB" w:rsidRDefault="00483D09" w:rsidP="003D5B12">
      <w:pPr>
        <w:pStyle w:val="Default"/>
        <w:numPr>
          <w:ilvl w:val="0"/>
          <w:numId w:val="13"/>
        </w:numPr>
        <w:spacing w:line="360" w:lineRule="auto"/>
        <w:ind w:left="426"/>
        <w:jc w:val="both"/>
      </w:pPr>
      <w:r w:rsidRPr="00C30BEB">
        <w:t>Toplantı sırasında alınan kararları raporlar, komisyon başkanına ve üyelerine sunar, raporun imzalanmasını sağlar.</w:t>
      </w:r>
    </w:p>
    <w:p w14:paraId="18F81ED6" w14:textId="10C77CC6" w:rsidR="00483D09" w:rsidRPr="00C30BEB" w:rsidRDefault="00483D09" w:rsidP="003D5B12">
      <w:pPr>
        <w:pStyle w:val="Default"/>
        <w:numPr>
          <w:ilvl w:val="0"/>
          <w:numId w:val="13"/>
        </w:numPr>
        <w:spacing w:line="360" w:lineRule="auto"/>
        <w:ind w:left="426"/>
        <w:jc w:val="both"/>
      </w:pPr>
      <w:r w:rsidRPr="00C30BEB">
        <w:t>Komisyonun toplantı tutanaklarını</w:t>
      </w:r>
      <w:r w:rsidR="003B3C2B" w:rsidRPr="00C30BEB">
        <w:t xml:space="preserve">, </w:t>
      </w:r>
      <w:r w:rsidRPr="00C30BEB">
        <w:t>raporlarını</w:t>
      </w:r>
      <w:r w:rsidR="00A513FB">
        <w:t xml:space="preserve"> ve bütün </w:t>
      </w:r>
      <w:proofErr w:type="spellStart"/>
      <w:r w:rsidR="00A513FB">
        <w:t>dökümanları</w:t>
      </w:r>
      <w:proofErr w:type="spellEnd"/>
      <w:r w:rsidRPr="00C30BEB">
        <w:t xml:space="preserve"> </w:t>
      </w:r>
      <w:r w:rsidR="003B3C2B" w:rsidRPr="00C30BEB">
        <w:t xml:space="preserve">dosyalayıp </w:t>
      </w:r>
      <w:r w:rsidRPr="00C30BEB">
        <w:t xml:space="preserve">arşivler. </w:t>
      </w:r>
    </w:p>
    <w:p w14:paraId="4B026A62" w14:textId="77777777" w:rsidR="006F0F86" w:rsidRDefault="006F0F86" w:rsidP="00AC6AB9">
      <w:pPr>
        <w:pStyle w:val="Default"/>
        <w:spacing w:line="360" w:lineRule="auto"/>
        <w:jc w:val="both"/>
        <w:rPr>
          <w:b/>
          <w:bCs/>
        </w:rPr>
      </w:pPr>
    </w:p>
    <w:p w14:paraId="189AC6D6" w14:textId="37016166" w:rsidR="00AC6AB9" w:rsidRPr="00C30BEB" w:rsidRDefault="00AC6AB9" w:rsidP="00AC6AB9">
      <w:pPr>
        <w:pStyle w:val="Default"/>
        <w:spacing w:line="360" w:lineRule="auto"/>
        <w:jc w:val="both"/>
        <w:rPr>
          <w:b/>
          <w:bCs/>
        </w:rPr>
      </w:pPr>
      <w:r w:rsidRPr="00C30BEB">
        <w:rPr>
          <w:b/>
          <w:bCs/>
        </w:rPr>
        <w:t>Madde 6- (</w:t>
      </w:r>
      <w:r w:rsidR="00A513FB">
        <w:rPr>
          <w:b/>
          <w:bCs/>
        </w:rPr>
        <w:t>5</w:t>
      </w:r>
      <w:r w:rsidRPr="00C30BEB">
        <w:rPr>
          <w:b/>
          <w:bCs/>
        </w:rPr>
        <w:t>) Öğrenci işlerinin görev ve sorumlulukları aşağıdaki gibidir.</w:t>
      </w:r>
    </w:p>
    <w:p w14:paraId="64EC9765" w14:textId="042F8526" w:rsidR="004A3352" w:rsidRPr="00C30BEB" w:rsidRDefault="00A513FB" w:rsidP="004A3352">
      <w:pPr>
        <w:pStyle w:val="Default"/>
        <w:numPr>
          <w:ilvl w:val="0"/>
          <w:numId w:val="20"/>
        </w:numPr>
        <w:spacing w:line="360" w:lineRule="auto"/>
        <w:ind w:left="426" w:hanging="426"/>
        <w:jc w:val="both"/>
      </w:pPr>
      <w:r>
        <w:t>Başvurusu kabul edilen öğrencinin ilgili evraklarını kontrol ederek teslim alır.</w:t>
      </w:r>
    </w:p>
    <w:p w14:paraId="792CA40A" w14:textId="24FFC568" w:rsidR="00BD0431" w:rsidRPr="00C30BEB" w:rsidRDefault="00A513FB" w:rsidP="00BD0431">
      <w:pPr>
        <w:pStyle w:val="Default"/>
        <w:numPr>
          <w:ilvl w:val="0"/>
          <w:numId w:val="20"/>
        </w:numPr>
        <w:spacing w:line="360" w:lineRule="auto"/>
        <w:ind w:left="426" w:hanging="426"/>
        <w:jc w:val="both"/>
      </w:pPr>
      <w:r>
        <w:t>Teslim aldığı öğrenci evraklarını komisyona iletir.</w:t>
      </w:r>
    </w:p>
    <w:p w14:paraId="2CA48C2C" w14:textId="4F7F3C09" w:rsidR="001706B3" w:rsidRPr="00C30BEB" w:rsidRDefault="00A513FB" w:rsidP="00BD0431">
      <w:pPr>
        <w:pStyle w:val="Default"/>
        <w:numPr>
          <w:ilvl w:val="0"/>
          <w:numId w:val="20"/>
        </w:numPr>
        <w:spacing w:line="360" w:lineRule="auto"/>
        <w:ind w:left="426" w:hanging="426"/>
        <w:jc w:val="both"/>
      </w:pPr>
      <w:r>
        <w:t>Yönetmelik ve yönergeler doğrultusunda öğrenci işlerine verilen görev ve sorumlulukları yerine getirir.</w:t>
      </w:r>
    </w:p>
    <w:p w14:paraId="1D3D956F" w14:textId="77777777" w:rsidR="00E54395" w:rsidRPr="00C30BEB" w:rsidRDefault="00E54395" w:rsidP="00E54395">
      <w:pPr>
        <w:pStyle w:val="Default"/>
        <w:spacing w:line="360" w:lineRule="auto"/>
        <w:ind w:left="426"/>
        <w:jc w:val="both"/>
      </w:pPr>
    </w:p>
    <w:p w14:paraId="3E6C0D1F" w14:textId="210C1FDB" w:rsidR="00483D09" w:rsidRPr="00C30BEB" w:rsidRDefault="00483D09" w:rsidP="001776C2">
      <w:pPr>
        <w:pStyle w:val="Default"/>
        <w:spacing w:line="360" w:lineRule="auto"/>
        <w:jc w:val="both"/>
      </w:pPr>
      <w:r w:rsidRPr="00C30BEB">
        <w:rPr>
          <w:b/>
          <w:bCs/>
          <w:sz w:val="23"/>
          <w:szCs w:val="23"/>
        </w:rPr>
        <w:t>KOMİSYON KARARLARININ UYGULANMASI VE TAKİBİ</w:t>
      </w:r>
    </w:p>
    <w:p w14:paraId="480AA6CC" w14:textId="5BBF5A40" w:rsidR="00483D09" w:rsidRPr="00C30BEB" w:rsidRDefault="00483D09" w:rsidP="00483D09">
      <w:pPr>
        <w:pStyle w:val="Default"/>
        <w:spacing w:line="360" w:lineRule="auto"/>
        <w:jc w:val="both"/>
      </w:pPr>
      <w:r w:rsidRPr="00C30BEB">
        <w:rPr>
          <w:b/>
        </w:rPr>
        <w:t xml:space="preserve">Madde </w:t>
      </w:r>
      <w:r w:rsidR="00F83615" w:rsidRPr="00C30BEB">
        <w:rPr>
          <w:b/>
        </w:rPr>
        <w:t>7</w:t>
      </w:r>
      <w:r w:rsidRPr="00C30BEB">
        <w:rPr>
          <w:b/>
        </w:rPr>
        <w:t>- (1)</w:t>
      </w:r>
      <w:r w:rsidRPr="00C30BEB">
        <w:t xml:space="preserve"> </w:t>
      </w:r>
      <w:r w:rsidR="00A513FB">
        <w:t xml:space="preserve">Eşdeğer-Muafiyet-İntibak </w:t>
      </w:r>
      <w:r w:rsidRPr="00C30BEB">
        <w:t>komisyonu</w:t>
      </w:r>
      <w:r w:rsidR="00A513FB">
        <w:t>,</w:t>
      </w:r>
      <w:r w:rsidRPr="00C30BEB">
        <w:t xml:space="preserve"> komisyon başkanı tarafından temsil edilir. </w:t>
      </w:r>
    </w:p>
    <w:p w14:paraId="22737717" w14:textId="6978AE6B" w:rsidR="00483D09" w:rsidRPr="00C30BEB" w:rsidRDefault="00483D09" w:rsidP="00483D09">
      <w:pPr>
        <w:pStyle w:val="Default"/>
        <w:spacing w:line="360" w:lineRule="auto"/>
        <w:jc w:val="both"/>
        <w:rPr>
          <w:b/>
        </w:rPr>
      </w:pPr>
      <w:r w:rsidRPr="00C30BEB">
        <w:rPr>
          <w:b/>
        </w:rPr>
        <w:t xml:space="preserve">(2) </w:t>
      </w:r>
      <w:r w:rsidRPr="00C30BEB">
        <w:t xml:space="preserve">Alınan kararlarda uygulamadan ve kararların takip edilmesinden sorumlu olan </w:t>
      </w:r>
      <w:r w:rsidR="001776C2" w:rsidRPr="00C30BEB">
        <w:t>komisyon üyeleri komisyon başkanı tarafından belirlenir. İlgili komisyon üyeleri kendilerine verilen görevler dahilinde alınan kararları uygular ve takibini yapar.</w:t>
      </w:r>
      <w:r w:rsidR="001776C2" w:rsidRPr="00C30BEB">
        <w:rPr>
          <w:b/>
        </w:rPr>
        <w:t xml:space="preserve"> </w:t>
      </w:r>
    </w:p>
    <w:p w14:paraId="4EF2E5D5" w14:textId="0A2D4641" w:rsidR="00A81493" w:rsidRPr="00C30BEB" w:rsidRDefault="001776C2" w:rsidP="00483D09">
      <w:pPr>
        <w:pStyle w:val="Default"/>
        <w:spacing w:line="360" w:lineRule="auto"/>
        <w:jc w:val="both"/>
      </w:pPr>
      <w:r w:rsidRPr="00C30BEB">
        <w:t xml:space="preserve"> </w:t>
      </w:r>
      <w:r w:rsidRPr="00C30BEB">
        <w:rPr>
          <w:b/>
        </w:rPr>
        <w:t>(3)</w:t>
      </w:r>
      <w:r w:rsidRPr="00C30BEB">
        <w:t xml:space="preserve"> </w:t>
      </w:r>
      <w:r w:rsidR="009C1DAF" w:rsidRPr="00C30BEB">
        <w:t>K</w:t>
      </w:r>
      <w:r w:rsidRPr="00C30BEB">
        <w:t xml:space="preserve">omisyonunun aldığı kararlar </w:t>
      </w:r>
      <w:r w:rsidR="00A81493" w:rsidRPr="00C30BEB">
        <w:t>dekanlığa</w:t>
      </w:r>
      <w:r w:rsidR="00A513FB">
        <w:t xml:space="preserve"> ve</w:t>
      </w:r>
      <w:r w:rsidR="00A81493" w:rsidRPr="00C30BEB">
        <w:t xml:space="preserve"> </w:t>
      </w:r>
      <w:r w:rsidR="00A513FB">
        <w:t xml:space="preserve">ilgili </w:t>
      </w:r>
      <w:r w:rsidR="00A81493" w:rsidRPr="00C30BEB">
        <w:t>birimlere komisyon başkanının imzası ile bildirilir.</w:t>
      </w:r>
    </w:p>
    <w:p w14:paraId="4D17F8AB" w14:textId="69BFC26F" w:rsidR="001776C2" w:rsidRPr="00C30BEB" w:rsidRDefault="00A81493" w:rsidP="00483D09">
      <w:pPr>
        <w:pStyle w:val="Default"/>
        <w:spacing w:line="360" w:lineRule="auto"/>
        <w:jc w:val="both"/>
        <w:rPr>
          <w:sz w:val="23"/>
          <w:szCs w:val="23"/>
        </w:rPr>
      </w:pPr>
      <w:r w:rsidRPr="00C30BEB">
        <w:rPr>
          <w:b/>
        </w:rPr>
        <w:t xml:space="preserve"> </w:t>
      </w:r>
      <w:r w:rsidR="001776C2" w:rsidRPr="00C30BEB">
        <w:rPr>
          <w:b/>
        </w:rPr>
        <w:t>(4)</w:t>
      </w:r>
      <w:r w:rsidR="001776C2" w:rsidRPr="00C30BEB">
        <w:t xml:space="preserve"> </w:t>
      </w:r>
      <w:r w:rsidR="009C1DAF" w:rsidRPr="00C30BEB">
        <w:rPr>
          <w:sz w:val="23"/>
          <w:szCs w:val="23"/>
        </w:rPr>
        <w:t>Komisyonla</w:t>
      </w:r>
      <w:r w:rsidR="001776C2" w:rsidRPr="00C30BEB">
        <w:rPr>
          <w:sz w:val="23"/>
          <w:szCs w:val="23"/>
        </w:rPr>
        <w:t xml:space="preserve"> ilgili çalışmaların ve komisyon kararlarının genel takibi komisyon başkanı</w:t>
      </w:r>
      <w:r w:rsidR="00AF7BE4" w:rsidRPr="00C30BEB">
        <w:rPr>
          <w:sz w:val="23"/>
          <w:szCs w:val="23"/>
        </w:rPr>
        <w:t>, Bölüm Başkanı</w:t>
      </w:r>
      <w:r w:rsidR="001776C2" w:rsidRPr="00C30BEB">
        <w:rPr>
          <w:sz w:val="23"/>
          <w:szCs w:val="23"/>
        </w:rPr>
        <w:t xml:space="preserve"> ve Dekanlık tarafından yapılır.</w:t>
      </w:r>
    </w:p>
    <w:p w14:paraId="042629CC" w14:textId="7EE18B57" w:rsidR="001776C2" w:rsidRPr="00C30BEB" w:rsidRDefault="001776C2" w:rsidP="00483D09">
      <w:pPr>
        <w:pStyle w:val="Default"/>
        <w:spacing w:line="360" w:lineRule="auto"/>
        <w:jc w:val="both"/>
        <w:rPr>
          <w:b/>
        </w:rPr>
      </w:pPr>
    </w:p>
    <w:p w14:paraId="15460164" w14:textId="627BED40" w:rsidR="00E54395" w:rsidRPr="00C30BEB" w:rsidRDefault="00E54395" w:rsidP="00E54395">
      <w:pPr>
        <w:pStyle w:val="Default"/>
        <w:spacing w:line="360" w:lineRule="auto"/>
        <w:jc w:val="center"/>
      </w:pPr>
      <w:r w:rsidRPr="00C30BEB">
        <w:rPr>
          <w:b/>
          <w:bCs/>
        </w:rPr>
        <w:t>ÜÇÜNCÜ BÖLÜM</w:t>
      </w:r>
    </w:p>
    <w:p w14:paraId="2DAB79F9" w14:textId="5482A924" w:rsidR="00E54395" w:rsidRPr="00C30BEB" w:rsidRDefault="005E7E05" w:rsidP="00E54395">
      <w:pPr>
        <w:pStyle w:val="Default"/>
        <w:spacing w:line="360" w:lineRule="auto"/>
        <w:jc w:val="center"/>
        <w:rPr>
          <w:b/>
          <w:bCs/>
        </w:rPr>
      </w:pPr>
      <w:r w:rsidRPr="00C30BEB">
        <w:rPr>
          <w:b/>
          <w:bCs/>
        </w:rPr>
        <w:t>(</w:t>
      </w:r>
      <w:r w:rsidR="00E54395" w:rsidRPr="00C30BEB">
        <w:rPr>
          <w:b/>
          <w:bCs/>
        </w:rPr>
        <w:t>Son Hükümler</w:t>
      </w:r>
      <w:r w:rsidRPr="00C30BEB">
        <w:rPr>
          <w:b/>
          <w:bCs/>
        </w:rPr>
        <w:t>)</w:t>
      </w:r>
    </w:p>
    <w:p w14:paraId="6D378F86" w14:textId="77777777" w:rsidR="00E54395" w:rsidRPr="00C30BEB" w:rsidRDefault="00E54395" w:rsidP="00E54395">
      <w:pPr>
        <w:pStyle w:val="Default"/>
        <w:spacing w:line="360" w:lineRule="auto"/>
        <w:jc w:val="both"/>
        <w:rPr>
          <w:b/>
        </w:rPr>
      </w:pPr>
    </w:p>
    <w:p w14:paraId="0EB0988D" w14:textId="41A6411D" w:rsidR="00E54395" w:rsidRPr="00C30BEB" w:rsidRDefault="00E54395" w:rsidP="00E54395">
      <w:pPr>
        <w:pStyle w:val="Default"/>
        <w:spacing w:line="360" w:lineRule="auto"/>
        <w:jc w:val="both"/>
        <w:rPr>
          <w:b/>
        </w:rPr>
      </w:pPr>
      <w:r w:rsidRPr="00C30BEB">
        <w:rPr>
          <w:b/>
        </w:rPr>
        <w:t xml:space="preserve">Yürürlük MADDE </w:t>
      </w:r>
      <w:r w:rsidR="009C1DAF" w:rsidRPr="00C30BEB">
        <w:rPr>
          <w:b/>
        </w:rPr>
        <w:t>8</w:t>
      </w:r>
      <w:r w:rsidR="00E75818">
        <w:rPr>
          <w:b/>
        </w:rPr>
        <w:t>-</w:t>
      </w:r>
      <w:r w:rsidRPr="00C30BEB">
        <w:rPr>
          <w:b/>
        </w:rPr>
        <w:t xml:space="preserve"> </w:t>
      </w:r>
      <w:r w:rsidRPr="00C30BEB">
        <w:t xml:space="preserve">Bu çalışma </w:t>
      </w:r>
      <w:r w:rsidR="00A81493" w:rsidRPr="00C30BEB">
        <w:t xml:space="preserve">esasları </w:t>
      </w:r>
      <w:r w:rsidRPr="00C30BEB">
        <w:t>Fakülte Kurulu tarafından onaylandığı tarihten itibaren yürürlüğe girer.</w:t>
      </w:r>
    </w:p>
    <w:p w14:paraId="27D918B0" w14:textId="50C950E6" w:rsidR="00E54395" w:rsidRPr="00E54395" w:rsidRDefault="00E54395" w:rsidP="00E54395">
      <w:pPr>
        <w:pStyle w:val="Default"/>
        <w:spacing w:line="360" w:lineRule="auto"/>
        <w:jc w:val="both"/>
      </w:pPr>
      <w:r w:rsidRPr="00C30BEB">
        <w:rPr>
          <w:b/>
        </w:rPr>
        <w:t xml:space="preserve">Yürütme MADDE </w:t>
      </w:r>
      <w:r w:rsidR="009C1DAF" w:rsidRPr="00C30BEB">
        <w:rPr>
          <w:b/>
        </w:rPr>
        <w:t>9</w:t>
      </w:r>
      <w:r w:rsidR="00E75818">
        <w:rPr>
          <w:b/>
        </w:rPr>
        <w:t>-</w:t>
      </w:r>
      <w:r w:rsidRPr="00C30BEB">
        <w:rPr>
          <w:b/>
        </w:rPr>
        <w:t xml:space="preserve"> </w:t>
      </w:r>
      <w:r w:rsidRPr="00C30BEB">
        <w:t xml:space="preserve">Bu çalışma </w:t>
      </w:r>
      <w:r w:rsidR="00A81493" w:rsidRPr="00C30BEB">
        <w:t>esasları</w:t>
      </w:r>
      <w:r w:rsidRPr="00C30BEB">
        <w:t xml:space="preserve"> hükümlerini </w:t>
      </w:r>
      <w:r w:rsidR="00A513FB">
        <w:t xml:space="preserve">Eşdeğer-Muafiyet-İntibak </w:t>
      </w:r>
      <w:r w:rsidRPr="00C30BEB">
        <w:t>Komisyon Başkanı yürütür.</w:t>
      </w:r>
    </w:p>
    <w:p w14:paraId="0D29282D" w14:textId="77777777" w:rsidR="009A2B19" w:rsidRPr="00B31A98" w:rsidRDefault="009A2B19" w:rsidP="009A2B19">
      <w:pPr>
        <w:pStyle w:val="Default"/>
        <w:tabs>
          <w:tab w:val="left" w:pos="284"/>
        </w:tabs>
        <w:spacing w:line="360" w:lineRule="auto"/>
        <w:jc w:val="both"/>
      </w:pPr>
    </w:p>
    <w:sectPr w:rsidR="009A2B19" w:rsidRPr="00B31A98" w:rsidSect="00636DBE">
      <w:headerReference w:type="even" r:id="rId7"/>
      <w:headerReference w:type="default" r:id="rId8"/>
      <w:footerReference w:type="even" r:id="rId9"/>
      <w:footerReference w:type="default" r:id="rId10"/>
      <w:headerReference w:type="first" r:id="rId11"/>
      <w:footerReference w:type="first" r:id="rId12"/>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7BF52" w14:textId="77777777" w:rsidR="004C3729" w:rsidRDefault="004C3729" w:rsidP="00415D64">
      <w:pPr>
        <w:spacing w:after="0" w:line="240" w:lineRule="auto"/>
      </w:pPr>
      <w:r>
        <w:separator/>
      </w:r>
    </w:p>
  </w:endnote>
  <w:endnote w:type="continuationSeparator" w:id="0">
    <w:p w14:paraId="14145995" w14:textId="77777777" w:rsidR="004C3729" w:rsidRDefault="004C3729" w:rsidP="00415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CA77B" w14:textId="77777777" w:rsidR="00415D64" w:rsidRDefault="00415D6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FD3C5" w14:textId="34C925A1" w:rsidR="00415D64" w:rsidRDefault="00415D64" w:rsidP="00415D64">
    <w:pPr>
      <w:pStyle w:val="AltBilgi"/>
    </w:pPr>
    <w:r w:rsidRPr="00291178">
      <w:rPr>
        <w:i/>
      </w:rPr>
      <w:t xml:space="preserve">Sağlık Bil. Fak. </w:t>
    </w:r>
    <w:r w:rsidRPr="00291178">
      <w:rPr>
        <w:i/>
      </w:rPr>
      <w:t xml:space="preserve">Dekanlığı Fakülte Kurulunun 05.03.2025 tarih ve </w:t>
    </w:r>
    <w:r w:rsidRPr="00291178">
      <w:rPr>
        <w:i/>
      </w:rPr>
      <w:t>03-</w:t>
    </w:r>
    <w:r>
      <w:rPr>
        <w:i/>
      </w:rPr>
      <w:t>2</w:t>
    </w:r>
    <w:r>
      <w:rPr>
        <w:i/>
      </w:rPr>
      <w:t>1</w:t>
    </w:r>
    <w:bookmarkStart w:id="0" w:name="_GoBack"/>
    <w:bookmarkEnd w:id="0"/>
    <w:r w:rsidRPr="00291178">
      <w:rPr>
        <w:i/>
      </w:rPr>
      <w:t xml:space="preserve"> sayılı Karar Eki</w:t>
    </w:r>
  </w:p>
  <w:p w14:paraId="28433EB2" w14:textId="73E4348B" w:rsidR="00415D64" w:rsidRDefault="00415D64">
    <w:pPr>
      <w:pStyle w:val="AltBilgi"/>
    </w:pPr>
  </w:p>
  <w:p w14:paraId="3737B53A" w14:textId="77777777" w:rsidR="00415D64" w:rsidRDefault="00415D64">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7FD33" w14:textId="77777777" w:rsidR="00415D64" w:rsidRDefault="00415D6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D42E34" w14:textId="77777777" w:rsidR="004C3729" w:rsidRDefault="004C3729" w:rsidP="00415D64">
      <w:pPr>
        <w:spacing w:after="0" w:line="240" w:lineRule="auto"/>
      </w:pPr>
      <w:r>
        <w:separator/>
      </w:r>
    </w:p>
  </w:footnote>
  <w:footnote w:type="continuationSeparator" w:id="0">
    <w:p w14:paraId="1501AFF2" w14:textId="77777777" w:rsidR="004C3729" w:rsidRDefault="004C3729" w:rsidP="00415D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E3B7A" w14:textId="77777777" w:rsidR="00415D64" w:rsidRDefault="00415D6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5F04C" w14:textId="77777777" w:rsidR="00415D64" w:rsidRDefault="00415D6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9A538" w14:textId="77777777" w:rsidR="00415D64" w:rsidRDefault="00415D6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7ADD098"/>
    <w:multiLevelType w:val="hybridMultilevel"/>
    <w:tmpl w:val="BAD9C35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E5ADBF"/>
    <w:multiLevelType w:val="hybridMultilevel"/>
    <w:tmpl w:val="AAF1D2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FBCDCB5"/>
    <w:multiLevelType w:val="hybridMultilevel"/>
    <w:tmpl w:val="81F91FB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F51DA15"/>
    <w:multiLevelType w:val="hybridMultilevel"/>
    <w:tmpl w:val="882313D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B804F85"/>
    <w:multiLevelType w:val="hybridMultilevel"/>
    <w:tmpl w:val="D1EAA1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F1B38F3"/>
    <w:multiLevelType w:val="hybridMultilevel"/>
    <w:tmpl w:val="8766FF04"/>
    <w:lvl w:ilvl="0" w:tplc="DF06A45C">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F804744"/>
    <w:multiLevelType w:val="hybridMultilevel"/>
    <w:tmpl w:val="CCA8F5F2"/>
    <w:lvl w:ilvl="0" w:tplc="076E400E">
      <w:start w:val="1"/>
      <mc:AlternateContent>
        <mc:Choice Requires="w14">
          <w:numFmt w:val="custom" w:format="a, ç, ĝ, ..."/>
        </mc:Choice>
        <mc:Fallback>
          <w:numFmt w:val="decimal"/>
        </mc:Fallback>
      </mc:AlternateContent>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4E97419"/>
    <w:multiLevelType w:val="hybridMultilevel"/>
    <w:tmpl w:val="8DB6F192"/>
    <w:lvl w:ilvl="0" w:tplc="041F0017">
      <w:start w:val="1"/>
      <w:numFmt w:val="lowerLetter"/>
      <w:lvlText w:val="%1)"/>
      <w:lvlJc w:val="left"/>
      <w:pPr>
        <w:ind w:left="765" w:hanging="360"/>
      </w:pPr>
    </w:lvl>
    <w:lvl w:ilvl="1" w:tplc="041F0003">
      <w:start w:val="1"/>
      <w:numFmt w:val="bullet"/>
      <w:lvlText w:val="o"/>
      <w:lvlJc w:val="left"/>
      <w:pPr>
        <w:ind w:left="1485" w:hanging="360"/>
      </w:pPr>
      <w:rPr>
        <w:rFonts w:ascii="Courier New" w:hAnsi="Courier New" w:cs="Courier New" w:hint="default"/>
      </w:rPr>
    </w:lvl>
    <w:lvl w:ilvl="2" w:tplc="041F0005">
      <w:start w:val="1"/>
      <w:numFmt w:val="bullet"/>
      <w:lvlText w:val=""/>
      <w:lvlJc w:val="left"/>
      <w:pPr>
        <w:ind w:left="2205" w:hanging="360"/>
      </w:pPr>
      <w:rPr>
        <w:rFonts w:ascii="Wingdings" w:hAnsi="Wingdings" w:hint="default"/>
      </w:rPr>
    </w:lvl>
    <w:lvl w:ilvl="3" w:tplc="041F0001">
      <w:start w:val="1"/>
      <w:numFmt w:val="bullet"/>
      <w:lvlText w:val=""/>
      <w:lvlJc w:val="left"/>
      <w:pPr>
        <w:ind w:left="2925" w:hanging="360"/>
      </w:pPr>
      <w:rPr>
        <w:rFonts w:ascii="Symbol" w:hAnsi="Symbol" w:hint="default"/>
      </w:rPr>
    </w:lvl>
    <w:lvl w:ilvl="4" w:tplc="041F0003">
      <w:start w:val="1"/>
      <w:numFmt w:val="bullet"/>
      <w:lvlText w:val="o"/>
      <w:lvlJc w:val="left"/>
      <w:pPr>
        <w:ind w:left="3645" w:hanging="360"/>
      </w:pPr>
      <w:rPr>
        <w:rFonts w:ascii="Courier New" w:hAnsi="Courier New" w:cs="Courier New" w:hint="default"/>
      </w:rPr>
    </w:lvl>
    <w:lvl w:ilvl="5" w:tplc="041F0005">
      <w:start w:val="1"/>
      <w:numFmt w:val="bullet"/>
      <w:lvlText w:val=""/>
      <w:lvlJc w:val="left"/>
      <w:pPr>
        <w:ind w:left="4365" w:hanging="360"/>
      </w:pPr>
      <w:rPr>
        <w:rFonts w:ascii="Wingdings" w:hAnsi="Wingdings" w:hint="default"/>
      </w:rPr>
    </w:lvl>
    <w:lvl w:ilvl="6" w:tplc="041F0001">
      <w:start w:val="1"/>
      <w:numFmt w:val="bullet"/>
      <w:lvlText w:val=""/>
      <w:lvlJc w:val="left"/>
      <w:pPr>
        <w:ind w:left="5085" w:hanging="360"/>
      </w:pPr>
      <w:rPr>
        <w:rFonts w:ascii="Symbol" w:hAnsi="Symbol" w:hint="default"/>
      </w:rPr>
    </w:lvl>
    <w:lvl w:ilvl="7" w:tplc="041F0003">
      <w:start w:val="1"/>
      <w:numFmt w:val="bullet"/>
      <w:lvlText w:val="o"/>
      <w:lvlJc w:val="left"/>
      <w:pPr>
        <w:ind w:left="5805" w:hanging="360"/>
      </w:pPr>
      <w:rPr>
        <w:rFonts w:ascii="Courier New" w:hAnsi="Courier New" w:cs="Courier New" w:hint="default"/>
      </w:rPr>
    </w:lvl>
    <w:lvl w:ilvl="8" w:tplc="041F0005">
      <w:start w:val="1"/>
      <w:numFmt w:val="bullet"/>
      <w:lvlText w:val=""/>
      <w:lvlJc w:val="left"/>
      <w:pPr>
        <w:ind w:left="6525" w:hanging="360"/>
      </w:pPr>
      <w:rPr>
        <w:rFonts w:ascii="Wingdings" w:hAnsi="Wingdings" w:hint="default"/>
      </w:rPr>
    </w:lvl>
  </w:abstractNum>
  <w:abstractNum w:abstractNumId="8" w15:restartNumberingAfterBreak="0">
    <w:nsid w:val="17664C08"/>
    <w:multiLevelType w:val="hybridMultilevel"/>
    <w:tmpl w:val="F6244ECC"/>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977DBC"/>
    <w:multiLevelType w:val="hybridMultilevel"/>
    <w:tmpl w:val="0B42434C"/>
    <w:lvl w:ilvl="0" w:tplc="3142338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40E75BD"/>
    <w:multiLevelType w:val="hybridMultilevel"/>
    <w:tmpl w:val="CBAAE70C"/>
    <w:lvl w:ilvl="0" w:tplc="5D0AD640">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770205C"/>
    <w:multiLevelType w:val="hybridMultilevel"/>
    <w:tmpl w:val="9C26DE8E"/>
    <w:lvl w:ilvl="0" w:tplc="2C90DACE">
      <w:start w:val="1"/>
      <mc:AlternateContent>
        <mc:Choice Requires="w14">
          <w:numFmt w:val="custom" w:format="a, ç, ĝ, ..."/>
        </mc:Choice>
        <mc:Fallback>
          <w:numFmt w:val="decimal"/>
        </mc:Fallback>
      </mc:AlternateContent>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99E3A1D"/>
    <w:multiLevelType w:val="hybridMultilevel"/>
    <w:tmpl w:val="A568B72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99D41AA"/>
    <w:multiLevelType w:val="hybridMultilevel"/>
    <w:tmpl w:val="E4288BB6"/>
    <w:lvl w:ilvl="0" w:tplc="2D5A37BE">
      <w:start w:val="1"/>
      <mc:AlternateContent>
        <mc:Choice Requires="w14">
          <w:numFmt w:val="custom" w:format="a, ç, ĝ, ..."/>
        </mc:Choice>
        <mc:Fallback>
          <w:numFmt w:val="decimal"/>
        </mc:Fallback>
      </mc:AlternateContent>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2386CB4"/>
    <w:multiLevelType w:val="hybridMultilevel"/>
    <w:tmpl w:val="2EDE86B0"/>
    <w:lvl w:ilvl="0" w:tplc="B22279C0">
      <w:start w:val="1"/>
      <mc:AlternateContent>
        <mc:Choice Requires="w14">
          <w:numFmt w:val="custom" w:format="a, ç, ĝ, ..."/>
        </mc:Choice>
        <mc:Fallback>
          <w:numFmt w:val="decimal"/>
        </mc:Fallback>
      </mc:AlternateContent>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9CC2010"/>
    <w:multiLevelType w:val="hybridMultilevel"/>
    <w:tmpl w:val="F6244ECC"/>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6DF4D57"/>
    <w:multiLevelType w:val="hybridMultilevel"/>
    <w:tmpl w:val="F6244ECC"/>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8A356F9"/>
    <w:multiLevelType w:val="hybridMultilevel"/>
    <w:tmpl w:val="0B4A626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AF852EF"/>
    <w:multiLevelType w:val="hybridMultilevel"/>
    <w:tmpl w:val="D1F8BD02"/>
    <w:lvl w:ilvl="0" w:tplc="94F2A732">
      <w:start w:val="1"/>
      <mc:AlternateContent>
        <mc:Choice Requires="w14">
          <w:numFmt w:val="custom" w:format="a, ç, ĝ, ..."/>
        </mc:Choice>
        <mc:Fallback>
          <w:numFmt w:val="decimal"/>
        </mc:Fallback>
      </mc:AlternateContent>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E183B5C"/>
    <w:multiLevelType w:val="hybridMultilevel"/>
    <w:tmpl w:val="653E5482"/>
    <w:lvl w:ilvl="0" w:tplc="91C808F0">
      <w:start w:val="1"/>
      <w:numFmt w:val="lowerLetter"/>
      <w:lvlText w:val="%1)"/>
      <w:lvlJc w:val="left"/>
      <w:pPr>
        <w:ind w:left="720" w:hanging="360"/>
      </w:pPr>
      <w:rPr>
        <w:b w:val="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2"/>
  </w:num>
  <w:num w:numId="2">
    <w:abstractNumId w:val="0"/>
  </w:num>
  <w:num w:numId="3">
    <w:abstractNumId w:val="3"/>
  </w:num>
  <w:num w:numId="4">
    <w:abstractNumId w:val="17"/>
  </w:num>
  <w:num w:numId="5">
    <w:abstractNumId w:val="18"/>
  </w:num>
  <w:num w:numId="6">
    <w:abstractNumId w:val="12"/>
  </w:num>
  <w:num w:numId="7">
    <w:abstractNumId w:val="13"/>
  </w:num>
  <w:num w:numId="8">
    <w:abstractNumId w:val="1"/>
  </w:num>
  <w:num w:numId="9">
    <w:abstractNumId w:val="4"/>
  </w:num>
  <w:num w:numId="10">
    <w:abstractNumId w:val="9"/>
  </w:num>
  <w:num w:numId="11">
    <w:abstractNumId w:val="5"/>
  </w:num>
  <w:num w:numId="12">
    <w:abstractNumId w:val="11"/>
  </w:num>
  <w:num w:numId="13">
    <w:abstractNumId w:val="6"/>
  </w:num>
  <w:num w:numId="14">
    <w:abstractNumId w:val="14"/>
  </w:num>
  <w:num w:numId="15">
    <w:abstractNumId w:val="10"/>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lvlOverride w:ilvl="2"/>
    <w:lvlOverride w:ilvl="3"/>
    <w:lvlOverride w:ilvl="4"/>
    <w:lvlOverride w:ilvl="5"/>
    <w:lvlOverride w:ilvl="6"/>
    <w:lvlOverride w:ilvl="7"/>
    <w:lvlOverride w:ilvl="8"/>
  </w:num>
  <w:num w:numId="18">
    <w:abstractNumId w:val="8"/>
  </w:num>
  <w:num w:numId="19">
    <w:abstractNumId w:val="16"/>
  </w:num>
  <w:num w:numId="20">
    <w:abstractNumId w:val="15"/>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0AF"/>
    <w:rsid w:val="0003761C"/>
    <w:rsid w:val="000D2E6F"/>
    <w:rsid w:val="00117C20"/>
    <w:rsid w:val="001706B3"/>
    <w:rsid w:val="001776C2"/>
    <w:rsid w:val="00191E53"/>
    <w:rsid w:val="001925E7"/>
    <w:rsid w:val="001B1740"/>
    <w:rsid w:val="001C1E76"/>
    <w:rsid w:val="001C5716"/>
    <w:rsid w:val="0020383A"/>
    <w:rsid w:val="00280712"/>
    <w:rsid w:val="00284F20"/>
    <w:rsid w:val="002A6015"/>
    <w:rsid w:val="002B0F13"/>
    <w:rsid w:val="002D50AF"/>
    <w:rsid w:val="002F00F9"/>
    <w:rsid w:val="0031210A"/>
    <w:rsid w:val="003134B9"/>
    <w:rsid w:val="0033440C"/>
    <w:rsid w:val="00375809"/>
    <w:rsid w:val="003B3C2B"/>
    <w:rsid w:val="003D5B12"/>
    <w:rsid w:val="003E04FE"/>
    <w:rsid w:val="003F12A0"/>
    <w:rsid w:val="00415D64"/>
    <w:rsid w:val="0042716D"/>
    <w:rsid w:val="004541FB"/>
    <w:rsid w:val="004753D6"/>
    <w:rsid w:val="00483D09"/>
    <w:rsid w:val="004A3352"/>
    <w:rsid w:val="004B49D5"/>
    <w:rsid w:val="004C01C9"/>
    <w:rsid w:val="004C3729"/>
    <w:rsid w:val="004D73A9"/>
    <w:rsid w:val="00524BA2"/>
    <w:rsid w:val="0053511B"/>
    <w:rsid w:val="00537D4D"/>
    <w:rsid w:val="00545458"/>
    <w:rsid w:val="005600E4"/>
    <w:rsid w:val="005926AA"/>
    <w:rsid w:val="005E7E05"/>
    <w:rsid w:val="006037BF"/>
    <w:rsid w:val="00636DBE"/>
    <w:rsid w:val="00653507"/>
    <w:rsid w:val="006549C6"/>
    <w:rsid w:val="00657AF3"/>
    <w:rsid w:val="0066024A"/>
    <w:rsid w:val="00670846"/>
    <w:rsid w:val="006A4BF9"/>
    <w:rsid w:val="006C25F1"/>
    <w:rsid w:val="006E4F0A"/>
    <w:rsid w:val="006F0F86"/>
    <w:rsid w:val="006F6CB6"/>
    <w:rsid w:val="00764227"/>
    <w:rsid w:val="007952B5"/>
    <w:rsid w:val="007B7B83"/>
    <w:rsid w:val="007D5C3A"/>
    <w:rsid w:val="007F0CE7"/>
    <w:rsid w:val="00803449"/>
    <w:rsid w:val="00807B24"/>
    <w:rsid w:val="00810F91"/>
    <w:rsid w:val="00820AD6"/>
    <w:rsid w:val="0086289F"/>
    <w:rsid w:val="008846B1"/>
    <w:rsid w:val="008A5647"/>
    <w:rsid w:val="008B3369"/>
    <w:rsid w:val="008D2483"/>
    <w:rsid w:val="00950D98"/>
    <w:rsid w:val="0096341D"/>
    <w:rsid w:val="0097007A"/>
    <w:rsid w:val="00991D67"/>
    <w:rsid w:val="009A2B19"/>
    <w:rsid w:val="009C1DAF"/>
    <w:rsid w:val="009D17B1"/>
    <w:rsid w:val="009D68CD"/>
    <w:rsid w:val="009E764E"/>
    <w:rsid w:val="00A46225"/>
    <w:rsid w:val="00A513FB"/>
    <w:rsid w:val="00A5448A"/>
    <w:rsid w:val="00A573AC"/>
    <w:rsid w:val="00A7441D"/>
    <w:rsid w:val="00A81493"/>
    <w:rsid w:val="00AA5512"/>
    <w:rsid w:val="00AC6AB9"/>
    <w:rsid w:val="00AF6F49"/>
    <w:rsid w:val="00AF7BE4"/>
    <w:rsid w:val="00B31A98"/>
    <w:rsid w:val="00B435EF"/>
    <w:rsid w:val="00B6361B"/>
    <w:rsid w:val="00B6591A"/>
    <w:rsid w:val="00BD0431"/>
    <w:rsid w:val="00C30BEB"/>
    <w:rsid w:val="00CB0401"/>
    <w:rsid w:val="00CF08CB"/>
    <w:rsid w:val="00D204F1"/>
    <w:rsid w:val="00D57019"/>
    <w:rsid w:val="00D572EF"/>
    <w:rsid w:val="00D701E5"/>
    <w:rsid w:val="00D72EBF"/>
    <w:rsid w:val="00DC144E"/>
    <w:rsid w:val="00E54395"/>
    <w:rsid w:val="00E75818"/>
    <w:rsid w:val="00EB5E77"/>
    <w:rsid w:val="00EB5FCB"/>
    <w:rsid w:val="00EC544D"/>
    <w:rsid w:val="00ED028D"/>
    <w:rsid w:val="00ED6BFA"/>
    <w:rsid w:val="00EF2102"/>
    <w:rsid w:val="00F050D5"/>
    <w:rsid w:val="00F46EBA"/>
    <w:rsid w:val="00F47C11"/>
    <w:rsid w:val="00F517E0"/>
    <w:rsid w:val="00F57DAD"/>
    <w:rsid w:val="00F6162B"/>
    <w:rsid w:val="00F83615"/>
    <w:rsid w:val="00FD0F3B"/>
    <w:rsid w:val="00FF5278"/>
    <w:rsid w:val="00FF6D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0566CF"/>
  <w15:chartTrackingRefBased/>
  <w15:docId w15:val="{4F5400C2-C61F-4C16-86E8-624F2094E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435EF"/>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86289F"/>
    <w:pPr>
      <w:ind w:left="720"/>
      <w:contextualSpacing/>
    </w:pPr>
  </w:style>
  <w:style w:type="paragraph" w:styleId="BalonMetni">
    <w:name w:val="Balloon Text"/>
    <w:basedOn w:val="Normal"/>
    <w:link w:val="BalonMetniChar"/>
    <w:uiPriority w:val="99"/>
    <w:semiHidden/>
    <w:unhideWhenUsed/>
    <w:rsid w:val="00A4622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46225"/>
    <w:rPr>
      <w:rFonts w:ascii="Segoe UI" w:hAnsi="Segoe UI" w:cs="Segoe UI"/>
      <w:sz w:val="18"/>
      <w:szCs w:val="18"/>
    </w:rPr>
  </w:style>
  <w:style w:type="paragraph" w:styleId="stBilgi">
    <w:name w:val="header"/>
    <w:basedOn w:val="Normal"/>
    <w:link w:val="stBilgiChar"/>
    <w:uiPriority w:val="99"/>
    <w:unhideWhenUsed/>
    <w:rsid w:val="00415D6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15D64"/>
  </w:style>
  <w:style w:type="paragraph" w:styleId="AltBilgi">
    <w:name w:val="footer"/>
    <w:basedOn w:val="Normal"/>
    <w:link w:val="AltBilgiChar"/>
    <w:uiPriority w:val="99"/>
    <w:unhideWhenUsed/>
    <w:rsid w:val="00415D6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15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24033">
      <w:bodyDiv w:val="1"/>
      <w:marLeft w:val="0"/>
      <w:marRight w:val="0"/>
      <w:marTop w:val="0"/>
      <w:marBottom w:val="0"/>
      <w:divBdr>
        <w:top w:val="none" w:sz="0" w:space="0" w:color="auto"/>
        <w:left w:val="none" w:sz="0" w:space="0" w:color="auto"/>
        <w:bottom w:val="none" w:sz="0" w:space="0" w:color="auto"/>
        <w:right w:val="none" w:sz="0" w:space="0" w:color="auto"/>
      </w:divBdr>
    </w:div>
    <w:div w:id="1076784494">
      <w:bodyDiv w:val="1"/>
      <w:marLeft w:val="0"/>
      <w:marRight w:val="0"/>
      <w:marTop w:val="0"/>
      <w:marBottom w:val="0"/>
      <w:divBdr>
        <w:top w:val="none" w:sz="0" w:space="0" w:color="auto"/>
        <w:left w:val="none" w:sz="0" w:space="0" w:color="auto"/>
        <w:bottom w:val="none" w:sz="0" w:space="0" w:color="auto"/>
        <w:right w:val="none" w:sz="0" w:space="0" w:color="auto"/>
      </w:divBdr>
    </w:div>
    <w:div w:id="1341541051">
      <w:bodyDiv w:val="1"/>
      <w:marLeft w:val="0"/>
      <w:marRight w:val="0"/>
      <w:marTop w:val="0"/>
      <w:marBottom w:val="0"/>
      <w:divBdr>
        <w:top w:val="none" w:sz="0" w:space="0" w:color="auto"/>
        <w:left w:val="none" w:sz="0" w:space="0" w:color="auto"/>
        <w:bottom w:val="none" w:sz="0" w:space="0" w:color="auto"/>
        <w:right w:val="none" w:sz="0" w:space="0" w:color="auto"/>
      </w:divBdr>
    </w:div>
    <w:div w:id="1483961245">
      <w:bodyDiv w:val="1"/>
      <w:marLeft w:val="0"/>
      <w:marRight w:val="0"/>
      <w:marTop w:val="0"/>
      <w:marBottom w:val="0"/>
      <w:divBdr>
        <w:top w:val="none" w:sz="0" w:space="0" w:color="auto"/>
        <w:left w:val="none" w:sz="0" w:space="0" w:color="auto"/>
        <w:bottom w:val="none" w:sz="0" w:space="0" w:color="auto"/>
        <w:right w:val="none" w:sz="0" w:space="0" w:color="auto"/>
      </w:divBdr>
    </w:div>
    <w:div w:id="1499148910">
      <w:bodyDiv w:val="1"/>
      <w:marLeft w:val="0"/>
      <w:marRight w:val="0"/>
      <w:marTop w:val="0"/>
      <w:marBottom w:val="0"/>
      <w:divBdr>
        <w:top w:val="none" w:sz="0" w:space="0" w:color="auto"/>
        <w:left w:val="none" w:sz="0" w:space="0" w:color="auto"/>
        <w:bottom w:val="none" w:sz="0" w:space="0" w:color="auto"/>
        <w:right w:val="none" w:sz="0" w:space="0" w:color="auto"/>
      </w:divBdr>
    </w:div>
    <w:div w:id="1853837458">
      <w:bodyDiv w:val="1"/>
      <w:marLeft w:val="0"/>
      <w:marRight w:val="0"/>
      <w:marTop w:val="0"/>
      <w:marBottom w:val="0"/>
      <w:divBdr>
        <w:top w:val="none" w:sz="0" w:space="0" w:color="auto"/>
        <w:left w:val="none" w:sz="0" w:space="0" w:color="auto"/>
        <w:bottom w:val="none" w:sz="0" w:space="0" w:color="auto"/>
        <w:right w:val="none" w:sz="0" w:space="0" w:color="auto"/>
      </w:divBdr>
    </w:div>
    <w:div w:id="1946961895">
      <w:bodyDiv w:val="1"/>
      <w:marLeft w:val="0"/>
      <w:marRight w:val="0"/>
      <w:marTop w:val="0"/>
      <w:marBottom w:val="0"/>
      <w:divBdr>
        <w:top w:val="none" w:sz="0" w:space="0" w:color="auto"/>
        <w:left w:val="none" w:sz="0" w:space="0" w:color="auto"/>
        <w:bottom w:val="none" w:sz="0" w:space="0" w:color="auto"/>
        <w:right w:val="none" w:sz="0" w:space="0" w:color="auto"/>
      </w:divBdr>
    </w:div>
    <w:div w:id="206170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1374</Words>
  <Characters>7834</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ULUDAG</dc:creator>
  <cp:keywords/>
  <dc:description/>
  <cp:lastModifiedBy>Pau</cp:lastModifiedBy>
  <cp:revision>9</cp:revision>
  <cp:lastPrinted>2024-12-09T11:43:00Z</cp:lastPrinted>
  <dcterms:created xsi:type="dcterms:W3CDTF">2025-02-06T10:25:00Z</dcterms:created>
  <dcterms:modified xsi:type="dcterms:W3CDTF">2025-03-07T06:59:00Z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de71932eceb7de96137603d5e0664d4aa1dc33739a260a28261c9117ffbab8ee</vt:lpwstr>
  </property>
</Properties>
</file>