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B5E" w:rsidRPr="00110D7E" w:rsidRDefault="00BF6B5E" w:rsidP="00BF6B5E">
      <w:pPr>
        <w:spacing w:after="80" w:line="360" w:lineRule="auto"/>
        <w:jc w:val="center"/>
        <w:rPr>
          <w:rFonts w:ascii="Times New Roman" w:hAnsi="Times New Roman" w:cs="Times New Roman"/>
          <w:b/>
          <w:sz w:val="24"/>
          <w:szCs w:val="24"/>
        </w:rPr>
      </w:pPr>
      <w:r w:rsidRPr="00110D7E">
        <w:rPr>
          <w:rFonts w:ascii="Times New Roman" w:hAnsi="Times New Roman" w:cs="Times New Roman"/>
          <w:b/>
          <w:sz w:val="24"/>
          <w:szCs w:val="24"/>
        </w:rPr>
        <w:t>PAMUKKALE ÜNİVERSİTESİ</w:t>
      </w:r>
    </w:p>
    <w:p w:rsidR="00BF6B5E" w:rsidRPr="00110D7E" w:rsidRDefault="00BF6B5E" w:rsidP="00BF6B5E">
      <w:pPr>
        <w:spacing w:after="0" w:line="360" w:lineRule="auto"/>
        <w:jc w:val="center"/>
        <w:rPr>
          <w:rFonts w:ascii="Times New Roman" w:hAnsi="Times New Roman" w:cs="Times New Roman"/>
          <w:b/>
          <w:sz w:val="24"/>
          <w:szCs w:val="24"/>
        </w:rPr>
      </w:pPr>
      <w:r w:rsidRPr="00110D7E">
        <w:rPr>
          <w:rFonts w:ascii="Times New Roman" w:hAnsi="Times New Roman" w:cs="Times New Roman"/>
          <w:b/>
          <w:sz w:val="24"/>
          <w:szCs w:val="24"/>
        </w:rPr>
        <w:t>PSİKOLOJİK DANIŞMA VE REHBERLİK EĞİTİM UYGULAMA VE ARAŞTIRMA MERKEZİ</w:t>
      </w:r>
    </w:p>
    <w:p w:rsidR="00BF6B5E" w:rsidRDefault="00BF6B5E" w:rsidP="00BF6B5E">
      <w:pPr>
        <w:spacing w:after="0" w:line="360" w:lineRule="auto"/>
        <w:rPr>
          <w:b/>
        </w:rPr>
      </w:pPr>
    </w:p>
    <w:p w:rsidR="00BF6B5E" w:rsidRPr="00110D7E" w:rsidRDefault="00BF6B5E" w:rsidP="00BF6B5E">
      <w:pPr>
        <w:spacing w:after="0" w:line="360" w:lineRule="auto"/>
        <w:rPr>
          <w:rFonts w:ascii="Times New Roman" w:hAnsi="Times New Roman" w:cs="Times New Roman"/>
          <w:b/>
          <w:sz w:val="24"/>
          <w:szCs w:val="24"/>
        </w:rPr>
      </w:pPr>
      <w:r w:rsidRPr="00110D7E">
        <w:rPr>
          <w:rFonts w:ascii="Times New Roman" w:hAnsi="Times New Roman" w:cs="Times New Roman"/>
          <w:b/>
          <w:sz w:val="24"/>
          <w:szCs w:val="24"/>
        </w:rPr>
        <w:t>TOPLA</w:t>
      </w:r>
      <w:r w:rsidR="00C46BF9">
        <w:rPr>
          <w:rFonts w:ascii="Times New Roman" w:hAnsi="Times New Roman" w:cs="Times New Roman"/>
          <w:b/>
          <w:sz w:val="24"/>
          <w:szCs w:val="24"/>
        </w:rPr>
        <w:t>NTI TARİHİ – SAATİ  : 30</w:t>
      </w:r>
      <w:r w:rsidR="0047468E">
        <w:rPr>
          <w:rFonts w:ascii="Times New Roman" w:hAnsi="Times New Roman" w:cs="Times New Roman"/>
          <w:b/>
          <w:sz w:val="24"/>
          <w:szCs w:val="24"/>
        </w:rPr>
        <w:t>/09</w:t>
      </w:r>
      <w:r>
        <w:rPr>
          <w:rFonts w:ascii="Times New Roman" w:hAnsi="Times New Roman" w:cs="Times New Roman"/>
          <w:b/>
          <w:sz w:val="24"/>
          <w:szCs w:val="24"/>
        </w:rPr>
        <w:t>/2024 – 10</w:t>
      </w:r>
      <w:r w:rsidRPr="00110D7E">
        <w:rPr>
          <w:rFonts w:ascii="Times New Roman" w:hAnsi="Times New Roman" w:cs="Times New Roman"/>
          <w:b/>
          <w:sz w:val="24"/>
          <w:szCs w:val="24"/>
        </w:rPr>
        <w:t>:00</w:t>
      </w:r>
    </w:p>
    <w:p w:rsidR="00BF6B5E" w:rsidRDefault="00BF6B5E" w:rsidP="00BF6B5E">
      <w:pPr>
        <w:spacing w:after="0" w:line="360" w:lineRule="auto"/>
        <w:rPr>
          <w:rFonts w:ascii="Times New Roman" w:hAnsi="Times New Roman" w:cs="Times New Roman"/>
          <w:b/>
          <w:sz w:val="24"/>
          <w:szCs w:val="24"/>
        </w:rPr>
      </w:pPr>
      <w:r w:rsidRPr="00110D7E">
        <w:rPr>
          <w:rFonts w:ascii="Times New Roman" w:hAnsi="Times New Roman" w:cs="Times New Roman"/>
          <w:b/>
          <w:sz w:val="24"/>
          <w:szCs w:val="24"/>
        </w:rPr>
        <w:t xml:space="preserve">TOPLANTI </w:t>
      </w:r>
      <w:proofErr w:type="gramStart"/>
      <w:r w:rsidRPr="00110D7E">
        <w:rPr>
          <w:rFonts w:ascii="Times New Roman" w:hAnsi="Times New Roman" w:cs="Times New Roman"/>
          <w:b/>
          <w:sz w:val="24"/>
          <w:szCs w:val="24"/>
        </w:rPr>
        <w:t>N</w:t>
      </w:r>
      <w:r w:rsidR="003E6CA8">
        <w:rPr>
          <w:rFonts w:ascii="Times New Roman" w:hAnsi="Times New Roman" w:cs="Times New Roman"/>
          <w:b/>
          <w:sz w:val="24"/>
          <w:szCs w:val="24"/>
        </w:rPr>
        <w:t>O                           : 03</w:t>
      </w:r>
      <w:proofErr w:type="gramEnd"/>
    </w:p>
    <w:p w:rsidR="003E6CA8" w:rsidRPr="00110D7E" w:rsidRDefault="003E6CA8" w:rsidP="00BF6B5E">
      <w:pPr>
        <w:spacing w:after="0" w:line="360" w:lineRule="auto"/>
        <w:rPr>
          <w:rFonts w:ascii="Times New Roman" w:hAnsi="Times New Roman" w:cs="Times New Roman"/>
          <w:b/>
          <w:sz w:val="24"/>
          <w:szCs w:val="24"/>
        </w:rPr>
      </w:pPr>
      <w:bookmarkStart w:id="0" w:name="_GoBack"/>
      <w:bookmarkEnd w:id="0"/>
    </w:p>
    <w:p w:rsidR="00BF6B5E" w:rsidRDefault="00BF6B5E" w:rsidP="00BF6B5E">
      <w:pPr>
        <w:spacing w:after="0" w:line="360" w:lineRule="auto"/>
        <w:rPr>
          <w:b/>
        </w:rPr>
      </w:pPr>
    </w:p>
    <w:p w:rsidR="00BF6B5E" w:rsidRDefault="00BF6B5E" w:rsidP="00BF6B5E">
      <w:pPr>
        <w:spacing w:after="0" w:line="360" w:lineRule="auto"/>
        <w:rPr>
          <w:b/>
        </w:rPr>
      </w:pPr>
    </w:p>
    <w:p w:rsidR="00BF6B5E" w:rsidRDefault="00BF6B5E" w:rsidP="00BF6B5E">
      <w:pPr>
        <w:spacing w:after="0" w:line="360" w:lineRule="auto"/>
        <w:rPr>
          <w:b/>
        </w:rPr>
      </w:pPr>
    </w:p>
    <w:p w:rsidR="00BF6B5E" w:rsidRDefault="00BF6B5E" w:rsidP="00BF6B5E">
      <w:pPr>
        <w:spacing w:after="0" w:line="360" w:lineRule="auto"/>
        <w:rPr>
          <w:b/>
        </w:rPr>
      </w:pPr>
    </w:p>
    <w:p w:rsidR="00BF6B5E" w:rsidRDefault="00BF6B5E" w:rsidP="00BF6B5E">
      <w:pPr>
        <w:spacing w:after="0" w:line="360" w:lineRule="auto"/>
        <w:rPr>
          <w:rFonts w:ascii="Times New Roman" w:hAnsi="Times New Roman" w:cs="Times New Roman"/>
          <w:sz w:val="24"/>
          <w:szCs w:val="24"/>
        </w:rPr>
      </w:pPr>
      <w:r w:rsidRPr="003B73A5">
        <w:rPr>
          <w:b/>
        </w:rPr>
        <w:t>Gerek</w:t>
      </w:r>
      <w:r>
        <w:rPr>
          <w:b/>
        </w:rPr>
        <w:t xml:space="preserve"> 1</w:t>
      </w:r>
      <w:r w:rsidRPr="003B73A5">
        <w:rPr>
          <w:b/>
        </w:rPr>
        <w:t>:</w:t>
      </w:r>
      <w:r>
        <w:t xml:space="preserve"> </w:t>
      </w:r>
    </w:p>
    <w:p w:rsidR="00BF6B5E" w:rsidRDefault="00BF6B5E" w:rsidP="00BF6B5E">
      <w:r w:rsidRPr="00441D8A">
        <w:t xml:space="preserve">Aktif olarak Mayıs 2017’den itibaren hizmet veren </w:t>
      </w:r>
      <w:proofErr w:type="spellStart"/>
      <w:r w:rsidRPr="00441D8A">
        <w:t>PDREM’e</w:t>
      </w:r>
      <w:proofErr w:type="spellEnd"/>
      <w:r w:rsidRPr="00441D8A">
        <w:t xml:space="preserve"> yapılan başvurular, bekleme listesinin yoğunluğu, üniversiteye kayıtlı öğrenci sayısı göz önünde bulundurulduğunda ve görevden ayrılan personel nedeniyle artan iş yükü sadece 2 öğretim görevlisi ile taleplerin karşılanmasının mümkün olmadığı görülmektedir. Ek olarak psikolojik danışma hizmetlerinin dışında önleyici ve koruyucu çalışmalara üniversite kapsamında ihtiyaç duyulmaktadır. Ancak merkezimiz öğretim görevlisi sayısı bu hizmetleri gerçekleştirmek için yeterli değildir.</w:t>
      </w:r>
      <w:r>
        <w:t xml:space="preserve"> Merkezde iki kadın psikolojik danışman çalışmaktadır. Erkek psikolojik danışmandan destek almak isteyen öğrencilerin ihtiyacı karşılanamamaktadır. Bu nedenle 1 erkek öğretim görevlisi psikolojik danışmana ihtiyaç duyulmaktadır. </w:t>
      </w:r>
    </w:p>
    <w:p w:rsidR="00BF6B5E" w:rsidRDefault="00BF6B5E" w:rsidP="00BF6B5E">
      <w:pPr>
        <w:spacing w:after="0" w:line="360" w:lineRule="auto"/>
        <w:rPr>
          <w:rFonts w:ascii="Times New Roman" w:hAnsi="Times New Roman" w:cs="Times New Roman"/>
          <w:b/>
          <w:sz w:val="24"/>
          <w:szCs w:val="24"/>
        </w:rPr>
      </w:pPr>
    </w:p>
    <w:p w:rsidR="00BF6B5E" w:rsidRDefault="00BF6B5E"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3B6F3D" w:rsidRDefault="003B6F3D" w:rsidP="00BF6B5E">
      <w:pPr>
        <w:spacing w:after="0" w:line="360" w:lineRule="auto"/>
        <w:rPr>
          <w:rFonts w:ascii="Times New Roman" w:hAnsi="Times New Roman" w:cs="Times New Roman"/>
          <w:b/>
          <w:sz w:val="24"/>
          <w:szCs w:val="24"/>
        </w:rPr>
      </w:pPr>
    </w:p>
    <w:p w:rsidR="00BF6B5E" w:rsidRDefault="00BF6B5E" w:rsidP="00BF6B5E">
      <w:pPr>
        <w:spacing w:after="0" w:line="360" w:lineRule="auto"/>
        <w:rPr>
          <w:rFonts w:ascii="Times New Roman" w:hAnsi="Times New Roman" w:cs="Times New Roman"/>
          <w:b/>
          <w:sz w:val="24"/>
          <w:szCs w:val="24"/>
        </w:rPr>
      </w:pPr>
    </w:p>
    <w:p w:rsidR="00BF6B5E" w:rsidRDefault="00BF6B5E" w:rsidP="00BF6B5E">
      <w:pPr>
        <w:spacing w:after="0" w:line="360" w:lineRule="auto"/>
        <w:rPr>
          <w:rFonts w:ascii="Times New Roman" w:hAnsi="Times New Roman" w:cs="Times New Roman"/>
          <w:b/>
          <w:sz w:val="24"/>
          <w:szCs w:val="24"/>
        </w:rPr>
      </w:pPr>
      <w:r w:rsidRPr="003D6316">
        <w:rPr>
          <w:rFonts w:ascii="Times New Roman" w:hAnsi="Times New Roman" w:cs="Times New Roman"/>
          <w:b/>
          <w:sz w:val="24"/>
          <w:szCs w:val="24"/>
        </w:rPr>
        <w:t>Gündem</w:t>
      </w:r>
      <w:r>
        <w:rPr>
          <w:rFonts w:ascii="Times New Roman" w:hAnsi="Times New Roman" w:cs="Times New Roman"/>
          <w:b/>
          <w:sz w:val="24"/>
          <w:szCs w:val="24"/>
        </w:rPr>
        <w:t xml:space="preserve"> 1</w:t>
      </w:r>
      <w:r w:rsidRPr="003D6316">
        <w:rPr>
          <w:rFonts w:ascii="Times New Roman" w:hAnsi="Times New Roman" w:cs="Times New Roman"/>
          <w:b/>
          <w:sz w:val="24"/>
          <w:szCs w:val="24"/>
        </w:rPr>
        <w:t>:</w:t>
      </w:r>
    </w:p>
    <w:p w:rsidR="00BF6B5E" w:rsidRDefault="00BF6B5E" w:rsidP="00BF6B5E">
      <w:r w:rsidRPr="00441D8A">
        <w:t xml:space="preserve">Aktif olarak Mayıs 2017’den itibaren hizmet veren </w:t>
      </w:r>
      <w:proofErr w:type="spellStart"/>
      <w:r w:rsidRPr="00441D8A">
        <w:t>PDREM’e</w:t>
      </w:r>
      <w:proofErr w:type="spellEnd"/>
      <w:r w:rsidRPr="00441D8A">
        <w:t xml:space="preserve"> yapılan başvurular, bekleme listesinin yoğunluğu, üniversiteye kayıtlı öğrenci sayısı göz önünde bulundurulduğunda ve görevden ayrılan personel nedeniyle artan iş yükü sadece 2 öğretim görevlisi ile taleplerin karşılanmasının mümkün olmadığı görülmektedir. Ek olarak psikolojik danışma hizmetlerinin dışında önleyici ve koruyucu çalışmalara üniversite kapsamında ihtiyaç duyulmaktadır. Ancak merkezimiz öğretim görevlisi sayısı bu hizmetleri gerçekleştirmek için yeterli değildir.</w:t>
      </w:r>
      <w:r>
        <w:t xml:space="preserve"> Merkezde iki kadın psikolojik danışman çalışmaktadır. Erkek psikolojik danışmandan destek almak isteyen öğrencilerin ihtiyacı karşılanamamaktadır. Bu nedenle 1 erkek öğretim görevlisi psikolojik danışmana ihtiyaç duyulmaktadır.</w:t>
      </w:r>
    </w:p>
    <w:p w:rsidR="00BF6B5E" w:rsidRDefault="00BF6B5E" w:rsidP="00BF6B5E">
      <w:pPr>
        <w:spacing w:after="0" w:line="360" w:lineRule="auto"/>
        <w:jc w:val="both"/>
        <w:rPr>
          <w:rFonts w:ascii="Times New Roman" w:hAnsi="Times New Roman" w:cs="Times New Roman"/>
          <w:b/>
          <w:sz w:val="24"/>
          <w:szCs w:val="24"/>
        </w:rPr>
      </w:pPr>
    </w:p>
    <w:p w:rsidR="0047468E" w:rsidRDefault="0047468E" w:rsidP="00BF6B5E">
      <w:pPr>
        <w:spacing w:after="0" w:line="360" w:lineRule="auto"/>
        <w:jc w:val="both"/>
        <w:rPr>
          <w:rFonts w:ascii="Times New Roman" w:hAnsi="Times New Roman" w:cs="Times New Roman"/>
          <w:b/>
          <w:sz w:val="24"/>
          <w:szCs w:val="24"/>
        </w:rPr>
      </w:pPr>
    </w:p>
    <w:p w:rsidR="0047468E" w:rsidRDefault="0047468E"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3B6F3D" w:rsidRDefault="003B6F3D" w:rsidP="00BF6B5E">
      <w:pPr>
        <w:spacing w:after="0" w:line="360" w:lineRule="auto"/>
        <w:jc w:val="both"/>
        <w:rPr>
          <w:rFonts w:ascii="Times New Roman" w:hAnsi="Times New Roman" w:cs="Times New Roman"/>
          <w:b/>
          <w:sz w:val="24"/>
          <w:szCs w:val="24"/>
        </w:rPr>
      </w:pPr>
    </w:p>
    <w:p w:rsidR="00BF6B5E" w:rsidRDefault="00BF6B5E" w:rsidP="00BF6B5E">
      <w:pPr>
        <w:spacing w:after="0" w:line="360" w:lineRule="auto"/>
        <w:jc w:val="both"/>
        <w:rPr>
          <w:rFonts w:ascii="Times New Roman" w:hAnsi="Times New Roman" w:cs="Times New Roman"/>
          <w:b/>
          <w:sz w:val="24"/>
          <w:szCs w:val="24"/>
        </w:rPr>
      </w:pPr>
      <w:r w:rsidRPr="00D67AE7">
        <w:rPr>
          <w:rFonts w:ascii="Times New Roman" w:hAnsi="Times New Roman" w:cs="Times New Roman"/>
          <w:b/>
          <w:sz w:val="24"/>
          <w:szCs w:val="24"/>
        </w:rPr>
        <w:t>Karar</w:t>
      </w:r>
      <w:r>
        <w:rPr>
          <w:rFonts w:ascii="Times New Roman" w:hAnsi="Times New Roman" w:cs="Times New Roman"/>
          <w:b/>
          <w:sz w:val="24"/>
          <w:szCs w:val="24"/>
        </w:rPr>
        <w:t xml:space="preserve"> 1</w:t>
      </w:r>
      <w:r w:rsidRPr="00D67AE7">
        <w:rPr>
          <w:rFonts w:ascii="Times New Roman" w:hAnsi="Times New Roman" w:cs="Times New Roman"/>
          <w:b/>
          <w:sz w:val="24"/>
          <w:szCs w:val="24"/>
        </w:rPr>
        <w:t xml:space="preserve">: </w:t>
      </w:r>
    </w:p>
    <w:p w:rsidR="00BF6B5E" w:rsidRPr="008A20E7" w:rsidRDefault="00BF6B5E" w:rsidP="00BF6B5E">
      <w:pPr>
        <w:rPr>
          <w:b/>
        </w:rPr>
      </w:pPr>
      <w:r w:rsidRPr="008A20E7">
        <w:rPr>
          <w:b/>
        </w:rPr>
        <w:t xml:space="preserve">Aktif olarak Mayıs 2017’den itibaren hizmet veren </w:t>
      </w:r>
      <w:proofErr w:type="spellStart"/>
      <w:r w:rsidRPr="008A20E7">
        <w:rPr>
          <w:b/>
        </w:rPr>
        <w:t>PDREM’e</w:t>
      </w:r>
      <w:proofErr w:type="spellEnd"/>
      <w:r w:rsidRPr="008A20E7">
        <w:rPr>
          <w:b/>
        </w:rPr>
        <w:t xml:space="preserve"> yapılan başvurular, bekleme listesinin yoğunluğu, üniversiteye kayıtlı öğrenci sayısı göz önünde bulundurulduğunda ve görevden ayrılan personel nedeniyle artan iş yükü sadece 2 öğretim görevlisi ile taleplerin karşılanmasının mümkün olmadığı görülmektedir. Ek olarak psikolojik danışma hizmetlerinin dışında önleyici ve koruyucu çalışmalara üniversite kapsamında ihtiyaç duyulmaktadır. Ancak merkezimiz öğretim görevlisi sayısı bu hizmetleri gerçekleştirmek için yeterli değildir. Merkezde iki kadın psikolojik danışman çalışmaktadır. Erkek psikolojik danışmandan destek almak isteyen öğrencilerin ihtiyacı karşılanamamaktadır. Bu nedenle</w:t>
      </w:r>
      <w:r>
        <w:rPr>
          <w:b/>
        </w:rPr>
        <w:t xml:space="preserve"> </w:t>
      </w:r>
      <w:r w:rsidRPr="00BF6B5E">
        <w:rPr>
          <w:b/>
        </w:rPr>
        <w:t xml:space="preserve">1 </w:t>
      </w:r>
      <w:r>
        <w:rPr>
          <w:b/>
        </w:rPr>
        <w:t xml:space="preserve">erkek </w:t>
      </w:r>
      <w:r w:rsidRPr="00BF6B5E">
        <w:rPr>
          <w:b/>
        </w:rPr>
        <w:t>öğretim görevlisi psikolojik danışmana ihtiyaç duyulmaktadır.</w:t>
      </w:r>
      <w:r>
        <w:rPr>
          <w:b/>
        </w:rPr>
        <w:t xml:space="preserve"> 1 erkek öğretim gör</w:t>
      </w:r>
      <w:r w:rsidR="0047468E">
        <w:rPr>
          <w:b/>
        </w:rPr>
        <w:t>e</w:t>
      </w:r>
      <w:r>
        <w:rPr>
          <w:b/>
        </w:rPr>
        <w:t>vlisi</w:t>
      </w:r>
      <w:r>
        <w:t xml:space="preserve"> </w:t>
      </w:r>
      <w:r w:rsidR="00C63F19" w:rsidRPr="00C63F19">
        <w:rPr>
          <w:b/>
        </w:rPr>
        <w:t>psikolojik danışmana</w:t>
      </w:r>
      <w:r w:rsidR="00C63F19">
        <w:t xml:space="preserve"> </w:t>
      </w:r>
      <w:r w:rsidRPr="008A20E7">
        <w:rPr>
          <w:b/>
        </w:rPr>
        <w:t>ihtiyacının bulunduğuna oy birliğiyle karar verildi.</w:t>
      </w:r>
    </w:p>
    <w:p w:rsidR="00BF6B5E" w:rsidRDefault="00BF6B5E" w:rsidP="00BF6B5E"/>
    <w:p w:rsidR="00BF6B5E" w:rsidRDefault="00BF6B5E" w:rsidP="00BF6B5E"/>
    <w:p w:rsidR="00BF6B5E" w:rsidRDefault="00BF6B5E" w:rsidP="00BF6B5E"/>
    <w:p w:rsidR="00BF6B5E" w:rsidRDefault="00BF6B5E" w:rsidP="00BF6B5E"/>
    <w:p w:rsidR="00BF6B5E" w:rsidRPr="00241439" w:rsidRDefault="00BF6B5E" w:rsidP="00BF6B5E">
      <w:pPr>
        <w:spacing w:after="120" w:line="264" w:lineRule="auto"/>
        <w:jc w:val="both"/>
        <w:rPr>
          <w:rFonts w:eastAsiaTheme="minorEastAsia"/>
          <w:sz w:val="21"/>
          <w:szCs w:val="21"/>
        </w:rPr>
      </w:pPr>
      <w:r w:rsidRPr="00241439">
        <w:rPr>
          <w:rFonts w:eastAsiaTheme="minorEastAsia"/>
          <w:sz w:val="21"/>
          <w:szCs w:val="21"/>
        </w:rPr>
        <w:t xml:space="preserve">                                                  </w:t>
      </w:r>
      <w:r>
        <w:rPr>
          <w:rFonts w:eastAsiaTheme="minorEastAsia"/>
          <w:sz w:val="21"/>
          <w:szCs w:val="21"/>
        </w:rPr>
        <w:t xml:space="preserve">        </w:t>
      </w:r>
      <w:r w:rsidRPr="00241439">
        <w:rPr>
          <w:rFonts w:eastAsiaTheme="minorEastAsia"/>
          <w:sz w:val="21"/>
          <w:szCs w:val="21"/>
        </w:rPr>
        <w:t xml:space="preserve">Prof. Dr. </w:t>
      </w:r>
      <w:r>
        <w:rPr>
          <w:rFonts w:eastAsiaTheme="minorEastAsia"/>
          <w:sz w:val="21"/>
          <w:szCs w:val="21"/>
        </w:rPr>
        <w:t xml:space="preserve">Ahu ARICIOĞLU </w:t>
      </w:r>
    </w:p>
    <w:p w:rsidR="00BF6B5E" w:rsidRPr="00241439" w:rsidRDefault="00BF6B5E" w:rsidP="00BF6B5E">
      <w:pPr>
        <w:spacing w:after="120" w:line="264" w:lineRule="auto"/>
        <w:jc w:val="both"/>
        <w:rPr>
          <w:rFonts w:eastAsiaTheme="minorEastAsia"/>
          <w:sz w:val="21"/>
          <w:szCs w:val="21"/>
        </w:rPr>
      </w:pPr>
      <w:r w:rsidRPr="00241439">
        <w:rPr>
          <w:rFonts w:eastAsiaTheme="minorEastAsia"/>
          <w:sz w:val="21"/>
          <w:szCs w:val="21"/>
        </w:rPr>
        <w:t xml:space="preserve">                                                        </w:t>
      </w:r>
      <w:r>
        <w:rPr>
          <w:rFonts w:eastAsiaTheme="minorEastAsia"/>
          <w:sz w:val="21"/>
          <w:szCs w:val="21"/>
        </w:rPr>
        <w:t xml:space="preserve">   </w:t>
      </w:r>
      <w:r w:rsidRPr="00241439">
        <w:rPr>
          <w:rFonts w:eastAsiaTheme="minorEastAsia"/>
          <w:sz w:val="21"/>
          <w:szCs w:val="21"/>
        </w:rPr>
        <w:t xml:space="preserve">     Merkez Müdürü</w:t>
      </w:r>
    </w:p>
    <w:p w:rsidR="00BF6B5E" w:rsidRPr="00241439" w:rsidRDefault="00BF6B5E" w:rsidP="00BF6B5E">
      <w:pPr>
        <w:spacing w:after="120" w:line="264" w:lineRule="auto"/>
        <w:jc w:val="both"/>
        <w:rPr>
          <w:rFonts w:eastAsiaTheme="minorEastAsia"/>
          <w:sz w:val="21"/>
          <w:szCs w:val="21"/>
        </w:rPr>
      </w:pPr>
      <w:r w:rsidRPr="00241439">
        <w:rPr>
          <w:rFonts w:eastAsiaTheme="minorEastAsia"/>
          <w:sz w:val="21"/>
          <w:szCs w:val="21"/>
        </w:rPr>
        <w:t xml:space="preserve">                                                            </w:t>
      </w:r>
      <w:r>
        <w:rPr>
          <w:rFonts w:eastAsiaTheme="minorEastAsia"/>
          <w:sz w:val="21"/>
          <w:szCs w:val="21"/>
        </w:rPr>
        <w:t xml:space="preserve"> </w:t>
      </w:r>
      <w:r w:rsidRPr="00241439">
        <w:rPr>
          <w:rFonts w:eastAsiaTheme="minorEastAsia"/>
          <w:sz w:val="21"/>
          <w:szCs w:val="21"/>
        </w:rPr>
        <w:t xml:space="preserve">        Başkan </w:t>
      </w:r>
    </w:p>
    <w:p w:rsidR="00BF6B5E" w:rsidRPr="00241439" w:rsidRDefault="00BF6B5E" w:rsidP="00BF6B5E">
      <w:pPr>
        <w:spacing w:after="120" w:line="264" w:lineRule="auto"/>
        <w:jc w:val="both"/>
        <w:rPr>
          <w:rFonts w:eastAsiaTheme="minorEastAsia"/>
          <w:sz w:val="21"/>
          <w:szCs w:val="21"/>
        </w:rPr>
      </w:pPr>
    </w:p>
    <w:p w:rsidR="00BF6B5E" w:rsidRPr="00241439" w:rsidRDefault="00BF6B5E" w:rsidP="00BF6B5E">
      <w:pPr>
        <w:spacing w:after="120" w:line="264" w:lineRule="auto"/>
        <w:jc w:val="both"/>
        <w:rPr>
          <w:rFonts w:eastAsiaTheme="minorEastAsia"/>
          <w:sz w:val="21"/>
          <w:szCs w:val="21"/>
        </w:rPr>
      </w:pPr>
    </w:p>
    <w:p w:rsidR="00BF6B5E" w:rsidRPr="00241439" w:rsidRDefault="00BF6B5E" w:rsidP="00BF6B5E">
      <w:pPr>
        <w:spacing w:after="120" w:line="264" w:lineRule="auto"/>
        <w:jc w:val="both"/>
        <w:rPr>
          <w:rFonts w:eastAsiaTheme="minorEastAsia"/>
          <w:sz w:val="21"/>
          <w:szCs w:val="21"/>
        </w:rPr>
      </w:pPr>
      <w:r w:rsidRPr="00241439">
        <w:rPr>
          <w:rFonts w:eastAsiaTheme="minorEastAsia"/>
          <w:sz w:val="21"/>
          <w:szCs w:val="21"/>
        </w:rPr>
        <w:t>Prof. Dr. Asım ÇİVİTÇİ                                                                          Prof. Dr. Nazmiye ÇİVİTÇİ</w:t>
      </w:r>
    </w:p>
    <w:p w:rsidR="00BF6B5E" w:rsidRPr="00241439" w:rsidRDefault="00BF6B5E" w:rsidP="00BF6B5E">
      <w:pPr>
        <w:tabs>
          <w:tab w:val="left" w:pos="6195"/>
        </w:tabs>
        <w:spacing w:after="120" w:line="264" w:lineRule="auto"/>
        <w:jc w:val="both"/>
        <w:rPr>
          <w:rFonts w:eastAsiaTheme="minorEastAsia"/>
          <w:sz w:val="21"/>
          <w:szCs w:val="21"/>
        </w:rPr>
      </w:pPr>
      <w:r w:rsidRPr="00241439">
        <w:rPr>
          <w:rFonts w:eastAsiaTheme="minorEastAsia"/>
          <w:sz w:val="21"/>
          <w:szCs w:val="21"/>
        </w:rPr>
        <w:t xml:space="preserve">             Üye </w:t>
      </w:r>
      <w:r w:rsidRPr="00241439">
        <w:rPr>
          <w:rFonts w:eastAsiaTheme="minorEastAsia"/>
          <w:sz w:val="21"/>
          <w:szCs w:val="21"/>
        </w:rPr>
        <w:tab/>
        <w:t xml:space="preserve">  </w:t>
      </w:r>
      <w:proofErr w:type="spellStart"/>
      <w:r w:rsidRPr="00241439">
        <w:rPr>
          <w:rFonts w:eastAsiaTheme="minorEastAsia"/>
          <w:sz w:val="21"/>
          <w:szCs w:val="21"/>
        </w:rPr>
        <w:t>Üye</w:t>
      </w:r>
      <w:proofErr w:type="spellEnd"/>
    </w:p>
    <w:p w:rsidR="00BF6B5E" w:rsidRPr="00241439" w:rsidRDefault="00BF6B5E" w:rsidP="00BF6B5E">
      <w:pPr>
        <w:spacing w:after="120" w:line="264" w:lineRule="auto"/>
        <w:jc w:val="both"/>
        <w:rPr>
          <w:rFonts w:eastAsiaTheme="minorEastAsia"/>
          <w:sz w:val="21"/>
          <w:szCs w:val="21"/>
        </w:rPr>
      </w:pPr>
    </w:p>
    <w:p w:rsidR="00BF6B5E" w:rsidRPr="00241439" w:rsidRDefault="00BF6B5E" w:rsidP="00BF6B5E">
      <w:pPr>
        <w:spacing w:after="120" w:line="264" w:lineRule="auto"/>
        <w:jc w:val="both"/>
        <w:rPr>
          <w:rFonts w:eastAsiaTheme="minorEastAsia"/>
          <w:sz w:val="21"/>
          <w:szCs w:val="21"/>
        </w:rPr>
      </w:pPr>
    </w:p>
    <w:p w:rsidR="00BF6B5E" w:rsidRPr="00241439" w:rsidRDefault="00BF6B5E" w:rsidP="00BF6B5E">
      <w:pPr>
        <w:spacing w:after="120" w:line="264" w:lineRule="auto"/>
        <w:jc w:val="both"/>
        <w:rPr>
          <w:rFonts w:eastAsiaTheme="minorEastAsia"/>
          <w:sz w:val="21"/>
          <w:szCs w:val="21"/>
        </w:rPr>
      </w:pPr>
    </w:p>
    <w:p w:rsidR="00BF6B5E" w:rsidRPr="00241439" w:rsidRDefault="00BF6B5E" w:rsidP="00BF6B5E">
      <w:pPr>
        <w:spacing w:after="120" w:line="264" w:lineRule="auto"/>
        <w:jc w:val="both"/>
        <w:rPr>
          <w:rFonts w:eastAsiaTheme="minorEastAsia"/>
          <w:sz w:val="21"/>
          <w:szCs w:val="21"/>
        </w:rPr>
      </w:pPr>
    </w:p>
    <w:p w:rsidR="00BF6B5E" w:rsidRPr="00241439" w:rsidRDefault="00BF6B5E" w:rsidP="00BF6B5E">
      <w:pPr>
        <w:spacing w:after="120" w:line="264" w:lineRule="auto"/>
        <w:jc w:val="both"/>
        <w:rPr>
          <w:rFonts w:eastAsiaTheme="minorEastAsia"/>
          <w:sz w:val="21"/>
          <w:szCs w:val="21"/>
        </w:rPr>
      </w:pPr>
      <w:r w:rsidRPr="00241439">
        <w:rPr>
          <w:rFonts w:eastAsiaTheme="minorEastAsia"/>
          <w:sz w:val="21"/>
          <w:szCs w:val="21"/>
        </w:rPr>
        <w:t xml:space="preserve">Prof. Dr. Şahin KAPIKIRAN                                                               </w:t>
      </w:r>
      <w:r>
        <w:rPr>
          <w:rFonts w:eastAsiaTheme="minorEastAsia"/>
          <w:sz w:val="21"/>
          <w:szCs w:val="21"/>
        </w:rPr>
        <w:t xml:space="preserve">Doç. </w:t>
      </w:r>
      <w:r w:rsidRPr="00241439">
        <w:rPr>
          <w:rFonts w:eastAsiaTheme="minorEastAsia"/>
          <w:sz w:val="21"/>
          <w:szCs w:val="21"/>
        </w:rPr>
        <w:t>Dr. Turgut TÜRKDOĞAN</w:t>
      </w:r>
    </w:p>
    <w:p w:rsidR="00BF6B5E" w:rsidRDefault="00BF6B5E" w:rsidP="00BF6B5E">
      <w:r>
        <w:t xml:space="preserve">           </w:t>
      </w:r>
      <w:r w:rsidRPr="00241439">
        <w:rPr>
          <w:rFonts w:eastAsiaTheme="minorEastAsia"/>
          <w:sz w:val="21"/>
          <w:szCs w:val="21"/>
        </w:rPr>
        <w:t>Üye</w:t>
      </w:r>
      <w:r>
        <w:rPr>
          <w:rFonts w:eastAsiaTheme="minorEastAsia"/>
          <w:sz w:val="21"/>
          <w:szCs w:val="21"/>
        </w:rPr>
        <w:t xml:space="preserve">                                                                                                                      </w:t>
      </w:r>
      <w:r w:rsidRPr="007419F9">
        <w:rPr>
          <w:rFonts w:eastAsiaTheme="minorEastAsia"/>
          <w:sz w:val="21"/>
          <w:szCs w:val="21"/>
        </w:rPr>
        <w:t xml:space="preserve"> </w:t>
      </w:r>
      <w:proofErr w:type="spellStart"/>
      <w:r w:rsidRPr="00241439">
        <w:rPr>
          <w:rFonts w:eastAsiaTheme="minorEastAsia"/>
          <w:sz w:val="21"/>
          <w:szCs w:val="21"/>
        </w:rPr>
        <w:t>Üye</w:t>
      </w:r>
      <w:proofErr w:type="spellEnd"/>
    </w:p>
    <w:p w:rsidR="00BF6B5E" w:rsidRDefault="00BF6B5E" w:rsidP="00BF6B5E"/>
    <w:p w:rsidR="00BA5F8B" w:rsidRDefault="00BA5F8B"/>
    <w:sectPr w:rsidR="00BA5F8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900" w:rsidRDefault="003D6900" w:rsidP="00BF6B5E">
      <w:pPr>
        <w:spacing w:after="0" w:line="240" w:lineRule="auto"/>
      </w:pPr>
      <w:r>
        <w:separator/>
      </w:r>
    </w:p>
  </w:endnote>
  <w:endnote w:type="continuationSeparator" w:id="0">
    <w:p w:rsidR="003D6900" w:rsidRDefault="003D6900" w:rsidP="00BF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900" w:rsidRDefault="003D6900" w:rsidP="00BF6B5E">
      <w:pPr>
        <w:spacing w:after="0" w:line="240" w:lineRule="auto"/>
      </w:pPr>
      <w:r>
        <w:separator/>
      </w:r>
    </w:p>
  </w:footnote>
  <w:footnote w:type="continuationSeparator" w:id="0">
    <w:p w:rsidR="003D6900" w:rsidRDefault="003D6900" w:rsidP="00BF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B5E" w:rsidRDefault="00BF6B5E">
    <w:pPr>
      <w:pStyle w:val="stBilgi"/>
    </w:pPr>
    <w:r>
      <w:rPr>
        <w:noProof/>
        <w:lang w:eastAsia="tr-TR"/>
      </w:rPr>
      <w:drawing>
        <wp:inline distT="0" distB="0" distL="0" distR="0" wp14:anchorId="52BC18D1">
          <wp:extent cx="554990" cy="5549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pic:spPr>
              </pic:pic>
            </a:graphicData>
          </a:graphic>
        </wp:inline>
      </w:drawing>
    </w:r>
    <w:r>
      <w:t xml:space="preserve">                                                                                                                                                  </w:t>
    </w:r>
    <w:r>
      <w:rPr>
        <w:noProof/>
        <w:lang w:eastAsia="tr-TR"/>
      </w:rPr>
      <w:drawing>
        <wp:inline distT="0" distB="0" distL="0" distR="0" wp14:anchorId="70ECA1E8">
          <wp:extent cx="572770" cy="57277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0D"/>
    <w:rsid w:val="003B6F3D"/>
    <w:rsid w:val="003D6900"/>
    <w:rsid w:val="003E6CA8"/>
    <w:rsid w:val="00400791"/>
    <w:rsid w:val="0047468E"/>
    <w:rsid w:val="00926B0D"/>
    <w:rsid w:val="00AC1197"/>
    <w:rsid w:val="00B92DDD"/>
    <w:rsid w:val="00BA5F8B"/>
    <w:rsid w:val="00BF6B5E"/>
    <w:rsid w:val="00C46BF9"/>
    <w:rsid w:val="00C63F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1111"/>
  <w15:chartTrackingRefBased/>
  <w15:docId w15:val="{2F006E04-451E-4593-A2FE-6D76E1A1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B5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6B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6B5E"/>
  </w:style>
  <w:style w:type="paragraph" w:styleId="AltBilgi">
    <w:name w:val="footer"/>
    <w:basedOn w:val="Normal"/>
    <w:link w:val="AltBilgiChar"/>
    <w:uiPriority w:val="99"/>
    <w:unhideWhenUsed/>
    <w:rsid w:val="00BF6B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6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493</Words>
  <Characters>2814</Characters>
  <Application>Microsoft Office Word</Application>
  <DocSecurity>0</DocSecurity>
  <Lines>23</Lines>
  <Paragraphs>6</Paragraphs>
  <ScaleCrop>false</ScaleCrop>
  <Company>Pamukkale Üniversitesi</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Pdrem Pdrem</dc:creator>
  <cp:keywords/>
  <dc:description/>
  <cp:lastModifiedBy>Pdrem Pdrem</cp:lastModifiedBy>
  <cp:revision>9</cp:revision>
  <dcterms:created xsi:type="dcterms:W3CDTF">2024-09-19T12:33:00Z</dcterms:created>
  <dcterms:modified xsi:type="dcterms:W3CDTF">2024-09-30T06:18:00Z</dcterms:modified>
</cp:coreProperties>
</file>