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29" w:type="dxa"/>
        <w:jc w:val="center"/>
        <w:tblCellMar>
          <w:left w:w="70" w:type="dxa"/>
          <w:right w:w="70" w:type="dxa"/>
        </w:tblCellMar>
        <w:tblLook w:val="04A0" w:firstRow="1" w:lastRow="0" w:firstColumn="1" w:lastColumn="0" w:noHBand="0" w:noVBand="1"/>
      </w:tblPr>
      <w:tblGrid>
        <w:gridCol w:w="3251"/>
        <w:gridCol w:w="6378"/>
      </w:tblGrid>
      <w:tr w:rsidR="00E313AE" w:rsidRPr="000D7FD4" w14:paraId="08662A14" w14:textId="77777777"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BEA5907" w14:textId="77777777" w:rsidR="00E313AE" w:rsidRPr="000D7FD4" w:rsidRDefault="00E313AE" w:rsidP="009F63CA">
            <w:pPr>
              <w:jc w:val="center"/>
              <w:rPr>
                <w:b/>
                <w:bCs/>
                <w:color w:val="000000"/>
                <w:sz w:val="22"/>
                <w:szCs w:val="22"/>
              </w:rPr>
            </w:pPr>
            <w:r w:rsidRPr="000D7FD4">
              <w:rPr>
                <w:b/>
                <w:bCs/>
                <w:color w:val="000000"/>
                <w:sz w:val="22"/>
                <w:szCs w:val="22"/>
              </w:rPr>
              <w:t>A. KADRO VEYA POZİSYONUN</w:t>
            </w:r>
          </w:p>
        </w:tc>
      </w:tr>
      <w:tr w:rsidR="00E313AE" w:rsidRPr="000D7FD4" w14:paraId="6E7A95AC"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5268EE26" w14:textId="77777777" w:rsidR="00E313AE" w:rsidRPr="000D7FD4" w:rsidRDefault="00E313AE" w:rsidP="009F63CA">
            <w:pPr>
              <w:rPr>
                <w:color w:val="000000"/>
                <w:sz w:val="22"/>
                <w:szCs w:val="22"/>
              </w:rPr>
            </w:pPr>
            <w:r w:rsidRPr="000D7FD4">
              <w:rPr>
                <w:color w:val="000000"/>
                <w:sz w:val="22"/>
                <w:szCs w:val="22"/>
              </w:rPr>
              <w:t>Birimi</w:t>
            </w:r>
          </w:p>
        </w:tc>
        <w:tc>
          <w:tcPr>
            <w:tcW w:w="6378" w:type="dxa"/>
            <w:tcBorders>
              <w:top w:val="nil"/>
              <w:left w:val="nil"/>
              <w:bottom w:val="single" w:sz="4" w:space="0" w:color="auto"/>
              <w:right w:val="single" w:sz="8" w:space="0" w:color="auto"/>
            </w:tcBorders>
            <w:shd w:val="clear" w:color="auto" w:fill="auto"/>
            <w:noWrap/>
            <w:vAlign w:val="center"/>
          </w:tcPr>
          <w:p w14:paraId="1E84FA14" w14:textId="77777777" w:rsidR="00E313AE" w:rsidRPr="000D7FD4" w:rsidRDefault="00731C1C" w:rsidP="009F63CA">
            <w:pPr>
              <w:rPr>
                <w:color w:val="000000"/>
                <w:sz w:val="22"/>
                <w:szCs w:val="22"/>
              </w:rPr>
            </w:pPr>
            <w:r>
              <w:rPr>
                <w:color w:val="000000"/>
                <w:sz w:val="22"/>
                <w:szCs w:val="22"/>
              </w:rPr>
              <w:t>Sağlık Kültür ve Spor Daire Başkanlığı</w:t>
            </w:r>
          </w:p>
        </w:tc>
      </w:tr>
      <w:tr w:rsidR="00E313AE" w:rsidRPr="000D7FD4" w14:paraId="703F1135"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6FCCE177" w14:textId="77777777" w:rsidR="00E313AE" w:rsidRPr="000D7FD4" w:rsidRDefault="00E313AE" w:rsidP="009F63CA">
            <w:pPr>
              <w:rPr>
                <w:color w:val="000000"/>
                <w:sz w:val="22"/>
                <w:szCs w:val="22"/>
              </w:rPr>
            </w:pPr>
            <w:proofErr w:type="spellStart"/>
            <w:r w:rsidRPr="000D7FD4">
              <w:rPr>
                <w:color w:val="000000"/>
                <w:sz w:val="22"/>
                <w:szCs w:val="22"/>
              </w:rPr>
              <w:t>Ünvanı</w:t>
            </w:r>
            <w:proofErr w:type="spellEnd"/>
          </w:p>
        </w:tc>
        <w:tc>
          <w:tcPr>
            <w:tcW w:w="6378" w:type="dxa"/>
            <w:tcBorders>
              <w:top w:val="nil"/>
              <w:left w:val="nil"/>
              <w:bottom w:val="single" w:sz="4" w:space="0" w:color="auto"/>
              <w:right w:val="single" w:sz="8" w:space="0" w:color="auto"/>
            </w:tcBorders>
            <w:shd w:val="clear" w:color="auto" w:fill="auto"/>
            <w:noWrap/>
            <w:vAlign w:val="center"/>
          </w:tcPr>
          <w:p w14:paraId="21F28758" w14:textId="511824B4" w:rsidR="00E313AE" w:rsidRPr="000D7FD4" w:rsidRDefault="00532FEA" w:rsidP="009F63CA">
            <w:pPr>
              <w:rPr>
                <w:color w:val="000000"/>
                <w:sz w:val="22"/>
                <w:szCs w:val="22"/>
              </w:rPr>
            </w:pPr>
            <w:r>
              <w:rPr>
                <w:color w:val="000000"/>
                <w:sz w:val="22"/>
                <w:szCs w:val="22"/>
              </w:rPr>
              <w:t>Büro Personeli</w:t>
            </w:r>
          </w:p>
        </w:tc>
      </w:tr>
      <w:tr w:rsidR="00E313AE" w:rsidRPr="000D7FD4" w14:paraId="0BFE11A8"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3E842114" w14:textId="77777777" w:rsidR="00E313AE" w:rsidRPr="000D7FD4" w:rsidRDefault="00E313AE" w:rsidP="009F63CA">
            <w:pPr>
              <w:rPr>
                <w:color w:val="000000"/>
                <w:sz w:val="22"/>
                <w:szCs w:val="22"/>
              </w:rPr>
            </w:pPr>
            <w:r w:rsidRPr="000D7FD4">
              <w:rPr>
                <w:color w:val="000000"/>
                <w:sz w:val="22"/>
                <w:szCs w:val="22"/>
              </w:rPr>
              <w:t>Sınıfı</w:t>
            </w:r>
          </w:p>
        </w:tc>
        <w:tc>
          <w:tcPr>
            <w:tcW w:w="6378" w:type="dxa"/>
            <w:tcBorders>
              <w:top w:val="nil"/>
              <w:left w:val="nil"/>
              <w:bottom w:val="single" w:sz="4" w:space="0" w:color="auto"/>
              <w:right w:val="single" w:sz="8" w:space="0" w:color="auto"/>
            </w:tcBorders>
            <w:shd w:val="clear" w:color="auto" w:fill="auto"/>
            <w:noWrap/>
            <w:vAlign w:val="center"/>
          </w:tcPr>
          <w:p w14:paraId="6DF5DBCC" w14:textId="2644DFBD" w:rsidR="00E313AE" w:rsidRPr="000D7FD4" w:rsidRDefault="00E313AE" w:rsidP="009F63CA">
            <w:pPr>
              <w:rPr>
                <w:color w:val="000000"/>
                <w:sz w:val="22"/>
                <w:szCs w:val="22"/>
              </w:rPr>
            </w:pPr>
          </w:p>
        </w:tc>
      </w:tr>
      <w:tr w:rsidR="00E313AE" w:rsidRPr="000D7FD4" w14:paraId="7C59BB90"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2CF806EA" w14:textId="77777777" w:rsidR="00E313AE" w:rsidRPr="000D7FD4" w:rsidRDefault="00E313AE" w:rsidP="009F63CA">
            <w:pPr>
              <w:rPr>
                <w:color w:val="000000"/>
                <w:sz w:val="22"/>
                <w:szCs w:val="22"/>
              </w:rPr>
            </w:pPr>
            <w:r w:rsidRPr="000D7FD4">
              <w:rPr>
                <w:color w:val="000000"/>
                <w:sz w:val="22"/>
                <w:szCs w:val="22"/>
              </w:rPr>
              <w:t>Görevi</w:t>
            </w:r>
          </w:p>
        </w:tc>
        <w:tc>
          <w:tcPr>
            <w:tcW w:w="6378" w:type="dxa"/>
            <w:tcBorders>
              <w:top w:val="nil"/>
              <w:left w:val="nil"/>
              <w:bottom w:val="single" w:sz="4" w:space="0" w:color="auto"/>
              <w:right w:val="single" w:sz="8" w:space="0" w:color="auto"/>
            </w:tcBorders>
            <w:shd w:val="clear" w:color="auto" w:fill="auto"/>
            <w:noWrap/>
            <w:vAlign w:val="center"/>
          </w:tcPr>
          <w:p w14:paraId="422E1147" w14:textId="4459C32C" w:rsidR="00E313AE" w:rsidRPr="000D7FD4" w:rsidRDefault="00076235" w:rsidP="009F63CA">
            <w:pPr>
              <w:rPr>
                <w:color w:val="000000"/>
                <w:sz w:val="22"/>
                <w:szCs w:val="22"/>
              </w:rPr>
            </w:pPr>
            <w:r>
              <w:rPr>
                <w:color w:val="000000"/>
                <w:sz w:val="22"/>
                <w:szCs w:val="22"/>
              </w:rPr>
              <w:t>Kalite Birim Sorumlusu</w:t>
            </w:r>
          </w:p>
        </w:tc>
      </w:tr>
      <w:tr w:rsidR="00E313AE" w:rsidRPr="000D7FD4" w14:paraId="7620EE96"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197D7D4C" w14:textId="77777777" w:rsidR="00E313AE" w:rsidRPr="000D7FD4" w:rsidRDefault="00BA6C75" w:rsidP="009F63CA">
            <w:pPr>
              <w:rPr>
                <w:color w:val="000000"/>
                <w:sz w:val="22"/>
                <w:szCs w:val="22"/>
              </w:rPr>
            </w:pPr>
            <w:r>
              <w:rPr>
                <w:color w:val="000000"/>
                <w:sz w:val="22"/>
                <w:szCs w:val="22"/>
              </w:rPr>
              <w:t xml:space="preserve">Birim </w:t>
            </w:r>
            <w:r w:rsidR="00E313AE" w:rsidRPr="000D7FD4">
              <w:rPr>
                <w:color w:val="000000"/>
                <w:sz w:val="22"/>
                <w:szCs w:val="22"/>
              </w:rPr>
              <w:t>Yöneticisi</w:t>
            </w:r>
          </w:p>
        </w:tc>
        <w:tc>
          <w:tcPr>
            <w:tcW w:w="6378" w:type="dxa"/>
            <w:tcBorders>
              <w:top w:val="nil"/>
              <w:left w:val="nil"/>
              <w:bottom w:val="single" w:sz="4" w:space="0" w:color="auto"/>
              <w:right w:val="single" w:sz="8" w:space="0" w:color="auto"/>
            </w:tcBorders>
            <w:shd w:val="clear" w:color="auto" w:fill="auto"/>
            <w:noWrap/>
            <w:vAlign w:val="center"/>
          </w:tcPr>
          <w:p w14:paraId="7E3C9B5B" w14:textId="29757BFA" w:rsidR="00E313AE" w:rsidRPr="000D7FD4" w:rsidRDefault="00BA6C75" w:rsidP="00A91B2C">
            <w:pPr>
              <w:rPr>
                <w:color w:val="000000"/>
                <w:sz w:val="22"/>
                <w:szCs w:val="22"/>
              </w:rPr>
            </w:pPr>
            <w:r>
              <w:rPr>
                <w:color w:val="000000"/>
                <w:sz w:val="22"/>
                <w:szCs w:val="22"/>
              </w:rPr>
              <w:t>Daire Başkanı</w:t>
            </w:r>
          </w:p>
        </w:tc>
      </w:tr>
      <w:tr w:rsidR="00E313AE" w:rsidRPr="000D7FD4" w14:paraId="6E43A89F" w14:textId="77777777" w:rsidTr="00CB4950">
        <w:trPr>
          <w:trHeight w:val="600"/>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686DEC7F" w14:textId="77777777" w:rsidR="00E313AE" w:rsidRPr="000D7FD4" w:rsidRDefault="00E313AE" w:rsidP="009F63CA">
            <w:pPr>
              <w:rPr>
                <w:color w:val="000000"/>
                <w:sz w:val="22"/>
                <w:szCs w:val="22"/>
              </w:rPr>
            </w:pPr>
            <w:r w:rsidRPr="000D7FD4">
              <w:rPr>
                <w:color w:val="000000"/>
                <w:sz w:val="22"/>
                <w:szCs w:val="22"/>
              </w:rPr>
              <w:t>Bağlı Bulunduğu Yönetici / Yöneticileri</w:t>
            </w:r>
          </w:p>
        </w:tc>
        <w:tc>
          <w:tcPr>
            <w:tcW w:w="6378" w:type="dxa"/>
            <w:tcBorders>
              <w:top w:val="nil"/>
              <w:left w:val="nil"/>
              <w:bottom w:val="single" w:sz="4" w:space="0" w:color="auto"/>
              <w:right w:val="single" w:sz="8" w:space="0" w:color="auto"/>
            </w:tcBorders>
            <w:shd w:val="clear" w:color="auto" w:fill="auto"/>
            <w:vAlign w:val="center"/>
          </w:tcPr>
          <w:p w14:paraId="5C16B5A7" w14:textId="6F114F5B" w:rsidR="00E313AE" w:rsidRPr="000D7FD4" w:rsidRDefault="00A91B2C" w:rsidP="00076235">
            <w:pPr>
              <w:rPr>
                <w:color w:val="000000"/>
                <w:sz w:val="22"/>
                <w:szCs w:val="22"/>
              </w:rPr>
            </w:pPr>
            <w:r>
              <w:rPr>
                <w:color w:val="000000"/>
                <w:sz w:val="22"/>
                <w:szCs w:val="22"/>
              </w:rPr>
              <w:t xml:space="preserve">Daire Başkanı, </w:t>
            </w:r>
            <w:r w:rsidR="00076235">
              <w:rPr>
                <w:color w:val="000000"/>
                <w:sz w:val="22"/>
                <w:szCs w:val="22"/>
              </w:rPr>
              <w:t>Daire Başkan Yardımcısı</w:t>
            </w:r>
          </w:p>
        </w:tc>
      </w:tr>
      <w:tr w:rsidR="00E313AE" w:rsidRPr="000D7FD4" w14:paraId="43279646" w14:textId="77777777" w:rsidTr="008637F0">
        <w:trPr>
          <w:trHeight w:val="439"/>
          <w:jc w:val="center"/>
        </w:trPr>
        <w:tc>
          <w:tcPr>
            <w:tcW w:w="3251" w:type="dxa"/>
            <w:tcBorders>
              <w:top w:val="nil"/>
              <w:left w:val="single" w:sz="8" w:space="0" w:color="auto"/>
              <w:bottom w:val="single" w:sz="8" w:space="0" w:color="auto"/>
              <w:right w:val="single" w:sz="4" w:space="0" w:color="auto"/>
            </w:tcBorders>
            <w:shd w:val="clear" w:color="auto" w:fill="auto"/>
            <w:noWrap/>
            <w:vAlign w:val="center"/>
            <w:hideMark/>
          </w:tcPr>
          <w:p w14:paraId="34A8DD9D" w14:textId="77777777" w:rsidR="00E313AE" w:rsidRPr="000D7FD4" w:rsidRDefault="00CB4950" w:rsidP="009F63CA">
            <w:pPr>
              <w:rPr>
                <w:color w:val="000000"/>
                <w:sz w:val="22"/>
                <w:szCs w:val="22"/>
              </w:rPr>
            </w:pPr>
            <w:r>
              <w:rPr>
                <w:color w:val="000000"/>
                <w:sz w:val="22"/>
                <w:szCs w:val="22"/>
              </w:rPr>
              <w:t>Vekâlet</w:t>
            </w:r>
          </w:p>
        </w:tc>
        <w:tc>
          <w:tcPr>
            <w:tcW w:w="6378" w:type="dxa"/>
            <w:tcBorders>
              <w:top w:val="nil"/>
              <w:left w:val="nil"/>
              <w:bottom w:val="single" w:sz="8" w:space="0" w:color="auto"/>
              <w:right w:val="single" w:sz="8" w:space="0" w:color="auto"/>
            </w:tcBorders>
            <w:shd w:val="clear" w:color="auto" w:fill="auto"/>
            <w:noWrap/>
            <w:vAlign w:val="center"/>
            <w:hideMark/>
          </w:tcPr>
          <w:p w14:paraId="4D4AA1A2" w14:textId="23707833" w:rsidR="00E313AE" w:rsidRPr="000D7FD4" w:rsidRDefault="00A91B2C" w:rsidP="009F63CA">
            <w:pPr>
              <w:rPr>
                <w:color w:val="000000"/>
                <w:sz w:val="22"/>
                <w:szCs w:val="22"/>
              </w:rPr>
            </w:pPr>
            <w:r>
              <w:rPr>
                <w:color w:val="000000"/>
                <w:sz w:val="22"/>
                <w:szCs w:val="22"/>
              </w:rPr>
              <w:t>Bilgisayar İşletmeni</w:t>
            </w:r>
            <w:r w:rsidR="00590328">
              <w:rPr>
                <w:color w:val="000000"/>
                <w:sz w:val="22"/>
                <w:szCs w:val="22"/>
              </w:rPr>
              <w:t xml:space="preserve"> / Memur</w:t>
            </w:r>
          </w:p>
        </w:tc>
      </w:tr>
      <w:tr w:rsidR="00E313AE" w:rsidRPr="000D7FD4" w14:paraId="462F16AC" w14:textId="77777777"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0BCCDC6" w14:textId="77777777" w:rsidR="00E313AE" w:rsidRPr="000D7FD4" w:rsidRDefault="008637F0" w:rsidP="009F63CA">
            <w:pPr>
              <w:jc w:val="center"/>
              <w:rPr>
                <w:b/>
                <w:bCs/>
                <w:color w:val="000000"/>
                <w:sz w:val="22"/>
                <w:szCs w:val="22"/>
              </w:rPr>
            </w:pPr>
            <w:r w:rsidRPr="000D7FD4">
              <w:rPr>
                <w:b/>
                <w:bCs/>
                <w:color w:val="000000"/>
                <w:sz w:val="22"/>
                <w:szCs w:val="22"/>
              </w:rPr>
              <w:t>B</w:t>
            </w:r>
            <w:r w:rsidR="00E313AE" w:rsidRPr="000D7FD4">
              <w:rPr>
                <w:b/>
                <w:bCs/>
                <w:color w:val="000000"/>
                <w:sz w:val="22"/>
                <w:szCs w:val="22"/>
              </w:rPr>
              <w:t>. ATANACAKLARDA ARANACAK ÖZELLİKLER</w:t>
            </w:r>
          </w:p>
        </w:tc>
      </w:tr>
      <w:tr w:rsidR="00E313AE" w:rsidRPr="000D7FD4" w14:paraId="40990E21"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178593FC" w14:textId="77777777" w:rsidR="00E313AE" w:rsidRPr="000D7FD4" w:rsidRDefault="00E313AE" w:rsidP="009F63CA">
            <w:pPr>
              <w:rPr>
                <w:color w:val="000000"/>
                <w:sz w:val="22"/>
                <w:szCs w:val="22"/>
              </w:rPr>
            </w:pPr>
            <w:r w:rsidRPr="000D7FD4">
              <w:rPr>
                <w:color w:val="000000"/>
                <w:sz w:val="22"/>
                <w:szCs w:val="22"/>
              </w:rPr>
              <w:t>Eğitim Düzeyi</w:t>
            </w:r>
          </w:p>
        </w:tc>
        <w:tc>
          <w:tcPr>
            <w:tcW w:w="6378" w:type="dxa"/>
            <w:tcBorders>
              <w:top w:val="nil"/>
              <w:left w:val="nil"/>
              <w:bottom w:val="single" w:sz="4" w:space="0" w:color="auto"/>
              <w:right w:val="single" w:sz="8" w:space="0" w:color="auto"/>
            </w:tcBorders>
            <w:shd w:val="clear" w:color="auto" w:fill="auto"/>
            <w:noWrap/>
            <w:vAlign w:val="center"/>
          </w:tcPr>
          <w:p w14:paraId="7A8AF9AB" w14:textId="0CBD0E47" w:rsidR="00E313AE" w:rsidRPr="000D7FD4" w:rsidRDefault="00076235" w:rsidP="00590328">
            <w:pPr>
              <w:rPr>
                <w:color w:val="000000"/>
                <w:sz w:val="22"/>
                <w:szCs w:val="22"/>
              </w:rPr>
            </w:pPr>
            <w:r>
              <w:rPr>
                <w:color w:val="000000"/>
                <w:sz w:val="22"/>
                <w:szCs w:val="22"/>
              </w:rPr>
              <w:t>Üniversite</w:t>
            </w:r>
          </w:p>
        </w:tc>
      </w:tr>
      <w:tr w:rsidR="00E313AE" w:rsidRPr="000D7FD4" w14:paraId="5AE4D4A5" w14:textId="77777777" w:rsidTr="008637F0">
        <w:trPr>
          <w:trHeight w:val="1800"/>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4ABFEF50" w14:textId="77777777" w:rsidR="00E313AE" w:rsidRPr="000D7FD4" w:rsidRDefault="00E313AE" w:rsidP="009F63CA">
            <w:pPr>
              <w:rPr>
                <w:color w:val="000000"/>
                <w:sz w:val="22"/>
                <w:szCs w:val="22"/>
              </w:rPr>
            </w:pPr>
            <w:r w:rsidRPr="000D7FD4">
              <w:rPr>
                <w:color w:val="000000"/>
                <w:sz w:val="22"/>
                <w:szCs w:val="22"/>
              </w:rPr>
              <w:t>Gerekli Hizmet Süresi</w:t>
            </w:r>
          </w:p>
        </w:tc>
        <w:tc>
          <w:tcPr>
            <w:tcW w:w="6378" w:type="dxa"/>
            <w:tcBorders>
              <w:top w:val="nil"/>
              <w:left w:val="nil"/>
              <w:bottom w:val="single" w:sz="4" w:space="0" w:color="auto"/>
              <w:right w:val="single" w:sz="8" w:space="0" w:color="auto"/>
            </w:tcBorders>
            <w:shd w:val="clear" w:color="auto" w:fill="auto"/>
            <w:vAlign w:val="center"/>
            <w:hideMark/>
          </w:tcPr>
          <w:p w14:paraId="404CBC69" w14:textId="67AFCD96" w:rsidR="00E313AE" w:rsidRPr="000D7FD4" w:rsidRDefault="00A91B2C" w:rsidP="00F472AC">
            <w:pPr>
              <w:rPr>
                <w:color w:val="000000"/>
                <w:sz w:val="22"/>
                <w:szCs w:val="22"/>
              </w:rPr>
            </w:pPr>
            <w:r>
              <w:rPr>
                <w:color w:val="000000"/>
                <w:sz w:val="22"/>
                <w:szCs w:val="22"/>
              </w:rPr>
              <w:t>Hizmet süresi şartı bulunmamaktadır</w:t>
            </w:r>
            <w:r w:rsidR="00F472AC">
              <w:rPr>
                <w:color w:val="000000"/>
                <w:sz w:val="22"/>
                <w:szCs w:val="22"/>
              </w:rPr>
              <w:t>.</w:t>
            </w:r>
          </w:p>
        </w:tc>
      </w:tr>
      <w:tr w:rsidR="00E313AE" w:rsidRPr="000D7FD4" w14:paraId="086F6733" w14:textId="77777777"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7BEA93E" w14:textId="77777777" w:rsidR="00E313AE" w:rsidRPr="000D7FD4" w:rsidRDefault="008637F0" w:rsidP="009F63CA">
            <w:pPr>
              <w:jc w:val="center"/>
              <w:rPr>
                <w:b/>
                <w:bCs/>
                <w:color w:val="000000"/>
                <w:sz w:val="22"/>
                <w:szCs w:val="22"/>
              </w:rPr>
            </w:pPr>
            <w:r w:rsidRPr="000D7FD4">
              <w:rPr>
                <w:b/>
                <w:bCs/>
                <w:color w:val="000000"/>
                <w:sz w:val="22"/>
                <w:szCs w:val="22"/>
              </w:rPr>
              <w:t>C</w:t>
            </w:r>
            <w:r w:rsidR="00E313AE" w:rsidRPr="000D7FD4">
              <w:rPr>
                <w:b/>
                <w:bCs/>
                <w:color w:val="000000"/>
                <w:sz w:val="22"/>
                <w:szCs w:val="22"/>
              </w:rPr>
              <w:t>. GÖREV / İŞLERE İLİŞKİN BİLGİLER</w:t>
            </w:r>
          </w:p>
        </w:tc>
      </w:tr>
      <w:tr w:rsidR="00E313AE" w:rsidRPr="000D7FD4" w14:paraId="5763B5F4" w14:textId="77777777" w:rsidTr="00CB4950">
        <w:trPr>
          <w:trHeight w:val="1500"/>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34D6C16E" w14:textId="77777777" w:rsidR="00E313AE" w:rsidRPr="000D7FD4" w:rsidRDefault="00E313AE" w:rsidP="009F63CA">
            <w:pPr>
              <w:rPr>
                <w:color w:val="000000"/>
                <w:sz w:val="22"/>
                <w:szCs w:val="22"/>
              </w:rPr>
            </w:pPr>
            <w:r w:rsidRPr="000D7FD4">
              <w:rPr>
                <w:color w:val="000000"/>
                <w:sz w:val="22"/>
                <w:szCs w:val="22"/>
              </w:rPr>
              <w:t>Görevin Kısa Tanımı</w:t>
            </w:r>
          </w:p>
        </w:tc>
        <w:tc>
          <w:tcPr>
            <w:tcW w:w="6378" w:type="dxa"/>
            <w:tcBorders>
              <w:top w:val="nil"/>
              <w:left w:val="nil"/>
              <w:bottom w:val="single" w:sz="4" w:space="0" w:color="auto"/>
              <w:right w:val="single" w:sz="8" w:space="0" w:color="auto"/>
            </w:tcBorders>
            <w:shd w:val="clear" w:color="auto" w:fill="auto"/>
            <w:vAlign w:val="center"/>
          </w:tcPr>
          <w:p w14:paraId="0E064B99" w14:textId="67338560" w:rsidR="0095470C" w:rsidRDefault="0095470C" w:rsidP="0095470C">
            <w:pPr>
              <w:jc w:val="both"/>
            </w:pPr>
            <w:r>
              <w:t xml:space="preserve">Pamukkale Üniversitesi üst yönetimi tarafından belirlenen amaç ve ilkelere uygun olarak; Başkanlığımızın </w:t>
            </w:r>
            <w:proofErr w:type="gramStart"/>
            <w:r>
              <w:t>vizyonu</w:t>
            </w:r>
            <w:proofErr w:type="gramEnd"/>
            <w:r>
              <w:t>, misyonu doğrultusunda Kalite Yönetim Sistemini gerçekleştirmek için gerekli tüm faaliyetlerin yürütülmesi amacıyla çalışmalarında yönetimin temsil edilmesi, yönetim adına kalite ile ilgili tüm hususları planlanması, uygulaması, refakat edilmesi, koordine edilmesi ve sonuçlarının raporlanması.</w:t>
            </w:r>
            <w:bookmarkStart w:id="0" w:name="_GoBack"/>
            <w:bookmarkEnd w:id="0"/>
          </w:p>
          <w:p w14:paraId="0668ED8D" w14:textId="77777777" w:rsidR="00E313AE" w:rsidRPr="00C83A91" w:rsidRDefault="00E313AE" w:rsidP="00C83A91"/>
        </w:tc>
      </w:tr>
      <w:tr w:rsidR="00E313AE" w:rsidRPr="000D7FD4" w14:paraId="485E664C" w14:textId="77777777" w:rsidTr="00CB4950">
        <w:trPr>
          <w:trHeight w:val="2475"/>
          <w:jc w:val="center"/>
        </w:trPr>
        <w:tc>
          <w:tcPr>
            <w:tcW w:w="3251" w:type="dxa"/>
            <w:tcBorders>
              <w:top w:val="nil"/>
              <w:left w:val="single" w:sz="8" w:space="0" w:color="auto"/>
              <w:bottom w:val="single" w:sz="8" w:space="0" w:color="auto"/>
              <w:right w:val="single" w:sz="4" w:space="0" w:color="auto"/>
            </w:tcBorders>
            <w:shd w:val="clear" w:color="auto" w:fill="auto"/>
            <w:noWrap/>
            <w:vAlign w:val="center"/>
            <w:hideMark/>
          </w:tcPr>
          <w:p w14:paraId="27483E5D" w14:textId="77777777" w:rsidR="00E313AE" w:rsidRPr="000D7FD4" w:rsidRDefault="00E313AE" w:rsidP="009F63CA">
            <w:pPr>
              <w:rPr>
                <w:color w:val="000000"/>
                <w:sz w:val="22"/>
                <w:szCs w:val="22"/>
              </w:rPr>
            </w:pPr>
            <w:r w:rsidRPr="000D7FD4">
              <w:rPr>
                <w:color w:val="000000"/>
                <w:sz w:val="22"/>
                <w:szCs w:val="22"/>
              </w:rPr>
              <w:t>Görev / Yetki ve Sorumlulukları</w:t>
            </w:r>
          </w:p>
        </w:tc>
        <w:tc>
          <w:tcPr>
            <w:tcW w:w="6378" w:type="dxa"/>
            <w:tcBorders>
              <w:top w:val="nil"/>
              <w:left w:val="nil"/>
              <w:bottom w:val="single" w:sz="8" w:space="0" w:color="auto"/>
              <w:right w:val="single" w:sz="8" w:space="0" w:color="auto"/>
            </w:tcBorders>
            <w:shd w:val="clear" w:color="auto" w:fill="auto"/>
            <w:noWrap/>
            <w:vAlign w:val="center"/>
          </w:tcPr>
          <w:p w14:paraId="55CDD685" w14:textId="34A12C56" w:rsidR="0095470C" w:rsidRDefault="0095470C" w:rsidP="0095470C">
            <w:pPr>
              <w:pStyle w:val="ListeParagraf"/>
              <w:numPr>
                <w:ilvl w:val="0"/>
                <w:numId w:val="15"/>
              </w:numPr>
              <w:ind w:left="350"/>
              <w:jc w:val="both"/>
              <w:rPr>
                <w:rFonts w:ascii="Times New Roman" w:hAnsi="Times New Roman" w:cs="Times New Roman"/>
                <w:sz w:val="24"/>
                <w:szCs w:val="24"/>
              </w:rPr>
            </w:pPr>
            <w:r w:rsidRPr="0095470C">
              <w:rPr>
                <w:rFonts w:ascii="Times New Roman" w:hAnsi="Times New Roman" w:cs="Times New Roman"/>
                <w:sz w:val="24"/>
                <w:szCs w:val="24"/>
              </w:rPr>
              <w:t>Kalite Yönetim Sisteminin uygulanmasında ve geliştirilmesinde görev alır ve</w:t>
            </w:r>
            <w:r>
              <w:rPr>
                <w:rFonts w:ascii="Times New Roman" w:hAnsi="Times New Roman" w:cs="Times New Roman"/>
                <w:sz w:val="24"/>
                <w:szCs w:val="24"/>
              </w:rPr>
              <w:t xml:space="preserve"> </w:t>
            </w:r>
            <w:r w:rsidRPr="0095470C">
              <w:rPr>
                <w:rFonts w:ascii="Times New Roman" w:hAnsi="Times New Roman" w:cs="Times New Roman"/>
                <w:sz w:val="24"/>
                <w:szCs w:val="24"/>
              </w:rPr>
              <w:t>kalite hedeflerine uygun çalışmaların yapılmasını sağlar.</w:t>
            </w:r>
          </w:p>
          <w:p w14:paraId="5693982E" w14:textId="2612288D" w:rsidR="0095470C" w:rsidRDefault="0095470C" w:rsidP="0095470C">
            <w:pPr>
              <w:pStyle w:val="ListeParagraf"/>
              <w:numPr>
                <w:ilvl w:val="0"/>
                <w:numId w:val="15"/>
              </w:numPr>
              <w:ind w:left="350"/>
              <w:jc w:val="both"/>
              <w:rPr>
                <w:rFonts w:ascii="Times New Roman" w:hAnsi="Times New Roman" w:cs="Times New Roman"/>
                <w:sz w:val="24"/>
                <w:szCs w:val="24"/>
              </w:rPr>
            </w:pPr>
            <w:r w:rsidRPr="0095470C">
              <w:rPr>
                <w:rFonts w:ascii="Times New Roman" w:hAnsi="Times New Roman" w:cs="Times New Roman"/>
                <w:sz w:val="24"/>
                <w:szCs w:val="24"/>
              </w:rPr>
              <w:t>Kalite politikasının çalışanlara duyurulması ve çalışanların kalite bilincinin</w:t>
            </w:r>
            <w:r>
              <w:rPr>
                <w:rFonts w:ascii="Times New Roman" w:hAnsi="Times New Roman" w:cs="Times New Roman"/>
                <w:sz w:val="24"/>
                <w:szCs w:val="24"/>
              </w:rPr>
              <w:t xml:space="preserve"> </w:t>
            </w:r>
            <w:r w:rsidRPr="0095470C">
              <w:rPr>
                <w:rFonts w:ascii="Times New Roman" w:hAnsi="Times New Roman" w:cs="Times New Roman"/>
                <w:sz w:val="24"/>
                <w:szCs w:val="24"/>
              </w:rPr>
              <w:t>geliştirilmesini sağlar.</w:t>
            </w:r>
          </w:p>
          <w:p w14:paraId="77420622" w14:textId="4BECD095" w:rsidR="0095470C" w:rsidRDefault="0095470C" w:rsidP="0095470C">
            <w:pPr>
              <w:pStyle w:val="ListeParagraf"/>
              <w:numPr>
                <w:ilvl w:val="0"/>
                <w:numId w:val="15"/>
              </w:numPr>
              <w:ind w:left="350"/>
              <w:jc w:val="both"/>
              <w:rPr>
                <w:rFonts w:ascii="Times New Roman" w:hAnsi="Times New Roman" w:cs="Times New Roman"/>
                <w:sz w:val="24"/>
                <w:szCs w:val="24"/>
              </w:rPr>
            </w:pPr>
            <w:r w:rsidRPr="0095470C">
              <w:rPr>
                <w:rFonts w:ascii="Times New Roman" w:hAnsi="Times New Roman" w:cs="Times New Roman"/>
                <w:sz w:val="24"/>
                <w:szCs w:val="24"/>
              </w:rPr>
              <w:t xml:space="preserve">Kalite dokümanlarını hazırlayarak </w:t>
            </w:r>
            <w:r>
              <w:rPr>
                <w:rFonts w:ascii="Times New Roman" w:hAnsi="Times New Roman" w:cs="Times New Roman"/>
                <w:sz w:val="24"/>
                <w:szCs w:val="24"/>
              </w:rPr>
              <w:t>Başkanlık</w:t>
            </w:r>
            <w:r w:rsidRPr="0095470C">
              <w:rPr>
                <w:rFonts w:ascii="Times New Roman" w:hAnsi="Times New Roman" w:cs="Times New Roman"/>
                <w:sz w:val="24"/>
                <w:szCs w:val="24"/>
              </w:rPr>
              <w:t xml:space="preserve"> onayına sunar.</w:t>
            </w:r>
          </w:p>
          <w:p w14:paraId="3AF235FF" w14:textId="67B02806" w:rsidR="0095470C" w:rsidRDefault="0095470C" w:rsidP="0095470C">
            <w:pPr>
              <w:pStyle w:val="ListeParagraf"/>
              <w:numPr>
                <w:ilvl w:val="0"/>
                <w:numId w:val="15"/>
              </w:numPr>
              <w:ind w:left="350"/>
              <w:jc w:val="both"/>
              <w:rPr>
                <w:rFonts w:ascii="Times New Roman" w:hAnsi="Times New Roman" w:cs="Times New Roman"/>
                <w:sz w:val="24"/>
                <w:szCs w:val="24"/>
              </w:rPr>
            </w:pPr>
            <w:r w:rsidRPr="0095470C">
              <w:rPr>
                <w:rFonts w:ascii="Times New Roman" w:hAnsi="Times New Roman" w:cs="Times New Roman"/>
                <w:sz w:val="24"/>
                <w:szCs w:val="24"/>
              </w:rPr>
              <w:t>Kalite Yönetim Sistemi dokümanlarını dağıtımını ve güncellenmesini takip eder.</w:t>
            </w:r>
          </w:p>
          <w:p w14:paraId="766EF8E2" w14:textId="07555B4C" w:rsidR="0095470C" w:rsidRDefault="0095470C" w:rsidP="0095470C">
            <w:pPr>
              <w:pStyle w:val="ListeParagraf"/>
              <w:numPr>
                <w:ilvl w:val="0"/>
                <w:numId w:val="15"/>
              </w:numPr>
              <w:ind w:left="350"/>
              <w:jc w:val="both"/>
              <w:rPr>
                <w:rFonts w:ascii="Times New Roman" w:hAnsi="Times New Roman" w:cs="Times New Roman"/>
                <w:sz w:val="24"/>
                <w:szCs w:val="24"/>
              </w:rPr>
            </w:pPr>
            <w:r w:rsidRPr="0095470C">
              <w:rPr>
                <w:rFonts w:ascii="Times New Roman" w:hAnsi="Times New Roman" w:cs="Times New Roman"/>
                <w:sz w:val="24"/>
                <w:szCs w:val="24"/>
              </w:rPr>
              <w:t>Başkanlığın iç kontrol hizmetlerini yürütür ve güncel verilerini toplayıp yazışmalarını yapar.</w:t>
            </w:r>
          </w:p>
          <w:p w14:paraId="635733FB" w14:textId="1F7C2208" w:rsidR="0095470C" w:rsidRDefault="0095470C" w:rsidP="0095470C">
            <w:pPr>
              <w:pStyle w:val="ListeParagraf"/>
              <w:numPr>
                <w:ilvl w:val="0"/>
                <w:numId w:val="15"/>
              </w:numPr>
              <w:ind w:left="350"/>
              <w:jc w:val="both"/>
              <w:rPr>
                <w:rFonts w:ascii="Times New Roman" w:hAnsi="Times New Roman" w:cs="Times New Roman"/>
                <w:sz w:val="24"/>
                <w:szCs w:val="24"/>
              </w:rPr>
            </w:pPr>
            <w:r w:rsidRPr="0095470C">
              <w:rPr>
                <w:rFonts w:ascii="Times New Roman" w:hAnsi="Times New Roman" w:cs="Times New Roman"/>
                <w:sz w:val="24"/>
                <w:szCs w:val="24"/>
              </w:rPr>
              <w:t>Birimlerden gelen yenileme talep formlarını değerlendirir.</w:t>
            </w:r>
          </w:p>
          <w:p w14:paraId="2371FDF3" w14:textId="0D2A5348" w:rsidR="0095470C" w:rsidRDefault="0095470C" w:rsidP="0095470C">
            <w:pPr>
              <w:pStyle w:val="ListeParagraf"/>
              <w:numPr>
                <w:ilvl w:val="0"/>
                <w:numId w:val="15"/>
              </w:numPr>
              <w:ind w:left="350"/>
              <w:jc w:val="both"/>
              <w:rPr>
                <w:rFonts w:ascii="Times New Roman" w:hAnsi="Times New Roman" w:cs="Times New Roman"/>
                <w:sz w:val="24"/>
                <w:szCs w:val="24"/>
              </w:rPr>
            </w:pPr>
            <w:r w:rsidRPr="0095470C">
              <w:rPr>
                <w:rFonts w:ascii="Times New Roman" w:hAnsi="Times New Roman" w:cs="Times New Roman"/>
                <w:sz w:val="24"/>
                <w:szCs w:val="24"/>
              </w:rPr>
              <w:t xml:space="preserve">Gelişmeleri izleyerek gerekli </w:t>
            </w:r>
            <w:proofErr w:type="gramStart"/>
            <w:r w:rsidRPr="0095470C">
              <w:rPr>
                <w:rFonts w:ascii="Times New Roman" w:hAnsi="Times New Roman" w:cs="Times New Roman"/>
                <w:sz w:val="24"/>
                <w:szCs w:val="24"/>
              </w:rPr>
              <w:t>revizyonları</w:t>
            </w:r>
            <w:proofErr w:type="gramEnd"/>
            <w:r w:rsidRPr="0095470C">
              <w:rPr>
                <w:rFonts w:ascii="Times New Roman" w:hAnsi="Times New Roman" w:cs="Times New Roman"/>
                <w:sz w:val="24"/>
                <w:szCs w:val="24"/>
              </w:rPr>
              <w:t xml:space="preserve"> ve dağıtımlarını yapar.</w:t>
            </w:r>
          </w:p>
          <w:p w14:paraId="091303B3" w14:textId="1E0DDCAE" w:rsidR="0095470C" w:rsidRDefault="0095470C" w:rsidP="0095470C">
            <w:pPr>
              <w:pStyle w:val="ListeParagraf"/>
              <w:numPr>
                <w:ilvl w:val="0"/>
                <w:numId w:val="15"/>
              </w:numPr>
              <w:ind w:left="350"/>
              <w:jc w:val="both"/>
              <w:rPr>
                <w:rFonts w:ascii="Times New Roman" w:hAnsi="Times New Roman" w:cs="Times New Roman"/>
                <w:sz w:val="24"/>
                <w:szCs w:val="24"/>
              </w:rPr>
            </w:pPr>
            <w:r w:rsidRPr="0095470C">
              <w:rPr>
                <w:rFonts w:ascii="Times New Roman" w:hAnsi="Times New Roman" w:cs="Times New Roman"/>
                <w:sz w:val="24"/>
                <w:szCs w:val="24"/>
              </w:rPr>
              <w:t>Kuruluş iç kalite tetkiklerinin koordinasyonunu, planlamasını yapar ve bu plan doğrultusunda tetkiklerin gerçekleştirilmesini sağlar.</w:t>
            </w:r>
          </w:p>
          <w:p w14:paraId="4A1E45A7" w14:textId="664C11BD" w:rsidR="0095470C" w:rsidRDefault="0095470C" w:rsidP="0095470C">
            <w:pPr>
              <w:pStyle w:val="ListeParagraf"/>
              <w:numPr>
                <w:ilvl w:val="0"/>
                <w:numId w:val="15"/>
              </w:numPr>
              <w:ind w:left="350"/>
              <w:jc w:val="both"/>
              <w:rPr>
                <w:rFonts w:ascii="Times New Roman" w:hAnsi="Times New Roman" w:cs="Times New Roman"/>
                <w:sz w:val="24"/>
                <w:szCs w:val="24"/>
              </w:rPr>
            </w:pPr>
            <w:r w:rsidRPr="0095470C">
              <w:rPr>
                <w:rFonts w:ascii="Times New Roman" w:hAnsi="Times New Roman" w:cs="Times New Roman"/>
                <w:sz w:val="24"/>
                <w:szCs w:val="24"/>
              </w:rPr>
              <w:lastRenderedPageBreak/>
              <w:t>Uygun olmayan hizmetlerle ilgili düzeltici ve önleyici faaliyetlerin başlatılmasını, birimler arası koordinasyonu, görüş alış-verişini ve uygunsuzluklar düzeltilinceye kadar takibini yapar.</w:t>
            </w:r>
          </w:p>
          <w:p w14:paraId="1D9E30FA" w14:textId="7B35D7BE" w:rsidR="0095470C" w:rsidRDefault="0095470C" w:rsidP="0095470C">
            <w:pPr>
              <w:pStyle w:val="ListeParagraf"/>
              <w:numPr>
                <w:ilvl w:val="0"/>
                <w:numId w:val="15"/>
              </w:numPr>
              <w:ind w:left="350"/>
              <w:jc w:val="both"/>
              <w:rPr>
                <w:rFonts w:ascii="Times New Roman" w:hAnsi="Times New Roman" w:cs="Times New Roman"/>
                <w:sz w:val="24"/>
                <w:szCs w:val="24"/>
              </w:rPr>
            </w:pPr>
            <w:r w:rsidRPr="0095470C">
              <w:rPr>
                <w:rFonts w:ascii="Times New Roman" w:hAnsi="Times New Roman" w:cs="Times New Roman"/>
                <w:sz w:val="24"/>
                <w:szCs w:val="24"/>
              </w:rPr>
              <w:t>Eğitim faaliyetlerinin planlamasını, organizasyonunu yapar ve</w:t>
            </w:r>
            <w:r>
              <w:rPr>
                <w:rFonts w:ascii="Times New Roman" w:hAnsi="Times New Roman" w:cs="Times New Roman"/>
                <w:sz w:val="24"/>
                <w:szCs w:val="24"/>
              </w:rPr>
              <w:t xml:space="preserve"> </w:t>
            </w:r>
            <w:r w:rsidRPr="0095470C">
              <w:rPr>
                <w:rFonts w:ascii="Times New Roman" w:hAnsi="Times New Roman" w:cs="Times New Roman"/>
                <w:sz w:val="24"/>
                <w:szCs w:val="24"/>
              </w:rPr>
              <w:t>gerçekleştirilmesini sağlar.</w:t>
            </w:r>
          </w:p>
          <w:p w14:paraId="58C9B066" w14:textId="7EE7E647" w:rsidR="0095470C" w:rsidRDefault="0095470C" w:rsidP="0095470C">
            <w:pPr>
              <w:pStyle w:val="ListeParagraf"/>
              <w:numPr>
                <w:ilvl w:val="0"/>
                <w:numId w:val="15"/>
              </w:numPr>
              <w:ind w:left="350"/>
              <w:jc w:val="both"/>
              <w:rPr>
                <w:rFonts w:ascii="Times New Roman" w:hAnsi="Times New Roman" w:cs="Times New Roman"/>
                <w:sz w:val="24"/>
                <w:szCs w:val="24"/>
              </w:rPr>
            </w:pPr>
            <w:r w:rsidRPr="0095470C">
              <w:rPr>
                <w:rFonts w:ascii="Times New Roman" w:hAnsi="Times New Roman" w:cs="Times New Roman"/>
                <w:sz w:val="24"/>
                <w:szCs w:val="24"/>
              </w:rPr>
              <w:t>Hizmet Planlaması (Planlamanın Gözden Geçirilmesi) faaliyetlerine katılır.</w:t>
            </w:r>
          </w:p>
          <w:p w14:paraId="10E0D44B" w14:textId="01F3B793" w:rsidR="0095470C" w:rsidRDefault="0095470C" w:rsidP="0095470C">
            <w:pPr>
              <w:pStyle w:val="ListeParagraf"/>
              <w:numPr>
                <w:ilvl w:val="0"/>
                <w:numId w:val="15"/>
              </w:numPr>
              <w:ind w:left="350"/>
              <w:jc w:val="both"/>
              <w:rPr>
                <w:rFonts w:ascii="Times New Roman" w:hAnsi="Times New Roman" w:cs="Times New Roman"/>
                <w:sz w:val="24"/>
                <w:szCs w:val="24"/>
              </w:rPr>
            </w:pPr>
            <w:r w:rsidRPr="0095470C">
              <w:rPr>
                <w:rFonts w:ascii="Times New Roman" w:hAnsi="Times New Roman" w:cs="Times New Roman"/>
                <w:sz w:val="24"/>
                <w:szCs w:val="24"/>
              </w:rPr>
              <w:t>Kalite Yönetim Sisteminin uygulanmasının ve sürekliliğinin sağlanmasını takip</w:t>
            </w:r>
            <w:r>
              <w:rPr>
                <w:rFonts w:ascii="Times New Roman" w:hAnsi="Times New Roman" w:cs="Times New Roman"/>
                <w:sz w:val="24"/>
                <w:szCs w:val="24"/>
              </w:rPr>
              <w:t xml:space="preserve"> </w:t>
            </w:r>
            <w:r w:rsidRPr="0095470C">
              <w:rPr>
                <w:rFonts w:ascii="Times New Roman" w:hAnsi="Times New Roman" w:cs="Times New Roman"/>
                <w:sz w:val="24"/>
                <w:szCs w:val="24"/>
              </w:rPr>
              <w:t>eder.</w:t>
            </w:r>
          </w:p>
          <w:p w14:paraId="76F24C1A" w14:textId="7310F40D" w:rsidR="00D22863" w:rsidRPr="00731C1C" w:rsidRDefault="00D22863" w:rsidP="00532FEA">
            <w:pPr>
              <w:jc w:val="both"/>
            </w:pPr>
          </w:p>
        </w:tc>
      </w:tr>
    </w:tbl>
    <w:p w14:paraId="68875E54" w14:textId="77777777" w:rsidR="0048719F" w:rsidRPr="000D7FD4" w:rsidRDefault="0048719F" w:rsidP="00694F88">
      <w:pPr>
        <w:rPr>
          <w:b/>
          <w:sz w:val="22"/>
          <w:szCs w:val="22"/>
        </w:rPr>
      </w:pPr>
    </w:p>
    <w:p w14:paraId="2C3AABDC" w14:textId="77777777" w:rsidR="00B606D3" w:rsidRPr="000D7FD4" w:rsidRDefault="00B606D3" w:rsidP="00694F88">
      <w:pPr>
        <w:rPr>
          <w:b/>
          <w:sz w:val="22"/>
          <w:szCs w:val="22"/>
        </w:rPr>
      </w:pPr>
    </w:p>
    <w:p w14:paraId="61DFED9D" w14:textId="77777777" w:rsidR="00102911" w:rsidRPr="000D7FD4" w:rsidRDefault="00102911" w:rsidP="00694F88">
      <w:pPr>
        <w:rPr>
          <w:b/>
          <w:sz w:val="22"/>
          <w:szCs w:val="22"/>
        </w:rPr>
      </w:pPr>
    </w:p>
    <w:p w14:paraId="66AB7FF1" w14:textId="77777777" w:rsidR="00102911" w:rsidRPr="000D7FD4" w:rsidRDefault="00102911" w:rsidP="00102911">
      <w:pPr>
        <w:shd w:val="clear" w:color="auto" w:fill="FFFFFF"/>
        <w:jc w:val="both"/>
        <w:rPr>
          <w:color w:val="222222"/>
          <w:sz w:val="22"/>
          <w:szCs w:val="22"/>
        </w:rPr>
      </w:pPr>
      <w:r w:rsidRPr="000D7FD4">
        <w:rPr>
          <w:color w:val="222222"/>
          <w:sz w:val="22"/>
          <w:szCs w:val="22"/>
        </w:rPr>
        <w:t> </w:t>
      </w:r>
    </w:p>
    <w:p w14:paraId="5C582D92" w14:textId="77777777" w:rsidR="0068524E" w:rsidRPr="000D7FD4" w:rsidRDefault="0068524E" w:rsidP="00694F88">
      <w:pPr>
        <w:rPr>
          <w:b/>
          <w:sz w:val="22"/>
          <w:szCs w:val="22"/>
        </w:rPr>
      </w:pPr>
    </w:p>
    <w:p w14:paraId="3DD91EE5" w14:textId="77777777" w:rsidR="00102911" w:rsidRPr="000D7FD4" w:rsidRDefault="00102911" w:rsidP="00694F88">
      <w:pPr>
        <w:rPr>
          <w:b/>
          <w:sz w:val="22"/>
          <w:szCs w:val="22"/>
        </w:rPr>
      </w:pPr>
    </w:p>
    <w:p w14:paraId="4D82FD66" w14:textId="77777777" w:rsidR="00102911" w:rsidRPr="000D7FD4" w:rsidRDefault="00102911" w:rsidP="00694F88">
      <w:pPr>
        <w:rPr>
          <w:b/>
          <w:sz w:val="22"/>
          <w:szCs w:val="22"/>
        </w:rPr>
      </w:pPr>
    </w:p>
    <w:p w14:paraId="35401376" w14:textId="77777777" w:rsidR="0068524E" w:rsidRPr="000D7FD4" w:rsidRDefault="0068524E" w:rsidP="00694F88">
      <w:pPr>
        <w:rPr>
          <w:b/>
          <w:sz w:val="22"/>
          <w:szCs w:val="22"/>
        </w:rPr>
      </w:pPr>
    </w:p>
    <w:sectPr w:rsidR="0068524E" w:rsidRPr="000D7FD4" w:rsidSect="00D22863">
      <w:headerReference w:type="even" r:id="rId8"/>
      <w:headerReference w:type="default" r:id="rId9"/>
      <w:footerReference w:type="even" r:id="rId10"/>
      <w:footerReference w:type="default" r:id="rId11"/>
      <w:headerReference w:type="first" r:id="rId12"/>
      <w:footerReference w:type="first" r:id="rId13"/>
      <w:pgSz w:w="11906" w:h="16838" w:code="9"/>
      <w:pgMar w:top="993" w:right="720" w:bottom="720" w:left="720" w:header="284" w:footer="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C7048" w14:textId="77777777" w:rsidR="000B4546" w:rsidRDefault="000B4546" w:rsidP="003F4DE1">
      <w:r>
        <w:separator/>
      </w:r>
    </w:p>
  </w:endnote>
  <w:endnote w:type="continuationSeparator" w:id="0">
    <w:p w14:paraId="2EA56B6E" w14:textId="77777777" w:rsidR="000B4546" w:rsidRDefault="000B4546"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851416948"/>
      <w:docPartObj>
        <w:docPartGallery w:val="Page Numbers (Bottom of Page)"/>
        <w:docPartUnique/>
      </w:docPartObj>
    </w:sdtPr>
    <w:sdtEndPr>
      <w:rPr>
        <w:rStyle w:val="SayfaNumaras"/>
      </w:rPr>
    </w:sdtEndPr>
    <w:sdtContent>
      <w:p w14:paraId="74FAA064" w14:textId="77777777"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4DE81E41" w14:textId="77777777" w:rsidR="00951CD0" w:rsidRDefault="00951CD0" w:rsidP="00951CD0">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94F31" w14:textId="77777777" w:rsidR="00BE7B31" w:rsidRPr="00840D9F" w:rsidRDefault="00BE7B31" w:rsidP="00951CD0">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F91DE" w14:textId="77777777" w:rsidR="00076235" w:rsidRDefault="0007623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A771D" w14:textId="77777777" w:rsidR="000B4546" w:rsidRDefault="000B4546" w:rsidP="003F4DE1">
      <w:r>
        <w:separator/>
      </w:r>
    </w:p>
  </w:footnote>
  <w:footnote w:type="continuationSeparator" w:id="0">
    <w:p w14:paraId="056F969B" w14:textId="77777777" w:rsidR="000B4546" w:rsidRDefault="000B4546" w:rsidP="003F4D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D8F9B" w14:textId="77777777" w:rsidR="00076235" w:rsidRDefault="00076235">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03BB5" w14:textId="26A02228" w:rsidR="0004494F" w:rsidRDefault="00701E73" w:rsidP="00701E73">
    <w:pPr>
      <w:pStyle w:val="stBilgi"/>
      <w:jc w:val="center"/>
    </w:pPr>
    <w:r w:rsidRPr="00701E73">
      <w:rPr>
        <w:noProof/>
      </w:rPr>
      <w:drawing>
        <wp:anchor distT="0" distB="0" distL="114300" distR="114300" simplePos="0" relativeHeight="251659264" behindDoc="0" locked="0" layoutInCell="1" allowOverlap="1" wp14:anchorId="679EC255" wp14:editId="64233562">
          <wp:simplePos x="0" y="0"/>
          <wp:positionH relativeFrom="column">
            <wp:posOffset>541020</wp:posOffset>
          </wp:positionH>
          <wp:positionV relativeFrom="paragraph">
            <wp:posOffset>-157480</wp:posOffset>
          </wp:positionV>
          <wp:extent cx="655320" cy="655320"/>
          <wp:effectExtent l="0" t="0" r="0" b="0"/>
          <wp:wrapSquare wrapText="bothSides"/>
          <wp:docPr id="3" name="Resim 3" descr="C:\Users\Pau\Desktop\iş tanımları\pau logo_türkç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Desktop\iş tanımları\pau logo_türkç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0004494F">
      <w:t>PAMUKKALE ÜNİVERSİTESİ</w:t>
    </w:r>
  </w:p>
  <w:p w14:paraId="2F5F787B" w14:textId="38DD8E12" w:rsidR="0004494F" w:rsidRDefault="0004494F" w:rsidP="00701E73">
    <w:pPr>
      <w:pStyle w:val="stBilgi"/>
      <w:jc w:val="center"/>
    </w:pPr>
    <w:r>
      <w:t>SAĞLIK KÜLTÜR VE SPOR DAİRE BAŞKANLIĞI</w:t>
    </w:r>
  </w:p>
  <w:p w14:paraId="7B6C437C" w14:textId="72DC2F59" w:rsidR="003F4DE1" w:rsidRDefault="00590328" w:rsidP="00701E73">
    <w:pPr>
      <w:pStyle w:val="stBilgi"/>
      <w:jc w:val="center"/>
    </w:pPr>
    <w:r>
      <w:t xml:space="preserve">                    </w:t>
    </w:r>
    <w:r w:rsidR="0095470C">
      <w:t>BİRİM KALİTE SORUMLUSU</w:t>
    </w:r>
    <w:r w:rsidR="0004494F">
      <w:t xml:space="preserve"> GÖREV TANIMI</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FF9D7" w14:textId="77777777" w:rsidR="00076235" w:rsidRDefault="0007623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DFD5A1B"/>
    <w:multiLevelType w:val="hybridMultilevel"/>
    <w:tmpl w:val="F26844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4FD28ED"/>
    <w:multiLevelType w:val="hybridMultilevel"/>
    <w:tmpl w:val="A2E24F4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60FB4DED"/>
    <w:multiLevelType w:val="hybridMultilevel"/>
    <w:tmpl w:val="9DA69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BF44CD2"/>
    <w:multiLevelType w:val="hybridMultilevel"/>
    <w:tmpl w:val="C34A6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8C27106"/>
    <w:multiLevelType w:val="hybridMultilevel"/>
    <w:tmpl w:val="A7DC3A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7"/>
  </w:num>
  <w:num w:numId="6">
    <w:abstractNumId w:val="8"/>
  </w:num>
  <w:num w:numId="7">
    <w:abstractNumId w:val="3"/>
  </w:num>
  <w:num w:numId="8">
    <w:abstractNumId w:val="13"/>
  </w:num>
  <w:num w:numId="9">
    <w:abstractNumId w:val="0"/>
  </w:num>
  <w:num w:numId="10">
    <w:abstractNumId w:val="4"/>
  </w:num>
  <w:num w:numId="11">
    <w:abstractNumId w:val="12"/>
  </w:num>
  <w:num w:numId="12">
    <w:abstractNumId w:val="11"/>
  </w:num>
  <w:num w:numId="13">
    <w:abstractNumId w:val="10"/>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AB7"/>
    <w:rsid w:val="00000483"/>
    <w:rsid w:val="000066DE"/>
    <w:rsid w:val="0004494F"/>
    <w:rsid w:val="00046EC1"/>
    <w:rsid w:val="0004739E"/>
    <w:rsid w:val="00064342"/>
    <w:rsid w:val="0006686A"/>
    <w:rsid w:val="00074AEA"/>
    <w:rsid w:val="00075DD7"/>
    <w:rsid w:val="00076235"/>
    <w:rsid w:val="00084543"/>
    <w:rsid w:val="000B1E3A"/>
    <w:rsid w:val="000B2763"/>
    <w:rsid w:val="000B39ED"/>
    <w:rsid w:val="000B4546"/>
    <w:rsid w:val="000B64E5"/>
    <w:rsid w:val="000B72DE"/>
    <w:rsid w:val="000C250C"/>
    <w:rsid w:val="000D4416"/>
    <w:rsid w:val="000D5222"/>
    <w:rsid w:val="000D7FD4"/>
    <w:rsid w:val="000E5D61"/>
    <w:rsid w:val="00102911"/>
    <w:rsid w:val="00103A9A"/>
    <w:rsid w:val="001051E0"/>
    <w:rsid w:val="00110A86"/>
    <w:rsid w:val="00115A99"/>
    <w:rsid w:val="00127934"/>
    <w:rsid w:val="001420DE"/>
    <w:rsid w:val="00142710"/>
    <w:rsid w:val="00142AB7"/>
    <w:rsid w:val="00144DF4"/>
    <w:rsid w:val="0016613A"/>
    <w:rsid w:val="00195C09"/>
    <w:rsid w:val="00196FD2"/>
    <w:rsid w:val="001D4B71"/>
    <w:rsid w:val="001D7908"/>
    <w:rsid w:val="002046C1"/>
    <w:rsid w:val="0023038A"/>
    <w:rsid w:val="00230BE8"/>
    <w:rsid w:val="002378D1"/>
    <w:rsid w:val="00240D36"/>
    <w:rsid w:val="00241422"/>
    <w:rsid w:val="002426ED"/>
    <w:rsid w:val="0024545E"/>
    <w:rsid w:val="0026008B"/>
    <w:rsid w:val="002657A9"/>
    <w:rsid w:val="00273536"/>
    <w:rsid w:val="00281C48"/>
    <w:rsid w:val="00281ECD"/>
    <w:rsid w:val="002B6FD5"/>
    <w:rsid w:val="002C351D"/>
    <w:rsid w:val="002C6FF6"/>
    <w:rsid w:val="002D51CE"/>
    <w:rsid w:val="002D68E3"/>
    <w:rsid w:val="002F2073"/>
    <w:rsid w:val="00315735"/>
    <w:rsid w:val="003330D7"/>
    <w:rsid w:val="00354B1E"/>
    <w:rsid w:val="0036350C"/>
    <w:rsid w:val="003676D2"/>
    <w:rsid w:val="00381124"/>
    <w:rsid w:val="00384382"/>
    <w:rsid w:val="003911E6"/>
    <w:rsid w:val="003A456A"/>
    <w:rsid w:val="003A5650"/>
    <w:rsid w:val="003C1859"/>
    <w:rsid w:val="003C6071"/>
    <w:rsid w:val="003E55B8"/>
    <w:rsid w:val="003F4DE1"/>
    <w:rsid w:val="00404BB6"/>
    <w:rsid w:val="004068FF"/>
    <w:rsid w:val="004374BC"/>
    <w:rsid w:val="00444E2A"/>
    <w:rsid w:val="0045212E"/>
    <w:rsid w:val="0045508B"/>
    <w:rsid w:val="00462FC7"/>
    <w:rsid w:val="0047163D"/>
    <w:rsid w:val="00472650"/>
    <w:rsid w:val="00475429"/>
    <w:rsid w:val="00482281"/>
    <w:rsid w:val="0048719F"/>
    <w:rsid w:val="00490CD2"/>
    <w:rsid w:val="00495332"/>
    <w:rsid w:val="004A3C20"/>
    <w:rsid w:val="004B7442"/>
    <w:rsid w:val="004C3693"/>
    <w:rsid w:val="004D3A98"/>
    <w:rsid w:val="004E2311"/>
    <w:rsid w:val="004E2E8A"/>
    <w:rsid w:val="004E3E30"/>
    <w:rsid w:val="00501BC0"/>
    <w:rsid w:val="00530E94"/>
    <w:rsid w:val="0053150E"/>
    <w:rsid w:val="00532FEA"/>
    <w:rsid w:val="00534C46"/>
    <w:rsid w:val="00553067"/>
    <w:rsid w:val="00577FDD"/>
    <w:rsid w:val="0058071E"/>
    <w:rsid w:val="00590328"/>
    <w:rsid w:val="005D1329"/>
    <w:rsid w:val="005E5E6F"/>
    <w:rsid w:val="00607B6E"/>
    <w:rsid w:val="0061675F"/>
    <w:rsid w:val="00626CC5"/>
    <w:rsid w:val="00646A36"/>
    <w:rsid w:val="00661244"/>
    <w:rsid w:val="006648D3"/>
    <w:rsid w:val="0068524E"/>
    <w:rsid w:val="00693FDA"/>
    <w:rsid w:val="00694F88"/>
    <w:rsid w:val="006A0C9B"/>
    <w:rsid w:val="006B4CC7"/>
    <w:rsid w:val="006D5326"/>
    <w:rsid w:val="006F6A52"/>
    <w:rsid w:val="00701E73"/>
    <w:rsid w:val="00730723"/>
    <w:rsid w:val="00731C1C"/>
    <w:rsid w:val="00735660"/>
    <w:rsid w:val="00740349"/>
    <w:rsid w:val="00740829"/>
    <w:rsid w:val="00741553"/>
    <w:rsid w:val="00746E8F"/>
    <w:rsid w:val="00753A40"/>
    <w:rsid w:val="00760814"/>
    <w:rsid w:val="007612EE"/>
    <w:rsid w:val="00772513"/>
    <w:rsid w:val="0079154F"/>
    <w:rsid w:val="007A379A"/>
    <w:rsid w:val="007C1643"/>
    <w:rsid w:val="007C3D47"/>
    <w:rsid w:val="007D018B"/>
    <w:rsid w:val="007D5262"/>
    <w:rsid w:val="007E3996"/>
    <w:rsid w:val="007E4812"/>
    <w:rsid w:val="007F10AF"/>
    <w:rsid w:val="007F14FC"/>
    <w:rsid w:val="008046C2"/>
    <w:rsid w:val="00811CE9"/>
    <w:rsid w:val="00823BF5"/>
    <w:rsid w:val="0082716A"/>
    <w:rsid w:val="00830EF0"/>
    <w:rsid w:val="00840D9F"/>
    <w:rsid w:val="00846C77"/>
    <w:rsid w:val="008637F0"/>
    <w:rsid w:val="008649EF"/>
    <w:rsid w:val="008711F0"/>
    <w:rsid w:val="008873DC"/>
    <w:rsid w:val="00892E16"/>
    <w:rsid w:val="008B383B"/>
    <w:rsid w:val="008C6D3C"/>
    <w:rsid w:val="008C71F9"/>
    <w:rsid w:val="008C7D31"/>
    <w:rsid w:val="008D3DB4"/>
    <w:rsid w:val="009514EA"/>
    <w:rsid w:val="00951CD0"/>
    <w:rsid w:val="0095470C"/>
    <w:rsid w:val="00956A89"/>
    <w:rsid w:val="00961344"/>
    <w:rsid w:val="00963FF5"/>
    <w:rsid w:val="009709E5"/>
    <w:rsid w:val="00977CDA"/>
    <w:rsid w:val="00986AEB"/>
    <w:rsid w:val="00997B61"/>
    <w:rsid w:val="009A1F52"/>
    <w:rsid w:val="009B4D9F"/>
    <w:rsid w:val="009C4EBE"/>
    <w:rsid w:val="009C789B"/>
    <w:rsid w:val="00A14A87"/>
    <w:rsid w:val="00A447CE"/>
    <w:rsid w:val="00A63AC8"/>
    <w:rsid w:val="00A642F1"/>
    <w:rsid w:val="00A67861"/>
    <w:rsid w:val="00A76317"/>
    <w:rsid w:val="00A87DDF"/>
    <w:rsid w:val="00A91B2C"/>
    <w:rsid w:val="00A93E14"/>
    <w:rsid w:val="00A94557"/>
    <w:rsid w:val="00A94D56"/>
    <w:rsid w:val="00AA112E"/>
    <w:rsid w:val="00AA1AA7"/>
    <w:rsid w:val="00AA3744"/>
    <w:rsid w:val="00AC16DF"/>
    <w:rsid w:val="00AC1774"/>
    <w:rsid w:val="00AC58D0"/>
    <w:rsid w:val="00AC607E"/>
    <w:rsid w:val="00AD0D47"/>
    <w:rsid w:val="00AF28E7"/>
    <w:rsid w:val="00AF2BD1"/>
    <w:rsid w:val="00B02CFF"/>
    <w:rsid w:val="00B06F4F"/>
    <w:rsid w:val="00B31C35"/>
    <w:rsid w:val="00B41C63"/>
    <w:rsid w:val="00B4675C"/>
    <w:rsid w:val="00B56D66"/>
    <w:rsid w:val="00B60386"/>
    <w:rsid w:val="00B606D3"/>
    <w:rsid w:val="00B71F36"/>
    <w:rsid w:val="00B76928"/>
    <w:rsid w:val="00B92295"/>
    <w:rsid w:val="00B97395"/>
    <w:rsid w:val="00BA6C75"/>
    <w:rsid w:val="00BA7F57"/>
    <w:rsid w:val="00BB2AE0"/>
    <w:rsid w:val="00BE7B31"/>
    <w:rsid w:val="00BF40F0"/>
    <w:rsid w:val="00C13ABF"/>
    <w:rsid w:val="00C22D2C"/>
    <w:rsid w:val="00C2678B"/>
    <w:rsid w:val="00C27629"/>
    <w:rsid w:val="00C3247D"/>
    <w:rsid w:val="00C34DA1"/>
    <w:rsid w:val="00C65FC1"/>
    <w:rsid w:val="00C72A5E"/>
    <w:rsid w:val="00C74D6D"/>
    <w:rsid w:val="00C83A91"/>
    <w:rsid w:val="00C9097A"/>
    <w:rsid w:val="00C92748"/>
    <w:rsid w:val="00CA30A2"/>
    <w:rsid w:val="00CB4950"/>
    <w:rsid w:val="00CD0079"/>
    <w:rsid w:val="00CD5D6D"/>
    <w:rsid w:val="00CD6244"/>
    <w:rsid w:val="00CD719D"/>
    <w:rsid w:val="00CE6ABA"/>
    <w:rsid w:val="00CF632A"/>
    <w:rsid w:val="00D001E2"/>
    <w:rsid w:val="00D021F7"/>
    <w:rsid w:val="00D03997"/>
    <w:rsid w:val="00D22863"/>
    <w:rsid w:val="00D33133"/>
    <w:rsid w:val="00D37E6F"/>
    <w:rsid w:val="00D6134F"/>
    <w:rsid w:val="00D826E5"/>
    <w:rsid w:val="00D85D93"/>
    <w:rsid w:val="00D87108"/>
    <w:rsid w:val="00D9388A"/>
    <w:rsid w:val="00DA01A9"/>
    <w:rsid w:val="00DB6CAB"/>
    <w:rsid w:val="00DB7CF4"/>
    <w:rsid w:val="00DC12C8"/>
    <w:rsid w:val="00DC5FA1"/>
    <w:rsid w:val="00DD7566"/>
    <w:rsid w:val="00DE2EE9"/>
    <w:rsid w:val="00DE4E7E"/>
    <w:rsid w:val="00DE5968"/>
    <w:rsid w:val="00DF4768"/>
    <w:rsid w:val="00E01B0B"/>
    <w:rsid w:val="00E12719"/>
    <w:rsid w:val="00E313AE"/>
    <w:rsid w:val="00E40CA2"/>
    <w:rsid w:val="00E511A4"/>
    <w:rsid w:val="00E56D57"/>
    <w:rsid w:val="00E575D6"/>
    <w:rsid w:val="00E73AA9"/>
    <w:rsid w:val="00E92662"/>
    <w:rsid w:val="00E93043"/>
    <w:rsid w:val="00E95C3F"/>
    <w:rsid w:val="00E96001"/>
    <w:rsid w:val="00EB0C7A"/>
    <w:rsid w:val="00EB4876"/>
    <w:rsid w:val="00EC339A"/>
    <w:rsid w:val="00EC53A8"/>
    <w:rsid w:val="00ED3BC8"/>
    <w:rsid w:val="00EF05C8"/>
    <w:rsid w:val="00F02EC6"/>
    <w:rsid w:val="00F04723"/>
    <w:rsid w:val="00F0489E"/>
    <w:rsid w:val="00F13ECD"/>
    <w:rsid w:val="00F22E9B"/>
    <w:rsid w:val="00F24203"/>
    <w:rsid w:val="00F302FE"/>
    <w:rsid w:val="00F416F0"/>
    <w:rsid w:val="00F446EC"/>
    <w:rsid w:val="00F472AC"/>
    <w:rsid w:val="00F54221"/>
    <w:rsid w:val="00F7610E"/>
    <w:rsid w:val="00F8025A"/>
    <w:rsid w:val="00F9385F"/>
    <w:rsid w:val="00FA271F"/>
    <w:rsid w:val="00FA4D10"/>
    <w:rsid w:val="00FB1195"/>
    <w:rsid w:val="00FB27E9"/>
    <w:rsid w:val="00FE02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3B135"/>
  <w15:chartTrackingRefBased/>
  <w15:docId w15:val="{A7092F73-EFA1-4E94-9838-E06E3EC8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 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F4DE1"/>
    <w:pPr>
      <w:tabs>
        <w:tab w:val="center" w:pos="4536"/>
        <w:tab w:val="right" w:pos="9072"/>
      </w:tabs>
    </w:pPr>
  </w:style>
  <w:style w:type="character" w:customStyle="1" w:styleId="AltBilgiChar">
    <w:name w:val="Alt Bilgi Char"/>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0"/>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0">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8848">
      <w:bodyDiv w:val="1"/>
      <w:marLeft w:val="0"/>
      <w:marRight w:val="0"/>
      <w:marTop w:val="0"/>
      <w:marBottom w:val="0"/>
      <w:divBdr>
        <w:top w:val="none" w:sz="0" w:space="0" w:color="auto"/>
        <w:left w:val="none" w:sz="0" w:space="0" w:color="auto"/>
        <w:bottom w:val="none" w:sz="0" w:space="0" w:color="auto"/>
        <w:right w:val="none" w:sz="0" w:space="0" w:color="auto"/>
      </w:divBdr>
    </w:div>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21157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73BA9-1B6E-4ADF-8A53-435941077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311</Words>
  <Characters>1779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Pau</cp:lastModifiedBy>
  <cp:revision>4</cp:revision>
  <cp:lastPrinted>2018-05-14T13:44:00Z</cp:lastPrinted>
  <dcterms:created xsi:type="dcterms:W3CDTF">2023-11-08T06:22:00Z</dcterms:created>
  <dcterms:modified xsi:type="dcterms:W3CDTF">2023-11-09T07:11:00Z</dcterms:modified>
</cp:coreProperties>
</file>