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A0A" w:rsidRPr="00436A0A" w:rsidRDefault="00436A0A" w:rsidP="00436A0A">
      <w:pPr>
        <w:jc w:val="both"/>
        <w:rPr>
          <w:b/>
        </w:rPr>
      </w:pPr>
      <w:r w:rsidRPr="00436A0A">
        <w:rPr>
          <w:b/>
        </w:rPr>
        <w:t>Laboratuvar Atıklarının Toplanması ve Atıkların Zararsız Hale Getirilmesi</w:t>
      </w:r>
      <w:r w:rsidR="00B52C7C">
        <w:rPr>
          <w:b/>
        </w:rPr>
        <w:t xml:space="preserve"> ile ilgili Ö</w:t>
      </w:r>
      <w:bookmarkStart w:id="0" w:name="_GoBack"/>
      <w:bookmarkEnd w:id="0"/>
      <w:r w:rsidR="00B52C7C">
        <w:rPr>
          <w:b/>
        </w:rPr>
        <w:t>neriler</w:t>
      </w:r>
    </w:p>
    <w:p w:rsidR="00436A0A" w:rsidRDefault="00436A0A" w:rsidP="00436A0A">
      <w:pPr>
        <w:jc w:val="both"/>
      </w:pPr>
      <w:r>
        <w:t>Laboratuvar atıklarının biriktirilmesinde kimyasal</w:t>
      </w:r>
      <w:r>
        <w:t xml:space="preserve"> etkilere dayanıklı kaplarla ile baş</w:t>
      </w:r>
      <w:r>
        <w:t>lanmalıdır. Bütün kaplar sızdırmaz olmalı, iyi havaland</w:t>
      </w:r>
      <w:r>
        <w:t xml:space="preserve">ırılan bir yerde (örneğin çeker </w:t>
      </w:r>
      <w:r>
        <w:t>ocakta) muhafaza edilmelidir. Çe</w:t>
      </w:r>
      <w:r>
        <w:t>ş</w:t>
      </w:r>
      <w:r>
        <w:t>itli laboratuvarlarda elde edilen deneyimlere göre</w:t>
      </w:r>
      <w:r>
        <w:t xml:space="preserve"> </w:t>
      </w:r>
      <w:r>
        <w:t>kimyasallar ve içinde bekletilecekleri kaplar a</w:t>
      </w:r>
      <w:r>
        <w:t>ş</w:t>
      </w:r>
      <w:r>
        <w:t>ağıda verilmi</w:t>
      </w:r>
      <w:r>
        <w:t>ştir</w:t>
      </w:r>
      <w:r>
        <w:t>.</w:t>
      </w:r>
    </w:p>
    <w:p w:rsidR="00436A0A" w:rsidRDefault="00436A0A" w:rsidP="00436A0A">
      <w:pPr>
        <w:jc w:val="both"/>
      </w:pPr>
    </w:p>
    <w:p w:rsidR="00436A0A" w:rsidRDefault="00436A0A" w:rsidP="00436A0A">
      <w:pPr>
        <w:jc w:val="both"/>
      </w:pPr>
      <w:r>
        <w:t xml:space="preserve">Organik </w:t>
      </w:r>
      <w:proofErr w:type="spellStart"/>
      <w:r>
        <w:t>Solventler</w:t>
      </w:r>
      <w:proofErr w:type="spellEnd"/>
      <w:r>
        <w:t>: Yüksek yoğunluklu polietilen (HDPE) kaplarda biriktirilmelidir.</w:t>
      </w:r>
    </w:p>
    <w:p w:rsidR="00436A0A" w:rsidRDefault="00436A0A" w:rsidP="00436A0A">
      <w:pPr>
        <w:jc w:val="both"/>
      </w:pPr>
      <w:r>
        <w:t>Sulu Atıklar: Plastik kaplar içinde toplanabilirler.</w:t>
      </w:r>
    </w:p>
    <w:p w:rsidR="00436A0A" w:rsidRDefault="00436A0A" w:rsidP="00436A0A">
      <w:pPr>
        <w:jc w:val="both"/>
      </w:pPr>
    </w:p>
    <w:p w:rsidR="00436A0A" w:rsidRPr="00436A0A" w:rsidRDefault="00436A0A" w:rsidP="00436A0A">
      <w:pPr>
        <w:jc w:val="both"/>
        <w:rPr>
          <w:b/>
        </w:rPr>
      </w:pPr>
      <w:r w:rsidRPr="00436A0A">
        <w:rPr>
          <w:b/>
        </w:rPr>
        <w:t>Genel Kurallar</w:t>
      </w:r>
    </w:p>
    <w:p w:rsidR="00436A0A" w:rsidRDefault="00436A0A" w:rsidP="00436A0A">
      <w:pPr>
        <w:jc w:val="both"/>
      </w:pPr>
      <w:r>
        <w:t xml:space="preserve">• Organik çözücüler atık madde </w:t>
      </w:r>
      <w:r>
        <w:t>ş</w:t>
      </w:r>
      <w:r>
        <w:t>i</w:t>
      </w:r>
      <w:r>
        <w:t>ş</w:t>
      </w:r>
      <w:r>
        <w:t xml:space="preserve">esinde toplanır. Atık madde </w:t>
      </w:r>
      <w:r>
        <w:t>ş</w:t>
      </w:r>
      <w:r>
        <w:t>i</w:t>
      </w:r>
      <w:r>
        <w:t>ş</w:t>
      </w:r>
      <w:r>
        <w:t>eleri cam ise en fazla</w:t>
      </w:r>
      <w:r>
        <w:t xml:space="preserve"> </w:t>
      </w:r>
      <w:r>
        <w:t>5 litre, kırılmaz bir maddeden yapılmı</w:t>
      </w:r>
      <w:r>
        <w:t>ş</w:t>
      </w:r>
      <w:r>
        <w:t>sa en fazla 10 litre hacminde olmalıdır.</w:t>
      </w:r>
    </w:p>
    <w:p w:rsidR="00436A0A" w:rsidRDefault="00436A0A" w:rsidP="00436A0A">
      <w:pPr>
        <w:jc w:val="both"/>
      </w:pPr>
      <w:r>
        <w:t xml:space="preserve">• Farklı organik çözücüleri atık madde </w:t>
      </w:r>
      <w:r>
        <w:t>ş</w:t>
      </w:r>
      <w:r>
        <w:t>i</w:t>
      </w:r>
      <w:r>
        <w:t>ş</w:t>
      </w:r>
      <w:r>
        <w:t>esinde karı</w:t>
      </w:r>
      <w:r>
        <w:t>ş</w:t>
      </w:r>
      <w:r>
        <w:t>tırmadan önce, birbirleriyle</w:t>
      </w:r>
      <w:r>
        <w:t xml:space="preserve"> </w:t>
      </w:r>
      <w:r>
        <w:t>etkile</w:t>
      </w:r>
      <w:r>
        <w:t>ş</w:t>
      </w:r>
      <w:r>
        <w:t>ip etkile</w:t>
      </w:r>
      <w:r>
        <w:t>ş</w:t>
      </w:r>
      <w:r>
        <w:t>medikleri bir tüp içinde karı</w:t>
      </w:r>
      <w:r>
        <w:t>ş</w:t>
      </w:r>
      <w:r>
        <w:t>tırılarak bir ön kontrol yapılabilir.</w:t>
      </w:r>
    </w:p>
    <w:p w:rsidR="00436A0A" w:rsidRDefault="00436A0A" w:rsidP="00436A0A">
      <w:pPr>
        <w:jc w:val="both"/>
      </w:pPr>
      <w:r>
        <w:t xml:space="preserve">• Ayrıca zamana bağlı olarak bazı reaksiyonların </w:t>
      </w:r>
      <w:proofErr w:type="spellStart"/>
      <w:r>
        <w:t>gerçeklesmesi</w:t>
      </w:r>
      <w:proofErr w:type="spellEnd"/>
      <w:r>
        <w:t xml:space="preserve"> olasılığına karsı atılacak</w:t>
      </w:r>
      <w:r>
        <w:t xml:space="preserve"> </w:t>
      </w:r>
      <w:proofErr w:type="spellStart"/>
      <w:r>
        <w:t>solventlere</w:t>
      </w:r>
      <w:proofErr w:type="spellEnd"/>
      <w:r>
        <w:t xml:space="preserve"> iliş</w:t>
      </w:r>
      <w:r>
        <w:t>kin Ek-</w:t>
      </w:r>
      <w:proofErr w:type="gramStart"/>
      <w:r>
        <w:t>1,2,3</w:t>
      </w:r>
      <w:proofErr w:type="gramEnd"/>
      <w:r>
        <w:t xml:space="preserve"> deki bilgilerden yararlanılmalıdır.</w:t>
      </w:r>
    </w:p>
    <w:p w:rsidR="00436A0A" w:rsidRDefault="00436A0A" w:rsidP="00436A0A">
      <w:pPr>
        <w:jc w:val="both"/>
      </w:pPr>
      <w:r>
        <w:t>• Ağır metal tuzları ve bunların çözeltileri özel atık madde kaplarında toplanmalıdır.</w:t>
      </w:r>
    </w:p>
    <w:p w:rsidR="00436A0A" w:rsidRDefault="00436A0A" w:rsidP="00436A0A">
      <w:pPr>
        <w:jc w:val="both"/>
      </w:pPr>
      <w:r>
        <w:t>• Deneysel çalı</w:t>
      </w:r>
      <w:r w:rsidR="00165495">
        <w:t>ş</w:t>
      </w:r>
      <w:r>
        <w:t>malarda kullanılmı</w:t>
      </w:r>
      <w:r>
        <w:t>ş</w:t>
      </w:r>
      <w:r>
        <w:t xml:space="preserve"> olan cıva ayrı bir </w:t>
      </w:r>
      <w:r>
        <w:t>ş</w:t>
      </w:r>
      <w:r>
        <w:t>i</w:t>
      </w:r>
      <w:r>
        <w:t>ş</w:t>
      </w:r>
      <w:r>
        <w:t>ede toplanarak, tekrar</w:t>
      </w:r>
      <w:r w:rsidR="00165495">
        <w:t xml:space="preserve"> </w:t>
      </w:r>
      <w:r>
        <w:t>kullanılmalıdır.</w:t>
      </w:r>
    </w:p>
    <w:p w:rsidR="00436A0A" w:rsidRDefault="00436A0A" w:rsidP="00436A0A">
      <w:pPr>
        <w:jc w:val="both"/>
      </w:pPr>
      <w:r>
        <w:t xml:space="preserve">• </w:t>
      </w:r>
      <w:proofErr w:type="spellStart"/>
      <w:r>
        <w:t>Kromotografi</w:t>
      </w:r>
      <w:proofErr w:type="spellEnd"/>
      <w:r>
        <w:t xml:space="preserve"> kolon dolgu maddeleri ve plakaları ile </w:t>
      </w:r>
      <w:proofErr w:type="spellStart"/>
      <w:r>
        <w:t>filtrasyon</w:t>
      </w:r>
      <w:proofErr w:type="spellEnd"/>
      <w:r>
        <w:t xml:space="preserve"> katıları ayrı bir kapta</w:t>
      </w:r>
      <w:r w:rsidR="00165495">
        <w:t xml:space="preserve"> </w:t>
      </w:r>
      <w:r>
        <w:t>biriktirilmelidir.</w:t>
      </w:r>
    </w:p>
    <w:p w:rsidR="00436A0A" w:rsidRDefault="00436A0A" w:rsidP="00436A0A">
      <w:pPr>
        <w:jc w:val="both"/>
      </w:pPr>
      <w:r>
        <w:t>• Deneyler sırasında kirlenmi</w:t>
      </w:r>
      <w:r>
        <w:t>ş</w:t>
      </w:r>
      <w:r>
        <w:t xml:space="preserve"> vakum pompası yağları, ısıtma banyosu yağları ayrı</w:t>
      </w:r>
      <w:r w:rsidR="00165495">
        <w:t xml:space="preserve"> </w:t>
      </w:r>
      <w:r>
        <w:t>toplanmalı ve saklanmalıdır.</w:t>
      </w:r>
    </w:p>
    <w:p w:rsidR="00436A0A" w:rsidRDefault="00436A0A" w:rsidP="00436A0A">
      <w:pPr>
        <w:jc w:val="both"/>
      </w:pPr>
      <w:r>
        <w:t xml:space="preserve">• Cam malzemeyi temizleme amacıyla kanserojen özellik göstermesi nedeniyle </w:t>
      </w:r>
      <w:proofErr w:type="spellStart"/>
      <w:r>
        <w:t>kromik</w:t>
      </w:r>
      <w:proofErr w:type="spellEnd"/>
      <w:r w:rsidR="00165495">
        <w:t xml:space="preserve"> </w:t>
      </w:r>
      <w:r>
        <w:t>asit tercih edilmemelidir. Alkolle hazırlanmı</w:t>
      </w:r>
      <w:r>
        <w:t>ş</w:t>
      </w:r>
      <w:r>
        <w:t xml:space="preserve"> kuvvetli potasyum hidroksit çözeltisi,</w:t>
      </w:r>
      <w:r w:rsidR="00165495">
        <w:t xml:space="preserve"> </w:t>
      </w:r>
      <w:proofErr w:type="spellStart"/>
      <w:r>
        <w:t>kromik</w:t>
      </w:r>
      <w:proofErr w:type="spellEnd"/>
      <w:r>
        <w:t xml:space="preserve"> </w:t>
      </w:r>
      <w:proofErr w:type="spellStart"/>
      <w:r>
        <w:t>asite</w:t>
      </w:r>
      <w:proofErr w:type="spellEnd"/>
      <w:r>
        <w:t xml:space="preserve"> alternatif olarak kullanılabilir. Zorunlu olarak </w:t>
      </w:r>
      <w:proofErr w:type="spellStart"/>
      <w:r>
        <w:t>kromik</w:t>
      </w:r>
      <w:proofErr w:type="spellEnd"/>
      <w:r>
        <w:t xml:space="preserve"> asit çözeltisi</w:t>
      </w:r>
      <w:r w:rsidR="00165495">
        <w:t xml:space="preserve"> </w:t>
      </w:r>
      <w:r>
        <w:t xml:space="preserve">(yıkama </w:t>
      </w:r>
      <w:proofErr w:type="spellStart"/>
      <w:r>
        <w:t>asiti</w:t>
      </w:r>
      <w:proofErr w:type="spellEnd"/>
      <w:r>
        <w:t>) kullanılmı</w:t>
      </w:r>
      <w:r>
        <w:t>ş</w:t>
      </w:r>
      <w:r>
        <w:t xml:space="preserve">sa, atık çözelti bir </w:t>
      </w:r>
      <w:r>
        <w:t>ş</w:t>
      </w:r>
      <w:r>
        <w:t>i</w:t>
      </w:r>
      <w:r>
        <w:t>ş</w:t>
      </w:r>
      <w:r>
        <w:t>ede saklanmalıdır.</w:t>
      </w:r>
    </w:p>
    <w:p w:rsidR="00436A0A" w:rsidRDefault="00436A0A" w:rsidP="00436A0A">
      <w:pPr>
        <w:jc w:val="both"/>
      </w:pPr>
      <w:r>
        <w:t>• Biriktirme sırasında sağlığa zararlı gazların açığa çıktığı i</w:t>
      </w:r>
      <w:r>
        <w:t>ş</w:t>
      </w:r>
      <w:r>
        <w:t>lemler çeker ocak içinde</w:t>
      </w:r>
      <w:r w:rsidR="00165495">
        <w:t xml:space="preserve"> </w:t>
      </w:r>
      <w:r>
        <w:t>yapılmalıdır.</w:t>
      </w:r>
    </w:p>
    <w:p w:rsidR="00436A0A" w:rsidRDefault="00436A0A" w:rsidP="00436A0A">
      <w:pPr>
        <w:jc w:val="both"/>
      </w:pPr>
      <w:r>
        <w:t>• Cam malzeme kırıkları “kırık cam” kutularına atılmalı ve kapakları kapatılmalıdır.</w:t>
      </w:r>
    </w:p>
    <w:p w:rsidR="00436A0A" w:rsidRDefault="00436A0A" w:rsidP="00436A0A">
      <w:pPr>
        <w:jc w:val="both"/>
      </w:pPr>
    </w:p>
    <w:p w:rsidR="00436A0A" w:rsidRPr="00436A0A" w:rsidRDefault="00436A0A" w:rsidP="00436A0A">
      <w:pPr>
        <w:jc w:val="both"/>
        <w:rPr>
          <w:b/>
        </w:rPr>
      </w:pPr>
      <w:r w:rsidRPr="00436A0A">
        <w:rPr>
          <w:b/>
        </w:rPr>
        <w:t xml:space="preserve">Laboratuvar Atıklarına Uygulanacak </w:t>
      </w:r>
      <w:r w:rsidRPr="00436A0A">
        <w:rPr>
          <w:b/>
        </w:rPr>
        <w:t>İş</w:t>
      </w:r>
      <w:r w:rsidRPr="00436A0A">
        <w:rPr>
          <w:b/>
        </w:rPr>
        <w:t>lemler</w:t>
      </w:r>
    </w:p>
    <w:p w:rsidR="00436A0A" w:rsidRDefault="00436A0A" w:rsidP="00436A0A">
      <w:pPr>
        <w:jc w:val="both"/>
      </w:pPr>
    </w:p>
    <w:p w:rsidR="00436A0A" w:rsidRDefault="00436A0A" w:rsidP="00436A0A">
      <w:pPr>
        <w:jc w:val="both"/>
      </w:pPr>
      <w:r>
        <w:t>Küçük miktardaki atıklar toplandıktan sonra mümkünse zararsız hale getirilmelidir.</w:t>
      </w:r>
      <w:r w:rsidR="00165495">
        <w:t xml:space="preserve"> </w:t>
      </w:r>
      <w:r>
        <w:t xml:space="preserve">Nötralizasyon sırasında da </w:t>
      </w:r>
      <w:r>
        <w:t>ş</w:t>
      </w:r>
      <w:r>
        <w:t>iddetli reaksiyonlar olu</w:t>
      </w:r>
      <w:r>
        <w:t>ş</w:t>
      </w:r>
      <w:r>
        <w:t>abileceğinden dikkatli olunmalı ve i</w:t>
      </w:r>
      <w:r>
        <w:t>ş</w:t>
      </w:r>
      <w:r>
        <w:t>lem</w:t>
      </w:r>
      <w:r w:rsidR="00165495">
        <w:t xml:space="preserve"> </w:t>
      </w:r>
      <w:r>
        <w:t>deneyimli elemanlar tarafından az miktar madde ile yeterli büyüklükte kaplar kullanılarak</w:t>
      </w:r>
      <w:r w:rsidR="00165495">
        <w:t xml:space="preserve"> </w:t>
      </w:r>
      <w:r>
        <w:t>yapılmalıdır.</w:t>
      </w:r>
    </w:p>
    <w:p w:rsidR="00436A0A" w:rsidRDefault="00436A0A" w:rsidP="00436A0A">
      <w:pPr>
        <w:jc w:val="both"/>
      </w:pPr>
    </w:p>
    <w:p w:rsidR="00165495" w:rsidRDefault="00165495" w:rsidP="00436A0A">
      <w:pPr>
        <w:jc w:val="both"/>
      </w:pPr>
    </w:p>
    <w:p w:rsidR="00436A0A" w:rsidRPr="00165495" w:rsidRDefault="00436A0A" w:rsidP="00436A0A">
      <w:pPr>
        <w:jc w:val="both"/>
        <w:rPr>
          <w:b/>
        </w:rPr>
      </w:pPr>
      <w:r w:rsidRPr="00165495">
        <w:rPr>
          <w:b/>
        </w:rPr>
        <w:lastRenderedPageBreak/>
        <w:t>Çe</w:t>
      </w:r>
      <w:r w:rsidRPr="00165495">
        <w:rPr>
          <w:b/>
        </w:rPr>
        <w:t>ş</w:t>
      </w:r>
      <w:r w:rsidRPr="00165495">
        <w:rPr>
          <w:b/>
        </w:rPr>
        <w:t>itli atıkların toplanıp zararsız hale getirilmesiyle amacıyla uygulanabilecek i</w:t>
      </w:r>
      <w:r w:rsidRPr="00165495">
        <w:rPr>
          <w:b/>
        </w:rPr>
        <w:t>ş</w:t>
      </w:r>
      <w:r w:rsidRPr="00165495">
        <w:rPr>
          <w:b/>
        </w:rPr>
        <w:t>lemler</w:t>
      </w:r>
    </w:p>
    <w:p w:rsidR="00436A0A" w:rsidRPr="00165495" w:rsidRDefault="00436A0A" w:rsidP="00436A0A">
      <w:pPr>
        <w:jc w:val="both"/>
        <w:rPr>
          <w:b/>
        </w:rPr>
      </w:pPr>
      <w:proofErr w:type="gramStart"/>
      <w:r w:rsidRPr="00165495">
        <w:rPr>
          <w:b/>
        </w:rPr>
        <w:t>a</w:t>
      </w:r>
      <w:r w:rsidRPr="00165495">
        <w:rPr>
          <w:b/>
        </w:rPr>
        <w:t>ş</w:t>
      </w:r>
      <w:r w:rsidRPr="00165495">
        <w:rPr>
          <w:b/>
        </w:rPr>
        <w:t>ağıda</w:t>
      </w:r>
      <w:proofErr w:type="gramEnd"/>
      <w:r w:rsidRPr="00165495">
        <w:rPr>
          <w:b/>
        </w:rPr>
        <w:t xml:space="preserve"> özetlenmi</w:t>
      </w:r>
      <w:r w:rsidRPr="00165495">
        <w:rPr>
          <w:b/>
        </w:rPr>
        <w:t>ş</w:t>
      </w:r>
      <w:r w:rsidRPr="00165495">
        <w:rPr>
          <w:b/>
        </w:rPr>
        <w:t>tir;</w:t>
      </w:r>
    </w:p>
    <w:p w:rsidR="00436A0A" w:rsidRDefault="00436A0A" w:rsidP="00436A0A">
      <w:pPr>
        <w:jc w:val="both"/>
      </w:pPr>
    </w:p>
    <w:p w:rsidR="00436A0A" w:rsidRDefault="00436A0A" w:rsidP="00436A0A">
      <w:pPr>
        <w:jc w:val="both"/>
      </w:pPr>
      <w:r>
        <w:t xml:space="preserve">• Çok az miktardaki </w:t>
      </w:r>
      <w:proofErr w:type="spellStart"/>
      <w:r>
        <w:t>halojensiz</w:t>
      </w:r>
      <w:proofErr w:type="spellEnd"/>
      <w:r>
        <w:t xml:space="preserve"> </w:t>
      </w:r>
      <w:proofErr w:type="spellStart"/>
      <w:r>
        <w:t>solventler</w:t>
      </w:r>
      <w:proofErr w:type="spellEnd"/>
      <w:r>
        <w:t xml:space="preserve"> </w:t>
      </w:r>
      <w:proofErr w:type="spellStart"/>
      <w:r>
        <w:t>halojenli</w:t>
      </w:r>
      <w:proofErr w:type="spellEnd"/>
      <w:r>
        <w:t xml:space="preserve"> </w:t>
      </w:r>
      <w:proofErr w:type="spellStart"/>
      <w:r>
        <w:t>solventlerle</w:t>
      </w:r>
      <w:proofErr w:type="spellEnd"/>
      <w:r>
        <w:t xml:space="preserve"> birlikte muhafaza</w:t>
      </w:r>
      <w:r w:rsidR="00165495">
        <w:t xml:space="preserve"> </w:t>
      </w:r>
      <w:r>
        <w:t>edilebilir. Atıklar içinde peroksit bulunup bulunmadığı tespit edilmelidir.</w:t>
      </w:r>
    </w:p>
    <w:p w:rsidR="00436A0A" w:rsidRDefault="00436A0A" w:rsidP="00436A0A">
      <w:pPr>
        <w:jc w:val="both"/>
      </w:pPr>
      <w:r>
        <w:t xml:space="preserve">• </w:t>
      </w:r>
      <w:proofErr w:type="spellStart"/>
      <w:r>
        <w:t>Nitriller</w:t>
      </w:r>
      <w:proofErr w:type="spellEnd"/>
      <w:r>
        <w:t xml:space="preserve"> ve </w:t>
      </w:r>
      <w:proofErr w:type="spellStart"/>
      <w:r>
        <w:t>merkaptanlar</w:t>
      </w:r>
      <w:proofErr w:type="spellEnd"/>
      <w:r>
        <w:t xml:space="preserve"> sodyum </w:t>
      </w:r>
      <w:proofErr w:type="spellStart"/>
      <w:r>
        <w:t>hipoklorit</w:t>
      </w:r>
      <w:proofErr w:type="spellEnd"/>
      <w:r>
        <w:t xml:space="preserve"> çözeltisiyle birkaç saat süreyle</w:t>
      </w:r>
      <w:r w:rsidR="00165495">
        <w:t xml:space="preserve"> </w:t>
      </w:r>
      <w:r>
        <w:t>karı</w:t>
      </w:r>
      <w:r>
        <w:t>ş</w:t>
      </w:r>
      <w:r>
        <w:t xml:space="preserve">tırılarak oksitlenmeli, oksitleyici maddenin kalan kısmı </w:t>
      </w:r>
      <w:proofErr w:type="spellStart"/>
      <w:r>
        <w:t>tiyosülfatla</w:t>
      </w:r>
      <w:proofErr w:type="spellEnd"/>
      <w:r>
        <w:t xml:space="preserve"> </w:t>
      </w:r>
      <w:proofErr w:type="gramStart"/>
      <w:r>
        <w:t>nötralize</w:t>
      </w:r>
      <w:r w:rsidR="00165495">
        <w:t xml:space="preserve"> </w:t>
      </w:r>
      <w:r>
        <w:t>edilip</w:t>
      </w:r>
      <w:proofErr w:type="gramEnd"/>
      <w:r>
        <w:t>, ayrı bir kapta muhafaza edilir.</w:t>
      </w:r>
      <w:r w:rsidR="00165495">
        <w:t xml:space="preserve"> </w:t>
      </w:r>
    </w:p>
    <w:p w:rsidR="00436A0A" w:rsidRDefault="00436A0A" w:rsidP="00436A0A">
      <w:pPr>
        <w:jc w:val="both"/>
      </w:pPr>
      <w:r>
        <w:t>• Suda çözünen aldehitler seyreltik hidrojen sülfit çözeltisiyle reaksiyona sokularak</w:t>
      </w:r>
      <w:r w:rsidR="00165495">
        <w:t xml:space="preserve"> </w:t>
      </w:r>
      <w:proofErr w:type="spellStart"/>
      <w:r>
        <w:t>bisülfitlere</w:t>
      </w:r>
      <w:proofErr w:type="spellEnd"/>
      <w:r>
        <w:t xml:space="preserve"> dönü</w:t>
      </w:r>
      <w:r>
        <w:t>ş</w:t>
      </w:r>
      <w:r>
        <w:t xml:space="preserve">türüldükten sonra organik </w:t>
      </w:r>
      <w:proofErr w:type="spellStart"/>
      <w:r>
        <w:t>solvent</w:t>
      </w:r>
      <w:proofErr w:type="spellEnd"/>
      <w:r>
        <w:t xml:space="preserve"> kabına alınır.</w:t>
      </w:r>
    </w:p>
    <w:p w:rsidR="00436A0A" w:rsidRDefault="00436A0A" w:rsidP="00436A0A">
      <w:pPr>
        <w:jc w:val="both"/>
      </w:pPr>
      <w:r>
        <w:t xml:space="preserve">• Siyanürler </w:t>
      </w:r>
      <w:proofErr w:type="spellStart"/>
      <w:r>
        <w:t>pH</w:t>
      </w:r>
      <w:proofErr w:type="spellEnd"/>
      <w:r>
        <w:t xml:space="preserve"> 10-11 </w:t>
      </w:r>
      <w:proofErr w:type="gramStart"/>
      <w:r>
        <w:t>aralığında</w:t>
      </w:r>
      <w:proofErr w:type="gramEnd"/>
      <w:r>
        <w:t xml:space="preserve"> H2O2 ile önce </w:t>
      </w:r>
      <w:proofErr w:type="spellStart"/>
      <w:r>
        <w:t>siyanatlara</w:t>
      </w:r>
      <w:proofErr w:type="spellEnd"/>
      <w:r>
        <w:t xml:space="preserve"> oksitlenir; daha sonra </w:t>
      </w:r>
      <w:proofErr w:type="spellStart"/>
      <w:r>
        <w:t>pH</w:t>
      </w:r>
      <w:proofErr w:type="spellEnd"/>
      <w:r>
        <w:t xml:space="preserve"> 8-9</w:t>
      </w:r>
      <w:r w:rsidR="00165495">
        <w:t xml:space="preserve"> </w:t>
      </w:r>
      <w:r>
        <w:t xml:space="preserve">aralığında </w:t>
      </w:r>
      <w:proofErr w:type="spellStart"/>
      <w:r>
        <w:t>oksidantın</w:t>
      </w:r>
      <w:proofErr w:type="spellEnd"/>
      <w:r>
        <w:t xml:space="preserve"> fazlasının ilavesiyle </w:t>
      </w:r>
      <w:proofErr w:type="spellStart"/>
      <w:r>
        <w:t>siyanatlar</w:t>
      </w:r>
      <w:proofErr w:type="spellEnd"/>
      <w:r>
        <w:t xml:space="preserve"> CO2’e yükseltgenir ve katı atık</w:t>
      </w:r>
      <w:r w:rsidR="00165495">
        <w:t xml:space="preserve"> </w:t>
      </w:r>
      <w:r>
        <w:t>kabında toplanır.</w:t>
      </w:r>
    </w:p>
    <w:p w:rsidR="00436A0A" w:rsidRDefault="00436A0A" w:rsidP="00436A0A">
      <w:pPr>
        <w:jc w:val="both"/>
      </w:pPr>
      <w:r>
        <w:t xml:space="preserve">• </w:t>
      </w:r>
      <w:proofErr w:type="spellStart"/>
      <w:r>
        <w:t>Azidler</w:t>
      </w:r>
      <w:proofErr w:type="spellEnd"/>
      <w:r>
        <w:t xml:space="preserve"> ise sodyum </w:t>
      </w:r>
      <w:proofErr w:type="spellStart"/>
      <w:r>
        <w:t>tiyosülfatlı</w:t>
      </w:r>
      <w:proofErr w:type="spellEnd"/>
      <w:r>
        <w:t xml:space="preserve"> ortamda iyotla reaksiyona sokularak, azot</w:t>
      </w:r>
      <w:r w:rsidR="00165495">
        <w:t xml:space="preserve"> </w:t>
      </w:r>
      <w:r>
        <w:t>dönü</w:t>
      </w:r>
      <w:r>
        <w:t>ş</w:t>
      </w:r>
      <w:r>
        <w:t>türülür.</w:t>
      </w:r>
    </w:p>
    <w:p w:rsidR="00436A0A" w:rsidRDefault="00436A0A" w:rsidP="00436A0A">
      <w:pPr>
        <w:jc w:val="both"/>
      </w:pPr>
      <w:r>
        <w:t xml:space="preserve">• </w:t>
      </w:r>
      <w:r>
        <w:t>İ</w:t>
      </w:r>
      <w:r>
        <w:t xml:space="preserve">norganik peroksitler ve </w:t>
      </w:r>
      <w:proofErr w:type="spellStart"/>
      <w:r>
        <w:t>oksidantlar</w:t>
      </w:r>
      <w:proofErr w:type="spellEnd"/>
      <w:r>
        <w:t xml:space="preserve"> (Brom ve </w:t>
      </w:r>
      <w:proofErr w:type="spellStart"/>
      <w:r>
        <w:t>Đyot</w:t>
      </w:r>
      <w:proofErr w:type="spellEnd"/>
      <w:r>
        <w:t xml:space="preserve"> gibi) asidik sodyum </w:t>
      </w:r>
      <w:proofErr w:type="spellStart"/>
      <w:r>
        <w:t>tiyosülfat</w:t>
      </w:r>
      <w:proofErr w:type="spellEnd"/>
      <w:r w:rsidR="00165495">
        <w:t xml:space="preserve"> </w:t>
      </w:r>
      <w:r>
        <w:t>çözeltisiyle indirgenerek zararsız hale getirilip katı atık kabına konulur.</w:t>
      </w:r>
    </w:p>
    <w:p w:rsidR="00E90C75" w:rsidRDefault="00436A0A" w:rsidP="00436A0A">
      <w:pPr>
        <w:jc w:val="both"/>
      </w:pPr>
      <w:r>
        <w:t xml:space="preserve">Beyaz fosfor, havada ekzotermik bir reaksiyonla fosfor </w:t>
      </w:r>
      <w:proofErr w:type="spellStart"/>
      <w:r>
        <w:t>pentaokside</w:t>
      </w:r>
      <w:proofErr w:type="spellEnd"/>
      <w:r>
        <w:t xml:space="preserve"> yükseltgenebildiğinden</w:t>
      </w:r>
      <w:r w:rsidR="00165495">
        <w:t xml:space="preserve"> </w:t>
      </w:r>
      <w:r>
        <w:t xml:space="preserve">daima su içinde saklanmalıdır. Beyaz fosfor çok </w:t>
      </w:r>
      <w:proofErr w:type="spellStart"/>
      <w:r>
        <w:t>toksik</w:t>
      </w:r>
      <w:proofErr w:type="spellEnd"/>
      <w:r>
        <w:t xml:space="preserve"> olup çok dikkatli kullanılmalı, imha</w:t>
      </w:r>
      <w:r w:rsidR="00165495">
        <w:t xml:space="preserve"> </w:t>
      </w:r>
      <w:r>
        <w:t>edilirken buzlu su içine dikkatlice karı</w:t>
      </w:r>
      <w:r>
        <w:t>ş</w:t>
      </w:r>
      <w:r>
        <w:t xml:space="preserve">tırılarak seyreltilmeli ve </w:t>
      </w:r>
      <w:proofErr w:type="spellStart"/>
      <w:r>
        <w:t>NaOH</w:t>
      </w:r>
      <w:proofErr w:type="spellEnd"/>
      <w:r>
        <w:t xml:space="preserve"> çözeltisiyle </w:t>
      </w:r>
      <w:proofErr w:type="gramStart"/>
      <w:r>
        <w:t>nötralize</w:t>
      </w:r>
      <w:r w:rsidR="00165495">
        <w:t xml:space="preserve"> </w:t>
      </w:r>
      <w:r>
        <w:t>edilmelidir</w:t>
      </w:r>
      <w:proofErr w:type="gramEnd"/>
      <w:r>
        <w:t xml:space="preserve">. Kırmızı fosfor </w:t>
      </w:r>
      <w:proofErr w:type="spellStart"/>
      <w:r>
        <w:t>toksik</w:t>
      </w:r>
      <w:proofErr w:type="spellEnd"/>
      <w:r>
        <w:t xml:space="preserve"> değildir ve oksitleyici maddelerle temas ettirilmemelidir.</w:t>
      </w:r>
    </w:p>
    <w:p w:rsidR="00A808F2" w:rsidRDefault="00A808F2" w:rsidP="00E90C75">
      <w:pPr>
        <w:rPr>
          <w:rFonts w:eastAsia="TimesNewRoman" w:cs="TimesNewRoman"/>
          <w:b/>
          <w:sz w:val="24"/>
          <w:szCs w:val="24"/>
        </w:rPr>
      </w:pPr>
    </w:p>
    <w:p w:rsidR="00E90C75" w:rsidRPr="00A808F2" w:rsidRDefault="00A808F2" w:rsidP="00E90C75">
      <w:pPr>
        <w:rPr>
          <w:b/>
        </w:rPr>
      </w:pPr>
      <w:r w:rsidRPr="00A808F2">
        <w:rPr>
          <w:rFonts w:eastAsia="TimesNewRoman" w:cs="TimesNewRoman"/>
          <w:b/>
          <w:sz w:val="24"/>
          <w:szCs w:val="24"/>
        </w:rPr>
        <w:t>Birbirleriyle Temas Etmemesi Gereken Kimyasallar</w:t>
      </w:r>
      <w:r>
        <w:rPr>
          <w:rFonts w:eastAsia="TimesNewRoman" w:cs="TimesNewRoman"/>
          <w:b/>
          <w:sz w:val="24"/>
          <w:szCs w:val="24"/>
        </w:rPr>
        <w:t xml:space="preserve"> için kaynakçanın 22. sayfasında belirtilen listeyi inceleyiniz.</w:t>
      </w:r>
    </w:p>
    <w:p w:rsidR="00E90C75" w:rsidRDefault="00E90C75" w:rsidP="00E90C75">
      <w:r>
        <w:t xml:space="preserve">Kaynak: </w:t>
      </w:r>
      <w:r w:rsidR="00A808F2" w:rsidRPr="00A808F2">
        <w:rPr>
          <w:rStyle w:val="HTMLCite"/>
        </w:rPr>
        <w:t>http://www.uludag.edu.tr/dosyalar/aym/IG7-kimyasal_depolama_rehberi.pdf</w:t>
      </w:r>
    </w:p>
    <w:p w:rsidR="00A808F2" w:rsidRDefault="00A808F2" w:rsidP="00E90C75"/>
    <w:p w:rsidR="00A808F2" w:rsidRDefault="00A808F2" w:rsidP="00E90C75"/>
    <w:p w:rsidR="00A808F2" w:rsidRDefault="00A808F2" w:rsidP="00E90C75"/>
    <w:p w:rsidR="00A808F2" w:rsidRDefault="00A808F2" w:rsidP="00E90C75"/>
    <w:p w:rsidR="00A808F2" w:rsidRDefault="00A808F2" w:rsidP="00E90C75"/>
    <w:p w:rsidR="00A808F2" w:rsidRDefault="00A808F2" w:rsidP="00E90C75"/>
    <w:p w:rsidR="00A808F2" w:rsidRDefault="00A808F2" w:rsidP="00E90C75"/>
    <w:p w:rsidR="00A808F2" w:rsidRDefault="00A808F2" w:rsidP="00E90C75"/>
    <w:p w:rsidR="00A808F2" w:rsidRDefault="00A808F2" w:rsidP="00E90C75"/>
    <w:p w:rsidR="00A808F2" w:rsidRDefault="00A808F2" w:rsidP="00E90C75"/>
    <w:p w:rsidR="00A808F2" w:rsidRDefault="00A808F2" w:rsidP="00E90C75"/>
    <w:p w:rsidR="00A808F2" w:rsidRDefault="00A808F2" w:rsidP="00E90C75"/>
    <w:p w:rsidR="00A808F2" w:rsidRDefault="00A808F2" w:rsidP="00E90C75"/>
    <w:p w:rsidR="00A808F2" w:rsidRDefault="00A808F2" w:rsidP="00E90C75"/>
    <w:p w:rsidR="00A808F2" w:rsidRDefault="00A808F2" w:rsidP="00E90C75"/>
    <w:p w:rsidR="00A808F2" w:rsidRPr="00E90C75" w:rsidRDefault="00A808F2" w:rsidP="00E90C75"/>
    <w:sectPr w:rsidR="00A808F2" w:rsidRPr="00E90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A0A"/>
    <w:rsid w:val="00165495"/>
    <w:rsid w:val="00436A0A"/>
    <w:rsid w:val="00A808F2"/>
    <w:rsid w:val="00B52C7C"/>
    <w:rsid w:val="00C2560B"/>
    <w:rsid w:val="00E9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F07A2-E6B3-404F-A1A6-AC38AA20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HTMLCite">
    <w:name w:val="HTML Cite"/>
    <w:basedOn w:val="VarsaylanParagrafYazTipi"/>
    <w:uiPriority w:val="99"/>
    <w:semiHidden/>
    <w:unhideWhenUsed/>
    <w:rsid w:val="00E90C75"/>
    <w:rPr>
      <w:i/>
      <w:iCs/>
    </w:rPr>
  </w:style>
  <w:style w:type="character" w:styleId="Kpr">
    <w:name w:val="Hyperlink"/>
    <w:basedOn w:val="VarsaylanParagrafYazTipi"/>
    <w:uiPriority w:val="99"/>
    <w:unhideWhenUsed/>
    <w:rsid w:val="00E90C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Hidayet</dc:creator>
  <cp:keywords/>
  <dc:description/>
  <cp:lastModifiedBy>Hidayet</cp:lastModifiedBy>
  <cp:revision>4</cp:revision>
  <dcterms:created xsi:type="dcterms:W3CDTF">2018-02-03T09:56:00Z</dcterms:created>
  <dcterms:modified xsi:type="dcterms:W3CDTF">2018-02-03T10:19:00Z</dcterms:modified>
</cp:coreProperties>
</file>