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945842" w:rsidRDefault="00AD60E7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45842">
        <w:rPr>
          <w:rFonts w:ascii="Times New Roman" w:hAnsi="Times New Roman" w:cs="Times New Roman"/>
          <w:bCs/>
          <w:sz w:val="24"/>
          <w:szCs w:val="24"/>
        </w:rPr>
        <w:t>akültemizden hizmet alan h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>astalara yapılan tüm tanı ve tedavi hizmetleri sırasında kimlik b</w:t>
      </w:r>
      <w:r w:rsidR="00945842">
        <w:rPr>
          <w:rFonts w:ascii="Times New Roman" w:hAnsi="Times New Roman" w:cs="Times New Roman"/>
          <w:bCs/>
          <w:sz w:val="24"/>
          <w:szCs w:val="24"/>
        </w:rPr>
        <w:t xml:space="preserve">ilgilerinin doğru tanımlanması, 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>doğru hastaya doğru işlem ve tedavi yapılmasını sağlamak amacıyl</w:t>
      </w:r>
      <w:r w:rsidR="00945842">
        <w:rPr>
          <w:rFonts w:ascii="Times New Roman" w:hAnsi="Times New Roman" w:cs="Times New Roman"/>
          <w:bCs/>
          <w:sz w:val="24"/>
          <w:szCs w:val="24"/>
        </w:rPr>
        <w:t>a yapılan işlemlere yönelik standart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 xml:space="preserve"> belirlemek.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AD60E7" w:rsidRDefault="00E53CA8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Hastanın hizmet aldığı t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>üm birimleri kapsar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E53CA8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A8">
        <w:rPr>
          <w:rFonts w:ascii="Times New Roman" w:hAnsi="Times New Roman" w:cs="Times New Roman"/>
          <w:bCs/>
          <w:sz w:val="24"/>
          <w:szCs w:val="24"/>
        </w:rPr>
        <w:t>Fakültemizde bulunan tüm sağlık çalışanları sorumludur.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945842" w:rsidRDefault="00945842" w:rsidP="002C67D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Kimlik Doğrulama</w:t>
      </w:r>
      <w:r w:rsidR="008469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698F" w:rsidRPr="0084698F">
        <w:rPr>
          <w:rFonts w:ascii="Times New Roman" w:hAnsi="Times New Roman" w:cs="Times New Roman"/>
          <w:bCs/>
          <w:sz w:val="24"/>
          <w:szCs w:val="24"/>
        </w:rPr>
        <w:t>Doğru hastaya doğru işlemin yapılmasını sağlamak üzere tıbbi hizmet alan</w:t>
      </w:r>
      <w:r w:rsidR="002C67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98F" w:rsidRPr="0084698F">
        <w:rPr>
          <w:rFonts w:ascii="Times New Roman" w:hAnsi="Times New Roman" w:cs="Times New Roman"/>
          <w:bCs/>
          <w:sz w:val="24"/>
          <w:szCs w:val="24"/>
        </w:rPr>
        <w:t>bireyin doğru kişi olduğunun güvenilir bir şekilde belirlenmesini sağlayan uygulamalar bütünüdür.</w:t>
      </w:r>
    </w:p>
    <w:p w:rsidR="0084698F" w:rsidRPr="0084698F" w:rsidRDefault="0084698F" w:rsidP="0084698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98F">
        <w:rPr>
          <w:rFonts w:ascii="Times New Roman" w:hAnsi="Times New Roman" w:cs="Times New Roman"/>
          <w:b/>
          <w:bCs/>
          <w:sz w:val="24"/>
          <w:szCs w:val="24"/>
        </w:rPr>
        <w:t xml:space="preserve">Ayaktan Hasta: </w:t>
      </w:r>
      <w:r w:rsidRPr="0084698F">
        <w:rPr>
          <w:rFonts w:ascii="Times New Roman" w:hAnsi="Times New Roman" w:cs="Times New Roman"/>
          <w:sz w:val="24"/>
          <w:szCs w:val="24"/>
        </w:rPr>
        <w:t>Yatış işlemi yapılmaksızın gerekli tanı ve tedavi işlemleri yapılan hastalardır.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2C3FE9" w:rsidRDefault="002C3FE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84698F">
        <w:rPr>
          <w:rFonts w:ascii="Times New Roman" w:hAnsi="Times New Roman" w:cs="Times New Roman"/>
          <w:b/>
          <w:sz w:val="24"/>
          <w:szCs w:val="24"/>
        </w:rPr>
        <w:t>Yatan Hasta</w:t>
      </w:r>
    </w:p>
    <w:p w:rsidR="0084698F" w:rsidRDefault="00C91ECC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Fakültemizde yataklı servis hizmeti bulunmamaktadır.</w:t>
      </w:r>
      <w:r w:rsidR="0084698F" w:rsidRPr="00C91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ECC" w:rsidRDefault="00C91ECC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Ayaktan Hasta</w:t>
      </w:r>
      <w:r w:rsidR="006D3F4D">
        <w:rPr>
          <w:rFonts w:ascii="Times New Roman" w:hAnsi="Times New Roman" w:cs="Times New Roman"/>
          <w:b/>
          <w:sz w:val="24"/>
          <w:szCs w:val="24"/>
        </w:rPr>
        <w:t xml:space="preserve"> Kimlik Tanımlanması</w:t>
      </w:r>
    </w:p>
    <w:p w:rsidR="00C67A80" w:rsidRDefault="00C67A80" w:rsidP="00C67A80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C67A80">
        <w:rPr>
          <w:rFonts w:ascii="Times New Roman" w:hAnsi="Times New Roman" w:cs="Times New Roman"/>
          <w:sz w:val="24"/>
          <w:szCs w:val="24"/>
          <w:lang w:bidi="tr-TR"/>
        </w:rPr>
        <w:t>Ay</w:t>
      </w:r>
      <w:r>
        <w:rPr>
          <w:rFonts w:ascii="Times New Roman" w:hAnsi="Times New Roman" w:cs="Times New Roman"/>
          <w:sz w:val="24"/>
          <w:szCs w:val="24"/>
          <w:lang w:bidi="tr-TR"/>
        </w:rPr>
        <w:t>aktan hastalar için kimlik tanım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layıcı olarak resmi kimlik belgeleri</w:t>
      </w:r>
      <w:r w:rsidR="002C67D8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(nüfus cüzdanı, ehliyet, pasaport, evlilik cüzdanı)</w:t>
      </w:r>
      <w:r w:rsidR="006D3F4D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kullanılır. Ayaktan hasta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lara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klinik muayene kaydı verilmeden önce resmi kimlik belgeleri hasta kabul personeli/klinik sekreteri tarafından kontrol edilir ve resmi kimlik belgesindeki bilgiler esas alınarak kayıt oluşturulur. Hasta kayıtlarında yer alan kimlik tanımlama parametreleri sözlü olarak hastadan teyit edilir.</w:t>
      </w:r>
    </w:p>
    <w:p w:rsidR="00C67A80" w:rsidRDefault="00C67A80" w:rsidP="00C67A80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Hasta bilgileri HBYS sistemine kayıt edildikten sonra </w:t>
      </w:r>
      <w:r w:rsidR="003811A6">
        <w:rPr>
          <w:rFonts w:ascii="Times New Roman" w:hAnsi="Times New Roman" w:cs="Times New Roman"/>
          <w:sz w:val="24"/>
          <w:szCs w:val="24"/>
          <w:lang w:bidi="tr-TR"/>
        </w:rPr>
        <w:t>“</w:t>
      </w:r>
      <w:r w:rsidR="006D7C6A">
        <w:rPr>
          <w:rFonts w:ascii="Times New Roman" w:hAnsi="Times New Roman" w:cs="Times New Roman"/>
          <w:sz w:val="24"/>
          <w:szCs w:val="24"/>
          <w:lang w:bidi="tr-TR"/>
        </w:rPr>
        <w:t>Hasta</w:t>
      </w:r>
      <w:r w:rsidR="003811A6">
        <w:rPr>
          <w:rFonts w:ascii="Times New Roman" w:hAnsi="Times New Roman" w:cs="Times New Roman"/>
          <w:sz w:val="24"/>
          <w:szCs w:val="24"/>
          <w:lang w:bidi="tr-TR"/>
        </w:rPr>
        <w:t xml:space="preserve"> Muayene Kartı”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 üzerine barkod yapıştırılır. Barkod üzerindeki bilgiler;</w:t>
      </w:r>
    </w:p>
    <w:p w:rsidR="00C26BA1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T.C. Kimlik </w:t>
      </w:r>
      <w:r w:rsidR="00705C58">
        <w:rPr>
          <w:rFonts w:ascii="Times New Roman" w:hAnsi="Times New Roman" w:cs="Times New Roman"/>
          <w:sz w:val="24"/>
          <w:szCs w:val="24"/>
          <w:lang w:bidi="tr-TR"/>
        </w:rPr>
        <w:t>N</w:t>
      </w:r>
      <w:r>
        <w:rPr>
          <w:rFonts w:ascii="Times New Roman" w:hAnsi="Times New Roman" w:cs="Times New Roman"/>
          <w:sz w:val="24"/>
          <w:szCs w:val="24"/>
          <w:lang w:bidi="tr-TR"/>
        </w:rPr>
        <w:t>umarası</w:t>
      </w:r>
    </w:p>
    <w:p w:rsidR="00C26BA1" w:rsidRPr="003811A6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3811A6">
        <w:rPr>
          <w:rFonts w:ascii="Times New Roman" w:hAnsi="Times New Roman" w:cs="Times New Roman"/>
          <w:sz w:val="24"/>
          <w:szCs w:val="24"/>
          <w:lang w:bidi="tr-TR"/>
        </w:rPr>
        <w:t>Protokol No</w:t>
      </w:r>
    </w:p>
    <w:p w:rsidR="00C67A80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Hasta No                      </w:t>
      </w:r>
    </w:p>
    <w:p w:rsidR="00C26BA1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Hasta Ad </w:t>
      </w:r>
      <w:proofErr w:type="spellStart"/>
      <w:r>
        <w:rPr>
          <w:rFonts w:ascii="Times New Roman" w:hAnsi="Times New Roman" w:cs="Times New Roman"/>
          <w:sz w:val="24"/>
          <w:szCs w:val="24"/>
          <w:lang w:bidi="tr-TR"/>
        </w:rPr>
        <w:t>Soyad</w:t>
      </w:r>
      <w:proofErr w:type="spellEnd"/>
    </w:p>
    <w:p w:rsidR="00C26BA1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>Doğum Tarihi / Yaş</w:t>
      </w:r>
    </w:p>
    <w:p w:rsidR="00C26BA1" w:rsidRDefault="00C26BA1" w:rsidP="00C26BA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>Muayene Tarihi</w:t>
      </w:r>
    </w:p>
    <w:p w:rsidR="00C26BA1" w:rsidRDefault="006D3F4D" w:rsidP="006D3F4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b/>
          <w:sz w:val="24"/>
          <w:szCs w:val="24"/>
          <w:lang w:bidi="tr-TR"/>
        </w:rPr>
        <w:t>5.3. Hasta Kimliğinin Doğrulanması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Tanı ve tedavi için yapılacak tüm işlemlerde hasta kimliği doğrulanmalıdır.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Hasta ile ilgili her türlü bilginin, bir sağlık çalışanından diğer sağlık çalışanına aktarılmasında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,</w:t>
      </w:r>
    </w:p>
    <w:p w:rsidR="006D3F4D" w:rsidRP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 xml:space="preserve">Herhangi bir </w:t>
      </w:r>
      <w:r>
        <w:rPr>
          <w:rFonts w:ascii="Times New Roman" w:hAnsi="Times New Roman" w:cs="Times New Roman"/>
          <w:sz w:val="24"/>
          <w:szCs w:val="24"/>
          <w:lang w:bidi="tr-TR"/>
        </w:rPr>
        <w:t>tanı / tetkik birimlerinde</w:t>
      </w:r>
      <w:r w:rsidR="00705C58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r-TR"/>
        </w:rPr>
        <w:t>(radyoloji)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h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>astadan tetkik almadan önce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,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Lokal </w:t>
      </w:r>
      <w:r w:rsidR="00705C58">
        <w:rPr>
          <w:rFonts w:ascii="Times New Roman" w:hAnsi="Times New Roman" w:cs="Times New Roman"/>
          <w:sz w:val="24"/>
          <w:szCs w:val="24"/>
          <w:lang w:bidi="tr-TR"/>
        </w:rPr>
        <w:t>c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errahi müdahale </w:t>
      </w:r>
      <w:r w:rsidRPr="006D3F4D">
        <w:rPr>
          <w:rFonts w:ascii="Times New Roman" w:hAnsi="Times New Roman" w:cs="Times New Roman"/>
          <w:sz w:val="24"/>
          <w:szCs w:val="24"/>
          <w:lang w:bidi="tr-TR"/>
        </w:rPr>
        <w:t>önce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sinde,</w:t>
      </w:r>
    </w:p>
    <w:p w:rsidR="006D3F4D" w:rsidRP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İlaç ve kan/kan ürünü uygulaması öncesinde,</w:t>
      </w:r>
    </w:p>
    <w:p w:rsid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 xml:space="preserve">Hasta transferi esnasında 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kimlik doğrulama </w:t>
      </w:r>
      <w:r w:rsidRPr="006D3F4D">
        <w:rPr>
          <w:rFonts w:ascii="Times New Roman" w:hAnsi="Times New Roman" w:cs="Times New Roman"/>
          <w:sz w:val="24"/>
          <w:szCs w:val="24"/>
          <w:lang w:bidi="tr-TR"/>
        </w:rPr>
        <w:t>yapılır.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p w:rsid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  <w:lang w:bidi="tr-TR"/>
        </w:rPr>
        <w:t>Hasta kimlik doğrulama işleminde, hasta kimlik tanımlayıcısı kullanılır.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Bilinci açık hastalarda kimlik doğrulama hastanın kendi katılımı ile yapılır.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Bilinci kapalı, </w:t>
      </w:r>
      <w:r w:rsidR="002C67D8">
        <w:rPr>
          <w:rFonts w:ascii="Times New Roman" w:hAnsi="Times New Roman" w:cs="Times New Roman"/>
          <w:sz w:val="24"/>
          <w:szCs w:val="24"/>
          <w:lang w:bidi="tr-TR"/>
        </w:rPr>
        <w:t>e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ngelli ve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çocuk hastalarda varsa hasta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nın yasal temsilcisinden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bilgi alınarak kimlik doğrulama yapılır.</w:t>
      </w:r>
    </w:p>
    <w:p w:rsidR="00E85D82" w:rsidRPr="00E85D82" w:rsidRDefault="00E85D82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</w:rPr>
        <w:t>Yabancı uyruklu hastaların pasaportları üzerinden işlem yapılır. Mülteci/göçmen hastaların Emniyet Müdürlüğü tarafından verilen Tanıtım Belgesi var ise bu belge üzerinden işlem gerçekleştirilir. Tanıtım Belgesi yok ise emniyet müdürlüğüne yönlendirilir.</w:t>
      </w:r>
    </w:p>
    <w:p w:rsidR="003811A6" w:rsidRDefault="00E85D82" w:rsidP="003811A6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</w:rPr>
        <w:t>Türkçe konuşamayan hastalar ile iletişim ter</w:t>
      </w:r>
      <w:r w:rsidR="003811A6">
        <w:rPr>
          <w:rFonts w:ascii="Times New Roman" w:hAnsi="Times New Roman" w:cs="Times New Roman"/>
          <w:sz w:val="24"/>
          <w:szCs w:val="24"/>
        </w:rPr>
        <w:t>cüman aracılığıyla veya 0850 288 38 38</w:t>
      </w:r>
      <w:r w:rsidRPr="00E85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D8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3811A6">
        <w:rPr>
          <w:rFonts w:ascii="Times New Roman" w:hAnsi="Times New Roman" w:cs="Times New Roman"/>
          <w:sz w:val="24"/>
          <w:szCs w:val="24"/>
        </w:rPr>
        <w:t xml:space="preserve"> Sağlık Bakanlığı </w:t>
      </w:r>
      <w:r w:rsidR="003811A6" w:rsidRPr="003811A6">
        <w:rPr>
          <w:rFonts w:ascii="Times New Roman" w:hAnsi="Times New Roman" w:cs="Times New Roman"/>
          <w:sz w:val="24"/>
          <w:szCs w:val="24"/>
          <w:shd w:val="clear" w:color="auto" w:fill="FFFFFF"/>
        </w:rPr>
        <w:t>Uluslararası Hasta Destek Biri</w:t>
      </w:r>
      <w:r w:rsidR="003811A6">
        <w:rPr>
          <w:rFonts w:ascii="Times New Roman" w:hAnsi="Times New Roman" w:cs="Times New Roman"/>
          <w:sz w:val="24"/>
          <w:szCs w:val="24"/>
          <w:shd w:val="clear" w:color="auto" w:fill="FFFFFF"/>
        </w:rPr>
        <w:t>mi Tercümanlık ve Çağrı Merkezi</w:t>
      </w:r>
      <w:r w:rsidRPr="003811A6">
        <w:rPr>
          <w:rFonts w:ascii="Times New Roman" w:hAnsi="Times New Roman" w:cs="Times New Roman"/>
          <w:sz w:val="24"/>
          <w:szCs w:val="24"/>
        </w:rPr>
        <w:t xml:space="preserve"> </w:t>
      </w:r>
      <w:r w:rsidRPr="00E85D82">
        <w:rPr>
          <w:rFonts w:ascii="Times New Roman" w:hAnsi="Times New Roman" w:cs="Times New Roman"/>
          <w:sz w:val="24"/>
          <w:szCs w:val="24"/>
        </w:rPr>
        <w:t>üzerinden sağlanır.</w:t>
      </w:r>
    </w:p>
    <w:p w:rsidR="00C91ECC" w:rsidRPr="006D7C6A" w:rsidRDefault="003811A6" w:rsidP="006D7C6A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3811A6">
        <w:rPr>
          <w:rFonts w:ascii="Times New Roman" w:hAnsi="Times New Roman" w:cs="Times New Roman"/>
          <w:sz w:val="24"/>
          <w:szCs w:val="24"/>
        </w:rPr>
        <w:lastRenderedPageBreak/>
        <w:t xml:space="preserve">Kimlik bilgilerinde karışıklık kaynaklı yanlış tetkik/işlem uygulanması durumunda otomasyon üzerinden </w:t>
      </w:r>
      <w:r>
        <w:rPr>
          <w:rFonts w:ascii="Times New Roman" w:hAnsi="Times New Roman" w:cs="Times New Roman"/>
          <w:sz w:val="24"/>
          <w:szCs w:val="24"/>
        </w:rPr>
        <w:t xml:space="preserve">İstenmeyen </w:t>
      </w:r>
      <w:r w:rsidRPr="003811A6">
        <w:rPr>
          <w:rFonts w:ascii="Times New Roman" w:hAnsi="Times New Roman" w:cs="Times New Roman"/>
          <w:sz w:val="24"/>
          <w:szCs w:val="24"/>
        </w:rPr>
        <w:t>Olay Bildirim Sistemi ile Kalite Yönetim Birimine bildirilir.</w:t>
      </w:r>
      <w:r w:rsidR="00DF1FC4" w:rsidRPr="006D7C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1C2689" w:rsidRDefault="00A3121B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.1.</w:t>
      </w:r>
      <w:r w:rsidRPr="00A3121B">
        <w:rPr>
          <w:rFonts w:ascii="Times New Roman" w:hAnsi="Times New Roman" w:cs="Times New Roman"/>
          <w:sz w:val="24"/>
          <w:szCs w:val="24"/>
        </w:rPr>
        <w:t xml:space="preserve"> </w:t>
      </w:r>
      <w:r w:rsidR="006D7C6A">
        <w:rPr>
          <w:rFonts w:ascii="Times New Roman" w:hAnsi="Times New Roman" w:cs="Times New Roman"/>
          <w:sz w:val="24"/>
          <w:szCs w:val="24"/>
          <w:lang w:bidi="tr-TR"/>
        </w:rPr>
        <w:t>Hasta</w:t>
      </w:r>
      <w:r w:rsidR="003811A6">
        <w:rPr>
          <w:rFonts w:ascii="Times New Roman" w:hAnsi="Times New Roman" w:cs="Times New Roman"/>
          <w:sz w:val="24"/>
          <w:szCs w:val="24"/>
          <w:lang w:bidi="tr-TR"/>
        </w:rPr>
        <w:t xml:space="preserve"> Muayene Kartı</w:t>
      </w:r>
    </w:p>
    <w:p w:rsidR="003811A6" w:rsidRPr="00A3121B" w:rsidRDefault="003811A6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C67D8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İstenmeyen Olay Bildirim Formu</w:t>
      </w:r>
    </w:p>
    <w:p w:rsidR="00032830" w:rsidRPr="00C369CF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Pr="00C369CF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B24D75" w:rsidRDefault="00E3232B" w:rsidP="00DF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32B" w:rsidRPr="00B24D75" w:rsidSect="00D72201">
      <w:headerReference w:type="even" r:id="rId7"/>
      <w:headerReference w:type="default" r:id="rId8"/>
      <w:pgSz w:w="11906" w:h="16838"/>
      <w:pgMar w:top="1417" w:right="1417" w:bottom="1276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19" w:rsidRDefault="00977619" w:rsidP="00CB06F2">
      <w:pPr>
        <w:spacing w:after="0" w:line="240" w:lineRule="auto"/>
      </w:pPr>
      <w:r>
        <w:separator/>
      </w:r>
    </w:p>
  </w:endnote>
  <w:end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19" w:rsidRDefault="00977619" w:rsidP="00CB06F2">
      <w:pPr>
        <w:spacing w:after="0" w:line="240" w:lineRule="auto"/>
      </w:pPr>
      <w:r>
        <w:separator/>
      </w:r>
    </w:p>
  </w:footnote>
  <w:foot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9" name="Resi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5A542D" w:rsidRDefault="005A542D" w:rsidP="005A542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KİMLİĞİNİN TANIMLANMASI VE DOĞRULANMASI </w:t>
          </w:r>
        </w:p>
        <w:p w:rsidR="00D72201" w:rsidRPr="00CB06F2" w:rsidRDefault="005A542D" w:rsidP="005A542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4D250F" w:rsidTr="005161F5">
      <w:trPr>
        <w:trHeight w:val="58"/>
      </w:trPr>
      <w:tc>
        <w:tcPr>
          <w:tcW w:w="1702" w:type="dxa"/>
          <w:vMerge/>
        </w:tcPr>
        <w:p w:rsidR="004D250F" w:rsidRDefault="004D250F" w:rsidP="004D250F"/>
      </w:tc>
      <w:tc>
        <w:tcPr>
          <w:tcW w:w="1417" w:type="dxa"/>
          <w:vAlign w:val="center"/>
        </w:tcPr>
        <w:p w:rsidR="004D250F" w:rsidRPr="006F4BC6" w:rsidRDefault="004D250F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SHB.PR.10</w:t>
          </w:r>
        </w:p>
      </w:tc>
      <w:tc>
        <w:tcPr>
          <w:tcW w:w="1276" w:type="dxa"/>
          <w:vAlign w:val="center"/>
        </w:tcPr>
        <w:p w:rsidR="004D250F" w:rsidRPr="006F4BC6" w:rsidRDefault="00610A3E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5A542D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4D250F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D250F" w:rsidRPr="006F4BC6" w:rsidRDefault="005A542D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4D250F" w:rsidRDefault="004D250F" w:rsidP="004D250F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C0FEC" w:rsidRDefault="00945842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 KİMLİĞİNİN TANIMLANMASI VE DOĞRULANMASI</w:t>
          </w:r>
          <w:r w:rsidR="006C0FE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CB06F2" w:rsidRPr="00CB06F2" w:rsidRDefault="006C0FEC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945842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SHB.PR.12</w:t>
          </w:r>
        </w:p>
      </w:tc>
      <w:tc>
        <w:tcPr>
          <w:tcW w:w="1276" w:type="dxa"/>
          <w:vAlign w:val="center"/>
        </w:tcPr>
        <w:p w:rsidR="00CB06F2" w:rsidRPr="006F4BC6" w:rsidRDefault="00705C58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5A542D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0976ED"/>
    <w:rsid w:val="000F3A9C"/>
    <w:rsid w:val="001C2689"/>
    <w:rsid w:val="001C36DF"/>
    <w:rsid w:val="001C3BCC"/>
    <w:rsid w:val="00236324"/>
    <w:rsid w:val="0028725A"/>
    <w:rsid w:val="002C3FE9"/>
    <w:rsid w:val="002C67D8"/>
    <w:rsid w:val="00300671"/>
    <w:rsid w:val="0035229F"/>
    <w:rsid w:val="00360C45"/>
    <w:rsid w:val="003811A6"/>
    <w:rsid w:val="00395B19"/>
    <w:rsid w:val="003F10C4"/>
    <w:rsid w:val="00420ADD"/>
    <w:rsid w:val="004626B3"/>
    <w:rsid w:val="00465D6D"/>
    <w:rsid w:val="00476A33"/>
    <w:rsid w:val="00491DA4"/>
    <w:rsid w:val="004D1101"/>
    <w:rsid w:val="004D250F"/>
    <w:rsid w:val="0050042D"/>
    <w:rsid w:val="005041AB"/>
    <w:rsid w:val="005120E6"/>
    <w:rsid w:val="00555124"/>
    <w:rsid w:val="005A542D"/>
    <w:rsid w:val="00610A3E"/>
    <w:rsid w:val="006805DC"/>
    <w:rsid w:val="006B4AC8"/>
    <w:rsid w:val="006C0FEC"/>
    <w:rsid w:val="006D3F4D"/>
    <w:rsid w:val="006D6144"/>
    <w:rsid w:val="006D7C6A"/>
    <w:rsid w:val="006E202F"/>
    <w:rsid w:val="00705C58"/>
    <w:rsid w:val="00737396"/>
    <w:rsid w:val="00755D1D"/>
    <w:rsid w:val="007744FC"/>
    <w:rsid w:val="00783F36"/>
    <w:rsid w:val="00786C2E"/>
    <w:rsid w:val="007954E8"/>
    <w:rsid w:val="0079688F"/>
    <w:rsid w:val="007B084B"/>
    <w:rsid w:val="007B1903"/>
    <w:rsid w:val="0084698F"/>
    <w:rsid w:val="008E390A"/>
    <w:rsid w:val="008E4882"/>
    <w:rsid w:val="008F4804"/>
    <w:rsid w:val="00904D21"/>
    <w:rsid w:val="00945842"/>
    <w:rsid w:val="00977619"/>
    <w:rsid w:val="009A1916"/>
    <w:rsid w:val="009A238F"/>
    <w:rsid w:val="00A04C47"/>
    <w:rsid w:val="00A3121B"/>
    <w:rsid w:val="00AD60E7"/>
    <w:rsid w:val="00AF2C94"/>
    <w:rsid w:val="00AF69A2"/>
    <w:rsid w:val="00B03E69"/>
    <w:rsid w:val="00B04322"/>
    <w:rsid w:val="00B24D75"/>
    <w:rsid w:val="00B32CC1"/>
    <w:rsid w:val="00B37EC7"/>
    <w:rsid w:val="00B7404D"/>
    <w:rsid w:val="00BE0C22"/>
    <w:rsid w:val="00C26BA1"/>
    <w:rsid w:val="00C369CF"/>
    <w:rsid w:val="00C4147A"/>
    <w:rsid w:val="00C67A80"/>
    <w:rsid w:val="00C91659"/>
    <w:rsid w:val="00C91ECC"/>
    <w:rsid w:val="00C9709D"/>
    <w:rsid w:val="00CA54EC"/>
    <w:rsid w:val="00CB06F2"/>
    <w:rsid w:val="00CC4FB2"/>
    <w:rsid w:val="00D32AB3"/>
    <w:rsid w:val="00D53D33"/>
    <w:rsid w:val="00D65B9D"/>
    <w:rsid w:val="00D72201"/>
    <w:rsid w:val="00D9371C"/>
    <w:rsid w:val="00DF1FC4"/>
    <w:rsid w:val="00DF2ADC"/>
    <w:rsid w:val="00E22D1D"/>
    <w:rsid w:val="00E3232B"/>
    <w:rsid w:val="00E41195"/>
    <w:rsid w:val="00E53CA8"/>
    <w:rsid w:val="00E75E85"/>
    <w:rsid w:val="00E85D82"/>
    <w:rsid w:val="00EB5BA5"/>
    <w:rsid w:val="00EC7FCD"/>
    <w:rsid w:val="00F62DCB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  <w:style w:type="table" w:customStyle="1" w:styleId="TabloKlavuzu21">
    <w:name w:val="Tablo Kılavuzu21"/>
    <w:basedOn w:val="NormalTablo"/>
    <w:uiPriority w:val="39"/>
    <w:rsid w:val="0061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2021-11-08T13:26:00Z</cp:lastPrinted>
  <dcterms:created xsi:type="dcterms:W3CDTF">2021-05-07T13:17:00Z</dcterms:created>
  <dcterms:modified xsi:type="dcterms:W3CDTF">2021-11-29T10:46:00Z</dcterms:modified>
</cp:coreProperties>
</file>