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457"/>
      </w:tblGrid>
      <w:tr w:rsidR="00211505" w14:paraId="71E0CBD7" w14:textId="77777777" w:rsidTr="009E79A0">
        <w:trPr>
          <w:trHeight w:val="1275"/>
        </w:trPr>
        <w:tc>
          <w:tcPr>
            <w:tcW w:w="3020" w:type="dxa"/>
          </w:tcPr>
          <w:p w14:paraId="2EEE48C6" w14:textId="52B9B264" w:rsidR="00FC1ED5" w:rsidRDefault="007C668B" w:rsidP="007C668B">
            <w:pPr>
              <w:spacing w:line="360" w:lineRule="auto"/>
              <w:rPr>
                <w:rFonts w:ascii="Times New Roman" w:eastAsia="Times New Roman" w:hAnsi="Times New Roman" w:cs="Times New Roman"/>
                <w:b/>
                <w:sz w:val="24"/>
                <w:szCs w:val="24"/>
                <w:lang w:eastAsia="tr-TR"/>
              </w:rPr>
            </w:pPr>
            <w:r>
              <w:rPr>
                <w:noProof/>
                <w:lang w:eastAsia="tr-TR"/>
              </w:rPr>
              <w:drawing>
                <wp:inline distT="0" distB="0" distL="0" distR="0" wp14:anchorId="483E65D8" wp14:editId="1DEB6E0B">
                  <wp:extent cx="933450" cy="904875"/>
                  <wp:effectExtent l="0" t="0" r="0" b="9525"/>
                  <wp:docPr id="1025" name="Picture 1" descr="untitled">
                    <a:extLst xmlns:a="http://schemas.openxmlformats.org/drawingml/2006/main">
                      <a:ext uri="{FF2B5EF4-FFF2-40B4-BE49-F238E27FC236}">
                        <a16:creationId xmlns:a16="http://schemas.microsoft.com/office/drawing/2014/main" id="{00000000-0008-0000-07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untitled">
                            <a:extLst>
                              <a:ext uri="{FF2B5EF4-FFF2-40B4-BE49-F238E27FC236}">
                                <a16:creationId xmlns:a16="http://schemas.microsoft.com/office/drawing/2014/main" id="{00000000-0008-0000-0700-000001040000}"/>
                              </a:ext>
                            </a:extLst>
                          </pic:cNvPr>
                          <pic:cNvPicPr>
                            <a:picLocks noChangeAspect="1" noChangeArrowheads="1"/>
                          </pic:cNvPicPr>
                        </pic:nvPicPr>
                        <pic:blipFill>
                          <a:blip r:embed="rId7" cstate="print"/>
                          <a:srcRect/>
                          <a:stretch>
                            <a:fillRect/>
                          </a:stretch>
                        </pic:blipFill>
                        <pic:spPr bwMode="auto">
                          <a:xfrm>
                            <a:off x="0" y="0"/>
                            <a:ext cx="933450" cy="904875"/>
                          </a:xfrm>
                          <a:prstGeom prst="rect">
                            <a:avLst/>
                          </a:prstGeom>
                          <a:noFill/>
                          <a:ln w="9525">
                            <a:noFill/>
                            <a:miter lim="800000"/>
                            <a:headEnd/>
                            <a:tailEnd/>
                          </a:ln>
                        </pic:spPr>
                      </pic:pic>
                    </a:graphicData>
                  </a:graphic>
                </wp:inline>
              </w:drawing>
            </w:r>
          </w:p>
        </w:tc>
        <w:tc>
          <w:tcPr>
            <w:tcW w:w="3021" w:type="dxa"/>
          </w:tcPr>
          <w:p w14:paraId="066AA29C" w14:textId="5D06A303" w:rsidR="00211505" w:rsidRDefault="007C668B" w:rsidP="007C668B">
            <w:pPr>
              <w:spacing w:line="360" w:lineRule="auto"/>
              <w:jc w:val="center"/>
              <w:rPr>
                <w:rFonts w:ascii="Times New Roman" w:eastAsia="Times New Roman" w:hAnsi="Times New Roman" w:cs="Times New Roman"/>
                <w:b/>
                <w:sz w:val="24"/>
                <w:szCs w:val="24"/>
                <w:lang w:eastAsia="tr-TR"/>
              </w:rPr>
            </w:pPr>
            <w:r>
              <w:rPr>
                <w:noProof/>
                <w:lang w:eastAsia="tr-TR"/>
              </w:rPr>
              <w:drawing>
                <wp:inline distT="0" distB="0" distL="0" distR="0" wp14:anchorId="08E3C26F" wp14:editId="6E1A368E">
                  <wp:extent cx="971550" cy="1228725"/>
                  <wp:effectExtent l="0" t="0" r="0" b="9525"/>
                  <wp:docPr id="1026" name="Resim 1" descr="C:\Users\Pau\Desktop\sbf logo-002.jpg">
                    <a:extLst xmlns:a="http://schemas.openxmlformats.org/drawingml/2006/main">
                      <a:ext uri="{FF2B5EF4-FFF2-40B4-BE49-F238E27FC236}">
                        <a16:creationId xmlns:a16="http://schemas.microsoft.com/office/drawing/2014/main" id="{00000000-0008-0000-07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Resim 1" descr="C:\Users\Pau\Desktop\sbf logo-002.jpg">
                            <a:extLst>
                              <a:ext uri="{FF2B5EF4-FFF2-40B4-BE49-F238E27FC236}">
                                <a16:creationId xmlns:a16="http://schemas.microsoft.com/office/drawing/2014/main" id="{00000000-0008-0000-0700-000002040000}"/>
                              </a:ext>
                            </a:extLst>
                          </pic:cNvPr>
                          <pic:cNvPicPr>
                            <a:picLocks noChangeAspect="1" noChangeArrowheads="1"/>
                          </pic:cNvPicPr>
                        </pic:nvPicPr>
                        <pic:blipFill>
                          <a:blip r:embed="rId8" cstate="print"/>
                          <a:srcRect/>
                          <a:stretch>
                            <a:fillRect/>
                          </a:stretch>
                        </pic:blipFill>
                        <pic:spPr bwMode="auto">
                          <a:xfrm>
                            <a:off x="0" y="0"/>
                            <a:ext cx="971550" cy="1228725"/>
                          </a:xfrm>
                          <a:prstGeom prst="rect">
                            <a:avLst/>
                          </a:prstGeom>
                          <a:noFill/>
                          <a:ln w="9525">
                            <a:noFill/>
                            <a:miter lim="800000"/>
                            <a:headEnd/>
                            <a:tailEnd/>
                          </a:ln>
                        </pic:spPr>
                      </pic:pic>
                    </a:graphicData>
                  </a:graphic>
                </wp:inline>
              </w:drawing>
            </w:r>
          </w:p>
        </w:tc>
        <w:tc>
          <w:tcPr>
            <w:tcW w:w="3457" w:type="dxa"/>
          </w:tcPr>
          <w:p w14:paraId="43ECE382" w14:textId="6F72D686" w:rsidR="00211505" w:rsidRDefault="007C668B" w:rsidP="007C668B">
            <w:pPr>
              <w:spacing w:line="360" w:lineRule="auto"/>
              <w:rPr>
                <w:rFonts w:ascii="Times New Roman" w:eastAsia="Times New Roman" w:hAnsi="Times New Roman" w:cs="Times New Roman"/>
                <w:b/>
                <w:sz w:val="24"/>
                <w:szCs w:val="24"/>
                <w:lang w:eastAsia="tr-TR"/>
              </w:rPr>
            </w:pPr>
            <w:r>
              <w:rPr>
                <w:rFonts w:ascii="Times New Roman" w:hAnsi="Times New Roman" w:cs="Times New Roman"/>
                <w:noProof/>
                <w:sz w:val="24"/>
                <w:szCs w:val="24"/>
                <w:lang w:eastAsia="tr-TR"/>
              </w:rPr>
              <w:drawing>
                <wp:anchor distT="36576" distB="36576" distL="36576" distR="36576" simplePos="0" relativeHeight="251659264" behindDoc="0" locked="0" layoutInCell="1" allowOverlap="1" wp14:anchorId="239CCC71" wp14:editId="21C88804">
                  <wp:simplePos x="0" y="0"/>
                  <wp:positionH relativeFrom="column">
                    <wp:posOffset>834390</wp:posOffset>
                  </wp:positionH>
                  <wp:positionV relativeFrom="paragraph">
                    <wp:posOffset>14605</wp:posOffset>
                  </wp:positionV>
                  <wp:extent cx="904875" cy="895350"/>
                  <wp:effectExtent l="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0C7A025C" w14:textId="77777777" w:rsidR="00F237C9" w:rsidRPr="00516264" w:rsidRDefault="00F237C9" w:rsidP="00516264">
      <w:pPr>
        <w:spacing w:after="0" w:line="360" w:lineRule="auto"/>
        <w:jc w:val="both"/>
        <w:rPr>
          <w:rFonts w:ascii="Times New Roman" w:eastAsia="Times New Roman" w:hAnsi="Times New Roman" w:cs="Times New Roman"/>
          <w:b/>
          <w:sz w:val="24"/>
          <w:szCs w:val="24"/>
          <w:lang w:eastAsia="tr-TR"/>
        </w:rPr>
      </w:pPr>
    </w:p>
    <w:p w14:paraId="6089FFAD" w14:textId="5DA7DB9F" w:rsidR="00F237C9" w:rsidRPr="00516264" w:rsidRDefault="00F237C9" w:rsidP="00516264">
      <w:pPr>
        <w:spacing w:after="0" w:line="360" w:lineRule="auto"/>
        <w:jc w:val="both"/>
        <w:rPr>
          <w:rFonts w:ascii="Times New Roman" w:eastAsia="Times New Roman" w:hAnsi="Times New Roman" w:cs="Times New Roman"/>
          <w:b/>
          <w:sz w:val="24"/>
          <w:szCs w:val="24"/>
          <w:lang w:eastAsia="tr-TR"/>
        </w:rPr>
      </w:pPr>
    </w:p>
    <w:p w14:paraId="0BA13D21" w14:textId="068874C5" w:rsidR="00B4789E" w:rsidRPr="00516264" w:rsidRDefault="00B4789E" w:rsidP="00516264">
      <w:pPr>
        <w:spacing w:after="0" w:line="360" w:lineRule="auto"/>
        <w:jc w:val="both"/>
        <w:rPr>
          <w:rFonts w:ascii="Times New Roman" w:eastAsia="Times New Roman" w:hAnsi="Times New Roman" w:cs="Times New Roman"/>
          <w:b/>
          <w:color w:val="EE0000"/>
          <w:sz w:val="24"/>
          <w:szCs w:val="24"/>
          <w:lang w:eastAsia="tr-TR"/>
        </w:rPr>
      </w:pPr>
    </w:p>
    <w:p w14:paraId="368AB718" w14:textId="029EE6F8" w:rsidR="00B4789E" w:rsidRPr="00516264" w:rsidRDefault="00B4789E" w:rsidP="00516264">
      <w:pPr>
        <w:spacing w:after="0" w:line="360" w:lineRule="auto"/>
        <w:jc w:val="both"/>
        <w:rPr>
          <w:rFonts w:ascii="Times New Roman" w:eastAsia="Times New Roman" w:hAnsi="Times New Roman" w:cs="Times New Roman"/>
          <w:b/>
          <w:color w:val="C00000"/>
          <w:sz w:val="24"/>
          <w:szCs w:val="24"/>
          <w:lang w:eastAsia="tr-TR"/>
        </w:rPr>
      </w:pPr>
    </w:p>
    <w:p w14:paraId="250F6401" w14:textId="77777777" w:rsidR="00B4789E" w:rsidRPr="00516264" w:rsidRDefault="00B4789E" w:rsidP="00516264">
      <w:pPr>
        <w:spacing w:after="0" w:line="360" w:lineRule="auto"/>
        <w:jc w:val="both"/>
        <w:rPr>
          <w:rFonts w:ascii="Times New Roman" w:eastAsia="Times New Roman" w:hAnsi="Times New Roman" w:cs="Times New Roman"/>
          <w:b/>
          <w:color w:val="C00000"/>
          <w:sz w:val="24"/>
          <w:szCs w:val="24"/>
          <w:lang w:eastAsia="tr-TR"/>
        </w:rPr>
      </w:pPr>
    </w:p>
    <w:p w14:paraId="2A933BB6" w14:textId="77777777" w:rsidR="00F237C9" w:rsidRPr="00516264" w:rsidRDefault="00F237C9" w:rsidP="00921915">
      <w:pPr>
        <w:spacing w:after="0" w:line="360" w:lineRule="auto"/>
        <w:jc w:val="center"/>
        <w:rPr>
          <w:rFonts w:ascii="Times New Roman" w:eastAsia="Times New Roman" w:hAnsi="Times New Roman" w:cs="Times New Roman"/>
          <w:b/>
          <w:color w:val="C00000"/>
          <w:sz w:val="24"/>
          <w:szCs w:val="24"/>
          <w:lang w:eastAsia="tr-TR"/>
        </w:rPr>
      </w:pPr>
    </w:p>
    <w:p w14:paraId="4A9CF518" w14:textId="29227946" w:rsidR="0009571D" w:rsidRPr="00DE49B5" w:rsidRDefault="0009571D"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T.C.</w:t>
      </w:r>
    </w:p>
    <w:p w14:paraId="02737F1A" w14:textId="77777777" w:rsidR="0009571D" w:rsidRPr="00DE49B5" w:rsidRDefault="0009571D"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PAMUKKALE ÜNİVERSİTESİ SAĞLIK BİLİMLERİ FAKÜLTESİ</w:t>
      </w:r>
    </w:p>
    <w:p w14:paraId="23DFB2B5" w14:textId="508487F0" w:rsidR="0009571D" w:rsidRPr="00DE49B5" w:rsidRDefault="0009571D"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VE</w:t>
      </w:r>
    </w:p>
    <w:p w14:paraId="57D78E51" w14:textId="77777777" w:rsidR="0009571D" w:rsidRPr="00DE49B5" w:rsidRDefault="0009571D"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PAMUKKALE ÜNİVERSİTESİ HASTANELERİ</w:t>
      </w:r>
    </w:p>
    <w:p w14:paraId="037B8BA0" w14:textId="6D668151" w:rsidR="0009571D" w:rsidRPr="00DE49B5" w:rsidRDefault="0009571D"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İNTERNLİK UYGULAMA PROTOKOLÜ</w:t>
      </w:r>
    </w:p>
    <w:p w14:paraId="108B697C" w14:textId="4F5A7AB6"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5D226897" w14:textId="0C1345D8"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5A6B32E7" w14:textId="5D8CB40A"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79E3C197" w14:textId="3186B584"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17EE65F1" w14:textId="2FC991FD"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62F25CAB" w14:textId="06D9EA16"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70F5F8EC" w14:textId="21B065B4"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073A7C97" w14:textId="69CA6A4B"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155CBD5A" w14:textId="21D8F413"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70BA1168" w14:textId="2D3ABA85"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41123DFC" w14:textId="73E0B2D4"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56C40739" w14:textId="39560C8B"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p>
    <w:p w14:paraId="352C0D7C" w14:textId="0BA2343A"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Ağustos, 2025</w:t>
      </w:r>
    </w:p>
    <w:p w14:paraId="68BA4519" w14:textId="22CA4281"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DENİZLİ</w:t>
      </w:r>
    </w:p>
    <w:p w14:paraId="48FE93CB" w14:textId="075FE8EB"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057733FA" w14:textId="6A6FB67D" w:rsidR="00921915" w:rsidRPr="00DE49B5" w:rsidRDefault="00921915" w:rsidP="00516264">
      <w:pPr>
        <w:spacing w:after="0" w:line="360" w:lineRule="auto"/>
        <w:jc w:val="both"/>
        <w:rPr>
          <w:rFonts w:ascii="Times New Roman" w:eastAsia="Times New Roman" w:hAnsi="Times New Roman" w:cs="Times New Roman"/>
          <w:b/>
          <w:sz w:val="24"/>
          <w:szCs w:val="24"/>
          <w:lang w:eastAsia="tr-TR"/>
        </w:rPr>
      </w:pPr>
    </w:p>
    <w:p w14:paraId="5AB8B63F" w14:textId="7B346ABF" w:rsidR="007C668B" w:rsidRPr="00DE49B5" w:rsidRDefault="007C668B" w:rsidP="00516264">
      <w:pPr>
        <w:spacing w:after="0" w:line="360" w:lineRule="auto"/>
        <w:jc w:val="both"/>
        <w:rPr>
          <w:rFonts w:ascii="Times New Roman" w:eastAsia="Times New Roman" w:hAnsi="Times New Roman" w:cs="Times New Roman"/>
          <w:b/>
          <w:sz w:val="24"/>
          <w:szCs w:val="24"/>
          <w:lang w:eastAsia="tr-TR"/>
        </w:rPr>
      </w:pPr>
    </w:p>
    <w:p w14:paraId="24F015C1" w14:textId="77777777" w:rsidR="007C668B" w:rsidRPr="00DE49B5" w:rsidRDefault="007C668B" w:rsidP="00516264">
      <w:pPr>
        <w:spacing w:after="0" w:line="360" w:lineRule="auto"/>
        <w:jc w:val="both"/>
        <w:rPr>
          <w:rFonts w:ascii="Times New Roman" w:eastAsia="Times New Roman" w:hAnsi="Times New Roman" w:cs="Times New Roman"/>
          <w:b/>
          <w:sz w:val="24"/>
          <w:szCs w:val="24"/>
          <w:lang w:eastAsia="tr-TR"/>
        </w:rPr>
      </w:pPr>
    </w:p>
    <w:p w14:paraId="09488AD9" w14:textId="76DCD334"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lastRenderedPageBreak/>
        <w:t>T.C.</w:t>
      </w:r>
    </w:p>
    <w:p w14:paraId="3F034C39" w14:textId="77777777"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PAMUKKALE ÜNİVERSİTESİ SAĞLIK BİLİMLERİ FAKÜLTESİ</w:t>
      </w:r>
    </w:p>
    <w:p w14:paraId="7C8FF2AE" w14:textId="1EA301AB"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VE</w:t>
      </w:r>
    </w:p>
    <w:p w14:paraId="395E0475" w14:textId="77777777"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PAMUKKALE ÜNİVERSİTESİ HASTANELERİ</w:t>
      </w:r>
    </w:p>
    <w:p w14:paraId="66DDD119" w14:textId="77777777" w:rsidR="00B4789E" w:rsidRPr="00DE49B5" w:rsidRDefault="00B4789E" w:rsidP="00921915">
      <w:pPr>
        <w:spacing w:after="0" w:line="360" w:lineRule="auto"/>
        <w:jc w:val="center"/>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İNTERNLİK UYGULAMA PROTOKOLÜ</w:t>
      </w:r>
    </w:p>
    <w:p w14:paraId="66AB88B1" w14:textId="446619A4"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p>
    <w:p w14:paraId="1BF28D0F" w14:textId="54FDA0E0"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BİRİNCİ BÖLÜM</w:t>
      </w:r>
    </w:p>
    <w:p w14:paraId="2111921C" w14:textId="28F55AA7" w:rsidR="00B4789E" w:rsidRPr="00DE49B5" w:rsidRDefault="00B4789E"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Amaç</w:t>
      </w:r>
      <w:r w:rsidR="0077580D" w:rsidRPr="00DE49B5">
        <w:rPr>
          <w:rFonts w:ascii="Times New Roman" w:eastAsia="Times New Roman" w:hAnsi="Times New Roman" w:cs="Times New Roman"/>
          <w:b/>
          <w:sz w:val="24"/>
          <w:szCs w:val="24"/>
          <w:lang w:eastAsia="tr-TR"/>
        </w:rPr>
        <w:t xml:space="preserve"> ve Kapsam, Dayanak, Tanımlar</w:t>
      </w:r>
    </w:p>
    <w:p w14:paraId="7FFFA748" w14:textId="77777777" w:rsidR="00F237C9" w:rsidRPr="00DE49B5" w:rsidRDefault="00F237C9" w:rsidP="00516264">
      <w:pPr>
        <w:spacing w:after="0" w:line="360" w:lineRule="auto"/>
        <w:jc w:val="both"/>
        <w:rPr>
          <w:rFonts w:ascii="Times New Roman" w:eastAsia="Times New Roman" w:hAnsi="Times New Roman" w:cs="Times New Roman"/>
          <w:b/>
          <w:sz w:val="24"/>
          <w:szCs w:val="24"/>
          <w:lang w:eastAsia="tr-TR"/>
        </w:rPr>
      </w:pPr>
    </w:p>
    <w:p w14:paraId="35A83691"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1142306C" w14:textId="57772CA9"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Amaç ve </w:t>
      </w:r>
      <w:r w:rsidR="0077580D" w:rsidRPr="00DE49B5">
        <w:rPr>
          <w:rFonts w:ascii="Times New Roman" w:eastAsia="Times New Roman" w:hAnsi="Times New Roman" w:cs="Times New Roman"/>
          <w:b/>
          <w:sz w:val="24"/>
          <w:szCs w:val="24"/>
          <w:lang w:eastAsia="tr-TR"/>
        </w:rPr>
        <w:t>Kapsam</w:t>
      </w:r>
    </w:p>
    <w:p w14:paraId="76E21593" w14:textId="172E8AFB"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1: </w:t>
      </w:r>
      <w:r w:rsidR="0077580D" w:rsidRPr="00DE49B5">
        <w:rPr>
          <w:rFonts w:ascii="Times New Roman" w:eastAsia="Times New Roman" w:hAnsi="Times New Roman" w:cs="Times New Roman"/>
          <w:sz w:val="24"/>
          <w:szCs w:val="24"/>
          <w:lang w:eastAsia="tr-TR"/>
        </w:rPr>
        <w:t>(1)</w:t>
      </w:r>
      <w:r w:rsidR="0077580D"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Bu Protokol, Pamukkale Üniversitesi Sağlık Bilimleri Fakültesi Hemşirelik Bölümü İnternlik Uygulamalarının usul ve esaslarını belirleyerek, bu uygulamaların Pamukkale Üniversitesi Sağlık Bilimleri Fakültesi Dekanlığı ile Pamukkale Üniversitesi Sağlık Araştırma ve Uygulama Merkez Müdürlüğü tarafından birlikte uygulanmasını sağlamak amacıyla hazırlanmıştır.</w:t>
      </w:r>
    </w:p>
    <w:p w14:paraId="6F968AC9" w14:textId="2FE8265B"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Bu Protokol imzalandığı tarihten itibaren hemşirelik bölümü internlik eğitiminde yer alan hemşirelik öğrencilerini kapsamaktadır. </w:t>
      </w:r>
    </w:p>
    <w:p w14:paraId="5A629280"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129B1A22" w14:textId="3C6F6B12" w:rsidR="0009571D" w:rsidRPr="00DE49B5" w:rsidRDefault="0009571D" w:rsidP="00516264">
      <w:pPr>
        <w:spacing w:after="0" w:line="360" w:lineRule="auto"/>
        <w:jc w:val="both"/>
        <w:rPr>
          <w:rFonts w:ascii="Times New Roman" w:eastAsia="Times New Roman" w:hAnsi="Times New Roman" w:cs="Times New Roman"/>
          <w:b/>
          <w:strike/>
          <w:sz w:val="24"/>
          <w:szCs w:val="24"/>
          <w:lang w:eastAsia="tr-TR"/>
        </w:rPr>
      </w:pPr>
      <w:r w:rsidRPr="00DE49B5">
        <w:rPr>
          <w:rFonts w:ascii="Times New Roman" w:eastAsia="Times New Roman" w:hAnsi="Times New Roman" w:cs="Times New Roman"/>
          <w:b/>
          <w:sz w:val="24"/>
          <w:szCs w:val="24"/>
          <w:lang w:eastAsia="tr-TR"/>
        </w:rPr>
        <w:t xml:space="preserve">Dayanak </w:t>
      </w:r>
    </w:p>
    <w:p w14:paraId="15194F81" w14:textId="65DD0E87" w:rsidR="0077580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Madde 2</w:t>
      </w:r>
      <w:bookmarkStart w:id="0" w:name="_Hlk201936449"/>
      <w:r w:rsidR="00535BE3" w:rsidRPr="00DE49B5">
        <w:rPr>
          <w:rFonts w:ascii="Times New Roman" w:eastAsia="Times New Roman" w:hAnsi="Times New Roman" w:cs="Times New Roman"/>
          <w:b/>
          <w:sz w:val="24"/>
          <w:szCs w:val="24"/>
          <w:lang w:eastAsia="tr-TR"/>
        </w:rPr>
        <w:t>-</w:t>
      </w:r>
      <w:r w:rsidRPr="00DE49B5">
        <w:rPr>
          <w:rFonts w:ascii="Times New Roman" w:eastAsia="Times New Roman" w:hAnsi="Times New Roman" w:cs="Times New Roman"/>
          <w:b/>
          <w:sz w:val="24"/>
          <w:szCs w:val="24"/>
          <w:lang w:eastAsia="tr-TR"/>
        </w:rPr>
        <w:t xml:space="preserve"> </w:t>
      </w:r>
      <w:r w:rsidR="0077580D" w:rsidRPr="00DE49B5">
        <w:rPr>
          <w:rFonts w:ascii="Times New Roman" w:eastAsia="Times New Roman" w:hAnsi="Times New Roman" w:cs="Times New Roman"/>
          <w:sz w:val="24"/>
          <w:szCs w:val="24"/>
          <w:lang w:eastAsia="tr-TR"/>
        </w:rPr>
        <w:t xml:space="preserve">(1) </w:t>
      </w:r>
      <w:r w:rsidRPr="00DE49B5">
        <w:rPr>
          <w:rFonts w:ascii="Times New Roman" w:eastAsia="Times New Roman" w:hAnsi="Times New Roman" w:cs="Times New Roman"/>
          <w:sz w:val="24"/>
          <w:szCs w:val="24"/>
          <w:lang w:eastAsia="tr-TR"/>
        </w:rPr>
        <w:t>Bu protokol</w:t>
      </w:r>
      <w:r w:rsidR="00535BE3" w:rsidRPr="00DE49B5">
        <w:rPr>
          <w:rFonts w:ascii="Times New Roman" w:eastAsia="Times New Roman" w:hAnsi="Times New Roman" w:cs="Times New Roman"/>
          <w:sz w:val="24"/>
          <w:szCs w:val="24"/>
          <w:lang w:eastAsia="tr-TR"/>
        </w:rPr>
        <w:t>;</w:t>
      </w:r>
      <w:r w:rsidRPr="00DE49B5">
        <w:rPr>
          <w:rFonts w:ascii="Times New Roman" w:eastAsia="Times New Roman" w:hAnsi="Times New Roman" w:cs="Times New Roman"/>
          <w:sz w:val="24"/>
          <w:szCs w:val="24"/>
          <w:lang w:eastAsia="tr-TR"/>
        </w:rPr>
        <w:t xml:space="preserve"> </w:t>
      </w:r>
      <w:bookmarkEnd w:id="0"/>
    </w:p>
    <w:p w14:paraId="3A979A32" w14:textId="5C72EB5F"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bookmarkStart w:id="1" w:name="_Hlk201936472"/>
      <w:r w:rsidRPr="00DE49B5">
        <w:rPr>
          <w:rFonts w:ascii="Times New Roman" w:eastAsia="Times New Roman" w:hAnsi="Times New Roman" w:cs="Times New Roman"/>
          <w:sz w:val="24"/>
          <w:szCs w:val="24"/>
          <w:lang w:eastAsia="tr-TR"/>
        </w:rPr>
        <w:t>Pamukkale Üniversitesi Önlisans/Lisans Eğitim ve Öğretim Yönetmeliği</w:t>
      </w:r>
      <w:r w:rsidR="0077580D" w:rsidRPr="00DE49B5">
        <w:rPr>
          <w:rFonts w:ascii="Times New Roman" w:eastAsia="Times New Roman" w:hAnsi="Times New Roman" w:cs="Times New Roman"/>
          <w:sz w:val="24"/>
          <w:szCs w:val="24"/>
          <w:lang w:eastAsia="tr-TR"/>
        </w:rPr>
        <w:t>ne,</w:t>
      </w:r>
    </w:p>
    <w:p w14:paraId="1A78F83E" w14:textId="66575415"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Pamukkale Üniversitesi Sağlık Bilimleri Fakültesi Hemşirelik Bölümü İnternlik Uygulama Yönergesi</w:t>
      </w:r>
      <w:r w:rsidR="0077580D" w:rsidRPr="00DE49B5">
        <w:rPr>
          <w:rFonts w:ascii="Times New Roman" w:eastAsia="Times New Roman" w:hAnsi="Times New Roman" w:cs="Times New Roman"/>
          <w:sz w:val="24"/>
          <w:szCs w:val="24"/>
          <w:lang w:eastAsia="tr-TR"/>
        </w:rPr>
        <w:t>ne</w:t>
      </w:r>
      <w:r w:rsidR="00516264" w:rsidRPr="00DE49B5">
        <w:rPr>
          <w:rFonts w:ascii="Times New Roman" w:eastAsia="Times New Roman" w:hAnsi="Times New Roman" w:cs="Times New Roman"/>
          <w:sz w:val="24"/>
          <w:szCs w:val="24"/>
          <w:lang w:eastAsia="tr-TR"/>
        </w:rPr>
        <w:t>,</w:t>
      </w:r>
    </w:p>
    <w:p w14:paraId="6F098584" w14:textId="6FE075A6" w:rsidR="0077580D" w:rsidRPr="00DE49B5" w:rsidRDefault="0077580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4.ll.l98l tarih ve 2547 saylı Yükseköğretim Kanununa,</w:t>
      </w:r>
    </w:p>
    <w:p w14:paraId="110E44AA" w14:textId="207D4708" w:rsidR="0077580D" w:rsidRPr="00DE49B5" w:rsidRDefault="0077580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6698 Sayılı Kişisel Verilerin Korunması Kanununa,</w:t>
      </w:r>
    </w:p>
    <w:p w14:paraId="6740FC2D" w14:textId="7D0B8C15"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5510 sayılı Sosyal Sigortalar ve Genel Sağlık Sigortası Kanunu</w:t>
      </w:r>
      <w:r w:rsidR="0077580D" w:rsidRPr="00DE49B5">
        <w:rPr>
          <w:rFonts w:ascii="Times New Roman" w:eastAsia="Times New Roman" w:hAnsi="Times New Roman" w:cs="Times New Roman"/>
          <w:sz w:val="24"/>
          <w:szCs w:val="24"/>
          <w:lang w:eastAsia="tr-TR"/>
        </w:rPr>
        <w:t>na</w:t>
      </w:r>
      <w:r w:rsidR="00516264" w:rsidRPr="00DE49B5">
        <w:rPr>
          <w:rFonts w:ascii="Times New Roman" w:eastAsia="Times New Roman" w:hAnsi="Times New Roman" w:cs="Times New Roman"/>
          <w:sz w:val="24"/>
          <w:szCs w:val="24"/>
          <w:lang w:eastAsia="tr-TR"/>
        </w:rPr>
        <w:t>,</w:t>
      </w:r>
    </w:p>
    <w:p w14:paraId="286EA057" w14:textId="59AA805E"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3308 Sayılı </w:t>
      </w:r>
      <w:r w:rsidR="00921915" w:rsidRPr="00DE49B5">
        <w:rPr>
          <w:rFonts w:ascii="Times New Roman" w:eastAsia="Times New Roman" w:hAnsi="Times New Roman" w:cs="Times New Roman"/>
          <w:sz w:val="24"/>
          <w:szCs w:val="24"/>
          <w:lang w:eastAsia="tr-TR"/>
        </w:rPr>
        <w:t>Mesleki Eğitim Kanununa</w:t>
      </w:r>
      <w:r w:rsidR="0077580D" w:rsidRPr="00DE49B5">
        <w:rPr>
          <w:rFonts w:ascii="Times New Roman" w:eastAsia="Times New Roman" w:hAnsi="Times New Roman" w:cs="Times New Roman"/>
          <w:sz w:val="24"/>
          <w:szCs w:val="24"/>
          <w:lang w:eastAsia="tr-TR"/>
        </w:rPr>
        <w:t xml:space="preserve">, </w:t>
      </w:r>
    </w:p>
    <w:p w14:paraId="37CDAF17" w14:textId="1577AAC1"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27515 sayılı Hemşirelik Yönetmeliği (2010) ve 27910 sayılı Hemşirelik Yönetmeliğinde Değişiklik Yapılmasına Dair Yönetmel</w:t>
      </w:r>
      <w:r w:rsidR="00516264" w:rsidRPr="00DE49B5">
        <w:rPr>
          <w:rFonts w:ascii="Times New Roman" w:eastAsia="Times New Roman" w:hAnsi="Times New Roman" w:cs="Times New Roman"/>
          <w:sz w:val="24"/>
          <w:szCs w:val="24"/>
          <w:lang w:eastAsia="tr-TR"/>
        </w:rPr>
        <w:t>iğe</w:t>
      </w:r>
      <w:r w:rsidRPr="00DE49B5">
        <w:rPr>
          <w:rFonts w:ascii="Times New Roman" w:eastAsia="Times New Roman" w:hAnsi="Times New Roman" w:cs="Times New Roman"/>
          <w:sz w:val="24"/>
          <w:szCs w:val="24"/>
          <w:lang w:eastAsia="tr-TR"/>
        </w:rPr>
        <w:t xml:space="preserve"> (2011)</w:t>
      </w:r>
      <w:r w:rsidR="00516264" w:rsidRPr="00DE49B5">
        <w:rPr>
          <w:rFonts w:ascii="Times New Roman" w:eastAsia="Times New Roman" w:hAnsi="Times New Roman" w:cs="Times New Roman"/>
          <w:sz w:val="24"/>
          <w:szCs w:val="24"/>
          <w:lang w:eastAsia="tr-TR"/>
        </w:rPr>
        <w:t>,</w:t>
      </w:r>
    </w:p>
    <w:p w14:paraId="4E0071E2" w14:textId="2ADE6749" w:rsidR="0077580D" w:rsidRPr="00DE49B5" w:rsidRDefault="0009571D"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31514 sayılı </w:t>
      </w:r>
      <w:r w:rsidRPr="00DE49B5">
        <w:rPr>
          <w:rFonts w:ascii="Times New Roman" w:eastAsia="Times New Roman" w:hAnsi="Times New Roman" w:cs="Times New Roman"/>
          <w:bCs/>
          <w:sz w:val="24"/>
          <w:szCs w:val="24"/>
          <w:lang w:eastAsia="tr-TR"/>
        </w:rPr>
        <w:t>Yükseköğretimde Uygulamalı Eğitimler Çerçeve Yönetmeliği</w:t>
      </w:r>
      <w:r w:rsidR="0077580D" w:rsidRPr="00DE49B5">
        <w:rPr>
          <w:rFonts w:ascii="Times New Roman" w:eastAsia="Times New Roman" w:hAnsi="Times New Roman" w:cs="Times New Roman"/>
          <w:bCs/>
          <w:sz w:val="24"/>
          <w:szCs w:val="24"/>
          <w:lang w:eastAsia="tr-TR"/>
        </w:rPr>
        <w:t>ne</w:t>
      </w:r>
      <w:r w:rsidR="00516264" w:rsidRPr="00DE49B5">
        <w:rPr>
          <w:rFonts w:ascii="Times New Roman" w:eastAsia="Times New Roman" w:hAnsi="Times New Roman" w:cs="Times New Roman"/>
          <w:bCs/>
          <w:sz w:val="24"/>
          <w:szCs w:val="24"/>
          <w:lang w:eastAsia="tr-TR"/>
        </w:rPr>
        <w:t>,</w:t>
      </w:r>
    </w:p>
    <w:p w14:paraId="64E8ADA1" w14:textId="2C0C1720" w:rsidR="0077580D" w:rsidRPr="00DE49B5" w:rsidRDefault="00EB37A2"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Cs/>
          <w:sz w:val="24"/>
          <w:szCs w:val="24"/>
          <w:lang w:eastAsia="tr-TR"/>
        </w:rPr>
        <w:t>Hemşirelik Eğitimi Sorunlarına Yönelik HEMED-HEPDAK Eylem Planı</w:t>
      </w:r>
      <w:r w:rsidR="00516264" w:rsidRPr="00DE49B5">
        <w:rPr>
          <w:rFonts w:ascii="Times New Roman" w:eastAsia="Times New Roman" w:hAnsi="Times New Roman" w:cs="Times New Roman"/>
          <w:bCs/>
          <w:sz w:val="24"/>
          <w:szCs w:val="24"/>
          <w:lang w:eastAsia="tr-TR"/>
        </w:rPr>
        <w:t>na</w:t>
      </w:r>
      <w:r w:rsidRPr="00DE49B5">
        <w:rPr>
          <w:rFonts w:ascii="Times New Roman" w:eastAsia="Times New Roman" w:hAnsi="Times New Roman" w:cs="Times New Roman"/>
          <w:bCs/>
          <w:sz w:val="24"/>
          <w:szCs w:val="24"/>
          <w:lang w:eastAsia="tr-TR"/>
        </w:rPr>
        <w:t xml:space="preserve"> (2025-2029), </w:t>
      </w:r>
    </w:p>
    <w:p w14:paraId="1CA432D0" w14:textId="3B2BB532" w:rsidR="0009571D" w:rsidRPr="00DE49B5" w:rsidRDefault="00EB37A2" w:rsidP="00516264">
      <w:pPr>
        <w:pStyle w:val="ListeParagraf"/>
        <w:numPr>
          <w:ilvl w:val="0"/>
          <w:numId w:val="1"/>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Cs/>
          <w:sz w:val="24"/>
          <w:szCs w:val="24"/>
          <w:lang w:eastAsia="tr-TR"/>
        </w:rPr>
        <w:lastRenderedPageBreak/>
        <w:t>YÖK “Doktorluk, Hemşirelik, Ebelik, Diş Hekimliği, Veteriner Hekimlik, Eczacılık ve Mimarlık Eğitim Programlarının Asgari Eğitim Koşullarının Belirlenmesine Dair Yönetmeli</w:t>
      </w:r>
      <w:r w:rsidR="0077580D" w:rsidRPr="00DE49B5">
        <w:rPr>
          <w:rFonts w:ascii="Times New Roman" w:eastAsia="Times New Roman" w:hAnsi="Times New Roman" w:cs="Times New Roman"/>
          <w:bCs/>
          <w:sz w:val="24"/>
          <w:szCs w:val="24"/>
          <w:lang w:eastAsia="tr-TR"/>
        </w:rPr>
        <w:t>ğe</w:t>
      </w:r>
      <w:r w:rsidRPr="00DE49B5">
        <w:rPr>
          <w:rFonts w:ascii="Times New Roman" w:eastAsia="Times New Roman" w:hAnsi="Times New Roman" w:cs="Times New Roman"/>
          <w:bCs/>
          <w:sz w:val="24"/>
          <w:szCs w:val="24"/>
          <w:lang w:eastAsia="tr-TR"/>
        </w:rPr>
        <w:t xml:space="preserve"> (02.02.2008)</w:t>
      </w:r>
      <w:r w:rsidR="0077580D" w:rsidRPr="00DE49B5">
        <w:rPr>
          <w:rFonts w:ascii="Times New Roman" w:eastAsia="Times New Roman" w:hAnsi="Times New Roman" w:cs="Times New Roman"/>
          <w:bCs/>
          <w:sz w:val="24"/>
          <w:szCs w:val="24"/>
          <w:lang w:eastAsia="tr-TR"/>
        </w:rPr>
        <w:t xml:space="preserve"> </w:t>
      </w:r>
      <w:r w:rsidR="0077580D" w:rsidRPr="00DE49B5">
        <w:rPr>
          <w:rFonts w:ascii="Times New Roman" w:eastAsia="Times New Roman" w:hAnsi="Times New Roman" w:cs="Times New Roman"/>
          <w:sz w:val="24"/>
          <w:szCs w:val="24"/>
          <w:lang w:eastAsia="tr-TR"/>
        </w:rPr>
        <w:t xml:space="preserve">dayanılarak oluşturulmuştur. </w:t>
      </w:r>
    </w:p>
    <w:bookmarkEnd w:id="1"/>
    <w:p w14:paraId="623E2463"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37DB366C" w14:textId="6CC624BD" w:rsidR="0077580D" w:rsidRPr="00DE49B5" w:rsidRDefault="0077580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Tanımlar</w:t>
      </w:r>
    </w:p>
    <w:p w14:paraId="04DC1B84" w14:textId="06E50EB1" w:rsidR="004452F9" w:rsidRPr="00DE49B5" w:rsidRDefault="0009571D" w:rsidP="00516264">
      <w:pPr>
        <w:spacing w:after="0" w:line="360" w:lineRule="auto"/>
        <w:jc w:val="both"/>
        <w:rPr>
          <w:rFonts w:ascii="Times New Roman" w:eastAsia="Times New Roman" w:hAnsi="Times New Roman" w:cs="Times New Roman"/>
          <w:sz w:val="24"/>
          <w:szCs w:val="24"/>
          <w:lang w:eastAsia="tr-TR"/>
        </w:rPr>
      </w:pPr>
      <w:bookmarkStart w:id="2" w:name="_Hlk201936501"/>
      <w:r w:rsidRPr="00DE49B5">
        <w:rPr>
          <w:rFonts w:ascii="Times New Roman" w:eastAsia="Times New Roman" w:hAnsi="Times New Roman" w:cs="Times New Roman"/>
          <w:b/>
          <w:sz w:val="24"/>
          <w:szCs w:val="24"/>
          <w:lang w:eastAsia="tr-TR"/>
        </w:rPr>
        <w:t>Madde 3</w:t>
      </w:r>
      <w:r w:rsidR="00535BE3" w:rsidRPr="00DE49B5">
        <w:rPr>
          <w:rFonts w:ascii="Times New Roman" w:eastAsia="Times New Roman" w:hAnsi="Times New Roman" w:cs="Times New Roman"/>
          <w:b/>
          <w:sz w:val="24"/>
          <w:szCs w:val="24"/>
          <w:lang w:eastAsia="tr-TR"/>
        </w:rPr>
        <w:t xml:space="preserve">- </w:t>
      </w:r>
      <w:r w:rsidR="00535BE3" w:rsidRPr="00DE49B5">
        <w:rPr>
          <w:rFonts w:ascii="Times New Roman" w:eastAsia="Times New Roman" w:hAnsi="Times New Roman" w:cs="Times New Roman"/>
          <w:sz w:val="24"/>
          <w:szCs w:val="24"/>
          <w:lang w:eastAsia="tr-TR"/>
        </w:rPr>
        <w:t>(1)</w:t>
      </w:r>
      <w:r w:rsidR="00535BE3" w:rsidRPr="00DE49B5">
        <w:rPr>
          <w:rFonts w:ascii="Times New Roman" w:eastAsia="Times New Roman" w:hAnsi="Times New Roman" w:cs="Times New Roman"/>
          <w:b/>
          <w:sz w:val="24"/>
          <w:szCs w:val="24"/>
          <w:lang w:eastAsia="tr-TR"/>
        </w:rPr>
        <w:t xml:space="preserve"> </w:t>
      </w:r>
      <w:r w:rsidR="0077580D" w:rsidRPr="00DE49B5">
        <w:rPr>
          <w:rFonts w:ascii="Times New Roman" w:eastAsia="Times New Roman" w:hAnsi="Times New Roman" w:cs="Times New Roman"/>
          <w:sz w:val="24"/>
          <w:szCs w:val="24"/>
          <w:lang w:eastAsia="tr-TR"/>
        </w:rPr>
        <w:t xml:space="preserve">Bu protokolde geçen, </w:t>
      </w:r>
    </w:p>
    <w:p w14:paraId="446C11BB" w14:textId="2324E922" w:rsidR="008C40BA" w:rsidRPr="00DE49B5" w:rsidRDefault="008C40BA" w:rsidP="00516264">
      <w:pPr>
        <w:spacing w:after="0" w:line="360" w:lineRule="auto"/>
        <w:jc w:val="both"/>
        <w:rPr>
          <w:rFonts w:ascii="Times New Roman" w:eastAsia="Times New Roman" w:hAnsi="Times New Roman" w:cs="Times New Roman"/>
          <w:b/>
          <w:sz w:val="24"/>
          <w:szCs w:val="24"/>
          <w:lang w:eastAsia="tr-TR"/>
        </w:rPr>
      </w:pPr>
      <w:bookmarkStart w:id="3" w:name="_Hlk201936565"/>
      <w:bookmarkEnd w:id="2"/>
      <w:r w:rsidRPr="00DE49B5">
        <w:rPr>
          <w:rFonts w:ascii="Times New Roman" w:eastAsia="Times New Roman" w:hAnsi="Times New Roman" w:cs="Times New Roman"/>
          <w:b/>
          <w:sz w:val="24"/>
          <w:szCs w:val="24"/>
          <w:lang w:eastAsia="tr-TR"/>
        </w:rPr>
        <w:t xml:space="preserve">Bölüm: </w:t>
      </w:r>
      <w:r w:rsidRPr="00DE49B5">
        <w:rPr>
          <w:rFonts w:ascii="Times New Roman" w:eastAsia="Times New Roman" w:hAnsi="Times New Roman" w:cs="Times New Roman"/>
          <w:sz w:val="24"/>
          <w:szCs w:val="24"/>
          <w:lang w:eastAsia="tr-TR"/>
        </w:rPr>
        <w:t>Pamukkale Üniversitesi Sağlık Bilimleri Fakültesi Hemşirelik Bölümünü,</w:t>
      </w:r>
    </w:p>
    <w:p w14:paraId="489457D5" w14:textId="33CCEA5C"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Bölüm Başkanı:</w:t>
      </w:r>
      <w:r w:rsidRPr="00DE49B5">
        <w:rPr>
          <w:rFonts w:ascii="Times New Roman" w:eastAsia="Times New Roman" w:hAnsi="Times New Roman" w:cs="Times New Roman"/>
          <w:sz w:val="24"/>
          <w:szCs w:val="24"/>
          <w:lang w:eastAsia="tr-TR"/>
        </w:rPr>
        <w:t xml:space="preserve"> Pamukkale Üniversitesi Sağlık Bilimleri Fakültesi Hemşirelik Bölüm Başkanı</w:t>
      </w:r>
      <w:r w:rsidR="00516264" w:rsidRPr="00DE49B5">
        <w:rPr>
          <w:rFonts w:ascii="Times New Roman" w:eastAsia="Times New Roman" w:hAnsi="Times New Roman" w:cs="Times New Roman"/>
          <w:sz w:val="24"/>
          <w:szCs w:val="24"/>
          <w:lang w:eastAsia="tr-TR"/>
        </w:rPr>
        <w:t>nı,</w:t>
      </w:r>
      <w:r w:rsidRPr="00DE49B5">
        <w:rPr>
          <w:rFonts w:ascii="Times New Roman" w:eastAsia="Times New Roman" w:hAnsi="Times New Roman" w:cs="Times New Roman"/>
          <w:sz w:val="24"/>
          <w:szCs w:val="24"/>
          <w:lang w:eastAsia="tr-TR"/>
        </w:rPr>
        <w:t xml:space="preserve"> </w:t>
      </w:r>
    </w:p>
    <w:p w14:paraId="0857C9CF" w14:textId="0593F40B"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Dekan: </w:t>
      </w:r>
      <w:r w:rsidRPr="00DE49B5">
        <w:rPr>
          <w:rFonts w:ascii="Times New Roman" w:eastAsia="Times New Roman" w:hAnsi="Times New Roman" w:cs="Times New Roman"/>
          <w:sz w:val="24"/>
          <w:szCs w:val="24"/>
          <w:lang w:eastAsia="tr-TR"/>
        </w:rPr>
        <w:t>Sağlık Bilimleri Fakültesi Dekanı</w:t>
      </w:r>
      <w:r w:rsidR="00516264" w:rsidRPr="00DE49B5">
        <w:rPr>
          <w:rFonts w:ascii="Times New Roman" w:eastAsia="Times New Roman" w:hAnsi="Times New Roman" w:cs="Times New Roman"/>
          <w:sz w:val="24"/>
          <w:szCs w:val="24"/>
          <w:lang w:eastAsia="tr-TR"/>
        </w:rPr>
        <w:t>nı,</w:t>
      </w:r>
      <w:r w:rsidRPr="00DE49B5">
        <w:rPr>
          <w:rFonts w:ascii="Times New Roman" w:eastAsia="Times New Roman" w:hAnsi="Times New Roman" w:cs="Times New Roman"/>
          <w:sz w:val="24"/>
          <w:szCs w:val="24"/>
          <w:lang w:eastAsia="tr-TR"/>
        </w:rPr>
        <w:t xml:space="preserve"> </w:t>
      </w:r>
    </w:p>
    <w:p w14:paraId="74C81946" w14:textId="180601D2"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Fakülte</w:t>
      </w:r>
      <w:r w:rsidRPr="00DE49B5">
        <w:rPr>
          <w:rFonts w:ascii="Times New Roman" w:eastAsia="Times New Roman" w:hAnsi="Times New Roman" w:cs="Times New Roman"/>
          <w:sz w:val="24"/>
          <w:szCs w:val="24"/>
          <w:lang w:eastAsia="tr-TR"/>
        </w:rPr>
        <w:t>: Pamukkale Üniversitesi Sağlık Bilimleri Fakültesini,</w:t>
      </w:r>
    </w:p>
    <w:p w14:paraId="22F49914" w14:textId="57E9BC14" w:rsidR="00FD5F69" w:rsidRPr="00DE49B5" w:rsidRDefault="00FD5F69"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bCs/>
          <w:sz w:val="24"/>
          <w:szCs w:val="24"/>
          <w:lang w:eastAsia="tr-TR"/>
        </w:rPr>
        <w:t>Gündüz Nöbeti:</w:t>
      </w:r>
      <w:r w:rsidRPr="00DE49B5">
        <w:rPr>
          <w:rFonts w:ascii="Times New Roman" w:hAnsi="Times New Roman" w:cs="Times New Roman"/>
          <w:sz w:val="24"/>
          <w:szCs w:val="24"/>
        </w:rPr>
        <w:t xml:space="preserve"> </w:t>
      </w:r>
      <w:r w:rsidRPr="00DE49B5">
        <w:rPr>
          <w:rFonts w:ascii="Times New Roman" w:eastAsia="Times New Roman" w:hAnsi="Times New Roman" w:cs="Times New Roman"/>
          <w:sz w:val="24"/>
          <w:szCs w:val="24"/>
          <w:lang w:eastAsia="tr-TR"/>
        </w:rPr>
        <w:t xml:space="preserve">İntern öğrencilerin internlik uygulama derslerinin her birinden hafta sonu gündüz çalışmasını, </w:t>
      </w:r>
    </w:p>
    <w:p w14:paraId="26619713" w14:textId="14E5E38A" w:rsidR="00FD5F69"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Hemşirelik Hizmetleri Müdürü</w:t>
      </w:r>
      <w:r w:rsidRPr="00DE49B5">
        <w:rPr>
          <w:rFonts w:ascii="Times New Roman" w:eastAsia="Times New Roman" w:hAnsi="Times New Roman" w:cs="Times New Roman"/>
          <w:sz w:val="24"/>
          <w:szCs w:val="24"/>
          <w:lang w:eastAsia="tr-TR"/>
        </w:rPr>
        <w:t>: Pamukkale Üniversitesi Hastaneleri Hemşirelik Hizmetleri Müdürü</w:t>
      </w:r>
      <w:r w:rsidR="00ED32D7" w:rsidRPr="00DE49B5">
        <w:rPr>
          <w:rFonts w:ascii="Times New Roman" w:eastAsia="Times New Roman" w:hAnsi="Times New Roman" w:cs="Times New Roman"/>
          <w:sz w:val="24"/>
          <w:szCs w:val="24"/>
          <w:lang w:eastAsia="tr-TR"/>
        </w:rPr>
        <w:t>nü</w:t>
      </w:r>
      <w:r w:rsidR="00516264" w:rsidRPr="00DE49B5">
        <w:rPr>
          <w:rFonts w:ascii="Times New Roman" w:eastAsia="Times New Roman" w:hAnsi="Times New Roman" w:cs="Times New Roman"/>
          <w:sz w:val="24"/>
          <w:szCs w:val="24"/>
          <w:lang w:eastAsia="tr-TR"/>
        </w:rPr>
        <w:t>,</w:t>
      </w:r>
    </w:p>
    <w:p w14:paraId="721AEE41" w14:textId="3FE7373B" w:rsidR="005F5EE0" w:rsidRPr="00DE49B5" w:rsidRDefault="00FD5F69"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bCs/>
          <w:sz w:val="24"/>
          <w:szCs w:val="24"/>
          <w:lang w:eastAsia="tr-TR"/>
        </w:rPr>
        <w:t>İntern Uygulama Dersleri:</w:t>
      </w:r>
      <w:r w:rsidRPr="00DE49B5">
        <w:rPr>
          <w:rFonts w:ascii="Times New Roman" w:hAnsi="Times New Roman" w:cs="Times New Roman"/>
          <w:sz w:val="24"/>
          <w:szCs w:val="24"/>
        </w:rPr>
        <w:t xml:space="preserve"> </w:t>
      </w:r>
      <w:r w:rsidRPr="00DE49B5">
        <w:rPr>
          <w:rFonts w:ascii="Times New Roman" w:eastAsia="Times New Roman" w:hAnsi="Times New Roman" w:cs="Times New Roman"/>
          <w:sz w:val="24"/>
          <w:szCs w:val="24"/>
          <w:lang w:eastAsia="tr-TR"/>
        </w:rPr>
        <w:t>İnternlik uygulama dersleri intern hemşirenin 7. ve 8. yarıyılda seçmek zorunda olduğu dersleri,</w:t>
      </w:r>
      <w:r w:rsidR="005F5EE0" w:rsidRPr="00DE49B5">
        <w:rPr>
          <w:rFonts w:ascii="Times New Roman" w:eastAsia="Times New Roman" w:hAnsi="Times New Roman" w:cs="Times New Roman"/>
          <w:sz w:val="24"/>
          <w:szCs w:val="24"/>
          <w:lang w:eastAsia="tr-TR"/>
        </w:rPr>
        <w:tab/>
      </w:r>
    </w:p>
    <w:p w14:paraId="2E6BF043" w14:textId="18B991ED"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İntern Hemşire: </w:t>
      </w:r>
      <w:r w:rsidRPr="00DE49B5">
        <w:rPr>
          <w:rFonts w:ascii="Times New Roman" w:eastAsia="Times New Roman" w:hAnsi="Times New Roman" w:cs="Times New Roman"/>
          <w:sz w:val="24"/>
          <w:szCs w:val="24"/>
          <w:lang w:eastAsia="tr-TR"/>
        </w:rPr>
        <w:t>Sağlık Bilimleri Fakültesi Hemşirelik Bölümü’nde 7. ve 8. yarıyılda internlik uygulamasına kayıt yaptıran öğrenci</w:t>
      </w:r>
      <w:r w:rsidR="00A92321" w:rsidRPr="00DE49B5">
        <w:rPr>
          <w:rFonts w:ascii="Times New Roman" w:eastAsia="Times New Roman" w:hAnsi="Times New Roman" w:cs="Times New Roman"/>
          <w:sz w:val="24"/>
          <w:szCs w:val="24"/>
          <w:lang w:eastAsia="tr-TR"/>
        </w:rPr>
        <w:t>yi</w:t>
      </w:r>
      <w:r w:rsidRPr="00DE49B5">
        <w:rPr>
          <w:rFonts w:ascii="Times New Roman" w:eastAsia="Times New Roman" w:hAnsi="Times New Roman" w:cs="Times New Roman"/>
          <w:sz w:val="24"/>
          <w:szCs w:val="24"/>
          <w:lang w:eastAsia="tr-TR"/>
        </w:rPr>
        <w:t>,</w:t>
      </w:r>
    </w:p>
    <w:p w14:paraId="528C2559" w14:textId="2B5E3E54"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Klinik Uygulaması İntern Sorumlu Hemşiresi: </w:t>
      </w:r>
      <w:r w:rsidRPr="00DE49B5">
        <w:rPr>
          <w:rFonts w:ascii="Times New Roman" w:eastAsia="Times New Roman" w:hAnsi="Times New Roman" w:cs="Times New Roman"/>
          <w:sz w:val="24"/>
          <w:szCs w:val="24"/>
          <w:lang w:eastAsia="tr-TR"/>
        </w:rPr>
        <w:t>Servis/birim sorumlu hemşiresi tarafından belirlenen, sorumluluğunu yürüttüğü</w:t>
      </w:r>
      <w:r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klinikteki</w:t>
      </w:r>
      <w:r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internlik uygulamasına çıkan intern hemşire</w:t>
      </w:r>
      <w:r w:rsidR="009469FC" w:rsidRPr="00DE49B5">
        <w:rPr>
          <w:rFonts w:ascii="Times New Roman" w:eastAsia="Times New Roman" w:hAnsi="Times New Roman" w:cs="Times New Roman"/>
          <w:sz w:val="24"/>
          <w:szCs w:val="24"/>
          <w:lang w:eastAsia="tr-TR"/>
        </w:rPr>
        <w:t>ler</w:t>
      </w:r>
      <w:r w:rsidRPr="00DE49B5">
        <w:rPr>
          <w:rFonts w:ascii="Times New Roman" w:eastAsia="Times New Roman" w:hAnsi="Times New Roman" w:cs="Times New Roman"/>
          <w:sz w:val="24"/>
          <w:szCs w:val="24"/>
          <w:lang w:eastAsia="tr-TR"/>
        </w:rPr>
        <w:t>den sorumlu olan hemşireyi,</w:t>
      </w:r>
    </w:p>
    <w:p w14:paraId="4DC88172" w14:textId="6975A298"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Merkez Müdürü: </w:t>
      </w:r>
      <w:r w:rsidRPr="00DE49B5">
        <w:rPr>
          <w:rFonts w:ascii="Times New Roman" w:eastAsia="Times New Roman" w:hAnsi="Times New Roman" w:cs="Times New Roman"/>
          <w:sz w:val="24"/>
          <w:szCs w:val="24"/>
          <w:lang w:eastAsia="tr-TR"/>
        </w:rPr>
        <w:t>Pamukkale Üniversitesi Sağlık Araştırma ve Uygulama Merkez Müdürü</w:t>
      </w:r>
      <w:r w:rsidR="00516264" w:rsidRPr="00DE49B5">
        <w:rPr>
          <w:rFonts w:ascii="Times New Roman" w:eastAsia="Times New Roman" w:hAnsi="Times New Roman" w:cs="Times New Roman"/>
          <w:sz w:val="24"/>
          <w:szCs w:val="24"/>
          <w:lang w:eastAsia="tr-TR"/>
        </w:rPr>
        <w:t>nü,</w:t>
      </w:r>
    </w:p>
    <w:p w14:paraId="6653A26F" w14:textId="1EC61B91" w:rsidR="00516264" w:rsidRPr="00DE49B5" w:rsidRDefault="00516264"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Servis/Birim Sorumlu Hemşiresi: </w:t>
      </w:r>
      <w:r w:rsidRPr="00DE49B5">
        <w:rPr>
          <w:rFonts w:ascii="Times New Roman" w:eastAsia="Times New Roman" w:hAnsi="Times New Roman" w:cs="Times New Roman"/>
          <w:sz w:val="24"/>
          <w:szCs w:val="24"/>
          <w:lang w:eastAsia="tr-TR"/>
        </w:rPr>
        <w:t xml:space="preserve">Klinikte/birimde uygulama yapacak intern hemşirenin çalışma planını yapmak ve yürütmek amacıyla Hemşirelik Hizmetleri Müdürlüğü tarafından görevlendirilen hemşireyi, </w:t>
      </w:r>
    </w:p>
    <w:p w14:paraId="7DDF1DAC" w14:textId="15C330D5"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Uygulama Koordinatörü:</w:t>
      </w:r>
      <w:r w:rsidRPr="00DE49B5">
        <w:rPr>
          <w:rFonts w:ascii="Times New Roman" w:eastAsia="Times New Roman" w:hAnsi="Times New Roman" w:cs="Times New Roman"/>
          <w:sz w:val="24"/>
          <w:szCs w:val="24"/>
          <w:lang w:eastAsia="tr-TR"/>
        </w:rPr>
        <w:t xml:space="preserve"> İnternlik uygulamalarının koordinasyonu için hemşirelik bölüm başkanı tarafından görevlendirilen öğretim</w:t>
      </w:r>
      <w:r w:rsidR="00A92321" w:rsidRPr="00DE49B5">
        <w:rPr>
          <w:rFonts w:ascii="Times New Roman" w:eastAsia="Times New Roman" w:hAnsi="Times New Roman" w:cs="Times New Roman"/>
          <w:sz w:val="24"/>
          <w:szCs w:val="24"/>
          <w:lang w:eastAsia="tr-TR"/>
        </w:rPr>
        <w:t xml:space="preserve"> </w:t>
      </w:r>
      <w:r w:rsidRPr="00DE49B5">
        <w:rPr>
          <w:rFonts w:ascii="Times New Roman" w:eastAsia="Times New Roman" w:hAnsi="Times New Roman" w:cs="Times New Roman"/>
          <w:sz w:val="24"/>
          <w:szCs w:val="24"/>
          <w:lang w:eastAsia="tr-TR"/>
        </w:rPr>
        <w:t>elemanını</w:t>
      </w:r>
      <w:r w:rsidR="00A92321" w:rsidRPr="00DE49B5">
        <w:rPr>
          <w:rFonts w:ascii="Times New Roman" w:eastAsia="Times New Roman" w:hAnsi="Times New Roman" w:cs="Times New Roman"/>
          <w:sz w:val="24"/>
          <w:szCs w:val="24"/>
          <w:lang w:eastAsia="tr-TR"/>
        </w:rPr>
        <w:t>,</w:t>
      </w:r>
    </w:p>
    <w:p w14:paraId="73823C21" w14:textId="3F09FE16"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Uygulama Yürütücüsü: </w:t>
      </w:r>
      <w:r w:rsidRPr="00DE49B5">
        <w:rPr>
          <w:rFonts w:ascii="Times New Roman" w:eastAsia="Times New Roman" w:hAnsi="Times New Roman" w:cs="Times New Roman"/>
          <w:sz w:val="24"/>
          <w:szCs w:val="24"/>
          <w:lang w:eastAsia="tr-TR"/>
        </w:rPr>
        <w:t>İnternlik programının yürütülmesi için görevlendirilen ana</w:t>
      </w:r>
      <w:r w:rsidR="00921915" w:rsidRPr="00DE49B5">
        <w:rPr>
          <w:rFonts w:ascii="Times New Roman" w:eastAsia="Times New Roman" w:hAnsi="Times New Roman" w:cs="Times New Roman"/>
          <w:sz w:val="24"/>
          <w:szCs w:val="24"/>
          <w:lang w:eastAsia="tr-TR"/>
        </w:rPr>
        <w:t xml:space="preserve"> </w:t>
      </w:r>
      <w:r w:rsidRPr="00DE49B5">
        <w:rPr>
          <w:rFonts w:ascii="Times New Roman" w:eastAsia="Times New Roman" w:hAnsi="Times New Roman" w:cs="Times New Roman"/>
          <w:sz w:val="24"/>
          <w:szCs w:val="24"/>
          <w:lang w:eastAsia="tr-TR"/>
        </w:rPr>
        <w:t>bilim dalı</w:t>
      </w:r>
      <w:r w:rsidR="00A92321" w:rsidRPr="00DE49B5">
        <w:rPr>
          <w:rFonts w:ascii="Times New Roman" w:eastAsia="Times New Roman" w:hAnsi="Times New Roman" w:cs="Times New Roman"/>
          <w:sz w:val="24"/>
          <w:szCs w:val="24"/>
          <w:lang w:eastAsia="tr-TR"/>
        </w:rPr>
        <w:t xml:space="preserve"> </w:t>
      </w:r>
      <w:r w:rsidRPr="00DE49B5">
        <w:rPr>
          <w:rFonts w:ascii="Times New Roman" w:eastAsia="Times New Roman" w:hAnsi="Times New Roman" w:cs="Times New Roman"/>
          <w:sz w:val="24"/>
          <w:szCs w:val="24"/>
          <w:lang w:eastAsia="tr-TR"/>
        </w:rPr>
        <w:t>öğretim elemanları</w:t>
      </w:r>
      <w:r w:rsidR="00A92321" w:rsidRPr="00DE49B5">
        <w:rPr>
          <w:rFonts w:ascii="Times New Roman" w:eastAsia="Times New Roman" w:hAnsi="Times New Roman" w:cs="Times New Roman"/>
          <w:sz w:val="24"/>
          <w:szCs w:val="24"/>
          <w:lang w:eastAsia="tr-TR"/>
        </w:rPr>
        <w:t>nı,</w:t>
      </w:r>
      <w:r w:rsidRPr="00DE49B5">
        <w:rPr>
          <w:rFonts w:ascii="Times New Roman" w:eastAsia="Times New Roman" w:hAnsi="Times New Roman" w:cs="Times New Roman"/>
          <w:sz w:val="24"/>
          <w:szCs w:val="24"/>
          <w:lang w:eastAsia="tr-TR"/>
        </w:rPr>
        <w:t xml:space="preserve"> </w:t>
      </w:r>
    </w:p>
    <w:p w14:paraId="7BDF9A4D" w14:textId="4A4DBBA8" w:rsidR="005F5EE0" w:rsidRPr="00DE49B5" w:rsidRDefault="005F5EE0"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Üniversite: </w:t>
      </w:r>
      <w:r w:rsidRPr="00DE49B5">
        <w:rPr>
          <w:rFonts w:ascii="Times New Roman" w:eastAsia="Times New Roman" w:hAnsi="Times New Roman" w:cs="Times New Roman"/>
          <w:sz w:val="24"/>
          <w:szCs w:val="24"/>
          <w:lang w:eastAsia="tr-TR"/>
        </w:rPr>
        <w:t>Pamukkale Üniversitesi</w:t>
      </w:r>
      <w:r w:rsidR="00535BE3" w:rsidRPr="00DE49B5">
        <w:rPr>
          <w:rFonts w:ascii="Times New Roman" w:eastAsia="Times New Roman" w:hAnsi="Times New Roman" w:cs="Times New Roman"/>
          <w:sz w:val="24"/>
          <w:szCs w:val="24"/>
          <w:lang w:eastAsia="tr-TR"/>
        </w:rPr>
        <w:t>ni</w:t>
      </w:r>
      <w:r w:rsidR="00516264" w:rsidRPr="00DE49B5">
        <w:rPr>
          <w:rFonts w:ascii="Times New Roman" w:eastAsia="Times New Roman" w:hAnsi="Times New Roman" w:cs="Times New Roman"/>
          <w:sz w:val="24"/>
          <w:szCs w:val="24"/>
          <w:lang w:eastAsia="tr-TR"/>
        </w:rPr>
        <w:t xml:space="preserve"> ifade eder. </w:t>
      </w:r>
    </w:p>
    <w:bookmarkEnd w:id="3"/>
    <w:p w14:paraId="490794CE" w14:textId="42E48DAF" w:rsidR="005F5EE0" w:rsidRPr="00DE49B5" w:rsidRDefault="005F5EE0" w:rsidP="00516264">
      <w:pPr>
        <w:spacing w:after="0" w:line="360" w:lineRule="auto"/>
        <w:jc w:val="both"/>
        <w:rPr>
          <w:rFonts w:ascii="Times New Roman" w:eastAsia="Times New Roman" w:hAnsi="Times New Roman" w:cs="Times New Roman"/>
          <w:strike/>
          <w:sz w:val="24"/>
          <w:szCs w:val="24"/>
          <w:lang w:eastAsia="tr-TR"/>
        </w:rPr>
      </w:pPr>
    </w:p>
    <w:p w14:paraId="6F61D33B" w14:textId="77777777" w:rsidR="00075BC3" w:rsidRPr="00DE49B5" w:rsidRDefault="00075BC3" w:rsidP="00516264">
      <w:pPr>
        <w:spacing w:after="0" w:line="360" w:lineRule="auto"/>
        <w:jc w:val="both"/>
        <w:rPr>
          <w:rFonts w:ascii="Times New Roman" w:eastAsia="Times New Roman" w:hAnsi="Times New Roman" w:cs="Times New Roman"/>
          <w:sz w:val="24"/>
          <w:szCs w:val="24"/>
          <w:lang w:eastAsia="tr-TR"/>
        </w:rPr>
      </w:pPr>
    </w:p>
    <w:p w14:paraId="45751459" w14:textId="77777777" w:rsidR="00075BC3" w:rsidRPr="00DE49B5" w:rsidRDefault="00075BC3" w:rsidP="00516264">
      <w:pPr>
        <w:spacing w:after="0" w:line="360" w:lineRule="auto"/>
        <w:jc w:val="both"/>
        <w:rPr>
          <w:rFonts w:ascii="Times New Roman" w:eastAsia="Times New Roman" w:hAnsi="Times New Roman" w:cs="Times New Roman"/>
          <w:sz w:val="24"/>
          <w:szCs w:val="24"/>
          <w:lang w:eastAsia="tr-TR"/>
        </w:rPr>
      </w:pPr>
    </w:p>
    <w:p w14:paraId="551C4D29" w14:textId="16F16324" w:rsidR="005F5EE0" w:rsidRPr="00DE49B5" w:rsidRDefault="005F5EE0"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lastRenderedPageBreak/>
        <w:t>İKİNCİ BÖLÜM</w:t>
      </w:r>
    </w:p>
    <w:p w14:paraId="0E3D884E" w14:textId="5F5EC9C3" w:rsidR="0009571D" w:rsidRPr="00DE49B5" w:rsidRDefault="005F5EE0"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Tarafların Hak ve Yükümlülükleri</w:t>
      </w:r>
    </w:p>
    <w:p w14:paraId="69A2DA32" w14:textId="3B64DCC4"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Yükümlülükler</w:t>
      </w:r>
    </w:p>
    <w:p w14:paraId="2799A368" w14:textId="2EC9D0FE"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w:t>
      </w:r>
      <w:r w:rsidR="008C40BA" w:rsidRPr="00DE49B5">
        <w:rPr>
          <w:rFonts w:ascii="Times New Roman" w:eastAsia="Times New Roman" w:hAnsi="Times New Roman" w:cs="Times New Roman"/>
          <w:b/>
          <w:sz w:val="24"/>
          <w:szCs w:val="24"/>
          <w:lang w:eastAsia="tr-TR"/>
        </w:rPr>
        <w:t>4</w:t>
      </w:r>
      <w:r w:rsidR="005F5EE0" w:rsidRPr="00DE49B5">
        <w:rPr>
          <w:rFonts w:ascii="Times New Roman" w:eastAsia="Times New Roman" w:hAnsi="Times New Roman" w:cs="Times New Roman"/>
          <w:b/>
          <w:sz w:val="24"/>
          <w:szCs w:val="24"/>
          <w:lang w:eastAsia="tr-TR"/>
        </w:rPr>
        <w:t xml:space="preserve">- </w:t>
      </w:r>
      <w:r w:rsidR="005F5EE0" w:rsidRPr="00DE49B5">
        <w:rPr>
          <w:rFonts w:ascii="Times New Roman" w:eastAsia="Times New Roman" w:hAnsi="Times New Roman" w:cs="Times New Roman"/>
          <w:sz w:val="24"/>
          <w:szCs w:val="24"/>
          <w:lang w:eastAsia="tr-TR"/>
        </w:rPr>
        <w:t>(1)</w:t>
      </w:r>
      <w:r w:rsidRPr="00DE49B5">
        <w:rPr>
          <w:rFonts w:ascii="Times New Roman" w:eastAsia="Times New Roman" w:hAnsi="Times New Roman" w:cs="Times New Roman"/>
          <w:sz w:val="24"/>
          <w:szCs w:val="24"/>
          <w:lang w:eastAsia="tr-TR"/>
        </w:rPr>
        <w:t xml:space="preserve"> </w:t>
      </w:r>
    </w:p>
    <w:p w14:paraId="1DEBE900" w14:textId="1095A33D" w:rsidR="005F5EE0" w:rsidRPr="00DE49B5" w:rsidRDefault="005F5EE0" w:rsidP="00516264">
      <w:pPr>
        <w:pStyle w:val="ListeParagraf"/>
        <w:numPr>
          <w:ilvl w:val="0"/>
          <w:numId w:val="2"/>
        </w:numPr>
        <w:tabs>
          <w:tab w:val="left" w:pos="284"/>
        </w:tabs>
        <w:spacing w:after="0" w:line="360" w:lineRule="auto"/>
        <w:ind w:left="0" w:firstLine="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Sağlık Bilimleri Fakültesi’nin Yükümlülükleri</w:t>
      </w:r>
    </w:p>
    <w:p w14:paraId="4C1E8E31" w14:textId="4643F2F6" w:rsidR="0009571D" w:rsidRPr="00DE49B5" w:rsidRDefault="0009571D" w:rsidP="00516264">
      <w:pPr>
        <w:pStyle w:val="ListeParagraf"/>
        <w:numPr>
          <w:ilvl w:val="0"/>
          <w:numId w:val="3"/>
        </w:numPr>
        <w:tabs>
          <w:tab w:val="left" w:pos="284"/>
        </w:tabs>
        <w:spacing w:after="0" w:line="360" w:lineRule="auto"/>
        <w:ind w:left="0" w:firstLine="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sz w:val="24"/>
          <w:szCs w:val="24"/>
          <w:lang w:eastAsia="tr-TR"/>
        </w:rPr>
        <w:t>Sağlık Bilimleri Fakültesi internlik uygulaması kapsamında uygulama yapacak öğrencilerin uygulama planını (dersin adı, öğrenci sayısı, uygulama alanı, uygulama yürütücüsü, uygulama tarihi) ilgili kurulların onayı ile Pamukkale Üniversitesi Hastanelerine bildirir.</w:t>
      </w:r>
    </w:p>
    <w:p w14:paraId="4B41DD98" w14:textId="0D3CCC30" w:rsidR="0009571D" w:rsidRPr="00DE49B5" w:rsidRDefault="0009571D" w:rsidP="00516264">
      <w:pPr>
        <w:pStyle w:val="ListeParagraf"/>
        <w:numPr>
          <w:ilvl w:val="0"/>
          <w:numId w:val="3"/>
        </w:numPr>
        <w:tabs>
          <w:tab w:val="left" w:pos="284"/>
        </w:tabs>
        <w:spacing w:after="0" w:line="360" w:lineRule="auto"/>
        <w:ind w:left="0" w:firstLine="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sz w:val="24"/>
          <w:szCs w:val="24"/>
          <w:lang w:eastAsia="tr-TR"/>
        </w:rPr>
        <w:t xml:space="preserve">Pamukkale Üniversitesi Sağlık Bilimleri Fakültesi Dekanlığı internlik uygulamasına çıkacak intern öğrencilerin 5510 ve 3308 sayılı yasalar ile 31514 sayılı </w:t>
      </w:r>
      <w:r w:rsidRPr="00DE49B5">
        <w:rPr>
          <w:rFonts w:ascii="Times New Roman" w:eastAsia="Times New Roman" w:hAnsi="Times New Roman" w:cs="Times New Roman"/>
          <w:bCs/>
          <w:sz w:val="24"/>
          <w:szCs w:val="24"/>
          <w:lang w:eastAsia="tr-TR"/>
        </w:rPr>
        <w:t>Yükseköğretimde Uygulamalı Eğitimler Çerçeve Yönetmeliği</w:t>
      </w:r>
      <w:r w:rsidRPr="00DE49B5">
        <w:rPr>
          <w:rFonts w:ascii="Times New Roman" w:eastAsia="Times New Roman" w:hAnsi="Times New Roman" w:cs="Times New Roman"/>
          <w:sz w:val="24"/>
          <w:szCs w:val="24"/>
          <w:lang w:eastAsia="tr-TR"/>
        </w:rPr>
        <w:t>n ilgili hükümleri uyarınca gerekli değerlendirmelerin yapılmasından, uygulama öncesi çalışan sağlığı, iş ve hasta güvenliğine yönelik eğitimlerin veril</w:t>
      </w:r>
      <w:r w:rsidR="00516264" w:rsidRPr="00DE49B5">
        <w:rPr>
          <w:rFonts w:ascii="Times New Roman" w:eastAsia="Times New Roman" w:hAnsi="Times New Roman" w:cs="Times New Roman"/>
          <w:sz w:val="24"/>
          <w:szCs w:val="24"/>
          <w:lang w:eastAsia="tr-TR"/>
        </w:rPr>
        <w:t>ip</w:t>
      </w:r>
      <w:r w:rsidRPr="00DE49B5">
        <w:rPr>
          <w:rFonts w:ascii="Times New Roman" w:eastAsia="Times New Roman" w:hAnsi="Times New Roman" w:cs="Times New Roman"/>
          <w:sz w:val="24"/>
          <w:szCs w:val="24"/>
          <w:lang w:eastAsia="tr-TR"/>
        </w:rPr>
        <w:t xml:space="preserve"> kayıt altına alınmasından sorumludur.</w:t>
      </w:r>
    </w:p>
    <w:p w14:paraId="5AD1929A" w14:textId="7A5693B8" w:rsidR="0009571D" w:rsidRPr="00DE49B5" w:rsidRDefault="0009571D" w:rsidP="00516264">
      <w:pPr>
        <w:pStyle w:val="ListeParagraf"/>
        <w:numPr>
          <w:ilvl w:val="0"/>
          <w:numId w:val="3"/>
        </w:numPr>
        <w:tabs>
          <w:tab w:val="left" w:pos="284"/>
        </w:tabs>
        <w:spacing w:after="0" w:line="360" w:lineRule="auto"/>
        <w:ind w:left="0" w:firstLine="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sz w:val="24"/>
          <w:szCs w:val="24"/>
          <w:lang w:eastAsia="tr-TR"/>
        </w:rPr>
        <w:t xml:space="preserve">Erasmus Programı ile uygulama yapmak için gelen öğrencilerin eğitim planlamalarının yürütülmesinden ve değerlendirilmesinden sorumludur. </w:t>
      </w:r>
    </w:p>
    <w:p w14:paraId="34F20D37"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23C68934" w14:textId="4153AF84" w:rsidR="00516264" w:rsidRPr="00DE49B5" w:rsidRDefault="0009571D" w:rsidP="00516264">
      <w:pPr>
        <w:pStyle w:val="ListeParagraf"/>
        <w:numPr>
          <w:ilvl w:val="0"/>
          <w:numId w:val="2"/>
        </w:num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Pamukkale Üniversitesi Hastanelerinin Yükümlülükleri</w:t>
      </w:r>
    </w:p>
    <w:p w14:paraId="0A60CB6C" w14:textId="1C880409" w:rsidR="0009571D" w:rsidRPr="00DE49B5" w:rsidRDefault="0009571D" w:rsidP="00516264">
      <w:pPr>
        <w:pStyle w:val="ListeParagraf"/>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İnternlik</w:t>
      </w:r>
      <w:r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uygulaması süresince intern öğrencilerin uygulama yaptıkları kliniklerde kurum kurallarına uygun çalışma, giyinme dolabı</w:t>
      </w:r>
      <w:r w:rsidR="00BC1F2A" w:rsidRPr="00DE49B5">
        <w:rPr>
          <w:rFonts w:ascii="Times New Roman" w:eastAsia="Times New Roman" w:hAnsi="Times New Roman" w:cs="Times New Roman"/>
          <w:sz w:val="24"/>
          <w:szCs w:val="24"/>
          <w:lang w:eastAsia="tr-TR"/>
        </w:rPr>
        <w:t xml:space="preserve"> </w:t>
      </w:r>
      <w:r w:rsidRPr="00DE49B5">
        <w:rPr>
          <w:rFonts w:ascii="Times New Roman" w:eastAsia="Times New Roman" w:hAnsi="Times New Roman" w:cs="Times New Roman"/>
          <w:sz w:val="24"/>
          <w:szCs w:val="24"/>
          <w:lang w:eastAsia="tr-TR"/>
        </w:rPr>
        <w:t>(her klinikte bir dolap), beslenme (uygulama günlerinde bir öğün öğle yemeği) ve klinik giriş olanakları (</w:t>
      </w:r>
      <w:r w:rsidR="00FD5F69" w:rsidRPr="00DE49B5">
        <w:rPr>
          <w:rFonts w:ascii="Times New Roman" w:eastAsia="Times New Roman" w:hAnsi="Times New Roman" w:cs="Times New Roman"/>
          <w:sz w:val="24"/>
          <w:szCs w:val="24"/>
          <w:lang w:eastAsia="tr-TR"/>
        </w:rPr>
        <w:t xml:space="preserve">Uygulama yaptıkları birimlere giriş için </w:t>
      </w:r>
      <w:r w:rsidR="00A92321" w:rsidRPr="00DE49B5">
        <w:rPr>
          <w:rFonts w:ascii="Times New Roman" w:eastAsia="Times New Roman" w:hAnsi="Times New Roman" w:cs="Times New Roman"/>
          <w:sz w:val="24"/>
          <w:szCs w:val="24"/>
          <w:lang w:eastAsia="tr-TR"/>
        </w:rPr>
        <w:t>ö</w:t>
      </w:r>
      <w:r w:rsidRPr="00DE49B5">
        <w:rPr>
          <w:rFonts w:ascii="Times New Roman" w:eastAsia="Times New Roman" w:hAnsi="Times New Roman" w:cs="Times New Roman"/>
          <w:sz w:val="24"/>
          <w:szCs w:val="24"/>
          <w:lang w:eastAsia="tr-TR"/>
        </w:rPr>
        <w:t xml:space="preserve">ğrenci kimliklerine tanımlanmış giriş </w:t>
      </w:r>
      <w:r w:rsidR="00FD5F69" w:rsidRPr="00DE49B5">
        <w:rPr>
          <w:rFonts w:ascii="Times New Roman" w:eastAsia="Times New Roman" w:hAnsi="Times New Roman" w:cs="Times New Roman"/>
          <w:sz w:val="24"/>
          <w:szCs w:val="24"/>
          <w:lang w:eastAsia="tr-TR"/>
        </w:rPr>
        <w:t>izni</w:t>
      </w:r>
      <w:r w:rsidRPr="00DE49B5">
        <w:rPr>
          <w:rFonts w:ascii="Times New Roman" w:eastAsia="Times New Roman" w:hAnsi="Times New Roman" w:cs="Times New Roman"/>
          <w:sz w:val="24"/>
          <w:szCs w:val="24"/>
          <w:lang w:eastAsia="tr-TR"/>
        </w:rPr>
        <w:t>) Pamukkale Üniversitesi Sağlık Araştırma ve Uygulama Merkez Müdürlüğü tarafından sağlanır.</w:t>
      </w:r>
    </w:p>
    <w:p w14:paraId="3E68B484" w14:textId="274F1948" w:rsidR="0009571D" w:rsidRPr="00DE49B5" w:rsidRDefault="0009571D" w:rsidP="00516264">
      <w:pPr>
        <w:pStyle w:val="ListeParagraf"/>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Servis/birim sorumlu hemşiresi, internlik uygulaması için sorumluluk vereceği hemşire/hemşireleri belirler. Servis/birim sorumlu hemşiresi ve/veya Klinik uygulaması intern sorumlu hemşiresi intern hemşirelerin mesleki uygulamalarında Pamukkale Üniversitesi Sağlık Bilimleri Fakültesi internlik yönergesi doğrultusunda girişimlerinin izlenmesi, denetlenmesi ve değerlendirilmesini sağlar. </w:t>
      </w:r>
    </w:p>
    <w:p w14:paraId="2F22585E" w14:textId="77777777" w:rsidR="000A6FAF" w:rsidRPr="00DE49B5" w:rsidRDefault="0009571D" w:rsidP="00516264">
      <w:pPr>
        <w:pStyle w:val="ListeParagraf"/>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Erasmus Programı ile uygulama yapmak için gelen öğrencilere intern </w:t>
      </w:r>
      <w:r w:rsidR="00A92321" w:rsidRPr="00DE49B5">
        <w:rPr>
          <w:rFonts w:ascii="Times New Roman" w:eastAsia="Times New Roman" w:hAnsi="Times New Roman" w:cs="Times New Roman"/>
          <w:sz w:val="24"/>
          <w:szCs w:val="24"/>
          <w:lang w:eastAsia="tr-TR"/>
        </w:rPr>
        <w:t>hemşirelere</w:t>
      </w:r>
      <w:r w:rsidRPr="00DE49B5">
        <w:rPr>
          <w:rFonts w:ascii="Times New Roman" w:eastAsia="Times New Roman" w:hAnsi="Times New Roman" w:cs="Times New Roman"/>
          <w:sz w:val="24"/>
          <w:szCs w:val="24"/>
          <w:lang w:eastAsia="tr-TR"/>
        </w:rPr>
        <w:t xml:space="preserve"> sunulan olanakları sağlar.</w:t>
      </w:r>
    </w:p>
    <w:p w14:paraId="5B5A3E7C" w14:textId="77777777" w:rsidR="00516264" w:rsidRPr="00DE49B5" w:rsidRDefault="000A6FAF" w:rsidP="00516264">
      <w:pPr>
        <w:pStyle w:val="ListeParagraf"/>
        <w:numPr>
          <w:ilvl w:val="0"/>
          <w:numId w:val="4"/>
        </w:numPr>
        <w:tabs>
          <w:tab w:val="left" w:pos="284"/>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Servis/birim sorumlu hemşiresi ve/veya klinik uygulaması intern sorumlu hemşiresi, intern hemşirelere, çalıştıkları birimde birimin işleyişi ve hemşirelik bakımına yönelik işlemler hakkında oryantasyon eğitimini sağlar.</w:t>
      </w:r>
    </w:p>
    <w:p w14:paraId="3DC6125E" w14:textId="77777777" w:rsidR="00075BC3" w:rsidRPr="00DE49B5" w:rsidRDefault="0009571D" w:rsidP="00516264">
      <w:pPr>
        <w:pStyle w:val="ListeParagraf"/>
        <w:tabs>
          <w:tab w:val="left" w:pos="284"/>
        </w:tabs>
        <w:spacing w:after="0" w:line="360" w:lineRule="auto"/>
        <w:ind w:left="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br/>
      </w:r>
    </w:p>
    <w:p w14:paraId="04BF399E" w14:textId="379A83FB" w:rsidR="00535BE3" w:rsidRPr="00DE49B5" w:rsidRDefault="004452F9" w:rsidP="00516264">
      <w:pPr>
        <w:pStyle w:val="ListeParagraf"/>
        <w:tabs>
          <w:tab w:val="left" w:pos="284"/>
        </w:tabs>
        <w:spacing w:after="0" w:line="360" w:lineRule="auto"/>
        <w:ind w:left="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lastRenderedPageBreak/>
        <w:t xml:space="preserve">c) </w:t>
      </w:r>
      <w:r w:rsidR="0009571D" w:rsidRPr="00DE49B5">
        <w:rPr>
          <w:rFonts w:ascii="Times New Roman" w:eastAsia="Times New Roman" w:hAnsi="Times New Roman" w:cs="Times New Roman"/>
          <w:b/>
          <w:sz w:val="24"/>
          <w:szCs w:val="24"/>
          <w:lang w:eastAsia="tr-TR"/>
        </w:rPr>
        <w:t xml:space="preserve">Ortak Yükümlülükler </w:t>
      </w:r>
    </w:p>
    <w:p w14:paraId="02D0963B" w14:textId="719092E9" w:rsidR="00535BE3"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Madde </w:t>
      </w:r>
      <w:r w:rsidR="008C40BA" w:rsidRPr="00DE49B5">
        <w:rPr>
          <w:rFonts w:ascii="Times New Roman" w:eastAsia="Times New Roman" w:hAnsi="Times New Roman" w:cs="Times New Roman"/>
          <w:b/>
          <w:sz w:val="24"/>
          <w:szCs w:val="24"/>
          <w:lang w:eastAsia="tr-TR"/>
        </w:rPr>
        <w:t>5</w:t>
      </w:r>
      <w:r w:rsidR="00535BE3" w:rsidRPr="00DE49B5">
        <w:rPr>
          <w:rFonts w:ascii="Times New Roman" w:eastAsia="Times New Roman" w:hAnsi="Times New Roman" w:cs="Times New Roman"/>
          <w:b/>
          <w:sz w:val="24"/>
          <w:szCs w:val="24"/>
          <w:lang w:eastAsia="tr-TR"/>
        </w:rPr>
        <w:t xml:space="preserve">- </w:t>
      </w:r>
      <w:r w:rsidR="00535BE3" w:rsidRPr="00DE49B5">
        <w:rPr>
          <w:rFonts w:ascii="Times New Roman" w:eastAsia="Times New Roman" w:hAnsi="Times New Roman" w:cs="Times New Roman"/>
          <w:sz w:val="24"/>
          <w:szCs w:val="24"/>
          <w:lang w:eastAsia="tr-TR"/>
        </w:rPr>
        <w:t>(1)</w:t>
      </w:r>
      <w:r w:rsidRPr="00DE49B5">
        <w:rPr>
          <w:rFonts w:ascii="Times New Roman" w:eastAsia="Times New Roman" w:hAnsi="Times New Roman" w:cs="Times New Roman"/>
          <w:b/>
          <w:sz w:val="24"/>
          <w:szCs w:val="24"/>
          <w:lang w:eastAsia="tr-TR"/>
        </w:rPr>
        <w:t xml:space="preserve"> </w:t>
      </w:r>
    </w:p>
    <w:p w14:paraId="5963370C" w14:textId="2288D1DC" w:rsidR="0009571D" w:rsidRPr="00DE49B5" w:rsidRDefault="0009571D" w:rsidP="00516264">
      <w:pPr>
        <w:pStyle w:val="ListeParagraf"/>
        <w:numPr>
          <w:ilvl w:val="0"/>
          <w:numId w:val="5"/>
        </w:numPr>
        <w:tabs>
          <w:tab w:val="left" w:pos="426"/>
        </w:tabs>
        <w:spacing w:after="0" w:line="360" w:lineRule="auto"/>
        <w:ind w:left="0" w:firstLine="0"/>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sz w:val="24"/>
          <w:szCs w:val="24"/>
          <w:lang w:eastAsia="tr-TR"/>
        </w:rPr>
        <w:t xml:space="preserve">İnternlik uygulamaları Pamukkale Üniversitesi Sağlık Bilimleri Fakültesi </w:t>
      </w:r>
      <w:r w:rsidR="008C356F" w:rsidRPr="00DE49B5">
        <w:rPr>
          <w:rFonts w:ascii="Times New Roman" w:eastAsia="Times New Roman" w:hAnsi="Times New Roman" w:cs="Times New Roman"/>
          <w:sz w:val="24"/>
          <w:szCs w:val="24"/>
          <w:lang w:eastAsia="tr-TR"/>
        </w:rPr>
        <w:t>İ</w:t>
      </w:r>
      <w:r w:rsidRPr="00DE49B5">
        <w:rPr>
          <w:rFonts w:ascii="Times New Roman" w:eastAsia="Times New Roman" w:hAnsi="Times New Roman" w:cs="Times New Roman"/>
          <w:sz w:val="24"/>
          <w:szCs w:val="24"/>
          <w:lang w:eastAsia="tr-TR"/>
        </w:rPr>
        <w:t>nternlik Uygulama Yönergesi doğrultusunda yürütülür.</w:t>
      </w:r>
    </w:p>
    <w:p w14:paraId="520ED5F1" w14:textId="6552B3D5" w:rsidR="00535BE3" w:rsidRPr="00DE49B5" w:rsidRDefault="00535BE3" w:rsidP="00516264">
      <w:pPr>
        <w:pStyle w:val="ListeParagraf"/>
        <w:numPr>
          <w:ilvl w:val="0"/>
          <w:numId w:val="5"/>
        </w:numPr>
        <w:tabs>
          <w:tab w:val="left" w:pos="426"/>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İntern hemşirelerin uygulamalarda yaşadıkları sorunlar</w:t>
      </w:r>
      <w:r w:rsidR="00FF2D8C" w:rsidRPr="00DE49B5">
        <w:rPr>
          <w:rFonts w:ascii="Times New Roman" w:eastAsia="Times New Roman" w:hAnsi="Times New Roman" w:cs="Times New Roman"/>
          <w:sz w:val="24"/>
          <w:szCs w:val="24"/>
          <w:lang w:eastAsia="tr-TR"/>
        </w:rPr>
        <w:t xml:space="preserve">da </w:t>
      </w:r>
      <w:r w:rsidR="0053513D" w:rsidRPr="00DE49B5">
        <w:rPr>
          <w:rFonts w:ascii="Times New Roman" w:eastAsia="Times New Roman" w:hAnsi="Times New Roman" w:cs="Times New Roman"/>
          <w:sz w:val="24"/>
          <w:szCs w:val="24"/>
          <w:lang w:eastAsia="tr-TR"/>
        </w:rPr>
        <w:t xml:space="preserve">ilgili mevzuat, karşılıklı anlayış ve </w:t>
      </w:r>
      <w:r w:rsidRPr="00DE49B5">
        <w:rPr>
          <w:rFonts w:ascii="Times New Roman" w:eastAsia="Times New Roman" w:hAnsi="Times New Roman" w:cs="Times New Roman"/>
          <w:sz w:val="24"/>
          <w:szCs w:val="24"/>
          <w:lang w:eastAsia="tr-TR"/>
        </w:rPr>
        <w:t>çözüm odaklı yaklaşımlar</w:t>
      </w:r>
      <w:r w:rsidR="006D5142" w:rsidRPr="00DE49B5">
        <w:rPr>
          <w:rFonts w:ascii="Times New Roman" w:eastAsia="Times New Roman" w:hAnsi="Times New Roman" w:cs="Times New Roman"/>
          <w:sz w:val="24"/>
          <w:szCs w:val="24"/>
          <w:lang w:eastAsia="tr-TR"/>
        </w:rPr>
        <w:t>la</w:t>
      </w:r>
      <w:r w:rsidRPr="00DE49B5">
        <w:rPr>
          <w:rFonts w:ascii="Times New Roman" w:eastAsia="Times New Roman" w:hAnsi="Times New Roman" w:cs="Times New Roman"/>
          <w:sz w:val="24"/>
          <w:szCs w:val="24"/>
          <w:lang w:eastAsia="tr-TR"/>
        </w:rPr>
        <w:t xml:space="preserve"> yürütül</w:t>
      </w:r>
      <w:r w:rsidR="006D5142" w:rsidRPr="00DE49B5">
        <w:rPr>
          <w:rFonts w:ascii="Times New Roman" w:eastAsia="Times New Roman" w:hAnsi="Times New Roman" w:cs="Times New Roman"/>
          <w:sz w:val="24"/>
          <w:szCs w:val="24"/>
          <w:lang w:eastAsia="tr-TR"/>
        </w:rPr>
        <w:t>ür.</w:t>
      </w:r>
    </w:p>
    <w:p w14:paraId="1FF63FB2" w14:textId="12B017B9" w:rsidR="00C02EC2" w:rsidRPr="00DE49B5" w:rsidRDefault="00C02EC2" w:rsidP="00516264">
      <w:pPr>
        <w:pStyle w:val="ListeParagraf"/>
        <w:numPr>
          <w:ilvl w:val="0"/>
          <w:numId w:val="5"/>
        </w:numPr>
        <w:tabs>
          <w:tab w:val="left" w:pos="426"/>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İnternlik uygulamasında öğrencin iş kazası geçirmesi durumunda; PAÜ Sağlık Araştırma ve Uygulama Merkez Müdürlüğünce düzenlenen (28.05.2024) toplantıda alınan kararlar ve Fakültemiz Hemşirelik Bölümü İş Sağlığı ve Güvenliği Komisyonu tarafından hazırlanan talimatlar </w:t>
      </w:r>
      <w:r w:rsidR="006D5142" w:rsidRPr="00DE49B5">
        <w:rPr>
          <w:rFonts w:ascii="Times New Roman" w:eastAsia="Times New Roman" w:hAnsi="Times New Roman" w:cs="Times New Roman"/>
          <w:sz w:val="24"/>
          <w:szCs w:val="24"/>
          <w:lang w:eastAsia="tr-TR"/>
        </w:rPr>
        <w:t>uygulanır.</w:t>
      </w:r>
    </w:p>
    <w:p w14:paraId="3EDCD8EE" w14:textId="6BA1C0FF" w:rsidR="00C02EC2" w:rsidRPr="00DE49B5" w:rsidRDefault="008C356F" w:rsidP="00516264">
      <w:pPr>
        <w:pStyle w:val="ListeParagraf"/>
        <w:numPr>
          <w:ilvl w:val="0"/>
          <w:numId w:val="5"/>
        </w:numPr>
        <w:tabs>
          <w:tab w:val="left" w:pos="426"/>
        </w:tabs>
        <w:spacing w:after="0" w:line="360" w:lineRule="auto"/>
        <w:ind w:left="0" w:firstLine="0"/>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6698 sayılı Kişisel Verilerin Korunması Kanunu ve türev mevzuatı gereği kişisel verilerin korunması için gerekli olan tedbirler alınarak kişisel verilerin paylaşılması hususunda da ilgili mevzuata uygun hareket edil</w:t>
      </w:r>
      <w:r w:rsidR="00516264" w:rsidRPr="00DE49B5">
        <w:rPr>
          <w:rFonts w:ascii="Times New Roman" w:eastAsia="Times New Roman" w:hAnsi="Times New Roman" w:cs="Times New Roman"/>
          <w:sz w:val="24"/>
          <w:szCs w:val="24"/>
          <w:lang w:eastAsia="tr-TR"/>
        </w:rPr>
        <w:t>ir.</w:t>
      </w:r>
    </w:p>
    <w:p w14:paraId="5BCB2708" w14:textId="77777777" w:rsidR="0009571D" w:rsidRPr="00DE49B5" w:rsidRDefault="0009571D" w:rsidP="00516264">
      <w:pPr>
        <w:spacing w:after="0" w:line="360" w:lineRule="auto"/>
        <w:jc w:val="both"/>
        <w:rPr>
          <w:rFonts w:ascii="Times New Roman" w:eastAsia="Times New Roman" w:hAnsi="Times New Roman" w:cs="Times New Roman"/>
          <w:b/>
          <w:strike/>
          <w:sz w:val="24"/>
          <w:szCs w:val="24"/>
          <w:lang w:eastAsia="tr-TR"/>
        </w:rPr>
      </w:pPr>
    </w:p>
    <w:p w14:paraId="310CE442" w14:textId="79B19197" w:rsidR="0009571D" w:rsidRPr="00DE49B5" w:rsidRDefault="00D40879"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Protokolde Değişiklik </w:t>
      </w:r>
      <w:r w:rsidR="004452F9" w:rsidRPr="00DE49B5">
        <w:rPr>
          <w:rFonts w:ascii="Times New Roman" w:eastAsia="Times New Roman" w:hAnsi="Times New Roman" w:cs="Times New Roman"/>
          <w:b/>
          <w:sz w:val="24"/>
          <w:szCs w:val="24"/>
          <w:lang w:eastAsia="tr-TR"/>
        </w:rPr>
        <w:t>v</w:t>
      </w:r>
      <w:r w:rsidRPr="00DE49B5">
        <w:rPr>
          <w:rFonts w:ascii="Times New Roman" w:eastAsia="Times New Roman" w:hAnsi="Times New Roman" w:cs="Times New Roman"/>
          <w:b/>
          <w:sz w:val="24"/>
          <w:szCs w:val="24"/>
          <w:lang w:eastAsia="tr-TR"/>
        </w:rPr>
        <w:t>e İlaveler</w:t>
      </w:r>
    </w:p>
    <w:p w14:paraId="569D8C32" w14:textId="608D2190"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w:t>
      </w:r>
      <w:r w:rsidR="008C40BA" w:rsidRPr="00DE49B5">
        <w:rPr>
          <w:rFonts w:ascii="Times New Roman" w:eastAsia="Times New Roman" w:hAnsi="Times New Roman" w:cs="Times New Roman"/>
          <w:b/>
          <w:sz w:val="24"/>
          <w:szCs w:val="24"/>
          <w:lang w:eastAsia="tr-TR"/>
        </w:rPr>
        <w:t>6</w:t>
      </w:r>
      <w:r w:rsidR="00C02EC2" w:rsidRPr="00DE49B5">
        <w:rPr>
          <w:rFonts w:ascii="Times New Roman" w:eastAsia="Times New Roman" w:hAnsi="Times New Roman" w:cs="Times New Roman"/>
          <w:b/>
          <w:sz w:val="24"/>
          <w:szCs w:val="24"/>
          <w:lang w:eastAsia="tr-TR"/>
        </w:rPr>
        <w:t xml:space="preserve">- </w:t>
      </w:r>
      <w:r w:rsidR="00C02EC2" w:rsidRPr="00DE49B5">
        <w:rPr>
          <w:rFonts w:ascii="Times New Roman" w:eastAsia="Times New Roman" w:hAnsi="Times New Roman" w:cs="Times New Roman"/>
          <w:sz w:val="24"/>
          <w:szCs w:val="24"/>
          <w:lang w:eastAsia="tr-TR"/>
        </w:rPr>
        <w:t>(1)</w:t>
      </w:r>
      <w:r w:rsidR="00C02EC2"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 xml:space="preserve">Bu protokolün yürütülmesi esnasında karşılıklı yükümlülüklerin belirlenmesi ve bu protokolde yer almayan konular hakkında yapılacak </w:t>
      </w:r>
      <w:r w:rsidR="00516264" w:rsidRPr="00DE49B5">
        <w:rPr>
          <w:rFonts w:ascii="Times New Roman" w:eastAsia="Times New Roman" w:hAnsi="Times New Roman" w:cs="Times New Roman"/>
          <w:sz w:val="24"/>
          <w:szCs w:val="24"/>
          <w:lang w:eastAsia="tr-TR"/>
        </w:rPr>
        <w:t>değişiklik ve ilaveler</w:t>
      </w:r>
      <w:r w:rsidRPr="00DE49B5">
        <w:rPr>
          <w:rFonts w:ascii="Times New Roman" w:eastAsia="Times New Roman" w:hAnsi="Times New Roman" w:cs="Times New Roman"/>
          <w:sz w:val="24"/>
          <w:szCs w:val="24"/>
          <w:lang w:eastAsia="tr-TR"/>
        </w:rPr>
        <w:t xml:space="preserve">, dayanak tutulan mevzuata ve bu protokole aykırı olmamak üzere </w:t>
      </w:r>
      <w:r w:rsidR="00C02EC2" w:rsidRPr="00DE49B5">
        <w:rPr>
          <w:rFonts w:ascii="Times New Roman" w:eastAsia="Times New Roman" w:hAnsi="Times New Roman" w:cs="Times New Roman"/>
          <w:sz w:val="24"/>
          <w:szCs w:val="24"/>
          <w:lang w:eastAsia="tr-TR"/>
        </w:rPr>
        <w:t>taraflar</w:t>
      </w:r>
      <w:r w:rsidR="00516264" w:rsidRPr="00DE49B5">
        <w:rPr>
          <w:rFonts w:ascii="Times New Roman" w:eastAsia="Times New Roman" w:hAnsi="Times New Roman" w:cs="Times New Roman"/>
          <w:sz w:val="24"/>
          <w:szCs w:val="24"/>
          <w:lang w:eastAsia="tr-TR"/>
        </w:rPr>
        <w:t xml:space="preserve"> tarafından</w:t>
      </w:r>
      <w:r w:rsidR="00C02EC2" w:rsidRPr="00DE49B5">
        <w:rPr>
          <w:rFonts w:ascii="Times New Roman" w:eastAsia="Times New Roman" w:hAnsi="Times New Roman" w:cs="Times New Roman"/>
          <w:sz w:val="24"/>
          <w:szCs w:val="24"/>
          <w:lang w:eastAsia="tr-TR"/>
        </w:rPr>
        <w:t xml:space="preserve"> anlaş</w:t>
      </w:r>
      <w:r w:rsidR="00516264" w:rsidRPr="00DE49B5">
        <w:rPr>
          <w:rFonts w:ascii="Times New Roman" w:eastAsia="Times New Roman" w:hAnsi="Times New Roman" w:cs="Times New Roman"/>
          <w:sz w:val="24"/>
          <w:szCs w:val="24"/>
          <w:lang w:eastAsia="tr-TR"/>
        </w:rPr>
        <w:t xml:space="preserve">ılarak </w:t>
      </w:r>
      <w:r w:rsidRPr="00DE49B5">
        <w:rPr>
          <w:rFonts w:ascii="Times New Roman" w:eastAsia="Times New Roman" w:hAnsi="Times New Roman" w:cs="Times New Roman"/>
          <w:sz w:val="24"/>
          <w:szCs w:val="24"/>
          <w:lang w:eastAsia="tr-TR"/>
        </w:rPr>
        <w:t>yapılacak ek protokol</w:t>
      </w:r>
      <w:r w:rsidR="00C02EC2" w:rsidRPr="00DE49B5">
        <w:rPr>
          <w:rFonts w:ascii="Times New Roman" w:eastAsia="Times New Roman" w:hAnsi="Times New Roman" w:cs="Times New Roman"/>
          <w:sz w:val="24"/>
          <w:szCs w:val="24"/>
          <w:lang w:eastAsia="tr-TR"/>
        </w:rPr>
        <w:t xml:space="preserve"> ile düzenle</w:t>
      </w:r>
      <w:r w:rsidR="00516264" w:rsidRPr="00DE49B5">
        <w:rPr>
          <w:rFonts w:ascii="Times New Roman" w:eastAsia="Times New Roman" w:hAnsi="Times New Roman" w:cs="Times New Roman"/>
          <w:sz w:val="24"/>
          <w:szCs w:val="24"/>
          <w:lang w:eastAsia="tr-TR"/>
        </w:rPr>
        <w:t>nebilir.</w:t>
      </w:r>
    </w:p>
    <w:p w14:paraId="2853AB5C" w14:textId="4031B030" w:rsidR="00185FE9" w:rsidRPr="00DE49B5" w:rsidRDefault="00185FE9"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 xml:space="preserve">(2) Değişikliklerin ve eklerin süresi ve geçerliliği bu </w:t>
      </w:r>
      <w:r w:rsidR="00516264" w:rsidRPr="00DE49B5">
        <w:rPr>
          <w:rFonts w:ascii="Times New Roman" w:eastAsia="Times New Roman" w:hAnsi="Times New Roman" w:cs="Times New Roman"/>
          <w:sz w:val="24"/>
          <w:szCs w:val="24"/>
          <w:lang w:eastAsia="tr-TR"/>
        </w:rPr>
        <w:t>p</w:t>
      </w:r>
      <w:r w:rsidRPr="00DE49B5">
        <w:rPr>
          <w:rFonts w:ascii="Times New Roman" w:eastAsia="Times New Roman" w:hAnsi="Times New Roman" w:cs="Times New Roman"/>
          <w:sz w:val="24"/>
          <w:szCs w:val="24"/>
          <w:lang w:eastAsia="tr-TR"/>
        </w:rPr>
        <w:t xml:space="preserve">rotokolün süre ve geçerliliğine tabidir. </w:t>
      </w:r>
    </w:p>
    <w:p w14:paraId="3D81512C"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2513DDA0" w14:textId="2A8B848D"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Protokol Süresi</w:t>
      </w:r>
    </w:p>
    <w:p w14:paraId="42818FB5" w14:textId="63916289" w:rsidR="00185FE9"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w:t>
      </w:r>
      <w:r w:rsidR="00185FE9" w:rsidRPr="00DE49B5">
        <w:rPr>
          <w:rFonts w:ascii="Times New Roman" w:eastAsia="Times New Roman" w:hAnsi="Times New Roman" w:cs="Times New Roman"/>
          <w:b/>
          <w:sz w:val="24"/>
          <w:szCs w:val="24"/>
          <w:lang w:eastAsia="tr-TR"/>
        </w:rPr>
        <w:t xml:space="preserve"> </w:t>
      </w:r>
      <w:r w:rsidR="008C40BA" w:rsidRPr="00DE49B5">
        <w:rPr>
          <w:rFonts w:ascii="Times New Roman" w:eastAsia="Times New Roman" w:hAnsi="Times New Roman" w:cs="Times New Roman"/>
          <w:b/>
          <w:sz w:val="24"/>
          <w:szCs w:val="24"/>
          <w:lang w:eastAsia="tr-TR"/>
        </w:rPr>
        <w:t>7</w:t>
      </w:r>
      <w:r w:rsidR="00185FE9" w:rsidRPr="00DE49B5">
        <w:rPr>
          <w:rFonts w:ascii="Times New Roman" w:eastAsia="Times New Roman" w:hAnsi="Times New Roman" w:cs="Times New Roman"/>
          <w:sz w:val="24"/>
          <w:szCs w:val="24"/>
          <w:lang w:eastAsia="tr-TR"/>
        </w:rPr>
        <w:t>-(1)</w:t>
      </w:r>
      <w:r w:rsidRPr="00DE49B5">
        <w:rPr>
          <w:rFonts w:ascii="Times New Roman" w:eastAsia="Times New Roman" w:hAnsi="Times New Roman" w:cs="Times New Roman"/>
          <w:sz w:val="24"/>
          <w:szCs w:val="24"/>
          <w:lang w:eastAsia="tr-TR"/>
        </w:rPr>
        <w:t xml:space="preserve"> İşbu protokol taraflarca imzalandığı tarihten itibaren üç yıl geçerlidir. </w:t>
      </w:r>
      <w:r w:rsidR="00185FE9" w:rsidRPr="00DE49B5">
        <w:rPr>
          <w:rFonts w:ascii="Times New Roman" w:eastAsia="Times New Roman" w:hAnsi="Times New Roman" w:cs="Times New Roman"/>
          <w:sz w:val="24"/>
          <w:szCs w:val="24"/>
          <w:lang w:eastAsia="tr-TR"/>
        </w:rPr>
        <w:t>Sürenin</w:t>
      </w:r>
    </w:p>
    <w:p w14:paraId="062A1866" w14:textId="5F8BAD96" w:rsidR="0009571D" w:rsidRPr="00DE49B5" w:rsidRDefault="00516264"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bitiminden</w:t>
      </w:r>
      <w:r w:rsidR="00185FE9" w:rsidRPr="00DE49B5">
        <w:rPr>
          <w:rFonts w:ascii="Times New Roman" w:eastAsia="Times New Roman" w:hAnsi="Times New Roman" w:cs="Times New Roman"/>
          <w:sz w:val="24"/>
          <w:szCs w:val="24"/>
          <w:lang w:eastAsia="tr-TR"/>
        </w:rPr>
        <w:t xml:space="preserve"> bir ay önce taraflardan birinin </w:t>
      </w:r>
      <w:r w:rsidRPr="00DE49B5">
        <w:rPr>
          <w:rFonts w:ascii="Times New Roman" w:eastAsia="Times New Roman" w:hAnsi="Times New Roman" w:cs="Times New Roman"/>
          <w:sz w:val="24"/>
          <w:szCs w:val="24"/>
          <w:lang w:eastAsia="tr-TR"/>
        </w:rPr>
        <w:t>p</w:t>
      </w:r>
      <w:r w:rsidR="00185FE9" w:rsidRPr="00DE49B5">
        <w:rPr>
          <w:rFonts w:ascii="Times New Roman" w:eastAsia="Times New Roman" w:hAnsi="Times New Roman" w:cs="Times New Roman"/>
          <w:sz w:val="24"/>
          <w:szCs w:val="24"/>
          <w:lang w:eastAsia="tr-TR"/>
        </w:rPr>
        <w:t>rotokolün iptaline ilişkin yazılı bir bildirimde</w:t>
      </w:r>
      <w:r w:rsidR="006D5142" w:rsidRPr="00DE49B5">
        <w:rPr>
          <w:rFonts w:ascii="Times New Roman" w:eastAsia="Times New Roman" w:hAnsi="Times New Roman" w:cs="Times New Roman"/>
          <w:sz w:val="24"/>
          <w:szCs w:val="24"/>
          <w:lang w:eastAsia="tr-TR"/>
        </w:rPr>
        <w:t xml:space="preserve"> </w:t>
      </w:r>
      <w:r w:rsidR="00185FE9" w:rsidRPr="00DE49B5">
        <w:rPr>
          <w:rFonts w:ascii="Times New Roman" w:eastAsia="Times New Roman" w:hAnsi="Times New Roman" w:cs="Times New Roman"/>
          <w:sz w:val="24"/>
          <w:szCs w:val="24"/>
          <w:lang w:eastAsia="tr-TR"/>
        </w:rPr>
        <w:t xml:space="preserve">bulunmaması halinde </w:t>
      </w:r>
      <w:r w:rsidR="00921915" w:rsidRPr="00DE49B5">
        <w:rPr>
          <w:rFonts w:ascii="Times New Roman" w:eastAsia="Times New Roman" w:hAnsi="Times New Roman" w:cs="Times New Roman"/>
          <w:sz w:val="24"/>
          <w:szCs w:val="24"/>
          <w:lang w:eastAsia="tr-TR"/>
        </w:rPr>
        <w:t>p</w:t>
      </w:r>
      <w:r w:rsidR="00185FE9" w:rsidRPr="00DE49B5">
        <w:rPr>
          <w:rFonts w:ascii="Times New Roman" w:eastAsia="Times New Roman" w:hAnsi="Times New Roman" w:cs="Times New Roman"/>
          <w:sz w:val="24"/>
          <w:szCs w:val="24"/>
          <w:lang w:eastAsia="tr-TR"/>
        </w:rPr>
        <w:t>rotokol aynı koşullarda üç yıl daha yenilenmiş sayılır.</w:t>
      </w:r>
      <w:r w:rsidR="0009571D" w:rsidRPr="00DE49B5">
        <w:rPr>
          <w:rFonts w:ascii="Times New Roman" w:eastAsia="Times New Roman" w:hAnsi="Times New Roman" w:cs="Times New Roman"/>
          <w:sz w:val="24"/>
          <w:szCs w:val="24"/>
          <w:lang w:eastAsia="tr-TR"/>
        </w:rPr>
        <w:t xml:space="preserve"> </w:t>
      </w:r>
    </w:p>
    <w:p w14:paraId="001C2DB2" w14:textId="5411B5D8" w:rsidR="007332B8" w:rsidRPr="00DE49B5" w:rsidRDefault="007332B8" w:rsidP="00516264">
      <w:pPr>
        <w:spacing w:after="0" w:line="360" w:lineRule="auto"/>
        <w:jc w:val="both"/>
        <w:rPr>
          <w:rFonts w:ascii="Times New Roman" w:eastAsia="Times New Roman" w:hAnsi="Times New Roman" w:cs="Times New Roman"/>
          <w:sz w:val="24"/>
          <w:szCs w:val="24"/>
          <w:lang w:eastAsia="tr-TR"/>
        </w:rPr>
      </w:pPr>
    </w:p>
    <w:p w14:paraId="5BC85C27" w14:textId="52937F17" w:rsidR="0053513D" w:rsidRPr="00DE49B5" w:rsidRDefault="0053513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Protokol Fesihi</w:t>
      </w:r>
    </w:p>
    <w:p w14:paraId="17F6A94B" w14:textId="1C527021"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w:t>
      </w:r>
      <w:r w:rsidR="008C40BA" w:rsidRPr="00DE49B5">
        <w:rPr>
          <w:rFonts w:ascii="Times New Roman" w:eastAsia="Times New Roman" w:hAnsi="Times New Roman" w:cs="Times New Roman"/>
          <w:b/>
          <w:sz w:val="24"/>
          <w:szCs w:val="24"/>
          <w:lang w:eastAsia="tr-TR"/>
        </w:rPr>
        <w:t>8</w:t>
      </w:r>
      <w:r w:rsidR="0053513D" w:rsidRPr="00DE49B5">
        <w:rPr>
          <w:rFonts w:ascii="Times New Roman" w:eastAsia="Times New Roman" w:hAnsi="Times New Roman" w:cs="Times New Roman"/>
          <w:b/>
          <w:sz w:val="24"/>
          <w:szCs w:val="24"/>
          <w:lang w:eastAsia="tr-TR"/>
        </w:rPr>
        <w:t xml:space="preserve">- </w:t>
      </w:r>
      <w:r w:rsidR="0053513D" w:rsidRPr="00DE49B5">
        <w:rPr>
          <w:rFonts w:ascii="Times New Roman" w:eastAsia="Times New Roman" w:hAnsi="Times New Roman" w:cs="Times New Roman"/>
          <w:sz w:val="24"/>
          <w:szCs w:val="24"/>
          <w:lang w:eastAsia="tr-TR"/>
        </w:rPr>
        <w:t>(1)</w:t>
      </w:r>
      <w:r w:rsidR="0053513D"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Taraflar en az üç ay önce fesih beyanının karşı tarafa ulaşması ve fesih beyanında geçerli sebeplerin yazılı olarak bildirilmesi ile protokolden cayma hakkına sahiptir.</w:t>
      </w:r>
    </w:p>
    <w:p w14:paraId="6CC96A79"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1F1DFB3F" w14:textId="77777777" w:rsidR="00075BC3" w:rsidRPr="00DE49B5" w:rsidRDefault="00075BC3" w:rsidP="00516264">
      <w:pPr>
        <w:spacing w:after="0" w:line="360" w:lineRule="auto"/>
        <w:jc w:val="both"/>
        <w:rPr>
          <w:rFonts w:ascii="Times New Roman" w:eastAsia="Times New Roman" w:hAnsi="Times New Roman" w:cs="Times New Roman"/>
          <w:b/>
          <w:sz w:val="24"/>
          <w:szCs w:val="24"/>
          <w:lang w:eastAsia="tr-TR"/>
        </w:rPr>
      </w:pPr>
    </w:p>
    <w:p w14:paraId="12DDD6DF" w14:textId="77777777" w:rsidR="00075BC3" w:rsidRPr="00DE49B5" w:rsidRDefault="00075BC3" w:rsidP="00516264">
      <w:pPr>
        <w:spacing w:after="0" w:line="360" w:lineRule="auto"/>
        <w:jc w:val="both"/>
        <w:rPr>
          <w:rFonts w:ascii="Times New Roman" w:eastAsia="Times New Roman" w:hAnsi="Times New Roman" w:cs="Times New Roman"/>
          <w:b/>
          <w:sz w:val="24"/>
          <w:szCs w:val="24"/>
          <w:lang w:eastAsia="tr-TR"/>
        </w:rPr>
      </w:pPr>
    </w:p>
    <w:p w14:paraId="16AD1FFF" w14:textId="77777777" w:rsidR="00075BC3" w:rsidRPr="00DE49B5" w:rsidRDefault="00075BC3" w:rsidP="00516264">
      <w:pPr>
        <w:spacing w:after="0" w:line="360" w:lineRule="auto"/>
        <w:jc w:val="both"/>
        <w:rPr>
          <w:rFonts w:ascii="Times New Roman" w:eastAsia="Times New Roman" w:hAnsi="Times New Roman" w:cs="Times New Roman"/>
          <w:b/>
          <w:sz w:val="24"/>
          <w:szCs w:val="24"/>
          <w:lang w:eastAsia="tr-TR"/>
        </w:rPr>
      </w:pPr>
    </w:p>
    <w:p w14:paraId="4AF6F961" w14:textId="77777777" w:rsidR="00075BC3" w:rsidRPr="00DE49B5" w:rsidRDefault="00075BC3" w:rsidP="00516264">
      <w:pPr>
        <w:spacing w:after="0" w:line="360" w:lineRule="auto"/>
        <w:jc w:val="both"/>
        <w:rPr>
          <w:rFonts w:ascii="Times New Roman" w:eastAsia="Times New Roman" w:hAnsi="Times New Roman" w:cs="Times New Roman"/>
          <w:b/>
          <w:sz w:val="24"/>
          <w:szCs w:val="24"/>
          <w:lang w:eastAsia="tr-TR"/>
        </w:rPr>
      </w:pPr>
    </w:p>
    <w:p w14:paraId="0606A80F" w14:textId="0AB132D0"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lastRenderedPageBreak/>
        <w:t>Yürürlük ve Yürütme</w:t>
      </w:r>
    </w:p>
    <w:p w14:paraId="486A03EB"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Yürürlük </w:t>
      </w:r>
    </w:p>
    <w:p w14:paraId="26251841" w14:textId="276C193C"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b/>
          <w:sz w:val="24"/>
          <w:szCs w:val="24"/>
          <w:lang w:eastAsia="tr-TR"/>
        </w:rPr>
        <w:t xml:space="preserve">Madde </w:t>
      </w:r>
      <w:r w:rsidR="008C40BA" w:rsidRPr="00DE49B5">
        <w:rPr>
          <w:rFonts w:ascii="Times New Roman" w:eastAsia="Times New Roman" w:hAnsi="Times New Roman" w:cs="Times New Roman"/>
          <w:b/>
          <w:sz w:val="24"/>
          <w:szCs w:val="24"/>
          <w:lang w:eastAsia="tr-TR"/>
        </w:rPr>
        <w:t>9</w:t>
      </w:r>
      <w:r w:rsidR="0053513D" w:rsidRPr="00DE49B5">
        <w:rPr>
          <w:rFonts w:ascii="Times New Roman" w:eastAsia="Times New Roman" w:hAnsi="Times New Roman" w:cs="Times New Roman"/>
          <w:b/>
          <w:sz w:val="24"/>
          <w:szCs w:val="24"/>
          <w:lang w:eastAsia="tr-TR"/>
        </w:rPr>
        <w:t>-(1)</w:t>
      </w:r>
      <w:r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 xml:space="preserve">Bu protokol tarafların imzaladığı </w:t>
      </w:r>
      <w:r w:rsidR="007E3FEC">
        <w:rPr>
          <w:rFonts w:ascii="Times New Roman" w:eastAsia="Times New Roman" w:hAnsi="Times New Roman" w:cs="Times New Roman"/>
          <w:sz w:val="24"/>
          <w:szCs w:val="24"/>
          <w:lang w:eastAsia="tr-TR"/>
        </w:rPr>
        <w:t>04</w:t>
      </w:r>
      <w:r w:rsidRPr="00DE49B5">
        <w:rPr>
          <w:rFonts w:ascii="Times New Roman" w:eastAsia="Times New Roman" w:hAnsi="Times New Roman" w:cs="Times New Roman"/>
          <w:sz w:val="24"/>
          <w:szCs w:val="24"/>
          <w:lang w:eastAsia="tr-TR"/>
        </w:rPr>
        <w:t>/</w:t>
      </w:r>
      <w:r w:rsidR="007E3FEC">
        <w:rPr>
          <w:rFonts w:ascii="Times New Roman" w:eastAsia="Times New Roman" w:hAnsi="Times New Roman" w:cs="Times New Roman"/>
          <w:sz w:val="24"/>
          <w:szCs w:val="24"/>
          <w:lang w:eastAsia="tr-TR"/>
        </w:rPr>
        <w:t>08</w:t>
      </w:r>
      <w:r w:rsidRPr="00DE49B5">
        <w:rPr>
          <w:rFonts w:ascii="Times New Roman" w:eastAsia="Times New Roman" w:hAnsi="Times New Roman" w:cs="Times New Roman"/>
          <w:sz w:val="24"/>
          <w:szCs w:val="24"/>
          <w:lang w:eastAsia="tr-TR"/>
        </w:rPr>
        <w:t>/20</w:t>
      </w:r>
      <w:r w:rsidR="007E3FEC">
        <w:rPr>
          <w:rFonts w:ascii="Times New Roman" w:eastAsia="Times New Roman" w:hAnsi="Times New Roman" w:cs="Times New Roman"/>
          <w:sz w:val="24"/>
          <w:szCs w:val="24"/>
          <w:lang w:eastAsia="tr-TR"/>
        </w:rPr>
        <w:t>25</w:t>
      </w:r>
      <w:bookmarkStart w:id="4" w:name="_GoBack"/>
      <w:bookmarkEnd w:id="4"/>
      <w:r w:rsidRPr="00DE49B5">
        <w:rPr>
          <w:rFonts w:ascii="Times New Roman" w:eastAsia="Times New Roman" w:hAnsi="Times New Roman" w:cs="Times New Roman"/>
          <w:sz w:val="24"/>
          <w:szCs w:val="24"/>
          <w:lang w:eastAsia="tr-TR"/>
        </w:rPr>
        <w:t xml:space="preserve"> tarihinde yürürlüğe girer.</w:t>
      </w:r>
    </w:p>
    <w:p w14:paraId="78202CD5"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p>
    <w:p w14:paraId="0564E291" w14:textId="77777777"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Yürütme</w:t>
      </w:r>
    </w:p>
    <w:p w14:paraId="0A547978" w14:textId="119F61F4" w:rsidR="0009571D" w:rsidRPr="00DE49B5" w:rsidRDefault="0009571D" w:rsidP="00516264">
      <w:pPr>
        <w:spacing w:after="0" w:line="360" w:lineRule="auto"/>
        <w:jc w:val="both"/>
        <w:rPr>
          <w:rFonts w:ascii="Times New Roman" w:eastAsia="Times New Roman" w:hAnsi="Times New Roman" w:cs="Times New Roman"/>
          <w:b/>
          <w:sz w:val="24"/>
          <w:szCs w:val="24"/>
          <w:lang w:eastAsia="tr-TR"/>
        </w:rPr>
      </w:pPr>
      <w:r w:rsidRPr="00DE49B5">
        <w:rPr>
          <w:rFonts w:ascii="Times New Roman" w:eastAsia="Times New Roman" w:hAnsi="Times New Roman" w:cs="Times New Roman"/>
          <w:b/>
          <w:sz w:val="24"/>
          <w:szCs w:val="24"/>
          <w:lang w:eastAsia="tr-TR"/>
        </w:rPr>
        <w:t xml:space="preserve">Madde </w:t>
      </w:r>
      <w:r w:rsidR="0053513D" w:rsidRPr="00DE49B5">
        <w:rPr>
          <w:rFonts w:ascii="Times New Roman" w:eastAsia="Times New Roman" w:hAnsi="Times New Roman" w:cs="Times New Roman"/>
          <w:b/>
          <w:sz w:val="24"/>
          <w:szCs w:val="24"/>
          <w:lang w:eastAsia="tr-TR"/>
        </w:rPr>
        <w:t>1</w:t>
      </w:r>
      <w:r w:rsidR="008C40BA" w:rsidRPr="00DE49B5">
        <w:rPr>
          <w:rFonts w:ascii="Times New Roman" w:eastAsia="Times New Roman" w:hAnsi="Times New Roman" w:cs="Times New Roman"/>
          <w:b/>
          <w:sz w:val="24"/>
          <w:szCs w:val="24"/>
          <w:lang w:eastAsia="tr-TR"/>
        </w:rPr>
        <w:t>0</w:t>
      </w:r>
      <w:r w:rsidR="0053513D" w:rsidRPr="00DE49B5">
        <w:rPr>
          <w:rFonts w:ascii="Times New Roman" w:eastAsia="Times New Roman" w:hAnsi="Times New Roman" w:cs="Times New Roman"/>
          <w:b/>
          <w:sz w:val="24"/>
          <w:szCs w:val="24"/>
          <w:lang w:eastAsia="tr-TR"/>
        </w:rPr>
        <w:t>- (1)</w:t>
      </w:r>
      <w:r w:rsidRPr="00DE49B5">
        <w:rPr>
          <w:rFonts w:ascii="Times New Roman" w:eastAsia="Times New Roman" w:hAnsi="Times New Roman" w:cs="Times New Roman"/>
          <w:b/>
          <w:sz w:val="24"/>
          <w:szCs w:val="24"/>
          <w:lang w:eastAsia="tr-TR"/>
        </w:rPr>
        <w:t xml:space="preserve"> </w:t>
      </w:r>
      <w:r w:rsidRPr="00DE49B5">
        <w:rPr>
          <w:rFonts w:ascii="Times New Roman" w:eastAsia="Times New Roman" w:hAnsi="Times New Roman" w:cs="Times New Roman"/>
          <w:sz w:val="24"/>
          <w:szCs w:val="24"/>
          <w:lang w:eastAsia="tr-TR"/>
        </w:rPr>
        <w:t>Bu protokol Pamukkale Üniversitesi Sağlık Bilimleri Fakültesi Dekanı ve Pamukkale Üniversitesi Sağlık Araştırma ve Uygulama Merkez Müdürü tarafından yürütülür.</w:t>
      </w:r>
    </w:p>
    <w:p w14:paraId="44E82BED" w14:textId="11F9257E"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r w:rsidRPr="00DE49B5">
        <w:rPr>
          <w:rFonts w:ascii="Times New Roman" w:eastAsia="Times New Roman" w:hAnsi="Times New Roman" w:cs="Times New Roman"/>
          <w:sz w:val="24"/>
          <w:szCs w:val="24"/>
          <w:lang w:eastAsia="tr-TR"/>
        </w:rPr>
        <w:tab/>
      </w:r>
      <w:r w:rsidRPr="00DE49B5">
        <w:rPr>
          <w:rFonts w:ascii="Times New Roman" w:eastAsia="Times New Roman" w:hAnsi="Times New Roman" w:cs="Times New Roman"/>
          <w:sz w:val="24"/>
          <w:szCs w:val="24"/>
          <w:lang w:eastAsia="tr-TR"/>
        </w:rPr>
        <w:tab/>
      </w:r>
    </w:p>
    <w:p w14:paraId="19E9F49F" w14:textId="2E44AD07" w:rsidR="0009571D" w:rsidRPr="00DE49B5" w:rsidRDefault="0009571D" w:rsidP="00516264">
      <w:pPr>
        <w:spacing w:after="0" w:line="360" w:lineRule="auto"/>
        <w:jc w:val="both"/>
        <w:rPr>
          <w:rFonts w:ascii="Times New Roman" w:eastAsia="Times New Roman" w:hAnsi="Times New Roman" w:cs="Times New Roman"/>
          <w:sz w:val="24"/>
          <w:szCs w:val="24"/>
          <w:lang w:eastAsia="tr-TR"/>
        </w:rPr>
      </w:pPr>
    </w:p>
    <w:sectPr w:rsidR="0009571D" w:rsidRPr="00DE49B5" w:rsidSect="0009571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DCE81" w14:textId="77777777" w:rsidR="00001BE1" w:rsidRDefault="00001BE1" w:rsidP="00E73CDE">
      <w:pPr>
        <w:spacing w:after="0" w:line="240" w:lineRule="auto"/>
      </w:pPr>
      <w:r>
        <w:separator/>
      </w:r>
    </w:p>
  </w:endnote>
  <w:endnote w:type="continuationSeparator" w:id="0">
    <w:p w14:paraId="66316BB5" w14:textId="77777777" w:rsidR="00001BE1" w:rsidRDefault="00001BE1" w:rsidP="00E7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0F68E" w14:textId="77777777" w:rsidR="00001BE1" w:rsidRDefault="00001BE1" w:rsidP="00E73CDE">
      <w:pPr>
        <w:spacing w:after="0" w:line="240" w:lineRule="auto"/>
      </w:pPr>
      <w:r>
        <w:separator/>
      </w:r>
    </w:p>
  </w:footnote>
  <w:footnote w:type="continuationSeparator" w:id="0">
    <w:p w14:paraId="335A3696" w14:textId="77777777" w:rsidR="00001BE1" w:rsidRDefault="00001BE1" w:rsidP="00E73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3C74"/>
    <w:multiLevelType w:val="hybridMultilevel"/>
    <w:tmpl w:val="3C641CFA"/>
    <w:lvl w:ilvl="0" w:tplc="2A04432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A108B8"/>
    <w:multiLevelType w:val="hybridMultilevel"/>
    <w:tmpl w:val="780E30F6"/>
    <w:lvl w:ilvl="0" w:tplc="C550454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362B92"/>
    <w:multiLevelType w:val="hybridMultilevel"/>
    <w:tmpl w:val="6E5E9A7A"/>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637A1C82"/>
    <w:multiLevelType w:val="hybridMultilevel"/>
    <w:tmpl w:val="96BC4C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8364B1"/>
    <w:multiLevelType w:val="hybridMultilevel"/>
    <w:tmpl w:val="50C6372C"/>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AC"/>
    <w:rsid w:val="00001BE1"/>
    <w:rsid w:val="00075BC3"/>
    <w:rsid w:val="0009571D"/>
    <w:rsid w:val="00095DF8"/>
    <w:rsid w:val="000A6FAF"/>
    <w:rsid w:val="000D7D19"/>
    <w:rsid w:val="00185FE9"/>
    <w:rsid w:val="00211505"/>
    <w:rsid w:val="002958E4"/>
    <w:rsid w:val="003B4859"/>
    <w:rsid w:val="00411DC7"/>
    <w:rsid w:val="004452F9"/>
    <w:rsid w:val="0047202A"/>
    <w:rsid w:val="004946AC"/>
    <w:rsid w:val="004B19C0"/>
    <w:rsid w:val="00516264"/>
    <w:rsid w:val="0053513D"/>
    <w:rsid w:val="00535BE3"/>
    <w:rsid w:val="005F5EE0"/>
    <w:rsid w:val="006A0C1C"/>
    <w:rsid w:val="006D5142"/>
    <w:rsid w:val="007332B8"/>
    <w:rsid w:val="0077580D"/>
    <w:rsid w:val="007C668B"/>
    <w:rsid w:val="007E3FEC"/>
    <w:rsid w:val="008110A7"/>
    <w:rsid w:val="008C356F"/>
    <w:rsid w:val="008C40BA"/>
    <w:rsid w:val="008F45C4"/>
    <w:rsid w:val="00921915"/>
    <w:rsid w:val="009469FC"/>
    <w:rsid w:val="009A17FE"/>
    <w:rsid w:val="009E79A0"/>
    <w:rsid w:val="00A45058"/>
    <w:rsid w:val="00A76EA3"/>
    <w:rsid w:val="00A92321"/>
    <w:rsid w:val="00B4789E"/>
    <w:rsid w:val="00B515DD"/>
    <w:rsid w:val="00B65CC1"/>
    <w:rsid w:val="00BC1F2A"/>
    <w:rsid w:val="00C02EC2"/>
    <w:rsid w:val="00D40879"/>
    <w:rsid w:val="00DE49B5"/>
    <w:rsid w:val="00E73CDE"/>
    <w:rsid w:val="00EB37A2"/>
    <w:rsid w:val="00ED32D7"/>
    <w:rsid w:val="00F237C9"/>
    <w:rsid w:val="00F27048"/>
    <w:rsid w:val="00FC1ED5"/>
    <w:rsid w:val="00FD5F69"/>
    <w:rsid w:val="00FF2D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7672"/>
  <w15:chartTrackingRefBased/>
  <w15:docId w15:val="{3E21CBF9-45F0-469B-B1B3-FBFBAA01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580D"/>
    <w:pPr>
      <w:ind w:left="720"/>
      <w:contextualSpacing/>
    </w:pPr>
  </w:style>
  <w:style w:type="paragraph" w:styleId="stBilgi">
    <w:name w:val="header"/>
    <w:basedOn w:val="Normal"/>
    <w:link w:val="stBilgiChar"/>
    <w:uiPriority w:val="99"/>
    <w:unhideWhenUsed/>
    <w:rsid w:val="00E73C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CDE"/>
  </w:style>
  <w:style w:type="paragraph" w:styleId="AltBilgi">
    <w:name w:val="footer"/>
    <w:basedOn w:val="Normal"/>
    <w:link w:val="AltBilgiChar"/>
    <w:uiPriority w:val="99"/>
    <w:unhideWhenUsed/>
    <w:rsid w:val="00E73C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CDE"/>
  </w:style>
  <w:style w:type="table" w:styleId="TabloKlavuzu">
    <w:name w:val="Table Grid"/>
    <w:basedOn w:val="NormalTablo"/>
    <w:uiPriority w:val="39"/>
    <w:rsid w:val="0021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1119</Words>
  <Characters>6382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Pau</cp:lastModifiedBy>
  <cp:revision>21</cp:revision>
  <dcterms:created xsi:type="dcterms:W3CDTF">2025-07-23T15:18:00Z</dcterms:created>
  <dcterms:modified xsi:type="dcterms:W3CDTF">2025-09-12T07:05:00Z</dcterms:modified>
</cp:coreProperties>
</file>