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AE" w:rsidRDefault="009D7BAE" w:rsidP="009D7BAE">
      <w:pPr>
        <w:jc w:val="both"/>
      </w:pPr>
      <w:r>
        <w:t>TURİZM FAKÜLTESİ KALİTE KOMİTE KARARLARI</w:t>
      </w:r>
    </w:p>
    <w:p w:rsidR="009D7BAE" w:rsidRDefault="00BD4CAB" w:rsidP="009D7BAE">
      <w:pPr>
        <w:ind w:right="144"/>
        <w:jc w:val="both"/>
      </w:pPr>
      <w:r>
        <w:t>Toplantı Tarihi</w:t>
      </w:r>
      <w:r>
        <w:tab/>
        <w:t>:14.12</w:t>
      </w:r>
      <w:r w:rsidR="009D7BAE">
        <w:t>.202</w:t>
      </w:r>
      <w:r w:rsidR="00E6464A">
        <w:t>2</w:t>
      </w:r>
    </w:p>
    <w:p w:rsidR="009D7BAE" w:rsidRDefault="00BD4CAB" w:rsidP="009D7BAE">
      <w:pPr>
        <w:jc w:val="both"/>
      </w:pPr>
      <w:r>
        <w:t>Toplantı Sayısı</w:t>
      </w:r>
      <w:r>
        <w:tab/>
        <w:t>:02</w:t>
      </w:r>
    </w:p>
    <w:p w:rsidR="009D7BAE" w:rsidRDefault="009D7BAE" w:rsidP="009D7BAE">
      <w:pPr>
        <w:jc w:val="both"/>
      </w:pPr>
      <w:r>
        <w:t>Toplantı Yeri</w:t>
      </w:r>
      <w:r>
        <w:tab/>
      </w:r>
      <w:r>
        <w:tab/>
        <w:t>:Dekanlık Toplantı Salonu</w:t>
      </w:r>
    </w:p>
    <w:p w:rsidR="009D7BAE" w:rsidRDefault="009D7BAE" w:rsidP="009D7BAE">
      <w:pPr>
        <w:jc w:val="both"/>
      </w:pPr>
    </w:p>
    <w:p w:rsidR="009D7BAE" w:rsidRPr="00D15FC1" w:rsidRDefault="00BD4CAB" w:rsidP="009D7BAE">
      <w:pPr>
        <w:jc w:val="both"/>
      </w:pPr>
      <w:r>
        <w:tab/>
      </w:r>
      <w:r w:rsidR="008504CC">
        <w:t xml:space="preserve">Fakültemiz Kalite Komitesi </w:t>
      </w:r>
      <w:r w:rsidRPr="00D15FC1">
        <w:t>14.12</w:t>
      </w:r>
      <w:r w:rsidR="00E6464A" w:rsidRPr="00D15FC1">
        <w:t>.2022</w:t>
      </w:r>
      <w:r w:rsidR="009D7BAE" w:rsidRPr="00D15FC1">
        <w:t xml:space="preserve"> tarihinde </w:t>
      </w:r>
      <w:r w:rsidRPr="00D15FC1">
        <w:t>Çarşamba günü saat 13.00’de Fakültemiz</w:t>
      </w:r>
      <w:r w:rsidR="005A6462" w:rsidRPr="00D15FC1">
        <w:t xml:space="preserve"> </w:t>
      </w:r>
      <w:r w:rsidR="009D7BAE" w:rsidRPr="00D15FC1">
        <w:t xml:space="preserve">Dekan </w:t>
      </w:r>
      <w:r w:rsidRPr="00D15FC1">
        <w:t>Yardımcısı Dr.</w:t>
      </w:r>
      <w:r w:rsidR="008504CC">
        <w:t xml:space="preserve"> </w:t>
      </w:r>
      <w:proofErr w:type="spellStart"/>
      <w:r w:rsidRPr="00D15FC1">
        <w:t>Öğr</w:t>
      </w:r>
      <w:proofErr w:type="spellEnd"/>
      <w:r w:rsidRPr="00D15FC1">
        <w:t>.</w:t>
      </w:r>
      <w:r w:rsidR="008504CC">
        <w:t xml:space="preserve"> </w:t>
      </w:r>
      <w:r w:rsidRPr="00D15FC1">
        <w:t>Üyesi Serap ALKAYA</w:t>
      </w:r>
      <w:r w:rsidR="009D7BAE" w:rsidRPr="00D15FC1">
        <w:t>,</w:t>
      </w:r>
      <w:r w:rsidR="005A6462" w:rsidRPr="00D15FC1">
        <w:t xml:space="preserve"> </w:t>
      </w:r>
      <w:r w:rsidR="008504CC">
        <w:t xml:space="preserve">Yönetim Kurulu </w:t>
      </w:r>
      <w:r w:rsidR="009D7BAE" w:rsidRPr="00D15FC1">
        <w:t>Üyesi Dr.</w:t>
      </w:r>
      <w:r w:rsidR="008504CC">
        <w:t xml:space="preserve"> </w:t>
      </w:r>
      <w:proofErr w:type="spellStart"/>
      <w:r w:rsidR="009D7BAE" w:rsidRPr="00D15FC1">
        <w:t>Öğr</w:t>
      </w:r>
      <w:proofErr w:type="spellEnd"/>
      <w:r w:rsidR="009D7BAE" w:rsidRPr="00D15FC1">
        <w:t>.</w:t>
      </w:r>
      <w:r w:rsidR="008504CC">
        <w:t xml:space="preserve"> Üyesi </w:t>
      </w:r>
      <w:bookmarkStart w:id="0" w:name="_GoBack"/>
      <w:bookmarkEnd w:id="0"/>
      <w:r w:rsidR="009D7BAE" w:rsidRPr="00D15FC1">
        <w:t xml:space="preserve">Semih ARICI, </w:t>
      </w:r>
      <w:r w:rsidR="00A27466" w:rsidRPr="00D15FC1">
        <w:t xml:space="preserve"> Akademik Üye </w:t>
      </w:r>
      <w:r w:rsidR="00E22BF4" w:rsidRPr="00D15FC1">
        <w:t>Dr.</w:t>
      </w:r>
      <w:r w:rsidR="008504CC">
        <w:t xml:space="preserve"> </w:t>
      </w:r>
      <w:proofErr w:type="spellStart"/>
      <w:r w:rsidR="00E22BF4" w:rsidRPr="00D15FC1">
        <w:t>Öğr</w:t>
      </w:r>
      <w:proofErr w:type="spellEnd"/>
      <w:r w:rsidR="00E22BF4" w:rsidRPr="00D15FC1">
        <w:t>.</w:t>
      </w:r>
      <w:r w:rsidR="008504CC">
        <w:t xml:space="preserve"> </w:t>
      </w:r>
      <w:r w:rsidR="00E22BF4" w:rsidRPr="00D15FC1">
        <w:t>Üyesi Hande MUTLU ÖZTÜRK</w:t>
      </w:r>
      <w:r w:rsidR="00A27466" w:rsidRPr="00D15FC1">
        <w:t>,</w:t>
      </w:r>
      <w:r w:rsidRPr="00D15FC1">
        <w:t xml:space="preserve"> Akademik Üye</w:t>
      </w:r>
      <w:r w:rsidR="009D7BAE" w:rsidRPr="00D15FC1">
        <w:t xml:space="preserve"> </w:t>
      </w:r>
      <w:r w:rsidRPr="00D15FC1">
        <w:t>Doç.</w:t>
      </w:r>
      <w:r w:rsidR="008504CC">
        <w:t xml:space="preserve"> </w:t>
      </w:r>
      <w:r w:rsidRPr="00D15FC1">
        <w:t>Dr.</w:t>
      </w:r>
      <w:r w:rsidR="008504CC">
        <w:t xml:space="preserve"> </w:t>
      </w:r>
      <w:r w:rsidRPr="00D15FC1">
        <w:t>Burcu KOÇ</w:t>
      </w:r>
      <w:r w:rsidR="00D15FC1" w:rsidRPr="00D15FC1">
        <w:t>,</w:t>
      </w:r>
      <w:r w:rsidRPr="00D15FC1">
        <w:t xml:space="preserve"> Akademik Üye Dr.</w:t>
      </w:r>
      <w:r w:rsidR="008504CC">
        <w:t xml:space="preserve"> </w:t>
      </w:r>
      <w:proofErr w:type="spellStart"/>
      <w:r w:rsidRPr="00D15FC1">
        <w:t>Öğr</w:t>
      </w:r>
      <w:proofErr w:type="spellEnd"/>
      <w:r w:rsidRPr="00D15FC1">
        <w:t xml:space="preserve">. Üyesi Muhammet Emin SOYDAŞ, </w:t>
      </w:r>
      <w:r w:rsidR="009D7BAE" w:rsidRPr="00D15FC1">
        <w:t xml:space="preserve"> Fakülte Sekreteri </w:t>
      </w:r>
      <w:r w:rsidR="00A27466" w:rsidRPr="00D15FC1">
        <w:t>Vekili Fehmi KARALAR</w:t>
      </w:r>
      <w:r w:rsidR="009D7BAE" w:rsidRPr="00D15FC1">
        <w:t xml:space="preserve">, </w:t>
      </w:r>
      <w:r w:rsidR="00A27466" w:rsidRPr="00D15FC1">
        <w:t xml:space="preserve">Öğrenci </w:t>
      </w:r>
      <w:r w:rsidRPr="00D15FC1">
        <w:t>İşleri Görevlisi</w:t>
      </w:r>
      <w:r w:rsidR="00A27466" w:rsidRPr="00D15FC1">
        <w:t xml:space="preserve"> </w:t>
      </w:r>
      <w:r w:rsidRPr="00D15FC1">
        <w:t>Memur</w:t>
      </w:r>
      <w:r w:rsidR="00A27466" w:rsidRPr="00D15FC1">
        <w:t xml:space="preserve"> </w:t>
      </w:r>
      <w:r w:rsidRPr="00D15FC1">
        <w:t xml:space="preserve">Ayhan </w:t>
      </w:r>
      <w:proofErr w:type="spellStart"/>
      <w:r w:rsidRPr="00D15FC1">
        <w:t>HAN’ın</w:t>
      </w:r>
      <w:proofErr w:type="spellEnd"/>
      <w:r w:rsidR="00A27466" w:rsidRPr="00D15FC1">
        <w:t xml:space="preserve"> katılımlarıyla </w:t>
      </w:r>
      <w:r w:rsidR="009D7BAE" w:rsidRPr="00D15FC1">
        <w:t xml:space="preserve">toplanarak gündemdeki maddeleri görüşüp aşağıdaki kararları almışlardır. </w:t>
      </w:r>
    </w:p>
    <w:p w:rsidR="009D7BAE" w:rsidRDefault="009D7BAE" w:rsidP="009D7BAE">
      <w:pPr>
        <w:jc w:val="both"/>
        <w:rPr>
          <w:u w:val="single"/>
        </w:rPr>
      </w:pPr>
      <w:r>
        <w:rPr>
          <w:u w:val="single"/>
        </w:rPr>
        <w:t>GÜNDEM MADDELERİ:</w:t>
      </w:r>
    </w:p>
    <w:p w:rsidR="005C366D" w:rsidRPr="00A22E65" w:rsidRDefault="005C366D" w:rsidP="002945E5">
      <w:pPr>
        <w:numPr>
          <w:ilvl w:val="3"/>
          <w:numId w:val="1"/>
        </w:numPr>
        <w:spacing w:after="160"/>
        <w:ind w:left="1321" w:hanging="328"/>
        <w:jc w:val="both"/>
      </w:pPr>
      <w:r w:rsidRPr="00A22E65">
        <w:rPr>
          <w:rFonts w:ascii="Verdana" w:hAnsi="Verdana"/>
          <w:color w:val="333333"/>
          <w:sz w:val="20"/>
          <w:szCs w:val="20"/>
          <w:shd w:val="clear" w:color="auto" w:fill="FFFFFF"/>
        </w:rPr>
        <w:t>Mezun İzleme Sistemi çalışmaları kapsamında yapılan çalışmaların görüşülmesi</w:t>
      </w:r>
    </w:p>
    <w:p w:rsidR="005C366D" w:rsidRDefault="005C366D" w:rsidP="005C366D">
      <w:pPr>
        <w:numPr>
          <w:ilvl w:val="3"/>
          <w:numId w:val="1"/>
        </w:numPr>
        <w:spacing w:after="160"/>
        <w:ind w:left="1321" w:hanging="328"/>
        <w:jc w:val="both"/>
      </w:pPr>
      <w:r>
        <w:t>Program Öz Değerlendirme çalışmalarının görüşülmesi</w:t>
      </w:r>
    </w:p>
    <w:p w:rsidR="009D7BAE" w:rsidRPr="005C366D" w:rsidRDefault="009D7BAE" w:rsidP="002945E5">
      <w:pPr>
        <w:numPr>
          <w:ilvl w:val="3"/>
          <w:numId w:val="1"/>
        </w:numPr>
        <w:spacing w:after="160"/>
        <w:ind w:left="1321" w:hanging="328"/>
        <w:jc w:val="both"/>
      </w:pPr>
      <w:r w:rsidRPr="005C366D">
        <w:t>Ek gündem maddelerinin görüşülmesi.</w:t>
      </w:r>
    </w:p>
    <w:p w:rsidR="009D7BAE" w:rsidRDefault="009D7BAE" w:rsidP="009D7BAE">
      <w:pPr>
        <w:ind w:left="360"/>
        <w:jc w:val="both"/>
        <w:rPr>
          <w:u w:val="single"/>
        </w:rPr>
      </w:pPr>
      <w:r>
        <w:rPr>
          <w:u w:val="single"/>
        </w:rPr>
        <w:t>KARARLAR:</w:t>
      </w:r>
    </w:p>
    <w:p w:rsidR="009D7BAE" w:rsidRDefault="00A07203" w:rsidP="009D7BAE">
      <w:pPr>
        <w:rPr>
          <w:u w:val="single"/>
        </w:rPr>
      </w:pPr>
      <w:r>
        <w:rPr>
          <w:u w:val="single"/>
        </w:rPr>
        <w:t>KARAR NO 202</w:t>
      </w:r>
      <w:r w:rsidR="00E6464A">
        <w:rPr>
          <w:u w:val="single"/>
        </w:rPr>
        <w:t>2</w:t>
      </w:r>
      <w:r w:rsidR="00BD4CAB">
        <w:rPr>
          <w:u w:val="single"/>
        </w:rPr>
        <w:t>-02</w:t>
      </w:r>
      <w:r w:rsidR="009D7BAE">
        <w:rPr>
          <w:u w:val="single"/>
        </w:rPr>
        <w:t>/01</w:t>
      </w:r>
    </w:p>
    <w:p w:rsidR="005C366D" w:rsidRPr="00A22E65" w:rsidRDefault="005C366D" w:rsidP="00A22E65">
      <w:pPr>
        <w:spacing w:after="160"/>
        <w:ind w:left="567"/>
        <w:jc w:val="both"/>
      </w:pPr>
      <w:r w:rsidRPr="00A22E65">
        <w:rPr>
          <w:color w:val="333333"/>
          <w:shd w:val="clear" w:color="auto" w:fill="FFFFFF"/>
        </w:rPr>
        <w:t>Mezun İzleme Sistemi çalışmaları kapsamında yapılan çalışmaların görüşüldü</w:t>
      </w:r>
    </w:p>
    <w:p w:rsidR="00A22E65" w:rsidRPr="00A22E65" w:rsidRDefault="005C366D" w:rsidP="00A22E65">
      <w:pPr>
        <w:spacing w:after="160"/>
        <w:ind w:firstLine="401"/>
        <w:jc w:val="both"/>
      </w:pPr>
      <w:r w:rsidRPr="00A22E65">
        <w:rPr>
          <w:color w:val="333333"/>
          <w:shd w:val="clear" w:color="auto" w:fill="FFFFFF"/>
        </w:rPr>
        <w:t>Yapılan görüşmeler sonucunda;</w:t>
      </w:r>
      <w:r w:rsidRPr="00A22E65">
        <w:t xml:space="preserve"> Üniversitemiz Mezun İzleme Sistemi toplantı kar</w:t>
      </w:r>
      <w:r w:rsidR="0040392F" w:rsidRPr="00A22E65">
        <w:t>ar</w:t>
      </w:r>
      <w:r w:rsidRPr="00A22E65">
        <w:t xml:space="preserve">ı gereğince 2023 Ocak ayına kadar </w:t>
      </w:r>
      <w:r w:rsidR="0040392F" w:rsidRPr="00A22E65">
        <w:t xml:space="preserve">16.05.2013 tarihinde kapatılan Turizm İşletmeciliği ve Otelcilik Yüksekokulu </w:t>
      </w:r>
      <w:r w:rsidRPr="00A22E65">
        <w:t>mezunlarına</w:t>
      </w:r>
      <w:r w:rsidR="0040392F" w:rsidRPr="00A22E65">
        <w:t xml:space="preserve"> ve Turizm Fakültesi mezun ö</w:t>
      </w:r>
      <w:r w:rsidR="00A22E65" w:rsidRPr="00A22E65">
        <w:t xml:space="preserve">ğrencilerin erişim sağlanması için Fakülte sekreteri tarafından her bölümden bir akademik personele yetki verilmesine yetkilendirilen akademik personel nezaretinde görevlendirilen </w:t>
      </w:r>
      <w:r w:rsidR="00A22E65" w:rsidRPr="00A22E65">
        <w:rPr>
          <w:color w:val="333333"/>
        </w:rPr>
        <w:t>Kısmi zamanlı öğrencinin veri girişlerini yapmasına oy birliğiyle karar verildi</w:t>
      </w:r>
      <w:r w:rsidR="00A22E65">
        <w:rPr>
          <w:color w:val="333333"/>
        </w:rPr>
        <w:t>.</w:t>
      </w:r>
    </w:p>
    <w:p w:rsidR="00A22E65" w:rsidRDefault="00A22E65" w:rsidP="00A22E65">
      <w:pPr>
        <w:rPr>
          <w:u w:val="single"/>
        </w:rPr>
      </w:pPr>
      <w:r>
        <w:rPr>
          <w:u w:val="single"/>
        </w:rPr>
        <w:t>KARAR NO 2022-02/02</w:t>
      </w:r>
    </w:p>
    <w:p w:rsidR="00A22E65" w:rsidRDefault="00A22E65" w:rsidP="00A22E65">
      <w:pPr>
        <w:spacing w:after="160"/>
        <w:jc w:val="both"/>
      </w:pPr>
      <w:r>
        <w:t xml:space="preserve">    Program Öz Değerlendirme çalışmalarının görüşüldü.</w:t>
      </w:r>
    </w:p>
    <w:p w:rsidR="00A22E65" w:rsidRDefault="00D15FC1" w:rsidP="00A22E65">
      <w:pPr>
        <w:spacing w:after="160"/>
        <w:jc w:val="both"/>
      </w:pPr>
      <w:r>
        <w:t xml:space="preserve">         </w:t>
      </w:r>
      <w:r w:rsidR="00A22E65">
        <w:t>Yapılan görüşmeler sonucunda:</w:t>
      </w:r>
      <w:r w:rsidR="00A22E65" w:rsidRPr="00A22E65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</w:t>
      </w:r>
      <w:r w:rsidRPr="00A22E65">
        <w:rPr>
          <w:color w:val="333333"/>
          <w:shd w:val="clear" w:color="auto" w:fill="FFFFFF"/>
        </w:rPr>
        <w:t>Dr.</w:t>
      </w:r>
      <w:r w:rsidR="008504CC">
        <w:rPr>
          <w:color w:val="333333"/>
          <w:shd w:val="clear" w:color="auto" w:fill="FFFFFF"/>
        </w:rPr>
        <w:t xml:space="preserve"> </w:t>
      </w:r>
      <w:proofErr w:type="spellStart"/>
      <w:r w:rsidRPr="00A22E65">
        <w:rPr>
          <w:color w:val="333333"/>
          <w:shd w:val="clear" w:color="auto" w:fill="FFFFFF"/>
        </w:rPr>
        <w:t>Öğr</w:t>
      </w:r>
      <w:proofErr w:type="spellEnd"/>
      <w:r w:rsidRPr="00A22E65">
        <w:rPr>
          <w:color w:val="333333"/>
          <w:shd w:val="clear" w:color="auto" w:fill="FFFFFF"/>
        </w:rPr>
        <w:t>. Üyesi</w:t>
      </w:r>
      <w:r w:rsidR="00A22E65" w:rsidRPr="00A22E65">
        <w:rPr>
          <w:color w:val="333333"/>
          <w:shd w:val="clear" w:color="auto" w:fill="FFFFFF"/>
        </w:rPr>
        <w:t xml:space="preserve"> Öncü YANMAZ ARPACI</w:t>
      </w:r>
      <w:r w:rsidR="00A22E65">
        <w:rPr>
          <w:color w:val="333333"/>
          <w:shd w:val="clear" w:color="auto" w:fill="FFFFFF"/>
        </w:rPr>
        <w:t xml:space="preserve"> tarafından yapılan Program</w:t>
      </w:r>
      <w:r>
        <w:rPr>
          <w:color w:val="333333"/>
          <w:shd w:val="clear" w:color="auto" w:fill="FFFFFF"/>
        </w:rPr>
        <w:t xml:space="preserve"> Öz değerlendirme bilgilendirme sunumlarının </w:t>
      </w:r>
      <w:r>
        <w:t>Program Öz Değerlendirme Komisyonları tarafından Bölüm Öğretim elemanlarıyla paylaşılmasına oy birliğiyle karar verildi.</w:t>
      </w:r>
    </w:p>
    <w:p w:rsidR="005A6462" w:rsidRDefault="005A6462" w:rsidP="0078043D">
      <w:pPr>
        <w:spacing w:after="160"/>
        <w:jc w:val="both"/>
      </w:pPr>
      <w:r>
        <w:t xml:space="preserve">    TOPLANTIYA KATILANLAR</w:t>
      </w:r>
    </w:p>
    <w:p w:rsidR="00D15FC1" w:rsidRDefault="00D15FC1" w:rsidP="0078043D">
      <w:pPr>
        <w:spacing w:after="160"/>
        <w:jc w:val="both"/>
      </w:pPr>
      <w:proofErr w:type="gramStart"/>
      <w:r>
        <w:t>Dr.Öğr.Üyesi</w:t>
      </w:r>
      <w:proofErr w:type="gramEnd"/>
      <w:r>
        <w:t xml:space="preserve"> Serap ALKAYA (Dekan Yardımcısı)</w:t>
      </w:r>
    </w:p>
    <w:p w:rsidR="00D15FC1" w:rsidRDefault="00D15FC1" w:rsidP="0078043D">
      <w:pPr>
        <w:spacing w:after="160"/>
        <w:jc w:val="both"/>
      </w:pPr>
      <w:proofErr w:type="gramStart"/>
      <w:r>
        <w:t>Dr.Öğr.Üyesi</w:t>
      </w:r>
      <w:proofErr w:type="gramEnd"/>
      <w:r>
        <w:t xml:space="preserve">  Semih ARICI (Yönetim Kurulu Üyesi)</w:t>
      </w:r>
    </w:p>
    <w:p w:rsidR="00D15FC1" w:rsidRDefault="00D15FC1" w:rsidP="0078043D">
      <w:pPr>
        <w:spacing w:after="160"/>
        <w:jc w:val="both"/>
      </w:pPr>
      <w:proofErr w:type="gramStart"/>
      <w:r>
        <w:t>Dr.Öğr.Üyesi</w:t>
      </w:r>
      <w:proofErr w:type="gramEnd"/>
      <w:r>
        <w:t xml:space="preserve"> Hande MUTLU ÖZTÜRK (Akademik Üye)</w:t>
      </w:r>
    </w:p>
    <w:p w:rsidR="00D15FC1" w:rsidRDefault="00D15FC1" w:rsidP="00D15FC1">
      <w:pPr>
        <w:spacing w:after="160"/>
        <w:jc w:val="both"/>
      </w:pPr>
      <w:proofErr w:type="spellStart"/>
      <w:proofErr w:type="gramStart"/>
      <w:r>
        <w:t>Doç.Dr.Burcu</w:t>
      </w:r>
      <w:proofErr w:type="spellEnd"/>
      <w:proofErr w:type="gramEnd"/>
      <w:r>
        <w:t xml:space="preserve"> KOÇ (Akademik Üye)</w:t>
      </w:r>
    </w:p>
    <w:p w:rsidR="00D15FC1" w:rsidRDefault="00D15FC1" w:rsidP="00D15FC1">
      <w:pPr>
        <w:spacing w:after="160"/>
        <w:jc w:val="both"/>
      </w:pPr>
      <w:proofErr w:type="spellStart"/>
      <w:r w:rsidRPr="00D15FC1">
        <w:t>Dr.Öğr</w:t>
      </w:r>
      <w:proofErr w:type="spellEnd"/>
      <w:r w:rsidRPr="00D15FC1">
        <w:t>. Üyesi Muhammet Emin SOYDAŞ</w:t>
      </w:r>
      <w:r>
        <w:t>(Akademik Üye)</w:t>
      </w:r>
    </w:p>
    <w:p w:rsidR="00D15FC1" w:rsidRDefault="00D15FC1" w:rsidP="00D15FC1">
      <w:pPr>
        <w:spacing w:after="160"/>
        <w:jc w:val="both"/>
      </w:pPr>
      <w:r>
        <w:t>Fehmi Karalar (Fakülte Sekreteri V.)</w:t>
      </w:r>
    </w:p>
    <w:p w:rsidR="00D15FC1" w:rsidRDefault="00D15FC1" w:rsidP="00D15FC1">
      <w:pPr>
        <w:spacing w:after="160"/>
        <w:jc w:val="both"/>
      </w:pPr>
      <w:r>
        <w:t>Memur Ayhan HAN (</w:t>
      </w:r>
      <w:r w:rsidRPr="00D15FC1">
        <w:t>Öğrenci İşleri Görevlisi</w:t>
      </w:r>
      <w:r>
        <w:t>)</w:t>
      </w:r>
    </w:p>
    <w:p w:rsidR="00D15FC1" w:rsidRDefault="00D15FC1" w:rsidP="00D15FC1">
      <w:pPr>
        <w:spacing w:after="160"/>
        <w:jc w:val="both"/>
      </w:pPr>
    </w:p>
    <w:p w:rsidR="00D15FC1" w:rsidRDefault="00D15FC1" w:rsidP="0078043D">
      <w:pPr>
        <w:spacing w:after="160"/>
        <w:jc w:val="both"/>
      </w:pPr>
    </w:p>
    <w:p w:rsidR="00D15FC1" w:rsidRDefault="00D15FC1" w:rsidP="0078043D">
      <w:pPr>
        <w:spacing w:after="160"/>
        <w:jc w:val="both"/>
      </w:pPr>
    </w:p>
    <w:sectPr w:rsidR="00D15FC1" w:rsidSect="005A646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7609"/>
    <w:multiLevelType w:val="hybridMultilevel"/>
    <w:tmpl w:val="8A1E14C0"/>
    <w:lvl w:ilvl="0" w:tplc="041F000F">
      <w:start w:val="1"/>
      <w:numFmt w:val="decimal"/>
      <w:lvlText w:val="%1."/>
      <w:lvlJc w:val="left"/>
      <w:pPr>
        <w:ind w:left="761" w:hanging="360"/>
      </w:pPr>
    </w:lvl>
    <w:lvl w:ilvl="1" w:tplc="041F0019" w:tentative="1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2F521E09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7529"/>
    <w:multiLevelType w:val="hybridMultilevel"/>
    <w:tmpl w:val="D2C2FE1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D3527B"/>
    <w:multiLevelType w:val="hybridMultilevel"/>
    <w:tmpl w:val="F4B67F90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2DB6D62"/>
    <w:multiLevelType w:val="hybridMultilevel"/>
    <w:tmpl w:val="F8B0FE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03AF1"/>
    <w:multiLevelType w:val="multilevel"/>
    <w:tmpl w:val="94AE3D1C"/>
    <w:lvl w:ilvl="0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bullet"/>
      <w:lvlText w:val=""/>
      <w:lvlJc w:val="left"/>
      <w:pPr>
        <w:ind w:left="4318" w:hanging="18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D6E4A7A"/>
    <w:multiLevelType w:val="hybridMultilevel"/>
    <w:tmpl w:val="E1AAD5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25"/>
    <w:rsid w:val="0001774C"/>
    <w:rsid w:val="000A3BA5"/>
    <w:rsid w:val="000C1AAA"/>
    <w:rsid w:val="00114290"/>
    <w:rsid w:val="0019284C"/>
    <w:rsid w:val="0040392F"/>
    <w:rsid w:val="005A6462"/>
    <w:rsid w:val="005C366D"/>
    <w:rsid w:val="006811D4"/>
    <w:rsid w:val="0078043D"/>
    <w:rsid w:val="008504CC"/>
    <w:rsid w:val="00863C6B"/>
    <w:rsid w:val="008655F6"/>
    <w:rsid w:val="009D7BAE"/>
    <w:rsid w:val="00A07203"/>
    <w:rsid w:val="00A22E65"/>
    <w:rsid w:val="00A27466"/>
    <w:rsid w:val="00AE6C1B"/>
    <w:rsid w:val="00B112DF"/>
    <w:rsid w:val="00BB7740"/>
    <w:rsid w:val="00BC5C86"/>
    <w:rsid w:val="00BD4CAB"/>
    <w:rsid w:val="00BF5E25"/>
    <w:rsid w:val="00D15FC1"/>
    <w:rsid w:val="00E22BF4"/>
    <w:rsid w:val="00E6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351"/>
  <w15:chartTrackingRefBased/>
  <w15:docId w15:val="{ABE79593-2B57-440A-A76F-291C4DF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7B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AAA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22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2022-12-14T10:02:00Z</cp:lastPrinted>
  <dcterms:created xsi:type="dcterms:W3CDTF">2022-12-14T09:28:00Z</dcterms:created>
  <dcterms:modified xsi:type="dcterms:W3CDTF">2022-12-20T10:06:00Z</dcterms:modified>
</cp:coreProperties>
</file>