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62" w:rsidRPr="00D71BEE" w:rsidRDefault="00A60762" w:rsidP="00A60762">
      <w:pPr>
        <w:rPr>
          <w:b/>
          <w:bCs/>
          <w:sz w:val="22"/>
          <w:szCs w:val="22"/>
        </w:rPr>
      </w:pPr>
      <w:r w:rsidRPr="00D71BEE">
        <w:rPr>
          <w:b/>
          <w:bCs/>
          <w:sz w:val="22"/>
          <w:szCs w:val="22"/>
        </w:rPr>
        <w:t>A. ARAŞTIRMA</w:t>
      </w:r>
    </w:p>
    <w:p w:rsidR="00A60762" w:rsidRPr="00D71BEE" w:rsidRDefault="00A60762" w:rsidP="00A6076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254"/>
      </w:tblGrid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A.1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Araştırmanın açık adı: </w:t>
            </w:r>
            <w:r w:rsidRPr="00D71BEE">
              <w:rPr>
                <w:b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Pr="00D71BEE">
              <w:rPr>
                <w:b/>
                <w:sz w:val="22"/>
                <w:szCs w:val="22"/>
              </w:rPr>
              <w:instrText xml:space="preserve"> FORMTEXT </w:instrText>
            </w:r>
            <w:r w:rsidRPr="00D71BEE">
              <w:rPr>
                <w:b/>
                <w:sz w:val="22"/>
                <w:szCs w:val="22"/>
              </w:rPr>
            </w:r>
            <w:r w:rsidRPr="00D71BEE">
              <w:rPr>
                <w:b/>
                <w:sz w:val="22"/>
                <w:szCs w:val="22"/>
              </w:rPr>
              <w:fldChar w:fldCharType="separate"/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A.2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Varsa araştırmanın </w:t>
            </w:r>
            <w:r>
              <w:rPr>
                <w:b/>
                <w:sz w:val="22"/>
                <w:szCs w:val="22"/>
              </w:rPr>
              <w:t xml:space="preserve">protokol kod </w:t>
            </w:r>
            <w:r w:rsidRPr="00D71BEE">
              <w:rPr>
                <w:b/>
                <w:sz w:val="22"/>
                <w:szCs w:val="22"/>
              </w:rPr>
              <w:t xml:space="preserve"> numarası:</w:t>
            </w:r>
            <w:r w:rsidRPr="00D71BEE">
              <w:rPr>
                <w:sz w:val="22"/>
                <w:szCs w:val="22"/>
              </w:rPr>
              <w:t xml:space="preserve">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A60762" w:rsidRPr="00D71BEE" w:rsidRDefault="00A60762" w:rsidP="00A60762">
      <w:pPr>
        <w:rPr>
          <w:b/>
          <w:bCs/>
          <w:sz w:val="22"/>
          <w:szCs w:val="22"/>
        </w:rPr>
      </w:pPr>
    </w:p>
    <w:p w:rsidR="00A60762" w:rsidRPr="00D71BEE" w:rsidRDefault="00A60762" w:rsidP="00A60762">
      <w:pPr>
        <w:rPr>
          <w:b/>
          <w:bCs/>
          <w:sz w:val="22"/>
          <w:szCs w:val="22"/>
        </w:rPr>
      </w:pPr>
      <w:r w:rsidRPr="00D71BEE">
        <w:rPr>
          <w:b/>
          <w:bCs/>
          <w:sz w:val="22"/>
          <w:szCs w:val="22"/>
        </w:rPr>
        <w:t xml:space="preserve">B. ARAŞTIRMADA KULLANILACAK </w:t>
      </w:r>
      <w:r>
        <w:rPr>
          <w:b/>
          <w:bCs/>
          <w:sz w:val="22"/>
          <w:szCs w:val="22"/>
        </w:rPr>
        <w:t xml:space="preserve">KLİNİK </w:t>
      </w:r>
      <w:r w:rsidRPr="00D71BEE">
        <w:rPr>
          <w:b/>
          <w:bCs/>
          <w:sz w:val="22"/>
          <w:szCs w:val="22"/>
        </w:rPr>
        <w:t xml:space="preserve">ARAŞTIRMA </w:t>
      </w:r>
      <w:r>
        <w:rPr>
          <w:b/>
          <w:bCs/>
          <w:sz w:val="22"/>
          <w:szCs w:val="22"/>
        </w:rPr>
        <w:t>AMAÇLI TIBBİ CİHAZLARIN</w:t>
      </w:r>
      <w:r w:rsidRPr="00D71BEE">
        <w:rPr>
          <w:b/>
          <w:bCs/>
          <w:sz w:val="22"/>
          <w:szCs w:val="22"/>
        </w:rPr>
        <w:t xml:space="preserve"> DAĞILIMI</w:t>
      </w:r>
    </w:p>
    <w:p w:rsidR="00A60762" w:rsidRPr="00D71BEE" w:rsidRDefault="00A60762" w:rsidP="00A6076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A60762" w:rsidRPr="00D71BEE" w:rsidTr="00382418">
        <w:tc>
          <w:tcPr>
            <w:tcW w:w="166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B.1 </w:t>
            </w:r>
            <w:r>
              <w:rPr>
                <w:b/>
                <w:sz w:val="22"/>
                <w:szCs w:val="22"/>
              </w:rPr>
              <w:t>A</w:t>
            </w:r>
            <w:r w:rsidRPr="00D71BEE">
              <w:rPr>
                <w:b/>
                <w:sz w:val="22"/>
                <w:szCs w:val="22"/>
              </w:rPr>
              <w:t>raştırma merkezlerinin isimleri</w:t>
            </w:r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B.2 </w:t>
            </w:r>
            <w:r>
              <w:rPr>
                <w:b/>
                <w:sz w:val="22"/>
                <w:szCs w:val="22"/>
              </w:rPr>
              <w:t>T</w:t>
            </w:r>
            <w:r w:rsidRPr="00D71BEE">
              <w:rPr>
                <w:b/>
                <w:sz w:val="22"/>
                <w:szCs w:val="22"/>
              </w:rPr>
              <w:t>eslim edilecek kişinin adı ve soyadı</w:t>
            </w:r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B.3 </w:t>
            </w:r>
            <w:r>
              <w:rPr>
                <w:b/>
                <w:sz w:val="22"/>
                <w:szCs w:val="22"/>
              </w:rPr>
              <w:t>T</w:t>
            </w:r>
            <w:r w:rsidRPr="00D71BEE">
              <w:rPr>
                <w:b/>
                <w:sz w:val="22"/>
                <w:szCs w:val="22"/>
              </w:rPr>
              <w:t>eslim edilecek araştırma ürününün miktarı</w:t>
            </w:r>
          </w:p>
        </w:tc>
      </w:tr>
      <w:tr w:rsidR="00A60762" w:rsidRPr="00D71BEE" w:rsidTr="00382418">
        <w:tc>
          <w:tcPr>
            <w:tcW w:w="1666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2" w:name="Metin4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3" w:name="Metin6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4" w:name="Metin8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60762" w:rsidRPr="00D71BEE" w:rsidTr="00382418">
        <w:tc>
          <w:tcPr>
            <w:tcW w:w="1666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5" w:name="Metin5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6" w:name="Metin7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67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7" w:name="Metin9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A60762" w:rsidRPr="00D71BEE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b/>
          <w:sz w:val="22"/>
          <w:szCs w:val="22"/>
        </w:rPr>
      </w:pPr>
      <w:r w:rsidRPr="00D71BEE">
        <w:rPr>
          <w:b/>
          <w:sz w:val="22"/>
          <w:szCs w:val="22"/>
        </w:rPr>
        <w:t>C. ARAŞTIRMA ÜRÜNLERİNİN DEPOLANMASI</w:t>
      </w:r>
    </w:p>
    <w:p w:rsidR="00A60762" w:rsidRPr="00D71BEE" w:rsidRDefault="00A60762" w:rsidP="00A6076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6149"/>
        <w:gridCol w:w="1031"/>
        <w:gridCol w:w="1073"/>
      </w:tblGrid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ind w:left="360" w:hanging="360"/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C.1</w:t>
            </w:r>
          </w:p>
        </w:tc>
        <w:tc>
          <w:tcPr>
            <w:tcW w:w="3393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Araştırma ürünlerinin yurtiçinde depolanacağı yer var mı?</w:t>
            </w:r>
          </w:p>
        </w:tc>
        <w:tc>
          <w:tcPr>
            <w:tcW w:w="569" w:type="pct"/>
            <w:vAlign w:val="center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Evet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  <w:tc>
          <w:tcPr>
            <w:tcW w:w="592" w:type="pct"/>
            <w:vAlign w:val="center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Hayır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</w:tr>
      <w:tr w:rsidR="00A60762" w:rsidRPr="00D71BEE" w:rsidTr="0038241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</w:p>
        </w:tc>
      </w:tr>
      <w:tr w:rsidR="00A60762" w:rsidRPr="00D71BEE" w:rsidTr="00382418">
        <w:trPr>
          <w:trHeight w:val="316"/>
        </w:trPr>
        <w:tc>
          <w:tcPr>
            <w:tcW w:w="446" w:type="pct"/>
          </w:tcPr>
          <w:p w:rsidR="00A60762" w:rsidRPr="00D71BEE" w:rsidRDefault="00A60762" w:rsidP="00382418">
            <w:pPr>
              <w:ind w:left="360" w:hanging="360"/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C.2</w:t>
            </w:r>
          </w:p>
        </w:tc>
        <w:tc>
          <w:tcPr>
            <w:tcW w:w="3393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Araştırma ürünlerinin depolanacağı yere ait izin belgesi var mı?</w:t>
            </w:r>
          </w:p>
        </w:tc>
        <w:tc>
          <w:tcPr>
            <w:tcW w:w="569" w:type="pct"/>
            <w:vAlign w:val="center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Evet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  <w:tc>
          <w:tcPr>
            <w:tcW w:w="592" w:type="pct"/>
            <w:vAlign w:val="center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Hayır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</w:tr>
      <w:tr w:rsidR="00A60762" w:rsidRPr="00D71BEE" w:rsidTr="00382418">
        <w:trPr>
          <w:trHeight w:val="316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ind w:left="360" w:hanging="360"/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C.3</w:t>
            </w:r>
          </w:p>
        </w:tc>
        <w:tc>
          <w:tcPr>
            <w:tcW w:w="3393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Araştırma ürünlerinin depolanmasından sorumlu kişi/kurum veya kuruluş var mı?</w:t>
            </w:r>
          </w:p>
        </w:tc>
        <w:tc>
          <w:tcPr>
            <w:tcW w:w="569" w:type="pct"/>
            <w:vAlign w:val="center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Evet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  <w:tc>
          <w:tcPr>
            <w:tcW w:w="592" w:type="pct"/>
            <w:vAlign w:val="center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Hayır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FORMCHECKBOX </w:instrText>
            </w:r>
            <w:r w:rsidR="00D71890">
              <w:rPr>
                <w:sz w:val="22"/>
                <w:szCs w:val="22"/>
              </w:rPr>
            </w:r>
            <w:r w:rsidR="00D71890">
              <w:rPr>
                <w:sz w:val="22"/>
                <w:szCs w:val="22"/>
              </w:rPr>
              <w:fldChar w:fldCharType="separate"/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ind w:left="360" w:hanging="360"/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C.3.1</w:t>
            </w:r>
          </w:p>
        </w:tc>
        <w:tc>
          <w:tcPr>
            <w:tcW w:w="4554" w:type="pct"/>
            <w:gridSpan w:val="3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>C.3’e cevabınız evet ise adres ve iletişim bilgilerini belirtiniz.</w:t>
            </w:r>
            <w:r w:rsidRPr="00D71BEE">
              <w:rPr>
                <w:b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8" w:name="Metin13"/>
            <w:r w:rsidRPr="00D71BEE">
              <w:rPr>
                <w:b/>
                <w:sz w:val="22"/>
                <w:szCs w:val="22"/>
              </w:rPr>
              <w:instrText xml:space="preserve"> FORMTEXT </w:instrText>
            </w:r>
            <w:r w:rsidRPr="00D71BEE">
              <w:rPr>
                <w:b/>
                <w:sz w:val="22"/>
                <w:szCs w:val="22"/>
              </w:rPr>
            </w:r>
            <w:r w:rsidRPr="00D71BEE">
              <w:rPr>
                <w:b/>
                <w:sz w:val="22"/>
                <w:szCs w:val="22"/>
              </w:rPr>
              <w:fldChar w:fldCharType="separate"/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noProof/>
                <w:sz w:val="22"/>
                <w:szCs w:val="22"/>
              </w:rPr>
              <w:t> </w:t>
            </w:r>
            <w:r w:rsidRPr="00D71BEE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A60762" w:rsidRPr="00D71BEE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b/>
          <w:noProof/>
          <w:sz w:val="22"/>
          <w:szCs w:val="22"/>
        </w:rPr>
      </w:pPr>
      <w:r w:rsidRPr="00D71BEE">
        <w:rPr>
          <w:b/>
          <w:bCs/>
          <w:sz w:val="22"/>
          <w:szCs w:val="22"/>
        </w:rPr>
        <w:t xml:space="preserve">D. </w:t>
      </w:r>
      <w:r w:rsidRPr="00D71BEE">
        <w:rPr>
          <w:b/>
          <w:noProof/>
          <w:sz w:val="22"/>
          <w:szCs w:val="22"/>
        </w:rPr>
        <w:t>BAŞVURUDAN SORUMLU DESTEKLEYİCİ</w:t>
      </w:r>
      <w:r w:rsidRPr="00D71BEE">
        <w:rPr>
          <w:b/>
          <w:bCs/>
          <w:sz w:val="22"/>
          <w:szCs w:val="22"/>
        </w:rPr>
        <w:t xml:space="preserve"> </w:t>
      </w:r>
    </w:p>
    <w:p w:rsidR="00A60762" w:rsidRPr="00D71BEE" w:rsidRDefault="00A60762" w:rsidP="00A60762">
      <w:pPr>
        <w:rPr>
          <w:b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8255"/>
      </w:tblGrid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 xml:space="preserve">D.1 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Destekleyici</w:t>
            </w:r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D.1.1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Kurum/Kuruluşun adı: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2"/>
                  <w:enabled/>
                  <w:calcOnExit w:val="0"/>
                  <w:textInput/>
                </w:ffData>
              </w:fldChar>
            </w:r>
            <w:bookmarkStart w:id="9" w:name="Metin52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9"/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D.1.2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Temasa geçilecek kişinin adı soyadı: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3"/>
                  <w:enabled/>
                  <w:calcOnExit w:val="0"/>
                  <w:textInput/>
                </w:ffData>
              </w:fldChar>
            </w:r>
            <w:bookmarkStart w:id="10" w:name="Metin53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D.1.3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Adres: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bookmarkStart w:id="11" w:name="Metin54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D.1.4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Telefon numarası: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5"/>
                  <w:enabled/>
                  <w:calcOnExit w:val="0"/>
                  <w:textInput/>
                </w:ffData>
              </w:fldChar>
            </w:r>
            <w:bookmarkStart w:id="12" w:name="Metin55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D.1.5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Faks numarası: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6"/>
                  <w:enabled/>
                  <w:calcOnExit w:val="0"/>
                  <w:textInput/>
                </w:ffData>
              </w:fldChar>
            </w:r>
            <w:bookmarkStart w:id="13" w:name="Metin56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A60762" w:rsidRPr="00D71BEE" w:rsidTr="00382418">
        <w:tc>
          <w:tcPr>
            <w:tcW w:w="445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D.1.6</w:t>
            </w:r>
          </w:p>
        </w:tc>
        <w:tc>
          <w:tcPr>
            <w:tcW w:w="4555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 xml:space="preserve">E-posta adresi: 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7"/>
                  <w:enabled/>
                  <w:calcOnExit w:val="0"/>
                  <w:textInput/>
                </w:ffData>
              </w:fldChar>
            </w:r>
            <w:bookmarkStart w:id="14" w:name="Metin57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A60762" w:rsidRPr="00D71BEE" w:rsidRDefault="00A60762" w:rsidP="00A60762">
      <w:pPr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8303"/>
      </w:tblGrid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B</w:t>
            </w:r>
            <w:r w:rsidRPr="00D71BEE">
              <w:rPr>
                <w:b/>
                <w:noProof/>
                <w:sz w:val="22"/>
                <w:szCs w:val="22"/>
              </w:rPr>
              <w:t xml:space="preserve">u araştırma için destekleyiciden farklı ise destekleyicinin yasal temsilcisi </w:t>
            </w:r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D.2.1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Kurum/Kuruluşun adı: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8"/>
                  <w:enabled/>
                  <w:calcOnExit w:val="0"/>
                  <w:textInput/>
                </w:ffData>
              </w:fldChar>
            </w:r>
            <w:bookmarkStart w:id="15" w:name="Metin58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5"/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D.2.2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Temasa geçilecek kişinin adı soyadı: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bookmarkStart w:id="16" w:name="Metin59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D.2.3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Adres: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60"/>
                  <w:enabled/>
                  <w:calcOnExit w:val="0"/>
                  <w:textInput/>
                </w:ffData>
              </w:fldChar>
            </w:r>
            <w:bookmarkStart w:id="17" w:name="Metin60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7"/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D.2.4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Telefon numarası: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bookmarkStart w:id="18" w:name="Metin61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8"/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D.2.5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Faks numarası: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bookmarkStart w:id="19" w:name="Metin62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19"/>
          </w:p>
        </w:tc>
      </w:tr>
      <w:tr w:rsidR="00A60762" w:rsidRPr="00D71BEE" w:rsidTr="00382418">
        <w:tc>
          <w:tcPr>
            <w:tcW w:w="419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b/>
                <w:noProof/>
                <w:sz w:val="22"/>
                <w:szCs w:val="22"/>
              </w:rPr>
              <w:t>D.2.6</w:t>
            </w:r>
          </w:p>
        </w:tc>
        <w:tc>
          <w:tcPr>
            <w:tcW w:w="4581" w:type="pct"/>
          </w:tcPr>
          <w:p w:rsidR="00A60762" w:rsidRPr="00D71BEE" w:rsidRDefault="00A60762" w:rsidP="00382418">
            <w:pPr>
              <w:rPr>
                <w:noProof/>
                <w:sz w:val="22"/>
                <w:szCs w:val="22"/>
              </w:rPr>
            </w:pPr>
            <w:r w:rsidRPr="00D71BEE">
              <w:rPr>
                <w:noProof/>
                <w:sz w:val="22"/>
                <w:szCs w:val="22"/>
              </w:rPr>
              <w:t>E-posta adresi:</w:t>
            </w:r>
            <w:r w:rsidRPr="00D71BEE">
              <w:rPr>
                <w:noProof/>
                <w:sz w:val="22"/>
                <w:szCs w:val="22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bookmarkStart w:id="20" w:name="Metin63"/>
            <w:r w:rsidRPr="00D71BEE">
              <w:rPr>
                <w:noProof/>
                <w:sz w:val="22"/>
                <w:szCs w:val="22"/>
              </w:rPr>
              <w:instrText xml:space="preserve"> FORMTEXT </w:instrText>
            </w:r>
            <w:r w:rsidRPr="00D71BEE">
              <w:rPr>
                <w:noProof/>
                <w:sz w:val="22"/>
                <w:szCs w:val="22"/>
              </w:rPr>
            </w:r>
            <w:r w:rsidRPr="00D71BEE">
              <w:rPr>
                <w:noProof/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A60762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Pr="00D71BEE">
        <w:rPr>
          <w:b/>
          <w:bCs/>
          <w:sz w:val="22"/>
          <w:szCs w:val="22"/>
        </w:rPr>
        <w:t>. DİĞER BELGELER</w:t>
      </w:r>
    </w:p>
    <w:p w:rsidR="00A60762" w:rsidRPr="00D71BEE" w:rsidRDefault="00A60762" w:rsidP="00A60762">
      <w:pPr>
        <w:rPr>
          <w:i/>
          <w:iCs/>
          <w:sz w:val="22"/>
          <w:szCs w:val="22"/>
        </w:rPr>
      </w:pPr>
      <w:r w:rsidRPr="00D71BEE">
        <w:rPr>
          <w:i/>
          <w:iCs/>
          <w:sz w:val="22"/>
          <w:szCs w:val="22"/>
        </w:rPr>
        <w:t>Bu bölümde belirtilen belgeler</w:t>
      </w:r>
      <w:r>
        <w:rPr>
          <w:i/>
          <w:iCs/>
          <w:sz w:val="22"/>
          <w:szCs w:val="22"/>
        </w:rPr>
        <w:t>i lütfen</w:t>
      </w:r>
      <w:r w:rsidRPr="00D71BEE">
        <w:rPr>
          <w:i/>
          <w:iCs/>
          <w:sz w:val="22"/>
          <w:szCs w:val="22"/>
        </w:rPr>
        <w:t xml:space="preserve"> sırası il</w:t>
      </w:r>
      <w:r>
        <w:rPr>
          <w:i/>
          <w:iCs/>
          <w:sz w:val="22"/>
          <w:szCs w:val="22"/>
        </w:rPr>
        <w:t>e başvuru dosyasına ekleyiniz</w:t>
      </w:r>
      <w:r w:rsidRPr="00D71BEE">
        <w:rPr>
          <w:i/>
          <w:iCs/>
          <w:sz w:val="22"/>
          <w:szCs w:val="22"/>
        </w:rPr>
        <w:t>.</w:t>
      </w:r>
    </w:p>
    <w:p w:rsidR="00A60762" w:rsidRPr="00D71BEE" w:rsidRDefault="00A60762" w:rsidP="00A60762">
      <w:pPr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254"/>
      </w:tblGrid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</w:t>
            </w:r>
            <w:r w:rsidRPr="00D71BEE">
              <w:rPr>
                <w:b/>
                <w:sz w:val="22"/>
                <w:szCs w:val="22"/>
              </w:rPr>
              <w:t xml:space="preserve">.1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71BEE">
              <w:rPr>
                <w:b/>
                <w:sz w:val="22"/>
                <w:szCs w:val="22"/>
              </w:rPr>
              <w:t xml:space="preserve">raştırmanın başlaması için verilen ilk uygunluk yazısının bir örneği </w:t>
            </w:r>
            <w:r w:rsidRPr="00D71BEE">
              <w:rPr>
                <w:sz w:val="22"/>
                <w:szCs w:val="22"/>
              </w:rPr>
              <w:t xml:space="preserve">(eğer koşullu uygunluk verildi ise koşulun yerine getirildiğine dair </w:t>
            </w:r>
            <w:r>
              <w:rPr>
                <w:sz w:val="22"/>
                <w:szCs w:val="22"/>
              </w:rPr>
              <w:t>yazı</w:t>
            </w:r>
            <w:r w:rsidRPr="00D71BEE">
              <w:rPr>
                <w:sz w:val="22"/>
                <w:szCs w:val="22"/>
              </w:rPr>
              <w:t>nın bir örneği de başvuru dosyasına eklenmelidir)</w:t>
            </w:r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71BEE">
              <w:rPr>
                <w:b/>
                <w:sz w:val="22"/>
                <w:szCs w:val="22"/>
              </w:rPr>
              <w:t xml:space="preserve">.2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Varsa yetkilendirme belgesi </w:t>
            </w:r>
            <w:r w:rsidRPr="00D71BEE">
              <w:rPr>
                <w:sz w:val="22"/>
                <w:szCs w:val="22"/>
              </w:rPr>
              <w:t>(İlk ithal başvurusu için orijinal yetkilendirme belgesi, diğer başvurular için yetkilendirme belgesi fotokopisi)</w:t>
            </w:r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71BEE">
              <w:rPr>
                <w:b/>
                <w:sz w:val="22"/>
                <w:szCs w:val="22"/>
              </w:rPr>
              <w:t xml:space="preserve">.3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 ürünü</w:t>
            </w:r>
            <w:r w:rsidRPr="00D71BEE">
              <w:rPr>
                <w:b/>
                <w:sz w:val="22"/>
                <w:szCs w:val="22"/>
              </w:rPr>
              <w:t xml:space="preserve">ne ait </w:t>
            </w:r>
            <w:r>
              <w:rPr>
                <w:b/>
                <w:sz w:val="22"/>
                <w:szCs w:val="22"/>
              </w:rPr>
              <w:t xml:space="preserve">orjinal </w:t>
            </w:r>
            <w:r w:rsidRPr="00D71BEE">
              <w:rPr>
                <w:b/>
                <w:sz w:val="22"/>
                <w:szCs w:val="22"/>
              </w:rPr>
              <w:t xml:space="preserve">proforma fatura </w:t>
            </w:r>
            <w:r w:rsidRPr="00D71BEE">
              <w:rPr>
                <w:sz w:val="22"/>
                <w:szCs w:val="22"/>
              </w:rPr>
              <w:t>(Faturayı düzenleyen firma ya da ithalat başvurusunda bulunan firma tarafından onaylı, imzalı, iki nüsha halinde ve sayfa numaraları belirtilmiş olarak)</w:t>
            </w:r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71BEE">
              <w:rPr>
                <w:b/>
                <w:sz w:val="22"/>
                <w:szCs w:val="22"/>
              </w:rPr>
              <w:t xml:space="preserve">.4 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Türkiye İlaç ve Tıbbi Cihaz Kurumu</w:t>
            </w:r>
            <w:r w:rsidRPr="00D71BEE">
              <w:rPr>
                <w:b/>
                <w:sz w:val="22"/>
                <w:szCs w:val="22"/>
              </w:rPr>
              <w:t xml:space="preserve"> internet sitesinde yayımlanan başvuru ücretinin yatırılarak karşılığında alınan dekontun aslı ve bir örneği</w:t>
            </w:r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71BEE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Varsa araştırma ürünlerinin depolanacağı yerin izin belgesinin bir örneği </w:t>
            </w:r>
          </w:p>
        </w:tc>
      </w:tr>
      <w:tr w:rsidR="00A60762" w:rsidRPr="00D71BEE" w:rsidTr="0038241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</w:p>
        </w:tc>
      </w:tr>
      <w:tr w:rsidR="00A60762" w:rsidRPr="00D71BEE" w:rsidTr="00382418">
        <w:trPr>
          <w:trHeight w:val="272"/>
        </w:trPr>
        <w:tc>
          <w:tcPr>
            <w:tcW w:w="446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71BEE">
              <w:rPr>
                <w:b/>
                <w:sz w:val="22"/>
                <w:szCs w:val="22"/>
              </w:rPr>
              <w:t>.6</w:t>
            </w:r>
          </w:p>
        </w:tc>
        <w:tc>
          <w:tcPr>
            <w:tcW w:w="4554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 xml:space="preserve">Kandan elde edilen ürünlerin </w:t>
            </w:r>
            <w:r>
              <w:rPr>
                <w:b/>
                <w:sz w:val="22"/>
                <w:szCs w:val="22"/>
              </w:rPr>
              <w:t xml:space="preserve">tıbbi cihazda </w:t>
            </w:r>
            <w:r w:rsidRPr="00D71BEE">
              <w:rPr>
                <w:b/>
                <w:sz w:val="22"/>
                <w:szCs w:val="22"/>
              </w:rPr>
              <w:t xml:space="preserve"> kullanılması durumunda Creutzfeld Jacob (CJ) hastalığı ile ilgili olarak hastalık ya da hastalık şüphesi yönünden güvenli olduğuna ve donörler arasında CJ hastalığı olmadığına dair üretici firma tarafından verilecek “</w:t>
            </w:r>
            <w:r w:rsidRPr="00D71BEE">
              <w:rPr>
                <w:b/>
                <w:bCs/>
                <w:sz w:val="22"/>
                <w:szCs w:val="22"/>
              </w:rPr>
              <w:t>apostil onaylı”</w:t>
            </w:r>
            <w:r w:rsidRPr="00D71BEE">
              <w:rPr>
                <w:b/>
                <w:sz w:val="22"/>
                <w:szCs w:val="22"/>
              </w:rPr>
              <w:t xml:space="preserve"> orijinal belge</w:t>
            </w:r>
          </w:p>
        </w:tc>
      </w:tr>
    </w:tbl>
    <w:p w:rsidR="00A60762" w:rsidRPr="00D71BEE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Pr="00D71BEE">
        <w:rPr>
          <w:b/>
          <w:bCs/>
          <w:sz w:val="22"/>
          <w:szCs w:val="22"/>
        </w:rPr>
        <w:t>. BAŞVURU SAHİBİNİN İMZASI</w:t>
      </w:r>
    </w:p>
    <w:p w:rsidR="00A60762" w:rsidRPr="00D71BEE" w:rsidRDefault="00A60762" w:rsidP="00A6076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8265"/>
      </w:tblGrid>
      <w:tr w:rsidR="00A60762" w:rsidRPr="00D71BEE" w:rsidTr="00382418">
        <w:tc>
          <w:tcPr>
            <w:tcW w:w="44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D71BE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4560" w:type="pct"/>
          </w:tcPr>
          <w:p w:rsidR="00A60762" w:rsidRPr="00D71BEE" w:rsidRDefault="00A60762" w:rsidP="00382418">
            <w:pPr>
              <w:ind w:left="80"/>
              <w:rPr>
                <w:b/>
                <w:sz w:val="22"/>
                <w:szCs w:val="22"/>
              </w:rPr>
            </w:pPr>
            <w:r w:rsidRPr="00D71BEE">
              <w:rPr>
                <w:b/>
                <w:sz w:val="22"/>
                <w:szCs w:val="22"/>
              </w:rPr>
              <w:t>İş bu başvuru formuyla</w:t>
            </w:r>
            <w:r w:rsidRPr="00D71BEE">
              <w:rPr>
                <w:b/>
                <w:noProof/>
                <w:sz w:val="22"/>
                <w:szCs w:val="22"/>
              </w:rPr>
              <w:t xml:space="preserve"> şahsım/başvuru sahibi adına </w:t>
            </w:r>
            <w:r w:rsidRPr="00D71BEE">
              <w:rPr>
                <w:i/>
                <w:noProof/>
                <w:sz w:val="22"/>
                <w:szCs w:val="22"/>
              </w:rPr>
              <w:t>(lütfen geçerli olmayan ifadelerin üzerini yanına tarih ve paraf atarak çiziniz),</w:t>
            </w:r>
          </w:p>
        </w:tc>
      </w:tr>
      <w:tr w:rsidR="00A60762" w:rsidRPr="00D71BEE" w:rsidTr="00382418">
        <w:trPr>
          <w:trHeight w:val="546"/>
        </w:trPr>
        <w:tc>
          <w:tcPr>
            <w:tcW w:w="44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</w:p>
        </w:tc>
        <w:tc>
          <w:tcPr>
            <w:tcW w:w="4560" w:type="pct"/>
          </w:tcPr>
          <w:p w:rsidR="00A60762" w:rsidRPr="00152523" w:rsidRDefault="00A60762" w:rsidP="00A60762">
            <w:pPr>
              <w:numPr>
                <w:ilvl w:val="0"/>
                <w:numId w:val="49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sz w:val="22"/>
                <w:szCs w:val="22"/>
              </w:rPr>
            </w:pPr>
            <w:r w:rsidRPr="00152523">
              <w:rPr>
                <w:sz w:val="22"/>
                <w:szCs w:val="22"/>
              </w:rPr>
              <w:t>Başvuruda sağlanan bilgilerin doğru olduğunu;</w:t>
            </w:r>
          </w:p>
          <w:p w:rsidR="00A60762" w:rsidRPr="00D71BEE" w:rsidRDefault="00A60762" w:rsidP="00A60762">
            <w:pPr>
              <w:numPr>
                <w:ilvl w:val="0"/>
                <w:numId w:val="49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b/>
                <w:sz w:val="22"/>
                <w:szCs w:val="22"/>
              </w:rPr>
            </w:pPr>
            <w:r w:rsidRPr="00152523">
              <w:rPr>
                <w:sz w:val="22"/>
                <w:szCs w:val="22"/>
              </w:rPr>
              <w:t xml:space="preserve">Araştırma </w:t>
            </w:r>
            <w:r>
              <w:rPr>
                <w:sz w:val="22"/>
                <w:szCs w:val="22"/>
              </w:rPr>
              <w:t xml:space="preserve">ürünlerinin </w:t>
            </w:r>
            <w:r w:rsidRPr="00152523">
              <w:rPr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 xml:space="preserve">yi İmalat </w:t>
            </w:r>
            <w:r w:rsidRPr="0015252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ygulamaları (İİU)’na</w:t>
            </w:r>
            <w:r w:rsidRPr="00152523">
              <w:rPr>
                <w:sz w:val="22"/>
                <w:szCs w:val="22"/>
              </w:rPr>
              <w:t xml:space="preserve"> uygun üretildiğini taahhüt ederim.</w:t>
            </w:r>
          </w:p>
        </w:tc>
      </w:tr>
      <w:tr w:rsidR="00A60762" w:rsidRPr="00D71BEE" w:rsidTr="00382418">
        <w:trPr>
          <w:trHeight w:val="316"/>
        </w:trPr>
        <w:tc>
          <w:tcPr>
            <w:tcW w:w="44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F.2</w:t>
            </w:r>
          </w:p>
        </w:tc>
        <w:tc>
          <w:tcPr>
            <w:tcW w:w="456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İzin başvurusunda bulunan başvuru sahibi</w:t>
            </w:r>
          </w:p>
        </w:tc>
      </w:tr>
      <w:tr w:rsidR="00A60762" w:rsidRPr="00D71BEE" w:rsidTr="00382418">
        <w:trPr>
          <w:trHeight w:val="336"/>
        </w:trPr>
        <w:tc>
          <w:tcPr>
            <w:tcW w:w="44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D71BE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4560" w:type="pct"/>
            <w:vAlign w:val="center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yazısıyla adı s</w:t>
            </w:r>
            <w:r w:rsidRPr="00D71BEE">
              <w:rPr>
                <w:sz w:val="22"/>
                <w:szCs w:val="22"/>
              </w:rPr>
              <w:t xml:space="preserve">oyadı :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21" w:name="Metin10"/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A60762" w:rsidRPr="00D71BEE" w:rsidTr="00382418">
        <w:trPr>
          <w:trHeight w:val="353"/>
        </w:trPr>
        <w:tc>
          <w:tcPr>
            <w:tcW w:w="440" w:type="pct"/>
          </w:tcPr>
          <w:p w:rsidR="00A60762" w:rsidRPr="00D71BEE" w:rsidRDefault="00A60762" w:rsidP="00382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D71BE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560" w:type="pct"/>
          </w:tcPr>
          <w:p w:rsidR="00A60762" w:rsidRPr="00D71BEE" w:rsidRDefault="00A60762" w:rsidP="00382418">
            <w:pPr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>Tarih</w:t>
            </w:r>
            <w:r>
              <w:rPr>
                <w:sz w:val="22"/>
                <w:szCs w:val="22"/>
              </w:rPr>
              <w:t xml:space="preserve"> </w:t>
            </w:r>
            <w:r w:rsidRPr="00152523">
              <w:rPr>
                <w:i/>
                <w:sz w:val="22"/>
                <w:szCs w:val="22"/>
              </w:rPr>
              <w:t>(gün/ay/yıl olarak):</w:t>
            </w:r>
            <w:r>
              <w:rPr>
                <w:sz w:val="22"/>
                <w:szCs w:val="22"/>
              </w:rPr>
              <w:t xml:space="preserve">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</w:tr>
      <w:tr w:rsidR="00A60762" w:rsidRPr="00D71BEE" w:rsidTr="0094010A">
        <w:trPr>
          <w:trHeight w:val="757"/>
        </w:trPr>
        <w:tc>
          <w:tcPr>
            <w:tcW w:w="440" w:type="pct"/>
          </w:tcPr>
          <w:p w:rsidR="00A60762" w:rsidRPr="00D71BEE" w:rsidRDefault="00A60762" w:rsidP="0094010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D71BE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4560" w:type="pct"/>
          </w:tcPr>
          <w:p w:rsidR="00A60762" w:rsidRPr="00D71BEE" w:rsidRDefault="00A60762" w:rsidP="0094010A">
            <w:pPr>
              <w:spacing w:before="120"/>
              <w:rPr>
                <w:sz w:val="22"/>
                <w:szCs w:val="22"/>
              </w:rPr>
            </w:pPr>
            <w:r w:rsidRPr="00D71BEE">
              <w:rPr>
                <w:sz w:val="22"/>
                <w:szCs w:val="22"/>
              </w:rPr>
              <w:t xml:space="preserve">İmza: </w:t>
            </w:r>
            <w:r w:rsidRPr="00D71BEE">
              <w:rPr>
                <w:sz w:val="22"/>
                <w:szCs w:val="22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D71BEE">
              <w:rPr>
                <w:sz w:val="22"/>
                <w:szCs w:val="22"/>
              </w:rPr>
              <w:instrText xml:space="preserve"> FORMTEXT </w:instrText>
            </w:r>
            <w:r w:rsidRPr="00D71BEE">
              <w:rPr>
                <w:sz w:val="22"/>
                <w:szCs w:val="22"/>
              </w:rPr>
            </w:r>
            <w:r w:rsidRPr="00D71BEE">
              <w:rPr>
                <w:sz w:val="22"/>
                <w:szCs w:val="22"/>
              </w:rPr>
              <w:fldChar w:fldCharType="separate"/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noProof/>
                <w:sz w:val="22"/>
                <w:szCs w:val="22"/>
              </w:rPr>
              <w:t> </w:t>
            </w:r>
            <w:r w:rsidRPr="00D71BEE">
              <w:rPr>
                <w:sz w:val="22"/>
                <w:szCs w:val="22"/>
              </w:rPr>
              <w:fldChar w:fldCharType="end"/>
            </w:r>
          </w:p>
        </w:tc>
      </w:tr>
    </w:tbl>
    <w:p w:rsidR="00A60762" w:rsidRPr="00D71BEE" w:rsidRDefault="00A60762" w:rsidP="00A60762">
      <w:pPr>
        <w:rPr>
          <w:sz w:val="22"/>
          <w:szCs w:val="22"/>
        </w:rPr>
      </w:pPr>
    </w:p>
    <w:p w:rsidR="00A60762" w:rsidRPr="00D71BEE" w:rsidRDefault="00A60762" w:rsidP="00A60762">
      <w:pPr>
        <w:rPr>
          <w:sz w:val="22"/>
          <w:szCs w:val="22"/>
        </w:rPr>
      </w:pPr>
    </w:p>
    <w:p w:rsidR="00A6076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Pr="00BB3412" w:rsidRDefault="00A60762" w:rsidP="00A60762">
      <w:pPr>
        <w:rPr>
          <w:sz w:val="22"/>
          <w:szCs w:val="22"/>
        </w:rPr>
      </w:pPr>
    </w:p>
    <w:p w:rsidR="00A60762" w:rsidRDefault="00A60762" w:rsidP="00A60762">
      <w:pPr>
        <w:rPr>
          <w:sz w:val="22"/>
          <w:szCs w:val="22"/>
        </w:rPr>
      </w:pPr>
    </w:p>
    <w:p w:rsidR="005A5F67" w:rsidRPr="00A60762" w:rsidRDefault="005A5F67" w:rsidP="00A60762"/>
    <w:sectPr w:rsidR="005A5F67" w:rsidRPr="00A60762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90" w:rsidRDefault="00D71890">
      <w:r>
        <w:separator/>
      </w:r>
    </w:p>
  </w:endnote>
  <w:endnote w:type="continuationSeparator" w:id="0">
    <w:p w:rsidR="00D71890" w:rsidRDefault="00D7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A9" w:rsidRDefault="00EA5D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246CA3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A9" w:rsidRDefault="00EA5D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90" w:rsidRDefault="00D71890">
      <w:r>
        <w:separator/>
      </w:r>
    </w:p>
  </w:footnote>
  <w:footnote w:type="continuationSeparator" w:id="0">
    <w:p w:rsidR="00D71890" w:rsidRDefault="00D7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A9" w:rsidRDefault="00EA5D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006"/>
      <w:gridCol w:w="1276"/>
      <w:gridCol w:w="1350"/>
    </w:tblGrid>
    <w:tr w:rsidR="00C049A9" w:rsidRPr="00246CA3" w:rsidTr="00554A7F">
      <w:trPr>
        <w:cantSplit/>
        <w:trHeight w:val="268"/>
      </w:trPr>
      <w:tc>
        <w:tcPr>
          <w:tcW w:w="1440" w:type="dxa"/>
          <w:vMerge w:val="restart"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436DC59C" wp14:editId="6542D553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:rsidR="00C049A9" w:rsidRPr="00F72528" w:rsidRDefault="003A176B" w:rsidP="00C049A9">
          <w:pPr>
            <w:pStyle w:val="stBilgi"/>
            <w:jc w:val="center"/>
            <w:rPr>
              <w:sz w:val="22"/>
              <w:szCs w:val="22"/>
            </w:rPr>
          </w:pPr>
          <w:bookmarkStart w:id="22" w:name="_GoBack"/>
          <w:r w:rsidRPr="003A176B">
            <w:rPr>
              <w:b/>
            </w:rPr>
            <w:t>TIBBİ CİHAZ KLİNİK ARAŞTIRMALARINDA KULLANILACAK ARAŞTIRMA ÜRÜNLERİNİN İTHALATI İÇİN BAŞVURU FORMU</w:t>
          </w:r>
          <w:bookmarkEnd w:id="22"/>
        </w:p>
      </w:tc>
      <w:tc>
        <w:tcPr>
          <w:tcW w:w="1276" w:type="dxa"/>
          <w:vAlign w:val="center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50" w:type="dxa"/>
          <w:vAlign w:val="center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3A176B">
            <w:rPr>
              <w:sz w:val="16"/>
              <w:szCs w:val="16"/>
            </w:rPr>
            <w:t>1</w:t>
          </w:r>
          <w:r w:rsidRPr="00F658B9">
            <w:rPr>
              <w:sz w:val="16"/>
              <w:szCs w:val="16"/>
            </w:rPr>
            <w:t>1</w:t>
          </w:r>
        </w:p>
      </w:tc>
    </w:tr>
    <w:tr w:rsidR="00C049A9" w:rsidRPr="00246CA3" w:rsidTr="00554A7F">
      <w:trPr>
        <w:cantSplit/>
        <w:trHeight w:val="273"/>
      </w:trPr>
      <w:tc>
        <w:tcPr>
          <w:tcW w:w="1440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049A9" w:rsidRPr="00F72528" w:rsidRDefault="00C049A9" w:rsidP="00C049A9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C049A9" w:rsidRPr="00F658B9" w:rsidRDefault="00EA5DA9" w:rsidP="00C049A9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C049A9" w:rsidRPr="00246CA3" w:rsidTr="00554A7F">
      <w:trPr>
        <w:cantSplit/>
        <w:trHeight w:val="306"/>
      </w:trPr>
      <w:tc>
        <w:tcPr>
          <w:tcW w:w="1440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049A9" w:rsidRPr="005105C6" w:rsidRDefault="00C049A9" w:rsidP="00C049A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C049A9" w:rsidRPr="00246CA3" w:rsidTr="00554A7F">
      <w:trPr>
        <w:cantSplit/>
        <w:trHeight w:val="239"/>
      </w:trPr>
      <w:tc>
        <w:tcPr>
          <w:tcW w:w="1440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</w:tcPr>
        <w:p w:rsidR="00C049A9" w:rsidRPr="00F658B9" w:rsidRDefault="00C049A9" w:rsidP="00C049A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C049A9" w:rsidRPr="00246CA3" w:rsidTr="00554A7F">
      <w:trPr>
        <w:cantSplit/>
        <w:trHeight w:val="288"/>
      </w:trPr>
      <w:tc>
        <w:tcPr>
          <w:tcW w:w="1440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049A9" w:rsidRPr="00246CA3" w:rsidRDefault="00C049A9" w:rsidP="00C049A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C049A9" w:rsidRPr="00F658B9" w:rsidRDefault="00C049A9" w:rsidP="00C049A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50" w:type="dxa"/>
        </w:tcPr>
        <w:p w:rsidR="00C049A9" w:rsidRPr="00F658B9" w:rsidRDefault="00C049A9" w:rsidP="00C049A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676198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676198">
            <w:rPr>
              <w:rStyle w:val="SayfaNumaras"/>
              <w:noProof/>
              <w:sz w:val="16"/>
              <w:szCs w:val="16"/>
            </w:rPr>
            <w:t>2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0721A4" w:rsidRDefault="000721A4" w:rsidP="00C049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A9" w:rsidRDefault="00EA5D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6DE"/>
    <w:multiLevelType w:val="hybridMultilevel"/>
    <w:tmpl w:val="42924AB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DC3"/>
    <w:multiLevelType w:val="hybridMultilevel"/>
    <w:tmpl w:val="B36E11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C1F18"/>
    <w:multiLevelType w:val="hybridMultilevel"/>
    <w:tmpl w:val="2FBE10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34B69"/>
    <w:multiLevelType w:val="hybridMultilevel"/>
    <w:tmpl w:val="02F4BA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601"/>
    <w:multiLevelType w:val="hybridMultilevel"/>
    <w:tmpl w:val="941C59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14"/>
    <w:multiLevelType w:val="hybridMultilevel"/>
    <w:tmpl w:val="12FA71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D67"/>
    <w:multiLevelType w:val="hybridMultilevel"/>
    <w:tmpl w:val="BD54EC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F7F"/>
    <w:multiLevelType w:val="hybridMultilevel"/>
    <w:tmpl w:val="6F00DE5C"/>
    <w:lvl w:ilvl="0" w:tplc="041F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6D47E44"/>
    <w:multiLevelType w:val="hybridMultilevel"/>
    <w:tmpl w:val="BBE4B4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1DEB"/>
    <w:multiLevelType w:val="hybridMultilevel"/>
    <w:tmpl w:val="994EB60C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A4731"/>
    <w:multiLevelType w:val="hybridMultilevel"/>
    <w:tmpl w:val="ACC806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37FAF"/>
    <w:multiLevelType w:val="hybridMultilevel"/>
    <w:tmpl w:val="796A3E30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431C"/>
    <w:multiLevelType w:val="hybridMultilevel"/>
    <w:tmpl w:val="A9B40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3C3A"/>
    <w:multiLevelType w:val="hybridMultilevel"/>
    <w:tmpl w:val="89700D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76696"/>
    <w:multiLevelType w:val="hybridMultilevel"/>
    <w:tmpl w:val="BAAE3D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076F9"/>
    <w:multiLevelType w:val="hybridMultilevel"/>
    <w:tmpl w:val="42286CDA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45247"/>
    <w:multiLevelType w:val="hybridMultilevel"/>
    <w:tmpl w:val="8A1CE7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E041F"/>
    <w:multiLevelType w:val="hybridMultilevel"/>
    <w:tmpl w:val="8B66681C"/>
    <w:lvl w:ilvl="0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46FF5FAB"/>
    <w:multiLevelType w:val="hybridMultilevel"/>
    <w:tmpl w:val="F44482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120D7F"/>
    <w:multiLevelType w:val="hybridMultilevel"/>
    <w:tmpl w:val="B066BF6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AD9"/>
    <w:multiLevelType w:val="hybridMultilevel"/>
    <w:tmpl w:val="A6F22B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5307"/>
    <w:multiLevelType w:val="hybridMultilevel"/>
    <w:tmpl w:val="E6F0430C"/>
    <w:lvl w:ilvl="0" w:tplc="2B90AFAA">
      <w:start w:val="1"/>
      <w:numFmt w:val="bullet"/>
      <w:lvlText w:val="–"/>
      <w:lvlJc w:val="left"/>
      <w:pPr>
        <w:ind w:left="120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E71AA"/>
    <w:multiLevelType w:val="hybridMultilevel"/>
    <w:tmpl w:val="CFDCC4A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837814"/>
    <w:multiLevelType w:val="hybridMultilevel"/>
    <w:tmpl w:val="2E0A9D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389A"/>
    <w:multiLevelType w:val="hybridMultilevel"/>
    <w:tmpl w:val="61F6A59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56695"/>
    <w:multiLevelType w:val="hybridMultilevel"/>
    <w:tmpl w:val="730AB2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47D19"/>
    <w:multiLevelType w:val="hybridMultilevel"/>
    <w:tmpl w:val="063C98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C4153"/>
    <w:multiLevelType w:val="multilevel"/>
    <w:tmpl w:val="36A23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5E327D90"/>
    <w:multiLevelType w:val="multilevel"/>
    <w:tmpl w:val="47D899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5528D0"/>
    <w:multiLevelType w:val="hybridMultilevel"/>
    <w:tmpl w:val="B840E330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D0363B4"/>
    <w:multiLevelType w:val="hybridMultilevel"/>
    <w:tmpl w:val="74FE9D5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366E8F"/>
    <w:multiLevelType w:val="hybridMultilevel"/>
    <w:tmpl w:val="74F448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E0027"/>
    <w:multiLevelType w:val="hybridMultilevel"/>
    <w:tmpl w:val="16229A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945"/>
    <w:multiLevelType w:val="hybridMultilevel"/>
    <w:tmpl w:val="58EE358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B99"/>
    <w:multiLevelType w:val="hybridMultilevel"/>
    <w:tmpl w:val="A5482AEE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42" w15:restartNumberingAfterBreak="0">
    <w:nsid w:val="71005F79"/>
    <w:multiLevelType w:val="hybridMultilevel"/>
    <w:tmpl w:val="D974B4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D1FF9"/>
    <w:multiLevelType w:val="hybridMultilevel"/>
    <w:tmpl w:val="82543E34"/>
    <w:lvl w:ilvl="0" w:tplc="041F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4" w15:restartNumberingAfterBreak="0">
    <w:nsid w:val="76695E75"/>
    <w:multiLevelType w:val="hybridMultilevel"/>
    <w:tmpl w:val="CFDCC4A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00A28"/>
    <w:multiLevelType w:val="hybridMultilevel"/>
    <w:tmpl w:val="BE2AC2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A13BC"/>
    <w:multiLevelType w:val="hybridMultilevel"/>
    <w:tmpl w:val="8B5017F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2545EC"/>
    <w:multiLevelType w:val="hybridMultilevel"/>
    <w:tmpl w:val="726C0F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4734"/>
    <w:multiLevelType w:val="hybridMultilevel"/>
    <w:tmpl w:val="C44887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44"/>
  </w:num>
  <w:num w:numId="5">
    <w:abstractNumId w:val="46"/>
  </w:num>
  <w:num w:numId="6">
    <w:abstractNumId w:val="43"/>
  </w:num>
  <w:num w:numId="7">
    <w:abstractNumId w:val="29"/>
  </w:num>
  <w:num w:numId="8">
    <w:abstractNumId w:val="21"/>
  </w:num>
  <w:num w:numId="9">
    <w:abstractNumId w:val="25"/>
  </w:num>
  <w:num w:numId="10">
    <w:abstractNumId w:val="39"/>
  </w:num>
  <w:num w:numId="11">
    <w:abstractNumId w:val="41"/>
  </w:num>
  <w:num w:numId="12">
    <w:abstractNumId w:val="22"/>
  </w:num>
  <w:num w:numId="13">
    <w:abstractNumId w:val="0"/>
  </w:num>
  <w:num w:numId="14">
    <w:abstractNumId w:val="7"/>
  </w:num>
  <w:num w:numId="15">
    <w:abstractNumId w:val="47"/>
  </w:num>
  <w:num w:numId="16">
    <w:abstractNumId w:val="38"/>
  </w:num>
  <w:num w:numId="17">
    <w:abstractNumId w:val="28"/>
  </w:num>
  <w:num w:numId="18">
    <w:abstractNumId w:val="6"/>
  </w:num>
  <w:num w:numId="19">
    <w:abstractNumId w:val="8"/>
  </w:num>
  <w:num w:numId="20">
    <w:abstractNumId w:val="42"/>
  </w:num>
  <w:num w:numId="21">
    <w:abstractNumId w:val="10"/>
  </w:num>
  <w:num w:numId="22">
    <w:abstractNumId w:val="4"/>
  </w:num>
  <w:num w:numId="23">
    <w:abstractNumId w:val="32"/>
  </w:num>
  <w:num w:numId="24">
    <w:abstractNumId w:val="5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11"/>
  </w:num>
  <w:num w:numId="30">
    <w:abstractNumId w:val="14"/>
  </w:num>
  <w:num w:numId="31">
    <w:abstractNumId w:val="48"/>
  </w:num>
  <w:num w:numId="32">
    <w:abstractNumId w:val="31"/>
  </w:num>
  <w:num w:numId="33">
    <w:abstractNumId w:val="17"/>
  </w:num>
  <w:num w:numId="34">
    <w:abstractNumId w:val="1"/>
  </w:num>
  <w:num w:numId="35">
    <w:abstractNumId w:val="30"/>
  </w:num>
  <w:num w:numId="36">
    <w:abstractNumId w:val="45"/>
  </w:num>
  <w:num w:numId="37">
    <w:abstractNumId w:val="35"/>
  </w:num>
  <w:num w:numId="38">
    <w:abstractNumId w:val="23"/>
  </w:num>
  <w:num w:numId="39">
    <w:abstractNumId w:val="3"/>
  </w:num>
  <w:num w:numId="40">
    <w:abstractNumId w:val="37"/>
  </w:num>
  <w:num w:numId="41">
    <w:abstractNumId w:val="13"/>
  </w:num>
  <w:num w:numId="42">
    <w:abstractNumId w:val="26"/>
  </w:num>
  <w:num w:numId="43">
    <w:abstractNumId w:val="34"/>
  </w:num>
  <w:num w:numId="44">
    <w:abstractNumId w:val="24"/>
  </w:num>
  <w:num w:numId="45">
    <w:abstractNumId w:val="20"/>
  </w:num>
  <w:num w:numId="46">
    <w:abstractNumId w:val="40"/>
  </w:num>
  <w:num w:numId="47">
    <w:abstractNumId w:val="16"/>
  </w:num>
  <w:num w:numId="48">
    <w:abstractNumId w:val="1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34493"/>
    <w:rsid w:val="00050B5F"/>
    <w:rsid w:val="00057768"/>
    <w:rsid w:val="000721A4"/>
    <w:rsid w:val="00075E4E"/>
    <w:rsid w:val="00081F46"/>
    <w:rsid w:val="000937FB"/>
    <w:rsid w:val="0009654D"/>
    <w:rsid w:val="000C0FE8"/>
    <w:rsid w:val="000C5562"/>
    <w:rsid w:val="000D3FC3"/>
    <w:rsid w:val="000E4F13"/>
    <w:rsid w:val="0010091D"/>
    <w:rsid w:val="0010576C"/>
    <w:rsid w:val="00122099"/>
    <w:rsid w:val="00122F6B"/>
    <w:rsid w:val="001309DA"/>
    <w:rsid w:val="00151A98"/>
    <w:rsid w:val="00171CDE"/>
    <w:rsid w:val="00180539"/>
    <w:rsid w:val="001809BB"/>
    <w:rsid w:val="00197C8D"/>
    <w:rsid w:val="001A034C"/>
    <w:rsid w:val="001A2D2A"/>
    <w:rsid w:val="001D72E0"/>
    <w:rsid w:val="00213D49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64BF"/>
    <w:rsid w:val="002A1E38"/>
    <w:rsid w:val="002A2A76"/>
    <w:rsid w:val="002A7C02"/>
    <w:rsid w:val="002C2F43"/>
    <w:rsid w:val="002C3C28"/>
    <w:rsid w:val="002D1022"/>
    <w:rsid w:val="002F73DE"/>
    <w:rsid w:val="002F7E57"/>
    <w:rsid w:val="003019AC"/>
    <w:rsid w:val="00304617"/>
    <w:rsid w:val="00324BAD"/>
    <w:rsid w:val="00341EAE"/>
    <w:rsid w:val="00341FB7"/>
    <w:rsid w:val="00345670"/>
    <w:rsid w:val="003463BF"/>
    <w:rsid w:val="0035428C"/>
    <w:rsid w:val="0037305E"/>
    <w:rsid w:val="00382418"/>
    <w:rsid w:val="00387042"/>
    <w:rsid w:val="003922E0"/>
    <w:rsid w:val="0039637A"/>
    <w:rsid w:val="003A176B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34AB9"/>
    <w:rsid w:val="00442148"/>
    <w:rsid w:val="00466823"/>
    <w:rsid w:val="00467C8B"/>
    <w:rsid w:val="0047032E"/>
    <w:rsid w:val="00485EE3"/>
    <w:rsid w:val="0049540E"/>
    <w:rsid w:val="00495908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E613C"/>
    <w:rsid w:val="005F6A62"/>
    <w:rsid w:val="006000F8"/>
    <w:rsid w:val="0062015F"/>
    <w:rsid w:val="006352FA"/>
    <w:rsid w:val="00642AEE"/>
    <w:rsid w:val="006504C9"/>
    <w:rsid w:val="00654500"/>
    <w:rsid w:val="00661620"/>
    <w:rsid w:val="00661811"/>
    <w:rsid w:val="00661A93"/>
    <w:rsid w:val="0067325B"/>
    <w:rsid w:val="00676198"/>
    <w:rsid w:val="0068149F"/>
    <w:rsid w:val="00681524"/>
    <w:rsid w:val="00681907"/>
    <w:rsid w:val="006820A5"/>
    <w:rsid w:val="00686A28"/>
    <w:rsid w:val="00690B85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7E00"/>
    <w:rsid w:val="006F4584"/>
    <w:rsid w:val="006F7C62"/>
    <w:rsid w:val="00716DA7"/>
    <w:rsid w:val="00737962"/>
    <w:rsid w:val="00747F01"/>
    <w:rsid w:val="007515ED"/>
    <w:rsid w:val="00752DDD"/>
    <w:rsid w:val="007611F1"/>
    <w:rsid w:val="00763D80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F54"/>
    <w:rsid w:val="008457B4"/>
    <w:rsid w:val="008969F4"/>
    <w:rsid w:val="008A2319"/>
    <w:rsid w:val="008B39E9"/>
    <w:rsid w:val="008B434B"/>
    <w:rsid w:val="008B632B"/>
    <w:rsid w:val="008B7077"/>
    <w:rsid w:val="008C5934"/>
    <w:rsid w:val="008D1344"/>
    <w:rsid w:val="008E2C67"/>
    <w:rsid w:val="008E6F70"/>
    <w:rsid w:val="008F24C3"/>
    <w:rsid w:val="008F6498"/>
    <w:rsid w:val="009067F1"/>
    <w:rsid w:val="00912F7A"/>
    <w:rsid w:val="00921B23"/>
    <w:rsid w:val="009233AF"/>
    <w:rsid w:val="00936489"/>
    <w:rsid w:val="0094010A"/>
    <w:rsid w:val="00943E8B"/>
    <w:rsid w:val="00964A6E"/>
    <w:rsid w:val="00964DC9"/>
    <w:rsid w:val="00970EFA"/>
    <w:rsid w:val="00982A7E"/>
    <w:rsid w:val="009935C1"/>
    <w:rsid w:val="00996740"/>
    <w:rsid w:val="009A3B35"/>
    <w:rsid w:val="009A7409"/>
    <w:rsid w:val="009C257D"/>
    <w:rsid w:val="009E5964"/>
    <w:rsid w:val="009F0900"/>
    <w:rsid w:val="009F1CE5"/>
    <w:rsid w:val="009F4A06"/>
    <w:rsid w:val="00A03678"/>
    <w:rsid w:val="00A1391A"/>
    <w:rsid w:val="00A22F33"/>
    <w:rsid w:val="00A44C7A"/>
    <w:rsid w:val="00A550A2"/>
    <w:rsid w:val="00A6076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AF098A"/>
    <w:rsid w:val="00B20301"/>
    <w:rsid w:val="00B21989"/>
    <w:rsid w:val="00B257B6"/>
    <w:rsid w:val="00B3745B"/>
    <w:rsid w:val="00B61945"/>
    <w:rsid w:val="00B650F2"/>
    <w:rsid w:val="00B66177"/>
    <w:rsid w:val="00B670C6"/>
    <w:rsid w:val="00B85F06"/>
    <w:rsid w:val="00B910E2"/>
    <w:rsid w:val="00BA34C5"/>
    <w:rsid w:val="00BA40CD"/>
    <w:rsid w:val="00BA657C"/>
    <w:rsid w:val="00BB7445"/>
    <w:rsid w:val="00BD1C84"/>
    <w:rsid w:val="00BD34A7"/>
    <w:rsid w:val="00BD5374"/>
    <w:rsid w:val="00BD6D53"/>
    <w:rsid w:val="00BE22A9"/>
    <w:rsid w:val="00BE6819"/>
    <w:rsid w:val="00BF19BA"/>
    <w:rsid w:val="00BF3D0A"/>
    <w:rsid w:val="00C02738"/>
    <w:rsid w:val="00C047F0"/>
    <w:rsid w:val="00C049A9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D0ACF"/>
    <w:rsid w:val="00CD1B16"/>
    <w:rsid w:val="00CF75C3"/>
    <w:rsid w:val="00D16379"/>
    <w:rsid w:val="00D25C64"/>
    <w:rsid w:val="00D33093"/>
    <w:rsid w:val="00D330F6"/>
    <w:rsid w:val="00D3688A"/>
    <w:rsid w:val="00D55B03"/>
    <w:rsid w:val="00D6611A"/>
    <w:rsid w:val="00D71890"/>
    <w:rsid w:val="00D901AD"/>
    <w:rsid w:val="00D90B86"/>
    <w:rsid w:val="00DE4559"/>
    <w:rsid w:val="00DE46BF"/>
    <w:rsid w:val="00DF1973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5DA9"/>
    <w:rsid w:val="00EA6E1B"/>
    <w:rsid w:val="00EA7469"/>
    <w:rsid w:val="00EC7478"/>
    <w:rsid w:val="00EE6CC8"/>
    <w:rsid w:val="00EE78D3"/>
    <w:rsid w:val="00EF5747"/>
    <w:rsid w:val="00F03F7F"/>
    <w:rsid w:val="00F04272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E13AF4-2119-43B8-B5D4-104DA4B5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48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48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48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48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48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48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48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48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4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057B-E0D4-4A0C-A608-F5EA2D86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2020-12-22T08:50:00Z</dcterms:created>
  <dcterms:modified xsi:type="dcterms:W3CDTF">2020-12-22T08:50:00Z</dcterms:modified>
</cp:coreProperties>
</file>