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8F46EC" w14:paraId="40B83A30" w14:textId="77777777" w:rsidTr="003F2E16">
        <w:trPr>
          <w:trHeight w:val="191"/>
        </w:trPr>
        <w:tc>
          <w:tcPr>
            <w:tcW w:w="9540" w:type="dxa"/>
            <w:gridSpan w:val="2"/>
            <w:noWrap/>
          </w:tcPr>
          <w:p w14:paraId="573C55E6" w14:textId="4CA0B3EC" w:rsidR="00C94497" w:rsidRPr="00A0084A" w:rsidRDefault="00A0084A" w:rsidP="003F2E16">
            <w:pPr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A0084A">
              <w:rPr>
                <w:b/>
                <w:bCs/>
                <w:sz w:val="22"/>
                <w:szCs w:val="22"/>
              </w:rPr>
              <w:t xml:space="preserve">KATILIMCILAR  </w:t>
            </w:r>
          </w:p>
        </w:tc>
      </w:tr>
      <w:tr w:rsidR="00A0084A" w:rsidRPr="008F46EC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C23361B" w:rsidR="00A0084A" w:rsidRPr="00203EBE" w:rsidRDefault="00A0084A" w:rsidP="00A0084A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203EBE">
              <w:rPr>
                <w:b/>
                <w:sz w:val="22"/>
                <w:szCs w:val="22"/>
              </w:rPr>
              <w:t>Başkan ve üyeler</w:t>
            </w:r>
          </w:p>
          <w:p w14:paraId="1051C33A" w14:textId="3CBD0AB0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Rafet KILINÇARSLAN</w:t>
            </w:r>
          </w:p>
          <w:p w14:paraId="5580F4C9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Hüseyin ÖZGÜR</w:t>
            </w:r>
          </w:p>
          <w:p w14:paraId="469794F3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Hüseyin KOÇAK</w:t>
            </w:r>
          </w:p>
          <w:p w14:paraId="403A114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Birsel SABUNCU</w:t>
            </w:r>
          </w:p>
          <w:p w14:paraId="0EB4E8CC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Semih COŞKUN</w:t>
            </w:r>
          </w:p>
          <w:p w14:paraId="4D538917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Yalçın ŞENAY</w:t>
            </w:r>
          </w:p>
          <w:p w14:paraId="18BF0CE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Doç. Dr. Yusuf ÖZCAN</w:t>
            </w:r>
          </w:p>
          <w:p w14:paraId="745FA43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Erdinç KARATAŞ</w:t>
            </w:r>
          </w:p>
          <w:p w14:paraId="142B635E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Ramazan OYMAK</w:t>
            </w:r>
          </w:p>
          <w:p w14:paraId="5F8FC60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Halil TEKİN</w:t>
            </w:r>
          </w:p>
          <w:p w14:paraId="29AC827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Hüseyin ŞAHİN</w:t>
            </w:r>
          </w:p>
          <w:p w14:paraId="5A16B2A0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Fatih Mehmet DEMİR</w:t>
            </w:r>
          </w:p>
          <w:p w14:paraId="33CF8D53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Öğr. Gör. Özgür Volkan YILMAZ</w:t>
            </w:r>
          </w:p>
          <w:p w14:paraId="3C6D83E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Ali Murat FİLİZ</w:t>
            </w:r>
          </w:p>
          <w:p w14:paraId="50699A65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Halime KAPLAN</w:t>
            </w:r>
          </w:p>
          <w:p w14:paraId="7E54E2F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Bilal BOZOĞLU</w:t>
            </w:r>
          </w:p>
          <w:p w14:paraId="1994FCFF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Atalay KALE</w:t>
            </w:r>
          </w:p>
          <w:p w14:paraId="03BA8A7F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Çağlayan ÇALIKOĞLU</w:t>
            </w:r>
          </w:p>
          <w:p w14:paraId="265FE508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Ethem ÇELİK</w:t>
            </w:r>
          </w:p>
          <w:p w14:paraId="78569666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Öğr. Gör. Öncü YANMAZ ARPACI</w:t>
            </w:r>
          </w:p>
          <w:p w14:paraId="41C4F628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Aziz YÜZER</w:t>
            </w:r>
          </w:p>
          <w:p w14:paraId="3C24440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Emine YIKILMAZ</w:t>
            </w:r>
          </w:p>
          <w:p w14:paraId="5651D4A5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Mustafa ŞENEL</w:t>
            </w:r>
          </w:p>
          <w:p w14:paraId="1C57A891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Gülhizar TOKGÖZ</w:t>
            </w:r>
          </w:p>
          <w:p w14:paraId="69EA885B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Tevfik YILDIRIM</w:t>
            </w:r>
          </w:p>
          <w:p w14:paraId="657E0869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Öğr. Gör. Ahmet SARGIN</w:t>
            </w:r>
          </w:p>
          <w:p w14:paraId="2F159FE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Nail BERBER</w:t>
            </w:r>
          </w:p>
          <w:p w14:paraId="6BA523A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ÇITAK</w:t>
            </w:r>
          </w:p>
          <w:p w14:paraId="3954E43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İNCETEKİN</w:t>
            </w:r>
          </w:p>
          <w:p w14:paraId="5FE56A71" w14:textId="1214C759" w:rsidR="00A0084A" w:rsidRPr="00A0084A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Pr="00203EBE" w:rsidRDefault="00203EBE" w:rsidP="00A0084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3EBE">
              <w:rPr>
                <w:b/>
                <w:bCs/>
                <w:sz w:val="22"/>
                <w:szCs w:val="22"/>
              </w:rPr>
              <w:t>Danışma Birimi</w:t>
            </w:r>
          </w:p>
          <w:p w14:paraId="1DF7E32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Fatih ULUŞAN</w:t>
            </w:r>
          </w:p>
          <w:p w14:paraId="49D15C9A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Hasan KARAAL</w:t>
            </w:r>
          </w:p>
          <w:p w14:paraId="7FDA643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Dilek DEMİR</w:t>
            </w:r>
          </w:p>
          <w:p w14:paraId="7842D3B6" w14:textId="77777777" w:rsid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Münevver Tuğçe ÇALHAN ÖZALTUN</w:t>
            </w:r>
          </w:p>
          <w:p w14:paraId="36C0EF91" w14:textId="1DEB9CCC" w:rsidR="00203EBE" w:rsidRPr="00203EBE" w:rsidRDefault="00203EBE" w:rsidP="00203EB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3EBE">
              <w:rPr>
                <w:b/>
                <w:bCs/>
                <w:sz w:val="22"/>
                <w:szCs w:val="22"/>
              </w:rPr>
              <w:t>Sekreterya</w:t>
            </w:r>
          </w:p>
          <w:p w14:paraId="2617B3AE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ERTAN</w:t>
            </w:r>
          </w:p>
          <w:p w14:paraId="7654DD3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Leyla BEZGİN</w:t>
            </w:r>
          </w:p>
          <w:p w14:paraId="30B6AFD7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Müfit Anıl ÖZER</w:t>
            </w:r>
          </w:p>
          <w:p w14:paraId="6B849B80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Aysel ALKAN</w:t>
            </w:r>
          </w:p>
          <w:p w14:paraId="594E79E1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Selçuk ÖZEL</w:t>
            </w:r>
          </w:p>
          <w:p w14:paraId="3C880AC7" w14:textId="77777777" w:rsid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Yusuf ÇELİK</w:t>
            </w:r>
          </w:p>
          <w:p w14:paraId="7789EAEF" w14:textId="77777777" w:rsidR="00203EBE" w:rsidRDefault="00203EBE" w:rsidP="00203EBE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  <w:p w14:paraId="76429932" w14:textId="77777777" w:rsidR="00203EBE" w:rsidRDefault="00203EBE" w:rsidP="00203EB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Toplantıya Davet Edilenler</w:t>
            </w:r>
          </w:p>
          <w:p w14:paraId="1483E294" w14:textId="6F73EC7A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360C5">
              <w:rPr>
                <w:sz w:val="22"/>
                <w:szCs w:val="22"/>
              </w:rPr>
              <w:t>Prof. Dr. Diler ASLAN</w:t>
            </w:r>
          </w:p>
        </w:tc>
      </w:tr>
    </w:tbl>
    <w:p w14:paraId="7900BA31" w14:textId="77777777" w:rsidR="00C73C08" w:rsidRDefault="00C73C08" w:rsidP="00C73C08">
      <w:pPr>
        <w:rPr>
          <w:sz w:val="20"/>
          <w:szCs w:val="22"/>
        </w:rPr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8F46EC" w14:paraId="449EBBD9" w14:textId="77777777" w:rsidTr="00504B22">
        <w:trPr>
          <w:trHeight w:val="3865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8F46EC" w:rsidRDefault="003F2E16" w:rsidP="00504B2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25AE317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Mazeret Bildirenler,</w:t>
            </w:r>
          </w:p>
          <w:p w14:paraId="43C69EA1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 Yönerge taslağının değerlendirilmesi,</w:t>
            </w:r>
          </w:p>
          <w:p w14:paraId="35C065F3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Sistemine ilişkin Çalışma Takviminin oluşturulması,</w:t>
            </w:r>
          </w:p>
          <w:p w14:paraId="3113DE7D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Sisteminin bileşenleri bazında alt çalışma gruplarının oluşturulması,</w:t>
            </w:r>
          </w:p>
          <w:p w14:paraId="624B38A0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Sisteminin kurulması kapsamında eğitim ihtiyacına yönelik olarak alınacak danışmanlık hizmetinin değerlendirilmesi,</w:t>
            </w:r>
          </w:p>
          <w:p w14:paraId="7AC83C72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Ek gündem önerilerinin alınması,</w:t>
            </w:r>
          </w:p>
          <w:p w14:paraId="6EC3D7F3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Bir sonraki toplantı tarihinin belirlenmesi,</w:t>
            </w:r>
          </w:p>
          <w:p w14:paraId="6A406CE7" w14:textId="77777777" w:rsidR="003F2E16" w:rsidRPr="00456B12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8654F" w14:textId="77777777" w:rsidR="00C04DB0" w:rsidRDefault="00C04DB0" w:rsidP="00C73C08">
      <w:r>
        <w:separator/>
      </w:r>
    </w:p>
  </w:endnote>
  <w:endnote w:type="continuationSeparator" w:id="0">
    <w:p w14:paraId="3C3270FF" w14:textId="77777777" w:rsidR="00C04DB0" w:rsidRDefault="00C04DB0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57ABE" w14:textId="77777777" w:rsidR="000B57FB" w:rsidRDefault="000B57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0649BC8D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FC9">
          <w:rPr>
            <w:noProof/>
          </w:rPr>
          <w:t>2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E28C" w14:textId="77777777" w:rsidR="000B57FB" w:rsidRDefault="000B57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7AAF7" w14:textId="77777777" w:rsidR="00C04DB0" w:rsidRDefault="00C04DB0" w:rsidP="00C73C08">
      <w:r>
        <w:separator/>
      </w:r>
    </w:p>
  </w:footnote>
  <w:footnote w:type="continuationSeparator" w:id="0">
    <w:p w14:paraId="598B8B61" w14:textId="77777777" w:rsidR="00C04DB0" w:rsidRDefault="00C04DB0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6D20D" w14:textId="77777777" w:rsidR="000B57FB" w:rsidRDefault="000B57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2047"/>
      <w:gridCol w:w="2862"/>
      <w:gridCol w:w="2145"/>
    </w:tblGrid>
    <w:tr w:rsidR="00C73C08" w14:paraId="021D0564" w14:textId="77777777" w:rsidTr="00203EBE">
      <w:trPr>
        <w:trHeight w:val="429"/>
        <w:jc w:val="center"/>
      </w:trPr>
      <w:tc>
        <w:tcPr>
          <w:tcW w:w="1037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0B57FB">
      <w:trPr>
        <w:trHeight w:val="283"/>
        <w:jc w:val="center"/>
      </w:trPr>
      <w:tc>
        <w:tcPr>
          <w:tcW w:w="1037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151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06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06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0B57FB">
      <w:trPr>
        <w:trHeight w:val="107"/>
        <w:jc w:val="center"/>
      </w:trPr>
      <w:tc>
        <w:tcPr>
          <w:tcW w:w="1037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151" w:type="pct"/>
          <w:vAlign w:val="center"/>
        </w:tcPr>
        <w:p w14:paraId="404E17CE" w14:textId="5FBA74AC" w:rsidR="00C73C08" w:rsidRPr="007065B9" w:rsidRDefault="005F4CC9" w:rsidP="0058618A">
          <w:pPr>
            <w:jc w:val="center"/>
          </w:pPr>
          <w:r w:rsidRPr="007065B9">
            <w:t>02.05</w:t>
          </w:r>
          <w:r w:rsidR="00824152" w:rsidRPr="007065B9">
            <w:t>.2019</w:t>
          </w:r>
        </w:p>
      </w:tc>
      <w:tc>
        <w:tcPr>
          <w:tcW w:w="1606" w:type="pct"/>
          <w:vAlign w:val="center"/>
        </w:tcPr>
        <w:p w14:paraId="0EF4170D" w14:textId="3637FAC2" w:rsidR="00C73C08" w:rsidRPr="007065B9" w:rsidRDefault="005F4CC9" w:rsidP="00824152">
          <w:pPr>
            <w:jc w:val="center"/>
          </w:pPr>
          <w:r w:rsidRPr="007065B9">
            <w:t>10.30</w:t>
          </w:r>
        </w:p>
      </w:tc>
      <w:tc>
        <w:tcPr>
          <w:tcW w:w="1206" w:type="pct"/>
          <w:vAlign w:val="center"/>
        </w:tcPr>
        <w:p w14:paraId="4524FFB3" w14:textId="17F5372A" w:rsidR="00C73C08" w:rsidRPr="007065B9" w:rsidRDefault="008B4001" w:rsidP="00C73C08">
          <w:pPr>
            <w:jc w:val="center"/>
          </w:pPr>
          <w:r w:rsidRPr="007065B9">
            <w:t>2019-</w:t>
          </w:r>
          <w:r w:rsidR="005F4CC9" w:rsidRPr="007065B9">
            <w:t>2</w:t>
          </w:r>
        </w:p>
      </w:tc>
    </w:tr>
    <w:tr w:rsidR="00C73C08" w14:paraId="7A54FAF4" w14:textId="77777777" w:rsidTr="000B57FB">
      <w:trPr>
        <w:trHeight w:val="101"/>
        <w:jc w:val="center"/>
      </w:trPr>
      <w:tc>
        <w:tcPr>
          <w:tcW w:w="2188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812" w:type="pct"/>
          <w:gridSpan w:val="2"/>
          <w:vAlign w:val="center"/>
        </w:tcPr>
        <w:p w14:paraId="37E8D58B" w14:textId="4820526F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0B57FB">
      <w:trPr>
        <w:trHeight w:val="180"/>
        <w:jc w:val="center"/>
      </w:trPr>
      <w:tc>
        <w:tcPr>
          <w:tcW w:w="2188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812" w:type="pct"/>
          <w:gridSpan w:val="2"/>
          <w:vAlign w:val="center"/>
        </w:tcPr>
        <w:p w14:paraId="58A440DE" w14:textId="5B6092D8" w:rsidR="00C73C08" w:rsidRPr="007065B9" w:rsidRDefault="005F4CC9" w:rsidP="005F4CC9">
          <w:pPr>
            <w:jc w:val="center"/>
          </w:pPr>
          <w:r w:rsidRPr="007065B9">
            <w:t xml:space="preserve">Yapı İşleri </w:t>
          </w:r>
          <w:r w:rsidR="000B57FB">
            <w:t xml:space="preserve">Teknik </w:t>
          </w:r>
          <w:r w:rsidRPr="007065B9">
            <w:t xml:space="preserve">Daire Başkanlığı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008CD" w14:textId="77777777" w:rsidR="000B57FB" w:rsidRDefault="000B57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A1410"/>
    <w:rsid w:val="000B57FB"/>
    <w:rsid w:val="000C0D6B"/>
    <w:rsid w:val="000E55B1"/>
    <w:rsid w:val="000F3C02"/>
    <w:rsid w:val="0010759D"/>
    <w:rsid w:val="00180526"/>
    <w:rsid w:val="001951B7"/>
    <w:rsid w:val="00196E02"/>
    <w:rsid w:val="001C58B6"/>
    <w:rsid w:val="001D0959"/>
    <w:rsid w:val="001F68E7"/>
    <w:rsid w:val="00203EBE"/>
    <w:rsid w:val="002169E2"/>
    <w:rsid w:val="0022783C"/>
    <w:rsid w:val="00273F67"/>
    <w:rsid w:val="0027639E"/>
    <w:rsid w:val="002804E9"/>
    <w:rsid w:val="00280C4C"/>
    <w:rsid w:val="00283621"/>
    <w:rsid w:val="002A6640"/>
    <w:rsid w:val="002B2305"/>
    <w:rsid w:val="003027E5"/>
    <w:rsid w:val="003209D2"/>
    <w:rsid w:val="00331811"/>
    <w:rsid w:val="00363618"/>
    <w:rsid w:val="003F2E16"/>
    <w:rsid w:val="00406E23"/>
    <w:rsid w:val="004161B9"/>
    <w:rsid w:val="00456B12"/>
    <w:rsid w:val="00472345"/>
    <w:rsid w:val="00480CCF"/>
    <w:rsid w:val="004A174A"/>
    <w:rsid w:val="004B4FC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F4CC9"/>
    <w:rsid w:val="005F6F46"/>
    <w:rsid w:val="005F7985"/>
    <w:rsid w:val="006220F1"/>
    <w:rsid w:val="00627166"/>
    <w:rsid w:val="00662307"/>
    <w:rsid w:val="006C1B99"/>
    <w:rsid w:val="006F21EC"/>
    <w:rsid w:val="007065B9"/>
    <w:rsid w:val="00752621"/>
    <w:rsid w:val="00760768"/>
    <w:rsid w:val="00763C38"/>
    <w:rsid w:val="00786A1D"/>
    <w:rsid w:val="00794CAB"/>
    <w:rsid w:val="007C4F9A"/>
    <w:rsid w:val="00805828"/>
    <w:rsid w:val="00817861"/>
    <w:rsid w:val="00824152"/>
    <w:rsid w:val="00894738"/>
    <w:rsid w:val="008B15E8"/>
    <w:rsid w:val="008B4001"/>
    <w:rsid w:val="008B6629"/>
    <w:rsid w:val="008F46EC"/>
    <w:rsid w:val="008F75C9"/>
    <w:rsid w:val="00900415"/>
    <w:rsid w:val="0093562E"/>
    <w:rsid w:val="0096251F"/>
    <w:rsid w:val="009B0710"/>
    <w:rsid w:val="009C13FB"/>
    <w:rsid w:val="00A0084A"/>
    <w:rsid w:val="00A16331"/>
    <w:rsid w:val="00A16C75"/>
    <w:rsid w:val="00A3138A"/>
    <w:rsid w:val="00A76866"/>
    <w:rsid w:val="00AA5EC9"/>
    <w:rsid w:val="00AB28C4"/>
    <w:rsid w:val="00AE6ABD"/>
    <w:rsid w:val="00B46F69"/>
    <w:rsid w:val="00B67AA1"/>
    <w:rsid w:val="00B90F28"/>
    <w:rsid w:val="00B96139"/>
    <w:rsid w:val="00BB4BEA"/>
    <w:rsid w:val="00BB5F7A"/>
    <w:rsid w:val="00BC25A8"/>
    <w:rsid w:val="00BF15DA"/>
    <w:rsid w:val="00C04DB0"/>
    <w:rsid w:val="00C13693"/>
    <w:rsid w:val="00C156C2"/>
    <w:rsid w:val="00C40FCE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1E3C"/>
    <w:rsid w:val="00D11D10"/>
    <w:rsid w:val="00D31675"/>
    <w:rsid w:val="00D4605B"/>
    <w:rsid w:val="00E0111B"/>
    <w:rsid w:val="00E01AAA"/>
    <w:rsid w:val="00E12DAE"/>
    <w:rsid w:val="00E212ED"/>
    <w:rsid w:val="00E44AD6"/>
    <w:rsid w:val="00E85C26"/>
    <w:rsid w:val="00E9126E"/>
    <w:rsid w:val="00EF6898"/>
    <w:rsid w:val="00F23522"/>
    <w:rsid w:val="00F411CA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2464040B-7BD2-4D28-976A-63305D6C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SELÇUK ÖZEL</cp:lastModifiedBy>
  <cp:revision>2</cp:revision>
  <cp:lastPrinted>2019-04-22T13:18:00Z</cp:lastPrinted>
  <dcterms:created xsi:type="dcterms:W3CDTF">2020-02-11T06:19:00Z</dcterms:created>
  <dcterms:modified xsi:type="dcterms:W3CDTF">2020-02-11T06:19:00Z</dcterms:modified>
</cp:coreProperties>
</file>