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9" w:type="dxa"/>
        <w:jc w:val="center"/>
        <w:tblCellMar>
          <w:left w:w="70" w:type="dxa"/>
          <w:right w:w="70" w:type="dxa"/>
        </w:tblCellMar>
        <w:tblLook w:val="04A0" w:firstRow="1" w:lastRow="0" w:firstColumn="1" w:lastColumn="0" w:noHBand="0" w:noVBand="1"/>
      </w:tblPr>
      <w:tblGrid>
        <w:gridCol w:w="3251"/>
        <w:gridCol w:w="6378"/>
      </w:tblGrid>
      <w:tr w:rsidR="00E313AE" w:rsidRPr="000D7FD4" w14:paraId="08662A14"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BEA5907" w14:textId="77777777" w:rsidR="00E313AE" w:rsidRPr="000D7FD4" w:rsidRDefault="00E313AE" w:rsidP="009F63CA">
            <w:pPr>
              <w:jc w:val="center"/>
              <w:rPr>
                <w:b/>
                <w:bCs/>
                <w:color w:val="000000"/>
                <w:sz w:val="22"/>
                <w:szCs w:val="22"/>
              </w:rPr>
            </w:pPr>
            <w:r w:rsidRPr="000D7FD4">
              <w:rPr>
                <w:b/>
                <w:bCs/>
                <w:color w:val="000000"/>
                <w:sz w:val="22"/>
                <w:szCs w:val="22"/>
              </w:rPr>
              <w:t>A. KADRO VEYA POZİSYONUN</w:t>
            </w:r>
          </w:p>
        </w:tc>
      </w:tr>
      <w:tr w:rsidR="00575E99" w:rsidRPr="000D7FD4" w14:paraId="6E7A95AC"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5268EE26" w14:textId="77777777" w:rsidR="00575E99" w:rsidRPr="000D7FD4" w:rsidRDefault="00575E99" w:rsidP="00575E99">
            <w:pPr>
              <w:rPr>
                <w:color w:val="000000"/>
                <w:sz w:val="22"/>
                <w:szCs w:val="22"/>
              </w:rPr>
            </w:pPr>
            <w:r w:rsidRPr="000D7FD4">
              <w:rPr>
                <w:color w:val="000000"/>
                <w:sz w:val="22"/>
                <w:szCs w:val="22"/>
              </w:rPr>
              <w:t>Birimi</w:t>
            </w:r>
          </w:p>
        </w:tc>
        <w:tc>
          <w:tcPr>
            <w:tcW w:w="6378" w:type="dxa"/>
            <w:tcBorders>
              <w:top w:val="nil"/>
              <w:left w:val="nil"/>
              <w:bottom w:val="single" w:sz="4" w:space="0" w:color="auto"/>
              <w:right w:val="single" w:sz="8" w:space="0" w:color="auto"/>
            </w:tcBorders>
            <w:shd w:val="clear" w:color="auto" w:fill="auto"/>
            <w:noWrap/>
            <w:vAlign w:val="center"/>
          </w:tcPr>
          <w:p w14:paraId="1E84FA14" w14:textId="35A2AFFF" w:rsidR="00575E99" w:rsidRPr="000D7FD4" w:rsidRDefault="00575E99" w:rsidP="00575E99">
            <w:pPr>
              <w:rPr>
                <w:color w:val="000000"/>
                <w:sz w:val="22"/>
                <w:szCs w:val="22"/>
              </w:rPr>
            </w:pPr>
            <w:r>
              <w:rPr>
                <w:color w:val="000000"/>
                <w:sz w:val="22"/>
                <w:szCs w:val="22"/>
              </w:rPr>
              <w:t>Sağlık Kültür ve Spor Daire Başkanlığı</w:t>
            </w:r>
          </w:p>
        </w:tc>
      </w:tr>
      <w:tr w:rsidR="00575E99" w:rsidRPr="000D7FD4" w14:paraId="703F1135"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6FCCE177" w14:textId="77777777" w:rsidR="00575E99" w:rsidRPr="000D7FD4" w:rsidRDefault="00575E99" w:rsidP="00575E99">
            <w:pPr>
              <w:rPr>
                <w:color w:val="000000"/>
                <w:sz w:val="22"/>
                <w:szCs w:val="22"/>
              </w:rPr>
            </w:pPr>
            <w:proofErr w:type="spellStart"/>
            <w:r w:rsidRPr="000D7FD4">
              <w:rPr>
                <w:color w:val="000000"/>
                <w:sz w:val="22"/>
                <w:szCs w:val="22"/>
              </w:rPr>
              <w:t>Ünvanı</w:t>
            </w:r>
            <w:proofErr w:type="spellEnd"/>
          </w:p>
        </w:tc>
        <w:tc>
          <w:tcPr>
            <w:tcW w:w="6378" w:type="dxa"/>
            <w:tcBorders>
              <w:top w:val="nil"/>
              <w:left w:val="nil"/>
              <w:bottom w:val="single" w:sz="4" w:space="0" w:color="auto"/>
              <w:right w:val="single" w:sz="8" w:space="0" w:color="auto"/>
            </w:tcBorders>
            <w:shd w:val="clear" w:color="auto" w:fill="auto"/>
            <w:noWrap/>
            <w:vAlign w:val="center"/>
          </w:tcPr>
          <w:p w14:paraId="21F28758" w14:textId="1D442ABF" w:rsidR="00575E99" w:rsidRPr="004F1E39" w:rsidRDefault="00942D8F" w:rsidP="00575E99">
            <w:pPr>
              <w:rPr>
                <w:color w:val="000000"/>
              </w:rPr>
            </w:pPr>
            <w:r>
              <w:rPr>
                <w:color w:val="000000"/>
              </w:rPr>
              <w:t>Şef</w:t>
            </w:r>
          </w:p>
        </w:tc>
      </w:tr>
      <w:tr w:rsidR="00575E99" w:rsidRPr="000D7FD4" w14:paraId="0BFE11A8"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3E842114" w14:textId="77777777" w:rsidR="00575E99" w:rsidRPr="000D7FD4" w:rsidRDefault="00575E99" w:rsidP="00575E99">
            <w:pPr>
              <w:rPr>
                <w:color w:val="000000"/>
                <w:sz w:val="22"/>
                <w:szCs w:val="22"/>
              </w:rPr>
            </w:pPr>
            <w:r w:rsidRPr="000D7FD4">
              <w:rPr>
                <w:color w:val="000000"/>
                <w:sz w:val="22"/>
                <w:szCs w:val="22"/>
              </w:rPr>
              <w:t>Sınıfı</w:t>
            </w:r>
          </w:p>
        </w:tc>
        <w:tc>
          <w:tcPr>
            <w:tcW w:w="6378" w:type="dxa"/>
            <w:tcBorders>
              <w:top w:val="nil"/>
              <w:left w:val="nil"/>
              <w:bottom w:val="single" w:sz="4" w:space="0" w:color="auto"/>
              <w:right w:val="single" w:sz="8" w:space="0" w:color="auto"/>
            </w:tcBorders>
            <w:shd w:val="clear" w:color="auto" w:fill="auto"/>
            <w:noWrap/>
            <w:vAlign w:val="center"/>
          </w:tcPr>
          <w:p w14:paraId="6DF5DBCC" w14:textId="4031F5B9" w:rsidR="00575E99" w:rsidRPr="004F1E39" w:rsidRDefault="00575E99" w:rsidP="00575E99">
            <w:pPr>
              <w:rPr>
                <w:color w:val="000000"/>
              </w:rPr>
            </w:pPr>
            <w:proofErr w:type="gramStart"/>
            <w:r w:rsidRPr="004F1E39">
              <w:rPr>
                <w:color w:val="000000"/>
              </w:rPr>
              <w:t>G.İ.H</w:t>
            </w:r>
            <w:proofErr w:type="gramEnd"/>
            <w:r w:rsidRPr="004F1E39">
              <w:rPr>
                <w:color w:val="000000"/>
              </w:rPr>
              <w:t>.</w:t>
            </w:r>
          </w:p>
        </w:tc>
      </w:tr>
      <w:tr w:rsidR="00575E99" w:rsidRPr="000D7FD4" w14:paraId="7C59BB90"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2CF806EA" w14:textId="77777777" w:rsidR="00575E99" w:rsidRPr="000D7FD4" w:rsidRDefault="00575E99" w:rsidP="00575E99">
            <w:pPr>
              <w:rPr>
                <w:color w:val="000000"/>
                <w:sz w:val="22"/>
                <w:szCs w:val="22"/>
              </w:rPr>
            </w:pPr>
            <w:r w:rsidRPr="000D7FD4">
              <w:rPr>
                <w:color w:val="000000"/>
                <w:sz w:val="22"/>
                <w:szCs w:val="22"/>
              </w:rPr>
              <w:t>Görevi</w:t>
            </w:r>
          </w:p>
        </w:tc>
        <w:tc>
          <w:tcPr>
            <w:tcW w:w="6378" w:type="dxa"/>
            <w:tcBorders>
              <w:top w:val="nil"/>
              <w:left w:val="nil"/>
              <w:bottom w:val="single" w:sz="4" w:space="0" w:color="auto"/>
              <w:right w:val="single" w:sz="8" w:space="0" w:color="auto"/>
            </w:tcBorders>
            <w:shd w:val="clear" w:color="auto" w:fill="auto"/>
            <w:noWrap/>
            <w:vAlign w:val="center"/>
          </w:tcPr>
          <w:p w14:paraId="422E1147" w14:textId="75EDCF7B" w:rsidR="00575E99" w:rsidRPr="004F1E39" w:rsidRDefault="00C0628F" w:rsidP="00336D0D">
            <w:pPr>
              <w:rPr>
                <w:color w:val="000000"/>
              </w:rPr>
            </w:pPr>
            <w:r w:rsidRPr="004F1E39">
              <w:rPr>
                <w:color w:val="000000"/>
              </w:rPr>
              <w:t>Sosyal Hizmet</w:t>
            </w:r>
            <w:r w:rsidR="00336D0D">
              <w:rPr>
                <w:color w:val="000000"/>
              </w:rPr>
              <w:t>ler (Şef)</w:t>
            </w:r>
          </w:p>
        </w:tc>
      </w:tr>
      <w:tr w:rsidR="00575E99" w:rsidRPr="000D7FD4" w14:paraId="7620EE96"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197D7D4C" w14:textId="77777777" w:rsidR="00575E99" w:rsidRPr="000D7FD4" w:rsidRDefault="00575E99" w:rsidP="00575E99">
            <w:pPr>
              <w:rPr>
                <w:color w:val="000000"/>
                <w:sz w:val="22"/>
                <w:szCs w:val="22"/>
              </w:rPr>
            </w:pPr>
            <w:r>
              <w:rPr>
                <w:color w:val="000000"/>
                <w:sz w:val="22"/>
                <w:szCs w:val="22"/>
              </w:rPr>
              <w:t xml:space="preserve">Birim </w:t>
            </w:r>
            <w:r w:rsidRPr="000D7FD4">
              <w:rPr>
                <w:color w:val="000000"/>
                <w:sz w:val="22"/>
                <w:szCs w:val="22"/>
              </w:rPr>
              <w:t>Yöneticisi</w:t>
            </w:r>
          </w:p>
        </w:tc>
        <w:tc>
          <w:tcPr>
            <w:tcW w:w="6378" w:type="dxa"/>
            <w:tcBorders>
              <w:top w:val="nil"/>
              <w:left w:val="nil"/>
              <w:bottom w:val="single" w:sz="4" w:space="0" w:color="auto"/>
              <w:right w:val="single" w:sz="8" w:space="0" w:color="auto"/>
            </w:tcBorders>
            <w:shd w:val="clear" w:color="auto" w:fill="auto"/>
            <w:noWrap/>
            <w:vAlign w:val="center"/>
          </w:tcPr>
          <w:p w14:paraId="7E3C9B5B" w14:textId="21BBEE4E" w:rsidR="00575E99" w:rsidRPr="004F1E39" w:rsidRDefault="00575E99" w:rsidP="00575E99">
            <w:pPr>
              <w:rPr>
                <w:color w:val="000000"/>
              </w:rPr>
            </w:pPr>
            <w:r w:rsidRPr="004F1E39">
              <w:rPr>
                <w:color w:val="000000"/>
              </w:rPr>
              <w:t>Daire Başkanı</w:t>
            </w:r>
          </w:p>
        </w:tc>
      </w:tr>
      <w:tr w:rsidR="00575E99" w:rsidRPr="000D7FD4" w14:paraId="6E43A89F" w14:textId="77777777" w:rsidTr="00CB4950">
        <w:trPr>
          <w:trHeight w:val="6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686DEC7F" w14:textId="77777777" w:rsidR="00575E99" w:rsidRPr="000D7FD4" w:rsidRDefault="00575E99" w:rsidP="00575E99">
            <w:pPr>
              <w:rPr>
                <w:color w:val="000000"/>
                <w:sz w:val="22"/>
                <w:szCs w:val="22"/>
              </w:rPr>
            </w:pPr>
            <w:r w:rsidRPr="000D7FD4">
              <w:rPr>
                <w:color w:val="000000"/>
                <w:sz w:val="22"/>
                <w:szCs w:val="22"/>
              </w:rPr>
              <w:t>Bağlı Bulunduğu Yönetici / Yöneticileri</w:t>
            </w:r>
          </w:p>
        </w:tc>
        <w:tc>
          <w:tcPr>
            <w:tcW w:w="6378" w:type="dxa"/>
            <w:tcBorders>
              <w:top w:val="nil"/>
              <w:left w:val="nil"/>
              <w:bottom w:val="single" w:sz="4" w:space="0" w:color="auto"/>
              <w:right w:val="single" w:sz="8" w:space="0" w:color="auto"/>
            </w:tcBorders>
            <w:shd w:val="clear" w:color="auto" w:fill="auto"/>
            <w:vAlign w:val="center"/>
          </w:tcPr>
          <w:p w14:paraId="5C16B5A7" w14:textId="634AC0B3" w:rsidR="00575E99" w:rsidRPr="004F1E39" w:rsidRDefault="00575E99" w:rsidP="00575E99">
            <w:pPr>
              <w:rPr>
                <w:color w:val="000000"/>
              </w:rPr>
            </w:pPr>
            <w:r w:rsidRPr="004F1E39">
              <w:rPr>
                <w:color w:val="000000"/>
              </w:rPr>
              <w:t>Şube Müdür</w:t>
            </w:r>
          </w:p>
        </w:tc>
      </w:tr>
      <w:tr w:rsidR="00575E99" w:rsidRPr="000D7FD4" w14:paraId="43279646" w14:textId="77777777" w:rsidTr="008637F0">
        <w:trPr>
          <w:trHeight w:val="439"/>
          <w:jc w:val="center"/>
        </w:trPr>
        <w:tc>
          <w:tcPr>
            <w:tcW w:w="3251" w:type="dxa"/>
            <w:tcBorders>
              <w:top w:val="nil"/>
              <w:left w:val="single" w:sz="8" w:space="0" w:color="auto"/>
              <w:bottom w:val="single" w:sz="8" w:space="0" w:color="auto"/>
              <w:right w:val="single" w:sz="4" w:space="0" w:color="auto"/>
            </w:tcBorders>
            <w:shd w:val="clear" w:color="auto" w:fill="auto"/>
            <w:noWrap/>
            <w:vAlign w:val="center"/>
            <w:hideMark/>
          </w:tcPr>
          <w:p w14:paraId="34A8DD9D" w14:textId="77777777" w:rsidR="00575E99" w:rsidRPr="000D7FD4" w:rsidRDefault="00575E99" w:rsidP="00575E99">
            <w:pPr>
              <w:rPr>
                <w:color w:val="000000"/>
                <w:sz w:val="22"/>
                <w:szCs w:val="22"/>
              </w:rPr>
            </w:pPr>
            <w:r>
              <w:rPr>
                <w:color w:val="000000"/>
                <w:sz w:val="22"/>
                <w:szCs w:val="22"/>
              </w:rPr>
              <w:t>Vekâlet</w:t>
            </w:r>
          </w:p>
        </w:tc>
        <w:tc>
          <w:tcPr>
            <w:tcW w:w="6378" w:type="dxa"/>
            <w:tcBorders>
              <w:top w:val="nil"/>
              <w:left w:val="nil"/>
              <w:bottom w:val="single" w:sz="8" w:space="0" w:color="auto"/>
              <w:right w:val="single" w:sz="8" w:space="0" w:color="auto"/>
            </w:tcBorders>
            <w:shd w:val="clear" w:color="auto" w:fill="auto"/>
            <w:noWrap/>
            <w:vAlign w:val="center"/>
            <w:hideMark/>
          </w:tcPr>
          <w:p w14:paraId="4D4AA1A2" w14:textId="6A85D497" w:rsidR="00575E99" w:rsidRPr="004F1E39" w:rsidRDefault="00C0628F" w:rsidP="00575E99">
            <w:pPr>
              <w:rPr>
                <w:color w:val="000000"/>
              </w:rPr>
            </w:pPr>
            <w:r w:rsidRPr="004F1E39">
              <w:rPr>
                <w:color w:val="000000"/>
              </w:rPr>
              <w:t xml:space="preserve">Şef / </w:t>
            </w:r>
            <w:r w:rsidR="00575E99" w:rsidRPr="004F1E39">
              <w:rPr>
                <w:color w:val="000000"/>
              </w:rPr>
              <w:t>Memur</w:t>
            </w:r>
            <w:r w:rsidRPr="004F1E39">
              <w:rPr>
                <w:color w:val="000000"/>
              </w:rPr>
              <w:t xml:space="preserve"> </w:t>
            </w:r>
            <w:r w:rsidR="00575E99" w:rsidRPr="004F1E39">
              <w:rPr>
                <w:color w:val="000000"/>
              </w:rPr>
              <w:t>/</w:t>
            </w:r>
            <w:r w:rsidRPr="004F1E39">
              <w:rPr>
                <w:color w:val="000000"/>
              </w:rPr>
              <w:t xml:space="preserve"> </w:t>
            </w:r>
            <w:r w:rsidR="00575E99" w:rsidRPr="004F1E39">
              <w:rPr>
                <w:color w:val="000000"/>
              </w:rPr>
              <w:t>Bilgisayar İşletmeni</w:t>
            </w:r>
          </w:p>
        </w:tc>
      </w:tr>
      <w:tr w:rsidR="00E313AE" w:rsidRPr="000D7FD4" w14:paraId="462F16AC"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0BCCDC6" w14:textId="77777777" w:rsidR="00E313AE" w:rsidRPr="004F1E39" w:rsidRDefault="008637F0" w:rsidP="009F63CA">
            <w:pPr>
              <w:jc w:val="center"/>
              <w:rPr>
                <w:b/>
                <w:bCs/>
                <w:color w:val="000000"/>
              </w:rPr>
            </w:pPr>
            <w:r w:rsidRPr="004F1E39">
              <w:rPr>
                <w:b/>
                <w:bCs/>
                <w:color w:val="000000"/>
              </w:rPr>
              <w:t>B</w:t>
            </w:r>
            <w:r w:rsidR="00E313AE" w:rsidRPr="004F1E39">
              <w:rPr>
                <w:b/>
                <w:bCs/>
                <w:color w:val="000000"/>
              </w:rPr>
              <w:t>. ATANACAKLARDA ARANACAK ÖZELLİKLER</w:t>
            </w:r>
          </w:p>
        </w:tc>
      </w:tr>
      <w:tr w:rsidR="00575E99" w:rsidRPr="000D7FD4" w14:paraId="40990E21"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178593FC" w14:textId="77777777" w:rsidR="00575E99" w:rsidRPr="000D7FD4" w:rsidRDefault="00575E99" w:rsidP="00575E99">
            <w:pPr>
              <w:rPr>
                <w:color w:val="000000"/>
                <w:sz w:val="22"/>
                <w:szCs w:val="22"/>
              </w:rPr>
            </w:pPr>
            <w:r w:rsidRPr="000D7FD4">
              <w:rPr>
                <w:color w:val="000000"/>
                <w:sz w:val="22"/>
                <w:szCs w:val="22"/>
              </w:rPr>
              <w:t>Eğitim Düzeyi</w:t>
            </w:r>
          </w:p>
        </w:tc>
        <w:tc>
          <w:tcPr>
            <w:tcW w:w="6378" w:type="dxa"/>
            <w:tcBorders>
              <w:top w:val="nil"/>
              <w:left w:val="nil"/>
              <w:bottom w:val="single" w:sz="4" w:space="0" w:color="auto"/>
              <w:right w:val="single" w:sz="8" w:space="0" w:color="auto"/>
            </w:tcBorders>
            <w:shd w:val="clear" w:color="auto" w:fill="auto"/>
            <w:noWrap/>
            <w:vAlign w:val="center"/>
          </w:tcPr>
          <w:p w14:paraId="7A8AF9AB" w14:textId="6D886D78" w:rsidR="00336D0D" w:rsidRPr="004F1E39" w:rsidRDefault="00336D0D" w:rsidP="00575E99">
            <w:pPr>
              <w:rPr>
                <w:color w:val="000000"/>
              </w:rPr>
            </w:pPr>
            <w:r>
              <w:rPr>
                <w:color w:val="000000"/>
              </w:rPr>
              <w:t>Lise</w:t>
            </w:r>
          </w:p>
        </w:tc>
      </w:tr>
      <w:tr w:rsidR="00575E99" w:rsidRPr="000D7FD4" w14:paraId="5AE4D4A5" w14:textId="77777777" w:rsidTr="008637F0">
        <w:trPr>
          <w:trHeight w:val="18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4ABFEF50" w14:textId="77777777" w:rsidR="00575E99" w:rsidRPr="000D7FD4" w:rsidRDefault="00575E99" w:rsidP="00575E99">
            <w:pPr>
              <w:rPr>
                <w:color w:val="000000"/>
                <w:sz w:val="22"/>
                <w:szCs w:val="22"/>
              </w:rPr>
            </w:pPr>
            <w:r w:rsidRPr="000D7FD4">
              <w:rPr>
                <w:color w:val="000000"/>
                <w:sz w:val="22"/>
                <w:szCs w:val="22"/>
              </w:rPr>
              <w:t>Gerekli Hizmet Süresi</w:t>
            </w:r>
          </w:p>
        </w:tc>
        <w:tc>
          <w:tcPr>
            <w:tcW w:w="6378" w:type="dxa"/>
            <w:tcBorders>
              <w:top w:val="nil"/>
              <w:left w:val="nil"/>
              <w:bottom w:val="single" w:sz="4" w:space="0" w:color="auto"/>
              <w:right w:val="single" w:sz="8" w:space="0" w:color="auto"/>
            </w:tcBorders>
            <w:shd w:val="clear" w:color="auto" w:fill="auto"/>
            <w:vAlign w:val="center"/>
            <w:hideMark/>
          </w:tcPr>
          <w:p w14:paraId="404CBC69" w14:textId="3F763AAF" w:rsidR="00575E99" w:rsidRPr="004F1E39" w:rsidRDefault="00575E99" w:rsidP="00575E99">
            <w:pPr>
              <w:rPr>
                <w:color w:val="000000"/>
              </w:rPr>
            </w:pPr>
            <w:r w:rsidRPr="004F1E39">
              <w:rPr>
                <w:color w:val="000000"/>
              </w:rPr>
              <w:t xml:space="preserve">Hizmet süresi şartı </w:t>
            </w:r>
            <w:bookmarkStart w:id="0" w:name="_GoBack"/>
            <w:bookmarkEnd w:id="0"/>
            <w:r w:rsidRPr="004F1E39">
              <w:rPr>
                <w:color w:val="000000"/>
              </w:rPr>
              <w:t>bulunmamaktadır.</w:t>
            </w:r>
          </w:p>
        </w:tc>
      </w:tr>
      <w:tr w:rsidR="00E313AE" w:rsidRPr="000D7FD4" w14:paraId="086F6733"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7BEA93E" w14:textId="77777777" w:rsidR="00E313AE" w:rsidRPr="000D7FD4" w:rsidRDefault="008637F0" w:rsidP="009F63CA">
            <w:pPr>
              <w:jc w:val="center"/>
              <w:rPr>
                <w:b/>
                <w:bCs/>
                <w:color w:val="000000"/>
                <w:sz w:val="22"/>
                <w:szCs w:val="22"/>
              </w:rPr>
            </w:pPr>
            <w:r w:rsidRPr="000D7FD4">
              <w:rPr>
                <w:b/>
                <w:bCs/>
                <w:color w:val="000000"/>
                <w:sz w:val="22"/>
                <w:szCs w:val="22"/>
              </w:rPr>
              <w:t>C</w:t>
            </w:r>
            <w:r w:rsidR="00E313AE" w:rsidRPr="000D7FD4">
              <w:rPr>
                <w:b/>
                <w:bCs/>
                <w:color w:val="000000"/>
                <w:sz w:val="22"/>
                <w:szCs w:val="22"/>
              </w:rPr>
              <w:t>. GÖREV / İŞLERE İLİŞKİN BİLGİLER</w:t>
            </w:r>
          </w:p>
        </w:tc>
      </w:tr>
      <w:tr w:rsidR="001A6060" w:rsidRPr="000D7FD4" w14:paraId="5763B5F4" w14:textId="77777777" w:rsidTr="004B15B9">
        <w:trPr>
          <w:trHeight w:val="15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34D6C16E" w14:textId="77777777" w:rsidR="001A6060" w:rsidRPr="000D7FD4" w:rsidRDefault="001A6060" w:rsidP="001A6060">
            <w:pPr>
              <w:rPr>
                <w:color w:val="000000"/>
                <w:sz w:val="22"/>
                <w:szCs w:val="22"/>
              </w:rPr>
            </w:pPr>
            <w:r w:rsidRPr="000D7FD4">
              <w:rPr>
                <w:color w:val="000000"/>
                <w:sz w:val="22"/>
                <w:szCs w:val="22"/>
              </w:rPr>
              <w:t>Görevin Kısa Tanımı</w:t>
            </w:r>
          </w:p>
        </w:tc>
        <w:tc>
          <w:tcPr>
            <w:tcW w:w="6378" w:type="dxa"/>
            <w:tcBorders>
              <w:top w:val="nil"/>
              <w:left w:val="nil"/>
              <w:bottom w:val="single" w:sz="4" w:space="0" w:color="auto"/>
              <w:right w:val="single" w:sz="8" w:space="0" w:color="auto"/>
            </w:tcBorders>
            <w:shd w:val="clear" w:color="auto" w:fill="auto"/>
          </w:tcPr>
          <w:p w14:paraId="2DC771C1" w14:textId="2DEE57A7" w:rsidR="001A6060" w:rsidRPr="001A6060" w:rsidRDefault="001A6060" w:rsidP="001A6060">
            <w:pPr>
              <w:jc w:val="both"/>
            </w:pPr>
            <w:r w:rsidRPr="001A6060">
              <w:t>Üniversitemiz bünyesinde ekonomik durumu iyi olmayan öğrencilerimize, kısmi zamanlı öğrenci çalıştırma hizmeti verilmesi ve ücretsiz yemek bursu sağlanması ile ilgi yapılan idari işlemlerin ve tüm yazışmaların doğru ve zamanında yapılmasını sağlamak</w:t>
            </w:r>
          </w:p>
        </w:tc>
      </w:tr>
      <w:tr w:rsidR="001A6060" w:rsidRPr="000D7FD4" w14:paraId="485E664C" w14:textId="77777777" w:rsidTr="00CB4950">
        <w:trPr>
          <w:trHeight w:val="2475"/>
          <w:jc w:val="center"/>
        </w:trPr>
        <w:tc>
          <w:tcPr>
            <w:tcW w:w="3251" w:type="dxa"/>
            <w:tcBorders>
              <w:top w:val="nil"/>
              <w:left w:val="single" w:sz="8" w:space="0" w:color="auto"/>
              <w:bottom w:val="single" w:sz="8" w:space="0" w:color="auto"/>
              <w:right w:val="single" w:sz="4" w:space="0" w:color="auto"/>
            </w:tcBorders>
            <w:shd w:val="clear" w:color="auto" w:fill="auto"/>
            <w:noWrap/>
            <w:vAlign w:val="center"/>
            <w:hideMark/>
          </w:tcPr>
          <w:p w14:paraId="27483E5D" w14:textId="77777777" w:rsidR="001A6060" w:rsidRPr="000D7FD4" w:rsidRDefault="001A6060" w:rsidP="001A6060">
            <w:pPr>
              <w:rPr>
                <w:color w:val="000000"/>
                <w:sz w:val="22"/>
                <w:szCs w:val="22"/>
              </w:rPr>
            </w:pPr>
            <w:r w:rsidRPr="000D7FD4">
              <w:rPr>
                <w:color w:val="000000"/>
                <w:sz w:val="22"/>
                <w:szCs w:val="22"/>
              </w:rPr>
              <w:t>Görev / Yetki ve Sorumlulukları</w:t>
            </w:r>
          </w:p>
        </w:tc>
        <w:tc>
          <w:tcPr>
            <w:tcW w:w="6378" w:type="dxa"/>
            <w:tcBorders>
              <w:top w:val="nil"/>
              <w:left w:val="nil"/>
              <w:bottom w:val="single" w:sz="8" w:space="0" w:color="auto"/>
              <w:right w:val="single" w:sz="8" w:space="0" w:color="auto"/>
            </w:tcBorders>
            <w:shd w:val="clear" w:color="auto" w:fill="auto"/>
            <w:noWrap/>
            <w:vAlign w:val="center"/>
          </w:tcPr>
          <w:p w14:paraId="50F21B64" w14:textId="024E0763" w:rsidR="004F1E39" w:rsidRPr="00EF3160" w:rsidRDefault="004F1E39" w:rsidP="004F1E39">
            <w:pPr>
              <w:tabs>
                <w:tab w:val="left" w:pos="284"/>
                <w:tab w:val="left" w:pos="567"/>
              </w:tabs>
              <w:jc w:val="both"/>
            </w:pPr>
          </w:p>
          <w:p w14:paraId="0AA3725B" w14:textId="77777777" w:rsidR="00EF3160" w:rsidRPr="00EF3160" w:rsidRDefault="00EF3160" w:rsidP="00EF3160">
            <w:pPr>
              <w:tabs>
                <w:tab w:val="left" w:pos="284"/>
                <w:tab w:val="left" w:pos="567"/>
              </w:tabs>
              <w:jc w:val="both"/>
            </w:pPr>
            <w:r w:rsidRPr="00EF3160">
              <w:t>• Görev alanı ile ilgili Kanun, Yönetmelik, Tebliğ, Genelge ve Talimatları düzenli olarak takip etmek; ek ve değişikliklerle ilgili üstlerini bilgilendirmek ve uygulanmasını sağlamak,</w:t>
            </w:r>
          </w:p>
          <w:p w14:paraId="3B66B48C" w14:textId="77777777" w:rsidR="00EF3160" w:rsidRPr="00EF3160" w:rsidRDefault="00EF3160" w:rsidP="00EF3160">
            <w:pPr>
              <w:tabs>
                <w:tab w:val="left" w:pos="284"/>
                <w:tab w:val="left" w:pos="567"/>
              </w:tabs>
              <w:jc w:val="both"/>
            </w:pPr>
            <w:r w:rsidRPr="00EF3160">
              <w:t>• Bağlı birimlerde hazırlanan yazı ve dosyaların esas ve şekil açısından ilk incelemesini yapmak veya yaptırmak,</w:t>
            </w:r>
          </w:p>
          <w:p w14:paraId="6E292E22" w14:textId="77777777" w:rsidR="00EF3160" w:rsidRPr="00EF3160" w:rsidRDefault="00EF3160" w:rsidP="00EF3160">
            <w:pPr>
              <w:tabs>
                <w:tab w:val="left" w:pos="284"/>
                <w:tab w:val="left" w:pos="567"/>
              </w:tabs>
              <w:jc w:val="both"/>
            </w:pPr>
            <w:r w:rsidRPr="00EF3160">
              <w:t>• Bağlı birimlere gelen ve cevaplandırılması gereken yazıların, talimatlar doğrultusunda zamanında ve doğru olarak cevaplandırılmasını sağlamak,</w:t>
            </w:r>
          </w:p>
          <w:p w14:paraId="3CDBAEEF" w14:textId="77777777" w:rsidR="00EF3160" w:rsidRPr="00EF3160" w:rsidRDefault="00EF3160" w:rsidP="00EF3160">
            <w:pPr>
              <w:tabs>
                <w:tab w:val="left" w:pos="284"/>
                <w:tab w:val="left" w:pos="567"/>
              </w:tabs>
              <w:jc w:val="both"/>
            </w:pPr>
            <w:r w:rsidRPr="00EF3160">
              <w:t>• Bağlı birimlerde yapılan yazışmaların “Resmi Yazışmalarda Uygulanacak Esas ve Usuller Hakkında Yönetmelik” hükümlerine uygun olarak yapılmasını sağlamak,</w:t>
            </w:r>
          </w:p>
          <w:p w14:paraId="52D2E5E8" w14:textId="77777777" w:rsidR="00EF3160" w:rsidRPr="00EF3160" w:rsidRDefault="00EF3160" w:rsidP="00EF3160">
            <w:pPr>
              <w:tabs>
                <w:tab w:val="left" w:pos="284"/>
                <w:tab w:val="left" w:pos="567"/>
              </w:tabs>
              <w:jc w:val="both"/>
            </w:pPr>
            <w:r w:rsidRPr="00EF3160">
              <w:t>• Bağlı birimler arasındaki koordinasyonu sağlamak,</w:t>
            </w:r>
          </w:p>
          <w:p w14:paraId="7FCAE260" w14:textId="77777777" w:rsidR="00EF3160" w:rsidRPr="00EF3160" w:rsidRDefault="00EF3160" w:rsidP="00EF3160">
            <w:pPr>
              <w:tabs>
                <w:tab w:val="left" w:pos="284"/>
                <w:tab w:val="left" w:pos="567"/>
              </w:tabs>
              <w:jc w:val="both"/>
            </w:pPr>
            <w:r w:rsidRPr="00EF3160">
              <w:t>• Bağlı birimlerle ilgili ihtiyaçları belirleyerek temini için durumu üst amirine bilgi sunmak,</w:t>
            </w:r>
          </w:p>
          <w:p w14:paraId="255B68B3" w14:textId="77777777" w:rsidR="00EF3160" w:rsidRPr="00EF3160" w:rsidRDefault="00EF3160" w:rsidP="00EF3160">
            <w:pPr>
              <w:tabs>
                <w:tab w:val="left" w:pos="284"/>
                <w:tab w:val="left" w:pos="567"/>
              </w:tabs>
              <w:jc w:val="both"/>
            </w:pPr>
            <w:r w:rsidRPr="00EF3160">
              <w:t>• Bağlı birimlerde yürütülen faaliyetlerle ilgili istatistikî bilgilerin tutulmasını sağlamak,</w:t>
            </w:r>
          </w:p>
          <w:p w14:paraId="3ECC5D30" w14:textId="77777777" w:rsidR="00EF3160" w:rsidRPr="00EF3160" w:rsidRDefault="00EF3160" w:rsidP="00EF3160">
            <w:pPr>
              <w:tabs>
                <w:tab w:val="left" w:pos="284"/>
                <w:tab w:val="left" w:pos="567"/>
              </w:tabs>
              <w:jc w:val="both"/>
            </w:pPr>
            <w:r w:rsidRPr="00EF3160">
              <w:t>• Evrakların standart dosya düzenine göre dosyalanmasını ve arşivlenmesini sağlamak,</w:t>
            </w:r>
          </w:p>
          <w:p w14:paraId="411FE330" w14:textId="77777777" w:rsidR="00EF3160" w:rsidRPr="00EF3160" w:rsidRDefault="00EF3160" w:rsidP="00EF3160">
            <w:pPr>
              <w:autoSpaceDE w:val="0"/>
              <w:autoSpaceDN w:val="0"/>
              <w:adjustRightInd w:val="0"/>
              <w:jc w:val="both"/>
              <w:rPr>
                <w:color w:val="000000"/>
              </w:rPr>
            </w:pPr>
            <w:r w:rsidRPr="00EF3160">
              <w:t xml:space="preserve">• </w:t>
            </w:r>
            <w:r w:rsidRPr="00EF3160">
              <w:rPr>
                <w:color w:val="000000"/>
              </w:rPr>
              <w:t>Üniversite birimlerinde ve başkanlıkta çalıştırılan kısmi zamanlı öğrencilerin seçilmesi, işe başlaması, çalışmaları ve işten ayrılmalarının takip edilmesi,</w:t>
            </w:r>
          </w:p>
          <w:p w14:paraId="7F5B7FBA" w14:textId="77777777" w:rsidR="00EF3160" w:rsidRPr="00EF3160" w:rsidRDefault="00EF3160" w:rsidP="00EF3160">
            <w:pPr>
              <w:tabs>
                <w:tab w:val="left" w:pos="284"/>
                <w:tab w:val="left" w:pos="567"/>
              </w:tabs>
              <w:jc w:val="both"/>
              <w:rPr>
                <w:color w:val="000000"/>
              </w:rPr>
            </w:pPr>
            <w:r w:rsidRPr="00EF3160">
              <w:rPr>
                <w:color w:val="000000"/>
              </w:rPr>
              <w:lastRenderedPageBreak/>
              <w:t>. Kısmi zamanlı çalışan öğrencilerin özlük dosyalarının düzenli tutulmasının sağlanması,</w:t>
            </w:r>
          </w:p>
          <w:p w14:paraId="743FF3DC" w14:textId="39788FE5" w:rsidR="00EF3160" w:rsidRPr="00EF3160" w:rsidRDefault="00EF3160" w:rsidP="00EF3160">
            <w:pPr>
              <w:autoSpaceDE w:val="0"/>
              <w:autoSpaceDN w:val="0"/>
              <w:adjustRightInd w:val="0"/>
              <w:jc w:val="both"/>
              <w:rPr>
                <w:color w:val="000000"/>
              </w:rPr>
            </w:pPr>
            <w:r>
              <w:rPr>
                <w:color w:val="000000"/>
              </w:rPr>
              <w:t xml:space="preserve">. </w:t>
            </w:r>
            <w:r w:rsidRPr="00EF3160">
              <w:rPr>
                <w:color w:val="000000"/>
              </w:rPr>
              <w:t>Kısmi zamanlı çalışan öğrencilerin maaş işlemlerinin, bildirimlerinin ve maaş ödemelerinin zamanında yapılmasının sağlanması ve kontrolü,</w:t>
            </w:r>
          </w:p>
          <w:p w14:paraId="547B3156" w14:textId="77777777" w:rsidR="00EF3160" w:rsidRPr="00EF3160" w:rsidRDefault="00EF3160" w:rsidP="00EF3160">
            <w:pPr>
              <w:autoSpaceDE w:val="0"/>
              <w:autoSpaceDN w:val="0"/>
              <w:adjustRightInd w:val="0"/>
              <w:jc w:val="both"/>
              <w:rPr>
                <w:color w:val="000000"/>
              </w:rPr>
            </w:pPr>
            <w:r w:rsidRPr="00EF3160">
              <w:rPr>
                <w:color w:val="000000"/>
              </w:rPr>
              <w:t>. Kısmi zamanlı öğrencilerin, işe giriş-çıkış bildirgelerinin ve Sosyal Güvenlik Kurumuna yapılması gereken diğer bildirgelerinin zamanında ve eksiksiz olarak yapılmasının ve kontrolünün sağlanması,</w:t>
            </w:r>
          </w:p>
          <w:p w14:paraId="1520982C" w14:textId="77777777" w:rsidR="00EF3160" w:rsidRPr="00EF3160" w:rsidRDefault="00EF3160" w:rsidP="00EF3160">
            <w:pPr>
              <w:tabs>
                <w:tab w:val="left" w:pos="925"/>
              </w:tabs>
              <w:jc w:val="both"/>
            </w:pPr>
            <w:r w:rsidRPr="00EF3160">
              <w:t>. Her eğitim-öğretim yılı başında Üniversite Yönetim Kurulu tarafından belirlenen ücretsiz yemek kontenjanına göre fakülte/yüksekokul/enstitülerden ihtiyaç sahibi öğrencilerin tespit edilmesinin ve bu yardımın yapılması için rektörlük makamından onay alınmasının sağlanması,</w:t>
            </w:r>
          </w:p>
          <w:p w14:paraId="1E7A80FD" w14:textId="77777777" w:rsidR="00EF3160" w:rsidRPr="00EF3160" w:rsidRDefault="00EF3160" w:rsidP="00EF3160">
            <w:pPr>
              <w:tabs>
                <w:tab w:val="left" w:pos="284"/>
                <w:tab w:val="left" w:pos="567"/>
              </w:tabs>
              <w:jc w:val="both"/>
            </w:pPr>
            <w:r w:rsidRPr="00EF3160">
              <w:t>• Birimindeki personelin performansını düzenli olarak izlemek ve gelişmeye açık yönleri hakkında zamanında ve destekleyici geri bildirimde bulunmak,</w:t>
            </w:r>
          </w:p>
          <w:p w14:paraId="5CB33BCE" w14:textId="77777777" w:rsidR="00EF3160" w:rsidRPr="00EF3160" w:rsidRDefault="00EF3160" w:rsidP="00EF3160">
            <w:pPr>
              <w:tabs>
                <w:tab w:val="left" w:pos="284"/>
                <w:tab w:val="left" w:pos="567"/>
              </w:tabs>
              <w:jc w:val="both"/>
            </w:pPr>
            <w:r w:rsidRPr="00EF3160">
              <w:t>• Birimiyle ilgili aylık/yıllık faaliyet raporlarını zamanında şube müdürüne teslim etmek,</w:t>
            </w:r>
          </w:p>
          <w:p w14:paraId="630A3C21" w14:textId="77777777" w:rsidR="00EF3160" w:rsidRPr="00EF3160" w:rsidRDefault="00EF3160" w:rsidP="00EF3160">
            <w:pPr>
              <w:tabs>
                <w:tab w:val="left" w:pos="284"/>
                <w:tab w:val="left" w:pos="567"/>
              </w:tabs>
              <w:jc w:val="both"/>
            </w:pPr>
            <w:r w:rsidRPr="00EF3160">
              <w:t>• Yapacağı iş ve işlemleri, şeffaflık, hesap verebilirlik ve katılımcılık anlayışı içerisinde ve kamu kaynaklarını verimli kullanılacak biçimde yerine getirmek,</w:t>
            </w:r>
          </w:p>
          <w:p w14:paraId="2C4258DC" w14:textId="5A83023D" w:rsidR="00EF3160" w:rsidRPr="00EF3160" w:rsidRDefault="00EF3160" w:rsidP="00EF3160">
            <w:pPr>
              <w:tabs>
                <w:tab w:val="left" w:pos="284"/>
                <w:tab w:val="left" w:pos="567"/>
              </w:tabs>
              <w:jc w:val="both"/>
            </w:pPr>
            <w:r w:rsidRPr="00EF3160">
              <w:t>• Kanun, tüzük ve yönetmeliklerle belirlenen görevleri zamanında ve eksiksiz olarak</w:t>
            </w:r>
            <w:r>
              <w:t xml:space="preserve"> </w:t>
            </w:r>
            <w:r w:rsidRPr="00EF3160">
              <w:t>yapmaktan ve yaptırmaktan, maiyetindeki memurlarını yetiştirmekten, hal ve hareketlerini takip ve kontrol etmekten ve şube müdürüne raporlamak,</w:t>
            </w:r>
          </w:p>
          <w:p w14:paraId="0857B157" w14:textId="77777777" w:rsidR="00EF3160" w:rsidRPr="00EF3160" w:rsidRDefault="00EF3160" w:rsidP="00EF3160">
            <w:pPr>
              <w:tabs>
                <w:tab w:val="left" w:pos="284"/>
                <w:tab w:val="left" w:pos="567"/>
              </w:tabs>
              <w:jc w:val="both"/>
            </w:pPr>
            <w:r w:rsidRPr="00EF3160">
              <w:t>• Amirlerinin verdiği diğer görevleri yerine getirmek.</w:t>
            </w:r>
          </w:p>
          <w:p w14:paraId="76F24C1A" w14:textId="7E67B0A8" w:rsidR="001A6060" w:rsidRPr="00EF3160" w:rsidRDefault="001A6060" w:rsidP="004F1E39">
            <w:pPr>
              <w:pStyle w:val="ListeParagraf"/>
              <w:ind w:left="360"/>
              <w:jc w:val="both"/>
              <w:rPr>
                <w:rFonts w:ascii="Times New Roman" w:hAnsi="Times New Roman" w:cs="Times New Roman"/>
                <w:sz w:val="24"/>
                <w:szCs w:val="24"/>
              </w:rPr>
            </w:pPr>
          </w:p>
        </w:tc>
      </w:tr>
    </w:tbl>
    <w:p w14:paraId="68875E54" w14:textId="77777777" w:rsidR="0048719F" w:rsidRPr="000D7FD4" w:rsidRDefault="0048719F" w:rsidP="00694F88">
      <w:pPr>
        <w:rPr>
          <w:b/>
          <w:sz w:val="22"/>
          <w:szCs w:val="22"/>
        </w:rPr>
      </w:pPr>
    </w:p>
    <w:p w14:paraId="2C3AABDC" w14:textId="77777777" w:rsidR="00B606D3" w:rsidRPr="000D7FD4" w:rsidRDefault="00B606D3" w:rsidP="00694F88">
      <w:pPr>
        <w:rPr>
          <w:b/>
          <w:sz w:val="22"/>
          <w:szCs w:val="22"/>
        </w:rPr>
      </w:pPr>
    </w:p>
    <w:p w14:paraId="61DFED9D" w14:textId="77777777" w:rsidR="00102911" w:rsidRPr="000D7FD4" w:rsidRDefault="00102911" w:rsidP="00694F88">
      <w:pPr>
        <w:rPr>
          <w:b/>
          <w:sz w:val="22"/>
          <w:szCs w:val="22"/>
        </w:rPr>
      </w:pPr>
    </w:p>
    <w:p w14:paraId="66AB7FF1" w14:textId="77777777" w:rsidR="00102911" w:rsidRPr="000D7FD4" w:rsidRDefault="00102911" w:rsidP="00102911">
      <w:pPr>
        <w:shd w:val="clear" w:color="auto" w:fill="FFFFFF"/>
        <w:jc w:val="both"/>
        <w:rPr>
          <w:color w:val="222222"/>
          <w:sz w:val="22"/>
          <w:szCs w:val="22"/>
        </w:rPr>
      </w:pPr>
      <w:r w:rsidRPr="000D7FD4">
        <w:rPr>
          <w:color w:val="222222"/>
          <w:sz w:val="22"/>
          <w:szCs w:val="22"/>
        </w:rPr>
        <w:t> </w:t>
      </w:r>
    </w:p>
    <w:p w14:paraId="5C582D92" w14:textId="77777777" w:rsidR="0068524E" w:rsidRPr="000D7FD4" w:rsidRDefault="0068524E" w:rsidP="00694F88">
      <w:pPr>
        <w:rPr>
          <w:b/>
          <w:sz w:val="22"/>
          <w:szCs w:val="22"/>
        </w:rPr>
      </w:pPr>
    </w:p>
    <w:p w14:paraId="3DD91EE5" w14:textId="77777777" w:rsidR="00102911" w:rsidRPr="000D7FD4" w:rsidRDefault="00102911" w:rsidP="00694F88">
      <w:pPr>
        <w:rPr>
          <w:b/>
          <w:sz w:val="22"/>
          <w:szCs w:val="22"/>
        </w:rPr>
      </w:pPr>
    </w:p>
    <w:p w14:paraId="4D82FD66" w14:textId="77777777" w:rsidR="00102911" w:rsidRPr="000D7FD4" w:rsidRDefault="00102911" w:rsidP="00694F88">
      <w:pPr>
        <w:rPr>
          <w:b/>
          <w:sz w:val="22"/>
          <w:szCs w:val="22"/>
        </w:rPr>
      </w:pPr>
    </w:p>
    <w:p w14:paraId="35401376" w14:textId="77777777" w:rsidR="0068524E" w:rsidRPr="000D7FD4" w:rsidRDefault="0068524E" w:rsidP="00694F88">
      <w:pPr>
        <w:rPr>
          <w:b/>
          <w:sz w:val="22"/>
          <w:szCs w:val="22"/>
        </w:rPr>
      </w:pPr>
    </w:p>
    <w:sectPr w:rsidR="0068524E" w:rsidRPr="000D7FD4" w:rsidSect="00ED3BC8">
      <w:headerReference w:type="default" r:id="rId8"/>
      <w:footerReference w:type="even" r:id="rId9"/>
      <w:footerReference w:type="default" r:id="rId10"/>
      <w:pgSz w:w="11906" w:h="16838" w:code="9"/>
      <w:pgMar w:top="720" w:right="720" w:bottom="720" w:left="720"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AE219" w14:textId="77777777" w:rsidR="00482972" w:rsidRDefault="00482972" w:rsidP="003F4DE1">
      <w:r>
        <w:separator/>
      </w:r>
    </w:p>
  </w:endnote>
  <w:endnote w:type="continuationSeparator" w:id="0">
    <w:p w14:paraId="3B7C92F1" w14:textId="77777777" w:rsidR="00482972" w:rsidRDefault="00482972"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851416948"/>
      <w:docPartObj>
        <w:docPartGallery w:val="Page Numbers (Bottom of Page)"/>
        <w:docPartUnique/>
      </w:docPartObj>
    </w:sdtPr>
    <w:sdtEndPr>
      <w:rPr>
        <w:rStyle w:val="SayfaNumaras"/>
      </w:rPr>
    </w:sdtEndPr>
    <w:sdtContent>
      <w:p w14:paraId="74FAA064"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4DE81E41"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94F31" w14:textId="77777777" w:rsidR="00BE7B31" w:rsidRPr="00840D9F" w:rsidRDefault="00BE7B31" w:rsidP="00951CD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E824A" w14:textId="77777777" w:rsidR="00482972" w:rsidRDefault="00482972" w:rsidP="003F4DE1">
      <w:r>
        <w:separator/>
      </w:r>
    </w:p>
  </w:footnote>
  <w:footnote w:type="continuationSeparator" w:id="0">
    <w:p w14:paraId="51811B9F" w14:textId="77777777" w:rsidR="00482972" w:rsidRDefault="00482972" w:rsidP="003F4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03BB5" w14:textId="26A02228" w:rsidR="0004494F" w:rsidRDefault="00701E73" w:rsidP="00701E73">
    <w:pPr>
      <w:pStyle w:val="stBilgi"/>
      <w:jc w:val="center"/>
    </w:pPr>
    <w:r w:rsidRPr="00701E73">
      <w:rPr>
        <w:noProof/>
      </w:rPr>
      <w:drawing>
        <wp:anchor distT="0" distB="0" distL="114300" distR="114300" simplePos="0" relativeHeight="251659264" behindDoc="0" locked="0" layoutInCell="1" allowOverlap="1" wp14:anchorId="679EC255" wp14:editId="1432FB90">
          <wp:simplePos x="0" y="0"/>
          <wp:positionH relativeFrom="column">
            <wp:posOffset>579120</wp:posOffset>
          </wp:positionH>
          <wp:positionV relativeFrom="paragraph">
            <wp:posOffset>-50800</wp:posOffset>
          </wp:positionV>
          <wp:extent cx="655320" cy="655320"/>
          <wp:effectExtent l="0" t="0" r="0" b="0"/>
          <wp:wrapSquare wrapText="bothSides"/>
          <wp:docPr id="2" name="Resim 2" descr="C:\Users\Pau\Desktop\iş tanımları\pau logo_türkç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esktop\iş tanımları\pau logo_türkç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04494F">
      <w:t>PAMUKKALE ÜNİVERSİTESİ</w:t>
    </w:r>
  </w:p>
  <w:p w14:paraId="2F5F787B" w14:textId="38DD8E12" w:rsidR="0004494F" w:rsidRDefault="0004494F" w:rsidP="00701E73">
    <w:pPr>
      <w:pStyle w:val="stBilgi"/>
      <w:jc w:val="center"/>
    </w:pPr>
    <w:r>
      <w:t>SAĞLIK KÜLTÜR VE SPOR DAİRE BAŞKANLIĞI</w:t>
    </w:r>
  </w:p>
  <w:p w14:paraId="7B6C437C" w14:textId="19622E2C" w:rsidR="003F4DE1" w:rsidRDefault="008C4299" w:rsidP="004F1E39">
    <w:pPr>
      <w:pStyle w:val="stBilgi"/>
      <w:ind w:left="1416"/>
    </w:pPr>
    <w:r>
      <w:tab/>
      <w:t xml:space="preserve">         </w:t>
    </w:r>
    <w:r w:rsidR="00C0628F">
      <w:t xml:space="preserve">                     SOSYAL HİZMET</w:t>
    </w:r>
    <w:r w:rsidR="00575E99">
      <w:t xml:space="preserve"> MEMURU</w:t>
    </w:r>
    <w:r w:rsidR="0004494F">
      <w:t xml:space="preserve"> GÖREV TANIMI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3655F93"/>
    <w:multiLevelType w:val="hybridMultilevel"/>
    <w:tmpl w:val="B6C6826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FD28ED"/>
    <w:multiLevelType w:val="hybridMultilevel"/>
    <w:tmpl w:val="A2E24F4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5FD95153"/>
    <w:multiLevelType w:val="hybridMultilevel"/>
    <w:tmpl w:val="4DEA7B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CEE3843"/>
    <w:multiLevelType w:val="hybridMultilevel"/>
    <w:tmpl w:val="376A49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8C27106"/>
    <w:multiLevelType w:val="hybridMultilevel"/>
    <w:tmpl w:val="A7DC3A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7"/>
  </w:num>
  <w:num w:numId="6">
    <w:abstractNumId w:val="8"/>
  </w:num>
  <w:num w:numId="7">
    <w:abstractNumId w:val="2"/>
  </w:num>
  <w:num w:numId="8">
    <w:abstractNumId w:val="15"/>
  </w:num>
  <w:num w:numId="9">
    <w:abstractNumId w:val="0"/>
  </w:num>
  <w:num w:numId="10">
    <w:abstractNumId w:val="3"/>
  </w:num>
  <w:num w:numId="11">
    <w:abstractNumId w:val="13"/>
  </w:num>
  <w:num w:numId="12">
    <w:abstractNumId w:val="12"/>
  </w:num>
  <w:num w:numId="13">
    <w:abstractNumId w:val="10"/>
  </w:num>
  <w:num w:numId="14">
    <w:abstractNumId w:val="5"/>
  </w:num>
  <w:num w:numId="15">
    <w:abstractNumId w:val="16"/>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AB7"/>
    <w:rsid w:val="00000483"/>
    <w:rsid w:val="000066DE"/>
    <w:rsid w:val="0004494F"/>
    <w:rsid w:val="00046EC1"/>
    <w:rsid w:val="0004739E"/>
    <w:rsid w:val="00064342"/>
    <w:rsid w:val="0006686A"/>
    <w:rsid w:val="000668B7"/>
    <w:rsid w:val="00074AEA"/>
    <w:rsid w:val="00075DD7"/>
    <w:rsid w:val="00084543"/>
    <w:rsid w:val="000B1E3A"/>
    <w:rsid w:val="000B39ED"/>
    <w:rsid w:val="000B64E5"/>
    <w:rsid w:val="000B72DE"/>
    <w:rsid w:val="000C250C"/>
    <w:rsid w:val="000D4416"/>
    <w:rsid w:val="000D5222"/>
    <w:rsid w:val="000D7FD4"/>
    <w:rsid w:val="000E5D61"/>
    <w:rsid w:val="00102911"/>
    <w:rsid w:val="00103A9A"/>
    <w:rsid w:val="001051E0"/>
    <w:rsid w:val="00110A86"/>
    <w:rsid w:val="00115A99"/>
    <w:rsid w:val="00127934"/>
    <w:rsid w:val="001420DE"/>
    <w:rsid w:val="00142710"/>
    <w:rsid w:val="00142AB7"/>
    <w:rsid w:val="00144DF4"/>
    <w:rsid w:val="00153A08"/>
    <w:rsid w:val="0016613A"/>
    <w:rsid w:val="00195C09"/>
    <w:rsid w:val="00196FD2"/>
    <w:rsid w:val="001A6060"/>
    <w:rsid w:val="001D7908"/>
    <w:rsid w:val="001E47EE"/>
    <w:rsid w:val="002046C1"/>
    <w:rsid w:val="0023038A"/>
    <w:rsid w:val="00230BE8"/>
    <w:rsid w:val="002378D1"/>
    <w:rsid w:val="00240D36"/>
    <w:rsid w:val="00241422"/>
    <w:rsid w:val="002426ED"/>
    <w:rsid w:val="0024545E"/>
    <w:rsid w:val="0026008B"/>
    <w:rsid w:val="002657A9"/>
    <w:rsid w:val="00273536"/>
    <w:rsid w:val="00281C48"/>
    <w:rsid w:val="00281ECD"/>
    <w:rsid w:val="002B6FD5"/>
    <w:rsid w:val="002C351D"/>
    <w:rsid w:val="002C6FF6"/>
    <w:rsid w:val="002D51CE"/>
    <w:rsid w:val="002D68E3"/>
    <w:rsid w:val="002F2073"/>
    <w:rsid w:val="00315735"/>
    <w:rsid w:val="0032352D"/>
    <w:rsid w:val="003330D7"/>
    <w:rsid w:val="00336D0D"/>
    <w:rsid w:val="00354B1E"/>
    <w:rsid w:val="0036350C"/>
    <w:rsid w:val="003676D2"/>
    <w:rsid w:val="0037075C"/>
    <w:rsid w:val="00381124"/>
    <w:rsid w:val="00384382"/>
    <w:rsid w:val="003911E6"/>
    <w:rsid w:val="003A456A"/>
    <w:rsid w:val="003A5650"/>
    <w:rsid w:val="003C1859"/>
    <w:rsid w:val="003C6071"/>
    <w:rsid w:val="003E55B8"/>
    <w:rsid w:val="003F4DE1"/>
    <w:rsid w:val="00404BB6"/>
    <w:rsid w:val="004068FF"/>
    <w:rsid w:val="004374BC"/>
    <w:rsid w:val="00444E2A"/>
    <w:rsid w:val="0045212E"/>
    <w:rsid w:val="0045508B"/>
    <w:rsid w:val="00462FC7"/>
    <w:rsid w:val="0047163D"/>
    <w:rsid w:val="00472650"/>
    <w:rsid w:val="00475429"/>
    <w:rsid w:val="00482281"/>
    <w:rsid w:val="00482972"/>
    <w:rsid w:val="0048719F"/>
    <w:rsid w:val="00490CD2"/>
    <w:rsid w:val="004A3C20"/>
    <w:rsid w:val="004B7442"/>
    <w:rsid w:val="004C3693"/>
    <w:rsid w:val="004D3A98"/>
    <w:rsid w:val="004D570A"/>
    <w:rsid w:val="004E2E8A"/>
    <w:rsid w:val="004E3E30"/>
    <w:rsid w:val="004F1E39"/>
    <w:rsid w:val="00501BC0"/>
    <w:rsid w:val="00530E94"/>
    <w:rsid w:val="0053150E"/>
    <w:rsid w:val="00534C46"/>
    <w:rsid w:val="00553067"/>
    <w:rsid w:val="00575E99"/>
    <w:rsid w:val="00577FDD"/>
    <w:rsid w:val="0058071E"/>
    <w:rsid w:val="005D1329"/>
    <w:rsid w:val="005D4CEA"/>
    <w:rsid w:val="005E5E6F"/>
    <w:rsid w:val="00607B6E"/>
    <w:rsid w:val="0061675F"/>
    <w:rsid w:val="00626CC5"/>
    <w:rsid w:val="00646A36"/>
    <w:rsid w:val="00661244"/>
    <w:rsid w:val="006648D3"/>
    <w:rsid w:val="0068524E"/>
    <w:rsid w:val="00693FDA"/>
    <w:rsid w:val="00694F88"/>
    <w:rsid w:val="006A0C9B"/>
    <w:rsid w:val="006B4CC7"/>
    <w:rsid w:val="006B5CD9"/>
    <w:rsid w:val="006C1116"/>
    <w:rsid w:val="006C57F7"/>
    <w:rsid w:val="006D5326"/>
    <w:rsid w:val="006F6A52"/>
    <w:rsid w:val="006F7AE7"/>
    <w:rsid w:val="00701E73"/>
    <w:rsid w:val="00712562"/>
    <w:rsid w:val="00730723"/>
    <w:rsid w:val="00731C1C"/>
    <w:rsid w:val="00735660"/>
    <w:rsid w:val="00740829"/>
    <w:rsid w:val="00741553"/>
    <w:rsid w:val="00746E8F"/>
    <w:rsid w:val="00747DDC"/>
    <w:rsid w:val="00753A40"/>
    <w:rsid w:val="00760814"/>
    <w:rsid w:val="007612EE"/>
    <w:rsid w:val="00765F68"/>
    <w:rsid w:val="00772513"/>
    <w:rsid w:val="0079154F"/>
    <w:rsid w:val="007C1643"/>
    <w:rsid w:val="007C3D47"/>
    <w:rsid w:val="007D018B"/>
    <w:rsid w:val="007D5262"/>
    <w:rsid w:val="007E3996"/>
    <w:rsid w:val="007E4812"/>
    <w:rsid w:val="007F10AF"/>
    <w:rsid w:val="007F14FC"/>
    <w:rsid w:val="007F56D4"/>
    <w:rsid w:val="008046C2"/>
    <w:rsid w:val="00811CE9"/>
    <w:rsid w:val="00823BF5"/>
    <w:rsid w:val="0082716A"/>
    <w:rsid w:val="00830EF0"/>
    <w:rsid w:val="00840D9F"/>
    <w:rsid w:val="00846C77"/>
    <w:rsid w:val="008637F0"/>
    <w:rsid w:val="008711F0"/>
    <w:rsid w:val="00892E16"/>
    <w:rsid w:val="008B383B"/>
    <w:rsid w:val="008C4299"/>
    <w:rsid w:val="008C6D3C"/>
    <w:rsid w:val="008C71F9"/>
    <w:rsid w:val="008C77E8"/>
    <w:rsid w:val="008C7D31"/>
    <w:rsid w:val="008D3DB4"/>
    <w:rsid w:val="0091280E"/>
    <w:rsid w:val="00942D8F"/>
    <w:rsid w:val="009514EA"/>
    <w:rsid w:val="00951CD0"/>
    <w:rsid w:val="00956A89"/>
    <w:rsid w:val="00961344"/>
    <w:rsid w:val="00963FF5"/>
    <w:rsid w:val="00970325"/>
    <w:rsid w:val="009709E5"/>
    <w:rsid w:val="00977CDA"/>
    <w:rsid w:val="00986AEB"/>
    <w:rsid w:val="00997B61"/>
    <w:rsid w:val="009A1F52"/>
    <w:rsid w:val="009B4D9F"/>
    <w:rsid w:val="009C4EBE"/>
    <w:rsid w:val="009C789B"/>
    <w:rsid w:val="00A14A87"/>
    <w:rsid w:val="00A447CE"/>
    <w:rsid w:val="00A63AC8"/>
    <w:rsid w:val="00A642F1"/>
    <w:rsid w:val="00A67861"/>
    <w:rsid w:val="00A7424F"/>
    <w:rsid w:val="00A76317"/>
    <w:rsid w:val="00A83B14"/>
    <w:rsid w:val="00A87DDF"/>
    <w:rsid w:val="00A93E14"/>
    <w:rsid w:val="00A94557"/>
    <w:rsid w:val="00A94D56"/>
    <w:rsid w:val="00AA112E"/>
    <w:rsid w:val="00AA1AA7"/>
    <w:rsid w:val="00AA3744"/>
    <w:rsid w:val="00AC16DF"/>
    <w:rsid w:val="00AC1774"/>
    <w:rsid w:val="00AC58D0"/>
    <w:rsid w:val="00AC607E"/>
    <w:rsid w:val="00AD0D47"/>
    <w:rsid w:val="00AF28E7"/>
    <w:rsid w:val="00AF2BD1"/>
    <w:rsid w:val="00B02CFF"/>
    <w:rsid w:val="00B06F4F"/>
    <w:rsid w:val="00B102A4"/>
    <w:rsid w:val="00B12D93"/>
    <w:rsid w:val="00B31C35"/>
    <w:rsid w:val="00B41C63"/>
    <w:rsid w:val="00B4675C"/>
    <w:rsid w:val="00B56D66"/>
    <w:rsid w:val="00B60386"/>
    <w:rsid w:val="00B606D3"/>
    <w:rsid w:val="00B71F36"/>
    <w:rsid w:val="00B76928"/>
    <w:rsid w:val="00B92295"/>
    <w:rsid w:val="00B97395"/>
    <w:rsid w:val="00BA6C75"/>
    <w:rsid w:val="00BA7F57"/>
    <w:rsid w:val="00BB2AE0"/>
    <w:rsid w:val="00BE7B31"/>
    <w:rsid w:val="00BF40F0"/>
    <w:rsid w:val="00C0628F"/>
    <w:rsid w:val="00C13ABF"/>
    <w:rsid w:val="00C22D2C"/>
    <w:rsid w:val="00C2678B"/>
    <w:rsid w:val="00C27629"/>
    <w:rsid w:val="00C3247D"/>
    <w:rsid w:val="00C34DA1"/>
    <w:rsid w:val="00C65FC1"/>
    <w:rsid w:val="00C72A5E"/>
    <w:rsid w:val="00C74D6D"/>
    <w:rsid w:val="00C9097A"/>
    <w:rsid w:val="00C92748"/>
    <w:rsid w:val="00C96004"/>
    <w:rsid w:val="00CA30A2"/>
    <w:rsid w:val="00CB4950"/>
    <w:rsid w:val="00CD0079"/>
    <w:rsid w:val="00CD5D6D"/>
    <w:rsid w:val="00CD6244"/>
    <w:rsid w:val="00CD719D"/>
    <w:rsid w:val="00CE6ABA"/>
    <w:rsid w:val="00CF632A"/>
    <w:rsid w:val="00D001E2"/>
    <w:rsid w:val="00D021F7"/>
    <w:rsid w:val="00D03997"/>
    <w:rsid w:val="00D33133"/>
    <w:rsid w:val="00D37E6F"/>
    <w:rsid w:val="00D6134F"/>
    <w:rsid w:val="00D826E5"/>
    <w:rsid w:val="00D85D93"/>
    <w:rsid w:val="00D87108"/>
    <w:rsid w:val="00D91D71"/>
    <w:rsid w:val="00D9388A"/>
    <w:rsid w:val="00DA01A9"/>
    <w:rsid w:val="00DB6CAB"/>
    <w:rsid w:val="00DB7CF4"/>
    <w:rsid w:val="00DC12C8"/>
    <w:rsid w:val="00DC5FA1"/>
    <w:rsid w:val="00DD7566"/>
    <w:rsid w:val="00DE2EE9"/>
    <w:rsid w:val="00DE4E7E"/>
    <w:rsid w:val="00DE5968"/>
    <w:rsid w:val="00DF4768"/>
    <w:rsid w:val="00E01B0B"/>
    <w:rsid w:val="00E12719"/>
    <w:rsid w:val="00E313AE"/>
    <w:rsid w:val="00E40CA2"/>
    <w:rsid w:val="00E511A4"/>
    <w:rsid w:val="00E56D57"/>
    <w:rsid w:val="00E575D6"/>
    <w:rsid w:val="00E73AA9"/>
    <w:rsid w:val="00E92662"/>
    <w:rsid w:val="00E93043"/>
    <w:rsid w:val="00E95C3F"/>
    <w:rsid w:val="00E96001"/>
    <w:rsid w:val="00EB0C7A"/>
    <w:rsid w:val="00EB4876"/>
    <w:rsid w:val="00EC339A"/>
    <w:rsid w:val="00EC53A8"/>
    <w:rsid w:val="00ED3BC8"/>
    <w:rsid w:val="00EF05C8"/>
    <w:rsid w:val="00EF3160"/>
    <w:rsid w:val="00F02EC6"/>
    <w:rsid w:val="00F04723"/>
    <w:rsid w:val="00F0489E"/>
    <w:rsid w:val="00F13ECD"/>
    <w:rsid w:val="00F22E9B"/>
    <w:rsid w:val="00F24203"/>
    <w:rsid w:val="00F302FE"/>
    <w:rsid w:val="00F416F0"/>
    <w:rsid w:val="00F446EC"/>
    <w:rsid w:val="00F472AC"/>
    <w:rsid w:val="00F54221"/>
    <w:rsid w:val="00F7610E"/>
    <w:rsid w:val="00F8025A"/>
    <w:rsid w:val="00F9385F"/>
    <w:rsid w:val="00FA4D10"/>
    <w:rsid w:val="00FB1195"/>
    <w:rsid w:val="00FB27E9"/>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3B135"/>
  <w15:chartTrackingRefBased/>
  <w15:docId w15:val="{A7092F73-EFA1-4E94-9838-E06E3EC8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uiPriority w:val="99"/>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FBFB1-E27D-4622-9783-AE2034CA4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477</Words>
  <Characters>2723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Pau</cp:lastModifiedBy>
  <cp:revision>9</cp:revision>
  <cp:lastPrinted>2018-05-14T13:44:00Z</cp:lastPrinted>
  <dcterms:created xsi:type="dcterms:W3CDTF">2023-11-06T11:23:00Z</dcterms:created>
  <dcterms:modified xsi:type="dcterms:W3CDTF">2023-11-06T11:29:00Z</dcterms:modified>
</cp:coreProperties>
</file>