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F8248" w14:textId="77777777" w:rsidR="009F43CB" w:rsidRDefault="009F43CB">
      <w:pPr>
        <w:pStyle w:val="GvdeMetni"/>
        <w:spacing w:before="2"/>
        <w:rPr>
          <w:sz w:val="2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2161"/>
        <w:gridCol w:w="2228"/>
        <w:gridCol w:w="2838"/>
      </w:tblGrid>
      <w:tr w:rsidR="009F43CB" w14:paraId="2D265C12" w14:textId="77777777">
        <w:trPr>
          <w:trHeight w:val="1540"/>
        </w:trPr>
        <w:tc>
          <w:tcPr>
            <w:tcW w:w="10065" w:type="dxa"/>
            <w:gridSpan w:val="4"/>
          </w:tcPr>
          <w:p w14:paraId="51B5E230" w14:textId="34347073" w:rsidR="009F43CB" w:rsidRDefault="00EA15AC">
            <w:pPr>
              <w:pStyle w:val="TableParagraph"/>
              <w:spacing w:before="21"/>
              <w:ind w:left="0"/>
            </w:pPr>
            <w:r>
              <w:rPr>
                <w:b/>
                <w:noProof/>
                <w:spacing w:val="-4"/>
                <w:lang w:eastAsia="tr-TR"/>
              </w:rPr>
              <w:drawing>
                <wp:anchor distT="0" distB="0" distL="114300" distR="114300" simplePos="0" relativeHeight="251661312" behindDoc="1" locked="0" layoutInCell="1" allowOverlap="1" wp14:anchorId="561068A2" wp14:editId="75B3474C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74295</wp:posOffset>
                  </wp:positionV>
                  <wp:extent cx="842010" cy="848360"/>
                  <wp:effectExtent l="0" t="0" r="0" b="8890"/>
                  <wp:wrapTight wrapText="bothSides">
                    <wp:wrapPolygon edited="0">
                      <wp:start x="0" y="0"/>
                      <wp:lineTo x="0" y="21341"/>
                      <wp:lineTo x="21014" y="21341"/>
                      <wp:lineTo x="21014" y="0"/>
                      <wp:lineTo x="0" y="0"/>
                    </wp:wrapPolygon>
                  </wp:wrapTight>
                  <wp:docPr id="1175848088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010" cy="848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1161B">
              <w:rPr>
                <w:b/>
                <w:noProof/>
                <w:spacing w:val="-4"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7B46FCA1" wp14:editId="4A319019">
                  <wp:simplePos x="0" y="0"/>
                  <wp:positionH relativeFrom="column">
                    <wp:posOffset>5367655</wp:posOffset>
                  </wp:positionH>
                  <wp:positionV relativeFrom="paragraph">
                    <wp:posOffset>22860</wp:posOffset>
                  </wp:positionV>
                  <wp:extent cx="884555" cy="884555"/>
                  <wp:effectExtent l="0" t="0" r="0" b="0"/>
                  <wp:wrapTight wrapText="bothSides">
                    <wp:wrapPolygon edited="0">
                      <wp:start x="7443" y="0"/>
                      <wp:lineTo x="3721" y="2326"/>
                      <wp:lineTo x="0" y="6047"/>
                      <wp:lineTo x="0" y="16281"/>
                      <wp:lineTo x="6047" y="20933"/>
                      <wp:lineTo x="6978" y="20933"/>
                      <wp:lineTo x="13490" y="20933"/>
                      <wp:lineTo x="14886" y="20933"/>
                      <wp:lineTo x="20468" y="16281"/>
                      <wp:lineTo x="20933" y="10699"/>
                      <wp:lineTo x="20933" y="6047"/>
                      <wp:lineTo x="15816" y="1396"/>
                      <wp:lineTo x="13025" y="0"/>
                      <wp:lineTo x="7443" y="0"/>
                    </wp:wrapPolygon>
                  </wp:wrapTight>
                  <wp:docPr id="1347422886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4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B31C0F" w14:textId="3B54830D" w:rsidR="009F43CB" w:rsidRDefault="00E60564" w:rsidP="00DF3EDC">
            <w:pPr>
              <w:pStyle w:val="TableParagraph"/>
              <w:spacing w:before="1"/>
              <w:ind w:left="3486" w:right="3476" w:firstLine="1358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T.C. </w:t>
            </w:r>
            <w:r>
              <w:rPr>
                <w:b/>
              </w:rPr>
              <w:t>PAMUKKALE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ÜNİVERSİTESİ</w:t>
            </w:r>
          </w:p>
          <w:p w14:paraId="7748565E" w14:textId="058A4113" w:rsidR="009F43CB" w:rsidRDefault="0051161B" w:rsidP="00DF3EDC">
            <w:pPr>
              <w:pStyle w:val="TableParagraph"/>
              <w:spacing w:before="4" w:line="237" w:lineRule="auto"/>
              <w:ind w:left="2433" w:right="1578"/>
              <w:jc w:val="center"/>
              <w:rPr>
                <w:b/>
              </w:rPr>
            </w:pPr>
            <w:r w:rsidRPr="0051161B">
              <w:rPr>
                <w:b/>
                <w:noProof/>
              </w:rPr>
              <w:t xml:space="preserve">BEKİLLİ MESLEK </w:t>
            </w:r>
            <w:r>
              <w:rPr>
                <w:b/>
              </w:rPr>
              <w:t>YÜKSEKOKULU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MÜDÜRLÜĞÜ KALİTE KOMİTESİ TOPLANTI TUTANAĞI</w:t>
            </w:r>
          </w:p>
        </w:tc>
      </w:tr>
      <w:tr w:rsidR="009F43CB" w14:paraId="2D5CBE6E" w14:textId="77777777">
        <w:trPr>
          <w:trHeight w:val="278"/>
        </w:trPr>
        <w:tc>
          <w:tcPr>
            <w:tcW w:w="2838" w:type="dxa"/>
          </w:tcPr>
          <w:p w14:paraId="33A6E533" w14:textId="77777777" w:rsidR="009F43CB" w:rsidRDefault="00E60564">
            <w:pPr>
              <w:pStyle w:val="TableParagraph"/>
              <w:spacing w:line="259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Tarihi:</w:t>
            </w:r>
          </w:p>
        </w:tc>
        <w:tc>
          <w:tcPr>
            <w:tcW w:w="2161" w:type="dxa"/>
          </w:tcPr>
          <w:p w14:paraId="24B39405" w14:textId="249B5FF0" w:rsidR="009F43CB" w:rsidRDefault="0051161B">
            <w:pPr>
              <w:pStyle w:val="TableParagraph"/>
              <w:spacing w:line="259" w:lineRule="exact"/>
              <w:ind w:left="66"/>
              <w:rPr>
                <w:sz w:val="24"/>
              </w:rPr>
            </w:pPr>
            <w:bookmarkStart w:id="0" w:name="_Hlk213369887"/>
            <w:r>
              <w:rPr>
                <w:spacing w:val="-2"/>
                <w:sz w:val="24"/>
              </w:rPr>
              <w:t>11.11.2025</w:t>
            </w:r>
            <w:bookmarkEnd w:id="0"/>
          </w:p>
        </w:tc>
        <w:tc>
          <w:tcPr>
            <w:tcW w:w="2228" w:type="dxa"/>
          </w:tcPr>
          <w:p w14:paraId="18424A07" w14:textId="77777777" w:rsidR="009F43CB" w:rsidRDefault="00E60564">
            <w:pPr>
              <w:pStyle w:val="TableParagraph"/>
              <w:spacing w:line="259" w:lineRule="exact"/>
              <w:ind w:left="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Karar:</w:t>
            </w:r>
          </w:p>
        </w:tc>
        <w:tc>
          <w:tcPr>
            <w:tcW w:w="2838" w:type="dxa"/>
          </w:tcPr>
          <w:p w14:paraId="421EA996" w14:textId="7F16835B" w:rsidR="009F43CB" w:rsidRDefault="00E60564">
            <w:pPr>
              <w:pStyle w:val="TableParagraph"/>
              <w:spacing w:line="259" w:lineRule="exact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1</w:t>
            </w:r>
            <w:r w:rsidR="00CE10ED">
              <w:rPr>
                <w:spacing w:val="-4"/>
                <w:sz w:val="24"/>
              </w:rPr>
              <w:t>.,2.,3.,4.,5.,6.,7.,8.</w:t>
            </w:r>
          </w:p>
        </w:tc>
      </w:tr>
      <w:tr w:rsidR="009F43CB" w14:paraId="3C3DBA56" w14:textId="77777777">
        <w:trPr>
          <w:trHeight w:val="273"/>
        </w:trPr>
        <w:tc>
          <w:tcPr>
            <w:tcW w:w="2838" w:type="dxa"/>
          </w:tcPr>
          <w:p w14:paraId="5A023AC1" w14:textId="77777777" w:rsidR="009F43CB" w:rsidRDefault="00E60564">
            <w:pPr>
              <w:pStyle w:val="TableParagraph"/>
              <w:spacing w:line="253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Sayısı:</w:t>
            </w:r>
          </w:p>
        </w:tc>
        <w:tc>
          <w:tcPr>
            <w:tcW w:w="2161" w:type="dxa"/>
          </w:tcPr>
          <w:p w14:paraId="2294F22E" w14:textId="0C558039" w:rsidR="009F43CB" w:rsidRDefault="00E60564">
            <w:pPr>
              <w:pStyle w:val="TableParagraph"/>
              <w:spacing w:line="253" w:lineRule="exact"/>
              <w:ind w:left="66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  <w:r w:rsidR="0051161B">
              <w:rPr>
                <w:spacing w:val="-5"/>
                <w:sz w:val="24"/>
              </w:rPr>
              <w:t>2</w:t>
            </w:r>
          </w:p>
        </w:tc>
        <w:tc>
          <w:tcPr>
            <w:tcW w:w="2228" w:type="dxa"/>
          </w:tcPr>
          <w:p w14:paraId="471B900C" w14:textId="77777777" w:rsidR="009F43CB" w:rsidRDefault="00E60564">
            <w:pPr>
              <w:pStyle w:val="TableParagraph"/>
              <w:spacing w:line="253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Saati:</w:t>
            </w:r>
          </w:p>
        </w:tc>
        <w:tc>
          <w:tcPr>
            <w:tcW w:w="2838" w:type="dxa"/>
          </w:tcPr>
          <w:p w14:paraId="07720530" w14:textId="13C9C40B" w:rsidR="009F43CB" w:rsidRDefault="00E60564">
            <w:pPr>
              <w:pStyle w:val="TableParagraph"/>
              <w:spacing w:line="253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51161B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.00</w:t>
            </w:r>
          </w:p>
        </w:tc>
      </w:tr>
      <w:tr w:rsidR="009F43CB" w14:paraId="32B2A21E" w14:textId="77777777">
        <w:trPr>
          <w:trHeight w:val="277"/>
        </w:trPr>
        <w:tc>
          <w:tcPr>
            <w:tcW w:w="2838" w:type="dxa"/>
          </w:tcPr>
          <w:p w14:paraId="27223C0D" w14:textId="77777777" w:rsidR="009F43CB" w:rsidRDefault="00E60564">
            <w:pPr>
              <w:pStyle w:val="TableParagraph"/>
              <w:spacing w:line="258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Günü:</w:t>
            </w:r>
          </w:p>
        </w:tc>
        <w:tc>
          <w:tcPr>
            <w:tcW w:w="2161" w:type="dxa"/>
          </w:tcPr>
          <w:p w14:paraId="67668B26" w14:textId="1F9377D6" w:rsidR="009F43CB" w:rsidRDefault="0051161B">
            <w:pPr>
              <w:pStyle w:val="TableParagraph"/>
              <w:spacing w:line="258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Salı</w:t>
            </w:r>
          </w:p>
        </w:tc>
        <w:tc>
          <w:tcPr>
            <w:tcW w:w="2228" w:type="dxa"/>
          </w:tcPr>
          <w:p w14:paraId="63F51522" w14:textId="77777777" w:rsidR="009F43CB" w:rsidRDefault="00E60564">
            <w:pPr>
              <w:pStyle w:val="TableParagraph"/>
              <w:spacing w:line="258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-1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Yeri</w:t>
            </w:r>
            <w:r>
              <w:rPr>
                <w:b/>
                <w:spacing w:val="-3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  <w:proofErr w:type="gramEnd"/>
          </w:p>
        </w:tc>
        <w:tc>
          <w:tcPr>
            <w:tcW w:w="2838" w:type="dxa"/>
          </w:tcPr>
          <w:p w14:paraId="4C389B82" w14:textId="77777777" w:rsidR="009F43CB" w:rsidRDefault="00E60564"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r>
              <w:rPr>
                <w:sz w:val="24"/>
              </w:rPr>
              <w:t>Müdürlük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Toplantı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Odası</w:t>
            </w:r>
          </w:p>
        </w:tc>
      </w:tr>
    </w:tbl>
    <w:p w14:paraId="7CBF29BC" w14:textId="633F464B" w:rsidR="0051161B" w:rsidRDefault="0051161B" w:rsidP="0051161B">
      <w:pPr>
        <w:pStyle w:val="GvdeMetni"/>
        <w:spacing w:before="268"/>
        <w:ind w:left="2" w:right="136" w:firstLine="705"/>
        <w:jc w:val="both"/>
      </w:pPr>
      <w:r w:rsidRPr="0051161B">
        <w:t xml:space="preserve">Bekilli Meslek </w:t>
      </w:r>
      <w:r>
        <w:t>Yüksekokulu Kalite Komitesi, Müdürlük toplantı odasında 11.11.2025 tarih ve 02 sayılı toplantı</w:t>
      </w:r>
      <w:r>
        <w:rPr>
          <w:spacing w:val="-5"/>
        </w:rPr>
        <w:t xml:space="preserve"> </w:t>
      </w:r>
      <w:r>
        <w:t>çağrı yazısında yer alan aşağıdaki gündem maddelerini görüşmek üzere Yüksekokulumuz Müdürü</w:t>
      </w:r>
      <w:r>
        <w:rPr>
          <w:spacing w:val="-15"/>
        </w:rPr>
        <w:t xml:space="preserve"> </w:t>
      </w:r>
      <w:r>
        <w:t>Doç.</w:t>
      </w:r>
      <w:r>
        <w:rPr>
          <w:spacing w:val="-14"/>
        </w:rPr>
        <w:t xml:space="preserve"> </w:t>
      </w:r>
      <w:r>
        <w:t>Dr.</w:t>
      </w:r>
      <w:r>
        <w:rPr>
          <w:spacing w:val="-14"/>
        </w:rPr>
        <w:t xml:space="preserve"> </w:t>
      </w:r>
      <w:r>
        <w:t>İbrahim GÖKBURUN</w:t>
      </w:r>
      <w:r>
        <w:rPr>
          <w:spacing w:val="-13"/>
        </w:rPr>
        <w:t xml:space="preserve"> </w:t>
      </w:r>
      <w:r>
        <w:t>başkanlığında,</w:t>
      </w:r>
      <w:r>
        <w:rPr>
          <w:spacing w:val="-11"/>
        </w:rPr>
        <w:t xml:space="preserve"> </w:t>
      </w:r>
      <w:r>
        <w:t>Müdür</w:t>
      </w:r>
      <w:r>
        <w:rPr>
          <w:spacing w:val="-11"/>
        </w:rPr>
        <w:t xml:space="preserve"> </w:t>
      </w:r>
      <w:r>
        <w:t>Yardımcısı</w:t>
      </w:r>
      <w:r>
        <w:rPr>
          <w:spacing w:val="-11"/>
        </w:rPr>
        <w:t xml:space="preserve"> </w:t>
      </w:r>
      <w:r>
        <w:t>Öğr. Gör. İsmail ÇELİKAK,</w:t>
      </w:r>
      <w:r w:rsidRPr="0051161B">
        <w:t xml:space="preserve"> </w:t>
      </w:r>
      <w:bookmarkStart w:id="1" w:name="_Hlk214310554"/>
      <w:r>
        <w:t>Yönetim Kurulu Üyesi</w:t>
      </w:r>
      <w:bookmarkEnd w:id="1"/>
      <w:r>
        <w:t xml:space="preserve"> Öğr. Gör. Emre GÜNDÜZ, Akademik Temsilci Öğr. Gör. Dr. Şeyda </w:t>
      </w:r>
      <w:r w:rsidR="0014717E">
        <w:t>İRDEM, Akademik</w:t>
      </w:r>
      <w:r>
        <w:t xml:space="preserve"> Temsilci Öğr. Gör. Dr. Özgür TUN</w:t>
      </w:r>
      <w:r w:rsidR="00CE10ED">
        <w:t>Ç</w:t>
      </w:r>
      <w:r>
        <w:t>EL, Akademik Temsilci Öğr. Gör. Mustafa SAVAŞ,</w:t>
      </w:r>
      <w:r w:rsidR="00F35122">
        <w:t xml:space="preserve"> </w:t>
      </w:r>
      <w:r w:rsidR="00295873" w:rsidRPr="00295873">
        <w:t xml:space="preserve">İdari Temsilci </w:t>
      </w:r>
      <w:r w:rsidR="00F35122">
        <w:t xml:space="preserve">Ramazan CİNGÖR, </w:t>
      </w:r>
      <w:r>
        <w:t>İdari Personel Ha</w:t>
      </w:r>
      <w:r w:rsidR="00295873">
        <w:t>san DURMAZ</w:t>
      </w:r>
      <w:r w:rsidR="00AD1CAB">
        <w:t xml:space="preserve">, </w:t>
      </w:r>
      <w:r w:rsidR="00AD1CAB" w:rsidRPr="00E60564">
        <w:t xml:space="preserve">Öğrenci Temsilcisi İlayda </w:t>
      </w:r>
      <w:proofErr w:type="spellStart"/>
      <w:r w:rsidR="00AD1CAB" w:rsidRPr="00E60564">
        <w:t>ŞEKER</w:t>
      </w:r>
      <w:r>
        <w:t>’</w:t>
      </w:r>
      <w:r w:rsidR="00AD1CAB">
        <w:t>i</w:t>
      </w:r>
      <w:r>
        <w:t>n</w:t>
      </w:r>
      <w:proofErr w:type="spellEnd"/>
      <w:r>
        <w:t xml:space="preserve"> katılımları ile toplanmış olup aşağıdaki kararlar alınmıştır.</w:t>
      </w:r>
    </w:p>
    <w:p w14:paraId="11C02A11" w14:textId="77777777" w:rsidR="009F43CB" w:rsidRDefault="009F43CB">
      <w:pPr>
        <w:pStyle w:val="GvdeMetni"/>
        <w:spacing w:before="8"/>
      </w:pPr>
    </w:p>
    <w:p w14:paraId="5871C90E" w14:textId="77777777" w:rsidR="00295873" w:rsidRDefault="00295873">
      <w:pPr>
        <w:pStyle w:val="GvdeMetni"/>
        <w:spacing w:before="8"/>
      </w:pPr>
    </w:p>
    <w:p w14:paraId="141A92AA" w14:textId="77777777" w:rsidR="009F43CB" w:rsidRDefault="00E60564">
      <w:pPr>
        <w:pStyle w:val="Balk1"/>
        <w:spacing w:line="273" w:lineRule="exact"/>
      </w:pPr>
      <w:r>
        <w:rPr>
          <w:spacing w:val="-2"/>
          <w:u w:val="single"/>
        </w:rPr>
        <w:t>GÜNDEMLER:</w:t>
      </w:r>
    </w:p>
    <w:p w14:paraId="3782CF5F" w14:textId="21AB008D" w:rsidR="007821A5" w:rsidRPr="00D02A19" w:rsidRDefault="007821A5" w:rsidP="00F86C90">
      <w:pPr>
        <w:pStyle w:val="ListeParagraf"/>
        <w:numPr>
          <w:ilvl w:val="0"/>
          <w:numId w:val="2"/>
        </w:numPr>
        <w:tabs>
          <w:tab w:val="left" w:pos="142"/>
          <w:tab w:val="left" w:pos="426"/>
        </w:tabs>
        <w:spacing w:line="273" w:lineRule="exact"/>
        <w:jc w:val="both"/>
        <w:rPr>
          <w:sz w:val="24"/>
        </w:rPr>
      </w:pPr>
      <w:bookmarkStart w:id="2" w:name="_Hlk214310640"/>
      <w:r w:rsidRPr="00D02A19">
        <w:rPr>
          <w:sz w:val="24"/>
        </w:rPr>
        <w:t>Yüksekokulumuzda eğitim öğretim kalitesini arttırmak için gerekli olan çalışmaların yapılmasıyla ilgili konuların görüşülmesi. Kurumsal Akreditasyon Programı ve takvimi planlanması. Konuyla ilgili çalışmalar hakkında bilgilendirme yap</w:t>
      </w:r>
      <w:r w:rsidR="00612A15">
        <w:rPr>
          <w:sz w:val="24"/>
        </w:rPr>
        <w:t>ıl</w:t>
      </w:r>
      <w:r w:rsidRPr="00D02A19">
        <w:rPr>
          <w:sz w:val="24"/>
        </w:rPr>
        <w:t>ması ve gelecek dönem planlarının paylaşılması.</w:t>
      </w:r>
      <w:r w:rsidR="00D02A19">
        <w:rPr>
          <w:sz w:val="24"/>
        </w:rPr>
        <w:t xml:space="preserve"> </w:t>
      </w:r>
      <w:r w:rsidRPr="00D02A19">
        <w:rPr>
          <w:sz w:val="24"/>
        </w:rPr>
        <w:t>Yüksekokulumuzda 2027-2028 Eğitim</w:t>
      </w:r>
      <w:r w:rsidR="00612A15">
        <w:rPr>
          <w:sz w:val="24"/>
        </w:rPr>
        <w:t>-</w:t>
      </w:r>
      <w:r w:rsidRPr="00D02A19">
        <w:rPr>
          <w:sz w:val="24"/>
        </w:rPr>
        <w:t xml:space="preserve"> Öğretim yılında dahil olmayı planladığı Kurumsal Akreditasyon Programı ile ilgili planlamanın görüşülmesi.</w:t>
      </w:r>
    </w:p>
    <w:p w14:paraId="19D9BBD3" w14:textId="3840DFF0" w:rsidR="00D02A19" w:rsidRDefault="00D02A19" w:rsidP="00F86C90">
      <w:pPr>
        <w:pStyle w:val="ListeParagraf"/>
        <w:numPr>
          <w:ilvl w:val="0"/>
          <w:numId w:val="2"/>
        </w:numPr>
        <w:jc w:val="both"/>
        <w:rPr>
          <w:sz w:val="24"/>
        </w:rPr>
      </w:pPr>
      <w:r w:rsidRPr="00345C91">
        <w:rPr>
          <w:sz w:val="24"/>
        </w:rPr>
        <w:t>YÖK Yürütme Kurulu üyesi Prof. Dr. Mahmut AK</w:t>
      </w:r>
      <w:r w:rsidR="00A700FF">
        <w:rPr>
          <w:sz w:val="24"/>
        </w:rPr>
        <w:t>’</w:t>
      </w:r>
      <w:r w:rsidRPr="00345C91">
        <w:rPr>
          <w:sz w:val="24"/>
        </w:rPr>
        <w:t xml:space="preserve">ın katılımı ile 27.10.2025 Pazartesi günü saat 10:00'da İktisadi ve İdari Bilimler Fakültesi Şehit Bekir Can </w:t>
      </w:r>
      <w:proofErr w:type="spellStart"/>
      <w:r w:rsidRPr="00345C91">
        <w:rPr>
          <w:sz w:val="24"/>
        </w:rPr>
        <w:t>Kerek</w:t>
      </w:r>
      <w:proofErr w:type="spellEnd"/>
      <w:r w:rsidRPr="00345C91">
        <w:rPr>
          <w:sz w:val="24"/>
        </w:rPr>
        <w:t xml:space="preserve"> Konferans salonunda yapılan Meslek Yüksekokulları Bölüm ve Programları ile ilgili toplantı sonuçlarının Bekilli Meslek Yüksekokulu açısından değerlendirilmesi.</w:t>
      </w:r>
    </w:p>
    <w:p w14:paraId="309E3973" w14:textId="2DE56E43" w:rsidR="009A5A04" w:rsidRPr="009A5A04" w:rsidRDefault="009A5A04" w:rsidP="00F86C90">
      <w:pPr>
        <w:pStyle w:val="ListeParagraf"/>
        <w:numPr>
          <w:ilvl w:val="0"/>
          <w:numId w:val="2"/>
        </w:numPr>
        <w:spacing w:line="274" w:lineRule="exact"/>
        <w:jc w:val="both"/>
        <w:rPr>
          <w:sz w:val="24"/>
        </w:rPr>
      </w:pPr>
      <w:r w:rsidRPr="009A5A04">
        <w:rPr>
          <w:bCs/>
          <w:sz w:val="24"/>
        </w:rPr>
        <w:t>Kalite Komite Üyeleri</w:t>
      </w:r>
      <w:r w:rsidR="00612A15">
        <w:rPr>
          <w:bCs/>
          <w:sz w:val="24"/>
        </w:rPr>
        <w:t xml:space="preserve"> ile</w:t>
      </w:r>
      <w:r w:rsidRPr="009A5A04">
        <w:rPr>
          <w:bCs/>
          <w:sz w:val="24"/>
        </w:rPr>
        <w:t xml:space="preserve"> Yüksekokulumuz</w:t>
      </w:r>
      <w:r w:rsidR="00F31A11">
        <w:rPr>
          <w:bCs/>
          <w:sz w:val="24"/>
        </w:rPr>
        <w:t>daki</w:t>
      </w:r>
      <w:r w:rsidRPr="009A5A04">
        <w:rPr>
          <w:bCs/>
          <w:sz w:val="24"/>
        </w:rPr>
        <w:t xml:space="preserve"> eğitim</w:t>
      </w:r>
      <w:r w:rsidR="00F31A11">
        <w:rPr>
          <w:bCs/>
          <w:sz w:val="24"/>
        </w:rPr>
        <w:t>-</w:t>
      </w:r>
      <w:r w:rsidRPr="009A5A04">
        <w:rPr>
          <w:bCs/>
          <w:sz w:val="24"/>
        </w:rPr>
        <w:t xml:space="preserve"> öğretim kalitesini arttırmak için yapılması gereken çalışmaların </w:t>
      </w:r>
      <w:r w:rsidRPr="009A5A04">
        <w:rPr>
          <w:sz w:val="24"/>
        </w:rPr>
        <w:t>görüşülmesi.</w:t>
      </w:r>
    </w:p>
    <w:p w14:paraId="2315F6B1" w14:textId="04AA2680" w:rsidR="00537956" w:rsidRDefault="00537956" w:rsidP="00F86C90">
      <w:pPr>
        <w:pStyle w:val="ListeParagraf"/>
        <w:numPr>
          <w:ilvl w:val="0"/>
          <w:numId w:val="2"/>
        </w:numPr>
        <w:tabs>
          <w:tab w:val="left" w:pos="202"/>
        </w:tabs>
        <w:spacing w:line="273" w:lineRule="exact"/>
        <w:jc w:val="both"/>
        <w:rPr>
          <w:sz w:val="24"/>
        </w:rPr>
      </w:pPr>
      <w:r w:rsidRPr="00F9301D">
        <w:rPr>
          <w:sz w:val="24"/>
        </w:rPr>
        <w:t xml:space="preserve">2024-2025 Eğitim Öğretim Yılı sonunda bu döneme ait faaliyetlerin değerlendirilmesi </w:t>
      </w:r>
      <w:r w:rsidR="00F9301D" w:rsidRPr="00F9301D">
        <w:rPr>
          <w:sz w:val="24"/>
        </w:rPr>
        <w:t xml:space="preserve">ve </w:t>
      </w:r>
      <w:r w:rsidRPr="00F9301D">
        <w:rPr>
          <w:sz w:val="24"/>
        </w:rPr>
        <w:t xml:space="preserve">2025-2026 Eğitim Öğretim </w:t>
      </w:r>
      <w:r w:rsidR="00F9301D">
        <w:rPr>
          <w:sz w:val="24"/>
        </w:rPr>
        <w:t>y</w:t>
      </w:r>
      <w:r w:rsidRPr="00F9301D">
        <w:rPr>
          <w:sz w:val="24"/>
        </w:rPr>
        <w:t>ılı faaliyetlerin</w:t>
      </w:r>
      <w:r w:rsidR="00233BA6">
        <w:rPr>
          <w:sz w:val="24"/>
        </w:rPr>
        <w:t>e ilişkin</w:t>
      </w:r>
      <w:r w:rsidRPr="00F9301D">
        <w:rPr>
          <w:sz w:val="24"/>
        </w:rPr>
        <w:t xml:space="preserve"> plan</w:t>
      </w:r>
      <w:r w:rsidR="00F9301D">
        <w:rPr>
          <w:sz w:val="24"/>
        </w:rPr>
        <w:t>ın görüşülmesi.</w:t>
      </w:r>
    </w:p>
    <w:p w14:paraId="7021F488" w14:textId="5AACC4C1" w:rsidR="00537956" w:rsidRPr="00F9301D" w:rsidRDefault="00F9301D" w:rsidP="00F86C90">
      <w:pPr>
        <w:pStyle w:val="ListeParagraf"/>
        <w:numPr>
          <w:ilvl w:val="0"/>
          <w:numId w:val="2"/>
        </w:numPr>
        <w:tabs>
          <w:tab w:val="left" w:pos="202"/>
        </w:tabs>
        <w:spacing w:line="273" w:lineRule="exact"/>
        <w:jc w:val="both"/>
        <w:rPr>
          <w:sz w:val="24"/>
        </w:rPr>
      </w:pPr>
      <w:r w:rsidRPr="005777BD">
        <w:rPr>
          <w:sz w:val="24"/>
        </w:rPr>
        <w:t>Yüksekokulumuzda</w:t>
      </w:r>
      <w:r>
        <w:rPr>
          <w:sz w:val="24"/>
        </w:rPr>
        <w:t xml:space="preserve"> </w:t>
      </w:r>
      <w:r w:rsidR="00537956" w:rsidRPr="00F9301D">
        <w:rPr>
          <w:sz w:val="24"/>
        </w:rPr>
        <w:t>süreçler kapsamında değerlendirme yapmak, öneri ve görüşler</w:t>
      </w:r>
      <w:r>
        <w:rPr>
          <w:sz w:val="24"/>
        </w:rPr>
        <w:t xml:space="preserve"> kapsamında </w:t>
      </w:r>
      <w:r w:rsidR="00537956" w:rsidRPr="00F9301D">
        <w:rPr>
          <w:sz w:val="24"/>
        </w:rPr>
        <w:t>iyileştirme ve geliştirmeye katkı sağlamak amacı</w:t>
      </w:r>
      <w:r>
        <w:rPr>
          <w:sz w:val="24"/>
        </w:rPr>
        <w:t xml:space="preserve">yla </w:t>
      </w:r>
      <w:r w:rsidR="00537956" w:rsidRPr="00F9301D">
        <w:rPr>
          <w:sz w:val="24"/>
        </w:rPr>
        <w:t>her eğitim-</w:t>
      </w:r>
      <w:r w:rsidR="002F567A">
        <w:rPr>
          <w:sz w:val="24"/>
        </w:rPr>
        <w:t xml:space="preserve"> </w:t>
      </w:r>
      <w:r w:rsidR="00537956" w:rsidRPr="00F9301D">
        <w:rPr>
          <w:sz w:val="24"/>
        </w:rPr>
        <w:t>öğretim yarıyılı sonunda yapılan iç ve dış paydaş toplantıları</w:t>
      </w:r>
      <w:r w:rsidR="002F567A">
        <w:rPr>
          <w:sz w:val="24"/>
        </w:rPr>
        <w:t>nın</w:t>
      </w:r>
      <w:r w:rsidR="00537956" w:rsidRPr="00F9301D">
        <w:rPr>
          <w:sz w:val="24"/>
        </w:rPr>
        <w:t xml:space="preserve"> düzenli olarak yapılmaya devam etmesi</w:t>
      </w:r>
      <w:r>
        <w:rPr>
          <w:sz w:val="24"/>
        </w:rPr>
        <w:t>.</w:t>
      </w:r>
    </w:p>
    <w:p w14:paraId="61A26ADC" w14:textId="41BB8D54" w:rsidR="00A700FF" w:rsidRPr="002F567A" w:rsidRDefault="00A700FF" w:rsidP="00D70C62">
      <w:pPr>
        <w:pStyle w:val="ListeParagraf"/>
        <w:widowControl/>
        <w:numPr>
          <w:ilvl w:val="0"/>
          <w:numId w:val="2"/>
        </w:numPr>
        <w:autoSpaceDE/>
        <w:autoSpaceDN/>
        <w:spacing w:before="0"/>
        <w:ind w:left="204" w:hanging="204"/>
        <w:contextualSpacing/>
        <w:jc w:val="both"/>
        <w:rPr>
          <w:sz w:val="24"/>
          <w:szCs w:val="24"/>
        </w:rPr>
      </w:pPr>
      <w:r w:rsidRPr="002F567A">
        <w:rPr>
          <w:sz w:val="24"/>
          <w:szCs w:val="24"/>
        </w:rPr>
        <w:t xml:space="preserve">Bekilli MYO Büro Hizmetleri ve Sekreterlik Bölümü Büro Yönetimi ve Yönetici Asistanlığı Programında </w:t>
      </w:r>
      <w:r w:rsidRPr="00E60564">
        <w:rPr>
          <w:sz w:val="24"/>
          <w:szCs w:val="24"/>
        </w:rPr>
        <w:t>görevli o</w:t>
      </w:r>
      <w:r w:rsidR="002F567A" w:rsidRPr="00E60564">
        <w:rPr>
          <w:sz w:val="24"/>
          <w:szCs w:val="24"/>
        </w:rPr>
        <w:t xml:space="preserve">lan akademik personellerin, </w:t>
      </w:r>
      <w:r w:rsidRPr="00E60564">
        <w:rPr>
          <w:sz w:val="24"/>
          <w:szCs w:val="24"/>
        </w:rPr>
        <w:t xml:space="preserve">YÖK tarafından </w:t>
      </w:r>
      <w:r w:rsidR="002F567A" w:rsidRPr="00E60564">
        <w:rPr>
          <w:sz w:val="24"/>
          <w:szCs w:val="24"/>
        </w:rPr>
        <w:t>bu bölümün kapatılması sebebiyle</w:t>
      </w:r>
      <w:r w:rsidRPr="00E60564">
        <w:rPr>
          <w:sz w:val="24"/>
          <w:szCs w:val="24"/>
        </w:rPr>
        <w:t xml:space="preserve"> </w:t>
      </w:r>
      <w:r w:rsidRPr="002F567A">
        <w:rPr>
          <w:sz w:val="24"/>
          <w:szCs w:val="24"/>
        </w:rPr>
        <w:t>Yüksekokulumuzda aktif olarak eğitim-öğretime devam eden 1. Finans-Bankacılık ve Sigortacılık Bölümü-</w:t>
      </w:r>
      <w:r w:rsidR="0075193D">
        <w:rPr>
          <w:sz w:val="24"/>
          <w:szCs w:val="24"/>
        </w:rPr>
        <w:t xml:space="preserve"> </w:t>
      </w:r>
      <w:r w:rsidRPr="002F567A">
        <w:rPr>
          <w:sz w:val="24"/>
          <w:szCs w:val="24"/>
        </w:rPr>
        <w:t>Bankacılık ve Sigortacılık Programı; 2.</w:t>
      </w:r>
      <w:r w:rsidR="0075193D">
        <w:rPr>
          <w:sz w:val="24"/>
          <w:szCs w:val="24"/>
        </w:rPr>
        <w:t xml:space="preserve"> </w:t>
      </w:r>
      <w:r w:rsidRPr="002F567A">
        <w:rPr>
          <w:sz w:val="24"/>
          <w:szCs w:val="24"/>
        </w:rPr>
        <w:t>Dış Ticaret Bölümü- Dış Ticaret Programı; 3. Pazarlama ve Reklamcılık Bölümü- Halkla İlişkiler ve Tanıtım Programı’ndan herhangi birine geçme</w:t>
      </w:r>
      <w:r w:rsidR="00C34D0D" w:rsidRPr="002F567A">
        <w:rPr>
          <w:sz w:val="24"/>
          <w:szCs w:val="24"/>
        </w:rPr>
        <w:t xml:space="preserve"> sürecinin </w:t>
      </w:r>
      <w:r w:rsidR="00BE7214" w:rsidRPr="002F567A">
        <w:rPr>
          <w:sz w:val="24"/>
          <w:szCs w:val="24"/>
        </w:rPr>
        <w:t>görüşülmesi.</w:t>
      </w:r>
    </w:p>
    <w:p w14:paraId="6118F54A" w14:textId="04C49326" w:rsidR="005D6311" w:rsidRPr="00303B05" w:rsidRDefault="00C34D0D" w:rsidP="005D6311">
      <w:pPr>
        <w:pStyle w:val="ListeParagraf"/>
        <w:widowControl/>
        <w:numPr>
          <w:ilvl w:val="0"/>
          <w:numId w:val="2"/>
        </w:numPr>
        <w:autoSpaceDE/>
        <w:autoSpaceDN/>
        <w:spacing w:before="0" w:after="160" w:line="273" w:lineRule="exact"/>
        <w:contextualSpacing/>
        <w:jc w:val="both"/>
        <w:rPr>
          <w:sz w:val="24"/>
        </w:rPr>
      </w:pPr>
      <w:r w:rsidRPr="000B68D2">
        <w:rPr>
          <w:bCs/>
          <w:sz w:val="24"/>
        </w:rPr>
        <w:t>Yüksekokulumuz ve bölümlerimizin Danışma Kurulu’nun toplantı süreçlerinin görüşülmesi.</w:t>
      </w:r>
      <w:r w:rsidR="000B68D2">
        <w:rPr>
          <w:bCs/>
          <w:sz w:val="24"/>
        </w:rPr>
        <w:t xml:space="preserve"> </w:t>
      </w:r>
      <w:r w:rsidR="005D6311" w:rsidRPr="00303B05">
        <w:rPr>
          <w:sz w:val="24"/>
        </w:rPr>
        <w:t>Akademik Alt Birim Danışma Kurulu’na Pamukkale Üniversitesi Danışma Kurulu Yönergesi 10. Maddesi’ne göre yeni dış paydaşlar eklenmesi.</w:t>
      </w:r>
    </w:p>
    <w:p w14:paraId="0CF36CAC" w14:textId="312181B0" w:rsidR="002C769B" w:rsidRDefault="002C769B" w:rsidP="002C769B">
      <w:pPr>
        <w:pStyle w:val="ListeParagraf"/>
        <w:numPr>
          <w:ilvl w:val="0"/>
          <w:numId w:val="2"/>
        </w:numPr>
        <w:tabs>
          <w:tab w:val="left" w:pos="202"/>
        </w:tabs>
        <w:spacing w:line="273" w:lineRule="exact"/>
        <w:jc w:val="both"/>
        <w:rPr>
          <w:sz w:val="24"/>
        </w:rPr>
      </w:pPr>
      <w:r>
        <w:rPr>
          <w:sz w:val="24"/>
        </w:rPr>
        <w:t>11</w:t>
      </w:r>
      <w:r w:rsidRPr="00537956">
        <w:rPr>
          <w:sz w:val="24"/>
        </w:rPr>
        <w:t>/11//2025 tarihinde</w:t>
      </w:r>
      <w:r w:rsidR="001A2223">
        <w:rPr>
          <w:sz w:val="24"/>
        </w:rPr>
        <w:t>ki</w:t>
      </w:r>
      <w:r w:rsidRPr="00537956">
        <w:rPr>
          <w:sz w:val="24"/>
        </w:rPr>
        <w:t xml:space="preserve"> kalite komi</w:t>
      </w:r>
      <w:r>
        <w:rPr>
          <w:sz w:val="24"/>
        </w:rPr>
        <w:t>tesi</w:t>
      </w:r>
      <w:r w:rsidRPr="00537956">
        <w:rPr>
          <w:sz w:val="24"/>
        </w:rPr>
        <w:t xml:space="preserve"> toplantısında, akreditasyon çalışmaları kapsamında gündeme gelen Pusula Bilgi Sistemi altında yer alan </w:t>
      </w:r>
      <w:r w:rsidRPr="00E60564">
        <w:rPr>
          <w:bCs/>
          <w:sz w:val="24"/>
        </w:rPr>
        <w:t>Toplantı Bilgi Sisteminin</w:t>
      </w:r>
      <w:r w:rsidRPr="00E60564">
        <w:rPr>
          <w:sz w:val="24"/>
        </w:rPr>
        <w:t xml:space="preserve"> </w:t>
      </w:r>
      <w:r w:rsidRPr="00537956">
        <w:rPr>
          <w:sz w:val="24"/>
        </w:rPr>
        <w:t xml:space="preserve">kullanımı hakkında bilgi verilmesi. </w:t>
      </w:r>
    </w:p>
    <w:p w14:paraId="676A7D92" w14:textId="0DCA7754" w:rsidR="00A700FF" w:rsidRPr="001A2223" w:rsidRDefault="00A700FF" w:rsidP="00F86C90">
      <w:pPr>
        <w:pStyle w:val="ListeParagraf"/>
        <w:widowControl/>
        <w:numPr>
          <w:ilvl w:val="0"/>
          <w:numId w:val="2"/>
        </w:numPr>
        <w:autoSpaceDE/>
        <w:autoSpaceDN/>
        <w:spacing w:before="0" w:after="160" w:line="278" w:lineRule="auto"/>
        <w:contextualSpacing/>
        <w:jc w:val="both"/>
        <w:rPr>
          <w:sz w:val="24"/>
          <w:szCs w:val="24"/>
        </w:rPr>
      </w:pPr>
      <w:r w:rsidRPr="001A2223">
        <w:rPr>
          <w:sz w:val="24"/>
          <w:szCs w:val="24"/>
        </w:rPr>
        <w:t xml:space="preserve">Katılımcıların diğer görüş ve önerilerinin alınması ve kapanış. </w:t>
      </w:r>
    </w:p>
    <w:bookmarkEnd w:id="2"/>
    <w:p w14:paraId="7B6035C8" w14:textId="77777777" w:rsidR="00A700FF" w:rsidRDefault="00A700FF" w:rsidP="00F86C90">
      <w:pPr>
        <w:pStyle w:val="ListeParagraf"/>
        <w:tabs>
          <w:tab w:val="left" w:pos="202"/>
        </w:tabs>
        <w:spacing w:line="273" w:lineRule="exact"/>
        <w:ind w:left="203" w:firstLine="0"/>
        <w:jc w:val="both"/>
        <w:rPr>
          <w:sz w:val="24"/>
        </w:rPr>
      </w:pPr>
    </w:p>
    <w:p w14:paraId="2EEA5F3A" w14:textId="77777777" w:rsidR="00A700FF" w:rsidRPr="00013496" w:rsidRDefault="00A700FF" w:rsidP="00F86C90">
      <w:pPr>
        <w:jc w:val="both"/>
      </w:pPr>
    </w:p>
    <w:p w14:paraId="6AE4E932" w14:textId="77777777" w:rsidR="00345C91" w:rsidRDefault="00345C91" w:rsidP="00345C91">
      <w:pPr>
        <w:pStyle w:val="ListeParagraf"/>
        <w:tabs>
          <w:tab w:val="left" w:pos="202"/>
        </w:tabs>
        <w:spacing w:line="273" w:lineRule="exact"/>
        <w:ind w:left="203" w:firstLine="0"/>
        <w:jc w:val="both"/>
        <w:rPr>
          <w:sz w:val="24"/>
        </w:rPr>
      </w:pPr>
    </w:p>
    <w:p w14:paraId="4154A5D4" w14:textId="77777777" w:rsidR="00A700FF" w:rsidRPr="00537956" w:rsidRDefault="00A700FF" w:rsidP="00345C91">
      <w:pPr>
        <w:pStyle w:val="ListeParagraf"/>
        <w:tabs>
          <w:tab w:val="left" w:pos="202"/>
        </w:tabs>
        <w:spacing w:line="273" w:lineRule="exact"/>
        <w:ind w:left="203" w:firstLine="0"/>
        <w:jc w:val="both"/>
        <w:rPr>
          <w:sz w:val="24"/>
        </w:rPr>
      </w:pPr>
    </w:p>
    <w:p w14:paraId="15DB81CC" w14:textId="77777777" w:rsidR="00F9301D" w:rsidRDefault="00F9301D">
      <w:pPr>
        <w:pStyle w:val="GvdeMetni"/>
        <w:spacing w:before="8"/>
      </w:pPr>
    </w:p>
    <w:p w14:paraId="3359C5FF" w14:textId="77777777" w:rsidR="00BE7214" w:rsidRDefault="00BE7214">
      <w:pPr>
        <w:pStyle w:val="GvdeMetni"/>
        <w:spacing w:before="8"/>
      </w:pPr>
    </w:p>
    <w:p w14:paraId="23A53ABF" w14:textId="77777777" w:rsidR="00BE7214" w:rsidRDefault="00BE7214">
      <w:pPr>
        <w:pStyle w:val="GvdeMetni"/>
        <w:spacing w:before="8"/>
      </w:pPr>
    </w:p>
    <w:p w14:paraId="5A819D1A" w14:textId="77777777" w:rsidR="00BE7214" w:rsidRDefault="00BE7214">
      <w:pPr>
        <w:pStyle w:val="GvdeMetni"/>
        <w:spacing w:before="8"/>
      </w:pPr>
    </w:p>
    <w:p w14:paraId="51E676AA" w14:textId="77777777" w:rsidR="00BE7214" w:rsidRDefault="00BE7214">
      <w:pPr>
        <w:pStyle w:val="GvdeMetni"/>
        <w:spacing w:before="8"/>
      </w:pPr>
    </w:p>
    <w:p w14:paraId="2A4ED43F" w14:textId="592EF2B4" w:rsidR="009F43CB" w:rsidRDefault="00E60564">
      <w:pPr>
        <w:pStyle w:val="Balk1"/>
        <w:spacing w:before="1"/>
      </w:pPr>
      <w:r>
        <w:rPr>
          <w:spacing w:val="-2"/>
          <w:u w:val="single"/>
        </w:rPr>
        <w:lastRenderedPageBreak/>
        <w:t>KARARLAR:</w:t>
      </w:r>
    </w:p>
    <w:p w14:paraId="3F1D27A7" w14:textId="55C22F3D" w:rsidR="00EF7A58" w:rsidRDefault="00EF7A58" w:rsidP="00F86C90">
      <w:pPr>
        <w:spacing w:line="274" w:lineRule="exact"/>
        <w:ind w:left="2"/>
        <w:jc w:val="both"/>
        <w:rPr>
          <w:b/>
          <w:sz w:val="24"/>
        </w:rPr>
      </w:pPr>
      <w:bookmarkStart w:id="3" w:name="_Hlk214310826"/>
      <w:r w:rsidRPr="00EF7A58">
        <w:rPr>
          <w:b/>
          <w:sz w:val="24"/>
        </w:rPr>
        <w:t>Karar 1</w:t>
      </w:r>
      <w:r>
        <w:rPr>
          <w:b/>
          <w:sz w:val="24"/>
        </w:rPr>
        <w:t xml:space="preserve">: </w:t>
      </w:r>
    </w:p>
    <w:p w14:paraId="4AE08A5A" w14:textId="4C023972" w:rsidR="007821A5" w:rsidRDefault="007821A5" w:rsidP="00092EE9">
      <w:pPr>
        <w:widowControl/>
        <w:shd w:val="clear" w:color="auto" w:fill="FFFFFF"/>
        <w:autoSpaceDE/>
        <w:autoSpaceDN/>
        <w:jc w:val="both"/>
        <w:rPr>
          <w:sz w:val="24"/>
          <w:szCs w:val="24"/>
        </w:rPr>
      </w:pPr>
      <w:r w:rsidRPr="007821A5">
        <w:rPr>
          <w:sz w:val="24"/>
          <w:szCs w:val="24"/>
        </w:rPr>
        <w:t>2025-2026 Eğitim-Öğretim Yılından itibaren Kurumsal Akreditasyon Programı ve takvimi planlanması</w:t>
      </w:r>
      <w:r w:rsidR="00003FCA">
        <w:rPr>
          <w:sz w:val="24"/>
          <w:szCs w:val="24"/>
        </w:rPr>
        <w:t>na</w:t>
      </w:r>
      <w:r w:rsidRPr="007821A5">
        <w:rPr>
          <w:sz w:val="24"/>
          <w:szCs w:val="24"/>
        </w:rPr>
        <w:t xml:space="preserve">; </w:t>
      </w:r>
      <w:r w:rsidR="00003FCA">
        <w:rPr>
          <w:sz w:val="24"/>
          <w:szCs w:val="24"/>
        </w:rPr>
        <w:t>k</w:t>
      </w:r>
      <w:r w:rsidRPr="007821A5">
        <w:rPr>
          <w:sz w:val="24"/>
          <w:szCs w:val="24"/>
        </w:rPr>
        <w:t>onuyla ilgili çalışmaları hakkında bilgilendirme yap</w:t>
      </w:r>
      <w:r w:rsidR="007E44B3">
        <w:rPr>
          <w:sz w:val="24"/>
          <w:szCs w:val="24"/>
        </w:rPr>
        <w:t>ıl</w:t>
      </w:r>
      <w:r w:rsidRPr="007821A5">
        <w:rPr>
          <w:sz w:val="24"/>
          <w:szCs w:val="24"/>
        </w:rPr>
        <w:t>ması ve gelecek dönem planlarının paylaşılmasına</w:t>
      </w:r>
      <w:r w:rsidR="00092EE9">
        <w:rPr>
          <w:sz w:val="24"/>
          <w:szCs w:val="24"/>
        </w:rPr>
        <w:t xml:space="preserve">; </w:t>
      </w:r>
      <w:r w:rsidR="00003FCA">
        <w:rPr>
          <w:sz w:val="24"/>
          <w:szCs w:val="24"/>
        </w:rPr>
        <w:t>s</w:t>
      </w:r>
      <w:r w:rsidR="00092EE9" w:rsidRPr="00B765B0">
        <w:rPr>
          <w:color w:val="222222"/>
          <w:sz w:val="24"/>
          <w:szCs w:val="24"/>
          <w:lang w:eastAsia="tr-TR"/>
        </w:rPr>
        <w:t>ınav oturma planlarının </w:t>
      </w:r>
      <w:r w:rsidR="00092EE9" w:rsidRPr="00B765B0">
        <w:rPr>
          <w:b/>
          <w:bCs/>
          <w:color w:val="222222"/>
          <w:sz w:val="24"/>
          <w:szCs w:val="24"/>
          <w:lang w:eastAsia="tr-TR"/>
        </w:rPr>
        <w:t>Pusula Bilgi Sistemi</w:t>
      </w:r>
      <w:r w:rsidR="00092EE9" w:rsidRPr="00B765B0">
        <w:rPr>
          <w:color w:val="222222"/>
          <w:sz w:val="24"/>
          <w:szCs w:val="24"/>
          <w:lang w:eastAsia="tr-TR"/>
        </w:rPr>
        <w:t> üzerinden gerçekleştirilmesine, sınav soru kâğıtlarında her bir soruya karşılık gelen </w:t>
      </w:r>
      <w:r w:rsidR="00092EE9" w:rsidRPr="00B765B0">
        <w:rPr>
          <w:b/>
          <w:bCs/>
          <w:color w:val="222222"/>
          <w:sz w:val="24"/>
          <w:szCs w:val="24"/>
          <w:lang w:eastAsia="tr-TR"/>
        </w:rPr>
        <w:t>öğrenme kazanımlarının</w:t>
      </w:r>
      <w:r w:rsidR="00092EE9" w:rsidRPr="00B765B0">
        <w:rPr>
          <w:color w:val="222222"/>
          <w:sz w:val="24"/>
          <w:szCs w:val="24"/>
          <w:lang w:eastAsia="tr-TR"/>
        </w:rPr>
        <w:t> belirtilmesine</w:t>
      </w:r>
      <w:r w:rsidR="00003FCA">
        <w:rPr>
          <w:color w:val="222222"/>
          <w:sz w:val="24"/>
          <w:szCs w:val="24"/>
          <w:lang w:eastAsia="tr-TR"/>
        </w:rPr>
        <w:t>;</w:t>
      </w:r>
      <w:r w:rsidR="00092EE9">
        <w:rPr>
          <w:color w:val="222222"/>
          <w:sz w:val="24"/>
          <w:szCs w:val="24"/>
          <w:lang w:eastAsia="tr-TR"/>
        </w:rPr>
        <w:t xml:space="preserve"> </w:t>
      </w:r>
      <w:r w:rsidR="00092EE9" w:rsidRPr="00B765B0">
        <w:rPr>
          <w:b/>
          <w:bCs/>
          <w:color w:val="222222"/>
          <w:sz w:val="24"/>
          <w:szCs w:val="24"/>
          <w:lang w:eastAsia="tr-TR"/>
        </w:rPr>
        <w:t>Erasmus hareketliliği</w:t>
      </w:r>
      <w:r w:rsidR="00092EE9" w:rsidRPr="00B765B0">
        <w:rPr>
          <w:color w:val="222222"/>
          <w:sz w:val="24"/>
          <w:szCs w:val="24"/>
          <w:lang w:eastAsia="tr-TR"/>
        </w:rPr>
        <w:t> hakkında öğrencilere bilgilendirme, yönlendirme ve teşvik faaliyetlerinin artırılması</w:t>
      </w:r>
      <w:r w:rsidR="00003FCA">
        <w:rPr>
          <w:color w:val="222222"/>
          <w:sz w:val="24"/>
          <w:szCs w:val="24"/>
          <w:lang w:eastAsia="tr-TR"/>
        </w:rPr>
        <w:t>na</w:t>
      </w:r>
      <w:r w:rsidR="00092EE9" w:rsidRPr="00B765B0">
        <w:rPr>
          <w:color w:val="222222"/>
          <w:sz w:val="24"/>
          <w:szCs w:val="24"/>
          <w:lang w:eastAsia="tr-TR"/>
        </w:rPr>
        <w:t>; öğrencilerden, akademik ve idari personel</w:t>
      </w:r>
      <w:r w:rsidR="00092EE9">
        <w:rPr>
          <w:color w:val="222222"/>
          <w:sz w:val="24"/>
          <w:szCs w:val="24"/>
          <w:lang w:eastAsia="tr-TR"/>
        </w:rPr>
        <w:t>ler</w:t>
      </w:r>
      <w:r w:rsidR="00092EE9" w:rsidRPr="00B765B0">
        <w:rPr>
          <w:color w:val="222222"/>
          <w:sz w:val="24"/>
          <w:szCs w:val="24"/>
          <w:lang w:eastAsia="tr-TR"/>
        </w:rPr>
        <w:t>den gelen talepler doğrultusunda </w:t>
      </w:r>
      <w:r w:rsidR="00092EE9" w:rsidRPr="00B765B0">
        <w:rPr>
          <w:b/>
          <w:bCs/>
          <w:color w:val="222222"/>
          <w:sz w:val="24"/>
          <w:szCs w:val="24"/>
          <w:lang w:eastAsia="tr-TR"/>
        </w:rPr>
        <w:t>kütüphane kaynaklarının</w:t>
      </w:r>
      <w:r w:rsidR="00092EE9" w:rsidRPr="00B765B0">
        <w:rPr>
          <w:color w:val="222222"/>
          <w:sz w:val="24"/>
          <w:szCs w:val="24"/>
          <w:lang w:eastAsia="tr-TR"/>
        </w:rPr>
        <w:t> güncellenmesi</w:t>
      </w:r>
      <w:r w:rsidR="00092EE9">
        <w:rPr>
          <w:color w:val="222222"/>
          <w:sz w:val="24"/>
          <w:szCs w:val="24"/>
          <w:lang w:eastAsia="tr-TR"/>
        </w:rPr>
        <w:t>ne</w:t>
      </w:r>
      <w:r w:rsidR="0086008F">
        <w:rPr>
          <w:color w:val="222222"/>
          <w:sz w:val="24"/>
          <w:szCs w:val="24"/>
          <w:lang w:eastAsia="tr-TR"/>
        </w:rPr>
        <w:t xml:space="preserve"> </w:t>
      </w:r>
      <w:r w:rsidRPr="007821A5">
        <w:rPr>
          <w:sz w:val="24"/>
          <w:szCs w:val="24"/>
        </w:rPr>
        <w:t>karar verilmiştir.</w:t>
      </w:r>
    </w:p>
    <w:p w14:paraId="4936C8A0" w14:textId="77777777" w:rsidR="00A700FF" w:rsidRDefault="00A700FF" w:rsidP="00F86C90">
      <w:pPr>
        <w:tabs>
          <w:tab w:val="left" w:pos="142"/>
          <w:tab w:val="left" w:pos="426"/>
        </w:tabs>
        <w:spacing w:line="273" w:lineRule="exact"/>
        <w:jc w:val="both"/>
        <w:rPr>
          <w:sz w:val="24"/>
          <w:szCs w:val="24"/>
        </w:rPr>
      </w:pPr>
    </w:p>
    <w:p w14:paraId="209C61ED" w14:textId="17AEA074" w:rsidR="00A700FF" w:rsidRPr="00F9301D" w:rsidRDefault="00A700FF" w:rsidP="00F86C90">
      <w:pPr>
        <w:pStyle w:val="Balk1"/>
        <w:spacing w:before="1"/>
        <w:jc w:val="both"/>
        <w:rPr>
          <w:b w:val="0"/>
          <w:bCs w:val="0"/>
          <w:spacing w:val="-5"/>
        </w:rPr>
      </w:pPr>
      <w:r>
        <w:t>Karar</w:t>
      </w:r>
      <w:r>
        <w:rPr>
          <w:spacing w:val="-4"/>
        </w:rPr>
        <w:t xml:space="preserve"> 2</w:t>
      </w:r>
      <w:r>
        <w:rPr>
          <w:spacing w:val="-5"/>
        </w:rPr>
        <w:t>:</w:t>
      </w:r>
    </w:p>
    <w:p w14:paraId="7C25211D" w14:textId="77777777" w:rsidR="00995423" w:rsidRPr="00B765B0" w:rsidRDefault="00A700FF" w:rsidP="00995423">
      <w:pPr>
        <w:widowControl/>
        <w:shd w:val="clear" w:color="auto" w:fill="FFFFFF"/>
        <w:autoSpaceDE/>
        <w:autoSpaceDN/>
        <w:jc w:val="both"/>
        <w:rPr>
          <w:color w:val="222222"/>
          <w:sz w:val="24"/>
          <w:szCs w:val="24"/>
          <w:lang w:eastAsia="tr-TR"/>
        </w:rPr>
      </w:pPr>
      <w:r w:rsidRPr="00345C91">
        <w:rPr>
          <w:sz w:val="24"/>
        </w:rPr>
        <w:t xml:space="preserve">YÖK Yürütme Kurulu üyesi Prof. Dr. Mahmut AK'ın katılımı ile 27.10.2025 Pazartesi günü saat 10:00'da İktisadi ve İdari Bilimler Fakültesi Şehit Bekir Can </w:t>
      </w:r>
      <w:proofErr w:type="spellStart"/>
      <w:r w:rsidRPr="00345C91">
        <w:rPr>
          <w:sz w:val="24"/>
        </w:rPr>
        <w:t>Kerek</w:t>
      </w:r>
      <w:proofErr w:type="spellEnd"/>
      <w:r w:rsidRPr="00345C91">
        <w:rPr>
          <w:sz w:val="24"/>
        </w:rPr>
        <w:t xml:space="preserve"> Konferansa salonunda yapılan Meslek Yüksekokulları Bölüm ve Programları ile ilgili toplantı sonuçları Bekilli Meslek Yüksekokulu açısından değerlendirilm</w:t>
      </w:r>
      <w:r>
        <w:rPr>
          <w:sz w:val="24"/>
        </w:rPr>
        <w:t xml:space="preserve">iştir. </w:t>
      </w:r>
      <w:r w:rsidRPr="00345C91">
        <w:rPr>
          <w:sz w:val="24"/>
        </w:rPr>
        <w:t>Kurumsal Akreditasyon Programı hakkında bilgi verilmesi, yapılacakların belirtilmesi ve komi</w:t>
      </w:r>
      <w:r w:rsidR="007E44B3">
        <w:rPr>
          <w:sz w:val="24"/>
        </w:rPr>
        <w:t>te</w:t>
      </w:r>
      <w:r w:rsidRPr="00345C91">
        <w:rPr>
          <w:sz w:val="24"/>
        </w:rPr>
        <w:t xml:space="preserve"> üyelerinin önerilerinin alınması</w:t>
      </w:r>
      <w:r>
        <w:rPr>
          <w:sz w:val="24"/>
        </w:rPr>
        <w:t>na</w:t>
      </w:r>
      <w:r w:rsidR="00995423">
        <w:rPr>
          <w:sz w:val="24"/>
        </w:rPr>
        <w:t xml:space="preserve">; </w:t>
      </w:r>
      <w:r w:rsidR="00995423" w:rsidRPr="00B765B0">
        <w:rPr>
          <w:color w:val="222222"/>
          <w:sz w:val="24"/>
          <w:szCs w:val="24"/>
          <w:lang w:eastAsia="tr-TR"/>
        </w:rPr>
        <w:t>Yüksekokulumuz tarafından imzalanan </w:t>
      </w:r>
      <w:r w:rsidR="00995423" w:rsidRPr="00B765B0">
        <w:rPr>
          <w:b/>
          <w:bCs/>
          <w:color w:val="222222"/>
          <w:sz w:val="24"/>
          <w:szCs w:val="24"/>
          <w:lang w:eastAsia="tr-TR"/>
        </w:rPr>
        <w:t>İME (İşyeri Mesleki Eğitim) protokollerinin</w:t>
      </w:r>
      <w:r w:rsidR="00995423" w:rsidRPr="00B765B0">
        <w:rPr>
          <w:color w:val="222222"/>
          <w:sz w:val="24"/>
          <w:szCs w:val="24"/>
          <w:lang w:eastAsia="tr-TR"/>
        </w:rPr>
        <w:t> sayısının tespit edilmesine ve bu sayının artırılmasına yönelik çalışmaların yapılmasına karar verilmiştir.</w:t>
      </w:r>
    </w:p>
    <w:p w14:paraId="2A6582BD" w14:textId="37745B82" w:rsidR="00A700FF" w:rsidRPr="002A23F0" w:rsidRDefault="00A700FF" w:rsidP="00F86C90">
      <w:pPr>
        <w:tabs>
          <w:tab w:val="left" w:pos="202"/>
        </w:tabs>
        <w:spacing w:line="273" w:lineRule="exact"/>
        <w:jc w:val="both"/>
        <w:rPr>
          <w:sz w:val="24"/>
        </w:rPr>
      </w:pPr>
      <w:r>
        <w:rPr>
          <w:sz w:val="24"/>
        </w:rPr>
        <w:t xml:space="preserve"> </w:t>
      </w:r>
    </w:p>
    <w:p w14:paraId="425EF777" w14:textId="361C0745" w:rsidR="007821A5" w:rsidRDefault="00E60564" w:rsidP="00F86C90">
      <w:pPr>
        <w:spacing w:line="274" w:lineRule="exact"/>
        <w:ind w:left="2"/>
        <w:jc w:val="both"/>
        <w:rPr>
          <w:bCs/>
          <w:sz w:val="24"/>
        </w:rPr>
      </w:pPr>
      <w:r>
        <w:rPr>
          <w:b/>
          <w:sz w:val="24"/>
        </w:rPr>
        <w:t>Karar</w:t>
      </w:r>
      <w:r w:rsidR="00EA15AC">
        <w:rPr>
          <w:b/>
          <w:sz w:val="24"/>
        </w:rPr>
        <w:t xml:space="preserve"> </w:t>
      </w:r>
      <w:r w:rsidR="00A700FF">
        <w:rPr>
          <w:b/>
          <w:sz w:val="24"/>
        </w:rPr>
        <w:t>3</w:t>
      </w:r>
      <w:r>
        <w:rPr>
          <w:b/>
          <w:spacing w:val="-5"/>
          <w:sz w:val="24"/>
        </w:rPr>
        <w:t>:</w:t>
      </w:r>
      <w:r w:rsidR="007821A5" w:rsidRPr="007821A5">
        <w:rPr>
          <w:bCs/>
          <w:sz w:val="24"/>
        </w:rPr>
        <w:t xml:space="preserve"> </w:t>
      </w:r>
    </w:p>
    <w:p w14:paraId="4847C399" w14:textId="3D1279E5" w:rsidR="0029014E" w:rsidRPr="0029014E" w:rsidRDefault="007821A5" w:rsidP="00A67500">
      <w:pPr>
        <w:spacing w:line="274" w:lineRule="exact"/>
        <w:jc w:val="both"/>
        <w:rPr>
          <w:bCs/>
          <w:sz w:val="24"/>
        </w:rPr>
      </w:pPr>
      <w:r w:rsidRPr="00EF7A58">
        <w:rPr>
          <w:bCs/>
          <w:sz w:val="24"/>
        </w:rPr>
        <w:t>Kalite Komite Üyeleri</w:t>
      </w:r>
      <w:r>
        <w:rPr>
          <w:bCs/>
          <w:sz w:val="24"/>
        </w:rPr>
        <w:t xml:space="preserve">, </w:t>
      </w:r>
      <w:r w:rsidRPr="00EF7A58">
        <w:rPr>
          <w:bCs/>
          <w:sz w:val="24"/>
        </w:rPr>
        <w:t>Yüksekokulumuz eğitim öğretim kalitesini arttırmak için yapılması gereken çalışmalar hakkında</w:t>
      </w:r>
      <w:r>
        <w:rPr>
          <w:bCs/>
          <w:sz w:val="24"/>
        </w:rPr>
        <w:t>;</w:t>
      </w:r>
      <w:r w:rsidR="0029014E" w:rsidRPr="0029014E">
        <w:rPr>
          <w:color w:val="222222"/>
          <w:sz w:val="24"/>
          <w:szCs w:val="24"/>
          <w:lang w:eastAsia="tr-TR"/>
        </w:rPr>
        <w:t xml:space="preserve"> </w:t>
      </w:r>
      <w:r w:rsidR="0029014E">
        <w:rPr>
          <w:bCs/>
          <w:sz w:val="24"/>
        </w:rPr>
        <w:t>h</w:t>
      </w:r>
      <w:r w:rsidR="0029014E" w:rsidRPr="0029014E">
        <w:rPr>
          <w:bCs/>
          <w:sz w:val="24"/>
        </w:rPr>
        <w:t>aftada en az bir kere ve özel günlerde etkinliklerin düzenlenmesi</w:t>
      </w:r>
      <w:r w:rsidR="0029014E">
        <w:rPr>
          <w:bCs/>
          <w:sz w:val="24"/>
        </w:rPr>
        <w:t>ne;</w:t>
      </w:r>
      <w:r w:rsidR="0029014E" w:rsidRPr="0029014E">
        <w:rPr>
          <w:bCs/>
          <w:sz w:val="24"/>
        </w:rPr>
        <w:t xml:space="preserve"> danışmanlık toplantılarının her dönem düzenli </w:t>
      </w:r>
      <w:r w:rsidR="0029014E">
        <w:rPr>
          <w:bCs/>
          <w:sz w:val="24"/>
        </w:rPr>
        <w:t xml:space="preserve">bir </w:t>
      </w:r>
      <w:r w:rsidR="0029014E" w:rsidRPr="0029014E">
        <w:rPr>
          <w:bCs/>
          <w:sz w:val="24"/>
        </w:rPr>
        <w:t>biçimde yapılması</w:t>
      </w:r>
      <w:r w:rsidR="0029014E">
        <w:rPr>
          <w:bCs/>
          <w:sz w:val="24"/>
        </w:rPr>
        <w:t>na</w:t>
      </w:r>
      <w:r w:rsidR="0029014E" w:rsidRPr="0029014E">
        <w:rPr>
          <w:bCs/>
          <w:sz w:val="24"/>
        </w:rPr>
        <w:t>, öğrencilerin görüş ve önerilerinin alınması</w:t>
      </w:r>
      <w:r w:rsidR="0029014E">
        <w:rPr>
          <w:bCs/>
          <w:sz w:val="24"/>
        </w:rPr>
        <w:t>na;</w:t>
      </w:r>
      <w:r w:rsidR="0029014E" w:rsidRPr="0029014E">
        <w:rPr>
          <w:bCs/>
          <w:sz w:val="24"/>
        </w:rPr>
        <w:t> </w:t>
      </w:r>
      <w:r w:rsidR="0029014E" w:rsidRPr="0029014E">
        <w:rPr>
          <w:b/>
          <w:bCs/>
          <w:sz w:val="24"/>
        </w:rPr>
        <w:t>Erasmus personel hareketliliği</w:t>
      </w:r>
      <w:r w:rsidR="0029014E" w:rsidRPr="0029014E">
        <w:rPr>
          <w:bCs/>
          <w:sz w:val="24"/>
        </w:rPr>
        <w:t> kapsamında yeni anlaşmalar yapılması ve uluslararası etkinliklerle öğrencilerin vizyonunun geliştirilmesine karar verilmiştir.</w:t>
      </w:r>
    </w:p>
    <w:p w14:paraId="0D650058" w14:textId="77777777" w:rsidR="002C769B" w:rsidRDefault="002C769B" w:rsidP="0029014E">
      <w:pPr>
        <w:pStyle w:val="Balk1"/>
        <w:spacing w:before="1"/>
        <w:ind w:left="0"/>
        <w:jc w:val="both"/>
      </w:pPr>
    </w:p>
    <w:p w14:paraId="5D2AD1ED" w14:textId="47972B4D" w:rsidR="009F43CB" w:rsidRPr="00F9301D" w:rsidRDefault="00E60564" w:rsidP="00F86C90">
      <w:pPr>
        <w:pStyle w:val="Balk1"/>
        <w:spacing w:before="1"/>
        <w:jc w:val="both"/>
        <w:rPr>
          <w:b w:val="0"/>
          <w:bCs w:val="0"/>
          <w:spacing w:val="-5"/>
        </w:rPr>
      </w:pPr>
      <w:r>
        <w:t>Karar</w:t>
      </w:r>
      <w:r>
        <w:rPr>
          <w:spacing w:val="-4"/>
        </w:rPr>
        <w:t xml:space="preserve"> </w:t>
      </w:r>
      <w:r w:rsidR="00A700FF">
        <w:rPr>
          <w:spacing w:val="-4"/>
        </w:rPr>
        <w:t>4</w:t>
      </w:r>
      <w:r>
        <w:rPr>
          <w:spacing w:val="-5"/>
        </w:rPr>
        <w:t>:</w:t>
      </w:r>
    </w:p>
    <w:p w14:paraId="21C7BCCD" w14:textId="3E9F7477" w:rsidR="00B3203A" w:rsidRPr="00B3203A" w:rsidRDefault="00F9301D" w:rsidP="00B3203A">
      <w:pPr>
        <w:pStyle w:val="Balk1"/>
        <w:spacing w:before="1"/>
        <w:jc w:val="both"/>
        <w:rPr>
          <w:b w:val="0"/>
        </w:rPr>
      </w:pPr>
      <w:r w:rsidRPr="00F9301D">
        <w:rPr>
          <w:b w:val="0"/>
          <w:bCs w:val="0"/>
        </w:rPr>
        <w:t>Yüksekokulumuzda</w:t>
      </w:r>
      <w:r w:rsidRPr="005777BD">
        <w:t xml:space="preserve"> </w:t>
      </w:r>
      <w:r w:rsidRPr="00F9301D">
        <w:rPr>
          <w:b w:val="0"/>
          <w:bCs w:val="0"/>
          <w:spacing w:val="-5"/>
        </w:rPr>
        <w:t>2024-</w:t>
      </w:r>
      <w:r w:rsidR="00B3203A">
        <w:rPr>
          <w:b w:val="0"/>
          <w:bCs w:val="0"/>
          <w:spacing w:val="-5"/>
        </w:rPr>
        <w:t xml:space="preserve"> </w:t>
      </w:r>
      <w:r w:rsidRPr="00F9301D">
        <w:rPr>
          <w:b w:val="0"/>
          <w:bCs w:val="0"/>
          <w:spacing w:val="-5"/>
        </w:rPr>
        <w:t xml:space="preserve">2025 Eğitim Öğretim yılına ait faaliyetler değerlendirilmiş </w:t>
      </w:r>
      <w:r w:rsidR="00B3203A">
        <w:rPr>
          <w:b w:val="0"/>
          <w:bCs w:val="0"/>
          <w:spacing w:val="-5"/>
        </w:rPr>
        <w:t>olup</w:t>
      </w:r>
      <w:r w:rsidRPr="00F9301D">
        <w:rPr>
          <w:b w:val="0"/>
          <w:bCs w:val="0"/>
          <w:spacing w:val="-5"/>
        </w:rPr>
        <w:t xml:space="preserve"> 2025-2026 Eğitim</w:t>
      </w:r>
      <w:r w:rsidR="00B3203A">
        <w:rPr>
          <w:b w:val="0"/>
          <w:bCs w:val="0"/>
          <w:spacing w:val="-5"/>
        </w:rPr>
        <w:t>-</w:t>
      </w:r>
      <w:r w:rsidRPr="00F9301D">
        <w:rPr>
          <w:b w:val="0"/>
          <w:bCs w:val="0"/>
          <w:spacing w:val="-5"/>
        </w:rPr>
        <w:t xml:space="preserve"> Öğretim yılında her hafta</w:t>
      </w:r>
      <w:r w:rsidR="009149CA">
        <w:rPr>
          <w:b w:val="0"/>
          <w:bCs w:val="0"/>
          <w:spacing w:val="-5"/>
        </w:rPr>
        <w:t>,</w:t>
      </w:r>
      <w:r w:rsidRPr="00F9301D">
        <w:rPr>
          <w:b w:val="0"/>
          <w:bCs w:val="0"/>
          <w:spacing w:val="-5"/>
        </w:rPr>
        <w:t xml:space="preserve"> </w:t>
      </w:r>
      <w:r w:rsidR="009149CA">
        <w:rPr>
          <w:b w:val="0"/>
          <w:bCs w:val="0"/>
          <w:spacing w:val="-5"/>
        </w:rPr>
        <w:t xml:space="preserve">haftada </w:t>
      </w:r>
      <w:r w:rsidRPr="00F9301D">
        <w:rPr>
          <w:b w:val="0"/>
          <w:bCs w:val="0"/>
          <w:spacing w:val="-5"/>
        </w:rPr>
        <w:t xml:space="preserve">en </w:t>
      </w:r>
      <w:r w:rsidR="0085591C">
        <w:rPr>
          <w:b w:val="0"/>
          <w:bCs w:val="0"/>
          <w:spacing w:val="-5"/>
        </w:rPr>
        <w:t xml:space="preserve">az </w:t>
      </w:r>
      <w:r w:rsidRPr="00B3203A">
        <w:rPr>
          <w:b w:val="0"/>
          <w:bCs w:val="0"/>
          <w:spacing w:val="-5"/>
        </w:rPr>
        <w:t xml:space="preserve">bir etkinlik </w:t>
      </w:r>
      <w:r w:rsidR="00B3203A" w:rsidRPr="00B3203A">
        <w:rPr>
          <w:b w:val="0"/>
        </w:rPr>
        <w:t>düzenlenmesine; danışmanlık toplantılarının düzenli şekilde yapılmasına, öğrencilerin görüşlerinin ve önerilerinin alınmasına; ayrıca akademik ve idari personele yönelik iş sağlığı ve güvenliği, ilk yardım, deprem ve yangın konularında hizmet içi eğitimlerin verilmesine karar verilmiştir.</w:t>
      </w:r>
    </w:p>
    <w:p w14:paraId="22BADD61" w14:textId="77777777" w:rsidR="00F9301D" w:rsidRDefault="00F9301D" w:rsidP="00445D3E">
      <w:pPr>
        <w:pStyle w:val="Balk1"/>
        <w:spacing w:before="1"/>
        <w:ind w:left="0"/>
        <w:jc w:val="both"/>
      </w:pPr>
    </w:p>
    <w:p w14:paraId="09001A8D" w14:textId="586DD483" w:rsidR="00F9301D" w:rsidRPr="00F9301D" w:rsidRDefault="00F9301D" w:rsidP="00F86C90">
      <w:pPr>
        <w:pStyle w:val="Balk1"/>
        <w:spacing w:before="1"/>
        <w:jc w:val="both"/>
        <w:rPr>
          <w:b w:val="0"/>
          <w:bCs w:val="0"/>
          <w:spacing w:val="-5"/>
        </w:rPr>
      </w:pPr>
      <w:r>
        <w:t>Karar</w:t>
      </w:r>
      <w:r>
        <w:rPr>
          <w:spacing w:val="-4"/>
        </w:rPr>
        <w:t xml:space="preserve"> </w:t>
      </w:r>
      <w:r w:rsidR="00A700FF">
        <w:rPr>
          <w:spacing w:val="-5"/>
        </w:rPr>
        <w:t>5</w:t>
      </w:r>
      <w:r>
        <w:rPr>
          <w:spacing w:val="-5"/>
        </w:rPr>
        <w:t>:</w:t>
      </w:r>
    </w:p>
    <w:p w14:paraId="7B75D8F4" w14:textId="664F31A7" w:rsidR="002A23F0" w:rsidRPr="00F9301D" w:rsidRDefault="002A23F0" w:rsidP="0085591C">
      <w:pPr>
        <w:pStyle w:val="ListeParagraf"/>
        <w:tabs>
          <w:tab w:val="left" w:pos="0"/>
        </w:tabs>
        <w:spacing w:line="273" w:lineRule="exact"/>
        <w:ind w:left="0" w:firstLine="0"/>
        <w:jc w:val="both"/>
        <w:rPr>
          <w:sz w:val="24"/>
        </w:rPr>
      </w:pPr>
      <w:r w:rsidRPr="005777BD">
        <w:rPr>
          <w:sz w:val="24"/>
        </w:rPr>
        <w:t>Yüksekokulumuzda</w:t>
      </w:r>
      <w:r>
        <w:rPr>
          <w:sz w:val="24"/>
        </w:rPr>
        <w:t xml:space="preserve"> </w:t>
      </w:r>
      <w:r w:rsidRPr="00F9301D">
        <w:rPr>
          <w:sz w:val="24"/>
        </w:rPr>
        <w:t>süreçler kapsamında değerlendirme yapmak, öneri ve görüşler</w:t>
      </w:r>
      <w:r>
        <w:rPr>
          <w:sz w:val="24"/>
        </w:rPr>
        <w:t xml:space="preserve"> kapsamında </w:t>
      </w:r>
      <w:r w:rsidRPr="00F9301D">
        <w:rPr>
          <w:sz w:val="24"/>
        </w:rPr>
        <w:t>iyileştirme ve geliştirmeye katkı sağlamak amacı</w:t>
      </w:r>
      <w:r>
        <w:rPr>
          <w:sz w:val="24"/>
        </w:rPr>
        <w:t xml:space="preserve">yla </w:t>
      </w:r>
      <w:r w:rsidRPr="00F9301D">
        <w:rPr>
          <w:sz w:val="24"/>
        </w:rPr>
        <w:t>her eğitim-öğretim yarıyılı sonunda yapılan iç ve dış paydaş toplantıları düzenli olarak yapılmaya devam etmesi</w:t>
      </w:r>
      <w:r>
        <w:rPr>
          <w:sz w:val="24"/>
        </w:rPr>
        <w:t>ne</w:t>
      </w:r>
      <w:r w:rsidR="00197E82">
        <w:rPr>
          <w:sz w:val="24"/>
        </w:rPr>
        <w:t xml:space="preserve">; </w:t>
      </w:r>
      <w:r w:rsidR="00197E82" w:rsidRPr="00B765B0">
        <w:rPr>
          <w:color w:val="222222"/>
          <w:sz w:val="24"/>
          <w:szCs w:val="24"/>
          <w:lang w:eastAsia="tr-TR"/>
        </w:rPr>
        <w:t>İlçe protokolü, Kaymakamlık, Belediye, Emniyet</w:t>
      </w:r>
      <w:r w:rsidR="00197E82">
        <w:rPr>
          <w:color w:val="222222"/>
          <w:sz w:val="24"/>
          <w:szCs w:val="24"/>
          <w:lang w:eastAsia="tr-TR"/>
        </w:rPr>
        <w:t xml:space="preserve"> Müdürlüğü</w:t>
      </w:r>
      <w:r w:rsidR="00197E82" w:rsidRPr="00B765B0">
        <w:rPr>
          <w:color w:val="222222"/>
          <w:sz w:val="24"/>
          <w:szCs w:val="24"/>
          <w:lang w:eastAsia="tr-TR"/>
        </w:rPr>
        <w:t>, Jandarma</w:t>
      </w:r>
      <w:r w:rsidR="00197E82">
        <w:rPr>
          <w:color w:val="222222"/>
          <w:sz w:val="24"/>
          <w:szCs w:val="24"/>
          <w:lang w:eastAsia="tr-TR"/>
        </w:rPr>
        <w:t xml:space="preserve"> Komutanlığı</w:t>
      </w:r>
      <w:r w:rsidR="00197E82" w:rsidRPr="00B765B0">
        <w:rPr>
          <w:color w:val="222222"/>
          <w:sz w:val="24"/>
          <w:szCs w:val="24"/>
          <w:lang w:eastAsia="tr-TR"/>
        </w:rPr>
        <w:t>, KYK ve Gençlik Merkezi ile </w:t>
      </w:r>
      <w:r w:rsidR="00197E82" w:rsidRPr="00B765B0">
        <w:rPr>
          <w:b/>
          <w:bCs/>
          <w:color w:val="222222"/>
          <w:sz w:val="24"/>
          <w:szCs w:val="24"/>
          <w:lang w:eastAsia="tr-TR"/>
        </w:rPr>
        <w:t>ortak projeler ve etkinliklerin</w:t>
      </w:r>
      <w:r w:rsidR="00197E82" w:rsidRPr="00B765B0">
        <w:rPr>
          <w:color w:val="222222"/>
          <w:sz w:val="24"/>
          <w:szCs w:val="24"/>
          <w:lang w:eastAsia="tr-TR"/>
        </w:rPr>
        <w:t> yürütülmesi</w:t>
      </w:r>
      <w:r w:rsidR="00197E82">
        <w:rPr>
          <w:color w:val="222222"/>
          <w:sz w:val="24"/>
          <w:szCs w:val="24"/>
          <w:lang w:eastAsia="tr-TR"/>
        </w:rPr>
        <w:t>ne</w:t>
      </w:r>
      <w:r w:rsidR="00197E82" w:rsidRPr="00B765B0">
        <w:rPr>
          <w:color w:val="222222"/>
          <w:sz w:val="24"/>
          <w:szCs w:val="24"/>
          <w:lang w:eastAsia="tr-TR"/>
        </w:rPr>
        <w:t xml:space="preserve"> ve bu iş birliklerinin sürekliliğinin sağlanmasına</w:t>
      </w:r>
      <w:r>
        <w:rPr>
          <w:sz w:val="24"/>
        </w:rPr>
        <w:t xml:space="preserve"> </w:t>
      </w:r>
      <w:r w:rsidRPr="002A23F0">
        <w:rPr>
          <w:sz w:val="24"/>
        </w:rPr>
        <w:t>karar verilmiştir.</w:t>
      </w:r>
    </w:p>
    <w:p w14:paraId="5F2D4B8E" w14:textId="77777777" w:rsidR="00B76AB3" w:rsidRDefault="00B76AB3" w:rsidP="00F86C90">
      <w:pPr>
        <w:pStyle w:val="Balk1"/>
        <w:spacing w:before="1"/>
        <w:jc w:val="both"/>
      </w:pPr>
    </w:p>
    <w:p w14:paraId="123E506C" w14:textId="78FA017A" w:rsidR="00A700FF" w:rsidRPr="00F9301D" w:rsidRDefault="00A700FF" w:rsidP="00F86C90">
      <w:pPr>
        <w:pStyle w:val="Balk1"/>
        <w:spacing w:before="1"/>
        <w:jc w:val="both"/>
        <w:rPr>
          <w:b w:val="0"/>
          <w:bCs w:val="0"/>
          <w:spacing w:val="-5"/>
        </w:rPr>
      </w:pPr>
      <w:r>
        <w:t>Karar</w:t>
      </w:r>
      <w:r>
        <w:rPr>
          <w:spacing w:val="-4"/>
        </w:rPr>
        <w:t xml:space="preserve"> </w:t>
      </w:r>
      <w:r w:rsidR="002C769B">
        <w:rPr>
          <w:spacing w:val="-4"/>
        </w:rPr>
        <w:t>6</w:t>
      </w:r>
      <w:r>
        <w:rPr>
          <w:spacing w:val="-5"/>
        </w:rPr>
        <w:t>:</w:t>
      </w:r>
    </w:p>
    <w:p w14:paraId="465B5FF7" w14:textId="57D3C9EA" w:rsidR="00BE7214" w:rsidRPr="008B1B47" w:rsidRDefault="00A700FF" w:rsidP="00D70C62">
      <w:pPr>
        <w:widowControl/>
        <w:autoSpaceDE/>
        <w:autoSpaceDN/>
        <w:contextualSpacing/>
        <w:jc w:val="both"/>
        <w:rPr>
          <w:sz w:val="24"/>
          <w:szCs w:val="24"/>
        </w:rPr>
      </w:pPr>
      <w:r w:rsidRPr="008B1B47">
        <w:rPr>
          <w:sz w:val="24"/>
          <w:szCs w:val="24"/>
        </w:rPr>
        <w:t xml:space="preserve">Bekilli MYO Büro Hizmetleri ve Sekreterlik Bölümü Büro Yönetimi ve Yönetici Asistanlığı Programında </w:t>
      </w:r>
      <w:r w:rsidR="00992CC6" w:rsidRPr="008B1B47">
        <w:rPr>
          <w:sz w:val="24"/>
          <w:szCs w:val="24"/>
        </w:rPr>
        <w:t>görevli olan akademik personeller</w:t>
      </w:r>
      <w:r w:rsidR="00C00A1F" w:rsidRPr="008B1B47">
        <w:rPr>
          <w:sz w:val="24"/>
          <w:szCs w:val="24"/>
        </w:rPr>
        <w:t>e ilişkin;</w:t>
      </w:r>
      <w:r w:rsidR="00992CC6" w:rsidRPr="008B1B47">
        <w:rPr>
          <w:sz w:val="24"/>
          <w:szCs w:val="24"/>
        </w:rPr>
        <w:t xml:space="preserve"> YÖK tarafından bu bölümün kapatılması sebebiyle</w:t>
      </w:r>
      <w:r w:rsidRPr="008B1B47">
        <w:rPr>
          <w:sz w:val="24"/>
          <w:szCs w:val="24"/>
        </w:rPr>
        <w:t xml:space="preserve"> Yüksekokulumuzda aktif olarak eğitim-</w:t>
      </w:r>
      <w:r w:rsidR="00992CC6" w:rsidRPr="008B1B47">
        <w:rPr>
          <w:sz w:val="24"/>
          <w:szCs w:val="24"/>
        </w:rPr>
        <w:t xml:space="preserve"> </w:t>
      </w:r>
      <w:r w:rsidRPr="008B1B47">
        <w:rPr>
          <w:sz w:val="24"/>
          <w:szCs w:val="24"/>
        </w:rPr>
        <w:t>öğretime devam eden 1. Finans-</w:t>
      </w:r>
      <w:r w:rsidR="00992CC6" w:rsidRPr="008B1B47">
        <w:rPr>
          <w:sz w:val="24"/>
          <w:szCs w:val="24"/>
        </w:rPr>
        <w:t xml:space="preserve"> </w:t>
      </w:r>
      <w:r w:rsidRPr="008B1B47">
        <w:rPr>
          <w:sz w:val="24"/>
          <w:szCs w:val="24"/>
        </w:rPr>
        <w:t>Bankacılık ve Sigortacılık Bölümü-</w:t>
      </w:r>
      <w:r w:rsidR="00992CC6" w:rsidRPr="008B1B47">
        <w:rPr>
          <w:sz w:val="24"/>
          <w:szCs w:val="24"/>
        </w:rPr>
        <w:t xml:space="preserve"> </w:t>
      </w:r>
      <w:r w:rsidRPr="008B1B47">
        <w:rPr>
          <w:sz w:val="24"/>
          <w:szCs w:val="24"/>
        </w:rPr>
        <w:t>Bankacılık ve Sigortacılık Programı; 2.</w:t>
      </w:r>
      <w:r w:rsidR="00992CC6" w:rsidRPr="008B1B47">
        <w:rPr>
          <w:sz w:val="24"/>
          <w:szCs w:val="24"/>
        </w:rPr>
        <w:t xml:space="preserve"> </w:t>
      </w:r>
      <w:r w:rsidRPr="008B1B47">
        <w:rPr>
          <w:sz w:val="24"/>
          <w:szCs w:val="24"/>
        </w:rPr>
        <w:t xml:space="preserve">Dış Ticaret Bölümü- Dış Ticaret Programı; 3. Pazarlama ve Reklamcılık Bölümü- Halkla İlişkiler ve Tanıtım Programı’ndan herhangi birine geçmek isteyen öğretim görevlilerinin </w:t>
      </w:r>
      <w:r w:rsidR="00992CC6" w:rsidRPr="008B1B47">
        <w:rPr>
          <w:sz w:val="24"/>
          <w:szCs w:val="24"/>
        </w:rPr>
        <w:t xml:space="preserve">ilgili </w:t>
      </w:r>
      <w:r w:rsidRPr="008B1B47">
        <w:rPr>
          <w:sz w:val="24"/>
          <w:szCs w:val="24"/>
        </w:rPr>
        <w:t xml:space="preserve">belgeleri </w:t>
      </w:r>
      <w:r w:rsidR="00992CC6" w:rsidRPr="008B1B47">
        <w:rPr>
          <w:sz w:val="24"/>
          <w:szCs w:val="24"/>
        </w:rPr>
        <w:t>(Dilekçe, Özgeçmiş/</w:t>
      </w:r>
      <w:r w:rsidR="00C00A1F" w:rsidRPr="008B1B47">
        <w:rPr>
          <w:sz w:val="24"/>
          <w:szCs w:val="24"/>
        </w:rPr>
        <w:t xml:space="preserve"> </w:t>
      </w:r>
      <w:r w:rsidR="00992CC6" w:rsidRPr="008B1B47">
        <w:rPr>
          <w:sz w:val="24"/>
          <w:szCs w:val="24"/>
        </w:rPr>
        <w:t>YÖK Akademik alınmış CV, Diplomalar, Geçiş yapmak istediği alanla ilgili belge ve sertifikalar, Akademik çalışmaların listesi/</w:t>
      </w:r>
      <w:r w:rsidR="00C00A1F" w:rsidRPr="008B1B47">
        <w:rPr>
          <w:sz w:val="24"/>
          <w:szCs w:val="24"/>
        </w:rPr>
        <w:t xml:space="preserve"> </w:t>
      </w:r>
      <w:r w:rsidR="00992CC6" w:rsidRPr="008B1B47">
        <w:rPr>
          <w:sz w:val="24"/>
          <w:szCs w:val="24"/>
        </w:rPr>
        <w:t xml:space="preserve">özetler vb. bilgileri içerecek) </w:t>
      </w:r>
      <w:r w:rsidRPr="008B1B47">
        <w:rPr>
          <w:sz w:val="24"/>
          <w:szCs w:val="24"/>
        </w:rPr>
        <w:t>hazırlayarak Yüksekokul sekreterliğine sunulmas</w:t>
      </w:r>
      <w:r w:rsidR="000B68D2" w:rsidRPr="008B1B47">
        <w:rPr>
          <w:sz w:val="24"/>
          <w:szCs w:val="24"/>
        </w:rPr>
        <w:t>ına</w:t>
      </w:r>
      <w:r w:rsidR="008F3DE7" w:rsidRPr="008B1B47">
        <w:rPr>
          <w:sz w:val="24"/>
          <w:szCs w:val="24"/>
        </w:rPr>
        <w:t xml:space="preserve">; </w:t>
      </w:r>
      <w:r w:rsidR="008F3DE7" w:rsidRPr="008B1B47">
        <w:rPr>
          <w:color w:val="222222"/>
          <w:sz w:val="24"/>
          <w:szCs w:val="24"/>
          <w:lang w:eastAsia="tr-TR"/>
        </w:rPr>
        <w:t xml:space="preserve">Doktora derecesine sahip öğretim görevlilerinin, </w:t>
      </w:r>
      <w:r w:rsidR="008F3DE7" w:rsidRPr="008B1B47">
        <w:rPr>
          <w:b/>
          <w:bCs/>
          <w:color w:val="222222"/>
          <w:sz w:val="24"/>
          <w:szCs w:val="24"/>
          <w:lang w:eastAsia="tr-TR"/>
        </w:rPr>
        <w:t>Dr. Öğr. Üyesi</w:t>
      </w:r>
      <w:r w:rsidR="008F3DE7" w:rsidRPr="008B1B47">
        <w:rPr>
          <w:color w:val="222222"/>
          <w:sz w:val="24"/>
          <w:szCs w:val="24"/>
          <w:lang w:eastAsia="tr-TR"/>
        </w:rPr>
        <w:t> kadrosuna yükseltilmesi hususunda Rektörlük Makamına kadro talebinde bulunulmasına</w:t>
      </w:r>
      <w:r w:rsidR="000B68D2" w:rsidRPr="008B1B47">
        <w:rPr>
          <w:sz w:val="24"/>
          <w:szCs w:val="24"/>
        </w:rPr>
        <w:t xml:space="preserve"> karar verilmiştir</w:t>
      </w:r>
      <w:r w:rsidR="00BE7214" w:rsidRPr="008B1B47">
        <w:rPr>
          <w:sz w:val="24"/>
          <w:szCs w:val="24"/>
        </w:rPr>
        <w:t>.</w:t>
      </w:r>
    </w:p>
    <w:p w14:paraId="00E05E00" w14:textId="3A82CB3D" w:rsidR="008F3DE7" w:rsidRDefault="008F3DE7" w:rsidP="00D70C62">
      <w:pPr>
        <w:widowControl/>
        <w:autoSpaceDE/>
        <w:autoSpaceDN/>
        <w:contextualSpacing/>
        <w:jc w:val="both"/>
        <w:rPr>
          <w:sz w:val="24"/>
        </w:rPr>
      </w:pPr>
    </w:p>
    <w:p w14:paraId="46BBC791" w14:textId="02F475E8" w:rsidR="008F3DE7" w:rsidRDefault="008F3DE7" w:rsidP="00BE7214">
      <w:pPr>
        <w:widowControl/>
        <w:autoSpaceDE/>
        <w:autoSpaceDN/>
        <w:spacing w:after="160" w:line="278" w:lineRule="auto"/>
        <w:contextualSpacing/>
        <w:jc w:val="both"/>
        <w:rPr>
          <w:sz w:val="24"/>
        </w:rPr>
      </w:pPr>
    </w:p>
    <w:p w14:paraId="775BFD06" w14:textId="77777777" w:rsidR="00D70C62" w:rsidRDefault="00D70C62" w:rsidP="00BE7214">
      <w:pPr>
        <w:widowControl/>
        <w:autoSpaceDE/>
        <w:autoSpaceDN/>
        <w:spacing w:after="160" w:line="278" w:lineRule="auto"/>
        <w:contextualSpacing/>
        <w:jc w:val="both"/>
        <w:rPr>
          <w:sz w:val="24"/>
        </w:rPr>
      </w:pPr>
    </w:p>
    <w:p w14:paraId="3B4510AC" w14:textId="639D6276" w:rsidR="008F3DE7" w:rsidRDefault="008F3DE7" w:rsidP="00BE7214">
      <w:pPr>
        <w:widowControl/>
        <w:autoSpaceDE/>
        <w:autoSpaceDN/>
        <w:spacing w:after="160" w:line="278" w:lineRule="auto"/>
        <w:contextualSpacing/>
        <w:jc w:val="both"/>
        <w:rPr>
          <w:sz w:val="24"/>
        </w:rPr>
      </w:pPr>
    </w:p>
    <w:p w14:paraId="27D729C0" w14:textId="04697F46" w:rsidR="008F3DE7" w:rsidRDefault="008F3DE7" w:rsidP="00BE7214">
      <w:pPr>
        <w:widowControl/>
        <w:autoSpaceDE/>
        <w:autoSpaceDN/>
        <w:spacing w:after="160" w:line="278" w:lineRule="auto"/>
        <w:contextualSpacing/>
        <w:jc w:val="both"/>
        <w:rPr>
          <w:sz w:val="24"/>
        </w:rPr>
      </w:pPr>
    </w:p>
    <w:p w14:paraId="277702ED" w14:textId="449759F5" w:rsidR="005D6311" w:rsidRPr="00F9301D" w:rsidRDefault="005D6311" w:rsidP="005D6311">
      <w:pPr>
        <w:pStyle w:val="Balk1"/>
        <w:spacing w:before="1"/>
        <w:jc w:val="both"/>
        <w:rPr>
          <w:b w:val="0"/>
          <w:bCs w:val="0"/>
          <w:spacing w:val="-5"/>
        </w:rPr>
      </w:pPr>
      <w:r>
        <w:lastRenderedPageBreak/>
        <w:t>Karar</w:t>
      </w:r>
      <w:r w:rsidR="002C769B">
        <w:rPr>
          <w:spacing w:val="-4"/>
        </w:rPr>
        <w:t xml:space="preserve"> 7</w:t>
      </w:r>
      <w:r>
        <w:rPr>
          <w:spacing w:val="-5"/>
        </w:rPr>
        <w:t>:</w:t>
      </w:r>
    </w:p>
    <w:p w14:paraId="4A64C97F" w14:textId="7CD8B247" w:rsidR="00E47CCA" w:rsidRPr="00062EB6" w:rsidRDefault="000B68D2" w:rsidP="005D6311">
      <w:pPr>
        <w:pStyle w:val="Balk1"/>
        <w:spacing w:before="1"/>
        <w:jc w:val="both"/>
        <w:rPr>
          <w:b w:val="0"/>
          <w:bCs w:val="0"/>
        </w:rPr>
      </w:pPr>
      <w:r w:rsidRPr="000B68D2">
        <w:rPr>
          <w:b w:val="0"/>
          <w:bCs w:val="0"/>
        </w:rPr>
        <w:t>Yüksekokulumuz ve bölümlerimizin Danışma Kurulu’nun toplantı süreçleri görüşülm</w:t>
      </w:r>
      <w:r>
        <w:rPr>
          <w:b w:val="0"/>
          <w:bCs w:val="0"/>
        </w:rPr>
        <w:t>üştür</w:t>
      </w:r>
      <w:r w:rsidRPr="00062EB6">
        <w:rPr>
          <w:b w:val="0"/>
          <w:bCs w:val="0"/>
        </w:rPr>
        <w:t xml:space="preserve">. </w:t>
      </w:r>
      <w:r w:rsidR="005D6311" w:rsidRPr="00062EB6">
        <w:rPr>
          <w:b w:val="0"/>
          <w:bCs w:val="0"/>
        </w:rPr>
        <w:t xml:space="preserve">Akademik Alt Birim Danışma Kurulu’na Pamukkale Üniversitesi Danışma Kurulu Yönergesi 10. Maddesi’ne göre yeni dış paydaşlar eklenmesine karar verilmiştir. </w:t>
      </w:r>
    </w:p>
    <w:p w14:paraId="203C4A8D" w14:textId="77777777" w:rsidR="00E47CCA" w:rsidRPr="000B68D2" w:rsidRDefault="00E47CCA" w:rsidP="005D6311">
      <w:pPr>
        <w:pStyle w:val="Balk1"/>
        <w:spacing w:before="1"/>
        <w:jc w:val="both"/>
        <w:rPr>
          <w:b w:val="0"/>
          <w:bCs w:val="0"/>
          <w:i/>
          <w:iCs/>
          <w:color w:val="EE0000"/>
        </w:rPr>
      </w:pPr>
    </w:p>
    <w:p w14:paraId="0EDDC428" w14:textId="53DC5AE0" w:rsidR="002C769B" w:rsidRPr="00F9301D" w:rsidRDefault="002C769B" w:rsidP="002C769B">
      <w:pPr>
        <w:pStyle w:val="Balk1"/>
        <w:spacing w:before="1"/>
        <w:jc w:val="both"/>
        <w:rPr>
          <w:b w:val="0"/>
          <w:bCs w:val="0"/>
          <w:spacing w:val="-5"/>
        </w:rPr>
      </w:pPr>
      <w:r>
        <w:t>Karar</w:t>
      </w:r>
      <w:r>
        <w:rPr>
          <w:spacing w:val="-4"/>
        </w:rPr>
        <w:t xml:space="preserve"> 8</w:t>
      </w:r>
      <w:r>
        <w:rPr>
          <w:spacing w:val="-5"/>
        </w:rPr>
        <w:t>:</w:t>
      </w:r>
    </w:p>
    <w:p w14:paraId="6CBAE482" w14:textId="6FB7F203" w:rsidR="002C769B" w:rsidRDefault="002C769B" w:rsidP="002C769B">
      <w:pPr>
        <w:tabs>
          <w:tab w:val="left" w:pos="202"/>
        </w:tabs>
        <w:spacing w:line="273" w:lineRule="exact"/>
        <w:jc w:val="both"/>
        <w:rPr>
          <w:sz w:val="24"/>
        </w:rPr>
      </w:pPr>
      <w:r>
        <w:rPr>
          <w:sz w:val="24"/>
        </w:rPr>
        <w:t>11</w:t>
      </w:r>
      <w:r w:rsidRPr="002A23F0">
        <w:rPr>
          <w:sz w:val="24"/>
        </w:rPr>
        <w:t>/11/2025 tarihinde</w:t>
      </w:r>
      <w:r w:rsidR="00062EB6">
        <w:rPr>
          <w:sz w:val="24"/>
        </w:rPr>
        <w:t>ki</w:t>
      </w:r>
      <w:r w:rsidRPr="002A23F0">
        <w:rPr>
          <w:sz w:val="24"/>
        </w:rPr>
        <w:t xml:space="preserve"> kalite komitesi toplantısında, akreditasyon çalışmaları kapsamında gündeme gelen Pusula Bilgi Sistemi altında yer alan </w:t>
      </w:r>
      <w:r w:rsidRPr="00E60564">
        <w:rPr>
          <w:bCs/>
          <w:sz w:val="24"/>
        </w:rPr>
        <w:t>Toplantı Bilgi Sisteminin</w:t>
      </w:r>
      <w:r w:rsidRPr="00E60564">
        <w:rPr>
          <w:sz w:val="24"/>
        </w:rPr>
        <w:t xml:space="preserve"> </w:t>
      </w:r>
      <w:r w:rsidRPr="002A23F0">
        <w:rPr>
          <w:sz w:val="24"/>
        </w:rPr>
        <w:t>kullanımı hakkında bilgi verilmesi</w:t>
      </w:r>
      <w:r>
        <w:rPr>
          <w:sz w:val="24"/>
        </w:rPr>
        <w:t xml:space="preserve">ne </w:t>
      </w:r>
      <w:r w:rsidRPr="002A23F0">
        <w:rPr>
          <w:sz w:val="24"/>
        </w:rPr>
        <w:t>karar verilmiştir.</w:t>
      </w:r>
    </w:p>
    <w:p w14:paraId="6BC633D8" w14:textId="77777777" w:rsidR="00BE7214" w:rsidRPr="00013496" w:rsidRDefault="00BE7214" w:rsidP="00BE7214">
      <w:pPr>
        <w:widowControl/>
        <w:autoSpaceDE/>
        <w:autoSpaceDN/>
        <w:spacing w:after="160" w:line="278" w:lineRule="auto"/>
        <w:contextualSpacing/>
        <w:jc w:val="both"/>
      </w:pPr>
    </w:p>
    <w:p w14:paraId="78152DDF" w14:textId="3A7D5F72" w:rsidR="002A23F0" w:rsidRPr="00A700FF" w:rsidRDefault="00B76AB3" w:rsidP="00BE7214">
      <w:pPr>
        <w:widowControl/>
        <w:autoSpaceDE/>
        <w:autoSpaceDN/>
        <w:spacing w:after="160" w:line="278" w:lineRule="auto"/>
        <w:contextualSpacing/>
        <w:jc w:val="both"/>
        <w:rPr>
          <w:b/>
          <w:sz w:val="24"/>
        </w:rPr>
      </w:pPr>
      <w:r w:rsidRPr="00E520A3">
        <w:t>Kapanış</w:t>
      </w:r>
      <w:r w:rsidR="00A700FF" w:rsidRPr="00E520A3">
        <w:t xml:space="preserve">. </w:t>
      </w:r>
    </w:p>
    <w:bookmarkEnd w:id="3"/>
    <w:p w14:paraId="44B61918" w14:textId="4D0CE9A5" w:rsidR="00345C91" w:rsidRDefault="00345C91" w:rsidP="00F86C90">
      <w:pPr>
        <w:pStyle w:val="ListeParagraf"/>
        <w:spacing w:line="256" w:lineRule="auto"/>
        <w:ind w:left="362" w:firstLine="0"/>
        <w:jc w:val="both"/>
        <w:rPr>
          <w:b/>
          <w:sz w:val="24"/>
        </w:rPr>
        <w:sectPr w:rsidR="00345C91">
          <w:type w:val="continuous"/>
          <w:pgSz w:w="11910" w:h="16840"/>
          <w:pgMar w:top="700" w:right="708" w:bottom="280" w:left="992" w:header="708" w:footer="708" w:gutter="0"/>
          <w:cols w:space="708"/>
        </w:sectPr>
      </w:pPr>
    </w:p>
    <w:p w14:paraId="18ED7FEB" w14:textId="365CF1DA" w:rsidR="009F43CB" w:rsidRDefault="003958E2" w:rsidP="00F86C90">
      <w:pPr>
        <w:pStyle w:val="GvdeMetni"/>
        <w:spacing w:before="108"/>
        <w:jc w:val="both"/>
        <w:rPr>
          <w:b/>
          <w:sz w:val="22"/>
        </w:rPr>
      </w:pPr>
      <w:r>
        <w:rPr>
          <w:b/>
          <w:noProof/>
          <w:lang w:eastAsia="tr-TR"/>
        </w:rPr>
        <w:lastRenderedPageBreak/>
        <w:drawing>
          <wp:anchor distT="0" distB="0" distL="0" distR="0" simplePos="0" relativeHeight="15729664" behindDoc="1" locked="0" layoutInCell="1" allowOverlap="1" wp14:anchorId="0B6D37C3" wp14:editId="51DDFEA3">
            <wp:simplePos x="0" y="0"/>
            <wp:positionH relativeFrom="page">
              <wp:posOffset>990600</wp:posOffset>
            </wp:positionH>
            <wp:positionV relativeFrom="paragraph">
              <wp:posOffset>228600</wp:posOffset>
            </wp:positionV>
            <wp:extent cx="85725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120" y="21363"/>
                <wp:lineTo x="21120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5117CF" w14:textId="26B70CA4" w:rsidR="009F43CB" w:rsidRDefault="001C6293" w:rsidP="00F86C90">
      <w:pPr>
        <w:spacing w:before="1" w:line="237" w:lineRule="auto"/>
        <w:ind w:left="3493" w:right="3525" w:firstLine="1358"/>
        <w:rPr>
          <w:b/>
        </w:rPr>
      </w:pPr>
      <w:r>
        <w:rPr>
          <w:b/>
          <w:noProof/>
          <w:spacing w:val="-4"/>
          <w:lang w:eastAsia="tr-TR"/>
        </w:rPr>
        <w:drawing>
          <wp:anchor distT="0" distB="0" distL="114300" distR="114300" simplePos="0" relativeHeight="251663360" behindDoc="1" locked="0" layoutInCell="1" allowOverlap="1" wp14:anchorId="7F33BF07" wp14:editId="05A947BB">
            <wp:simplePos x="0" y="0"/>
            <wp:positionH relativeFrom="column">
              <wp:posOffset>5485130</wp:posOffset>
            </wp:positionH>
            <wp:positionV relativeFrom="paragraph">
              <wp:posOffset>18415</wp:posOffset>
            </wp:positionV>
            <wp:extent cx="884555" cy="884555"/>
            <wp:effectExtent l="0" t="0" r="0" b="0"/>
            <wp:wrapTight wrapText="bothSides">
              <wp:wrapPolygon edited="0">
                <wp:start x="7443" y="0"/>
                <wp:lineTo x="3721" y="2326"/>
                <wp:lineTo x="0" y="6047"/>
                <wp:lineTo x="0" y="16281"/>
                <wp:lineTo x="6047" y="20933"/>
                <wp:lineTo x="6978" y="20933"/>
                <wp:lineTo x="13490" y="20933"/>
                <wp:lineTo x="14886" y="20933"/>
                <wp:lineTo x="20468" y="16281"/>
                <wp:lineTo x="20933" y="10699"/>
                <wp:lineTo x="20933" y="6047"/>
                <wp:lineTo x="15816" y="1396"/>
                <wp:lineTo x="13025" y="0"/>
                <wp:lineTo x="7443" y="0"/>
              </wp:wrapPolygon>
            </wp:wrapTight>
            <wp:docPr id="932395946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884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pacing w:val="-4"/>
        </w:rPr>
        <w:t xml:space="preserve">T.C. </w:t>
      </w:r>
      <w:r>
        <w:rPr>
          <w:b/>
        </w:rPr>
        <w:t>PAMUKKALE</w:t>
      </w:r>
      <w:r>
        <w:rPr>
          <w:b/>
          <w:spacing w:val="-14"/>
        </w:rPr>
        <w:t xml:space="preserve"> </w:t>
      </w:r>
      <w:r>
        <w:rPr>
          <w:b/>
        </w:rPr>
        <w:t>ÜNİVERSİTESİ</w:t>
      </w:r>
    </w:p>
    <w:p w14:paraId="440B5E4E" w14:textId="4C1D023F" w:rsidR="009F43CB" w:rsidRDefault="00F86C90" w:rsidP="00F86C90">
      <w:pPr>
        <w:spacing w:before="1"/>
        <w:ind w:left="235" w:right="313"/>
        <w:jc w:val="center"/>
        <w:rPr>
          <w:b/>
        </w:rPr>
      </w:pPr>
      <w:r w:rsidRPr="0051161B">
        <w:rPr>
          <w:b/>
          <w:noProof/>
        </w:rPr>
        <w:t xml:space="preserve">BEKİLLİ MESLEK </w:t>
      </w:r>
      <w:r>
        <w:rPr>
          <w:b/>
        </w:rPr>
        <w:t>YÜKSEKOKULU</w:t>
      </w:r>
    </w:p>
    <w:p w14:paraId="032DA4B7" w14:textId="77777777" w:rsidR="009F43CB" w:rsidRDefault="00E60564" w:rsidP="00F86C90">
      <w:pPr>
        <w:spacing w:before="1" w:line="252" w:lineRule="exact"/>
        <w:ind w:left="174" w:right="313"/>
        <w:jc w:val="center"/>
        <w:rPr>
          <w:b/>
        </w:rPr>
      </w:pPr>
      <w:r>
        <w:rPr>
          <w:b/>
        </w:rPr>
        <w:t>KALİTE</w:t>
      </w:r>
      <w:r>
        <w:rPr>
          <w:b/>
          <w:spacing w:val="-9"/>
        </w:rPr>
        <w:t xml:space="preserve"> </w:t>
      </w:r>
      <w:r>
        <w:rPr>
          <w:b/>
        </w:rPr>
        <w:t>KOMİTE</w:t>
      </w:r>
      <w:r>
        <w:rPr>
          <w:b/>
          <w:spacing w:val="-8"/>
        </w:rPr>
        <w:t xml:space="preserve"> </w:t>
      </w:r>
      <w:r>
        <w:rPr>
          <w:b/>
        </w:rPr>
        <w:t>TOPLANTISININ</w:t>
      </w:r>
      <w:r>
        <w:rPr>
          <w:b/>
          <w:spacing w:val="-6"/>
        </w:rPr>
        <w:t xml:space="preserve"> </w:t>
      </w:r>
      <w:r>
        <w:rPr>
          <w:b/>
        </w:rPr>
        <w:t>İMZA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TUTANAĞI</w:t>
      </w:r>
    </w:p>
    <w:p w14:paraId="0914B3CF" w14:textId="5E71EE24" w:rsidR="009F43CB" w:rsidRDefault="00F86C90" w:rsidP="00F86C90">
      <w:pPr>
        <w:spacing w:line="275" w:lineRule="exact"/>
        <w:ind w:right="313"/>
        <w:jc w:val="center"/>
        <w:rPr>
          <w:b/>
          <w:sz w:val="24"/>
        </w:rPr>
      </w:pPr>
      <w:r>
        <w:rPr>
          <w:b/>
          <w:spacing w:val="-2"/>
          <w:sz w:val="24"/>
        </w:rPr>
        <w:t xml:space="preserve">                      (</w:t>
      </w:r>
      <w:r w:rsidRPr="00F86C90">
        <w:rPr>
          <w:b/>
          <w:spacing w:val="-2"/>
          <w:sz w:val="24"/>
        </w:rPr>
        <w:t>11.11.2025</w:t>
      </w:r>
      <w:r>
        <w:rPr>
          <w:b/>
          <w:spacing w:val="-2"/>
          <w:sz w:val="24"/>
        </w:rPr>
        <w:t>)</w:t>
      </w:r>
    </w:p>
    <w:p w14:paraId="7A42CFEF" w14:textId="77777777" w:rsidR="009F43CB" w:rsidRDefault="009F43CB" w:rsidP="00F86C90">
      <w:pPr>
        <w:pStyle w:val="GvdeMetni"/>
        <w:spacing w:before="145"/>
        <w:jc w:val="center"/>
        <w:rPr>
          <w:b/>
          <w:sz w:val="20"/>
        </w:r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3688"/>
      </w:tblGrid>
      <w:tr w:rsidR="009F43CB" w14:paraId="7BF4A369" w14:textId="77777777">
        <w:trPr>
          <w:trHeight w:val="508"/>
        </w:trPr>
        <w:tc>
          <w:tcPr>
            <w:tcW w:w="9498" w:type="dxa"/>
            <w:gridSpan w:val="2"/>
          </w:tcPr>
          <w:p w14:paraId="702FFC72" w14:textId="77777777" w:rsidR="009F43CB" w:rsidRDefault="00E60564">
            <w:pPr>
              <w:pStyle w:val="TableParagraph"/>
              <w:spacing w:before="82"/>
              <w:ind w:left="0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TOPLANTIYA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KATILIM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DURUMLARI</w:t>
            </w:r>
          </w:p>
        </w:tc>
      </w:tr>
      <w:tr w:rsidR="009F43CB" w14:paraId="3AE2A264" w14:textId="77777777">
        <w:trPr>
          <w:trHeight w:val="513"/>
        </w:trPr>
        <w:tc>
          <w:tcPr>
            <w:tcW w:w="5810" w:type="dxa"/>
          </w:tcPr>
          <w:p w14:paraId="732DF90A" w14:textId="77777777" w:rsidR="009F43CB" w:rsidRDefault="00E60564">
            <w:pPr>
              <w:pStyle w:val="TableParagraph"/>
              <w:spacing w:before="86"/>
              <w:ind w:left="1061"/>
              <w:rPr>
                <w:b/>
                <w:sz w:val="20"/>
              </w:rPr>
            </w:pPr>
            <w:r>
              <w:rPr>
                <w:b/>
                <w:sz w:val="20"/>
              </w:rPr>
              <w:t>ADI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SOYADI</w:t>
            </w:r>
          </w:p>
        </w:tc>
        <w:tc>
          <w:tcPr>
            <w:tcW w:w="3688" w:type="dxa"/>
          </w:tcPr>
          <w:p w14:paraId="45B7E540" w14:textId="34B7FD2D" w:rsidR="009F43CB" w:rsidRDefault="003958E2">
            <w:pPr>
              <w:pStyle w:val="TableParagraph"/>
              <w:spacing w:before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İMZA</w:t>
            </w:r>
          </w:p>
        </w:tc>
      </w:tr>
      <w:tr w:rsidR="009F43CB" w14:paraId="45629EDC" w14:textId="77777777">
        <w:trPr>
          <w:trHeight w:val="508"/>
        </w:trPr>
        <w:tc>
          <w:tcPr>
            <w:tcW w:w="5810" w:type="dxa"/>
          </w:tcPr>
          <w:p w14:paraId="237C9D83" w14:textId="28C68B7B" w:rsidR="009F43CB" w:rsidRDefault="003958E2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t>Doç.</w:t>
            </w:r>
            <w:r>
              <w:rPr>
                <w:spacing w:val="-14"/>
              </w:rPr>
              <w:t xml:space="preserve"> </w:t>
            </w:r>
            <w:r>
              <w:t>Dr.</w:t>
            </w:r>
            <w:r>
              <w:rPr>
                <w:spacing w:val="-14"/>
              </w:rPr>
              <w:t xml:space="preserve"> </w:t>
            </w:r>
            <w:r>
              <w:t>İbrahim GÖKBURUN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  <w:sz w:val="24"/>
              </w:rPr>
              <w:t>(Başkan)</w:t>
            </w:r>
          </w:p>
        </w:tc>
        <w:tc>
          <w:tcPr>
            <w:tcW w:w="3688" w:type="dxa"/>
          </w:tcPr>
          <w:p w14:paraId="7EB3737E" w14:textId="336FC693" w:rsidR="009F43CB" w:rsidRDefault="009F43CB">
            <w:pPr>
              <w:pStyle w:val="TableParagraph"/>
              <w:spacing w:before="77"/>
              <w:jc w:val="center"/>
              <w:rPr>
                <w:sz w:val="20"/>
              </w:rPr>
            </w:pPr>
          </w:p>
        </w:tc>
      </w:tr>
      <w:tr w:rsidR="009F43CB" w14:paraId="05ED8D43" w14:textId="77777777">
        <w:trPr>
          <w:trHeight w:val="508"/>
        </w:trPr>
        <w:tc>
          <w:tcPr>
            <w:tcW w:w="5810" w:type="dxa"/>
          </w:tcPr>
          <w:p w14:paraId="737541F3" w14:textId="69EC445E" w:rsidR="009F43CB" w:rsidRDefault="003958E2">
            <w:pPr>
              <w:pStyle w:val="TableParagraph"/>
              <w:spacing w:before="39"/>
              <w:ind w:left="105"/>
              <w:rPr>
                <w:sz w:val="24"/>
              </w:rPr>
            </w:pPr>
            <w:r>
              <w:t>Öğr. Gör. İsmail ÇELİKAK</w:t>
            </w:r>
            <w:r>
              <w:rPr>
                <w:sz w:val="24"/>
              </w:rPr>
              <w:t xml:space="preserve"> (Müdür </w:t>
            </w:r>
            <w:r>
              <w:rPr>
                <w:spacing w:val="-2"/>
                <w:sz w:val="24"/>
              </w:rPr>
              <w:t>Yrd.)</w:t>
            </w:r>
          </w:p>
        </w:tc>
        <w:tc>
          <w:tcPr>
            <w:tcW w:w="3688" w:type="dxa"/>
          </w:tcPr>
          <w:p w14:paraId="746FF3EC" w14:textId="6221C62C" w:rsidR="009F43CB" w:rsidRDefault="009F43CB">
            <w:pPr>
              <w:pStyle w:val="TableParagraph"/>
              <w:spacing w:line="225" w:lineRule="exact"/>
              <w:jc w:val="center"/>
              <w:rPr>
                <w:sz w:val="20"/>
              </w:rPr>
            </w:pPr>
          </w:p>
        </w:tc>
      </w:tr>
      <w:tr w:rsidR="009F43CB" w14:paraId="2A905E1B" w14:textId="77777777">
        <w:trPr>
          <w:trHeight w:val="513"/>
        </w:trPr>
        <w:tc>
          <w:tcPr>
            <w:tcW w:w="5810" w:type="dxa"/>
          </w:tcPr>
          <w:p w14:paraId="055105CE" w14:textId="56691D75" w:rsidR="009F43CB" w:rsidRDefault="00E60564">
            <w:pPr>
              <w:pStyle w:val="TableParagraph"/>
              <w:spacing w:before="39"/>
              <w:ind w:left="105"/>
              <w:rPr>
                <w:sz w:val="24"/>
              </w:rPr>
            </w:pPr>
            <w:r>
              <w:rPr>
                <w:sz w:val="24"/>
              </w:rPr>
              <w:t>Öğr. Gör.</w:t>
            </w:r>
            <w:r>
              <w:rPr>
                <w:spacing w:val="-5"/>
                <w:sz w:val="24"/>
              </w:rPr>
              <w:t xml:space="preserve"> </w:t>
            </w:r>
            <w:r w:rsidR="003958E2">
              <w:t>Emre GÜNDÜZ</w:t>
            </w:r>
            <w:r w:rsidR="003958E2">
              <w:rPr>
                <w:sz w:val="24"/>
              </w:rPr>
              <w:t xml:space="preserve"> </w:t>
            </w:r>
            <w:r>
              <w:rPr>
                <w:sz w:val="24"/>
              </w:rPr>
              <w:t>(Yönetim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Üyesi)</w:t>
            </w:r>
          </w:p>
        </w:tc>
        <w:tc>
          <w:tcPr>
            <w:tcW w:w="3688" w:type="dxa"/>
          </w:tcPr>
          <w:p w14:paraId="105867BC" w14:textId="44BC7ED8" w:rsidR="009F43CB" w:rsidRDefault="009F43CB">
            <w:pPr>
              <w:pStyle w:val="TableParagraph"/>
              <w:spacing w:line="225" w:lineRule="exact"/>
              <w:jc w:val="center"/>
              <w:rPr>
                <w:sz w:val="20"/>
              </w:rPr>
            </w:pPr>
          </w:p>
        </w:tc>
      </w:tr>
      <w:tr w:rsidR="009F43CB" w14:paraId="218435DC" w14:textId="77777777">
        <w:trPr>
          <w:trHeight w:val="508"/>
        </w:trPr>
        <w:tc>
          <w:tcPr>
            <w:tcW w:w="5810" w:type="dxa"/>
          </w:tcPr>
          <w:p w14:paraId="7F76FE3B" w14:textId="5F6C8BA0" w:rsidR="009F43CB" w:rsidRDefault="003958E2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z w:val="24"/>
              </w:rPr>
              <w:t>Öğr. Gör.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5"/>
                <w:sz w:val="24"/>
              </w:rPr>
              <w:t xml:space="preserve"> </w:t>
            </w:r>
            <w:r>
              <w:t>Şeyda İRDEM</w:t>
            </w:r>
            <w:r>
              <w:rPr>
                <w:sz w:val="24"/>
              </w:rPr>
              <w:t xml:space="preserve"> (Akademik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Temsilci)</w:t>
            </w:r>
          </w:p>
        </w:tc>
        <w:tc>
          <w:tcPr>
            <w:tcW w:w="3688" w:type="dxa"/>
          </w:tcPr>
          <w:p w14:paraId="13042821" w14:textId="0E5AFDC9" w:rsidR="009F43CB" w:rsidRDefault="009F43CB">
            <w:pPr>
              <w:pStyle w:val="TableParagraph"/>
              <w:spacing w:line="226" w:lineRule="exact"/>
              <w:jc w:val="center"/>
              <w:rPr>
                <w:sz w:val="20"/>
              </w:rPr>
            </w:pPr>
          </w:p>
        </w:tc>
      </w:tr>
      <w:tr w:rsidR="009F43CB" w14:paraId="3FBF2DA2" w14:textId="77777777">
        <w:trPr>
          <w:trHeight w:val="508"/>
        </w:trPr>
        <w:tc>
          <w:tcPr>
            <w:tcW w:w="5810" w:type="dxa"/>
          </w:tcPr>
          <w:p w14:paraId="6812F16A" w14:textId="0A74B3F7" w:rsidR="009F43CB" w:rsidRDefault="00E60564">
            <w:pPr>
              <w:pStyle w:val="TableParagraph"/>
              <w:spacing w:before="39"/>
              <w:ind w:left="105"/>
              <w:rPr>
                <w:sz w:val="24"/>
              </w:rPr>
            </w:pPr>
            <w:r>
              <w:rPr>
                <w:sz w:val="24"/>
              </w:rPr>
              <w:t>Öğr. Gör.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5"/>
                <w:sz w:val="24"/>
              </w:rPr>
              <w:t xml:space="preserve"> </w:t>
            </w:r>
            <w:r w:rsidR="003958E2">
              <w:t>Özgür TUN</w:t>
            </w:r>
            <w:r w:rsidR="003152A7">
              <w:t>Ç</w:t>
            </w:r>
            <w:r w:rsidR="003958E2">
              <w:t>EL</w:t>
            </w:r>
            <w:r w:rsidR="003958E2">
              <w:rPr>
                <w:sz w:val="24"/>
              </w:rPr>
              <w:t xml:space="preserve"> </w:t>
            </w:r>
            <w:r>
              <w:rPr>
                <w:sz w:val="24"/>
              </w:rPr>
              <w:t>(Akademik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Temsilci)</w:t>
            </w:r>
          </w:p>
        </w:tc>
        <w:tc>
          <w:tcPr>
            <w:tcW w:w="3688" w:type="dxa"/>
          </w:tcPr>
          <w:p w14:paraId="39C46E10" w14:textId="53C6CF47" w:rsidR="009F43CB" w:rsidRDefault="009F43CB">
            <w:pPr>
              <w:pStyle w:val="TableParagraph"/>
              <w:spacing w:line="225" w:lineRule="exact"/>
              <w:jc w:val="center"/>
              <w:rPr>
                <w:sz w:val="20"/>
              </w:rPr>
            </w:pPr>
          </w:p>
        </w:tc>
      </w:tr>
      <w:tr w:rsidR="00892AFC" w14:paraId="0759A5DB" w14:textId="77777777">
        <w:trPr>
          <w:trHeight w:val="508"/>
        </w:trPr>
        <w:tc>
          <w:tcPr>
            <w:tcW w:w="5810" w:type="dxa"/>
          </w:tcPr>
          <w:p w14:paraId="0DD2D1D5" w14:textId="79D96D07" w:rsidR="00892AFC" w:rsidRDefault="00892AFC">
            <w:pPr>
              <w:pStyle w:val="TableParagraph"/>
              <w:spacing w:before="39"/>
              <w:ind w:left="105"/>
              <w:rPr>
                <w:sz w:val="24"/>
              </w:rPr>
            </w:pPr>
            <w:r>
              <w:rPr>
                <w:sz w:val="24"/>
              </w:rPr>
              <w:t>Öğr. Gör. Mustafa SAVAŞ</w:t>
            </w:r>
            <w:r w:rsidR="003152A7">
              <w:rPr>
                <w:sz w:val="24"/>
              </w:rPr>
              <w:t xml:space="preserve"> (Akademik</w:t>
            </w:r>
            <w:r w:rsidR="003152A7">
              <w:rPr>
                <w:spacing w:val="-1"/>
                <w:sz w:val="24"/>
              </w:rPr>
              <w:t xml:space="preserve"> </w:t>
            </w:r>
            <w:r w:rsidR="003152A7">
              <w:rPr>
                <w:spacing w:val="-2"/>
                <w:sz w:val="24"/>
              </w:rPr>
              <w:t>Temsilci)</w:t>
            </w:r>
          </w:p>
        </w:tc>
        <w:tc>
          <w:tcPr>
            <w:tcW w:w="3688" w:type="dxa"/>
          </w:tcPr>
          <w:p w14:paraId="6BC889C1" w14:textId="77777777" w:rsidR="00892AFC" w:rsidRDefault="00892AFC">
            <w:pPr>
              <w:pStyle w:val="TableParagraph"/>
              <w:spacing w:line="225" w:lineRule="exact"/>
              <w:jc w:val="center"/>
              <w:rPr>
                <w:sz w:val="20"/>
              </w:rPr>
            </w:pPr>
          </w:p>
        </w:tc>
      </w:tr>
      <w:tr w:rsidR="009F43CB" w14:paraId="22933A2B" w14:textId="77777777">
        <w:trPr>
          <w:trHeight w:val="513"/>
        </w:trPr>
        <w:tc>
          <w:tcPr>
            <w:tcW w:w="5810" w:type="dxa"/>
          </w:tcPr>
          <w:p w14:paraId="2446872E" w14:textId="2CA12F14" w:rsidR="009F43CB" w:rsidRDefault="003958E2">
            <w:pPr>
              <w:pStyle w:val="TableParagraph"/>
              <w:spacing w:before="39"/>
              <w:ind w:left="105"/>
              <w:rPr>
                <w:sz w:val="24"/>
              </w:rPr>
            </w:pPr>
            <w:r>
              <w:t>Ramazan CİNGÖR</w:t>
            </w:r>
            <w:r>
              <w:rPr>
                <w:sz w:val="24"/>
              </w:rPr>
              <w:t xml:space="preserve"> (İdari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Temsilci)</w:t>
            </w:r>
          </w:p>
        </w:tc>
        <w:tc>
          <w:tcPr>
            <w:tcW w:w="3688" w:type="dxa"/>
          </w:tcPr>
          <w:p w14:paraId="40BCB5B2" w14:textId="0D0AA6AC" w:rsidR="009F43CB" w:rsidRDefault="009F43CB">
            <w:pPr>
              <w:pStyle w:val="TableParagraph"/>
              <w:spacing w:line="225" w:lineRule="exact"/>
              <w:jc w:val="center"/>
              <w:rPr>
                <w:sz w:val="20"/>
              </w:rPr>
            </w:pPr>
          </w:p>
        </w:tc>
      </w:tr>
      <w:tr w:rsidR="009F43CB" w14:paraId="432DA507" w14:textId="77777777">
        <w:trPr>
          <w:trHeight w:val="508"/>
        </w:trPr>
        <w:tc>
          <w:tcPr>
            <w:tcW w:w="5810" w:type="dxa"/>
          </w:tcPr>
          <w:p w14:paraId="052B488F" w14:textId="3E97EE81" w:rsidR="009F43CB" w:rsidRDefault="003958E2">
            <w:pPr>
              <w:pStyle w:val="TableParagraph"/>
              <w:spacing w:before="39"/>
              <w:ind w:left="105"/>
              <w:rPr>
                <w:sz w:val="24"/>
              </w:rPr>
            </w:pPr>
            <w:r>
              <w:t>Hasan DURMAZ</w:t>
            </w:r>
            <w:r>
              <w:rPr>
                <w:sz w:val="24"/>
              </w:rPr>
              <w:t xml:space="preserve"> (İdari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Personel)</w:t>
            </w:r>
          </w:p>
        </w:tc>
        <w:tc>
          <w:tcPr>
            <w:tcW w:w="3688" w:type="dxa"/>
          </w:tcPr>
          <w:p w14:paraId="688B4D9E" w14:textId="6CA8B9B9" w:rsidR="009F43CB" w:rsidRDefault="009F43CB">
            <w:pPr>
              <w:pStyle w:val="TableParagraph"/>
              <w:spacing w:line="225" w:lineRule="exact"/>
              <w:jc w:val="center"/>
              <w:rPr>
                <w:sz w:val="20"/>
              </w:rPr>
            </w:pPr>
          </w:p>
        </w:tc>
      </w:tr>
      <w:tr w:rsidR="009F43CB" w14:paraId="13E5385A" w14:textId="77777777">
        <w:trPr>
          <w:trHeight w:val="508"/>
        </w:trPr>
        <w:tc>
          <w:tcPr>
            <w:tcW w:w="5810" w:type="dxa"/>
          </w:tcPr>
          <w:p w14:paraId="4920D655" w14:textId="0FE24EED" w:rsidR="009F43CB" w:rsidRDefault="003958E2">
            <w:pPr>
              <w:pStyle w:val="TableParagraph"/>
              <w:spacing w:before="39"/>
              <w:ind w:left="105"/>
              <w:rPr>
                <w:sz w:val="24"/>
              </w:rPr>
            </w:pPr>
            <w:r>
              <w:rPr>
                <w:sz w:val="24"/>
              </w:rPr>
              <w:t>İlayda ŞEKER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(Öğrenci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Temsilcisi)</w:t>
            </w:r>
          </w:p>
        </w:tc>
        <w:tc>
          <w:tcPr>
            <w:tcW w:w="3688" w:type="dxa"/>
          </w:tcPr>
          <w:p w14:paraId="0BCB5E16" w14:textId="1FE9D29D" w:rsidR="009F43CB" w:rsidRDefault="009F43CB">
            <w:pPr>
              <w:pStyle w:val="TableParagraph"/>
              <w:spacing w:line="225" w:lineRule="exact"/>
              <w:ind w:right="4"/>
              <w:jc w:val="center"/>
              <w:rPr>
                <w:sz w:val="20"/>
              </w:rPr>
            </w:pPr>
          </w:p>
        </w:tc>
      </w:tr>
    </w:tbl>
    <w:p w14:paraId="5BAF9DAD" w14:textId="77777777" w:rsidR="00692965" w:rsidRDefault="00692965"/>
    <w:p w14:paraId="0DA7F87F" w14:textId="77777777" w:rsidR="003958E2" w:rsidRDefault="003958E2"/>
    <w:p w14:paraId="6D9AE8E3" w14:textId="77777777" w:rsidR="003958E2" w:rsidRDefault="003958E2"/>
    <w:p w14:paraId="7787A736" w14:textId="77777777" w:rsidR="003958E2" w:rsidRDefault="003958E2"/>
    <w:p w14:paraId="2D5A3509" w14:textId="77777777" w:rsidR="003958E2" w:rsidRDefault="003958E2"/>
    <w:p w14:paraId="4913DB1D" w14:textId="77777777" w:rsidR="003958E2" w:rsidRDefault="003958E2"/>
    <w:p w14:paraId="6C0691CE" w14:textId="77777777" w:rsidR="003958E2" w:rsidRDefault="003958E2"/>
    <w:p w14:paraId="13E05EF6" w14:textId="77777777" w:rsidR="003958E2" w:rsidRDefault="003958E2"/>
    <w:p w14:paraId="3AAB27CE" w14:textId="77777777" w:rsidR="003958E2" w:rsidRDefault="003958E2"/>
    <w:p w14:paraId="7AEFE7C0" w14:textId="77777777" w:rsidR="003958E2" w:rsidRDefault="003958E2"/>
    <w:p w14:paraId="2A49A964" w14:textId="77777777" w:rsidR="003958E2" w:rsidRDefault="003958E2"/>
    <w:p w14:paraId="401EEE5B" w14:textId="77777777" w:rsidR="003958E2" w:rsidRDefault="003958E2"/>
    <w:p w14:paraId="23ECFF71" w14:textId="77777777" w:rsidR="003958E2" w:rsidRDefault="003958E2"/>
    <w:p w14:paraId="4C7878FC" w14:textId="77777777" w:rsidR="003958E2" w:rsidRDefault="003958E2"/>
    <w:p w14:paraId="05BE08D4" w14:textId="77777777" w:rsidR="003958E2" w:rsidRDefault="003958E2"/>
    <w:p w14:paraId="57AFB06A" w14:textId="77777777" w:rsidR="003958E2" w:rsidRDefault="003958E2"/>
    <w:p w14:paraId="169E60A5" w14:textId="77777777" w:rsidR="003958E2" w:rsidRDefault="003958E2"/>
    <w:p w14:paraId="563C469C" w14:textId="77777777" w:rsidR="003958E2" w:rsidRDefault="003958E2"/>
    <w:p w14:paraId="4850AAF7" w14:textId="77777777" w:rsidR="003958E2" w:rsidRDefault="003958E2"/>
    <w:p w14:paraId="108057B6" w14:textId="77777777" w:rsidR="003958E2" w:rsidRDefault="003958E2"/>
    <w:p w14:paraId="0600187F" w14:textId="77777777" w:rsidR="003958E2" w:rsidRDefault="003958E2"/>
    <w:p w14:paraId="5D268976" w14:textId="77777777" w:rsidR="003958E2" w:rsidRDefault="003958E2"/>
    <w:p w14:paraId="4DC7088B" w14:textId="77777777" w:rsidR="003958E2" w:rsidRDefault="003958E2"/>
    <w:p w14:paraId="6F713D42" w14:textId="77777777" w:rsidR="003958E2" w:rsidRDefault="003958E2"/>
    <w:p w14:paraId="72C74B21" w14:textId="77777777" w:rsidR="003958E2" w:rsidRDefault="003958E2"/>
    <w:p w14:paraId="5146CBFF" w14:textId="77777777" w:rsidR="003958E2" w:rsidRDefault="003958E2"/>
    <w:p w14:paraId="1C26D9FC" w14:textId="77777777" w:rsidR="003958E2" w:rsidRDefault="003958E2"/>
    <w:p w14:paraId="2AE4A6CB" w14:textId="77777777" w:rsidR="003958E2" w:rsidRDefault="003958E2"/>
    <w:p w14:paraId="373A0C33" w14:textId="77777777" w:rsidR="003958E2" w:rsidRDefault="003958E2"/>
    <w:p w14:paraId="2404241D" w14:textId="77777777" w:rsidR="003958E2" w:rsidRDefault="003958E2"/>
    <w:p w14:paraId="2A847D22" w14:textId="77777777" w:rsidR="003958E2" w:rsidRDefault="003958E2"/>
    <w:p w14:paraId="23393744" w14:textId="77777777" w:rsidR="003958E2" w:rsidRDefault="003958E2" w:rsidP="003958E2">
      <w:pPr>
        <w:pStyle w:val="ListeParagraf"/>
        <w:spacing w:line="256" w:lineRule="auto"/>
        <w:ind w:left="362" w:firstLine="0"/>
        <w:jc w:val="both"/>
        <w:rPr>
          <w:b/>
          <w:sz w:val="24"/>
        </w:rPr>
        <w:sectPr w:rsidR="003958E2" w:rsidSect="003958E2">
          <w:pgSz w:w="11910" w:h="16840"/>
          <w:pgMar w:top="700" w:right="708" w:bottom="280" w:left="992" w:header="708" w:footer="708" w:gutter="0"/>
          <w:cols w:space="708"/>
        </w:sectPr>
      </w:pPr>
    </w:p>
    <w:p w14:paraId="6509E1A6" w14:textId="768D5FD8" w:rsidR="003958E2" w:rsidRDefault="003958E2" w:rsidP="003958E2">
      <w:pPr>
        <w:pStyle w:val="GvdeMetni"/>
        <w:spacing w:before="108"/>
        <w:jc w:val="both"/>
        <w:rPr>
          <w:b/>
          <w:sz w:val="22"/>
        </w:rPr>
      </w:pPr>
    </w:p>
    <w:p w14:paraId="4722951D" w14:textId="28A2DFE0" w:rsidR="003958E2" w:rsidRDefault="001C6293" w:rsidP="003958E2">
      <w:pPr>
        <w:spacing w:before="1" w:line="237" w:lineRule="auto"/>
        <w:ind w:left="3493" w:right="3525" w:firstLine="1358"/>
        <w:rPr>
          <w:b/>
        </w:rPr>
      </w:pPr>
      <w:r>
        <w:rPr>
          <w:b/>
          <w:noProof/>
          <w:spacing w:val="-4"/>
          <w:lang w:eastAsia="tr-TR"/>
        </w:rPr>
        <w:drawing>
          <wp:anchor distT="0" distB="0" distL="114300" distR="114300" simplePos="0" relativeHeight="251666432" behindDoc="1" locked="0" layoutInCell="1" allowOverlap="1" wp14:anchorId="7CE1FCA5" wp14:editId="267F88A1">
            <wp:simplePos x="0" y="0"/>
            <wp:positionH relativeFrom="column">
              <wp:posOffset>5456555</wp:posOffset>
            </wp:positionH>
            <wp:positionV relativeFrom="paragraph">
              <wp:posOffset>8890</wp:posOffset>
            </wp:positionV>
            <wp:extent cx="884555" cy="884555"/>
            <wp:effectExtent l="0" t="0" r="0" b="0"/>
            <wp:wrapTight wrapText="bothSides">
              <wp:wrapPolygon edited="0">
                <wp:start x="7443" y="0"/>
                <wp:lineTo x="3721" y="2326"/>
                <wp:lineTo x="0" y="6047"/>
                <wp:lineTo x="0" y="16281"/>
                <wp:lineTo x="6047" y="20933"/>
                <wp:lineTo x="6978" y="20933"/>
                <wp:lineTo x="13490" y="20933"/>
                <wp:lineTo x="14886" y="20933"/>
                <wp:lineTo x="20468" y="16281"/>
                <wp:lineTo x="20933" y="10699"/>
                <wp:lineTo x="20933" y="6047"/>
                <wp:lineTo x="15816" y="1396"/>
                <wp:lineTo x="13025" y="0"/>
                <wp:lineTo x="7443" y="0"/>
              </wp:wrapPolygon>
            </wp:wrapTight>
            <wp:docPr id="85270734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884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tr-TR"/>
        </w:rPr>
        <w:drawing>
          <wp:anchor distT="0" distB="0" distL="0" distR="0" simplePos="0" relativeHeight="251665408" behindDoc="1" locked="0" layoutInCell="1" allowOverlap="1" wp14:anchorId="78BE581E" wp14:editId="448D852B">
            <wp:simplePos x="0" y="0"/>
            <wp:positionH relativeFrom="page">
              <wp:posOffset>1019175</wp:posOffset>
            </wp:positionH>
            <wp:positionV relativeFrom="paragraph">
              <wp:posOffset>8890</wp:posOffset>
            </wp:positionV>
            <wp:extent cx="85725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120" y="21363"/>
                <wp:lineTo x="21120" y="0"/>
                <wp:lineTo x="0" y="0"/>
              </wp:wrapPolygon>
            </wp:wrapTight>
            <wp:docPr id="1868620561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58E2">
        <w:rPr>
          <w:b/>
          <w:spacing w:val="-4"/>
        </w:rPr>
        <w:t xml:space="preserve">T.C. </w:t>
      </w:r>
      <w:r w:rsidR="003958E2">
        <w:rPr>
          <w:b/>
        </w:rPr>
        <w:t>PAMUKKALE</w:t>
      </w:r>
      <w:r w:rsidR="003958E2">
        <w:rPr>
          <w:b/>
          <w:spacing w:val="-14"/>
        </w:rPr>
        <w:t xml:space="preserve"> </w:t>
      </w:r>
      <w:r w:rsidR="003958E2">
        <w:rPr>
          <w:b/>
        </w:rPr>
        <w:t>ÜNİVERSİTESİ</w:t>
      </w:r>
    </w:p>
    <w:p w14:paraId="14BF6463" w14:textId="77777777" w:rsidR="003958E2" w:rsidRDefault="003958E2" w:rsidP="003958E2">
      <w:pPr>
        <w:spacing w:before="1"/>
        <w:ind w:left="235" w:right="313"/>
        <w:jc w:val="center"/>
        <w:rPr>
          <w:b/>
        </w:rPr>
      </w:pPr>
      <w:r w:rsidRPr="0051161B">
        <w:rPr>
          <w:b/>
          <w:noProof/>
        </w:rPr>
        <w:t xml:space="preserve">BEKİLLİ MESLEK </w:t>
      </w:r>
      <w:r>
        <w:rPr>
          <w:b/>
        </w:rPr>
        <w:t>YÜKSEKOKULU</w:t>
      </w:r>
    </w:p>
    <w:p w14:paraId="0D7ADE31" w14:textId="77777777" w:rsidR="003958E2" w:rsidRDefault="003958E2" w:rsidP="003958E2">
      <w:pPr>
        <w:spacing w:before="1" w:line="252" w:lineRule="exact"/>
        <w:ind w:left="174" w:right="313"/>
        <w:jc w:val="center"/>
        <w:rPr>
          <w:b/>
        </w:rPr>
      </w:pPr>
      <w:r>
        <w:rPr>
          <w:b/>
        </w:rPr>
        <w:t>KALİTE</w:t>
      </w:r>
      <w:r>
        <w:rPr>
          <w:b/>
          <w:spacing w:val="-9"/>
        </w:rPr>
        <w:t xml:space="preserve"> </w:t>
      </w:r>
      <w:r>
        <w:rPr>
          <w:b/>
        </w:rPr>
        <w:t>KOMİTE</w:t>
      </w:r>
      <w:r>
        <w:rPr>
          <w:b/>
          <w:spacing w:val="-8"/>
        </w:rPr>
        <w:t xml:space="preserve"> </w:t>
      </w:r>
      <w:r>
        <w:rPr>
          <w:b/>
        </w:rPr>
        <w:t>TOPLANTISININ</w:t>
      </w:r>
      <w:r>
        <w:rPr>
          <w:b/>
          <w:spacing w:val="-6"/>
        </w:rPr>
        <w:t xml:space="preserve"> </w:t>
      </w:r>
      <w:r>
        <w:rPr>
          <w:b/>
        </w:rPr>
        <w:t>İMZA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TUTANAĞI</w:t>
      </w:r>
    </w:p>
    <w:p w14:paraId="3DAAC86E" w14:textId="77777777" w:rsidR="003958E2" w:rsidRDefault="003958E2" w:rsidP="003958E2">
      <w:pPr>
        <w:spacing w:line="275" w:lineRule="exact"/>
        <w:ind w:right="313"/>
        <w:jc w:val="center"/>
        <w:rPr>
          <w:b/>
          <w:sz w:val="24"/>
        </w:rPr>
      </w:pPr>
      <w:r>
        <w:rPr>
          <w:b/>
          <w:spacing w:val="-2"/>
          <w:sz w:val="24"/>
        </w:rPr>
        <w:t xml:space="preserve">                      (</w:t>
      </w:r>
      <w:r w:rsidRPr="00F86C90">
        <w:rPr>
          <w:b/>
          <w:spacing w:val="-2"/>
          <w:sz w:val="24"/>
        </w:rPr>
        <w:t>11.11.2025</w:t>
      </w:r>
      <w:r>
        <w:rPr>
          <w:b/>
          <w:spacing w:val="-2"/>
          <w:sz w:val="24"/>
        </w:rPr>
        <w:t>)</w:t>
      </w:r>
    </w:p>
    <w:p w14:paraId="5BD7FA80" w14:textId="77777777" w:rsidR="003958E2" w:rsidRDefault="003958E2" w:rsidP="003958E2">
      <w:pPr>
        <w:pStyle w:val="GvdeMetni"/>
        <w:spacing w:before="145"/>
        <w:jc w:val="center"/>
        <w:rPr>
          <w:b/>
          <w:sz w:val="20"/>
        </w:r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3688"/>
      </w:tblGrid>
      <w:tr w:rsidR="003958E2" w14:paraId="14B06EB2" w14:textId="77777777" w:rsidTr="00003932">
        <w:trPr>
          <w:trHeight w:val="508"/>
        </w:trPr>
        <w:tc>
          <w:tcPr>
            <w:tcW w:w="9498" w:type="dxa"/>
            <w:gridSpan w:val="2"/>
          </w:tcPr>
          <w:p w14:paraId="417A8796" w14:textId="77777777" w:rsidR="003958E2" w:rsidRDefault="003958E2" w:rsidP="00003932">
            <w:pPr>
              <w:pStyle w:val="TableParagraph"/>
              <w:spacing w:before="82"/>
              <w:ind w:left="0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TOPLANTIYA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KATILIM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DURUMLARI</w:t>
            </w:r>
          </w:p>
        </w:tc>
      </w:tr>
      <w:tr w:rsidR="003958E2" w14:paraId="3B44B9D4" w14:textId="77777777" w:rsidTr="0071636B">
        <w:trPr>
          <w:trHeight w:val="513"/>
        </w:trPr>
        <w:tc>
          <w:tcPr>
            <w:tcW w:w="5810" w:type="dxa"/>
          </w:tcPr>
          <w:p w14:paraId="4F93570A" w14:textId="77777777" w:rsidR="003958E2" w:rsidRDefault="003958E2" w:rsidP="00003932">
            <w:pPr>
              <w:pStyle w:val="TableParagraph"/>
              <w:spacing w:before="86"/>
              <w:ind w:left="1061"/>
              <w:rPr>
                <w:b/>
                <w:sz w:val="20"/>
              </w:rPr>
            </w:pPr>
            <w:r>
              <w:rPr>
                <w:b/>
                <w:sz w:val="20"/>
              </w:rPr>
              <w:t>ADI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SOYADI</w:t>
            </w:r>
          </w:p>
        </w:tc>
        <w:tc>
          <w:tcPr>
            <w:tcW w:w="3688" w:type="dxa"/>
            <w:vAlign w:val="center"/>
          </w:tcPr>
          <w:p w14:paraId="627EF332" w14:textId="19079736" w:rsidR="003958E2" w:rsidRDefault="007D05F8" w:rsidP="0071636B">
            <w:pPr>
              <w:pStyle w:val="TableParagraph"/>
              <w:spacing w:before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KATILDI/ KATILMADI</w:t>
            </w:r>
          </w:p>
        </w:tc>
      </w:tr>
      <w:tr w:rsidR="003958E2" w14:paraId="51484736" w14:textId="77777777" w:rsidTr="0071636B">
        <w:trPr>
          <w:trHeight w:val="508"/>
        </w:trPr>
        <w:tc>
          <w:tcPr>
            <w:tcW w:w="5810" w:type="dxa"/>
          </w:tcPr>
          <w:p w14:paraId="5699CCBC" w14:textId="63E1A341" w:rsidR="003958E2" w:rsidRDefault="003958E2" w:rsidP="00003932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t>Doç.</w:t>
            </w:r>
            <w:r>
              <w:rPr>
                <w:spacing w:val="-14"/>
              </w:rPr>
              <w:t xml:space="preserve"> </w:t>
            </w:r>
            <w:r>
              <w:t>Dr.</w:t>
            </w:r>
            <w:r>
              <w:rPr>
                <w:spacing w:val="-14"/>
              </w:rPr>
              <w:t xml:space="preserve"> </w:t>
            </w:r>
            <w:r>
              <w:t>İbrahim GÖKBURUN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  <w:sz w:val="24"/>
              </w:rPr>
              <w:t>(Başkan)</w:t>
            </w:r>
          </w:p>
        </w:tc>
        <w:tc>
          <w:tcPr>
            <w:tcW w:w="3688" w:type="dxa"/>
            <w:vAlign w:val="center"/>
          </w:tcPr>
          <w:p w14:paraId="65503684" w14:textId="39A73F96" w:rsidR="003958E2" w:rsidRDefault="0071636B" w:rsidP="0071636B">
            <w:pPr>
              <w:pStyle w:val="TableParagraph"/>
              <w:spacing w:before="77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KATILDI</w:t>
            </w:r>
          </w:p>
        </w:tc>
      </w:tr>
      <w:tr w:rsidR="003958E2" w14:paraId="3D4116A4" w14:textId="77777777" w:rsidTr="0071636B">
        <w:trPr>
          <w:trHeight w:val="508"/>
        </w:trPr>
        <w:tc>
          <w:tcPr>
            <w:tcW w:w="5810" w:type="dxa"/>
          </w:tcPr>
          <w:p w14:paraId="5CE0B39D" w14:textId="77777777" w:rsidR="003958E2" w:rsidRDefault="003958E2" w:rsidP="00003932">
            <w:pPr>
              <w:pStyle w:val="TableParagraph"/>
              <w:spacing w:before="39"/>
              <w:ind w:left="105"/>
              <w:rPr>
                <w:sz w:val="24"/>
              </w:rPr>
            </w:pPr>
            <w:r>
              <w:t>Öğr. Gör. İsmail ÇELİKAK</w:t>
            </w:r>
            <w:r>
              <w:rPr>
                <w:sz w:val="24"/>
              </w:rPr>
              <w:t xml:space="preserve"> (Müdür </w:t>
            </w:r>
            <w:r>
              <w:rPr>
                <w:spacing w:val="-2"/>
                <w:sz w:val="24"/>
              </w:rPr>
              <w:t>Yrd.)</w:t>
            </w:r>
          </w:p>
        </w:tc>
        <w:tc>
          <w:tcPr>
            <w:tcW w:w="3688" w:type="dxa"/>
            <w:vAlign w:val="center"/>
          </w:tcPr>
          <w:p w14:paraId="33577570" w14:textId="603F1DC7" w:rsidR="003958E2" w:rsidRDefault="0071636B" w:rsidP="0071636B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KATILDI</w:t>
            </w:r>
          </w:p>
        </w:tc>
      </w:tr>
      <w:tr w:rsidR="003958E2" w14:paraId="5133825C" w14:textId="77777777" w:rsidTr="0071636B">
        <w:trPr>
          <w:trHeight w:val="513"/>
        </w:trPr>
        <w:tc>
          <w:tcPr>
            <w:tcW w:w="5810" w:type="dxa"/>
          </w:tcPr>
          <w:p w14:paraId="050E59F6" w14:textId="77777777" w:rsidR="003958E2" w:rsidRDefault="003958E2" w:rsidP="00003932">
            <w:pPr>
              <w:pStyle w:val="TableParagraph"/>
              <w:spacing w:before="39"/>
              <w:ind w:left="105"/>
              <w:rPr>
                <w:sz w:val="24"/>
              </w:rPr>
            </w:pPr>
            <w:r>
              <w:rPr>
                <w:sz w:val="24"/>
              </w:rPr>
              <w:t>Öğr. Gör.</w:t>
            </w:r>
            <w:r>
              <w:rPr>
                <w:spacing w:val="-5"/>
                <w:sz w:val="24"/>
              </w:rPr>
              <w:t xml:space="preserve"> </w:t>
            </w:r>
            <w:r>
              <w:t>Emre GÜNDÜZ</w:t>
            </w:r>
            <w:r>
              <w:rPr>
                <w:sz w:val="24"/>
              </w:rPr>
              <w:t xml:space="preserve"> (Yönetim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Üyesi)</w:t>
            </w:r>
          </w:p>
        </w:tc>
        <w:tc>
          <w:tcPr>
            <w:tcW w:w="3688" w:type="dxa"/>
            <w:vAlign w:val="center"/>
          </w:tcPr>
          <w:p w14:paraId="129DF7AE" w14:textId="706655A6" w:rsidR="003958E2" w:rsidRDefault="0071636B" w:rsidP="0071636B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KATILDI</w:t>
            </w:r>
          </w:p>
        </w:tc>
      </w:tr>
      <w:tr w:rsidR="003958E2" w14:paraId="6B3F15DC" w14:textId="77777777" w:rsidTr="0071636B">
        <w:trPr>
          <w:trHeight w:val="508"/>
        </w:trPr>
        <w:tc>
          <w:tcPr>
            <w:tcW w:w="5810" w:type="dxa"/>
          </w:tcPr>
          <w:p w14:paraId="401CED72" w14:textId="77777777" w:rsidR="003958E2" w:rsidRDefault="003958E2" w:rsidP="00003932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z w:val="24"/>
              </w:rPr>
              <w:t>Öğr. Gör.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5"/>
                <w:sz w:val="24"/>
              </w:rPr>
              <w:t xml:space="preserve"> </w:t>
            </w:r>
            <w:r>
              <w:t>Şeyda İRDEM</w:t>
            </w:r>
            <w:r>
              <w:rPr>
                <w:sz w:val="24"/>
              </w:rPr>
              <w:t xml:space="preserve"> (Akademik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Temsilci)</w:t>
            </w:r>
          </w:p>
        </w:tc>
        <w:tc>
          <w:tcPr>
            <w:tcW w:w="3688" w:type="dxa"/>
            <w:vAlign w:val="center"/>
          </w:tcPr>
          <w:p w14:paraId="30CE0914" w14:textId="20F0B2E6" w:rsidR="003958E2" w:rsidRDefault="0071636B" w:rsidP="0071636B">
            <w:pPr>
              <w:pStyle w:val="TableParagraph"/>
              <w:spacing w:line="226" w:lineRule="exact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KATILDI</w:t>
            </w:r>
          </w:p>
        </w:tc>
      </w:tr>
      <w:tr w:rsidR="003958E2" w14:paraId="676473E5" w14:textId="77777777" w:rsidTr="0071636B">
        <w:trPr>
          <w:trHeight w:val="508"/>
        </w:trPr>
        <w:tc>
          <w:tcPr>
            <w:tcW w:w="5810" w:type="dxa"/>
          </w:tcPr>
          <w:p w14:paraId="6E3691B4" w14:textId="42790182" w:rsidR="003958E2" w:rsidRDefault="003958E2" w:rsidP="00003932">
            <w:pPr>
              <w:pStyle w:val="TableParagraph"/>
              <w:spacing w:before="39"/>
              <w:ind w:left="105"/>
              <w:rPr>
                <w:sz w:val="24"/>
              </w:rPr>
            </w:pPr>
            <w:r>
              <w:rPr>
                <w:sz w:val="24"/>
              </w:rPr>
              <w:t>Öğr. Gör.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5"/>
                <w:sz w:val="24"/>
              </w:rPr>
              <w:t xml:space="preserve"> </w:t>
            </w:r>
            <w:r>
              <w:t>Özgür TUN</w:t>
            </w:r>
            <w:r w:rsidR="003152A7">
              <w:t>Ç</w:t>
            </w:r>
            <w:r>
              <w:t>EL</w:t>
            </w:r>
            <w:r>
              <w:rPr>
                <w:sz w:val="24"/>
              </w:rPr>
              <w:t xml:space="preserve"> (Akademik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Temsilci)</w:t>
            </w:r>
          </w:p>
        </w:tc>
        <w:tc>
          <w:tcPr>
            <w:tcW w:w="3688" w:type="dxa"/>
            <w:vAlign w:val="center"/>
          </w:tcPr>
          <w:p w14:paraId="3E809F1A" w14:textId="4D0BE31E" w:rsidR="003958E2" w:rsidRDefault="0071636B" w:rsidP="0071636B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KATILDI</w:t>
            </w:r>
          </w:p>
        </w:tc>
      </w:tr>
      <w:tr w:rsidR="003152A7" w14:paraId="0D1738BD" w14:textId="77777777" w:rsidTr="0071636B">
        <w:trPr>
          <w:trHeight w:val="508"/>
        </w:trPr>
        <w:tc>
          <w:tcPr>
            <w:tcW w:w="5810" w:type="dxa"/>
          </w:tcPr>
          <w:p w14:paraId="201F2BDB" w14:textId="6DC0E489" w:rsidR="003152A7" w:rsidRDefault="003152A7" w:rsidP="00003932">
            <w:pPr>
              <w:pStyle w:val="TableParagraph"/>
              <w:spacing w:before="39"/>
              <w:ind w:left="105"/>
              <w:rPr>
                <w:sz w:val="24"/>
              </w:rPr>
            </w:pPr>
            <w:r w:rsidRPr="003152A7">
              <w:rPr>
                <w:sz w:val="24"/>
              </w:rPr>
              <w:t>Öğr. Gör. Mustafa SAVAŞ (Akademik Temsilci)</w:t>
            </w:r>
          </w:p>
        </w:tc>
        <w:tc>
          <w:tcPr>
            <w:tcW w:w="3688" w:type="dxa"/>
            <w:vAlign w:val="center"/>
          </w:tcPr>
          <w:p w14:paraId="66E227A1" w14:textId="4FFFF51A" w:rsidR="003152A7" w:rsidRDefault="0077065C" w:rsidP="0071636B">
            <w:pPr>
              <w:pStyle w:val="TableParagraph"/>
              <w:spacing w:line="225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KATILDI</w:t>
            </w:r>
          </w:p>
        </w:tc>
      </w:tr>
      <w:tr w:rsidR="003958E2" w14:paraId="35DBA819" w14:textId="77777777" w:rsidTr="0071636B">
        <w:trPr>
          <w:trHeight w:val="513"/>
        </w:trPr>
        <w:tc>
          <w:tcPr>
            <w:tcW w:w="5810" w:type="dxa"/>
          </w:tcPr>
          <w:p w14:paraId="13BF1506" w14:textId="6240EFF2" w:rsidR="003958E2" w:rsidRDefault="003958E2" w:rsidP="00003932">
            <w:pPr>
              <w:pStyle w:val="TableParagraph"/>
              <w:spacing w:before="39"/>
              <w:ind w:left="105"/>
              <w:rPr>
                <w:sz w:val="24"/>
              </w:rPr>
            </w:pPr>
            <w:r>
              <w:t>Ramazan CİNGÖR</w:t>
            </w:r>
            <w:r>
              <w:rPr>
                <w:sz w:val="24"/>
              </w:rPr>
              <w:t xml:space="preserve"> (İdari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Temsilci)</w:t>
            </w:r>
          </w:p>
        </w:tc>
        <w:tc>
          <w:tcPr>
            <w:tcW w:w="3688" w:type="dxa"/>
            <w:vAlign w:val="center"/>
          </w:tcPr>
          <w:p w14:paraId="2496522F" w14:textId="5C14CD43" w:rsidR="003958E2" w:rsidRDefault="0071636B" w:rsidP="0071636B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KATILDI</w:t>
            </w:r>
          </w:p>
        </w:tc>
      </w:tr>
      <w:tr w:rsidR="003958E2" w14:paraId="7ADBF3B7" w14:textId="77777777" w:rsidTr="0071636B">
        <w:trPr>
          <w:trHeight w:val="508"/>
        </w:trPr>
        <w:tc>
          <w:tcPr>
            <w:tcW w:w="5810" w:type="dxa"/>
          </w:tcPr>
          <w:p w14:paraId="46CC8473" w14:textId="7041F000" w:rsidR="003958E2" w:rsidRDefault="003958E2" w:rsidP="00003932">
            <w:pPr>
              <w:pStyle w:val="TableParagraph"/>
              <w:spacing w:before="39"/>
              <w:ind w:left="105"/>
              <w:rPr>
                <w:sz w:val="24"/>
              </w:rPr>
            </w:pPr>
            <w:r>
              <w:t>Hasan DURMAZ</w:t>
            </w:r>
            <w:r>
              <w:rPr>
                <w:sz w:val="24"/>
              </w:rPr>
              <w:t xml:space="preserve"> (İdari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Personel)</w:t>
            </w:r>
          </w:p>
        </w:tc>
        <w:tc>
          <w:tcPr>
            <w:tcW w:w="3688" w:type="dxa"/>
            <w:vAlign w:val="center"/>
          </w:tcPr>
          <w:p w14:paraId="2F02008D" w14:textId="25137B9A" w:rsidR="003958E2" w:rsidRDefault="0071636B" w:rsidP="0071636B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KATILDI</w:t>
            </w:r>
          </w:p>
        </w:tc>
      </w:tr>
      <w:tr w:rsidR="003958E2" w14:paraId="0396EF0C" w14:textId="77777777" w:rsidTr="0071636B">
        <w:trPr>
          <w:trHeight w:val="508"/>
        </w:trPr>
        <w:tc>
          <w:tcPr>
            <w:tcW w:w="5810" w:type="dxa"/>
          </w:tcPr>
          <w:p w14:paraId="6321B328" w14:textId="77777777" w:rsidR="003958E2" w:rsidRDefault="003958E2" w:rsidP="00003932">
            <w:pPr>
              <w:pStyle w:val="TableParagraph"/>
              <w:spacing w:before="39"/>
              <w:ind w:left="105"/>
              <w:rPr>
                <w:sz w:val="24"/>
              </w:rPr>
            </w:pPr>
            <w:r>
              <w:rPr>
                <w:sz w:val="24"/>
              </w:rPr>
              <w:t>İlayda ŞEKER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(Öğrenci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Temsilcisi)</w:t>
            </w:r>
          </w:p>
        </w:tc>
        <w:tc>
          <w:tcPr>
            <w:tcW w:w="3688" w:type="dxa"/>
            <w:vAlign w:val="center"/>
          </w:tcPr>
          <w:p w14:paraId="1EE2F327" w14:textId="77798AE0" w:rsidR="003958E2" w:rsidRDefault="0071636B" w:rsidP="0071636B">
            <w:pPr>
              <w:pStyle w:val="TableParagraph"/>
              <w:spacing w:line="225" w:lineRule="exact"/>
              <w:ind w:right="4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KATILDI</w:t>
            </w:r>
          </w:p>
        </w:tc>
      </w:tr>
    </w:tbl>
    <w:p w14:paraId="303BB6E5" w14:textId="77777777" w:rsidR="003958E2" w:rsidRDefault="003958E2"/>
    <w:sectPr w:rsidR="003958E2">
      <w:pgSz w:w="11910" w:h="16840"/>
      <w:pgMar w:top="1020" w:right="708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22556"/>
    <w:multiLevelType w:val="hybridMultilevel"/>
    <w:tmpl w:val="81866F64"/>
    <w:lvl w:ilvl="0" w:tplc="E2C64238">
      <w:start w:val="1"/>
      <w:numFmt w:val="decimal"/>
      <w:lvlText w:val="%1-"/>
      <w:lvlJc w:val="left"/>
      <w:pPr>
        <w:ind w:left="202" w:hanging="2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4"/>
        <w:szCs w:val="24"/>
        <w:lang w:val="tr-TR" w:eastAsia="en-US" w:bidi="ar-SA"/>
      </w:rPr>
    </w:lvl>
    <w:lvl w:ilvl="1" w:tplc="894A58D4">
      <w:numFmt w:val="bullet"/>
      <w:lvlText w:val="•"/>
      <w:lvlJc w:val="left"/>
      <w:pPr>
        <w:ind w:left="1200" w:hanging="202"/>
      </w:pPr>
      <w:rPr>
        <w:rFonts w:hint="default"/>
        <w:lang w:val="tr-TR" w:eastAsia="en-US" w:bidi="ar-SA"/>
      </w:rPr>
    </w:lvl>
    <w:lvl w:ilvl="2" w:tplc="47A85EE4">
      <w:numFmt w:val="bullet"/>
      <w:lvlText w:val="•"/>
      <w:lvlJc w:val="left"/>
      <w:pPr>
        <w:ind w:left="2200" w:hanging="202"/>
      </w:pPr>
      <w:rPr>
        <w:rFonts w:hint="default"/>
        <w:lang w:val="tr-TR" w:eastAsia="en-US" w:bidi="ar-SA"/>
      </w:rPr>
    </w:lvl>
    <w:lvl w:ilvl="3" w:tplc="A5483D74">
      <w:numFmt w:val="bullet"/>
      <w:lvlText w:val="•"/>
      <w:lvlJc w:val="left"/>
      <w:pPr>
        <w:ind w:left="3201" w:hanging="202"/>
      </w:pPr>
      <w:rPr>
        <w:rFonts w:hint="default"/>
        <w:lang w:val="tr-TR" w:eastAsia="en-US" w:bidi="ar-SA"/>
      </w:rPr>
    </w:lvl>
    <w:lvl w:ilvl="4" w:tplc="1068E4BA">
      <w:numFmt w:val="bullet"/>
      <w:lvlText w:val="•"/>
      <w:lvlJc w:val="left"/>
      <w:pPr>
        <w:ind w:left="4201" w:hanging="202"/>
      </w:pPr>
      <w:rPr>
        <w:rFonts w:hint="default"/>
        <w:lang w:val="tr-TR" w:eastAsia="en-US" w:bidi="ar-SA"/>
      </w:rPr>
    </w:lvl>
    <w:lvl w:ilvl="5" w:tplc="76B8E136">
      <w:numFmt w:val="bullet"/>
      <w:lvlText w:val="•"/>
      <w:lvlJc w:val="left"/>
      <w:pPr>
        <w:ind w:left="5202" w:hanging="202"/>
      </w:pPr>
      <w:rPr>
        <w:rFonts w:hint="default"/>
        <w:lang w:val="tr-TR" w:eastAsia="en-US" w:bidi="ar-SA"/>
      </w:rPr>
    </w:lvl>
    <w:lvl w:ilvl="6" w:tplc="6F14CC08">
      <w:numFmt w:val="bullet"/>
      <w:lvlText w:val="•"/>
      <w:lvlJc w:val="left"/>
      <w:pPr>
        <w:ind w:left="6202" w:hanging="202"/>
      </w:pPr>
      <w:rPr>
        <w:rFonts w:hint="default"/>
        <w:lang w:val="tr-TR" w:eastAsia="en-US" w:bidi="ar-SA"/>
      </w:rPr>
    </w:lvl>
    <w:lvl w:ilvl="7" w:tplc="FE3E3CC6">
      <w:numFmt w:val="bullet"/>
      <w:lvlText w:val="•"/>
      <w:lvlJc w:val="left"/>
      <w:pPr>
        <w:ind w:left="7202" w:hanging="202"/>
      </w:pPr>
      <w:rPr>
        <w:rFonts w:hint="default"/>
        <w:lang w:val="tr-TR" w:eastAsia="en-US" w:bidi="ar-SA"/>
      </w:rPr>
    </w:lvl>
    <w:lvl w:ilvl="8" w:tplc="013E183E">
      <w:numFmt w:val="bullet"/>
      <w:lvlText w:val="•"/>
      <w:lvlJc w:val="left"/>
      <w:pPr>
        <w:ind w:left="8203" w:hanging="202"/>
      </w:pPr>
      <w:rPr>
        <w:rFonts w:hint="default"/>
        <w:lang w:val="tr-TR" w:eastAsia="en-US" w:bidi="ar-SA"/>
      </w:rPr>
    </w:lvl>
  </w:abstractNum>
  <w:abstractNum w:abstractNumId="1" w15:restartNumberingAfterBreak="0">
    <w:nsid w:val="670D19CE"/>
    <w:multiLevelType w:val="hybridMultilevel"/>
    <w:tmpl w:val="2016530E"/>
    <w:lvl w:ilvl="0" w:tplc="FFFFFFFF">
      <w:start w:val="1"/>
      <w:numFmt w:val="decimal"/>
      <w:lvlText w:val="%1-"/>
      <w:lvlJc w:val="left"/>
      <w:pPr>
        <w:ind w:left="203" w:hanging="2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tr-TR" w:eastAsia="en-US" w:bidi="ar-SA"/>
      </w:rPr>
    </w:lvl>
    <w:lvl w:ilvl="1" w:tplc="FFFFFFFF">
      <w:numFmt w:val="bullet"/>
      <w:lvlText w:val="•"/>
      <w:lvlJc w:val="left"/>
      <w:pPr>
        <w:ind w:left="1200" w:hanging="202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200" w:hanging="202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201" w:hanging="202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201" w:hanging="202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202" w:hanging="202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202" w:hanging="202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202" w:hanging="202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203" w:hanging="202"/>
      </w:pPr>
      <w:rPr>
        <w:rFonts w:hint="default"/>
        <w:lang w:val="tr-TR" w:eastAsia="en-US" w:bidi="ar-SA"/>
      </w:rPr>
    </w:lvl>
  </w:abstractNum>
  <w:abstractNum w:abstractNumId="2" w15:restartNumberingAfterBreak="0">
    <w:nsid w:val="69623394"/>
    <w:multiLevelType w:val="hybridMultilevel"/>
    <w:tmpl w:val="FF34177A"/>
    <w:lvl w:ilvl="0" w:tplc="041F000D">
      <w:start w:val="1"/>
      <w:numFmt w:val="bullet"/>
      <w:lvlText w:val=""/>
      <w:lvlJc w:val="left"/>
      <w:pPr>
        <w:ind w:left="72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 w15:restartNumberingAfterBreak="0">
    <w:nsid w:val="75CB3BF9"/>
    <w:multiLevelType w:val="hybridMultilevel"/>
    <w:tmpl w:val="F95607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E73E3"/>
    <w:multiLevelType w:val="hybridMultilevel"/>
    <w:tmpl w:val="4D008024"/>
    <w:lvl w:ilvl="0" w:tplc="66E254DE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4B8D89A">
      <w:numFmt w:val="bullet"/>
      <w:lvlText w:val="•"/>
      <w:lvlJc w:val="left"/>
      <w:pPr>
        <w:ind w:left="1668" w:hanging="360"/>
      </w:pPr>
      <w:rPr>
        <w:rFonts w:hint="default"/>
        <w:lang w:val="tr-TR" w:eastAsia="en-US" w:bidi="ar-SA"/>
      </w:rPr>
    </w:lvl>
    <w:lvl w:ilvl="2" w:tplc="28162D0C">
      <w:numFmt w:val="bullet"/>
      <w:lvlText w:val="•"/>
      <w:lvlJc w:val="left"/>
      <w:pPr>
        <w:ind w:left="2616" w:hanging="360"/>
      </w:pPr>
      <w:rPr>
        <w:rFonts w:hint="default"/>
        <w:lang w:val="tr-TR" w:eastAsia="en-US" w:bidi="ar-SA"/>
      </w:rPr>
    </w:lvl>
    <w:lvl w:ilvl="3" w:tplc="6CE61908">
      <w:numFmt w:val="bullet"/>
      <w:lvlText w:val="•"/>
      <w:lvlJc w:val="left"/>
      <w:pPr>
        <w:ind w:left="3565" w:hanging="360"/>
      </w:pPr>
      <w:rPr>
        <w:rFonts w:hint="default"/>
        <w:lang w:val="tr-TR" w:eastAsia="en-US" w:bidi="ar-SA"/>
      </w:rPr>
    </w:lvl>
    <w:lvl w:ilvl="4" w:tplc="913AE07C">
      <w:numFmt w:val="bullet"/>
      <w:lvlText w:val="•"/>
      <w:lvlJc w:val="left"/>
      <w:pPr>
        <w:ind w:left="4513" w:hanging="360"/>
      </w:pPr>
      <w:rPr>
        <w:rFonts w:hint="default"/>
        <w:lang w:val="tr-TR" w:eastAsia="en-US" w:bidi="ar-SA"/>
      </w:rPr>
    </w:lvl>
    <w:lvl w:ilvl="5" w:tplc="B6F8C6B4">
      <w:numFmt w:val="bullet"/>
      <w:lvlText w:val="•"/>
      <w:lvlJc w:val="left"/>
      <w:pPr>
        <w:ind w:left="5462" w:hanging="360"/>
      </w:pPr>
      <w:rPr>
        <w:rFonts w:hint="default"/>
        <w:lang w:val="tr-TR" w:eastAsia="en-US" w:bidi="ar-SA"/>
      </w:rPr>
    </w:lvl>
    <w:lvl w:ilvl="6" w:tplc="8E327970">
      <w:numFmt w:val="bullet"/>
      <w:lvlText w:val="•"/>
      <w:lvlJc w:val="left"/>
      <w:pPr>
        <w:ind w:left="6410" w:hanging="360"/>
      </w:pPr>
      <w:rPr>
        <w:rFonts w:hint="default"/>
        <w:lang w:val="tr-TR" w:eastAsia="en-US" w:bidi="ar-SA"/>
      </w:rPr>
    </w:lvl>
    <w:lvl w:ilvl="7" w:tplc="646CF45A">
      <w:numFmt w:val="bullet"/>
      <w:lvlText w:val="•"/>
      <w:lvlJc w:val="left"/>
      <w:pPr>
        <w:ind w:left="7358" w:hanging="360"/>
      </w:pPr>
      <w:rPr>
        <w:rFonts w:hint="default"/>
        <w:lang w:val="tr-TR" w:eastAsia="en-US" w:bidi="ar-SA"/>
      </w:rPr>
    </w:lvl>
    <w:lvl w:ilvl="8" w:tplc="C8C6CD8E">
      <w:numFmt w:val="bullet"/>
      <w:lvlText w:val="•"/>
      <w:lvlJc w:val="left"/>
      <w:pPr>
        <w:ind w:left="8307" w:hanging="360"/>
      </w:pPr>
      <w:rPr>
        <w:rFonts w:hint="default"/>
        <w:lang w:val="tr-TR" w:eastAsia="en-US" w:bidi="ar-SA"/>
      </w:rPr>
    </w:lvl>
  </w:abstractNum>
  <w:num w:numId="1" w16cid:durableId="136800619">
    <w:abstractNumId w:val="4"/>
  </w:num>
  <w:num w:numId="2" w16cid:durableId="337269992">
    <w:abstractNumId w:val="0"/>
  </w:num>
  <w:num w:numId="3" w16cid:durableId="130101151">
    <w:abstractNumId w:val="2"/>
  </w:num>
  <w:num w:numId="4" w16cid:durableId="1764639937">
    <w:abstractNumId w:val="3"/>
  </w:num>
  <w:num w:numId="5" w16cid:durableId="1304240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3CB"/>
    <w:rsid w:val="00003FCA"/>
    <w:rsid w:val="000261A8"/>
    <w:rsid w:val="00062EB6"/>
    <w:rsid w:val="00092EE9"/>
    <w:rsid w:val="000B68D2"/>
    <w:rsid w:val="0014717E"/>
    <w:rsid w:val="00197E82"/>
    <w:rsid w:val="001A2223"/>
    <w:rsid w:val="001C6293"/>
    <w:rsid w:val="001D7C35"/>
    <w:rsid w:val="001E7570"/>
    <w:rsid w:val="00233BA6"/>
    <w:rsid w:val="002431F3"/>
    <w:rsid w:val="0029014E"/>
    <w:rsid w:val="00295873"/>
    <w:rsid w:val="002A23F0"/>
    <w:rsid w:val="002C769B"/>
    <w:rsid w:val="002F567A"/>
    <w:rsid w:val="00303B05"/>
    <w:rsid w:val="00313030"/>
    <w:rsid w:val="003152A7"/>
    <w:rsid w:val="00345C91"/>
    <w:rsid w:val="00362F03"/>
    <w:rsid w:val="003958E2"/>
    <w:rsid w:val="00413D07"/>
    <w:rsid w:val="00445D3E"/>
    <w:rsid w:val="0049313B"/>
    <w:rsid w:val="004A0EDF"/>
    <w:rsid w:val="004D4A77"/>
    <w:rsid w:val="0051161B"/>
    <w:rsid w:val="00537956"/>
    <w:rsid w:val="005777BD"/>
    <w:rsid w:val="00581616"/>
    <w:rsid w:val="005966BF"/>
    <w:rsid w:val="005A613B"/>
    <w:rsid w:val="005D6311"/>
    <w:rsid w:val="00612A15"/>
    <w:rsid w:val="00674DFF"/>
    <w:rsid w:val="00692965"/>
    <w:rsid w:val="0071636B"/>
    <w:rsid w:val="0075193D"/>
    <w:rsid w:val="0077065C"/>
    <w:rsid w:val="007821A5"/>
    <w:rsid w:val="007D05F8"/>
    <w:rsid w:val="007E44B3"/>
    <w:rsid w:val="00832AC8"/>
    <w:rsid w:val="0085591C"/>
    <w:rsid w:val="0086008F"/>
    <w:rsid w:val="00892AFC"/>
    <w:rsid w:val="008A0BA0"/>
    <w:rsid w:val="008B1B47"/>
    <w:rsid w:val="008E2966"/>
    <w:rsid w:val="008F3DE7"/>
    <w:rsid w:val="009149CA"/>
    <w:rsid w:val="0098159F"/>
    <w:rsid w:val="00992CC6"/>
    <w:rsid w:val="00995423"/>
    <w:rsid w:val="009A5A04"/>
    <w:rsid w:val="009F43CB"/>
    <w:rsid w:val="00A67500"/>
    <w:rsid w:val="00A700FF"/>
    <w:rsid w:val="00A748BF"/>
    <w:rsid w:val="00A92D50"/>
    <w:rsid w:val="00AD1CAB"/>
    <w:rsid w:val="00B3203A"/>
    <w:rsid w:val="00B44732"/>
    <w:rsid w:val="00B76AB3"/>
    <w:rsid w:val="00BA7915"/>
    <w:rsid w:val="00BE7214"/>
    <w:rsid w:val="00C00A1F"/>
    <w:rsid w:val="00C061AE"/>
    <w:rsid w:val="00C34D0D"/>
    <w:rsid w:val="00CD3F3E"/>
    <w:rsid w:val="00CE10ED"/>
    <w:rsid w:val="00D02A19"/>
    <w:rsid w:val="00D133C6"/>
    <w:rsid w:val="00D70C62"/>
    <w:rsid w:val="00DF3EDC"/>
    <w:rsid w:val="00E47CCA"/>
    <w:rsid w:val="00E60564"/>
    <w:rsid w:val="00E904A4"/>
    <w:rsid w:val="00EA15AC"/>
    <w:rsid w:val="00EF7A58"/>
    <w:rsid w:val="00F076CB"/>
    <w:rsid w:val="00F10F3F"/>
    <w:rsid w:val="00F31A11"/>
    <w:rsid w:val="00F35122"/>
    <w:rsid w:val="00F86C90"/>
    <w:rsid w:val="00F9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D621"/>
  <w15:docId w15:val="{0B2A7558-AC72-4BEB-9601-737C285D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line="275" w:lineRule="exact"/>
      <w:ind w:left="2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8"/>
      <w:ind w:left="721" w:hanging="359"/>
    </w:pPr>
  </w:style>
  <w:style w:type="paragraph" w:customStyle="1" w:styleId="TableParagraph">
    <w:name w:val="Table Paragraph"/>
    <w:basedOn w:val="Normal"/>
    <w:uiPriority w:val="1"/>
    <w:qFormat/>
    <w:pPr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1066</Words>
  <Characters>7489</Characters>
  <Application>Microsoft Office Word</Application>
  <DocSecurity>0</DocSecurity>
  <Lines>277</Lines>
  <Paragraphs>142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RAMAZAN CİNGÖR</cp:lastModifiedBy>
  <cp:revision>4</cp:revision>
  <dcterms:created xsi:type="dcterms:W3CDTF">2025-11-12T10:41:00Z</dcterms:created>
  <dcterms:modified xsi:type="dcterms:W3CDTF">2025-11-17T19:31:00Z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www.ilovepdf.com</vt:lpwstr>
  </property>
</Properties>
</file>