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8E1E3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T.C. </w:t>
      </w:r>
    </w:p>
    <w:p w14:paraId="37C7A257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PAMUKKALE ÜNİVERSİTESİ </w:t>
      </w:r>
    </w:p>
    <w:p w14:paraId="540338F4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SERİNHİSAR MESLEK YÜKSEKOKULU </w:t>
      </w:r>
    </w:p>
    <w:p w14:paraId="704C0A37" w14:textId="77777777" w:rsidR="00B15C4C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 xml:space="preserve">MÜLKİYET KORUMA VE GÜVENLİK BÖLÜMÜ </w:t>
      </w:r>
    </w:p>
    <w:p w14:paraId="1F1A2E5B" w14:textId="1A93AFE4" w:rsidR="007B4575" w:rsidRDefault="00B15C4C" w:rsidP="006403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sz w:val="24"/>
          <w:szCs w:val="24"/>
        </w:rPr>
        <w:t>BÖLÜM DANIŞMA KURULU TOPLANTISI</w:t>
      </w:r>
    </w:p>
    <w:p w14:paraId="2ECF81A4" w14:textId="69AD32D0" w:rsidR="00B15C4C" w:rsidRDefault="00B15C4C" w:rsidP="0060254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C020D6" w14:textId="26E90C64" w:rsidR="00B15C4C" w:rsidRDefault="00B15C4C" w:rsidP="006025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 w:rsidR="00F93DD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611002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/12/202</w:t>
      </w:r>
      <w:r w:rsidR="00FE5234">
        <w:rPr>
          <w:rFonts w:ascii="Times New Roman" w:hAnsi="Times New Roman" w:cs="Times New Roman"/>
          <w:sz w:val="24"/>
          <w:szCs w:val="24"/>
        </w:rPr>
        <w:t>2</w:t>
      </w:r>
    </w:p>
    <w:p w14:paraId="54CFF9A8" w14:textId="77777777" w:rsidR="00B15C4C" w:rsidRDefault="00B15C4C" w:rsidP="00602548">
      <w:pPr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C4C">
        <w:rPr>
          <w:rFonts w:ascii="Times New Roman" w:hAnsi="Times New Roman" w:cs="Times New Roman"/>
          <w:b/>
          <w:bCs/>
          <w:sz w:val="24"/>
          <w:szCs w:val="24"/>
        </w:rPr>
        <w:t>Gündem: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FAAF4" w14:textId="3CD95C7A" w:rsidR="00B15C4C" w:rsidRDefault="00B15C4C" w:rsidP="006025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Mülkiyet Koruma ve Güvenlik Bölümüne bağlı programların 202</w:t>
      </w:r>
      <w:r w:rsidR="00FE52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yılı eğitim öğretim dönemlerinin değerlendirilmesi.</w:t>
      </w:r>
    </w:p>
    <w:p w14:paraId="0D8ED023" w14:textId="652832A2" w:rsidR="00B15C4C" w:rsidRDefault="00B15C4C" w:rsidP="006025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408EF">
        <w:rPr>
          <w:rFonts w:ascii="Times New Roman" w:hAnsi="Times New Roman" w:cs="Times New Roman"/>
          <w:b/>
          <w:bCs/>
          <w:sz w:val="24"/>
          <w:szCs w:val="24"/>
        </w:rPr>
        <w:t>Karar, Görüş ve Öneriler</w:t>
      </w:r>
    </w:p>
    <w:p w14:paraId="522B57E1" w14:textId="28143C64" w:rsidR="00C408EF" w:rsidRPr="00F94916" w:rsidRDefault="00C408E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Bölüme bağlı Sosyal Güvenlik Programının 202</w:t>
      </w:r>
      <w:r w:rsidR="00FE52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E523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eğitim öğretim yılından itibaren </w:t>
      </w:r>
      <w:r w:rsidR="00FE5234">
        <w:rPr>
          <w:rFonts w:ascii="Times New Roman" w:hAnsi="Times New Roman" w:cs="Times New Roman"/>
          <w:sz w:val="24"/>
          <w:szCs w:val="24"/>
        </w:rPr>
        <w:t xml:space="preserve">3+1 eğitim modeline geçtiğinden ve 2023 yılında programın ilk mezunlarını vereceğinden dolayı </w:t>
      </w:r>
      <w:r w:rsidR="00FE5234">
        <w:rPr>
          <w:rFonts w:ascii="Times New Roman" w:hAnsi="Times New Roman" w:cs="Times New Roman"/>
          <w:sz w:val="24"/>
          <w:szCs w:val="24"/>
        </w:rPr>
        <w:t xml:space="preserve">müfredat değerlendirmelerin tekrar değerlendirilmesi </w:t>
      </w:r>
      <w:r w:rsidR="00FE5234">
        <w:rPr>
          <w:rFonts w:ascii="Times New Roman" w:hAnsi="Times New Roman" w:cs="Times New Roman"/>
          <w:sz w:val="24"/>
          <w:szCs w:val="24"/>
        </w:rPr>
        <w:t>kararlaştırılmıştır.</w:t>
      </w:r>
    </w:p>
    <w:p w14:paraId="2B5DA23E" w14:textId="3218BDAF" w:rsidR="00F94916" w:rsidRPr="00F94916" w:rsidRDefault="00F94916" w:rsidP="001878AD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916">
        <w:rPr>
          <w:rFonts w:ascii="Times New Roman" w:eastAsia="Times New Roman" w:hAnsi="Times New Roman" w:cs="Times New Roman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4916">
        <w:rPr>
          <w:rFonts w:ascii="Times New Roman" w:eastAsia="Times New Roman" w:hAnsi="Times New Roman" w:cs="Times New Roman"/>
          <w:sz w:val="24"/>
          <w:szCs w:val="24"/>
        </w:rPr>
        <w:t>- 202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94916">
        <w:rPr>
          <w:rFonts w:ascii="Times New Roman" w:eastAsia="Times New Roman" w:hAnsi="Times New Roman" w:cs="Times New Roman"/>
          <w:sz w:val="24"/>
          <w:szCs w:val="24"/>
        </w:rPr>
        <w:t xml:space="preserve"> akademik yılında eğitim- öğretim, araştırma- geliştirme ve toplumsal katkı alanında</w:t>
      </w:r>
      <w:r w:rsidRPr="00F9491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94916">
        <w:rPr>
          <w:rFonts w:ascii="Times New Roman" w:eastAsia="Times New Roman" w:hAnsi="Times New Roman" w:cs="Times New Roman"/>
          <w:sz w:val="24"/>
          <w:szCs w:val="24"/>
        </w:rPr>
        <w:t>dış paydaşlarla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öğrencilerin staj olanaklarının arttırılması adına kamu ve özel sektör ile protokol imzalanması öneri</w:t>
      </w:r>
      <w:r w:rsidRPr="00F94916">
        <w:rPr>
          <w:rFonts w:ascii="Times New Roman" w:eastAsia="Times New Roman" w:hAnsi="Times New Roman" w:cs="Times New Roman"/>
          <w:sz w:val="24"/>
          <w:szCs w:val="24"/>
        </w:rPr>
        <w:t xml:space="preserve">lmektedir. </w:t>
      </w:r>
    </w:p>
    <w:p w14:paraId="05319CDE" w14:textId="71B4FBED" w:rsidR="00C16FC5" w:rsidRPr="00C408EF" w:rsidRDefault="00C16FC5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Mezun takip sisteminin kurulması önerilmektedir.</w:t>
      </w:r>
    </w:p>
    <w:p w14:paraId="32BECF10" w14:textId="3638C4AE" w:rsidR="0010099E" w:rsidRPr="00A1323F" w:rsidRDefault="0010099E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Eğitim- Öğretim dönemlerinde</w:t>
      </w:r>
      <w:r w:rsidR="00A1323F">
        <w:rPr>
          <w:rFonts w:ascii="Times New Roman" w:hAnsi="Times New Roman" w:cs="Times New Roman"/>
          <w:sz w:val="24"/>
          <w:szCs w:val="24"/>
        </w:rPr>
        <w:t xml:space="preserve"> öğrencilere yönelik</w:t>
      </w:r>
      <w:r>
        <w:rPr>
          <w:rFonts w:ascii="Times New Roman" w:hAnsi="Times New Roman" w:cs="Times New Roman"/>
          <w:sz w:val="24"/>
          <w:szCs w:val="24"/>
        </w:rPr>
        <w:t xml:space="preserve"> sektörde tecrübe kazanmış ve alanından uzman kişiler tarafından seminer, konferans, toplantı gibi etkinlikler düzenlenmesi önerilmektedir.</w:t>
      </w:r>
    </w:p>
    <w:p w14:paraId="3ADE21F3" w14:textId="2E4B0030" w:rsidR="00A1323F" w:rsidRPr="00A1323F" w:rsidRDefault="00A1323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Sosyal Güvenlik Programı ile bağlantılı teknik geziler düzenlenmesi önerilmektedir.</w:t>
      </w:r>
    </w:p>
    <w:p w14:paraId="418D61DF" w14:textId="5738DB4C" w:rsidR="0010099E" w:rsidRPr="00A1323F" w:rsidRDefault="00A1323F" w:rsidP="00602548">
      <w:pPr>
        <w:pStyle w:val="ListeParagraf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Bölüme bağlı yeni programların açılması gündeme alınabilir.</w:t>
      </w:r>
    </w:p>
    <w:p w14:paraId="5F42E53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C740A7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8DEB04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2F9F7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77A70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F23503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B7A468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07E4F3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7ECB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47321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138E9C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F6903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DB68E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7B00C12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566F1F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437CAC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650325" w14:textId="77777777" w:rsidR="00F94916" w:rsidRDefault="00F94916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089433" w14:textId="1312842A" w:rsidR="00B2505E" w:rsidRDefault="00B2505E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2505E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KATILIMCILAR: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</w:t>
      </w:r>
      <w:r w:rsidR="006025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İMZA  </w:t>
      </w:r>
    </w:p>
    <w:tbl>
      <w:tblPr>
        <w:tblW w:w="7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7"/>
        <w:gridCol w:w="2591"/>
      </w:tblGrid>
      <w:tr w:rsidR="00640305" w:rsidRPr="00640305" w14:paraId="35BCBD39" w14:textId="77777777" w:rsidTr="00F94916">
        <w:trPr>
          <w:trHeight w:val="842"/>
        </w:trPr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C72A1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AKADEMİK ALT BİRİM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2D663BA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0305" w:rsidRPr="00640305" w14:paraId="53334853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7B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Başkanı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4F9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Ahmet ADALI</w:t>
            </w:r>
          </w:p>
        </w:tc>
      </w:tr>
      <w:tr w:rsidR="00640305" w:rsidRPr="00640305" w14:paraId="43FEECFD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6F8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Böl. Baş.Yrd.    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1337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Nasibe ERDOĞAN</w:t>
            </w:r>
          </w:p>
        </w:tc>
      </w:tr>
      <w:tr w:rsidR="00640305" w:rsidRPr="00640305" w14:paraId="2F5FB572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EBE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Bölüm Öğretim Elemanı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7C8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Mehmet Ali EKİNCİ</w:t>
            </w:r>
          </w:p>
        </w:tc>
      </w:tr>
      <w:tr w:rsidR="00640305" w:rsidRPr="00640305" w14:paraId="4C93E5FE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9C53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Öğrenci Temsilcisi (Sosyal Güvenlik Programı)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E1B0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Fatma Nur ESKİKURT</w:t>
            </w:r>
          </w:p>
        </w:tc>
      </w:tr>
      <w:tr w:rsidR="00640305" w:rsidRPr="00640305" w14:paraId="451B5811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1EE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Öğrenci Temsilcisi (Sivil Savunma ve İtfaiyecilik)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29D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Henüz Yok</w:t>
            </w:r>
          </w:p>
        </w:tc>
      </w:tr>
      <w:tr w:rsidR="00640305" w:rsidRPr="00640305" w14:paraId="7602AF14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6582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Mezun Öğrenci 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0431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Henüz Yok</w:t>
            </w:r>
          </w:p>
        </w:tc>
      </w:tr>
      <w:tr w:rsidR="00640305" w:rsidRPr="00640305" w14:paraId="0B5E115B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00385F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DIŞ PAYDAŞLAR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236CCDE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640305" w:rsidRPr="00640305" w14:paraId="2E87250C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8616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Serbest Muhasebeci Mali Müşavir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309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Ahmet ÇAKANEL</w:t>
            </w:r>
          </w:p>
        </w:tc>
      </w:tr>
      <w:tr w:rsidR="00640305" w:rsidRPr="00640305" w14:paraId="6ADE8DE0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0777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Denizli İtfaiye Daire Başkanlığı ( Şube Müd. V.)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2C5D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Halil ÇETİN</w:t>
            </w:r>
          </w:p>
        </w:tc>
      </w:tr>
      <w:tr w:rsidR="00640305" w:rsidRPr="00640305" w14:paraId="4778591C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BD0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Denizli İtfaiye Daire Başkanlığı ( Eğitim Amiri 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2FEC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Samet KARATEKE</w:t>
            </w:r>
          </w:p>
        </w:tc>
      </w:tr>
      <w:tr w:rsidR="00640305" w:rsidRPr="00640305" w14:paraId="10C74FE3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61FC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Denizli AFAD İl Müdürlüğü (Şube Müd. V.)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E014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Fatma CANASLAN ÇOMUT</w:t>
            </w:r>
          </w:p>
        </w:tc>
      </w:tr>
      <w:tr w:rsidR="00640305" w:rsidRPr="00640305" w14:paraId="0E8EAEC6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6B2A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Denizli AKUT Ekip Lideri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0D6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Cengizhan ÖZTÜRK</w:t>
            </w:r>
          </w:p>
        </w:tc>
      </w:tr>
      <w:tr w:rsidR="00640305" w:rsidRPr="00640305" w14:paraId="0558BAD7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8AEB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SGK Denizli İl Müdürlüğü ( Şef 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1A8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Suat TOSUN</w:t>
            </w:r>
          </w:p>
        </w:tc>
      </w:tr>
      <w:tr w:rsidR="00640305" w:rsidRPr="00640305" w14:paraId="09B90F63" w14:textId="77777777" w:rsidTr="00F94916">
        <w:trPr>
          <w:trHeight w:val="842"/>
        </w:trPr>
        <w:tc>
          <w:tcPr>
            <w:tcW w:w="4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8A3F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SGK Denizli İl Müdürlüğü ( Şef )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58F2" w14:textId="77777777" w:rsidR="00640305" w:rsidRPr="00640305" w:rsidRDefault="00640305" w:rsidP="006403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640305">
              <w:rPr>
                <w:rFonts w:ascii="Calibri" w:eastAsia="Times New Roman" w:hAnsi="Calibri" w:cs="Calibri"/>
                <w:color w:val="000000"/>
                <w:lang w:eastAsia="tr-TR"/>
              </w:rPr>
              <w:t>Emir Ömer YILMAZ</w:t>
            </w:r>
          </w:p>
        </w:tc>
      </w:tr>
    </w:tbl>
    <w:p w14:paraId="4361317B" w14:textId="77777777" w:rsidR="00640305" w:rsidRPr="00B2505E" w:rsidRDefault="00640305" w:rsidP="00935C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640305" w:rsidRPr="00B25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6253D"/>
    <w:multiLevelType w:val="hybridMultilevel"/>
    <w:tmpl w:val="B08A0CB4"/>
    <w:lvl w:ilvl="0" w:tplc="7F9C0F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69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B7"/>
    <w:rsid w:val="0010099E"/>
    <w:rsid w:val="0054539E"/>
    <w:rsid w:val="00602548"/>
    <w:rsid w:val="00604812"/>
    <w:rsid w:val="00611002"/>
    <w:rsid w:val="00640305"/>
    <w:rsid w:val="00692E53"/>
    <w:rsid w:val="00706FB7"/>
    <w:rsid w:val="007B4575"/>
    <w:rsid w:val="00935C87"/>
    <w:rsid w:val="00A1323F"/>
    <w:rsid w:val="00B15C4C"/>
    <w:rsid w:val="00B2505E"/>
    <w:rsid w:val="00C16FC5"/>
    <w:rsid w:val="00C408EF"/>
    <w:rsid w:val="00CB6228"/>
    <w:rsid w:val="00F93DDA"/>
    <w:rsid w:val="00F94916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0FBE"/>
  <w15:chartTrackingRefBased/>
  <w15:docId w15:val="{C0358473-BA84-46AA-A853-F7C66191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E</dc:creator>
  <cp:keywords/>
  <dc:description/>
  <cp:lastModifiedBy>Ahmet Adali</cp:lastModifiedBy>
  <cp:revision>4</cp:revision>
  <cp:lastPrinted>2021-11-29T08:56:00Z</cp:lastPrinted>
  <dcterms:created xsi:type="dcterms:W3CDTF">2023-01-10T18:34:00Z</dcterms:created>
  <dcterms:modified xsi:type="dcterms:W3CDTF">2023-01-10T18:39:00Z</dcterms:modified>
</cp:coreProperties>
</file>