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77" w:rsidRPr="00921181" w:rsidRDefault="00696577" w:rsidP="0054046E">
      <w:pPr>
        <w:pStyle w:val="ListeParagraf"/>
        <w:spacing w:line="360" w:lineRule="auto"/>
        <w:jc w:val="center"/>
        <w:rPr>
          <w:b/>
          <w:sz w:val="28"/>
          <w:szCs w:val="28"/>
        </w:rPr>
      </w:pPr>
      <w:r w:rsidRPr="00921181">
        <w:rPr>
          <w:b/>
          <w:sz w:val="28"/>
          <w:szCs w:val="28"/>
        </w:rPr>
        <w:t xml:space="preserve">Kamu Düzeni ve Güvenlik Hizmetleri </w:t>
      </w:r>
      <w:r w:rsidR="00131BC0">
        <w:rPr>
          <w:b/>
          <w:sz w:val="28"/>
          <w:szCs w:val="28"/>
        </w:rPr>
        <w:t>Güvenlik Görevlisi</w:t>
      </w:r>
    </w:p>
    <w:p w:rsidR="00564357" w:rsidRPr="0020317C" w:rsidRDefault="00564357" w:rsidP="0054046E">
      <w:pPr>
        <w:spacing w:line="360" w:lineRule="auto"/>
        <w:jc w:val="center"/>
        <w:rPr>
          <w:b/>
          <w:bCs/>
          <w:sz w:val="28"/>
          <w:szCs w:val="28"/>
        </w:rPr>
      </w:pPr>
      <w:r w:rsidRPr="0020317C">
        <w:rPr>
          <w:b/>
          <w:bCs/>
          <w:sz w:val="28"/>
          <w:szCs w:val="28"/>
        </w:rPr>
        <w:t>Görev Tanımı</w:t>
      </w:r>
    </w:p>
    <w:p w:rsidR="00C53ECF" w:rsidRDefault="0070010D" w:rsidP="006175F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:rsidR="0070010D" w:rsidRPr="00BD4F29" w:rsidRDefault="0070010D" w:rsidP="0070010D">
      <w:pPr>
        <w:ind w:firstLine="30"/>
      </w:pPr>
      <w:r w:rsidRPr="00BD4F29">
        <w:t>1. 2547 sayılı Yükseköğretim Kanunu</w:t>
      </w:r>
    </w:p>
    <w:p w:rsidR="0070010D" w:rsidRPr="00BD4F29" w:rsidRDefault="0070010D" w:rsidP="0070010D">
      <w:pPr>
        <w:ind w:firstLine="30"/>
      </w:pPr>
      <w:r w:rsidRPr="00BD4F29">
        <w:t>2. 657 sayılı Devlet Memurları Kanunu</w:t>
      </w:r>
    </w:p>
    <w:p w:rsidR="0070010D" w:rsidRPr="00BD4F29" w:rsidRDefault="0020317C" w:rsidP="00696577">
      <w:pPr>
        <w:ind w:firstLine="30"/>
      </w:pPr>
      <w:r w:rsidRPr="00BD4F29">
        <w:t xml:space="preserve">3. </w:t>
      </w:r>
      <w:r w:rsidR="00696577" w:rsidRPr="00682484">
        <w:t>5188 sayılı Özel Gü</w:t>
      </w:r>
      <w:r w:rsidR="00696577">
        <w:t xml:space="preserve">venlik Hizmetlerine Dair Kanun </w:t>
      </w:r>
    </w:p>
    <w:p w:rsidR="0070010D" w:rsidRPr="00BD4F29" w:rsidRDefault="009F139A" w:rsidP="0070010D">
      <w:pPr>
        <w:ind w:firstLine="30"/>
      </w:pPr>
      <w:r>
        <w:t>4</w:t>
      </w:r>
      <w:r w:rsidR="0020317C" w:rsidRPr="00BD4F29">
        <w:t xml:space="preserve">. </w:t>
      </w:r>
      <w:r w:rsidR="0084094D">
        <w:t xml:space="preserve">İlgili Kanun, </w:t>
      </w:r>
      <w:r w:rsidR="0070010D" w:rsidRPr="00BD4F29">
        <w:t>Yönetmelik, Yönerge ve Genelgeler</w:t>
      </w:r>
    </w:p>
    <w:p w:rsidR="0020317C" w:rsidRPr="00BD4F29" w:rsidRDefault="0020317C" w:rsidP="0070010D">
      <w:pPr>
        <w:ind w:firstLine="30"/>
      </w:pPr>
    </w:p>
    <w:p w:rsidR="00B36634" w:rsidRDefault="00696577" w:rsidP="0070010D">
      <w:pPr>
        <w:ind w:firstLine="30"/>
        <w:rPr>
          <w:b/>
        </w:rPr>
      </w:pPr>
      <w:r>
        <w:rPr>
          <w:b/>
        </w:rPr>
        <w:t>Görev Tanımı</w:t>
      </w:r>
    </w:p>
    <w:p w:rsidR="00696577" w:rsidRDefault="00696577" w:rsidP="00696577">
      <w:pPr>
        <w:spacing w:line="360" w:lineRule="auto"/>
        <w:jc w:val="both"/>
      </w:pPr>
      <w:r>
        <w:t xml:space="preserve"> Kamu Düzeni ve Güvenlik Hizmetleri</w:t>
      </w:r>
      <w:r w:rsidR="006F044B">
        <w:t xml:space="preserve"> Güvenlik Görevlisi</w:t>
      </w:r>
      <w:r>
        <w:t xml:space="preserve">; </w:t>
      </w:r>
    </w:p>
    <w:p w:rsidR="00921181" w:rsidRDefault="00696577" w:rsidP="00F95B46">
      <w:pPr>
        <w:ind w:firstLine="426"/>
        <w:jc w:val="both"/>
      </w:pPr>
      <w:r>
        <w:sym w:font="Symbol" w:char="F0B7"/>
      </w:r>
      <w:r>
        <w:t xml:space="preserve"> </w:t>
      </w:r>
      <w:r w:rsidR="00921181">
        <w:t xml:space="preserve">Koruma ve Güvenlik hizmetleri ile yerleşke içindeki trafik (ulaşım) </w:t>
      </w:r>
      <w:r w:rsidR="005D609B">
        <w:t xml:space="preserve">uygulamalarına ilişkin işleri </w:t>
      </w:r>
      <w:r w:rsidR="00921181">
        <w:t>tam, doğru, zamanında ve mevzuata uygun olarak</w:t>
      </w:r>
      <w:r w:rsidR="00F95B46">
        <w:t xml:space="preserve"> </w:t>
      </w:r>
      <w:r w:rsidR="00513664">
        <w:t>yürüt</w:t>
      </w:r>
      <w:r w:rsidR="00F95B46">
        <w:t>mek.</w:t>
      </w:r>
    </w:p>
    <w:p w:rsidR="00921181" w:rsidRDefault="00921181" w:rsidP="00921181">
      <w:pPr>
        <w:jc w:val="both"/>
        <w:rPr>
          <w:b/>
        </w:rPr>
      </w:pPr>
      <w:r w:rsidRPr="00921181">
        <w:rPr>
          <w:b/>
        </w:rPr>
        <w:t>Yetkileri</w:t>
      </w:r>
    </w:p>
    <w:p w:rsidR="00921181" w:rsidRPr="0054046E" w:rsidRDefault="00921181" w:rsidP="00921181">
      <w:pPr>
        <w:jc w:val="both"/>
      </w:pPr>
    </w:p>
    <w:p w:rsidR="00921181" w:rsidRDefault="0054046E" w:rsidP="00724999">
      <w:pPr>
        <w:pStyle w:val="ListeParagraf"/>
        <w:numPr>
          <w:ilvl w:val="0"/>
          <w:numId w:val="2"/>
        </w:numPr>
        <w:ind w:left="426"/>
        <w:jc w:val="both"/>
      </w:pPr>
      <w:r w:rsidRPr="0054046E">
        <w:t>Koruma ve Güvenlik Hizmetlerinin</w:t>
      </w:r>
      <w:r>
        <w:t>,</w:t>
      </w:r>
      <w:r w:rsidRPr="0054046E">
        <w:t xml:space="preserve"> </w:t>
      </w:r>
      <w:r w:rsidRPr="00682484">
        <w:t>5188 sayılı Özel Gü</w:t>
      </w:r>
      <w:r>
        <w:t>venlik Hizmetlerine Dair Kanun hükümleri doğrultusunda,</w:t>
      </w:r>
    </w:p>
    <w:p w:rsidR="0054046E" w:rsidRDefault="0054046E" w:rsidP="0054046E">
      <w:pPr>
        <w:pStyle w:val="ListeParagraf"/>
        <w:jc w:val="both"/>
      </w:pPr>
    </w:p>
    <w:p w:rsidR="0054046E" w:rsidRDefault="0054046E" w:rsidP="00724999">
      <w:pPr>
        <w:pStyle w:val="ListeParagraf"/>
        <w:numPr>
          <w:ilvl w:val="0"/>
          <w:numId w:val="2"/>
        </w:numPr>
        <w:ind w:left="426"/>
        <w:jc w:val="both"/>
      </w:pPr>
      <w:r>
        <w:t>Yerleşke içindeki trafik (ulaşım) uygulamalarının, Pamukkale Üniversitesi Güvenlik ve Trafik (Ulaşım) Uygulamaları Yönergesi kapsamında gerçekleştirilmesini sağlamak.</w:t>
      </w:r>
    </w:p>
    <w:p w:rsidR="0054046E" w:rsidRDefault="0054046E" w:rsidP="0054046E">
      <w:pPr>
        <w:pStyle w:val="ListeParagraf"/>
      </w:pPr>
    </w:p>
    <w:p w:rsidR="00564F26" w:rsidRDefault="0054046E" w:rsidP="00564F26">
      <w:pPr>
        <w:pStyle w:val="ListeParagraf"/>
        <w:ind w:left="142"/>
        <w:jc w:val="both"/>
        <w:rPr>
          <w:b/>
        </w:rPr>
      </w:pPr>
      <w:r w:rsidRPr="0054046E">
        <w:rPr>
          <w:b/>
        </w:rPr>
        <w:t>Sorumlulukları</w:t>
      </w:r>
    </w:p>
    <w:p w:rsidR="00A824F2" w:rsidRDefault="00A824F2" w:rsidP="00A824F2">
      <w:pPr>
        <w:spacing w:line="305" w:lineRule="atLeast"/>
        <w:ind w:firstLine="142"/>
        <w:jc w:val="both"/>
        <w:rPr>
          <w:color w:val="000000"/>
        </w:rPr>
      </w:pPr>
      <w:r>
        <w:sym w:font="Symbol" w:char="F0B7"/>
      </w:r>
      <w:r>
        <w:t xml:space="preserve"> </w:t>
      </w:r>
      <w:r w:rsidR="00513664" w:rsidRPr="00DC4F66">
        <w:t>Güvenlik</w:t>
      </w:r>
      <w:r w:rsidR="00937E67">
        <w:t xml:space="preserve"> Görevlisi,</w:t>
      </w:r>
      <w:r w:rsidR="00513664" w:rsidRPr="00DC4F66">
        <w:t xml:space="preserve"> </w:t>
      </w:r>
      <w:r w:rsidRPr="001F586E">
        <w:rPr>
          <w:color w:val="000000"/>
        </w:rPr>
        <w:t>Ko</w:t>
      </w:r>
      <w:r w:rsidR="00937E67">
        <w:rPr>
          <w:color w:val="000000"/>
        </w:rPr>
        <w:t>ruma ve güvenliğini sağladığı</w:t>
      </w:r>
      <w:r w:rsidRPr="001F586E">
        <w:rPr>
          <w:color w:val="000000"/>
        </w:rPr>
        <w:t xml:space="preserve"> alanlara girmek isteyenleri duyarlı kapıdan geçirme, bu kişilerin üstlerini </w:t>
      </w:r>
      <w:r w:rsidR="00937E67">
        <w:rPr>
          <w:color w:val="000000"/>
        </w:rPr>
        <w:t xml:space="preserve">el veya boy </w:t>
      </w:r>
      <w:proofErr w:type="spellStart"/>
      <w:r w:rsidR="00937E67">
        <w:rPr>
          <w:color w:val="000000"/>
        </w:rPr>
        <w:t>dedektörü</w:t>
      </w:r>
      <w:proofErr w:type="spellEnd"/>
      <w:r w:rsidR="00937E67">
        <w:rPr>
          <w:color w:val="000000"/>
        </w:rPr>
        <w:t xml:space="preserve"> ile</w:t>
      </w:r>
      <w:r w:rsidRPr="001F586E">
        <w:rPr>
          <w:color w:val="000000"/>
        </w:rPr>
        <w:t xml:space="preserve"> arama, eşyaları X-ray cihazından veya benzeri güvenlik sistemlerinden </w:t>
      </w:r>
      <w:r w:rsidR="005D609B">
        <w:rPr>
          <w:color w:val="000000"/>
        </w:rPr>
        <w:t>geçirmek</w:t>
      </w:r>
      <w:r w:rsidRPr="001F586E">
        <w:rPr>
          <w:color w:val="000000"/>
        </w:rPr>
        <w:t>.</w:t>
      </w:r>
    </w:p>
    <w:p w:rsidR="005D609B" w:rsidRPr="001F586E" w:rsidRDefault="005D609B" w:rsidP="00A824F2">
      <w:pPr>
        <w:spacing w:line="305" w:lineRule="atLeast"/>
        <w:jc w:val="both"/>
        <w:rPr>
          <w:color w:val="000000"/>
        </w:rPr>
      </w:pPr>
      <w:bookmarkStart w:id="0" w:name="_GoBack"/>
      <w:bookmarkEnd w:id="0"/>
    </w:p>
    <w:p w:rsidR="00937E67" w:rsidRDefault="00A824F2" w:rsidP="00A824F2">
      <w:pPr>
        <w:spacing w:line="305" w:lineRule="atLeast"/>
        <w:jc w:val="both"/>
        <w:rPr>
          <w:color w:val="000000"/>
        </w:rPr>
      </w:pPr>
      <w:r>
        <w:sym w:font="Symbol" w:char="F0B7"/>
      </w:r>
      <w:r w:rsidRPr="00A824F2">
        <w:rPr>
          <w:color w:val="000000"/>
        </w:rPr>
        <w:t xml:space="preserve"> </w:t>
      </w:r>
      <w:r w:rsidRPr="001F586E">
        <w:rPr>
          <w:color w:val="000000"/>
        </w:rPr>
        <w:t xml:space="preserve">Yangın, deprem gibi tabiî afet durumlarında </w:t>
      </w:r>
      <w:r w:rsidR="00937E67">
        <w:rPr>
          <w:color w:val="000000"/>
        </w:rPr>
        <w:t>112 acil yardım aranarak, güvenlik şefi ve Güvenlik Müdürü’ne bilgi verme</w:t>
      </w:r>
      <w:r w:rsidR="00F95B46">
        <w:rPr>
          <w:color w:val="000000"/>
        </w:rPr>
        <w:t>k</w:t>
      </w:r>
      <w:r w:rsidR="006F044B">
        <w:rPr>
          <w:color w:val="000000"/>
        </w:rPr>
        <w:t>.</w:t>
      </w:r>
    </w:p>
    <w:p w:rsidR="005D609B" w:rsidRDefault="005D609B" w:rsidP="00A824F2">
      <w:pPr>
        <w:spacing w:line="305" w:lineRule="atLeast"/>
        <w:jc w:val="both"/>
        <w:rPr>
          <w:color w:val="000000"/>
        </w:rPr>
      </w:pPr>
    </w:p>
    <w:p w:rsidR="00A824F2" w:rsidRDefault="00A824F2" w:rsidP="00A824F2">
      <w:pPr>
        <w:spacing w:line="305" w:lineRule="atLeast"/>
        <w:jc w:val="both"/>
        <w:rPr>
          <w:color w:val="000000"/>
        </w:rPr>
      </w:pPr>
      <w:r>
        <w:sym w:font="Symbol" w:char="F0B7"/>
      </w:r>
      <w:r w:rsidRPr="00A824F2">
        <w:rPr>
          <w:color w:val="000000"/>
        </w:rPr>
        <w:t xml:space="preserve"> </w:t>
      </w:r>
      <w:r w:rsidRPr="001F586E">
        <w:rPr>
          <w:color w:val="000000"/>
        </w:rPr>
        <w:t>Genel kolluk kuvvetlerine derhal bildirmek şartıyla, aramalar sırasında suç teşkil eden veya delil olabilecek ya da suç teşkil etmemekle birlikte tehlike doğurabilecek eşyayı emanete alma</w:t>
      </w:r>
      <w:r w:rsidR="00F95B46">
        <w:rPr>
          <w:color w:val="000000"/>
        </w:rPr>
        <w:t>k</w:t>
      </w:r>
      <w:r w:rsidRPr="001F586E">
        <w:rPr>
          <w:color w:val="000000"/>
        </w:rPr>
        <w:t>.</w:t>
      </w:r>
    </w:p>
    <w:p w:rsidR="005D609B" w:rsidRPr="001F586E" w:rsidRDefault="005D609B" w:rsidP="00A824F2">
      <w:pPr>
        <w:spacing w:line="305" w:lineRule="atLeast"/>
        <w:jc w:val="both"/>
        <w:rPr>
          <w:color w:val="000000"/>
        </w:rPr>
      </w:pPr>
    </w:p>
    <w:p w:rsidR="00A824F2" w:rsidRDefault="00A824F2" w:rsidP="00A824F2">
      <w:pPr>
        <w:spacing w:line="305" w:lineRule="atLeast"/>
        <w:jc w:val="both"/>
        <w:rPr>
          <w:color w:val="000000"/>
        </w:rPr>
      </w:pPr>
      <w:r>
        <w:sym w:font="Symbol" w:char="F0B7"/>
      </w:r>
      <w:r w:rsidRPr="00A824F2">
        <w:rPr>
          <w:color w:val="000000"/>
        </w:rPr>
        <w:t xml:space="preserve"> </w:t>
      </w:r>
      <w:r w:rsidRPr="001F586E">
        <w:rPr>
          <w:color w:val="000000"/>
        </w:rPr>
        <w:t xml:space="preserve">Terk edilmiş </w:t>
      </w:r>
      <w:r w:rsidR="00937E67">
        <w:rPr>
          <w:color w:val="000000"/>
        </w:rPr>
        <w:t>ve bulunmuş eşyayı</w:t>
      </w:r>
      <w:r w:rsidR="008626CC">
        <w:rPr>
          <w:color w:val="000000"/>
        </w:rPr>
        <w:t xml:space="preserve"> </w:t>
      </w:r>
      <w:r w:rsidR="008626CC">
        <w:t>(</w:t>
      </w:r>
      <w:r w:rsidR="008626CC" w:rsidRPr="00F95B46">
        <w:t xml:space="preserve">Kimlik, Cüzdan, kıymetli eşya, telefon </w:t>
      </w:r>
      <w:proofErr w:type="spellStart"/>
      <w:proofErr w:type="gramStart"/>
      <w:r w:rsidR="008626CC" w:rsidRPr="00F95B46">
        <w:t>vb</w:t>
      </w:r>
      <w:proofErr w:type="spellEnd"/>
      <w:r w:rsidR="008626CC" w:rsidRPr="00F95B46">
        <w:t>)</w:t>
      </w:r>
      <w:r w:rsidR="008626CC" w:rsidRPr="00D21868">
        <w:t xml:space="preserve"> </w:t>
      </w:r>
      <w:r w:rsidR="00937E67">
        <w:rPr>
          <w:color w:val="000000"/>
        </w:rPr>
        <w:t xml:space="preserve"> emanete</w:t>
      </w:r>
      <w:proofErr w:type="gramEnd"/>
      <w:r w:rsidR="00937E67">
        <w:rPr>
          <w:color w:val="000000"/>
        </w:rPr>
        <w:t xml:space="preserve"> alma ve tutanak tutarak Kamu Düzeni ve Güvenlik Hizmetleri Müdürlüğüne teslim etme</w:t>
      </w:r>
      <w:r w:rsidR="00F95B46">
        <w:rPr>
          <w:color w:val="000000"/>
        </w:rPr>
        <w:t>k</w:t>
      </w:r>
      <w:r w:rsidR="00937E67">
        <w:rPr>
          <w:color w:val="000000"/>
        </w:rPr>
        <w:t>.</w:t>
      </w:r>
    </w:p>
    <w:p w:rsidR="005D609B" w:rsidRPr="001F586E" w:rsidRDefault="005D609B" w:rsidP="00A824F2">
      <w:pPr>
        <w:spacing w:line="305" w:lineRule="atLeast"/>
        <w:jc w:val="both"/>
        <w:rPr>
          <w:color w:val="000000"/>
        </w:rPr>
      </w:pPr>
    </w:p>
    <w:p w:rsidR="00A824F2" w:rsidRDefault="00A824F2" w:rsidP="00A824F2">
      <w:pPr>
        <w:spacing w:line="305" w:lineRule="atLeast"/>
        <w:jc w:val="both"/>
        <w:rPr>
          <w:color w:val="000000"/>
        </w:rPr>
      </w:pPr>
      <w:r>
        <w:sym w:font="Symbol" w:char="F0B7"/>
      </w:r>
      <w:r w:rsidRPr="00A824F2">
        <w:rPr>
          <w:color w:val="000000"/>
        </w:rPr>
        <w:t xml:space="preserve"> </w:t>
      </w:r>
      <w:r w:rsidRPr="001F586E">
        <w:rPr>
          <w:color w:val="000000"/>
        </w:rPr>
        <w:t>Kişinin vücudu veya sağlığı bakımından mevcut bir tehlikeden korunması amacıyla yakalama</w:t>
      </w:r>
      <w:r w:rsidR="00F95B46">
        <w:rPr>
          <w:color w:val="000000"/>
        </w:rPr>
        <w:t>k</w:t>
      </w:r>
      <w:r w:rsidRPr="001F586E">
        <w:rPr>
          <w:color w:val="000000"/>
        </w:rPr>
        <w:t>.</w:t>
      </w:r>
    </w:p>
    <w:p w:rsidR="005D609B" w:rsidRDefault="005D609B" w:rsidP="00A824F2">
      <w:pPr>
        <w:spacing w:line="305" w:lineRule="atLeast"/>
        <w:jc w:val="both"/>
        <w:rPr>
          <w:color w:val="000000"/>
        </w:rPr>
      </w:pPr>
    </w:p>
    <w:p w:rsidR="006F044B" w:rsidRDefault="006F044B" w:rsidP="006F044B">
      <w:pPr>
        <w:spacing w:line="305" w:lineRule="atLeast"/>
        <w:jc w:val="both"/>
      </w:pPr>
      <w:r>
        <w:sym w:font="Symbol" w:char="F0B7"/>
      </w:r>
      <w:r>
        <w:t xml:space="preserve"> </w:t>
      </w:r>
      <w:r w:rsidR="00CE219B">
        <w:t>M</w:t>
      </w:r>
      <w:r w:rsidR="00700887">
        <w:t xml:space="preserve">isafir olarak yerleşke içine aracıyla girecek kişilere sisteme ziyaretçi girişi </w:t>
      </w:r>
      <w:proofErr w:type="gramStart"/>
      <w:r w:rsidR="00700887">
        <w:t>yap</w:t>
      </w:r>
      <w:r w:rsidR="00F95B46">
        <w:t>mak.</w:t>
      </w:r>
      <w:r w:rsidR="00700887">
        <w:t>.</w:t>
      </w:r>
      <w:proofErr w:type="gramEnd"/>
    </w:p>
    <w:p w:rsidR="005D609B" w:rsidRDefault="005D609B" w:rsidP="006F044B">
      <w:pPr>
        <w:spacing w:line="305" w:lineRule="atLeast"/>
        <w:jc w:val="both"/>
      </w:pPr>
    </w:p>
    <w:p w:rsidR="008626CC" w:rsidRDefault="00700887" w:rsidP="008626CC">
      <w:pPr>
        <w:jc w:val="both"/>
      </w:pPr>
      <w:r>
        <w:sym w:font="Symbol" w:char="F0B7"/>
      </w:r>
      <w:r>
        <w:t xml:space="preserve"> </w:t>
      </w:r>
      <w:r w:rsidR="008626CC" w:rsidRPr="00D21868">
        <w:t xml:space="preserve"> </w:t>
      </w:r>
      <w:r w:rsidR="00F95B46">
        <w:t>T</w:t>
      </w:r>
      <w:r w:rsidR="008626CC" w:rsidRPr="00D21868">
        <w:t xml:space="preserve">üm güvenlik noktalarında </w:t>
      </w:r>
      <w:r w:rsidR="008626CC" w:rsidRPr="005D609B">
        <w:t>5188 sayılı yasa</w:t>
      </w:r>
      <w:r w:rsidR="008626CC" w:rsidRPr="00D21868">
        <w:t xml:space="preserve"> ve yönetmeliğiyle diğer yasaların kendilerine tanığı yasal yetki ve sorumluluklarını belirtilen talimata göre görev yap</w:t>
      </w:r>
      <w:r w:rsidR="00F95B46">
        <w:t>mak.</w:t>
      </w:r>
    </w:p>
    <w:p w:rsidR="005D609B" w:rsidRDefault="005D609B" w:rsidP="008626CC">
      <w:pPr>
        <w:jc w:val="both"/>
      </w:pPr>
    </w:p>
    <w:p w:rsidR="008626CC" w:rsidRDefault="008626CC" w:rsidP="008626CC">
      <w:pPr>
        <w:jc w:val="both"/>
      </w:pPr>
      <w:r>
        <w:sym w:font="Symbol" w:char="F0B7"/>
      </w:r>
      <w:r>
        <w:t xml:space="preserve"> </w:t>
      </w:r>
      <w:r w:rsidRPr="00D21868">
        <w:t>Nöbet devir teslimleri itina ile yap</w:t>
      </w:r>
      <w:r w:rsidR="00F95B46">
        <w:t>mak</w:t>
      </w:r>
      <w:r w:rsidRPr="00D21868">
        <w:t>, telsiz, el detektörü vb. malzemeler devir teslim defterine işle</w:t>
      </w:r>
      <w:r w:rsidR="00F95B46">
        <w:t>me</w:t>
      </w:r>
      <w:r w:rsidRPr="00D21868">
        <w:t>k ve imza altına al</w:t>
      </w:r>
      <w:r w:rsidR="00F95B46">
        <w:t>mak.</w:t>
      </w:r>
      <w:r w:rsidRPr="00D21868">
        <w:t xml:space="preserve"> </w:t>
      </w:r>
    </w:p>
    <w:p w:rsidR="005D609B" w:rsidRDefault="005D609B" w:rsidP="008626CC">
      <w:pPr>
        <w:jc w:val="both"/>
      </w:pPr>
    </w:p>
    <w:p w:rsidR="005D609B" w:rsidRDefault="008626CC" w:rsidP="008626CC">
      <w:pPr>
        <w:jc w:val="both"/>
      </w:pPr>
      <w:r>
        <w:sym w:font="Symbol" w:char="F0B7"/>
      </w:r>
      <w:r>
        <w:t xml:space="preserve"> </w:t>
      </w:r>
      <w:r w:rsidRPr="00D21868">
        <w:t>Kamera ve diğer donanımların kullanımına özen göster</w:t>
      </w:r>
      <w:r w:rsidR="00F95B46">
        <w:t>mek</w:t>
      </w:r>
      <w:r w:rsidRPr="00D21868">
        <w:t xml:space="preserve">. </w:t>
      </w:r>
    </w:p>
    <w:p w:rsidR="00F95B46" w:rsidRDefault="00F95B46" w:rsidP="008626CC">
      <w:pPr>
        <w:jc w:val="both"/>
      </w:pPr>
    </w:p>
    <w:p w:rsidR="00F95B46" w:rsidRDefault="008626CC" w:rsidP="008626CC">
      <w:pPr>
        <w:jc w:val="both"/>
      </w:pPr>
      <w:r>
        <w:sym w:font="Symbol" w:char="F0B7"/>
      </w:r>
      <w:r>
        <w:t xml:space="preserve"> </w:t>
      </w:r>
      <w:r w:rsidRPr="00D21868">
        <w:t>Mesai saatleri dışında bütün kapı, pencere ve ışıklar</w:t>
      </w:r>
      <w:r w:rsidR="00F95B46">
        <w:t>ı</w:t>
      </w:r>
      <w:r w:rsidRPr="00D21868">
        <w:t xml:space="preserve"> kontrol </w:t>
      </w:r>
      <w:r w:rsidR="00F95B46">
        <w:t>etmek.</w:t>
      </w:r>
    </w:p>
    <w:p w:rsidR="005D609B" w:rsidRDefault="005D609B" w:rsidP="008626CC">
      <w:pPr>
        <w:jc w:val="both"/>
      </w:pPr>
    </w:p>
    <w:p w:rsidR="008626CC" w:rsidRDefault="008626CC" w:rsidP="008626CC">
      <w:pPr>
        <w:jc w:val="both"/>
      </w:pPr>
      <w:r>
        <w:sym w:font="Symbol" w:char="F0B7"/>
      </w:r>
      <w:r>
        <w:t xml:space="preserve"> Güvenlik Müdürü ve Güvenlik Şefi tarafından v</w:t>
      </w:r>
      <w:r w:rsidRPr="00D21868">
        <w:t>erilen talimatlar</w:t>
      </w:r>
      <w:r w:rsidR="00F95B46">
        <w:t>ı uygulamak.</w:t>
      </w:r>
    </w:p>
    <w:p w:rsidR="008626CC" w:rsidRDefault="008626CC" w:rsidP="008626CC">
      <w:pPr>
        <w:jc w:val="both"/>
      </w:pP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64F26" w:rsidRDefault="00564F26" w:rsidP="0054046E">
      <w:pPr>
        <w:pStyle w:val="ListeParagraf"/>
        <w:ind w:left="142"/>
        <w:jc w:val="both"/>
        <w:rPr>
          <w:b/>
        </w:rPr>
      </w:pPr>
      <w:r w:rsidRPr="00564F26">
        <w:rPr>
          <w:b/>
        </w:rPr>
        <w:t xml:space="preserve">Diğer Bilgiler </w:t>
      </w:r>
    </w:p>
    <w:p w:rsidR="00564F26" w:rsidRPr="00564F26" w:rsidRDefault="00564F26" w:rsidP="0054046E">
      <w:pPr>
        <w:pStyle w:val="ListeParagraf"/>
        <w:ind w:left="142"/>
        <w:jc w:val="both"/>
        <w:rPr>
          <w:b/>
        </w:rPr>
      </w:pPr>
    </w:p>
    <w:p w:rsidR="002F53CB" w:rsidRPr="0054046E" w:rsidRDefault="00564F26" w:rsidP="002F53CB">
      <w:pPr>
        <w:pStyle w:val="ListeParagraf"/>
        <w:ind w:left="142"/>
        <w:jc w:val="both"/>
        <w:rPr>
          <w:b/>
        </w:rPr>
      </w:pPr>
      <w:r>
        <w:t xml:space="preserve">  </w:t>
      </w:r>
      <w:r>
        <w:sym w:font="Symbol" w:char="F0B7"/>
      </w:r>
      <w:r w:rsidR="002F53CB" w:rsidRPr="002F53CB">
        <w:t xml:space="preserve"> </w:t>
      </w:r>
      <w:r w:rsidR="002F53CB">
        <w:t xml:space="preserve">Kamu Düzeni ve Güvenlik </w:t>
      </w:r>
      <w:r w:rsidR="00583BDA">
        <w:t>Hizmetleri Güvenlik Görevlisi</w:t>
      </w:r>
      <w:r w:rsidR="002F53CB">
        <w:t>, Şef ve Müdür’e karşı sorumludur.</w:t>
      </w:r>
    </w:p>
    <w:p w:rsidR="0054046E" w:rsidRPr="0054046E" w:rsidRDefault="0054046E" w:rsidP="0054046E">
      <w:pPr>
        <w:pStyle w:val="ListeParagraf"/>
        <w:ind w:left="142"/>
        <w:jc w:val="both"/>
        <w:rPr>
          <w:b/>
        </w:rPr>
      </w:pPr>
    </w:p>
    <w:sectPr w:rsidR="0054046E" w:rsidRPr="0054046E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96" w:rsidRDefault="00416C96">
      <w:r>
        <w:separator/>
      </w:r>
    </w:p>
  </w:endnote>
  <w:endnote w:type="continuationSeparator" w:id="0">
    <w:p w:rsidR="00416C96" w:rsidRDefault="0041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8626CC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8626CC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:rsidTr="00853596">
      <w:trPr>
        <w:jc w:val="center"/>
      </w:trPr>
      <w:tc>
        <w:tcPr>
          <w:tcW w:w="4606" w:type="dxa"/>
          <w:vAlign w:val="center"/>
        </w:tcPr>
        <w:p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:rsidR="0079547D" w:rsidRPr="00E7668E" w:rsidRDefault="0079547D" w:rsidP="0079547D">
    <w:pPr>
      <w:pStyle w:val="AltBilgi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96" w:rsidRDefault="00416C96">
      <w:r>
        <w:separator/>
      </w:r>
    </w:p>
  </w:footnote>
  <w:footnote w:type="continuationSeparator" w:id="0">
    <w:p w:rsidR="00416C96" w:rsidRDefault="0041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:rsidTr="00460C89">
      <w:tc>
        <w:tcPr>
          <w:tcW w:w="1374" w:type="dxa"/>
          <w:vMerge w:val="restart"/>
          <w:shd w:val="clear" w:color="auto" w:fill="auto"/>
        </w:tcPr>
        <w:p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59B28BAD" wp14:editId="31A56322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696577">
            <w:rPr>
              <w:sz w:val="22"/>
              <w:szCs w:val="22"/>
            </w:rPr>
            <w:t>Kamu Düzeni ve Güvenlik Hizmetleri Müdürlüğü</w:t>
          </w:r>
          <w:r w:rsidR="009243F4">
            <w:rPr>
              <w:sz w:val="22"/>
              <w:szCs w:val="22"/>
            </w:rPr>
            <w:t xml:space="preserve"> Göre</w:t>
          </w:r>
          <w:r w:rsidR="00BD4F29">
            <w:rPr>
              <w:sz w:val="22"/>
              <w:szCs w:val="22"/>
            </w:rPr>
            <w:t>v</w:t>
          </w:r>
          <w:r w:rsidR="009243F4">
            <w:rPr>
              <w:sz w:val="22"/>
              <w:szCs w:val="22"/>
            </w:rPr>
            <w:t xml:space="preserve">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52E6D">
            <w:rPr>
              <w:b/>
              <w:sz w:val="22"/>
              <w:szCs w:val="22"/>
            </w:rPr>
            <w:t xml:space="preserve"> </w:t>
          </w:r>
          <w:r w:rsidR="00252E6D" w:rsidRPr="00252E6D">
            <w:rPr>
              <w:sz w:val="22"/>
              <w:szCs w:val="22"/>
            </w:rPr>
            <w:t>05.06.2023</w:t>
          </w:r>
        </w:p>
      </w:tc>
    </w:tr>
    <w:tr w:rsidR="00DF7CE9" w:rsidTr="002A470C">
      <w:trPr>
        <w:trHeight w:val="221"/>
      </w:trPr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>Revizyon No/Güncelleme T</w:t>
          </w:r>
          <w:r w:rsidR="009243F4">
            <w:rPr>
              <w:b/>
              <w:sz w:val="22"/>
              <w:szCs w:val="22"/>
            </w:rPr>
            <w:t>arihi:</w:t>
          </w:r>
        </w:p>
      </w:tc>
    </w:tr>
  </w:tbl>
  <w:p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7B2"/>
    <w:multiLevelType w:val="hybridMultilevel"/>
    <w:tmpl w:val="1CBCD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7CD"/>
    <w:multiLevelType w:val="hybridMultilevel"/>
    <w:tmpl w:val="0E0A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B1A"/>
    <w:multiLevelType w:val="hybridMultilevel"/>
    <w:tmpl w:val="844CD11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4545FE"/>
    <w:multiLevelType w:val="hybridMultilevel"/>
    <w:tmpl w:val="DD9EA834"/>
    <w:lvl w:ilvl="0" w:tplc="4C82A57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76F69"/>
    <w:multiLevelType w:val="hybridMultilevel"/>
    <w:tmpl w:val="5B86AD7E"/>
    <w:lvl w:ilvl="0" w:tplc="F006D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698F"/>
    <w:rsid w:val="000F7195"/>
    <w:rsid w:val="00100E08"/>
    <w:rsid w:val="0010630C"/>
    <w:rsid w:val="001141B6"/>
    <w:rsid w:val="00131BC0"/>
    <w:rsid w:val="001531AD"/>
    <w:rsid w:val="00174145"/>
    <w:rsid w:val="001847A0"/>
    <w:rsid w:val="001972C0"/>
    <w:rsid w:val="00197534"/>
    <w:rsid w:val="001A1778"/>
    <w:rsid w:val="001C2AA1"/>
    <w:rsid w:val="001E4A7E"/>
    <w:rsid w:val="001F561E"/>
    <w:rsid w:val="0020317C"/>
    <w:rsid w:val="00211C91"/>
    <w:rsid w:val="00232E27"/>
    <w:rsid w:val="0023510C"/>
    <w:rsid w:val="00241942"/>
    <w:rsid w:val="00242743"/>
    <w:rsid w:val="002441E0"/>
    <w:rsid w:val="00252807"/>
    <w:rsid w:val="00252E6D"/>
    <w:rsid w:val="002550C7"/>
    <w:rsid w:val="00255A16"/>
    <w:rsid w:val="00262E33"/>
    <w:rsid w:val="00273FFA"/>
    <w:rsid w:val="002845A0"/>
    <w:rsid w:val="00285702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2F53CB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16C96"/>
    <w:rsid w:val="0042404D"/>
    <w:rsid w:val="00426A46"/>
    <w:rsid w:val="00431C9E"/>
    <w:rsid w:val="00437A59"/>
    <w:rsid w:val="0044292E"/>
    <w:rsid w:val="0044446A"/>
    <w:rsid w:val="00450EEA"/>
    <w:rsid w:val="0045368C"/>
    <w:rsid w:val="00460C89"/>
    <w:rsid w:val="00465B0F"/>
    <w:rsid w:val="00466C02"/>
    <w:rsid w:val="00476436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13664"/>
    <w:rsid w:val="0051522B"/>
    <w:rsid w:val="00530321"/>
    <w:rsid w:val="0054046E"/>
    <w:rsid w:val="00546CFD"/>
    <w:rsid w:val="00547F31"/>
    <w:rsid w:val="005639F5"/>
    <w:rsid w:val="00564357"/>
    <w:rsid w:val="00564F26"/>
    <w:rsid w:val="00566993"/>
    <w:rsid w:val="00566E21"/>
    <w:rsid w:val="00571349"/>
    <w:rsid w:val="00571969"/>
    <w:rsid w:val="00574363"/>
    <w:rsid w:val="0057517E"/>
    <w:rsid w:val="005807FE"/>
    <w:rsid w:val="00583BDA"/>
    <w:rsid w:val="0058446A"/>
    <w:rsid w:val="005933D6"/>
    <w:rsid w:val="005945D0"/>
    <w:rsid w:val="005B1F25"/>
    <w:rsid w:val="005B2EA4"/>
    <w:rsid w:val="005B519A"/>
    <w:rsid w:val="005C3810"/>
    <w:rsid w:val="005D0FE0"/>
    <w:rsid w:val="005D609B"/>
    <w:rsid w:val="00602108"/>
    <w:rsid w:val="00602276"/>
    <w:rsid w:val="00603C5C"/>
    <w:rsid w:val="006175F8"/>
    <w:rsid w:val="0061772E"/>
    <w:rsid w:val="006200A7"/>
    <w:rsid w:val="00625D8E"/>
    <w:rsid w:val="00632418"/>
    <w:rsid w:val="006421CF"/>
    <w:rsid w:val="0064254C"/>
    <w:rsid w:val="00643FB6"/>
    <w:rsid w:val="00656150"/>
    <w:rsid w:val="00665361"/>
    <w:rsid w:val="006821F4"/>
    <w:rsid w:val="00691C56"/>
    <w:rsid w:val="00696577"/>
    <w:rsid w:val="006B4632"/>
    <w:rsid w:val="006C6AFA"/>
    <w:rsid w:val="006E30F8"/>
    <w:rsid w:val="006F044B"/>
    <w:rsid w:val="0070010D"/>
    <w:rsid w:val="00700887"/>
    <w:rsid w:val="00702381"/>
    <w:rsid w:val="0070491C"/>
    <w:rsid w:val="00724999"/>
    <w:rsid w:val="007351F9"/>
    <w:rsid w:val="0074723C"/>
    <w:rsid w:val="007622A3"/>
    <w:rsid w:val="00762825"/>
    <w:rsid w:val="007634EC"/>
    <w:rsid w:val="007663BB"/>
    <w:rsid w:val="0077053F"/>
    <w:rsid w:val="007919C6"/>
    <w:rsid w:val="0079547D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094D"/>
    <w:rsid w:val="00841BC8"/>
    <w:rsid w:val="00852601"/>
    <w:rsid w:val="008626CC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10BC"/>
    <w:rsid w:val="00912930"/>
    <w:rsid w:val="00921181"/>
    <w:rsid w:val="009231BF"/>
    <w:rsid w:val="009243F4"/>
    <w:rsid w:val="00927C54"/>
    <w:rsid w:val="009362FA"/>
    <w:rsid w:val="00937E67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74A0"/>
    <w:rsid w:val="009D7966"/>
    <w:rsid w:val="009E5442"/>
    <w:rsid w:val="009F03E1"/>
    <w:rsid w:val="009F139A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824F2"/>
    <w:rsid w:val="00A90A82"/>
    <w:rsid w:val="00AA147D"/>
    <w:rsid w:val="00AA6D1F"/>
    <w:rsid w:val="00AB6945"/>
    <w:rsid w:val="00AC467E"/>
    <w:rsid w:val="00AE6A21"/>
    <w:rsid w:val="00AF1BB6"/>
    <w:rsid w:val="00AF2942"/>
    <w:rsid w:val="00AF4BBA"/>
    <w:rsid w:val="00B2104C"/>
    <w:rsid w:val="00B23516"/>
    <w:rsid w:val="00B264DE"/>
    <w:rsid w:val="00B33056"/>
    <w:rsid w:val="00B3637A"/>
    <w:rsid w:val="00B36634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D4F29"/>
    <w:rsid w:val="00BE6F5A"/>
    <w:rsid w:val="00BF2FE5"/>
    <w:rsid w:val="00BF779E"/>
    <w:rsid w:val="00BF7B9A"/>
    <w:rsid w:val="00C11361"/>
    <w:rsid w:val="00C271DE"/>
    <w:rsid w:val="00C424CF"/>
    <w:rsid w:val="00C53ECF"/>
    <w:rsid w:val="00C56D32"/>
    <w:rsid w:val="00C65F1E"/>
    <w:rsid w:val="00C71EDB"/>
    <w:rsid w:val="00C75FAA"/>
    <w:rsid w:val="00C76AA1"/>
    <w:rsid w:val="00C76FCB"/>
    <w:rsid w:val="00C8188F"/>
    <w:rsid w:val="00C82934"/>
    <w:rsid w:val="00C85384"/>
    <w:rsid w:val="00C863AC"/>
    <w:rsid w:val="00CB5AC6"/>
    <w:rsid w:val="00CE219B"/>
    <w:rsid w:val="00CF27D8"/>
    <w:rsid w:val="00CF3ED0"/>
    <w:rsid w:val="00CF467D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46AC4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0736A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253E9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5B46"/>
    <w:rsid w:val="00F96975"/>
    <w:rsid w:val="00FC11BB"/>
    <w:rsid w:val="00FC1AEF"/>
    <w:rsid w:val="00FD1C7C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985E0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spacing"/>
    <w:basedOn w:val="Normal"/>
    <w:rsid w:val="00B366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A9EF-C82E-4162-AC54-2C10AFE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5</cp:revision>
  <cp:lastPrinted>2023-11-07T13:19:00Z</cp:lastPrinted>
  <dcterms:created xsi:type="dcterms:W3CDTF">2023-11-07T12:42:00Z</dcterms:created>
  <dcterms:modified xsi:type="dcterms:W3CDTF">2023-11-07T13:31:00Z</dcterms:modified>
</cp:coreProperties>
</file>