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5AF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389D6D2B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6B5F184A" w14:textId="0F1F0A37" w:rsidR="00092B24" w:rsidRPr="001B1846" w:rsidRDefault="001B1846" w:rsidP="001B1846">
      <w:pPr>
        <w:jc w:val="center"/>
        <w:rPr>
          <w:b/>
          <w:bCs/>
          <w:sz w:val="24"/>
          <w:szCs w:val="24"/>
        </w:rPr>
      </w:pPr>
      <w:r w:rsidRPr="001B1846">
        <w:rPr>
          <w:b/>
          <w:bCs/>
          <w:sz w:val="24"/>
          <w:szCs w:val="24"/>
        </w:rPr>
        <w:t>EĞİTİM FAKÜLTESİ</w:t>
      </w:r>
      <w:r w:rsidR="009006CD">
        <w:rPr>
          <w:b/>
          <w:bCs/>
          <w:sz w:val="24"/>
          <w:szCs w:val="24"/>
        </w:rPr>
        <w:t xml:space="preserve"> TÜRKÇE EĞİTİMİ ANABİLİM DALI</w:t>
      </w:r>
      <w:r w:rsidRPr="001B1846">
        <w:rPr>
          <w:b/>
          <w:bCs/>
          <w:sz w:val="24"/>
          <w:szCs w:val="24"/>
        </w:rPr>
        <w:t xml:space="preserve"> 2024-2025 BAHAR DÖNEMİ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62"/>
        <w:gridCol w:w="1692"/>
        <w:gridCol w:w="1670"/>
        <w:gridCol w:w="1700"/>
        <w:gridCol w:w="1009"/>
        <w:gridCol w:w="1761"/>
        <w:gridCol w:w="1660"/>
        <w:gridCol w:w="1924"/>
        <w:gridCol w:w="1587"/>
      </w:tblGrid>
      <w:tr w:rsidR="001B1846" w:rsidRPr="00B70744" w14:paraId="65F794C9" w14:textId="77777777" w:rsidTr="007765EF">
        <w:trPr>
          <w:trHeight w:val="806"/>
        </w:trPr>
        <w:tc>
          <w:tcPr>
            <w:tcW w:w="1862" w:type="dxa"/>
            <w:vAlign w:val="center"/>
          </w:tcPr>
          <w:p w14:paraId="45B6832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vAlign w:val="center"/>
          </w:tcPr>
          <w:p w14:paraId="05D18A65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</w:p>
        </w:tc>
        <w:tc>
          <w:tcPr>
            <w:tcW w:w="1670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1700" w:type="dxa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1009" w:type="dxa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761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660" w:type="dxa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924" w:type="dxa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587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7765EF" w14:paraId="615A5E7F" w14:textId="77777777" w:rsidTr="00730E0B">
        <w:trPr>
          <w:trHeight w:val="806"/>
        </w:trPr>
        <w:tc>
          <w:tcPr>
            <w:tcW w:w="1862" w:type="dxa"/>
            <w:vAlign w:val="center"/>
          </w:tcPr>
          <w:p w14:paraId="6613DD1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07.04.2025</w:t>
            </w:r>
          </w:p>
          <w:p w14:paraId="23168DE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334DE39B" w14:textId="50859B52" w:rsidR="001B1846" w:rsidRDefault="001B1846" w:rsidP="00B658DA">
            <w:pPr>
              <w:jc w:val="center"/>
            </w:pPr>
          </w:p>
        </w:tc>
        <w:tc>
          <w:tcPr>
            <w:tcW w:w="1670" w:type="dxa"/>
            <w:shd w:val="clear" w:color="auto" w:fill="84E290" w:themeFill="accent3" w:themeFillTint="66"/>
            <w:vAlign w:val="center"/>
          </w:tcPr>
          <w:p w14:paraId="72630781" w14:textId="77777777" w:rsidR="001B1846" w:rsidRDefault="007765EF" w:rsidP="00B658DA">
            <w:pPr>
              <w:jc w:val="center"/>
            </w:pPr>
            <w:r>
              <w:t>Çocuk Edebiyatı</w:t>
            </w:r>
          </w:p>
          <w:p w14:paraId="4E21763E" w14:textId="387B195B" w:rsidR="00820AE5" w:rsidRDefault="00820AE5" w:rsidP="006630C4">
            <w:pPr>
              <w:jc w:val="center"/>
            </w:pPr>
          </w:p>
        </w:tc>
        <w:tc>
          <w:tcPr>
            <w:tcW w:w="1700" w:type="dxa"/>
            <w:shd w:val="clear" w:color="auto" w:fill="A5C9EB" w:themeFill="text2" w:themeFillTint="40"/>
            <w:vAlign w:val="center"/>
          </w:tcPr>
          <w:p w14:paraId="74C2068E" w14:textId="3302926B" w:rsidR="001B1846" w:rsidRDefault="007765EF" w:rsidP="006630C4">
            <w:pPr>
              <w:jc w:val="center"/>
            </w:pPr>
            <w:r>
              <w:t xml:space="preserve">Atatürk İlkeleri </w:t>
            </w:r>
            <w:r w:rsidR="00730E0B">
              <w:t>v</w:t>
            </w:r>
            <w:r>
              <w:t>e İnkılâp Tarihi II</w:t>
            </w:r>
          </w:p>
        </w:tc>
        <w:tc>
          <w:tcPr>
            <w:tcW w:w="1009" w:type="dxa"/>
            <w:shd w:val="clear" w:color="auto" w:fill="FF0000"/>
          </w:tcPr>
          <w:p w14:paraId="52827437" w14:textId="77777777" w:rsidR="001B1846" w:rsidRDefault="001B1846" w:rsidP="00B658DA">
            <w:pPr>
              <w:jc w:val="center"/>
            </w:pPr>
          </w:p>
        </w:tc>
        <w:tc>
          <w:tcPr>
            <w:tcW w:w="1761" w:type="dxa"/>
            <w:shd w:val="clear" w:color="auto" w:fill="ADADAD" w:themeFill="background2" w:themeFillShade="BF"/>
            <w:vAlign w:val="center"/>
          </w:tcPr>
          <w:p w14:paraId="71B13AEB" w14:textId="4462970A" w:rsidR="001B1846" w:rsidRDefault="00730E0B" w:rsidP="00B658DA">
            <w:pPr>
              <w:jc w:val="center"/>
            </w:pPr>
            <w:r>
              <w:t>OMB</w:t>
            </w:r>
            <w:r w:rsidR="007765EF">
              <w:t>-Seçmeli Dersler</w:t>
            </w:r>
          </w:p>
        </w:tc>
        <w:tc>
          <w:tcPr>
            <w:tcW w:w="1660" w:type="dxa"/>
            <w:shd w:val="clear" w:color="auto" w:fill="FAE2D5" w:themeFill="accent2" w:themeFillTint="33"/>
            <w:vAlign w:val="center"/>
          </w:tcPr>
          <w:p w14:paraId="372E3A84" w14:textId="1758B937" w:rsidR="00D11041" w:rsidRDefault="007765EF" w:rsidP="006630C4">
            <w:pPr>
              <w:jc w:val="center"/>
            </w:pPr>
            <w:r w:rsidRPr="00D11041">
              <w:t>Türk Dil Bilgisi IV</w:t>
            </w:r>
            <w:r>
              <w:t xml:space="preserve"> </w:t>
            </w:r>
          </w:p>
        </w:tc>
        <w:tc>
          <w:tcPr>
            <w:tcW w:w="1924" w:type="dxa"/>
            <w:shd w:val="clear" w:color="auto" w:fill="A5C9EB" w:themeFill="text2" w:themeFillTint="40"/>
            <w:vAlign w:val="center"/>
          </w:tcPr>
          <w:p w14:paraId="03879839" w14:textId="45630A58" w:rsidR="00BB01FE" w:rsidRDefault="007765EF" w:rsidP="006630C4">
            <w:pPr>
              <w:jc w:val="center"/>
            </w:pPr>
            <w:r>
              <w:t xml:space="preserve">Eğitim Psikolojisi </w:t>
            </w:r>
          </w:p>
        </w:tc>
        <w:tc>
          <w:tcPr>
            <w:tcW w:w="1587" w:type="dxa"/>
            <w:shd w:val="clear" w:color="auto" w:fill="E59EDC" w:themeFill="accent5" w:themeFillTint="66"/>
            <w:vAlign w:val="center"/>
          </w:tcPr>
          <w:p w14:paraId="33B68994" w14:textId="39BF307E" w:rsidR="006630C4" w:rsidRDefault="00730E0B" w:rsidP="006630C4">
            <w:pPr>
              <w:jc w:val="center"/>
            </w:pPr>
            <w:r w:rsidRPr="00612B2C">
              <w:t>Türkçenin Yabancı Dil Olarak Öğretimi</w:t>
            </w:r>
            <w:r w:rsidR="00820AE5">
              <w:t xml:space="preserve"> </w:t>
            </w:r>
          </w:p>
          <w:p w14:paraId="03E77404" w14:textId="0390A179" w:rsidR="00820AE5" w:rsidRDefault="00820AE5" w:rsidP="00BB01FE">
            <w:pPr>
              <w:jc w:val="center"/>
            </w:pPr>
          </w:p>
        </w:tc>
      </w:tr>
      <w:tr w:rsidR="00005BEA" w14:paraId="4EA665B4" w14:textId="77777777" w:rsidTr="00005BEA">
        <w:trPr>
          <w:trHeight w:val="820"/>
        </w:trPr>
        <w:tc>
          <w:tcPr>
            <w:tcW w:w="1862" w:type="dxa"/>
            <w:vAlign w:val="center"/>
          </w:tcPr>
          <w:p w14:paraId="62E80BF2" w14:textId="77777777" w:rsidR="00005BEA" w:rsidRPr="00B70744" w:rsidRDefault="00005BEA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08.04.2025</w:t>
            </w:r>
          </w:p>
          <w:p w14:paraId="7B1F2CA2" w14:textId="77777777" w:rsidR="00005BEA" w:rsidRPr="00B70744" w:rsidRDefault="00005BEA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6004E5D" w14:textId="2D64F893" w:rsidR="00005BEA" w:rsidRDefault="00005BEA" w:rsidP="00820AE5">
            <w:pPr>
              <w:jc w:val="center"/>
            </w:pPr>
            <w:r w:rsidRPr="00612B2C">
              <w:t>Türkçe Öğretim Programları</w:t>
            </w:r>
            <w:r>
              <w:t xml:space="preserve"> </w:t>
            </w:r>
          </w:p>
        </w:tc>
        <w:tc>
          <w:tcPr>
            <w:tcW w:w="1670" w:type="dxa"/>
            <w:shd w:val="clear" w:color="auto" w:fill="84E290" w:themeFill="accent3" w:themeFillTint="66"/>
            <w:vAlign w:val="center"/>
          </w:tcPr>
          <w:p w14:paraId="43A3307F" w14:textId="3708F6A1" w:rsidR="006630C4" w:rsidRDefault="00005BEA" w:rsidP="006630C4">
            <w:pPr>
              <w:jc w:val="center"/>
            </w:pPr>
            <w:r>
              <w:t xml:space="preserve">Eğitimde Program Geliştirme </w:t>
            </w:r>
          </w:p>
          <w:p w14:paraId="04CB4E62" w14:textId="76B412A9" w:rsidR="00BB01FE" w:rsidRDefault="00BB01FE" w:rsidP="00BB01FE">
            <w:pPr>
              <w:jc w:val="center"/>
            </w:pPr>
          </w:p>
        </w:tc>
        <w:tc>
          <w:tcPr>
            <w:tcW w:w="1700" w:type="dxa"/>
            <w:shd w:val="clear" w:color="auto" w:fill="A5C9EB" w:themeFill="text2" w:themeFillTint="40"/>
            <w:vAlign w:val="center"/>
          </w:tcPr>
          <w:p w14:paraId="09A84B3C" w14:textId="77777777" w:rsidR="00005BEA" w:rsidRDefault="00005BEA" w:rsidP="00B658DA">
            <w:pPr>
              <w:jc w:val="center"/>
            </w:pPr>
            <w:r>
              <w:t>Yabancı Dil II</w:t>
            </w:r>
          </w:p>
          <w:p w14:paraId="068ABE2D" w14:textId="6DEA4A17" w:rsidR="00BB01FE" w:rsidRDefault="00BB01FE" w:rsidP="00B658DA">
            <w:pPr>
              <w:jc w:val="center"/>
            </w:pPr>
          </w:p>
        </w:tc>
        <w:tc>
          <w:tcPr>
            <w:tcW w:w="1009" w:type="dxa"/>
            <w:shd w:val="clear" w:color="auto" w:fill="FF0000"/>
          </w:tcPr>
          <w:p w14:paraId="13AE7D25" w14:textId="77777777" w:rsidR="00005BEA" w:rsidRDefault="00005BEA" w:rsidP="00B658DA">
            <w:pPr>
              <w:jc w:val="center"/>
            </w:pPr>
          </w:p>
        </w:tc>
        <w:tc>
          <w:tcPr>
            <w:tcW w:w="1761" w:type="dxa"/>
            <w:shd w:val="clear" w:color="auto" w:fill="ADADAD" w:themeFill="background2" w:themeFillShade="BF"/>
            <w:vAlign w:val="center"/>
          </w:tcPr>
          <w:p w14:paraId="2803C225" w14:textId="31A037F6" w:rsidR="00005BEA" w:rsidRDefault="00005BEA" w:rsidP="00B658DA">
            <w:pPr>
              <w:jc w:val="center"/>
            </w:pPr>
            <w:r>
              <w:t>GKD-Seçmeli Dersler</w:t>
            </w:r>
          </w:p>
        </w:tc>
        <w:tc>
          <w:tcPr>
            <w:tcW w:w="1660" w:type="dxa"/>
            <w:shd w:val="clear" w:color="auto" w:fill="A5C9EB" w:themeFill="text2" w:themeFillTint="40"/>
            <w:vAlign w:val="center"/>
          </w:tcPr>
          <w:p w14:paraId="333BC6C8" w14:textId="49B74B1A" w:rsidR="00005BEA" w:rsidRDefault="00005BEA" w:rsidP="006630C4">
            <w:pPr>
              <w:jc w:val="center"/>
            </w:pPr>
            <w:r w:rsidRPr="00D11041">
              <w:t xml:space="preserve">Edebiyat Bilgi </w:t>
            </w:r>
            <w:r>
              <w:t>v</w:t>
            </w:r>
            <w:r w:rsidRPr="00D11041">
              <w:t>e Kuramları 2</w:t>
            </w:r>
          </w:p>
        </w:tc>
        <w:tc>
          <w:tcPr>
            <w:tcW w:w="1924" w:type="dxa"/>
            <w:shd w:val="clear" w:color="auto" w:fill="E59EDC" w:themeFill="accent5" w:themeFillTint="66"/>
            <w:vAlign w:val="center"/>
          </w:tcPr>
          <w:p w14:paraId="1745A91F" w14:textId="4F505F2B" w:rsidR="00005BEA" w:rsidRDefault="00005BEA" w:rsidP="006630C4">
            <w:pPr>
              <w:jc w:val="center"/>
            </w:pPr>
            <w:r>
              <w:t xml:space="preserve">Okullarda Rehberlik </w:t>
            </w:r>
          </w:p>
        </w:tc>
        <w:tc>
          <w:tcPr>
            <w:tcW w:w="1587" w:type="dxa"/>
            <w:shd w:val="clear" w:color="auto" w:fill="84E290" w:themeFill="accent3" w:themeFillTint="66"/>
            <w:vAlign w:val="center"/>
          </w:tcPr>
          <w:p w14:paraId="6675C228" w14:textId="495D321F" w:rsidR="00005BEA" w:rsidRDefault="00005BEA" w:rsidP="006630C4">
            <w:pPr>
              <w:jc w:val="center"/>
            </w:pPr>
            <w:r w:rsidRPr="004E417A">
              <w:t>Yazma Eğitimi</w:t>
            </w:r>
          </w:p>
        </w:tc>
      </w:tr>
      <w:tr w:rsidR="00820AE5" w14:paraId="02EDEC0A" w14:textId="77777777" w:rsidTr="0006625B">
        <w:trPr>
          <w:trHeight w:val="806"/>
        </w:trPr>
        <w:tc>
          <w:tcPr>
            <w:tcW w:w="1862" w:type="dxa"/>
            <w:vAlign w:val="center"/>
          </w:tcPr>
          <w:p w14:paraId="609876D1" w14:textId="77777777" w:rsidR="00820AE5" w:rsidRPr="00B70744" w:rsidRDefault="00820AE5" w:rsidP="00820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B70744">
              <w:rPr>
                <w:b/>
                <w:bCs/>
              </w:rPr>
              <w:t>09.04.2025</w:t>
            </w:r>
          </w:p>
          <w:p w14:paraId="54131441" w14:textId="77777777" w:rsidR="00820AE5" w:rsidRPr="00B70744" w:rsidRDefault="00820AE5" w:rsidP="00820AE5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7AFCE3C4" w14:textId="18B03FDF" w:rsidR="00820AE5" w:rsidRDefault="00820AE5" w:rsidP="00820AE5">
            <w:pPr>
              <w:jc w:val="center"/>
            </w:pPr>
          </w:p>
        </w:tc>
        <w:tc>
          <w:tcPr>
            <w:tcW w:w="1670" w:type="dxa"/>
            <w:shd w:val="clear" w:color="auto" w:fill="84E290" w:themeFill="accent3" w:themeFillTint="66"/>
            <w:vAlign w:val="center"/>
          </w:tcPr>
          <w:p w14:paraId="52BAD475" w14:textId="6DD5CCBB" w:rsidR="00820AE5" w:rsidRDefault="00820AE5" w:rsidP="006630C4">
            <w:pPr>
              <w:jc w:val="center"/>
            </w:pPr>
            <w:r>
              <w:t>Türk Eğitim Sistemi ve Okul Yönetimi</w:t>
            </w:r>
          </w:p>
        </w:tc>
        <w:tc>
          <w:tcPr>
            <w:tcW w:w="1700" w:type="dxa"/>
            <w:shd w:val="clear" w:color="auto" w:fill="A5C9EB" w:themeFill="text2" w:themeFillTint="40"/>
            <w:vAlign w:val="center"/>
          </w:tcPr>
          <w:p w14:paraId="647568E3" w14:textId="58286C88" w:rsidR="00820AE5" w:rsidRDefault="00820AE5" w:rsidP="006630C4">
            <w:pPr>
              <w:jc w:val="center"/>
            </w:pPr>
            <w:r>
              <w:t xml:space="preserve">Türk Dili II </w:t>
            </w:r>
          </w:p>
        </w:tc>
        <w:tc>
          <w:tcPr>
            <w:tcW w:w="1009" w:type="dxa"/>
            <w:shd w:val="clear" w:color="auto" w:fill="FF0000"/>
          </w:tcPr>
          <w:p w14:paraId="0745CB3F" w14:textId="77777777" w:rsidR="00820AE5" w:rsidRDefault="00820AE5" w:rsidP="00820AE5">
            <w:pPr>
              <w:jc w:val="center"/>
            </w:pPr>
          </w:p>
        </w:tc>
        <w:tc>
          <w:tcPr>
            <w:tcW w:w="1761" w:type="dxa"/>
            <w:shd w:val="clear" w:color="auto" w:fill="FAE2D5" w:themeFill="accent2" w:themeFillTint="33"/>
            <w:vAlign w:val="center"/>
          </w:tcPr>
          <w:p w14:paraId="1B92F041" w14:textId="1D7FEC46" w:rsidR="00BB01FE" w:rsidRDefault="0006625B" w:rsidP="006630C4">
            <w:pPr>
              <w:jc w:val="center"/>
            </w:pPr>
            <w:r w:rsidRPr="004E417A">
              <w:t>Eski Türk Edebiyatı I</w:t>
            </w:r>
            <w:r>
              <w:t>I</w:t>
            </w:r>
          </w:p>
        </w:tc>
        <w:tc>
          <w:tcPr>
            <w:tcW w:w="1660" w:type="dxa"/>
            <w:shd w:val="clear" w:color="auto" w:fill="E59EDC" w:themeFill="accent5" w:themeFillTint="66"/>
            <w:vAlign w:val="center"/>
          </w:tcPr>
          <w:p w14:paraId="6F17A236" w14:textId="4F980E19" w:rsidR="00BB01FE" w:rsidRDefault="0006625B" w:rsidP="006630C4">
            <w:pPr>
              <w:jc w:val="center"/>
            </w:pPr>
            <w:r>
              <w:t xml:space="preserve">Dünya Edebiyatı </w:t>
            </w:r>
          </w:p>
        </w:tc>
        <w:tc>
          <w:tcPr>
            <w:tcW w:w="1924" w:type="dxa"/>
            <w:shd w:val="clear" w:color="auto" w:fill="A5C9EB" w:themeFill="text2" w:themeFillTint="40"/>
            <w:vAlign w:val="center"/>
          </w:tcPr>
          <w:p w14:paraId="78B6DF16" w14:textId="1761B8AA" w:rsidR="00BB01FE" w:rsidRDefault="0006625B" w:rsidP="006630C4">
            <w:pPr>
              <w:jc w:val="center"/>
            </w:pPr>
            <w:r w:rsidRPr="00D11041">
              <w:t>Türk Dil Bilgisi 2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A99375F" w14:textId="52BE50CC" w:rsidR="00820AE5" w:rsidRDefault="00820AE5" w:rsidP="00246A2B">
            <w:pPr>
              <w:jc w:val="center"/>
            </w:pPr>
          </w:p>
        </w:tc>
      </w:tr>
      <w:tr w:rsidR="00246A2B" w14:paraId="40500192" w14:textId="77777777" w:rsidTr="00246A2B">
        <w:trPr>
          <w:trHeight w:val="678"/>
        </w:trPr>
        <w:tc>
          <w:tcPr>
            <w:tcW w:w="1862" w:type="dxa"/>
            <w:vMerge w:val="restart"/>
            <w:vAlign w:val="center"/>
          </w:tcPr>
          <w:p w14:paraId="7C84FBC5" w14:textId="77777777" w:rsidR="00246A2B" w:rsidRPr="00B70744" w:rsidRDefault="00246A2B" w:rsidP="00246A2B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10.04.2025</w:t>
            </w:r>
          </w:p>
          <w:p w14:paraId="14BBA0FE" w14:textId="77777777" w:rsidR="00246A2B" w:rsidRPr="00B70744" w:rsidRDefault="00246A2B" w:rsidP="00246A2B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14:paraId="7D1BF461" w14:textId="77777777" w:rsidR="00246A2B" w:rsidRDefault="00246A2B" w:rsidP="00246A2B">
            <w:pPr>
              <w:jc w:val="center"/>
            </w:pPr>
          </w:p>
        </w:tc>
        <w:tc>
          <w:tcPr>
            <w:tcW w:w="1670" w:type="dxa"/>
            <w:vMerge w:val="restart"/>
            <w:shd w:val="clear" w:color="auto" w:fill="84E290" w:themeFill="accent3" w:themeFillTint="66"/>
            <w:vAlign w:val="center"/>
          </w:tcPr>
          <w:p w14:paraId="347B31B6" w14:textId="55A26F7D" w:rsidR="00246A2B" w:rsidRDefault="00246A2B" w:rsidP="006630C4">
            <w:pPr>
              <w:jc w:val="center"/>
            </w:pPr>
            <w:r>
              <w:t xml:space="preserve">Yeni Türk Edebiyatı </w:t>
            </w:r>
          </w:p>
        </w:tc>
        <w:tc>
          <w:tcPr>
            <w:tcW w:w="1700" w:type="dxa"/>
            <w:vMerge w:val="restart"/>
            <w:shd w:val="clear" w:color="auto" w:fill="A5C9EB" w:themeFill="text2" w:themeFillTint="40"/>
            <w:vAlign w:val="center"/>
          </w:tcPr>
          <w:p w14:paraId="752EF259" w14:textId="5E8B474D" w:rsidR="00246A2B" w:rsidRDefault="00246A2B" w:rsidP="006630C4">
            <w:pPr>
              <w:jc w:val="center"/>
            </w:pPr>
            <w:r>
              <w:t xml:space="preserve">Eğitim Sosyolojisi </w:t>
            </w:r>
          </w:p>
        </w:tc>
        <w:tc>
          <w:tcPr>
            <w:tcW w:w="1009" w:type="dxa"/>
            <w:vMerge w:val="restart"/>
            <w:shd w:val="clear" w:color="auto" w:fill="FF0000"/>
          </w:tcPr>
          <w:p w14:paraId="25143B5E" w14:textId="77777777" w:rsidR="00246A2B" w:rsidRDefault="00246A2B" w:rsidP="00246A2B">
            <w:pPr>
              <w:jc w:val="center"/>
            </w:pPr>
          </w:p>
        </w:tc>
        <w:tc>
          <w:tcPr>
            <w:tcW w:w="1761" w:type="dxa"/>
            <w:shd w:val="clear" w:color="auto" w:fill="ADADAD" w:themeFill="background2" w:themeFillShade="BF"/>
            <w:vAlign w:val="center"/>
          </w:tcPr>
          <w:p w14:paraId="14364285" w14:textId="203B3987" w:rsidR="00BB01FE" w:rsidRDefault="00246A2B" w:rsidP="006630C4">
            <w:pPr>
              <w:jc w:val="center"/>
            </w:pPr>
            <w:r w:rsidRPr="004E417A">
              <w:t>Türkçe Öğr</w:t>
            </w:r>
            <w:r>
              <w:t>.</w:t>
            </w:r>
            <w:r w:rsidRPr="004E417A">
              <w:t xml:space="preserve"> Sın</w:t>
            </w:r>
            <w:r>
              <w:t>.</w:t>
            </w:r>
            <w:r w:rsidRPr="004E417A">
              <w:t xml:space="preserve"> Haz</w:t>
            </w:r>
            <w:r>
              <w:t xml:space="preserve">. </w:t>
            </w:r>
            <w:r w:rsidRPr="004E417A">
              <w:t>Değ</w:t>
            </w:r>
            <w:r>
              <w:t xml:space="preserve">.  </w:t>
            </w:r>
          </w:p>
        </w:tc>
        <w:tc>
          <w:tcPr>
            <w:tcW w:w="1660" w:type="dxa"/>
            <w:vMerge w:val="restart"/>
            <w:shd w:val="clear" w:color="auto" w:fill="A5C9EB" w:themeFill="text2" w:themeFillTint="40"/>
            <w:vAlign w:val="center"/>
          </w:tcPr>
          <w:p w14:paraId="00A292BB" w14:textId="28915A8A" w:rsidR="00246A2B" w:rsidRDefault="00246A2B" w:rsidP="006630C4">
            <w:pPr>
              <w:jc w:val="center"/>
            </w:pPr>
            <w:r w:rsidRPr="00D11041">
              <w:t>Osmanlı Türkçesi 2</w:t>
            </w:r>
            <w:r>
              <w:t xml:space="preserve"> </w:t>
            </w:r>
          </w:p>
        </w:tc>
        <w:tc>
          <w:tcPr>
            <w:tcW w:w="1924" w:type="dxa"/>
            <w:vMerge w:val="restart"/>
            <w:shd w:val="clear" w:color="auto" w:fill="FAE2D5" w:themeFill="accent2" w:themeFillTint="33"/>
            <w:vAlign w:val="center"/>
          </w:tcPr>
          <w:p w14:paraId="77E3BC10" w14:textId="1E9F460E" w:rsidR="00246A2B" w:rsidRDefault="00246A2B" w:rsidP="006630C4">
            <w:pPr>
              <w:jc w:val="center"/>
            </w:pPr>
            <w:r w:rsidRPr="004E417A">
              <w:t xml:space="preserve">Türk Halk Edebiyatı </w:t>
            </w:r>
            <w:r>
              <w:t xml:space="preserve">II </w:t>
            </w:r>
          </w:p>
        </w:tc>
        <w:tc>
          <w:tcPr>
            <w:tcW w:w="1587" w:type="dxa"/>
            <w:vMerge w:val="restart"/>
            <w:shd w:val="clear" w:color="auto" w:fill="FFFFFF" w:themeFill="background1"/>
            <w:vAlign w:val="center"/>
          </w:tcPr>
          <w:p w14:paraId="76B2B17D" w14:textId="1DD181CF" w:rsidR="00246A2B" w:rsidRDefault="00246A2B" w:rsidP="00246A2B">
            <w:pPr>
              <w:jc w:val="center"/>
            </w:pPr>
          </w:p>
        </w:tc>
      </w:tr>
      <w:tr w:rsidR="00246A2B" w14:paraId="01AFCDC0" w14:textId="77777777" w:rsidTr="00246A2B">
        <w:trPr>
          <w:trHeight w:val="678"/>
        </w:trPr>
        <w:tc>
          <w:tcPr>
            <w:tcW w:w="1862" w:type="dxa"/>
            <w:vMerge/>
            <w:vAlign w:val="center"/>
          </w:tcPr>
          <w:p w14:paraId="640FD04D" w14:textId="77777777" w:rsidR="00246A2B" w:rsidRPr="00B70744" w:rsidRDefault="00246A2B" w:rsidP="00246A2B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14:paraId="4DB70B30" w14:textId="77777777" w:rsidR="00246A2B" w:rsidRDefault="00246A2B" w:rsidP="00246A2B">
            <w:pPr>
              <w:jc w:val="center"/>
            </w:pPr>
          </w:p>
        </w:tc>
        <w:tc>
          <w:tcPr>
            <w:tcW w:w="1670" w:type="dxa"/>
            <w:vMerge/>
            <w:shd w:val="clear" w:color="auto" w:fill="84E290" w:themeFill="accent3" w:themeFillTint="66"/>
            <w:vAlign w:val="center"/>
          </w:tcPr>
          <w:p w14:paraId="02351BE4" w14:textId="77777777" w:rsidR="00246A2B" w:rsidRDefault="00246A2B" w:rsidP="00246A2B">
            <w:pPr>
              <w:jc w:val="center"/>
            </w:pPr>
          </w:p>
        </w:tc>
        <w:tc>
          <w:tcPr>
            <w:tcW w:w="1700" w:type="dxa"/>
            <w:vMerge/>
            <w:shd w:val="clear" w:color="auto" w:fill="A5C9EB" w:themeFill="text2" w:themeFillTint="40"/>
            <w:vAlign w:val="center"/>
          </w:tcPr>
          <w:p w14:paraId="4A7B9913" w14:textId="77777777" w:rsidR="00246A2B" w:rsidRDefault="00246A2B" w:rsidP="00246A2B">
            <w:pPr>
              <w:jc w:val="center"/>
            </w:pPr>
          </w:p>
        </w:tc>
        <w:tc>
          <w:tcPr>
            <w:tcW w:w="1009" w:type="dxa"/>
            <w:vMerge/>
            <w:shd w:val="clear" w:color="auto" w:fill="FF0000"/>
          </w:tcPr>
          <w:p w14:paraId="02AC3DEF" w14:textId="77777777" w:rsidR="00246A2B" w:rsidRDefault="00246A2B" w:rsidP="00246A2B">
            <w:pPr>
              <w:jc w:val="center"/>
            </w:pPr>
          </w:p>
        </w:tc>
        <w:tc>
          <w:tcPr>
            <w:tcW w:w="1761" w:type="dxa"/>
            <w:shd w:val="clear" w:color="auto" w:fill="ADADAD" w:themeFill="background2" w:themeFillShade="BF"/>
            <w:vAlign w:val="center"/>
          </w:tcPr>
          <w:p w14:paraId="24D09DA4" w14:textId="6C61048C" w:rsidR="00246A2B" w:rsidRDefault="00246A2B" w:rsidP="006630C4">
            <w:pPr>
              <w:jc w:val="center"/>
            </w:pPr>
            <w:proofErr w:type="spellStart"/>
            <w:r w:rsidRPr="00D11041">
              <w:t>Metindilbilim</w:t>
            </w:r>
            <w:proofErr w:type="spellEnd"/>
          </w:p>
        </w:tc>
        <w:tc>
          <w:tcPr>
            <w:tcW w:w="1660" w:type="dxa"/>
            <w:vMerge/>
            <w:shd w:val="clear" w:color="auto" w:fill="A5C9EB" w:themeFill="text2" w:themeFillTint="40"/>
            <w:vAlign w:val="center"/>
          </w:tcPr>
          <w:p w14:paraId="723C6FAC" w14:textId="77777777" w:rsidR="00246A2B" w:rsidRPr="00D11041" w:rsidRDefault="00246A2B" w:rsidP="00246A2B">
            <w:pPr>
              <w:jc w:val="center"/>
            </w:pPr>
          </w:p>
        </w:tc>
        <w:tc>
          <w:tcPr>
            <w:tcW w:w="1924" w:type="dxa"/>
            <w:vMerge/>
            <w:shd w:val="clear" w:color="auto" w:fill="FAE2D5" w:themeFill="accent2" w:themeFillTint="33"/>
            <w:vAlign w:val="center"/>
          </w:tcPr>
          <w:p w14:paraId="13951B30" w14:textId="77777777" w:rsidR="00246A2B" w:rsidRPr="004E417A" w:rsidRDefault="00246A2B" w:rsidP="00246A2B">
            <w:pPr>
              <w:jc w:val="center"/>
            </w:pPr>
          </w:p>
        </w:tc>
        <w:tc>
          <w:tcPr>
            <w:tcW w:w="1587" w:type="dxa"/>
            <w:vMerge/>
            <w:shd w:val="clear" w:color="auto" w:fill="FFFFFF" w:themeFill="background1"/>
            <w:vAlign w:val="center"/>
          </w:tcPr>
          <w:p w14:paraId="5A40C419" w14:textId="096D98C0" w:rsidR="00246A2B" w:rsidRDefault="00246A2B" w:rsidP="00246A2B">
            <w:pPr>
              <w:jc w:val="center"/>
            </w:pPr>
          </w:p>
        </w:tc>
      </w:tr>
      <w:tr w:rsidR="00246A2B" w14:paraId="1F379327" w14:textId="77777777" w:rsidTr="00246A2B">
        <w:trPr>
          <w:trHeight w:val="806"/>
        </w:trPr>
        <w:tc>
          <w:tcPr>
            <w:tcW w:w="1862" w:type="dxa"/>
            <w:vAlign w:val="center"/>
          </w:tcPr>
          <w:p w14:paraId="58590CF0" w14:textId="77777777" w:rsidR="00246A2B" w:rsidRPr="00B70744" w:rsidRDefault="00246A2B" w:rsidP="00246A2B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11.04.2025</w:t>
            </w:r>
          </w:p>
          <w:p w14:paraId="6B52374A" w14:textId="77777777" w:rsidR="00246A2B" w:rsidRPr="00B70744" w:rsidRDefault="00246A2B" w:rsidP="00246A2B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CUMA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C20057F" w14:textId="55FF09C4" w:rsidR="00246A2B" w:rsidRDefault="00246A2B" w:rsidP="00246A2B">
            <w:pPr>
              <w:jc w:val="center"/>
            </w:pPr>
          </w:p>
        </w:tc>
        <w:tc>
          <w:tcPr>
            <w:tcW w:w="1670" w:type="dxa"/>
            <w:shd w:val="clear" w:color="auto" w:fill="A5C9EB" w:themeFill="text2" w:themeFillTint="40"/>
            <w:vAlign w:val="center"/>
          </w:tcPr>
          <w:p w14:paraId="037FBD78" w14:textId="3C40B001" w:rsidR="00BB01FE" w:rsidRDefault="00246A2B" w:rsidP="006630C4">
            <w:pPr>
              <w:jc w:val="center"/>
            </w:pPr>
            <w:r>
              <w:t xml:space="preserve">Bilişim Teknolojileri </w:t>
            </w:r>
          </w:p>
        </w:tc>
        <w:tc>
          <w:tcPr>
            <w:tcW w:w="1700" w:type="dxa"/>
            <w:shd w:val="clear" w:color="auto" w:fill="84E290" w:themeFill="accent3" w:themeFillTint="66"/>
            <w:vAlign w:val="center"/>
          </w:tcPr>
          <w:p w14:paraId="56946063" w14:textId="5EF4EBE1" w:rsidR="00246A2B" w:rsidRDefault="00246A2B" w:rsidP="006630C4">
            <w:pPr>
              <w:jc w:val="center"/>
            </w:pPr>
            <w:r w:rsidRPr="004E417A">
              <w:t>Konuşma Eğitimi</w:t>
            </w:r>
            <w:r>
              <w:t xml:space="preserve"> </w:t>
            </w:r>
          </w:p>
        </w:tc>
        <w:tc>
          <w:tcPr>
            <w:tcW w:w="1009" w:type="dxa"/>
            <w:shd w:val="clear" w:color="auto" w:fill="FF0000"/>
          </w:tcPr>
          <w:p w14:paraId="15428DDC" w14:textId="77777777" w:rsidR="00246A2B" w:rsidRDefault="00246A2B" w:rsidP="00246A2B">
            <w:pPr>
              <w:jc w:val="center"/>
            </w:pPr>
          </w:p>
        </w:tc>
        <w:tc>
          <w:tcPr>
            <w:tcW w:w="1761" w:type="dxa"/>
            <w:shd w:val="clear" w:color="auto" w:fill="FF0000"/>
            <w:vAlign w:val="center"/>
          </w:tcPr>
          <w:p w14:paraId="3548E6DF" w14:textId="77777777" w:rsidR="00246A2B" w:rsidRDefault="00246A2B" w:rsidP="00246A2B">
            <w:pPr>
              <w:jc w:val="center"/>
            </w:pPr>
          </w:p>
        </w:tc>
        <w:tc>
          <w:tcPr>
            <w:tcW w:w="1660" w:type="dxa"/>
            <w:shd w:val="clear" w:color="auto" w:fill="FF0000"/>
            <w:vAlign w:val="center"/>
          </w:tcPr>
          <w:p w14:paraId="48CDCA75" w14:textId="77777777" w:rsidR="00246A2B" w:rsidRDefault="00246A2B" w:rsidP="00246A2B">
            <w:pPr>
              <w:jc w:val="center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9DCD55B" w14:textId="7F980D51" w:rsidR="00246A2B" w:rsidRDefault="00246A2B" w:rsidP="00246A2B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7F1B849" w14:textId="38928E2E" w:rsidR="00246A2B" w:rsidRDefault="00246A2B" w:rsidP="00246A2B">
            <w:pPr>
              <w:jc w:val="center"/>
            </w:pPr>
          </w:p>
        </w:tc>
      </w:tr>
    </w:tbl>
    <w:p w14:paraId="1C453C86" w14:textId="77777777" w:rsidR="007A5C44" w:rsidRDefault="007A5C44"/>
    <w:sectPr w:rsidR="007A5C44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05BEA"/>
    <w:rsid w:val="0006625B"/>
    <w:rsid w:val="00092B24"/>
    <w:rsid w:val="000D4382"/>
    <w:rsid w:val="000D4BB7"/>
    <w:rsid w:val="00144ADB"/>
    <w:rsid w:val="00155CC4"/>
    <w:rsid w:val="001B1846"/>
    <w:rsid w:val="001D4B7C"/>
    <w:rsid w:val="001F4635"/>
    <w:rsid w:val="00222165"/>
    <w:rsid w:val="00246A2B"/>
    <w:rsid w:val="00287E50"/>
    <w:rsid w:val="002C0445"/>
    <w:rsid w:val="0031033A"/>
    <w:rsid w:val="0033701C"/>
    <w:rsid w:val="004472CD"/>
    <w:rsid w:val="004853EF"/>
    <w:rsid w:val="004E417A"/>
    <w:rsid w:val="00612B2C"/>
    <w:rsid w:val="006630C4"/>
    <w:rsid w:val="00730E0B"/>
    <w:rsid w:val="007765EF"/>
    <w:rsid w:val="007A5C44"/>
    <w:rsid w:val="007D5EEA"/>
    <w:rsid w:val="00820AE5"/>
    <w:rsid w:val="008430DB"/>
    <w:rsid w:val="00857121"/>
    <w:rsid w:val="008A7840"/>
    <w:rsid w:val="008B6D3C"/>
    <w:rsid w:val="008F617E"/>
    <w:rsid w:val="009006CD"/>
    <w:rsid w:val="00973ED2"/>
    <w:rsid w:val="00A3768C"/>
    <w:rsid w:val="00B70744"/>
    <w:rsid w:val="00BB01FE"/>
    <w:rsid w:val="00C91796"/>
    <w:rsid w:val="00D11041"/>
    <w:rsid w:val="00D134FD"/>
    <w:rsid w:val="00D46CCA"/>
    <w:rsid w:val="00D7412F"/>
    <w:rsid w:val="00E94BC7"/>
    <w:rsid w:val="00E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emine kitis</cp:lastModifiedBy>
  <cp:revision>3</cp:revision>
  <dcterms:created xsi:type="dcterms:W3CDTF">2025-03-24T12:17:00Z</dcterms:created>
  <dcterms:modified xsi:type="dcterms:W3CDTF">2025-03-24T12:19:00Z</dcterms:modified>
</cp:coreProperties>
</file>