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2475"/>
        <w:gridCol w:w="5244"/>
      </w:tblGrid>
      <w:tr w:rsidR="00360EAD" w:rsidRPr="00A811E8" w:rsidTr="00867302">
        <w:trPr>
          <w:trHeight w:val="211"/>
        </w:trPr>
        <w:tc>
          <w:tcPr>
            <w:tcW w:w="1915" w:type="dxa"/>
            <w:vMerge w:val="restart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KURUM BİLGİLERİ</w:t>
            </w:r>
            <w:bookmarkStart w:id="0" w:name="_GoBack"/>
            <w:bookmarkEnd w:id="0"/>
          </w:p>
        </w:tc>
        <w:tc>
          <w:tcPr>
            <w:tcW w:w="2475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5244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811E8">
              <w:rPr>
                <w:rFonts w:ascii="Times New Roman" w:hAnsi="Times New Roman" w:cs="Times New Roman"/>
              </w:rPr>
              <w:t>Diş Hekimliği Fakültesi</w:t>
            </w:r>
          </w:p>
        </w:tc>
      </w:tr>
      <w:tr w:rsidR="00360EAD" w:rsidRPr="00A811E8" w:rsidTr="00867302">
        <w:trPr>
          <w:trHeight w:val="292"/>
        </w:trPr>
        <w:tc>
          <w:tcPr>
            <w:tcW w:w="1915" w:type="dxa"/>
            <w:vMerge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Görev Adı</w:t>
            </w:r>
          </w:p>
        </w:tc>
        <w:tc>
          <w:tcPr>
            <w:tcW w:w="5244" w:type="dxa"/>
            <w:vAlign w:val="center"/>
          </w:tcPr>
          <w:p w:rsidR="00360EAD" w:rsidRPr="00A811E8" w:rsidRDefault="00DE2A6C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811E8">
              <w:rPr>
                <w:rFonts w:ascii="Times New Roman" w:hAnsi="Times New Roman" w:cs="Times New Roman"/>
              </w:rPr>
              <w:t xml:space="preserve">Fakülte </w:t>
            </w:r>
            <w:r w:rsidR="00A811E8" w:rsidRPr="00A811E8">
              <w:rPr>
                <w:rFonts w:ascii="Times New Roman" w:hAnsi="Times New Roman" w:cs="Times New Roman"/>
              </w:rPr>
              <w:t>Yönetim Kurulu</w:t>
            </w:r>
          </w:p>
        </w:tc>
      </w:tr>
      <w:tr w:rsidR="00360EAD" w:rsidRPr="00A811E8" w:rsidTr="00867302">
        <w:trPr>
          <w:trHeight w:val="260"/>
        </w:trPr>
        <w:tc>
          <w:tcPr>
            <w:tcW w:w="1915" w:type="dxa"/>
            <w:vMerge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Amir ve Üst Amirler</w:t>
            </w:r>
          </w:p>
        </w:tc>
        <w:tc>
          <w:tcPr>
            <w:tcW w:w="5244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811E8">
              <w:rPr>
                <w:rFonts w:ascii="Times New Roman" w:hAnsi="Times New Roman" w:cs="Times New Roman"/>
              </w:rPr>
              <w:t>Dekan</w:t>
            </w:r>
          </w:p>
        </w:tc>
      </w:tr>
      <w:tr w:rsidR="00360EAD" w:rsidRPr="00A811E8" w:rsidTr="00867302">
        <w:trPr>
          <w:trHeight w:val="208"/>
        </w:trPr>
        <w:tc>
          <w:tcPr>
            <w:tcW w:w="1915" w:type="dxa"/>
            <w:vMerge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Görev Devri</w:t>
            </w:r>
          </w:p>
        </w:tc>
        <w:tc>
          <w:tcPr>
            <w:tcW w:w="5244" w:type="dxa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811E8">
              <w:rPr>
                <w:rFonts w:ascii="Times New Roman" w:hAnsi="Times New Roman" w:cs="Times New Roman"/>
              </w:rPr>
              <w:t>-</w:t>
            </w:r>
          </w:p>
        </w:tc>
      </w:tr>
      <w:tr w:rsidR="00360EAD" w:rsidRPr="00A811E8" w:rsidTr="00867302">
        <w:trPr>
          <w:trHeight w:val="208"/>
        </w:trPr>
        <w:tc>
          <w:tcPr>
            <w:tcW w:w="1915" w:type="dxa"/>
            <w:vMerge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Align w:val="center"/>
          </w:tcPr>
          <w:p w:rsidR="00360EAD" w:rsidRPr="00A811E8" w:rsidRDefault="00360EAD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11E8">
              <w:rPr>
                <w:rFonts w:ascii="Times New Roman" w:hAnsi="Times New Roman" w:cs="Times New Roman"/>
                <w:b/>
              </w:rPr>
              <w:t>Sorumluluk Alanı</w:t>
            </w:r>
          </w:p>
        </w:tc>
        <w:tc>
          <w:tcPr>
            <w:tcW w:w="5244" w:type="dxa"/>
          </w:tcPr>
          <w:p w:rsidR="00360EAD" w:rsidRPr="00A811E8" w:rsidRDefault="00A811E8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811E8">
              <w:rPr>
                <w:rFonts w:ascii="Times New Roman" w:hAnsi="Times New Roman" w:cs="Times New Roman"/>
              </w:rPr>
              <w:t>Eğitim-Öğretim, Bilimsel Araştırma Faaliyetleri, İdari ve Mali İşler</w:t>
            </w:r>
          </w:p>
        </w:tc>
      </w:tr>
    </w:tbl>
    <w:p w:rsidR="00360EAD" w:rsidRPr="00A811E8" w:rsidRDefault="00360EAD">
      <w:pPr>
        <w:rPr>
          <w:rFonts w:ascii="Times New Roman" w:hAnsi="Times New Roman" w:cs="Times New Roman"/>
          <w:b/>
        </w:rPr>
      </w:pPr>
    </w:p>
    <w:p w:rsidR="00A811E8" w:rsidRDefault="00A811E8" w:rsidP="00AD7DF0">
      <w:pPr>
        <w:spacing w:after="0"/>
        <w:rPr>
          <w:rFonts w:ascii="Times New Roman" w:hAnsi="Times New Roman" w:cs="Times New Roman"/>
          <w:b/>
        </w:rPr>
      </w:pPr>
      <w:r w:rsidRPr="00A811E8">
        <w:rPr>
          <w:rFonts w:ascii="Times New Roman" w:hAnsi="Times New Roman" w:cs="Times New Roman"/>
          <w:b/>
        </w:rPr>
        <w:t>Görev Amacı</w:t>
      </w:r>
    </w:p>
    <w:p w:rsidR="000A0F59" w:rsidRDefault="009C42DF" w:rsidP="00AD7DF0">
      <w:pPr>
        <w:spacing w:after="0"/>
        <w:jc w:val="both"/>
        <w:rPr>
          <w:rFonts w:ascii="Times New Roman" w:hAnsi="Times New Roman" w:cs="Times New Roman"/>
        </w:rPr>
      </w:pPr>
      <w:r w:rsidRPr="009C42DF">
        <w:rPr>
          <w:rFonts w:ascii="Times New Roman" w:hAnsi="Times New Roman" w:cs="Times New Roman"/>
        </w:rPr>
        <w:t>Diş Hekimliği Fakültesi Fakülte Yönetim Kurulu, dekanın başkanlığında fakülte kurulunun üç yıl süre ile</w:t>
      </w:r>
      <w:r>
        <w:rPr>
          <w:rFonts w:ascii="Times New Roman" w:hAnsi="Times New Roman" w:cs="Times New Roman"/>
        </w:rPr>
        <w:t xml:space="preserve"> </w:t>
      </w:r>
      <w:r w:rsidRPr="009C42DF">
        <w:rPr>
          <w:rFonts w:ascii="Times New Roman" w:hAnsi="Times New Roman" w:cs="Times New Roman"/>
        </w:rPr>
        <w:t xml:space="preserve">seçeceği üç profesör, iki doçent ve bir </w:t>
      </w:r>
      <w:r>
        <w:rPr>
          <w:rFonts w:ascii="Times New Roman" w:hAnsi="Times New Roman" w:cs="Times New Roman"/>
        </w:rPr>
        <w:t>doktor öğretim üyesinden</w:t>
      </w:r>
      <w:r w:rsidRPr="009C42DF">
        <w:rPr>
          <w:rFonts w:ascii="Times New Roman" w:hAnsi="Times New Roman" w:cs="Times New Roman"/>
        </w:rPr>
        <w:t xml:space="preserve"> oluşur</w:t>
      </w:r>
      <w:r w:rsidR="00107EC2">
        <w:rPr>
          <w:rFonts w:ascii="Times New Roman" w:hAnsi="Times New Roman" w:cs="Times New Roman"/>
        </w:rPr>
        <w:t>.</w:t>
      </w:r>
      <w:r w:rsidR="007442A2">
        <w:rPr>
          <w:rFonts w:ascii="Times New Roman" w:hAnsi="Times New Roman" w:cs="Times New Roman"/>
        </w:rPr>
        <w:t xml:space="preserve"> </w:t>
      </w:r>
      <w:r w:rsidR="007442A2" w:rsidRPr="007442A2">
        <w:rPr>
          <w:rFonts w:ascii="Times New Roman" w:hAnsi="Times New Roman" w:cs="Times New Roman"/>
        </w:rPr>
        <w:t>Fakült</w:t>
      </w:r>
      <w:r w:rsidR="007442A2">
        <w:rPr>
          <w:rFonts w:ascii="Times New Roman" w:hAnsi="Times New Roman" w:cs="Times New Roman"/>
        </w:rPr>
        <w:t xml:space="preserve">e Yönetim Kurulunun görev amacı fakültenin </w:t>
      </w:r>
      <w:r w:rsidR="007442A2" w:rsidRPr="007442A2">
        <w:rPr>
          <w:rFonts w:ascii="Times New Roman" w:hAnsi="Times New Roman" w:cs="Times New Roman"/>
        </w:rPr>
        <w:t xml:space="preserve">eğitim-öğretim ve idari faaliyetlerinde </w:t>
      </w:r>
      <w:r w:rsidR="007442A2">
        <w:rPr>
          <w:rFonts w:ascii="Times New Roman" w:hAnsi="Times New Roman" w:cs="Times New Roman"/>
        </w:rPr>
        <w:t>dekana</w:t>
      </w:r>
      <w:r w:rsidR="007442A2" w:rsidRPr="007442A2">
        <w:rPr>
          <w:rFonts w:ascii="Times New Roman" w:hAnsi="Times New Roman" w:cs="Times New Roman"/>
        </w:rPr>
        <w:t xml:space="preserve"> yardımcı olmaktır.</w:t>
      </w:r>
    </w:p>
    <w:p w:rsidR="00AD7DF0" w:rsidRDefault="00AD7DF0" w:rsidP="00AD7DF0">
      <w:pPr>
        <w:spacing w:after="0"/>
        <w:jc w:val="both"/>
        <w:rPr>
          <w:rFonts w:ascii="Times New Roman" w:hAnsi="Times New Roman" w:cs="Times New Roman"/>
        </w:rPr>
      </w:pPr>
    </w:p>
    <w:p w:rsidR="00107EC2" w:rsidRDefault="000A0F59" w:rsidP="00AD7DF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2025E">
        <w:rPr>
          <w:rFonts w:ascii="Times New Roman" w:hAnsi="Times New Roman" w:cs="Times New Roman"/>
          <w:b/>
          <w:color w:val="000000"/>
        </w:rPr>
        <w:t>Temel İş ve Sorumluluklar</w:t>
      </w:r>
    </w:p>
    <w:p w:rsidR="00107EC2" w:rsidRPr="003176D5" w:rsidRDefault="00107EC2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Dekanın çağrısı üzerine toplanmak,</w:t>
      </w:r>
    </w:p>
    <w:p w:rsidR="00107EC2" w:rsidRPr="003176D5" w:rsidRDefault="00107EC2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Gerekli gördüğü hallerde geçici çalışma grupları, eğitim-öğretim koordinatörlükleri kurmak ve bunların görevlerini düzenlemek,</w:t>
      </w:r>
    </w:p>
    <w:p w:rsidR="00107EC2" w:rsidRPr="003176D5" w:rsidRDefault="00107EC2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Fakülte kurulunun kararları ile tespit ettiği esasların uygulanmasında dekana yardım etmek,</w:t>
      </w:r>
    </w:p>
    <w:p w:rsidR="00107EC2" w:rsidRPr="003176D5" w:rsidRDefault="00107EC2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Fakültenin eğitim-öğretim, plan ve programları ile akademik takviminin uygulanmasını sağlamak,</w:t>
      </w:r>
    </w:p>
    <w:p w:rsidR="00107EC2" w:rsidRPr="003176D5" w:rsidRDefault="003176D5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Fakültenin yatırım, program ve bütçe tasarısını hazırlamak,</w:t>
      </w:r>
    </w:p>
    <w:p w:rsidR="000A0F59" w:rsidRPr="003176D5" w:rsidRDefault="003176D5" w:rsidP="00AD7DF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176D5">
        <w:rPr>
          <w:rFonts w:ascii="Times New Roman" w:hAnsi="Times New Roman" w:cs="Times New Roman"/>
          <w:color w:val="000000"/>
        </w:rPr>
        <w:t>Dekanın fakülte yönetimi ile ilgili olarak getireceği bütün işlerde karar almak,</w:t>
      </w:r>
    </w:p>
    <w:p w:rsidR="003176D5" w:rsidRPr="003176D5" w:rsidRDefault="003176D5" w:rsidP="00AD7DF0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Öğrencilerin kayıt dondurma, kayıt silme, ders intibakları ve maddi hata sonuçları ile eğitim-öğretim ve sınavlara ilişkin işlemler hakkında karar vermek,</w:t>
      </w:r>
    </w:p>
    <w:p w:rsidR="003176D5" w:rsidRPr="003176D5" w:rsidRDefault="003176D5" w:rsidP="00AD7DF0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2547 Sayılı kanunla verilen diğer görevleri yapmak,</w:t>
      </w:r>
    </w:p>
    <w:p w:rsidR="003176D5" w:rsidRDefault="003176D5" w:rsidP="00AD7DF0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</w:rPr>
        <w:t>Görev sorumlulukları ile Dekanın vermiş olduğu diğer görevlerini Kalite Yönetim Sistemi politikası, hedefleri ve prosedürlerine uygun olarak yürütmek.</w:t>
      </w:r>
    </w:p>
    <w:p w:rsidR="003176D5" w:rsidRDefault="003176D5" w:rsidP="00AD7DF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3176D5" w:rsidRDefault="003176D5" w:rsidP="00AD7DF0">
      <w:p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  <w:b/>
          <w:color w:val="000000"/>
        </w:rPr>
        <w:t>Yetkileri</w:t>
      </w:r>
    </w:p>
    <w:p w:rsidR="003176D5" w:rsidRPr="003176D5" w:rsidRDefault="003176D5" w:rsidP="00AD7DF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  <w:color w:val="000000"/>
        </w:rPr>
        <w:t>Yukarıda belirtilen “Görev Amacı” ve “Temel İş ve Sorumluluklar” ını gerçekleştirmek.</w:t>
      </w:r>
    </w:p>
    <w:p w:rsidR="00F053F7" w:rsidRDefault="00F053F7" w:rsidP="00AD7DF0">
      <w:pPr>
        <w:spacing w:after="0"/>
        <w:jc w:val="both"/>
        <w:rPr>
          <w:rFonts w:ascii="Times New Roman" w:hAnsi="Times New Roman" w:cs="Times New Roman"/>
        </w:rPr>
      </w:pPr>
    </w:p>
    <w:p w:rsidR="003176D5" w:rsidRPr="00F053F7" w:rsidRDefault="003176D5" w:rsidP="00F053F7">
      <w:pPr>
        <w:jc w:val="right"/>
        <w:rPr>
          <w:rFonts w:ascii="Times New Roman" w:hAnsi="Times New Roman" w:cs="Times New Roman"/>
        </w:rPr>
      </w:pPr>
    </w:p>
    <w:sectPr w:rsidR="003176D5" w:rsidRPr="00F053F7" w:rsidSect="00A811E8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ED" w:rsidRDefault="004015ED" w:rsidP="00360EAD">
      <w:pPr>
        <w:spacing w:after="0" w:line="240" w:lineRule="auto"/>
      </w:pPr>
      <w:r>
        <w:separator/>
      </w:r>
    </w:p>
  </w:endnote>
  <w:endnote w:type="continuationSeparator" w:id="0">
    <w:p w:rsidR="004015ED" w:rsidRDefault="004015ED" w:rsidP="0036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ED" w:rsidRDefault="004015ED" w:rsidP="00360EAD">
      <w:pPr>
        <w:spacing w:after="0" w:line="240" w:lineRule="auto"/>
      </w:pPr>
      <w:r>
        <w:separator/>
      </w:r>
    </w:p>
  </w:footnote>
  <w:footnote w:type="continuationSeparator" w:id="0">
    <w:p w:rsidR="004015ED" w:rsidRDefault="004015ED" w:rsidP="0036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5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360EAD" w:rsidRPr="0043707E" w:rsidTr="00DC69B9">
      <w:trPr>
        <w:trHeight w:val="988"/>
      </w:trPr>
      <w:tc>
        <w:tcPr>
          <w:tcW w:w="1702" w:type="dxa"/>
          <w:vMerge w:val="restart"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29EA420" wp14:editId="6B0B1173">
                <wp:simplePos x="0" y="0"/>
                <wp:positionH relativeFrom="column">
                  <wp:posOffset>34925</wp:posOffset>
                </wp:positionH>
                <wp:positionV relativeFrom="paragraph">
                  <wp:posOffset>161290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C69B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t xml:space="preserve">  </w:t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360EAD" w:rsidRDefault="00360EAD" w:rsidP="00360EAD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FAKÜLTE YÖNETİM KURULU</w:t>
          </w:r>
        </w:p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2A960F7" wp14:editId="56F9A4B1">
                <wp:simplePos x="0" y="0"/>
                <wp:positionH relativeFrom="column">
                  <wp:posOffset>-45720</wp:posOffset>
                </wp:positionH>
                <wp:positionV relativeFrom="paragraph">
                  <wp:posOffset>138430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60EAD" w:rsidRPr="0043707E" w:rsidTr="00DC69B9">
      <w:trPr>
        <w:trHeight w:val="430"/>
      </w:trPr>
      <w:tc>
        <w:tcPr>
          <w:tcW w:w="1702" w:type="dxa"/>
          <w:vMerge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360EAD" w:rsidRPr="0043707E" w:rsidRDefault="00360EAD" w:rsidP="00360EAD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360EAD" w:rsidRPr="0043707E" w:rsidRDefault="00360EAD" w:rsidP="00360EA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360EAD" w:rsidRPr="0043707E" w:rsidTr="00DC69B9">
      <w:trPr>
        <w:trHeight w:val="282"/>
      </w:trPr>
      <w:tc>
        <w:tcPr>
          <w:tcW w:w="1702" w:type="dxa"/>
          <w:vMerge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60EAD" w:rsidRPr="0043707E" w:rsidRDefault="009849EB" w:rsidP="009849E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KKU.GT.38</w:t>
          </w:r>
        </w:p>
      </w:tc>
      <w:tc>
        <w:tcPr>
          <w:tcW w:w="1130" w:type="dxa"/>
        </w:tcPr>
        <w:p w:rsidR="00360EAD" w:rsidRPr="0043707E" w:rsidRDefault="009849EB" w:rsidP="009849E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334" w:type="dxa"/>
        </w:tcPr>
        <w:p w:rsidR="00360EAD" w:rsidRPr="0043707E" w:rsidRDefault="00360EAD" w:rsidP="009849E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360EAD" w:rsidRPr="0043707E" w:rsidRDefault="00360EAD" w:rsidP="009849E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360EAD" w:rsidRPr="0043707E" w:rsidRDefault="009849EB" w:rsidP="009849E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360EAD" w:rsidRPr="0043707E" w:rsidRDefault="00360EAD" w:rsidP="00360EA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360EAD" w:rsidRDefault="00360E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227"/>
    <w:multiLevelType w:val="hybridMultilevel"/>
    <w:tmpl w:val="0F4E7D74"/>
    <w:lvl w:ilvl="0" w:tplc="7F9862F4">
      <w:start w:val="1"/>
      <w:numFmt w:val="decimal"/>
      <w:lvlText w:val="%1."/>
      <w:lvlJc w:val="left"/>
      <w:pPr>
        <w:ind w:left="15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BC53721"/>
    <w:multiLevelType w:val="hybridMultilevel"/>
    <w:tmpl w:val="35B03308"/>
    <w:lvl w:ilvl="0" w:tplc="6D0CF7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C4025"/>
    <w:multiLevelType w:val="hybridMultilevel"/>
    <w:tmpl w:val="B42C6A10"/>
    <w:lvl w:ilvl="0" w:tplc="6D0CF7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AD"/>
    <w:rsid w:val="000A0F59"/>
    <w:rsid w:val="00107EC2"/>
    <w:rsid w:val="003176D5"/>
    <w:rsid w:val="00360EAD"/>
    <w:rsid w:val="004015ED"/>
    <w:rsid w:val="007442A2"/>
    <w:rsid w:val="00806E8D"/>
    <w:rsid w:val="009849EB"/>
    <w:rsid w:val="009C42DF"/>
    <w:rsid w:val="009D2A36"/>
    <w:rsid w:val="00A811E8"/>
    <w:rsid w:val="00AD7DF0"/>
    <w:rsid w:val="00DC69B9"/>
    <w:rsid w:val="00DE2A6C"/>
    <w:rsid w:val="00F0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6AA306-8725-4459-A88E-86216189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E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EAD"/>
  </w:style>
  <w:style w:type="paragraph" w:styleId="AltBilgi">
    <w:name w:val="footer"/>
    <w:basedOn w:val="Normal"/>
    <w:link w:val="AltBilgiChar"/>
    <w:uiPriority w:val="99"/>
    <w:unhideWhenUsed/>
    <w:rsid w:val="0036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EAD"/>
  </w:style>
  <w:style w:type="table" w:styleId="TabloKlavuzu">
    <w:name w:val="Table Grid"/>
    <w:basedOn w:val="NormalTablo"/>
    <w:uiPriority w:val="59"/>
    <w:rsid w:val="0036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176D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D7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9</cp:revision>
  <dcterms:created xsi:type="dcterms:W3CDTF">2025-01-03T06:09:00Z</dcterms:created>
  <dcterms:modified xsi:type="dcterms:W3CDTF">2025-03-13T07:23:00Z</dcterms:modified>
</cp:coreProperties>
</file>