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pPr w:leftFromText="141" w:rightFromText="141" w:vertAnchor="text" w:horzAnchor="margin" w:tblpXSpec="center" w:tblpY="249"/>
        <w:tblW w:w="10201" w:type="dxa"/>
        <w:tblLook w:val="04A0" w:firstRow="1" w:lastRow="0" w:firstColumn="1" w:lastColumn="0" w:noHBand="0" w:noVBand="1"/>
      </w:tblPr>
      <w:tblGrid>
        <w:gridCol w:w="1915"/>
        <w:gridCol w:w="3141"/>
        <w:gridCol w:w="5145"/>
      </w:tblGrid>
      <w:tr w:rsidR="00414AEF" w:rsidRPr="00414AEF" w:rsidTr="00966727">
        <w:trPr>
          <w:trHeight w:val="211"/>
        </w:trPr>
        <w:tc>
          <w:tcPr>
            <w:tcW w:w="1915" w:type="dxa"/>
            <w:vMerge w:val="restart"/>
            <w:vAlign w:val="center"/>
          </w:tcPr>
          <w:p w:rsidR="00414AEF" w:rsidRPr="00414AEF" w:rsidRDefault="00414AEF" w:rsidP="00966727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EF">
              <w:rPr>
                <w:rFonts w:ascii="Times New Roman" w:hAnsi="Times New Roman" w:cs="Times New Roman"/>
                <w:b/>
                <w:sz w:val="24"/>
                <w:szCs w:val="24"/>
              </w:rPr>
              <w:t>KURUM BİLGİLERİ</w:t>
            </w:r>
          </w:p>
        </w:tc>
        <w:tc>
          <w:tcPr>
            <w:tcW w:w="3141" w:type="dxa"/>
            <w:vAlign w:val="center"/>
          </w:tcPr>
          <w:p w:rsidR="00414AEF" w:rsidRPr="00414AEF" w:rsidRDefault="00414AEF" w:rsidP="00966727">
            <w:pPr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EF">
              <w:rPr>
                <w:rFonts w:ascii="Times New Roman" w:hAnsi="Times New Roman" w:cs="Times New Roman"/>
                <w:b/>
                <w:sz w:val="24"/>
                <w:szCs w:val="24"/>
              </w:rPr>
              <w:t>Birim</w:t>
            </w:r>
          </w:p>
        </w:tc>
        <w:tc>
          <w:tcPr>
            <w:tcW w:w="5145" w:type="dxa"/>
            <w:vAlign w:val="center"/>
          </w:tcPr>
          <w:p w:rsidR="00414AEF" w:rsidRPr="00414AEF" w:rsidRDefault="00414AEF" w:rsidP="00966727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AEF">
              <w:rPr>
                <w:rFonts w:ascii="Times New Roman" w:hAnsi="Times New Roman" w:cs="Times New Roman"/>
                <w:sz w:val="24"/>
                <w:szCs w:val="24"/>
              </w:rPr>
              <w:t>Kalite Birimi</w:t>
            </w:r>
          </w:p>
        </w:tc>
      </w:tr>
      <w:tr w:rsidR="00414AEF" w:rsidRPr="00414AEF" w:rsidTr="00966727">
        <w:trPr>
          <w:trHeight w:val="292"/>
        </w:trPr>
        <w:tc>
          <w:tcPr>
            <w:tcW w:w="1915" w:type="dxa"/>
            <w:vMerge/>
          </w:tcPr>
          <w:p w:rsidR="00414AEF" w:rsidRPr="00414AEF" w:rsidRDefault="00414AEF" w:rsidP="00966727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vAlign w:val="center"/>
          </w:tcPr>
          <w:p w:rsidR="00414AEF" w:rsidRPr="00414AEF" w:rsidRDefault="00414AEF" w:rsidP="00966727">
            <w:pPr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EF">
              <w:rPr>
                <w:rFonts w:ascii="Times New Roman" w:hAnsi="Times New Roman" w:cs="Times New Roman"/>
                <w:b/>
                <w:sz w:val="24"/>
                <w:szCs w:val="24"/>
              </w:rPr>
              <w:t>Görev Adı</w:t>
            </w:r>
          </w:p>
        </w:tc>
        <w:tc>
          <w:tcPr>
            <w:tcW w:w="5145" w:type="dxa"/>
            <w:vAlign w:val="center"/>
          </w:tcPr>
          <w:p w:rsidR="00414AEF" w:rsidRPr="00414AEF" w:rsidRDefault="00D04295" w:rsidP="0096672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Risk</w:t>
            </w:r>
            <w:r w:rsidR="00414AEF" w:rsidRPr="00414A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Yönetimi Ekibi</w:t>
            </w:r>
          </w:p>
        </w:tc>
      </w:tr>
      <w:tr w:rsidR="00414AEF" w:rsidRPr="00414AEF" w:rsidTr="00966727">
        <w:trPr>
          <w:trHeight w:val="260"/>
        </w:trPr>
        <w:tc>
          <w:tcPr>
            <w:tcW w:w="1915" w:type="dxa"/>
            <w:vMerge/>
          </w:tcPr>
          <w:p w:rsidR="00414AEF" w:rsidRPr="00414AEF" w:rsidRDefault="00414AEF" w:rsidP="00966727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vAlign w:val="center"/>
          </w:tcPr>
          <w:p w:rsidR="00414AEF" w:rsidRPr="00414AEF" w:rsidRDefault="00414AEF" w:rsidP="00966727">
            <w:pPr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EF">
              <w:rPr>
                <w:rFonts w:ascii="Times New Roman" w:hAnsi="Times New Roman" w:cs="Times New Roman"/>
                <w:b/>
                <w:sz w:val="24"/>
                <w:szCs w:val="24"/>
              </w:rPr>
              <w:t>Amir ve Üst Amirler</w:t>
            </w:r>
          </w:p>
        </w:tc>
        <w:tc>
          <w:tcPr>
            <w:tcW w:w="5145" w:type="dxa"/>
            <w:vAlign w:val="center"/>
          </w:tcPr>
          <w:p w:rsidR="00414AEF" w:rsidRPr="00414AEF" w:rsidRDefault="00414AEF" w:rsidP="00966727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AEF">
              <w:rPr>
                <w:rFonts w:ascii="Times New Roman" w:hAnsi="Times New Roman" w:cs="Times New Roman"/>
                <w:sz w:val="24"/>
                <w:szCs w:val="24"/>
              </w:rPr>
              <w:t>Deka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n, Dekan Yardımcıları</w:t>
            </w:r>
          </w:p>
        </w:tc>
      </w:tr>
      <w:tr w:rsidR="00414AEF" w:rsidRPr="00414AEF" w:rsidTr="00966727">
        <w:trPr>
          <w:trHeight w:val="208"/>
        </w:trPr>
        <w:tc>
          <w:tcPr>
            <w:tcW w:w="1915" w:type="dxa"/>
            <w:vMerge/>
          </w:tcPr>
          <w:p w:rsidR="00414AEF" w:rsidRPr="00414AEF" w:rsidRDefault="00414AEF" w:rsidP="00966727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vAlign w:val="center"/>
          </w:tcPr>
          <w:p w:rsidR="00414AEF" w:rsidRPr="00414AEF" w:rsidRDefault="00414AEF" w:rsidP="00966727">
            <w:pPr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EF">
              <w:rPr>
                <w:rFonts w:ascii="Times New Roman" w:hAnsi="Times New Roman" w:cs="Times New Roman"/>
                <w:b/>
                <w:sz w:val="24"/>
                <w:szCs w:val="24"/>
              </w:rPr>
              <w:t>Görev Devri</w:t>
            </w:r>
          </w:p>
        </w:tc>
        <w:tc>
          <w:tcPr>
            <w:tcW w:w="5145" w:type="dxa"/>
            <w:vAlign w:val="center"/>
          </w:tcPr>
          <w:p w:rsidR="00414AEF" w:rsidRPr="00414AEF" w:rsidRDefault="00414AEF" w:rsidP="00966727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4AEF" w:rsidRDefault="00414AEF"/>
    <w:p w:rsidR="00414AEF" w:rsidRPr="007D0AAA" w:rsidRDefault="00414AEF" w:rsidP="00414AEF">
      <w:pPr>
        <w:pStyle w:val="Default"/>
        <w:ind w:left="-426"/>
        <w:rPr>
          <w:b/>
        </w:rPr>
      </w:pPr>
      <w:r>
        <w:rPr>
          <w:b/>
        </w:rPr>
        <w:t>Görev A</w:t>
      </w:r>
      <w:r w:rsidRPr="007D0AAA">
        <w:rPr>
          <w:b/>
        </w:rPr>
        <w:t>macı</w:t>
      </w:r>
    </w:p>
    <w:p w:rsidR="00414AEF" w:rsidRDefault="00414AEF" w:rsidP="00966727">
      <w:pPr>
        <w:pStyle w:val="Default"/>
        <w:spacing w:line="276" w:lineRule="auto"/>
        <w:ind w:left="-426"/>
        <w:jc w:val="both"/>
      </w:pPr>
      <w:r>
        <w:t xml:space="preserve">Pamukkale </w:t>
      </w:r>
      <w:r w:rsidRPr="0030327F">
        <w:t xml:space="preserve">Üniversitesi </w:t>
      </w:r>
      <w:r>
        <w:t>Diş Hekimliği Fakültesi Sağlıkta Kalite Standartları ADSH</w:t>
      </w:r>
      <w:r w:rsidR="004D0883">
        <w:t xml:space="preserve"> gereği fakültenin risk yönetimi</w:t>
      </w:r>
      <w:r>
        <w:t xml:space="preserve"> ile ilgili tüm faaliyetlerinin</w:t>
      </w:r>
      <w:r w:rsidRPr="0030327F">
        <w:t xml:space="preserve"> </w:t>
      </w:r>
      <w:r>
        <w:t xml:space="preserve">etkinlik ve verimlilik ilkelerine uygun olarak yürütülmesi amacıyla, ilacın </w:t>
      </w:r>
      <w:proofErr w:type="gramStart"/>
      <w:r>
        <w:t>dahil</w:t>
      </w:r>
      <w:proofErr w:type="gramEnd"/>
      <w:r>
        <w:t xml:space="preserve"> olduğu tüm süreçlerde etkin yönetimi sağlamak, hasta ve çalışana yönelik riskleri en aza indirmektir.</w:t>
      </w:r>
    </w:p>
    <w:p w:rsidR="00876788" w:rsidRDefault="00876788" w:rsidP="007777EC">
      <w:pPr>
        <w:autoSpaceDE w:val="0"/>
        <w:autoSpaceDN w:val="0"/>
        <w:adjustRightInd w:val="0"/>
        <w:spacing w:after="0" w:line="276" w:lineRule="auto"/>
        <w:ind w:left="-426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76788" w:rsidRDefault="00876788" w:rsidP="007777EC">
      <w:pPr>
        <w:autoSpaceDE w:val="0"/>
        <w:autoSpaceDN w:val="0"/>
        <w:adjustRightInd w:val="0"/>
        <w:spacing w:after="0" w:line="276" w:lineRule="auto"/>
        <w:ind w:left="-426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777EC" w:rsidRPr="007777EC" w:rsidRDefault="007777EC" w:rsidP="007777EC">
      <w:pPr>
        <w:autoSpaceDE w:val="0"/>
        <w:autoSpaceDN w:val="0"/>
        <w:adjustRightInd w:val="0"/>
        <w:spacing w:after="0" w:line="276" w:lineRule="auto"/>
        <w:ind w:left="-42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777EC">
        <w:rPr>
          <w:rFonts w:ascii="Times New Roman" w:hAnsi="Times New Roman" w:cs="Times New Roman"/>
          <w:b/>
          <w:color w:val="000000"/>
          <w:sz w:val="24"/>
          <w:szCs w:val="24"/>
        </w:rPr>
        <w:t>Temel İş ve Sorumluluklar</w:t>
      </w:r>
    </w:p>
    <w:p w:rsidR="004D0883" w:rsidRPr="00FB09A0" w:rsidRDefault="007777EC" w:rsidP="00FB09A0">
      <w:pPr>
        <w:spacing w:after="0" w:line="276" w:lineRule="auto"/>
        <w:ind w:left="-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77EC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9A0" w:rsidRPr="00FB09A0">
        <w:rPr>
          <w:rFonts w:ascii="Times New Roman" w:hAnsi="Times New Roman" w:cs="Times New Roman"/>
          <w:sz w:val="24"/>
          <w:szCs w:val="24"/>
        </w:rPr>
        <w:t>Fakültemizde belirlenen çevre ve iş sağlığı risklerinin belirlenmesi, değerlendirilmesi ve önlenmesi veya en alt düzeye indirilmesi çalışmalarında bulunulması</w:t>
      </w:r>
      <w:r w:rsidR="00F42F85">
        <w:rPr>
          <w:rFonts w:ascii="Times New Roman" w:hAnsi="Times New Roman" w:cs="Times New Roman"/>
          <w:sz w:val="24"/>
          <w:szCs w:val="24"/>
        </w:rPr>
        <w:t>.</w:t>
      </w:r>
    </w:p>
    <w:p w:rsidR="004D0883" w:rsidRDefault="007777EC" w:rsidP="00966727">
      <w:pPr>
        <w:spacing w:after="0"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777E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FB09A0" w:rsidRPr="00FB09A0">
        <w:rPr>
          <w:rFonts w:ascii="Times New Roman" w:hAnsi="Times New Roman" w:cs="Times New Roman"/>
          <w:sz w:val="24"/>
          <w:szCs w:val="24"/>
        </w:rPr>
        <w:t>Risk yönetimi çalışmaları için kalite yönetim birimi, ilgili komite kurul ve birimlerle (hasta güvenliği komitesi, çalışan güvenliği komitesi gibi) koordineli şekilde yürütülmesi</w:t>
      </w:r>
      <w:r w:rsidR="00FB09A0">
        <w:rPr>
          <w:rFonts w:ascii="Times New Roman" w:hAnsi="Times New Roman" w:cs="Times New Roman"/>
          <w:sz w:val="24"/>
          <w:szCs w:val="24"/>
        </w:rPr>
        <w:t>.</w:t>
      </w:r>
    </w:p>
    <w:p w:rsidR="00FB09A0" w:rsidRDefault="00FB09A0" w:rsidP="00966727">
      <w:pPr>
        <w:spacing w:after="0"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Yılda en az bir kez risk analizinin değerlendirilmesi ve etkinliğinin kontrolü</w:t>
      </w:r>
      <w:r w:rsidR="00074563">
        <w:rPr>
          <w:rFonts w:ascii="Times New Roman" w:hAnsi="Times New Roman" w:cs="Times New Roman"/>
          <w:sz w:val="24"/>
          <w:szCs w:val="24"/>
        </w:rPr>
        <w:t>.</w:t>
      </w:r>
    </w:p>
    <w:p w:rsidR="00074563" w:rsidRDefault="00074563" w:rsidP="00074563">
      <w:pPr>
        <w:spacing w:after="0"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Fakülte içerisinde hasta, hasta yakını ve çalışan güvenliğini ve sağlığını tehdit eden tehlikeleri tanımlama</w:t>
      </w:r>
      <w:r w:rsidR="00F42F85">
        <w:rPr>
          <w:rFonts w:ascii="Times New Roman" w:hAnsi="Times New Roman" w:cs="Times New Roman"/>
          <w:sz w:val="24"/>
          <w:szCs w:val="24"/>
        </w:rPr>
        <w:t>.</w:t>
      </w:r>
    </w:p>
    <w:p w:rsidR="00074563" w:rsidRPr="00FB09A0" w:rsidRDefault="00074563" w:rsidP="00966727">
      <w:pPr>
        <w:spacing w:after="0"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Konu ile ilgili dokümantasyonların oluşturulması, kontrol ve düzenlemesini sağlama</w:t>
      </w:r>
      <w:r w:rsidR="00F42F85">
        <w:rPr>
          <w:rFonts w:ascii="Times New Roman" w:hAnsi="Times New Roman" w:cs="Times New Roman"/>
          <w:sz w:val="24"/>
          <w:szCs w:val="24"/>
        </w:rPr>
        <w:t>.</w:t>
      </w:r>
    </w:p>
    <w:p w:rsidR="00E45DE7" w:rsidRDefault="00074563" w:rsidP="00966727">
      <w:pPr>
        <w:spacing w:after="0"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7777EC" w:rsidRPr="007777E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D0883">
        <w:rPr>
          <w:rFonts w:ascii="Times New Roman" w:hAnsi="Times New Roman" w:cs="Times New Roman"/>
          <w:sz w:val="24"/>
          <w:szCs w:val="24"/>
        </w:rPr>
        <w:t>Risk yönetimi</w:t>
      </w:r>
      <w:r w:rsidR="00E45DE7" w:rsidRPr="007777EC">
        <w:rPr>
          <w:rFonts w:ascii="Times New Roman" w:hAnsi="Times New Roman" w:cs="Times New Roman"/>
          <w:sz w:val="24"/>
          <w:szCs w:val="24"/>
        </w:rPr>
        <w:t xml:space="preserve"> ile ilgili sağlık personeli iç</w:t>
      </w:r>
      <w:r w:rsidR="00E45DE7">
        <w:rPr>
          <w:rFonts w:ascii="Times New Roman" w:hAnsi="Times New Roman" w:cs="Times New Roman"/>
          <w:sz w:val="24"/>
          <w:szCs w:val="24"/>
        </w:rPr>
        <w:t>in SKS eğitim komitesi ile birlikte eğitim programlarının düzenlenmesi</w:t>
      </w:r>
      <w:r w:rsidR="00966727">
        <w:rPr>
          <w:rFonts w:ascii="Times New Roman" w:hAnsi="Times New Roman" w:cs="Times New Roman"/>
          <w:sz w:val="24"/>
          <w:szCs w:val="24"/>
        </w:rPr>
        <w:t>.</w:t>
      </w:r>
    </w:p>
    <w:p w:rsidR="00074563" w:rsidRDefault="00074563" w:rsidP="00966727">
      <w:pPr>
        <w:spacing w:after="0"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074563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074563">
        <w:rPr>
          <w:rFonts w:ascii="Times New Roman" w:hAnsi="Times New Roman" w:cs="Times New Roman"/>
          <w:sz w:val="24"/>
          <w:szCs w:val="24"/>
        </w:rPr>
        <w:t>Çalışanların risk değerlendirmesi çalışmalarında ihtiyaç duyulan her aşamada sürece katılarak görüşlerin alınmasını sağlama</w:t>
      </w:r>
      <w:r w:rsidR="00F42F85">
        <w:rPr>
          <w:rFonts w:ascii="Times New Roman" w:hAnsi="Times New Roman" w:cs="Times New Roman"/>
          <w:sz w:val="24"/>
          <w:szCs w:val="24"/>
        </w:rPr>
        <w:t>.</w:t>
      </w:r>
    </w:p>
    <w:p w:rsidR="00074563" w:rsidRDefault="00074563" w:rsidP="00966727">
      <w:pPr>
        <w:spacing w:after="0"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296F5C">
        <w:rPr>
          <w:rFonts w:ascii="Times New Roman" w:hAnsi="Times New Roman" w:cs="Times New Roman"/>
          <w:sz w:val="24"/>
          <w:szCs w:val="24"/>
        </w:rPr>
        <w:t>Risk analizinde yer al</w:t>
      </w:r>
      <w:bookmarkStart w:id="0" w:name="_GoBack"/>
      <w:bookmarkEnd w:id="0"/>
      <w:r w:rsidRPr="00296F5C">
        <w:rPr>
          <w:rFonts w:ascii="Times New Roman" w:hAnsi="Times New Roman" w:cs="Times New Roman"/>
          <w:sz w:val="24"/>
          <w:szCs w:val="24"/>
        </w:rPr>
        <w:t xml:space="preserve">mayan fakat birimlerde meydana gelen yeni bir risk tespit edildiğinde ilgili komitelere ve yönetime </w:t>
      </w:r>
      <w:r w:rsidR="00296F5C" w:rsidRPr="00296F5C">
        <w:rPr>
          <w:rFonts w:ascii="Times New Roman" w:hAnsi="Times New Roman" w:cs="Times New Roman"/>
          <w:sz w:val="24"/>
          <w:szCs w:val="24"/>
        </w:rPr>
        <w:t>bildirerek gerekli önlemlerin alınmasını sağlama</w:t>
      </w:r>
      <w:r w:rsidR="00F42F85">
        <w:rPr>
          <w:rFonts w:ascii="Times New Roman" w:hAnsi="Times New Roman" w:cs="Times New Roman"/>
          <w:sz w:val="24"/>
          <w:szCs w:val="24"/>
        </w:rPr>
        <w:t>.</w:t>
      </w:r>
    </w:p>
    <w:p w:rsidR="00296F5C" w:rsidRPr="00296F5C" w:rsidRDefault="00296F5C" w:rsidP="00966727">
      <w:pPr>
        <w:spacing w:after="0"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Fakülte içerisinde risklerin azaltılması ve hizmet sunum sürecinde karşılaşılabilecek riskler ve önlemleri konusunda ilgili komitelere görüş ve öneri bildirimi</w:t>
      </w:r>
      <w:r w:rsidR="00F42F85">
        <w:rPr>
          <w:rFonts w:ascii="Times New Roman" w:hAnsi="Times New Roman" w:cs="Times New Roman"/>
          <w:sz w:val="24"/>
          <w:szCs w:val="24"/>
        </w:rPr>
        <w:t>.</w:t>
      </w:r>
    </w:p>
    <w:p w:rsidR="00F42F85" w:rsidRPr="00296F5C" w:rsidRDefault="00F42F85" w:rsidP="00F42F85">
      <w:pPr>
        <w:spacing w:after="0"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4F07">
        <w:rPr>
          <w:rFonts w:ascii="Times New Roman" w:hAnsi="Times New Roman" w:cs="Times New Roman"/>
          <w:sz w:val="24"/>
          <w:szCs w:val="24"/>
        </w:rPr>
        <w:t xml:space="preserve">Potansiyel risk olan </w:t>
      </w:r>
      <w:proofErr w:type="spellStart"/>
      <w:r w:rsidRPr="00584F07">
        <w:rPr>
          <w:rFonts w:ascii="Times New Roman" w:hAnsi="Times New Roman" w:cs="Times New Roman"/>
          <w:sz w:val="24"/>
          <w:szCs w:val="24"/>
        </w:rPr>
        <w:t>teçhizatların</w:t>
      </w:r>
      <w:proofErr w:type="spellEnd"/>
      <w:r w:rsidRPr="00584F07">
        <w:rPr>
          <w:rFonts w:ascii="Times New Roman" w:hAnsi="Times New Roman" w:cs="Times New Roman"/>
          <w:sz w:val="24"/>
          <w:szCs w:val="24"/>
        </w:rPr>
        <w:t xml:space="preserve"> (asansör, basınç kazanları vb.) bakım kayıtlarını</w:t>
      </w:r>
      <w:r>
        <w:rPr>
          <w:rFonts w:ascii="Times New Roman" w:hAnsi="Times New Roman" w:cs="Times New Roman"/>
          <w:sz w:val="24"/>
          <w:szCs w:val="24"/>
        </w:rPr>
        <w:t>n kontrol edilmesi</w:t>
      </w:r>
      <w:r w:rsidRPr="00584F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 zamanında yapılması.</w:t>
      </w:r>
    </w:p>
    <w:p w:rsidR="00F42F85" w:rsidRPr="007777EC" w:rsidRDefault="00F42F85" w:rsidP="00F42F85">
      <w:pPr>
        <w:spacing w:after="200" w:line="276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7777E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777EC">
        <w:rPr>
          <w:rFonts w:ascii="Times New Roman" w:hAnsi="Times New Roman" w:cs="Times New Roman"/>
          <w:sz w:val="24"/>
          <w:szCs w:val="24"/>
        </w:rPr>
        <w:t>Gerektiğinde düzeltici-önley</w:t>
      </w:r>
      <w:r>
        <w:rPr>
          <w:rFonts w:ascii="Times New Roman" w:hAnsi="Times New Roman" w:cs="Times New Roman"/>
          <w:sz w:val="24"/>
          <w:szCs w:val="24"/>
        </w:rPr>
        <w:t>ici faaliyet talebinde bulunulması.</w:t>
      </w:r>
    </w:p>
    <w:p w:rsidR="007777EC" w:rsidRPr="007777EC" w:rsidRDefault="007777EC" w:rsidP="00966727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777EC">
        <w:rPr>
          <w:rFonts w:ascii="Times New Roman" w:hAnsi="Times New Roman" w:cs="Times New Roman"/>
          <w:b/>
          <w:color w:val="000000"/>
          <w:sz w:val="24"/>
          <w:szCs w:val="24"/>
        </w:rPr>
        <w:t>Yetkileri</w:t>
      </w:r>
    </w:p>
    <w:p w:rsidR="009E39E3" w:rsidRDefault="007777EC" w:rsidP="009E39E3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727">
        <w:rPr>
          <w:rFonts w:ascii="Times New Roman" w:hAnsi="Times New Roman" w:cs="Times New Roman"/>
          <w:color w:val="000000"/>
          <w:sz w:val="24"/>
          <w:szCs w:val="24"/>
        </w:rPr>
        <w:t>Yukarıda belirtilen “Görev Amacı</w:t>
      </w:r>
      <w:r w:rsidR="00796A4E" w:rsidRPr="00966727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966727">
        <w:rPr>
          <w:rFonts w:ascii="Times New Roman" w:hAnsi="Times New Roman" w:cs="Times New Roman"/>
          <w:color w:val="000000"/>
          <w:sz w:val="24"/>
          <w:szCs w:val="24"/>
        </w:rPr>
        <w:t xml:space="preserve"> ve “Temel İş ve Sorumluluklar” </w:t>
      </w:r>
      <w:proofErr w:type="spellStart"/>
      <w:r w:rsidRPr="00966727">
        <w:rPr>
          <w:rFonts w:ascii="Times New Roman" w:hAnsi="Times New Roman" w:cs="Times New Roman"/>
          <w:color w:val="000000"/>
          <w:sz w:val="24"/>
          <w:szCs w:val="24"/>
        </w:rPr>
        <w:t>ını</w:t>
      </w:r>
      <w:proofErr w:type="spellEnd"/>
      <w:r w:rsidRPr="00966727">
        <w:rPr>
          <w:rFonts w:ascii="Times New Roman" w:hAnsi="Times New Roman" w:cs="Times New Roman"/>
          <w:color w:val="000000"/>
          <w:sz w:val="24"/>
          <w:szCs w:val="24"/>
        </w:rPr>
        <w:t xml:space="preserve"> gerçekleştirmek.</w:t>
      </w:r>
    </w:p>
    <w:p w:rsidR="009E39E3" w:rsidRPr="009E39E3" w:rsidRDefault="009E39E3" w:rsidP="009E39E3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E39E3" w:rsidRPr="009E39E3" w:rsidRDefault="009E39E3" w:rsidP="009E39E3">
      <w:pPr>
        <w:pStyle w:val="ListeParagraf"/>
        <w:autoSpaceDE w:val="0"/>
        <w:autoSpaceDN w:val="0"/>
        <w:adjustRightInd w:val="0"/>
        <w:spacing w:after="0" w:line="240" w:lineRule="auto"/>
        <w:ind w:left="-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E39E3" w:rsidRPr="009E39E3" w:rsidSect="009E39E3">
      <w:headerReference w:type="default" r:id="rId7"/>
      <w:pgSz w:w="11906" w:h="16838"/>
      <w:pgMar w:top="1417" w:right="1417" w:bottom="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ED5" w:rsidRDefault="00F07ED5" w:rsidP="00414AEF">
      <w:pPr>
        <w:spacing w:after="0" w:line="240" w:lineRule="auto"/>
      </w:pPr>
      <w:r>
        <w:separator/>
      </w:r>
    </w:p>
  </w:endnote>
  <w:endnote w:type="continuationSeparator" w:id="0">
    <w:p w:rsidR="00F07ED5" w:rsidRDefault="00F07ED5" w:rsidP="00414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ED5" w:rsidRDefault="00F07ED5" w:rsidP="00414AEF">
      <w:pPr>
        <w:spacing w:after="0" w:line="240" w:lineRule="auto"/>
      </w:pPr>
      <w:r>
        <w:separator/>
      </w:r>
    </w:p>
  </w:footnote>
  <w:footnote w:type="continuationSeparator" w:id="0">
    <w:p w:rsidR="00F07ED5" w:rsidRDefault="00F07ED5" w:rsidP="00414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06" w:type="dxa"/>
      <w:tblInd w:w="-572" w:type="dxa"/>
      <w:tblLayout w:type="fixed"/>
      <w:tblLook w:val="04A0" w:firstRow="1" w:lastRow="0" w:firstColumn="1" w:lastColumn="0" w:noHBand="0" w:noVBand="1"/>
    </w:tblPr>
    <w:tblGrid>
      <w:gridCol w:w="1843"/>
      <w:gridCol w:w="1418"/>
      <w:gridCol w:w="1271"/>
      <w:gridCol w:w="1334"/>
      <w:gridCol w:w="1334"/>
      <w:gridCol w:w="1305"/>
      <w:gridCol w:w="1701"/>
    </w:tblGrid>
    <w:tr w:rsidR="00414AEF" w:rsidRPr="00414AEF" w:rsidTr="007156BD">
      <w:trPr>
        <w:trHeight w:val="988"/>
      </w:trPr>
      <w:tc>
        <w:tcPr>
          <w:tcW w:w="1843" w:type="dxa"/>
          <w:vMerge w:val="restart"/>
        </w:tcPr>
        <w:p w:rsidR="00414AEF" w:rsidRPr="00414AEF" w:rsidRDefault="00414AEF" w:rsidP="00414AEF">
          <w:pPr>
            <w:rPr>
              <w:rFonts w:ascii="Arial" w:eastAsia="Times New Roman" w:hAnsi="Arial" w:cs="Times New Roman"/>
              <w:sz w:val="20"/>
              <w:szCs w:val="20"/>
            </w:rPr>
          </w:pPr>
          <w:r w:rsidRPr="00414AEF">
            <w:rPr>
              <w:rFonts w:ascii="Arial" w:eastAsia="Times New Roman" w:hAnsi="Arial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49882D20" wp14:editId="0837F2A1">
                <wp:simplePos x="0" y="0"/>
                <wp:positionH relativeFrom="column">
                  <wp:posOffset>86360</wp:posOffset>
                </wp:positionH>
                <wp:positionV relativeFrom="paragraph">
                  <wp:posOffset>127000</wp:posOffset>
                </wp:positionV>
                <wp:extent cx="870585" cy="870585"/>
                <wp:effectExtent l="0" t="0" r="5715" b="5715"/>
                <wp:wrapNone/>
                <wp:docPr id="25" name="Resi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414AEF">
            <w:rPr>
              <w:rFonts w:ascii="Arial" w:eastAsia="Times New Roman" w:hAnsi="Arial" w:cs="Times New Roman"/>
              <w:sz w:val="20"/>
              <w:szCs w:val="20"/>
            </w:rPr>
            <w:t xml:space="preserve">                                                   </w:t>
          </w:r>
        </w:p>
      </w:tc>
      <w:tc>
        <w:tcPr>
          <w:tcW w:w="6662" w:type="dxa"/>
          <w:gridSpan w:val="5"/>
          <w:vAlign w:val="center"/>
        </w:tcPr>
        <w:p w:rsidR="00414AEF" w:rsidRDefault="00D04295" w:rsidP="00414AEF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RİSK</w:t>
          </w:r>
          <w:r w:rsidR="00414AE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YÖNETİMİ EKİBİ</w:t>
          </w:r>
        </w:p>
        <w:p w:rsidR="00414AEF" w:rsidRPr="00414AEF" w:rsidRDefault="00414AEF" w:rsidP="00414AEF">
          <w:pPr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414AE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GÖREV TANIMI</w:t>
          </w:r>
        </w:p>
      </w:tc>
      <w:tc>
        <w:tcPr>
          <w:tcW w:w="1701" w:type="dxa"/>
          <w:vMerge w:val="restart"/>
        </w:tcPr>
        <w:p w:rsidR="00414AEF" w:rsidRPr="00414AEF" w:rsidRDefault="00414AEF" w:rsidP="00414AEF">
          <w:pPr>
            <w:rPr>
              <w:rFonts w:ascii="Arial" w:eastAsia="Times New Roman" w:hAnsi="Arial" w:cs="Times New Roman"/>
              <w:sz w:val="20"/>
              <w:szCs w:val="20"/>
            </w:rPr>
          </w:pPr>
          <w:r w:rsidRPr="00414AEF">
            <w:rPr>
              <w:rFonts w:ascii="Arial" w:eastAsia="Times New Roman" w:hAnsi="Arial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6563C155" wp14:editId="3EFCD895">
                <wp:simplePos x="0" y="0"/>
                <wp:positionH relativeFrom="column">
                  <wp:posOffset>-27305</wp:posOffset>
                </wp:positionH>
                <wp:positionV relativeFrom="paragraph">
                  <wp:posOffset>94615</wp:posOffset>
                </wp:positionV>
                <wp:extent cx="998220" cy="906145"/>
                <wp:effectExtent l="0" t="0" r="0" b="8255"/>
                <wp:wrapNone/>
                <wp:docPr id="26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414AEF" w:rsidRPr="00414AEF" w:rsidTr="007156BD">
      <w:trPr>
        <w:trHeight w:val="430"/>
      </w:trPr>
      <w:tc>
        <w:tcPr>
          <w:tcW w:w="1843" w:type="dxa"/>
          <w:vMerge/>
        </w:tcPr>
        <w:p w:rsidR="00414AEF" w:rsidRPr="00414AEF" w:rsidRDefault="00414AEF" w:rsidP="00414AEF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1418" w:type="dxa"/>
        </w:tcPr>
        <w:p w:rsidR="00414AEF" w:rsidRPr="00414AEF" w:rsidRDefault="00414AEF" w:rsidP="00414AEF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414AEF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1" w:type="dxa"/>
        </w:tcPr>
        <w:p w:rsidR="00414AEF" w:rsidRPr="00414AEF" w:rsidRDefault="00414AEF" w:rsidP="00414AEF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414AEF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4" w:type="dxa"/>
        </w:tcPr>
        <w:p w:rsidR="00414AEF" w:rsidRPr="00414AEF" w:rsidRDefault="00414AEF" w:rsidP="00414AEF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414AEF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34" w:type="dxa"/>
        </w:tcPr>
        <w:p w:rsidR="00414AEF" w:rsidRPr="00414AEF" w:rsidRDefault="00414AEF" w:rsidP="00414AEF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414AEF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305" w:type="dxa"/>
        </w:tcPr>
        <w:p w:rsidR="00414AEF" w:rsidRPr="00414AEF" w:rsidRDefault="00414AEF" w:rsidP="00414AEF">
          <w:pPr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414AEF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SAYFA</w:t>
          </w:r>
        </w:p>
        <w:p w:rsidR="00414AEF" w:rsidRPr="00414AEF" w:rsidRDefault="00414AEF" w:rsidP="00414AEF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414AEF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414AEF" w:rsidRPr="00414AEF" w:rsidRDefault="00414AEF" w:rsidP="00414AEF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</w:tr>
    <w:tr w:rsidR="00414AEF" w:rsidRPr="00414AEF" w:rsidTr="007156BD">
      <w:trPr>
        <w:trHeight w:val="282"/>
      </w:trPr>
      <w:tc>
        <w:tcPr>
          <w:tcW w:w="1843" w:type="dxa"/>
          <w:vMerge/>
        </w:tcPr>
        <w:p w:rsidR="00414AEF" w:rsidRPr="00414AEF" w:rsidRDefault="00414AEF" w:rsidP="00414AEF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4AEF" w:rsidRPr="00414AEF" w:rsidRDefault="00876788" w:rsidP="00414AEF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eastAsia="Times New Roman" w:hAnsi="Times New Roman" w:cs="Times New Roman"/>
              <w:sz w:val="20"/>
              <w:szCs w:val="20"/>
            </w:rPr>
            <w:t>KKY.GT</w:t>
          </w:r>
          <w:proofErr w:type="gramEnd"/>
          <w:r>
            <w:rPr>
              <w:rFonts w:ascii="Times New Roman" w:eastAsia="Times New Roman" w:hAnsi="Times New Roman" w:cs="Times New Roman"/>
              <w:sz w:val="20"/>
              <w:szCs w:val="20"/>
            </w:rPr>
            <w:t>.</w:t>
          </w:r>
          <w:r w:rsidR="00D04295">
            <w:rPr>
              <w:rFonts w:ascii="Times New Roman" w:eastAsia="Times New Roman" w:hAnsi="Times New Roman" w:cs="Times New Roman"/>
              <w:sz w:val="20"/>
              <w:szCs w:val="20"/>
            </w:rPr>
            <w:t>30</w:t>
          </w:r>
        </w:p>
      </w:tc>
      <w:tc>
        <w:tcPr>
          <w:tcW w:w="12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4AEF" w:rsidRPr="00414AEF" w:rsidRDefault="00D04295" w:rsidP="00414AEF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04</w:t>
          </w:r>
          <w:r w:rsidR="00414AEF" w:rsidRPr="00414AEF">
            <w:rPr>
              <w:rFonts w:ascii="Times New Roman" w:eastAsia="Times New Roman" w:hAnsi="Times New Roman" w:cs="Times New Roman"/>
              <w:sz w:val="20"/>
              <w:szCs w:val="20"/>
            </w:rPr>
            <w:t>.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>07.2024</w:t>
          </w:r>
        </w:p>
      </w:tc>
      <w:tc>
        <w:tcPr>
          <w:tcW w:w="1334" w:type="dxa"/>
        </w:tcPr>
        <w:p w:rsidR="00414AEF" w:rsidRPr="00414AEF" w:rsidRDefault="00414AEF" w:rsidP="00414AEF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1334" w:type="dxa"/>
        </w:tcPr>
        <w:p w:rsidR="00414AEF" w:rsidRPr="00414AEF" w:rsidRDefault="00414AEF" w:rsidP="00414AEF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1305" w:type="dxa"/>
        </w:tcPr>
        <w:p w:rsidR="00414AEF" w:rsidRPr="00414AEF" w:rsidRDefault="00414AEF" w:rsidP="00414AEF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414AEF">
            <w:rPr>
              <w:rFonts w:ascii="Times New Roman" w:eastAsia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701" w:type="dxa"/>
          <w:vMerge/>
        </w:tcPr>
        <w:p w:rsidR="00414AEF" w:rsidRPr="00414AEF" w:rsidRDefault="00414AEF" w:rsidP="00414AEF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</w:tr>
  </w:tbl>
  <w:p w:rsidR="00414AEF" w:rsidRDefault="00414A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433E3"/>
    <w:multiLevelType w:val="hybridMultilevel"/>
    <w:tmpl w:val="89C61500"/>
    <w:lvl w:ilvl="0" w:tplc="A152490A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9A7"/>
    <w:rsid w:val="00074563"/>
    <w:rsid w:val="00097167"/>
    <w:rsid w:val="00124F37"/>
    <w:rsid w:val="001D70E3"/>
    <w:rsid w:val="00205139"/>
    <w:rsid w:val="0024739C"/>
    <w:rsid w:val="00296F5C"/>
    <w:rsid w:val="002B29A7"/>
    <w:rsid w:val="002F0463"/>
    <w:rsid w:val="00414AEF"/>
    <w:rsid w:val="004A6C35"/>
    <w:rsid w:val="004D0883"/>
    <w:rsid w:val="006E661C"/>
    <w:rsid w:val="007777EC"/>
    <w:rsid w:val="00796A4E"/>
    <w:rsid w:val="00876788"/>
    <w:rsid w:val="00895DB0"/>
    <w:rsid w:val="00966727"/>
    <w:rsid w:val="009E39E3"/>
    <w:rsid w:val="00BA6894"/>
    <w:rsid w:val="00C2503C"/>
    <w:rsid w:val="00D04295"/>
    <w:rsid w:val="00DC27F4"/>
    <w:rsid w:val="00E12D43"/>
    <w:rsid w:val="00E45DE7"/>
    <w:rsid w:val="00E71C36"/>
    <w:rsid w:val="00EB2BC5"/>
    <w:rsid w:val="00F07ED5"/>
    <w:rsid w:val="00F42F85"/>
    <w:rsid w:val="00FB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44C5F2-43C7-4995-853B-DF82FE1D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4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14AEF"/>
  </w:style>
  <w:style w:type="paragraph" w:styleId="AltBilgi">
    <w:name w:val="footer"/>
    <w:basedOn w:val="Normal"/>
    <w:link w:val="AltBilgiChar"/>
    <w:uiPriority w:val="99"/>
    <w:unhideWhenUsed/>
    <w:rsid w:val="00414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14AEF"/>
  </w:style>
  <w:style w:type="table" w:styleId="TabloKlavuzu">
    <w:name w:val="Table Grid"/>
    <w:basedOn w:val="NormalTablo"/>
    <w:uiPriority w:val="39"/>
    <w:rsid w:val="00414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414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4A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966727"/>
    <w:pPr>
      <w:ind w:left="720"/>
      <w:contextualSpacing/>
    </w:pPr>
  </w:style>
  <w:style w:type="table" w:customStyle="1" w:styleId="TabloKlavuzu2">
    <w:name w:val="Tablo Kılavuzu2"/>
    <w:basedOn w:val="NormalTablo"/>
    <w:next w:val="TabloKlavuzu"/>
    <w:uiPriority w:val="39"/>
    <w:rsid w:val="004A6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1">
    <w:name w:val="Tablo Kılavuzu11"/>
    <w:basedOn w:val="NormalTablo"/>
    <w:next w:val="TabloKlavuzu"/>
    <w:uiPriority w:val="39"/>
    <w:rsid w:val="009E39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7</cp:revision>
  <dcterms:created xsi:type="dcterms:W3CDTF">2024-07-04T13:02:00Z</dcterms:created>
  <dcterms:modified xsi:type="dcterms:W3CDTF">2025-03-13T08:15:00Z</dcterms:modified>
</cp:coreProperties>
</file>