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BD3" w:rsidRPr="001D62E7" w:rsidRDefault="00003BD3" w:rsidP="001D62E7">
      <w:pPr>
        <w:spacing w:after="0" w:line="240" w:lineRule="auto"/>
        <w:rPr>
          <w:rFonts w:ascii="Times New Roman" w:hAnsi="Times New Roman" w:cs="Times New Roman"/>
        </w:rPr>
      </w:pPr>
    </w:p>
    <w:p w:rsidR="00003BD3" w:rsidRDefault="00003BD3" w:rsidP="001D62E7">
      <w:pPr>
        <w:spacing w:after="0" w:line="240" w:lineRule="auto"/>
        <w:jc w:val="center"/>
        <w:rPr>
          <w:rFonts w:ascii="Times New Roman" w:hAnsi="Times New Roman" w:cs="Times New Roman"/>
          <w:b/>
        </w:rPr>
      </w:pPr>
      <w:r w:rsidRPr="001D62E7">
        <w:rPr>
          <w:rFonts w:ascii="Times New Roman" w:hAnsi="Times New Roman" w:cs="Times New Roman"/>
          <w:b/>
        </w:rPr>
        <w:t xml:space="preserve">ÖZGEÇMİŞ </w:t>
      </w:r>
    </w:p>
    <w:p w:rsidR="00D978A4" w:rsidRPr="001D62E7" w:rsidRDefault="00D978A4" w:rsidP="001D62E7">
      <w:pPr>
        <w:spacing w:after="0" w:line="240" w:lineRule="auto"/>
        <w:jc w:val="center"/>
        <w:rPr>
          <w:rFonts w:ascii="Times New Roman" w:hAnsi="Times New Roman" w:cs="Times New Roman"/>
          <w:b/>
        </w:rPr>
      </w:pPr>
    </w:p>
    <w:p w:rsidR="00003BD3" w:rsidRPr="001D62E7" w:rsidRDefault="00003BD3" w:rsidP="001D62E7">
      <w:pPr>
        <w:spacing w:after="0" w:line="240" w:lineRule="auto"/>
        <w:rPr>
          <w:rFonts w:ascii="Times New Roman" w:hAnsi="Times New Roman" w:cs="Times New Roman"/>
          <w:b/>
        </w:rPr>
      </w:pPr>
      <w:r w:rsidRPr="001D62E7">
        <w:rPr>
          <w:rFonts w:ascii="Times New Roman" w:hAnsi="Times New Roman" w:cs="Times New Roman"/>
          <w:b/>
        </w:rPr>
        <w:t xml:space="preserve">1. </w:t>
      </w:r>
      <w:r w:rsidRPr="001D62E7">
        <w:rPr>
          <w:rFonts w:ascii="Times New Roman" w:hAnsi="Times New Roman" w:cs="Times New Roman"/>
          <w:b/>
        </w:rPr>
        <w:tab/>
        <w:t>Adı Soyadı</w:t>
      </w:r>
      <w:r w:rsidR="001D62E7">
        <w:rPr>
          <w:rFonts w:ascii="Times New Roman" w:hAnsi="Times New Roman" w:cs="Times New Roman"/>
          <w:b/>
        </w:rPr>
        <w:tab/>
      </w:r>
      <w:r w:rsidR="001D62E7">
        <w:rPr>
          <w:rFonts w:ascii="Times New Roman" w:hAnsi="Times New Roman" w:cs="Times New Roman"/>
          <w:b/>
        </w:rPr>
        <w:tab/>
      </w:r>
      <w:r w:rsidRPr="001D62E7">
        <w:rPr>
          <w:rFonts w:ascii="Times New Roman" w:hAnsi="Times New Roman" w:cs="Times New Roman"/>
          <w:b/>
        </w:rPr>
        <w:t xml:space="preserve">: </w:t>
      </w:r>
      <w:r w:rsidR="00473E1A">
        <w:rPr>
          <w:rFonts w:ascii="Times New Roman" w:hAnsi="Times New Roman" w:cs="Times New Roman"/>
          <w:b/>
        </w:rPr>
        <w:t>Senar ÇAĞIRGAN TUNCER</w:t>
      </w:r>
    </w:p>
    <w:p w:rsidR="00003BD3" w:rsidRPr="001D62E7" w:rsidRDefault="00003BD3" w:rsidP="001D62E7">
      <w:pPr>
        <w:spacing w:after="0" w:line="240" w:lineRule="auto"/>
        <w:rPr>
          <w:rFonts w:ascii="Times New Roman" w:hAnsi="Times New Roman" w:cs="Times New Roman"/>
          <w:b/>
        </w:rPr>
      </w:pPr>
      <w:r w:rsidRPr="001D62E7">
        <w:rPr>
          <w:rFonts w:ascii="Times New Roman" w:hAnsi="Times New Roman" w:cs="Times New Roman"/>
          <w:b/>
        </w:rPr>
        <w:t xml:space="preserve">2. </w:t>
      </w:r>
      <w:r w:rsidRPr="001D62E7">
        <w:rPr>
          <w:rFonts w:ascii="Times New Roman" w:hAnsi="Times New Roman" w:cs="Times New Roman"/>
          <w:b/>
        </w:rPr>
        <w:tab/>
        <w:t>Doğum Tarihi</w:t>
      </w:r>
      <w:r w:rsidR="001D62E7">
        <w:rPr>
          <w:rFonts w:ascii="Times New Roman" w:hAnsi="Times New Roman" w:cs="Times New Roman"/>
          <w:b/>
        </w:rPr>
        <w:tab/>
      </w:r>
      <w:r w:rsidR="001D62E7">
        <w:rPr>
          <w:rFonts w:ascii="Times New Roman" w:hAnsi="Times New Roman" w:cs="Times New Roman"/>
          <w:b/>
        </w:rPr>
        <w:tab/>
      </w:r>
      <w:r w:rsidRPr="001D62E7">
        <w:rPr>
          <w:rFonts w:ascii="Times New Roman" w:hAnsi="Times New Roman" w:cs="Times New Roman"/>
          <w:b/>
        </w:rPr>
        <w:t xml:space="preserve">: </w:t>
      </w:r>
      <w:r w:rsidR="00473E1A">
        <w:rPr>
          <w:rFonts w:ascii="Times New Roman" w:hAnsi="Times New Roman" w:cs="Times New Roman"/>
          <w:b/>
        </w:rPr>
        <w:t>04.02.1978</w:t>
      </w:r>
    </w:p>
    <w:p w:rsidR="00003BD3" w:rsidRPr="001D62E7" w:rsidRDefault="00003BD3" w:rsidP="001D62E7">
      <w:pPr>
        <w:spacing w:after="0" w:line="240" w:lineRule="auto"/>
        <w:rPr>
          <w:rFonts w:ascii="Times New Roman" w:hAnsi="Times New Roman" w:cs="Times New Roman"/>
          <w:b/>
        </w:rPr>
      </w:pPr>
      <w:r w:rsidRPr="001D62E7">
        <w:rPr>
          <w:rFonts w:ascii="Times New Roman" w:hAnsi="Times New Roman" w:cs="Times New Roman"/>
          <w:b/>
        </w:rPr>
        <w:t xml:space="preserve">3. </w:t>
      </w:r>
      <w:r w:rsidRPr="001D62E7">
        <w:rPr>
          <w:rFonts w:ascii="Times New Roman" w:hAnsi="Times New Roman" w:cs="Times New Roman"/>
          <w:b/>
        </w:rPr>
        <w:tab/>
        <w:t>Unvanı</w:t>
      </w:r>
      <w:r w:rsidR="001D62E7">
        <w:rPr>
          <w:rFonts w:ascii="Times New Roman" w:hAnsi="Times New Roman" w:cs="Times New Roman"/>
          <w:b/>
        </w:rPr>
        <w:tab/>
      </w:r>
      <w:r w:rsidR="001D62E7">
        <w:rPr>
          <w:rFonts w:ascii="Times New Roman" w:hAnsi="Times New Roman" w:cs="Times New Roman"/>
          <w:b/>
        </w:rPr>
        <w:tab/>
      </w:r>
      <w:r w:rsidR="001D62E7">
        <w:rPr>
          <w:rFonts w:ascii="Times New Roman" w:hAnsi="Times New Roman" w:cs="Times New Roman"/>
          <w:b/>
        </w:rPr>
        <w:tab/>
      </w:r>
      <w:r w:rsidRPr="001D62E7">
        <w:rPr>
          <w:rFonts w:ascii="Times New Roman" w:hAnsi="Times New Roman" w:cs="Times New Roman"/>
          <w:b/>
        </w:rPr>
        <w:t xml:space="preserve">: </w:t>
      </w:r>
      <w:r w:rsidR="00473E1A">
        <w:rPr>
          <w:rFonts w:ascii="Times New Roman" w:hAnsi="Times New Roman" w:cs="Times New Roman"/>
          <w:b/>
        </w:rPr>
        <w:t>Yardımcı Doçent</w:t>
      </w:r>
    </w:p>
    <w:p w:rsidR="00003BD3" w:rsidRDefault="00CA5642" w:rsidP="001D62E7">
      <w:pPr>
        <w:spacing w:after="0" w:line="240" w:lineRule="auto"/>
        <w:rPr>
          <w:rFonts w:ascii="Times New Roman" w:hAnsi="Times New Roman" w:cs="Times New Roman"/>
          <w:b/>
        </w:rPr>
      </w:pPr>
      <w:r>
        <w:rPr>
          <w:rFonts w:ascii="Times New Roman" w:hAnsi="Times New Roman" w:cs="Times New Roman"/>
          <w:b/>
        </w:rPr>
        <w:t>4.</w:t>
      </w:r>
      <w:r>
        <w:rPr>
          <w:rFonts w:ascii="Times New Roman" w:hAnsi="Times New Roman" w:cs="Times New Roman"/>
          <w:b/>
        </w:rPr>
        <w:tab/>
      </w:r>
      <w:r w:rsidR="00003BD3" w:rsidRPr="001D62E7">
        <w:rPr>
          <w:rFonts w:ascii="Times New Roman" w:hAnsi="Times New Roman" w:cs="Times New Roman"/>
          <w:b/>
        </w:rPr>
        <w:t>Öğrenim Durumu</w:t>
      </w:r>
      <w:r w:rsidR="001D62E7">
        <w:rPr>
          <w:rFonts w:ascii="Times New Roman" w:hAnsi="Times New Roman" w:cs="Times New Roman"/>
          <w:b/>
        </w:rPr>
        <w:tab/>
      </w:r>
      <w:r w:rsidR="00003BD3" w:rsidRPr="001D62E7">
        <w:rPr>
          <w:rFonts w:ascii="Times New Roman" w:hAnsi="Times New Roman" w:cs="Times New Roman"/>
          <w:b/>
        </w:rPr>
        <w:t xml:space="preserve">: </w:t>
      </w:r>
      <w:r w:rsidR="00473E1A">
        <w:rPr>
          <w:rFonts w:ascii="Times New Roman" w:hAnsi="Times New Roman" w:cs="Times New Roman"/>
          <w:b/>
        </w:rPr>
        <w:t>Doktora</w:t>
      </w:r>
    </w:p>
    <w:p w:rsidR="00CA5642" w:rsidRPr="001D62E7" w:rsidRDefault="00CA5642" w:rsidP="001D62E7">
      <w:pPr>
        <w:spacing w:after="0" w:line="240" w:lineRule="auto"/>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Çalıştığı Kurum</w:t>
      </w:r>
      <w:r>
        <w:rPr>
          <w:rFonts w:ascii="Times New Roman" w:hAnsi="Times New Roman" w:cs="Times New Roman"/>
          <w:b/>
        </w:rPr>
        <w:tab/>
        <w:t>:</w:t>
      </w:r>
      <w:r w:rsidR="00473E1A">
        <w:rPr>
          <w:rFonts w:ascii="Times New Roman" w:hAnsi="Times New Roman" w:cs="Times New Roman"/>
          <w:b/>
        </w:rPr>
        <w:t xml:space="preserve"> Pamukkale Üniversitesi Hukuk Fakültesi</w:t>
      </w:r>
    </w:p>
    <w:p w:rsidR="00003BD3" w:rsidRPr="001D62E7" w:rsidRDefault="00003BD3" w:rsidP="001D62E7">
      <w:pPr>
        <w:spacing w:after="0" w:line="240" w:lineRule="auto"/>
        <w:rPr>
          <w:rFonts w:ascii="Times New Roman" w:hAnsi="Times New Roman" w:cs="Times New Roman"/>
          <w:b/>
        </w:rPr>
      </w:pPr>
    </w:p>
    <w:tbl>
      <w:tblPr>
        <w:tblStyle w:val="TabloKlavuzu"/>
        <w:tblW w:w="10349" w:type="dxa"/>
        <w:tblInd w:w="-318" w:type="dxa"/>
        <w:tblLook w:val="04A0"/>
      </w:tblPr>
      <w:tblGrid>
        <w:gridCol w:w="1419"/>
        <w:gridCol w:w="3543"/>
        <w:gridCol w:w="4395"/>
        <w:gridCol w:w="992"/>
      </w:tblGrid>
      <w:tr w:rsidR="00003BD3" w:rsidRPr="001D62E7" w:rsidTr="00003BD3">
        <w:trPr>
          <w:trHeight w:val="986"/>
        </w:trPr>
        <w:tc>
          <w:tcPr>
            <w:tcW w:w="1419" w:type="dxa"/>
          </w:tcPr>
          <w:p w:rsidR="00003BD3" w:rsidRPr="001D62E7" w:rsidRDefault="00003BD3" w:rsidP="001D62E7">
            <w:pPr>
              <w:jc w:val="center"/>
              <w:rPr>
                <w:rFonts w:ascii="Times New Roman" w:hAnsi="Times New Roman" w:cs="Times New Roman"/>
                <w:b/>
              </w:rPr>
            </w:pPr>
          </w:p>
          <w:p w:rsidR="00003BD3" w:rsidRPr="001D62E7" w:rsidRDefault="00003BD3" w:rsidP="001D62E7">
            <w:pPr>
              <w:jc w:val="center"/>
              <w:rPr>
                <w:rFonts w:ascii="Times New Roman" w:hAnsi="Times New Roman" w:cs="Times New Roman"/>
                <w:b/>
              </w:rPr>
            </w:pPr>
            <w:r w:rsidRPr="001D62E7">
              <w:rPr>
                <w:rFonts w:ascii="Times New Roman" w:hAnsi="Times New Roman" w:cs="Times New Roman"/>
                <w:b/>
              </w:rPr>
              <w:t>Derece</w:t>
            </w:r>
          </w:p>
        </w:tc>
        <w:tc>
          <w:tcPr>
            <w:tcW w:w="3543" w:type="dxa"/>
          </w:tcPr>
          <w:p w:rsidR="00003BD3" w:rsidRPr="001D62E7" w:rsidRDefault="00003BD3" w:rsidP="001D62E7">
            <w:pPr>
              <w:jc w:val="center"/>
              <w:rPr>
                <w:rFonts w:ascii="Times New Roman" w:hAnsi="Times New Roman" w:cs="Times New Roman"/>
                <w:b/>
              </w:rPr>
            </w:pPr>
          </w:p>
          <w:p w:rsidR="00003BD3" w:rsidRPr="001D62E7" w:rsidRDefault="00003BD3" w:rsidP="001D62E7">
            <w:pPr>
              <w:jc w:val="center"/>
              <w:rPr>
                <w:rFonts w:ascii="Times New Roman" w:hAnsi="Times New Roman" w:cs="Times New Roman"/>
                <w:b/>
              </w:rPr>
            </w:pPr>
            <w:r w:rsidRPr="001D62E7">
              <w:rPr>
                <w:rFonts w:ascii="Times New Roman" w:hAnsi="Times New Roman" w:cs="Times New Roman"/>
                <w:b/>
              </w:rPr>
              <w:t>Alan</w:t>
            </w:r>
          </w:p>
        </w:tc>
        <w:tc>
          <w:tcPr>
            <w:tcW w:w="4395" w:type="dxa"/>
          </w:tcPr>
          <w:p w:rsidR="00003BD3" w:rsidRPr="001D62E7" w:rsidRDefault="00003BD3" w:rsidP="001D62E7">
            <w:pPr>
              <w:jc w:val="center"/>
              <w:rPr>
                <w:rFonts w:ascii="Times New Roman" w:hAnsi="Times New Roman" w:cs="Times New Roman"/>
                <w:b/>
              </w:rPr>
            </w:pPr>
          </w:p>
          <w:p w:rsidR="00003BD3" w:rsidRPr="001D62E7" w:rsidRDefault="00003BD3" w:rsidP="001D62E7">
            <w:pPr>
              <w:jc w:val="center"/>
              <w:rPr>
                <w:rFonts w:ascii="Times New Roman" w:hAnsi="Times New Roman" w:cs="Times New Roman"/>
                <w:b/>
              </w:rPr>
            </w:pPr>
            <w:r w:rsidRPr="001D62E7">
              <w:rPr>
                <w:rFonts w:ascii="Times New Roman" w:hAnsi="Times New Roman" w:cs="Times New Roman"/>
                <w:b/>
              </w:rPr>
              <w:t>Üniversite</w:t>
            </w:r>
          </w:p>
          <w:p w:rsidR="00003BD3" w:rsidRPr="001D62E7" w:rsidRDefault="00003BD3" w:rsidP="001D62E7">
            <w:pPr>
              <w:jc w:val="center"/>
              <w:rPr>
                <w:rFonts w:ascii="Times New Roman" w:hAnsi="Times New Roman" w:cs="Times New Roman"/>
                <w:b/>
              </w:rPr>
            </w:pPr>
          </w:p>
          <w:p w:rsidR="00003BD3" w:rsidRPr="001D62E7" w:rsidRDefault="00003BD3" w:rsidP="001D62E7">
            <w:pPr>
              <w:jc w:val="center"/>
              <w:rPr>
                <w:rFonts w:ascii="Times New Roman" w:hAnsi="Times New Roman" w:cs="Times New Roman"/>
                <w:b/>
              </w:rPr>
            </w:pPr>
          </w:p>
        </w:tc>
        <w:tc>
          <w:tcPr>
            <w:tcW w:w="992" w:type="dxa"/>
          </w:tcPr>
          <w:p w:rsidR="00003BD3" w:rsidRPr="001D62E7" w:rsidRDefault="00003BD3" w:rsidP="001D62E7">
            <w:pPr>
              <w:jc w:val="center"/>
              <w:rPr>
                <w:rFonts w:ascii="Times New Roman" w:hAnsi="Times New Roman" w:cs="Times New Roman"/>
                <w:b/>
              </w:rPr>
            </w:pPr>
          </w:p>
          <w:p w:rsidR="00003BD3" w:rsidRPr="001D62E7" w:rsidRDefault="00003BD3" w:rsidP="001D62E7">
            <w:pPr>
              <w:jc w:val="center"/>
              <w:rPr>
                <w:rFonts w:ascii="Times New Roman" w:hAnsi="Times New Roman" w:cs="Times New Roman"/>
                <w:b/>
              </w:rPr>
            </w:pPr>
            <w:r w:rsidRPr="001D62E7">
              <w:rPr>
                <w:rFonts w:ascii="Times New Roman" w:hAnsi="Times New Roman" w:cs="Times New Roman"/>
                <w:b/>
              </w:rPr>
              <w:t>Yıl</w:t>
            </w:r>
          </w:p>
        </w:tc>
      </w:tr>
      <w:tr w:rsidR="00003BD3" w:rsidRPr="001D62E7" w:rsidTr="00003BD3">
        <w:trPr>
          <w:trHeight w:val="153"/>
        </w:trPr>
        <w:tc>
          <w:tcPr>
            <w:tcW w:w="1419" w:type="dxa"/>
          </w:tcPr>
          <w:p w:rsidR="00003BD3" w:rsidRPr="001D62E7" w:rsidRDefault="00003BD3" w:rsidP="001D62E7">
            <w:pPr>
              <w:rPr>
                <w:rFonts w:ascii="Times New Roman" w:hAnsi="Times New Roman" w:cs="Times New Roman"/>
              </w:rPr>
            </w:pPr>
            <w:r w:rsidRPr="001D62E7">
              <w:rPr>
                <w:rFonts w:ascii="Times New Roman" w:hAnsi="Times New Roman" w:cs="Times New Roman"/>
              </w:rPr>
              <w:t xml:space="preserve">Lisans </w:t>
            </w:r>
          </w:p>
        </w:tc>
        <w:tc>
          <w:tcPr>
            <w:tcW w:w="3543" w:type="dxa"/>
          </w:tcPr>
          <w:p w:rsidR="00003BD3" w:rsidRPr="001D62E7" w:rsidRDefault="00473E1A" w:rsidP="001D62E7">
            <w:pPr>
              <w:rPr>
                <w:rFonts w:ascii="Times New Roman" w:hAnsi="Times New Roman" w:cs="Times New Roman"/>
              </w:rPr>
            </w:pPr>
            <w:r>
              <w:rPr>
                <w:rFonts w:ascii="Times New Roman" w:hAnsi="Times New Roman" w:cs="Times New Roman"/>
              </w:rPr>
              <w:t>Hukuk</w:t>
            </w:r>
          </w:p>
        </w:tc>
        <w:tc>
          <w:tcPr>
            <w:tcW w:w="4395" w:type="dxa"/>
          </w:tcPr>
          <w:p w:rsidR="00003BD3" w:rsidRPr="001D62E7" w:rsidRDefault="00473E1A" w:rsidP="001D62E7">
            <w:pPr>
              <w:rPr>
                <w:rFonts w:ascii="Times New Roman" w:hAnsi="Times New Roman" w:cs="Times New Roman"/>
              </w:rPr>
            </w:pPr>
            <w:r>
              <w:rPr>
                <w:rFonts w:ascii="Times New Roman" w:hAnsi="Times New Roman" w:cs="Times New Roman"/>
              </w:rPr>
              <w:t>Dokuz Eylül Üniversitesi</w:t>
            </w:r>
          </w:p>
        </w:tc>
        <w:tc>
          <w:tcPr>
            <w:tcW w:w="992" w:type="dxa"/>
          </w:tcPr>
          <w:p w:rsidR="00003BD3" w:rsidRPr="001D62E7" w:rsidRDefault="00473E1A" w:rsidP="001D62E7">
            <w:pPr>
              <w:rPr>
                <w:rFonts w:ascii="Times New Roman" w:hAnsi="Times New Roman" w:cs="Times New Roman"/>
              </w:rPr>
            </w:pPr>
            <w:r>
              <w:rPr>
                <w:rFonts w:ascii="Times New Roman" w:hAnsi="Times New Roman" w:cs="Times New Roman"/>
              </w:rPr>
              <w:t>1998</w:t>
            </w:r>
          </w:p>
        </w:tc>
      </w:tr>
      <w:tr w:rsidR="00473E1A" w:rsidRPr="001D62E7" w:rsidTr="00003BD3">
        <w:trPr>
          <w:trHeight w:val="298"/>
        </w:trPr>
        <w:tc>
          <w:tcPr>
            <w:tcW w:w="1419" w:type="dxa"/>
          </w:tcPr>
          <w:p w:rsidR="00473E1A" w:rsidRPr="001D62E7" w:rsidRDefault="00473E1A" w:rsidP="00473E1A">
            <w:pPr>
              <w:rPr>
                <w:rFonts w:ascii="Times New Roman" w:hAnsi="Times New Roman" w:cs="Times New Roman"/>
              </w:rPr>
            </w:pPr>
            <w:r w:rsidRPr="001D62E7">
              <w:rPr>
                <w:rFonts w:ascii="Times New Roman" w:hAnsi="Times New Roman" w:cs="Times New Roman"/>
              </w:rPr>
              <w:t>Y. Lisans</w:t>
            </w:r>
          </w:p>
        </w:tc>
        <w:tc>
          <w:tcPr>
            <w:tcW w:w="3543" w:type="dxa"/>
          </w:tcPr>
          <w:p w:rsidR="00473E1A" w:rsidRPr="001D62E7" w:rsidRDefault="00473E1A" w:rsidP="00473E1A">
            <w:pPr>
              <w:rPr>
                <w:rFonts w:ascii="Times New Roman" w:hAnsi="Times New Roman" w:cs="Times New Roman"/>
              </w:rPr>
            </w:pPr>
            <w:r>
              <w:rPr>
                <w:rFonts w:ascii="Times New Roman" w:hAnsi="Times New Roman" w:cs="Times New Roman"/>
              </w:rPr>
              <w:t>Özel Hukuk</w:t>
            </w:r>
          </w:p>
        </w:tc>
        <w:tc>
          <w:tcPr>
            <w:tcW w:w="4395" w:type="dxa"/>
          </w:tcPr>
          <w:p w:rsidR="00473E1A" w:rsidRPr="001D62E7" w:rsidRDefault="00473E1A" w:rsidP="00473E1A">
            <w:pPr>
              <w:rPr>
                <w:rFonts w:ascii="Times New Roman" w:hAnsi="Times New Roman" w:cs="Times New Roman"/>
              </w:rPr>
            </w:pPr>
            <w:r>
              <w:rPr>
                <w:rFonts w:ascii="Times New Roman" w:hAnsi="Times New Roman" w:cs="Times New Roman"/>
              </w:rPr>
              <w:t>Dokuz Eylül Üniversitesi</w:t>
            </w:r>
          </w:p>
        </w:tc>
        <w:tc>
          <w:tcPr>
            <w:tcW w:w="992" w:type="dxa"/>
          </w:tcPr>
          <w:p w:rsidR="00473E1A" w:rsidRPr="001D62E7" w:rsidRDefault="00473E1A" w:rsidP="00473E1A">
            <w:pPr>
              <w:rPr>
                <w:rFonts w:ascii="Times New Roman" w:hAnsi="Times New Roman" w:cs="Times New Roman"/>
              </w:rPr>
            </w:pPr>
            <w:r>
              <w:rPr>
                <w:rFonts w:ascii="Times New Roman" w:hAnsi="Times New Roman" w:cs="Times New Roman"/>
              </w:rPr>
              <w:t>2006</w:t>
            </w:r>
          </w:p>
        </w:tc>
      </w:tr>
      <w:tr w:rsidR="00473E1A" w:rsidRPr="001D62E7" w:rsidTr="00003BD3">
        <w:trPr>
          <w:trHeight w:val="161"/>
        </w:trPr>
        <w:tc>
          <w:tcPr>
            <w:tcW w:w="1419" w:type="dxa"/>
          </w:tcPr>
          <w:p w:rsidR="00473E1A" w:rsidRPr="001D62E7" w:rsidRDefault="00473E1A" w:rsidP="00473E1A">
            <w:pPr>
              <w:rPr>
                <w:rFonts w:ascii="Times New Roman" w:hAnsi="Times New Roman" w:cs="Times New Roman"/>
              </w:rPr>
            </w:pPr>
            <w:r w:rsidRPr="001D62E7">
              <w:rPr>
                <w:rFonts w:ascii="Times New Roman" w:hAnsi="Times New Roman" w:cs="Times New Roman"/>
              </w:rPr>
              <w:t xml:space="preserve">Doktora </w:t>
            </w:r>
          </w:p>
        </w:tc>
        <w:tc>
          <w:tcPr>
            <w:tcW w:w="3543" w:type="dxa"/>
          </w:tcPr>
          <w:p w:rsidR="00473E1A" w:rsidRPr="001D62E7" w:rsidRDefault="00473E1A" w:rsidP="00473E1A">
            <w:pPr>
              <w:rPr>
                <w:rFonts w:ascii="Times New Roman" w:hAnsi="Times New Roman" w:cs="Times New Roman"/>
              </w:rPr>
            </w:pPr>
            <w:r>
              <w:rPr>
                <w:rFonts w:ascii="Times New Roman" w:hAnsi="Times New Roman" w:cs="Times New Roman"/>
              </w:rPr>
              <w:t>Özel Hukuk</w:t>
            </w:r>
          </w:p>
        </w:tc>
        <w:tc>
          <w:tcPr>
            <w:tcW w:w="4395" w:type="dxa"/>
          </w:tcPr>
          <w:p w:rsidR="00473E1A" w:rsidRPr="001D62E7" w:rsidRDefault="00473E1A" w:rsidP="00473E1A">
            <w:pPr>
              <w:rPr>
                <w:rFonts w:ascii="Times New Roman" w:hAnsi="Times New Roman" w:cs="Times New Roman"/>
              </w:rPr>
            </w:pPr>
            <w:r>
              <w:rPr>
                <w:rFonts w:ascii="Times New Roman" w:hAnsi="Times New Roman" w:cs="Times New Roman"/>
              </w:rPr>
              <w:t>Dokuz Eylül Üniversitesi</w:t>
            </w:r>
          </w:p>
        </w:tc>
        <w:tc>
          <w:tcPr>
            <w:tcW w:w="992" w:type="dxa"/>
          </w:tcPr>
          <w:p w:rsidR="00473E1A" w:rsidRPr="001D62E7" w:rsidRDefault="00473E1A" w:rsidP="00473E1A">
            <w:pPr>
              <w:rPr>
                <w:rFonts w:ascii="Times New Roman" w:hAnsi="Times New Roman" w:cs="Times New Roman"/>
              </w:rPr>
            </w:pPr>
            <w:r>
              <w:rPr>
                <w:rFonts w:ascii="Times New Roman" w:hAnsi="Times New Roman" w:cs="Times New Roman"/>
              </w:rPr>
              <w:t>2014</w:t>
            </w:r>
          </w:p>
        </w:tc>
      </w:tr>
    </w:tbl>
    <w:p w:rsidR="00003BD3" w:rsidRPr="001D62E7" w:rsidRDefault="00003BD3" w:rsidP="001D62E7">
      <w:pPr>
        <w:spacing w:after="0" w:line="240" w:lineRule="auto"/>
        <w:rPr>
          <w:rFonts w:ascii="Times New Roman" w:hAnsi="Times New Roman" w:cs="Times New Roman"/>
        </w:rPr>
      </w:pPr>
    </w:p>
    <w:p w:rsidR="00003BD3" w:rsidRPr="001D62E7" w:rsidRDefault="001D62E7" w:rsidP="001D62E7">
      <w:pPr>
        <w:spacing w:after="0" w:line="240" w:lineRule="auto"/>
        <w:rPr>
          <w:rFonts w:ascii="Times New Roman" w:hAnsi="Times New Roman" w:cs="Times New Roman"/>
          <w:b/>
        </w:rPr>
      </w:pPr>
      <w:r>
        <w:rPr>
          <w:rFonts w:ascii="Times New Roman" w:hAnsi="Times New Roman" w:cs="Times New Roman"/>
          <w:b/>
        </w:rPr>
        <w:t xml:space="preserve">5. </w:t>
      </w:r>
      <w:r>
        <w:rPr>
          <w:rFonts w:ascii="Times New Roman" w:hAnsi="Times New Roman" w:cs="Times New Roman"/>
          <w:b/>
        </w:rPr>
        <w:tab/>
        <w:t>Akademik Unvanlar</w:t>
      </w:r>
    </w:p>
    <w:p w:rsidR="00003BD3" w:rsidRDefault="00003BD3" w:rsidP="001D62E7">
      <w:pPr>
        <w:spacing w:after="0" w:line="240" w:lineRule="auto"/>
        <w:ind w:left="708" w:firstLine="708"/>
        <w:rPr>
          <w:rFonts w:ascii="Times New Roman" w:hAnsi="Times New Roman" w:cs="Times New Roman"/>
        </w:rPr>
      </w:pPr>
      <w:r w:rsidRPr="001D62E7">
        <w:rPr>
          <w:rFonts w:ascii="Times New Roman" w:hAnsi="Times New Roman" w:cs="Times New Roman"/>
        </w:rPr>
        <w:t>Yardımcı Doçentlik Tarihi</w:t>
      </w:r>
      <w:r w:rsidR="001D62E7">
        <w:rPr>
          <w:rFonts w:ascii="Times New Roman" w:hAnsi="Times New Roman" w:cs="Times New Roman"/>
        </w:rPr>
        <w:tab/>
      </w:r>
      <w:r w:rsidRPr="001D62E7">
        <w:rPr>
          <w:rFonts w:ascii="Times New Roman" w:hAnsi="Times New Roman" w:cs="Times New Roman"/>
        </w:rPr>
        <w:t xml:space="preserve"> : </w:t>
      </w:r>
      <w:r w:rsidR="00D16993">
        <w:rPr>
          <w:rFonts w:ascii="Times New Roman" w:hAnsi="Times New Roman" w:cs="Times New Roman"/>
        </w:rPr>
        <w:t>22.03.2016 (PAÜ İİBF SBYK Hukuk Bilimleri)</w:t>
      </w:r>
    </w:p>
    <w:p w:rsidR="00D16993" w:rsidRPr="001D62E7" w:rsidRDefault="00D16993" w:rsidP="001D62E7">
      <w:pPr>
        <w:spacing w:after="0" w:line="240" w:lineRule="auto"/>
        <w:ind w:left="708" w:firstLine="708"/>
        <w:rPr>
          <w:rFonts w:ascii="Times New Roman" w:hAnsi="Times New Roman" w:cs="Times New Roman"/>
        </w:rPr>
      </w:pPr>
      <w:r>
        <w:rPr>
          <w:rFonts w:ascii="Times New Roman" w:hAnsi="Times New Roman" w:cs="Times New Roman"/>
        </w:rPr>
        <w:t xml:space="preserve">                                                       07.08.2017 (PAÜ Hukuk Fakültesi)</w:t>
      </w:r>
    </w:p>
    <w:p w:rsidR="00D16993" w:rsidRDefault="00D16993" w:rsidP="001D62E7">
      <w:pPr>
        <w:spacing w:after="0" w:line="240" w:lineRule="auto"/>
        <w:rPr>
          <w:rFonts w:ascii="Times New Roman" w:hAnsi="Times New Roman" w:cs="Times New Roman"/>
          <w:b/>
        </w:rPr>
      </w:pPr>
    </w:p>
    <w:p w:rsidR="00003BD3" w:rsidRPr="001D62E7" w:rsidRDefault="00003BD3" w:rsidP="001D62E7">
      <w:pPr>
        <w:spacing w:after="0" w:line="240" w:lineRule="auto"/>
        <w:rPr>
          <w:rFonts w:ascii="Times New Roman" w:hAnsi="Times New Roman" w:cs="Times New Roman"/>
          <w:b/>
        </w:rPr>
      </w:pPr>
      <w:r w:rsidRPr="001D62E7">
        <w:rPr>
          <w:rFonts w:ascii="Times New Roman" w:hAnsi="Times New Roman" w:cs="Times New Roman"/>
          <w:b/>
        </w:rPr>
        <w:t xml:space="preserve">6. </w:t>
      </w:r>
      <w:r w:rsidRPr="001D62E7">
        <w:rPr>
          <w:rFonts w:ascii="Times New Roman" w:hAnsi="Times New Roman" w:cs="Times New Roman"/>
          <w:b/>
        </w:rPr>
        <w:tab/>
        <w:t xml:space="preserve">Yönetilen Yüksek Lisans ve Doktora Tezleri </w:t>
      </w:r>
    </w:p>
    <w:p w:rsidR="00D16993" w:rsidRDefault="00D16993" w:rsidP="001D62E7">
      <w:pPr>
        <w:spacing w:after="0" w:line="240" w:lineRule="auto"/>
        <w:ind w:left="708" w:firstLine="708"/>
        <w:rPr>
          <w:rFonts w:ascii="Times New Roman" w:hAnsi="Times New Roman" w:cs="Times New Roman"/>
          <w:b/>
        </w:rPr>
      </w:pPr>
    </w:p>
    <w:p w:rsidR="00D16993" w:rsidRDefault="00003BD3" w:rsidP="001D62E7">
      <w:pPr>
        <w:spacing w:after="0" w:line="240" w:lineRule="auto"/>
        <w:ind w:left="708" w:firstLine="708"/>
        <w:rPr>
          <w:rFonts w:ascii="Times New Roman" w:hAnsi="Times New Roman" w:cs="Times New Roman"/>
        </w:rPr>
      </w:pPr>
      <w:r w:rsidRPr="001D62E7">
        <w:rPr>
          <w:rFonts w:ascii="Times New Roman" w:hAnsi="Times New Roman" w:cs="Times New Roman"/>
          <w:b/>
        </w:rPr>
        <w:t>6.1</w:t>
      </w:r>
      <w:r w:rsidRPr="001D62E7">
        <w:rPr>
          <w:rFonts w:ascii="Times New Roman" w:hAnsi="Times New Roman" w:cs="Times New Roman"/>
        </w:rPr>
        <w:t xml:space="preserve">. Yüksek Lisans Tezleri </w:t>
      </w:r>
    </w:p>
    <w:p w:rsidR="00D16993" w:rsidRDefault="00D16993" w:rsidP="001D62E7">
      <w:pPr>
        <w:spacing w:after="0" w:line="240" w:lineRule="auto"/>
        <w:ind w:left="708" w:firstLine="708"/>
        <w:rPr>
          <w:rFonts w:ascii="Times New Roman" w:hAnsi="Times New Roman" w:cs="Times New Roman"/>
        </w:rPr>
      </w:pPr>
      <w:r>
        <w:rPr>
          <w:rFonts w:ascii="Times New Roman" w:hAnsi="Times New Roman" w:cs="Times New Roman"/>
        </w:rPr>
        <w:t>Derneklerin Hak ve Fiil Ehliyeti</w:t>
      </w:r>
    </w:p>
    <w:p w:rsidR="00D16993" w:rsidRPr="00D16993" w:rsidRDefault="00D16993" w:rsidP="001D62E7">
      <w:pPr>
        <w:spacing w:after="0" w:line="240" w:lineRule="auto"/>
        <w:ind w:left="708" w:firstLine="708"/>
        <w:rPr>
          <w:rFonts w:ascii="Times New Roman" w:hAnsi="Times New Roman" w:cs="Times New Roman"/>
        </w:rPr>
      </w:pPr>
    </w:p>
    <w:p w:rsidR="00003BD3" w:rsidRDefault="00003BD3" w:rsidP="001D62E7">
      <w:pPr>
        <w:spacing w:after="0" w:line="240" w:lineRule="auto"/>
        <w:ind w:left="708" w:firstLine="708"/>
        <w:rPr>
          <w:rFonts w:ascii="Times New Roman" w:hAnsi="Times New Roman" w:cs="Times New Roman"/>
          <w:b/>
        </w:rPr>
      </w:pPr>
      <w:r w:rsidRPr="001D62E7">
        <w:rPr>
          <w:rFonts w:ascii="Times New Roman" w:hAnsi="Times New Roman" w:cs="Times New Roman"/>
          <w:b/>
        </w:rPr>
        <w:t xml:space="preserve">6.2. </w:t>
      </w:r>
      <w:r w:rsidRPr="001D62E7">
        <w:rPr>
          <w:rFonts w:ascii="Times New Roman" w:hAnsi="Times New Roman" w:cs="Times New Roman"/>
        </w:rPr>
        <w:t>Doktora Tezleri</w:t>
      </w:r>
      <w:r w:rsidRPr="001D62E7">
        <w:rPr>
          <w:rFonts w:ascii="Times New Roman" w:hAnsi="Times New Roman" w:cs="Times New Roman"/>
          <w:b/>
        </w:rPr>
        <w:t xml:space="preserve"> </w:t>
      </w:r>
    </w:p>
    <w:p w:rsidR="00D16993" w:rsidRPr="00D16993" w:rsidRDefault="00D16993" w:rsidP="001D62E7">
      <w:pPr>
        <w:spacing w:after="0" w:line="240" w:lineRule="auto"/>
        <w:ind w:left="708" w:firstLine="708"/>
        <w:rPr>
          <w:rFonts w:ascii="Times New Roman" w:hAnsi="Times New Roman" w:cs="Times New Roman"/>
        </w:rPr>
      </w:pPr>
      <w:r w:rsidRPr="00D16993">
        <w:rPr>
          <w:rFonts w:ascii="Times New Roman" w:hAnsi="Times New Roman" w:cs="Times New Roman"/>
        </w:rPr>
        <w:t>Türk Medeni Kanununda Mal Ortaklığı Rejimi</w:t>
      </w:r>
    </w:p>
    <w:p w:rsidR="00D16993" w:rsidRDefault="00D16993" w:rsidP="001D62E7">
      <w:pPr>
        <w:spacing w:after="0" w:line="240" w:lineRule="auto"/>
        <w:rPr>
          <w:rFonts w:ascii="Times New Roman" w:hAnsi="Times New Roman" w:cs="Times New Roman"/>
          <w:b/>
        </w:rPr>
      </w:pPr>
    </w:p>
    <w:p w:rsidR="00003BD3" w:rsidRPr="001D62E7" w:rsidRDefault="00003BD3" w:rsidP="001D62E7">
      <w:pPr>
        <w:spacing w:after="0" w:line="240" w:lineRule="auto"/>
        <w:rPr>
          <w:rFonts w:ascii="Times New Roman" w:hAnsi="Times New Roman" w:cs="Times New Roman"/>
          <w:b/>
        </w:rPr>
      </w:pPr>
      <w:r w:rsidRPr="001D62E7">
        <w:rPr>
          <w:rFonts w:ascii="Times New Roman" w:hAnsi="Times New Roman" w:cs="Times New Roman"/>
          <w:b/>
        </w:rPr>
        <w:t xml:space="preserve">7. </w:t>
      </w:r>
      <w:r w:rsidRPr="001D62E7">
        <w:rPr>
          <w:rFonts w:ascii="Times New Roman" w:hAnsi="Times New Roman" w:cs="Times New Roman"/>
          <w:b/>
        </w:rPr>
        <w:tab/>
        <w:t xml:space="preserve">Yayınlar </w:t>
      </w:r>
    </w:p>
    <w:p w:rsidR="00003BD3" w:rsidRDefault="00583AC3" w:rsidP="001D62E7">
      <w:pPr>
        <w:spacing w:after="0" w:line="240" w:lineRule="auto"/>
        <w:ind w:left="708" w:firstLine="708"/>
        <w:rPr>
          <w:rFonts w:ascii="Times New Roman" w:hAnsi="Times New Roman" w:cs="Times New Roman"/>
        </w:rPr>
      </w:pPr>
      <w:r>
        <w:rPr>
          <w:rFonts w:ascii="Times New Roman" w:hAnsi="Times New Roman" w:cs="Times New Roman"/>
          <w:b/>
        </w:rPr>
        <w:t>7.1</w:t>
      </w:r>
      <w:r w:rsidR="00003BD3" w:rsidRPr="001D62E7">
        <w:rPr>
          <w:rFonts w:ascii="Times New Roman" w:hAnsi="Times New Roman" w:cs="Times New Roman"/>
        </w:rPr>
        <w:t>. Uluslararası diğer hakemli dergilerde yayınlanan makaleler</w:t>
      </w:r>
    </w:p>
    <w:p w:rsidR="0002143C" w:rsidRDefault="0002143C" w:rsidP="001D62E7">
      <w:pPr>
        <w:spacing w:after="0" w:line="240" w:lineRule="auto"/>
        <w:ind w:left="708" w:firstLine="708"/>
        <w:rPr>
          <w:rFonts w:ascii="Times New Roman" w:hAnsi="Times New Roman" w:cs="Times New Roman"/>
        </w:rPr>
      </w:pPr>
    </w:p>
    <w:p w:rsidR="000B44A6" w:rsidRPr="0002143C" w:rsidRDefault="0002143C" w:rsidP="0002143C">
      <w:pPr>
        <w:spacing w:after="0" w:line="240" w:lineRule="auto"/>
        <w:ind w:left="708" w:firstLine="708"/>
        <w:jc w:val="both"/>
        <w:rPr>
          <w:rFonts w:ascii="Times New Roman" w:hAnsi="Times New Roman" w:cs="Times New Roman"/>
        </w:rPr>
      </w:pPr>
      <w:proofErr w:type="gramStart"/>
      <w:r w:rsidRPr="00652D3A">
        <w:rPr>
          <w:rFonts w:ascii="Times New Roman" w:hAnsi="Times New Roman" w:cs="Times New Roman"/>
          <w:b/>
          <w:color w:val="000000" w:themeColor="text1"/>
          <w:sz w:val="24"/>
          <w:szCs w:val="24"/>
        </w:rPr>
        <w:t>ÇAĞIRGAN TUNCER,</w:t>
      </w:r>
      <w:r w:rsidRPr="00652D3A">
        <w:rPr>
          <w:rFonts w:ascii="Times New Roman" w:hAnsi="Times New Roman" w:cs="Times New Roman"/>
          <w:color w:val="000000" w:themeColor="text1"/>
          <w:sz w:val="24"/>
          <w:szCs w:val="24"/>
        </w:rPr>
        <w:t xml:space="preserve"> Senar</w:t>
      </w:r>
      <w:r>
        <w:rPr>
          <w:rFonts w:ascii="Times New Roman" w:hAnsi="Times New Roman" w:cs="Times New Roman"/>
          <w:color w:val="000000" w:themeColor="text1"/>
          <w:sz w:val="24"/>
          <w:szCs w:val="24"/>
        </w:rPr>
        <w:t>: “</w:t>
      </w:r>
      <w:r w:rsidRPr="0002143C">
        <w:rPr>
          <w:rFonts w:ascii="Times New Roman" w:hAnsi="Times New Roman" w:cs="Times New Roman"/>
          <w:color w:val="111111"/>
          <w:lang w:val="en-US"/>
        </w:rPr>
        <w:t>The Evaluation Of The Effects Of Participation Of The Spouses To The Expenditures Of Marriage Union And Financial Contributions To Each Other During Marriage To The Regime Of Participation In Acquired Property</w:t>
      </w:r>
      <w:r>
        <w:rPr>
          <w:rFonts w:ascii="Times New Roman" w:hAnsi="Times New Roman" w:cs="Times New Roman"/>
          <w:color w:val="111111"/>
          <w:lang w:val="en-US"/>
        </w:rPr>
        <w:t xml:space="preserve">”, </w:t>
      </w:r>
      <w:r w:rsidR="0033623D">
        <w:rPr>
          <w:rFonts w:ascii="Times New Roman" w:hAnsi="Times New Roman" w:cs="Times New Roman"/>
          <w:color w:val="111111"/>
          <w:lang w:val="en-US"/>
        </w:rPr>
        <w:t>European</w:t>
      </w:r>
      <w:r w:rsidR="007B64A6">
        <w:rPr>
          <w:rFonts w:ascii="Times New Roman" w:hAnsi="Times New Roman" w:cs="Times New Roman"/>
          <w:color w:val="111111"/>
          <w:lang w:val="en-US"/>
        </w:rPr>
        <w:t xml:space="preserve"> Scientific Journal, July 2017, Special Edition, p. 276-283, </w:t>
      </w:r>
      <w:proofErr w:type="spellStart"/>
      <w:r w:rsidR="007B64A6">
        <w:rPr>
          <w:rFonts w:ascii="Times New Roman" w:hAnsi="Times New Roman" w:cs="Times New Roman"/>
          <w:color w:val="111111"/>
          <w:lang w:val="en-US"/>
        </w:rPr>
        <w:t>Erişim</w:t>
      </w:r>
      <w:proofErr w:type="spellEnd"/>
      <w:r w:rsidR="007B64A6">
        <w:rPr>
          <w:rFonts w:ascii="Times New Roman" w:hAnsi="Times New Roman" w:cs="Times New Roman"/>
          <w:color w:val="111111"/>
          <w:lang w:val="en-US"/>
        </w:rPr>
        <w:t xml:space="preserve">: </w:t>
      </w:r>
      <w:hyperlink r:id="rId5" w:history="1">
        <w:r w:rsidR="007B64A6" w:rsidRPr="00F5708D">
          <w:rPr>
            <w:rStyle w:val="Kpr"/>
            <w:rFonts w:ascii="Times New Roman" w:hAnsi="Times New Roman" w:cs="Times New Roman"/>
            <w:lang w:val="en-US"/>
          </w:rPr>
          <w:t>https://eujournal.org/index.php/esj/article/view/9479/8988</w:t>
        </w:r>
      </w:hyperlink>
      <w:r w:rsidR="007B64A6">
        <w:rPr>
          <w:rFonts w:ascii="Times New Roman" w:hAnsi="Times New Roman" w:cs="Times New Roman"/>
          <w:color w:val="111111"/>
          <w:lang w:val="en-US"/>
        </w:rPr>
        <w:t xml:space="preserve">, </w:t>
      </w:r>
      <w:proofErr w:type="spellStart"/>
      <w:r w:rsidR="007B64A6">
        <w:rPr>
          <w:rFonts w:ascii="Times New Roman" w:hAnsi="Times New Roman" w:cs="Times New Roman"/>
          <w:color w:val="111111"/>
          <w:lang w:val="en-US"/>
        </w:rPr>
        <w:t>Erişim</w:t>
      </w:r>
      <w:proofErr w:type="spellEnd"/>
      <w:r w:rsidR="007B64A6">
        <w:rPr>
          <w:rFonts w:ascii="Times New Roman" w:hAnsi="Times New Roman" w:cs="Times New Roman"/>
          <w:color w:val="111111"/>
          <w:lang w:val="en-US"/>
        </w:rPr>
        <w:t xml:space="preserve"> </w:t>
      </w:r>
      <w:proofErr w:type="spellStart"/>
      <w:r w:rsidR="007B64A6">
        <w:rPr>
          <w:rFonts w:ascii="Times New Roman" w:hAnsi="Times New Roman" w:cs="Times New Roman"/>
          <w:color w:val="111111"/>
          <w:lang w:val="en-US"/>
        </w:rPr>
        <w:t>Tarihi</w:t>
      </w:r>
      <w:proofErr w:type="spellEnd"/>
      <w:r w:rsidR="007B64A6">
        <w:rPr>
          <w:rFonts w:ascii="Times New Roman" w:hAnsi="Times New Roman" w:cs="Times New Roman"/>
          <w:color w:val="111111"/>
          <w:lang w:val="en-US"/>
        </w:rPr>
        <w:t>: 16.10.2017.</w:t>
      </w:r>
      <w:proofErr w:type="gramEnd"/>
    </w:p>
    <w:p w:rsidR="000B44A6" w:rsidRPr="001D62E7" w:rsidRDefault="000B44A6" w:rsidP="001D62E7">
      <w:pPr>
        <w:spacing w:after="0" w:line="240" w:lineRule="auto"/>
        <w:ind w:left="708" w:firstLine="708"/>
        <w:rPr>
          <w:rFonts w:ascii="Times New Roman" w:hAnsi="Times New Roman" w:cs="Times New Roman"/>
        </w:rPr>
      </w:pPr>
    </w:p>
    <w:p w:rsidR="001D62E7" w:rsidRDefault="00583AC3" w:rsidP="00CA5642">
      <w:pPr>
        <w:spacing w:after="0" w:line="240" w:lineRule="auto"/>
        <w:ind w:left="708" w:firstLine="708"/>
        <w:rPr>
          <w:rFonts w:ascii="Times New Roman" w:hAnsi="Times New Roman" w:cs="Times New Roman"/>
        </w:rPr>
      </w:pPr>
      <w:r>
        <w:rPr>
          <w:rFonts w:ascii="Times New Roman" w:hAnsi="Times New Roman" w:cs="Times New Roman"/>
          <w:b/>
        </w:rPr>
        <w:t>7.2</w:t>
      </w:r>
      <w:r w:rsidR="00003BD3" w:rsidRPr="001D62E7">
        <w:rPr>
          <w:rFonts w:ascii="Times New Roman" w:hAnsi="Times New Roman" w:cs="Times New Roman"/>
          <w:b/>
        </w:rPr>
        <w:t xml:space="preserve">. </w:t>
      </w:r>
      <w:r w:rsidR="00003BD3" w:rsidRPr="001D62E7">
        <w:rPr>
          <w:rFonts w:ascii="Times New Roman" w:hAnsi="Times New Roman" w:cs="Times New Roman"/>
        </w:rPr>
        <w:t>Uluslararası bilimsel toplantılarda sunulan ve bildiri kitabında</w:t>
      </w:r>
      <w:r w:rsidR="00CA5642">
        <w:rPr>
          <w:rFonts w:ascii="Times New Roman" w:hAnsi="Times New Roman" w:cs="Times New Roman"/>
          <w:b/>
        </w:rPr>
        <w:t xml:space="preserve"> </w:t>
      </w:r>
      <w:r w:rsidR="001D62E7" w:rsidRPr="001D62E7">
        <w:rPr>
          <w:rFonts w:ascii="Times New Roman" w:hAnsi="Times New Roman" w:cs="Times New Roman"/>
        </w:rPr>
        <w:t>basılan bildiriler</w:t>
      </w:r>
    </w:p>
    <w:p w:rsidR="0002143C" w:rsidRDefault="0002143C" w:rsidP="0002143C">
      <w:pPr>
        <w:pStyle w:val="ListeParagraf"/>
        <w:autoSpaceDE w:val="0"/>
        <w:autoSpaceDN w:val="0"/>
        <w:adjustRightInd w:val="0"/>
        <w:spacing w:after="0" w:line="360" w:lineRule="auto"/>
        <w:jc w:val="both"/>
        <w:rPr>
          <w:rFonts w:ascii="Times New Roman" w:hAnsi="Times New Roman" w:cs="Times New Roman"/>
          <w:b/>
          <w:color w:val="000000" w:themeColor="text1"/>
          <w:sz w:val="24"/>
          <w:szCs w:val="24"/>
        </w:rPr>
      </w:pPr>
    </w:p>
    <w:p w:rsidR="0002143C" w:rsidRPr="00652D3A" w:rsidRDefault="0002143C" w:rsidP="0002143C">
      <w:pPr>
        <w:pStyle w:val="ListeParagraf"/>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color w:val="000000" w:themeColor="text1"/>
          <w:sz w:val="24"/>
          <w:szCs w:val="24"/>
        </w:rPr>
        <w:tab/>
      </w:r>
      <w:r w:rsidRPr="00652D3A">
        <w:rPr>
          <w:rFonts w:ascii="Times New Roman" w:hAnsi="Times New Roman" w:cs="Times New Roman"/>
          <w:b/>
          <w:color w:val="000000" w:themeColor="text1"/>
          <w:sz w:val="24"/>
          <w:szCs w:val="24"/>
        </w:rPr>
        <w:t>ÇAĞIRGAN TUNCER,</w:t>
      </w:r>
      <w:r w:rsidRPr="00652D3A">
        <w:rPr>
          <w:rFonts w:ascii="Times New Roman" w:hAnsi="Times New Roman" w:cs="Times New Roman"/>
          <w:color w:val="000000" w:themeColor="text1"/>
          <w:sz w:val="24"/>
          <w:szCs w:val="24"/>
        </w:rPr>
        <w:t xml:space="preserve"> Senar/ </w:t>
      </w:r>
      <w:r w:rsidRPr="00652D3A">
        <w:rPr>
          <w:rFonts w:ascii="Times New Roman" w:hAnsi="Times New Roman" w:cs="Times New Roman"/>
          <w:b/>
          <w:color w:val="000000" w:themeColor="text1"/>
          <w:sz w:val="24"/>
          <w:szCs w:val="24"/>
        </w:rPr>
        <w:t xml:space="preserve">YALÇIN, </w:t>
      </w:r>
      <w:r w:rsidRPr="00652D3A">
        <w:rPr>
          <w:rFonts w:ascii="Times New Roman" w:hAnsi="Times New Roman" w:cs="Times New Roman"/>
          <w:color w:val="000000" w:themeColor="text1"/>
          <w:sz w:val="24"/>
          <w:szCs w:val="24"/>
        </w:rPr>
        <w:t xml:space="preserve">Şebnem Meral: </w:t>
      </w:r>
      <w:r w:rsidRPr="00652D3A">
        <w:rPr>
          <w:rFonts w:ascii="Times New Roman" w:hAnsi="Times New Roman" w:cs="Times New Roman"/>
          <w:bCs/>
          <w:sz w:val="24"/>
          <w:szCs w:val="24"/>
        </w:rPr>
        <w:t>“</w:t>
      </w:r>
      <w:r w:rsidRPr="00652D3A">
        <w:rPr>
          <w:rFonts w:ascii="Times New Roman" w:hAnsi="Times New Roman" w:cs="Times New Roman"/>
          <w:bCs/>
          <w:iCs/>
          <w:sz w:val="24"/>
          <w:szCs w:val="24"/>
        </w:rPr>
        <w:t>Aile Hukukunda Kadın Erkek Eşitliğine İlişkin Bir Düzenleme Olarak Edinilmiş Mallara Katılma Rejimi</w:t>
      </w:r>
      <w:r w:rsidRPr="00652D3A">
        <w:rPr>
          <w:rFonts w:ascii="Times New Roman" w:hAnsi="Times New Roman" w:cs="Times New Roman"/>
          <w:bCs/>
          <w:sz w:val="24"/>
          <w:szCs w:val="24"/>
        </w:rPr>
        <w:t xml:space="preserve">”, 1. Uluslararası Sosyal Bilimler Araştırmaları Kongresi, Kongre Bildiri Kitabı, 5-6 Mayıs 2015, Saraybosna, 527-537, Erişim: </w:t>
      </w:r>
      <w:hyperlink r:id="rId6" w:history="1">
        <w:r w:rsidRPr="00652D3A">
          <w:rPr>
            <w:rStyle w:val="Kpr"/>
            <w:rFonts w:ascii="Times New Roman" w:hAnsi="Times New Roman" w:cs="Times New Roman"/>
            <w:bCs/>
            <w:sz w:val="24"/>
            <w:szCs w:val="24"/>
          </w:rPr>
          <w:t>http://www.pau.edu.tr/usobar</w:t>
        </w:r>
      </w:hyperlink>
      <w:r w:rsidRPr="00652D3A">
        <w:rPr>
          <w:rFonts w:ascii="Times New Roman" w:hAnsi="Times New Roman" w:cs="Times New Roman"/>
          <w:bCs/>
          <w:sz w:val="24"/>
          <w:szCs w:val="24"/>
        </w:rPr>
        <w:t>, Erişim tarihi: 29.01.2016.</w:t>
      </w:r>
    </w:p>
    <w:p w:rsidR="00D978A4" w:rsidRDefault="00D978A4" w:rsidP="001D62E7">
      <w:pPr>
        <w:spacing w:after="0" w:line="240" w:lineRule="auto"/>
        <w:ind w:left="708" w:firstLine="708"/>
        <w:rPr>
          <w:rFonts w:ascii="Times New Roman" w:hAnsi="Times New Roman" w:cs="Times New Roman"/>
          <w:b/>
        </w:rPr>
      </w:pPr>
    </w:p>
    <w:p w:rsidR="00D978A4" w:rsidRDefault="00D978A4" w:rsidP="001D62E7">
      <w:pPr>
        <w:spacing w:after="0" w:line="240" w:lineRule="auto"/>
        <w:ind w:left="708" w:firstLine="708"/>
        <w:rPr>
          <w:rFonts w:ascii="Times New Roman" w:hAnsi="Times New Roman" w:cs="Times New Roman"/>
          <w:b/>
        </w:rPr>
      </w:pPr>
    </w:p>
    <w:p w:rsidR="00D978A4" w:rsidRDefault="00D978A4" w:rsidP="001D62E7">
      <w:pPr>
        <w:spacing w:after="0" w:line="240" w:lineRule="auto"/>
        <w:ind w:left="708" w:firstLine="708"/>
        <w:rPr>
          <w:rFonts w:ascii="Times New Roman" w:hAnsi="Times New Roman" w:cs="Times New Roman"/>
          <w:b/>
        </w:rPr>
      </w:pPr>
    </w:p>
    <w:p w:rsidR="00D978A4" w:rsidRDefault="00D978A4" w:rsidP="001D62E7">
      <w:pPr>
        <w:spacing w:after="0" w:line="240" w:lineRule="auto"/>
        <w:ind w:left="708" w:firstLine="708"/>
        <w:rPr>
          <w:rFonts w:ascii="Times New Roman" w:hAnsi="Times New Roman" w:cs="Times New Roman"/>
          <w:b/>
        </w:rPr>
      </w:pPr>
    </w:p>
    <w:p w:rsidR="00D978A4" w:rsidRDefault="00D978A4" w:rsidP="001D62E7">
      <w:pPr>
        <w:spacing w:after="0" w:line="240" w:lineRule="auto"/>
        <w:ind w:left="708" w:firstLine="708"/>
        <w:rPr>
          <w:rFonts w:ascii="Times New Roman" w:hAnsi="Times New Roman" w:cs="Times New Roman"/>
          <w:b/>
        </w:rPr>
      </w:pPr>
    </w:p>
    <w:p w:rsidR="00D978A4" w:rsidRDefault="00D978A4" w:rsidP="001D62E7">
      <w:pPr>
        <w:spacing w:after="0" w:line="240" w:lineRule="auto"/>
        <w:ind w:left="708" w:firstLine="708"/>
        <w:rPr>
          <w:rFonts w:ascii="Times New Roman" w:hAnsi="Times New Roman" w:cs="Times New Roman"/>
          <w:b/>
        </w:rPr>
      </w:pPr>
    </w:p>
    <w:p w:rsidR="00003BD3" w:rsidRDefault="00583AC3" w:rsidP="001D62E7">
      <w:pPr>
        <w:spacing w:after="0" w:line="240" w:lineRule="auto"/>
        <w:ind w:left="708" w:firstLine="708"/>
        <w:rPr>
          <w:rFonts w:ascii="Times New Roman" w:hAnsi="Times New Roman" w:cs="Times New Roman"/>
          <w:b/>
        </w:rPr>
      </w:pPr>
      <w:bookmarkStart w:id="0" w:name="_GoBack"/>
      <w:bookmarkEnd w:id="0"/>
      <w:r>
        <w:rPr>
          <w:rFonts w:ascii="Times New Roman" w:hAnsi="Times New Roman" w:cs="Times New Roman"/>
          <w:b/>
        </w:rPr>
        <w:lastRenderedPageBreak/>
        <w:t>7.3</w:t>
      </w:r>
      <w:r w:rsidR="00003BD3" w:rsidRPr="00D978A4">
        <w:rPr>
          <w:rFonts w:ascii="Times New Roman" w:hAnsi="Times New Roman" w:cs="Times New Roman"/>
          <w:b/>
        </w:rPr>
        <w:t>.</w:t>
      </w:r>
      <w:r w:rsidR="00003BD3" w:rsidRPr="001D62E7">
        <w:rPr>
          <w:rFonts w:ascii="Times New Roman" w:hAnsi="Times New Roman" w:cs="Times New Roman"/>
          <w:b/>
        </w:rPr>
        <w:t xml:space="preserve"> </w:t>
      </w:r>
      <w:r w:rsidR="00003BD3" w:rsidRPr="001D62E7">
        <w:rPr>
          <w:rFonts w:ascii="Times New Roman" w:hAnsi="Times New Roman" w:cs="Times New Roman"/>
        </w:rPr>
        <w:t>Diğer yayınlar</w:t>
      </w:r>
      <w:r w:rsidR="00003BD3" w:rsidRPr="001D62E7">
        <w:rPr>
          <w:rFonts w:ascii="Times New Roman" w:hAnsi="Times New Roman" w:cs="Times New Roman"/>
          <w:b/>
        </w:rPr>
        <w:t xml:space="preserve"> </w:t>
      </w:r>
    </w:p>
    <w:p w:rsidR="00D978A4" w:rsidRDefault="00D978A4" w:rsidP="00D978A4">
      <w:pPr>
        <w:spacing w:after="0" w:line="240" w:lineRule="auto"/>
        <w:ind w:left="708" w:firstLine="708"/>
        <w:rPr>
          <w:rFonts w:ascii="Times New Roman" w:hAnsi="Times New Roman" w:cs="Times New Roman"/>
        </w:rPr>
      </w:pPr>
    </w:p>
    <w:p w:rsidR="00D978A4" w:rsidRDefault="007B64A6" w:rsidP="00D978A4">
      <w:pPr>
        <w:spacing w:after="0" w:line="240" w:lineRule="auto"/>
        <w:ind w:left="708" w:firstLine="708"/>
        <w:rPr>
          <w:rFonts w:ascii="Times New Roman" w:hAnsi="Times New Roman" w:cs="Times New Roman"/>
        </w:rPr>
      </w:pPr>
      <w:r>
        <w:rPr>
          <w:rFonts w:ascii="Times New Roman" w:hAnsi="Times New Roman" w:cs="Times New Roman"/>
        </w:rPr>
        <w:t xml:space="preserve">- </w:t>
      </w:r>
      <w:r w:rsidRPr="007B64A6">
        <w:rPr>
          <w:rFonts w:ascii="Times New Roman" w:hAnsi="Times New Roman" w:cs="Times New Roman"/>
        </w:rPr>
        <w:t>Kitap</w:t>
      </w:r>
    </w:p>
    <w:p w:rsidR="00D978A4" w:rsidRDefault="00D978A4" w:rsidP="00D978A4">
      <w:pPr>
        <w:spacing w:after="0" w:line="240" w:lineRule="auto"/>
        <w:ind w:left="708" w:firstLine="708"/>
        <w:rPr>
          <w:rFonts w:ascii="Times New Roman" w:hAnsi="Times New Roman" w:cs="Times New Roman"/>
        </w:rPr>
      </w:pPr>
    </w:p>
    <w:p w:rsidR="00DD3467" w:rsidRDefault="00DD3467" w:rsidP="00D978A4">
      <w:pPr>
        <w:spacing w:after="0" w:line="240" w:lineRule="auto"/>
        <w:ind w:left="708" w:firstLine="708"/>
        <w:rPr>
          <w:rFonts w:ascii="Times New Roman" w:hAnsi="Times New Roman" w:cs="Times New Roman"/>
          <w:sz w:val="24"/>
          <w:szCs w:val="24"/>
        </w:rPr>
      </w:pPr>
      <w:r>
        <w:rPr>
          <w:rFonts w:ascii="Times New Roman" w:hAnsi="Times New Roman" w:cs="Times New Roman"/>
          <w:b/>
          <w:sz w:val="24"/>
          <w:szCs w:val="24"/>
        </w:rPr>
        <w:t>ÖZDAMAR, Demet /</w:t>
      </w:r>
      <w:r w:rsidRPr="00766329">
        <w:rPr>
          <w:rFonts w:ascii="Times New Roman" w:hAnsi="Times New Roman" w:cs="Times New Roman"/>
          <w:b/>
          <w:sz w:val="24"/>
          <w:szCs w:val="24"/>
        </w:rPr>
        <w:t xml:space="preserve"> ERTÜRK</w:t>
      </w:r>
      <w:r>
        <w:rPr>
          <w:rFonts w:ascii="Times New Roman" w:hAnsi="Times New Roman" w:cs="Times New Roman"/>
          <w:b/>
          <w:sz w:val="24"/>
          <w:szCs w:val="24"/>
        </w:rPr>
        <w:t xml:space="preserve">, </w:t>
      </w:r>
      <w:r w:rsidRPr="00766329">
        <w:rPr>
          <w:rFonts w:ascii="Times New Roman" w:hAnsi="Times New Roman" w:cs="Times New Roman"/>
          <w:b/>
          <w:sz w:val="24"/>
          <w:szCs w:val="24"/>
        </w:rPr>
        <w:t xml:space="preserve">Şükran </w:t>
      </w:r>
      <w:r>
        <w:rPr>
          <w:rFonts w:ascii="Times New Roman" w:hAnsi="Times New Roman" w:cs="Times New Roman"/>
          <w:b/>
          <w:sz w:val="24"/>
          <w:szCs w:val="24"/>
        </w:rPr>
        <w:t xml:space="preserve">/ </w:t>
      </w:r>
      <w:r w:rsidRPr="00766329">
        <w:rPr>
          <w:rFonts w:ascii="Times New Roman" w:hAnsi="Times New Roman" w:cs="Times New Roman"/>
          <w:b/>
          <w:sz w:val="24"/>
          <w:szCs w:val="24"/>
        </w:rPr>
        <w:t>TÜRK,</w:t>
      </w:r>
      <w:r>
        <w:rPr>
          <w:rFonts w:ascii="Times New Roman" w:hAnsi="Times New Roman" w:cs="Times New Roman"/>
          <w:b/>
          <w:sz w:val="24"/>
          <w:szCs w:val="24"/>
        </w:rPr>
        <w:t xml:space="preserve"> </w:t>
      </w:r>
      <w:r w:rsidRPr="00766329">
        <w:rPr>
          <w:rFonts w:ascii="Times New Roman" w:hAnsi="Times New Roman" w:cs="Times New Roman"/>
          <w:b/>
          <w:sz w:val="24"/>
          <w:szCs w:val="24"/>
        </w:rPr>
        <w:t>Ahmet</w:t>
      </w:r>
      <w:r>
        <w:rPr>
          <w:rFonts w:ascii="Times New Roman" w:hAnsi="Times New Roman" w:cs="Times New Roman"/>
          <w:b/>
          <w:sz w:val="24"/>
          <w:szCs w:val="24"/>
        </w:rPr>
        <w:t>/</w:t>
      </w:r>
      <w:r w:rsidRPr="00766329">
        <w:rPr>
          <w:rFonts w:ascii="Times New Roman" w:hAnsi="Times New Roman" w:cs="Times New Roman"/>
          <w:b/>
          <w:sz w:val="24"/>
          <w:szCs w:val="24"/>
        </w:rPr>
        <w:t xml:space="preserve"> İKİZLER</w:t>
      </w:r>
      <w:r>
        <w:rPr>
          <w:rFonts w:ascii="Times New Roman" w:hAnsi="Times New Roman" w:cs="Times New Roman"/>
          <w:b/>
          <w:sz w:val="24"/>
          <w:szCs w:val="24"/>
        </w:rPr>
        <w:t xml:space="preserve">, </w:t>
      </w:r>
      <w:r w:rsidRPr="00766329">
        <w:rPr>
          <w:rFonts w:ascii="Times New Roman" w:hAnsi="Times New Roman" w:cs="Times New Roman"/>
          <w:b/>
          <w:sz w:val="24"/>
          <w:szCs w:val="24"/>
        </w:rPr>
        <w:t>Metin</w:t>
      </w:r>
      <w:r>
        <w:rPr>
          <w:rFonts w:ascii="Times New Roman" w:hAnsi="Times New Roman" w:cs="Times New Roman"/>
          <w:b/>
          <w:sz w:val="24"/>
          <w:szCs w:val="24"/>
        </w:rPr>
        <w:t>/</w:t>
      </w:r>
      <w:r w:rsidRPr="00766329">
        <w:rPr>
          <w:rFonts w:ascii="Times New Roman" w:hAnsi="Times New Roman" w:cs="Times New Roman"/>
          <w:b/>
          <w:sz w:val="24"/>
          <w:szCs w:val="24"/>
        </w:rPr>
        <w:t xml:space="preserve"> ÇAĞIRGAN,</w:t>
      </w:r>
      <w:r>
        <w:rPr>
          <w:rFonts w:ascii="Times New Roman" w:hAnsi="Times New Roman" w:cs="Times New Roman"/>
          <w:b/>
          <w:sz w:val="24"/>
          <w:szCs w:val="24"/>
        </w:rPr>
        <w:t xml:space="preserve"> </w:t>
      </w:r>
      <w:r w:rsidRPr="00766329">
        <w:rPr>
          <w:rFonts w:ascii="Times New Roman" w:hAnsi="Times New Roman" w:cs="Times New Roman"/>
          <w:b/>
          <w:sz w:val="24"/>
          <w:szCs w:val="24"/>
        </w:rPr>
        <w:t>Senar</w:t>
      </w:r>
      <w:r>
        <w:rPr>
          <w:rFonts w:ascii="Times New Roman" w:hAnsi="Times New Roman" w:cs="Times New Roman"/>
          <w:b/>
          <w:sz w:val="24"/>
          <w:szCs w:val="24"/>
        </w:rPr>
        <w:t>/</w:t>
      </w:r>
      <w:r w:rsidRPr="00766329">
        <w:rPr>
          <w:rFonts w:ascii="Times New Roman" w:hAnsi="Times New Roman" w:cs="Times New Roman"/>
          <w:b/>
          <w:sz w:val="24"/>
          <w:szCs w:val="24"/>
        </w:rPr>
        <w:t xml:space="preserve"> DEĞER</w:t>
      </w:r>
      <w:r>
        <w:rPr>
          <w:rFonts w:ascii="Times New Roman" w:hAnsi="Times New Roman" w:cs="Times New Roman"/>
          <w:b/>
          <w:sz w:val="24"/>
          <w:szCs w:val="24"/>
        </w:rPr>
        <w:t xml:space="preserve">, </w:t>
      </w:r>
      <w:r w:rsidRPr="00766329">
        <w:rPr>
          <w:rFonts w:ascii="Times New Roman" w:hAnsi="Times New Roman" w:cs="Times New Roman"/>
          <w:b/>
          <w:sz w:val="24"/>
          <w:szCs w:val="24"/>
        </w:rPr>
        <w:t xml:space="preserve">Senem: </w:t>
      </w:r>
      <w:r w:rsidRPr="00766329">
        <w:rPr>
          <w:rFonts w:ascii="Times New Roman" w:hAnsi="Times New Roman" w:cs="Times New Roman"/>
          <w:sz w:val="24"/>
          <w:szCs w:val="24"/>
        </w:rPr>
        <w:t>5253 Sayılı Dernekler Kanunu ve ilgili Mevzuat (Sendikalar Kanunu, Siyasi partiler Kanunu vs.), Kartal Yayınevi, Ankara 2006.</w:t>
      </w:r>
    </w:p>
    <w:p w:rsidR="00DD3467" w:rsidRDefault="00DD3467" w:rsidP="00DD3467">
      <w:pPr>
        <w:autoSpaceDE w:val="0"/>
        <w:autoSpaceDN w:val="0"/>
        <w:adjustRightInd w:val="0"/>
        <w:spacing w:after="0" w:line="240" w:lineRule="auto"/>
        <w:contextualSpacing/>
        <w:jc w:val="both"/>
        <w:rPr>
          <w:rFonts w:ascii="Times New Roman" w:hAnsi="Times New Roman" w:cs="Times New Roman"/>
          <w:sz w:val="24"/>
          <w:szCs w:val="24"/>
        </w:rPr>
      </w:pPr>
    </w:p>
    <w:p w:rsidR="00DD3467" w:rsidRDefault="00DD3467" w:rsidP="00DD3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ÖZDAMAR, Demet/</w:t>
      </w:r>
      <w:r w:rsidRPr="00766329">
        <w:rPr>
          <w:rFonts w:ascii="Times New Roman" w:hAnsi="Times New Roman" w:cs="Times New Roman"/>
          <w:b/>
          <w:sz w:val="24"/>
          <w:szCs w:val="24"/>
        </w:rPr>
        <w:t xml:space="preserve"> TÜRK</w:t>
      </w:r>
      <w:r>
        <w:rPr>
          <w:rFonts w:ascii="Times New Roman" w:hAnsi="Times New Roman" w:cs="Times New Roman"/>
          <w:b/>
          <w:sz w:val="24"/>
          <w:szCs w:val="24"/>
        </w:rPr>
        <w:t xml:space="preserve">, </w:t>
      </w:r>
      <w:r w:rsidRPr="00766329">
        <w:rPr>
          <w:rFonts w:ascii="Times New Roman" w:hAnsi="Times New Roman" w:cs="Times New Roman"/>
          <w:b/>
          <w:sz w:val="24"/>
          <w:szCs w:val="24"/>
        </w:rPr>
        <w:t>Ahmet</w:t>
      </w:r>
      <w:r>
        <w:rPr>
          <w:rFonts w:ascii="Times New Roman" w:hAnsi="Times New Roman" w:cs="Times New Roman"/>
          <w:b/>
          <w:sz w:val="24"/>
          <w:szCs w:val="24"/>
        </w:rPr>
        <w:t>/</w:t>
      </w:r>
      <w:r w:rsidRPr="00766329">
        <w:rPr>
          <w:rFonts w:ascii="Times New Roman" w:hAnsi="Times New Roman" w:cs="Times New Roman"/>
          <w:b/>
          <w:sz w:val="24"/>
          <w:szCs w:val="24"/>
        </w:rPr>
        <w:t xml:space="preserve"> Metin İKİZLER, ÇAĞIRGAN</w:t>
      </w:r>
      <w:r>
        <w:rPr>
          <w:rFonts w:ascii="Times New Roman" w:hAnsi="Times New Roman" w:cs="Times New Roman"/>
          <w:b/>
          <w:sz w:val="24"/>
          <w:szCs w:val="24"/>
        </w:rPr>
        <w:t xml:space="preserve">, </w:t>
      </w:r>
      <w:r w:rsidR="00D978A4">
        <w:rPr>
          <w:rFonts w:ascii="Times New Roman" w:hAnsi="Times New Roman" w:cs="Times New Roman"/>
          <w:b/>
          <w:sz w:val="24"/>
          <w:szCs w:val="24"/>
        </w:rPr>
        <w:tab/>
      </w:r>
      <w:r w:rsidRPr="00766329">
        <w:rPr>
          <w:rFonts w:ascii="Times New Roman" w:hAnsi="Times New Roman" w:cs="Times New Roman"/>
          <w:b/>
          <w:sz w:val="24"/>
          <w:szCs w:val="24"/>
        </w:rPr>
        <w:t>Senar</w:t>
      </w:r>
      <w:r w:rsidRPr="00766329">
        <w:rPr>
          <w:rFonts w:ascii="Times New Roman" w:hAnsi="Times New Roman" w:cs="Times New Roman"/>
          <w:sz w:val="24"/>
          <w:szCs w:val="24"/>
        </w:rPr>
        <w:t xml:space="preserve">: İsviçre Medeni Kanunu (ZGB),Alman Medeni Kanunu (BGB) ve Özellikle </w:t>
      </w:r>
      <w:r w:rsidR="00D978A4">
        <w:rPr>
          <w:rFonts w:ascii="Times New Roman" w:hAnsi="Times New Roman" w:cs="Times New Roman"/>
          <w:sz w:val="24"/>
          <w:szCs w:val="24"/>
        </w:rPr>
        <w:tab/>
      </w:r>
      <w:r w:rsidRPr="00766329">
        <w:rPr>
          <w:rFonts w:ascii="Times New Roman" w:hAnsi="Times New Roman" w:cs="Times New Roman"/>
          <w:sz w:val="24"/>
          <w:szCs w:val="24"/>
        </w:rPr>
        <w:t>Alman Dernekler Kanunu (</w:t>
      </w:r>
      <w:proofErr w:type="spellStart"/>
      <w:r w:rsidRPr="00766329">
        <w:rPr>
          <w:rFonts w:ascii="Times New Roman" w:hAnsi="Times New Roman" w:cs="Times New Roman"/>
          <w:sz w:val="24"/>
          <w:szCs w:val="24"/>
        </w:rPr>
        <w:t>VereinsG</w:t>
      </w:r>
      <w:proofErr w:type="spellEnd"/>
      <w:r w:rsidRPr="00766329">
        <w:rPr>
          <w:rFonts w:ascii="Times New Roman" w:hAnsi="Times New Roman" w:cs="Times New Roman"/>
          <w:sz w:val="24"/>
          <w:szCs w:val="24"/>
        </w:rPr>
        <w:t xml:space="preserve">) </w:t>
      </w:r>
      <w:proofErr w:type="spellStart"/>
      <w:r w:rsidRPr="00766329">
        <w:rPr>
          <w:rFonts w:ascii="Times New Roman" w:hAnsi="Times New Roman" w:cs="Times New Roman"/>
          <w:sz w:val="24"/>
          <w:szCs w:val="24"/>
        </w:rPr>
        <w:t>Gözönünde</w:t>
      </w:r>
      <w:proofErr w:type="spellEnd"/>
      <w:r w:rsidRPr="00766329">
        <w:rPr>
          <w:rFonts w:ascii="Times New Roman" w:hAnsi="Times New Roman" w:cs="Times New Roman"/>
          <w:sz w:val="24"/>
          <w:szCs w:val="24"/>
        </w:rPr>
        <w:t xml:space="preserve"> Tutularak, Yeni Dernekler Hukuku </w:t>
      </w:r>
      <w:r w:rsidR="00D978A4">
        <w:rPr>
          <w:rFonts w:ascii="Times New Roman" w:hAnsi="Times New Roman" w:cs="Times New Roman"/>
          <w:sz w:val="24"/>
          <w:szCs w:val="24"/>
        </w:rPr>
        <w:tab/>
      </w:r>
      <w:r w:rsidRPr="00766329">
        <w:rPr>
          <w:rFonts w:ascii="Times New Roman" w:hAnsi="Times New Roman" w:cs="Times New Roman"/>
          <w:sz w:val="24"/>
          <w:szCs w:val="24"/>
        </w:rPr>
        <w:t xml:space="preserve">Mevzuatımızın Karşılaştırmalı Olarak Değerlendirilmesi", Seçkin Yayınevi, Ankara </w:t>
      </w:r>
      <w:r w:rsidR="00D978A4">
        <w:rPr>
          <w:rFonts w:ascii="Times New Roman" w:hAnsi="Times New Roman" w:cs="Times New Roman"/>
          <w:sz w:val="24"/>
          <w:szCs w:val="24"/>
        </w:rPr>
        <w:tab/>
      </w:r>
      <w:r w:rsidRPr="00766329">
        <w:rPr>
          <w:rFonts w:ascii="Times New Roman" w:hAnsi="Times New Roman" w:cs="Times New Roman"/>
          <w:sz w:val="24"/>
          <w:szCs w:val="24"/>
        </w:rPr>
        <w:t>2008.</w:t>
      </w:r>
    </w:p>
    <w:p w:rsidR="00DD3467" w:rsidRDefault="00DD3467" w:rsidP="00DD3467">
      <w:pPr>
        <w:spacing w:after="0" w:line="240" w:lineRule="auto"/>
        <w:jc w:val="both"/>
        <w:rPr>
          <w:rFonts w:ascii="Times New Roman" w:hAnsi="Times New Roman" w:cs="Times New Roman"/>
          <w:sz w:val="24"/>
          <w:szCs w:val="24"/>
        </w:rPr>
      </w:pPr>
    </w:p>
    <w:p w:rsidR="00D25CFE" w:rsidRDefault="00DD3467" w:rsidP="00D25CFE">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ÇAĞIRGAN</w:t>
      </w:r>
      <w:r w:rsidRPr="00766329">
        <w:rPr>
          <w:rFonts w:ascii="Times New Roman" w:hAnsi="Times New Roman" w:cs="Times New Roman"/>
          <w:b/>
          <w:sz w:val="24"/>
          <w:szCs w:val="24"/>
        </w:rPr>
        <w:t xml:space="preserve"> TUNCER</w:t>
      </w:r>
      <w:r>
        <w:rPr>
          <w:rFonts w:ascii="Times New Roman" w:hAnsi="Times New Roman" w:cs="Times New Roman"/>
          <w:b/>
          <w:sz w:val="24"/>
          <w:szCs w:val="24"/>
        </w:rPr>
        <w:t>,</w:t>
      </w:r>
      <w:r w:rsidRPr="00766329">
        <w:rPr>
          <w:rFonts w:ascii="Times New Roman" w:hAnsi="Times New Roman" w:cs="Times New Roman"/>
          <w:b/>
          <w:sz w:val="24"/>
          <w:szCs w:val="24"/>
        </w:rPr>
        <w:t xml:space="preserve"> Senar</w:t>
      </w:r>
      <w:r w:rsidRPr="00766329">
        <w:rPr>
          <w:rFonts w:ascii="Times New Roman" w:hAnsi="Times New Roman" w:cs="Times New Roman"/>
          <w:sz w:val="24"/>
          <w:szCs w:val="24"/>
        </w:rPr>
        <w:t xml:space="preserve">: </w:t>
      </w:r>
      <w:r w:rsidRPr="001E5E97">
        <w:rPr>
          <w:rFonts w:ascii="Times New Roman" w:hAnsi="Times New Roman" w:cs="Times New Roman"/>
          <w:sz w:val="24"/>
          <w:szCs w:val="24"/>
        </w:rPr>
        <w:t xml:space="preserve">Türk Medeni Kanununda Mal Ortaklığı </w:t>
      </w:r>
      <w:r w:rsidR="00D978A4">
        <w:rPr>
          <w:rFonts w:ascii="Times New Roman" w:hAnsi="Times New Roman" w:cs="Times New Roman"/>
          <w:sz w:val="24"/>
          <w:szCs w:val="24"/>
        </w:rPr>
        <w:tab/>
      </w:r>
      <w:r w:rsidRPr="001E5E97">
        <w:rPr>
          <w:rFonts w:ascii="Times New Roman" w:hAnsi="Times New Roman" w:cs="Times New Roman"/>
          <w:sz w:val="24"/>
          <w:szCs w:val="24"/>
        </w:rPr>
        <w:t>Rejimi, G</w:t>
      </w:r>
      <w:r w:rsidRPr="00766329">
        <w:rPr>
          <w:rFonts w:ascii="Times New Roman" w:hAnsi="Times New Roman" w:cs="Times New Roman"/>
          <w:sz w:val="24"/>
          <w:szCs w:val="24"/>
        </w:rPr>
        <w:t xml:space="preserve">azi </w:t>
      </w:r>
      <w:proofErr w:type="spellStart"/>
      <w:r w:rsidRPr="00766329">
        <w:rPr>
          <w:rFonts w:ascii="Times New Roman" w:hAnsi="Times New Roman" w:cs="Times New Roman"/>
          <w:sz w:val="24"/>
          <w:szCs w:val="24"/>
        </w:rPr>
        <w:t>Kitabevi</w:t>
      </w:r>
      <w:proofErr w:type="spellEnd"/>
      <w:r w:rsidRPr="00766329">
        <w:rPr>
          <w:rFonts w:ascii="Times New Roman" w:hAnsi="Times New Roman" w:cs="Times New Roman"/>
          <w:sz w:val="24"/>
          <w:szCs w:val="24"/>
        </w:rPr>
        <w:t xml:space="preserve">, Ankara </w:t>
      </w:r>
      <w:r w:rsidRPr="001E5E97">
        <w:rPr>
          <w:rFonts w:ascii="Times New Roman" w:hAnsi="Times New Roman" w:cs="Times New Roman"/>
          <w:sz w:val="24"/>
          <w:szCs w:val="24"/>
        </w:rPr>
        <w:t>2015</w:t>
      </w:r>
      <w:r w:rsidRPr="00766329">
        <w:rPr>
          <w:rFonts w:ascii="Times New Roman" w:hAnsi="Times New Roman" w:cs="Times New Roman"/>
          <w:sz w:val="24"/>
          <w:szCs w:val="24"/>
        </w:rPr>
        <w:t>.</w:t>
      </w:r>
    </w:p>
    <w:p w:rsidR="00E75487" w:rsidRDefault="00E75487" w:rsidP="00D25CFE">
      <w:pPr>
        <w:autoSpaceDE w:val="0"/>
        <w:autoSpaceDN w:val="0"/>
        <w:adjustRightInd w:val="0"/>
        <w:spacing w:after="0" w:line="240" w:lineRule="auto"/>
        <w:contextualSpacing/>
        <w:jc w:val="both"/>
        <w:rPr>
          <w:rFonts w:ascii="Times New Roman" w:hAnsi="Times New Roman" w:cs="Times New Roman"/>
          <w:sz w:val="24"/>
          <w:szCs w:val="24"/>
        </w:rPr>
      </w:pPr>
    </w:p>
    <w:p w:rsidR="00E75487" w:rsidRDefault="00E75487" w:rsidP="00D25CFE">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75487">
        <w:rPr>
          <w:rFonts w:ascii="Times New Roman" w:hAnsi="Times New Roman" w:cs="Times New Roman"/>
          <w:b/>
          <w:sz w:val="24"/>
          <w:szCs w:val="24"/>
        </w:rPr>
        <w:t>ÖZGÜL</w:t>
      </w:r>
      <w:r>
        <w:rPr>
          <w:rFonts w:ascii="Times New Roman" w:hAnsi="Times New Roman" w:cs="Times New Roman"/>
          <w:sz w:val="24"/>
          <w:szCs w:val="24"/>
        </w:rPr>
        <w:t xml:space="preserve">, </w:t>
      </w:r>
      <w:r w:rsidRPr="00E75487">
        <w:rPr>
          <w:rFonts w:ascii="Times New Roman" w:hAnsi="Times New Roman" w:cs="Times New Roman"/>
          <w:b/>
          <w:sz w:val="24"/>
          <w:szCs w:val="24"/>
        </w:rPr>
        <w:t>M. Emin</w:t>
      </w:r>
      <w:r>
        <w:rPr>
          <w:rFonts w:ascii="Times New Roman" w:hAnsi="Times New Roman" w:cs="Times New Roman"/>
          <w:sz w:val="24"/>
          <w:szCs w:val="24"/>
        </w:rPr>
        <w:t xml:space="preserve"> /</w:t>
      </w:r>
      <w:r>
        <w:rPr>
          <w:rFonts w:ascii="Times New Roman" w:hAnsi="Times New Roman" w:cs="Times New Roman"/>
          <w:b/>
          <w:sz w:val="24"/>
          <w:szCs w:val="24"/>
        </w:rPr>
        <w:t xml:space="preserve">ÇAĞIRGAN TUNCER, Senar/ YALÇİN, Şebnem Meral/ TUNCA, M. Elvan/ ERMUMCU, Senem/ ULUSOY, Yasin/ HANCILAR, </w:t>
      </w:r>
      <w:proofErr w:type="spellStart"/>
      <w:r>
        <w:rPr>
          <w:rFonts w:ascii="Times New Roman" w:hAnsi="Times New Roman" w:cs="Times New Roman"/>
          <w:b/>
          <w:sz w:val="24"/>
          <w:szCs w:val="24"/>
        </w:rPr>
        <w:t>Özhan</w:t>
      </w:r>
      <w:proofErr w:type="spellEnd"/>
      <w:r>
        <w:rPr>
          <w:rFonts w:ascii="Times New Roman" w:hAnsi="Times New Roman" w:cs="Times New Roman"/>
          <w:b/>
          <w:sz w:val="24"/>
          <w:szCs w:val="24"/>
        </w:rPr>
        <w:t xml:space="preserve">: </w:t>
      </w:r>
      <w:r w:rsidRPr="00E75487">
        <w:rPr>
          <w:rFonts w:ascii="Times New Roman" w:hAnsi="Times New Roman" w:cs="Times New Roman"/>
          <w:sz w:val="24"/>
          <w:szCs w:val="24"/>
        </w:rPr>
        <w:t xml:space="preserve">Hukukun Temel Kavramları, 2. Bası, Kafka Yayınevi, </w:t>
      </w:r>
      <w:r w:rsidR="00A92A60">
        <w:rPr>
          <w:rFonts w:ascii="Times New Roman" w:hAnsi="Times New Roman" w:cs="Times New Roman"/>
          <w:sz w:val="24"/>
          <w:szCs w:val="24"/>
        </w:rPr>
        <w:t>Denizli 2019</w:t>
      </w:r>
      <w:r w:rsidRPr="00E75487">
        <w:rPr>
          <w:rFonts w:ascii="Times New Roman" w:hAnsi="Times New Roman" w:cs="Times New Roman"/>
          <w:sz w:val="24"/>
          <w:szCs w:val="24"/>
        </w:rPr>
        <w:t>.</w:t>
      </w:r>
    </w:p>
    <w:p w:rsidR="00E75487" w:rsidRDefault="00E75487" w:rsidP="00D25CFE">
      <w:pPr>
        <w:autoSpaceDE w:val="0"/>
        <w:autoSpaceDN w:val="0"/>
        <w:adjustRightInd w:val="0"/>
        <w:spacing w:after="0" w:line="240" w:lineRule="auto"/>
        <w:contextualSpacing/>
        <w:jc w:val="both"/>
        <w:rPr>
          <w:rFonts w:ascii="Times New Roman" w:hAnsi="Times New Roman" w:cs="Times New Roman"/>
          <w:sz w:val="24"/>
          <w:szCs w:val="24"/>
        </w:rPr>
      </w:pPr>
    </w:p>
    <w:p w:rsidR="00E75487" w:rsidRPr="00A92A60" w:rsidRDefault="00E75487" w:rsidP="00D25CFE">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ULUSOY, Yasin/ YALÇİN, Şebnem</w:t>
      </w:r>
      <w:r w:rsidR="00A92A60">
        <w:rPr>
          <w:rFonts w:ascii="Times New Roman" w:hAnsi="Times New Roman" w:cs="Times New Roman"/>
          <w:b/>
          <w:sz w:val="24"/>
          <w:szCs w:val="24"/>
        </w:rPr>
        <w:t xml:space="preserve"> </w:t>
      </w:r>
      <w:r>
        <w:rPr>
          <w:rFonts w:ascii="Times New Roman" w:hAnsi="Times New Roman" w:cs="Times New Roman"/>
          <w:b/>
          <w:sz w:val="24"/>
          <w:szCs w:val="24"/>
        </w:rPr>
        <w:t xml:space="preserve">Meral/ ÇAĞIRGAN TUNCER, Senar: </w:t>
      </w:r>
      <w:r w:rsidRPr="00A92A60">
        <w:rPr>
          <w:rFonts w:ascii="Times New Roman" w:hAnsi="Times New Roman" w:cs="Times New Roman"/>
          <w:sz w:val="24"/>
          <w:szCs w:val="24"/>
        </w:rPr>
        <w:t xml:space="preserve">Borçlar </w:t>
      </w:r>
      <w:r w:rsidR="00A92A60" w:rsidRPr="00A92A60">
        <w:rPr>
          <w:rFonts w:ascii="Times New Roman" w:hAnsi="Times New Roman" w:cs="Times New Roman"/>
          <w:sz w:val="24"/>
          <w:szCs w:val="24"/>
        </w:rPr>
        <w:t>Hukuku (Genel Hükümler)</w:t>
      </w:r>
      <w:r w:rsidR="00A92A60">
        <w:rPr>
          <w:rFonts w:ascii="Times New Roman" w:hAnsi="Times New Roman" w:cs="Times New Roman"/>
          <w:sz w:val="24"/>
          <w:szCs w:val="24"/>
        </w:rPr>
        <w:t>, Kafka Yayınevi, Denizli 2019.</w:t>
      </w:r>
    </w:p>
    <w:p w:rsidR="009B7153" w:rsidRDefault="009B7153" w:rsidP="00D25CFE">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rsidR="00D25CFE" w:rsidRDefault="00D25CFE" w:rsidP="00D25CFE">
      <w:pPr>
        <w:autoSpaceDE w:val="0"/>
        <w:autoSpaceDN w:val="0"/>
        <w:adjustRightInd w:val="0"/>
        <w:spacing w:after="0" w:line="240" w:lineRule="auto"/>
        <w:contextualSpacing/>
        <w:jc w:val="both"/>
        <w:rPr>
          <w:rFonts w:ascii="Times New Roman" w:hAnsi="Times New Roman" w:cs="Times New Roman"/>
          <w:sz w:val="24"/>
          <w:szCs w:val="24"/>
        </w:rPr>
      </w:pPr>
    </w:p>
    <w:p w:rsidR="00D25CFE" w:rsidRDefault="00D25CFE" w:rsidP="00D25CFE">
      <w:pPr>
        <w:autoSpaceDE w:val="0"/>
        <w:autoSpaceDN w:val="0"/>
        <w:adjustRightInd w:val="0"/>
        <w:spacing w:after="0" w:line="240" w:lineRule="auto"/>
        <w:contextualSpacing/>
        <w:jc w:val="both"/>
        <w:rPr>
          <w:rFonts w:ascii="Times New Roman" w:eastAsia="Times New Roman" w:hAnsi="Times New Roman" w:cs="Times New Roman"/>
          <w:sz w:val="24"/>
          <w:szCs w:val="24"/>
          <w:lang w:eastAsia="tr-TR"/>
        </w:rPr>
      </w:pPr>
      <w:r>
        <w:rPr>
          <w:rFonts w:ascii="Times New Roman" w:hAnsi="Times New Roman" w:cs="Times New Roman"/>
          <w:sz w:val="24"/>
          <w:szCs w:val="24"/>
        </w:rPr>
        <w:tab/>
      </w:r>
      <w:r>
        <w:rPr>
          <w:rFonts w:ascii="Times New Roman" w:hAnsi="Times New Roman" w:cs="Times New Roman"/>
          <w:sz w:val="24"/>
          <w:szCs w:val="24"/>
        </w:rPr>
        <w:tab/>
        <w:t>-</w:t>
      </w:r>
      <w:r w:rsidR="00D978A4">
        <w:rPr>
          <w:rFonts w:ascii="Times New Roman" w:eastAsia="Times New Roman" w:hAnsi="Times New Roman" w:cs="Times New Roman"/>
          <w:sz w:val="24"/>
          <w:szCs w:val="24"/>
          <w:lang w:eastAsia="tr-TR"/>
        </w:rPr>
        <w:t>U</w:t>
      </w:r>
      <w:r>
        <w:rPr>
          <w:rFonts w:ascii="Times New Roman" w:eastAsia="Times New Roman" w:hAnsi="Times New Roman" w:cs="Times New Roman"/>
          <w:sz w:val="24"/>
          <w:szCs w:val="24"/>
          <w:lang w:eastAsia="tr-TR"/>
        </w:rPr>
        <w:t xml:space="preserve">luslararası </w:t>
      </w:r>
      <w:r w:rsidR="00D978A4" w:rsidRPr="00D978A4">
        <w:rPr>
          <w:rFonts w:ascii="Times New Roman" w:eastAsia="Times New Roman" w:hAnsi="Times New Roman" w:cs="Times New Roman"/>
          <w:sz w:val="24"/>
          <w:szCs w:val="24"/>
          <w:lang w:eastAsia="tr-TR"/>
        </w:rPr>
        <w:t>kongr</w:t>
      </w:r>
      <w:r w:rsidR="00D978A4">
        <w:rPr>
          <w:rFonts w:ascii="Times New Roman" w:eastAsia="Times New Roman" w:hAnsi="Times New Roman" w:cs="Times New Roman"/>
          <w:sz w:val="24"/>
          <w:szCs w:val="24"/>
          <w:lang w:eastAsia="tr-TR"/>
        </w:rPr>
        <w:t>elerde s</w:t>
      </w:r>
      <w:r>
        <w:rPr>
          <w:rFonts w:ascii="Times New Roman" w:eastAsia="Times New Roman" w:hAnsi="Times New Roman" w:cs="Times New Roman"/>
          <w:sz w:val="24"/>
          <w:szCs w:val="24"/>
          <w:lang w:eastAsia="tr-TR"/>
        </w:rPr>
        <w:t>unulan ve</w:t>
      </w:r>
      <w:r w:rsidR="00D978A4" w:rsidRPr="00D978A4">
        <w:rPr>
          <w:rFonts w:ascii="Times New Roman" w:eastAsia="Times New Roman" w:hAnsi="Times New Roman" w:cs="Times New Roman"/>
          <w:sz w:val="24"/>
          <w:szCs w:val="24"/>
          <w:lang w:eastAsia="tr-TR"/>
        </w:rPr>
        <w:t xml:space="preserve"> özeti</w:t>
      </w:r>
      <w:r>
        <w:rPr>
          <w:rFonts w:ascii="Times New Roman" w:eastAsia="Times New Roman" w:hAnsi="Times New Roman" w:cs="Times New Roman"/>
          <w:sz w:val="24"/>
          <w:szCs w:val="24"/>
          <w:lang w:eastAsia="tr-TR"/>
        </w:rPr>
        <w:t xml:space="preserve"> yayınlanmış, sözlü </w:t>
      </w:r>
      <w:r w:rsidR="00D978A4" w:rsidRPr="00D978A4">
        <w:rPr>
          <w:rFonts w:ascii="Times New Roman" w:eastAsia="Times New Roman" w:hAnsi="Times New Roman" w:cs="Times New Roman"/>
          <w:sz w:val="24"/>
          <w:szCs w:val="24"/>
          <w:lang w:eastAsia="tr-TR"/>
        </w:rPr>
        <w:t>bildiriler</w:t>
      </w:r>
    </w:p>
    <w:p w:rsidR="00D25CFE" w:rsidRDefault="00D25CFE" w:rsidP="00D25CFE">
      <w:pPr>
        <w:autoSpaceDE w:val="0"/>
        <w:autoSpaceDN w:val="0"/>
        <w:adjustRightInd w:val="0"/>
        <w:spacing w:after="0" w:line="240" w:lineRule="auto"/>
        <w:contextualSpacing/>
        <w:jc w:val="both"/>
        <w:rPr>
          <w:rFonts w:ascii="Times New Roman" w:eastAsia="Times New Roman" w:hAnsi="Times New Roman" w:cs="Times New Roman"/>
          <w:sz w:val="24"/>
          <w:szCs w:val="24"/>
          <w:lang w:eastAsia="tr-TR"/>
        </w:rPr>
      </w:pPr>
    </w:p>
    <w:p w:rsidR="00D25CFE" w:rsidRDefault="00D25CFE" w:rsidP="00D25CFE">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sidR="00D978A4" w:rsidRPr="00D25CFE">
        <w:rPr>
          <w:rFonts w:ascii="Times New Roman" w:hAnsi="Times New Roman" w:cs="Times New Roman"/>
          <w:b/>
          <w:sz w:val="24"/>
          <w:szCs w:val="24"/>
        </w:rPr>
        <w:t>KAYA</w:t>
      </w:r>
      <w:r w:rsidR="00D978A4" w:rsidRPr="00D25CFE">
        <w:rPr>
          <w:rFonts w:ascii="Times New Roman" w:hAnsi="Times New Roman" w:cs="Times New Roman"/>
          <w:sz w:val="24"/>
          <w:szCs w:val="24"/>
        </w:rPr>
        <w:t xml:space="preserve"> Gözde, </w:t>
      </w:r>
      <w:r w:rsidR="00D978A4" w:rsidRPr="00D25CFE">
        <w:rPr>
          <w:rFonts w:ascii="Times New Roman" w:hAnsi="Times New Roman" w:cs="Times New Roman"/>
          <w:b/>
          <w:sz w:val="24"/>
          <w:szCs w:val="24"/>
        </w:rPr>
        <w:t>ÇAĞIRGAN TUNCER</w:t>
      </w:r>
      <w:r w:rsidR="00D978A4" w:rsidRPr="00D25CFE">
        <w:rPr>
          <w:rFonts w:ascii="Times New Roman" w:hAnsi="Times New Roman" w:cs="Times New Roman"/>
          <w:sz w:val="24"/>
          <w:szCs w:val="24"/>
        </w:rPr>
        <w:t xml:space="preserve"> Senar : “</w:t>
      </w:r>
      <w:proofErr w:type="spellStart"/>
      <w:r w:rsidR="00D978A4" w:rsidRPr="00D25CFE">
        <w:rPr>
          <w:rFonts w:ascii="Times New Roman" w:hAnsi="Times New Roman" w:cs="Times New Roman"/>
          <w:sz w:val="24"/>
          <w:szCs w:val="24"/>
        </w:rPr>
        <w:t>European</w:t>
      </w:r>
      <w:proofErr w:type="spellEnd"/>
      <w:r w:rsidR="00D978A4" w:rsidRPr="00D25CFE">
        <w:rPr>
          <w:rFonts w:ascii="Times New Roman" w:hAnsi="Times New Roman" w:cs="Times New Roman"/>
          <w:sz w:val="24"/>
          <w:szCs w:val="24"/>
        </w:rPr>
        <w:t xml:space="preserve"> </w:t>
      </w:r>
      <w:proofErr w:type="spellStart"/>
      <w:r w:rsidR="00D978A4" w:rsidRPr="00D25CFE">
        <w:rPr>
          <w:rFonts w:ascii="Times New Roman" w:hAnsi="Times New Roman" w:cs="Times New Roman"/>
          <w:sz w:val="24"/>
          <w:szCs w:val="24"/>
        </w:rPr>
        <w:t>Court</w:t>
      </w:r>
      <w:proofErr w:type="spellEnd"/>
      <w:r w:rsidR="00D978A4" w:rsidRPr="00D25CFE">
        <w:rPr>
          <w:rFonts w:ascii="Times New Roman" w:hAnsi="Times New Roman" w:cs="Times New Roman"/>
          <w:sz w:val="24"/>
          <w:szCs w:val="24"/>
        </w:rPr>
        <w:t xml:space="preserve"> of </w:t>
      </w:r>
      <w:proofErr w:type="spellStart"/>
      <w:r w:rsidR="00D978A4" w:rsidRPr="00D25CFE">
        <w:rPr>
          <w:rFonts w:ascii="Times New Roman" w:hAnsi="Times New Roman" w:cs="Times New Roman"/>
          <w:sz w:val="24"/>
          <w:szCs w:val="24"/>
        </w:rPr>
        <w:t>Justice’s</w:t>
      </w:r>
      <w:proofErr w:type="spellEnd"/>
      <w:r w:rsidR="00D978A4" w:rsidRPr="00D25CFE">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00D978A4" w:rsidRPr="00D25CFE">
        <w:rPr>
          <w:rFonts w:ascii="Times New Roman" w:hAnsi="Times New Roman" w:cs="Times New Roman"/>
          <w:sz w:val="24"/>
          <w:szCs w:val="24"/>
        </w:rPr>
        <w:t>Kaltoft</w:t>
      </w:r>
      <w:proofErr w:type="spellEnd"/>
      <w:r w:rsidR="00D978A4" w:rsidRPr="00D25CFE">
        <w:rPr>
          <w:rFonts w:ascii="Times New Roman" w:hAnsi="Times New Roman" w:cs="Times New Roman"/>
          <w:sz w:val="24"/>
          <w:szCs w:val="24"/>
        </w:rPr>
        <w:t xml:space="preserve"> </w:t>
      </w:r>
      <w:proofErr w:type="spellStart"/>
      <w:r w:rsidR="00D978A4" w:rsidRPr="00D25CFE">
        <w:rPr>
          <w:rFonts w:ascii="Times New Roman" w:hAnsi="Times New Roman" w:cs="Times New Roman"/>
          <w:sz w:val="24"/>
          <w:szCs w:val="24"/>
        </w:rPr>
        <w:t>Decision</w:t>
      </w:r>
      <w:proofErr w:type="spellEnd"/>
      <w:r w:rsidR="00D978A4" w:rsidRPr="00D25CFE">
        <w:rPr>
          <w:rFonts w:ascii="Times New Roman" w:hAnsi="Times New Roman" w:cs="Times New Roman"/>
          <w:sz w:val="24"/>
          <w:szCs w:val="24"/>
        </w:rPr>
        <w:t xml:space="preserve">: </w:t>
      </w:r>
      <w:proofErr w:type="spellStart"/>
      <w:r w:rsidR="00D978A4" w:rsidRPr="00D25CFE">
        <w:rPr>
          <w:rFonts w:ascii="Times New Roman" w:hAnsi="Times New Roman" w:cs="Times New Roman"/>
          <w:sz w:val="24"/>
          <w:szCs w:val="24"/>
        </w:rPr>
        <w:t>Could</w:t>
      </w:r>
      <w:proofErr w:type="spellEnd"/>
      <w:r w:rsidR="00D978A4" w:rsidRPr="00D25CFE">
        <w:rPr>
          <w:rFonts w:ascii="Times New Roman" w:hAnsi="Times New Roman" w:cs="Times New Roman"/>
          <w:sz w:val="24"/>
          <w:szCs w:val="24"/>
        </w:rPr>
        <w:t xml:space="preserve"> </w:t>
      </w:r>
      <w:proofErr w:type="spellStart"/>
      <w:r w:rsidR="00D978A4" w:rsidRPr="00D25CFE">
        <w:rPr>
          <w:rFonts w:ascii="Times New Roman" w:hAnsi="Times New Roman" w:cs="Times New Roman"/>
          <w:sz w:val="24"/>
          <w:szCs w:val="24"/>
        </w:rPr>
        <w:t>Obesity</w:t>
      </w:r>
      <w:proofErr w:type="spellEnd"/>
      <w:r w:rsidR="00D978A4" w:rsidRPr="00D25CFE">
        <w:rPr>
          <w:rFonts w:ascii="Times New Roman" w:hAnsi="Times New Roman" w:cs="Times New Roman"/>
          <w:sz w:val="24"/>
          <w:szCs w:val="24"/>
        </w:rPr>
        <w:t xml:space="preserve"> Be </w:t>
      </w:r>
      <w:proofErr w:type="spellStart"/>
      <w:r w:rsidR="00D978A4" w:rsidRPr="00D25CFE">
        <w:rPr>
          <w:rFonts w:ascii="Times New Roman" w:hAnsi="Times New Roman" w:cs="Times New Roman"/>
          <w:sz w:val="24"/>
          <w:szCs w:val="24"/>
        </w:rPr>
        <w:t>Considere</w:t>
      </w:r>
      <w:proofErr w:type="spellEnd"/>
      <w:r w:rsidR="00D978A4" w:rsidRPr="00D25CFE">
        <w:rPr>
          <w:rFonts w:ascii="Times New Roman" w:hAnsi="Times New Roman" w:cs="Times New Roman"/>
          <w:sz w:val="24"/>
          <w:szCs w:val="24"/>
        </w:rPr>
        <w:t xml:space="preserve"> as a </w:t>
      </w:r>
      <w:proofErr w:type="spellStart"/>
      <w:r w:rsidR="00D978A4" w:rsidRPr="00D25CFE">
        <w:rPr>
          <w:rFonts w:ascii="Times New Roman" w:hAnsi="Times New Roman" w:cs="Times New Roman"/>
          <w:sz w:val="24"/>
          <w:szCs w:val="24"/>
        </w:rPr>
        <w:t>Disability</w:t>
      </w:r>
      <w:proofErr w:type="spellEnd"/>
      <w:r w:rsidR="00D978A4" w:rsidRPr="00D25CFE">
        <w:rPr>
          <w:rFonts w:ascii="Times New Roman" w:hAnsi="Times New Roman" w:cs="Times New Roman"/>
          <w:sz w:val="24"/>
          <w:szCs w:val="24"/>
        </w:rPr>
        <w:t xml:space="preserve">?” 1st </w:t>
      </w:r>
      <w:proofErr w:type="spellStart"/>
      <w:r w:rsidR="00D978A4" w:rsidRPr="00D25CFE">
        <w:rPr>
          <w:rFonts w:ascii="Times New Roman" w:hAnsi="Times New Roman" w:cs="Times New Roman"/>
          <w:sz w:val="24"/>
          <w:szCs w:val="24"/>
        </w:rPr>
        <w:t>International</w:t>
      </w:r>
      <w:proofErr w:type="spellEnd"/>
      <w:r w:rsidR="00D978A4" w:rsidRPr="00D25CFE">
        <w:rPr>
          <w:rFonts w:ascii="Times New Roman" w:hAnsi="Times New Roman" w:cs="Times New Roman"/>
          <w:sz w:val="24"/>
          <w:szCs w:val="24"/>
        </w:rPr>
        <w:t xml:space="preserve"> </w:t>
      </w:r>
      <w:proofErr w:type="spellStart"/>
      <w:r w:rsidR="00D978A4" w:rsidRPr="00D25CFE">
        <w:rPr>
          <w:rFonts w:ascii="Times New Roman" w:hAnsi="Times New Roman" w:cs="Times New Roman"/>
          <w:sz w:val="24"/>
          <w:szCs w:val="24"/>
        </w:rPr>
        <w:t>Annual</w:t>
      </w:r>
      <w:proofErr w:type="spellEnd"/>
      <w:r w:rsidR="00D978A4" w:rsidRPr="00D25CFE">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00D978A4" w:rsidRPr="00D25CFE">
        <w:rPr>
          <w:rFonts w:ascii="Times New Roman" w:hAnsi="Times New Roman" w:cs="Times New Roman"/>
          <w:sz w:val="24"/>
          <w:szCs w:val="24"/>
        </w:rPr>
        <w:t>Meeting</w:t>
      </w:r>
      <w:proofErr w:type="spellEnd"/>
      <w:r w:rsidR="00D978A4" w:rsidRPr="00D25CFE">
        <w:rPr>
          <w:rFonts w:ascii="Times New Roman" w:hAnsi="Times New Roman" w:cs="Times New Roman"/>
          <w:sz w:val="24"/>
          <w:szCs w:val="24"/>
        </w:rPr>
        <w:t xml:space="preserve"> of </w:t>
      </w:r>
      <w:proofErr w:type="spellStart"/>
      <w:r w:rsidR="00D978A4" w:rsidRPr="00D25CFE">
        <w:rPr>
          <w:rFonts w:ascii="Times New Roman" w:hAnsi="Times New Roman" w:cs="Times New Roman"/>
          <w:sz w:val="24"/>
          <w:szCs w:val="24"/>
        </w:rPr>
        <w:t>Sosyoekonomi</w:t>
      </w:r>
      <w:proofErr w:type="spellEnd"/>
      <w:r w:rsidR="00D978A4" w:rsidRPr="00D25CFE">
        <w:rPr>
          <w:rFonts w:ascii="Times New Roman" w:hAnsi="Times New Roman" w:cs="Times New Roman"/>
          <w:sz w:val="24"/>
          <w:szCs w:val="24"/>
        </w:rPr>
        <w:t xml:space="preserve"> </w:t>
      </w:r>
      <w:proofErr w:type="spellStart"/>
      <w:r w:rsidR="00D978A4" w:rsidRPr="00D25CFE">
        <w:rPr>
          <w:rFonts w:ascii="Times New Roman" w:hAnsi="Times New Roman" w:cs="Times New Roman"/>
          <w:sz w:val="24"/>
          <w:szCs w:val="24"/>
        </w:rPr>
        <w:t>Society</w:t>
      </w:r>
      <w:proofErr w:type="spellEnd"/>
      <w:r w:rsidR="00D978A4" w:rsidRPr="00D25CFE">
        <w:rPr>
          <w:rFonts w:ascii="Times New Roman" w:hAnsi="Times New Roman" w:cs="Times New Roman"/>
          <w:sz w:val="24"/>
          <w:szCs w:val="24"/>
        </w:rPr>
        <w:t xml:space="preserve">, Münih, </w:t>
      </w:r>
      <w:proofErr w:type="spellStart"/>
      <w:r w:rsidR="00D978A4" w:rsidRPr="00D25CFE">
        <w:rPr>
          <w:rFonts w:ascii="Times New Roman" w:hAnsi="Times New Roman" w:cs="Times New Roman"/>
          <w:sz w:val="24"/>
          <w:szCs w:val="24"/>
        </w:rPr>
        <w:t>October</w:t>
      </w:r>
      <w:proofErr w:type="spellEnd"/>
      <w:r w:rsidR="00D978A4" w:rsidRPr="00D25CFE">
        <w:rPr>
          <w:rFonts w:ascii="Times New Roman" w:hAnsi="Times New Roman" w:cs="Times New Roman"/>
          <w:sz w:val="24"/>
          <w:szCs w:val="24"/>
        </w:rPr>
        <w:t xml:space="preserve"> 29,30, 2015.</w:t>
      </w:r>
    </w:p>
    <w:p w:rsidR="00D25CFE" w:rsidRDefault="00D25CFE" w:rsidP="00D25CFE">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D25CFE" w:rsidRDefault="00D25CFE" w:rsidP="00D25CFE">
      <w:pPr>
        <w:autoSpaceDE w:val="0"/>
        <w:autoSpaceDN w:val="0"/>
        <w:adjustRightInd w:val="0"/>
        <w:spacing w:after="0" w:line="360" w:lineRule="auto"/>
        <w:ind w:firstLine="60"/>
        <w:contextualSpacing/>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25CFE" w:rsidRPr="00652D3A" w:rsidRDefault="00D25CFE" w:rsidP="00D25CFE">
      <w:pPr>
        <w:pStyle w:val="ListeParagraf"/>
        <w:spacing w:after="0" w:line="36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b/>
      </w:r>
      <w:proofErr w:type="gramStart"/>
      <w:r w:rsidRPr="00652D3A">
        <w:rPr>
          <w:rFonts w:ascii="Times New Roman" w:hAnsi="Times New Roman" w:cs="Times New Roman"/>
          <w:b/>
          <w:color w:val="000000" w:themeColor="text1"/>
          <w:sz w:val="24"/>
          <w:szCs w:val="24"/>
        </w:rPr>
        <w:t>ÇAĞIRGAN TUNCER,</w:t>
      </w:r>
      <w:r w:rsidRPr="00652D3A">
        <w:rPr>
          <w:rFonts w:ascii="Times New Roman" w:hAnsi="Times New Roman" w:cs="Times New Roman"/>
          <w:color w:val="000000" w:themeColor="text1"/>
          <w:sz w:val="24"/>
          <w:szCs w:val="24"/>
        </w:rPr>
        <w:t xml:space="preserve"> Senar/ </w:t>
      </w:r>
      <w:r w:rsidRPr="00652D3A">
        <w:rPr>
          <w:rFonts w:ascii="Times New Roman" w:hAnsi="Times New Roman" w:cs="Times New Roman"/>
          <w:b/>
          <w:color w:val="000000" w:themeColor="text1"/>
          <w:sz w:val="24"/>
          <w:szCs w:val="24"/>
        </w:rPr>
        <w:t xml:space="preserve">YALÇIN, </w:t>
      </w:r>
      <w:r w:rsidRPr="00652D3A">
        <w:rPr>
          <w:rFonts w:ascii="Times New Roman" w:hAnsi="Times New Roman" w:cs="Times New Roman"/>
          <w:color w:val="000000" w:themeColor="text1"/>
          <w:sz w:val="24"/>
          <w:szCs w:val="24"/>
        </w:rPr>
        <w:t>Şebnem Meral: “</w:t>
      </w:r>
      <w:proofErr w:type="spellStart"/>
      <w:r w:rsidRPr="00652D3A">
        <w:rPr>
          <w:rFonts w:ascii="Times New Roman" w:hAnsi="Times New Roman" w:cs="Times New Roman"/>
          <w:sz w:val="24"/>
          <w:szCs w:val="24"/>
        </w:rPr>
        <w:t>The</w:t>
      </w:r>
      <w:proofErr w:type="spellEnd"/>
      <w:r w:rsidRPr="00652D3A">
        <w:rPr>
          <w:rFonts w:ascii="Times New Roman" w:hAnsi="Times New Roman" w:cs="Times New Roman"/>
          <w:sz w:val="24"/>
          <w:szCs w:val="24"/>
        </w:rPr>
        <w:t xml:space="preserve"> </w:t>
      </w:r>
      <w:proofErr w:type="spellStart"/>
      <w:r w:rsidRPr="00652D3A">
        <w:rPr>
          <w:rFonts w:ascii="Times New Roman" w:hAnsi="Times New Roman" w:cs="Times New Roman"/>
          <w:sz w:val="24"/>
          <w:szCs w:val="24"/>
        </w:rPr>
        <w:t>Development</w:t>
      </w:r>
      <w:proofErr w:type="spellEnd"/>
      <w:r w:rsidRPr="00652D3A">
        <w:rPr>
          <w:rFonts w:ascii="Times New Roman" w:hAnsi="Times New Roman" w:cs="Times New Roman"/>
          <w:sz w:val="24"/>
          <w:szCs w:val="24"/>
        </w:rPr>
        <w:t xml:space="preserve"> of </w:t>
      </w:r>
      <w:proofErr w:type="spellStart"/>
      <w:r w:rsidRPr="00652D3A">
        <w:rPr>
          <w:rFonts w:ascii="Times New Roman" w:hAnsi="Times New Roman" w:cs="Times New Roman"/>
          <w:sz w:val="24"/>
          <w:szCs w:val="24"/>
        </w:rPr>
        <w:t>the</w:t>
      </w:r>
      <w:proofErr w:type="spellEnd"/>
      <w:r w:rsidRPr="00652D3A">
        <w:rPr>
          <w:rFonts w:ascii="Times New Roman" w:hAnsi="Times New Roman" w:cs="Times New Roman"/>
          <w:sz w:val="24"/>
          <w:szCs w:val="24"/>
        </w:rPr>
        <w:t xml:space="preserve"> </w:t>
      </w:r>
      <w:proofErr w:type="spellStart"/>
      <w:r w:rsidRPr="00652D3A">
        <w:rPr>
          <w:rFonts w:ascii="Times New Roman" w:hAnsi="Times New Roman" w:cs="Times New Roman"/>
          <w:sz w:val="24"/>
          <w:szCs w:val="24"/>
        </w:rPr>
        <w:t>Matrimonial</w:t>
      </w:r>
      <w:proofErr w:type="spellEnd"/>
      <w:r w:rsidRPr="00652D3A">
        <w:rPr>
          <w:rFonts w:ascii="Times New Roman" w:hAnsi="Times New Roman" w:cs="Times New Roman"/>
          <w:sz w:val="24"/>
          <w:szCs w:val="24"/>
        </w:rPr>
        <w:t xml:space="preserve"> </w:t>
      </w:r>
      <w:proofErr w:type="spellStart"/>
      <w:r w:rsidRPr="00652D3A">
        <w:rPr>
          <w:rFonts w:ascii="Times New Roman" w:hAnsi="Times New Roman" w:cs="Times New Roman"/>
          <w:sz w:val="24"/>
          <w:szCs w:val="24"/>
        </w:rPr>
        <w:t>Property</w:t>
      </w:r>
      <w:proofErr w:type="spellEnd"/>
      <w:r w:rsidRPr="00652D3A">
        <w:rPr>
          <w:rFonts w:ascii="Times New Roman" w:hAnsi="Times New Roman" w:cs="Times New Roman"/>
          <w:sz w:val="24"/>
          <w:szCs w:val="24"/>
        </w:rPr>
        <w:t xml:space="preserve"> </w:t>
      </w:r>
      <w:proofErr w:type="spellStart"/>
      <w:r w:rsidRPr="00652D3A">
        <w:rPr>
          <w:rFonts w:ascii="Times New Roman" w:hAnsi="Times New Roman" w:cs="Times New Roman"/>
          <w:sz w:val="24"/>
          <w:szCs w:val="24"/>
        </w:rPr>
        <w:t>Law</w:t>
      </w:r>
      <w:proofErr w:type="spellEnd"/>
      <w:r w:rsidRPr="00652D3A">
        <w:rPr>
          <w:rFonts w:ascii="Times New Roman" w:hAnsi="Times New Roman" w:cs="Times New Roman"/>
          <w:sz w:val="24"/>
          <w:szCs w:val="24"/>
        </w:rPr>
        <w:t xml:space="preserve"> in </w:t>
      </w:r>
      <w:proofErr w:type="spellStart"/>
      <w:r w:rsidRPr="00652D3A">
        <w:rPr>
          <w:rFonts w:ascii="Times New Roman" w:hAnsi="Times New Roman" w:cs="Times New Roman"/>
          <w:sz w:val="24"/>
          <w:szCs w:val="24"/>
        </w:rPr>
        <w:t>Certain</w:t>
      </w:r>
      <w:proofErr w:type="spellEnd"/>
      <w:r w:rsidRPr="00652D3A">
        <w:rPr>
          <w:rFonts w:ascii="Times New Roman" w:hAnsi="Times New Roman" w:cs="Times New Roman"/>
          <w:sz w:val="24"/>
          <w:szCs w:val="24"/>
        </w:rPr>
        <w:t xml:space="preserve"> </w:t>
      </w:r>
      <w:proofErr w:type="spellStart"/>
      <w:r w:rsidRPr="00652D3A">
        <w:rPr>
          <w:rFonts w:ascii="Times New Roman" w:hAnsi="Times New Roman" w:cs="Times New Roman"/>
          <w:sz w:val="24"/>
          <w:szCs w:val="24"/>
        </w:rPr>
        <w:t>European</w:t>
      </w:r>
      <w:proofErr w:type="spellEnd"/>
      <w:r w:rsidRPr="00652D3A">
        <w:rPr>
          <w:rFonts w:ascii="Times New Roman" w:hAnsi="Times New Roman" w:cs="Times New Roman"/>
          <w:sz w:val="24"/>
          <w:szCs w:val="24"/>
        </w:rPr>
        <w:t xml:space="preserve"> </w:t>
      </w:r>
      <w:proofErr w:type="spellStart"/>
      <w:r w:rsidRPr="00652D3A">
        <w:rPr>
          <w:rFonts w:ascii="Times New Roman" w:hAnsi="Times New Roman" w:cs="Times New Roman"/>
          <w:sz w:val="24"/>
          <w:szCs w:val="24"/>
        </w:rPr>
        <w:t>Countries</w:t>
      </w:r>
      <w:proofErr w:type="spellEnd"/>
      <w:r w:rsidRPr="00652D3A">
        <w:rPr>
          <w:rFonts w:ascii="Times New Roman" w:hAnsi="Times New Roman" w:cs="Times New Roman"/>
          <w:sz w:val="24"/>
          <w:szCs w:val="24"/>
        </w:rPr>
        <w:t xml:space="preserve"> </w:t>
      </w:r>
      <w:proofErr w:type="spellStart"/>
      <w:r w:rsidRPr="00652D3A">
        <w:rPr>
          <w:rFonts w:ascii="Times New Roman" w:hAnsi="Times New Roman" w:cs="Times New Roman"/>
          <w:sz w:val="24"/>
          <w:szCs w:val="24"/>
        </w:rPr>
        <w:t>and</w:t>
      </w:r>
      <w:proofErr w:type="spellEnd"/>
      <w:r w:rsidRPr="00652D3A">
        <w:rPr>
          <w:rFonts w:ascii="Times New Roman" w:hAnsi="Times New Roman" w:cs="Times New Roman"/>
          <w:sz w:val="24"/>
          <w:szCs w:val="24"/>
        </w:rPr>
        <w:t xml:space="preserve"> </w:t>
      </w:r>
      <w:proofErr w:type="spellStart"/>
      <w:r w:rsidRPr="00652D3A">
        <w:rPr>
          <w:rFonts w:ascii="Times New Roman" w:hAnsi="Times New Roman" w:cs="Times New Roman"/>
          <w:sz w:val="24"/>
          <w:szCs w:val="24"/>
        </w:rPr>
        <w:t>Turkey</w:t>
      </w:r>
      <w:proofErr w:type="spellEnd"/>
      <w:r w:rsidRPr="00652D3A">
        <w:rPr>
          <w:rFonts w:ascii="Times New Roman" w:hAnsi="Times New Roman" w:cs="Times New Roman"/>
          <w:sz w:val="24"/>
          <w:szCs w:val="24"/>
        </w:rPr>
        <w:t xml:space="preserve"> in </w:t>
      </w:r>
      <w:proofErr w:type="spellStart"/>
      <w:r w:rsidRPr="00652D3A">
        <w:rPr>
          <w:rFonts w:ascii="Times New Roman" w:hAnsi="Times New Roman" w:cs="Times New Roman"/>
          <w:sz w:val="24"/>
          <w:szCs w:val="24"/>
        </w:rPr>
        <w:t>Accordance</w:t>
      </w:r>
      <w:proofErr w:type="spellEnd"/>
      <w:r w:rsidRPr="00652D3A">
        <w:rPr>
          <w:rFonts w:ascii="Times New Roman" w:hAnsi="Times New Roman" w:cs="Times New Roman"/>
          <w:sz w:val="24"/>
          <w:szCs w:val="24"/>
        </w:rPr>
        <w:t xml:space="preserve"> </w:t>
      </w:r>
      <w:proofErr w:type="spellStart"/>
      <w:r w:rsidRPr="00652D3A">
        <w:rPr>
          <w:rFonts w:ascii="Times New Roman" w:hAnsi="Times New Roman" w:cs="Times New Roman"/>
          <w:sz w:val="24"/>
          <w:szCs w:val="24"/>
        </w:rPr>
        <w:t>with</w:t>
      </w:r>
      <w:proofErr w:type="spellEnd"/>
      <w:r w:rsidRPr="00652D3A">
        <w:rPr>
          <w:rFonts w:ascii="Times New Roman" w:hAnsi="Times New Roman" w:cs="Times New Roman"/>
          <w:sz w:val="24"/>
          <w:szCs w:val="24"/>
        </w:rPr>
        <w:t xml:space="preserve"> </w:t>
      </w:r>
      <w:proofErr w:type="spellStart"/>
      <w:r w:rsidRPr="00652D3A">
        <w:rPr>
          <w:rFonts w:ascii="Times New Roman" w:hAnsi="Times New Roman" w:cs="Times New Roman"/>
          <w:sz w:val="24"/>
          <w:szCs w:val="24"/>
        </w:rPr>
        <w:t>the</w:t>
      </w:r>
      <w:proofErr w:type="spellEnd"/>
      <w:r w:rsidRPr="00652D3A">
        <w:rPr>
          <w:rFonts w:ascii="Times New Roman" w:hAnsi="Times New Roman" w:cs="Times New Roman"/>
          <w:sz w:val="24"/>
          <w:szCs w:val="24"/>
        </w:rPr>
        <w:t xml:space="preserve"> </w:t>
      </w:r>
      <w:proofErr w:type="spellStart"/>
      <w:r w:rsidRPr="00652D3A">
        <w:rPr>
          <w:rFonts w:ascii="Times New Roman" w:hAnsi="Times New Roman" w:cs="Times New Roman"/>
          <w:sz w:val="24"/>
          <w:szCs w:val="24"/>
        </w:rPr>
        <w:t>Principle</w:t>
      </w:r>
      <w:proofErr w:type="spellEnd"/>
      <w:r w:rsidRPr="00652D3A">
        <w:rPr>
          <w:rFonts w:ascii="Times New Roman" w:hAnsi="Times New Roman" w:cs="Times New Roman"/>
          <w:sz w:val="24"/>
          <w:szCs w:val="24"/>
        </w:rPr>
        <w:t xml:space="preserve"> of </w:t>
      </w:r>
      <w:proofErr w:type="spellStart"/>
      <w:r w:rsidRPr="00652D3A">
        <w:rPr>
          <w:rFonts w:ascii="Times New Roman" w:hAnsi="Times New Roman" w:cs="Times New Roman"/>
          <w:sz w:val="24"/>
          <w:szCs w:val="24"/>
        </w:rPr>
        <w:t>Equality</w:t>
      </w:r>
      <w:proofErr w:type="spellEnd"/>
      <w:r w:rsidRPr="00652D3A">
        <w:rPr>
          <w:rFonts w:ascii="Times New Roman" w:hAnsi="Times New Roman" w:cs="Times New Roman"/>
          <w:sz w:val="24"/>
          <w:szCs w:val="24"/>
        </w:rPr>
        <w:t xml:space="preserve">”, </w:t>
      </w:r>
      <w:r w:rsidRPr="00652D3A">
        <w:rPr>
          <w:rFonts w:ascii="Times New Roman" w:hAnsi="Times New Roman" w:cs="Times New Roman"/>
          <w:bCs/>
          <w:sz w:val="24"/>
          <w:szCs w:val="24"/>
        </w:rPr>
        <w:t>VIII.</w:t>
      </w:r>
      <w:r w:rsidRPr="00652D3A">
        <w:rPr>
          <w:rFonts w:ascii="Times New Roman" w:hAnsi="Times New Roman" w:cs="Times New Roman"/>
          <w:b/>
          <w:bCs/>
          <w:sz w:val="24"/>
          <w:szCs w:val="24"/>
        </w:rPr>
        <w:t xml:space="preserve"> </w:t>
      </w:r>
      <w:proofErr w:type="spellStart"/>
      <w:r w:rsidRPr="00652D3A">
        <w:rPr>
          <w:rFonts w:ascii="Times New Roman" w:hAnsi="Times New Roman" w:cs="Times New Roman"/>
          <w:bCs/>
          <w:sz w:val="24"/>
          <w:szCs w:val="24"/>
        </w:rPr>
        <w:t>European</w:t>
      </w:r>
      <w:proofErr w:type="spellEnd"/>
      <w:r w:rsidRPr="00652D3A">
        <w:rPr>
          <w:rFonts w:ascii="Times New Roman" w:hAnsi="Times New Roman" w:cs="Times New Roman"/>
          <w:bCs/>
          <w:sz w:val="24"/>
          <w:szCs w:val="24"/>
        </w:rPr>
        <w:t xml:space="preserve"> </w:t>
      </w:r>
      <w:proofErr w:type="spellStart"/>
      <w:r w:rsidRPr="00652D3A">
        <w:rPr>
          <w:rFonts w:ascii="Times New Roman" w:hAnsi="Times New Roman" w:cs="Times New Roman"/>
          <w:bCs/>
          <w:sz w:val="24"/>
          <w:szCs w:val="24"/>
        </w:rPr>
        <w:t>Conference</w:t>
      </w:r>
      <w:proofErr w:type="spellEnd"/>
      <w:r w:rsidRPr="00652D3A">
        <w:rPr>
          <w:rFonts w:ascii="Times New Roman" w:hAnsi="Times New Roman" w:cs="Times New Roman"/>
          <w:bCs/>
          <w:sz w:val="24"/>
          <w:szCs w:val="24"/>
        </w:rPr>
        <w:t xml:space="preserve"> on </w:t>
      </w:r>
      <w:proofErr w:type="spellStart"/>
      <w:r w:rsidRPr="00652D3A">
        <w:rPr>
          <w:rFonts w:ascii="Times New Roman" w:hAnsi="Times New Roman" w:cs="Times New Roman"/>
          <w:bCs/>
          <w:sz w:val="24"/>
          <w:szCs w:val="24"/>
        </w:rPr>
        <w:t>Social</w:t>
      </w:r>
      <w:proofErr w:type="spellEnd"/>
      <w:r w:rsidRPr="00652D3A">
        <w:rPr>
          <w:rFonts w:ascii="Times New Roman" w:hAnsi="Times New Roman" w:cs="Times New Roman"/>
          <w:bCs/>
          <w:sz w:val="24"/>
          <w:szCs w:val="24"/>
        </w:rPr>
        <w:t xml:space="preserve"> </w:t>
      </w:r>
      <w:proofErr w:type="spellStart"/>
      <w:r w:rsidRPr="00652D3A">
        <w:rPr>
          <w:rFonts w:ascii="Times New Roman" w:hAnsi="Times New Roman" w:cs="Times New Roman"/>
          <w:bCs/>
          <w:sz w:val="24"/>
          <w:szCs w:val="24"/>
        </w:rPr>
        <w:t>and</w:t>
      </w:r>
      <w:proofErr w:type="spellEnd"/>
      <w:r w:rsidRPr="00652D3A">
        <w:rPr>
          <w:rFonts w:ascii="Times New Roman" w:hAnsi="Times New Roman" w:cs="Times New Roman"/>
          <w:bCs/>
          <w:sz w:val="24"/>
          <w:szCs w:val="24"/>
        </w:rPr>
        <w:t xml:space="preserve"> </w:t>
      </w:r>
      <w:proofErr w:type="spellStart"/>
      <w:r w:rsidRPr="00652D3A">
        <w:rPr>
          <w:rFonts w:ascii="Times New Roman" w:hAnsi="Times New Roman" w:cs="Times New Roman"/>
          <w:bCs/>
          <w:sz w:val="24"/>
          <w:szCs w:val="24"/>
        </w:rPr>
        <w:t>Behavioral</w:t>
      </w:r>
      <w:proofErr w:type="spellEnd"/>
      <w:r w:rsidRPr="00652D3A">
        <w:rPr>
          <w:rFonts w:ascii="Times New Roman" w:hAnsi="Times New Roman" w:cs="Times New Roman"/>
          <w:bCs/>
          <w:sz w:val="24"/>
          <w:szCs w:val="24"/>
        </w:rPr>
        <w:t xml:space="preserve"> </w:t>
      </w:r>
      <w:proofErr w:type="spellStart"/>
      <w:r w:rsidRPr="00652D3A">
        <w:rPr>
          <w:rFonts w:ascii="Times New Roman" w:hAnsi="Times New Roman" w:cs="Times New Roman"/>
          <w:bCs/>
          <w:sz w:val="24"/>
          <w:szCs w:val="24"/>
        </w:rPr>
        <w:t>Sciences</w:t>
      </w:r>
      <w:proofErr w:type="spellEnd"/>
      <w:r w:rsidRPr="00652D3A">
        <w:rPr>
          <w:rFonts w:ascii="Times New Roman" w:hAnsi="Times New Roman" w:cs="Times New Roman"/>
          <w:bCs/>
          <w:sz w:val="24"/>
          <w:szCs w:val="24"/>
        </w:rPr>
        <w:t xml:space="preserve">, </w:t>
      </w:r>
      <w:proofErr w:type="spellStart"/>
      <w:r w:rsidRPr="00652D3A">
        <w:rPr>
          <w:rFonts w:ascii="Times New Roman" w:hAnsi="Times New Roman" w:cs="Times New Roman"/>
          <w:bCs/>
          <w:sz w:val="24"/>
          <w:szCs w:val="24"/>
        </w:rPr>
        <w:t>Abstrack</w:t>
      </w:r>
      <w:proofErr w:type="spellEnd"/>
      <w:r w:rsidRPr="00652D3A">
        <w:rPr>
          <w:rFonts w:ascii="Times New Roman" w:hAnsi="Times New Roman" w:cs="Times New Roman"/>
          <w:bCs/>
          <w:sz w:val="24"/>
          <w:szCs w:val="24"/>
        </w:rPr>
        <w:t xml:space="preserve"> </w:t>
      </w:r>
      <w:proofErr w:type="spellStart"/>
      <w:r w:rsidRPr="00652D3A">
        <w:rPr>
          <w:rFonts w:ascii="Times New Roman" w:hAnsi="Times New Roman" w:cs="Times New Roman"/>
          <w:bCs/>
          <w:sz w:val="24"/>
          <w:szCs w:val="24"/>
        </w:rPr>
        <w:t>Book</w:t>
      </w:r>
      <w:proofErr w:type="spellEnd"/>
      <w:r w:rsidRPr="00652D3A">
        <w:rPr>
          <w:rFonts w:ascii="Times New Roman" w:hAnsi="Times New Roman" w:cs="Times New Roman"/>
          <w:bCs/>
          <w:sz w:val="24"/>
          <w:szCs w:val="24"/>
        </w:rPr>
        <w:t xml:space="preserve">, 3-6 Eylül 2015, Belgrad, Erişim: </w:t>
      </w:r>
      <w:hyperlink r:id="rId7" w:history="1">
        <w:r w:rsidRPr="00652D3A">
          <w:rPr>
            <w:rStyle w:val="Kpr"/>
            <w:rFonts w:ascii="Times New Roman" w:hAnsi="Times New Roman" w:cs="Times New Roman"/>
            <w:bCs/>
            <w:sz w:val="24"/>
            <w:szCs w:val="24"/>
          </w:rPr>
          <w:t>http://iassr2.org/rs/8_ab.pdf</w:t>
        </w:r>
      </w:hyperlink>
      <w:r w:rsidRPr="00652D3A">
        <w:rPr>
          <w:rFonts w:ascii="Times New Roman" w:hAnsi="Times New Roman" w:cs="Times New Roman"/>
          <w:bCs/>
          <w:sz w:val="24"/>
          <w:szCs w:val="24"/>
        </w:rPr>
        <w:t>, Erişim Tarihi: 29.01.2016.</w:t>
      </w:r>
      <w:r w:rsidRPr="00652D3A">
        <w:rPr>
          <w:rFonts w:ascii="Times New Roman" w:hAnsi="Times New Roman" w:cs="Times New Roman"/>
          <w:sz w:val="24"/>
          <w:szCs w:val="24"/>
        </w:rPr>
        <w:t xml:space="preserve"> </w:t>
      </w:r>
      <w:proofErr w:type="gramEnd"/>
    </w:p>
    <w:p w:rsidR="00D25CFE" w:rsidRDefault="00D25CFE" w:rsidP="00D25CFE">
      <w:pPr>
        <w:autoSpaceDE w:val="0"/>
        <w:autoSpaceDN w:val="0"/>
        <w:adjustRightInd w:val="0"/>
        <w:spacing w:after="0" w:line="240" w:lineRule="auto"/>
        <w:contextualSpacing/>
        <w:jc w:val="both"/>
        <w:rPr>
          <w:rFonts w:ascii="Times New Roman" w:hAnsi="Times New Roman" w:cs="Times New Roman"/>
          <w:sz w:val="24"/>
          <w:szCs w:val="24"/>
        </w:rPr>
      </w:pPr>
    </w:p>
    <w:p w:rsidR="00D25CFE" w:rsidRPr="00D25CFE" w:rsidRDefault="00D25CFE" w:rsidP="00D25CFE">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eastAsia="Times New Roman" w:hAnsi="Times New Roman" w:cs="Times New Roman"/>
          <w:b/>
          <w:sz w:val="24"/>
          <w:szCs w:val="24"/>
          <w:lang w:eastAsia="tr-TR"/>
        </w:rPr>
        <w:t xml:space="preserve"> </w:t>
      </w:r>
      <w:r w:rsidRPr="00D25CFE">
        <w:rPr>
          <w:rFonts w:ascii="Times New Roman" w:eastAsia="Times New Roman" w:hAnsi="Times New Roman" w:cs="Times New Roman"/>
          <w:sz w:val="24"/>
          <w:szCs w:val="24"/>
          <w:lang w:eastAsia="tr-TR"/>
        </w:rPr>
        <w:t>Ulusal kongrelerde sunulan ve özeti yayınlanmış, sözlü bildiriler</w:t>
      </w:r>
    </w:p>
    <w:p w:rsidR="007B64A6" w:rsidRDefault="007B64A6" w:rsidP="001D62E7">
      <w:pPr>
        <w:spacing w:after="0" w:line="240" w:lineRule="auto"/>
        <w:ind w:left="708" w:firstLine="708"/>
        <w:rPr>
          <w:rFonts w:ascii="Times New Roman" w:hAnsi="Times New Roman" w:cs="Times New Roman"/>
        </w:rPr>
      </w:pPr>
    </w:p>
    <w:p w:rsidR="00D25CFE" w:rsidRDefault="00D25CFE" w:rsidP="001D62E7">
      <w:pPr>
        <w:spacing w:after="0" w:line="240" w:lineRule="auto"/>
        <w:ind w:left="708" w:firstLine="708"/>
        <w:rPr>
          <w:rFonts w:ascii="Times New Roman" w:hAnsi="Times New Roman" w:cs="Times New Roman"/>
          <w:sz w:val="24"/>
          <w:szCs w:val="24"/>
        </w:rPr>
      </w:pPr>
      <w:r w:rsidRPr="004F2128">
        <w:rPr>
          <w:rFonts w:ascii="Times New Roman" w:hAnsi="Times New Roman" w:cs="Times New Roman"/>
          <w:b/>
          <w:sz w:val="24"/>
          <w:szCs w:val="24"/>
        </w:rPr>
        <w:t>ÇAĞIRGAN TUNCER</w:t>
      </w:r>
      <w:r>
        <w:rPr>
          <w:rFonts w:ascii="Times New Roman" w:hAnsi="Times New Roman" w:cs="Times New Roman"/>
          <w:sz w:val="24"/>
          <w:szCs w:val="24"/>
        </w:rPr>
        <w:t>,</w:t>
      </w:r>
      <w:r w:rsidRPr="004F2128">
        <w:rPr>
          <w:rFonts w:ascii="Times New Roman" w:hAnsi="Times New Roman" w:cs="Times New Roman"/>
          <w:sz w:val="24"/>
          <w:szCs w:val="24"/>
        </w:rPr>
        <w:t xml:space="preserve"> Senar: “Türk Medeni Kanununda Seçimlik Mal Rejimi Olarak Düzenlenen Mal Ortaklığı Rejiminin Düzenlenmesi”, Afyon Kocatepe Üniversitesi II. Türk Özel Hukuku ve Yargılamasındaki Güncel Sorunlar Sempozyumu”, Afyon, 21 Nisan 2017.</w:t>
      </w:r>
    </w:p>
    <w:p w:rsidR="00D25CFE" w:rsidRDefault="00D25CFE" w:rsidP="001D62E7">
      <w:pPr>
        <w:spacing w:after="0" w:line="240" w:lineRule="auto"/>
        <w:ind w:left="708" w:firstLine="708"/>
        <w:rPr>
          <w:rFonts w:ascii="Times New Roman" w:hAnsi="Times New Roman" w:cs="Times New Roman"/>
        </w:rPr>
      </w:pPr>
    </w:p>
    <w:p w:rsidR="00D25CFE" w:rsidRDefault="00D25CFE" w:rsidP="001D62E7">
      <w:pPr>
        <w:spacing w:after="0" w:line="240" w:lineRule="auto"/>
        <w:ind w:left="708" w:firstLine="708"/>
        <w:rPr>
          <w:rFonts w:ascii="Times New Roman" w:hAnsi="Times New Roman" w:cs="Times New Roman"/>
        </w:rPr>
      </w:pPr>
    </w:p>
    <w:p w:rsidR="00D25CFE" w:rsidRDefault="00D25CFE" w:rsidP="001D62E7">
      <w:pPr>
        <w:spacing w:after="0" w:line="240" w:lineRule="auto"/>
        <w:ind w:left="708" w:firstLine="708"/>
        <w:rPr>
          <w:rFonts w:ascii="Times New Roman" w:hAnsi="Times New Roman" w:cs="Times New Roman"/>
        </w:rPr>
      </w:pPr>
    </w:p>
    <w:p w:rsidR="00D25CFE" w:rsidRDefault="00D25CFE" w:rsidP="001D62E7">
      <w:pPr>
        <w:spacing w:after="0" w:line="240" w:lineRule="auto"/>
        <w:ind w:left="708" w:firstLine="708"/>
        <w:rPr>
          <w:rFonts w:ascii="Times New Roman" w:hAnsi="Times New Roman" w:cs="Times New Roman"/>
        </w:rPr>
      </w:pPr>
    </w:p>
    <w:p w:rsidR="00D25CFE" w:rsidRDefault="00D25CFE" w:rsidP="001D62E7">
      <w:pPr>
        <w:spacing w:after="0" w:line="240" w:lineRule="auto"/>
        <w:ind w:left="708" w:firstLine="708"/>
        <w:rPr>
          <w:rFonts w:ascii="Times New Roman" w:hAnsi="Times New Roman" w:cs="Times New Roman"/>
        </w:rPr>
      </w:pPr>
    </w:p>
    <w:p w:rsidR="00D25CFE" w:rsidRDefault="00D25CFE" w:rsidP="001D62E7">
      <w:pPr>
        <w:spacing w:after="0" w:line="240" w:lineRule="auto"/>
        <w:ind w:left="708" w:firstLine="708"/>
        <w:rPr>
          <w:rFonts w:ascii="Times New Roman" w:hAnsi="Times New Roman" w:cs="Times New Roman"/>
        </w:rPr>
      </w:pPr>
    </w:p>
    <w:p w:rsidR="00D25CFE" w:rsidRDefault="00D25CFE" w:rsidP="001D62E7">
      <w:pPr>
        <w:spacing w:after="0" w:line="240" w:lineRule="auto"/>
        <w:ind w:left="708" w:firstLine="708"/>
        <w:rPr>
          <w:rFonts w:ascii="Times New Roman" w:hAnsi="Times New Roman" w:cs="Times New Roman"/>
        </w:rPr>
      </w:pPr>
    </w:p>
    <w:p w:rsidR="00D25CFE" w:rsidRDefault="00D25CFE" w:rsidP="001D62E7">
      <w:pPr>
        <w:spacing w:after="0" w:line="240" w:lineRule="auto"/>
        <w:ind w:left="708" w:firstLine="708"/>
        <w:rPr>
          <w:rFonts w:ascii="Times New Roman" w:hAnsi="Times New Roman" w:cs="Times New Roman"/>
        </w:rPr>
      </w:pPr>
    </w:p>
    <w:p w:rsidR="00D25CFE" w:rsidRDefault="00D25CFE" w:rsidP="001D62E7">
      <w:pPr>
        <w:spacing w:after="0" w:line="240" w:lineRule="auto"/>
        <w:ind w:left="708" w:firstLine="708"/>
        <w:rPr>
          <w:rFonts w:ascii="Times New Roman" w:hAnsi="Times New Roman" w:cs="Times New Roman"/>
        </w:rPr>
      </w:pPr>
    </w:p>
    <w:p w:rsidR="00D25CFE" w:rsidRPr="007B64A6" w:rsidRDefault="00D25CFE" w:rsidP="001D62E7">
      <w:pPr>
        <w:spacing w:after="0" w:line="240" w:lineRule="auto"/>
        <w:ind w:left="708" w:firstLine="708"/>
        <w:rPr>
          <w:rFonts w:ascii="Times New Roman" w:hAnsi="Times New Roman" w:cs="Times New Roman"/>
        </w:rPr>
      </w:pPr>
    </w:p>
    <w:p w:rsidR="00CA5642" w:rsidRPr="001D62E7" w:rsidRDefault="00CA5642" w:rsidP="00CA5642">
      <w:pPr>
        <w:spacing w:after="0" w:line="240" w:lineRule="auto"/>
        <w:rPr>
          <w:rFonts w:ascii="Times New Roman" w:hAnsi="Times New Roman" w:cs="Times New Roman"/>
          <w:b/>
        </w:rPr>
      </w:pPr>
    </w:p>
    <w:p w:rsidR="00C164E9" w:rsidRDefault="000B44A6" w:rsidP="00CA5642">
      <w:pPr>
        <w:spacing w:after="0" w:line="240" w:lineRule="auto"/>
        <w:ind w:left="705" w:hanging="705"/>
        <w:rPr>
          <w:rFonts w:ascii="Times New Roman" w:hAnsi="Times New Roman" w:cs="Times New Roman"/>
          <w:b/>
        </w:rPr>
      </w:pPr>
      <w:r>
        <w:rPr>
          <w:rFonts w:ascii="Times New Roman" w:hAnsi="Times New Roman" w:cs="Times New Roman"/>
          <w:b/>
        </w:rPr>
        <w:t>8</w:t>
      </w:r>
      <w:r w:rsidR="00003BD3" w:rsidRPr="001D62E7">
        <w:rPr>
          <w:rFonts w:ascii="Times New Roman" w:hAnsi="Times New Roman" w:cs="Times New Roman"/>
          <w:b/>
        </w:rPr>
        <w:t xml:space="preserve">. </w:t>
      </w:r>
      <w:r w:rsidR="00C164E9" w:rsidRPr="001D62E7">
        <w:rPr>
          <w:rFonts w:ascii="Times New Roman" w:hAnsi="Times New Roman" w:cs="Times New Roman"/>
          <w:b/>
        </w:rPr>
        <w:tab/>
      </w:r>
      <w:r w:rsidR="00151D7E">
        <w:rPr>
          <w:rFonts w:ascii="Times New Roman" w:hAnsi="Times New Roman" w:cs="Times New Roman"/>
          <w:b/>
        </w:rPr>
        <w:t>Son iki dönemde</w:t>
      </w:r>
      <w:r w:rsidR="00003BD3" w:rsidRPr="001D62E7">
        <w:rPr>
          <w:rFonts w:ascii="Times New Roman" w:hAnsi="Times New Roman" w:cs="Times New Roman"/>
          <w:b/>
        </w:rPr>
        <w:t xml:space="preserve"> verdiğiniz lisans ve lisansüstü düzeydeki dersler için aşağıdaki tabloyu doldurunuz. </w:t>
      </w:r>
    </w:p>
    <w:p w:rsidR="001D62E7" w:rsidRPr="001D62E7" w:rsidRDefault="001D62E7" w:rsidP="001D62E7">
      <w:pPr>
        <w:spacing w:after="0" w:line="240" w:lineRule="auto"/>
        <w:ind w:left="705" w:hanging="705"/>
        <w:rPr>
          <w:rFonts w:ascii="Times New Roman" w:hAnsi="Times New Roman" w:cs="Times New Roman"/>
          <w:b/>
        </w:rPr>
      </w:pPr>
    </w:p>
    <w:tbl>
      <w:tblPr>
        <w:tblStyle w:val="TabloKlavuzu"/>
        <w:tblW w:w="0" w:type="auto"/>
        <w:tblLook w:val="04A0"/>
      </w:tblPr>
      <w:tblGrid>
        <w:gridCol w:w="1488"/>
        <w:gridCol w:w="1468"/>
        <w:gridCol w:w="1938"/>
        <w:gridCol w:w="1448"/>
        <w:gridCol w:w="1487"/>
        <w:gridCol w:w="1459"/>
      </w:tblGrid>
      <w:tr w:rsidR="003E7BAD" w:rsidRPr="001D62E7" w:rsidTr="003E7BAD">
        <w:trPr>
          <w:trHeight w:val="255"/>
        </w:trPr>
        <w:tc>
          <w:tcPr>
            <w:tcW w:w="1535" w:type="dxa"/>
            <w:vMerge w:val="restart"/>
          </w:tcPr>
          <w:p w:rsidR="003E7BAD" w:rsidRPr="001D62E7" w:rsidRDefault="003E7BAD" w:rsidP="001D62E7">
            <w:pPr>
              <w:jc w:val="center"/>
              <w:rPr>
                <w:rFonts w:ascii="Times New Roman" w:hAnsi="Times New Roman" w:cs="Times New Roman"/>
                <w:b/>
              </w:rPr>
            </w:pPr>
            <w:r w:rsidRPr="001D62E7">
              <w:rPr>
                <w:rFonts w:ascii="Times New Roman" w:hAnsi="Times New Roman" w:cs="Times New Roman"/>
                <w:b/>
              </w:rPr>
              <w:t>Akademik</w:t>
            </w:r>
          </w:p>
          <w:p w:rsidR="003E7BAD" w:rsidRPr="001D62E7" w:rsidRDefault="003E7BAD" w:rsidP="001D62E7">
            <w:pPr>
              <w:jc w:val="center"/>
              <w:rPr>
                <w:rFonts w:ascii="Times New Roman" w:hAnsi="Times New Roman" w:cs="Times New Roman"/>
                <w:b/>
              </w:rPr>
            </w:pPr>
            <w:r w:rsidRPr="001D62E7">
              <w:rPr>
                <w:rFonts w:ascii="Times New Roman" w:hAnsi="Times New Roman" w:cs="Times New Roman"/>
                <w:b/>
              </w:rPr>
              <w:t>Yıl</w:t>
            </w:r>
          </w:p>
        </w:tc>
        <w:tc>
          <w:tcPr>
            <w:tcW w:w="1535" w:type="dxa"/>
            <w:vMerge w:val="restart"/>
          </w:tcPr>
          <w:p w:rsidR="003E7BAD" w:rsidRPr="001D62E7" w:rsidRDefault="003E7BAD" w:rsidP="001D62E7">
            <w:pPr>
              <w:jc w:val="center"/>
              <w:rPr>
                <w:rFonts w:ascii="Times New Roman" w:hAnsi="Times New Roman" w:cs="Times New Roman"/>
                <w:b/>
              </w:rPr>
            </w:pPr>
            <w:r w:rsidRPr="001D62E7">
              <w:rPr>
                <w:rFonts w:ascii="Times New Roman" w:hAnsi="Times New Roman" w:cs="Times New Roman"/>
                <w:b/>
              </w:rPr>
              <w:t>Dönem</w:t>
            </w:r>
          </w:p>
        </w:tc>
        <w:tc>
          <w:tcPr>
            <w:tcW w:w="1535" w:type="dxa"/>
            <w:vMerge w:val="restart"/>
          </w:tcPr>
          <w:p w:rsidR="003E7BAD" w:rsidRPr="001D62E7" w:rsidRDefault="003E7BAD" w:rsidP="001D62E7">
            <w:pPr>
              <w:jc w:val="center"/>
              <w:rPr>
                <w:rFonts w:ascii="Times New Roman" w:hAnsi="Times New Roman" w:cs="Times New Roman"/>
                <w:b/>
              </w:rPr>
            </w:pPr>
            <w:r w:rsidRPr="001D62E7">
              <w:rPr>
                <w:rFonts w:ascii="Times New Roman" w:hAnsi="Times New Roman" w:cs="Times New Roman"/>
                <w:b/>
              </w:rPr>
              <w:t>Dersin Adı</w:t>
            </w:r>
          </w:p>
        </w:tc>
        <w:tc>
          <w:tcPr>
            <w:tcW w:w="3071" w:type="dxa"/>
            <w:gridSpan w:val="2"/>
          </w:tcPr>
          <w:p w:rsidR="003E7BAD" w:rsidRPr="001D62E7" w:rsidRDefault="003E7BAD" w:rsidP="001D62E7">
            <w:pPr>
              <w:jc w:val="center"/>
              <w:rPr>
                <w:rFonts w:ascii="Times New Roman" w:hAnsi="Times New Roman" w:cs="Times New Roman"/>
                <w:b/>
              </w:rPr>
            </w:pPr>
            <w:r w:rsidRPr="001D62E7">
              <w:rPr>
                <w:rFonts w:ascii="Times New Roman" w:hAnsi="Times New Roman" w:cs="Times New Roman"/>
                <w:b/>
              </w:rPr>
              <w:t>Haftalık Saati</w:t>
            </w:r>
          </w:p>
        </w:tc>
        <w:tc>
          <w:tcPr>
            <w:tcW w:w="1536" w:type="dxa"/>
            <w:vMerge w:val="restart"/>
          </w:tcPr>
          <w:p w:rsidR="003E7BAD" w:rsidRPr="001D62E7" w:rsidRDefault="003E7BAD" w:rsidP="001D62E7">
            <w:pPr>
              <w:jc w:val="center"/>
              <w:rPr>
                <w:rFonts w:ascii="Times New Roman" w:hAnsi="Times New Roman" w:cs="Times New Roman"/>
                <w:b/>
              </w:rPr>
            </w:pPr>
            <w:r w:rsidRPr="001D62E7">
              <w:rPr>
                <w:rFonts w:ascii="Times New Roman" w:hAnsi="Times New Roman" w:cs="Times New Roman"/>
                <w:b/>
              </w:rPr>
              <w:t>Öğrenci Sayısı</w:t>
            </w:r>
          </w:p>
        </w:tc>
      </w:tr>
      <w:tr w:rsidR="003E7BAD" w:rsidRPr="001D62E7" w:rsidTr="001D62E7">
        <w:trPr>
          <w:trHeight w:val="344"/>
        </w:trPr>
        <w:tc>
          <w:tcPr>
            <w:tcW w:w="1535" w:type="dxa"/>
            <w:vMerge/>
            <w:tcBorders>
              <w:bottom w:val="triple" w:sz="4" w:space="0" w:color="auto"/>
            </w:tcBorders>
          </w:tcPr>
          <w:p w:rsidR="003E7BAD" w:rsidRPr="001D62E7" w:rsidRDefault="003E7BAD" w:rsidP="001D62E7">
            <w:pPr>
              <w:jc w:val="center"/>
              <w:rPr>
                <w:rFonts w:ascii="Times New Roman" w:hAnsi="Times New Roman" w:cs="Times New Roman"/>
              </w:rPr>
            </w:pPr>
          </w:p>
        </w:tc>
        <w:tc>
          <w:tcPr>
            <w:tcW w:w="1535" w:type="dxa"/>
            <w:vMerge/>
            <w:tcBorders>
              <w:bottom w:val="triple" w:sz="4" w:space="0" w:color="auto"/>
            </w:tcBorders>
          </w:tcPr>
          <w:p w:rsidR="003E7BAD" w:rsidRPr="001D62E7" w:rsidRDefault="003E7BAD" w:rsidP="001D62E7">
            <w:pPr>
              <w:jc w:val="center"/>
              <w:rPr>
                <w:rFonts w:ascii="Times New Roman" w:hAnsi="Times New Roman" w:cs="Times New Roman"/>
              </w:rPr>
            </w:pPr>
          </w:p>
        </w:tc>
        <w:tc>
          <w:tcPr>
            <w:tcW w:w="1535" w:type="dxa"/>
            <w:vMerge/>
            <w:tcBorders>
              <w:bottom w:val="triple" w:sz="4" w:space="0" w:color="auto"/>
            </w:tcBorders>
          </w:tcPr>
          <w:p w:rsidR="003E7BAD" w:rsidRPr="001D62E7" w:rsidRDefault="003E7BAD" w:rsidP="001D62E7">
            <w:pPr>
              <w:jc w:val="center"/>
              <w:rPr>
                <w:rFonts w:ascii="Times New Roman" w:hAnsi="Times New Roman" w:cs="Times New Roman"/>
              </w:rPr>
            </w:pPr>
          </w:p>
        </w:tc>
        <w:tc>
          <w:tcPr>
            <w:tcW w:w="1535" w:type="dxa"/>
            <w:tcBorders>
              <w:bottom w:val="triple" w:sz="4" w:space="0" w:color="auto"/>
            </w:tcBorders>
          </w:tcPr>
          <w:p w:rsidR="003E7BAD" w:rsidRPr="001D62E7" w:rsidRDefault="003E7BAD" w:rsidP="001D62E7">
            <w:pPr>
              <w:jc w:val="center"/>
              <w:rPr>
                <w:rFonts w:ascii="Times New Roman" w:hAnsi="Times New Roman" w:cs="Times New Roman"/>
                <w:b/>
              </w:rPr>
            </w:pPr>
            <w:r w:rsidRPr="001D62E7">
              <w:rPr>
                <w:rFonts w:ascii="Times New Roman" w:hAnsi="Times New Roman" w:cs="Times New Roman"/>
                <w:b/>
              </w:rPr>
              <w:t>Teorik</w:t>
            </w:r>
          </w:p>
        </w:tc>
        <w:tc>
          <w:tcPr>
            <w:tcW w:w="1536" w:type="dxa"/>
            <w:tcBorders>
              <w:bottom w:val="triple" w:sz="4" w:space="0" w:color="auto"/>
            </w:tcBorders>
          </w:tcPr>
          <w:p w:rsidR="003E7BAD" w:rsidRPr="001D62E7" w:rsidRDefault="003E7BAD" w:rsidP="001D62E7">
            <w:pPr>
              <w:jc w:val="center"/>
              <w:rPr>
                <w:rFonts w:ascii="Times New Roman" w:hAnsi="Times New Roman" w:cs="Times New Roman"/>
                <w:b/>
              </w:rPr>
            </w:pPr>
            <w:r w:rsidRPr="001D62E7">
              <w:rPr>
                <w:rFonts w:ascii="Times New Roman" w:hAnsi="Times New Roman" w:cs="Times New Roman"/>
                <w:b/>
              </w:rPr>
              <w:t>Uygulama</w:t>
            </w:r>
          </w:p>
        </w:tc>
        <w:tc>
          <w:tcPr>
            <w:tcW w:w="1536" w:type="dxa"/>
            <w:vMerge/>
            <w:tcBorders>
              <w:bottom w:val="triple" w:sz="4" w:space="0" w:color="auto"/>
            </w:tcBorders>
          </w:tcPr>
          <w:p w:rsidR="003E7BAD" w:rsidRPr="001D62E7" w:rsidRDefault="003E7BAD" w:rsidP="001D62E7">
            <w:pPr>
              <w:rPr>
                <w:rFonts w:ascii="Times New Roman" w:hAnsi="Times New Roman" w:cs="Times New Roman"/>
              </w:rPr>
            </w:pPr>
          </w:p>
        </w:tc>
      </w:tr>
      <w:tr w:rsidR="003E7BAD" w:rsidRPr="001D62E7" w:rsidTr="001D62E7">
        <w:trPr>
          <w:trHeight w:val="252"/>
        </w:trPr>
        <w:tc>
          <w:tcPr>
            <w:tcW w:w="1535" w:type="dxa"/>
            <w:vMerge w:val="restart"/>
            <w:tcBorders>
              <w:top w:val="triple" w:sz="4" w:space="0" w:color="auto"/>
            </w:tcBorders>
          </w:tcPr>
          <w:p w:rsidR="003E7BAD" w:rsidRPr="001D62E7" w:rsidRDefault="00844D8D" w:rsidP="001D62E7">
            <w:pPr>
              <w:rPr>
                <w:rFonts w:ascii="Times New Roman" w:hAnsi="Times New Roman" w:cs="Times New Roman"/>
              </w:rPr>
            </w:pPr>
            <w:r>
              <w:rPr>
                <w:rFonts w:ascii="Times New Roman" w:hAnsi="Times New Roman" w:cs="Times New Roman"/>
              </w:rPr>
              <w:t>2019</w:t>
            </w:r>
            <w:r w:rsidR="00255926">
              <w:rPr>
                <w:rFonts w:ascii="Times New Roman" w:hAnsi="Times New Roman" w:cs="Times New Roman"/>
              </w:rPr>
              <w:t>/20</w:t>
            </w:r>
            <w:r>
              <w:rPr>
                <w:rFonts w:ascii="Times New Roman" w:hAnsi="Times New Roman" w:cs="Times New Roman"/>
              </w:rPr>
              <w:t>20</w:t>
            </w:r>
          </w:p>
        </w:tc>
        <w:tc>
          <w:tcPr>
            <w:tcW w:w="1535" w:type="dxa"/>
            <w:tcBorders>
              <w:top w:val="triple" w:sz="4" w:space="0" w:color="auto"/>
              <w:bottom w:val="single" w:sz="12" w:space="0" w:color="auto"/>
            </w:tcBorders>
          </w:tcPr>
          <w:p w:rsidR="003E7BAD" w:rsidRPr="001D62E7" w:rsidRDefault="001D62E7" w:rsidP="001D62E7">
            <w:pPr>
              <w:rPr>
                <w:rFonts w:ascii="Times New Roman" w:hAnsi="Times New Roman" w:cs="Times New Roman"/>
                <w:b/>
              </w:rPr>
            </w:pPr>
            <w:r w:rsidRPr="001D62E7">
              <w:rPr>
                <w:rFonts w:ascii="Times New Roman" w:hAnsi="Times New Roman" w:cs="Times New Roman"/>
                <w:b/>
              </w:rPr>
              <w:t>Güz</w:t>
            </w:r>
          </w:p>
        </w:tc>
        <w:tc>
          <w:tcPr>
            <w:tcW w:w="1535" w:type="dxa"/>
            <w:tcBorders>
              <w:top w:val="triple" w:sz="4" w:space="0" w:color="auto"/>
              <w:bottom w:val="single" w:sz="12" w:space="0" w:color="auto"/>
            </w:tcBorders>
          </w:tcPr>
          <w:p w:rsidR="003E7BAD" w:rsidRDefault="00844D8D" w:rsidP="00844D8D">
            <w:pPr>
              <w:pStyle w:val="ListeParagraf"/>
              <w:rPr>
                <w:rFonts w:ascii="Times New Roman" w:hAnsi="Times New Roman" w:cs="Times New Roman"/>
              </w:rPr>
            </w:pPr>
            <w:r>
              <w:rPr>
                <w:rFonts w:ascii="Times New Roman" w:hAnsi="Times New Roman" w:cs="Times New Roman"/>
              </w:rPr>
              <w:t>Borçlar Genel Hukuku</w:t>
            </w:r>
          </w:p>
          <w:p w:rsidR="00844D8D" w:rsidRDefault="00844D8D" w:rsidP="00844D8D">
            <w:pPr>
              <w:pStyle w:val="ListeParagraf"/>
              <w:rPr>
                <w:rFonts w:ascii="Times New Roman" w:hAnsi="Times New Roman" w:cs="Times New Roman"/>
              </w:rPr>
            </w:pPr>
          </w:p>
          <w:p w:rsidR="00844D8D" w:rsidRDefault="00844D8D" w:rsidP="00844D8D">
            <w:pPr>
              <w:pStyle w:val="ListeParagraf"/>
              <w:rPr>
                <w:rFonts w:ascii="Times New Roman" w:hAnsi="Times New Roman" w:cs="Times New Roman"/>
              </w:rPr>
            </w:pPr>
            <w:r>
              <w:rPr>
                <w:rFonts w:ascii="Times New Roman" w:hAnsi="Times New Roman" w:cs="Times New Roman"/>
              </w:rPr>
              <w:t>Dernekler Hukuku</w:t>
            </w:r>
          </w:p>
          <w:p w:rsidR="00844D8D" w:rsidRDefault="00844D8D" w:rsidP="00844D8D">
            <w:pPr>
              <w:pStyle w:val="ListeParagraf"/>
              <w:rPr>
                <w:rFonts w:ascii="Times New Roman" w:hAnsi="Times New Roman" w:cs="Times New Roman"/>
              </w:rPr>
            </w:pPr>
          </w:p>
          <w:p w:rsidR="00844D8D" w:rsidRPr="007B64A6" w:rsidRDefault="00844D8D" w:rsidP="00844D8D">
            <w:pPr>
              <w:pStyle w:val="ListeParagraf"/>
              <w:rPr>
                <w:rFonts w:ascii="Times New Roman" w:hAnsi="Times New Roman" w:cs="Times New Roman"/>
              </w:rPr>
            </w:pPr>
            <w:r>
              <w:rPr>
                <w:rFonts w:ascii="Times New Roman" w:hAnsi="Times New Roman" w:cs="Times New Roman"/>
              </w:rPr>
              <w:t>Hukukun Temel Kavramları</w:t>
            </w:r>
          </w:p>
        </w:tc>
        <w:tc>
          <w:tcPr>
            <w:tcW w:w="1535" w:type="dxa"/>
            <w:tcBorders>
              <w:top w:val="triple" w:sz="4" w:space="0" w:color="auto"/>
              <w:bottom w:val="single" w:sz="12" w:space="0" w:color="auto"/>
            </w:tcBorders>
          </w:tcPr>
          <w:p w:rsidR="003E7BAD" w:rsidRDefault="00844D8D" w:rsidP="001D62E7">
            <w:pPr>
              <w:rPr>
                <w:rFonts w:ascii="Times New Roman" w:hAnsi="Times New Roman" w:cs="Times New Roman"/>
              </w:rPr>
            </w:pPr>
            <w:r>
              <w:rPr>
                <w:rFonts w:ascii="Times New Roman" w:hAnsi="Times New Roman" w:cs="Times New Roman"/>
              </w:rPr>
              <w:t>4</w:t>
            </w: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r>
              <w:rPr>
                <w:rFonts w:ascii="Times New Roman" w:hAnsi="Times New Roman" w:cs="Times New Roman"/>
              </w:rPr>
              <w:t>2</w:t>
            </w: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p>
          <w:p w:rsidR="00844D8D" w:rsidRPr="001D62E7" w:rsidRDefault="00766A1F" w:rsidP="001D62E7">
            <w:pPr>
              <w:rPr>
                <w:rFonts w:ascii="Times New Roman" w:hAnsi="Times New Roman" w:cs="Times New Roman"/>
              </w:rPr>
            </w:pPr>
            <w:r>
              <w:rPr>
                <w:rFonts w:ascii="Times New Roman" w:hAnsi="Times New Roman" w:cs="Times New Roman"/>
              </w:rPr>
              <w:t>6 (I ve II. Şube NÖ/İÖ)</w:t>
            </w:r>
          </w:p>
        </w:tc>
        <w:tc>
          <w:tcPr>
            <w:tcW w:w="1536" w:type="dxa"/>
            <w:tcBorders>
              <w:top w:val="triple" w:sz="4" w:space="0" w:color="auto"/>
              <w:bottom w:val="single" w:sz="12" w:space="0" w:color="auto"/>
            </w:tcBorders>
          </w:tcPr>
          <w:p w:rsidR="003E7BAD" w:rsidRDefault="007B64A6" w:rsidP="001D62E7">
            <w:pPr>
              <w:rPr>
                <w:rFonts w:ascii="Times New Roman" w:hAnsi="Times New Roman" w:cs="Times New Roman"/>
              </w:rPr>
            </w:pPr>
            <w:r>
              <w:rPr>
                <w:rFonts w:ascii="Times New Roman" w:hAnsi="Times New Roman" w:cs="Times New Roman"/>
              </w:rPr>
              <w:t>-</w:t>
            </w: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r>
              <w:rPr>
                <w:rFonts w:ascii="Times New Roman" w:hAnsi="Times New Roman" w:cs="Times New Roman"/>
              </w:rPr>
              <w:t>-</w:t>
            </w: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p>
          <w:p w:rsidR="00844D8D" w:rsidRPr="001D62E7" w:rsidRDefault="00844D8D" w:rsidP="001D62E7">
            <w:pPr>
              <w:rPr>
                <w:rFonts w:ascii="Times New Roman" w:hAnsi="Times New Roman" w:cs="Times New Roman"/>
              </w:rPr>
            </w:pPr>
            <w:r>
              <w:rPr>
                <w:rFonts w:ascii="Times New Roman" w:hAnsi="Times New Roman" w:cs="Times New Roman"/>
              </w:rPr>
              <w:t>-</w:t>
            </w:r>
          </w:p>
        </w:tc>
        <w:tc>
          <w:tcPr>
            <w:tcW w:w="1536" w:type="dxa"/>
            <w:tcBorders>
              <w:top w:val="triple" w:sz="4" w:space="0" w:color="auto"/>
              <w:bottom w:val="single" w:sz="12" w:space="0" w:color="auto"/>
            </w:tcBorders>
          </w:tcPr>
          <w:p w:rsidR="003E7BAD" w:rsidRDefault="00844D8D" w:rsidP="001D62E7">
            <w:pPr>
              <w:rPr>
                <w:rFonts w:ascii="Times New Roman" w:hAnsi="Times New Roman" w:cs="Times New Roman"/>
              </w:rPr>
            </w:pPr>
            <w:r>
              <w:rPr>
                <w:rFonts w:ascii="Times New Roman" w:hAnsi="Times New Roman" w:cs="Times New Roman"/>
              </w:rPr>
              <w:t>45</w:t>
            </w: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r>
              <w:rPr>
                <w:rFonts w:ascii="Times New Roman" w:hAnsi="Times New Roman" w:cs="Times New Roman"/>
              </w:rPr>
              <w:t>54</w:t>
            </w: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p>
          <w:p w:rsidR="00844D8D" w:rsidRDefault="00844D8D" w:rsidP="001D62E7">
            <w:pPr>
              <w:rPr>
                <w:rFonts w:ascii="Times New Roman" w:hAnsi="Times New Roman" w:cs="Times New Roman"/>
              </w:rPr>
            </w:pPr>
          </w:p>
          <w:p w:rsidR="00844D8D" w:rsidRPr="001D62E7" w:rsidRDefault="00151D7E" w:rsidP="001D62E7">
            <w:pPr>
              <w:rPr>
                <w:rFonts w:ascii="Times New Roman" w:hAnsi="Times New Roman" w:cs="Times New Roman"/>
              </w:rPr>
            </w:pPr>
            <w:r>
              <w:rPr>
                <w:rFonts w:ascii="Times New Roman" w:hAnsi="Times New Roman" w:cs="Times New Roman"/>
              </w:rPr>
              <w:t>260</w:t>
            </w:r>
          </w:p>
        </w:tc>
      </w:tr>
      <w:tr w:rsidR="003E7BAD" w:rsidRPr="001D62E7" w:rsidTr="001D62E7">
        <w:trPr>
          <w:trHeight w:val="234"/>
        </w:trPr>
        <w:tc>
          <w:tcPr>
            <w:tcW w:w="1535" w:type="dxa"/>
            <w:vMerge/>
            <w:tcBorders>
              <w:bottom w:val="single" w:sz="12" w:space="0" w:color="auto"/>
              <w:right w:val="single" w:sz="6" w:space="0" w:color="auto"/>
            </w:tcBorders>
          </w:tcPr>
          <w:p w:rsidR="003E7BAD" w:rsidRPr="001D62E7" w:rsidRDefault="003E7BAD" w:rsidP="001D62E7">
            <w:pPr>
              <w:rPr>
                <w:rFonts w:ascii="Times New Roman" w:hAnsi="Times New Roman" w:cs="Times New Roman"/>
              </w:rPr>
            </w:pPr>
          </w:p>
        </w:tc>
        <w:tc>
          <w:tcPr>
            <w:tcW w:w="1535" w:type="dxa"/>
            <w:tcBorders>
              <w:top w:val="single" w:sz="12" w:space="0" w:color="auto"/>
              <w:left w:val="single" w:sz="6" w:space="0" w:color="auto"/>
              <w:bottom w:val="single" w:sz="12" w:space="0" w:color="auto"/>
              <w:right w:val="single" w:sz="6" w:space="0" w:color="auto"/>
            </w:tcBorders>
          </w:tcPr>
          <w:p w:rsidR="003E7BAD" w:rsidRPr="001D62E7" w:rsidRDefault="001D62E7" w:rsidP="001D62E7">
            <w:pPr>
              <w:rPr>
                <w:rFonts w:ascii="Times New Roman" w:hAnsi="Times New Roman" w:cs="Times New Roman"/>
                <w:b/>
              </w:rPr>
            </w:pPr>
            <w:r w:rsidRPr="001D62E7">
              <w:rPr>
                <w:rFonts w:ascii="Times New Roman" w:hAnsi="Times New Roman" w:cs="Times New Roman"/>
                <w:b/>
              </w:rPr>
              <w:t>İlkbahar</w:t>
            </w:r>
          </w:p>
        </w:tc>
        <w:tc>
          <w:tcPr>
            <w:tcW w:w="1535" w:type="dxa"/>
            <w:tcBorders>
              <w:top w:val="single" w:sz="12" w:space="0" w:color="auto"/>
              <w:left w:val="single" w:sz="6" w:space="0" w:color="auto"/>
              <w:bottom w:val="single" w:sz="12" w:space="0" w:color="auto"/>
              <w:right w:val="single" w:sz="6" w:space="0" w:color="auto"/>
            </w:tcBorders>
          </w:tcPr>
          <w:p w:rsidR="00151D7E" w:rsidRDefault="00151D7E" w:rsidP="00844D8D">
            <w:pPr>
              <w:rPr>
                <w:rFonts w:ascii="Times New Roman" w:hAnsi="Times New Roman" w:cs="Times New Roman"/>
              </w:rPr>
            </w:pPr>
            <w:r>
              <w:rPr>
                <w:rFonts w:ascii="Times New Roman" w:hAnsi="Times New Roman" w:cs="Times New Roman"/>
              </w:rPr>
              <w:t>Borçlar Genel Hukuku</w:t>
            </w:r>
          </w:p>
          <w:p w:rsidR="00151D7E" w:rsidRDefault="00151D7E" w:rsidP="00844D8D">
            <w:pPr>
              <w:rPr>
                <w:rFonts w:ascii="Times New Roman" w:hAnsi="Times New Roman" w:cs="Times New Roman"/>
              </w:rPr>
            </w:pPr>
          </w:p>
          <w:p w:rsidR="00151D7E" w:rsidRDefault="00151D7E" w:rsidP="00844D8D">
            <w:pPr>
              <w:rPr>
                <w:rFonts w:ascii="Times New Roman" w:hAnsi="Times New Roman" w:cs="Times New Roman"/>
              </w:rPr>
            </w:pPr>
            <w:r>
              <w:rPr>
                <w:rFonts w:ascii="Times New Roman" w:hAnsi="Times New Roman" w:cs="Times New Roman"/>
              </w:rPr>
              <w:t>Evlilik Birliğinde Mal Rejimleri</w:t>
            </w:r>
          </w:p>
          <w:p w:rsidR="00151D7E" w:rsidRDefault="00151D7E" w:rsidP="00844D8D">
            <w:pPr>
              <w:rPr>
                <w:rFonts w:ascii="Times New Roman" w:hAnsi="Times New Roman" w:cs="Times New Roman"/>
              </w:rPr>
            </w:pPr>
          </w:p>
          <w:p w:rsidR="003E7BAD" w:rsidRDefault="00255926" w:rsidP="00844D8D">
            <w:pPr>
              <w:rPr>
                <w:rFonts w:ascii="Times New Roman" w:hAnsi="Times New Roman" w:cs="Times New Roman"/>
              </w:rPr>
            </w:pPr>
            <w:r>
              <w:rPr>
                <w:rFonts w:ascii="Times New Roman" w:hAnsi="Times New Roman" w:cs="Times New Roman"/>
              </w:rPr>
              <w:t>Medeni Hukuk</w:t>
            </w:r>
          </w:p>
          <w:p w:rsidR="00151D7E" w:rsidRDefault="00151D7E" w:rsidP="00844D8D">
            <w:pPr>
              <w:rPr>
                <w:rFonts w:ascii="Times New Roman" w:hAnsi="Times New Roman" w:cs="Times New Roman"/>
              </w:rPr>
            </w:pPr>
          </w:p>
          <w:p w:rsidR="00766A1F" w:rsidRDefault="00766A1F" w:rsidP="00844D8D">
            <w:pPr>
              <w:rPr>
                <w:rFonts w:ascii="Times New Roman" w:hAnsi="Times New Roman" w:cs="Times New Roman"/>
              </w:rPr>
            </w:pPr>
          </w:p>
          <w:p w:rsidR="00DD3467" w:rsidRPr="001D62E7" w:rsidRDefault="00151D7E" w:rsidP="00844D8D">
            <w:pPr>
              <w:rPr>
                <w:rFonts w:ascii="Times New Roman" w:hAnsi="Times New Roman" w:cs="Times New Roman"/>
              </w:rPr>
            </w:pPr>
            <w:r>
              <w:rPr>
                <w:rFonts w:ascii="Times New Roman" w:hAnsi="Times New Roman" w:cs="Times New Roman"/>
              </w:rPr>
              <w:t>-Borçlar Hukuku</w:t>
            </w:r>
          </w:p>
        </w:tc>
        <w:tc>
          <w:tcPr>
            <w:tcW w:w="1535" w:type="dxa"/>
            <w:tcBorders>
              <w:top w:val="single" w:sz="12" w:space="0" w:color="auto"/>
              <w:left w:val="single" w:sz="6" w:space="0" w:color="auto"/>
              <w:bottom w:val="single" w:sz="12" w:space="0" w:color="auto"/>
              <w:right w:val="single" w:sz="6" w:space="0" w:color="auto"/>
            </w:tcBorders>
          </w:tcPr>
          <w:p w:rsidR="00151D7E" w:rsidRDefault="00151D7E" w:rsidP="001D62E7">
            <w:pPr>
              <w:rPr>
                <w:rFonts w:ascii="Times New Roman" w:hAnsi="Times New Roman" w:cs="Times New Roman"/>
              </w:rPr>
            </w:pPr>
            <w:r>
              <w:rPr>
                <w:rFonts w:ascii="Times New Roman" w:hAnsi="Times New Roman" w:cs="Times New Roman"/>
              </w:rPr>
              <w:t>4</w:t>
            </w:r>
          </w:p>
          <w:p w:rsidR="00151D7E" w:rsidRDefault="00151D7E" w:rsidP="001D62E7">
            <w:pPr>
              <w:rPr>
                <w:rFonts w:ascii="Times New Roman" w:hAnsi="Times New Roman" w:cs="Times New Roman"/>
              </w:rPr>
            </w:pPr>
          </w:p>
          <w:p w:rsidR="00151D7E" w:rsidRDefault="00151D7E" w:rsidP="001D62E7">
            <w:pPr>
              <w:rPr>
                <w:rFonts w:ascii="Times New Roman" w:hAnsi="Times New Roman" w:cs="Times New Roman"/>
              </w:rPr>
            </w:pPr>
          </w:p>
          <w:p w:rsidR="00151D7E" w:rsidRDefault="00151D7E" w:rsidP="001D62E7">
            <w:pPr>
              <w:rPr>
                <w:rFonts w:ascii="Times New Roman" w:hAnsi="Times New Roman" w:cs="Times New Roman"/>
              </w:rPr>
            </w:pPr>
            <w:r>
              <w:rPr>
                <w:rFonts w:ascii="Times New Roman" w:hAnsi="Times New Roman" w:cs="Times New Roman"/>
              </w:rPr>
              <w:t>2</w:t>
            </w:r>
          </w:p>
          <w:p w:rsidR="00151D7E" w:rsidRDefault="00151D7E" w:rsidP="001D62E7">
            <w:pPr>
              <w:rPr>
                <w:rFonts w:ascii="Times New Roman" w:hAnsi="Times New Roman" w:cs="Times New Roman"/>
              </w:rPr>
            </w:pPr>
          </w:p>
          <w:p w:rsidR="003E7BAD" w:rsidRDefault="00766A1F" w:rsidP="001D62E7">
            <w:pPr>
              <w:rPr>
                <w:rFonts w:ascii="Times New Roman" w:hAnsi="Times New Roman" w:cs="Times New Roman"/>
              </w:rPr>
            </w:pPr>
            <w:r>
              <w:rPr>
                <w:rFonts w:ascii="Times New Roman" w:hAnsi="Times New Roman" w:cs="Times New Roman"/>
              </w:rPr>
              <w:t>6 (I ve II. Şube NÖ/İÖ)</w:t>
            </w:r>
          </w:p>
          <w:p w:rsidR="00DD3467" w:rsidRDefault="00DD3467" w:rsidP="001D62E7">
            <w:pPr>
              <w:rPr>
                <w:rFonts w:ascii="Times New Roman" w:hAnsi="Times New Roman" w:cs="Times New Roman"/>
              </w:rPr>
            </w:pPr>
          </w:p>
          <w:p w:rsidR="00DD3467" w:rsidRPr="001D62E7" w:rsidRDefault="00766A1F" w:rsidP="001D62E7">
            <w:pPr>
              <w:rPr>
                <w:rFonts w:ascii="Times New Roman" w:hAnsi="Times New Roman" w:cs="Times New Roman"/>
              </w:rPr>
            </w:pPr>
            <w:r>
              <w:rPr>
                <w:rFonts w:ascii="Times New Roman" w:hAnsi="Times New Roman" w:cs="Times New Roman"/>
              </w:rPr>
              <w:t>6  (I ve II. Şube NÖ/İÖ)</w:t>
            </w:r>
          </w:p>
        </w:tc>
        <w:tc>
          <w:tcPr>
            <w:tcW w:w="1536" w:type="dxa"/>
            <w:tcBorders>
              <w:top w:val="single" w:sz="12" w:space="0" w:color="auto"/>
              <w:left w:val="single" w:sz="6" w:space="0" w:color="auto"/>
              <w:bottom w:val="single" w:sz="12" w:space="0" w:color="auto"/>
              <w:right w:val="single" w:sz="6" w:space="0" w:color="auto"/>
            </w:tcBorders>
          </w:tcPr>
          <w:p w:rsidR="003E7BAD" w:rsidRDefault="00255926" w:rsidP="001D62E7">
            <w:pPr>
              <w:rPr>
                <w:rFonts w:ascii="Times New Roman" w:hAnsi="Times New Roman" w:cs="Times New Roman"/>
              </w:rPr>
            </w:pPr>
            <w:r>
              <w:rPr>
                <w:rFonts w:ascii="Times New Roman" w:hAnsi="Times New Roman" w:cs="Times New Roman"/>
              </w:rPr>
              <w:t>-</w:t>
            </w:r>
          </w:p>
          <w:p w:rsidR="00DD3467" w:rsidRDefault="00DD3467" w:rsidP="001D62E7">
            <w:pPr>
              <w:rPr>
                <w:rFonts w:ascii="Times New Roman" w:hAnsi="Times New Roman" w:cs="Times New Roman"/>
              </w:rPr>
            </w:pPr>
          </w:p>
          <w:p w:rsidR="008E7460" w:rsidRDefault="008E7460" w:rsidP="001D62E7">
            <w:pPr>
              <w:rPr>
                <w:rFonts w:ascii="Times New Roman" w:hAnsi="Times New Roman" w:cs="Times New Roman"/>
              </w:rPr>
            </w:pPr>
          </w:p>
          <w:p w:rsidR="00DD3467" w:rsidRDefault="00DD3467" w:rsidP="001D62E7">
            <w:pPr>
              <w:rPr>
                <w:rFonts w:ascii="Times New Roman" w:hAnsi="Times New Roman" w:cs="Times New Roman"/>
              </w:rPr>
            </w:pPr>
            <w:r>
              <w:rPr>
                <w:rFonts w:ascii="Times New Roman" w:hAnsi="Times New Roman" w:cs="Times New Roman"/>
              </w:rPr>
              <w:t>-</w:t>
            </w:r>
          </w:p>
          <w:p w:rsidR="00151D7E" w:rsidRDefault="00151D7E" w:rsidP="001D62E7">
            <w:pPr>
              <w:rPr>
                <w:rFonts w:ascii="Times New Roman" w:hAnsi="Times New Roman" w:cs="Times New Roman"/>
              </w:rPr>
            </w:pPr>
          </w:p>
          <w:p w:rsidR="00151D7E" w:rsidRDefault="00151D7E" w:rsidP="001D62E7">
            <w:pPr>
              <w:rPr>
                <w:rFonts w:ascii="Times New Roman" w:hAnsi="Times New Roman" w:cs="Times New Roman"/>
              </w:rPr>
            </w:pPr>
            <w:r>
              <w:rPr>
                <w:rFonts w:ascii="Times New Roman" w:hAnsi="Times New Roman" w:cs="Times New Roman"/>
              </w:rPr>
              <w:t>-</w:t>
            </w:r>
          </w:p>
          <w:p w:rsidR="008E7460" w:rsidRDefault="008E7460" w:rsidP="001D62E7">
            <w:pPr>
              <w:rPr>
                <w:rFonts w:ascii="Times New Roman" w:hAnsi="Times New Roman" w:cs="Times New Roman"/>
              </w:rPr>
            </w:pPr>
          </w:p>
          <w:p w:rsidR="008E7460" w:rsidRDefault="008E7460" w:rsidP="001D62E7">
            <w:pPr>
              <w:rPr>
                <w:rFonts w:ascii="Times New Roman" w:hAnsi="Times New Roman" w:cs="Times New Roman"/>
              </w:rPr>
            </w:pPr>
          </w:p>
          <w:p w:rsidR="008E7460" w:rsidRDefault="008E7460" w:rsidP="001D62E7">
            <w:pPr>
              <w:rPr>
                <w:rFonts w:ascii="Times New Roman" w:hAnsi="Times New Roman" w:cs="Times New Roman"/>
              </w:rPr>
            </w:pPr>
          </w:p>
          <w:p w:rsidR="008E7460" w:rsidRPr="001D62E7" w:rsidRDefault="008E7460" w:rsidP="001D62E7">
            <w:pPr>
              <w:rPr>
                <w:rFonts w:ascii="Times New Roman" w:hAnsi="Times New Roman" w:cs="Times New Roman"/>
              </w:rPr>
            </w:pPr>
            <w:r>
              <w:rPr>
                <w:rFonts w:ascii="Times New Roman" w:hAnsi="Times New Roman" w:cs="Times New Roman"/>
              </w:rPr>
              <w:t>-</w:t>
            </w:r>
          </w:p>
        </w:tc>
        <w:tc>
          <w:tcPr>
            <w:tcW w:w="1536" w:type="dxa"/>
            <w:tcBorders>
              <w:top w:val="single" w:sz="12" w:space="0" w:color="auto"/>
              <w:left w:val="single" w:sz="6" w:space="0" w:color="auto"/>
              <w:bottom w:val="single" w:sz="12" w:space="0" w:color="auto"/>
              <w:right w:val="single" w:sz="6" w:space="0" w:color="auto"/>
            </w:tcBorders>
          </w:tcPr>
          <w:p w:rsidR="00151D7E" w:rsidRDefault="00151D7E" w:rsidP="001D62E7">
            <w:pPr>
              <w:rPr>
                <w:rFonts w:ascii="Times New Roman" w:hAnsi="Times New Roman" w:cs="Times New Roman"/>
              </w:rPr>
            </w:pPr>
            <w:r>
              <w:rPr>
                <w:rFonts w:ascii="Times New Roman" w:hAnsi="Times New Roman" w:cs="Times New Roman"/>
              </w:rPr>
              <w:t>45</w:t>
            </w:r>
          </w:p>
          <w:p w:rsidR="00151D7E" w:rsidRDefault="00151D7E" w:rsidP="001D62E7">
            <w:pPr>
              <w:rPr>
                <w:rFonts w:ascii="Times New Roman" w:hAnsi="Times New Roman" w:cs="Times New Roman"/>
              </w:rPr>
            </w:pPr>
          </w:p>
          <w:p w:rsidR="00151D7E" w:rsidRDefault="00151D7E" w:rsidP="001D62E7">
            <w:pPr>
              <w:rPr>
                <w:rFonts w:ascii="Times New Roman" w:hAnsi="Times New Roman" w:cs="Times New Roman"/>
              </w:rPr>
            </w:pPr>
          </w:p>
          <w:p w:rsidR="00151D7E" w:rsidRDefault="00151D7E" w:rsidP="001D62E7">
            <w:pPr>
              <w:rPr>
                <w:rFonts w:ascii="Times New Roman" w:hAnsi="Times New Roman" w:cs="Times New Roman"/>
              </w:rPr>
            </w:pPr>
          </w:p>
          <w:p w:rsidR="00151D7E" w:rsidRDefault="00151D7E" w:rsidP="001D62E7">
            <w:pPr>
              <w:rPr>
                <w:rFonts w:ascii="Times New Roman" w:hAnsi="Times New Roman" w:cs="Times New Roman"/>
              </w:rPr>
            </w:pPr>
            <w:r>
              <w:rPr>
                <w:rFonts w:ascii="Times New Roman" w:hAnsi="Times New Roman" w:cs="Times New Roman"/>
              </w:rPr>
              <w:t>55</w:t>
            </w:r>
          </w:p>
          <w:p w:rsidR="00151D7E" w:rsidRDefault="00151D7E" w:rsidP="001D62E7">
            <w:pPr>
              <w:rPr>
                <w:rFonts w:ascii="Times New Roman" w:hAnsi="Times New Roman" w:cs="Times New Roman"/>
              </w:rPr>
            </w:pPr>
          </w:p>
          <w:p w:rsidR="003E7BAD" w:rsidRDefault="00DD3467" w:rsidP="001D62E7">
            <w:pPr>
              <w:rPr>
                <w:rFonts w:ascii="Times New Roman" w:hAnsi="Times New Roman" w:cs="Times New Roman"/>
              </w:rPr>
            </w:pPr>
            <w:r>
              <w:rPr>
                <w:rFonts w:ascii="Times New Roman" w:hAnsi="Times New Roman" w:cs="Times New Roman"/>
              </w:rPr>
              <w:t>241</w:t>
            </w:r>
          </w:p>
          <w:p w:rsidR="00DD3467" w:rsidRDefault="00DD3467" w:rsidP="001D62E7">
            <w:pPr>
              <w:rPr>
                <w:rFonts w:ascii="Times New Roman" w:hAnsi="Times New Roman" w:cs="Times New Roman"/>
              </w:rPr>
            </w:pPr>
          </w:p>
          <w:p w:rsidR="00766A1F" w:rsidRDefault="00766A1F" w:rsidP="001D62E7">
            <w:pPr>
              <w:rPr>
                <w:rFonts w:ascii="Times New Roman" w:hAnsi="Times New Roman" w:cs="Times New Roman"/>
              </w:rPr>
            </w:pPr>
          </w:p>
          <w:p w:rsidR="00DD3467" w:rsidRPr="001D62E7" w:rsidRDefault="00DD3467" w:rsidP="001D62E7">
            <w:pPr>
              <w:rPr>
                <w:rFonts w:ascii="Times New Roman" w:hAnsi="Times New Roman" w:cs="Times New Roman"/>
              </w:rPr>
            </w:pPr>
            <w:r>
              <w:rPr>
                <w:rFonts w:ascii="Times New Roman" w:hAnsi="Times New Roman" w:cs="Times New Roman"/>
              </w:rPr>
              <w:t>258</w:t>
            </w:r>
          </w:p>
        </w:tc>
      </w:tr>
    </w:tbl>
    <w:p w:rsidR="00FF05A5" w:rsidRPr="001D62E7" w:rsidRDefault="00FF05A5" w:rsidP="00D25CFE">
      <w:pPr>
        <w:spacing w:after="0" w:line="240" w:lineRule="auto"/>
        <w:rPr>
          <w:rFonts w:ascii="Times New Roman" w:hAnsi="Times New Roman" w:cs="Times New Roman"/>
        </w:rPr>
      </w:pPr>
    </w:p>
    <w:sectPr w:rsidR="00FF05A5" w:rsidRPr="001D62E7" w:rsidSect="00FF05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A25D7"/>
    <w:multiLevelType w:val="hybridMultilevel"/>
    <w:tmpl w:val="41D88294"/>
    <w:lvl w:ilvl="0" w:tplc="C88AD28E">
      <w:start w:val="7"/>
      <w:numFmt w:val="bullet"/>
      <w:lvlText w:val="-"/>
      <w:lvlJc w:val="left"/>
      <w:pPr>
        <w:ind w:left="1776" w:hanging="360"/>
      </w:pPr>
      <w:rPr>
        <w:rFonts w:ascii="Times New Roman" w:eastAsiaTheme="minorHAnsi" w:hAnsi="Times New Roman" w:cs="Times New Roman"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
    <w:nsid w:val="255F60E3"/>
    <w:multiLevelType w:val="hybridMultilevel"/>
    <w:tmpl w:val="48E4CB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2C90372"/>
    <w:multiLevelType w:val="hybridMultilevel"/>
    <w:tmpl w:val="9278AFA8"/>
    <w:lvl w:ilvl="0" w:tplc="5844AFB0">
      <w:start w:val="7"/>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CC2207B"/>
    <w:multiLevelType w:val="hybridMultilevel"/>
    <w:tmpl w:val="0532C12A"/>
    <w:lvl w:ilvl="0" w:tplc="58820B68">
      <w:start w:val="7"/>
      <w:numFmt w:val="bullet"/>
      <w:lvlText w:val="-"/>
      <w:lvlJc w:val="left"/>
      <w:pPr>
        <w:ind w:left="2136" w:hanging="360"/>
      </w:pPr>
      <w:rPr>
        <w:rFonts w:ascii="Times New Roman" w:eastAsia="Times New Roman" w:hAnsi="Times New Roman" w:cs="Times New Roman"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3BD3"/>
    <w:rsid w:val="00003BD3"/>
    <w:rsid w:val="0002143C"/>
    <w:rsid w:val="000B44A6"/>
    <w:rsid w:val="00140973"/>
    <w:rsid w:val="00151D7E"/>
    <w:rsid w:val="001D62E7"/>
    <w:rsid w:val="0022289C"/>
    <w:rsid w:val="00255926"/>
    <w:rsid w:val="0033623D"/>
    <w:rsid w:val="00360AF7"/>
    <w:rsid w:val="003E7BAD"/>
    <w:rsid w:val="00473E1A"/>
    <w:rsid w:val="00551357"/>
    <w:rsid w:val="00583AC3"/>
    <w:rsid w:val="005D5347"/>
    <w:rsid w:val="006B5EA4"/>
    <w:rsid w:val="00766A1F"/>
    <w:rsid w:val="007B64A6"/>
    <w:rsid w:val="007C4BA5"/>
    <w:rsid w:val="00844D8D"/>
    <w:rsid w:val="00855D35"/>
    <w:rsid w:val="008E7460"/>
    <w:rsid w:val="009B7153"/>
    <w:rsid w:val="009C53C4"/>
    <w:rsid w:val="00A92A60"/>
    <w:rsid w:val="00C164E9"/>
    <w:rsid w:val="00CA5642"/>
    <w:rsid w:val="00D16993"/>
    <w:rsid w:val="00D25CFE"/>
    <w:rsid w:val="00D978A4"/>
    <w:rsid w:val="00DD3467"/>
    <w:rsid w:val="00DD37C7"/>
    <w:rsid w:val="00E41830"/>
    <w:rsid w:val="00E75487"/>
    <w:rsid w:val="00FF05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5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03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02143C"/>
    <w:pPr>
      <w:ind w:left="720"/>
      <w:contextualSpacing/>
    </w:pPr>
  </w:style>
  <w:style w:type="character" w:styleId="Kpr">
    <w:name w:val="Hyperlink"/>
    <w:basedOn w:val="VarsaylanParagrafYazTipi"/>
    <w:uiPriority w:val="99"/>
    <w:unhideWhenUsed/>
    <w:rsid w:val="0002143C"/>
    <w:rPr>
      <w:color w:val="0000FF" w:themeColor="hyperlink"/>
      <w:u w:val="single"/>
    </w:rPr>
  </w:style>
  <w:style w:type="paragraph" w:styleId="Altbilgi">
    <w:name w:val="footer"/>
    <w:basedOn w:val="Normal"/>
    <w:link w:val="AltbilgiChar"/>
    <w:uiPriority w:val="99"/>
    <w:unhideWhenUsed/>
    <w:rsid w:val="00D978A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78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assr2.org/rs/8_a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u.edu.tr/usobar" TargetMode="External"/><Relationship Id="rId5" Type="http://schemas.openxmlformats.org/officeDocument/2006/relationships/hyperlink" Target="https://eujournal.org/index.php/esj/article/view/9479/898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643</Words>
  <Characters>3670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alihan.yonuk</dc:creator>
  <cp:lastModifiedBy>acer</cp:lastModifiedBy>
  <cp:revision>2</cp:revision>
  <dcterms:created xsi:type="dcterms:W3CDTF">2020-02-07T18:06:00Z</dcterms:created>
  <dcterms:modified xsi:type="dcterms:W3CDTF">2020-02-07T18:06:00Z</dcterms:modified>
</cp:coreProperties>
</file>