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767780" w:rsidRPr="00B96768" w14:paraId="7A492069" w14:textId="77777777" w:rsidTr="00767780">
        <w:tc>
          <w:tcPr>
            <w:tcW w:w="6997" w:type="dxa"/>
          </w:tcPr>
          <w:p w14:paraId="10FD93BE" w14:textId="223205BB" w:rsidR="00205EC7" w:rsidRPr="00B96768" w:rsidRDefault="00205EC7" w:rsidP="00205EC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B19A8BD" w14:textId="77777777" w:rsidR="00767780" w:rsidRPr="00B96768" w:rsidRDefault="00767780" w:rsidP="00AA710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7" w:type="dxa"/>
          </w:tcPr>
          <w:p w14:paraId="526B5282" w14:textId="74128F0D" w:rsidR="00767780" w:rsidRPr="00B96768" w:rsidRDefault="00767780" w:rsidP="00AA7105">
            <w:pPr>
              <w:spacing w:line="360" w:lineRule="auto"/>
              <w:ind w:firstLine="4373"/>
              <w:rPr>
                <w:rFonts w:ascii="Times New Roman" w:hAnsi="Times New Roman" w:cs="Times New Roman"/>
              </w:rPr>
            </w:pPr>
          </w:p>
        </w:tc>
      </w:tr>
    </w:tbl>
    <w:p w14:paraId="18CFF042" w14:textId="77777777" w:rsidR="00767780" w:rsidRPr="00B96768" w:rsidRDefault="00205EC7" w:rsidP="00D561E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6768">
        <w:rPr>
          <w:rFonts w:ascii="Times New Roman" w:hAnsi="Times New Roman" w:cs="Times New Roman"/>
          <w:b/>
          <w:sz w:val="36"/>
          <w:szCs w:val="36"/>
        </w:rPr>
        <w:t>PAMUKKALE</w:t>
      </w:r>
      <w:r w:rsidR="00767780" w:rsidRPr="00B96768">
        <w:rPr>
          <w:rFonts w:ascii="Times New Roman" w:hAnsi="Times New Roman" w:cs="Times New Roman"/>
          <w:b/>
          <w:sz w:val="36"/>
          <w:szCs w:val="36"/>
        </w:rPr>
        <w:t xml:space="preserve"> ÜNİVERSİTESİ</w:t>
      </w:r>
    </w:p>
    <w:p w14:paraId="7C40C294" w14:textId="77777777" w:rsidR="00767780" w:rsidRPr="00B96768" w:rsidRDefault="00767780" w:rsidP="00AA710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6768">
        <w:rPr>
          <w:rFonts w:ascii="Times New Roman" w:hAnsi="Times New Roman" w:cs="Times New Roman"/>
          <w:b/>
          <w:sz w:val="36"/>
          <w:szCs w:val="36"/>
        </w:rPr>
        <w:t>SAĞLIK BİLİMLERİ FAKÜLTESİ</w:t>
      </w:r>
    </w:p>
    <w:p w14:paraId="5B75A738" w14:textId="77777777" w:rsidR="00767780" w:rsidRPr="00B96768" w:rsidRDefault="00767780" w:rsidP="00AA710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9CE822" w14:textId="77777777" w:rsidR="00767780" w:rsidRPr="00B96768" w:rsidRDefault="00767780" w:rsidP="00AA710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6768">
        <w:rPr>
          <w:rFonts w:ascii="Times New Roman" w:hAnsi="Times New Roman" w:cs="Times New Roman"/>
          <w:b/>
          <w:sz w:val="36"/>
          <w:szCs w:val="36"/>
        </w:rPr>
        <w:t>HEMŞİRELİK BÖLÜMÜ</w:t>
      </w:r>
    </w:p>
    <w:p w14:paraId="5D82438E" w14:textId="64F75FB4" w:rsidR="00767780" w:rsidRPr="00B96768" w:rsidRDefault="00767780" w:rsidP="00AA710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179367730"/>
      <w:r w:rsidRPr="00B96768">
        <w:rPr>
          <w:rFonts w:ascii="Times New Roman" w:hAnsi="Times New Roman" w:cs="Times New Roman"/>
          <w:b/>
          <w:sz w:val="36"/>
          <w:szCs w:val="36"/>
        </w:rPr>
        <w:t xml:space="preserve">ÖĞRENCİ </w:t>
      </w:r>
      <w:r w:rsidR="00D561E0" w:rsidRPr="00B96768">
        <w:rPr>
          <w:rFonts w:ascii="Times New Roman" w:hAnsi="Times New Roman" w:cs="Times New Roman"/>
          <w:b/>
          <w:sz w:val="36"/>
          <w:szCs w:val="36"/>
        </w:rPr>
        <w:t xml:space="preserve">UYGULAMA </w:t>
      </w:r>
      <w:r w:rsidRPr="00B96768">
        <w:rPr>
          <w:rFonts w:ascii="Times New Roman" w:hAnsi="Times New Roman" w:cs="Times New Roman"/>
          <w:b/>
          <w:sz w:val="36"/>
          <w:szCs w:val="36"/>
        </w:rPr>
        <w:t>BECERİ KARNESİ</w:t>
      </w:r>
    </w:p>
    <w:bookmarkEnd w:id="0"/>
    <w:p w14:paraId="1B3D644E" w14:textId="49E5E9F5" w:rsidR="00D561E0" w:rsidRPr="00B96768" w:rsidRDefault="00D561E0" w:rsidP="00AA710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6768">
        <w:rPr>
          <w:rFonts w:ascii="Times New Roman" w:hAnsi="Times New Roman" w:cs="Times New Roman"/>
          <w:b/>
          <w:noProof/>
          <w:sz w:val="36"/>
          <w:szCs w:val="36"/>
          <w:lang w:eastAsia="tr-TR"/>
        </w:rPr>
        <mc:AlternateContent>
          <mc:Choice Requires="wps">
            <w:drawing>
              <wp:inline distT="0" distB="0" distL="0" distR="0" wp14:anchorId="4BA50E13" wp14:editId="31A39A8B">
                <wp:extent cx="7730836" cy="1662546"/>
                <wp:effectExtent l="0" t="0" r="22860" b="13970"/>
                <wp:docPr id="1" name="Dikdörtgen: Yuvarlatılmış Köşel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0836" cy="16625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7B360" w14:textId="1D334AE2" w:rsidR="00D561E0" w:rsidRPr="005A7789" w:rsidRDefault="00D561E0" w:rsidP="00D561E0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A778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ÖĞRENCİNİN ADI-</w:t>
                            </w:r>
                            <w:proofErr w:type="gramStart"/>
                            <w:r w:rsidR="00B96768" w:rsidRPr="005A778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SOYADI</w:t>
                            </w:r>
                            <w:r w:rsidR="00B9676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6768" w:rsidRPr="005A778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</w:p>
                          <w:p w14:paraId="22D925F8" w14:textId="77777777" w:rsidR="00D561E0" w:rsidRPr="005A7789" w:rsidRDefault="00D561E0" w:rsidP="00D561E0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A778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OKUL NUMARASI                 : </w:t>
                            </w:r>
                          </w:p>
                          <w:p w14:paraId="0F93D4CF" w14:textId="77777777" w:rsidR="00D561E0" w:rsidRPr="005A7789" w:rsidRDefault="00D561E0" w:rsidP="00D561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A50E13" id="Dikdörtgen: Yuvarlatılmış Köşeler 1" o:spid="_x0000_s1026" style="width:608.75pt;height:13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" fillcolor="#5b9bd5 [3204]" strokecolor="#1f4d78 [1604]" strokeweight="1pt">
                <v:stroke joinstyle="miter"/>
                <v:textbox>
                  <w:txbxContent>
                    <w:p w14:paraId="1BE7B360" w14:textId="1D334AE2" w:rsidR="00D561E0" w:rsidRPr="005A7789" w:rsidRDefault="00D561E0" w:rsidP="00D561E0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A778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ÖĞRENCİNİN ADI-</w:t>
                      </w:r>
                      <w:proofErr w:type="gramStart"/>
                      <w:r w:rsidR="00B96768" w:rsidRPr="005A778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SOYADI</w:t>
                      </w:r>
                      <w:r w:rsidR="00B9676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96768" w:rsidRPr="005A778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:</w:t>
                      </w:r>
                      <w:proofErr w:type="gramEnd"/>
                    </w:p>
                    <w:p w14:paraId="22D925F8" w14:textId="77777777" w:rsidR="00D561E0" w:rsidRPr="005A7789" w:rsidRDefault="00D561E0" w:rsidP="00D561E0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A778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OKUL NUMARASI                 : </w:t>
                      </w:r>
                    </w:p>
                    <w:p w14:paraId="0F93D4CF" w14:textId="77777777" w:rsidR="00D561E0" w:rsidRPr="005A7789" w:rsidRDefault="00D561E0" w:rsidP="00D561E0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B431C0A" w14:textId="50E70634" w:rsidR="00767780" w:rsidRPr="00B96768" w:rsidRDefault="00767780" w:rsidP="00AA710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EF73F0" w14:textId="292FB98A" w:rsidR="00FB2DA8" w:rsidRDefault="00FB2DA8" w:rsidP="00AA7105">
      <w:pPr>
        <w:spacing w:after="0" w:line="360" w:lineRule="auto"/>
        <w:rPr>
          <w:rFonts w:ascii="Times New Roman" w:hAnsi="Times New Roman" w:cs="Times New Roman"/>
        </w:rPr>
      </w:pPr>
    </w:p>
    <w:p w14:paraId="26EDB508" w14:textId="0846BBD7" w:rsidR="006A5741" w:rsidRDefault="006A5741" w:rsidP="00AA7105">
      <w:pPr>
        <w:spacing w:after="0" w:line="360" w:lineRule="auto"/>
        <w:rPr>
          <w:rFonts w:ascii="Times New Roman" w:hAnsi="Times New Roman" w:cs="Times New Roman"/>
        </w:rPr>
      </w:pPr>
    </w:p>
    <w:p w14:paraId="1CA0E8F8" w14:textId="64163EF8" w:rsidR="006A5741" w:rsidRDefault="006A5741" w:rsidP="00AA7105">
      <w:pPr>
        <w:spacing w:after="0" w:line="360" w:lineRule="auto"/>
        <w:rPr>
          <w:rFonts w:ascii="Times New Roman" w:hAnsi="Times New Roman" w:cs="Times New Roman"/>
        </w:rPr>
      </w:pPr>
    </w:p>
    <w:p w14:paraId="447A97DF" w14:textId="2E210F71" w:rsidR="006A5741" w:rsidRDefault="006A5741" w:rsidP="00AA7105">
      <w:pPr>
        <w:spacing w:after="0" w:line="360" w:lineRule="auto"/>
        <w:rPr>
          <w:rFonts w:ascii="Times New Roman" w:hAnsi="Times New Roman" w:cs="Times New Roman"/>
        </w:rPr>
      </w:pPr>
    </w:p>
    <w:p w14:paraId="455A3C31" w14:textId="31C3EAFC" w:rsidR="006A5741" w:rsidRDefault="006A5741" w:rsidP="00AA7105">
      <w:pPr>
        <w:spacing w:after="0" w:line="360" w:lineRule="auto"/>
        <w:rPr>
          <w:rFonts w:ascii="Times New Roman" w:hAnsi="Times New Roman" w:cs="Times New Roman"/>
        </w:rPr>
      </w:pPr>
    </w:p>
    <w:p w14:paraId="441A8E74" w14:textId="49D7C7DD" w:rsidR="006A5741" w:rsidRDefault="006A5741" w:rsidP="00AA7105">
      <w:pPr>
        <w:spacing w:after="0" w:line="360" w:lineRule="auto"/>
        <w:rPr>
          <w:rFonts w:ascii="Times New Roman" w:hAnsi="Times New Roman" w:cs="Times New Roman"/>
        </w:rPr>
      </w:pPr>
    </w:p>
    <w:p w14:paraId="761B4D50" w14:textId="1071E2B6" w:rsidR="006A5741" w:rsidRDefault="006A5741" w:rsidP="00AA7105">
      <w:pPr>
        <w:spacing w:after="0" w:line="360" w:lineRule="auto"/>
        <w:rPr>
          <w:rFonts w:ascii="Times New Roman" w:hAnsi="Times New Roman" w:cs="Times New Roman"/>
        </w:rPr>
      </w:pPr>
    </w:p>
    <w:p w14:paraId="7C132247" w14:textId="77777777" w:rsidR="006A5741" w:rsidRPr="00B96768" w:rsidRDefault="006A5741" w:rsidP="00AA7105">
      <w:pPr>
        <w:spacing w:after="0" w:line="360" w:lineRule="auto"/>
        <w:rPr>
          <w:rFonts w:ascii="Times New Roman" w:hAnsi="Times New Roman" w:cs="Times New Roman"/>
        </w:rPr>
      </w:pPr>
    </w:p>
    <w:p w14:paraId="6E0BBAA8" w14:textId="2245696E" w:rsidR="00A35518" w:rsidRPr="00B96768" w:rsidRDefault="00A35518" w:rsidP="00A35518">
      <w:pPr>
        <w:spacing w:after="240" w:line="360" w:lineRule="auto"/>
        <w:ind w:firstLine="709"/>
        <w:rPr>
          <w:rFonts w:ascii="Times New Roman" w:hAnsi="Times New Roman" w:cs="Times New Roman"/>
          <w:b/>
        </w:rPr>
      </w:pPr>
      <w:r w:rsidRPr="00B96768">
        <w:rPr>
          <w:rFonts w:ascii="Times New Roman" w:hAnsi="Times New Roman" w:cs="Times New Roman"/>
          <w:b/>
        </w:rPr>
        <w:t xml:space="preserve">Sevgili Öğrencimiz; </w:t>
      </w:r>
    </w:p>
    <w:p w14:paraId="5304BE7C" w14:textId="2EF11634" w:rsidR="00A35518" w:rsidRPr="00B96768" w:rsidRDefault="00A35518" w:rsidP="00FA2966">
      <w:pPr>
        <w:spacing w:after="240" w:line="360" w:lineRule="auto"/>
        <w:ind w:firstLine="709"/>
        <w:jc w:val="both"/>
        <w:rPr>
          <w:rFonts w:ascii="Times New Roman" w:hAnsi="Times New Roman" w:cs="Times New Roman"/>
        </w:rPr>
      </w:pPr>
      <w:r w:rsidRPr="00B96768">
        <w:rPr>
          <w:rFonts w:ascii="Times New Roman" w:hAnsi="Times New Roman" w:cs="Times New Roman"/>
        </w:rPr>
        <w:t>Hemşirelik felsefesi ve değerleri çerçevesinde bütüncül hasta bakımı doğrultusunda kaliteli hemşirelik bakımını sunabilmeniz</w:t>
      </w:r>
      <w:r w:rsidR="00E53E9F" w:rsidRPr="00B96768">
        <w:rPr>
          <w:rFonts w:ascii="Times New Roman" w:hAnsi="Times New Roman" w:cs="Times New Roman"/>
        </w:rPr>
        <w:t>i amaçlamaktayız</w:t>
      </w:r>
      <w:r w:rsidRPr="00B96768">
        <w:rPr>
          <w:rFonts w:ascii="Times New Roman" w:hAnsi="Times New Roman" w:cs="Times New Roman"/>
        </w:rPr>
        <w:t>. Bu amaçla sizlerden; teorik bilgileri uygulamaya aktarmanız, hemşirelik mesleğinde olumlu bilgi, beceri ve tutum geliştirmeniz ve gerekli yetkinli</w:t>
      </w:r>
      <w:r w:rsidR="00E53E9F" w:rsidRPr="00B96768">
        <w:rPr>
          <w:rFonts w:ascii="Times New Roman" w:hAnsi="Times New Roman" w:cs="Times New Roman"/>
        </w:rPr>
        <w:t>kleri</w:t>
      </w:r>
      <w:r w:rsidRPr="00B96768">
        <w:rPr>
          <w:rFonts w:ascii="Times New Roman" w:hAnsi="Times New Roman" w:cs="Times New Roman"/>
        </w:rPr>
        <w:t xml:space="preserve"> kazanmanız beklenmektedir. Bu karne amaçlarımız doğrultusunda sizleri değerlendirebilmek</w:t>
      </w:r>
      <w:r w:rsidR="00FA2AD2" w:rsidRPr="00B96768">
        <w:rPr>
          <w:rFonts w:ascii="Times New Roman" w:hAnsi="Times New Roman" w:cs="Times New Roman"/>
        </w:rPr>
        <w:t xml:space="preserve">, </w:t>
      </w:r>
      <w:r w:rsidRPr="00B96768">
        <w:rPr>
          <w:rFonts w:ascii="Times New Roman" w:hAnsi="Times New Roman" w:cs="Times New Roman"/>
        </w:rPr>
        <w:t>gelişiminizi sizlerle paylaşmak</w:t>
      </w:r>
      <w:r w:rsidR="00FA2AD2" w:rsidRPr="00B96768">
        <w:rPr>
          <w:rFonts w:ascii="Times New Roman" w:hAnsi="Times New Roman" w:cs="Times New Roman"/>
        </w:rPr>
        <w:t xml:space="preserve"> ve kendi gelişiminizi takip edebilmeniz</w:t>
      </w:r>
      <w:r w:rsidRPr="00B96768">
        <w:rPr>
          <w:rFonts w:ascii="Times New Roman" w:hAnsi="Times New Roman" w:cs="Times New Roman"/>
        </w:rPr>
        <w:t xml:space="preserve"> adına önem taşımaktadır. Öğrenci Uygulama Beceri Karnesi, </w:t>
      </w:r>
      <w:r w:rsidRPr="00B96768">
        <w:rPr>
          <w:rFonts w:ascii="Times New Roman" w:hAnsi="Times New Roman" w:cs="Times New Roman"/>
          <w:b/>
          <w:i/>
        </w:rPr>
        <w:t>tüm uygulamalı</w:t>
      </w:r>
      <w:r w:rsidR="004C2CB2" w:rsidRPr="00B96768">
        <w:rPr>
          <w:rFonts w:ascii="Times New Roman" w:hAnsi="Times New Roman" w:cs="Times New Roman"/>
          <w:b/>
          <w:i/>
        </w:rPr>
        <w:t xml:space="preserve"> ve teorik uygulamalı</w:t>
      </w:r>
      <w:r w:rsidRPr="00B96768">
        <w:rPr>
          <w:rFonts w:ascii="Times New Roman" w:hAnsi="Times New Roman" w:cs="Times New Roman"/>
          <w:b/>
          <w:i/>
        </w:rPr>
        <w:t xml:space="preserve"> derslerde</w:t>
      </w:r>
      <w:r w:rsidRPr="00B96768">
        <w:rPr>
          <w:rFonts w:ascii="Times New Roman" w:hAnsi="Times New Roman" w:cs="Times New Roman"/>
        </w:rPr>
        <w:t xml:space="preserve"> kullanılacaktır. Karnede tanımlanan </w:t>
      </w:r>
      <w:r w:rsidRPr="00B96768">
        <w:rPr>
          <w:rFonts w:ascii="Times New Roman" w:hAnsi="Times New Roman" w:cs="Times New Roman"/>
          <w:b/>
          <w:i/>
        </w:rPr>
        <w:t>becerileri uyguladıktan sonra</w:t>
      </w:r>
      <w:r w:rsidRPr="00B96768">
        <w:rPr>
          <w:rFonts w:ascii="Times New Roman" w:hAnsi="Times New Roman" w:cs="Times New Roman"/>
        </w:rPr>
        <w:t xml:space="preserve"> uygulamalarınıza rehberlik eden </w:t>
      </w:r>
      <w:r w:rsidRPr="00B96768">
        <w:rPr>
          <w:rFonts w:ascii="Times New Roman" w:hAnsi="Times New Roman" w:cs="Times New Roman"/>
          <w:b/>
          <w:i/>
        </w:rPr>
        <w:t xml:space="preserve">öğretim elemanı ve/veya </w:t>
      </w:r>
      <w:r w:rsidR="00FA2966" w:rsidRPr="00B96768">
        <w:rPr>
          <w:rFonts w:ascii="Times New Roman" w:hAnsi="Times New Roman" w:cs="Times New Roman"/>
          <w:b/>
          <w:i/>
        </w:rPr>
        <w:t xml:space="preserve">uygulamadan sorumlu </w:t>
      </w:r>
      <w:r w:rsidRPr="00B96768">
        <w:rPr>
          <w:rFonts w:ascii="Times New Roman" w:hAnsi="Times New Roman" w:cs="Times New Roman"/>
          <w:b/>
          <w:i/>
        </w:rPr>
        <w:t>hemşire</w:t>
      </w:r>
      <w:r w:rsidR="00FA2966" w:rsidRPr="00B96768">
        <w:rPr>
          <w:rFonts w:ascii="Times New Roman" w:hAnsi="Times New Roman" w:cs="Times New Roman"/>
          <w:b/>
          <w:i/>
        </w:rPr>
        <w:t>ye</w:t>
      </w:r>
      <w:r w:rsidRPr="00B96768">
        <w:rPr>
          <w:rFonts w:ascii="Times New Roman" w:hAnsi="Times New Roman" w:cs="Times New Roman"/>
          <w:b/>
          <w:i/>
        </w:rPr>
        <w:t xml:space="preserve"> onaylatmanız</w:t>
      </w:r>
      <w:r w:rsidRPr="00B96768">
        <w:rPr>
          <w:rFonts w:ascii="Times New Roman" w:hAnsi="Times New Roman" w:cs="Times New Roman"/>
        </w:rPr>
        <w:t xml:space="preserve"> gerekmektedir. Uygulama Beceri Karnesi’nde belirtilen uygulamaların tamamlanması ve karnenin</w:t>
      </w:r>
      <w:r w:rsidR="00F47E85" w:rsidRPr="00B96768">
        <w:rPr>
          <w:rFonts w:ascii="Times New Roman" w:hAnsi="Times New Roman" w:cs="Times New Roman"/>
        </w:rPr>
        <w:t xml:space="preserve"> mezuniyet</w:t>
      </w:r>
      <w:r w:rsidR="00DC417E" w:rsidRPr="00B96768">
        <w:rPr>
          <w:rFonts w:ascii="Times New Roman" w:hAnsi="Times New Roman" w:cs="Times New Roman"/>
        </w:rPr>
        <w:t xml:space="preserve">e kadar </w:t>
      </w:r>
      <w:r w:rsidRPr="00B96768">
        <w:rPr>
          <w:rFonts w:ascii="Times New Roman" w:hAnsi="Times New Roman" w:cs="Times New Roman"/>
        </w:rPr>
        <w:t xml:space="preserve">saklanması tamamen </w:t>
      </w:r>
      <w:r w:rsidRPr="00B96768">
        <w:rPr>
          <w:rFonts w:ascii="Times New Roman" w:hAnsi="Times New Roman" w:cs="Times New Roman"/>
          <w:b/>
          <w:i/>
        </w:rPr>
        <w:t>sizlerin sorumluluğundadır</w:t>
      </w:r>
      <w:r w:rsidRPr="00B96768">
        <w:rPr>
          <w:rFonts w:ascii="Times New Roman" w:hAnsi="Times New Roman" w:cs="Times New Roman"/>
        </w:rPr>
        <w:t>.</w:t>
      </w:r>
      <w:r w:rsidR="00F47E85" w:rsidRPr="00B96768">
        <w:rPr>
          <w:rFonts w:ascii="Times New Roman" w:hAnsi="Times New Roman" w:cs="Times New Roman"/>
        </w:rPr>
        <w:t xml:space="preserve"> </w:t>
      </w:r>
    </w:p>
    <w:p w14:paraId="780C73D5" w14:textId="77777777" w:rsidR="00A35518" w:rsidRPr="00B96768" w:rsidRDefault="00A35518" w:rsidP="00A35518">
      <w:pPr>
        <w:spacing w:after="240" w:line="360" w:lineRule="auto"/>
        <w:ind w:firstLine="709"/>
        <w:jc w:val="right"/>
        <w:rPr>
          <w:rFonts w:ascii="Times New Roman" w:hAnsi="Times New Roman" w:cs="Times New Roman"/>
        </w:rPr>
      </w:pPr>
      <w:r w:rsidRPr="00B96768">
        <w:rPr>
          <w:rFonts w:ascii="Times New Roman" w:hAnsi="Times New Roman" w:cs="Times New Roman"/>
        </w:rPr>
        <w:t>Başarılar dileriz.</w:t>
      </w:r>
    </w:p>
    <w:p w14:paraId="0E773FA8" w14:textId="77777777" w:rsidR="00782CD8" w:rsidRPr="00B96768" w:rsidRDefault="00782CD8">
      <w:pPr>
        <w:rPr>
          <w:rFonts w:ascii="Times New Roman" w:hAnsi="Times New Roman" w:cs="Times New Roman"/>
        </w:rPr>
      </w:pPr>
      <w:r w:rsidRPr="00B96768">
        <w:rPr>
          <w:rFonts w:ascii="Times New Roman" w:hAnsi="Times New Roman" w:cs="Times New Roman"/>
        </w:rPr>
        <w:br w:type="page"/>
      </w:r>
    </w:p>
    <w:p w14:paraId="798C846A" w14:textId="6A598DD0" w:rsidR="002B7166" w:rsidRPr="00B96768" w:rsidRDefault="002B7166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6768">
        <w:rPr>
          <w:rFonts w:ascii="Times New Roman" w:hAnsi="Times New Roman" w:cs="Times New Roman"/>
          <w:b/>
          <w:sz w:val="20"/>
          <w:szCs w:val="20"/>
        </w:rPr>
        <w:lastRenderedPageBreak/>
        <w:t>HEMŞİRELİK ESASLARI DERSİ BECERİ LİSTESİ</w:t>
      </w:r>
    </w:p>
    <w:p w14:paraId="55155202" w14:textId="77777777" w:rsidR="00DF2740" w:rsidRPr="00B96768" w:rsidRDefault="00DF2740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4248"/>
        <w:gridCol w:w="2126"/>
        <w:gridCol w:w="2126"/>
        <w:gridCol w:w="1986"/>
        <w:gridCol w:w="1983"/>
        <w:gridCol w:w="2091"/>
      </w:tblGrid>
      <w:tr w:rsidR="00C52E39" w:rsidRPr="00B96768" w14:paraId="14D10D4D" w14:textId="77777777" w:rsidTr="004C6DD5">
        <w:trPr>
          <w:trHeight w:val="724"/>
        </w:trPr>
        <w:tc>
          <w:tcPr>
            <w:tcW w:w="1459" w:type="pct"/>
          </w:tcPr>
          <w:p w14:paraId="4C09B1A0" w14:textId="77777777" w:rsidR="00DF67C4" w:rsidRPr="00B96768" w:rsidRDefault="00DF67C4" w:rsidP="006B5AD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İŞLEM VE UYGULAMALAR</w:t>
            </w:r>
          </w:p>
        </w:tc>
        <w:tc>
          <w:tcPr>
            <w:tcW w:w="730" w:type="pct"/>
          </w:tcPr>
          <w:p w14:paraId="2AF0332C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5BE7F5FA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  <w:p w14:paraId="6CD44D3C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0" w:type="pct"/>
          </w:tcPr>
          <w:p w14:paraId="27A3F9B3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58AF0817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  <w:p w14:paraId="4DD63FCF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" w:type="pct"/>
          </w:tcPr>
          <w:p w14:paraId="2F5ABFCB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477C8F2F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  <w:p w14:paraId="108DE002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pct"/>
          </w:tcPr>
          <w:p w14:paraId="2DD76FB7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3CE581CB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  <w:p w14:paraId="4BB11912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pct"/>
          </w:tcPr>
          <w:p w14:paraId="641B9696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116CEA89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  <w:p w14:paraId="1A6E4EC8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2E39" w:rsidRPr="00B96768" w14:paraId="4529CDF1" w14:textId="77777777" w:rsidTr="00C52E39">
        <w:trPr>
          <w:trHeight w:val="404"/>
        </w:trPr>
        <w:tc>
          <w:tcPr>
            <w:tcW w:w="1459" w:type="pct"/>
          </w:tcPr>
          <w:p w14:paraId="32F7F0C1" w14:textId="3B079289" w:rsidR="00C52E39" w:rsidRPr="00B96768" w:rsidRDefault="00C52E39" w:rsidP="004C6DD5">
            <w:pPr>
              <w:pStyle w:val="ListeParagraf"/>
              <w:numPr>
                <w:ilvl w:val="0"/>
                <w:numId w:val="15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Vücut sıcaklığını aksiller yoldan ölç</w:t>
            </w:r>
            <w:r w:rsidR="00B96768" w:rsidRPr="00B96768">
              <w:rPr>
                <w:rFonts w:ascii="Times New Roman" w:hAnsi="Times New Roman" w:cs="Times New Roman"/>
                <w:sz w:val="20"/>
                <w:szCs w:val="20"/>
              </w:rPr>
              <w:t>ebilme</w:t>
            </w:r>
          </w:p>
        </w:tc>
        <w:tc>
          <w:tcPr>
            <w:tcW w:w="730" w:type="pct"/>
          </w:tcPr>
          <w:p w14:paraId="6CDBF547" w14:textId="77777777" w:rsidR="00C52E39" w:rsidRPr="00B96768" w:rsidRDefault="00C52E39" w:rsidP="00C5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4D5D847A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14:paraId="17B01484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590FB769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</w:tcPr>
          <w:p w14:paraId="4AFC1E78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E39" w:rsidRPr="00B96768" w14:paraId="51D3A684" w14:textId="77777777" w:rsidTr="00C52E39">
        <w:tc>
          <w:tcPr>
            <w:tcW w:w="1459" w:type="pct"/>
          </w:tcPr>
          <w:p w14:paraId="6FCE630D" w14:textId="03E667B7" w:rsidR="00C52E39" w:rsidRPr="00B96768" w:rsidRDefault="00C52E39" w:rsidP="00C52E39">
            <w:pPr>
              <w:pStyle w:val="ListeParagraf"/>
              <w:numPr>
                <w:ilvl w:val="0"/>
                <w:numId w:val="15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Radial</w:t>
            </w:r>
            <w:proofErr w:type="spellEnd"/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 arterden nabız ve solunum değerlendir</w:t>
            </w:r>
            <w:r w:rsidR="00B96768" w:rsidRPr="00B96768">
              <w:rPr>
                <w:rFonts w:ascii="Times New Roman" w:hAnsi="Times New Roman" w:cs="Times New Roman"/>
                <w:sz w:val="20"/>
                <w:szCs w:val="20"/>
              </w:rPr>
              <w:t>ebilme</w:t>
            </w:r>
          </w:p>
        </w:tc>
        <w:tc>
          <w:tcPr>
            <w:tcW w:w="730" w:type="pct"/>
          </w:tcPr>
          <w:p w14:paraId="5BBAD505" w14:textId="77777777" w:rsidR="00C52E39" w:rsidRPr="00B96768" w:rsidRDefault="00C52E39" w:rsidP="00C5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298AFEDA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14:paraId="545FC976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79C08CA7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</w:tcPr>
          <w:p w14:paraId="6AE0EC3C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E39" w:rsidRPr="00B96768" w14:paraId="25DD8F8E" w14:textId="77777777" w:rsidTr="00C52E39">
        <w:tc>
          <w:tcPr>
            <w:tcW w:w="1459" w:type="pct"/>
          </w:tcPr>
          <w:p w14:paraId="3FA8055F" w14:textId="5F33CB38" w:rsidR="00C52E39" w:rsidRPr="00B96768" w:rsidRDefault="00C52E39" w:rsidP="004C6DD5">
            <w:pPr>
              <w:pStyle w:val="ListeParagraf"/>
              <w:numPr>
                <w:ilvl w:val="0"/>
                <w:numId w:val="15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Brakial</w:t>
            </w:r>
            <w:proofErr w:type="spellEnd"/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 arterden kan basıncı ölç</w:t>
            </w:r>
            <w:r w:rsidR="00B96768" w:rsidRPr="00B96768">
              <w:rPr>
                <w:rFonts w:ascii="Times New Roman" w:hAnsi="Times New Roman" w:cs="Times New Roman"/>
                <w:sz w:val="20"/>
                <w:szCs w:val="20"/>
              </w:rPr>
              <w:t>ebilme</w:t>
            </w:r>
          </w:p>
        </w:tc>
        <w:tc>
          <w:tcPr>
            <w:tcW w:w="730" w:type="pct"/>
          </w:tcPr>
          <w:p w14:paraId="2BE2EB2C" w14:textId="77777777" w:rsidR="00C52E39" w:rsidRPr="00B96768" w:rsidRDefault="00C52E39" w:rsidP="00C5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3B64D2C6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14:paraId="25F6BCF7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05BC0AB4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</w:tcPr>
          <w:p w14:paraId="19F34CFF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E39" w:rsidRPr="00B96768" w14:paraId="76B63D18" w14:textId="77777777" w:rsidTr="00C52E39">
        <w:tc>
          <w:tcPr>
            <w:tcW w:w="1459" w:type="pct"/>
          </w:tcPr>
          <w:p w14:paraId="3FD907EA" w14:textId="52072FE6" w:rsidR="00C52E39" w:rsidRPr="00B96768" w:rsidRDefault="00C52E39" w:rsidP="00C52E39">
            <w:pPr>
              <w:pStyle w:val="ListeParagraf"/>
              <w:numPr>
                <w:ilvl w:val="0"/>
                <w:numId w:val="15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Kandaki </w:t>
            </w:r>
            <w:proofErr w:type="spellStart"/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arteryel</w:t>
            </w:r>
            <w:proofErr w:type="spellEnd"/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 oksihemoglobin </w:t>
            </w:r>
            <w:proofErr w:type="spellStart"/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saturasyonunun</w:t>
            </w:r>
            <w:proofErr w:type="spellEnd"/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 ölç</w:t>
            </w:r>
            <w:r w:rsidR="00B96768" w:rsidRPr="00B96768">
              <w:rPr>
                <w:rFonts w:ascii="Times New Roman" w:hAnsi="Times New Roman" w:cs="Times New Roman"/>
                <w:sz w:val="20"/>
                <w:szCs w:val="20"/>
              </w:rPr>
              <w:t>ebilme</w:t>
            </w:r>
          </w:p>
        </w:tc>
        <w:tc>
          <w:tcPr>
            <w:tcW w:w="730" w:type="pct"/>
          </w:tcPr>
          <w:p w14:paraId="041160DF" w14:textId="77777777" w:rsidR="00C52E39" w:rsidRPr="00B96768" w:rsidRDefault="00C52E39" w:rsidP="00C5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29BDFBB8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14:paraId="786E77DD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40F95810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</w:tcPr>
          <w:p w14:paraId="38B4448A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E39" w:rsidRPr="00B96768" w14:paraId="5F366B96" w14:textId="77777777" w:rsidTr="00C52E39">
        <w:tc>
          <w:tcPr>
            <w:tcW w:w="1459" w:type="pct"/>
          </w:tcPr>
          <w:p w14:paraId="71CBEE6B" w14:textId="1B5E1377" w:rsidR="00C52E39" w:rsidRPr="00B96768" w:rsidRDefault="00C52E39" w:rsidP="00C52E39">
            <w:pPr>
              <w:pStyle w:val="ListeParagraf"/>
              <w:numPr>
                <w:ilvl w:val="0"/>
                <w:numId w:val="15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Flakon içindeki toz ilacı sulandır</w:t>
            </w:r>
            <w:r w:rsidR="00B96768" w:rsidRPr="00B96768">
              <w:rPr>
                <w:rFonts w:ascii="Times New Roman" w:hAnsi="Times New Roman" w:cs="Times New Roman"/>
                <w:sz w:val="20"/>
                <w:szCs w:val="20"/>
              </w:rPr>
              <w:t>abilme</w:t>
            </w:r>
          </w:p>
          <w:p w14:paraId="4852AF30" w14:textId="478C70B0" w:rsidR="00C52E39" w:rsidRPr="00B96768" w:rsidRDefault="00C52E39" w:rsidP="00C52E39">
            <w:pPr>
              <w:pStyle w:val="ListeParagraf"/>
              <w:spacing w:line="360" w:lineRule="auto"/>
              <w:ind w:left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pct"/>
          </w:tcPr>
          <w:p w14:paraId="2717ACD1" w14:textId="77777777" w:rsidR="00C52E39" w:rsidRPr="00B96768" w:rsidRDefault="00C52E39" w:rsidP="00C5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524D8260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14:paraId="028F7C6A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55A49253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</w:tcPr>
          <w:p w14:paraId="258E4D41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E39" w:rsidRPr="00B96768" w14:paraId="7A23E6A4" w14:textId="77777777" w:rsidTr="00C52E39">
        <w:tc>
          <w:tcPr>
            <w:tcW w:w="1459" w:type="pct"/>
          </w:tcPr>
          <w:p w14:paraId="3E0DAA57" w14:textId="37754667" w:rsidR="00C52E39" w:rsidRPr="00B96768" w:rsidRDefault="00C52E39" w:rsidP="00C52E39">
            <w:pPr>
              <w:pStyle w:val="ListeParagraf"/>
              <w:numPr>
                <w:ilvl w:val="0"/>
                <w:numId w:val="15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Sübkutan</w:t>
            </w:r>
            <w:proofErr w:type="spellEnd"/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 enjeksiyon uygula</w:t>
            </w:r>
            <w:r w:rsidR="00B96768" w:rsidRPr="00B96768">
              <w:rPr>
                <w:rFonts w:ascii="Times New Roman" w:hAnsi="Times New Roman" w:cs="Times New Roman"/>
                <w:sz w:val="20"/>
                <w:szCs w:val="20"/>
              </w:rPr>
              <w:t>yabilme</w:t>
            </w:r>
          </w:p>
          <w:p w14:paraId="45CA4371" w14:textId="378680F3" w:rsidR="00C52E39" w:rsidRPr="00B96768" w:rsidRDefault="00C52E39" w:rsidP="00C52E39">
            <w:pPr>
              <w:pStyle w:val="ListeParagraf"/>
              <w:spacing w:line="360" w:lineRule="auto"/>
              <w:ind w:left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pct"/>
          </w:tcPr>
          <w:p w14:paraId="7B8A19BE" w14:textId="77777777" w:rsidR="00C52E39" w:rsidRPr="00B96768" w:rsidRDefault="00C52E39" w:rsidP="00C5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7C0A8A1A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14:paraId="3B60FFDB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13444A81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</w:tcPr>
          <w:p w14:paraId="3DEAF774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E39" w:rsidRPr="00B96768" w14:paraId="3D41A3C2" w14:textId="77777777" w:rsidTr="00C52E39">
        <w:tc>
          <w:tcPr>
            <w:tcW w:w="1459" w:type="pct"/>
          </w:tcPr>
          <w:p w14:paraId="7231640A" w14:textId="594B2789" w:rsidR="00C52E39" w:rsidRPr="00B96768" w:rsidRDefault="00C52E39" w:rsidP="00C52E39">
            <w:pPr>
              <w:pStyle w:val="ListeParagraf"/>
              <w:numPr>
                <w:ilvl w:val="0"/>
                <w:numId w:val="15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İntravenöz kateter tak</w:t>
            </w:r>
            <w:r w:rsidR="00B96768" w:rsidRPr="00B96768">
              <w:rPr>
                <w:rFonts w:ascii="Times New Roman" w:hAnsi="Times New Roman" w:cs="Times New Roman"/>
                <w:sz w:val="20"/>
                <w:szCs w:val="20"/>
              </w:rPr>
              <w:t>abilme</w:t>
            </w:r>
          </w:p>
          <w:p w14:paraId="4E54290C" w14:textId="2D4CB10F" w:rsidR="00C52E39" w:rsidRPr="00B96768" w:rsidRDefault="00C52E39" w:rsidP="00C52E39">
            <w:pPr>
              <w:pStyle w:val="ListeParagraf"/>
              <w:spacing w:line="360" w:lineRule="auto"/>
              <w:ind w:left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pct"/>
          </w:tcPr>
          <w:p w14:paraId="0DB79AC9" w14:textId="77777777" w:rsidR="00C52E39" w:rsidRPr="00B96768" w:rsidRDefault="00C52E39" w:rsidP="00C5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57B9DA4C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14:paraId="0FF8882E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4C8CF5C5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</w:tcPr>
          <w:p w14:paraId="56BD7516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E39" w:rsidRPr="00B96768" w14:paraId="24CBE609" w14:textId="77777777" w:rsidTr="00C52E39">
        <w:tc>
          <w:tcPr>
            <w:tcW w:w="1459" w:type="pct"/>
          </w:tcPr>
          <w:p w14:paraId="4E181641" w14:textId="6E87CE61" w:rsidR="00C52E39" w:rsidRPr="00B96768" w:rsidRDefault="00C52E39" w:rsidP="00C52E39">
            <w:pPr>
              <w:pStyle w:val="ListeParagraf"/>
              <w:numPr>
                <w:ilvl w:val="0"/>
                <w:numId w:val="15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IV yoldan </w:t>
            </w:r>
            <w:proofErr w:type="spellStart"/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bolus</w:t>
            </w:r>
            <w:proofErr w:type="spellEnd"/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 ilaç ver</w:t>
            </w:r>
            <w:r w:rsidR="00B96768" w:rsidRPr="00B96768">
              <w:rPr>
                <w:rFonts w:ascii="Times New Roman" w:hAnsi="Times New Roman" w:cs="Times New Roman"/>
                <w:sz w:val="20"/>
                <w:szCs w:val="20"/>
              </w:rPr>
              <w:t>ebilme</w:t>
            </w:r>
          </w:p>
          <w:p w14:paraId="1A34305B" w14:textId="6BD7BA6F" w:rsidR="00C52E39" w:rsidRPr="00B96768" w:rsidRDefault="00C52E39" w:rsidP="00C52E39">
            <w:pPr>
              <w:pStyle w:val="ListeParagraf"/>
              <w:spacing w:line="360" w:lineRule="auto"/>
              <w:ind w:left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pct"/>
          </w:tcPr>
          <w:p w14:paraId="5F2FD598" w14:textId="77777777" w:rsidR="00C52E39" w:rsidRPr="00B96768" w:rsidRDefault="00C52E39" w:rsidP="00C5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49220D72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14:paraId="3A6AB777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2B0D1D09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</w:tcPr>
          <w:p w14:paraId="311F9CB7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E39" w:rsidRPr="00B96768" w14:paraId="036794BF" w14:textId="77777777" w:rsidTr="00C52E39">
        <w:tc>
          <w:tcPr>
            <w:tcW w:w="1459" w:type="pct"/>
          </w:tcPr>
          <w:p w14:paraId="3D449AAC" w14:textId="3EF68F01" w:rsidR="00C52E39" w:rsidRPr="00B96768" w:rsidRDefault="00C52E39" w:rsidP="004C6DD5">
            <w:pPr>
              <w:pStyle w:val="ListeParagraf"/>
              <w:numPr>
                <w:ilvl w:val="0"/>
                <w:numId w:val="15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Derin solunum öksürme egzersizi </w:t>
            </w:r>
            <w:proofErr w:type="spellStart"/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yaptır</w:t>
            </w:r>
            <w:r w:rsidR="00B96768" w:rsidRPr="00B96768">
              <w:rPr>
                <w:rFonts w:ascii="Times New Roman" w:hAnsi="Times New Roman" w:cs="Times New Roman"/>
                <w:sz w:val="20"/>
                <w:szCs w:val="20"/>
              </w:rPr>
              <w:t>abilmr</w:t>
            </w:r>
            <w:proofErr w:type="spellEnd"/>
          </w:p>
        </w:tc>
        <w:tc>
          <w:tcPr>
            <w:tcW w:w="730" w:type="pct"/>
          </w:tcPr>
          <w:p w14:paraId="0BEE8331" w14:textId="77777777" w:rsidR="00C52E39" w:rsidRPr="00B96768" w:rsidRDefault="00C52E39" w:rsidP="00C5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582BA5F2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14:paraId="1D8A2921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5858A643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</w:tcPr>
          <w:p w14:paraId="5BEF38EC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E39" w:rsidRPr="00B96768" w14:paraId="2676ED4F" w14:textId="77777777" w:rsidTr="00C52E39">
        <w:tc>
          <w:tcPr>
            <w:tcW w:w="1459" w:type="pct"/>
          </w:tcPr>
          <w:p w14:paraId="2911F10B" w14:textId="0EBD3C56" w:rsidR="00C52E39" w:rsidRPr="00B96768" w:rsidRDefault="00C52E39" w:rsidP="00C52E39">
            <w:pPr>
              <w:pStyle w:val="ListeParagraf"/>
              <w:numPr>
                <w:ilvl w:val="0"/>
                <w:numId w:val="15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Nazal kanül /maske ile oksijen ver</w:t>
            </w:r>
            <w:r w:rsidR="00B96768" w:rsidRPr="00B96768">
              <w:rPr>
                <w:rFonts w:ascii="Times New Roman" w:hAnsi="Times New Roman" w:cs="Times New Roman"/>
                <w:sz w:val="20"/>
                <w:szCs w:val="20"/>
              </w:rPr>
              <w:t>ebilme</w:t>
            </w:r>
          </w:p>
          <w:p w14:paraId="37C22327" w14:textId="1ECC9236" w:rsidR="00C52E39" w:rsidRPr="00B96768" w:rsidRDefault="00C52E39" w:rsidP="00C52E39">
            <w:pPr>
              <w:pStyle w:val="ListeParagraf"/>
              <w:spacing w:line="360" w:lineRule="auto"/>
              <w:ind w:left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pct"/>
          </w:tcPr>
          <w:p w14:paraId="2DCB58C0" w14:textId="77777777" w:rsidR="00C52E39" w:rsidRPr="00B96768" w:rsidRDefault="00C52E39" w:rsidP="00C5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6D187F76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14:paraId="5FDEB72B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7E25DCA3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</w:tcPr>
          <w:p w14:paraId="0D8E4843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E39" w:rsidRPr="00B96768" w14:paraId="54827CC0" w14:textId="77777777" w:rsidTr="00C52E39">
        <w:tc>
          <w:tcPr>
            <w:tcW w:w="1459" w:type="pct"/>
          </w:tcPr>
          <w:p w14:paraId="60A7DDEF" w14:textId="46C18681" w:rsidR="00C52E39" w:rsidRPr="00B96768" w:rsidRDefault="00C52E39" w:rsidP="00C52E39">
            <w:pPr>
              <w:pStyle w:val="ListeParagraf"/>
              <w:numPr>
                <w:ilvl w:val="0"/>
                <w:numId w:val="15"/>
              </w:numPr>
              <w:spacing w:line="360" w:lineRule="auto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Venöz kan örneği al</w:t>
            </w:r>
            <w:r w:rsidR="00B96768" w:rsidRPr="00B96768">
              <w:rPr>
                <w:rFonts w:ascii="Times New Roman" w:hAnsi="Times New Roman" w:cs="Times New Roman"/>
                <w:sz w:val="20"/>
                <w:szCs w:val="20"/>
              </w:rPr>
              <w:t>abilme</w:t>
            </w:r>
          </w:p>
          <w:p w14:paraId="3B7AC7AA" w14:textId="3058FB27" w:rsidR="00C52E39" w:rsidRPr="00B96768" w:rsidRDefault="00C52E39" w:rsidP="00C52E39">
            <w:pPr>
              <w:pStyle w:val="ListeParagraf"/>
              <w:spacing w:line="360" w:lineRule="auto"/>
              <w:ind w:left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pct"/>
          </w:tcPr>
          <w:p w14:paraId="704AA809" w14:textId="77777777" w:rsidR="00C52E39" w:rsidRPr="00B96768" w:rsidRDefault="00C52E39" w:rsidP="00C5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7B1D54F5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</w:tcPr>
          <w:p w14:paraId="2F51263A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pct"/>
          </w:tcPr>
          <w:p w14:paraId="57345636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pct"/>
          </w:tcPr>
          <w:p w14:paraId="0DDC38FA" w14:textId="77777777" w:rsidR="00C52E39" w:rsidRPr="00B96768" w:rsidRDefault="00C52E39" w:rsidP="00C52E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29F71B" w14:textId="77777777" w:rsidR="00DF67C4" w:rsidRPr="00B96768" w:rsidRDefault="00DF67C4" w:rsidP="00DF67C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96768">
        <w:rPr>
          <w:rFonts w:ascii="Times New Roman" w:hAnsi="Times New Roman" w:cs="Times New Roman"/>
          <w:sz w:val="20"/>
          <w:szCs w:val="20"/>
        </w:rPr>
        <w:t>*Her bir uygulama en az 2 kez yapılmalıdır.</w:t>
      </w:r>
    </w:p>
    <w:p w14:paraId="19FCBE66" w14:textId="53CC81AA" w:rsidR="00A81581" w:rsidRPr="00B96768" w:rsidRDefault="00A81581">
      <w:pPr>
        <w:rPr>
          <w:rFonts w:ascii="Times New Roman" w:hAnsi="Times New Roman" w:cs="Times New Roman"/>
          <w:sz w:val="20"/>
          <w:szCs w:val="20"/>
        </w:rPr>
      </w:pPr>
    </w:p>
    <w:p w14:paraId="6D10A26B" w14:textId="45452CDD" w:rsidR="003C2F33" w:rsidRPr="00B96768" w:rsidRDefault="003C2F33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6768">
        <w:rPr>
          <w:rFonts w:ascii="Times New Roman" w:hAnsi="Times New Roman" w:cs="Times New Roman"/>
          <w:b/>
          <w:sz w:val="20"/>
          <w:szCs w:val="20"/>
        </w:rPr>
        <w:t>İÇ HASTALIKLARI HEMŞİRELİĞİ DERSİ BECERİ LİSTESİ</w:t>
      </w:r>
    </w:p>
    <w:p w14:paraId="3E9EBB70" w14:textId="77777777" w:rsidR="00DF2740" w:rsidRPr="00B96768" w:rsidRDefault="00DF2740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3308"/>
        <w:gridCol w:w="2251"/>
        <w:gridCol w:w="2251"/>
        <w:gridCol w:w="2251"/>
        <w:gridCol w:w="2251"/>
        <w:gridCol w:w="2248"/>
      </w:tblGrid>
      <w:tr w:rsidR="00DF67C4" w:rsidRPr="00B96768" w14:paraId="27589F78" w14:textId="77777777" w:rsidTr="00E61BAA">
        <w:trPr>
          <w:trHeight w:val="1559"/>
        </w:trPr>
        <w:tc>
          <w:tcPr>
            <w:tcW w:w="1136" w:type="pct"/>
          </w:tcPr>
          <w:p w14:paraId="7431F658" w14:textId="77777777" w:rsidR="00DF67C4" w:rsidRPr="00B96768" w:rsidRDefault="00DF67C4" w:rsidP="006B5AD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İŞLEM VE UYGULAMALAR</w:t>
            </w:r>
          </w:p>
        </w:tc>
        <w:tc>
          <w:tcPr>
            <w:tcW w:w="773" w:type="pct"/>
          </w:tcPr>
          <w:p w14:paraId="3BC4743F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7AAC7803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  <w:p w14:paraId="45851735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3" w:type="pct"/>
          </w:tcPr>
          <w:p w14:paraId="1DD81982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06574E1F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  <w:p w14:paraId="5E5CB016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3" w:type="pct"/>
          </w:tcPr>
          <w:p w14:paraId="24DC1802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2A91BA4D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  <w:p w14:paraId="33A4F0F1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3" w:type="pct"/>
          </w:tcPr>
          <w:p w14:paraId="59BC26A4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22233A4C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  <w:p w14:paraId="3C802B7C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pct"/>
          </w:tcPr>
          <w:p w14:paraId="1C10FE87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530149A6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  <w:p w14:paraId="73733F84" w14:textId="77777777" w:rsidR="00DF67C4" w:rsidRPr="00B96768" w:rsidRDefault="00DF67C4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BAA" w:rsidRPr="00B96768" w14:paraId="2DDB400B" w14:textId="77777777" w:rsidTr="00E61BAA">
        <w:trPr>
          <w:trHeight w:val="404"/>
        </w:trPr>
        <w:tc>
          <w:tcPr>
            <w:tcW w:w="1136" w:type="pct"/>
          </w:tcPr>
          <w:p w14:paraId="0DEA8375" w14:textId="3EB5DA8F" w:rsidR="00E61BAA" w:rsidRPr="00B96768" w:rsidRDefault="00865748" w:rsidP="00E61BAA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Genel, kardiyovasküler, solunum, nörolojik sistem ve abdomen muayenesi yapabilme</w:t>
            </w:r>
          </w:p>
        </w:tc>
        <w:tc>
          <w:tcPr>
            <w:tcW w:w="773" w:type="pct"/>
          </w:tcPr>
          <w:p w14:paraId="78C1D034" w14:textId="77777777" w:rsidR="00E61BAA" w:rsidRPr="00B96768" w:rsidRDefault="00E61BAA" w:rsidP="00E6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E5D5DA4" w14:textId="77777777" w:rsidR="00E61BAA" w:rsidRPr="00B96768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EDE3512" w14:textId="77777777" w:rsidR="00E61BAA" w:rsidRPr="00B96768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DA6BADF" w14:textId="77777777" w:rsidR="00E61BAA" w:rsidRPr="00B96768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105BD3DB" w14:textId="77777777" w:rsidR="00E61BAA" w:rsidRPr="00B96768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186" w:rsidRPr="00B96768" w14:paraId="7E5AEB9C" w14:textId="77777777" w:rsidTr="00E61BAA">
        <w:tc>
          <w:tcPr>
            <w:tcW w:w="1136" w:type="pct"/>
          </w:tcPr>
          <w:p w14:paraId="4F34A469" w14:textId="022075AE" w:rsidR="00614186" w:rsidRPr="00B96768" w:rsidRDefault="00614186" w:rsidP="00614186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Fizik muayene bulgularına yönelik hemşirelik girişimleri uygulayabilme</w:t>
            </w:r>
          </w:p>
        </w:tc>
        <w:tc>
          <w:tcPr>
            <w:tcW w:w="773" w:type="pct"/>
          </w:tcPr>
          <w:p w14:paraId="319435C0" w14:textId="77777777" w:rsidR="00614186" w:rsidRPr="00B96768" w:rsidRDefault="00614186" w:rsidP="0061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DDEC5EB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065B8092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F601D5A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25530E5E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186" w:rsidRPr="00B96768" w14:paraId="6A5F9D68" w14:textId="77777777" w:rsidTr="00E61BAA">
        <w:tc>
          <w:tcPr>
            <w:tcW w:w="1136" w:type="pct"/>
          </w:tcPr>
          <w:p w14:paraId="010DBA1C" w14:textId="235EE091" w:rsidR="00614186" w:rsidRPr="00B96768" w:rsidRDefault="00614186" w:rsidP="00614186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Sıvı-elektrolit ve asit-baz dengesizliklerini değerlendir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ebil</w:t>
            </w: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</w:p>
        </w:tc>
        <w:tc>
          <w:tcPr>
            <w:tcW w:w="773" w:type="pct"/>
          </w:tcPr>
          <w:p w14:paraId="06A97029" w14:textId="77777777" w:rsidR="00614186" w:rsidRPr="00B96768" w:rsidRDefault="00614186" w:rsidP="0061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D4079E9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D91BAA5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AB1FBB4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191233F3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186" w:rsidRPr="00B96768" w14:paraId="2F12F517" w14:textId="77777777" w:rsidTr="00E61BAA">
        <w:tc>
          <w:tcPr>
            <w:tcW w:w="1136" w:type="pct"/>
          </w:tcPr>
          <w:p w14:paraId="4AB53E58" w14:textId="77777777" w:rsidR="005C0271" w:rsidRPr="005C0271" w:rsidRDefault="00614186" w:rsidP="00614186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Ödem değerlendir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mesi yapabilme  </w:t>
            </w:r>
          </w:p>
          <w:p w14:paraId="71269E75" w14:textId="5220ADB8" w:rsidR="00614186" w:rsidRPr="00B96768" w:rsidRDefault="00614186" w:rsidP="005C0271">
            <w:pPr>
              <w:pStyle w:val="ListeParagraf"/>
              <w:spacing w:line="360" w:lineRule="auto"/>
              <w:ind w:left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73" w:type="pct"/>
          </w:tcPr>
          <w:p w14:paraId="7199DC1F" w14:textId="77777777" w:rsidR="00614186" w:rsidRPr="00B96768" w:rsidRDefault="00614186" w:rsidP="0061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69E8793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AC3E50C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836E49C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7CED1A32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186" w:rsidRPr="00B96768" w14:paraId="3AAFF5BB" w14:textId="77777777" w:rsidTr="00E61BAA">
        <w:tc>
          <w:tcPr>
            <w:tcW w:w="1136" w:type="pct"/>
          </w:tcPr>
          <w:p w14:paraId="27B50297" w14:textId="77777777" w:rsidR="005C0271" w:rsidRPr="005C0271" w:rsidRDefault="00614186" w:rsidP="00614186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Basınç ülseri takibi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 yapabilme</w:t>
            </w: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5512FD4" w14:textId="1CC0B38E" w:rsidR="00614186" w:rsidRPr="00B96768" w:rsidRDefault="00614186" w:rsidP="005C0271">
            <w:pPr>
              <w:pStyle w:val="ListeParagraf"/>
              <w:spacing w:line="360" w:lineRule="auto"/>
              <w:ind w:left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773" w:type="pct"/>
          </w:tcPr>
          <w:p w14:paraId="16A47B89" w14:textId="77777777" w:rsidR="00614186" w:rsidRPr="00B96768" w:rsidRDefault="00614186" w:rsidP="0061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F23EDFE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606DFE17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6B9A9DE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4BB6B0F8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186" w:rsidRPr="00B96768" w14:paraId="42109F77" w14:textId="77777777" w:rsidTr="00E61BAA">
        <w:tc>
          <w:tcPr>
            <w:tcW w:w="1136" w:type="pct"/>
          </w:tcPr>
          <w:p w14:paraId="0355E0AD" w14:textId="77777777" w:rsidR="005C0271" w:rsidRPr="005C0271" w:rsidRDefault="00614186" w:rsidP="00614186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Düşme riskini değerlendir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ebil</w:t>
            </w: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B72E665" w14:textId="66311094" w:rsidR="00614186" w:rsidRPr="00B96768" w:rsidRDefault="00614186" w:rsidP="005C0271">
            <w:pPr>
              <w:pStyle w:val="ListeParagraf"/>
              <w:spacing w:line="360" w:lineRule="auto"/>
              <w:ind w:left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773" w:type="pct"/>
          </w:tcPr>
          <w:p w14:paraId="51FD73E7" w14:textId="77777777" w:rsidR="00614186" w:rsidRPr="00B96768" w:rsidRDefault="00614186" w:rsidP="00614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03543C23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193CEAD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E6C9306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1651254C" w14:textId="77777777" w:rsidR="00614186" w:rsidRPr="00B96768" w:rsidRDefault="00614186" w:rsidP="0061418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16A" w:rsidRPr="00B96768" w14:paraId="28864129" w14:textId="77777777" w:rsidTr="00E61BAA">
        <w:tc>
          <w:tcPr>
            <w:tcW w:w="1136" w:type="pct"/>
          </w:tcPr>
          <w:p w14:paraId="0B99C826" w14:textId="596C0B10" w:rsidR="00B5316A" w:rsidRPr="00B96768" w:rsidRDefault="00B5316A" w:rsidP="00B5316A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5A4FD6">
              <w:rPr>
                <w:rFonts w:ascii="Times New Roman,Bold" w:hAnsi="Times New Roman,Bold"/>
                <w:sz w:val="20"/>
              </w:rPr>
              <w:t xml:space="preserve">Diyabetik ayak muayenesi yapabilme </w:t>
            </w:r>
          </w:p>
        </w:tc>
        <w:tc>
          <w:tcPr>
            <w:tcW w:w="773" w:type="pct"/>
          </w:tcPr>
          <w:p w14:paraId="259FFF45" w14:textId="77777777" w:rsidR="00B5316A" w:rsidRPr="00B96768" w:rsidRDefault="00B5316A" w:rsidP="00B53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0610CD04" w14:textId="77777777" w:rsidR="00B5316A" w:rsidRPr="00B96768" w:rsidRDefault="00B5316A" w:rsidP="00B53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D95C8DA" w14:textId="77777777" w:rsidR="00B5316A" w:rsidRPr="00B96768" w:rsidRDefault="00B5316A" w:rsidP="00B53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06472818" w14:textId="77777777" w:rsidR="00B5316A" w:rsidRPr="00B96768" w:rsidRDefault="00B5316A" w:rsidP="00B53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72D9CC79" w14:textId="77777777" w:rsidR="00B5316A" w:rsidRPr="00B96768" w:rsidRDefault="00B5316A" w:rsidP="00B5316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9A7E41" w14:textId="77777777" w:rsidR="003C17C6" w:rsidRDefault="003C17C6"/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3308"/>
        <w:gridCol w:w="2251"/>
        <w:gridCol w:w="2251"/>
        <w:gridCol w:w="2251"/>
        <w:gridCol w:w="2251"/>
        <w:gridCol w:w="2248"/>
      </w:tblGrid>
      <w:tr w:rsidR="003C17C6" w:rsidRPr="00B96768" w14:paraId="4E79FC06" w14:textId="77777777" w:rsidTr="00E61BAA">
        <w:tc>
          <w:tcPr>
            <w:tcW w:w="1136" w:type="pct"/>
          </w:tcPr>
          <w:p w14:paraId="6AA8DDD8" w14:textId="340F193D" w:rsidR="003C17C6" w:rsidRPr="003C17C6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İŞLEM VE UYGULAMALAR</w:t>
            </w:r>
          </w:p>
        </w:tc>
        <w:tc>
          <w:tcPr>
            <w:tcW w:w="773" w:type="pct"/>
          </w:tcPr>
          <w:p w14:paraId="4247FE52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6B5398D5" w14:textId="5EF45C5D" w:rsidR="003C17C6" w:rsidRPr="00B96768" w:rsidRDefault="003C17C6" w:rsidP="003C1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5F884E0D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011B1CC4" w14:textId="0B2722A4" w:rsidR="003C17C6" w:rsidRPr="00B96768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77689FDA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082B4893" w14:textId="03C969D5" w:rsidR="003C17C6" w:rsidRPr="00B96768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60EDB8C3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7F8BD9CF" w14:textId="1AD60D60" w:rsidR="003C17C6" w:rsidRPr="00B96768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2" w:type="pct"/>
          </w:tcPr>
          <w:p w14:paraId="20CBCB02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332FDE90" w14:textId="4537C8DE" w:rsidR="003C17C6" w:rsidRPr="00B96768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</w:tr>
      <w:tr w:rsidR="005C0271" w:rsidRPr="00B96768" w14:paraId="6B64E14B" w14:textId="77777777" w:rsidTr="00E61BAA">
        <w:tc>
          <w:tcPr>
            <w:tcW w:w="1136" w:type="pct"/>
          </w:tcPr>
          <w:p w14:paraId="12C25D51" w14:textId="5B19728D" w:rsidR="005C0271" w:rsidRPr="00B96768" w:rsidRDefault="005C0271" w:rsidP="005C0271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Mobilizasyonda destek sağlayabilme ve pozisyon verebilme</w:t>
            </w:r>
          </w:p>
        </w:tc>
        <w:tc>
          <w:tcPr>
            <w:tcW w:w="773" w:type="pct"/>
          </w:tcPr>
          <w:p w14:paraId="4582B209" w14:textId="77777777" w:rsidR="005C0271" w:rsidRPr="00B96768" w:rsidRDefault="005C0271" w:rsidP="005C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1F4D34B" w14:textId="77777777" w:rsidR="005C0271" w:rsidRPr="00B96768" w:rsidRDefault="005C0271" w:rsidP="005C027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685ABDC9" w14:textId="77777777" w:rsidR="005C0271" w:rsidRPr="00B96768" w:rsidRDefault="005C0271" w:rsidP="005C027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C2FA42E" w14:textId="77777777" w:rsidR="005C0271" w:rsidRPr="00B96768" w:rsidRDefault="005C0271" w:rsidP="005C027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4ABA6296" w14:textId="77777777" w:rsidR="005C0271" w:rsidRPr="00B96768" w:rsidRDefault="005C0271" w:rsidP="005C027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271" w:rsidRPr="00B96768" w14:paraId="7FE2D6A5" w14:textId="77777777" w:rsidTr="00E61BAA">
        <w:tc>
          <w:tcPr>
            <w:tcW w:w="1136" w:type="pct"/>
          </w:tcPr>
          <w:p w14:paraId="1823DB0E" w14:textId="7A4C68A8" w:rsidR="005C0271" w:rsidRPr="00B96768" w:rsidRDefault="005C0271" w:rsidP="005C0271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Yatağa bağımlı bireyin öz-bakım gereksinimlerini karşılayabilme</w:t>
            </w:r>
          </w:p>
        </w:tc>
        <w:tc>
          <w:tcPr>
            <w:tcW w:w="773" w:type="pct"/>
          </w:tcPr>
          <w:p w14:paraId="329775A3" w14:textId="77777777" w:rsidR="005C0271" w:rsidRPr="00B96768" w:rsidRDefault="005C0271" w:rsidP="005C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788C7FA" w14:textId="77777777" w:rsidR="005C0271" w:rsidRPr="00B96768" w:rsidRDefault="005C0271" w:rsidP="005C027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56CB2E3" w14:textId="77777777" w:rsidR="005C0271" w:rsidRPr="00B96768" w:rsidRDefault="005C0271" w:rsidP="005C027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6178C0D" w14:textId="77777777" w:rsidR="005C0271" w:rsidRPr="00B96768" w:rsidRDefault="005C0271" w:rsidP="005C027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1064A38B" w14:textId="77777777" w:rsidR="005C0271" w:rsidRPr="00B96768" w:rsidRDefault="005C0271" w:rsidP="005C027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271" w:rsidRPr="00B96768" w14:paraId="38CCF702" w14:textId="77777777" w:rsidTr="00E61BAA">
        <w:tc>
          <w:tcPr>
            <w:tcW w:w="1136" w:type="pct"/>
          </w:tcPr>
          <w:p w14:paraId="386C6DD1" w14:textId="7AE2C5B8" w:rsidR="005C0271" w:rsidRPr="00B96768" w:rsidRDefault="005C0271" w:rsidP="005C0271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Monitörizasyon yapabilme ve izleyebilme</w:t>
            </w:r>
          </w:p>
        </w:tc>
        <w:tc>
          <w:tcPr>
            <w:tcW w:w="773" w:type="pct"/>
          </w:tcPr>
          <w:p w14:paraId="32BDC285" w14:textId="77777777" w:rsidR="005C0271" w:rsidRPr="00B96768" w:rsidRDefault="005C0271" w:rsidP="005C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4DC28C1" w14:textId="77777777" w:rsidR="005C0271" w:rsidRPr="00B96768" w:rsidRDefault="005C0271" w:rsidP="005C027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D14560B" w14:textId="77777777" w:rsidR="005C0271" w:rsidRPr="00B96768" w:rsidRDefault="005C0271" w:rsidP="005C027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035CD59" w14:textId="77777777" w:rsidR="005C0271" w:rsidRPr="00B96768" w:rsidRDefault="005C0271" w:rsidP="005C027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7B1391CA" w14:textId="77777777" w:rsidR="005C0271" w:rsidRPr="00B96768" w:rsidRDefault="005C0271" w:rsidP="005C027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271" w:rsidRPr="00B96768" w14:paraId="7B40C6E3" w14:textId="77777777" w:rsidTr="00E61BAA">
        <w:tc>
          <w:tcPr>
            <w:tcW w:w="1136" w:type="pct"/>
          </w:tcPr>
          <w:p w14:paraId="5562B87B" w14:textId="68C80B8B" w:rsidR="005C0271" w:rsidRPr="00B96768" w:rsidRDefault="005C0271" w:rsidP="005C0271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Kronik hastalığı olan bireye taburculuk eğitimi verebilme</w:t>
            </w:r>
          </w:p>
        </w:tc>
        <w:tc>
          <w:tcPr>
            <w:tcW w:w="773" w:type="pct"/>
          </w:tcPr>
          <w:p w14:paraId="474C34AE" w14:textId="77777777" w:rsidR="005C0271" w:rsidRPr="00B96768" w:rsidRDefault="005C0271" w:rsidP="005C0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18DC390" w14:textId="77777777" w:rsidR="005C0271" w:rsidRPr="00B96768" w:rsidRDefault="005C0271" w:rsidP="005C027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69448AC" w14:textId="77777777" w:rsidR="005C0271" w:rsidRPr="00B96768" w:rsidRDefault="005C0271" w:rsidP="005C027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1B4D4C3" w14:textId="77777777" w:rsidR="005C0271" w:rsidRPr="00B96768" w:rsidRDefault="005C0271" w:rsidP="005C027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5153145B" w14:textId="77777777" w:rsidR="005C0271" w:rsidRPr="00B96768" w:rsidRDefault="005C0271" w:rsidP="005C027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F043D1" w14:textId="77777777" w:rsidR="00DF67C4" w:rsidRPr="00B96768" w:rsidRDefault="00DF67C4" w:rsidP="00DF67C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96768">
        <w:rPr>
          <w:rFonts w:ascii="Times New Roman" w:hAnsi="Times New Roman" w:cs="Times New Roman"/>
          <w:sz w:val="20"/>
          <w:szCs w:val="20"/>
        </w:rPr>
        <w:t>*Her bir uygulama en az 2 kez yapılmalıdır.</w:t>
      </w:r>
    </w:p>
    <w:p w14:paraId="592C48EC" w14:textId="77777777" w:rsidR="00A81095" w:rsidRPr="00B96768" w:rsidRDefault="00A81095">
      <w:pPr>
        <w:rPr>
          <w:rFonts w:ascii="Times New Roman" w:hAnsi="Times New Roman" w:cs="Times New Roman"/>
          <w:sz w:val="20"/>
          <w:szCs w:val="20"/>
        </w:rPr>
      </w:pPr>
      <w:r w:rsidRPr="00B96768">
        <w:rPr>
          <w:rFonts w:ascii="Times New Roman" w:hAnsi="Times New Roman" w:cs="Times New Roman"/>
          <w:sz w:val="20"/>
          <w:szCs w:val="20"/>
        </w:rPr>
        <w:lastRenderedPageBreak/>
        <w:br w:type="page"/>
      </w:r>
    </w:p>
    <w:p w14:paraId="13CB38E7" w14:textId="621AC959" w:rsidR="00A81095" w:rsidRPr="00B96768" w:rsidRDefault="00A81095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676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CERRAHİ HASTALIKLARI HEMŞİRELİĞİ </w:t>
      </w:r>
      <w:r w:rsidR="003B6795" w:rsidRPr="00B96768">
        <w:rPr>
          <w:rFonts w:ascii="Times New Roman" w:hAnsi="Times New Roman" w:cs="Times New Roman"/>
          <w:b/>
          <w:sz w:val="20"/>
          <w:szCs w:val="20"/>
        </w:rPr>
        <w:t xml:space="preserve">DERSİ </w:t>
      </w:r>
      <w:r w:rsidRPr="00B96768">
        <w:rPr>
          <w:rFonts w:ascii="Times New Roman" w:hAnsi="Times New Roman" w:cs="Times New Roman"/>
          <w:b/>
          <w:sz w:val="20"/>
          <w:szCs w:val="20"/>
        </w:rPr>
        <w:t>BECERİ LİSTESİ</w:t>
      </w:r>
    </w:p>
    <w:p w14:paraId="499618B0" w14:textId="77777777" w:rsidR="00DF2740" w:rsidRPr="00B96768" w:rsidRDefault="00DF2740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3308"/>
        <w:gridCol w:w="2251"/>
        <w:gridCol w:w="2251"/>
        <w:gridCol w:w="2251"/>
        <w:gridCol w:w="2251"/>
        <w:gridCol w:w="2248"/>
      </w:tblGrid>
      <w:tr w:rsidR="00A81581" w:rsidRPr="00B96768" w14:paraId="6149F93C" w14:textId="1F64A0A6" w:rsidTr="001C4DFA">
        <w:trPr>
          <w:trHeight w:val="1559"/>
        </w:trPr>
        <w:tc>
          <w:tcPr>
            <w:tcW w:w="1136" w:type="pct"/>
          </w:tcPr>
          <w:p w14:paraId="2E008EDD" w14:textId="5CDB03C3" w:rsidR="00A81581" w:rsidRPr="00B96768" w:rsidRDefault="00A81581" w:rsidP="00A8158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İŞLEM VE UYGULAMALAR</w:t>
            </w:r>
          </w:p>
        </w:tc>
        <w:tc>
          <w:tcPr>
            <w:tcW w:w="773" w:type="pct"/>
          </w:tcPr>
          <w:p w14:paraId="5196E590" w14:textId="77777777" w:rsidR="00A81581" w:rsidRPr="00B96768" w:rsidRDefault="00A81581" w:rsidP="003A7FAA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66756F07" w14:textId="489F7E7B" w:rsidR="00A81581" w:rsidRPr="00B96768" w:rsidRDefault="00A81581" w:rsidP="003A7FAA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65AF9E9D" w14:textId="77777777" w:rsidR="00A81581" w:rsidRPr="00B96768" w:rsidRDefault="00A81581" w:rsidP="003A7FAA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792BFE13" w14:textId="29C40EE6" w:rsidR="00A81581" w:rsidRPr="00B96768" w:rsidRDefault="00A81581" w:rsidP="003A7FAA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3F2B45AB" w14:textId="77777777" w:rsidR="00A81581" w:rsidRPr="00B96768" w:rsidRDefault="00A81581" w:rsidP="003A7FAA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6F0DB308" w14:textId="617C5BB4" w:rsidR="00A81581" w:rsidRPr="00B96768" w:rsidRDefault="00A81581" w:rsidP="003A7FAA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315FAFD2" w14:textId="77777777" w:rsidR="00A81581" w:rsidRPr="00B96768" w:rsidRDefault="00A81581" w:rsidP="003A7FAA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03013B3B" w14:textId="7AD6F389" w:rsidR="00A81581" w:rsidRPr="00B96768" w:rsidRDefault="00A81581" w:rsidP="003A7FAA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2" w:type="pct"/>
          </w:tcPr>
          <w:p w14:paraId="051B9226" w14:textId="77777777" w:rsidR="00A81581" w:rsidRPr="00B96768" w:rsidRDefault="00A81581" w:rsidP="003A7FAA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7273CB15" w14:textId="2349C53C" w:rsidR="00A81581" w:rsidRPr="00B96768" w:rsidRDefault="00A81581" w:rsidP="003A7FAA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</w:tr>
      <w:tr w:rsidR="001C4DFA" w:rsidRPr="00B96768" w14:paraId="59E0FEFC" w14:textId="5F42C91B" w:rsidTr="001C4DFA">
        <w:trPr>
          <w:trHeight w:val="404"/>
        </w:trPr>
        <w:tc>
          <w:tcPr>
            <w:tcW w:w="1136" w:type="pct"/>
          </w:tcPr>
          <w:p w14:paraId="6DEB527B" w14:textId="39C6EF2D" w:rsidR="001C4DFA" w:rsidRPr="00B96768" w:rsidRDefault="001C4DFA" w:rsidP="00AC0FCC">
            <w:pPr>
              <w:pStyle w:val="ListeParagraf"/>
              <w:numPr>
                <w:ilvl w:val="0"/>
                <w:numId w:val="18"/>
              </w:numPr>
              <w:spacing w:line="360" w:lineRule="auto"/>
              <w:ind w:left="457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Ameliyat öncesi hasta eğitimi </w:t>
            </w:r>
            <w:r w:rsidR="00E9067A" w:rsidRPr="00B96768">
              <w:rPr>
                <w:rFonts w:ascii="Times New Roman" w:hAnsi="Times New Roman" w:cs="Times New Roman"/>
                <w:sz w:val="20"/>
                <w:szCs w:val="20"/>
              </w:rPr>
              <w:t>yapabilme</w:t>
            </w:r>
          </w:p>
        </w:tc>
        <w:tc>
          <w:tcPr>
            <w:tcW w:w="773" w:type="pct"/>
          </w:tcPr>
          <w:p w14:paraId="77C827CD" w14:textId="77777777" w:rsidR="001C4DFA" w:rsidRPr="00B96768" w:rsidRDefault="001C4DFA" w:rsidP="001C4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4ABCBB2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DB25EFA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EF28B91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202A00FA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FA" w:rsidRPr="00B96768" w14:paraId="734FF583" w14:textId="3BF7DD44" w:rsidTr="001C4DFA">
        <w:tc>
          <w:tcPr>
            <w:tcW w:w="1136" w:type="pct"/>
          </w:tcPr>
          <w:p w14:paraId="3DA56E4E" w14:textId="7EDA35BE" w:rsidR="001C4DFA" w:rsidRPr="00B96768" w:rsidRDefault="001C4DFA" w:rsidP="00AC0FCC">
            <w:pPr>
              <w:pStyle w:val="ListeParagraf"/>
              <w:numPr>
                <w:ilvl w:val="0"/>
                <w:numId w:val="18"/>
              </w:numPr>
              <w:spacing w:line="360" w:lineRule="auto"/>
              <w:ind w:left="457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Cerrahi el yıka</w:t>
            </w:r>
            <w:r w:rsidR="00E9067A"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yabilme </w:t>
            </w:r>
          </w:p>
        </w:tc>
        <w:tc>
          <w:tcPr>
            <w:tcW w:w="773" w:type="pct"/>
          </w:tcPr>
          <w:p w14:paraId="0E8575D7" w14:textId="77777777" w:rsidR="001C4DFA" w:rsidRPr="00B96768" w:rsidRDefault="001C4DFA" w:rsidP="001C4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10661DE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CE5544B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64DFA87F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2EF05E2F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FA" w:rsidRPr="00B96768" w14:paraId="2E199973" w14:textId="5659FACD" w:rsidTr="001C4DFA">
        <w:tc>
          <w:tcPr>
            <w:tcW w:w="1136" w:type="pct"/>
          </w:tcPr>
          <w:p w14:paraId="5D8A9993" w14:textId="23E2EC5C" w:rsidR="001C4DFA" w:rsidRPr="00B96768" w:rsidRDefault="001C4DFA" w:rsidP="00AC0FCC">
            <w:pPr>
              <w:pStyle w:val="ListeParagraf"/>
              <w:numPr>
                <w:ilvl w:val="0"/>
                <w:numId w:val="18"/>
              </w:numPr>
              <w:spacing w:line="360" w:lineRule="auto"/>
              <w:ind w:left="457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Steril eldiven giy</w:t>
            </w:r>
            <w:r w:rsidR="00E9067A" w:rsidRPr="00B96768">
              <w:rPr>
                <w:rFonts w:ascii="Times New Roman" w:hAnsi="Times New Roman" w:cs="Times New Roman"/>
                <w:sz w:val="20"/>
                <w:szCs w:val="20"/>
              </w:rPr>
              <w:t>ebilme</w:t>
            </w: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/çıkar</w:t>
            </w:r>
            <w:r w:rsidR="00E9067A"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abilme </w:t>
            </w:r>
          </w:p>
        </w:tc>
        <w:tc>
          <w:tcPr>
            <w:tcW w:w="773" w:type="pct"/>
          </w:tcPr>
          <w:p w14:paraId="29328754" w14:textId="77777777" w:rsidR="001C4DFA" w:rsidRPr="00B96768" w:rsidRDefault="001C4DFA" w:rsidP="001C4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27E5CB6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4B778A1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D9B690A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54F7807C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FA" w:rsidRPr="00B96768" w14:paraId="191DE9AB" w14:textId="3608F21C" w:rsidTr="001C4DFA">
        <w:tc>
          <w:tcPr>
            <w:tcW w:w="1136" w:type="pct"/>
          </w:tcPr>
          <w:p w14:paraId="27208B13" w14:textId="31D65D23" w:rsidR="001C4DFA" w:rsidRPr="00B96768" w:rsidRDefault="001C4DFA" w:rsidP="00AC0FCC">
            <w:pPr>
              <w:pStyle w:val="ListeParagraf"/>
              <w:numPr>
                <w:ilvl w:val="0"/>
                <w:numId w:val="18"/>
              </w:numPr>
              <w:spacing w:line="360" w:lineRule="auto"/>
              <w:ind w:left="457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Steril önlük </w:t>
            </w:r>
            <w:r w:rsidR="00B96768" w:rsidRPr="00B96768">
              <w:rPr>
                <w:rFonts w:ascii="Times New Roman" w:hAnsi="Times New Roman" w:cs="Times New Roman"/>
                <w:sz w:val="20"/>
                <w:szCs w:val="20"/>
              </w:rPr>
              <w:t>giyebilme</w:t>
            </w: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/çıkar</w:t>
            </w:r>
            <w:r w:rsidR="00E9067A" w:rsidRPr="00B96768">
              <w:rPr>
                <w:rFonts w:ascii="Times New Roman" w:hAnsi="Times New Roman" w:cs="Times New Roman"/>
                <w:sz w:val="20"/>
                <w:szCs w:val="20"/>
              </w:rPr>
              <w:t>abilme</w:t>
            </w:r>
          </w:p>
        </w:tc>
        <w:tc>
          <w:tcPr>
            <w:tcW w:w="773" w:type="pct"/>
          </w:tcPr>
          <w:p w14:paraId="26841785" w14:textId="77777777" w:rsidR="001C4DFA" w:rsidRPr="00B96768" w:rsidRDefault="001C4DFA" w:rsidP="001C4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48704F6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AD61B52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2E2FD58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103CE694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FA" w:rsidRPr="00B96768" w14:paraId="66B23B7C" w14:textId="0B667D68" w:rsidTr="001C4DFA">
        <w:tc>
          <w:tcPr>
            <w:tcW w:w="1136" w:type="pct"/>
          </w:tcPr>
          <w:p w14:paraId="2B9A10A6" w14:textId="7355EBD7" w:rsidR="001C4DFA" w:rsidRPr="00B96768" w:rsidRDefault="001C4DFA" w:rsidP="00AC0FCC">
            <w:pPr>
              <w:pStyle w:val="ListeParagraf"/>
              <w:numPr>
                <w:ilvl w:val="0"/>
                <w:numId w:val="18"/>
              </w:numPr>
              <w:spacing w:line="360" w:lineRule="auto"/>
              <w:ind w:left="457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Dren takibi</w:t>
            </w:r>
            <w:r w:rsidR="00E9067A"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 yapabilme </w:t>
            </w:r>
          </w:p>
        </w:tc>
        <w:tc>
          <w:tcPr>
            <w:tcW w:w="773" w:type="pct"/>
          </w:tcPr>
          <w:p w14:paraId="507D8DBD" w14:textId="77777777" w:rsidR="001C4DFA" w:rsidRPr="00B96768" w:rsidRDefault="001C4DFA" w:rsidP="001C4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BB378E7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F322FAE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35BE022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75E5B6C0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FA" w:rsidRPr="00B96768" w14:paraId="27EA703B" w14:textId="08A0D7E4" w:rsidTr="001C4DFA">
        <w:tc>
          <w:tcPr>
            <w:tcW w:w="1136" w:type="pct"/>
          </w:tcPr>
          <w:p w14:paraId="5EA0FAA8" w14:textId="2EA49BEF" w:rsidR="001C4DFA" w:rsidRPr="00B96768" w:rsidRDefault="001C4DFA" w:rsidP="00AC0FCC">
            <w:pPr>
              <w:pStyle w:val="ListeParagraf"/>
              <w:numPr>
                <w:ilvl w:val="0"/>
                <w:numId w:val="18"/>
              </w:numPr>
              <w:spacing w:line="360" w:lineRule="auto"/>
              <w:ind w:left="457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Yara bakımı</w:t>
            </w:r>
            <w:r w:rsidR="00E9067A"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 yapabilme</w:t>
            </w:r>
          </w:p>
        </w:tc>
        <w:tc>
          <w:tcPr>
            <w:tcW w:w="773" w:type="pct"/>
          </w:tcPr>
          <w:p w14:paraId="60BCED79" w14:textId="77777777" w:rsidR="001C4DFA" w:rsidRPr="00B96768" w:rsidRDefault="001C4DFA" w:rsidP="001C4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AEF311E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53C36E5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0212D7B8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1D870E49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FA" w:rsidRPr="00B96768" w14:paraId="0866CE47" w14:textId="613BD2CB" w:rsidTr="001C4DFA">
        <w:tc>
          <w:tcPr>
            <w:tcW w:w="1136" w:type="pct"/>
          </w:tcPr>
          <w:p w14:paraId="67E05EBA" w14:textId="5C175FA0" w:rsidR="001C4DFA" w:rsidRPr="00B96768" w:rsidRDefault="001C4DFA" w:rsidP="00AC0FCC">
            <w:pPr>
              <w:pStyle w:val="ListeParagraf"/>
              <w:numPr>
                <w:ilvl w:val="0"/>
                <w:numId w:val="18"/>
              </w:numPr>
              <w:spacing w:line="360" w:lineRule="auto"/>
              <w:ind w:left="457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Ameliyat sonrası nörovasküler takip</w:t>
            </w:r>
            <w:r w:rsidR="006C5B08"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 yapabilme</w:t>
            </w:r>
          </w:p>
        </w:tc>
        <w:tc>
          <w:tcPr>
            <w:tcW w:w="773" w:type="pct"/>
          </w:tcPr>
          <w:p w14:paraId="259EE781" w14:textId="77777777" w:rsidR="001C4DFA" w:rsidRPr="00B96768" w:rsidRDefault="001C4DFA" w:rsidP="001C4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C2402D9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6C8E2781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48E768D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4F12B280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FA" w:rsidRPr="00B96768" w14:paraId="5B2B74C5" w14:textId="1B56C2E7" w:rsidTr="001C4DFA">
        <w:tc>
          <w:tcPr>
            <w:tcW w:w="1136" w:type="pct"/>
          </w:tcPr>
          <w:p w14:paraId="6B041F1B" w14:textId="62972E6A" w:rsidR="001C4DFA" w:rsidRPr="00B96768" w:rsidRDefault="001C4DFA" w:rsidP="00AC0FCC">
            <w:pPr>
              <w:pStyle w:val="ListeParagraf"/>
              <w:numPr>
                <w:ilvl w:val="0"/>
                <w:numId w:val="18"/>
              </w:numPr>
              <w:spacing w:line="360" w:lineRule="auto"/>
              <w:ind w:left="457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Total parenteral beslenme bakımı </w:t>
            </w:r>
            <w:r w:rsidR="006C5B08" w:rsidRPr="00B96768">
              <w:rPr>
                <w:rFonts w:ascii="Times New Roman" w:hAnsi="Times New Roman" w:cs="Times New Roman"/>
                <w:sz w:val="20"/>
                <w:szCs w:val="20"/>
              </w:rPr>
              <w:t>yapabilme</w:t>
            </w:r>
          </w:p>
        </w:tc>
        <w:tc>
          <w:tcPr>
            <w:tcW w:w="773" w:type="pct"/>
          </w:tcPr>
          <w:p w14:paraId="182A3A2F" w14:textId="77777777" w:rsidR="001C4DFA" w:rsidRPr="00B96768" w:rsidRDefault="001C4DFA" w:rsidP="001C4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706DBCB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D2AAF7F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99B702D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6A7FC8B2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DFA" w:rsidRPr="00B96768" w14:paraId="4521559B" w14:textId="2B16D546" w:rsidTr="001C4DFA">
        <w:tc>
          <w:tcPr>
            <w:tcW w:w="1136" w:type="pct"/>
          </w:tcPr>
          <w:p w14:paraId="66A8A319" w14:textId="11A2806B" w:rsidR="001C4DFA" w:rsidRPr="00B96768" w:rsidRDefault="001C4DFA" w:rsidP="00AC0FCC">
            <w:pPr>
              <w:pStyle w:val="ListeParagraf"/>
              <w:numPr>
                <w:ilvl w:val="0"/>
                <w:numId w:val="18"/>
              </w:numPr>
              <w:spacing w:line="360" w:lineRule="auto"/>
              <w:ind w:left="457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Ameliyat sonrası mobilizasyon</w:t>
            </w:r>
            <w:r w:rsidR="006C5B08"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 yapabilme</w:t>
            </w:r>
          </w:p>
        </w:tc>
        <w:tc>
          <w:tcPr>
            <w:tcW w:w="773" w:type="pct"/>
          </w:tcPr>
          <w:p w14:paraId="6E85F588" w14:textId="77777777" w:rsidR="001C4DFA" w:rsidRPr="00B96768" w:rsidRDefault="001C4DFA" w:rsidP="001C4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429617D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628DAE48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063F0FF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2600B5DF" w14:textId="77777777" w:rsidR="001C4DFA" w:rsidRPr="00B96768" w:rsidRDefault="001C4DFA" w:rsidP="001C4D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46" w:rsidRPr="00B96768" w14:paraId="051962B4" w14:textId="044E04E1" w:rsidTr="001C4DFA">
        <w:tc>
          <w:tcPr>
            <w:tcW w:w="1136" w:type="pct"/>
          </w:tcPr>
          <w:p w14:paraId="2ADDF599" w14:textId="22254AE3" w:rsidR="003C4446" w:rsidRPr="00B96768" w:rsidRDefault="003C4446" w:rsidP="00AC0FCC">
            <w:pPr>
              <w:pStyle w:val="ListeParagraf"/>
              <w:numPr>
                <w:ilvl w:val="0"/>
                <w:numId w:val="18"/>
              </w:numPr>
              <w:spacing w:line="360" w:lineRule="auto"/>
              <w:ind w:left="457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Stoma bakımı </w:t>
            </w:r>
            <w:r w:rsidR="006C5B08" w:rsidRPr="00B96768">
              <w:rPr>
                <w:rFonts w:ascii="Times New Roman" w:hAnsi="Times New Roman" w:cs="Times New Roman"/>
                <w:sz w:val="20"/>
                <w:szCs w:val="20"/>
              </w:rPr>
              <w:t>yapabilme</w:t>
            </w:r>
          </w:p>
        </w:tc>
        <w:tc>
          <w:tcPr>
            <w:tcW w:w="773" w:type="pct"/>
          </w:tcPr>
          <w:p w14:paraId="2023C3B4" w14:textId="77777777" w:rsidR="003C4446" w:rsidRPr="00B96768" w:rsidRDefault="003C4446" w:rsidP="003C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717910E" w14:textId="77777777" w:rsidR="003C4446" w:rsidRPr="00B96768" w:rsidRDefault="003C4446" w:rsidP="003C444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E24968E" w14:textId="77777777" w:rsidR="003C4446" w:rsidRPr="00B96768" w:rsidRDefault="003C4446" w:rsidP="003C444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CB0C8EF" w14:textId="77777777" w:rsidR="003C4446" w:rsidRPr="00B96768" w:rsidRDefault="003C4446" w:rsidP="003C444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401DEF8C" w14:textId="77777777" w:rsidR="003C4446" w:rsidRPr="00B96768" w:rsidRDefault="003C4446" w:rsidP="003C444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46" w:rsidRPr="00B96768" w14:paraId="0C20DBE8" w14:textId="577BB675" w:rsidTr="001C4DFA">
        <w:tc>
          <w:tcPr>
            <w:tcW w:w="1136" w:type="pct"/>
          </w:tcPr>
          <w:p w14:paraId="39EC39C1" w14:textId="545B020E" w:rsidR="003C4446" w:rsidRPr="00B96768" w:rsidRDefault="00766FBB" w:rsidP="00AC0FCC">
            <w:pPr>
              <w:pStyle w:val="ListeParagraf"/>
              <w:numPr>
                <w:ilvl w:val="0"/>
                <w:numId w:val="18"/>
              </w:numPr>
              <w:spacing w:line="360" w:lineRule="auto"/>
              <w:ind w:left="457" w:hanging="42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Cerrahi </w:t>
            </w:r>
            <w:r w:rsidR="00F96ACF"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hastalıkları hemşireliği boyutunda </w:t>
            </w: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hastaya t</w:t>
            </w:r>
            <w:r w:rsidR="003C4446" w:rsidRPr="00B96768">
              <w:rPr>
                <w:rFonts w:ascii="Times New Roman" w:hAnsi="Times New Roman" w:cs="Times New Roman"/>
                <w:sz w:val="20"/>
                <w:szCs w:val="20"/>
              </w:rPr>
              <w:t>aburculuk eğitimi ver</w:t>
            </w:r>
            <w:r w:rsidR="006C5B08" w:rsidRPr="00B96768">
              <w:rPr>
                <w:rFonts w:ascii="Times New Roman" w:hAnsi="Times New Roman" w:cs="Times New Roman"/>
                <w:sz w:val="20"/>
                <w:szCs w:val="20"/>
              </w:rPr>
              <w:t>ebilme</w:t>
            </w:r>
          </w:p>
        </w:tc>
        <w:tc>
          <w:tcPr>
            <w:tcW w:w="773" w:type="pct"/>
          </w:tcPr>
          <w:p w14:paraId="36707AF4" w14:textId="77777777" w:rsidR="003C4446" w:rsidRPr="00B96768" w:rsidRDefault="003C4446" w:rsidP="003C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429B451" w14:textId="77777777" w:rsidR="003C4446" w:rsidRPr="00B96768" w:rsidRDefault="003C4446" w:rsidP="003C444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EF73A74" w14:textId="77777777" w:rsidR="003C4446" w:rsidRPr="00B96768" w:rsidRDefault="003C4446" w:rsidP="003C444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0D8A425F" w14:textId="77777777" w:rsidR="003C4446" w:rsidRPr="00B96768" w:rsidRDefault="003C4446" w:rsidP="003C444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40139639" w14:textId="77777777" w:rsidR="003C4446" w:rsidRPr="00B96768" w:rsidRDefault="003C4446" w:rsidP="003C444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291F2E" w14:textId="1C86EB3A" w:rsidR="00CF240A" w:rsidRPr="00B96768" w:rsidRDefault="00244D61" w:rsidP="003C17C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96768">
        <w:rPr>
          <w:rFonts w:ascii="Times New Roman" w:hAnsi="Times New Roman" w:cs="Times New Roman"/>
          <w:sz w:val="20"/>
          <w:szCs w:val="20"/>
        </w:rPr>
        <w:t>*Her bir uygulama en az 2 kez yapılmalıdır.</w:t>
      </w:r>
    </w:p>
    <w:p w14:paraId="6B2E82A3" w14:textId="4D0F8333" w:rsidR="00DF2740" w:rsidRPr="00B96768" w:rsidRDefault="004E399B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6768">
        <w:rPr>
          <w:rFonts w:ascii="Times New Roman" w:hAnsi="Times New Roman" w:cs="Times New Roman"/>
          <w:sz w:val="20"/>
          <w:szCs w:val="20"/>
        </w:rPr>
        <w:t xml:space="preserve"> </w:t>
      </w:r>
      <w:r w:rsidRPr="00B96768">
        <w:rPr>
          <w:rFonts w:ascii="Times New Roman" w:hAnsi="Times New Roman" w:cs="Times New Roman"/>
          <w:b/>
          <w:sz w:val="20"/>
          <w:szCs w:val="20"/>
        </w:rPr>
        <w:t>DOĞUM KADIN SAĞLIĞI VE HASTALIKLARI HEMŞİRELİĞİ</w:t>
      </w:r>
      <w:r w:rsidR="00DF67C4" w:rsidRPr="00B967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6795" w:rsidRPr="00B96768">
        <w:rPr>
          <w:rFonts w:ascii="Times New Roman" w:hAnsi="Times New Roman" w:cs="Times New Roman"/>
          <w:b/>
          <w:sz w:val="20"/>
          <w:szCs w:val="20"/>
        </w:rPr>
        <w:t xml:space="preserve">DERSİ </w:t>
      </w:r>
      <w:r w:rsidR="00DF67C4" w:rsidRPr="00B96768">
        <w:rPr>
          <w:rFonts w:ascii="Times New Roman" w:hAnsi="Times New Roman" w:cs="Times New Roman"/>
          <w:b/>
          <w:sz w:val="20"/>
          <w:szCs w:val="20"/>
        </w:rPr>
        <w:t>BECERİ LİSTESİ</w:t>
      </w:r>
    </w:p>
    <w:p w14:paraId="7CB95259" w14:textId="77777777" w:rsidR="00DF2740" w:rsidRPr="00B96768" w:rsidRDefault="00DF2740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3308"/>
        <w:gridCol w:w="2251"/>
        <w:gridCol w:w="2251"/>
        <w:gridCol w:w="2251"/>
        <w:gridCol w:w="2251"/>
        <w:gridCol w:w="2248"/>
      </w:tblGrid>
      <w:tr w:rsidR="003A7FAA" w:rsidRPr="00B96768" w14:paraId="0B7BB1E9" w14:textId="77777777" w:rsidTr="005E762F">
        <w:trPr>
          <w:trHeight w:val="1559"/>
        </w:trPr>
        <w:tc>
          <w:tcPr>
            <w:tcW w:w="1136" w:type="pct"/>
          </w:tcPr>
          <w:p w14:paraId="16DB3BA6" w14:textId="77777777" w:rsidR="003A7FAA" w:rsidRPr="00B96768" w:rsidRDefault="003A7FAA" w:rsidP="006B5AD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80152952"/>
            <w:r w:rsidRPr="00B9676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İŞLEM VE UYGULAMALAR</w:t>
            </w:r>
          </w:p>
        </w:tc>
        <w:tc>
          <w:tcPr>
            <w:tcW w:w="773" w:type="pct"/>
          </w:tcPr>
          <w:p w14:paraId="738C0088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5CFD4835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7BC7FB2F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41FC236C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00E7CF10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57FF50B5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78C81CEC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300A87FD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2" w:type="pct"/>
          </w:tcPr>
          <w:p w14:paraId="1F0FD14D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3CDD2906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</w:tr>
      <w:bookmarkEnd w:id="1"/>
      <w:tr w:rsidR="005E762F" w:rsidRPr="00B96768" w14:paraId="31097097" w14:textId="77777777" w:rsidTr="005E762F">
        <w:trPr>
          <w:trHeight w:val="404"/>
        </w:trPr>
        <w:tc>
          <w:tcPr>
            <w:tcW w:w="1136" w:type="pct"/>
          </w:tcPr>
          <w:p w14:paraId="2364EC3F" w14:textId="7D3DE0C6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1. Gebelik/doğum/doğum sonu dönemde/jinekolojik sorunları olan kadının yaşam bulgularını ölçebilme ve değerlendirebilme</w:t>
            </w:r>
          </w:p>
        </w:tc>
        <w:tc>
          <w:tcPr>
            <w:tcW w:w="773" w:type="pct"/>
          </w:tcPr>
          <w:p w14:paraId="71C7F3FE" w14:textId="77777777" w:rsidR="005E762F" w:rsidRPr="00B96768" w:rsidRDefault="005E762F" w:rsidP="005E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EE83F93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EDBBE3F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F1E5A8A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2A84504D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62F" w:rsidRPr="00B96768" w14:paraId="66D1D1C6" w14:textId="77777777" w:rsidTr="005E762F">
        <w:tc>
          <w:tcPr>
            <w:tcW w:w="1136" w:type="pct"/>
          </w:tcPr>
          <w:p w14:paraId="523129CB" w14:textId="75036F98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2. Gebelik/doğum/doğum sonu dönemde/jinekolojik sorunları olan kadının fizik muayenesini yapabilme</w:t>
            </w:r>
          </w:p>
        </w:tc>
        <w:tc>
          <w:tcPr>
            <w:tcW w:w="773" w:type="pct"/>
          </w:tcPr>
          <w:p w14:paraId="431D41E3" w14:textId="77777777" w:rsidR="005E762F" w:rsidRPr="00B96768" w:rsidRDefault="005E762F" w:rsidP="005E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47585F1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BA05EA5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25BAF98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626C10EA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62F" w:rsidRPr="00B96768" w14:paraId="680A2AAD" w14:textId="77777777" w:rsidTr="005E762F">
        <w:tc>
          <w:tcPr>
            <w:tcW w:w="1136" w:type="pct"/>
          </w:tcPr>
          <w:p w14:paraId="1A6980EF" w14:textId="50E7F29E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Gebelik/doğum/doğum sonu dönem/jinekolojik sorunları olan kadının</w:t>
            </w:r>
            <w:r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verisini topla</w:t>
            </w:r>
            <w:r w:rsidR="00B96768"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yabilme</w:t>
            </w:r>
            <w:r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planla</w:t>
            </w:r>
            <w:r w:rsidR="00B96768"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yabilme</w:t>
            </w:r>
            <w:r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uygula</w:t>
            </w:r>
            <w:r w:rsidR="00B96768"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yabilme,</w:t>
            </w:r>
            <w:r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değerlendir</w:t>
            </w:r>
            <w:r w:rsidR="00B96768"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ebilme</w:t>
            </w:r>
          </w:p>
        </w:tc>
        <w:tc>
          <w:tcPr>
            <w:tcW w:w="773" w:type="pct"/>
          </w:tcPr>
          <w:p w14:paraId="5C8408CB" w14:textId="77777777" w:rsidR="005E762F" w:rsidRPr="00B96768" w:rsidRDefault="005E762F" w:rsidP="005E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05247E2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F9C97C4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5774545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3BA946B4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62F" w:rsidRPr="00B96768" w14:paraId="5BFA6A64" w14:textId="77777777" w:rsidTr="005E762F">
        <w:tc>
          <w:tcPr>
            <w:tcW w:w="1136" w:type="pct"/>
          </w:tcPr>
          <w:p w14:paraId="69140D08" w14:textId="1BE2801E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4. Doğum sonu dönemdeki annenin emzirme sürecini değerlendir</w:t>
            </w:r>
            <w:r w:rsidR="00B96768" w:rsidRPr="00B96768">
              <w:rPr>
                <w:rFonts w:ascii="Times New Roman" w:hAnsi="Times New Roman" w:cs="Times New Roman"/>
                <w:sz w:val="20"/>
                <w:szCs w:val="20"/>
              </w:rPr>
              <w:t>ebilme</w:t>
            </w: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, eğitim gereksinimlerini belirle</w:t>
            </w:r>
            <w:r w:rsidR="00B96768" w:rsidRPr="00B96768">
              <w:rPr>
                <w:rFonts w:ascii="Times New Roman" w:hAnsi="Times New Roman" w:cs="Times New Roman"/>
                <w:sz w:val="20"/>
                <w:szCs w:val="20"/>
              </w:rPr>
              <w:t>yebilme</w:t>
            </w: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 ve eğitim ver</w:t>
            </w:r>
            <w:r w:rsidR="00B96768" w:rsidRPr="00B96768">
              <w:rPr>
                <w:rFonts w:ascii="Times New Roman" w:hAnsi="Times New Roman" w:cs="Times New Roman"/>
                <w:sz w:val="20"/>
                <w:szCs w:val="20"/>
              </w:rPr>
              <w:t>ebilme</w:t>
            </w:r>
          </w:p>
        </w:tc>
        <w:tc>
          <w:tcPr>
            <w:tcW w:w="773" w:type="pct"/>
          </w:tcPr>
          <w:p w14:paraId="4144D21C" w14:textId="77777777" w:rsidR="005E762F" w:rsidRPr="00B96768" w:rsidRDefault="005E762F" w:rsidP="005E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083D4CB9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2B512CD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679F01C9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5A146884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62F" w:rsidRPr="00B96768" w14:paraId="6D1DE771" w14:textId="77777777" w:rsidTr="005E762F">
        <w:tc>
          <w:tcPr>
            <w:tcW w:w="1136" w:type="pct"/>
          </w:tcPr>
          <w:p w14:paraId="30D06162" w14:textId="77C1C6BF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5. Leopold manevralarını uygulayabilme</w:t>
            </w:r>
          </w:p>
        </w:tc>
        <w:tc>
          <w:tcPr>
            <w:tcW w:w="773" w:type="pct"/>
          </w:tcPr>
          <w:p w14:paraId="4534CB63" w14:textId="77777777" w:rsidR="005E762F" w:rsidRPr="00B96768" w:rsidRDefault="005E762F" w:rsidP="005E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56B6631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43C1561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00D1131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30594E4F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62F" w:rsidRPr="00B96768" w14:paraId="7F475534" w14:textId="77777777" w:rsidTr="005E762F">
        <w:tc>
          <w:tcPr>
            <w:tcW w:w="1136" w:type="pct"/>
          </w:tcPr>
          <w:p w14:paraId="2F44C37A" w14:textId="78230088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6. ÇKS dinleyebilme</w:t>
            </w:r>
          </w:p>
        </w:tc>
        <w:tc>
          <w:tcPr>
            <w:tcW w:w="773" w:type="pct"/>
          </w:tcPr>
          <w:p w14:paraId="7C0BE8AC" w14:textId="77777777" w:rsidR="005E762F" w:rsidRPr="00B96768" w:rsidRDefault="005E762F" w:rsidP="005E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6FEA0804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00427346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04CF49D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7350D6A4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C8EBA2" w14:textId="77777777" w:rsidR="003C17C6" w:rsidRDefault="003C17C6"/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3308"/>
        <w:gridCol w:w="2251"/>
        <w:gridCol w:w="2251"/>
        <w:gridCol w:w="2251"/>
        <w:gridCol w:w="2251"/>
        <w:gridCol w:w="2248"/>
      </w:tblGrid>
      <w:tr w:rsidR="003C17C6" w:rsidRPr="00B96768" w14:paraId="077D6EE2" w14:textId="77777777" w:rsidTr="005E762F">
        <w:tc>
          <w:tcPr>
            <w:tcW w:w="1136" w:type="pct"/>
          </w:tcPr>
          <w:p w14:paraId="0D2D2468" w14:textId="44038849" w:rsidR="003C17C6" w:rsidRPr="00B96768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İŞLEM VE UYGULAMALAR</w:t>
            </w:r>
          </w:p>
        </w:tc>
        <w:tc>
          <w:tcPr>
            <w:tcW w:w="773" w:type="pct"/>
          </w:tcPr>
          <w:p w14:paraId="56901EE0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58B2F5C7" w14:textId="77777777" w:rsidR="003C17C6" w:rsidRDefault="003C17C6" w:rsidP="003C1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  <w:p w14:paraId="5E46F9F8" w14:textId="77777777" w:rsidR="003C17C6" w:rsidRDefault="003C17C6" w:rsidP="003C1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A5970" w14:textId="648BB260" w:rsidR="003C17C6" w:rsidRPr="00B96768" w:rsidRDefault="003C17C6" w:rsidP="003C1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15A778A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2EA5E53F" w14:textId="26A8A2C1" w:rsidR="003C17C6" w:rsidRPr="00B96768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2E7893BE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2D586746" w14:textId="62C89A64" w:rsidR="003C17C6" w:rsidRPr="00B96768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44D7DB46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337EA38D" w14:textId="2803EA51" w:rsidR="003C17C6" w:rsidRPr="00B96768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2" w:type="pct"/>
          </w:tcPr>
          <w:p w14:paraId="3940EFC1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1C5517C4" w14:textId="0B3AA026" w:rsidR="003C17C6" w:rsidRPr="00B96768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</w:tr>
      <w:tr w:rsidR="005E762F" w:rsidRPr="00B96768" w14:paraId="30E00C5C" w14:textId="77777777" w:rsidTr="005E762F">
        <w:tc>
          <w:tcPr>
            <w:tcW w:w="1136" w:type="pct"/>
          </w:tcPr>
          <w:p w14:paraId="6E9CB96D" w14:textId="3B247ABC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7. Doğum sonu dönemdeki kadının lohusa muayenesini yapabilme </w:t>
            </w:r>
          </w:p>
        </w:tc>
        <w:tc>
          <w:tcPr>
            <w:tcW w:w="773" w:type="pct"/>
          </w:tcPr>
          <w:p w14:paraId="0D828F73" w14:textId="77777777" w:rsidR="005E762F" w:rsidRPr="00B96768" w:rsidRDefault="005E762F" w:rsidP="005E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64C5E433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6D065ED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3E2F011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44209424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62F" w:rsidRPr="00B96768" w14:paraId="076E0BFF" w14:textId="77777777" w:rsidTr="005E762F">
        <w:tc>
          <w:tcPr>
            <w:tcW w:w="1136" w:type="pct"/>
          </w:tcPr>
          <w:p w14:paraId="1E46F2C0" w14:textId="4B09D87F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8. Perine bakımı yapabilme</w:t>
            </w:r>
          </w:p>
        </w:tc>
        <w:tc>
          <w:tcPr>
            <w:tcW w:w="773" w:type="pct"/>
          </w:tcPr>
          <w:p w14:paraId="22DB749C" w14:textId="77777777" w:rsidR="005E762F" w:rsidRPr="00B96768" w:rsidRDefault="005E762F" w:rsidP="005E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8155BBD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66D3E0C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67F22AC6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505FD4A8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62F" w:rsidRPr="00B96768" w14:paraId="77BD048B" w14:textId="77777777" w:rsidTr="005E762F">
        <w:tc>
          <w:tcPr>
            <w:tcW w:w="1136" w:type="pct"/>
          </w:tcPr>
          <w:p w14:paraId="23CEFCBF" w14:textId="09C9CD33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B96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Vajinal doğum sonrası </w:t>
            </w:r>
            <w:proofErr w:type="spellStart"/>
            <w:r w:rsidRPr="00B96768">
              <w:rPr>
                <w:rFonts w:ascii="Times New Roman" w:hAnsi="Times New Roman" w:cs="Times New Roman"/>
                <w:bCs/>
                <w:sz w:val="20"/>
                <w:szCs w:val="20"/>
              </w:rPr>
              <w:t>fundus</w:t>
            </w:r>
            <w:proofErr w:type="spellEnd"/>
            <w:r w:rsidRPr="00B96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masajı yapabilme</w:t>
            </w:r>
          </w:p>
        </w:tc>
        <w:tc>
          <w:tcPr>
            <w:tcW w:w="773" w:type="pct"/>
          </w:tcPr>
          <w:p w14:paraId="56C2ED53" w14:textId="77777777" w:rsidR="005E762F" w:rsidRPr="00B96768" w:rsidRDefault="005E762F" w:rsidP="005E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0F175D00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0E57864B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EC7B50D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5E798A57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762F" w:rsidRPr="00B96768" w14:paraId="0830387F" w14:textId="77777777" w:rsidTr="005E762F">
        <w:tc>
          <w:tcPr>
            <w:tcW w:w="1136" w:type="pct"/>
          </w:tcPr>
          <w:p w14:paraId="296439A4" w14:textId="6B83D3D1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10. Kendi kendine vulva muayenesini </w:t>
            </w:r>
            <w:r w:rsidR="003860B5"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bireye </w:t>
            </w: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(KKVM) öğretebilme</w:t>
            </w:r>
          </w:p>
        </w:tc>
        <w:tc>
          <w:tcPr>
            <w:tcW w:w="773" w:type="pct"/>
          </w:tcPr>
          <w:p w14:paraId="050406D9" w14:textId="77777777" w:rsidR="005E762F" w:rsidRPr="00B96768" w:rsidRDefault="005E762F" w:rsidP="005E7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06876424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3195A20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EA33512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6637DD43" w14:textId="77777777" w:rsidR="005E762F" w:rsidRPr="00B96768" w:rsidRDefault="005E762F" w:rsidP="005E762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AA214E" w14:textId="77777777" w:rsidR="003A7FAA" w:rsidRPr="00B96768" w:rsidRDefault="003A7FAA" w:rsidP="003A7FA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96768">
        <w:rPr>
          <w:rFonts w:ascii="Times New Roman" w:hAnsi="Times New Roman" w:cs="Times New Roman"/>
          <w:sz w:val="20"/>
          <w:szCs w:val="20"/>
        </w:rPr>
        <w:t>*Her bir uygulama en az 2 kez yapılmalıdır.</w:t>
      </w:r>
    </w:p>
    <w:p w14:paraId="34FBEE38" w14:textId="77777777" w:rsidR="00244D61" w:rsidRPr="00B96768" w:rsidRDefault="00244D61" w:rsidP="00244D6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025B964" w14:textId="77777777" w:rsidR="00766FBB" w:rsidRPr="00B96768" w:rsidRDefault="00766FBB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88A6F4" w14:textId="77777777" w:rsidR="00766FBB" w:rsidRPr="00B96768" w:rsidRDefault="00766FBB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31C030" w14:textId="77777777" w:rsidR="00766FBB" w:rsidRPr="00B96768" w:rsidRDefault="00766FBB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679B30" w14:textId="77777777" w:rsidR="00B96768" w:rsidRPr="00B96768" w:rsidRDefault="00B96768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28DCC0" w14:textId="77777777" w:rsidR="00B96768" w:rsidRPr="00B96768" w:rsidRDefault="00B96768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0D2330" w14:textId="77777777" w:rsidR="00B96768" w:rsidRPr="00B96768" w:rsidRDefault="00B96768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8D5F6E" w14:textId="77777777" w:rsidR="00B96768" w:rsidRPr="00B96768" w:rsidRDefault="00B96768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AB6399" w14:textId="77777777" w:rsidR="00B96768" w:rsidRPr="00B96768" w:rsidRDefault="00B96768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0E1B76" w14:textId="77777777" w:rsidR="003C17C6" w:rsidRDefault="003C17C6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E280EF" w14:textId="77777777" w:rsidR="003C17C6" w:rsidRDefault="003C17C6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1C27D0" w14:textId="77777777" w:rsidR="003C17C6" w:rsidRDefault="003C17C6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2DF78E" w14:textId="77777777" w:rsidR="003C17C6" w:rsidRDefault="003C17C6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2488E3" w14:textId="7C302CA7" w:rsidR="00244D61" w:rsidRPr="00B96768" w:rsidRDefault="003A7FAA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6768">
        <w:rPr>
          <w:rFonts w:ascii="Times New Roman" w:hAnsi="Times New Roman" w:cs="Times New Roman"/>
          <w:b/>
          <w:sz w:val="20"/>
          <w:szCs w:val="20"/>
        </w:rPr>
        <w:t>ÇOCUK SAĞLIĞI VE HASTALIKLARI HEMŞİRELİĞİ DERSİ BECERİ LİSTESİ</w:t>
      </w:r>
    </w:p>
    <w:p w14:paraId="47D6E5C3" w14:textId="77777777" w:rsidR="00DF2740" w:rsidRPr="00B96768" w:rsidRDefault="00DF2740" w:rsidP="00DF2740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3308"/>
        <w:gridCol w:w="2251"/>
        <w:gridCol w:w="2251"/>
        <w:gridCol w:w="2251"/>
        <w:gridCol w:w="2251"/>
        <w:gridCol w:w="2248"/>
      </w:tblGrid>
      <w:tr w:rsidR="003A7FAA" w:rsidRPr="00B96768" w14:paraId="1FCA377E" w14:textId="77777777" w:rsidTr="00E74AC2">
        <w:trPr>
          <w:trHeight w:val="1559"/>
        </w:trPr>
        <w:tc>
          <w:tcPr>
            <w:tcW w:w="1136" w:type="pct"/>
          </w:tcPr>
          <w:p w14:paraId="014F4EEC" w14:textId="77777777" w:rsidR="003A7FAA" w:rsidRPr="00B96768" w:rsidRDefault="003A7FAA" w:rsidP="006B5AD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İŞLEM VE UYGULAMALAR</w:t>
            </w:r>
          </w:p>
        </w:tc>
        <w:tc>
          <w:tcPr>
            <w:tcW w:w="773" w:type="pct"/>
          </w:tcPr>
          <w:p w14:paraId="5A935BD2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623667F2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5C3EA05B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699A9D0C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6B87B4F7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50365F3E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50F09C92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39B37F15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2" w:type="pct"/>
          </w:tcPr>
          <w:p w14:paraId="361F0DA4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605B0B37" w14:textId="77777777" w:rsidR="003A7FAA" w:rsidRPr="00B96768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</w:tr>
      <w:tr w:rsidR="003A7FAA" w:rsidRPr="00B96768" w14:paraId="34415D1B" w14:textId="77777777" w:rsidTr="00E74AC2">
        <w:trPr>
          <w:trHeight w:val="404"/>
        </w:trPr>
        <w:tc>
          <w:tcPr>
            <w:tcW w:w="1136" w:type="pct"/>
          </w:tcPr>
          <w:p w14:paraId="2BBF8F94" w14:textId="6E2D6E4E" w:rsidR="003A7FAA" w:rsidRPr="003C17C6" w:rsidRDefault="006840CF" w:rsidP="006B5AD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D60D3" w:rsidRPr="003C17C6">
              <w:rPr>
                <w:rFonts w:ascii="Times New Roman" w:hAnsi="Times New Roman" w:cs="Times New Roman"/>
                <w:sz w:val="20"/>
                <w:szCs w:val="20"/>
              </w:rPr>
              <w:t>Çocukta a</w:t>
            </w:r>
            <w:r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ldığı </w:t>
            </w:r>
            <w:r w:rsidR="00C40615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çıkardığı sıvı takibi yap</w:t>
            </w:r>
            <w:r w:rsidR="00766FBB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abilme</w:t>
            </w:r>
          </w:p>
        </w:tc>
        <w:tc>
          <w:tcPr>
            <w:tcW w:w="773" w:type="pct"/>
          </w:tcPr>
          <w:p w14:paraId="6EF3DA15" w14:textId="77777777" w:rsidR="003A7FAA" w:rsidRPr="00B96768" w:rsidRDefault="003A7FAA" w:rsidP="006B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C02561C" w14:textId="77777777" w:rsidR="003A7FAA" w:rsidRPr="00B96768" w:rsidRDefault="003A7FAA" w:rsidP="006B5A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0AE3B07" w14:textId="77777777" w:rsidR="003A7FAA" w:rsidRPr="00B96768" w:rsidRDefault="003A7FAA" w:rsidP="006B5A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71B40A0" w14:textId="77777777" w:rsidR="003A7FAA" w:rsidRPr="00B96768" w:rsidRDefault="003A7FAA" w:rsidP="006B5A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4B8B2619" w14:textId="77777777" w:rsidR="003A7FAA" w:rsidRPr="00B96768" w:rsidRDefault="003A7FAA" w:rsidP="006B5A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FAA" w:rsidRPr="00B96768" w14:paraId="2B0AF5D7" w14:textId="77777777" w:rsidTr="00E74AC2">
        <w:tc>
          <w:tcPr>
            <w:tcW w:w="1136" w:type="pct"/>
          </w:tcPr>
          <w:p w14:paraId="4A9DAE59" w14:textId="03E8AC9E" w:rsidR="003A7FAA" w:rsidRPr="003C17C6" w:rsidRDefault="006840CF" w:rsidP="006B5A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C004D" w:rsidRPr="003C17C6">
              <w:rPr>
                <w:rFonts w:ascii="Times New Roman" w:hAnsi="Times New Roman" w:cs="Times New Roman"/>
                <w:sz w:val="20"/>
                <w:szCs w:val="20"/>
              </w:rPr>
              <w:t>Yaş dönemlerine göre</w:t>
            </w:r>
            <w:r w:rsidR="006D60D3"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0615" w:rsidRPr="003C17C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9272E"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aşamsal </w:t>
            </w:r>
            <w:r w:rsidR="00C40615" w:rsidRPr="003C17C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B9272E" w:rsidRPr="003C17C6">
              <w:rPr>
                <w:rFonts w:ascii="Times New Roman" w:hAnsi="Times New Roman" w:cs="Times New Roman"/>
                <w:sz w:val="20"/>
                <w:szCs w:val="20"/>
              </w:rPr>
              <w:t>ulgular</w:t>
            </w:r>
            <w:r w:rsidR="00C40615" w:rsidRPr="003C17C6">
              <w:rPr>
                <w:rFonts w:ascii="Times New Roman" w:hAnsi="Times New Roman" w:cs="Times New Roman"/>
                <w:sz w:val="20"/>
                <w:szCs w:val="20"/>
              </w:rPr>
              <w:t>ın ölçü</w:t>
            </w:r>
            <w:r w:rsidR="00547613" w:rsidRPr="003C17C6">
              <w:rPr>
                <w:rFonts w:ascii="Times New Roman" w:hAnsi="Times New Roman" w:cs="Times New Roman"/>
                <w:sz w:val="20"/>
                <w:szCs w:val="20"/>
              </w:rPr>
              <w:t>mü</w:t>
            </w:r>
            <w:r w:rsidR="00C40615"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 ve takibi</w:t>
            </w:r>
            <w:r w:rsidR="00766FBB" w:rsidRPr="003C17C6">
              <w:rPr>
                <w:rFonts w:ascii="Times New Roman" w:hAnsi="Times New Roman" w:cs="Times New Roman"/>
                <w:sz w:val="20"/>
                <w:szCs w:val="20"/>
              </w:rPr>
              <w:t>ni yapabilme</w:t>
            </w:r>
          </w:p>
        </w:tc>
        <w:tc>
          <w:tcPr>
            <w:tcW w:w="773" w:type="pct"/>
          </w:tcPr>
          <w:p w14:paraId="1E36687F" w14:textId="77777777" w:rsidR="003A7FAA" w:rsidRPr="00B96768" w:rsidRDefault="003A7FAA" w:rsidP="006B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85393A6" w14:textId="77777777" w:rsidR="003A7FAA" w:rsidRPr="00B96768" w:rsidRDefault="003A7FAA" w:rsidP="006B5A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9541408" w14:textId="77777777" w:rsidR="003A7FAA" w:rsidRPr="00B96768" w:rsidRDefault="003A7FAA" w:rsidP="006B5A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99150BF" w14:textId="77777777" w:rsidR="003A7FAA" w:rsidRPr="00B96768" w:rsidRDefault="003A7FAA" w:rsidP="006B5A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76D3810E" w14:textId="77777777" w:rsidR="003A7FAA" w:rsidRPr="00B96768" w:rsidRDefault="003A7FAA" w:rsidP="006B5AD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AC2" w:rsidRPr="00B96768" w14:paraId="1E913C1D" w14:textId="77777777" w:rsidTr="00E74AC2">
        <w:tc>
          <w:tcPr>
            <w:tcW w:w="1136" w:type="pct"/>
          </w:tcPr>
          <w:p w14:paraId="0E5A631A" w14:textId="6EE53AD3" w:rsidR="00E74AC2" w:rsidRPr="003C17C6" w:rsidRDefault="005B4C33" w:rsidP="00E74AC2">
            <w:pPr>
              <w:tabs>
                <w:tab w:val="left" w:pos="624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="006D60D3" w:rsidRPr="003C17C6">
              <w:rPr>
                <w:rFonts w:ascii="Times New Roman" w:hAnsi="Times New Roman" w:cs="Times New Roman"/>
                <w:sz w:val="20"/>
                <w:szCs w:val="20"/>
              </w:rPr>
              <w:t>Çocukta</w:t>
            </w:r>
            <w:r w:rsidR="003F4D8A" w:rsidRPr="003C17C6">
              <w:rPr>
                <w:rFonts w:ascii="Times New Roman" w:hAnsi="Times New Roman" w:cs="Times New Roman"/>
                <w:sz w:val="20"/>
                <w:szCs w:val="20"/>
              </w:rPr>
              <w:t>n/aileden</w:t>
            </w:r>
            <w:r w:rsidR="006D60D3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47613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 gereksinimlerine ilişkin veri toplama, planlama, uygulama, değerlendirme</w:t>
            </w:r>
            <w:r w:rsidR="00C24100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yapabilme </w:t>
            </w:r>
          </w:p>
        </w:tc>
        <w:tc>
          <w:tcPr>
            <w:tcW w:w="773" w:type="pct"/>
          </w:tcPr>
          <w:p w14:paraId="3C98A1E8" w14:textId="77777777" w:rsidR="00E74AC2" w:rsidRPr="00B96768" w:rsidRDefault="00E74AC2" w:rsidP="00E74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688035E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6AF60EED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CA79BDF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4513AAEE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AC2" w:rsidRPr="00B96768" w14:paraId="4BB8D72E" w14:textId="77777777" w:rsidTr="00E74AC2">
        <w:tc>
          <w:tcPr>
            <w:tcW w:w="1136" w:type="pct"/>
          </w:tcPr>
          <w:p w14:paraId="44BBDB3C" w14:textId="06F1D708" w:rsidR="00E74AC2" w:rsidRPr="003C17C6" w:rsidRDefault="005B4C33" w:rsidP="00E74AC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="006D60D3" w:rsidRPr="003C17C6">
              <w:rPr>
                <w:rFonts w:ascii="Times New Roman" w:hAnsi="Times New Roman" w:cs="Times New Roman"/>
                <w:sz w:val="20"/>
                <w:szCs w:val="20"/>
              </w:rPr>
              <w:t>Çocukta</w:t>
            </w:r>
            <w:r w:rsidR="006D60D3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36FCE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güvenli çevre</w:t>
            </w:r>
            <w:r w:rsidR="00C24100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yi</w:t>
            </w:r>
            <w:r w:rsidR="00C36FCE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sağla</w:t>
            </w:r>
            <w:r w:rsidR="00C24100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yabilme</w:t>
            </w:r>
            <w:r w:rsidR="00C36FCE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sürdür</w:t>
            </w:r>
            <w:r w:rsidR="00D03440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ebilme </w:t>
            </w:r>
            <w:r w:rsidR="00C36FCE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(kimliklendirme, enfeksiyon kontrolü, düşmenin önlenmesi)</w:t>
            </w:r>
          </w:p>
        </w:tc>
        <w:tc>
          <w:tcPr>
            <w:tcW w:w="773" w:type="pct"/>
          </w:tcPr>
          <w:p w14:paraId="75D65733" w14:textId="77777777" w:rsidR="00E74AC2" w:rsidRPr="00B96768" w:rsidRDefault="00E74AC2" w:rsidP="00E74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ADC2787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AE54461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87D0B04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301C60C3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AC2" w:rsidRPr="00B96768" w14:paraId="3C86E0E7" w14:textId="77777777" w:rsidTr="00E74AC2">
        <w:tc>
          <w:tcPr>
            <w:tcW w:w="1136" w:type="pct"/>
          </w:tcPr>
          <w:p w14:paraId="0D23DE59" w14:textId="3E32A5E5" w:rsidR="00E74AC2" w:rsidRPr="003C17C6" w:rsidRDefault="005B4C33" w:rsidP="00E74AC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="006D60D3" w:rsidRPr="003C17C6">
              <w:rPr>
                <w:rFonts w:ascii="Times New Roman" w:hAnsi="Times New Roman" w:cs="Times New Roman"/>
                <w:sz w:val="20"/>
                <w:szCs w:val="20"/>
              </w:rPr>
              <w:t>Çocukta</w:t>
            </w:r>
            <w:r w:rsidR="006D60D3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96746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hemşirelik sürecini uygula</w:t>
            </w:r>
            <w:r w:rsidR="00D03440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yabilme</w:t>
            </w:r>
            <w:r w:rsidR="00396746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840CF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396746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veri toplama, planlama, uygulama, değerlendirme)</w:t>
            </w:r>
          </w:p>
        </w:tc>
        <w:tc>
          <w:tcPr>
            <w:tcW w:w="773" w:type="pct"/>
          </w:tcPr>
          <w:p w14:paraId="3415BF9E" w14:textId="77777777" w:rsidR="00E74AC2" w:rsidRPr="00B96768" w:rsidRDefault="00E74AC2" w:rsidP="00E74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164EE95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821B054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F767D6E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1FB6A28E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AC2" w:rsidRPr="00B96768" w14:paraId="586C51A4" w14:textId="77777777" w:rsidTr="00E74AC2">
        <w:tc>
          <w:tcPr>
            <w:tcW w:w="1136" w:type="pct"/>
          </w:tcPr>
          <w:p w14:paraId="1D6EC40E" w14:textId="0B36375A" w:rsidR="00E74AC2" w:rsidRPr="003C17C6" w:rsidRDefault="005B4C33" w:rsidP="00E74AC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6. </w:t>
            </w:r>
            <w:r w:rsidR="006D60D3" w:rsidRPr="003C17C6">
              <w:rPr>
                <w:rFonts w:ascii="Times New Roman" w:hAnsi="Times New Roman" w:cs="Times New Roman"/>
                <w:sz w:val="20"/>
                <w:szCs w:val="20"/>
              </w:rPr>
              <w:t>Çocukta</w:t>
            </w:r>
            <w:r w:rsidR="006D60D3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96746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güvenli ilaç uygul</w:t>
            </w:r>
            <w:r w:rsidR="00D03440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ayabilme</w:t>
            </w:r>
            <w:r w:rsidR="00396746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3" w:type="pct"/>
          </w:tcPr>
          <w:p w14:paraId="3D640129" w14:textId="77777777" w:rsidR="00E74AC2" w:rsidRPr="00B96768" w:rsidRDefault="00E74AC2" w:rsidP="00E74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08D64F3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0B669D11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AA44008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0A396F37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AC2" w:rsidRPr="00B96768" w14:paraId="1638C879" w14:textId="77777777" w:rsidTr="00E74AC2">
        <w:tc>
          <w:tcPr>
            <w:tcW w:w="1136" w:type="pct"/>
          </w:tcPr>
          <w:p w14:paraId="4E84F76A" w14:textId="70DECEE0" w:rsidR="00E74AC2" w:rsidRPr="003C17C6" w:rsidRDefault="005B4C33" w:rsidP="00E74AC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="006D60D3" w:rsidRPr="003C17C6">
              <w:rPr>
                <w:rFonts w:ascii="Times New Roman" w:hAnsi="Times New Roman" w:cs="Times New Roman"/>
                <w:sz w:val="20"/>
                <w:szCs w:val="20"/>
              </w:rPr>
              <w:t>Çocukta</w:t>
            </w:r>
            <w:r w:rsidR="006D60D3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96746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kişisel temizlik ve rahatlığı sağla</w:t>
            </w:r>
            <w:r w:rsidR="00D03440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yabilme</w:t>
            </w:r>
          </w:p>
        </w:tc>
        <w:tc>
          <w:tcPr>
            <w:tcW w:w="773" w:type="pct"/>
          </w:tcPr>
          <w:p w14:paraId="5E147A7E" w14:textId="77777777" w:rsidR="00E74AC2" w:rsidRPr="00B96768" w:rsidRDefault="00E74AC2" w:rsidP="00E74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2AC1D92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FF75629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EB140DB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3111E2DB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7EEA37" w14:textId="77777777" w:rsidR="003C17C6" w:rsidRDefault="003C17C6"/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3308"/>
        <w:gridCol w:w="2251"/>
        <w:gridCol w:w="2251"/>
        <w:gridCol w:w="2251"/>
        <w:gridCol w:w="2251"/>
        <w:gridCol w:w="2248"/>
      </w:tblGrid>
      <w:tr w:rsidR="003C17C6" w:rsidRPr="00B96768" w14:paraId="098200F6" w14:textId="77777777" w:rsidTr="00E74AC2">
        <w:tc>
          <w:tcPr>
            <w:tcW w:w="1136" w:type="pct"/>
          </w:tcPr>
          <w:p w14:paraId="41849565" w14:textId="1D699441" w:rsidR="003C17C6" w:rsidRPr="00B96768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İŞLEM VE UYGULAMALAR</w:t>
            </w:r>
          </w:p>
        </w:tc>
        <w:tc>
          <w:tcPr>
            <w:tcW w:w="773" w:type="pct"/>
          </w:tcPr>
          <w:p w14:paraId="766953A8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290E1CE8" w14:textId="77777777" w:rsidR="003C17C6" w:rsidRDefault="003C17C6" w:rsidP="003C1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  <w:p w14:paraId="15449373" w14:textId="77777777" w:rsidR="003C17C6" w:rsidRDefault="003C17C6" w:rsidP="003C1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40A47" w14:textId="1D77BAC3" w:rsidR="003C17C6" w:rsidRPr="00B96768" w:rsidRDefault="003C17C6" w:rsidP="003C1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A02FA79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16EAFD51" w14:textId="6F4FCF84" w:rsidR="003C17C6" w:rsidRPr="00B96768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63D8F9CE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5004D6C1" w14:textId="15F4419C" w:rsidR="003C17C6" w:rsidRPr="00B96768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5685B51E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64AF8B25" w14:textId="6282299F" w:rsidR="003C17C6" w:rsidRPr="00B96768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2" w:type="pct"/>
          </w:tcPr>
          <w:p w14:paraId="36839DEA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3D79ECE6" w14:textId="724DFC16" w:rsidR="003C17C6" w:rsidRPr="00B96768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</w:tr>
      <w:tr w:rsidR="00E74AC2" w:rsidRPr="00B96768" w14:paraId="40058A9F" w14:textId="77777777" w:rsidTr="00E74AC2">
        <w:tc>
          <w:tcPr>
            <w:tcW w:w="1136" w:type="pct"/>
          </w:tcPr>
          <w:p w14:paraId="1B6F866D" w14:textId="65B5DA92" w:rsidR="00E74AC2" w:rsidRPr="00B96768" w:rsidRDefault="005B4C33" w:rsidP="00E74AC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840CF"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C004D"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Yaş dönemlerine göre </w:t>
            </w:r>
            <w:r w:rsidR="003F4D8A"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fiziksel tanılama </w:t>
            </w:r>
            <w:r w:rsidR="00C36FCE" w:rsidRPr="00B96768">
              <w:rPr>
                <w:rFonts w:ascii="Times New Roman" w:hAnsi="Times New Roman" w:cs="Times New Roman"/>
                <w:sz w:val="20"/>
                <w:szCs w:val="20"/>
              </w:rPr>
              <w:t>yap</w:t>
            </w:r>
            <w:r w:rsidR="00D03440" w:rsidRPr="00B96768">
              <w:rPr>
                <w:rFonts w:ascii="Times New Roman" w:hAnsi="Times New Roman" w:cs="Times New Roman"/>
                <w:sz w:val="20"/>
                <w:szCs w:val="20"/>
              </w:rPr>
              <w:t>abilme</w:t>
            </w:r>
          </w:p>
        </w:tc>
        <w:tc>
          <w:tcPr>
            <w:tcW w:w="773" w:type="pct"/>
          </w:tcPr>
          <w:p w14:paraId="2084CD7B" w14:textId="77777777" w:rsidR="00E74AC2" w:rsidRPr="00B96768" w:rsidRDefault="00E74AC2" w:rsidP="00E74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1CB9EE8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B9BFF1A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A965399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0411F58B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AC2" w:rsidRPr="00B96768" w14:paraId="20821D24" w14:textId="77777777" w:rsidTr="00E74AC2">
        <w:tc>
          <w:tcPr>
            <w:tcW w:w="1136" w:type="pct"/>
          </w:tcPr>
          <w:p w14:paraId="2FA3C749" w14:textId="4D2C4F7C" w:rsidR="00E74AC2" w:rsidRPr="00B96768" w:rsidRDefault="005B4C33" w:rsidP="00E74AC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40CF"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D60D3" w:rsidRPr="00B96768">
              <w:rPr>
                <w:rFonts w:ascii="Times New Roman" w:hAnsi="Times New Roman" w:cs="Times New Roman"/>
                <w:sz w:val="20"/>
                <w:szCs w:val="20"/>
              </w:rPr>
              <w:t>Çocukta</w:t>
            </w:r>
            <w:r w:rsidR="006D60D3"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96746"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beslenmeyi izle</w:t>
            </w:r>
            <w:r w:rsidR="00D03440"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yebilme</w:t>
            </w:r>
            <w:r w:rsidR="00396746"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değerlend</w:t>
            </w:r>
            <w:r w:rsidR="00D03440"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irebilme</w:t>
            </w:r>
          </w:p>
        </w:tc>
        <w:tc>
          <w:tcPr>
            <w:tcW w:w="773" w:type="pct"/>
          </w:tcPr>
          <w:p w14:paraId="392106F9" w14:textId="77777777" w:rsidR="00E74AC2" w:rsidRPr="00B96768" w:rsidRDefault="00E74AC2" w:rsidP="00E74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31554ED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467D31A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E1A5F77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14CD3BF7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AC2" w:rsidRPr="00B96768" w14:paraId="4B7EEF0F" w14:textId="77777777" w:rsidTr="00E74AC2">
        <w:tc>
          <w:tcPr>
            <w:tcW w:w="1136" w:type="pct"/>
          </w:tcPr>
          <w:p w14:paraId="3AA4C093" w14:textId="16617CB3" w:rsidR="00E74AC2" w:rsidRPr="00B96768" w:rsidRDefault="006840CF" w:rsidP="00E74AC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B4C33"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396746"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Yaş dönemlerine göre </w:t>
            </w:r>
            <w:r w:rsidR="00362A28" w:rsidRPr="00B96768">
              <w:rPr>
                <w:rFonts w:ascii="Times New Roman" w:hAnsi="Times New Roman" w:cs="Times New Roman"/>
                <w:sz w:val="20"/>
                <w:szCs w:val="20"/>
              </w:rPr>
              <w:t xml:space="preserve">ağrıyı </w:t>
            </w:r>
            <w:r w:rsidR="00396746"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değerlendir</w:t>
            </w:r>
            <w:r w:rsidR="00D03440" w:rsidRPr="00B967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ebilme </w:t>
            </w:r>
          </w:p>
        </w:tc>
        <w:tc>
          <w:tcPr>
            <w:tcW w:w="773" w:type="pct"/>
          </w:tcPr>
          <w:p w14:paraId="5D7CA0B7" w14:textId="77777777" w:rsidR="00E74AC2" w:rsidRPr="00B96768" w:rsidRDefault="00E74AC2" w:rsidP="00E74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12E7A1B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F0F0752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E98A064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004E00BC" w14:textId="77777777" w:rsidR="00E74AC2" w:rsidRPr="00B96768" w:rsidRDefault="00E74AC2" w:rsidP="00E74A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C1DEAB" w14:textId="77777777" w:rsidR="003A7FAA" w:rsidRPr="00B96768" w:rsidRDefault="003A7FAA" w:rsidP="003A7FA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96768">
        <w:rPr>
          <w:rFonts w:ascii="Times New Roman" w:hAnsi="Times New Roman" w:cs="Times New Roman"/>
          <w:sz w:val="20"/>
          <w:szCs w:val="20"/>
        </w:rPr>
        <w:t>*Her bir uygulama en az 2 kez yapılmalıdır.</w:t>
      </w:r>
    </w:p>
    <w:p w14:paraId="4214EE73" w14:textId="77777777" w:rsidR="003A7FAA" w:rsidRPr="00B96768" w:rsidRDefault="003A7FAA">
      <w:pPr>
        <w:rPr>
          <w:rFonts w:ascii="Times New Roman" w:hAnsi="Times New Roman" w:cs="Times New Roman"/>
          <w:b/>
          <w:sz w:val="20"/>
          <w:szCs w:val="20"/>
        </w:rPr>
      </w:pPr>
      <w:r w:rsidRPr="00B96768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15AB2DFD" w14:textId="5CCC3F99" w:rsidR="00DF2740" w:rsidRPr="00B96768" w:rsidRDefault="003A7FAA" w:rsidP="00DF2740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B96768">
        <w:rPr>
          <w:rFonts w:ascii="Times New Roman" w:hAnsi="Times New Roman" w:cs="Times New Roman"/>
          <w:b/>
          <w:sz w:val="20"/>
          <w:szCs w:val="20"/>
        </w:rPr>
        <w:lastRenderedPageBreak/>
        <w:t>RUH SAĞLIĞI VE HASTALIKLARI HEMŞİRELİĞİ DERSİ BECERİ Lİ</w:t>
      </w:r>
      <w:r w:rsidRPr="00B96768">
        <w:rPr>
          <w:rFonts w:ascii="Times New Roman" w:hAnsi="Times New Roman" w:cs="Times New Roman"/>
          <w:b/>
        </w:rPr>
        <w:t>STESİ</w:t>
      </w:r>
    </w:p>
    <w:p w14:paraId="73328D1B" w14:textId="77777777" w:rsidR="00DF2740" w:rsidRPr="00B96768" w:rsidRDefault="00DF2740" w:rsidP="00DF2740">
      <w:pPr>
        <w:spacing w:line="24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3308"/>
        <w:gridCol w:w="2251"/>
        <w:gridCol w:w="2251"/>
        <w:gridCol w:w="2251"/>
        <w:gridCol w:w="2251"/>
        <w:gridCol w:w="2248"/>
      </w:tblGrid>
      <w:tr w:rsidR="003A7FAA" w:rsidRPr="003C17C6" w14:paraId="62BA86F9" w14:textId="77777777" w:rsidTr="00E61BAA">
        <w:trPr>
          <w:trHeight w:val="1559"/>
        </w:trPr>
        <w:tc>
          <w:tcPr>
            <w:tcW w:w="1136" w:type="pct"/>
          </w:tcPr>
          <w:p w14:paraId="3DBACFD4" w14:textId="77777777" w:rsidR="003A7FAA" w:rsidRPr="003C17C6" w:rsidRDefault="003A7FAA" w:rsidP="006B5AD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İŞLEM VE UYGULAMALAR</w:t>
            </w:r>
          </w:p>
        </w:tc>
        <w:tc>
          <w:tcPr>
            <w:tcW w:w="773" w:type="pct"/>
          </w:tcPr>
          <w:p w14:paraId="42C3DCF2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6EFFFD16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6D9D38A4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4392CAF6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7181220C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020408AB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6FCD4795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31401991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2" w:type="pct"/>
          </w:tcPr>
          <w:p w14:paraId="03219297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3A016633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</w:tr>
      <w:tr w:rsidR="00E61BAA" w:rsidRPr="003C17C6" w14:paraId="1B9833BA" w14:textId="77777777" w:rsidTr="00E61BAA">
        <w:trPr>
          <w:trHeight w:val="404"/>
        </w:trPr>
        <w:tc>
          <w:tcPr>
            <w:tcW w:w="1136" w:type="pct"/>
          </w:tcPr>
          <w:p w14:paraId="28D8E423" w14:textId="3F28260F" w:rsidR="00E61BAA" w:rsidRPr="003C17C6" w:rsidRDefault="00E7670A" w:rsidP="00E61BAA">
            <w:pPr>
              <w:pStyle w:val="ListeParagraf"/>
              <w:numPr>
                <w:ilvl w:val="0"/>
                <w:numId w:val="17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E61BAA" w:rsidRPr="003C17C6">
              <w:rPr>
                <w:rFonts w:ascii="Times New Roman" w:hAnsi="Times New Roman" w:cs="Times New Roman"/>
                <w:sz w:val="20"/>
                <w:szCs w:val="20"/>
              </w:rPr>
              <w:t>irincil, ikincil ve üçüncül koruma düzeyinde bakım yap</w:t>
            </w: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>abilme</w:t>
            </w:r>
          </w:p>
        </w:tc>
        <w:tc>
          <w:tcPr>
            <w:tcW w:w="773" w:type="pct"/>
          </w:tcPr>
          <w:p w14:paraId="23B4D8DA" w14:textId="77777777" w:rsidR="00E61BAA" w:rsidRPr="003C17C6" w:rsidRDefault="00E61BAA" w:rsidP="00E6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6BEFD745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6B22551F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F286533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6BBF0E65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AA" w:rsidRPr="003C17C6" w14:paraId="716B67CE" w14:textId="77777777" w:rsidTr="00E61BAA">
        <w:tc>
          <w:tcPr>
            <w:tcW w:w="1136" w:type="pct"/>
          </w:tcPr>
          <w:p w14:paraId="390523F0" w14:textId="75214D19" w:rsidR="00E61BAA" w:rsidRPr="003C17C6" w:rsidRDefault="00B96768" w:rsidP="00E61BAA">
            <w:pPr>
              <w:pStyle w:val="ListeParagraf"/>
              <w:numPr>
                <w:ilvl w:val="0"/>
                <w:numId w:val="17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>Hemşirelik</w:t>
            </w:r>
            <w:r w:rsidR="00E61BAA"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 bakımını bütüncül bakım çerçevesinde planlayabil</w:t>
            </w: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  <w:r w:rsidR="00E61BAA"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 ve raporlaştı</w:t>
            </w: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>rabilme</w:t>
            </w:r>
          </w:p>
        </w:tc>
        <w:tc>
          <w:tcPr>
            <w:tcW w:w="773" w:type="pct"/>
          </w:tcPr>
          <w:p w14:paraId="15407EF7" w14:textId="77777777" w:rsidR="00E61BAA" w:rsidRPr="003C17C6" w:rsidRDefault="00E61BAA" w:rsidP="00E6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665375DC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ADD789A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0D687335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7B1861C3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AA" w:rsidRPr="003C17C6" w14:paraId="2786ECFB" w14:textId="77777777" w:rsidTr="00E61BAA">
        <w:tc>
          <w:tcPr>
            <w:tcW w:w="1136" w:type="pct"/>
          </w:tcPr>
          <w:p w14:paraId="407A2E51" w14:textId="6D455FA2" w:rsidR="00E61BAA" w:rsidRPr="003C17C6" w:rsidRDefault="00E61BAA" w:rsidP="00E61BAA">
            <w:pPr>
              <w:pStyle w:val="ListeParagraf"/>
              <w:numPr>
                <w:ilvl w:val="0"/>
                <w:numId w:val="17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6768" w:rsidRPr="003C17C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>uhsal durum muayenesi yapabilm</w:t>
            </w:r>
            <w:r w:rsidR="00B96768" w:rsidRPr="003C17C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73" w:type="pct"/>
          </w:tcPr>
          <w:p w14:paraId="2A4FA33B" w14:textId="77777777" w:rsidR="00E61BAA" w:rsidRPr="003C17C6" w:rsidRDefault="00E61BAA" w:rsidP="00E6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C35E50D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AA0FCAA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D09D08A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1C91FC40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AA" w:rsidRPr="003C17C6" w14:paraId="5A443137" w14:textId="77777777" w:rsidTr="00E61BAA">
        <w:tc>
          <w:tcPr>
            <w:tcW w:w="1136" w:type="pct"/>
          </w:tcPr>
          <w:p w14:paraId="7E3E28D4" w14:textId="655E649D" w:rsidR="00E61BAA" w:rsidRPr="003C17C6" w:rsidRDefault="00B96768" w:rsidP="00E61BAA">
            <w:pPr>
              <w:pStyle w:val="ListeParagraf"/>
              <w:numPr>
                <w:ilvl w:val="0"/>
                <w:numId w:val="17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61BAA"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emptom yönetimi yapabilme (anksiyete, ajitasyon, depresyon, konversiyon, sanrı, halüsinasyon, deliryum </w:t>
            </w:r>
            <w:proofErr w:type="spellStart"/>
            <w:r w:rsidR="00E61BAA" w:rsidRPr="003C17C6">
              <w:rPr>
                <w:rFonts w:ascii="Times New Roman" w:hAnsi="Times New Roman" w:cs="Times New Roman"/>
                <w:sz w:val="20"/>
                <w:szCs w:val="20"/>
              </w:rPr>
              <w:t>tremens</w:t>
            </w:r>
            <w:proofErr w:type="spellEnd"/>
            <w:r w:rsidR="00E61BAA"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, obsesyon gibi) </w:t>
            </w:r>
          </w:p>
        </w:tc>
        <w:tc>
          <w:tcPr>
            <w:tcW w:w="773" w:type="pct"/>
          </w:tcPr>
          <w:p w14:paraId="31B15071" w14:textId="77777777" w:rsidR="00E61BAA" w:rsidRPr="003C17C6" w:rsidRDefault="00E61BAA" w:rsidP="00E6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A67C99A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AAE0EE1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027DCA59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2EC86E82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AA" w:rsidRPr="003C17C6" w14:paraId="763D63A3" w14:textId="77777777" w:rsidTr="00E61BAA">
        <w:tc>
          <w:tcPr>
            <w:tcW w:w="1136" w:type="pct"/>
          </w:tcPr>
          <w:p w14:paraId="05210079" w14:textId="161CAB53" w:rsidR="00E61BAA" w:rsidRPr="003C17C6" w:rsidRDefault="00B96768" w:rsidP="00E61BAA">
            <w:pPr>
              <w:pStyle w:val="ListeParagraf"/>
              <w:numPr>
                <w:ilvl w:val="0"/>
                <w:numId w:val="17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61BAA" w:rsidRPr="003C17C6">
              <w:rPr>
                <w:rFonts w:ascii="Times New Roman" w:hAnsi="Times New Roman" w:cs="Times New Roman"/>
                <w:sz w:val="20"/>
                <w:szCs w:val="20"/>
              </w:rPr>
              <w:t>erapötik iletişim tekniklerini kullanabilme</w:t>
            </w:r>
          </w:p>
        </w:tc>
        <w:tc>
          <w:tcPr>
            <w:tcW w:w="773" w:type="pct"/>
          </w:tcPr>
          <w:p w14:paraId="5E1BCE3D" w14:textId="77777777" w:rsidR="00E61BAA" w:rsidRPr="003C17C6" w:rsidRDefault="00E61BAA" w:rsidP="00E6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6BC3E169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4AB5E86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D560B61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78FF53C3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AA" w:rsidRPr="003C17C6" w14:paraId="1C87E2AE" w14:textId="77777777" w:rsidTr="00E61BAA">
        <w:tc>
          <w:tcPr>
            <w:tcW w:w="1136" w:type="pct"/>
          </w:tcPr>
          <w:p w14:paraId="2C245189" w14:textId="6C5FF617" w:rsidR="00E61BAA" w:rsidRPr="003C17C6" w:rsidRDefault="00B96768" w:rsidP="00E61BAA">
            <w:pPr>
              <w:pStyle w:val="ListeParagraf"/>
              <w:numPr>
                <w:ilvl w:val="0"/>
                <w:numId w:val="17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</w:t>
            </w:r>
            <w:r w:rsidR="00E61BAA" w:rsidRPr="003C17C6">
              <w:rPr>
                <w:rFonts w:ascii="Times New Roman" w:hAnsi="Times New Roman" w:cs="Times New Roman"/>
                <w:sz w:val="20"/>
                <w:szCs w:val="20"/>
              </w:rPr>
              <w:t>edavi edici ortamı düzenleyebilme</w:t>
            </w:r>
          </w:p>
        </w:tc>
        <w:tc>
          <w:tcPr>
            <w:tcW w:w="773" w:type="pct"/>
          </w:tcPr>
          <w:p w14:paraId="0858CF36" w14:textId="77777777" w:rsidR="00E61BAA" w:rsidRPr="003C17C6" w:rsidRDefault="00E61BAA" w:rsidP="00E6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212074F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8AF407C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649A646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227C7B03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AA" w:rsidRPr="003C17C6" w14:paraId="6D33A6D7" w14:textId="77777777" w:rsidTr="00E61BAA">
        <w:tc>
          <w:tcPr>
            <w:tcW w:w="1136" w:type="pct"/>
          </w:tcPr>
          <w:p w14:paraId="240FF6B8" w14:textId="6477385F" w:rsidR="00E61BAA" w:rsidRPr="003C17C6" w:rsidRDefault="00B96768" w:rsidP="00E61BAA">
            <w:pPr>
              <w:pStyle w:val="ListeParagraf"/>
              <w:numPr>
                <w:ilvl w:val="0"/>
                <w:numId w:val="17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E61BAA" w:rsidRPr="003C17C6">
              <w:rPr>
                <w:rFonts w:ascii="Times New Roman" w:hAnsi="Times New Roman" w:cs="Times New Roman"/>
                <w:sz w:val="20"/>
                <w:szCs w:val="20"/>
              </w:rPr>
              <w:t>örüşme tekniklerini kullanabilme ve raporlaştır</w:t>
            </w: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>abilme</w:t>
            </w:r>
          </w:p>
        </w:tc>
        <w:tc>
          <w:tcPr>
            <w:tcW w:w="773" w:type="pct"/>
          </w:tcPr>
          <w:p w14:paraId="1378AB97" w14:textId="77777777" w:rsidR="00E61BAA" w:rsidRPr="003C17C6" w:rsidRDefault="00E61BAA" w:rsidP="00E6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75B82EB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CBA3AA7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F68E4DE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76210E6F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BF56BC" w14:textId="0DA01D18" w:rsidR="003C17C6" w:rsidRDefault="003C17C6"/>
    <w:p w14:paraId="5288C8AE" w14:textId="77777777" w:rsidR="003C17C6" w:rsidRDefault="003C17C6"/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3308"/>
        <w:gridCol w:w="2251"/>
        <w:gridCol w:w="2251"/>
        <w:gridCol w:w="2251"/>
        <w:gridCol w:w="2251"/>
        <w:gridCol w:w="2248"/>
      </w:tblGrid>
      <w:tr w:rsidR="003C17C6" w:rsidRPr="003C17C6" w14:paraId="2BBD061C" w14:textId="77777777" w:rsidTr="00E61BAA">
        <w:tc>
          <w:tcPr>
            <w:tcW w:w="1136" w:type="pct"/>
          </w:tcPr>
          <w:p w14:paraId="0EB2282A" w14:textId="21E066EC" w:rsidR="003C17C6" w:rsidRPr="003C17C6" w:rsidRDefault="003C17C6" w:rsidP="003C17C6">
            <w:pPr>
              <w:pStyle w:val="ListeParagraf"/>
              <w:spacing w:line="36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İŞLEM VE UYGULAMALAR</w:t>
            </w:r>
          </w:p>
        </w:tc>
        <w:tc>
          <w:tcPr>
            <w:tcW w:w="773" w:type="pct"/>
          </w:tcPr>
          <w:p w14:paraId="38D92056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72F43E03" w14:textId="77777777" w:rsidR="003C17C6" w:rsidRDefault="003C17C6" w:rsidP="003C1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  <w:p w14:paraId="42F0CB7E" w14:textId="77777777" w:rsidR="003C17C6" w:rsidRDefault="003C17C6" w:rsidP="003C1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8F031" w14:textId="77777777" w:rsidR="003C17C6" w:rsidRDefault="003C17C6" w:rsidP="003C1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B9C50" w14:textId="2ABB89F9" w:rsidR="003C17C6" w:rsidRPr="003C17C6" w:rsidRDefault="003C17C6" w:rsidP="003C1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11C320A3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2F6886B9" w14:textId="05C7BAB3" w:rsidR="003C17C6" w:rsidRPr="003C17C6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5A522251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580542FE" w14:textId="1BFB6D99" w:rsidR="003C17C6" w:rsidRPr="003C17C6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3" w:type="pct"/>
          </w:tcPr>
          <w:p w14:paraId="17A836D7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5CE7F7AB" w14:textId="2B4C88AF" w:rsidR="003C17C6" w:rsidRPr="003C17C6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72" w:type="pct"/>
          </w:tcPr>
          <w:p w14:paraId="32246C5B" w14:textId="77777777" w:rsidR="003C17C6" w:rsidRPr="00B96768" w:rsidRDefault="003C17C6" w:rsidP="003C17C6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4A153C74" w14:textId="3A5D9D2D" w:rsidR="003C17C6" w:rsidRPr="003C17C6" w:rsidRDefault="003C17C6" w:rsidP="003C17C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768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</w:tr>
      <w:tr w:rsidR="00E61BAA" w:rsidRPr="003C17C6" w14:paraId="3F486A0F" w14:textId="77777777" w:rsidTr="00E61BAA">
        <w:tc>
          <w:tcPr>
            <w:tcW w:w="1136" w:type="pct"/>
          </w:tcPr>
          <w:p w14:paraId="7194834F" w14:textId="187FC7E8" w:rsidR="00E61BAA" w:rsidRPr="003C17C6" w:rsidRDefault="00B96768" w:rsidP="00E61BAA">
            <w:pPr>
              <w:pStyle w:val="ListeParagraf"/>
              <w:numPr>
                <w:ilvl w:val="0"/>
                <w:numId w:val="17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E61BAA" w:rsidRPr="003C17C6">
              <w:rPr>
                <w:rFonts w:ascii="Times New Roman" w:hAnsi="Times New Roman" w:cs="Times New Roman"/>
                <w:sz w:val="20"/>
                <w:szCs w:val="20"/>
              </w:rPr>
              <w:t>özlem tekniklerine uygun gözlem yapabilme ve kaydedebilme</w:t>
            </w:r>
          </w:p>
        </w:tc>
        <w:tc>
          <w:tcPr>
            <w:tcW w:w="773" w:type="pct"/>
          </w:tcPr>
          <w:p w14:paraId="697E5B9E" w14:textId="77777777" w:rsidR="00E61BAA" w:rsidRPr="003C17C6" w:rsidRDefault="00E61BAA" w:rsidP="00E6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F8DA839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687B54CB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E70D187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29230375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AA" w:rsidRPr="003C17C6" w14:paraId="5BD67D4F" w14:textId="77777777" w:rsidTr="00E61BAA">
        <w:tc>
          <w:tcPr>
            <w:tcW w:w="1136" w:type="pct"/>
          </w:tcPr>
          <w:p w14:paraId="58199106" w14:textId="43A43897" w:rsidR="00E61BAA" w:rsidRPr="003C17C6" w:rsidRDefault="00B96768" w:rsidP="00E61BAA">
            <w:pPr>
              <w:pStyle w:val="ListeParagraf"/>
              <w:numPr>
                <w:ilvl w:val="0"/>
                <w:numId w:val="17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61BAA" w:rsidRPr="003C17C6">
              <w:rPr>
                <w:rFonts w:ascii="Times New Roman" w:hAnsi="Times New Roman" w:cs="Times New Roman"/>
                <w:sz w:val="20"/>
                <w:szCs w:val="20"/>
              </w:rPr>
              <w:t>edavi sürecine aktif katılabilme</w:t>
            </w:r>
          </w:p>
        </w:tc>
        <w:tc>
          <w:tcPr>
            <w:tcW w:w="773" w:type="pct"/>
          </w:tcPr>
          <w:p w14:paraId="67DD6945" w14:textId="77777777" w:rsidR="00E61BAA" w:rsidRPr="003C17C6" w:rsidRDefault="00E61BAA" w:rsidP="00E6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341C70F5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2262844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CE39A8F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52AD4254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AA" w:rsidRPr="003C17C6" w14:paraId="7C59C148" w14:textId="77777777" w:rsidTr="00E61BAA">
        <w:tc>
          <w:tcPr>
            <w:tcW w:w="1136" w:type="pct"/>
          </w:tcPr>
          <w:p w14:paraId="4E923603" w14:textId="55E2C2A8" w:rsidR="00E61BAA" w:rsidRPr="003C17C6" w:rsidRDefault="00F96ACF" w:rsidP="00E61BAA">
            <w:pPr>
              <w:pStyle w:val="ListeParagraf"/>
              <w:numPr>
                <w:ilvl w:val="0"/>
                <w:numId w:val="17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61BAA"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edavi ekibi ile </w:t>
            </w:r>
            <w:r w:rsidR="00B96768" w:rsidRPr="003C17C6">
              <w:rPr>
                <w:rFonts w:ascii="Times New Roman" w:hAnsi="Times New Roman" w:cs="Times New Roman"/>
                <w:sz w:val="20"/>
                <w:szCs w:val="20"/>
              </w:rPr>
              <w:t>iş birliği</w:t>
            </w:r>
            <w:r w:rsidR="00E61BAA"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 yapabilme</w:t>
            </w:r>
          </w:p>
        </w:tc>
        <w:tc>
          <w:tcPr>
            <w:tcW w:w="773" w:type="pct"/>
          </w:tcPr>
          <w:p w14:paraId="5A2EE3A9" w14:textId="77777777" w:rsidR="00E61BAA" w:rsidRPr="003C17C6" w:rsidRDefault="00E61BAA" w:rsidP="00E6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53E0AAAD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6D009858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4AE15E94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42F64249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BAA" w:rsidRPr="003C17C6" w14:paraId="6DCEFDC0" w14:textId="77777777" w:rsidTr="00E61BAA">
        <w:tc>
          <w:tcPr>
            <w:tcW w:w="1136" w:type="pct"/>
          </w:tcPr>
          <w:p w14:paraId="1A58F466" w14:textId="28516508" w:rsidR="00E61BAA" w:rsidRPr="003C17C6" w:rsidRDefault="00B96768" w:rsidP="00E61BAA">
            <w:pPr>
              <w:pStyle w:val="ListeParagraf"/>
              <w:numPr>
                <w:ilvl w:val="0"/>
                <w:numId w:val="17"/>
              </w:numPr>
              <w:spacing w:line="360" w:lineRule="auto"/>
              <w:ind w:left="306" w:hanging="284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>Ruh sağlığı hemşireliği boyutunda hasta kabul ve taburculuk sürecini yönetebilme</w:t>
            </w:r>
          </w:p>
        </w:tc>
        <w:tc>
          <w:tcPr>
            <w:tcW w:w="773" w:type="pct"/>
          </w:tcPr>
          <w:p w14:paraId="61A4AFAA" w14:textId="77777777" w:rsidR="00E61BAA" w:rsidRPr="003C17C6" w:rsidRDefault="00E61BAA" w:rsidP="00E6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05F3F8F5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7BA28D91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</w:tcPr>
          <w:p w14:paraId="261DE738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14:paraId="643C066A" w14:textId="77777777" w:rsidR="00E61BAA" w:rsidRPr="003C17C6" w:rsidRDefault="00E61BAA" w:rsidP="00E61BA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8C30BB" w14:textId="77777777" w:rsidR="003A7FAA" w:rsidRPr="00B96768" w:rsidRDefault="003A7FAA" w:rsidP="003A7FAA">
      <w:pPr>
        <w:spacing w:line="360" w:lineRule="auto"/>
        <w:rPr>
          <w:rFonts w:ascii="Times New Roman" w:hAnsi="Times New Roman" w:cs="Times New Roman"/>
        </w:rPr>
      </w:pPr>
      <w:r w:rsidRPr="00B96768">
        <w:rPr>
          <w:rFonts w:ascii="Times New Roman" w:hAnsi="Times New Roman" w:cs="Times New Roman"/>
        </w:rPr>
        <w:t>*Her bir uygulama en az 2 kez yapılmalıdır.</w:t>
      </w:r>
    </w:p>
    <w:p w14:paraId="5356548E" w14:textId="77777777" w:rsidR="000C435B" w:rsidRPr="00B96768" w:rsidRDefault="000C435B" w:rsidP="00AA7105">
      <w:pPr>
        <w:spacing w:after="0" w:line="360" w:lineRule="auto"/>
        <w:rPr>
          <w:rFonts w:ascii="Times New Roman" w:hAnsi="Times New Roman" w:cs="Times New Roman"/>
        </w:rPr>
      </w:pPr>
    </w:p>
    <w:p w14:paraId="5F97B907" w14:textId="0875CFBC" w:rsidR="00F27EBE" w:rsidRPr="00B96768" w:rsidRDefault="003A7FAA" w:rsidP="00DF2740">
      <w:pPr>
        <w:jc w:val="center"/>
        <w:rPr>
          <w:rFonts w:ascii="Times New Roman" w:hAnsi="Times New Roman" w:cs="Times New Roman"/>
          <w:b/>
        </w:rPr>
      </w:pPr>
      <w:r w:rsidRPr="00B96768">
        <w:rPr>
          <w:rFonts w:ascii="Times New Roman" w:hAnsi="Times New Roman" w:cs="Times New Roman"/>
          <w:b/>
        </w:rPr>
        <w:br w:type="page"/>
      </w:r>
      <w:r w:rsidRPr="00B96768">
        <w:rPr>
          <w:rFonts w:ascii="Times New Roman" w:hAnsi="Times New Roman" w:cs="Times New Roman"/>
          <w:b/>
        </w:rPr>
        <w:lastRenderedPageBreak/>
        <w:t>HALK SAĞLIĞI HEMŞİRELİĞİ DERSİ BECERİ LİSTESİ</w:t>
      </w:r>
    </w:p>
    <w:p w14:paraId="480CC09B" w14:textId="77777777" w:rsidR="00DF2740" w:rsidRPr="00B96768" w:rsidRDefault="00DF2740" w:rsidP="00DF2740">
      <w:pPr>
        <w:spacing w:line="240" w:lineRule="atLeast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3682"/>
        <w:gridCol w:w="2176"/>
        <w:gridCol w:w="2176"/>
        <w:gridCol w:w="2176"/>
        <w:gridCol w:w="2175"/>
        <w:gridCol w:w="2175"/>
      </w:tblGrid>
      <w:tr w:rsidR="003A7FAA" w:rsidRPr="003C17C6" w14:paraId="36BFB22E" w14:textId="77777777" w:rsidTr="00B96768">
        <w:trPr>
          <w:trHeight w:val="1559"/>
        </w:trPr>
        <w:tc>
          <w:tcPr>
            <w:tcW w:w="1264" w:type="pct"/>
          </w:tcPr>
          <w:p w14:paraId="5AF6EA65" w14:textId="77777777" w:rsidR="003A7FAA" w:rsidRPr="003C17C6" w:rsidRDefault="003A7FAA" w:rsidP="006B5AD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İŞLEM VE UYGULAMALAR</w:t>
            </w:r>
          </w:p>
        </w:tc>
        <w:tc>
          <w:tcPr>
            <w:tcW w:w="747" w:type="pct"/>
          </w:tcPr>
          <w:p w14:paraId="4D8B025A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68E6127B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47" w:type="pct"/>
          </w:tcPr>
          <w:p w14:paraId="5D5FE614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430A6E99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47" w:type="pct"/>
          </w:tcPr>
          <w:p w14:paraId="0241BB8D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2EC4CD24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47" w:type="pct"/>
          </w:tcPr>
          <w:p w14:paraId="4EFEAB68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1B0290A5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  <w:tc>
          <w:tcPr>
            <w:tcW w:w="747" w:type="pct"/>
          </w:tcPr>
          <w:p w14:paraId="4C73D7F1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/KLİNİK HEMŞİRESİ</w:t>
            </w:r>
          </w:p>
          <w:p w14:paraId="133015C4" w14:textId="77777777" w:rsidR="003A7FAA" w:rsidRPr="003C17C6" w:rsidRDefault="003A7FAA" w:rsidP="006B5AD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b/>
                <w:sz w:val="20"/>
                <w:szCs w:val="20"/>
              </w:rPr>
              <w:t>TARİH VE İMZA</w:t>
            </w:r>
          </w:p>
        </w:tc>
      </w:tr>
      <w:tr w:rsidR="00470724" w:rsidRPr="003C17C6" w14:paraId="5E83F196" w14:textId="77777777" w:rsidTr="00B96768">
        <w:trPr>
          <w:trHeight w:val="404"/>
        </w:trPr>
        <w:tc>
          <w:tcPr>
            <w:tcW w:w="1264" w:type="pct"/>
          </w:tcPr>
          <w:p w14:paraId="73236E77" w14:textId="5DCEC69F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1. Toplumu </w:t>
            </w:r>
            <w:r w:rsidR="00B96768" w:rsidRPr="003C17C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>anı</w:t>
            </w:r>
            <w:r w:rsidR="00F96ACF" w:rsidRPr="003C17C6">
              <w:rPr>
                <w:rFonts w:ascii="Times New Roman" w:hAnsi="Times New Roman" w:cs="Times New Roman"/>
                <w:sz w:val="20"/>
                <w:szCs w:val="20"/>
              </w:rPr>
              <w:t>yabilme</w:t>
            </w:r>
          </w:p>
        </w:tc>
        <w:tc>
          <w:tcPr>
            <w:tcW w:w="747" w:type="pct"/>
          </w:tcPr>
          <w:p w14:paraId="3151D0AE" w14:textId="77777777" w:rsidR="00470724" w:rsidRPr="003C17C6" w:rsidRDefault="00470724" w:rsidP="0047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2ABF6A05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0C530E3F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695644DA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2D9C415A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24" w:rsidRPr="003C17C6" w14:paraId="68D2DEA4" w14:textId="77777777" w:rsidTr="00B96768">
        <w:tc>
          <w:tcPr>
            <w:tcW w:w="1264" w:type="pct"/>
          </w:tcPr>
          <w:p w14:paraId="06D7E3CF" w14:textId="5610C23B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2. OMAHA </w:t>
            </w:r>
            <w:r w:rsidR="00F96ACF"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hemşirelik sürecini uygulayabilme </w:t>
            </w:r>
          </w:p>
        </w:tc>
        <w:tc>
          <w:tcPr>
            <w:tcW w:w="747" w:type="pct"/>
          </w:tcPr>
          <w:p w14:paraId="234B2749" w14:textId="77777777" w:rsidR="00470724" w:rsidRPr="003C17C6" w:rsidRDefault="00470724" w:rsidP="0047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152EE002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425460F4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3A183B45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4EA69C9C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24" w:rsidRPr="003C17C6" w14:paraId="57FE6A02" w14:textId="77777777" w:rsidTr="00B96768">
        <w:tc>
          <w:tcPr>
            <w:tcW w:w="1264" w:type="pct"/>
          </w:tcPr>
          <w:p w14:paraId="7CB42ED6" w14:textId="500E392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3. Risk </w:t>
            </w:r>
            <w:r w:rsidR="00F96ACF"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gruplarına yönelik izlem yapabilme </w:t>
            </w:r>
            <w:r w:rsidR="00B96768" w:rsidRPr="003C17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6768"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doğum öncesi izlem, doğum sonu izlem, </w:t>
            </w:r>
            <w:r w:rsidR="00B96768" w:rsidRPr="003C17C6">
              <w:rPr>
                <w:rFonts w:ascii="Times New Roman" w:hAnsi="Times New Roman" w:cs="Times New Roman"/>
                <w:sz w:val="20"/>
                <w:szCs w:val="20"/>
              </w:rPr>
              <w:t>yenidoğan izlemi, bebek-çocuk izlemi, adölesan izlemi, yetişkin izlemi, yaşlı izlemi)</w:t>
            </w:r>
          </w:p>
        </w:tc>
        <w:tc>
          <w:tcPr>
            <w:tcW w:w="747" w:type="pct"/>
          </w:tcPr>
          <w:p w14:paraId="2775D236" w14:textId="77777777" w:rsidR="00470724" w:rsidRPr="003C17C6" w:rsidRDefault="00470724" w:rsidP="0047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6E0E2EDE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3128DEE7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07FC1F42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6E47EA8F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24" w:rsidRPr="003C17C6" w14:paraId="358A79B8" w14:textId="77777777" w:rsidTr="00B96768">
        <w:tc>
          <w:tcPr>
            <w:tcW w:w="1264" w:type="pct"/>
          </w:tcPr>
          <w:p w14:paraId="5635A485" w14:textId="47122229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4. Erken </w:t>
            </w:r>
            <w:r w:rsidR="00B96768"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tanıya yönelik eğitim ve danışmanlık yapabilme </w:t>
            </w:r>
          </w:p>
        </w:tc>
        <w:tc>
          <w:tcPr>
            <w:tcW w:w="747" w:type="pct"/>
          </w:tcPr>
          <w:p w14:paraId="62F55B54" w14:textId="77777777" w:rsidR="00470724" w:rsidRPr="003C17C6" w:rsidRDefault="00470724" w:rsidP="0047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79BD9D9F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7A54E37B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25A7D64E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32D5221D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24" w:rsidRPr="003C17C6" w14:paraId="4BD11BDC" w14:textId="77777777" w:rsidTr="00B96768">
        <w:tc>
          <w:tcPr>
            <w:tcW w:w="1264" w:type="pct"/>
          </w:tcPr>
          <w:p w14:paraId="1C6C50C0" w14:textId="2FA68D12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>Okul sağlığı tarama</w:t>
            </w:r>
            <w:r w:rsidR="00CF240A" w:rsidRPr="003C17C6">
              <w:rPr>
                <w:rFonts w:ascii="Times New Roman" w:hAnsi="Times New Roman" w:cs="Times New Roman"/>
                <w:sz w:val="20"/>
                <w:szCs w:val="20"/>
              </w:rPr>
              <w:t>larını yapabilme</w:t>
            </w:r>
            <w:r w:rsidR="00B96768"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 (görme taraması, işitme taraması, boy taraması, kilo taraması, skolyoz taraması, ağız-diş sağlığı taraması, kan basıncı taraması, saçlı deride bit taraması)</w:t>
            </w:r>
          </w:p>
        </w:tc>
        <w:tc>
          <w:tcPr>
            <w:tcW w:w="747" w:type="pct"/>
          </w:tcPr>
          <w:p w14:paraId="0262A57A" w14:textId="77777777" w:rsidR="00470724" w:rsidRPr="003C17C6" w:rsidRDefault="00470724" w:rsidP="0047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1D72F6FD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5E7A0E32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0B7F6D2F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328C4F75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24" w:rsidRPr="003C17C6" w14:paraId="602BA0F9" w14:textId="77777777" w:rsidTr="00B96768">
        <w:tc>
          <w:tcPr>
            <w:tcW w:w="1264" w:type="pct"/>
          </w:tcPr>
          <w:p w14:paraId="3C548CAE" w14:textId="77777777" w:rsidR="00470724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Bağışıklama </w:t>
            </w:r>
            <w:r w:rsidR="00CF240A"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izlemini yapabilme </w:t>
            </w:r>
          </w:p>
          <w:p w14:paraId="3026B764" w14:textId="5B613C56" w:rsidR="003C17C6" w:rsidRPr="003C17C6" w:rsidRDefault="003C17C6" w:rsidP="0047072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7" w:type="pct"/>
          </w:tcPr>
          <w:p w14:paraId="58564374" w14:textId="77777777" w:rsidR="00470724" w:rsidRPr="003C17C6" w:rsidRDefault="00470724" w:rsidP="0047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0066A7F7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7D4654A4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0E2A1457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7F5AF9BC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724" w:rsidRPr="003C17C6" w14:paraId="66F01250" w14:textId="77777777" w:rsidTr="00B96768">
        <w:tc>
          <w:tcPr>
            <w:tcW w:w="1264" w:type="pct"/>
          </w:tcPr>
          <w:p w14:paraId="5276D742" w14:textId="77777777" w:rsidR="00470724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7. Sağlık </w:t>
            </w:r>
            <w:r w:rsidR="00CF240A" w:rsidRPr="003C17C6">
              <w:rPr>
                <w:rFonts w:ascii="Times New Roman" w:hAnsi="Times New Roman" w:cs="Times New Roman"/>
                <w:sz w:val="20"/>
                <w:szCs w:val="20"/>
              </w:rPr>
              <w:t xml:space="preserve">eğitimi verebilme </w:t>
            </w:r>
          </w:p>
          <w:p w14:paraId="04CB5E15" w14:textId="118911A6" w:rsidR="003C17C6" w:rsidRPr="003C17C6" w:rsidRDefault="003C17C6" w:rsidP="0047072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7" w:type="pct"/>
          </w:tcPr>
          <w:p w14:paraId="08E4F525" w14:textId="77777777" w:rsidR="00470724" w:rsidRPr="003C17C6" w:rsidRDefault="00470724" w:rsidP="0047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529D31AE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7387C49D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3A8EA429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0D3C8CBE" w14:textId="77777777" w:rsidR="00470724" w:rsidRPr="003C17C6" w:rsidRDefault="00470724" w:rsidP="0047072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A85661" w14:textId="77777777" w:rsidR="003A7FAA" w:rsidRPr="00B96768" w:rsidRDefault="003A7FAA" w:rsidP="003A7FAA">
      <w:pPr>
        <w:spacing w:line="360" w:lineRule="auto"/>
        <w:rPr>
          <w:rFonts w:ascii="Times New Roman" w:hAnsi="Times New Roman" w:cs="Times New Roman"/>
        </w:rPr>
      </w:pPr>
      <w:r w:rsidRPr="00B96768">
        <w:rPr>
          <w:rFonts w:ascii="Times New Roman" w:hAnsi="Times New Roman" w:cs="Times New Roman"/>
        </w:rPr>
        <w:t>*Her bir uygulama en az 2 kez yapılmalıdır.</w:t>
      </w:r>
    </w:p>
    <w:sectPr w:rsidR="003A7FAA" w:rsidRPr="00B96768" w:rsidSect="00F44827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78B8C" w14:textId="77777777" w:rsidR="00485CBF" w:rsidRDefault="00485CBF" w:rsidP="00544269">
      <w:pPr>
        <w:spacing w:after="0" w:line="240" w:lineRule="auto"/>
      </w:pPr>
      <w:r>
        <w:separator/>
      </w:r>
    </w:p>
  </w:endnote>
  <w:endnote w:type="continuationSeparator" w:id="0">
    <w:p w14:paraId="13E0D1F7" w14:textId="77777777" w:rsidR="00485CBF" w:rsidRDefault="00485CBF" w:rsidP="0054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968" w:type="dxa"/>
      <w:tblInd w:w="-60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58"/>
      <w:gridCol w:w="7395"/>
      <w:gridCol w:w="2896"/>
      <w:gridCol w:w="2419"/>
    </w:tblGrid>
    <w:tr w:rsidR="006A5741" w:rsidRPr="001378CD" w14:paraId="0E745E73" w14:textId="77777777" w:rsidTr="006A5741">
      <w:trPr>
        <w:trHeight w:val="257"/>
      </w:trPr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A66970B" w14:textId="77777777" w:rsidR="006A5741" w:rsidRPr="001378CD" w:rsidRDefault="006A5741" w:rsidP="006A574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Hazırlayan</w:t>
          </w:r>
        </w:p>
      </w:tc>
      <w:tc>
        <w:tcPr>
          <w:tcW w:w="739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CBD7D14" w14:textId="77777777" w:rsidR="006A5741" w:rsidRPr="001378CD" w:rsidRDefault="006A5741" w:rsidP="006A574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28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C743A51" w14:textId="77777777" w:rsidR="006A5741" w:rsidRPr="001378CD" w:rsidRDefault="006A5741" w:rsidP="006A574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Yayın Tarihi:</w:t>
          </w:r>
        </w:p>
      </w:tc>
      <w:tc>
        <w:tcPr>
          <w:tcW w:w="24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1EDE4EE" w14:textId="77777777" w:rsidR="006A5741" w:rsidRPr="001378CD" w:rsidRDefault="006A5741" w:rsidP="006A5741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  <w:r>
            <w:rPr>
              <w:rFonts w:ascii="Calibri" w:eastAsia="Times New Roman" w:hAnsi="Calibri" w:cs="Calibri"/>
              <w:color w:val="000000"/>
              <w:lang w:eastAsia="tr-TR"/>
            </w:rPr>
            <w:t>11-11-2024</w:t>
          </w:r>
        </w:p>
      </w:tc>
    </w:tr>
    <w:tr w:rsidR="006A5741" w:rsidRPr="001378CD" w14:paraId="7201AEB1" w14:textId="77777777" w:rsidTr="006A5741">
      <w:trPr>
        <w:trHeight w:val="257"/>
      </w:trPr>
      <w:tc>
        <w:tcPr>
          <w:tcW w:w="225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158090B" w14:textId="77777777" w:rsidR="006A5741" w:rsidRPr="001378CD" w:rsidRDefault="006A5741" w:rsidP="006A574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Onaylayan</w:t>
          </w:r>
        </w:p>
      </w:tc>
      <w:tc>
        <w:tcPr>
          <w:tcW w:w="739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95FA55D" w14:textId="77777777" w:rsidR="006A5741" w:rsidRPr="001378CD" w:rsidRDefault="006A5741" w:rsidP="006A574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289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557CDBA" w14:textId="77777777" w:rsidR="006A5741" w:rsidRPr="001378CD" w:rsidRDefault="006A5741" w:rsidP="006A574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Revizyon Tarihi/No:</w:t>
          </w:r>
        </w:p>
      </w:tc>
      <w:tc>
        <w:tcPr>
          <w:tcW w:w="24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47C5CD2" w14:textId="77777777" w:rsidR="006A5741" w:rsidRPr="001378CD" w:rsidRDefault="006A5741" w:rsidP="006A5741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  <w:tr w:rsidR="006A5741" w:rsidRPr="001378CD" w14:paraId="09BD5ED5" w14:textId="77777777" w:rsidTr="006A5741">
      <w:trPr>
        <w:trHeight w:val="257"/>
      </w:trPr>
      <w:tc>
        <w:tcPr>
          <w:tcW w:w="2258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597A44D" w14:textId="77777777" w:rsidR="006A5741" w:rsidRPr="001378CD" w:rsidRDefault="006A5741" w:rsidP="006A574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Yürürlük Onayı</w:t>
          </w:r>
        </w:p>
      </w:tc>
      <w:tc>
        <w:tcPr>
          <w:tcW w:w="7395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586FC4E" w14:textId="77777777" w:rsidR="006A5741" w:rsidRPr="001378CD" w:rsidRDefault="006A5741" w:rsidP="006A574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289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68A307B" w14:textId="77777777" w:rsidR="006A5741" w:rsidRPr="001378CD" w:rsidRDefault="006A5741" w:rsidP="006A574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Yıllık Gözden Geçirme Tarihi</w:t>
          </w:r>
        </w:p>
      </w:tc>
      <w:tc>
        <w:tcPr>
          <w:tcW w:w="24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E72809F" w14:textId="3CC6CD37" w:rsidR="006A5741" w:rsidRPr="001378CD" w:rsidRDefault="006A5741" w:rsidP="006A5741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  <w:tr w:rsidR="006A5741" w:rsidRPr="001378CD" w14:paraId="3619FA1C" w14:textId="77777777" w:rsidTr="006A5741">
      <w:trPr>
        <w:trHeight w:val="257"/>
      </w:trPr>
      <w:tc>
        <w:tcPr>
          <w:tcW w:w="2258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0EBC9A6" w14:textId="77777777" w:rsidR="006A5741" w:rsidRPr="001378CD" w:rsidRDefault="006A5741" w:rsidP="006A574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7395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0A3CEF4" w14:textId="77777777" w:rsidR="006A5741" w:rsidRPr="001378CD" w:rsidRDefault="006A5741" w:rsidP="006A574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289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74744D4" w14:textId="77777777" w:rsidR="006A5741" w:rsidRPr="001378CD" w:rsidRDefault="006A5741" w:rsidP="006A574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Sayfa No/ Toplam</w:t>
          </w:r>
        </w:p>
      </w:tc>
      <w:tc>
        <w:tcPr>
          <w:tcW w:w="24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42838DB" w14:textId="77777777" w:rsidR="006A5741" w:rsidRPr="001378CD" w:rsidRDefault="006A5741" w:rsidP="006A5741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</w:tbl>
  <w:p w14:paraId="09A1E44B" w14:textId="77777777" w:rsidR="006A5741" w:rsidRDefault="006A57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CCB6D" w14:textId="77777777" w:rsidR="00485CBF" w:rsidRDefault="00485CBF" w:rsidP="00544269">
      <w:pPr>
        <w:spacing w:after="0" w:line="240" w:lineRule="auto"/>
      </w:pPr>
      <w:r>
        <w:separator/>
      </w:r>
    </w:p>
  </w:footnote>
  <w:footnote w:type="continuationSeparator" w:id="0">
    <w:p w14:paraId="72328CCB" w14:textId="77777777" w:rsidR="00485CBF" w:rsidRDefault="00485CBF" w:rsidP="00544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page" w:horzAnchor="margin" w:tblpXSpec="center" w:tblpY="339"/>
      <w:tblW w:w="1119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28"/>
      <w:gridCol w:w="5944"/>
      <w:gridCol w:w="2268"/>
      <w:gridCol w:w="1559"/>
    </w:tblGrid>
    <w:tr w:rsidR="006A5741" w:rsidRPr="00030E76" w14:paraId="51D3AD24" w14:textId="77777777" w:rsidTr="002513C3">
      <w:trPr>
        <w:cantSplit/>
        <w:trHeight w:val="450"/>
      </w:trPr>
      <w:tc>
        <w:tcPr>
          <w:tcW w:w="1428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C662B63" w14:textId="77777777" w:rsidR="006A5741" w:rsidRPr="00030E76" w:rsidRDefault="006A5741" w:rsidP="006A5741">
          <w:pPr>
            <w:pStyle w:val="stBilgi"/>
            <w:rPr>
              <w:rFonts w:ascii="Times New Roman" w:hAnsi="Times New Roman" w:cs="Times New Roman"/>
            </w:rPr>
          </w:pPr>
          <w:r w:rsidRPr="00030E76">
            <w:rPr>
              <w:rFonts w:ascii="Times New Roman" w:hAnsi="Times New Roman" w:cs="Times New Roman"/>
              <w:noProof/>
            </w:rPr>
            <w:drawing>
              <wp:inline distT="0" distB="0" distL="0" distR="0" wp14:anchorId="5B689929" wp14:editId="56C89083">
                <wp:extent cx="866775" cy="866775"/>
                <wp:effectExtent l="0" t="0" r="9525" b="9525"/>
                <wp:docPr id="13" name="Resim 13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4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769B667A" w14:textId="77777777" w:rsidR="006A5741" w:rsidRPr="00030E76" w:rsidRDefault="006A5741" w:rsidP="006A5741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030E76">
            <w:rPr>
              <w:rFonts w:ascii="Times New Roman" w:hAnsi="Times New Roman" w:cs="Times New Roman"/>
              <w:b/>
              <w:bCs/>
            </w:rPr>
            <w:t>T.C.</w:t>
          </w:r>
          <w:r w:rsidRPr="00030E76">
            <w:rPr>
              <w:rFonts w:ascii="Times New Roman" w:hAnsi="Times New Roman" w:cs="Times New Roman"/>
              <w:b/>
              <w:bCs/>
            </w:rPr>
            <w:br/>
            <w:t>PAMUKKALE ÜNİVERSİTESİ</w:t>
          </w:r>
          <w:r w:rsidRPr="00030E76">
            <w:rPr>
              <w:rFonts w:ascii="Times New Roman" w:hAnsi="Times New Roman" w:cs="Times New Roman"/>
              <w:b/>
              <w:bCs/>
            </w:rPr>
            <w:br/>
            <w:t>SAĞLIK BİLİMLERİ FAKÜLTESİ</w:t>
          </w:r>
        </w:p>
        <w:p w14:paraId="42B75DB7" w14:textId="77777777" w:rsidR="006A5741" w:rsidRPr="00030E76" w:rsidRDefault="006A5741" w:rsidP="006A5741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0F931804" w14:textId="77777777" w:rsidR="006A5741" w:rsidRPr="00030E76" w:rsidRDefault="006A5741" w:rsidP="006A574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030E76">
            <w:rPr>
              <w:rFonts w:ascii="Times New Roman" w:hAnsi="Times New Roman" w:cs="Times New Roman"/>
              <w:b/>
            </w:rPr>
            <w:t xml:space="preserve">Hemşirelik Bölümü </w:t>
          </w:r>
          <w:r w:rsidRPr="00030E76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</w:t>
          </w:r>
        </w:p>
        <w:p w14:paraId="190CFF76" w14:textId="314E701C" w:rsidR="006A5741" w:rsidRPr="00030E76" w:rsidRDefault="006A5741" w:rsidP="006A574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Öğrenci Uygulama Beceri Karnesi Formu</w:t>
          </w:r>
        </w:p>
        <w:p w14:paraId="22B11993" w14:textId="77777777" w:rsidR="006A5741" w:rsidRPr="00030E76" w:rsidRDefault="006A5741" w:rsidP="006A574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268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7F2EEFB8" w14:textId="09F15855" w:rsidR="006A5741" w:rsidRPr="00030E76" w:rsidRDefault="006A5741" w:rsidP="006A5741">
          <w:pPr>
            <w:pStyle w:val="stBilgi"/>
            <w:rPr>
              <w:rFonts w:ascii="Times New Roman" w:hAnsi="Times New Roman" w:cs="Times New Roman"/>
              <w:b/>
              <w:bCs/>
            </w:rPr>
          </w:pPr>
          <w:r w:rsidRPr="00030E76">
            <w:rPr>
              <w:rFonts w:ascii="Times New Roman" w:hAnsi="Times New Roman" w:cs="Times New Roman"/>
              <w:b/>
              <w:bCs/>
            </w:rPr>
            <w:t xml:space="preserve"> Doküman No: </w:t>
          </w:r>
          <w:r>
            <w:t xml:space="preserve"> </w:t>
          </w:r>
          <w:r w:rsidRPr="006A5741">
            <w:rPr>
              <w:rFonts w:ascii="Times New Roman" w:hAnsi="Times New Roman" w:cs="Times New Roman"/>
              <w:b/>
              <w:bCs/>
            </w:rPr>
            <w:t>SBF-Öİ.6</w:t>
          </w:r>
          <w:r>
            <w:rPr>
              <w:rFonts w:ascii="Times New Roman" w:hAnsi="Times New Roman" w:cs="Times New Roman"/>
              <w:b/>
              <w:bCs/>
            </w:rPr>
            <w:t>5</w:t>
          </w:r>
        </w:p>
      </w:tc>
      <w:tc>
        <w:tcPr>
          <w:tcW w:w="1559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46AF6572" w14:textId="77777777" w:rsidR="006A5741" w:rsidRPr="00030E76" w:rsidRDefault="006A5741" w:rsidP="006A5741">
          <w:pPr>
            <w:pStyle w:val="stBilgi"/>
            <w:rPr>
              <w:rFonts w:ascii="Times New Roman" w:hAnsi="Times New Roman" w:cs="Times New Roman"/>
              <w:b/>
            </w:rPr>
          </w:pPr>
          <w:r w:rsidRPr="00030E76">
            <w:rPr>
              <w:rFonts w:ascii="Times New Roman" w:hAnsi="Times New Roman" w:cs="Times New Roman"/>
              <w:b/>
              <w:noProof/>
            </w:rPr>
            <w:drawing>
              <wp:inline distT="0" distB="0" distL="0" distR="0" wp14:anchorId="675CCA87" wp14:editId="6DD28E2F">
                <wp:extent cx="971550" cy="1104900"/>
                <wp:effectExtent l="0" t="0" r="0" b="0"/>
                <wp:docPr id="14" name="Resim 14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A5741" w:rsidRPr="00030E76" w14:paraId="19DA0117" w14:textId="77777777" w:rsidTr="002513C3">
      <w:trPr>
        <w:cantSplit/>
        <w:trHeight w:val="1005"/>
      </w:trPr>
      <w:tc>
        <w:tcPr>
          <w:tcW w:w="1428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40A6190B" w14:textId="77777777" w:rsidR="006A5741" w:rsidRPr="00030E76" w:rsidRDefault="006A5741" w:rsidP="006A5741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5944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3F1B821A" w14:textId="77777777" w:rsidR="006A5741" w:rsidRPr="00030E76" w:rsidRDefault="006A5741" w:rsidP="006A574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1D5B07BF" w14:textId="77777777" w:rsidR="006A5741" w:rsidRPr="00030E76" w:rsidRDefault="006A5741" w:rsidP="006A5741">
          <w:pPr>
            <w:pStyle w:val="stBilgi"/>
            <w:rPr>
              <w:rFonts w:ascii="Times New Roman" w:hAnsi="Times New Roman" w:cs="Times New Roman"/>
              <w:b/>
              <w:bCs/>
            </w:rPr>
          </w:pPr>
          <w:r w:rsidRPr="00030E76">
            <w:rPr>
              <w:rFonts w:ascii="Times New Roman" w:hAnsi="Times New Roman" w:cs="Times New Roman"/>
              <w:b/>
              <w:bCs/>
            </w:rPr>
            <w:t xml:space="preserve"> Doküman Bölümü:</w:t>
          </w:r>
        </w:p>
      </w:tc>
      <w:tc>
        <w:tcPr>
          <w:tcW w:w="1559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4844FE3B" w14:textId="77777777" w:rsidR="006A5741" w:rsidRPr="00030E76" w:rsidRDefault="006A5741" w:rsidP="006A5741">
          <w:pPr>
            <w:pStyle w:val="stBilgi"/>
            <w:rPr>
              <w:rFonts w:ascii="Times New Roman" w:hAnsi="Times New Roman" w:cs="Times New Roman"/>
              <w:b/>
            </w:rPr>
          </w:pPr>
        </w:p>
      </w:tc>
    </w:tr>
  </w:tbl>
  <w:p w14:paraId="4DBBB64C" w14:textId="77777777" w:rsidR="006A5741" w:rsidRDefault="006A57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4378"/>
    <w:multiLevelType w:val="hybridMultilevel"/>
    <w:tmpl w:val="4762E56A"/>
    <w:lvl w:ilvl="0" w:tplc="9BFA4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15597"/>
    <w:multiLevelType w:val="hybridMultilevel"/>
    <w:tmpl w:val="AB3A3D0A"/>
    <w:lvl w:ilvl="0" w:tplc="F392E2C6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6730"/>
    <w:multiLevelType w:val="hybridMultilevel"/>
    <w:tmpl w:val="3A0084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C424F"/>
    <w:multiLevelType w:val="hybridMultilevel"/>
    <w:tmpl w:val="5ADC2DBA"/>
    <w:lvl w:ilvl="0" w:tplc="9B48A40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91336"/>
    <w:multiLevelType w:val="hybridMultilevel"/>
    <w:tmpl w:val="57DE47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C31A4"/>
    <w:multiLevelType w:val="hybridMultilevel"/>
    <w:tmpl w:val="1C844D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F470D"/>
    <w:multiLevelType w:val="hybridMultilevel"/>
    <w:tmpl w:val="FB1ABF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20403"/>
    <w:multiLevelType w:val="hybridMultilevel"/>
    <w:tmpl w:val="16866D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C4DCF"/>
    <w:multiLevelType w:val="hybridMultilevel"/>
    <w:tmpl w:val="4762E56A"/>
    <w:lvl w:ilvl="0" w:tplc="9BFA4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36165"/>
    <w:multiLevelType w:val="hybridMultilevel"/>
    <w:tmpl w:val="58260A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27FE9"/>
    <w:multiLevelType w:val="hybridMultilevel"/>
    <w:tmpl w:val="196454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F4C4B"/>
    <w:multiLevelType w:val="hybridMultilevel"/>
    <w:tmpl w:val="53229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A2CD9"/>
    <w:multiLevelType w:val="hybridMultilevel"/>
    <w:tmpl w:val="4762E56A"/>
    <w:lvl w:ilvl="0" w:tplc="9BFA4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85010"/>
    <w:multiLevelType w:val="hybridMultilevel"/>
    <w:tmpl w:val="71BEFF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42C33"/>
    <w:multiLevelType w:val="hybridMultilevel"/>
    <w:tmpl w:val="D8C240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D4E0C"/>
    <w:multiLevelType w:val="hybridMultilevel"/>
    <w:tmpl w:val="85FC8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130A3"/>
    <w:multiLevelType w:val="hybridMultilevel"/>
    <w:tmpl w:val="26A4E204"/>
    <w:lvl w:ilvl="0" w:tplc="041F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7" w15:restartNumberingAfterBreak="0">
    <w:nsid w:val="7EB5278E"/>
    <w:multiLevelType w:val="hybridMultilevel"/>
    <w:tmpl w:val="9CD0836E"/>
    <w:lvl w:ilvl="0" w:tplc="9B48A40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804848">
    <w:abstractNumId w:val="17"/>
  </w:num>
  <w:num w:numId="2" w16cid:durableId="810832595">
    <w:abstractNumId w:val="3"/>
  </w:num>
  <w:num w:numId="3" w16cid:durableId="181825913">
    <w:abstractNumId w:val="4"/>
  </w:num>
  <w:num w:numId="4" w16cid:durableId="1508595317">
    <w:abstractNumId w:val="0"/>
  </w:num>
  <w:num w:numId="5" w16cid:durableId="2130977580">
    <w:abstractNumId w:val="11"/>
  </w:num>
  <w:num w:numId="6" w16cid:durableId="1154831758">
    <w:abstractNumId w:val="16"/>
  </w:num>
  <w:num w:numId="7" w16cid:durableId="447505837">
    <w:abstractNumId w:val="2"/>
  </w:num>
  <w:num w:numId="8" w16cid:durableId="358626892">
    <w:abstractNumId w:val="10"/>
  </w:num>
  <w:num w:numId="9" w16cid:durableId="749498935">
    <w:abstractNumId w:val="12"/>
  </w:num>
  <w:num w:numId="10" w16cid:durableId="1066806048">
    <w:abstractNumId w:val="8"/>
  </w:num>
  <w:num w:numId="11" w16cid:durableId="1349867687">
    <w:abstractNumId w:val="5"/>
  </w:num>
  <w:num w:numId="12" w16cid:durableId="1880624878">
    <w:abstractNumId w:val="13"/>
  </w:num>
  <w:num w:numId="13" w16cid:durableId="624392837">
    <w:abstractNumId w:val="9"/>
  </w:num>
  <w:num w:numId="14" w16cid:durableId="561137317">
    <w:abstractNumId w:val="15"/>
  </w:num>
  <w:num w:numId="15" w16cid:durableId="856621140">
    <w:abstractNumId w:val="14"/>
  </w:num>
  <w:num w:numId="16" w16cid:durableId="595023507">
    <w:abstractNumId w:val="6"/>
  </w:num>
  <w:num w:numId="17" w16cid:durableId="13120261">
    <w:abstractNumId w:val="1"/>
  </w:num>
  <w:num w:numId="18" w16cid:durableId="1663966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B6"/>
    <w:rsid w:val="000051A5"/>
    <w:rsid w:val="00005BCD"/>
    <w:rsid w:val="00007A8C"/>
    <w:rsid w:val="00007F02"/>
    <w:rsid w:val="00030D3D"/>
    <w:rsid w:val="00032118"/>
    <w:rsid w:val="0003227C"/>
    <w:rsid w:val="00036462"/>
    <w:rsid w:val="00061B48"/>
    <w:rsid w:val="00066ED4"/>
    <w:rsid w:val="000739B8"/>
    <w:rsid w:val="0007724D"/>
    <w:rsid w:val="000863AC"/>
    <w:rsid w:val="000927DC"/>
    <w:rsid w:val="00092899"/>
    <w:rsid w:val="000B2885"/>
    <w:rsid w:val="000B5621"/>
    <w:rsid w:val="000C13BD"/>
    <w:rsid w:val="000C435B"/>
    <w:rsid w:val="000D0A54"/>
    <w:rsid w:val="000D575B"/>
    <w:rsid w:val="000E3220"/>
    <w:rsid w:val="000F3A8C"/>
    <w:rsid w:val="0010285A"/>
    <w:rsid w:val="0012103F"/>
    <w:rsid w:val="00130612"/>
    <w:rsid w:val="00131C71"/>
    <w:rsid w:val="00132FD4"/>
    <w:rsid w:val="001406BB"/>
    <w:rsid w:val="00142875"/>
    <w:rsid w:val="001523C9"/>
    <w:rsid w:val="0015618A"/>
    <w:rsid w:val="001653AC"/>
    <w:rsid w:val="00174C19"/>
    <w:rsid w:val="00180469"/>
    <w:rsid w:val="001848E2"/>
    <w:rsid w:val="001A5EF0"/>
    <w:rsid w:val="001C4DFA"/>
    <w:rsid w:val="001D5016"/>
    <w:rsid w:val="001D638C"/>
    <w:rsid w:val="001E02F2"/>
    <w:rsid w:val="001E3077"/>
    <w:rsid w:val="00204240"/>
    <w:rsid w:val="002046A1"/>
    <w:rsid w:val="00205EC7"/>
    <w:rsid w:val="002121EE"/>
    <w:rsid w:val="00220765"/>
    <w:rsid w:val="00220F3C"/>
    <w:rsid w:val="002231CB"/>
    <w:rsid w:val="00233FB6"/>
    <w:rsid w:val="00234B6D"/>
    <w:rsid w:val="00241C3E"/>
    <w:rsid w:val="00243145"/>
    <w:rsid w:val="002436FD"/>
    <w:rsid w:val="00244D61"/>
    <w:rsid w:val="00254E0D"/>
    <w:rsid w:val="002756F2"/>
    <w:rsid w:val="00281E3C"/>
    <w:rsid w:val="002A10FA"/>
    <w:rsid w:val="002A28E1"/>
    <w:rsid w:val="002B0BB5"/>
    <w:rsid w:val="002B2272"/>
    <w:rsid w:val="002B61D5"/>
    <w:rsid w:val="002B7166"/>
    <w:rsid w:val="002C0B27"/>
    <w:rsid w:val="002C5A29"/>
    <w:rsid w:val="002C75C1"/>
    <w:rsid w:val="002E663E"/>
    <w:rsid w:val="002E776C"/>
    <w:rsid w:val="002F09DD"/>
    <w:rsid w:val="002F1C7C"/>
    <w:rsid w:val="003138C3"/>
    <w:rsid w:val="00317847"/>
    <w:rsid w:val="003229D6"/>
    <w:rsid w:val="0032670B"/>
    <w:rsid w:val="00334D94"/>
    <w:rsid w:val="00341AD4"/>
    <w:rsid w:val="0034629B"/>
    <w:rsid w:val="00362930"/>
    <w:rsid w:val="00362A28"/>
    <w:rsid w:val="00365236"/>
    <w:rsid w:val="003746DD"/>
    <w:rsid w:val="00375DD6"/>
    <w:rsid w:val="00381FB0"/>
    <w:rsid w:val="0038359F"/>
    <w:rsid w:val="00383E86"/>
    <w:rsid w:val="003860B5"/>
    <w:rsid w:val="00396746"/>
    <w:rsid w:val="003A1335"/>
    <w:rsid w:val="003A29D8"/>
    <w:rsid w:val="003A478A"/>
    <w:rsid w:val="003A720C"/>
    <w:rsid w:val="003A7FAA"/>
    <w:rsid w:val="003B1D16"/>
    <w:rsid w:val="003B20B0"/>
    <w:rsid w:val="003B6795"/>
    <w:rsid w:val="003B6C1A"/>
    <w:rsid w:val="003C17C6"/>
    <w:rsid w:val="003C2F33"/>
    <w:rsid w:val="003C4446"/>
    <w:rsid w:val="003C50CA"/>
    <w:rsid w:val="003F4D8A"/>
    <w:rsid w:val="003F6DAA"/>
    <w:rsid w:val="00403281"/>
    <w:rsid w:val="00405761"/>
    <w:rsid w:val="00416796"/>
    <w:rsid w:val="00421CE7"/>
    <w:rsid w:val="00440F47"/>
    <w:rsid w:val="0044575F"/>
    <w:rsid w:val="00456058"/>
    <w:rsid w:val="00457263"/>
    <w:rsid w:val="004611C3"/>
    <w:rsid w:val="0046167B"/>
    <w:rsid w:val="004622E0"/>
    <w:rsid w:val="00470724"/>
    <w:rsid w:val="00471DDB"/>
    <w:rsid w:val="00471F59"/>
    <w:rsid w:val="004734B6"/>
    <w:rsid w:val="0047484E"/>
    <w:rsid w:val="00481005"/>
    <w:rsid w:val="00485CBF"/>
    <w:rsid w:val="004869A8"/>
    <w:rsid w:val="004A35C2"/>
    <w:rsid w:val="004C004D"/>
    <w:rsid w:val="004C2CB2"/>
    <w:rsid w:val="004C6DD5"/>
    <w:rsid w:val="004C73F0"/>
    <w:rsid w:val="004D55A8"/>
    <w:rsid w:val="004E399B"/>
    <w:rsid w:val="004F745D"/>
    <w:rsid w:val="005021CE"/>
    <w:rsid w:val="005060A0"/>
    <w:rsid w:val="00510A1C"/>
    <w:rsid w:val="00515DA8"/>
    <w:rsid w:val="0053663F"/>
    <w:rsid w:val="00542A50"/>
    <w:rsid w:val="00544269"/>
    <w:rsid w:val="00547613"/>
    <w:rsid w:val="00547DF3"/>
    <w:rsid w:val="00550F43"/>
    <w:rsid w:val="00553867"/>
    <w:rsid w:val="00576079"/>
    <w:rsid w:val="00577F47"/>
    <w:rsid w:val="005823E1"/>
    <w:rsid w:val="005834CE"/>
    <w:rsid w:val="00586AF1"/>
    <w:rsid w:val="00592CF9"/>
    <w:rsid w:val="005A2E27"/>
    <w:rsid w:val="005A7789"/>
    <w:rsid w:val="005B42C4"/>
    <w:rsid w:val="005B4C33"/>
    <w:rsid w:val="005B7A94"/>
    <w:rsid w:val="005C0271"/>
    <w:rsid w:val="005C7595"/>
    <w:rsid w:val="005D11F2"/>
    <w:rsid w:val="005E4580"/>
    <w:rsid w:val="005E762F"/>
    <w:rsid w:val="005F7949"/>
    <w:rsid w:val="005F7F43"/>
    <w:rsid w:val="00604D83"/>
    <w:rsid w:val="00611258"/>
    <w:rsid w:val="006114B9"/>
    <w:rsid w:val="00613765"/>
    <w:rsid w:val="0061387E"/>
    <w:rsid w:val="00614186"/>
    <w:rsid w:val="00615B8E"/>
    <w:rsid w:val="00625396"/>
    <w:rsid w:val="00633758"/>
    <w:rsid w:val="006358C0"/>
    <w:rsid w:val="00642D17"/>
    <w:rsid w:val="00644226"/>
    <w:rsid w:val="00664742"/>
    <w:rsid w:val="006679EB"/>
    <w:rsid w:val="00673AA0"/>
    <w:rsid w:val="00673B5D"/>
    <w:rsid w:val="006840CF"/>
    <w:rsid w:val="00685836"/>
    <w:rsid w:val="00690A16"/>
    <w:rsid w:val="00696B45"/>
    <w:rsid w:val="00697387"/>
    <w:rsid w:val="00697AEE"/>
    <w:rsid w:val="006A0B13"/>
    <w:rsid w:val="006A5741"/>
    <w:rsid w:val="006A654E"/>
    <w:rsid w:val="006B285F"/>
    <w:rsid w:val="006B2E02"/>
    <w:rsid w:val="006B5292"/>
    <w:rsid w:val="006C5B08"/>
    <w:rsid w:val="006D255B"/>
    <w:rsid w:val="006D2A83"/>
    <w:rsid w:val="006D60D3"/>
    <w:rsid w:val="006E3865"/>
    <w:rsid w:val="006E3D1D"/>
    <w:rsid w:val="006F16E8"/>
    <w:rsid w:val="006F25B4"/>
    <w:rsid w:val="006F4294"/>
    <w:rsid w:val="006F5DDC"/>
    <w:rsid w:val="006F7F49"/>
    <w:rsid w:val="007066F0"/>
    <w:rsid w:val="00707F91"/>
    <w:rsid w:val="0073181D"/>
    <w:rsid w:val="00734F92"/>
    <w:rsid w:val="007543F3"/>
    <w:rsid w:val="00764756"/>
    <w:rsid w:val="00766FBB"/>
    <w:rsid w:val="00767780"/>
    <w:rsid w:val="00782CD8"/>
    <w:rsid w:val="007A1A24"/>
    <w:rsid w:val="007A3DD9"/>
    <w:rsid w:val="007A3FE2"/>
    <w:rsid w:val="007C2FCF"/>
    <w:rsid w:val="007D7AC1"/>
    <w:rsid w:val="007E73CB"/>
    <w:rsid w:val="0080400F"/>
    <w:rsid w:val="008215DA"/>
    <w:rsid w:val="00841975"/>
    <w:rsid w:val="00845472"/>
    <w:rsid w:val="00857498"/>
    <w:rsid w:val="00865748"/>
    <w:rsid w:val="008D0691"/>
    <w:rsid w:val="008D2635"/>
    <w:rsid w:val="008E2247"/>
    <w:rsid w:val="008F4820"/>
    <w:rsid w:val="008F4A84"/>
    <w:rsid w:val="0091497B"/>
    <w:rsid w:val="0091573B"/>
    <w:rsid w:val="00917D54"/>
    <w:rsid w:val="00923C48"/>
    <w:rsid w:val="0093211C"/>
    <w:rsid w:val="00940DA9"/>
    <w:rsid w:val="0094442F"/>
    <w:rsid w:val="0095100F"/>
    <w:rsid w:val="00972E59"/>
    <w:rsid w:val="00980829"/>
    <w:rsid w:val="00982F46"/>
    <w:rsid w:val="00985C31"/>
    <w:rsid w:val="00991AD9"/>
    <w:rsid w:val="00992E84"/>
    <w:rsid w:val="009A1D3A"/>
    <w:rsid w:val="009B7F5E"/>
    <w:rsid w:val="009D1EBC"/>
    <w:rsid w:val="00A0001E"/>
    <w:rsid w:val="00A11B0E"/>
    <w:rsid w:val="00A120B1"/>
    <w:rsid w:val="00A30C21"/>
    <w:rsid w:val="00A35518"/>
    <w:rsid w:val="00A44561"/>
    <w:rsid w:val="00A53AD7"/>
    <w:rsid w:val="00A61408"/>
    <w:rsid w:val="00A67088"/>
    <w:rsid w:val="00A81095"/>
    <w:rsid w:val="00A81581"/>
    <w:rsid w:val="00A87FFC"/>
    <w:rsid w:val="00A94795"/>
    <w:rsid w:val="00A962E8"/>
    <w:rsid w:val="00AA1B93"/>
    <w:rsid w:val="00AA7105"/>
    <w:rsid w:val="00AC0FCC"/>
    <w:rsid w:val="00AC1DC1"/>
    <w:rsid w:val="00AD07BF"/>
    <w:rsid w:val="00AD74B2"/>
    <w:rsid w:val="00AE062D"/>
    <w:rsid w:val="00AF6B28"/>
    <w:rsid w:val="00AF6EC4"/>
    <w:rsid w:val="00AF7056"/>
    <w:rsid w:val="00B0222E"/>
    <w:rsid w:val="00B179F3"/>
    <w:rsid w:val="00B310A4"/>
    <w:rsid w:val="00B31E4B"/>
    <w:rsid w:val="00B4098A"/>
    <w:rsid w:val="00B43893"/>
    <w:rsid w:val="00B45252"/>
    <w:rsid w:val="00B50BFE"/>
    <w:rsid w:val="00B5316A"/>
    <w:rsid w:val="00B546AA"/>
    <w:rsid w:val="00B73BA6"/>
    <w:rsid w:val="00B74BEA"/>
    <w:rsid w:val="00B755CC"/>
    <w:rsid w:val="00B80B0A"/>
    <w:rsid w:val="00B92607"/>
    <w:rsid w:val="00B9272E"/>
    <w:rsid w:val="00B96768"/>
    <w:rsid w:val="00B972BA"/>
    <w:rsid w:val="00BA6E4D"/>
    <w:rsid w:val="00BC71F9"/>
    <w:rsid w:val="00BD5688"/>
    <w:rsid w:val="00BD5DDD"/>
    <w:rsid w:val="00BE0207"/>
    <w:rsid w:val="00BE0952"/>
    <w:rsid w:val="00BE0A3D"/>
    <w:rsid w:val="00BE125C"/>
    <w:rsid w:val="00BE1C9A"/>
    <w:rsid w:val="00BE536E"/>
    <w:rsid w:val="00C01E26"/>
    <w:rsid w:val="00C12A95"/>
    <w:rsid w:val="00C12E0E"/>
    <w:rsid w:val="00C24100"/>
    <w:rsid w:val="00C36FCE"/>
    <w:rsid w:val="00C40615"/>
    <w:rsid w:val="00C43300"/>
    <w:rsid w:val="00C46B47"/>
    <w:rsid w:val="00C52E39"/>
    <w:rsid w:val="00C53553"/>
    <w:rsid w:val="00C549E4"/>
    <w:rsid w:val="00C5617A"/>
    <w:rsid w:val="00C75C32"/>
    <w:rsid w:val="00C80720"/>
    <w:rsid w:val="00C83140"/>
    <w:rsid w:val="00C86FA4"/>
    <w:rsid w:val="00CA12F9"/>
    <w:rsid w:val="00CB27DD"/>
    <w:rsid w:val="00CF240A"/>
    <w:rsid w:val="00CF5590"/>
    <w:rsid w:val="00D03440"/>
    <w:rsid w:val="00D11B5C"/>
    <w:rsid w:val="00D1456A"/>
    <w:rsid w:val="00D14AA8"/>
    <w:rsid w:val="00D15007"/>
    <w:rsid w:val="00D20ABC"/>
    <w:rsid w:val="00D237D0"/>
    <w:rsid w:val="00D4718B"/>
    <w:rsid w:val="00D47387"/>
    <w:rsid w:val="00D47BEF"/>
    <w:rsid w:val="00D544F0"/>
    <w:rsid w:val="00D561E0"/>
    <w:rsid w:val="00D6149B"/>
    <w:rsid w:val="00D6675E"/>
    <w:rsid w:val="00DA44BD"/>
    <w:rsid w:val="00DA6DEF"/>
    <w:rsid w:val="00DA75EC"/>
    <w:rsid w:val="00DB6D11"/>
    <w:rsid w:val="00DC417E"/>
    <w:rsid w:val="00DD1063"/>
    <w:rsid w:val="00DD2B38"/>
    <w:rsid w:val="00DD584D"/>
    <w:rsid w:val="00DF0152"/>
    <w:rsid w:val="00DF2740"/>
    <w:rsid w:val="00DF3A2C"/>
    <w:rsid w:val="00DF67C4"/>
    <w:rsid w:val="00E20BCA"/>
    <w:rsid w:val="00E25254"/>
    <w:rsid w:val="00E53E9F"/>
    <w:rsid w:val="00E6121F"/>
    <w:rsid w:val="00E61BAA"/>
    <w:rsid w:val="00E73255"/>
    <w:rsid w:val="00E74AC2"/>
    <w:rsid w:val="00E7614E"/>
    <w:rsid w:val="00E7662B"/>
    <w:rsid w:val="00E7670A"/>
    <w:rsid w:val="00E9067A"/>
    <w:rsid w:val="00EB3B0B"/>
    <w:rsid w:val="00ED222F"/>
    <w:rsid w:val="00EE0822"/>
    <w:rsid w:val="00EF55F2"/>
    <w:rsid w:val="00F033AC"/>
    <w:rsid w:val="00F101A7"/>
    <w:rsid w:val="00F1481B"/>
    <w:rsid w:val="00F24DE2"/>
    <w:rsid w:val="00F2779F"/>
    <w:rsid w:val="00F27EBE"/>
    <w:rsid w:val="00F32437"/>
    <w:rsid w:val="00F343BE"/>
    <w:rsid w:val="00F4082E"/>
    <w:rsid w:val="00F44827"/>
    <w:rsid w:val="00F47E85"/>
    <w:rsid w:val="00F55A0F"/>
    <w:rsid w:val="00F57965"/>
    <w:rsid w:val="00F73A9B"/>
    <w:rsid w:val="00F80E2F"/>
    <w:rsid w:val="00F83D82"/>
    <w:rsid w:val="00F855B1"/>
    <w:rsid w:val="00F96ACF"/>
    <w:rsid w:val="00F97D87"/>
    <w:rsid w:val="00FA0938"/>
    <w:rsid w:val="00FA2966"/>
    <w:rsid w:val="00FA2AD2"/>
    <w:rsid w:val="00FA45CB"/>
    <w:rsid w:val="00FA46BE"/>
    <w:rsid w:val="00FA7BC8"/>
    <w:rsid w:val="00FB2DA8"/>
    <w:rsid w:val="00FB3221"/>
    <w:rsid w:val="00FB58D9"/>
    <w:rsid w:val="00FC78BA"/>
    <w:rsid w:val="00FD256B"/>
    <w:rsid w:val="00FD3905"/>
    <w:rsid w:val="00FE3650"/>
    <w:rsid w:val="00FE4730"/>
    <w:rsid w:val="00FF441B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514304"/>
  <w15:chartTrackingRefBased/>
  <w15:docId w15:val="{344FE180-58E0-4E94-925F-C3C4285E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1497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53553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5355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44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4269"/>
  </w:style>
  <w:style w:type="paragraph" w:styleId="AltBilgi">
    <w:name w:val="footer"/>
    <w:basedOn w:val="Normal"/>
    <w:link w:val="AltBilgiChar"/>
    <w:uiPriority w:val="99"/>
    <w:unhideWhenUsed/>
    <w:rsid w:val="00544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4269"/>
  </w:style>
  <w:style w:type="table" w:customStyle="1" w:styleId="TabloKlavuzu1">
    <w:name w:val="Tablo Kılavuzu1"/>
    <w:basedOn w:val="NormalTablo"/>
    <w:next w:val="TabloKlavuzu"/>
    <w:uiPriority w:val="39"/>
    <w:rsid w:val="0031784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C4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C4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C4D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anonim</cp:lastModifiedBy>
  <cp:revision>2</cp:revision>
  <dcterms:created xsi:type="dcterms:W3CDTF">2024-12-03T11:44:00Z</dcterms:created>
  <dcterms:modified xsi:type="dcterms:W3CDTF">2024-12-03T11:44:00Z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2eb84e9b6adebfff2ced788a59fa82b46b283d3c9e86990ac4429c013f286356</vt:lpwstr>
  </property>
</Properties>
</file>