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C0" w:rsidRPr="00897FC0" w:rsidRDefault="00897FC0" w:rsidP="00897FC0">
      <w:pPr>
        <w:shd w:val="clear" w:color="auto" w:fill="FFFFFF"/>
        <w:spacing w:after="100" w:afterAutospacing="1" w:line="240" w:lineRule="auto"/>
        <w:jc w:val="center"/>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Kayıt İçin Gerekli Belgeler</w:t>
      </w:r>
    </w:p>
    <w:p w:rsidR="00897FC0" w:rsidRPr="00897FC0" w:rsidRDefault="00897FC0" w:rsidP="00897FC0">
      <w:pPr>
        <w:shd w:val="clear" w:color="auto" w:fill="FFFFFF"/>
        <w:spacing w:after="100" w:afterAutospacing="1" w:line="240" w:lineRule="auto"/>
        <w:jc w:val="center"/>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(e-kayıt yaptıramayan veya özel koşulları olan öğrenci adayları için manuel kayıtta istenen belgeler)</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1-</w:t>
      </w:r>
      <w:r w:rsidRPr="00897FC0">
        <w:rPr>
          <w:rFonts w:ascii="inherit" w:eastAsia="Times New Roman" w:hAnsi="inherit" w:cs="Times New Roman"/>
          <w:color w:val="212529"/>
          <w:sz w:val="24"/>
          <w:szCs w:val="24"/>
          <w:lang w:eastAsia="tr-TR"/>
        </w:rPr>
        <w:t>2024 Yükseköğretim Kurumları Sınavı (YKS) Sonuç Belgesinin İnternet Çıktısı. (Yerleştirme Belgesi)</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2-</w:t>
      </w:r>
      <w:r w:rsidRPr="00897FC0">
        <w:rPr>
          <w:rFonts w:ascii="inherit" w:eastAsia="Times New Roman" w:hAnsi="inherit" w:cs="Times New Roman"/>
          <w:color w:val="212529"/>
          <w:sz w:val="24"/>
          <w:szCs w:val="24"/>
          <w:lang w:eastAsia="tr-TR"/>
        </w:rPr>
        <w:t>Aşağıda belirtilen belgelerden herhangi biri;</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color w:val="212529"/>
          <w:sz w:val="24"/>
          <w:szCs w:val="24"/>
          <w:lang w:eastAsia="tr-TR"/>
        </w:rPr>
        <w:t>· e-Devlet üzerinden alınan Lise Mezuniyet Belgesinin çıktısı</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color w:val="212529"/>
          <w:sz w:val="24"/>
          <w:szCs w:val="24"/>
          <w:lang w:eastAsia="tr-TR"/>
        </w:rPr>
        <w:t>· Mezun olunan liseden alınan Lise Diplomasının aslı</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color w:val="212529"/>
          <w:sz w:val="24"/>
          <w:szCs w:val="24"/>
          <w:lang w:eastAsia="tr-TR"/>
        </w:rPr>
        <w:t>· Geçici Mezuniyet Belgesinin aslı</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color w:val="212529"/>
          <w:sz w:val="24"/>
          <w:szCs w:val="24"/>
          <w:lang w:eastAsia="tr-TR"/>
        </w:rPr>
        <w:t>· Onaylı Lise Diplomasının aslı</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color w:val="212529"/>
          <w:sz w:val="24"/>
          <w:szCs w:val="24"/>
          <w:lang w:eastAsia="tr-TR"/>
        </w:rPr>
        <w:t>· Lise Diplomasını kaybeden öğrenciler için zayi belgesinin aslı</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color w:val="212529"/>
          <w:sz w:val="24"/>
          <w:szCs w:val="24"/>
          <w:lang w:eastAsia="tr-TR"/>
        </w:rPr>
        <w:t>· Mezun oldukları liseden aldıkları yeni tarihli Mezuniyet Belgesinin aslı.</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color w:val="212529"/>
          <w:sz w:val="24"/>
          <w:szCs w:val="24"/>
          <w:lang w:eastAsia="tr-TR"/>
        </w:rPr>
        <w:t>Belgenin kayıt sırasında aslı görülerek onaylanan fotokopisi alınacaktır. Başarı Belgesi mezuniyet belgesi yerine kullanılmaz.</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3- </w:t>
      </w:r>
      <w:r w:rsidRPr="00897FC0">
        <w:rPr>
          <w:rFonts w:ascii="inherit" w:eastAsia="Times New Roman" w:hAnsi="inherit" w:cs="Times New Roman"/>
          <w:color w:val="212529"/>
          <w:sz w:val="24"/>
          <w:szCs w:val="24"/>
          <w:lang w:eastAsia="tr-TR"/>
        </w:rPr>
        <w:t>Aslı görülmek koşuluyla T.C. Kimlik Kartı Fotokopisi (önlü/ arkalı)</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0"/>
          <w:szCs w:val="20"/>
          <w:lang w:eastAsia="tr-TR"/>
        </w:rPr>
        <w:t>-KKTC uyruklu öğrenci kontenjanından kayıt yaptıracak öğrenciler için; KKTC kimlik belgesi / KKTC kimlik kartı fotokopisi (önlü/arkalı)</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4- </w:t>
      </w:r>
      <w:r w:rsidRPr="00897FC0">
        <w:rPr>
          <w:rFonts w:ascii="inherit" w:eastAsia="Times New Roman" w:hAnsi="inherit" w:cs="Times New Roman"/>
          <w:color w:val="212529"/>
          <w:sz w:val="24"/>
          <w:szCs w:val="24"/>
          <w:lang w:eastAsia="tr-TR"/>
        </w:rPr>
        <w:t>1 adet 4.5 cm x 6 cm boyutunda fotoğraf.</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5- 2002 ve daha önce doğmuş erkek öğrenciler</w:t>
      </w:r>
      <w:r w:rsidRPr="00897FC0">
        <w:rPr>
          <w:rFonts w:ascii="inherit" w:eastAsia="Times New Roman" w:hAnsi="inherit" w:cs="Times New Roman"/>
          <w:color w:val="212529"/>
          <w:sz w:val="24"/>
          <w:szCs w:val="24"/>
          <w:lang w:eastAsia="tr-TR"/>
        </w:rPr>
        <w:t> için askerlik şubelerinden veya e-Devlet Sistemi üzerinden alınacak bir fakülte veya yüksekokula kaydolmasında askerlikçe bir sakınca olmadığına dair belge.</w:t>
      </w:r>
    </w:p>
    <w:p w:rsidR="00897FC0" w:rsidRPr="00897FC0" w:rsidRDefault="00897FC0" w:rsidP="00897FC0">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tr-TR"/>
        </w:rPr>
      </w:pPr>
      <w:r w:rsidRPr="00897FC0">
        <w:rPr>
          <w:rFonts w:ascii="inherit" w:eastAsia="Times New Roman" w:hAnsi="inherit" w:cs="Arial"/>
          <w:color w:val="212529"/>
          <w:sz w:val="24"/>
          <w:szCs w:val="24"/>
          <w:lang w:eastAsia="tr-TR"/>
        </w:rPr>
        <w:t>Askerliğini tamamlamış erkek öğrenciler için terhis belgesinin aslı ve fotokopisi.</w:t>
      </w:r>
    </w:p>
    <w:p w:rsidR="00897FC0" w:rsidRPr="00897FC0" w:rsidRDefault="00897FC0" w:rsidP="00897FC0">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tr-TR"/>
        </w:rPr>
      </w:pPr>
      <w:r w:rsidRPr="00897FC0">
        <w:rPr>
          <w:rFonts w:ascii="inherit" w:eastAsia="Times New Roman" w:hAnsi="inherit" w:cs="Arial"/>
          <w:b/>
          <w:bCs/>
          <w:color w:val="212529"/>
          <w:sz w:val="24"/>
          <w:szCs w:val="24"/>
          <w:lang w:eastAsia="tr-TR"/>
        </w:rPr>
        <w:t>Askerlikten muaf erkek öğrenciler</w:t>
      </w:r>
      <w:r w:rsidRPr="00897FC0">
        <w:rPr>
          <w:rFonts w:ascii="inherit" w:eastAsia="Times New Roman" w:hAnsi="inherit" w:cs="Arial"/>
          <w:color w:val="212529"/>
          <w:sz w:val="24"/>
          <w:szCs w:val="24"/>
          <w:lang w:eastAsia="tr-TR"/>
        </w:rPr>
        <w:t> için muafiyet belgesinin aslı ve fotokopisi.</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6- </w:t>
      </w:r>
      <w:r w:rsidRPr="00897FC0">
        <w:rPr>
          <w:rFonts w:ascii="inherit" w:eastAsia="Times New Roman" w:hAnsi="inherit" w:cs="Times New Roman"/>
          <w:color w:val="212529"/>
          <w:sz w:val="24"/>
          <w:szCs w:val="24"/>
          <w:lang w:eastAsia="tr-TR"/>
        </w:rPr>
        <w:t>Bir yükseköğretim programına kayıtlı iken, ikinci bir yükseköğretim programına (Çift ana dal programları hariç olmak üzere) kayıt yaptırılması halinde ikinci yükseköğretim programına ait öğrenci katkı payları öğrencilerin kendileri tarafından karşılanır. Bu durumdaki öğrencilerin Halk Bankasında üzerinde tanımlı harç bulunmaması halinde Üniversitemiz Öğrenci İşleri Daire Başkanlığı bünyesindeki Harç Birimine müracaat etmesi gerekmektedir.</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color w:val="212529"/>
          <w:sz w:val="24"/>
          <w:szCs w:val="24"/>
          <w:lang w:eastAsia="tr-TR"/>
        </w:rPr>
        <w:t>Öğrenim Ücreti tutarları Halk Bankasının Türkiye genelindeki tüm şubelerinden, internet bankacılığı ve ATM’lerinden PAÜ Öğrenci Numarası ile yatırılabilir.</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lastRenderedPageBreak/>
        <w:t>7- a) Acıpayam Meslek Yüksekokulu Özel Güvenlik ve Koruma Programına </w:t>
      </w:r>
      <w:r w:rsidRPr="00897FC0">
        <w:rPr>
          <w:rFonts w:ascii="inherit" w:eastAsia="Times New Roman" w:hAnsi="inherit" w:cs="Times New Roman"/>
          <w:color w:val="212529"/>
          <w:sz w:val="24"/>
          <w:szCs w:val="24"/>
          <w:lang w:eastAsia="tr-TR"/>
        </w:rPr>
        <w:t>kayıt için üniversite hastanelerinden veya tam teşekküllü bir devlet hastanesinden, bu mesleği yapmayı engelleyecek fiziki ve ruhsal engeli olmadığını belgeleyen </w:t>
      </w:r>
      <w:r w:rsidRPr="00897FC0">
        <w:rPr>
          <w:rFonts w:ascii="inherit" w:eastAsia="Times New Roman" w:hAnsi="inherit" w:cs="Times New Roman"/>
          <w:b/>
          <w:bCs/>
          <w:color w:val="212529"/>
          <w:sz w:val="24"/>
          <w:szCs w:val="24"/>
          <w:lang w:eastAsia="tr-TR"/>
        </w:rPr>
        <w:t>Heyet Raporu.</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b) Acıpayam Meslek Yüksekokulu Özel Güvenlik ve Koruma Programına </w:t>
      </w:r>
      <w:r w:rsidRPr="00897FC0">
        <w:rPr>
          <w:rFonts w:ascii="inherit" w:eastAsia="Times New Roman" w:hAnsi="inherit" w:cs="Times New Roman"/>
          <w:color w:val="212529"/>
          <w:sz w:val="24"/>
          <w:szCs w:val="24"/>
          <w:lang w:eastAsia="tr-TR"/>
        </w:rPr>
        <w:t>kayıt için </w:t>
      </w:r>
      <w:r w:rsidRPr="00897FC0">
        <w:rPr>
          <w:rFonts w:ascii="inherit" w:eastAsia="Times New Roman" w:hAnsi="inherit" w:cs="Times New Roman"/>
          <w:b/>
          <w:bCs/>
          <w:color w:val="212529"/>
          <w:sz w:val="24"/>
          <w:szCs w:val="24"/>
          <w:lang w:eastAsia="tr-TR"/>
        </w:rPr>
        <w:t>Adli Sicil Kaydı Beyanı </w:t>
      </w:r>
      <w:r w:rsidR="00E67E64">
        <w:rPr>
          <w:rFonts w:ascii="inherit" w:eastAsia="Times New Roman" w:hAnsi="inherit" w:cs="Times New Roman"/>
          <w:color w:val="212529"/>
          <w:sz w:val="24"/>
          <w:szCs w:val="24"/>
          <w:lang w:eastAsia="tr-TR"/>
        </w:rPr>
        <w:t xml:space="preserve">(e-Devletten alınan </w:t>
      </w:r>
      <w:proofErr w:type="gramStart"/>
      <w:r w:rsidR="00E67E64">
        <w:rPr>
          <w:rFonts w:ascii="inherit" w:eastAsia="Times New Roman" w:hAnsi="inherit" w:cs="Times New Roman"/>
          <w:color w:val="212529"/>
          <w:sz w:val="24"/>
          <w:szCs w:val="24"/>
          <w:lang w:eastAsia="tr-TR"/>
        </w:rPr>
        <w:t xml:space="preserve">belge </w:t>
      </w:r>
      <w:bookmarkStart w:id="0" w:name="_GoBack"/>
      <w:bookmarkEnd w:id="0"/>
      <w:r w:rsidRPr="00897FC0">
        <w:rPr>
          <w:rFonts w:ascii="inherit" w:eastAsia="Times New Roman" w:hAnsi="inherit" w:cs="Times New Roman"/>
          <w:color w:val="212529"/>
          <w:sz w:val="24"/>
          <w:szCs w:val="24"/>
          <w:lang w:eastAsia="tr-TR"/>
        </w:rPr>
        <w:t>geçerlidir</w:t>
      </w:r>
      <w:proofErr w:type="gramEnd"/>
      <w:r w:rsidRPr="00897FC0">
        <w:rPr>
          <w:rFonts w:ascii="inherit" w:eastAsia="Times New Roman" w:hAnsi="inherit" w:cs="Times New Roman"/>
          <w:color w:val="212529"/>
          <w:sz w:val="24"/>
          <w:szCs w:val="24"/>
          <w:lang w:eastAsia="tr-TR"/>
        </w:rPr>
        <w:t>). (5188 sayılı Özel Güvenlik Hizmetlerine Dair Kanunun 10. maddesinin birinci fıkrasının (d) bendinde sayılan suçların birinden ceza alınmadığına dair beyanın kayıtlarda verilmesi gerekir.)</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i/>
          <w:iCs/>
          <w:color w:val="212529"/>
          <w:sz w:val="24"/>
          <w:szCs w:val="24"/>
          <w:u w:val="single"/>
          <w:lang w:eastAsia="tr-TR"/>
        </w:rPr>
        <w:t xml:space="preserve">(Bu programa (Acıpayam MYO/Özel Güvenlik ve Koruma) kayıt yaptırabilmek için 5188 sayılı Özel Güvenlik Hizmetlerine Dair Kanunun 10. maddesi d, f, bentleri ile "5188 sayılı Özel Güvenlik Hizmetlerine Dair Kanunun Uygulanmasına İlişkin </w:t>
      </w:r>
      <w:proofErr w:type="spellStart"/>
      <w:r w:rsidRPr="00897FC0">
        <w:rPr>
          <w:rFonts w:ascii="inherit" w:eastAsia="Times New Roman" w:hAnsi="inherit" w:cs="Times New Roman"/>
          <w:i/>
          <w:iCs/>
          <w:color w:val="212529"/>
          <w:sz w:val="24"/>
          <w:szCs w:val="24"/>
          <w:u w:val="single"/>
          <w:lang w:eastAsia="tr-TR"/>
        </w:rPr>
        <w:t>Yönetmelik"in</w:t>
      </w:r>
      <w:proofErr w:type="spellEnd"/>
      <w:r w:rsidRPr="00897FC0">
        <w:rPr>
          <w:rFonts w:ascii="inherit" w:eastAsia="Times New Roman" w:hAnsi="inherit" w:cs="Times New Roman"/>
          <w:i/>
          <w:iCs/>
          <w:color w:val="212529"/>
          <w:sz w:val="24"/>
          <w:szCs w:val="24"/>
          <w:u w:val="single"/>
          <w:lang w:eastAsia="tr-TR"/>
        </w:rPr>
        <w:t xml:space="preserve"> 18. maddesinde belirtilen şartlara sahip olmak gerekmektedir.)</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color w:val="212529"/>
          <w:sz w:val="24"/>
          <w:szCs w:val="24"/>
          <w:lang w:eastAsia="tr-TR"/>
        </w:rPr>
        <w:t> </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8- a) Bozkurt Meslek Yüksekokulu Sivil Hava Ulaştırma İşletmeciliği Programına</w:t>
      </w:r>
      <w:r w:rsidRPr="00897FC0">
        <w:rPr>
          <w:rFonts w:ascii="inherit" w:eastAsia="Times New Roman" w:hAnsi="inherit" w:cs="Times New Roman"/>
          <w:color w:val="212529"/>
          <w:sz w:val="24"/>
          <w:szCs w:val="24"/>
          <w:lang w:eastAsia="tr-TR"/>
        </w:rPr>
        <w:t> kayıt için “Mesleği ve/veya meslekte verilen görevi icra etmesine engel oluşturacak herhangi bir sağlık sorunu bulunmadığına dair Üniversite hastanelerinden veya tam teşekküllü bir devlet hastanesinden son 6 ay içinde almış olmak şartıyla </w:t>
      </w:r>
      <w:r w:rsidRPr="00897FC0">
        <w:rPr>
          <w:rFonts w:ascii="inherit" w:eastAsia="Times New Roman" w:hAnsi="inherit" w:cs="Times New Roman"/>
          <w:b/>
          <w:bCs/>
          <w:color w:val="212529"/>
          <w:sz w:val="24"/>
          <w:szCs w:val="24"/>
          <w:lang w:eastAsia="tr-TR"/>
        </w:rPr>
        <w:t>Heyet Raporu.</w:t>
      </w:r>
      <w:r w:rsidRPr="00897FC0">
        <w:rPr>
          <w:rFonts w:ascii="inherit" w:eastAsia="Times New Roman" w:hAnsi="inherit" w:cs="Times New Roman"/>
          <w:color w:val="212529"/>
          <w:sz w:val="24"/>
          <w:szCs w:val="24"/>
          <w:lang w:eastAsia="tr-TR"/>
        </w:rPr>
        <w:t xml:space="preserve">  (İşitme kaybı/eksikliği, görme kaybı/eksikliği </w:t>
      </w:r>
      <w:proofErr w:type="spellStart"/>
      <w:r w:rsidRPr="00897FC0">
        <w:rPr>
          <w:rFonts w:ascii="inherit" w:eastAsia="Times New Roman" w:hAnsi="inherit" w:cs="Times New Roman"/>
          <w:color w:val="212529"/>
          <w:sz w:val="24"/>
          <w:szCs w:val="24"/>
          <w:lang w:eastAsia="tr-TR"/>
        </w:rPr>
        <w:t>vb</w:t>
      </w:r>
      <w:proofErr w:type="spellEnd"/>
      <w:r w:rsidRPr="00897FC0">
        <w:rPr>
          <w:rFonts w:ascii="inherit" w:eastAsia="Times New Roman" w:hAnsi="inherit" w:cs="Times New Roman"/>
          <w:color w:val="212529"/>
          <w:sz w:val="24"/>
          <w:szCs w:val="24"/>
          <w:lang w:eastAsia="tr-TR"/>
        </w:rPr>
        <w:t>).”</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     b) Bozkurt Meslek Yüksekokulu Sivil Hava Ulaştırma İşletmeciliği Programına </w:t>
      </w:r>
      <w:r w:rsidRPr="00897FC0">
        <w:rPr>
          <w:rFonts w:ascii="inherit" w:eastAsia="Times New Roman" w:hAnsi="inherit" w:cs="Times New Roman"/>
          <w:color w:val="212529"/>
          <w:sz w:val="24"/>
          <w:szCs w:val="24"/>
          <w:lang w:eastAsia="tr-TR"/>
        </w:rPr>
        <w:t>kayıt için;</w:t>
      </w:r>
      <w:r w:rsidRPr="00897FC0">
        <w:rPr>
          <w:rFonts w:ascii="inherit" w:eastAsia="Times New Roman" w:hAnsi="inherit" w:cs="Times New Roman"/>
          <w:b/>
          <w:bCs/>
          <w:color w:val="212529"/>
          <w:sz w:val="24"/>
          <w:szCs w:val="24"/>
          <w:lang w:eastAsia="tr-TR"/>
        </w:rPr>
        <w:t> Adli Sicil Kaydı Beyanı </w:t>
      </w:r>
      <w:r w:rsidR="00E67E64">
        <w:rPr>
          <w:rFonts w:ascii="inherit" w:eastAsia="Times New Roman" w:hAnsi="inherit" w:cs="Times New Roman"/>
          <w:color w:val="212529"/>
          <w:sz w:val="24"/>
          <w:szCs w:val="24"/>
          <w:lang w:eastAsia="tr-TR"/>
        </w:rPr>
        <w:t xml:space="preserve">(e-Devletten alınan </w:t>
      </w:r>
      <w:proofErr w:type="gramStart"/>
      <w:r w:rsidR="00E67E64">
        <w:rPr>
          <w:rFonts w:ascii="inherit" w:eastAsia="Times New Roman" w:hAnsi="inherit" w:cs="Times New Roman"/>
          <w:color w:val="212529"/>
          <w:sz w:val="24"/>
          <w:szCs w:val="24"/>
          <w:lang w:eastAsia="tr-TR"/>
        </w:rPr>
        <w:t xml:space="preserve">belge </w:t>
      </w:r>
      <w:r w:rsidRPr="00897FC0">
        <w:rPr>
          <w:rFonts w:ascii="inherit" w:eastAsia="Times New Roman" w:hAnsi="inherit" w:cs="Times New Roman"/>
          <w:color w:val="212529"/>
          <w:sz w:val="24"/>
          <w:szCs w:val="24"/>
          <w:lang w:eastAsia="tr-TR"/>
        </w:rPr>
        <w:t>geçerlidir</w:t>
      </w:r>
      <w:proofErr w:type="gramEnd"/>
      <w:r w:rsidRPr="00897FC0">
        <w:rPr>
          <w:rFonts w:ascii="inherit" w:eastAsia="Times New Roman" w:hAnsi="inherit" w:cs="Times New Roman"/>
          <w:color w:val="212529"/>
          <w:sz w:val="24"/>
          <w:szCs w:val="24"/>
          <w:lang w:eastAsia="tr-TR"/>
        </w:rPr>
        <w:t>).</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color w:val="212529"/>
          <w:sz w:val="24"/>
          <w:szCs w:val="24"/>
          <w:lang w:eastAsia="tr-TR"/>
        </w:rPr>
        <w:t> </w:t>
      </w:r>
    </w:p>
    <w:p w:rsidR="00897FC0" w:rsidRPr="00897FC0" w:rsidRDefault="00897FC0" w:rsidP="00897FC0">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-Ortaöğretim kurumlarından mezun olamayarak bütünleme veya tek ders sınavına girecek adayların bu durumu belirtir resmi belge ile beraber kayıt esnasında dolduracakları geçici kayıt dilekçesi kayıt görevlisi tarafından istenecektir. (</w:t>
      </w:r>
      <w:r w:rsidRPr="00897FC0">
        <w:rPr>
          <w:rFonts w:ascii="inherit" w:eastAsia="Times New Roman" w:hAnsi="inherit" w:cs="Times New Roman"/>
          <w:color w:val="212529"/>
          <w:sz w:val="24"/>
          <w:szCs w:val="24"/>
          <w:lang w:eastAsia="tr-TR"/>
        </w:rPr>
        <w:t>Üniversitemiz programlarına kayıt hakkı kazanan ancak, ortaöğretim kurumlarından mezun olamayarak bütünleme veya tek ders sınavına girecek adayların da belgelemeleri kaydıyla </w:t>
      </w:r>
      <w:r w:rsidRPr="00897FC0">
        <w:rPr>
          <w:rFonts w:ascii="inherit" w:eastAsia="Times New Roman" w:hAnsi="inherit" w:cs="Times New Roman"/>
          <w:b/>
          <w:bCs/>
          <w:color w:val="212529"/>
          <w:sz w:val="24"/>
          <w:szCs w:val="24"/>
          <w:lang w:eastAsia="tr-TR"/>
        </w:rPr>
        <w:t>25-30 Eylül 2024</w:t>
      </w:r>
      <w:r w:rsidRPr="00897FC0">
        <w:rPr>
          <w:rFonts w:ascii="inherit" w:eastAsia="Times New Roman" w:hAnsi="inherit" w:cs="Times New Roman"/>
          <w:color w:val="212529"/>
          <w:sz w:val="24"/>
          <w:szCs w:val="24"/>
          <w:lang w:eastAsia="tr-TR"/>
        </w:rPr>
        <w:t> kayıt tarihlerinde Üniversitemiz programlarına geçici kayıtları yapılacaktır. Bu adayların mezun olduklarına ilişkin belgelerini, </w:t>
      </w:r>
      <w:r w:rsidRPr="00897FC0">
        <w:rPr>
          <w:rFonts w:ascii="inherit" w:eastAsia="Times New Roman" w:hAnsi="inherit" w:cs="Times New Roman"/>
          <w:b/>
          <w:bCs/>
          <w:color w:val="212529"/>
          <w:sz w:val="24"/>
          <w:szCs w:val="24"/>
          <w:lang w:eastAsia="tr-TR"/>
        </w:rPr>
        <w:t>31 Aralık 2024</w:t>
      </w:r>
      <w:r w:rsidRPr="00897FC0">
        <w:rPr>
          <w:rFonts w:ascii="inherit" w:eastAsia="Times New Roman" w:hAnsi="inherit" w:cs="Times New Roman"/>
          <w:color w:val="212529"/>
          <w:sz w:val="24"/>
          <w:szCs w:val="24"/>
          <w:lang w:eastAsia="tr-TR"/>
        </w:rPr>
        <w:t> </w:t>
      </w:r>
      <w:r w:rsidRPr="00897FC0">
        <w:rPr>
          <w:rFonts w:ascii="inherit" w:eastAsia="Times New Roman" w:hAnsi="inherit" w:cs="Times New Roman"/>
          <w:b/>
          <w:bCs/>
          <w:color w:val="212529"/>
          <w:sz w:val="24"/>
          <w:szCs w:val="24"/>
          <w:lang w:eastAsia="tr-TR"/>
        </w:rPr>
        <w:t>(Açık Öğretim Liseleri için 31 Ocak 2025)</w:t>
      </w:r>
      <w:r w:rsidRPr="00897FC0">
        <w:rPr>
          <w:rFonts w:ascii="inherit" w:eastAsia="Times New Roman" w:hAnsi="inherit" w:cs="Times New Roman"/>
          <w:color w:val="212529"/>
          <w:sz w:val="24"/>
          <w:szCs w:val="24"/>
          <w:lang w:eastAsia="tr-TR"/>
        </w:rPr>
        <w:t> tarihine kadar Üniversitemiz Rektörlük Öğrenci İşleri Daire Başkanlığına ibraz etmeleri halinde, kesin kayıtları yapılacaktır. Bu tarihe kadar mezun olduklarını belgeleyemeyenlerin geçici kayıtları silinecek ve bu durumda olup </w:t>
      </w:r>
      <w:r w:rsidRPr="00897FC0">
        <w:rPr>
          <w:rFonts w:ascii="inherit" w:eastAsia="Times New Roman" w:hAnsi="inherit" w:cs="Times New Roman"/>
          <w:b/>
          <w:bCs/>
          <w:color w:val="212529"/>
          <w:sz w:val="24"/>
          <w:szCs w:val="24"/>
          <w:lang w:eastAsia="tr-TR"/>
        </w:rPr>
        <w:t>25-30 Eylül 2024 </w:t>
      </w:r>
      <w:r w:rsidRPr="00897FC0">
        <w:rPr>
          <w:rFonts w:ascii="inherit" w:eastAsia="Times New Roman" w:hAnsi="inherit" w:cs="Times New Roman"/>
          <w:color w:val="212529"/>
          <w:sz w:val="24"/>
          <w:szCs w:val="24"/>
          <w:lang w:eastAsia="tr-TR"/>
        </w:rPr>
        <w:t>tarihlerinde geçici kayıtlarını yaptırmayan adayların kesin kayıtları yapılmayacaktır.)</w:t>
      </w:r>
    </w:p>
    <w:p w:rsidR="00897FC0" w:rsidRPr="00E67E64" w:rsidRDefault="00897FC0" w:rsidP="00E67E64">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897FC0">
        <w:rPr>
          <w:rFonts w:ascii="inherit" w:eastAsia="Times New Roman" w:hAnsi="inherit" w:cs="Times New Roman"/>
          <w:b/>
          <w:bCs/>
          <w:color w:val="212529"/>
          <w:sz w:val="24"/>
          <w:szCs w:val="24"/>
          <w:lang w:eastAsia="tr-TR"/>
        </w:rPr>
        <w:t>- Yükseköğretim kurumlarından mezun olamayarak staj, bütünleme veya tek ders sınavına girecek adayların bu durumu belirtir resmî belge ile beraber kayıt esnasında dolduracakları geçici kayıt dilekçesi kayıt görevlisi tarafından istenecektir. </w:t>
      </w:r>
      <w:r w:rsidRPr="00897FC0">
        <w:rPr>
          <w:rFonts w:ascii="inherit" w:eastAsia="Times New Roman" w:hAnsi="inherit" w:cs="Times New Roman"/>
          <w:color w:val="212529"/>
          <w:sz w:val="24"/>
          <w:szCs w:val="24"/>
          <w:lang w:eastAsia="tr-TR"/>
        </w:rPr>
        <w:t>(Bu adayların Üniversitemize geçici kayıtları yapılacak olup mezun olduklarına ilişkin belgelerini </w:t>
      </w:r>
      <w:r w:rsidRPr="00897FC0">
        <w:rPr>
          <w:rFonts w:ascii="inherit" w:eastAsia="Times New Roman" w:hAnsi="inherit" w:cs="Times New Roman"/>
          <w:b/>
          <w:bCs/>
          <w:color w:val="212529"/>
          <w:sz w:val="24"/>
          <w:szCs w:val="24"/>
          <w:lang w:eastAsia="tr-TR"/>
        </w:rPr>
        <w:t>31 Aralık 2024</w:t>
      </w:r>
      <w:r w:rsidRPr="00897FC0">
        <w:rPr>
          <w:rFonts w:ascii="inherit" w:eastAsia="Times New Roman" w:hAnsi="inherit" w:cs="Times New Roman"/>
          <w:color w:val="212529"/>
          <w:sz w:val="24"/>
          <w:szCs w:val="24"/>
          <w:lang w:eastAsia="tr-TR"/>
        </w:rPr>
        <w:t> tarihine kadar Üniversitemize ibraz etmeleri halinde kesin kayıtları yapılacaktır. Bu tarihe kadar mezun olduklarını belgeleyemeyenlerin geçici kayıtları silinecektir.)</w:t>
      </w:r>
    </w:p>
    <w:sectPr w:rsidR="00897FC0" w:rsidRPr="00E67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36248"/>
    <w:multiLevelType w:val="multilevel"/>
    <w:tmpl w:val="83D893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A7"/>
    <w:rsid w:val="00511E57"/>
    <w:rsid w:val="006F2FA7"/>
    <w:rsid w:val="00897FC0"/>
    <w:rsid w:val="00E67E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1896"/>
  <w15:chartTrackingRefBased/>
  <w15:docId w15:val="{AFD1E314-E44E-4B9E-B21E-8C35B3DD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97F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7FC0"/>
    <w:rPr>
      <w:b/>
      <w:bCs/>
    </w:rPr>
  </w:style>
  <w:style w:type="character" w:styleId="Kpr">
    <w:name w:val="Hyperlink"/>
    <w:basedOn w:val="VarsaylanParagrafYazTipi"/>
    <w:uiPriority w:val="99"/>
    <w:semiHidden/>
    <w:unhideWhenUsed/>
    <w:rsid w:val="00897FC0"/>
    <w:rPr>
      <w:color w:val="0000FF"/>
      <w:u w:val="single"/>
    </w:rPr>
  </w:style>
  <w:style w:type="character" w:styleId="Vurgu">
    <w:name w:val="Emphasis"/>
    <w:basedOn w:val="VarsaylanParagrafYazTipi"/>
    <w:uiPriority w:val="20"/>
    <w:qFormat/>
    <w:rsid w:val="00897F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0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723</Words>
  <Characters>4124</Characters>
  <Application>Microsoft Office Word</Application>
  <DocSecurity>0</DocSecurity>
  <Lines>34</Lines>
  <Paragraphs>9</Paragraphs>
  <ScaleCrop>false</ScaleCrop>
  <Company>Pamukkale Üniversitesi Bilgi İşlem Daire Başkanlığı</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cp:revision>
  <dcterms:created xsi:type="dcterms:W3CDTF">2024-10-01T10:16:00Z</dcterms:created>
  <dcterms:modified xsi:type="dcterms:W3CDTF">2024-10-01T10:21:00Z</dcterms:modified>
</cp:coreProperties>
</file>