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EFB" w:rsidRPr="00F62BD0" w:rsidRDefault="00261EFB" w:rsidP="00261EFB">
      <w:pPr>
        <w:widowControl w:val="0"/>
        <w:tabs>
          <w:tab w:val="left" w:pos="2310"/>
          <w:tab w:val="right" w:pos="9742"/>
        </w:tabs>
        <w:autoSpaceDE w:val="0"/>
        <w:autoSpaceDN w:val="0"/>
        <w:adjustRightInd w:val="0"/>
        <w:rPr>
          <w:b/>
          <w:bCs/>
          <w:color w:val="000000"/>
          <w:sz w:val="28"/>
          <w:szCs w:val="28"/>
        </w:rPr>
      </w:pPr>
      <w:bookmarkStart w:id="0" w:name="_Toc161198166"/>
      <w:bookmarkStart w:id="1" w:name="_Toc161198167"/>
      <w:bookmarkStart w:id="2" w:name="_Toc159141104"/>
      <w:bookmarkStart w:id="3" w:name="_Toc159138265"/>
      <w:bookmarkStart w:id="4" w:name="_GoBack"/>
      <w:bookmarkEnd w:id="4"/>
      <w:r w:rsidRPr="00F62BD0">
        <w:rPr>
          <w:b/>
          <w:bCs/>
          <w:color w:val="000000"/>
          <w:sz w:val="28"/>
          <w:szCs w:val="28"/>
        </w:rPr>
        <w:tab/>
      </w:r>
      <w:r w:rsidRPr="00F62BD0">
        <w:rPr>
          <w:b/>
          <w:bCs/>
          <w:color w:val="000000"/>
          <w:sz w:val="28"/>
          <w:szCs w:val="28"/>
        </w:rPr>
        <w:tab/>
        <w:t xml:space="preserve">          </w:t>
      </w:r>
    </w:p>
    <w:p w:rsidR="00261EFB" w:rsidRPr="007923F6" w:rsidRDefault="00814588" w:rsidP="00261EFB">
      <w:pPr>
        <w:widowControl w:val="0"/>
        <w:autoSpaceDE w:val="0"/>
        <w:autoSpaceDN w:val="0"/>
        <w:adjustRightInd w:val="0"/>
        <w:jc w:val="center"/>
      </w:pPr>
      <w:r w:rsidRPr="007923F6">
        <w:rPr>
          <w:noProof/>
          <w:lang w:eastAsia="tr-TR"/>
        </w:rPr>
        <w:drawing>
          <wp:inline distT="0" distB="0" distL="0" distR="0">
            <wp:extent cx="3381375" cy="3009900"/>
            <wp:effectExtent l="0" t="0" r="9525" b="0"/>
            <wp:docPr id="5" name="Resim 5" descr="C:\Users\Pau\Pictures\logo_turk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logo_turk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81375" cy="3009900"/>
                    </a:xfrm>
                    <a:prstGeom prst="rect">
                      <a:avLst/>
                    </a:prstGeom>
                    <a:noFill/>
                    <a:ln>
                      <a:noFill/>
                    </a:ln>
                  </pic:spPr>
                </pic:pic>
              </a:graphicData>
            </a:graphic>
          </wp:inline>
        </w:drawing>
      </w:r>
      <w:r w:rsidR="00261EFB" w:rsidRPr="007923F6">
        <w:br w:type="textWrapping" w:clear="all"/>
      </w:r>
    </w:p>
    <w:p w:rsidR="00261EFB" w:rsidRPr="007923F6" w:rsidRDefault="00261EFB" w:rsidP="00261EFB">
      <w:pPr>
        <w:widowControl w:val="0"/>
        <w:autoSpaceDE w:val="0"/>
        <w:autoSpaceDN w:val="0"/>
        <w:adjustRightInd w:val="0"/>
        <w:jc w:val="center"/>
        <w:rPr>
          <w:b/>
          <w:bCs/>
          <w:sz w:val="72"/>
          <w:szCs w:val="72"/>
        </w:rPr>
      </w:pPr>
      <w:r w:rsidRPr="007923F6">
        <w:rPr>
          <w:b/>
          <w:bCs/>
          <w:sz w:val="72"/>
          <w:szCs w:val="72"/>
        </w:rPr>
        <w:t>PAMUKKALE</w:t>
      </w:r>
    </w:p>
    <w:p w:rsidR="00261EFB" w:rsidRPr="007923F6" w:rsidRDefault="00261EFB" w:rsidP="00261EFB">
      <w:pPr>
        <w:widowControl w:val="0"/>
        <w:autoSpaceDE w:val="0"/>
        <w:autoSpaceDN w:val="0"/>
        <w:adjustRightInd w:val="0"/>
        <w:jc w:val="center"/>
        <w:rPr>
          <w:b/>
          <w:bCs/>
          <w:sz w:val="72"/>
          <w:szCs w:val="72"/>
        </w:rPr>
      </w:pPr>
      <w:r w:rsidRPr="007923F6">
        <w:rPr>
          <w:b/>
          <w:bCs/>
          <w:sz w:val="72"/>
          <w:szCs w:val="72"/>
        </w:rPr>
        <w:t xml:space="preserve"> ÜNİVERSİTESİ</w:t>
      </w:r>
    </w:p>
    <w:p w:rsidR="00261EFB" w:rsidRPr="007923F6" w:rsidRDefault="00261EFB" w:rsidP="00261EFB">
      <w:pPr>
        <w:widowControl w:val="0"/>
        <w:autoSpaceDE w:val="0"/>
        <w:autoSpaceDN w:val="0"/>
        <w:adjustRightInd w:val="0"/>
        <w:jc w:val="center"/>
        <w:rPr>
          <w:b/>
          <w:bCs/>
          <w:sz w:val="72"/>
          <w:szCs w:val="72"/>
        </w:rPr>
      </w:pPr>
    </w:p>
    <w:p w:rsidR="00261EFB" w:rsidRPr="007923F6" w:rsidRDefault="00563EF0" w:rsidP="00261EFB">
      <w:pPr>
        <w:widowControl w:val="0"/>
        <w:autoSpaceDE w:val="0"/>
        <w:autoSpaceDN w:val="0"/>
        <w:adjustRightInd w:val="0"/>
        <w:jc w:val="center"/>
        <w:rPr>
          <w:b/>
          <w:bCs/>
          <w:sz w:val="72"/>
          <w:szCs w:val="72"/>
        </w:rPr>
      </w:pPr>
      <w:r w:rsidRPr="007923F6">
        <w:rPr>
          <w:b/>
          <w:bCs/>
          <w:sz w:val="72"/>
          <w:szCs w:val="72"/>
        </w:rPr>
        <w:t>2018</w:t>
      </w:r>
      <w:r w:rsidR="00261EFB" w:rsidRPr="007923F6">
        <w:rPr>
          <w:b/>
          <w:bCs/>
          <w:sz w:val="72"/>
          <w:szCs w:val="72"/>
        </w:rPr>
        <w:t xml:space="preserve"> YILI</w:t>
      </w:r>
    </w:p>
    <w:p w:rsidR="005B7376" w:rsidRPr="007923F6" w:rsidRDefault="005B7376" w:rsidP="00261EFB">
      <w:pPr>
        <w:widowControl w:val="0"/>
        <w:autoSpaceDE w:val="0"/>
        <w:autoSpaceDN w:val="0"/>
        <w:adjustRightInd w:val="0"/>
        <w:jc w:val="center"/>
        <w:rPr>
          <w:b/>
          <w:bCs/>
          <w:sz w:val="72"/>
          <w:szCs w:val="72"/>
        </w:rPr>
      </w:pPr>
      <w:r w:rsidRPr="007923F6">
        <w:rPr>
          <w:b/>
          <w:bCs/>
          <w:sz w:val="72"/>
          <w:szCs w:val="72"/>
        </w:rPr>
        <w:t>İDARE FAALİYET</w:t>
      </w:r>
      <w:r w:rsidR="00261EFB" w:rsidRPr="007923F6">
        <w:rPr>
          <w:b/>
          <w:bCs/>
          <w:sz w:val="72"/>
          <w:szCs w:val="72"/>
        </w:rPr>
        <w:t xml:space="preserve"> </w:t>
      </w:r>
    </w:p>
    <w:p w:rsidR="00261EFB" w:rsidRPr="007923F6" w:rsidRDefault="00261EFB" w:rsidP="00261EFB">
      <w:pPr>
        <w:widowControl w:val="0"/>
        <w:autoSpaceDE w:val="0"/>
        <w:autoSpaceDN w:val="0"/>
        <w:adjustRightInd w:val="0"/>
        <w:jc w:val="center"/>
        <w:rPr>
          <w:b/>
          <w:bCs/>
          <w:sz w:val="72"/>
          <w:szCs w:val="72"/>
        </w:rPr>
      </w:pPr>
      <w:r w:rsidRPr="007923F6">
        <w:rPr>
          <w:b/>
          <w:bCs/>
          <w:sz w:val="72"/>
          <w:szCs w:val="72"/>
        </w:rPr>
        <w:t>RAPORU</w:t>
      </w:r>
    </w:p>
    <w:p w:rsidR="00261EFB" w:rsidRPr="007923F6" w:rsidRDefault="00261EFB" w:rsidP="00261EFB"/>
    <w:p w:rsidR="00261EFB" w:rsidRPr="007923F6" w:rsidRDefault="00261EFB" w:rsidP="00261EFB"/>
    <w:p w:rsidR="00261EFB" w:rsidRPr="007923F6" w:rsidRDefault="00261EFB" w:rsidP="00261EFB"/>
    <w:p w:rsidR="00261EFB" w:rsidRPr="007923F6" w:rsidRDefault="00261EFB" w:rsidP="00261EFB"/>
    <w:p w:rsidR="00261EFB" w:rsidRPr="007923F6" w:rsidRDefault="00261EFB" w:rsidP="00261EFB"/>
    <w:p w:rsidR="000C03B0" w:rsidRPr="007923F6" w:rsidRDefault="00563EF0" w:rsidP="00261EFB">
      <w:r w:rsidRPr="007923F6">
        <w:tab/>
      </w:r>
      <w:r w:rsidRPr="007923F6">
        <w:tab/>
      </w:r>
      <w:r w:rsidRPr="007923F6">
        <w:tab/>
      </w:r>
      <w:r w:rsidRPr="007923F6">
        <w:tab/>
      </w:r>
      <w:r w:rsidRPr="007923F6">
        <w:tab/>
      </w:r>
      <w:r w:rsidRPr="007923F6">
        <w:tab/>
      </w:r>
    </w:p>
    <w:p w:rsidR="000C03B0" w:rsidRPr="007923F6" w:rsidRDefault="000C03B0" w:rsidP="00261EFB"/>
    <w:p w:rsidR="00261EFB" w:rsidRPr="007923F6" w:rsidRDefault="000C03B0" w:rsidP="00261EFB">
      <w:r w:rsidRPr="007923F6">
        <w:tab/>
      </w:r>
      <w:r w:rsidRPr="007923F6">
        <w:tab/>
      </w:r>
      <w:r w:rsidRPr="007923F6">
        <w:tab/>
      </w:r>
      <w:r w:rsidRPr="007923F6">
        <w:tab/>
      </w:r>
      <w:r w:rsidRPr="007923F6">
        <w:tab/>
      </w:r>
      <w:r w:rsidRPr="007923F6">
        <w:tab/>
      </w:r>
      <w:r w:rsidR="00563EF0" w:rsidRPr="007923F6">
        <w:t>Şubat 2019</w:t>
      </w:r>
    </w:p>
    <w:p w:rsidR="00261EFB" w:rsidRPr="007923F6" w:rsidRDefault="001B23D8" w:rsidP="00261EFB">
      <w:r w:rsidRPr="007923F6">
        <w:rPr>
          <w:noProof/>
          <w:lang w:eastAsia="tr-TR"/>
        </w:rPr>
        <w:lastRenderedPageBreak/>
        <w:drawing>
          <wp:inline distT="0" distB="0" distL="0" distR="0">
            <wp:extent cx="6029325" cy="8049460"/>
            <wp:effectExtent l="0" t="0" r="0" b="8890"/>
            <wp:docPr id="40" name="Resim 40" descr="C:\Users\Pau\Pictures\zdfgs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zdfgsd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1145" cy="8065240"/>
                    </a:xfrm>
                    <a:prstGeom prst="rect">
                      <a:avLst/>
                    </a:prstGeom>
                    <a:noFill/>
                    <a:ln>
                      <a:noFill/>
                    </a:ln>
                  </pic:spPr>
                </pic:pic>
              </a:graphicData>
            </a:graphic>
          </wp:inline>
        </w:drawing>
      </w:r>
    </w:p>
    <w:p w:rsidR="00213862" w:rsidRDefault="00261EFB">
      <w:pPr>
        <w:pStyle w:val="T1"/>
        <w:rPr>
          <w:rFonts w:eastAsiaTheme="minorEastAsia" w:cstheme="minorBidi"/>
          <w:b w:val="0"/>
          <w:bCs w:val="0"/>
          <w:caps w:val="0"/>
          <w:sz w:val="22"/>
          <w:szCs w:val="22"/>
          <w:lang w:eastAsia="tr-TR"/>
        </w:rPr>
      </w:pPr>
      <w:r w:rsidRPr="007923F6">
        <w:lastRenderedPageBreak/>
        <w:fldChar w:fldCharType="begin"/>
      </w:r>
      <w:r w:rsidRPr="007923F6">
        <w:instrText xml:space="preserve"> TOC \o "1-3" \h \z \u </w:instrText>
      </w:r>
      <w:r w:rsidRPr="007923F6">
        <w:fldChar w:fldCharType="separate"/>
      </w:r>
      <w:hyperlink w:anchor="_Toc2754455" w:history="1">
        <w:r w:rsidR="00213862" w:rsidRPr="00C54624">
          <w:rPr>
            <w:rStyle w:val="Kpr"/>
          </w:rPr>
          <w:t>SUNUŞ</w:t>
        </w:r>
        <w:r w:rsidR="00213862">
          <w:rPr>
            <w:webHidden/>
          </w:rPr>
          <w:tab/>
        </w:r>
        <w:r w:rsidR="00213862">
          <w:rPr>
            <w:webHidden/>
          </w:rPr>
          <w:fldChar w:fldCharType="begin"/>
        </w:r>
        <w:r w:rsidR="00213862">
          <w:rPr>
            <w:webHidden/>
          </w:rPr>
          <w:instrText xml:space="preserve"> PAGEREF _Toc2754455 \h </w:instrText>
        </w:r>
        <w:r w:rsidR="00213862">
          <w:rPr>
            <w:webHidden/>
          </w:rPr>
        </w:r>
        <w:r w:rsidR="00213862">
          <w:rPr>
            <w:webHidden/>
          </w:rPr>
          <w:fldChar w:fldCharType="separate"/>
        </w:r>
        <w:r w:rsidR="007F42C4">
          <w:rPr>
            <w:webHidden/>
          </w:rPr>
          <w:t>7</w:t>
        </w:r>
        <w:r w:rsidR="00213862">
          <w:rPr>
            <w:webHidden/>
          </w:rPr>
          <w:fldChar w:fldCharType="end"/>
        </w:r>
      </w:hyperlink>
    </w:p>
    <w:p w:rsidR="00213862" w:rsidRDefault="00380F23">
      <w:pPr>
        <w:pStyle w:val="T1"/>
        <w:rPr>
          <w:rFonts w:eastAsiaTheme="minorEastAsia" w:cstheme="minorBidi"/>
          <w:b w:val="0"/>
          <w:bCs w:val="0"/>
          <w:caps w:val="0"/>
          <w:sz w:val="22"/>
          <w:szCs w:val="22"/>
          <w:lang w:eastAsia="tr-TR"/>
        </w:rPr>
      </w:pPr>
      <w:hyperlink w:anchor="_Toc2754456" w:history="1">
        <w:r w:rsidR="00213862" w:rsidRPr="00C54624">
          <w:rPr>
            <w:rStyle w:val="Kpr"/>
          </w:rPr>
          <w:t>I.</w:t>
        </w:r>
        <w:r w:rsidR="00213862">
          <w:rPr>
            <w:rFonts w:eastAsiaTheme="minorEastAsia" w:cstheme="minorBidi"/>
            <w:b w:val="0"/>
            <w:bCs w:val="0"/>
            <w:caps w:val="0"/>
            <w:sz w:val="22"/>
            <w:szCs w:val="22"/>
            <w:lang w:eastAsia="tr-TR"/>
          </w:rPr>
          <w:tab/>
        </w:r>
        <w:r w:rsidR="00213862" w:rsidRPr="00C54624">
          <w:rPr>
            <w:rStyle w:val="Kpr"/>
          </w:rPr>
          <w:t>GENEL BİLGİLER</w:t>
        </w:r>
        <w:r w:rsidR="00213862">
          <w:rPr>
            <w:webHidden/>
          </w:rPr>
          <w:tab/>
        </w:r>
        <w:r w:rsidR="00213862">
          <w:rPr>
            <w:webHidden/>
          </w:rPr>
          <w:fldChar w:fldCharType="begin"/>
        </w:r>
        <w:r w:rsidR="00213862">
          <w:rPr>
            <w:webHidden/>
          </w:rPr>
          <w:instrText xml:space="preserve"> PAGEREF _Toc2754456 \h </w:instrText>
        </w:r>
        <w:r w:rsidR="00213862">
          <w:rPr>
            <w:webHidden/>
          </w:rPr>
        </w:r>
        <w:r w:rsidR="00213862">
          <w:rPr>
            <w:webHidden/>
          </w:rPr>
          <w:fldChar w:fldCharType="separate"/>
        </w:r>
        <w:r w:rsidR="007F42C4">
          <w:rPr>
            <w:webHidden/>
          </w:rPr>
          <w:t>10</w:t>
        </w:r>
        <w:r w:rsidR="00213862">
          <w:rPr>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57" w:history="1">
        <w:r w:rsidR="00213862" w:rsidRPr="00C54624">
          <w:rPr>
            <w:rStyle w:val="Kpr"/>
            <w:noProof/>
          </w:rPr>
          <w:t>A.</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Misyon ve Vizyon</w:t>
        </w:r>
        <w:r w:rsidR="00213862">
          <w:rPr>
            <w:noProof/>
            <w:webHidden/>
          </w:rPr>
          <w:tab/>
        </w:r>
        <w:r w:rsidR="00213862">
          <w:rPr>
            <w:noProof/>
            <w:webHidden/>
          </w:rPr>
          <w:fldChar w:fldCharType="begin"/>
        </w:r>
        <w:r w:rsidR="00213862">
          <w:rPr>
            <w:noProof/>
            <w:webHidden/>
          </w:rPr>
          <w:instrText xml:space="preserve"> PAGEREF _Toc2754457 \h </w:instrText>
        </w:r>
        <w:r w:rsidR="00213862">
          <w:rPr>
            <w:noProof/>
            <w:webHidden/>
          </w:rPr>
        </w:r>
        <w:r w:rsidR="00213862">
          <w:rPr>
            <w:noProof/>
            <w:webHidden/>
          </w:rPr>
          <w:fldChar w:fldCharType="separate"/>
        </w:r>
        <w:r w:rsidR="007F42C4">
          <w:rPr>
            <w:noProof/>
            <w:webHidden/>
          </w:rPr>
          <w:t>10</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58" w:history="1">
        <w:r w:rsidR="00213862" w:rsidRPr="00C54624">
          <w:rPr>
            <w:rStyle w:val="Kpr"/>
            <w:noProof/>
          </w:rPr>
          <w:t>B.</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Yetki, Görev ve Sorumluluklar</w:t>
        </w:r>
        <w:r w:rsidR="00213862">
          <w:rPr>
            <w:noProof/>
            <w:webHidden/>
          </w:rPr>
          <w:tab/>
        </w:r>
        <w:r w:rsidR="00213862">
          <w:rPr>
            <w:noProof/>
            <w:webHidden/>
          </w:rPr>
          <w:fldChar w:fldCharType="begin"/>
        </w:r>
        <w:r w:rsidR="00213862">
          <w:rPr>
            <w:noProof/>
            <w:webHidden/>
          </w:rPr>
          <w:instrText xml:space="preserve"> PAGEREF _Toc2754458 \h </w:instrText>
        </w:r>
        <w:r w:rsidR="00213862">
          <w:rPr>
            <w:noProof/>
            <w:webHidden/>
          </w:rPr>
        </w:r>
        <w:r w:rsidR="00213862">
          <w:rPr>
            <w:noProof/>
            <w:webHidden/>
          </w:rPr>
          <w:fldChar w:fldCharType="separate"/>
        </w:r>
        <w:r w:rsidR="007F42C4">
          <w:rPr>
            <w:noProof/>
            <w:webHidden/>
          </w:rPr>
          <w:t>11</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59" w:history="1">
        <w:r w:rsidR="00213862" w:rsidRPr="00C54624">
          <w:rPr>
            <w:rStyle w:val="Kpr"/>
            <w:noProof/>
          </w:rPr>
          <w:t>C.</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İdareye İlişkin Bilgiler</w:t>
        </w:r>
        <w:r w:rsidR="00213862">
          <w:rPr>
            <w:noProof/>
            <w:webHidden/>
          </w:rPr>
          <w:tab/>
        </w:r>
        <w:r w:rsidR="00213862">
          <w:rPr>
            <w:noProof/>
            <w:webHidden/>
          </w:rPr>
          <w:fldChar w:fldCharType="begin"/>
        </w:r>
        <w:r w:rsidR="00213862">
          <w:rPr>
            <w:noProof/>
            <w:webHidden/>
          </w:rPr>
          <w:instrText xml:space="preserve"> PAGEREF _Toc2754459 \h </w:instrText>
        </w:r>
        <w:r w:rsidR="00213862">
          <w:rPr>
            <w:noProof/>
            <w:webHidden/>
          </w:rPr>
        </w:r>
        <w:r w:rsidR="00213862">
          <w:rPr>
            <w:noProof/>
            <w:webHidden/>
          </w:rPr>
          <w:fldChar w:fldCharType="separate"/>
        </w:r>
        <w:r w:rsidR="007F42C4">
          <w:rPr>
            <w:noProof/>
            <w:webHidden/>
          </w:rPr>
          <w:t>12</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60" w:history="1">
        <w:r w:rsidR="00213862" w:rsidRPr="00C54624">
          <w:rPr>
            <w:rStyle w:val="Kpr"/>
            <w:noProof/>
          </w:rPr>
          <w:t>1.</w:t>
        </w:r>
        <w:r w:rsidR="00213862">
          <w:rPr>
            <w:rFonts w:asciiTheme="minorHAnsi" w:eastAsiaTheme="minorEastAsia" w:hAnsiTheme="minorHAnsi" w:cstheme="minorBidi"/>
            <w:noProof/>
            <w:sz w:val="22"/>
            <w:szCs w:val="22"/>
            <w:lang w:eastAsia="tr-TR"/>
          </w:rPr>
          <w:tab/>
        </w:r>
        <w:r w:rsidR="00213862" w:rsidRPr="00C54624">
          <w:rPr>
            <w:rStyle w:val="Kpr"/>
            <w:noProof/>
          </w:rPr>
          <w:t>Fiziksel Yapı</w:t>
        </w:r>
        <w:r w:rsidR="00213862">
          <w:rPr>
            <w:noProof/>
            <w:webHidden/>
          </w:rPr>
          <w:tab/>
        </w:r>
        <w:r w:rsidR="00213862">
          <w:rPr>
            <w:noProof/>
            <w:webHidden/>
          </w:rPr>
          <w:fldChar w:fldCharType="begin"/>
        </w:r>
        <w:r w:rsidR="00213862">
          <w:rPr>
            <w:noProof/>
            <w:webHidden/>
          </w:rPr>
          <w:instrText xml:space="preserve"> PAGEREF _Toc2754460 \h </w:instrText>
        </w:r>
        <w:r w:rsidR="00213862">
          <w:rPr>
            <w:noProof/>
            <w:webHidden/>
          </w:rPr>
        </w:r>
        <w:r w:rsidR="00213862">
          <w:rPr>
            <w:noProof/>
            <w:webHidden/>
          </w:rPr>
          <w:fldChar w:fldCharType="separate"/>
        </w:r>
        <w:r w:rsidR="007F42C4">
          <w:rPr>
            <w:noProof/>
            <w:webHidden/>
          </w:rPr>
          <w:t>12</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61" w:history="1">
        <w:r w:rsidR="00213862" w:rsidRPr="00C54624">
          <w:rPr>
            <w:rStyle w:val="Kpr"/>
            <w:noProof/>
          </w:rPr>
          <w:t>2.</w:t>
        </w:r>
        <w:r w:rsidR="00213862">
          <w:rPr>
            <w:rFonts w:asciiTheme="minorHAnsi" w:eastAsiaTheme="minorEastAsia" w:hAnsiTheme="minorHAnsi" w:cstheme="minorBidi"/>
            <w:noProof/>
            <w:sz w:val="22"/>
            <w:szCs w:val="22"/>
            <w:lang w:eastAsia="tr-TR"/>
          </w:rPr>
          <w:tab/>
        </w:r>
        <w:r w:rsidR="00213862" w:rsidRPr="00C54624">
          <w:rPr>
            <w:rStyle w:val="Kpr"/>
            <w:noProof/>
          </w:rPr>
          <w:t>Örgüt Yapısı</w:t>
        </w:r>
        <w:r w:rsidR="00213862">
          <w:rPr>
            <w:noProof/>
            <w:webHidden/>
          </w:rPr>
          <w:tab/>
        </w:r>
        <w:r w:rsidR="00213862">
          <w:rPr>
            <w:noProof/>
            <w:webHidden/>
          </w:rPr>
          <w:fldChar w:fldCharType="begin"/>
        </w:r>
        <w:r w:rsidR="00213862">
          <w:rPr>
            <w:noProof/>
            <w:webHidden/>
          </w:rPr>
          <w:instrText xml:space="preserve"> PAGEREF _Toc2754461 \h </w:instrText>
        </w:r>
        <w:r w:rsidR="00213862">
          <w:rPr>
            <w:noProof/>
            <w:webHidden/>
          </w:rPr>
        </w:r>
        <w:r w:rsidR="00213862">
          <w:rPr>
            <w:noProof/>
            <w:webHidden/>
          </w:rPr>
          <w:fldChar w:fldCharType="separate"/>
        </w:r>
        <w:r w:rsidR="007F42C4">
          <w:rPr>
            <w:noProof/>
            <w:webHidden/>
          </w:rPr>
          <w:t>25</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62" w:history="1">
        <w:r w:rsidR="00213862" w:rsidRPr="00C54624">
          <w:rPr>
            <w:rStyle w:val="Kpr"/>
            <w:noProof/>
          </w:rPr>
          <w:t>3.</w:t>
        </w:r>
        <w:r w:rsidR="00213862">
          <w:rPr>
            <w:rFonts w:asciiTheme="minorHAnsi" w:eastAsiaTheme="minorEastAsia" w:hAnsiTheme="minorHAnsi" w:cstheme="minorBidi"/>
            <w:noProof/>
            <w:sz w:val="22"/>
            <w:szCs w:val="22"/>
            <w:lang w:eastAsia="tr-TR"/>
          </w:rPr>
          <w:tab/>
        </w:r>
        <w:r w:rsidR="00213862" w:rsidRPr="00C54624">
          <w:rPr>
            <w:rStyle w:val="Kpr"/>
            <w:noProof/>
          </w:rPr>
          <w:t>Bilgi ve Teknolojik Kaynaklar</w:t>
        </w:r>
        <w:r w:rsidR="00213862">
          <w:rPr>
            <w:noProof/>
            <w:webHidden/>
          </w:rPr>
          <w:tab/>
        </w:r>
        <w:r w:rsidR="00213862">
          <w:rPr>
            <w:noProof/>
            <w:webHidden/>
          </w:rPr>
          <w:fldChar w:fldCharType="begin"/>
        </w:r>
        <w:r w:rsidR="00213862">
          <w:rPr>
            <w:noProof/>
            <w:webHidden/>
          </w:rPr>
          <w:instrText xml:space="preserve"> PAGEREF _Toc2754462 \h </w:instrText>
        </w:r>
        <w:r w:rsidR="00213862">
          <w:rPr>
            <w:noProof/>
            <w:webHidden/>
          </w:rPr>
        </w:r>
        <w:r w:rsidR="00213862">
          <w:rPr>
            <w:noProof/>
            <w:webHidden/>
          </w:rPr>
          <w:fldChar w:fldCharType="separate"/>
        </w:r>
        <w:r w:rsidR="007F42C4">
          <w:rPr>
            <w:noProof/>
            <w:webHidden/>
          </w:rPr>
          <w:t>27</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63" w:history="1">
        <w:r w:rsidR="00213862" w:rsidRPr="00C54624">
          <w:rPr>
            <w:rStyle w:val="Kpr"/>
            <w:noProof/>
          </w:rPr>
          <w:t>4.</w:t>
        </w:r>
        <w:r w:rsidR="00213862">
          <w:rPr>
            <w:rFonts w:asciiTheme="minorHAnsi" w:eastAsiaTheme="minorEastAsia" w:hAnsiTheme="minorHAnsi" w:cstheme="minorBidi"/>
            <w:noProof/>
            <w:sz w:val="22"/>
            <w:szCs w:val="22"/>
            <w:lang w:eastAsia="tr-TR"/>
          </w:rPr>
          <w:tab/>
        </w:r>
        <w:r w:rsidR="00213862" w:rsidRPr="00C54624">
          <w:rPr>
            <w:rStyle w:val="Kpr"/>
            <w:noProof/>
          </w:rPr>
          <w:t>İnsan Kaynakları</w:t>
        </w:r>
        <w:r w:rsidR="00213862">
          <w:rPr>
            <w:noProof/>
            <w:webHidden/>
          </w:rPr>
          <w:tab/>
        </w:r>
        <w:r w:rsidR="00213862">
          <w:rPr>
            <w:noProof/>
            <w:webHidden/>
          </w:rPr>
          <w:fldChar w:fldCharType="begin"/>
        </w:r>
        <w:r w:rsidR="00213862">
          <w:rPr>
            <w:noProof/>
            <w:webHidden/>
          </w:rPr>
          <w:instrText xml:space="preserve"> PAGEREF _Toc2754463 \h </w:instrText>
        </w:r>
        <w:r w:rsidR="00213862">
          <w:rPr>
            <w:noProof/>
            <w:webHidden/>
          </w:rPr>
        </w:r>
        <w:r w:rsidR="00213862">
          <w:rPr>
            <w:noProof/>
            <w:webHidden/>
          </w:rPr>
          <w:fldChar w:fldCharType="separate"/>
        </w:r>
        <w:r w:rsidR="007F42C4">
          <w:rPr>
            <w:noProof/>
            <w:webHidden/>
          </w:rPr>
          <w:t>39</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64" w:history="1">
        <w:r w:rsidR="00213862" w:rsidRPr="00C54624">
          <w:rPr>
            <w:rStyle w:val="Kpr"/>
            <w:noProof/>
          </w:rPr>
          <w:t>5.</w:t>
        </w:r>
        <w:r w:rsidR="00213862">
          <w:rPr>
            <w:rFonts w:asciiTheme="minorHAnsi" w:eastAsiaTheme="minorEastAsia" w:hAnsiTheme="minorHAnsi" w:cstheme="minorBidi"/>
            <w:noProof/>
            <w:sz w:val="22"/>
            <w:szCs w:val="22"/>
            <w:lang w:eastAsia="tr-TR"/>
          </w:rPr>
          <w:tab/>
        </w:r>
        <w:r w:rsidR="00213862" w:rsidRPr="00C54624">
          <w:rPr>
            <w:rStyle w:val="Kpr"/>
            <w:noProof/>
          </w:rPr>
          <w:t>Sunulan Hizmetler</w:t>
        </w:r>
        <w:r w:rsidR="00213862">
          <w:rPr>
            <w:noProof/>
            <w:webHidden/>
          </w:rPr>
          <w:tab/>
        </w:r>
        <w:r w:rsidR="00213862">
          <w:rPr>
            <w:noProof/>
            <w:webHidden/>
          </w:rPr>
          <w:fldChar w:fldCharType="begin"/>
        </w:r>
        <w:r w:rsidR="00213862">
          <w:rPr>
            <w:noProof/>
            <w:webHidden/>
          </w:rPr>
          <w:instrText xml:space="preserve"> PAGEREF _Toc2754464 \h </w:instrText>
        </w:r>
        <w:r w:rsidR="00213862">
          <w:rPr>
            <w:noProof/>
            <w:webHidden/>
          </w:rPr>
        </w:r>
        <w:r w:rsidR="00213862">
          <w:rPr>
            <w:noProof/>
            <w:webHidden/>
          </w:rPr>
          <w:fldChar w:fldCharType="separate"/>
        </w:r>
        <w:r w:rsidR="007F42C4">
          <w:rPr>
            <w:noProof/>
            <w:webHidden/>
          </w:rPr>
          <w:t>58</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65" w:history="1">
        <w:r w:rsidR="00213862" w:rsidRPr="00C54624">
          <w:rPr>
            <w:rStyle w:val="Kpr"/>
            <w:noProof/>
          </w:rPr>
          <w:t>6.</w:t>
        </w:r>
        <w:r w:rsidR="00213862">
          <w:rPr>
            <w:rFonts w:asciiTheme="minorHAnsi" w:eastAsiaTheme="minorEastAsia" w:hAnsiTheme="minorHAnsi" w:cstheme="minorBidi"/>
            <w:noProof/>
            <w:sz w:val="22"/>
            <w:szCs w:val="22"/>
            <w:lang w:eastAsia="tr-TR"/>
          </w:rPr>
          <w:tab/>
        </w:r>
        <w:r w:rsidR="00213862" w:rsidRPr="00C54624">
          <w:rPr>
            <w:rStyle w:val="Kpr"/>
            <w:noProof/>
          </w:rPr>
          <w:t>Yönetim ve İç Kontrol Sistemi</w:t>
        </w:r>
        <w:r w:rsidR="00213862">
          <w:rPr>
            <w:noProof/>
            <w:webHidden/>
          </w:rPr>
          <w:tab/>
        </w:r>
        <w:r w:rsidR="00213862">
          <w:rPr>
            <w:noProof/>
            <w:webHidden/>
          </w:rPr>
          <w:fldChar w:fldCharType="begin"/>
        </w:r>
        <w:r w:rsidR="00213862">
          <w:rPr>
            <w:noProof/>
            <w:webHidden/>
          </w:rPr>
          <w:instrText xml:space="preserve"> PAGEREF _Toc2754465 \h </w:instrText>
        </w:r>
        <w:r w:rsidR="00213862">
          <w:rPr>
            <w:noProof/>
            <w:webHidden/>
          </w:rPr>
        </w:r>
        <w:r w:rsidR="00213862">
          <w:rPr>
            <w:noProof/>
            <w:webHidden/>
          </w:rPr>
          <w:fldChar w:fldCharType="separate"/>
        </w:r>
        <w:r w:rsidR="007F42C4">
          <w:rPr>
            <w:noProof/>
            <w:webHidden/>
          </w:rPr>
          <w:t>148</w:t>
        </w:r>
        <w:r w:rsidR="00213862">
          <w:rPr>
            <w:noProof/>
            <w:webHidden/>
          </w:rPr>
          <w:fldChar w:fldCharType="end"/>
        </w:r>
      </w:hyperlink>
    </w:p>
    <w:p w:rsidR="00213862" w:rsidRDefault="00380F23">
      <w:pPr>
        <w:pStyle w:val="T1"/>
        <w:rPr>
          <w:rFonts w:eastAsiaTheme="minorEastAsia" w:cstheme="minorBidi"/>
          <w:b w:val="0"/>
          <w:bCs w:val="0"/>
          <w:caps w:val="0"/>
          <w:sz w:val="22"/>
          <w:szCs w:val="22"/>
          <w:lang w:eastAsia="tr-TR"/>
        </w:rPr>
      </w:pPr>
      <w:hyperlink w:anchor="_Toc2754466" w:history="1">
        <w:r w:rsidR="00213862" w:rsidRPr="00C54624">
          <w:rPr>
            <w:rStyle w:val="Kpr"/>
          </w:rPr>
          <w:t>II.</w:t>
        </w:r>
        <w:r w:rsidR="00213862">
          <w:rPr>
            <w:rFonts w:eastAsiaTheme="minorEastAsia" w:cstheme="minorBidi"/>
            <w:b w:val="0"/>
            <w:bCs w:val="0"/>
            <w:caps w:val="0"/>
            <w:sz w:val="22"/>
            <w:szCs w:val="22"/>
            <w:lang w:eastAsia="tr-TR"/>
          </w:rPr>
          <w:tab/>
        </w:r>
        <w:r w:rsidR="00213862" w:rsidRPr="00C54624">
          <w:rPr>
            <w:rStyle w:val="Kpr"/>
          </w:rPr>
          <w:t>AMAÇ VE HEDEFLER</w:t>
        </w:r>
        <w:r w:rsidR="00213862">
          <w:rPr>
            <w:webHidden/>
          </w:rPr>
          <w:tab/>
        </w:r>
        <w:r w:rsidR="00213862">
          <w:rPr>
            <w:webHidden/>
          </w:rPr>
          <w:fldChar w:fldCharType="begin"/>
        </w:r>
        <w:r w:rsidR="00213862">
          <w:rPr>
            <w:webHidden/>
          </w:rPr>
          <w:instrText xml:space="preserve"> PAGEREF _Toc2754466 \h </w:instrText>
        </w:r>
        <w:r w:rsidR="00213862">
          <w:rPr>
            <w:webHidden/>
          </w:rPr>
        </w:r>
        <w:r w:rsidR="00213862">
          <w:rPr>
            <w:webHidden/>
          </w:rPr>
          <w:fldChar w:fldCharType="separate"/>
        </w:r>
        <w:r w:rsidR="007F42C4">
          <w:rPr>
            <w:webHidden/>
          </w:rPr>
          <w:t>150</w:t>
        </w:r>
        <w:r w:rsidR="00213862">
          <w:rPr>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67" w:history="1">
        <w:r w:rsidR="00213862" w:rsidRPr="00C54624">
          <w:rPr>
            <w:rStyle w:val="Kpr"/>
            <w:noProof/>
          </w:rPr>
          <w:t>A.</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İdarenin Amaç ve Hedefleri</w:t>
        </w:r>
        <w:r w:rsidR="00213862">
          <w:rPr>
            <w:noProof/>
            <w:webHidden/>
          </w:rPr>
          <w:tab/>
        </w:r>
        <w:r w:rsidR="00213862">
          <w:rPr>
            <w:noProof/>
            <w:webHidden/>
          </w:rPr>
          <w:fldChar w:fldCharType="begin"/>
        </w:r>
        <w:r w:rsidR="00213862">
          <w:rPr>
            <w:noProof/>
            <w:webHidden/>
          </w:rPr>
          <w:instrText xml:space="preserve"> PAGEREF _Toc2754467 \h </w:instrText>
        </w:r>
        <w:r w:rsidR="00213862">
          <w:rPr>
            <w:noProof/>
            <w:webHidden/>
          </w:rPr>
        </w:r>
        <w:r w:rsidR="00213862">
          <w:rPr>
            <w:noProof/>
            <w:webHidden/>
          </w:rPr>
          <w:fldChar w:fldCharType="separate"/>
        </w:r>
        <w:r w:rsidR="007F42C4">
          <w:rPr>
            <w:noProof/>
            <w:webHidden/>
          </w:rPr>
          <w:t>150</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68" w:history="1">
        <w:r w:rsidR="00213862" w:rsidRPr="00C54624">
          <w:rPr>
            <w:rStyle w:val="Kpr"/>
            <w:noProof/>
          </w:rPr>
          <w:t>B.</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Temel Politikalar ve Öncelikler</w:t>
        </w:r>
        <w:r w:rsidR="00213862">
          <w:rPr>
            <w:noProof/>
            <w:webHidden/>
          </w:rPr>
          <w:tab/>
        </w:r>
        <w:r w:rsidR="00213862">
          <w:rPr>
            <w:noProof/>
            <w:webHidden/>
          </w:rPr>
          <w:fldChar w:fldCharType="begin"/>
        </w:r>
        <w:r w:rsidR="00213862">
          <w:rPr>
            <w:noProof/>
            <w:webHidden/>
          </w:rPr>
          <w:instrText xml:space="preserve"> PAGEREF _Toc2754468 \h </w:instrText>
        </w:r>
        <w:r w:rsidR="00213862">
          <w:rPr>
            <w:noProof/>
            <w:webHidden/>
          </w:rPr>
        </w:r>
        <w:r w:rsidR="00213862">
          <w:rPr>
            <w:noProof/>
            <w:webHidden/>
          </w:rPr>
          <w:fldChar w:fldCharType="separate"/>
        </w:r>
        <w:r w:rsidR="007F42C4">
          <w:rPr>
            <w:noProof/>
            <w:webHidden/>
          </w:rPr>
          <w:t>154</w:t>
        </w:r>
        <w:r w:rsidR="00213862">
          <w:rPr>
            <w:noProof/>
            <w:webHidden/>
          </w:rPr>
          <w:fldChar w:fldCharType="end"/>
        </w:r>
      </w:hyperlink>
    </w:p>
    <w:p w:rsidR="00213862" w:rsidRDefault="00380F23">
      <w:pPr>
        <w:pStyle w:val="T1"/>
        <w:rPr>
          <w:rFonts w:eastAsiaTheme="minorEastAsia" w:cstheme="minorBidi"/>
          <w:b w:val="0"/>
          <w:bCs w:val="0"/>
          <w:caps w:val="0"/>
          <w:sz w:val="22"/>
          <w:szCs w:val="22"/>
          <w:lang w:eastAsia="tr-TR"/>
        </w:rPr>
      </w:pPr>
      <w:hyperlink w:anchor="_Toc2754469" w:history="1">
        <w:r w:rsidR="00213862" w:rsidRPr="00C54624">
          <w:rPr>
            <w:rStyle w:val="Kpr"/>
          </w:rPr>
          <w:t>III – FAALİYETLERE İLİŞKİN DEĞERLENDİRMELER</w:t>
        </w:r>
        <w:r w:rsidR="00213862">
          <w:rPr>
            <w:webHidden/>
          </w:rPr>
          <w:tab/>
        </w:r>
        <w:r w:rsidR="00213862">
          <w:rPr>
            <w:webHidden/>
          </w:rPr>
          <w:fldChar w:fldCharType="begin"/>
        </w:r>
        <w:r w:rsidR="00213862">
          <w:rPr>
            <w:webHidden/>
          </w:rPr>
          <w:instrText xml:space="preserve"> PAGEREF _Toc2754469 \h </w:instrText>
        </w:r>
        <w:r w:rsidR="00213862">
          <w:rPr>
            <w:webHidden/>
          </w:rPr>
        </w:r>
        <w:r w:rsidR="00213862">
          <w:rPr>
            <w:webHidden/>
          </w:rPr>
          <w:fldChar w:fldCharType="separate"/>
        </w:r>
        <w:r w:rsidR="007F42C4">
          <w:rPr>
            <w:webHidden/>
          </w:rPr>
          <w:t>155</w:t>
        </w:r>
        <w:r w:rsidR="00213862">
          <w:rPr>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70" w:history="1">
        <w:r w:rsidR="00213862" w:rsidRPr="00C54624">
          <w:rPr>
            <w:rStyle w:val="Kpr"/>
            <w:noProof/>
          </w:rPr>
          <w:t>A.</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Mali Bilgiler</w:t>
        </w:r>
        <w:r w:rsidR="00213862">
          <w:rPr>
            <w:noProof/>
            <w:webHidden/>
          </w:rPr>
          <w:tab/>
        </w:r>
        <w:r w:rsidR="00213862">
          <w:rPr>
            <w:noProof/>
            <w:webHidden/>
          </w:rPr>
          <w:fldChar w:fldCharType="begin"/>
        </w:r>
        <w:r w:rsidR="00213862">
          <w:rPr>
            <w:noProof/>
            <w:webHidden/>
          </w:rPr>
          <w:instrText xml:space="preserve"> PAGEREF _Toc2754470 \h </w:instrText>
        </w:r>
        <w:r w:rsidR="00213862">
          <w:rPr>
            <w:noProof/>
            <w:webHidden/>
          </w:rPr>
        </w:r>
        <w:r w:rsidR="00213862">
          <w:rPr>
            <w:noProof/>
            <w:webHidden/>
          </w:rPr>
          <w:fldChar w:fldCharType="separate"/>
        </w:r>
        <w:r w:rsidR="007F42C4">
          <w:rPr>
            <w:noProof/>
            <w:webHidden/>
          </w:rPr>
          <w:t>155</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1" w:history="1">
        <w:r w:rsidR="00213862" w:rsidRPr="00C54624">
          <w:rPr>
            <w:rStyle w:val="Kpr"/>
            <w:noProof/>
          </w:rPr>
          <w:t>1.</w:t>
        </w:r>
        <w:r w:rsidR="00213862">
          <w:rPr>
            <w:rFonts w:asciiTheme="minorHAnsi" w:eastAsiaTheme="minorEastAsia" w:hAnsiTheme="minorHAnsi" w:cstheme="minorBidi"/>
            <w:noProof/>
            <w:sz w:val="22"/>
            <w:szCs w:val="22"/>
            <w:lang w:eastAsia="tr-TR"/>
          </w:rPr>
          <w:tab/>
        </w:r>
        <w:r w:rsidR="00213862" w:rsidRPr="00C54624">
          <w:rPr>
            <w:rStyle w:val="Kpr"/>
            <w:noProof/>
          </w:rPr>
          <w:t>Bütçe Uygulama Sonuçları</w:t>
        </w:r>
        <w:r w:rsidR="00213862">
          <w:rPr>
            <w:noProof/>
            <w:webHidden/>
          </w:rPr>
          <w:tab/>
        </w:r>
        <w:r w:rsidR="00213862">
          <w:rPr>
            <w:noProof/>
            <w:webHidden/>
          </w:rPr>
          <w:fldChar w:fldCharType="begin"/>
        </w:r>
        <w:r w:rsidR="00213862">
          <w:rPr>
            <w:noProof/>
            <w:webHidden/>
          </w:rPr>
          <w:instrText xml:space="preserve"> PAGEREF _Toc2754471 \h </w:instrText>
        </w:r>
        <w:r w:rsidR="00213862">
          <w:rPr>
            <w:noProof/>
            <w:webHidden/>
          </w:rPr>
        </w:r>
        <w:r w:rsidR="00213862">
          <w:rPr>
            <w:noProof/>
            <w:webHidden/>
          </w:rPr>
          <w:fldChar w:fldCharType="separate"/>
        </w:r>
        <w:r w:rsidR="007F42C4">
          <w:rPr>
            <w:noProof/>
            <w:webHidden/>
          </w:rPr>
          <w:t>155</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2" w:history="1">
        <w:r w:rsidR="00213862" w:rsidRPr="00C54624">
          <w:rPr>
            <w:rStyle w:val="Kpr"/>
            <w:noProof/>
          </w:rPr>
          <w:t>2.</w:t>
        </w:r>
        <w:r w:rsidR="00213862">
          <w:rPr>
            <w:rFonts w:asciiTheme="minorHAnsi" w:eastAsiaTheme="minorEastAsia" w:hAnsiTheme="minorHAnsi" w:cstheme="minorBidi"/>
            <w:noProof/>
            <w:sz w:val="22"/>
            <w:szCs w:val="22"/>
            <w:lang w:eastAsia="tr-TR"/>
          </w:rPr>
          <w:tab/>
        </w:r>
        <w:r w:rsidR="00213862" w:rsidRPr="00C54624">
          <w:rPr>
            <w:rStyle w:val="Kpr"/>
            <w:noProof/>
          </w:rPr>
          <w:t>Temel Mali Tablolara İlişkin Açıklamalar</w:t>
        </w:r>
        <w:r w:rsidR="00213862">
          <w:rPr>
            <w:noProof/>
            <w:webHidden/>
          </w:rPr>
          <w:tab/>
        </w:r>
        <w:r w:rsidR="00213862">
          <w:rPr>
            <w:noProof/>
            <w:webHidden/>
          </w:rPr>
          <w:fldChar w:fldCharType="begin"/>
        </w:r>
        <w:r w:rsidR="00213862">
          <w:rPr>
            <w:noProof/>
            <w:webHidden/>
          </w:rPr>
          <w:instrText xml:space="preserve"> PAGEREF _Toc2754472 \h </w:instrText>
        </w:r>
        <w:r w:rsidR="00213862">
          <w:rPr>
            <w:noProof/>
            <w:webHidden/>
          </w:rPr>
        </w:r>
        <w:r w:rsidR="00213862">
          <w:rPr>
            <w:noProof/>
            <w:webHidden/>
          </w:rPr>
          <w:fldChar w:fldCharType="separate"/>
        </w:r>
        <w:r w:rsidR="007F42C4">
          <w:rPr>
            <w:noProof/>
            <w:webHidden/>
          </w:rPr>
          <w:t>157</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3" w:history="1">
        <w:r w:rsidR="00213862" w:rsidRPr="00C54624">
          <w:rPr>
            <w:rStyle w:val="Kpr"/>
            <w:noProof/>
          </w:rPr>
          <w:t>3.</w:t>
        </w:r>
        <w:r w:rsidR="00213862">
          <w:rPr>
            <w:rFonts w:asciiTheme="minorHAnsi" w:eastAsiaTheme="minorEastAsia" w:hAnsiTheme="minorHAnsi" w:cstheme="minorBidi"/>
            <w:noProof/>
            <w:sz w:val="22"/>
            <w:szCs w:val="22"/>
            <w:lang w:eastAsia="tr-TR"/>
          </w:rPr>
          <w:tab/>
        </w:r>
        <w:r w:rsidR="00213862" w:rsidRPr="00C54624">
          <w:rPr>
            <w:rStyle w:val="Kpr"/>
            <w:noProof/>
          </w:rPr>
          <w:t>Mali Denetim Sonuçları</w:t>
        </w:r>
        <w:r w:rsidR="00213862">
          <w:rPr>
            <w:noProof/>
            <w:webHidden/>
          </w:rPr>
          <w:tab/>
        </w:r>
        <w:r w:rsidR="00213862">
          <w:rPr>
            <w:noProof/>
            <w:webHidden/>
          </w:rPr>
          <w:fldChar w:fldCharType="begin"/>
        </w:r>
        <w:r w:rsidR="00213862">
          <w:rPr>
            <w:noProof/>
            <w:webHidden/>
          </w:rPr>
          <w:instrText xml:space="preserve"> PAGEREF _Toc2754473 \h </w:instrText>
        </w:r>
        <w:r w:rsidR="00213862">
          <w:rPr>
            <w:noProof/>
            <w:webHidden/>
          </w:rPr>
        </w:r>
        <w:r w:rsidR="00213862">
          <w:rPr>
            <w:noProof/>
            <w:webHidden/>
          </w:rPr>
          <w:fldChar w:fldCharType="separate"/>
        </w:r>
        <w:r w:rsidR="007F42C4">
          <w:rPr>
            <w:noProof/>
            <w:webHidden/>
          </w:rPr>
          <w:t>167</w:t>
        </w:r>
        <w:r w:rsidR="00213862">
          <w:rPr>
            <w:noProof/>
            <w:webHidden/>
          </w:rPr>
          <w:fldChar w:fldCharType="end"/>
        </w:r>
      </w:hyperlink>
    </w:p>
    <w:p w:rsidR="00213862" w:rsidRDefault="00380F23">
      <w:pPr>
        <w:pStyle w:val="T2"/>
        <w:tabs>
          <w:tab w:val="right" w:leader="dot" w:pos="9488"/>
        </w:tabs>
        <w:rPr>
          <w:rFonts w:asciiTheme="minorHAnsi" w:eastAsiaTheme="minorEastAsia" w:hAnsiTheme="minorHAnsi" w:cstheme="minorBidi"/>
          <w:b w:val="0"/>
          <w:bCs w:val="0"/>
          <w:noProof/>
          <w:sz w:val="22"/>
          <w:szCs w:val="22"/>
          <w:lang w:eastAsia="tr-TR"/>
        </w:rPr>
      </w:pPr>
      <w:hyperlink w:anchor="_Toc2754474" w:history="1">
        <w:r w:rsidR="00213862" w:rsidRPr="00C54624">
          <w:rPr>
            <w:rStyle w:val="Kpr"/>
            <w:noProof/>
          </w:rPr>
          <w:t>B. Performans Bilgileri</w:t>
        </w:r>
        <w:r w:rsidR="00213862">
          <w:rPr>
            <w:noProof/>
            <w:webHidden/>
          </w:rPr>
          <w:tab/>
        </w:r>
        <w:r w:rsidR="00213862">
          <w:rPr>
            <w:noProof/>
            <w:webHidden/>
          </w:rPr>
          <w:fldChar w:fldCharType="begin"/>
        </w:r>
        <w:r w:rsidR="00213862">
          <w:rPr>
            <w:noProof/>
            <w:webHidden/>
          </w:rPr>
          <w:instrText xml:space="preserve"> PAGEREF _Toc2754474 \h </w:instrText>
        </w:r>
        <w:r w:rsidR="00213862">
          <w:rPr>
            <w:noProof/>
            <w:webHidden/>
          </w:rPr>
        </w:r>
        <w:r w:rsidR="00213862">
          <w:rPr>
            <w:noProof/>
            <w:webHidden/>
          </w:rPr>
          <w:fldChar w:fldCharType="separate"/>
        </w:r>
        <w:r w:rsidR="007F42C4">
          <w:rPr>
            <w:noProof/>
            <w:webHidden/>
          </w:rPr>
          <w:t>170</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5" w:history="1">
        <w:r w:rsidR="00213862" w:rsidRPr="00C54624">
          <w:rPr>
            <w:rStyle w:val="Kpr"/>
            <w:noProof/>
          </w:rPr>
          <w:t>1.</w:t>
        </w:r>
        <w:r w:rsidR="00213862">
          <w:rPr>
            <w:rFonts w:asciiTheme="minorHAnsi" w:eastAsiaTheme="minorEastAsia" w:hAnsiTheme="minorHAnsi" w:cstheme="minorBidi"/>
            <w:noProof/>
            <w:sz w:val="22"/>
            <w:szCs w:val="22"/>
            <w:lang w:eastAsia="tr-TR"/>
          </w:rPr>
          <w:tab/>
        </w:r>
        <w:r w:rsidR="00213862" w:rsidRPr="00C54624">
          <w:rPr>
            <w:rStyle w:val="Kpr"/>
            <w:noProof/>
          </w:rPr>
          <w:t>Faaliyet ve Proje Bilgileri</w:t>
        </w:r>
        <w:r w:rsidR="00213862">
          <w:rPr>
            <w:noProof/>
            <w:webHidden/>
          </w:rPr>
          <w:tab/>
        </w:r>
        <w:r w:rsidR="00213862">
          <w:rPr>
            <w:noProof/>
            <w:webHidden/>
          </w:rPr>
          <w:fldChar w:fldCharType="begin"/>
        </w:r>
        <w:r w:rsidR="00213862">
          <w:rPr>
            <w:noProof/>
            <w:webHidden/>
          </w:rPr>
          <w:instrText xml:space="preserve"> PAGEREF _Toc2754475 \h </w:instrText>
        </w:r>
        <w:r w:rsidR="00213862">
          <w:rPr>
            <w:noProof/>
            <w:webHidden/>
          </w:rPr>
        </w:r>
        <w:r w:rsidR="00213862">
          <w:rPr>
            <w:noProof/>
            <w:webHidden/>
          </w:rPr>
          <w:fldChar w:fldCharType="separate"/>
        </w:r>
        <w:r w:rsidR="007F42C4">
          <w:rPr>
            <w:noProof/>
            <w:webHidden/>
          </w:rPr>
          <w:t>170</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6" w:history="1">
        <w:r w:rsidR="00213862" w:rsidRPr="00C54624">
          <w:rPr>
            <w:rStyle w:val="Kpr"/>
            <w:noProof/>
          </w:rPr>
          <w:t>2.</w:t>
        </w:r>
        <w:r w:rsidR="00213862">
          <w:rPr>
            <w:rFonts w:asciiTheme="minorHAnsi" w:eastAsiaTheme="minorEastAsia" w:hAnsiTheme="minorHAnsi" w:cstheme="minorBidi"/>
            <w:noProof/>
            <w:sz w:val="22"/>
            <w:szCs w:val="22"/>
            <w:lang w:eastAsia="tr-TR"/>
          </w:rPr>
          <w:tab/>
        </w:r>
        <w:r w:rsidR="00213862" w:rsidRPr="00C54624">
          <w:rPr>
            <w:rStyle w:val="Kpr"/>
            <w:noProof/>
          </w:rPr>
          <w:t>Performans Sonuçları Tablosu</w:t>
        </w:r>
        <w:r w:rsidR="00213862">
          <w:rPr>
            <w:noProof/>
            <w:webHidden/>
          </w:rPr>
          <w:tab/>
        </w:r>
        <w:r w:rsidR="00213862">
          <w:rPr>
            <w:noProof/>
            <w:webHidden/>
          </w:rPr>
          <w:fldChar w:fldCharType="begin"/>
        </w:r>
        <w:r w:rsidR="00213862">
          <w:rPr>
            <w:noProof/>
            <w:webHidden/>
          </w:rPr>
          <w:instrText xml:space="preserve"> PAGEREF _Toc2754476 \h </w:instrText>
        </w:r>
        <w:r w:rsidR="00213862">
          <w:rPr>
            <w:noProof/>
            <w:webHidden/>
          </w:rPr>
        </w:r>
        <w:r w:rsidR="00213862">
          <w:rPr>
            <w:noProof/>
            <w:webHidden/>
          </w:rPr>
          <w:fldChar w:fldCharType="separate"/>
        </w:r>
        <w:r w:rsidR="007F42C4">
          <w:rPr>
            <w:noProof/>
            <w:webHidden/>
          </w:rPr>
          <w:t>181</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7" w:history="1">
        <w:r w:rsidR="00213862" w:rsidRPr="00C54624">
          <w:rPr>
            <w:rStyle w:val="Kpr"/>
            <w:noProof/>
          </w:rPr>
          <w:t>3.</w:t>
        </w:r>
        <w:r w:rsidR="00213862">
          <w:rPr>
            <w:rFonts w:asciiTheme="minorHAnsi" w:eastAsiaTheme="minorEastAsia" w:hAnsiTheme="minorHAnsi" w:cstheme="minorBidi"/>
            <w:noProof/>
            <w:sz w:val="22"/>
            <w:szCs w:val="22"/>
            <w:lang w:eastAsia="tr-TR"/>
          </w:rPr>
          <w:tab/>
        </w:r>
        <w:r w:rsidR="00213862" w:rsidRPr="00C54624">
          <w:rPr>
            <w:rStyle w:val="Kpr"/>
            <w:noProof/>
          </w:rPr>
          <w:t>Performans Sonuçlarının Değerlendirilmesi</w:t>
        </w:r>
        <w:r w:rsidR="00213862">
          <w:rPr>
            <w:noProof/>
            <w:webHidden/>
          </w:rPr>
          <w:tab/>
        </w:r>
        <w:r w:rsidR="00213862">
          <w:rPr>
            <w:noProof/>
            <w:webHidden/>
          </w:rPr>
          <w:fldChar w:fldCharType="begin"/>
        </w:r>
        <w:r w:rsidR="00213862">
          <w:rPr>
            <w:noProof/>
            <w:webHidden/>
          </w:rPr>
          <w:instrText xml:space="preserve"> PAGEREF _Toc2754477 \h </w:instrText>
        </w:r>
        <w:r w:rsidR="00213862">
          <w:rPr>
            <w:noProof/>
            <w:webHidden/>
          </w:rPr>
        </w:r>
        <w:r w:rsidR="00213862">
          <w:rPr>
            <w:noProof/>
            <w:webHidden/>
          </w:rPr>
          <w:fldChar w:fldCharType="separate"/>
        </w:r>
        <w:r w:rsidR="007F42C4">
          <w:rPr>
            <w:noProof/>
            <w:webHidden/>
          </w:rPr>
          <w:t>185</w:t>
        </w:r>
        <w:r w:rsidR="00213862">
          <w:rPr>
            <w:noProof/>
            <w:webHidden/>
          </w:rPr>
          <w:fldChar w:fldCharType="end"/>
        </w:r>
      </w:hyperlink>
    </w:p>
    <w:p w:rsidR="00213862" w:rsidRDefault="00380F23">
      <w:pPr>
        <w:pStyle w:val="T3"/>
        <w:tabs>
          <w:tab w:val="left" w:pos="720"/>
          <w:tab w:val="right" w:leader="dot" w:pos="9488"/>
        </w:tabs>
        <w:rPr>
          <w:rFonts w:asciiTheme="minorHAnsi" w:eastAsiaTheme="minorEastAsia" w:hAnsiTheme="minorHAnsi" w:cstheme="minorBidi"/>
          <w:noProof/>
          <w:sz w:val="22"/>
          <w:szCs w:val="22"/>
          <w:lang w:eastAsia="tr-TR"/>
        </w:rPr>
      </w:pPr>
      <w:hyperlink w:anchor="_Toc2754478" w:history="1">
        <w:r w:rsidR="00213862" w:rsidRPr="00C54624">
          <w:rPr>
            <w:rStyle w:val="Kpr"/>
            <w:noProof/>
          </w:rPr>
          <w:t>4.</w:t>
        </w:r>
        <w:r w:rsidR="00213862">
          <w:rPr>
            <w:rFonts w:asciiTheme="minorHAnsi" w:eastAsiaTheme="minorEastAsia" w:hAnsiTheme="minorHAnsi" w:cstheme="minorBidi"/>
            <w:noProof/>
            <w:sz w:val="22"/>
            <w:szCs w:val="22"/>
            <w:lang w:eastAsia="tr-TR"/>
          </w:rPr>
          <w:tab/>
        </w:r>
        <w:r w:rsidR="00213862" w:rsidRPr="00C54624">
          <w:rPr>
            <w:rStyle w:val="Kpr"/>
            <w:noProof/>
          </w:rPr>
          <w:t>Performans Bilgi Sisteminin Değerlendirilmesi</w:t>
        </w:r>
        <w:r w:rsidR="00213862">
          <w:rPr>
            <w:noProof/>
            <w:webHidden/>
          </w:rPr>
          <w:tab/>
        </w:r>
        <w:r w:rsidR="00213862">
          <w:rPr>
            <w:noProof/>
            <w:webHidden/>
          </w:rPr>
          <w:fldChar w:fldCharType="begin"/>
        </w:r>
        <w:r w:rsidR="00213862">
          <w:rPr>
            <w:noProof/>
            <w:webHidden/>
          </w:rPr>
          <w:instrText xml:space="preserve"> PAGEREF _Toc2754478 \h </w:instrText>
        </w:r>
        <w:r w:rsidR="00213862">
          <w:rPr>
            <w:noProof/>
            <w:webHidden/>
          </w:rPr>
        </w:r>
        <w:r w:rsidR="00213862">
          <w:rPr>
            <w:noProof/>
            <w:webHidden/>
          </w:rPr>
          <w:fldChar w:fldCharType="separate"/>
        </w:r>
        <w:r w:rsidR="007F42C4">
          <w:rPr>
            <w:noProof/>
            <w:webHidden/>
          </w:rPr>
          <w:t>186</w:t>
        </w:r>
        <w:r w:rsidR="00213862">
          <w:rPr>
            <w:noProof/>
            <w:webHidden/>
          </w:rPr>
          <w:fldChar w:fldCharType="end"/>
        </w:r>
      </w:hyperlink>
    </w:p>
    <w:p w:rsidR="00213862" w:rsidRDefault="00380F23">
      <w:pPr>
        <w:pStyle w:val="T1"/>
        <w:rPr>
          <w:rFonts w:eastAsiaTheme="minorEastAsia" w:cstheme="minorBidi"/>
          <w:b w:val="0"/>
          <w:bCs w:val="0"/>
          <w:caps w:val="0"/>
          <w:sz w:val="22"/>
          <w:szCs w:val="22"/>
          <w:lang w:eastAsia="tr-TR"/>
        </w:rPr>
      </w:pPr>
      <w:hyperlink w:anchor="_Toc2754479" w:history="1">
        <w:r w:rsidR="00213862" w:rsidRPr="00C54624">
          <w:rPr>
            <w:rStyle w:val="Kpr"/>
          </w:rPr>
          <w:t>IV – KURUMSAL KABİLİYET VE KAPASİTENİN DEĞERLENDİRİLMESİ</w:t>
        </w:r>
        <w:r w:rsidR="00213862">
          <w:rPr>
            <w:webHidden/>
          </w:rPr>
          <w:tab/>
        </w:r>
        <w:r w:rsidR="00213862">
          <w:rPr>
            <w:webHidden/>
          </w:rPr>
          <w:fldChar w:fldCharType="begin"/>
        </w:r>
        <w:r w:rsidR="00213862">
          <w:rPr>
            <w:webHidden/>
          </w:rPr>
          <w:instrText xml:space="preserve"> PAGEREF _Toc2754479 \h </w:instrText>
        </w:r>
        <w:r w:rsidR="00213862">
          <w:rPr>
            <w:webHidden/>
          </w:rPr>
        </w:r>
        <w:r w:rsidR="00213862">
          <w:rPr>
            <w:webHidden/>
          </w:rPr>
          <w:fldChar w:fldCharType="separate"/>
        </w:r>
        <w:r w:rsidR="007F42C4">
          <w:rPr>
            <w:webHidden/>
          </w:rPr>
          <w:t>186</w:t>
        </w:r>
        <w:r w:rsidR="00213862">
          <w:rPr>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80" w:history="1">
        <w:r w:rsidR="00213862" w:rsidRPr="00C54624">
          <w:rPr>
            <w:rStyle w:val="Kpr"/>
            <w:noProof/>
          </w:rPr>
          <w:t>A.</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Fırsatlar</w:t>
        </w:r>
        <w:r w:rsidR="00213862">
          <w:rPr>
            <w:noProof/>
            <w:webHidden/>
          </w:rPr>
          <w:tab/>
        </w:r>
        <w:r w:rsidR="00213862">
          <w:rPr>
            <w:noProof/>
            <w:webHidden/>
          </w:rPr>
          <w:fldChar w:fldCharType="begin"/>
        </w:r>
        <w:r w:rsidR="00213862">
          <w:rPr>
            <w:noProof/>
            <w:webHidden/>
          </w:rPr>
          <w:instrText xml:space="preserve"> PAGEREF _Toc2754480 \h </w:instrText>
        </w:r>
        <w:r w:rsidR="00213862">
          <w:rPr>
            <w:noProof/>
            <w:webHidden/>
          </w:rPr>
        </w:r>
        <w:r w:rsidR="00213862">
          <w:rPr>
            <w:noProof/>
            <w:webHidden/>
          </w:rPr>
          <w:fldChar w:fldCharType="separate"/>
        </w:r>
        <w:r w:rsidR="007F42C4">
          <w:rPr>
            <w:noProof/>
            <w:webHidden/>
          </w:rPr>
          <w:t>187</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81" w:history="1">
        <w:r w:rsidR="00213862" w:rsidRPr="00C54624">
          <w:rPr>
            <w:rStyle w:val="Kpr"/>
            <w:noProof/>
          </w:rPr>
          <w:t>B.</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Üstünlükler</w:t>
        </w:r>
        <w:r w:rsidR="00213862">
          <w:rPr>
            <w:noProof/>
            <w:webHidden/>
          </w:rPr>
          <w:tab/>
        </w:r>
        <w:r w:rsidR="00213862">
          <w:rPr>
            <w:noProof/>
            <w:webHidden/>
          </w:rPr>
          <w:fldChar w:fldCharType="begin"/>
        </w:r>
        <w:r w:rsidR="00213862">
          <w:rPr>
            <w:noProof/>
            <w:webHidden/>
          </w:rPr>
          <w:instrText xml:space="preserve"> PAGEREF _Toc2754481 \h </w:instrText>
        </w:r>
        <w:r w:rsidR="00213862">
          <w:rPr>
            <w:noProof/>
            <w:webHidden/>
          </w:rPr>
        </w:r>
        <w:r w:rsidR="00213862">
          <w:rPr>
            <w:noProof/>
            <w:webHidden/>
          </w:rPr>
          <w:fldChar w:fldCharType="separate"/>
        </w:r>
        <w:r w:rsidR="007F42C4">
          <w:rPr>
            <w:noProof/>
            <w:webHidden/>
          </w:rPr>
          <w:t>187</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82" w:history="1">
        <w:r w:rsidR="00213862" w:rsidRPr="00C54624">
          <w:rPr>
            <w:rStyle w:val="Kpr"/>
            <w:noProof/>
          </w:rPr>
          <w:t>C.</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Zayıflıklar</w:t>
        </w:r>
        <w:r w:rsidR="00213862">
          <w:rPr>
            <w:noProof/>
            <w:webHidden/>
          </w:rPr>
          <w:tab/>
        </w:r>
        <w:r w:rsidR="00213862">
          <w:rPr>
            <w:noProof/>
            <w:webHidden/>
          </w:rPr>
          <w:fldChar w:fldCharType="begin"/>
        </w:r>
        <w:r w:rsidR="00213862">
          <w:rPr>
            <w:noProof/>
            <w:webHidden/>
          </w:rPr>
          <w:instrText xml:space="preserve"> PAGEREF _Toc2754482 \h </w:instrText>
        </w:r>
        <w:r w:rsidR="00213862">
          <w:rPr>
            <w:noProof/>
            <w:webHidden/>
          </w:rPr>
        </w:r>
        <w:r w:rsidR="00213862">
          <w:rPr>
            <w:noProof/>
            <w:webHidden/>
          </w:rPr>
          <w:fldChar w:fldCharType="separate"/>
        </w:r>
        <w:r w:rsidR="007F42C4">
          <w:rPr>
            <w:noProof/>
            <w:webHidden/>
          </w:rPr>
          <w:t>188</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83" w:history="1">
        <w:r w:rsidR="00213862" w:rsidRPr="00C54624">
          <w:rPr>
            <w:rStyle w:val="Kpr"/>
            <w:noProof/>
          </w:rPr>
          <w:t>D.</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Tehditler</w:t>
        </w:r>
        <w:r w:rsidR="00213862">
          <w:rPr>
            <w:noProof/>
            <w:webHidden/>
          </w:rPr>
          <w:tab/>
        </w:r>
        <w:r w:rsidR="00213862">
          <w:rPr>
            <w:noProof/>
            <w:webHidden/>
          </w:rPr>
          <w:fldChar w:fldCharType="begin"/>
        </w:r>
        <w:r w:rsidR="00213862">
          <w:rPr>
            <w:noProof/>
            <w:webHidden/>
          </w:rPr>
          <w:instrText xml:space="preserve"> PAGEREF _Toc2754483 \h </w:instrText>
        </w:r>
        <w:r w:rsidR="00213862">
          <w:rPr>
            <w:noProof/>
            <w:webHidden/>
          </w:rPr>
        </w:r>
        <w:r w:rsidR="00213862">
          <w:rPr>
            <w:noProof/>
            <w:webHidden/>
          </w:rPr>
          <w:fldChar w:fldCharType="separate"/>
        </w:r>
        <w:r w:rsidR="007F42C4">
          <w:rPr>
            <w:noProof/>
            <w:webHidden/>
          </w:rPr>
          <w:t>189</w:t>
        </w:r>
        <w:r w:rsidR="00213862">
          <w:rPr>
            <w:noProof/>
            <w:webHidden/>
          </w:rPr>
          <w:fldChar w:fldCharType="end"/>
        </w:r>
      </w:hyperlink>
    </w:p>
    <w:p w:rsidR="00213862" w:rsidRDefault="00380F23">
      <w:pPr>
        <w:pStyle w:val="T2"/>
        <w:tabs>
          <w:tab w:val="left" w:pos="480"/>
          <w:tab w:val="right" w:leader="dot" w:pos="9488"/>
        </w:tabs>
        <w:rPr>
          <w:rFonts w:asciiTheme="minorHAnsi" w:eastAsiaTheme="minorEastAsia" w:hAnsiTheme="minorHAnsi" w:cstheme="minorBidi"/>
          <w:b w:val="0"/>
          <w:bCs w:val="0"/>
          <w:noProof/>
          <w:sz w:val="22"/>
          <w:szCs w:val="22"/>
          <w:lang w:eastAsia="tr-TR"/>
        </w:rPr>
      </w:pPr>
      <w:hyperlink w:anchor="_Toc2754484" w:history="1">
        <w:r w:rsidR="00213862" w:rsidRPr="00C54624">
          <w:rPr>
            <w:rStyle w:val="Kpr"/>
            <w:noProof/>
          </w:rPr>
          <w:t>E.</w:t>
        </w:r>
        <w:r w:rsidR="00213862">
          <w:rPr>
            <w:rFonts w:asciiTheme="minorHAnsi" w:eastAsiaTheme="minorEastAsia" w:hAnsiTheme="minorHAnsi" w:cstheme="minorBidi"/>
            <w:b w:val="0"/>
            <w:bCs w:val="0"/>
            <w:noProof/>
            <w:sz w:val="22"/>
            <w:szCs w:val="22"/>
            <w:lang w:eastAsia="tr-TR"/>
          </w:rPr>
          <w:tab/>
        </w:r>
        <w:r w:rsidR="00213862" w:rsidRPr="00C54624">
          <w:rPr>
            <w:rStyle w:val="Kpr"/>
            <w:noProof/>
          </w:rPr>
          <w:t>Değerlendirme</w:t>
        </w:r>
        <w:r w:rsidR="00213862">
          <w:rPr>
            <w:noProof/>
            <w:webHidden/>
          </w:rPr>
          <w:tab/>
        </w:r>
        <w:r w:rsidR="00213862">
          <w:rPr>
            <w:noProof/>
            <w:webHidden/>
          </w:rPr>
          <w:fldChar w:fldCharType="begin"/>
        </w:r>
        <w:r w:rsidR="00213862">
          <w:rPr>
            <w:noProof/>
            <w:webHidden/>
          </w:rPr>
          <w:instrText xml:space="preserve"> PAGEREF _Toc2754484 \h </w:instrText>
        </w:r>
        <w:r w:rsidR="00213862">
          <w:rPr>
            <w:noProof/>
            <w:webHidden/>
          </w:rPr>
        </w:r>
        <w:r w:rsidR="00213862">
          <w:rPr>
            <w:noProof/>
            <w:webHidden/>
          </w:rPr>
          <w:fldChar w:fldCharType="separate"/>
        </w:r>
        <w:r w:rsidR="007F42C4">
          <w:rPr>
            <w:noProof/>
            <w:webHidden/>
          </w:rPr>
          <w:t>190</w:t>
        </w:r>
        <w:r w:rsidR="00213862">
          <w:rPr>
            <w:noProof/>
            <w:webHidden/>
          </w:rPr>
          <w:fldChar w:fldCharType="end"/>
        </w:r>
      </w:hyperlink>
    </w:p>
    <w:p w:rsidR="00213862" w:rsidRDefault="00380F23">
      <w:pPr>
        <w:pStyle w:val="T1"/>
        <w:rPr>
          <w:rFonts w:eastAsiaTheme="minorEastAsia" w:cstheme="minorBidi"/>
          <w:b w:val="0"/>
          <w:bCs w:val="0"/>
          <w:caps w:val="0"/>
          <w:sz w:val="22"/>
          <w:szCs w:val="22"/>
          <w:lang w:eastAsia="tr-TR"/>
        </w:rPr>
      </w:pPr>
      <w:hyperlink w:anchor="_Toc2754485" w:history="1">
        <w:r w:rsidR="00213862" w:rsidRPr="00C54624">
          <w:rPr>
            <w:rStyle w:val="Kpr"/>
          </w:rPr>
          <w:t>V – ÖNERİLER VE TEDBİRLER</w:t>
        </w:r>
        <w:r w:rsidR="00213862">
          <w:rPr>
            <w:webHidden/>
          </w:rPr>
          <w:tab/>
        </w:r>
        <w:r w:rsidR="00213862">
          <w:rPr>
            <w:webHidden/>
          </w:rPr>
          <w:fldChar w:fldCharType="begin"/>
        </w:r>
        <w:r w:rsidR="00213862">
          <w:rPr>
            <w:webHidden/>
          </w:rPr>
          <w:instrText xml:space="preserve"> PAGEREF _Toc2754485 \h </w:instrText>
        </w:r>
        <w:r w:rsidR="00213862">
          <w:rPr>
            <w:webHidden/>
          </w:rPr>
        </w:r>
        <w:r w:rsidR="00213862">
          <w:rPr>
            <w:webHidden/>
          </w:rPr>
          <w:fldChar w:fldCharType="separate"/>
        </w:r>
        <w:r w:rsidR="007F42C4">
          <w:rPr>
            <w:webHidden/>
          </w:rPr>
          <w:t>192</w:t>
        </w:r>
        <w:r w:rsidR="00213862">
          <w:rPr>
            <w:webHidden/>
          </w:rPr>
          <w:fldChar w:fldCharType="end"/>
        </w:r>
      </w:hyperlink>
    </w:p>
    <w:p w:rsidR="006F63A3" w:rsidRPr="007923F6" w:rsidRDefault="00261EFB" w:rsidP="00261EFB">
      <w:pPr>
        <w:rPr>
          <w:rFonts w:asciiTheme="minorHAnsi" w:hAnsiTheme="minorHAnsi" w:cstheme="minorHAnsi"/>
          <w:szCs w:val="24"/>
        </w:rPr>
      </w:pPr>
      <w:r w:rsidRPr="007923F6">
        <w:rPr>
          <w:rFonts w:asciiTheme="minorHAnsi" w:hAnsiTheme="minorHAnsi" w:cstheme="minorHAnsi"/>
          <w:szCs w:val="24"/>
        </w:rPr>
        <w:fldChar w:fldCharType="end"/>
      </w:r>
      <w:bookmarkStart w:id="5" w:name="_Toc227488891"/>
      <w:bookmarkStart w:id="6" w:name="_Toc227489026"/>
      <w:bookmarkStart w:id="7" w:name="_Toc289343958"/>
      <w:bookmarkEnd w:id="0"/>
    </w:p>
    <w:p w:rsidR="00CE0700" w:rsidRPr="007923F6" w:rsidRDefault="00CE0700" w:rsidP="00261EFB">
      <w:pPr>
        <w:rPr>
          <w:rFonts w:asciiTheme="minorHAnsi" w:hAnsiTheme="minorHAnsi" w:cstheme="minorHAnsi"/>
          <w:szCs w:val="24"/>
        </w:rPr>
      </w:pPr>
    </w:p>
    <w:p w:rsidR="00213862" w:rsidRDefault="00261EFB" w:rsidP="00261EFB">
      <w:pPr>
        <w:rPr>
          <w:noProof/>
        </w:rPr>
      </w:pPr>
      <w:r w:rsidRPr="007923F6">
        <w:rPr>
          <w:b/>
          <w:u w:val="single"/>
        </w:rPr>
        <w:t>Tablolar:</w:t>
      </w:r>
      <w:r w:rsidRPr="007923F6">
        <w:rPr>
          <w:b/>
          <w:u w:val="single"/>
        </w:rPr>
        <w:fldChar w:fldCharType="begin"/>
      </w:r>
      <w:r w:rsidRPr="007923F6">
        <w:rPr>
          <w:b/>
          <w:u w:val="single"/>
        </w:rPr>
        <w:instrText xml:space="preserve"> TOC \h \z \c "Tablo" </w:instrText>
      </w:r>
      <w:r w:rsidRPr="007923F6">
        <w:rPr>
          <w:b/>
          <w:u w:val="single"/>
        </w:rPr>
        <w:fldChar w:fldCharType="separate"/>
      </w:r>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86" w:history="1">
        <w:r w:rsidR="00213862" w:rsidRPr="00C378CE">
          <w:rPr>
            <w:rStyle w:val="Kpr"/>
            <w:noProof/>
          </w:rPr>
          <w:t>Tablo 1: Pamukkale Üniversitesi Yerleşke Alanları</w:t>
        </w:r>
        <w:r w:rsidR="00213862">
          <w:rPr>
            <w:noProof/>
            <w:webHidden/>
          </w:rPr>
          <w:tab/>
        </w:r>
        <w:r w:rsidR="00213862">
          <w:rPr>
            <w:noProof/>
            <w:webHidden/>
          </w:rPr>
          <w:fldChar w:fldCharType="begin"/>
        </w:r>
        <w:r w:rsidR="00213862">
          <w:rPr>
            <w:noProof/>
            <w:webHidden/>
          </w:rPr>
          <w:instrText xml:space="preserve"> PAGEREF _Toc2754486 \h </w:instrText>
        </w:r>
        <w:r w:rsidR="00213862">
          <w:rPr>
            <w:noProof/>
            <w:webHidden/>
          </w:rPr>
        </w:r>
        <w:r w:rsidR="00213862">
          <w:rPr>
            <w:noProof/>
            <w:webHidden/>
          </w:rPr>
          <w:fldChar w:fldCharType="separate"/>
        </w:r>
        <w:r w:rsidR="007F42C4">
          <w:rPr>
            <w:noProof/>
            <w:webHidden/>
          </w:rPr>
          <w:t>12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87" w:history="1">
        <w:r w:rsidR="00213862" w:rsidRPr="00C378CE">
          <w:rPr>
            <w:rStyle w:val="Kpr"/>
            <w:noProof/>
          </w:rPr>
          <w:t>Tablo 2: Pamukkale Üniversitesi Kapalı Alanların Dağılımı</w:t>
        </w:r>
        <w:r w:rsidR="00213862">
          <w:rPr>
            <w:noProof/>
            <w:webHidden/>
          </w:rPr>
          <w:tab/>
        </w:r>
        <w:r w:rsidR="00213862">
          <w:rPr>
            <w:noProof/>
            <w:webHidden/>
          </w:rPr>
          <w:fldChar w:fldCharType="begin"/>
        </w:r>
        <w:r w:rsidR="00213862">
          <w:rPr>
            <w:noProof/>
            <w:webHidden/>
          </w:rPr>
          <w:instrText xml:space="preserve"> PAGEREF _Toc2754487 \h </w:instrText>
        </w:r>
        <w:r w:rsidR="00213862">
          <w:rPr>
            <w:noProof/>
            <w:webHidden/>
          </w:rPr>
        </w:r>
        <w:r w:rsidR="00213862">
          <w:rPr>
            <w:noProof/>
            <w:webHidden/>
          </w:rPr>
          <w:fldChar w:fldCharType="separate"/>
        </w:r>
        <w:r w:rsidR="007F42C4">
          <w:rPr>
            <w:noProof/>
            <w:webHidden/>
          </w:rPr>
          <w:t>13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88" w:history="1">
        <w:r w:rsidR="00213862" w:rsidRPr="00C378CE">
          <w:rPr>
            <w:rStyle w:val="Kpr"/>
            <w:noProof/>
          </w:rPr>
          <w:t>Tablo 3: Pamukkale Üniversitesi Meslek Yüksekokulları Kapalı Alanlarının Sektörlere Göre Dağılımı</w:t>
        </w:r>
        <w:r w:rsidR="00213862">
          <w:rPr>
            <w:noProof/>
            <w:webHidden/>
          </w:rPr>
          <w:tab/>
        </w:r>
        <w:r w:rsidR="00213862">
          <w:rPr>
            <w:noProof/>
            <w:webHidden/>
          </w:rPr>
          <w:fldChar w:fldCharType="begin"/>
        </w:r>
        <w:r w:rsidR="00213862">
          <w:rPr>
            <w:noProof/>
            <w:webHidden/>
          </w:rPr>
          <w:instrText xml:space="preserve"> PAGEREF _Toc2754488 \h </w:instrText>
        </w:r>
        <w:r w:rsidR="00213862">
          <w:rPr>
            <w:noProof/>
            <w:webHidden/>
          </w:rPr>
        </w:r>
        <w:r w:rsidR="00213862">
          <w:rPr>
            <w:noProof/>
            <w:webHidden/>
          </w:rPr>
          <w:fldChar w:fldCharType="separate"/>
        </w:r>
        <w:r w:rsidR="007F42C4">
          <w:rPr>
            <w:noProof/>
            <w:webHidden/>
          </w:rPr>
          <w:t>15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89" w:history="1">
        <w:r w:rsidR="00213862" w:rsidRPr="00C378CE">
          <w:rPr>
            <w:rStyle w:val="Kpr"/>
            <w:noProof/>
          </w:rPr>
          <w:t>Tablo 4: Pamukkale Üniversitesi Fiziki Altyapı Olanakları(m</w:t>
        </w:r>
        <w:r w:rsidR="00213862" w:rsidRPr="00C378CE">
          <w:rPr>
            <w:rStyle w:val="Kpr"/>
            <w:noProof/>
            <w:vertAlign w:val="superscript"/>
          </w:rPr>
          <w:t>2</w:t>
        </w:r>
        <w:r w:rsidR="00213862" w:rsidRPr="00C378CE">
          <w:rPr>
            <w:rStyle w:val="Kpr"/>
            <w:noProof/>
          </w:rPr>
          <w:t>)</w:t>
        </w:r>
        <w:r w:rsidR="00213862">
          <w:rPr>
            <w:noProof/>
            <w:webHidden/>
          </w:rPr>
          <w:tab/>
        </w:r>
        <w:r w:rsidR="00213862">
          <w:rPr>
            <w:noProof/>
            <w:webHidden/>
          </w:rPr>
          <w:fldChar w:fldCharType="begin"/>
        </w:r>
        <w:r w:rsidR="00213862">
          <w:rPr>
            <w:noProof/>
            <w:webHidden/>
          </w:rPr>
          <w:instrText xml:space="preserve"> PAGEREF _Toc2754489 \h </w:instrText>
        </w:r>
        <w:r w:rsidR="00213862">
          <w:rPr>
            <w:noProof/>
            <w:webHidden/>
          </w:rPr>
        </w:r>
        <w:r w:rsidR="00213862">
          <w:rPr>
            <w:noProof/>
            <w:webHidden/>
          </w:rPr>
          <w:fldChar w:fldCharType="separate"/>
        </w:r>
        <w:r w:rsidR="007F42C4">
          <w:rPr>
            <w:noProof/>
            <w:webHidden/>
          </w:rPr>
          <w:t>17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0" w:history="1">
        <w:r w:rsidR="00213862" w:rsidRPr="00C378CE">
          <w:rPr>
            <w:rStyle w:val="Kpr"/>
            <w:noProof/>
          </w:rPr>
          <w:t>Tablo 5: Net Kapalı Alanlar Tablosu</w:t>
        </w:r>
        <w:r w:rsidR="00213862">
          <w:rPr>
            <w:noProof/>
            <w:webHidden/>
          </w:rPr>
          <w:tab/>
        </w:r>
        <w:r w:rsidR="00213862">
          <w:rPr>
            <w:noProof/>
            <w:webHidden/>
          </w:rPr>
          <w:fldChar w:fldCharType="begin"/>
        </w:r>
        <w:r w:rsidR="00213862">
          <w:rPr>
            <w:noProof/>
            <w:webHidden/>
          </w:rPr>
          <w:instrText xml:space="preserve"> PAGEREF _Toc2754490 \h </w:instrText>
        </w:r>
        <w:r w:rsidR="00213862">
          <w:rPr>
            <w:noProof/>
            <w:webHidden/>
          </w:rPr>
        </w:r>
        <w:r w:rsidR="00213862">
          <w:rPr>
            <w:noProof/>
            <w:webHidden/>
          </w:rPr>
          <w:fldChar w:fldCharType="separate"/>
        </w:r>
        <w:r w:rsidR="007F42C4">
          <w:rPr>
            <w:noProof/>
            <w:webHidden/>
          </w:rPr>
          <w:t>18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1" w:history="1">
        <w:r w:rsidR="00213862" w:rsidRPr="00C378CE">
          <w:rPr>
            <w:rStyle w:val="Kpr"/>
            <w:noProof/>
          </w:rPr>
          <w:t>Tablo 6: Eğitim Alanları ve Derslikler</w:t>
        </w:r>
        <w:r w:rsidR="00213862">
          <w:rPr>
            <w:noProof/>
            <w:webHidden/>
          </w:rPr>
          <w:tab/>
        </w:r>
        <w:r w:rsidR="00213862">
          <w:rPr>
            <w:noProof/>
            <w:webHidden/>
          </w:rPr>
          <w:fldChar w:fldCharType="begin"/>
        </w:r>
        <w:r w:rsidR="00213862">
          <w:rPr>
            <w:noProof/>
            <w:webHidden/>
          </w:rPr>
          <w:instrText xml:space="preserve"> PAGEREF _Toc2754491 \h </w:instrText>
        </w:r>
        <w:r w:rsidR="00213862">
          <w:rPr>
            <w:noProof/>
            <w:webHidden/>
          </w:rPr>
        </w:r>
        <w:r w:rsidR="00213862">
          <w:rPr>
            <w:noProof/>
            <w:webHidden/>
          </w:rPr>
          <w:fldChar w:fldCharType="separate"/>
        </w:r>
        <w:r w:rsidR="007F42C4">
          <w:rPr>
            <w:noProof/>
            <w:webHidden/>
          </w:rPr>
          <w:t>21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2" w:history="1">
        <w:r w:rsidR="00213862" w:rsidRPr="00C378CE">
          <w:rPr>
            <w:rStyle w:val="Kpr"/>
            <w:noProof/>
          </w:rPr>
          <w:t>Tablo 7: Yemekhaneler, Kantinler ve Kafeteryalar</w:t>
        </w:r>
        <w:r w:rsidR="00213862">
          <w:rPr>
            <w:noProof/>
            <w:webHidden/>
          </w:rPr>
          <w:tab/>
        </w:r>
        <w:r w:rsidR="00213862">
          <w:rPr>
            <w:noProof/>
            <w:webHidden/>
          </w:rPr>
          <w:fldChar w:fldCharType="begin"/>
        </w:r>
        <w:r w:rsidR="00213862">
          <w:rPr>
            <w:noProof/>
            <w:webHidden/>
          </w:rPr>
          <w:instrText xml:space="preserve"> PAGEREF _Toc2754492 \h </w:instrText>
        </w:r>
        <w:r w:rsidR="00213862">
          <w:rPr>
            <w:noProof/>
            <w:webHidden/>
          </w:rPr>
        </w:r>
        <w:r w:rsidR="00213862">
          <w:rPr>
            <w:noProof/>
            <w:webHidden/>
          </w:rPr>
          <w:fldChar w:fldCharType="separate"/>
        </w:r>
        <w:r w:rsidR="007F42C4">
          <w:rPr>
            <w:noProof/>
            <w:webHidden/>
          </w:rPr>
          <w:t>21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3" w:history="1">
        <w:r w:rsidR="00213862" w:rsidRPr="00C378CE">
          <w:rPr>
            <w:rStyle w:val="Kpr"/>
            <w:noProof/>
          </w:rPr>
          <w:t>Tablo 8: Misafirhaneler</w:t>
        </w:r>
        <w:r w:rsidR="00213862">
          <w:rPr>
            <w:noProof/>
            <w:webHidden/>
          </w:rPr>
          <w:tab/>
        </w:r>
        <w:r w:rsidR="00213862">
          <w:rPr>
            <w:noProof/>
            <w:webHidden/>
          </w:rPr>
          <w:fldChar w:fldCharType="begin"/>
        </w:r>
        <w:r w:rsidR="00213862">
          <w:rPr>
            <w:noProof/>
            <w:webHidden/>
          </w:rPr>
          <w:instrText xml:space="preserve"> PAGEREF _Toc2754493 \h </w:instrText>
        </w:r>
        <w:r w:rsidR="00213862">
          <w:rPr>
            <w:noProof/>
            <w:webHidden/>
          </w:rPr>
        </w:r>
        <w:r w:rsidR="00213862">
          <w:rPr>
            <w:noProof/>
            <w:webHidden/>
          </w:rPr>
          <w:fldChar w:fldCharType="separate"/>
        </w:r>
        <w:r w:rsidR="007F42C4">
          <w:rPr>
            <w:noProof/>
            <w:webHidden/>
          </w:rPr>
          <w:t>21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4" w:history="1">
        <w:r w:rsidR="00213862" w:rsidRPr="00C378CE">
          <w:rPr>
            <w:rStyle w:val="Kpr"/>
            <w:noProof/>
          </w:rPr>
          <w:t>Tablo 9: Lojmanlar</w:t>
        </w:r>
        <w:r w:rsidR="00213862">
          <w:rPr>
            <w:noProof/>
            <w:webHidden/>
          </w:rPr>
          <w:tab/>
        </w:r>
        <w:r w:rsidR="00213862">
          <w:rPr>
            <w:noProof/>
            <w:webHidden/>
          </w:rPr>
          <w:fldChar w:fldCharType="begin"/>
        </w:r>
        <w:r w:rsidR="00213862">
          <w:rPr>
            <w:noProof/>
            <w:webHidden/>
          </w:rPr>
          <w:instrText xml:space="preserve"> PAGEREF _Toc2754494 \h </w:instrText>
        </w:r>
        <w:r w:rsidR="00213862">
          <w:rPr>
            <w:noProof/>
            <w:webHidden/>
          </w:rPr>
        </w:r>
        <w:r w:rsidR="00213862">
          <w:rPr>
            <w:noProof/>
            <w:webHidden/>
          </w:rPr>
          <w:fldChar w:fldCharType="separate"/>
        </w:r>
        <w:r w:rsidR="007F42C4">
          <w:rPr>
            <w:noProof/>
            <w:webHidden/>
          </w:rPr>
          <w:t>21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5" w:history="1">
        <w:r w:rsidR="00213862" w:rsidRPr="00C378CE">
          <w:rPr>
            <w:rStyle w:val="Kpr"/>
            <w:noProof/>
          </w:rPr>
          <w:t>Tablo 10: Spor Tesisleri</w:t>
        </w:r>
        <w:r w:rsidR="00213862">
          <w:rPr>
            <w:noProof/>
            <w:webHidden/>
          </w:rPr>
          <w:tab/>
        </w:r>
        <w:r w:rsidR="00213862">
          <w:rPr>
            <w:noProof/>
            <w:webHidden/>
          </w:rPr>
          <w:fldChar w:fldCharType="begin"/>
        </w:r>
        <w:r w:rsidR="00213862">
          <w:rPr>
            <w:noProof/>
            <w:webHidden/>
          </w:rPr>
          <w:instrText xml:space="preserve"> PAGEREF _Toc2754495 \h </w:instrText>
        </w:r>
        <w:r w:rsidR="00213862">
          <w:rPr>
            <w:noProof/>
            <w:webHidden/>
          </w:rPr>
        </w:r>
        <w:r w:rsidR="00213862">
          <w:rPr>
            <w:noProof/>
            <w:webHidden/>
          </w:rPr>
          <w:fldChar w:fldCharType="separate"/>
        </w:r>
        <w:r w:rsidR="007F42C4">
          <w:rPr>
            <w:noProof/>
            <w:webHidden/>
          </w:rPr>
          <w:t>22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6" w:history="1">
        <w:r w:rsidR="00213862" w:rsidRPr="00C378CE">
          <w:rPr>
            <w:rStyle w:val="Kpr"/>
            <w:noProof/>
          </w:rPr>
          <w:t>Tablo 11: Toplantı-Konferans Salonları</w:t>
        </w:r>
        <w:r w:rsidR="00213862">
          <w:rPr>
            <w:noProof/>
            <w:webHidden/>
          </w:rPr>
          <w:tab/>
        </w:r>
        <w:r w:rsidR="00213862">
          <w:rPr>
            <w:noProof/>
            <w:webHidden/>
          </w:rPr>
          <w:fldChar w:fldCharType="begin"/>
        </w:r>
        <w:r w:rsidR="00213862">
          <w:rPr>
            <w:noProof/>
            <w:webHidden/>
          </w:rPr>
          <w:instrText xml:space="preserve"> PAGEREF _Toc2754496 \h </w:instrText>
        </w:r>
        <w:r w:rsidR="00213862">
          <w:rPr>
            <w:noProof/>
            <w:webHidden/>
          </w:rPr>
        </w:r>
        <w:r w:rsidR="00213862">
          <w:rPr>
            <w:noProof/>
            <w:webHidden/>
          </w:rPr>
          <w:fldChar w:fldCharType="separate"/>
        </w:r>
        <w:r w:rsidR="007F42C4">
          <w:rPr>
            <w:noProof/>
            <w:webHidden/>
          </w:rPr>
          <w:t>22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7" w:history="1">
        <w:r w:rsidR="00213862" w:rsidRPr="00C378CE">
          <w:rPr>
            <w:rStyle w:val="Kpr"/>
            <w:noProof/>
          </w:rPr>
          <w:t>Tablo 12: Hastane Alanları</w:t>
        </w:r>
        <w:r w:rsidR="00213862">
          <w:rPr>
            <w:noProof/>
            <w:webHidden/>
          </w:rPr>
          <w:tab/>
        </w:r>
        <w:r w:rsidR="00213862">
          <w:rPr>
            <w:noProof/>
            <w:webHidden/>
          </w:rPr>
          <w:fldChar w:fldCharType="begin"/>
        </w:r>
        <w:r w:rsidR="00213862">
          <w:rPr>
            <w:noProof/>
            <w:webHidden/>
          </w:rPr>
          <w:instrText xml:space="preserve"> PAGEREF _Toc2754497 \h </w:instrText>
        </w:r>
        <w:r w:rsidR="00213862">
          <w:rPr>
            <w:noProof/>
            <w:webHidden/>
          </w:rPr>
        </w:r>
        <w:r w:rsidR="00213862">
          <w:rPr>
            <w:noProof/>
            <w:webHidden/>
          </w:rPr>
          <w:fldChar w:fldCharType="separate"/>
        </w:r>
        <w:r w:rsidR="007F42C4">
          <w:rPr>
            <w:noProof/>
            <w:webHidden/>
          </w:rPr>
          <w:t>22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8" w:history="1">
        <w:r w:rsidR="00213862" w:rsidRPr="00C378CE">
          <w:rPr>
            <w:rStyle w:val="Kpr"/>
            <w:noProof/>
          </w:rPr>
          <w:t>Tablo 13: Taşıtlar</w:t>
        </w:r>
        <w:r w:rsidR="00213862">
          <w:rPr>
            <w:noProof/>
            <w:webHidden/>
          </w:rPr>
          <w:tab/>
        </w:r>
        <w:r w:rsidR="00213862">
          <w:rPr>
            <w:noProof/>
            <w:webHidden/>
          </w:rPr>
          <w:fldChar w:fldCharType="begin"/>
        </w:r>
        <w:r w:rsidR="00213862">
          <w:rPr>
            <w:noProof/>
            <w:webHidden/>
          </w:rPr>
          <w:instrText xml:space="preserve"> PAGEREF _Toc2754498 \h </w:instrText>
        </w:r>
        <w:r w:rsidR="00213862">
          <w:rPr>
            <w:noProof/>
            <w:webHidden/>
          </w:rPr>
        </w:r>
        <w:r w:rsidR="00213862">
          <w:rPr>
            <w:noProof/>
            <w:webHidden/>
          </w:rPr>
          <w:fldChar w:fldCharType="separate"/>
        </w:r>
        <w:r w:rsidR="007F42C4">
          <w:rPr>
            <w:noProof/>
            <w:webHidden/>
          </w:rPr>
          <w:t>23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499" w:history="1">
        <w:r w:rsidR="00213862" w:rsidRPr="00C378CE">
          <w:rPr>
            <w:rStyle w:val="Kpr"/>
            <w:noProof/>
          </w:rPr>
          <w:t>Tablo 14: Taşınır Malzeme Listesi</w:t>
        </w:r>
        <w:r w:rsidR="00213862">
          <w:rPr>
            <w:noProof/>
            <w:webHidden/>
          </w:rPr>
          <w:tab/>
        </w:r>
        <w:r w:rsidR="00213862">
          <w:rPr>
            <w:noProof/>
            <w:webHidden/>
          </w:rPr>
          <w:fldChar w:fldCharType="begin"/>
        </w:r>
        <w:r w:rsidR="00213862">
          <w:rPr>
            <w:noProof/>
            <w:webHidden/>
          </w:rPr>
          <w:instrText xml:space="preserve"> PAGEREF _Toc2754499 \h </w:instrText>
        </w:r>
        <w:r w:rsidR="00213862">
          <w:rPr>
            <w:noProof/>
            <w:webHidden/>
          </w:rPr>
        </w:r>
        <w:r w:rsidR="00213862">
          <w:rPr>
            <w:noProof/>
            <w:webHidden/>
          </w:rPr>
          <w:fldChar w:fldCharType="separate"/>
        </w:r>
        <w:r w:rsidR="007F42C4">
          <w:rPr>
            <w:noProof/>
            <w:webHidden/>
          </w:rPr>
          <w:t>23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0" w:history="1">
        <w:r w:rsidR="00213862" w:rsidRPr="00C378CE">
          <w:rPr>
            <w:rStyle w:val="Kpr"/>
            <w:noProof/>
          </w:rPr>
          <w:t>Tablo 15: PAÜ Kütüphane Altyapı Bilgisi</w:t>
        </w:r>
        <w:r w:rsidR="00213862">
          <w:rPr>
            <w:noProof/>
            <w:webHidden/>
          </w:rPr>
          <w:tab/>
        </w:r>
        <w:r w:rsidR="00213862">
          <w:rPr>
            <w:noProof/>
            <w:webHidden/>
          </w:rPr>
          <w:fldChar w:fldCharType="begin"/>
        </w:r>
        <w:r w:rsidR="00213862">
          <w:rPr>
            <w:noProof/>
            <w:webHidden/>
          </w:rPr>
          <w:instrText xml:space="preserve"> PAGEREF _Toc2754500 \h </w:instrText>
        </w:r>
        <w:r w:rsidR="00213862">
          <w:rPr>
            <w:noProof/>
            <w:webHidden/>
          </w:rPr>
        </w:r>
        <w:r w:rsidR="00213862">
          <w:rPr>
            <w:noProof/>
            <w:webHidden/>
          </w:rPr>
          <w:fldChar w:fldCharType="separate"/>
        </w:r>
        <w:r w:rsidR="007F42C4">
          <w:rPr>
            <w:noProof/>
            <w:webHidden/>
          </w:rPr>
          <w:t>27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1" w:history="1">
        <w:r w:rsidR="00213862" w:rsidRPr="00C378CE">
          <w:rPr>
            <w:rStyle w:val="Kpr"/>
            <w:noProof/>
          </w:rPr>
          <w:t>Tablo 16: Bilgisayar Sayıları</w:t>
        </w:r>
        <w:r w:rsidR="00213862">
          <w:rPr>
            <w:noProof/>
            <w:webHidden/>
          </w:rPr>
          <w:tab/>
        </w:r>
        <w:r w:rsidR="00213862">
          <w:rPr>
            <w:noProof/>
            <w:webHidden/>
          </w:rPr>
          <w:fldChar w:fldCharType="begin"/>
        </w:r>
        <w:r w:rsidR="00213862">
          <w:rPr>
            <w:noProof/>
            <w:webHidden/>
          </w:rPr>
          <w:instrText xml:space="preserve"> PAGEREF _Toc2754501 \h </w:instrText>
        </w:r>
        <w:r w:rsidR="00213862">
          <w:rPr>
            <w:noProof/>
            <w:webHidden/>
          </w:rPr>
        </w:r>
        <w:r w:rsidR="00213862">
          <w:rPr>
            <w:noProof/>
            <w:webHidden/>
          </w:rPr>
          <w:fldChar w:fldCharType="separate"/>
        </w:r>
        <w:r w:rsidR="007F42C4">
          <w:rPr>
            <w:noProof/>
            <w:webHidden/>
          </w:rPr>
          <w:t>30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2" w:history="1">
        <w:r w:rsidR="00213862" w:rsidRPr="00C378CE">
          <w:rPr>
            <w:rStyle w:val="Kpr"/>
            <w:noProof/>
          </w:rPr>
          <w:t>Tablo 17: Diğer Bilgi ve Teknolojik Kaynaklar</w:t>
        </w:r>
        <w:r w:rsidR="00213862">
          <w:rPr>
            <w:noProof/>
            <w:webHidden/>
          </w:rPr>
          <w:tab/>
        </w:r>
        <w:r w:rsidR="00213862">
          <w:rPr>
            <w:noProof/>
            <w:webHidden/>
          </w:rPr>
          <w:fldChar w:fldCharType="begin"/>
        </w:r>
        <w:r w:rsidR="00213862">
          <w:rPr>
            <w:noProof/>
            <w:webHidden/>
          </w:rPr>
          <w:instrText xml:space="preserve"> PAGEREF _Toc2754502 \h </w:instrText>
        </w:r>
        <w:r w:rsidR="00213862">
          <w:rPr>
            <w:noProof/>
            <w:webHidden/>
          </w:rPr>
        </w:r>
        <w:r w:rsidR="00213862">
          <w:rPr>
            <w:noProof/>
            <w:webHidden/>
          </w:rPr>
          <w:fldChar w:fldCharType="separate"/>
        </w:r>
        <w:r w:rsidR="007F42C4">
          <w:rPr>
            <w:noProof/>
            <w:webHidden/>
          </w:rPr>
          <w:t>31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3" w:history="1">
        <w:r w:rsidR="00213862" w:rsidRPr="00C378CE">
          <w:rPr>
            <w:rStyle w:val="Kpr"/>
            <w:noProof/>
          </w:rPr>
          <w:t>Tablo 18: YBS - PUSULA Sistemi Kapsamına Alınan Modüller</w:t>
        </w:r>
        <w:r w:rsidR="00213862">
          <w:rPr>
            <w:noProof/>
            <w:webHidden/>
          </w:rPr>
          <w:tab/>
        </w:r>
        <w:r w:rsidR="00213862">
          <w:rPr>
            <w:noProof/>
            <w:webHidden/>
          </w:rPr>
          <w:fldChar w:fldCharType="begin"/>
        </w:r>
        <w:r w:rsidR="00213862">
          <w:rPr>
            <w:noProof/>
            <w:webHidden/>
          </w:rPr>
          <w:instrText xml:space="preserve"> PAGEREF _Toc2754503 \h </w:instrText>
        </w:r>
        <w:r w:rsidR="00213862">
          <w:rPr>
            <w:noProof/>
            <w:webHidden/>
          </w:rPr>
        </w:r>
        <w:r w:rsidR="00213862">
          <w:rPr>
            <w:noProof/>
            <w:webHidden/>
          </w:rPr>
          <w:fldChar w:fldCharType="separate"/>
        </w:r>
        <w:r w:rsidR="007F42C4">
          <w:rPr>
            <w:noProof/>
            <w:webHidden/>
          </w:rPr>
          <w:t>31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4" w:history="1">
        <w:r w:rsidR="00213862" w:rsidRPr="00C378CE">
          <w:rPr>
            <w:rStyle w:val="Kpr"/>
            <w:noProof/>
          </w:rPr>
          <w:t>Tablo 19: 2018 Yıllarında Gerçekleştirilen Projeler</w:t>
        </w:r>
        <w:r w:rsidR="00213862">
          <w:rPr>
            <w:noProof/>
            <w:webHidden/>
          </w:rPr>
          <w:tab/>
        </w:r>
        <w:r w:rsidR="00213862">
          <w:rPr>
            <w:noProof/>
            <w:webHidden/>
          </w:rPr>
          <w:fldChar w:fldCharType="begin"/>
        </w:r>
        <w:r w:rsidR="00213862">
          <w:rPr>
            <w:noProof/>
            <w:webHidden/>
          </w:rPr>
          <w:instrText xml:space="preserve"> PAGEREF _Toc2754504 \h </w:instrText>
        </w:r>
        <w:r w:rsidR="00213862">
          <w:rPr>
            <w:noProof/>
            <w:webHidden/>
          </w:rPr>
        </w:r>
        <w:r w:rsidR="00213862">
          <w:rPr>
            <w:noProof/>
            <w:webHidden/>
          </w:rPr>
          <w:fldChar w:fldCharType="separate"/>
        </w:r>
        <w:r w:rsidR="007F42C4">
          <w:rPr>
            <w:noProof/>
            <w:webHidden/>
          </w:rPr>
          <w:t>36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5" w:history="1">
        <w:r w:rsidR="00213862" w:rsidRPr="00C378CE">
          <w:rPr>
            <w:rStyle w:val="Kpr"/>
            <w:noProof/>
          </w:rPr>
          <w:t>Tablo 20: Bilimsel Yayın Sayıları</w:t>
        </w:r>
        <w:r w:rsidR="00213862">
          <w:rPr>
            <w:noProof/>
            <w:webHidden/>
          </w:rPr>
          <w:tab/>
        </w:r>
        <w:r w:rsidR="00213862">
          <w:rPr>
            <w:noProof/>
            <w:webHidden/>
          </w:rPr>
          <w:fldChar w:fldCharType="begin"/>
        </w:r>
        <w:r w:rsidR="00213862">
          <w:rPr>
            <w:noProof/>
            <w:webHidden/>
          </w:rPr>
          <w:instrText xml:space="preserve"> PAGEREF _Toc2754505 \h </w:instrText>
        </w:r>
        <w:r w:rsidR="00213862">
          <w:rPr>
            <w:noProof/>
            <w:webHidden/>
          </w:rPr>
        </w:r>
        <w:r w:rsidR="00213862">
          <w:rPr>
            <w:noProof/>
            <w:webHidden/>
          </w:rPr>
          <w:fldChar w:fldCharType="separate"/>
        </w:r>
        <w:r w:rsidR="007F42C4">
          <w:rPr>
            <w:noProof/>
            <w:webHidden/>
          </w:rPr>
          <w:t>36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6" w:history="1">
        <w:r w:rsidR="00213862" w:rsidRPr="00C378CE">
          <w:rPr>
            <w:rStyle w:val="Kpr"/>
            <w:noProof/>
          </w:rPr>
          <w:t>Tablo 21: Üniversite Yayın Sıralaması (YÖK)</w:t>
        </w:r>
        <w:r w:rsidR="00213862">
          <w:rPr>
            <w:noProof/>
            <w:webHidden/>
          </w:rPr>
          <w:tab/>
        </w:r>
        <w:r w:rsidR="00213862">
          <w:rPr>
            <w:noProof/>
            <w:webHidden/>
          </w:rPr>
          <w:fldChar w:fldCharType="begin"/>
        </w:r>
        <w:r w:rsidR="00213862">
          <w:rPr>
            <w:noProof/>
            <w:webHidden/>
          </w:rPr>
          <w:instrText xml:space="preserve"> PAGEREF _Toc2754506 \h </w:instrText>
        </w:r>
        <w:r w:rsidR="00213862">
          <w:rPr>
            <w:noProof/>
            <w:webHidden/>
          </w:rPr>
        </w:r>
        <w:r w:rsidR="00213862">
          <w:rPr>
            <w:noProof/>
            <w:webHidden/>
          </w:rPr>
          <w:fldChar w:fldCharType="separate"/>
        </w:r>
        <w:r w:rsidR="007F42C4">
          <w:rPr>
            <w:noProof/>
            <w:webHidden/>
          </w:rPr>
          <w:t>37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7" w:history="1">
        <w:r w:rsidR="00213862" w:rsidRPr="00C378CE">
          <w:rPr>
            <w:rStyle w:val="Kpr"/>
            <w:noProof/>
          </w:rPr>
          <w:t>Tablo 22: SCI+SSCI+AHCI' te Yayımlanan Yayınlara Göre Yayın Sayısı Sıralaması</w:t>
        </w:r>
        <w:r w:rsidR="00213862">
          <w:rPr>
            <w:noProof/>
            <w:webHidden/>
          </w:rPr>
          <w:tab/>
        </w:r>
        <w:r w:rsidR="00213862">
          <w:rPr>
            <w:noProof/>
            <w:webHidden/>
          </w:rPr>
          <w:fldChar w:fldCharType="begin"/>
        </w:r>
        <w:r w:rsidR="00213862">
          <w:rPr>
            <w:noProof/>
            <w:webHidden/>
          </w:rPr>
          <w:instrText xml:space="preserve"> PAGEREF _Toc2754507 \h </w:instrText>
        </w:r>
        <w:r w:rsidR="00213862">
          <w:rPr>
            <w:noProof/>
            <w:webHidden/>
          </w:rPr>
        </w:r>
        <w:r w:rsidR="00213862">
          <w:rPr>
            <w:noProof/>
            <w:webHidden/>
          </w:rPr>
          <w:fldChar w:fldCharType="separate"/>
        </w:r>
        <w:r w:rsidR="007F42C4">
          <w:rPr>
            <w:noProof/>
            <w:webHidden/>
          </w:rPr>
          <w:t>37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8" w:history="1">
        <w:r w:rsidR="00213862" w:rsidRPr="00C378CE">
          <w:rPr>
            <w:rStyle w:val="Kpr"/>
            <w:noProof/>
          </w:rPr>
          <w:t>Tablo 23: 2018 Yılına Ait WoS’da Yer Alan Pamukkale Adresli Yayınlar</w:t>
        </w:r>
        <w:r w:rsidR="00213862">
          <w:rPr>
            <w:noProof/>
            <w:webHidden/>
          </w:rPr>
          <w:tab/>
        </w:r>
        <w:r w:rsidR="00213862">
          <w:rPr>
            <w:noProof/>
            <w:webHidden/>
          </w:rPr>
          <w:fldChar w:fldCharType="begin"/>
        </w:r>
        <w:r w:rsidR="00213862">
          <w:rPr>
            <w:noProof/>
            <w:webHidden/>
          </w:rPr>
          <w:instrText xml:space="preserve"> PAGEREF _Toc2754508 \h </w:instrText>
        </w:r>
        <w:r w:rsidR="00213862">
          <w:rPr>
            <w:noProof/>
            <w:webHidden/>
          </w:rPr>
        </w:r>
        <w:r w:rsidR="00213862">
          <w:rPr>
            <w:noProof/>
            <w:webHidden/>
          </w:rPr>
          <w:fldChar w:fldCharType="separate"/>
        </w:r>
        <w:r w:rsidR="007F42C4">
          <w:rPr>
            <w:noProof/>
            <w:webHidden/>
          </w:rPr>
          <w:t>38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09" w:history="1">
        <w:r w:rsidR="00213862" w:rsidRPr="00C378CE">
          <w:rPr>
            <w:rStyle w:val="Kpr"/>
            <w:noProof/>
          </w:rPr>
          <w:t>Tablo 24: Kütüphane Kaynakları Kullanım Verileri</w:t>
        </w:r>
        <w:r w:rsidR="00213862">
          <w:rPr>
            <w:noProof/>
            <w:webHidden/>
          </w:rPr>
          <w:tab/>
        </w:r>
        <w:r w:rsidR="00213862">
          <w:rPr>
            <w:noProof/>
            <w:webHidden/>
          </w:rPr>
          <w:fldChar w:fldCharType="begin"/>
        </w:r>
        <w:r w:rsidR="00213862">
          <w:rPr>
            <w:noProof/>
            <w:webHidden/>
          </w:rPr>
          <w:instrText xml:space="preserve"> PAGEREF _Toc2754509 \h </w:instrText>
        </w:r>
        <w:r w:rsidR="00213862">
          <w:rPr>
            <w:noProof/>
            <w:webHidden/>
          </w:rPr>
        </w:r>
        <w:r w:rsidR="00213862">
          <w:rPr>
            <w:noProof/>
            <w:webHidden/>
          </w:rPr>
          <w:fldChar w:fldCharType="separate"/>
        </w:r>
        <w:r w:rsidR="007F42C4">
          <w:rPr>
            <w:noProof/>
            <w:webHidden/>
          </w:rPr>
          <w:t>38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0" w:history="1">
        <w:r w:rsidR="00213862" w:rsidRPr="00C378CE">
          <w:rPr>
            <w:rStyle w:val="Kpr"/>
            <w:noProof/>
          </w:rPr>
          <w:t>Tablo 25: Öğretim Elemanı Sayıları</w:t>
        </w:r>
        <w:r w:rsidR="00213862">
          <w:rPr>
            <w:noProof/>
            <w:webHidden/>
          </w:rPr>
          <w:tab/>
        </w:r>
        <w:r w:rsidR="00213862">
          <w:rPr>
            <w:noProof/>
            <w:webHidden/>
          </w:rPr>
          <w:fldChar w:fldCharType="begin"/>
        </w:r>
        <w:r w:rsidR="00213862">
          <w:rPr>
            <w:noProof/>
            <w:webHidden/>
          </w:rPr>
          <w:instrText xml:space="preserve"> PAGEREF _Toc2754510 \h </w:instrText>
        </w:r>
        <w:r w:rsidR="00213862">
          <w:rPr>
            <w:noProof/>
            <w:webHidden/>
          </w:rPr>
        </w:r>
        <w:r w:rsidR="00213862">
          <w:rPr>
            <w:noProof/>
            <w:webHidden/>
          </w:rPr>
          <w:fldChar w:fldCharType="separate"/>
        </w:r>
        <w:r w:rsidR="007F42C4">
          <w:rPr>
            <w:noProof/>
            <w:webHidden/>
          </w:rPr>
          <w:t>39</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1" w:history="1">
        <w:r w:rsidR="00213862" w:rsidRPr="00C378CE">
          <w:rPr>
            <w:rStyle w:val="Kpr"/>
            <w:noProof/>
          </w:rPr>
          <w:t>Tablo 26: Fakültelerde ve Yüksekokullarda Öğretim Elemanı Başına Düşen Öğrenci Sayısı</w:t>
        </w:r>
        <w:r w:rsidR="00213862">
          <w:rPr>
            <w:noProof/>
            <w:webHidden/>
          </w:rPr>
          <w:tab/>
        </w:r>
        <w:r w:rsidR="00213862">
          <w:rPr>
            <w:noProof/>
            <w:webHidden/>
          </w:rPr>
          <w:fldChar w:fldCharType="begin"/>
        </w:r>
        <w:r w:rsidR="00213862">
          <w:rPr>
            <w:noProof/>
            <w:webHidden/>
          </w:rPr>
          <w:instrText xml:space="preserve"> PAGEREF _Toc2754511 \h </w:instrText>
        </w:r>
        <w:r w:rsidR="00213862">
          <w:rPr>
            <w:noProof/>
            <w:webHidden/>
          </w:rPr>
        </w:r>
        <w:r w:rsidR="00213862">
          <w:rPr>
            <w:noProof/>
            <w:webHidden/>
          </w:rPr>
          <w:fldChar w:fldCharType="separate"/>
        </w:r>
        <w:r w:rsidR="007F42C4">
          <w:rPr>
            <w:noProof/>
            <w:webHidden/>
          </w:rPr>
          <w:t>41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2" w:history="1">
        <w:r w:rsidR="00213862" w:rsidRPr="00C378CE">
          <w:rPr>
            <w:rStyle w:val="Kpr"/>
            <w:noProof/>
          </w:rPr>
          <w:t>Tablo 27: Pamukkale Üniversitesi Personel Sayıları</w:t>
        </w:r>
        <w:r w:rsidR="00213862">
          <w:rPr>
            <w:noProof/>
            <w:webHidden/>
          </w:rPr>
          <w:tab/>
        </w:r>
        <w:r w:rsidR="00213862">
          <w:rPr>
            <w:noProof/>
            <w:webHidden/>
          </w:rPr>
          <w:fldChar w:fldCharType="begin"/>
        </w:r>
        <w:r w:rsidR="00213862">
          <w:rPr>
            <w:noProof/>
            <w:webHidden/>
          </w:rPr>
          <w:instrText xml:space="preserve"> PAGEREF _Toc2754512 \h </w:instrText>
        </w:r>
        <w:r w:rsidR="00213862">
          <w:rPr>
            <w:noProof/>
            <w:webHidden/>
          </w:rPr>
        </w:r>
        <w:r w:rsidR="00213862">
          <w:rPr>
            <w:noProof/>
            <w:webHidden/>
          </w:rPr>
          <w:fldChar w:fldCharType="separate"/>
        </w:r>
        <w:r w:rsidR="007F42C4">
          <w:rPr>
            <w:noProof/>
            <w:webHidden/>
          </w:rPr>
          <w:t>42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3" w:history="1">
        <w:r w:rsidR="00213862" w:rsidRPr="00C378CE">
          <w:rPr>
            <w:rStyle w:val="Kpr"/>
            <w:noProof/>
          </w:rPr>
          <w:t>Tablo 28: Kadro Doluluk  Oranlarına Göre Akademik Personel Sayıları</w:t>
        </w:r>
        <w:r w:rsidR="00213862">
          <w:rPr>
            <w:noProof/>
            <w:webHidden/>
          </w:rPr>
          <w:tab/>
        </w:r>
        <w:r w:rsidR="00213862">
          <w:rPr>
            <w:noProof/>
            <w:webHidden/>
          </w:rPr>
          <w:fldChar w:fldCharType="begin"/>
        </w:r>
        <w:r w:rsidR="00213862">
          <w:rPr>
            <w:noProof/>
            <w:webHidden/>
          </w:rPr>
          <w:instrText xml:space="preserve"> PAGEREF _Toc2754513 \h </w:instrText>
        </w:r>
        <w:r w:rsidR="00213862">
          <w:rPr>
            <w:noProof/>
            <w:webHidden/>
          </w:rPr>
        </w:r>
        <w:r w:rsidR="00213862">
          <w:rPr>
            <w:noProof/>
            <w:webHidden/>
          </w:rPr>
          <w:fldChar w:fldCharType="separate"/>
        </w:r>
        <w:r w:rsidR="007F42C4">
          <w:rPr>
            <w:noProof/>
            <w:webHidden/>
          </w:rPr>
          <w:t>43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4" w:history="1">
        <w:r w:rsidR="00213862" w:rsidRPr="00C378CE">
          <w:rPr>
            <w:rStyle w:val="Kpr"/>
            <w:noProof/>
          </w:rPr>
          <w:t>Tablo 29: Akademik Personelin Yaş İtibariyle Dağılımı</w:t>
        </w:r>
        <w:r w:rsidR="00213862">
          <w:rPr>
            <w:noProof/>
            <w:webHidden/>
          </w:rPr>
          <w:tab/>
        </w:r>
        <w:r w:rsidR="00213862">
          <w:rPr>
            <w:noProof/>
            <w:webHidden/>
          </w:rPr>
          <w:fldChar w:fldCharType="begin"/>
        </w:r>
        <w:r w:rsidR="00213862">
          <w:rPr>
            <w:noProof/>
            <w:webHidden/>
          </w:rPr>
          <w:instrText xml:space="preserve"> PAGEREF _Toc2754514 \h </w:instrText>
        </w:r>
        <w:r w:rsidR="00213862">
          <w:rPr>
            <w:noProof/>
            <w:webHidden/>
          </w:rPr>
        </w:r>
        <w:r w:rsidR="00213862">
          <w:rPr>
            <w:noProof/>
            <w:webHidden/>
          </w:rPr>
          <w:fldChar w:fldCharType="separate"/>
        </w:r>
        <w:r w:rsidR="007F42C4">
          <w:rPr>
            <w:noProof/>
            <w:webHidden/>
          </w:rPr>
          <w:t>44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5" w:history="1">
        <w:r w:rsidR="00213862" w:rsidRPr="00C378CE">
          <w:rPr>
            <w:rStyle w:val="Kpr"/>
            <w:noProof/>
          </w:rPr>
          <w:t>Tablo 30: Akademik Personelin Yaş İtibariyle Dağılımı (Unvan Bazında)</w:t>
        </w:r>
        <w:r w:rsidR="00213862">
          <w:rPr>
            <w:noProof/>
            <w:webHidden/>
          </w:rPr>
          <w:tab/>
        </w:r>
        <w:r w:rsidR="00213862">
          <w:rPr>
            <w:noProof/>
            <w:webHidden/>
          </w:rPr>
          <w:fldChar w:fldCharType="begin"/>
        </w:r>
        <w:r w:rsidR="00213862">
          <w:rPr>
            <w:noProof/>
            <w:webHidden/>
          </w:rPr>
          <w:instrText xml:space="preserve"> PAGEREF _Toc2754515 \h </w:instrText>
        </w:r>
        <w:r w:rsidR="00213862">
          <w:rPr>
            <w:noProof/>
            <w:webHidden/>
          </w:rPr>
        </w:r>
        <w:r w:rsidR="00213862">
          <w:rPr>
            <w:noProof/>
            <w:webHidden/>
          </w:rPr>
          <w:fldChar w:fldCharType="separate"/>
        </w:r>
        <w:r w:rsidR="007F42C4">
          <w:rPr>
            <w:noProof/>
            <w:webHidden/>
          </w:rPr>
          <w:t>44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6" w:history="1">
        <w:r w:rsidR="00213862" w:rsidRPr="00C378CE">
          <w:rPr>
            <w:rStyle w:val="Kpr"/>
            <w:noProof/>
          </w:rPr>
          <w:t>Tablo 31: Görev Yaptıkları Birimlere Göre Akademik Personel Sayıları</w:t>
        </w:r>
        <w:r w:rsidR="00213862">
          <w:rPr>
            <w:noProof/>
            <w:webHidden/>
          </w:rPr>
          <w:tab/>
        </w:r>
        <w:r w:rsidR="00213862">
          <w:rPr>
            <w:noProof/>
            <w:webHidden/>
          </w:rPr>
          <w:fldChar w:fldCharType="begin"/>
        </w:r>
        <w:r w:rsidR="00213862">
          <w:rPr>
            <w:noProof/>
            <w:webHidden/>
          </w:rPr>
          <w:instrText xml:space="preserve"> PAGEREF _Toc2754516 \h </w:instrText>
        </w:r>
        <w:r w:rsidR="00213862">
          <w:rPr>
            <w:noProof/>
            <w:webHidden/>
          </w:rPr>
        </w:r>
        <w:r w:rsidR="00213862">
          <w:rPr>
            <w:noProof/>
            <w:webHidden/>
          </w:rPr>
          <w:fldChar w:fldCharType="separate"/>
        </w:r>
        <w:r w:rsidR="007F42C4">
          <w:rPr>
            <w:noProof/>
            <w:webHidden/>
          </w:rPr>
          <w:t>45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7" w:history="1">
        <w:r w:rsidR="00213862" w:rsidRPr="00C378CE">
          <w:rPr>
            <w:rStyle w:val="Kpr"/>
            <w:noProof/>
          </w:rPr>
          <w:t>Tablo 32: Yabancı Uyruklu Akademik Personel Sayısı</w:t>
        </w:r>
        <w:r w:rsidR="00213862">
          <w:rPr>
            <w:noProof/>
            <w:webHidden/>
          </w:rPr>
          <w:tab/>
        </w:r>
        <w:r w:rsidR="00213862">
          <w:rPr>
            <w:noProof/>
            <w:webHidden/>
          </w:rPr>
          <w:fldChar w:fldCharType="begin"/>
        </w:r>
        <w:r w:rsidR="00213862">
          <w:rPr>
            <w:noProof/>
            <w:webHidden/>
          </w:rPr>
          <w:instrText xml:space="preserve"> PAGEREF _Toc2754517 \h </w:instrText>
        </w:r>
        <w:r w:rsidR="00213862">
          <w:rPr>
            <w:noProof/>
            <w:webHidden/>
          </w:rPr>
        </w:r>
        <w:r w:rsidR="00213862">
          <w:rPr>
            <w:noProof/>
            <w:webHidden/>
          </w:rPr>
          <w:fldChar w:fldCharType="separate"/>
        </w:r>
        <w:r w:rsidR="007F42C4">
          <w:rPr>
            <w:noProof/>
            <w:webHidden/>
          </w:rPr>
          <w:t>47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8" w:history="1">
        <w:r w:rsidR="00213862" w:rsidRPr="00C378CE">
          <w:rPr>
            <w:rStyle w:val="Kpr"/>
            <w:noProof/>
          </w:rPr>
          <w:t>Tablo 33: Yurtiçi ve Yurtdışı Görevlendirilen Akademik Personelin Dağılımı (2547/39)</w:t>
        </w:r>
        <w:r w:rsidR="00213862">
          <w:rPr>
            <w:noProof/>
            <w:webHidden/>
          </w:rPr>
          <w:tab/>
        </w:r>
        <w:r w:rsidR="00213862">
          <w:rPr>
            <w:noProof/>
            <w:webHidden/>
          </w:rPr>
          <w:fldChar w:fldCharType="begin"/>
        </w:r>
        <w:r w:rsidR="00213862">
          <w:rPr>
            <w:noProof/>
            <w:webHidden/>
          </w:rPr>
          <w:instrText xml:space="preserve"> PAGEREF _Toc2754518 \h </w:instrText>
        </w:r>
        <w:r w:rsidR="00213862">
          <w:rPr>
            <w:noProof/>
            <w:webHidden/>
          </w:rPr>
        </w:r>
        <w:r w:rsidR="00213862">
          <w:rPr>
            <w:noProof/>
            <w:webHidden/>
          </w:rPr>
          <w:fldChar w:fldCharType="separate"/>
        </w:r>
        <w:r w:rsidR="007F42C4">
          <w:rPr>
            <w:noProof/>
            <w:webHidden/>
          </w:rPr>
          <w:t>47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19" w:history="1">
        <w:r w:rsidR="00213862" w:rsidRPr="00C378CE">
          <w:rPr>
            <w:rStyle w:val="Kpr"/>
            <w:noProof/>
          </w:rPr>
          <w:t>Tablo 34: Akademik Personelin Yurtiçi Görevlendirmeleri (2547/38-40a-40b-40c.)</w:t>
        </w:r>
        <w:r w:rsidR="00213862">
          <w:rPr>
            <w:noProof/>
            <w:webHidden/>
          </w:rPr>
          <w:tab/>
        </w:r>
        <w:r w:rsidR="00213862">
          <w:rPr>
            <w:noProof/>
            <w:webHidden/>
          </w:rPr>
          <w:fldChar w:fldCharType="begin"/>
        </w:r>
        <w:r w:rsidR="00213862">
          <w:rPr>
            <w:noProof/>
            <w:webHidden/>
          </w:rPr>
          <w:instrText xml:space="preserve"> PAGEREF _Toc2754519 \h </w:instrText>
        </w:r>
        <w:r w:rsidR="00213862">
          <w:rPr>
            <w:noProof/>
            <w:webHidden/>
          </w:rPr>
        </w:r>
        <w:r w:rsidR="00213862">
          <w:rPr>
            <w:noProof/>
            <w:webHidden/>
          </w:rPr>
          <w:fldChar w:fldCharType="separate"/>
        </w:r>
        <w:r w:rsidR="007F42C4">
          <w:rPr>
            <w:noProof/>
            <w:webHidden/>
          </w:rPr>
          <w:t>48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0" w:history="1">
        <w:r w:rsidR="00213862" w:rsidRPr="00C378CE">
          <w:rPr>
            <w:rStyle w:val="Kpr"/>
            <w:noProof/>
          </w:rPr>
          <w:t>Tablo 35: 2547/35 Maddesine Göre Üniversitemizde Görevlendirilen Akademik Personel</w:t>
        </w:r>
        <w:r w:rsidR="00213862">
          <w:rPr>
            <w:noProof/>
            <w:webHidden/>
          </w:rPr>
          <w:tab/>
        </w:r>
        <w:r w:rsidR="00213862">
          <w:rPr>
            <w:noProof/>
            <w:webHidden/>
          </w:rPr>
          <w:fldChar w:fldCharType="begin"/>
        </w:r>
        <w:r w:rsidR="00213862">
          <w:rPr>
            <w:noProof/>
            <w:webHidden/>
          </w:rPr>
          <w:instrText xml:space="preserve"> PAGEREF _Toc2754520 \h </w:instrText>
        </w:r>
        <w:r w:rsidR="00213862">
          <w:rPr>
            <w:noProof/>
            <w:webHidden/>
          </w:rPr>
        </w:r>
        <w:r w:rsidR="00213862">
          <w:rPr>
            <w:noProof/>
            <w:webHidden/>
          </w:rPr>
          <w:fldChar w:fldCharType="separate"/>
        </w:r>
        <w:r w:rsidR="007F42C4">
          <w:rPr>
            <w:noProof/>
            <w:webHidden/>
          </w:rPr>
          <w:t>48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1" w:history="1">
        <w:r w:rsidR="00213862" w:rsidRPr="00C378CE">
          <w:rPr>
            <w:rStyle w:val="Kpr"/>
            <w:noProof/>
          </w:rPr>
          <w:t>Tablo 36: 2547/31 Maddesine Göre Görevlendirilen Akademik Personelin Dağılımı</w:t>
        </w:r>
        <w:r w:rsidR="00213862">
          <w:rPr>
            <w:noProof/>
            <w:webHidden/>
          </w:rPr>
          <w:tab/>
        </w:r>
        <w:r w:rsidR="00213862">
          <w:rPr>
            <w:noProof/>
            <w:webHidden/>
          </w:rPr>
          <w:fldChar w:fldCharType="begin"/>
        </w:r>
        <w:r w:rsidR="00213862">
          <w:rPr>
            <w:noProof/>
            <w:webHidden/>
          </w:rPr>
          <w:instrText xml:space="preserve"> PAGEREF _Toc2754521 \h </w:instrText>
        </w:r>
        <w:r w:rsidR="00213862">
          <w:rPr>
            <w:noProof/>
            <w:webHidden/>
          </w:rPr>
        </w:r>
        <w:r w:rsidR="00213862">
          <w:rPr>
            <w:noProof/>
            <w:webHidden/>
          </w:rPr>
          <w:fldChar w:fldCharType="separate"/>
        </w:r>
        <w:r w:rsidR="007F42C4">
          <w:rPr>
            <w:noProof/>
            <w:webHidden/>
          </w:rPr>
          <w:t>49</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2" w:history="1">
        <w:r w:rsidR="00213862" w:rsidRPr="00C378CE">
          <w:rPr>
            <w:rStyle w:val="Kpr"/>
            <w:noProof/>
          </w:rPr>
          <w:t>Tablo 37: Yönetici Personel Dağılımı</w:t>
        </w:r>
        <w:r w:rsidR="00213862">
          <w:rPr>
            <w:noProof/>
            <w:webHidden/>
          </w:rPr>
          <w:tab/>
        </w:r>
        <w:r w:rsidR="00213862">
          <w:rPr>
            <w:noProof/>
            <w:webHidden/>
          </w:rPr>
          <w:fldChar w:fldCharType="begin"/>
        </w:r>
        <w:r w:rsidR="00213862">
          <w:rPr>
            <w:noProof/>
            <w:webHidden/>
          </w:rPr>
          <w:instrText xml:space="preserve"> PAGEREF _Toc2754522 \h </w:instrText>
        </w:r>
        <w:r w:rsidR="00213862">
          <w:rPr>
            <w:noProof/>
            <w:webHidden/>
          </w:rPr>
        </w:r>
        <w:r w:rsidR="00213862">
          <w:rPr>
            <w:noProof/>
            <w:webHidden/>
          </w:rPr>
          <w:fldChar w:fldCharType="separate"/>
        </w:r>
        <w:r w:rsidR="007F42C4">
          <w:rPr>
            <w:noProof/>
            <w:webHidden/>
          </w:rPr>
          <w:t>50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3" w:history="1">
        <w:r w:rsidR="00213862" w:rsidRPr="00C378CE">
          <w:rPr>
            <w:rStyle w:val="Kpr"/>
            <w:noProof/>
          </w:rPr>
          <w:t>Tablo 38: İdari Personel (Kadroların Doluluk Oranına Göre) Sayıları</w:t>
        </w:r>
        <w:r w:rsidR="00213862">
          <w:rPr>
            <w:noProof/>
            <w:webHidden/>
          </w:rPr>
          <w:tab/>
        </w:r>
        <w:r w:rsidR="00213862">
          <w:rPr>
            <w:noProof/>
            <w:webHidden/>
          </w:rPr>
          <w:fldChar w:fldCharType="begin"/>
        </w:r>
        <w:r w:rsidR="00213862">
          <w:rPr>
            <w:noProof/>
            <w:webHidden/>
          </w:rPr>
          <w:instrText xml:space="preserve"> PAGEREF _Toc2754523 \h </w:instrText>
        </w:r>
        <w:r w:rsidR="00213862">
          <w:rPr>
            <w:noProof/>
            <w:webHidden/>
          </w:rPr>
        </w:r>
        <w:r w:rsidR="00213862">
          <w:rPr>
            <w:noProof/>
            <w:webHidden/>
          </w:rPr>
          <w:fldChar w:fldCharType="separate"/>
        </w:r>
        <w:r w:rsidR="007F42C4">
          <w:rPr>
            <w:noProof/>
            <w:webHidden/>
          </w:rPr>
          <w:t>51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4" w:history="1">
        <w:r w:rsidR="00213862" w:rsidRPr="00C378CE">
          <w:rPr>
            <w:rStyle w:val="Kpr"/>
            <w:noProof/>
          </w:rPr>
          <w:t>Tablo 39: İdari Personelin Eğitim Durumu</w:t>
        </w:r>
        <w:r w:rsidR="00213862">
          <w:rPr>
            <w:noProof/>
            <w:webHidden/>
          </w:rPr>
          <w:tab/>
        </w:r>
        <w:r w:rsidR="00213862">
          <w:rPr>
            <w:noProof/>
            <w:webHidden/>
          </w:rPr>
          <w:fldChar w:fldCharType="begin"/>
        </w:r>
        <w:r w:rsidR="00213862">
          <w:rPr>
            <w:noProof/>
            <w:webHidden/>
          </w:rPr>
          <w:instrText xml:space="preserve"> PAGEREF _Toc2754524 \h </w:instrText>
        </w:r>
        <w:r w:rsidR="00213862">
          <w:rPr>
            <w:noProof/>
            <w:webHidden/>
          </w:rPr>
        </w:r>
        <w:r w:rsidR="00213862">
          <w:rPr>
            <w:noProof/>
            <w:webHidden/>
          </w:rPr>
          <w:fldChar w:fldCharType="separate"/>
        </w:r>
        <w:r w:rsidR="007F42C4">
          <w:rPr>
            <w:noProof/>
            <w:webHidden/>
          </w:rPr>
          <w:t>51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5" w:history="1">
        <w:r w:rsidR="00213862" w:rsidRPr="00C378CE">
          <w:rPr>
            <w:rStyle w:val="Kpr"/>
            <w:noProof/>
          </w:rPr>
          <w:t>Tablo 40: İdari Personelin Hizmet Süreleri</w:t>
        </w:r>
        <w:r w:rsidR="00213862">
          <w:rPr>
            <w:noProof/>
            <w:webHidden/>
          </w:rPr>
          <w:tab/>
        </w:r>
        <w:r w:rsidR="00213862">
          <w:rPr>
            <w:noProof/>
            <w:webHidden/>
          </w:rPr>
          <w:fldChar w:fldCharType="begin"/>
        </w:r>
        <w:r w:rsidR="00213862">
          <w:rPr>
            <w:noProof/>
            <w:webHidden/>
          </w:rPr>
          <w:instrText xml:space="preserve"> PAGEREF _Toc2754525 \h </w:instrText>
        </w:r>
        <w:r w:rsidR="00213862">
          <w:rPr>
            <w:noProof/>
            <w:webHidden/>
          </w:rPr>
        </w:r>
        <w:r w:rsidR="00213862">
          <w:rPr>
            <w:noProof/>
            <w:webHidden/>
          </w:rPr>
          <w:fldChar w:fldCharType="separate"/>
        </w:r>
        <w:r w:rsidR="007F42C4">
          <w:rPr>
            <w:noProof/>
            <w:webHidden/>
          </w:rPr>
          <w:t>51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6" w:history="1">
        <w:r w:rsidR="00213862" w:rsidRPr="00C378CE">
          <w:rPr>
            <w:rStyle w:val="Kpr"/>
            <w:noProof/>
          </w:rPr>
          <w:t>Tablo 41: İdari Personelin Yaş İtibariyle Dağılımı</w:t>
        </w:r>
        <w:r w:rsidR="00213862">
          <w:rPr>
            <w:noProof/>
            <w:webHidden/>
          </w:rPr>
          <w:tab/>
        </w:r>
        <w:r w:rsidR="00213862">
          <w:rPr>
            <w:noProof/>
            <w:webHidden/>
          </w:rPr>
          <w:fldChar w:fldCharType="begin"/>
        </w:r>
        <w:r w:rsidR="00213862">
          <w:rPr>
            <w:noProof/>
            <w:webHidden/>
          </w:rPr>
          <w:instrText xml:space="preserve"> PAGEREF _Toc2754526 \h </w:instrText>
        </w:r>
        <w:r w:rsidR="00213862">
          <w:rPr>
            <w:noProof/>
            <w:webHidden/>
          </w:rPr>
        </w:r>
        <w:r w:rsidR="00213862">
          <w:rPr>
            <w:noProof/>
            <w:webHidden/>
          </w:rPr>
          <w:fldChar w:fldCharType="separate"/>
        </w:r>
        <w:r w:rsidR="007F42C4">
          <w:rPr>
            <w:noProof/>
            <w:webHidden/>
          </w:rPr>
          <w:t>52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7" w:history="1">
        <w:r w:rsidR="00213862" w:rsidRPr="00C378CE">
          <w:rPr>
            <w:rStyle w:val="Kpr"/>
            <w:noProof/>
          </w:rPr>
          <w:t>Tablo 42: Sözleşmeli Personel</w:t>
        </w:r>
        <w:r w:rsidR="00213862">
          <w:rPr>
            <w:noProof/>
            <w:webHidden/>
          </w:rPr>
          <w:tab/>
        </w:r>
        <w:r w:rsidR="00213862">
          <w:rPr>
            <w:noProof/>
            <w:webHidden/>
          </w:rPr>
          <w:fldChar w:fldCharType="begin"/>
        </w:r>
        <w:r w:rsidR="00213862">
          <w:rPr>
            <w:noProof/>
            <w:webHidden/>
          </w:rPr>
          <w:instrText xml:space="preserve"> PAGEREF _Toc2754527 \h </w:instrText>
        </w:r>
        <w:r w:rsidR="00213862">
          <w:rPr>
            <w:noProof/>
            <w:webHidden/>
          </w:rPr>
        </w:r>
        <w:r w:rsidR="00213862">
          <w:rPr>
            <w:noProof/>
            <w:webHidden/>
          </w:rPr>
          <w:fldChar w:fldCharType="separate"/>
        </w:r>
        <w:r w:rsidR="007F42C4">
          <w:rPr>
            <w:noProof/>
            <w:webHidden/>
          </w:rPr>
          <w:t>52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8" w:history="1">
        <w:r w:rsidR="00213862" w:rsidRPr="00C378CE">
          <w:rPr>
            <w:rStyle w:val="Kpr"/>
            <w:noProof/>
          </w:rPr>
          <w:t>Tablo 43: Sözleşmeli Personelin Hizmet Süreleri</w:t>
        </w:r>
        <w:r w:rsidR="00213862">
          <w:rPr>
            <w:noProof/>
            <w:webHidden/>
          </w:rPr>
          <w:tab/>
        </w:r>
        <w:r w:rsidR="00213862">
          <w:rPr>
            <w:noProof/>
            <w:webHidden/>
          </w:rPr>
          <w:fldChar w:fldCharType="begin"/>
        </w:r>
        <w:r w:rsidR="00213862">
          <w:rPr>
            <w:noProof/>
            <w:webHidden/>
          </w:rPr>
          <w:instrText xml:space="preserve"> PAGEREF _Toc2754528 \h </w:instrText>
        </w:r>
        <w:r w:rsidR="00213862">
          <w:rPr>
            <w:noProof/>
            <w:webHidden/>
          </w:rPr>
        </w:r>
        <w:r w:rsidR="00213862">
          <w:rPr>
            <w:noProof/>
            <w:webHidden/>
          </w:rPr>
          <w:fldChar w:fldCharType="separate"/>
        </w:r>
        <w:r w:rsidR="007F42C4">
          <w:rPr>
            <w:noProof/>
            <w:webHidden/>
          </w:rPr>
          <w:t>53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29" w:history="1">
        <w:r w:rsidR="00213862" w:rsidRPr="00C378CE">
          <w:rPr>
            <w:rStyle w:val="Kpr"/>
            <w:noProof/>
          </w:rPr>
          <w:t>Tablo 44: Sözleşmeli Personelin Yaş İtibariyle Dağılımı</w:t>
        </w:r>
        <w:r w:rsidR="00213862">
          <w:rPr>
            <w:noProof/>
            <w:webHidden/>
          </w:rPr>
          <w:tab/>
        </w:r>
        <w:r w:rsidR="00213862">
          <w:rPr>
            <w:noProof/>
            <w:webHidden/>
          </w:rPr>
          <w:fldChar w:fldCharType="begin"/>
        </w:r>
        <w:r w:rsidR="00213862">
          <w:rPr>
            <w:noProof/>
            <w:webHidden/>
          </w:rPr>
          <w:instrText xml:space="preserve"> PAGEREF _Toc2754529 \h </w:instrText>
        </w:r>
        <w:r w:rsidR="00213862">
          <w:rPr>
            <w:noProof/>
            <w:webHidden/>
          </w:rPr>
        </w:r>
        <w:r w:rsidR="00213862">
          <w:rPr>
            <w:noProof/>
            <w:webHidden/>
          </w:rPr>
          <w:fldChar w:fldCharType="separate"/>
        </w:r>
        <w:r w:rsidR="007F42C4">
          <w:rPr>
            <w:noProof/>
            <w:webHidden/>
          </w:rPr>
          <w:t>53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0" w:history="1">
        <w:r w:rsidR="00213862" w:rsidRPr="00C378CE">
          <w:rPr>
            <w:rStyle w:val="Kpr"/>
            <w:noProof/>
          </w:rPr>
          <w:t>Tablo 45: Sürekli İşçi</w:t>
        </w:r>
        <w:r w:rsidR="00213862">
          <w:rPr>
            <w:noProof/>
            <w:webHidden/>
          </w:rPr>
          <w:tab/>
        </w:r>
        <w:r w:rsidR="00213862">
          <w:rPr>
            <w:noProof/>
            <w:webHidden/>
          </w:rPr>
          <w:fldChar w:fldCharType="begin"/>
        </w:r>
        <w:r w:rsidR="00213862">
          <w:rPr>
            <w:noProof/>
            <w:webHidden/>
          </w:rPr>
          <w:instrText xml:space="preserve"> PAGEREF _Toc2754530 \h </w:instrText>
        </w:r>
        <w:r w:rsidR="00213862">
          <w:rPr>
            <w:noProof/>
            <w:webHidden/>
          </w:rPr>
        </w:r>
        <w:r w:rsidR="00213862">
          <w:rPr>
            <w:noProof/>
            <w:webHidden/>
          </w:rPr>
          <w:fldChar w:fldCharType="separate"/>
        </w:r>
        <w:r w:rsidR="007F42C4">
          <w:rPr>
            <w:noProof/>
            <w:webHidden/>
          </w:rPr>
          <w:t>53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1" w:history="1">
        <w:r w:rsidR="00213862" w:rsidRPr="00C378CE">
          <w:rPr>
            <w:rStyle w:val="Kpr"/>
            <w:noProof/>
          </w:rPr>
          <w:t>Tablo 46: Sürekli İşçi Hizmet Süreleri</w:t>
        </w:r>
        <w:r w:rsidR="00213862">
          <w:rPr>
            <w:noProof/>
            <w:webHidden/>
          </w:rPr>
          <w:tab/>
        </w:r>
        <w:r w:rsidR="00213862">
          <w:rPr>
            <w:noProof/>
            <w:webHidden/>
          </w:rPr>
          <w:fldChar w:fldCharType="begin"/>
        </w:r>
        <w:r w:rsidR="00213862">
          <w:rPr>
            <w:noProof/>
            <w:webHidden/>
          </w:rPr>
          <w:instrText xml:space="preserve"> PAGEREF _Toc2754531 \h </w:instrText>
        </w:r>
        <w:r w:rsidR="00213862">
          <w:rPr>
            <w:noProof/>
            <w:webHidden/>
          </w:rPr>
        </w:r>
        <w:r w:rsidR="00213862">
          <w:rPr>
            <w:noProof/>
            <w:webHidden/>
          </w:rPr>
          <w:fldChar w:fldCharType="separate"/>
        </w:r>
        <w:r w:rsidR="007F42C4">
          <w:rPr>
            <w:noProof/>
            <w:webHidden/>
          </w:rPr>
          <w:t>54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2" w:history="1">
        <w:r w:rsidR="00213862" w:rsidRPr="00C378CE">
          <w:rPr>
            <w:rStyle w:val="Kpr"/>
            <w:noProof/>
          </w:rPr>
          <w:t>Tablo 47: Sürekli İşçilerin Yaş İtibariyle Dağılımı</w:t>
        </w:r>
        <w:r w:rsidR="00213862">
          <w:rPr>
            <w:noProof/>
            <w:webHidden/>
          </w:rPr>
          <w:tab/>
        </w:r>
        <w:r w:rsidR="00213862">
          <w:rPr>
            <w:noProof/>
            <w:webHidden/>
          </w:rPr>
          <w:fldChar w:fldCharType="begin"/>
        </w:r>
        <w:r w:rsidR="00213862">
          <w:rPr>
            <w:noProof/>
            <w:webHidden/>
          </w:rPr>
          <w:instrText xml:space="preserve"> PAGEREF _Toc2754532 \h </w:instrText>
        </w:r>
        <w:r w:rsidR="00213862">
          <w:rPr>
            <w:noProof/>
            <w:webHidden/>
          </w:rPr>
        </w:r>
        <w:r w:rsidR="00213862">
          <w:rPr>
            <w:noProof/>
            <w:webHidden/>
          </w:rPr>
          <w:fldChar w:fldCharType="separate"/>
        </w:r>
        <w:r w:rsidR="007F42C4">
          <w:rPr>
            <w:noProof/>
            <w:webHidden/>
          </w:rPr>
          <w:t>54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3" w:history="1">
        <w:r w:rsidR="00213862" w:rsidRPr="00C378CE">
          <w:rPr>
            <w:rStyle w:val="Kpr"/>
            <w:noProof/>
          </w:rPr>
          <w:t>Tablo 48: Sürekli İşçi (Taşeron)</w:t>
        </w:r>
        <w:r w:rsidR="00213862">
          <w:rPr>
            <w:noProof/>
            <w:webHidden/>
          </w:rPr>
          <w:tab/>
        </w:r>
        <w:r w:rsidR="00213862">
          <w:rPr>
            <w:noProof/>
            <w:webHidden/>
          </w:rPr>
          <w:fldChar w:fldCharType="begin"/>
        </w:r>
        <w:r w:rsidR="00213862">
          <w:rPr>
            <w:noProof/>
            <w:webHidden/>
          </w:rPr>
          <w:instrText xml:space="preserve"> PAGEREF _Toc2754533 \h </w:instrText>
        </w:r>
        <w:r w:rsidR="00213862">
          <w:rPr>
            <w:noProof/>
            <w:webHidden/>
          </w:rPr>
        </w:r>
        <w:r w:rsidR="00213862">
          <w:rPr>
            <w:noProof/>
            <w:webHidden/>
          </w:rPr>
          <w:fldChar w:fldCharType="separate"/>
        </w:r>
        <w:r w:rsidR="007F42C4">
          <w:rPr>
            <w:noProof/>
            <w:webHidden/>
          </w:rPr>
          <w:t>54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4" w:history="1">
        <w:r w:rsidR="00213862" w:rsidRPr="00C378CE">
          <w:rPr>
            <w:rStyle w:val="Kpr"/>
            <w:noProof/>
          </w:rPr>
          <w:t>Tablo 49: Sürekli İşçilerin (Taşeron) Hizmet Süreleri</w:t>
        </w:r>
        <w:r w:rsidR="00213862">
          <w:rPr>
            <w:noProof/>
            <w:webHidden/>
          </w:rPr>
          <w:tab/>
        </w:r>
        <w:r w:rsidR="00213862">
          <w:rPr>
            <w:noProof/>
            <w:webHidden/>
          </w:rPr>
          <w:fldChar w:fldCharType="begin"/>
        </w:r>
        <w:r w:rsidR="00213862">
          <w:rPr>
            <w:noProof/>
            <w:webHidden/>
          </w:rPr>
          <w:instrText xml:space="preserve"> PAGEREF _Toc2754534 \h </w:instrText>
        </w:r>
        <w:r w:rsidR="00213862">
          <w:rPr>
            <w:noProof/>
            <w:webHidden/>
          </w:rPr>
        </w:r>
        <w:r w:rsidR="00213862">
          <w:rPr>
            <w:noProof/>
            <w:webHidden/>
          </w:rPr>
          <w:fldChar w:fldCharType="separate"/>
        </w:r>
        <w:r w:rsidR="007F42C4">
          <w:rPr>
            <w:noProof/>
            <w:webHidden/>
          </w:rPr>
          <w:t>55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5" w:history="1">
        <w:r w:rsidR="00213862" w:rsidRPr="00C378CE">
          <w:rPr>
            <w:rStyle w:val="Kpr"/>
            <w:noProof/>
          </w:rPr>
          <w:t>Tablo 50: Sürekli İşçilerin (Taşeron)Yaş İtibariyle Dağılımı</w:t>
        </w:r>
        <w:r w:rsidR="00213862">
          <w:rPr>
            <w:noProof/>
            <w:webHidden/>
          </w:rPr>
          <w:tab/>
        </w:r>
        <w:r w:rsidR="00213862">
          <w:rPr>
            <w:noProof/>
            <w:webHidden/>
          </w:rPr>
          <w:fldChar w:fldCharType="begin"/>
        </w:r>
        <w:r w:rsidR="00213862">
          <w:rPr>
            <w:noProof/>
            <w:webHidden/>
          </w:rPr>
          <w:instrText xml:space="preserve"> PAGEREF _Toc2754535 \h </w:instrText>
        </w:r>
        <w:r w:rsidR="00213862">
          <w:rPr>
            <w:noProof/>
            <w:webHidden/>
          </w:rPr>
        </w:r>
        <w:r w:rsidR="00213862">
          <w:rPr>
            <w:noProof/>
            <w:webHidden/>
          </w:rPr>
          <w:fldChar w:fldCharType="separate"/>
        </w:r>
        <w:r w:rsidR="007F42C4">
          <w:rPr>
            <w:noProof/>
            <w:webHidden/>
          </w:rPr>
          <w:t>55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6" w:history="1">
        <w:r w:rsidR="00213862" w:rsidRPr="00C378CE">
          <w:rPr>
            <w:rStyle w:val="Kpr"/>
            <w:noProof/>
          </w:rPr>
          <w:t>Tablo 51: Kadroların Doluluk Oranına Göre Engelli Personel</w:t>
        </w:r>
        <w:r w:rsidR="00213862">
          <w:rPr>
            <w:noProof/>
            <w:webHidden/>
          </w:rPr>
          <w:tab/>
        </w:r>
        <w:r w:rsidR="00213862">
          <w:rPr>
            <w:noProof/>
            <w:webHidden/>
          </w:rPr>
          <w:fldChar w:fldCharType="begin"/>
        </w:r>
        <w:r w:rsidR="00213862">
          <w:rPr>
            <w:noProof/>
            <w:webHidden/>
          </w:rPr>
          <w:instrText xml:space="preserve"> PAGEREF _Toc2754536 \h </w:instrText>
        </w:r>
        <w:r w:rsidR="00213862">
          <w:rPr>
            <w:noProof/>
            <w:webHidden/>
          </w:rPr>
        </w:r>
        <w:r w:rsidR="00213862">
          <w:rPr>
            <w:noProof/>
            <w:webHidden/>
          </w:rPr>
          <w:fldChar w:fldCharType="separate"/>
        </w:r>
        <w:r w:rsidR="007F42C4">
          <w:rPr>
            <w:noProof/>
            <w:webHidden/>
          </w:rPr>
          <w:t>56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7" w:history="1">
        <w:r w:rsidR="00213862" w:rsidRPr="00C378CE">
          <w:rPr>
            <w:rStyle w:val="Kpr"/>
            <w:noProof/>
          </w:rPr>
          <w:t>Tablo 52: Engelli Personelin Engel Oranı - Engel Grubu - Eğitim Durumu</w:t>
        </w:r>
        <w:r w:rsidR="00213862">
          <w:rPr>
            <w:noProof/>
            <w:webHidden/>
          </w:rPr>
          <w:tab/>
        </w:r>
        <w:r w:rsidR="00213862">
          <w:rPr>
            <w:noProof/>
            <w:webHidden/>
          </w:rPr>
          <w:fldChar w:fldCharType="begin"/>
        </w:r>
        <w:r w:rsidR="00213862">
          <w:rPr>
            <w:noProof/>
            <w:webHidden/>
          </w:rPr>
          <w:instrText xml:space="preserve"> PAGEREF _Toc2754537 \h </w:instrText>
        </w:r>
        <w:r w:rsidR="00213862">
          <w:rPr>
            <w:noProof/>
            <w:webHidden/>
          </w:rPr>
        </w:r>
        <w:r w:rsidR="00213862">
          <w:rPr>
            <w:noProof/>
            <w:webHidden/>
          </w:rPr>
          <w:fldChar w:fldCharType="separate"/>
        </w:r>
        <w:r w:rsidR="007F42C4">
          <w:rPr>
            <w:noProof/>
            <w:webHidden/>
          </w:rPr>
          <w:t>56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8" w:history="1">
        <w:r w:rsidR="00213862" w:rsidRPr="00C378CE">
          <w:rPr>
            <w:rStyle w:val="Kpr"/>
            <w:noProof/>
          </w:rPr>
          <w:t>Tablo 53: Engelli İdari Personelin Hizmet Sınıfına Göre Dağılımı</w:t>
        </w:r>
        <w:r w:rsidR="00213862">
          <w:rPr>
            <w:noProof/>
            <w:webHidden/>
          </w:rPr>
          <w:tab/>
        </w:r>
        <w:r w:rsidR="00213862">
          <w:rPr>
            <w:noProof/>
            <w:webHidden/>
          </w:rPr>
          <w:fldChar w:fldCharType="begin"/>
        </w:r>
        <w:r w:rsidR="00213862">
          <w:rPr>
            <w:noProof/>
            <w:webHidden/>
          </w:rPr>
          <w:instrText xml:space="preserve"> PAGEREF _Toc2754538 \h </w:instrText>
        </w:r>
        <w:r w:rsidR="00213862">
          <w:rPr>
            <w:noProof/>
            <w:webHidden/>
          </w:rPr>
        </w:r>
        <w:r w:rsidR="00213862">
          <w:rPr>
            <w:noProof/>
            <w:webHidden/>
          </w:rPr>
          <w:fldChar w:fldCharType="separate"/>
        </w:r>
        <w:r w:rsidR="007F42C4">
          <w:rPr>
            <w:noProof/>
            <w:webHidden/>
          </w:rPr>
          <w:t>57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39" w:history="1">
        <w:r w:rsidR="00213862" w:rsidRPr="00C378CE">
          <w:rPr>
            <w:rStyle w:val="Kpr"/>
            <w:noProof/>
          </w:rPr>
          <w:t>Tablo 54: Öğrenci Sayıları</w:t>
        </w:r>
        <w:r w:rsidR="00213862">
          <w:rPr>
            <w:noProof/>
            <w:webHidden/>
          </w:rPr>
          <w:tab/>
        </w:r>
        <w:r w:rsidR="00213862">
          <w:rPr>
            <w:noProof/>
            <w:webHidden/>
          </w:rPr>
          <w:fldChar w:fldCharType="begin"/>
        </w:r>
        <w:r w:rsidR="00213862">
          <w:rPr>
            <w:noProof/>
            <w:webHidden/>
          </w:rPr>
          <w:instrText xml:space="preserve"> PAGEREF _Toc2754539 \h </w:instrText>
        </w:r>
        <w:r w:rsidR="00213862">
          <w:rPr>
            <w:noProof/>
            <w:webHidden/>
          </w:rPr>
        </w:r>
        <w:r w:rsidR="00213862">
          <w:rPr>
            <w:noProof/>
            <w:webHidden/>
          </w:rPr>
          <w:fldChar w:fldCharType="separate"/>
        </w:r>
        <w:r w:rsidR="007F42C4">
          <w:rPr>
            <w:noProof/>
            <w:webHidden/>
          </w:rPr>
          <w:t>61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0" w:history="1">
        <w:r w:rsidR="00213862" w:rsidRPr="00C378CE">
          <w:rPr>
            <w:rStyle w:val="Kpr"/>
            <w:noProof/>
          </w:rPr>
          <w:t>Tablo 55: Öğrenci Sayıları (Enstitü)</w:t>
        </w:r>
        <w:r w:rsidR="00213862">
          <w:rPr>
            <w:noProof/>
            <w:webHidden/>
          </w:rPr>
          <w:tab/>
        </w:r>
        <w:r w:rsidR="00213862">
          <w:rPr>
            <w:noProof/>
            <w:webHidden/>
          </w:rPr>
          <w:fldChar w:fldCharType="begin"/>
        </w:r>
        <w:r w:rsidR="00213862">
          <w:rPr>
            <w:noProof/>
            <w:webHidden/>
          </w:rPr>
          <w:instrText xml:space="preserve"> PAGEREF _Toc2754540 \h </w:instrText>
        </w:r>
        <w:r w:rsidR="00213862">
          <w:rPr>
            <w:noProof/>
            <w:webHidden/>
          </w:rPr>
        </w:r>
        <w:r w:rsidR="00213862">
          <w:rPr>
            <w:noProof/>
            <w:webHidden/>
          </w:rPr>
          <w:fldChar w:fldCharType="separate"/>
        </w:r>
        <w:r w:rsidR="007F42C4">
          <w:rPr>
            <w:noProof/>
            <w:webHidden/>
          </w:rPr>
          <w:t>72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1" w:history="1">
        <w:r w:rsidR="00213862" w:rsidRPr="00C378CE">
          <w:rPr>
            <w:rStyle w:val="Kpr"/>
            <w:noProof/>
          </w:rPr>
          <w:t>Tablo 56: Yabancı Dil Hazırlık Sınıfı Öğrenci Sayıları</w:t>
        </w:r>
        <w:r w:rsidR="00213862">
          <w:rPr>
            <w:noProof/>
            <w:webHidden/>
          </w:rPr>
          <w:tab/>
        </w:r>
        <w:r w:rsidR="00213862">
          <w:rPr>
            <w:noProof/>
            <w:webHidden/>
          </w:rPr>
          <w:fldChar w:fldCharType="begin"/>
        </w:r>
        <w:r w:rsidR="00213862">
          <w:rPr>
            <w:noProof/>
            <w:webHidden/>
          </w:rPr>
          <w:instrText xml:space="preserve"> PAGEREF _Toc2754541 \h </w:instrText>
        </w:r>
        <w:r w:rsidR="00213862">
          <w:rPr>
            <w:noProof/>
            <w:webHidden/>
          </w:rPr>
        </w:r>
        <w:r w:rsidR="00213862">
          <w:rPr>
            <w:noProof/>
            <w:webHidden/>
          </w:rPr>
          <w:fldChar w:fldCharType="separate"/>
        </w:r>
        <w:r w:rsidR="007F42C4">
          <w:rPr>
            <w:noProof/>
            <w:webHidden/>
          </w:rPr>
          <w:t>73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2" w:history="1">
        <w:r w:rsidR="00213862" w:rsidRPr="00C378CE">
          <w:rPr>
            <w:rStyle w:val="Kpr"/>
            <w:noProof/>
          </w:rPr>
          <w:t>Tablo 57: Öğrenci Kontenjanları</w:t>
        </w:r>
        <w:r w:rsidR="00213862">
          <w:rPr>
            <w:noProof/>
            <w:webHidden/>
          </w:rPr>
          <w:tab/>
        </w:r>
        <w:r w:rsidR="00213862">
          <w:rPr>
            <w:noProof/>
            <w:webHidden/>
          </w:rPr>
          <w:fldChar w:fldCharType="begin"/>
        </w:r>
        <w:r w:rsidR="00213862">
          <w:rPr>
            <w:noProof/>
            <w:webHidden/>
          </w:rPr>
          <w:instrText xml:space="preserve"> PAGEREF _Toc2754542 \h </w:instrText>
        </w:r>
        <w:r w:rsidR="00213862">
          <w:rPr>
            <w:noProof/>
            <w:webHidden/>
          </w:rPr>
        </w:r>
        <w:r w:rsidR="00213862">
          <w:rPr>
            <w:noProof/>
            <w:webHidden/>
          </w:rPr>
          <w:fldChar w:fldCharType="separate"/>
        </w:r>
        <w:r w:rsidR="007F42C4">
          <w:rPr>
            <w:noProof/>
            <w:webHidden/>
          </w:rPr>
          <w:t>74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3" w:history="1">
        <w:r w:rsidR="00213862" w:rsidRPr="00C378CE">
          <w:rPr>
            <w:rStyle w:val="Kpr"/>
            <w:noProof/>
          </w:rPr>
          <w:t>Tablo 58: Yüksek Lisans ve Doktora Programları</w:t>
        </w:r>
        <w:r w:rsidR="00213862">
          <w:rPr>
            <w:noProof/>
            <w:webHidden/>
          </w:rPr>
          <w:tab/>
        </w:r>
        <w:r w:rsidR="00213862">
          <w:rPr>
            <w:noProof/>
            <w:webHidden/>
          </w:rPr>
          <w:fldChar w:fldCharType="begin"/>
        </w:r>
        <w:r w:rsidR="00213862">
          <w:rPr>
            <w:noProof/>
            <w:webHidden/>
          </w:rPr>
          <w:instrText xml:space="preserve"> PAGEREF _Toc2754543 \h </w:instrText>
        </w:r>
        <w:r w:rsidR="00213862">
          <w:rPr>
            <w:noProof/>
            <w:webHidden/>
          </w:rPr>
        </w:r>
        <w:r w:rsidR="00213862">
          <w:rPr>
            <w:noProof/>
            <w:webHidden/>
          </w:rPr>
          <w:fldChar w:fldCharType="separate"/>
        </w:r>
        <w:r w:rsidR="007F42C4">
          <w:rPr>
            <w:noProof/>
            <w:webHidden/>
          </w:rPr>
          <w:t>75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4" w:history="1">
        <w:r w:rsidR="00213862" w:rsidRPr="00C378CE">
          <w:rPr>
            <w:rStyle w:val="Kpr"/>
            <w:noProof/>
          </w:rPr>
          <w:t>Tablo 59: Yabancı Uyruklu Öğrencilerin Sayısı ve Bölümleri</w:t>
        </w:r>
        <w:r w:rsidR="00213862">
          <w:rPr>
            <w:noProof/>
            <w:webHidden/>
          </w:rPr>
          <w:tab/>
        </w:r>
        <w:r w:rsidR="00213862">
          <w:rPr>
            <w:noProof/>
            <w:webHidden/>
          </w:rPr>
          <w:fldChar w:fldCharType="begin"/>
        </w:r>
        <w:r w:rsidR="00213862">
          <w:rPr>
            <w:noProof/>
            <w:webHidden/>
          </w:rPr>
          <w:instrText xml:space="preserve"> PAGEREF _Toc2754544 \h </w:instrText>
        </w:r>
        <w:r w:rsidR="00213862">
          <w:rPr>
            <w:noProof/>
            <w:webHidden/>
          </w:rPr>
        </w:r>
        <w:r w:rsidR="00213862">
          <w:rPr>
            <w:noProof/>
            <w:webHidden/>
          </w:rPr>
          <w:fldChar w:fldCharType="separate"/>
        </w:r>
        <w:r w:rsidR="007F42C4">
          <w:rPr>
            <w:noProof/>
            <w:webHidden/>
          </w:rPr>
          <w:t>80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5" w:history="1">
        <w:r w:rsidR="00213862" w:rsidRPr="00C378CE">
          <w:rPr>
            <w:rStyle w:val="Kpr"/>
            <w:noProof/>
          </w:rPr>
          <w:t>Tablo 60: Engelli Öğrenciler</w:t>
        </w:r>
        <w:r w:rsidR="00213862">
          <w:rPr>
            <w:noProof/>
            <w:webHidden/>
          </w:rPr>
          <w:tab/>
        </w:r>
        <w:r w:rsidR="00213862">
          <w:rPr>
            <w:noProof/>
            <w:webHidden/>
          </w:rPr>
          <w:fldChar w:fldCharType="begin"/>
        </w:r>
        <w:r w:rsidR="00213862">
          <w:rPr>
            <w:noProof/>
            <w:webHidden/>
          </w:rPr>
          <w:instrText xml:space="preserve"> PAGEREF _Toc2754545 \h </w:instrText>
        </w:r>
        <w:r w:rsidR="00213862">
          <w:rPr>
            <w:noProof/>
            <w:webHidden/>
          </w:rPr>
        </w:r>
        <w:r w:rsidR="00213862">
          <w:rPr>
            <w:noProof/>
            <w:webHidden/>
          </w:rPr>
          <w:fldChar w:fldCharType="separate"/>
        </w:r>
        <w:r w:rsidR="007F42C4">
          <w:rPr>
            <w:noProof/>
            <w:webHidden/>
          </w:rPr>
          <w:t>82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6" w:history="1">
        <w:r w:rsidR="00213862" w:rsidRPr="00C378CE">
          <w:rPr>
            <w:rStyle w:val="Kpr"/>
            <w:noProof/>
          </w:rPr>
          <w:t>Tablo 61: Mezun Öğrenciler (2018)</w:t>
        </w:r>
        <w:r w:rsidR="00213862">
          <w:rPr>
            <w:noProof/>
            <w:webHidden/>
          </w:rPr>
          <w:tab/>
        </w:r>
        <w:r w:rsidR="00213862">
          <w:rPr>
            <w:noProof/>
            <w:webHidden/>
          </w:rPr>
          <w:fldChar w:fldCharType="begin"/>
        </w:r>
        <w:r w:rsidR="00213862">
          <w:rPr>
            <w:noProof/>
            <w:webHidden/>
          </w:rPr>
          <w:instrText xml:space="preserve"> PAGEREF _Toc2754546 \h </w:instrText>
        </w:r>
        <w:r w:rsidR="00213862">
          <w:rPr>
            <w:noProof/>
            <w:webHidden/>
          </w:rPr>
        </w:r>
        <w:r w:rsidR="00213862">
          <w:rPr>
            <w:noProof/>
            <w:webHidden/>
          </w:rPr>
          <w:fldChar w:fldCharType="separate"/>
        </w:r>
        <w:r w:rsidR="007F42C4">
          <w:rPr>
            <w:noProof/>
            <w:webHidden/>
          </w:rPr>
          <w:t>82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7" w:history="1">
        <w:r w:rsidR="00213862" w:rsidRPr="00C378CE">
          <w:rPr>
            <w:rStyle w:val="Kpr"/>
            <w:noProof/>
          </w:rPr>
          <w:t>Tablo 62: Yatay Geçişle 2018 Yılında Üniversiteye Gelen, Üniversiteden Ayrılan, Kurum İçi Geçiş Yapan Öğrencilerin Sayıları</w:t>
        </w:r>
        <w:r w:rsidR="00213862">
          <w:rPr>
            <w:noProof/>
            <w:webHidden/>
          </w:rPr>
          <w:tab/>
        </w:r>
        <w:r w:rsidR="00213862">
          <w:rPr>
            <w:noProof/>
            <w:webHidden/>
          </w:rPr>
          <w:fldChar w:fldCharType="begin"/>
        </w:r>
        <w:r w:rsidR="00213862">
          <w:rPr>
            <w:noProof/>
            <w:webHidden/>
          </w:rPr>
          <w:instrText xml:space="preserve"> PAGEREF _Toc2754547 \h </w:instrText>
        </w:r>
        <w:r w:rsidR="00213862">
          <w:rPr>
            <w:noProof/>
            <w:webHidden/>
          </w:rPr>
        </w:r>
        <w:r w:rsidR="00213862">
          <w:rPr>
            <w:noProof/>
            <w:webHidden/>
          </w:rPr>
          <w:fldChar w:fldCharType="separate"/>
        </w:r>
        <w:r w:rsidR="007F42C4">
          <w:rPr>
            <w:noProof/>
            <w:webHidden/>
          </w:rPr>
          <w:t>83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8" w:history="1">
        <w:r w:rsidR="00213862" w:rsidRPr="00C378CE">
          <w:rPr>
            <w:rStyle w:val="Kpr"/>
            <w:noProof/>
          </w:rPr>
          <w:t>Tablo 63: Üniversiteden Ayrılan Öğrencilerin Sayısı</w:t>
        </w:r>
        <w:r w:rsidR="00213862">
          <w:rPr>
            <w:noProof/>
            <w:webHidden/>
          </w:rPr>
          <w:tab/>
        </w:r>
        <w:r w:rsidR="00213862">
          <w:rPr>
            <w:noProof/>
            <w:webHidden/>
          </w:rPr>
          <w:fldChar w:fldCharType="begin"/>
        </w:r>
        <w:r w:rsidR="00213862">
          <w:rPr>
            <w:noProof/>
            <w:webHidden/>
          </w:rPr>
          <w:instrText xml:space="preserve"> PAGEREF _Toc2754548 \h </w:instrText>
        </w:r>
        <w:r w:rsidR="00213862">
          <w:rPr>
            <w:noProof/>
            <w:webHidden/>
          </w:rPr>
        </w:r>
        <w:r w:rsidR="00213862">
          <w:rPr>
            <w:noProof/>
            <w:webHidden/>
          </w:rPr>
          <w:fldChar w:fldCharType="separate"/>
        </w:r>
        <w:r w:rsidR="007F42C4">
          <w:rPr>
            <w:noProof/>
            <w:webHidden/>
          </w:rPr>
          <w:t>84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49" w:history="1">
        <w:r w:rsidR="00213862" w:rsidRPr="00C378CE">
          <w:rPr>
            <w:rStyle w:val="Kpr"/>
            <w:noProof/>
          </w:rPr>
          <w:t>Tablo 64: Disiplin Cezası Alan Öğrencilerin Sayısı ve Aldıkları Cezalar</w:t>
        </w:r>
        <w:r w:rsidR="00213862">
          <w:rPr>
            <w:noProof/>
            <w:webHidden/>
          </w:rPr>
          <w:tab/>
        </w:r>
        <w:r w:rsidR="00213862">
          <w:rPr>
            <w:noProof/>
            <w:webHidden/>
          </w:rPr>
          <w:fldChar w:fldCharType="begin"/>
        </w:r>
        <w:r w:rsidR="00213862">
          <w:rPr>
            <w:noProof/>
            <w:webHidden/>
          </w:rPr>
          <w:instrText xml:space="preserve"> PAGEREF _Toc2754549 \h </w:instrText>
        </w:r>
        <w:r w:rsidR="00213862">
          <w:rPr>
            <w:noProof/>
            <w:webHidden/>
          </w:rPr>
        </w:r>
        <w:r w:rsidR="00213862">
          <w:rPr>
            <w:noProof/>
            <w:webHidden/>
          </w:rPr>
          <w:fldChar w:fldCharType="separate"/>
        </w:r>
        <w:r w:rsidR="007F42C4">
          <w:rPr>
            <w:noProof/>
            <w:webHidden/>
          </w:rPr>
          <w:t>85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0" w:history="1">
        <w:r w:rsidR="00213862" w:rsidRPr="00C378CE">
          <w:rPr>
            <w:rStyle w:val="Kpr"/>
            <w:noProof/>
          </w:rPr>
          <w:t>Tablo 65: Öğrenci Toplulukları</w:t>
        </w:r>
        <w:r w:rsidR="00213862">
          <w:rPr>
            <w:noProof/>
            <w:webHidden/>
          </w:rPr>
          <w:tab/>
        </w:r>
        <w:r w:rsidR="00213862">
          <w:rPr>
            <w:noProof/>
            <w:webHidden/>
          </w:rPr>
          <w:fldChar w:fldCharType="begin"/>
        </w:r>
        <w:r w:rsidR="00213862">
          <w:rPr>
            <w:noProof/>
            <w:webHidden/>
          </w:rPr>
          <w:instrText xml:space="preserve"> PAGEREF _Toc2754550 \h </w:instrText>
        </w:r>
        <w:r w:rsidR="00213862">
          <w:rPr>
            <w:noProof/>
            <w:webHidden/>
          </w:rPr>
        </w:r>
        <w:r w:rsidR="00213862">
          <w:rPr>
            <w:noProof/>
            <w:webHidden/>
          </w:rPr>
          <w:fldChar w:fldCharType="separate"/>
        </w:r>
        <w:r w:rsidR="007F42C4">
          <w:rPr>
            <w:noProof/>
            <w:webHidden/>
          </w:rPr>
          <w:t>85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1" w:history="1">
        <w:r w:rsidR="00213862" w:rsidRPr="00C378CE">
          <w:rPr>
            <w:rStyle w:val="Kpr"/>
            <w:noProof/>
          </w:rPr>
          <w:t>Tablo 66: Pamukkale Üniversitesi Eğitim Uygulama ve Araştırma Hastanesi Yıllara Göre İstatistik Bilgileri</w:t>
        </w:r>
        <w:r w:rsidR="00213862">
          <w:rPr>
            <w:noProof/>
            <w:webHidden/>
          </w:rPr>
          <w:tab/>
        </w:r>
        <w:r w:rsidR="00213862">
          <w:rPr>
            <w:noProof/>
            <w:webHidden/>
          </w:rPr>
          <w:fldChar w:fldCharType="begin"/>
        </w:r>
        <w:r w:rsidR="00213862">
          <w:rPr>
            <w:noProof/>
            <w:webHidden/>
          </w:rPr>
          <w:instrText xml:space="preserve"> PAGEREF _Toc2754551 \h </w:instrText>
        </w:r>
        <w:r w:rsidR="00213862">
          <w:rPr>
            <w:noProof/>
            <w:webHidden/>
          </w:rPr>
        </w:r>
        <w:r w:rsidR="00213862">
          <w:rPr>
            <w:noProof/>
            <w:webHidden/>
          </w:rPr>
          <w:fldChar w:fldCharType="separate"/>
        </w:r>
        <w:r w:rsidR="007F42C4">
          <w:rPr>
            <w:noProof/>
            <w:webHidden/>
          </w:rPr>
          <w:t>86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2" w:history="1">
        <w:r w:rsidR="00213862" w:rsidRPr="00C378CE">
          <w:rPr>
            <w:rStyle w:val="Kpr"/>
            <w:noProof/>
          </w:rPr>
          <w:t>Tablo 67: Sağlık Araştırma ve Uygulama Merkezi Bölümleri</w:t>
        </w:r>
        <w:r w:rsidR="00213862">
          <w:rPr>
            <w:noProof/>
            <w:webHidden/>
          </w:rPr>
          <w:tab/>
        </w:r>
        <w:r w:rsidR="00213862">
          <w:rPr>
            <w:noProof/>
            <w:webHidden/>
          </w:rPr>
          <w:fldChar w:fldCharType="begin"/>
        </w:r>
        <w:r w:rsidR="00213862">
          <w:rPr>
            <w:noProof/>
            <w:webHidden/>
          </w:rPr>
          <w:instrText xml:space="preserve"> PAGEREF _Toc2754552 \h </w:instrText>
        </w:r>
        <w:r w:rsidR="00213862">
          <w:rPr>
            <w:noProof/>
            <w:webHidden/>
          </w:rPr>
        </w:r>
        <w:r w:rsidR="00213862">
          <w:rPr>
            <w:noProof/>
            <w:webHidden/>
          </w:rPr>
          <w:fldChar w:fldCharType="separate"/>
        </w:r>
        <w:r w:rsidR="007F42C4">
          <w:rPr>
            <w:noProof/>
            <w:webHidden/>
          </w:rPr>
          <w:t>87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3" w:history="1">
        <w:r w:rsidR="00213862" w:rsidRPr="00C378CE">
          <w:rPr>
            <w:rStyle w:val="Kpr"/>
            <w:noProof/>
          </w:rPr>
          <w:t>Tablo 68: 2018 Yılı ve Öncesi Devreden Adli,İdare,İcra,Soruşturma ve Görüş Dosyaları</w:t>
        </w:r>
        <w:r w:rsidR="00213862">
          <w:rPr>
            <w:noProof/>
            <w:webHidden/>
          </w:rPr>
          <w:tab/>
        </w:r>
        <w:r w:rsidR="00213862">
          <w:rPr>
            <w:noProof/>
            <w:webHidden/>
          </w:rPr>
          <w:fldChar w:fldCharType="begin"/>
        </w:r>
        <w:r w:rsidR="00213862">
          <w:rPr>
            <w:noProof/>
            <w:webHidden/>
          </w:rPr>
          <w:instrText xml:space="preserve"> PAGEREF _Toc2754553 \h </w:instrText>
        </w:r>
        <w:r w:rsidR="00213862">
          <w:rPr>
            <w:noProof/>
            <w:webHidden/>
          </w:rPr>
        </w:r>
        <w:r w:rsidR="00213862">
          <w:rPr>
            <w:noProof/>
            <w:webHidden/>
          </w:rPr>
          <w:fldChar w:fldCharType="separate"/>
        </w:r>
        <w:r w:rsidR="007F42C4">
          <w:rPr>
            <w:noProof/>
            <w:webHidden/>
          </w:rPr>
          <w:t>90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4" w:history="1">
        <w:r w:rsidR="00213862" w:rsidRPr="00C378CE">
          <w:rPr>
            <w:rStyle w:val="Kpr"/>
            <w:noProof/>
          </w:rPr>
          <w:t>Tablo 69: Basımı Yapılan Yayınlar (2018)</w:t>
        </w:r>
        <w:r w:rsidR="00213862">
          <w:rPr>
            <w:noProof/>
            <w:webHidden/>
          </w:rPr>
          <w:tab/>
        </w:r>
        <w:r w:rsidR="00213862">
          <w:rPr>
            <w:noProof/>
            <w:webHidden/>
          </w:rPr>
          <w:fldChar w:fldCharType="begin"/>
        </w:r>
        <w:r w:rsidR="00213862">
          <w:rPr>
            <w:noProof/>
            <w:webHidden/>
          </w:rPr>
          <w:instrText xml:space="preserve"> PAGEREF _Toc2754554 \h </w:instrText>
        </w:r>
        <w:r w:rsidR="00213862">
          <w:rPr>
            <w:noProof/>
            <w:webHidden/>
          </w:rPr>
        </w:r>
        <w:r w:rsidR="00213862">
          <w:rPr>
            <w:noProof/>
            <w:webHidden/>
          </w:rPr>
          <w:fldChar w:fldCharType="separate"/>
        </w:r>
        <w:r w:rsidR="007F42C4">
          <w:rPr>
            <w:noProof/>
            <w:webHidden/>
          </w:rPr>
          <w:t>92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5" w:history="1">
        <w:r w:rsidR="00213862" w:rsidRPr="00C378CE">
          <w:rPr>
            <w:rStyle w:val="Kpr"/>
            <w:noProof/>
          </w:rPr>
          <w:t>Tablo 70: Basında Çıkan Haber Sayısı/ Tiraj</w:t>
        </w:r>
        <w:r w:rsidR="00213862">
          <w:rPr>
            <w:noProof/>
            <w:webHidden/>
          </w:rPr>
          <w:tab/>
        </w:r>
        <w:r w:rsidR="00213862">
          <w:rPr>
            <w:noProof/>
            <w:webHidden/>
          </w:rPr>
          <w:fldChar w:fldCharType="begin"/>
        </w:r>
        <w:r w:rsidR="00213862">
          <w:rPr>
            <w:noProof/>
            <w:webHidden/>
          </w:rPr>
          <w:instrText xml:space="preserve"> PAGEREF _Toc2754555 \h </w:instrText>
        </w:r>
        <w:r w:rsidR="00213862">
          <w:rPr>
            <w:noProof/>
            <w:webHidden/>
          </w:rPr>
        </w:r>
        <w:r w:rsidR="00213862">
          <w:rPr>
            <w:noProof/>
            <w:webHidden/>
          </w:rPr>
          <w:fldChar w:fldCharType="separate"/>
        </w:r>
        <w:r w:rsidR="007F42C4">
          <w:rPr>
            <w:noProof/>
            <w:webHidden/>
          </w:rPr>
          <w:t>92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6" w:history="1">
        <w:r w:rsidR="00213862" w:rsidRPr="00C378CE">
          <w:rPr>
            <w:rStyle w:val="Kpr"/>
            <w:noProof/>
          </w:rPr>
          <w:t>Tablo 71: Etkinlik Takibi Sayıları</w:t>
        </w:r>
        <w:r w:rsidR="00213862">
          <w:rPr>
            <w:noProof/>
            <w:webHidden/>
          </w:rPr>
          <w:tab/>
        </w:r>
        <w:r w:rsidR="00213862">
          <w:rPr>
            <w:noProof/>
            <w:webHidden/>
          </w:rPr>
          <w:fldChar w:fldCharType="begin"/>
        </w:r>
        <w:r w:rsidR="00213862">
          <w:rPr>
            <w:noProof/>
            <w:webHidden/>
          </w:rPr>
          <w:instrText xml:space="preserve"> PAGEREF _Toc2754556 \h </w:instrText>
        </w:r>
        <w:r w:rsidR="00213862">
          <w:rPr>
            <w:noProof/>
            <w:webHidden/>
          </w:rPr>
        </w:r>
        <w:r w:rsidR="00213862">
          <w:rPr>
            <w:noProof/>
            <w:webHidden/>
          </w:rPr>
          <w:fldChar w:fldCharType="separate"/>
        </w:r>
        <w:r w:rsidR="007F42C4">
          <w:rPr>
            <w:noProof/>
            <w:webHidden/>
          </w:rPr>
          <w:t>94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7" w:history="1">
        <w:r w:rsidR="00213862" w:rsidRPr="00C378CE">
          <w:rPr>
            <w:rStyle w:val="Kpr"/>
            <w:noProof/>
          </w:rPr>
          <w:t>Tablo 72: Pamukkale Üniversitesi Araştırma Merkezleri</w:t>
        </w:r>
        <w:r w:rsidR="00213862">
          <w:rPr>
            <w:noProof/>
            <w:webHidden/>
          </w:rPr>
          <w:tab/>
        </w:r>
        <w:r w:rsidR="00213862">
          <w:rPr>
            <w:noProof/>
            <w:webHidden/>
          </w:rPr>
          <w:fldChar w:fldCharType="begin"/>
        </w:r>
        <w:r w:rsidR="00213862">
          <w:rPr>
            <w:noProof/>
            <w:webHidden/>
          </w:rPr>
          <w:instrText xml:space="preserve"> PAGEREF _Toc2754557 \h </w:instrText>
        </w:r>
        <w:r w:rsidR="00213862">
          <w:rPr>
            <w:noProof/>
            <w:webHidden/>
          </w:rPr>
        </w:r>
        <w:r w:rsidR="00213862">
          <w:rPr>
            <w:noProof/>
            <w:webHidden/>
          </w:rPr>
          <w:fldChar w:fldCharType="separate"/>
        </w:r>
        <w:r w:rsidR="007F42C4">
          <w:rPr>
            <w:noProof/>
            <w:webHidden/>
          </w:rPr>
          <w:t>95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8" w:history="1">
        <w:r w:rsidR="00213862" w:rsidRPr="00C378CE">
          <w:rPr>
            <w:rStyle w:val="Kpr"/>
            <w:noProof/>
          </w:rPr>
          <w:t>Tablo 73: Hayvan Deneyleri Yerel Etik Kurul Başkanlığı, Sürekli Eğitim Merkez Müdürlüğü ve Deneysel Cerrahi Uygulama ve Araştırma Merkez Müdürlüğünce Ortaklaşa Düzenlenen Eğitim Programı ve Katılımcı Sayısı</w:t>
        </w:r>
        <w:r w:rsidR="00213862">
          <w:rPr>
            <w:noProof/>
            <w:webHidden/>
          </w:rPr>
          <w:tab/>
        </w:r>
        <w:r w:rsidR="00213862">
          <w:rPr>
            <w:noProof/>
            <w:webHidden/>
          </w:rPr>
          <w:fldChar w:fldCharType="begin"/>
        </w:r>
        <w:r w:rsidR="00213862">
          <w:rPr>
            <w:noProof/>
            <w:webHidden/>
          </w:rPr>
          <w:instrText xml:space="preserve"> PAGEREF _Toc2754558 \h </w:instrText>
        </w:r>
        <w:r w:rsidR="00213862">
          <w:rPr>
            <w:noProof/>
            <w:webHidden/>
          </w:rPr>
        </w:r>
        <w:r w:rsidR="00213862">
          <w:rPr>
            <w:noProof/>
            <w:webHidden/>
          </w:rPr>
          <w:fldChar w:fldCharType="separate"/>
        </w:r>
        <w:r w:rsidR="007F42C4">
          <w:rPr>
            <w:noProof/>
            <w:webHidden/>
          </w:rPr>
          <w:t>99</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59" w:history="1">
        <w:r w:rsidR="00213862" w:rsidRPr="00C378CE">
          <w:rPr>
            <w:rStyle w:val="Kpr"/>
            <w:noProof/>
          </w:rPr>
          <w:t>Tablo 74: Merkez Laboratuvarlarda 2018 Yılında Verilen Deney Hizmetleri</w:t>
        </w:r>
        <w:r w:rsidR="00213862">
          <w:rPr>
            <w:noProof/>
            <w:webHidden/>
          </w:rPr>
          <w:tab/>
        </w:r>
        <w:r w:rsidR="00213862">
          <w:rPr>
            <w:noProof/>
            <w:webHidden/>
          </w:rPr>
          <w:fldChar w:fldCharType="begin"/>
        </w:r>
        <w:r w:rsidR="00213862">
          <w:rPr>
            <w:noProof/>
            <w:webHidden/>
          </w:rPr>
          <w:instrText xml:space="preserve"> PAGEREF _Toc2754559 \h </w:instrText>
        </w:r>
        <w:r w:rsidR="00213862">
          <w:rPr>
            <w:noProof/>
            <w:webHidden/>
          </w:rPr>
        </w:r>
        <w:r w:rsidR="00213862">
          <w:rPr>
            <w:noProof/>
            <w:webHidden/>
          </w:rPr>
          <w:fldChar w:fldCharType="separate"/>
        </w:r>
        <w:r w:rsidR="007F42C4">
          <w:rPr>
            <w:noProof/>
            <w:webHidden/>
          </w:rPr>
          <w:t>108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0" w:history="1">
        <w:r w:rsidR="00213862" w:rsidRPr="00C378CE">
          <w:rPr>
            <w:rStyle w:val="Kpr"/>
            <w:noProof/>
          </w:rPr>
          <w:t>Tablo 75: Merkez Laboratuvarlarda Verilen Hizmetlerin Kurumlara Göre Dağılımı</w:t>
        </w:r>
        <w:r w:rsidR="00213862">
          <w:rPr>
            <w:noProof/>
            <w:webHidden/>
          </w:rPr>
          <w:tab/>
        </w:r>
        <w:r w:rsidR="00213862">
          <w:rPr>
            <w:noProof/>
            <w:webHidden/>
          </w:rPr>
          <w:fldChar w:fldCharType="begin"/>
        </w:r>
        <w:r w:rsidR="00213862">
          <w:rPr>
            <w:noProof/>
            <w:webHidden/>
          </w:rPr>
          <w:instrText xml:space="preserve"> PAGEREF _Toc2754560 \h </w:instrText>
        </w:r>
        <w:r w:rsidR="00213862">
          <w:rPr>
            <w:noProof/>
            <w:webHidden/>
          </w:rPr>
        </w:r>
        <w:r w:rsidR="00213862">
          <w:rPr>
            <w:noProof/>
            <w:webHidden/>
          </w:rPr>
          <w:fldChar w:fldCharType="separate"/>
        </w:r>
        <w:r w:rsidR="007F42C4">
          <w:rPr>
            <w:noProof/>
            <w:webHidden/>
          </w:rPr>
          <w:t>108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1" w:history="1">
        <w:r w:rsidR="00213862" w:rsidRPr="00C378CE">
          <w:rPr>
            <w:rStyle w:val="Kpr"/>
            <w:noProof/>
          </w:rPr>
          <w:t>Tablo 76: Merkez Laboratuvarlarda 2018 Yılında Verilen Hizmetlerin Laboratuvarlara Göre Dağılımı</w:t>
        </w:r>
        <w:r w:rsidR="00213862">
          <w:rPr>
            <w:noProof/>
            <w:webHidden/>
          </w:rPr>
          <w:tab/>
        </w:r>
        <w:r w:rsidR="00213862">
          <w:rPr>
            <w:noProof/>
            <w:webHidden/>
          </w:rPr>
          <w:fldChar w:fldCharType="begin"/>
        </w:r>
        <w:r w:rsidR="00213862">
          <w:rPr>
            <w:noProof/>
            <w:webHidden/>
          </w:rPr>
          <w:instrText xml:space="preserve"> PAGEREF _Toc2754561 \h </w:instrText>
        </w:r>
        <w:r w:rsidR="00213862">
          <w:rPr>
            <w:noProof/>
            <w:webHidden/>
          </w:rPr>
        </w:r>
        <w:r w:rsidR="00213862">
          <w:rPr>
            <w:noProof/>
            <w:webHidden/>
          </w:rPr>
          <w:fldChar w:fldCharType="separate"/>
        </w:r>
        <w:r w:rsidR="007F42C4">
          <w:rPr>
            <w:noProof/>
            <w:webHidden/>
          </w:rPr>
          <w:t>108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2" w:history="1">
        <w:r w:rsidR="00213862" w:rsidRPr="00C378CE">
          <w:rPr>
            <w:rStyle w:val="Kpr"/>
            <w:noProof/>
          </w:rPr>
          <w:t>Tablo 77: Kadın Sorunları Uygulama ve Araştırma Merkezi Etkinlikleri</w:t>
        </w:r>
        <w:r w:rsidR="00213862">
          <w:rPr>
            <w:noProof/>
            <w:webHidden/>
          </w:rPr>
          <w:tab/>
        </w:r>
        <w:r w:rsidR="00213862">
          <w:rPr>
            <w:noProof/>
            <w:webHidden/>
          </w:rPr>
          <w:fldChar w:fldCharType="begin"/>
        </w:r>
        <w:r w:rsidR="00213862">
          <w:rPr>
            <w:noProof/>
            <w:webHidden/>
          </w:rPr>
          <w:instrText xml:space="preserve"> PAGEREF _Toc2754562 \h </w:instrText>
        </w:r>
        <w:r w:rsidR="00213862">
          <w:rPr>
            <w:noProof/>
            <w:webHidden/>
          </w:rPr>
        </w:r>
        <w:r w:rsidR="00213862">
          <w:rPr>
            <w:noProof/>
            <w:webHidden/>
          </w:rPr>
          <w:fldChar w:fldCharType="separate"/>
        </w:r>
        <w:r w:rsidR="007F42C4">
          <w:rPr>
            <w:noProof/>
            <w:webHidden/>
          </w:rPr>
          <w:t>114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3" w:history="1">
        <w:r w:rsidR="00213862" w:rsidRPr="00C378CE">
          <w:rPr>
            <w:rStyle w:val="Kpr"/>
            <w:noProof/>
          </w:rPr>
          <w:t>Tablo 78:Psikolojik Danışma ve Rehberlik Eğitim Araştırma ve Uygulama Merkezi tarafından Düzenlenen Eğitim Programları, Sunulan Bireysel ve Grup Psikolojik Danışma Hizmetleri ve Katılımcı Sayısı</w:t>
        </w:r>
        <w:r w:rsidR="00213862">
          <w:rPr>
            <w:noProof/>
            <w:webHidden/>
          </w:rPr>
          <w:tab/>
        </w:r>
        <w:r w:rsidR="00213862">
          <w:rPr>
            <w:noProof/>
            <w:webHidden/>
          </w:rPr>
          <w:fldChar w:fldCharType="begin"/>
        </w:r>
        <w:r w:rsidR="00213862">
          <w:rPr>
            <w:noProof/>
            <w:webHidden/>
          </w:rPr>
          <w:instrText xml:space="preserve"> PAGEREF _Toc2754563 \h </w:instrText>
        </w:r>
        <w:r w:rsidR="00213862">
          <w:rPr>
            <w:noProof/>
            <w:webHidden/>
          </w:rPr>
        </w:r>
        <w:r w:rsidR="00213862">
          <w:rPr>
            <w:noProof/>
            <w:webHidden/>
          </w:rPr>
          <w:fldChar w:fldCharType="separate"/>
        </w:r>
        <w:r w:rsidR="007F42C4">
          <w:rPr>
            <w:noProof/>
            <w:webHidden/>
          </w:rPr>
          <w:t>124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4" w:history="1">
        <w:r w:rsidR="00213862" w:rsidRPr="00C378CE">
          <w:rPr>
            <w:rStyle w:val="Kpr"/>
            <w:noProof/>
          </w:rPr>
          <w:t>Tablo 79: Sürekli Eğitim Merkezi Kursları ve Kursiyer Sayıları</w:t>
        </w:r>
        <w:r w:rsidR="00213862">
          <w:rPr>
            <w:noProof/>
            <w:webHidden/>
          </w:rPr>
          <w:tab/>
        </w:r>
        <w:r w:rsidR="00213862">
          <w:rPr>
            <w:noProof/>
            <w:webHidden/>
          </w:rPr>
          <w:fldChar w:fldCharType="begin"/>
        </w:r>
        <w:r w:rsidR="00213862">
          <w:rPr>
            <w:noProof/>
            <w:webHidden/>
          </w:rPr>
          <w:instrText xml:space="preserve"> PAGEREF _Toc2754564 \h </w:instrText>
        </w:r>
        <w:r w:rsidR="00213862">
          <w:rPr>
            <w:noProof/>
            <w:webHidden/>
          </w:rPr>
        </w:r>
        <w:r w:rsidR="00213862">
          <w:rPr>
            <w:noProof/>
            <w:webHidden/>
          </w:rPr>
          <w:fldChar w:fldCharType="separate"/>
        </w:r>
        <w:r w:rsidR="007F42C4">
          <w:rPr>
            <w:noProof/>
            <w:webHidden/>
          </w:rPr>
          <w:t>127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5" w:history="1">
        <w:r w:rsidR="00213862" w:rsidRPr="00C378CE">
          <w:rPr>
            <w:rStyle w:val="Kpr"/>
            <w:noProof/>
          </w:rPr>
          <w:t>Tablo 80: Araştırma Merkezi Performans Göstergeleri</w:t>
        </w:r>
        <w:r w:rsidR="00213862">
          <w:rPr>
            <w:noProof/>
            <w:webHidden/>
          </w:rPr>
          <w:tab/>
        </w:r>
        <w:r w:rsidR="00213862">
          <w:rPr>
            <w:noProof/>
            <w:webHidden/>
          </w:rPr>
          <w:fldChar w:fldCharType="begin"/>
        </w:r>
        <w:r w:rsidR="00213862">
          <w:rPr>
            <w:noProof/>
            <w:webHidden/>
          </w:rPr>
          <w:instrText xml:space="preserve"> PAGEREF _Toc2754565 \h </w:instrText>
        </w:r>
        <w:r w:rsidR="00213862">
          <w:rPr>
            <w:noProof/>
            <w:webHidden/>
          </w:rPr>
        </w:r>
        <w:r w:rsidR="00213862">
          <w:rPr>
            <w:noProof/>
            <w:webHidden/>
          </w:rPr>
          <w:fldChar w:fldCharType="separate"/>
        </w:r>
        <w:r w:rsidR="007F42C4">
          <w:rPr>
            <w:noProof/>
            <w:webHidden/>
          </w:rPr>
          <w:t>133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6" w:history="1">
        <w:r w:rsidR="00213862" w:rsidRPr="00C378CE">
          <w:rPr>
            <w:rStyle w:val="Kpr"/>
            <w:noProof/>
          </w:rPr>
          <w:t>Tablo 81: Uluslararası İlişkiler Koordinatörlüğü Faaliyet Bilgileri Tablosu</w:t>
        </w:r>
        <w:r w:rsidR="00213862">
          <w:rPr>
            <w:noProof/>
            <w:webHidden/>
          </w:rPr>
          <w:tab/>
        </w:r>
        <w:r w:rsidR="00213862">
          <w:rPr>
            <w:noProof/>
            <w:webHidden/>
          </w:rPr>
          <w:fldChar w:fldCharType="begin"/>
        </w:r>
        <w:r w:rsidR="00213862">
          <w:rPr>
            <w:noProof/>
            <w:webHidden/>
          </w:rPr>
          <w:instrText xml:space="preserve"> PAGEREF _Toc2754566 \h </w:instrText>
        </w:r>
        <w:r w:rsidR="00213862">
          <w:rPr>
            <w:noProof/>
            <w:webHidden/>
          </w:rPr>
        </w:r>
        <w:r w:rsidR="00213862">
          <w:rPr>
            <w:noProof/>
            <w:webHidden/>
          </w:rPr>
          <w:fldChar w:fldCharType="separate"/>
        </w:r>
        <w:r w:rsidR="007F42C4">
          <w:rPr>
            <w:noProof/>
            <w:webHidden/>
          </w:rPr>
          <w:t>140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7" w:history="1">
        <w:r w:rsidR="00213862" w:rsidRPr="00C378CE">
          <w:rPr>
            <w:rStyle w:val="Kpr"/>
            <w:noProof/>
          </w:rPr>
          <w:t>Tablo 82: Stratejik Amaçların 10. Kalkınma Planı ile İlişkilendirilmesi</w:t>
        </w:r>
        <w:r w:rsidR="00213862">
          <w:rPr>
            <w:noProof/>
            <w:webHidden/>
          </w:rPr>
          <w:tab/>
        </w:r>
        <w:r w:rsidR="00213862">
          <w:rPr>
            <w:noProof/>
            <w:webHidden/>
          </w:rPr>
          <w:fldChar w:fldCharType="begin"/>
        </w:r>
        <w:r w:rsidR="00213862">
          <w:rPr>
            <w:noProof/>
            <w:webHidden/>
          </w:rPr>
          <w:instrText xml:space="preserve"> PAGEREF _Toc2754567 \h </w:instrText>
        </w:r>
        <w:r w:rsidR="00213862">
          <w:rPr>
            <w:noProof/>
            <w:webHidden/>
          </w:rPr>
        </w:r>
        <w:r w:rsidR="00213862">
          <w:rPr>
            <w:noProof/>
            <w:webHidden/>
          </w:rPr>
          <w:fldChar w:fldCharType="separate"/>
        </w:r>
        <w:r w:rsidR="007F42C4">
          <w:rPr>
            <w:noProof/>
            <w:webHidden/>
          </w:rPr>
          <w:t>152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8" w:history="1">
        <w:r w:rsidR="00213862" w:rsidRPr="00C378CE">
          <w:rPr>
            <w:rStyle w:val="Kpr"/>
            <w:noProof/>
          </w:rPr>
          <w:t>Tablo 83: Temel Değerler</w:t>
        </w:r>
        <w:r w:rsidR="00213862">
          <w:rPr>
            <w:noProof/>
            <w:webHidden/>
          </w:rPr>
          <w:tab/>
        </w:r>
        <w:r w:rsidR="00213862">
          <w:rPr>
            <w:noProof/>
            <w:webHidden/>
          </w:rPr>
          <w:fldChar w:fldCharType="begin"/>
        </w:r>
        <w:r w:rsidR="00213862">
          <w:rPr>
            <w:noProof/>
            <w:webHidden/>
          </w:rPr>
          <w:instrText xml:space="preserve"> PAGEREF _Toc2754568 \h </w:instrText>
        </w:r>
        <w:r w:rsidR="00213862">
          <w:rPr>
            <w:noProof/>
            <w:webHidden/>
          </w:rPr>
        </w:r>
        <w:r w:rsidR="00213862">
          <w:rPr>
            <w:noProof/>
            <w:webHidden/>
          </w:rPr>
          <w:fldChar w:fldCharType="separate"/>
        </w:r>
        <w:r w:rsidR="007F42C4">
          <w:rPr>
            <w:noProof/>
            <w:webHidden/>
          </w:rPr>
          <w:t>154</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69" w:history="1">
        <w:r w:rsidR="00213862" w:rsidRPr="00C378CE">
          <w:rPr>
            <w:rStyle w:val="Kpr"/>
            <w:noProof/>
          </w:rPr>
          <w:t>Tablo 84: Gelirler</w:t>
        </w:r>
        <w:r w:rsidR="00213862">
          <w:rPr>
            <w:noProof/>
            <w:webHidden/>
          </w:rPr>
          <w:tab/>
        </w:r>
        <w:r w:rsidR="00213862">
          <w:rPr>
            <w:noProof/>
            <w:webHidden/>
          </w:rPr>
          <w:fldChar w:fldCharType="begin"/>
        </w:r>
        <w:r w:rsidR="00213862">
          <w:rPr>
            <w:noProof/>
            <w:webHidden/>
          </w:rPr>
          <w:instrText xml:space="preserve"> PAGEREF _Toc2754569 \h </w:instrText>
        </w:r>
        <w:r w:rsidR="00213862">
          <w:rPr>
            <w:noProof/>
            <w:webHidden/>
          </w:rPr>
        </w:r>
        <w:r w:rsidR="00213862">
          <w:rPr>
            <w:noProof/>
            <w:webHidden/>
          </w:rPr>
          <w:fldChar w:fldCharType="separate"/>
        </w:r>
        <w:r w:rsidR="007F42C4">
          <w:rPr>
            <w:noProof/>
            <w:webHidden/>
          </w:rPr>
          <w:t>155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0" w:history="1">
        <w:r w:rsidR="00213862" w:rsidRPr="00C378CE">
          <w:rPr>
            <w:rStyle w:val="Kpr"/>
            <w:noProof/>
          </w:rPr>
          <w:t>Tablo 85: Giderler</w:t>
        </w:r>
        <w:r w:rsidR="00213862">
          <w:rPr>
            <w:noProof/>
            <w:webHidden/>
          </w:rPr>
          <w:tab/>
        </w:r>
        <w:r w:rsidR="00213862">
          <w:rPr>
            <w:noProof/>
            <w:webHidden/>
          </w:rPr>
          <w:fldChar w:fldCharType="begin"/>
        </w:r>
        <w:r w:rsidR="00213862">
          <w:rPr>
            <w:noProof/>
            <w:webHidden/>
          </w:rPr>
          <w:instrText xml:space="preserve"> PAGEREF _Toc2754570 \h </w:instrText>
        </w:r>
        <w:r w:rsidR="00213862">
          <w:rPr>
            <w:noProof/>
            <w:webHidden/>
          </w:rPr>
        </w:r>
        <w:r w:rsidR="00213862">
          <w:rPr>
            <w:noProof/>
            <w:webHidden/>
          </w:rPr>
          <w:fldChar w:fldCharType="separate"/>
        </w:r>
        <w:r w:rsidR="007F42C4">
          <w:rPr>
            <w:noProof/>
            <w:webHidden/>
          </w:rPr>
          <w:t>156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1" w:history="1">
        <w:r w:rsidR="00213862" w:rsidRPr="00C378CE">
          <w:rPr>
            <w:rStyle w:val="Kpr"/>
            <w:noProof/>
          </w:rPr>
          <w:t>Tablo 86: Giderler (Detay)</w:t>
        </w:r>
        <w:r w:rsidR="00213862">
          <w:rPr>
            <w:noProof/>
            <w:webHidden/>
          </w:rPr>
          <w:tab/>
        </w:r>
        <w:r w:rsidR="00213862">
          <w:rPr>
            <w:noProof/>
            <w:webHidden/>
          </w:rPr>
          <w:fldChar w:fldCharType="begin"/>
        </w:r>
        <w:r w:rsidR="00213862">
          <w:rPr>
            <w:noProof/>
            <w:webHidden/>
          </w:rPr>
          <w:instrText xml:space="preserve"> PAGEREF _Toc2754571 \h </w:instrText>
        </w:r>
        <w:r w:rsidR="00213862">
          <w:rPr>
            <w:noProof/>
            <w:webHidden/>
          </w:rPr>
        </w:r>
        <w:r w:rsidR="00213862">
          <w:rPr>
            <w:noProof/>
            <w:webHidden/>
          </w:rPr>
          <w:fldChar w:fldCharType="separate"/>
        </w:r>
        <w:r w:rsidR="007F42C4">
          <w:rPr>
            <w:noProof/>
            <w:webHidden/>
          </w:rPr>
          <w:t>156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2" w:history="1">
        <w:r w:rsidR="00213862" w:rsidRPr="00C378CE">
          <w:rPr>
            <w:rStyle w:val="Kpr"/>
            <w:noProof/>
          </w:rPr>
          <w:t>Tablo 87: Yatırımlar</w:t>
        </w:r>
        <w:r w:rsidR="00213862">
          <w:rPr>
            <w:noProof/>
            <w:webHidden/>
          </w:rPr>
          <w:tab/>
        </w:r>
        <w:r w:rsidR="00213862">
          <w:rPr>
            <w:noProof/>
            <w:webHidden/>
          </w:rPr>
          <w:fldChar w:fldCharType="begin"/>
        </w:r>
        <w:r w:rsidR="00213862">
          <w:rPr>
            <w:noProof/>
            <w:webHidden/>
          </w:rPr>
          <w:instrText xml:space="preserve"> PAGEREF _Toc2754572 \h </w:instrText>
        </w:r>
        <w:r w:rsidR="00213862">
          <w:rPr>
            <w:noProof/>
            <w:webHidden/>
          </w:rPr>
        </w:r>
        <w:r w:rsidR="00213862">
          <w:rPr>
            <w:noProof/>
            <w:webHidden/>
          </w:rPr>
          <w:fldChar w:fldCharType="separate"/>
        </w:r>
        <w:r w:rsidR="007F42C4">
          <w:rPr>
            <w:noProof/>
            <w:webHidden/>
          </w:rPr>
          <w:t>157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3" w:history="1">
        <w:r w:rsidR="00213862" w:rsidRPr="00C378CE">
          <w:rPr>
            <w:rStyle w:val="Kpr"/>
            <w:noProof/>
          </w:rPr>
          <w:t>Tablo 88: Denetim Faaliyetleri</w:t>
        </w:r>
        <w:r w:rsidR="00213862">
          <w:rPr>
            <w:noProof/>
            <w:webHidden/>
          </w:rPr>
          <w:tab/>
        </w:r>
        <w:r w:rsidR="00213862">
          <w:rPr>
            <w:noProof/>
            <w:webHidden/>
          </w:rPr>
          <w:fldChar w:fldCharType="begin"/>
        </w:r>
        <w:r w:rsidR="00213862">
          <w:rPr>
            <w:noProof/>
            <w:webHidden/>
          </w:rPr>
          <w:instrText xml:space="preserve"> PAGEREF _Toc2754573 \h </w:instrText>
        </w:r>
        <w:r w:rsidR="00213862">
          <w:rPr>
            <w:noProof/>
            <w:webHidden/>
          </w:rPr>
        </w:r>
        <w:r w:rsidR="00213862">
          <w:rPr>
            <w:noProof/>
            <w:webHidden/>
          </w:rPr>
          <w:fldChar w:fldCharType="separate"/>
        </w:r>
        <w:r w:rsidR="007F42C4">
          <w:rPr>
            <w:noProof/>
            <w:webHidden/>
          </w:rPr>
          <w:t>167</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4" w:history="1">
        <w:r w:rsidR="00213862" w:rsidRPr="00C378CE">
          <w:rPr>
            <w:rStyle w:val="Kpr"/>
            <w:noProof/>
          </w:rPr>
          <w:t>Tablo 89: Danışmanlık Faaliyetleri</w:t>
        </w:r>
        <w:r w:rsidR="00213862">
          <w:rPr>
            <w:noProof/>
            <w:webHidden/>
          </w:rPr>
          <w:tab/>
        </w:r>
        <w:r w:rsidR="00213862">
          <w:rPr>
            <w:noProof/>
            <w:webHidden/>
          </w:rPr>
          <w:fldChar w:fldCharType="begin"/>
        </w:r>
        <w:r w:rsidR="00213862">
          <w:rPr>
            <w:noProof/>
            <w:webHidden/>
          </w:rPr>
          <w:instrText xml:space="preserve"> PAGEREF _Toc2754574 \h </w:instrText>
        </w:r>
        <w:r w:rsidR="00213862">
          <w:rPr>
            <w:noProof/>
            <w:webHidden/>
          </w:rPr>
        </w:r>
        <w:r w:rsidR="00213862">
          <w:rPr>
            <w:noProof/>
            <w:webHidden/>
          </w:rPr>
          <w:fldChar w:fldCharType="separate"/>
        </w:r>
        <w:r w:rsidR="007F42C4">
          <w:rPr>
            <w:noProof/>
            <w:webHidden/>
          </w:rPr>
          <w:t>168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5" w:history="1">
        <w:r w:rsidR="00213862" w:rsidRPr="00C378CE">
          <w:rPr>
            <w:rStyle w:val="Kpr"/>
            <w:noProof/>
          </w:rPr>
          <w:t>Tablo 90: İnceleme Faaliyetleri</w:t>
        </w:r>
        <w:r w:rsidR="00213862">
          <w:rPr>
            <w:noProof/>
            <w:webHidden/>
          </w:rPr>
          <w:tab/>
        </w:r>
        <w:r w:rsidR="00213862">
          <w:rPr>
            <w:noProof/>
            <w:webHidden/>
          </w:rPr>
          <w:fldChar w:fldCharType="begin"/>
        </w:r>
        <w:r w:rsidR="00213862">
          <w:rPr>
            <w:noProof/>
            <w:webHidden/>
          </w:rPr>
          <w:instrText xml:space="preserve"> PAGEREF _Toc2754575 \h </w:instrText>
        </w:r>
        <w:r w:rsidR="00213862">
          <w:rPr>
            <w:noProof/>
            <w:webHidden/>
          </w:rPr>
        </w:r>
        <w:r w:rsidR="00213862">
          <w:rPr>
            <w:noProof/>
            <w:webHidden/>
          </w:rPr>
          <w:fldChar w:fldCharType="separate"/>
        </w:r>
        <w:r w:rsidR="007F42C4">
          <w:rPr>
            <w:noProof/>
            <w:webHidden/>
          </w:rPr>
          <w:t>169</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6" w:history="1">
        <w:r w:rsidR="00213862" w:rsidRPr="00C378CE">
          <w:rPr>
            <w:rStyle w:val="Kpr"/>
            <w:noProof/>
          </w:rPr>
          <w:t>Tablo 91: Faaliyet Bilgileri Tablosu</w:t>
        </w:r>
        <w:r w:rsidR="00213862">
          <w:rPr>
            <w:noProof/>
            <w:webHidden/>
          </w:rPr>
          <w:tab/>
        </w:r>
        <w:r w:rsidR="00213862">
          <w:rPr>
            <w:noProof/>
            <w:webHidden/>
          </w:rPr>
          <w:fldChar w:fldCharType="begin"/>
        </w:r>
        <w:r w:rsidR="00213862">
          <w:rPr>
            <w:noProof/>
            <w:webHidden/>
          </w:rPr>
          <w:instrText xml:space="preserve"> PAGEREF _Toc2754576 \h </w:instrText>
        </w:r>
        <w:r w:rsidR="00213862">
          <w:rPr>
            <w:noProof/>
            <w:webHidden/>
          </w:rPr>
        </w:r>
        <w:r w:rsidR="00213862">
          <w:rPr>
            <w:noProof/>
            <w:webHidden/>
          </w:rPr>
          <w:fldChar w:fldCharType="separate"/>
        </w:r>
        <w:r w:rsidR="007F42C4">
          <w:rPr>
            <w:noProof/>
            <w:webHidden/>
          </w:rPr>
          <w:t>170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7" w:history="1">
        <w:r w:rsidR="00213862" w:rsidRPr="00C378CE">
          <w:rPr>
            <w:rStyle w:val="Kpr"/>
            <w:noProof/>
          </w:rPr>
          <w:t>Tablo 92: İndekslere Giren Hakemli Dergilerde Yapılan Yayınlar</w:t>
        </w:r>
        <w:r w:rsidR="00213862">
          <w:rPr>
            <w:noProof/>
            <w:webHidden/>
          </w:rPr>
          <w:tab/>
        </w:r>
        <w:r w:rsidR="00213862">
          <w:rPr>
            <w:noProof/>
            <w:webHidden/>
          </w:rPr>
          <w:fldChar w:fldCharType="begin"/>
        </w:r>
        <w:r w:rsidR="00213862">
          <w:rPr>
            <w:noProof/>
            <w:webHidden/>
          </w:rPr>
          <w:instrText xml:space="preserve"> PAGEREF _Toc2754577 \h </w:instrText>
        </w:r>
        <w:r w:rsidR="00213862">
          <w:rPr>
            <w:noProof/>
            <w:webHidden/>
          </w:rPr>
        </w:r>
        <w:r w:rsidR="00213862">
          <w:rPr>
            <w:noProof/>
            <w:webHidden/>
          </w:rPr>
          <w:fldChar w:fldCharType="separate"/>
        </w:r>
        <w:r w:rsidR="007F42C4">
          <w:rPr>
            <w:noProof/>
            <w:webHidden/>
          </w:rPr>
          <w:t>170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8" w:history="1">
        <w:r w:rsidR="00213862" w:rsidRPr="00C378CE">
          <w:rPr>
            <w:rStyle w:val="Kpr"/>
            <w:noProof/>
          </w:rPr>
          <w:t>Tablo 93: 2014-2018 Stratejik Plan Gerçekleşme Tablosu</w:t>
        </w:r>
        <w:r w:rsidR="00213862">
          <w:rPr>
            <w:noProof/>
            <w:webHidden/>
          </w:rPr>
          <w:tab/>
        </w:r>
        <w:r w:rsidR="00213862">
          <w:rPr>
            <w:noProof/>
            <w:webHidden/>
          </w:rPr>
          <w:fldChar w:fldCharType="begin"/>
        </w:r>
        <w:r w:rsidR="00213862">
          <w:rPr>
            <w:noProof/>
            <w:webHidden/>
          </w:rPr>
          <w:instrText xml:space="preserve"> PAGEREF _Toc2754578 \h </w:instrText>
        </w:r>
        <w:r w:rsidR="00213862">
          <w:rPr>
            <w:noProof/>
            <w:webHidden/>
          </w:rPr>
        </w:r>
        <w:r w:rsidR="00213862">
          <w:rPr>
            <w:noProof/>
            <w:webHidden/>
          </w:rPr>
          <w:fldChar w:fldCharType="separate"/>
        </w:r>
        <w:r w:rsidR="007F42C4">
          <w:rPr>
            <w:noProof/>
            <w:webHidden/>
          </w:rPr>
          <w:t>181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79" w:history="1">
        <w:r w:rsidR="00213862" w:rsidRPr="00C378CE">
          <w:rPr>
            <w:rStyle w:val="Kpr"/>
            <w:noProof/>
          </w:rPr>
          <w:t>Tablo 94: Erasmus+İkili Anlaşmalarımız Listesi</w:t>
        </w:r>
        <w:r w:rsidR="00213862">
          <w:rPr>
            <w:noProof/>
            <w:webHidden/>
          </w:rPr>
          <w:tab/>
        </w:r>
        <w:r w:rsidR="00213862">
          <w:rPr>
            <w:noProof/>
            <w:webHidden/>
          </w:rPr>
          <w:fldChar w:fldCharType="begin"/>
        </w:r>
        <w:r w:rsidR="00213862">
          <w:rPr>
            <w:noProof/>
            <w:webHidden/>
          </w:rPr>
          <w:instrText xml:space="preserve"> PAGEREF _Toc2754579 \h </w:instrText>
        </w:r>
        <w:r w:rsidR="00213862">
          <w:rPr>
            <w:noProof/>
            <w:webHidden/>
          </w:rPr>
        </w:r>
        <w:r w:rsidR="00213862">
          <w:rPr>
            <w:noProof/>
            <w:webHidden/>
          </w:rPr>
          <w:fldChar w:fldCharType="separate"/>
        </w:r>
        <w:r w:rsidR="007F42C4">
          <w:rPr>
            <w:noProof/>
            <w:webHidden/>
          </w:rPr>
          <w:t>193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0" w:history="1">
        <w:r w:rsidR="00213862" w:rsidRPr="00C378CE">
          <w:rPr>
            <w:rStyle w:val="Kpr"/>
            <w:noProof/>
          </w:rPr>
          <w:t>Tablo 95: Mevlana Anlaşma Listesi</w:t>
        </w:r>
        <w:r w:rsidR="00213862">
          <w:rPr>
            <w:noProof/>
            <w:webHidden/>
          </w:rPr>
          <w:tab/>
        </w:r>
        <w:r w:rsidR="00213862">
          <w:rPr>
            <w:noProof/>
            <w:webHidden/>
          </w:rPr>
          <w:fldChar w:fldCharType="begin"/>
        </w:r>
        <w:r w:rsidR="00213862">
          <w:rPr>
            <w:noProof/>
            <w:webHidden/>
          </w:rPr>
          <w:instrText xml:space="preserve"> PAGEREF _Toc2754580 \h </w:instrText>
        </w:r>
        <w:r w:rsidR="00213862">
          <w:rPr>
            <w:noProof/>
            <w:webHidden/>
          </w:rPr>
        </w:r>
        <w:r w:rsidR="00213862">
          <w:rPr>
            <w:noProof/>
            <w:webHidden/>
          </w:rPr>
          <w:fldChar w:fldCharType="separate"/>
        </w:r>
        <w:r w:rsidR="007F42C4">
          <w:rPr>
            <w:noProof/>
            <w:webHidden/>
          </w:rPr>
          <w:t>211</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1" w:history="1">
        <w:r w:rsidR="00213862" w:rsidRPr="00C378CE">
          <w:rPr>
            <w:rStyle w:val="Kpr"/>
            <w:noProof/>
          </w:rPr>
          <w:t>Tablo 96: Genel Anlaşma Listesi</w:t>
        </w:r>
        <w:r w:rsidR="00213862">
          <w:rPr>
            <w:noProof/>
            <w:webHidden/>
          </w:rPr>
          <w:tab/>
        </w:r>
        <w:r w:rsidR="00213862">
          <w:rPr>
            <w:noProof/>
            <w:webHidden/>
          </w:rPr>
          <w:fldChar w:fldCharType="begin"/>
        </w:r>
        <w:r w:rsidR="00213862">
          <w:rPr>
            <w:noProof/>
            <w:webHidden/>
          </w:rPr>
          <w:instrText xml:space="preserve"> PAGEREF _Toc2754581 \h </w:instrText>
        </w:r>
        <w:r w:rsidR="00213862">
          <w:rPr>
            <w:noProof/>
            <w:webHidden/>
          </w:rPr>
        </w:r>
        <w:r w:rsidR="00213862">
          <w:rPr>
            <w:noProof/>
            <w:webHidden/>
          </w:rPr>
          <w:fldChar w:fldCharType="separate"/>
        </w:r>
        <w:r w:rsidR="007F42C4">
          <w:rPr>
            <w:noProof/>
            <w:webHidden/>
          </w:rPr>
          <w:t>216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2" w:history="1">
        <w:r w:rsidR="00213862" w:rsidRPr="00C378CE">
          <w:rPr>
            <w:rStyle w:val="Kpr"/>
            <w:noProof/>
          </w:rPr>
          <w:t>Tablo 97: K107 Anlaşma Listesi</w:t>
        </w:r>
        <w:r w:rsidR="00213862">
          <w:rPr>
            <w:noProof/>
            <w:webHidden/>
          </w:rPr>
          <w:tab/>
        </w:r>
        <w:r w:rsidR="00213862">
          <w:rPr>
            <w:noProof/>
            <w:webHidden/>
          </w:rPr>
          <w:fldChar w:fldCharType="begin"/>
        </w:r>
        <w:r w:rsidR="00213862">
          <w:rPr>
            <w:noProof/>
            <w:webHidden/>
          </w:rPr>
          <w:instrText xml:space="preserve"> PAGEREF _Toc2754582 \h </w:instrText>
        </w:r>
        <w:r w:rsidR="00213862">
          <w:rPr>
            <w:noProof/>
            <w:webHidden/>
          </w:rPr>
        </w:r>
        <w:r w:rsidR="00213862">
          <w:rPr>
            <w:noProof/>
            <w:webHidden/>
          </w:rPr>
          <w:fldChar w:fldCharType="separate"/>
        </w:r>
        <w:r w:rsidR="007F42C4">
          <w:rPr>
            <w:noProof/>
            <w:webHidden/>
          </w:rPr>
          <w:t>218</w:t>
        </w:r>
        <w:r w:rsidR="00213862">
          <w:rPr>
            <w:noProof/>
            <w:webHidden/>
          </w:rPr>
          <w:fldChar w:fldCharType="end"/>
        </w:r>
      </w:hyperlink>
    </w:p>
    <w:p w:rsidR="00261EFB" w:rsidRPr="007923F6" w:rsidRDefault="00261EFB" w:rsidP="00261EFB">
      <w:r w:rsidRPr="007923F6">
        <w:fldChar w:fldCharType="end"/>
      </w:r>
    </w:p>
    <w:p w:rsidR="00261EFB" w:rsidRPr="007923F6" w:rsidRDefault="00261EFB" w:rsidP="00261EFB"/>
    <w:p w:rsidR="00261EFB" w:rsidRPr="007923F6" w:rsidRDefault="00261EFB" w:rsidP="00261EFB"/>
    <w:p w:rsidR="00261EFB" w:rsidRPr="007923F6" w:rsidRDefault="000C03B0" w:rsidP="00261EFB">
      <w:pPr>
        <w:rPr>
          <w:b/>
          <w:u w:val="single"/>
        </w:rPr>
      </w:pPr>
      <w:r w:rsidRPr="007923F6">
        <w:rPr>
          <w:b/>
          <w:u w:val="single"/>
        </w:rPr>
        <w:t>Şekilller:</w:t>
      </w:r>
    </w:p>
    <w:p w:rsidR="00213862" w:rsidRDefault="00261EFB">
      <w:pPr>
        <w:pStyle w:val="ekillerTablosu"/>
        <w:tabs>
          <w:tab w:val="right" w:leader="dot" w:pos="9488"/>
        </w:tabs>
        <w:rPr>
          <w:rFonts w:asciiTheme="minorHAnsi" w:eastAsiaTheme="minorEastAsia" w:hAnsiTheme="minorHAnsi" w:cstheme="minorBidi"/>
          <w:noProof/>
          <w:sz w:val="22"/>
          <w:szCs w:val="22"/>
          <w:lang w:eastAsia="tr-TR"/>
        </w:rPr>
      </w:pPr>
      <w:r w:rsidRPr="007923F6">
        <w:fldChar w:fldCharType="begin"/>
      </w:r>
      <w:r w:rsidRPr="007923F6">
        <w:instrText xml:space="preserve"> TOC \h \z \c "Şekil" </w:instrText>
      </w:r>
      <w:r w:rsidRPr="007923F6">
        <w:fldChar w:fldCharType="separate"/>
      </w:r>
      <w:hyperlink w:anchor="_Toc2754583" w:history="1">
        <w:r w:rsidR="00213862" w:rsidRPr="007740EA">
          <w:rPr>
            <w:rStyle w:val="Kpr"/>
            <w:noProof/>
          </w:rPr>
          <w:t>Şekil 1: Akademik Organizasyon Şeması</w:t>
        </w:r>
        <w:r w:rsidR="00213862">
          <w:rPr>
            <w:noProof/>
            <w:webHidden/>
          </w:rPr>
          <w:tab/>
        </w:r>
        <w:r w:rsidR="00213862">
          <w:rPr>
            <w:noProof/>
            <w:webHidden/>
          </w:rPr>
          <w:fldChar w:fldCharType="begin"/>
        </w:r>
        <w:r w:rsidR="00213862">
          <w:rPr>
            <w:noProof/>
            <w:webHidden/>
          </w:rPr>
          <w:instrText xml:space="preserve"> PAGEREF _Toc2754583 \h </w:instrText>
        </w:r>
        <w:r w:rsidR="00213862">
          <w:rPr>
            <w:noProof/>
            <w:webHidden/>
          </w:rPr>
        </w:r>
        <w:r w:rsidR="00213862">
          <w:rPr>
            <w:noProof/>
            <w:webHidden/>
          </w:rPr>
          <w:fldChar w:fldCharType="separate"/>
        </w:r>
        <w:r w:rsidR="007F42C4">
          <w:rPr>
            <w:noProof/>
            <w:webHidden/>
          </w:rPr>
          <w:t>25</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4" w:history="1">
        <w:r w:rsidR="00213862" w:rsidRPr="007740EA">
          <w:rPr>
            <w:rStyle w:val="Kpr"/>
            <w:noProof/>
          </w:rPr>
          <w:t>Şekil 2: İdari Organizasyon Şeması</w:t>
        </w:r>
        <w:r w:rsidR="00213862">
          <w:rPr>
            <w:noProof/>
            <w:webHidden/>
          </w:rPr>
          <w:tab/>
        </w:r>
        <w:r w:rsidR="00213862">
          <w:rPr>
            <w:noProof/>
            <w:webHidden/>
          </w:rPr>
          <w:fldChar w:fldCharType="begin"/>
        </w:r>
        <w:r w:rsidR="00213862">
          <w:rPr>
            <w:noProof/>
            <w:webHidden/>
          </w:rPr>
          <w:instrText xml:space="preserve"> PAGEREF _Toc2754584 \h </w:instrText>
        </w:r>
        <w:r w:rsidR="00213862">
          <w:rPr>
            <w:noProof/>
            <w:webHidden/>
          </w:rPr>
        </w:r>
        <w:r w:rsidR="00213862">
          <w:rPr>
            <w:noProof/>
            <w:webHidden/>
          </w:rPr>
          <w:fldChar w:fldCharType="separate"/>
        </w:r>
        <w:r w:rsidR="007F42C4">
          <w:rPr>
            <w:noProof/>
            <w:webHidden/>
          </w:rPr>
          <w:t>26</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5" w:history="1">
        <w:r w:rsidR="00213862" w:rsidRPr="007740EA">
          <w:rPr>
            <w:rStyle w:val="Kpr"/>
            <w:noProof/>
          </w:rPr>
          <w:t>Şekil 3: Kitap Sayıları</w:t>
        </w:r>
        <w:r w:rsidR="00213862">
          <w:rPr>
            <w:noProof/>
            <w:webHidden/>
          </w:rPr>
          <w:tab/>
        </w:r>
        <w:r w:rsidR="00213862">
          <w:rPr>
            <w:noProof/>
            <w:webHidden/>
          </w:rPr>
          <w:fldChar w:fldCharType="begin"/>
        </w:r>
        <w:r w:rsidR="00213862">
          <w:rPr>
            <w:noProof/>
            <w:webHidden/>
          </w:rPr>
          <w:instrText xml:space="preserve"> PAGEREF _Toc2754585 \h </w:instrText>
        </w:r>
        <w:r w:rsidR="00213862">
          <w:rPr>
            <w:noProof/>
            <w:webHidden/>
          </w:rPr>
        </w:r>
        <w:r w:rsidR="00213862">
          <w:rPr>
            <w:noProof/>
            <w:webHidden/>
          </w:rPr>
          <w:fldChar w:fldCharType="separate"/>
        </w:r>
        <w:r w:rsidR="007F42C4">
          <w:rPr>
            <w:noProof/>
            <w:webHidden/>
          </w:rPr>
          <w:t>28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6" w:history="1">
        <w:r w:rsidR="00213862" w:rsidRPr="007740EA">
          <w:rPr>
            <w:rStyle w:val="Kpr"/>
            <w:noProof/>
          </w:rPr>
          <w:t>Şekil 4: Online Dergi ve Kitap Sayıları</w:t>
        </w:r>
        <w:r w:rsidR="00213862">
          <w:rPr>
            <w:noProof/>
            <w:webHidden/>
          </w:rPr>
          <w:tab/>
        </w:r>
        <w:r w:rsidR="00213862">
          <w:rPr>
            <w:noProof/>
            <w:webHidden/>
          </w:rPr>
          <w:fldChar w:fldCharType="begin"/>
        </w:r>
        <w:r w:rsidR="00213862">
          <w:rPr>
            <w:noProof/>
            <w:webHidden/>
          </w:rPr>
          <w:instrText xml:space="preserve"> PAGEREF _Toc2754586 \h </w:instrText>
        </w:r>
        <w:r w:rsidR="00213862">
          <w:rPr>
            <w:noProof/>
            <w:webHidden/>
          </w:rPr>
        </w:r>
        <w:r w:rsidR="00213862">
          <w:rPr>
            <w:noProof/>
            <w:webHidden/>
          </w:rPr>
          <w:fldChar w:fldCharType="separate"/>
        </w:r>
        <w:r w:rsidR="007F42C4">
          <w:rPr>
            <w:noProof/>
            <w:webHidden/>
          </w:rPr>
          <w:t>28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7" w:history="1">
        <w:r w:rsidR="00213862" w:rsidRPr="007740EA">
          <w:rPr>
            <w:rStyle w:val="Kpr"/>
            <w:noProof/>
          </w:rPr>
          <w:t>Şekil 5: Bilgisayar Sayılarının Yıllara Göre Değişimi</w:t>
        </w:r>
        <w:r w:rsidR="00213862">
          <w:rPr>
            <w:noProof/>
            <w:webHidden/>
          </w:rPr>
          <w:tab/>
        </w:r>
        <w:r w:rsidR="00213862">
          <w:rPr>
            <w:noProof/>
            <w:webHidden/>
          </w:rPr>
          <w:fldChar w:fldCharType="begin"/>
        </w:r>
        <w:r w:rsidR="00213862">
          <w:rPr>
            <w:noProof/>
            <w:webHidden/>
          </w:rPr>
          <w:instrText xml:space="preserve"> PAGEREF _Toc2754587 \h </w:instrText>
        </w:r>
        <w:r w:rsidR="00213862">
          <w:rPr>
            <w:noProof/>
            <w:webHidden/>
          </w:rPr>
        </w:r>
        <w:r w:rsidR="00213862">
          <w:rPr>
            <w:noProof/>
            <w:webHidden/>
          </w:rPr>
          <w:fldChar w:fldCharType="separate"/>
        </w:r>
        <w:r w:rsidR="007F42C4">
          <w:rPr>
            <w:noProof/>
            <w:webHidden/>
          </w:rPr>
          <w:t>30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8" w:history="1">
        <w:r w:rsidR="00213862" w:rsidRPr="007740EA">
          <w:rPr>
            <w:rStyle w:val="Kpr"/>
            <w:noProof/>
          </w:rPr>
          <w:t>Şekil 6: Unvanlarına Göre Akademik Personel Sayıları Değişimi</w:t>
        </w:r>
        <w:r w:rsidR="00213862">
          <w:rPr>
            <w:noProof/>
            <w:webHidden/>
          </w:rPr>
          <w:tab/>
        </w:r>
        <w:r w:rsidR="00213862">
          <w:rPr>
            <w:noProof/>
            <w:webHidden/>
          </w:rPr>
          <w:fldChar w:fldCharType="begin"/>
        </w:r>
        <w:r w:rsidR="00213862">
          <w:rPr>
            <w:noProof/>
            <w:webHidden/>
          </w:rPr>
          <w:instrText xml:space="preserve"> PAGEREF _Toc2754588 \h </w:instrText>
        </w:r>
        <w:r w:rsidR="00213862">
          <w:rPr>
            <w:noProof/>
            <w:webHidden/>
          </w:rPr>
        </w:r>
        <w:r w:rsidR="00213862">
          <w:rPr>
            <w:noProof/>
            <w:webHidden/>
          </w:rPr>
          <w:fldChar w:fldCharType="separate"/>
        </w:r>
        <w:r w:rsidR="007F42C4">
          <w:rPr>
            <w:noProof/>
            <w:webHidden/>
          </w:rPr>
          <w:t>40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89" w:history="1">
        <w:r w:rsidR="00213862" w:rsidRPr="007740EA">
          <w:rPr>
            <w:rStyle w:val="Kpr"/>
            <w:noProof/>
          </w:rPr>
          <w:t>Şekil 7: Yıllara Göre Öğretim Elemanı Başına Düşen Öğrenci Sayısı</w:t>
        </w:r>
        <w:r w:rsidR="00213862">
          <w:rPr>
            <w:noProof/>
            <w:webHidden/>
          </w:rPr>
          <w:tab/>
        </w:r>
        <w:r w:rsidR="00213862">
          <w:rPr>
            <w:noProof/>
            <w:webHidden/>
          </w:rPr>
          <w:fldChar w:fldCharType="begin"/>
        </w:r>
        <w:r w:rsidR="00213862">
          <w:rPr>
            <w:noProof/>
            <w:webHidden/>
          </w:rPr>
          <w:instrText xml:space="preserve"> PAGEREF _Toc2754589 \h </w:instrText>
        </w:r>
        <w:r w:rsidR="00213862">
          <w:rPr>
            <w:noProof/>
            <w:webHidden/>
          </w:rPr>
        </w:r>
        <w:r w:rsidR="00213862">
          <w:rPr>
            <w:noProof/>
            <w:webHidden/>
          </w:rPr>
          <w:fldChar w:fldCharType="separate"/>
        </w:r>
        <w:r w:rsidR="007F42C4">
          <w:rPr>
            <w:noProof/>
            <w:webHidden/>
          </w:rPr>
          <w:t>40</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90" w:history="1">
        <w:r w:rsidR="00213862" w:rsidRPr="007740EA">
          <w:rPr>
            <w:rStyle w:val="Kpr"/>
            <w:noProof/>
          </w:rPr>
          <w:t>Şekil 8: Akademik ve İdari Personel Sayılarının Yıllara Göre Değişimi</w:t>
        </w:r>
        <w:r w:rsidR="00213862">
          <w:rPr>
            <w:noProof/>
            <w:webHidden/>
          </w:rPr>
          <w:tab/>
        </w:r>
        <w:r w:rsidR="00213862">
          <w:rPr>
            <w:noProof/>
            <w:webHidden/>
          </w:rPr>
          <w:fldChar w:fldCharType="begin"/>
        </w:r>
        <w:r w:rsidR="00213862">
          <w:rPr>
            <w:noProof/>
            <w:webHidden/>
          </w:rPr>
          <w:instrText xml:space="preserve"> PAGEREF _Toc2754590 \h </w:instrText>
        </w:r>
        <w:r w:rsidR="00213862">
          <w:rPr>
            <w:noProof/>
            <w:webHidden/>
          </w:rPr>
        </w:r>
        <w:r w:rsidR="00213862">
          <w:rPr>
            <w:noProof/>
            <w:webHidden/>
          </w:rPr>
          <w:fldChar w:fldCharType="separate"/>
        </w:r>
        <w:r w:rsidR="007F42C4">
          <w:rPr>
            <w:noProof/>
            <w:webHidden/>
          </w:rPr>
          <w:t>42</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91" w:history="1">
        <w:r w:rsidR="00213862" w:rsidRPr="007740EA">
          <w:rPr>
            <w:rStyle w:val="Kpr"/>
            <w:noProof/>
          </w:rPr>
          <w:t>Şekil 9:  Akademik Birim Sayıları</w:t>
        </w:r>
        <w:r w:rsidR="00213862">
          <w:rPr>
            <w:noProof/>
            <w:webHidden/>
          </w:rPr>
          <w:tab/>
        </w:r>
        <w:r w:rsidR="00213862">
          <w:rPr>
            <w:noProof/>
            <w:webHidden/>
          </w:rPr>
          <w:fldChar w:fldCharType="begin"/>
        </w:r>
        <w:r w:rsidR="00213862">
          <w:rPr>
            <w:noProof/>
            <w:webHidden/>
          </w:rPr>
          <w:instrText xml:space="preserve"> PAGEREF _Toc2754591 \h </w:instrText>
        </w:r>
        <w:r w:rsidR="00213862">
          <w:rPr>
            <w:noProof/>
            <w:webHidden/>
          </w:rPr>
        </w:r>
        <w:r w:rsidR="00213862">
          <w:rPr>
            <w:noProof/>
            <w:webHidden/>
          </w:rPr>
          <w:fldChar w:fldCharType="separate"/>
        </w:r>
        <w:r w:rsidR="007F42C4">
          <w:rPr>
            <w:noProof/>
            <w:webHidden/>
          </w:rPr>
          <w:t>58</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92" w:history="1">
        <w:r w:rsidR="00213862" w:rsidRPr="007740EA">
          <w:rPr>
            <w:rStyle w:val="Kpr"/>
            <w:noProof/>
          </w:rPr>
          <w:t>Şekil 10: Akademik Program Sayıları</w:t>
        </w:r>
        <w:r w:rsidR="00213862">
          <w:rPr>
            <w:noProof/>
            <w:webHidden/>
          </w:rPr>
          <w:tab/>
        </w:r>
        <w:r w:rsidR="00213862">
          <w:rPr>
            <w:noProof/>
            <w:webHidden/>
          </w:rPr>
          <w:fldChar w:fldCharType="begin"/>
        </w:r>
        <w:r w:rsidR="00213862">
          <w:rPr>
            <w:noProof/>
            <w:webHidden/>
          </w:rPr>
          <w:instrText xml:space="preserve"> PAGEREF _Toc2754592 \h </w:instrText>
        </w:r>
        <w:r w:rsidR="00213862">
          <w:rPr>
            <w:noProof/>
            <w:webHidden/>
          </w:rPr>
        </w:r>
        <w:r w:rsidR="00213862">
          <w:rPr>
            <w:noProof/>
            <w:webHidden/>
          </w:rPr>
          <w:fldChar w:fldCharType="separate"/>
        </w:r>
        <w:r w:rsidR="007F42C4">
          <w:rPr>
            <w:noProof/>
            <w:webHidden/>
          </w:rPr>
          <w:t>59</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93" w:history="1">
        <w:r w:rsidR="00213862" w:rsidRPr="007740EA">
          <w:rPr>
            <w:rStyle w:val="Kpr"/>
            <w:noProof/>
          </w:rPr>
          <w:t>Şekil 11: Basında Çıkan Haber Sayısı</w:t>
        </w:r>
        <w:r w:rsidR="00213862">
          <w:rPr>
            <w:noProof/>
            <w:webHidden/>
          </w:rPr>
          <w:tab/>
        </w:r>
        <w:r w:rsidR="00213862">
          <w:rPr>
            <w:noProof/>
            <w:webHidden/>
          </w:rPr>
          <w:fldChar w:fldCharType="begin"/>
        </w:r>
        <w:r w:rsidR="00213862">
          <w:rPr>
            <w:noProof/>
            <w:webHidden/>
          </w:rPr>
          <w:instrText xml:space="preserve"> PAGEREF _Toc2754593 \h </w:instrText>
        </w:r>
        <w:r w:rsidR="00213862">
          <w:rPr>
            <w:noProof/>
            <w:webHidden/>
          </w:rPr>
        </w:r>
        <w:r w:rsidR="00213862">
          <w:rPr>
            <w:noProof/>
            <w:webHidden/>
          </w:rPr>
          <w:fldChar w:fldCharType="separate"/>
        </w:r>
        <w:r w:rsidR="007F42C4">
          <w:rPr>
            <w:noProof/>
            <w:webHidden/>
          </w:rPr>
          <w:t>93</w:t>
        </w:r>
        <w:r w:rsidR="00213862">
          <w:rPr>
            <w:noProof/>
            <w:webHidden/>
          </w:rPr>
          <w:fldChar w:fldCharType="end"/>
        </w:r>
      </w:hyperlink>
    </w:p>
    <w:p w:rsidR="00213862" w:rsidRDefault="00380F23">
      <w:pPr>
        <w:pStyle w:val="ekillerTablosu"/>
        <w:tabs>
          <w:tab w:val="right" w:leader="dot" w:pos="9488"/>
        </w:tabs>
        <w:rPr>
          <w:rFonts w:asciiTheme="minorHAnsi" w:eastAsiaTheme="minorEastAsia" w:hAnsiTheme="minorHAnsi" w:cstheme="minorBidi"/>
          <w:noProof/>
          <w:sz w:val="22"/>
          <w:szCs w:val="22"/>
          <w:lang w:eastAsia="tr-TR"/>
        </w:rPr>
      </w:pPr>
      <w:hyperlink w:anchor="_Toc2754594" w:history="1">
        <w:r w:rsidR="00213862" w:rsidRPr="007740EA">
          <w:rPr>
            <w:rStyle w:val="Kpr"/>
            <w:noProof/>
          </w:rPr>
          <w:t>Şekil 12: Yıllara Göre Sürekli Eğitim Merkezinde Düzenlenen Eğitim Programı ve Katılımcı Sayısı</w:t>
        </w:r>
        <w:r w:rsidR="00213862">
          <w:rPr>
            <w:noProof/>
            <w:webHidden/>
          </w:rPr>
          <w:tab/>
        </w:r>
        <w:r w:rsidR="00213862">
          <w:rPr>
            <w:noProof/>
            <w:webHidden/>
          </w:rPr>
          <w:fldChar w:fldCharType="begin"/>
        </w:r>
        <w:r w:rsidR="00213862">
          <w:rPr>
            <w:noProof/>
            <w:webHidden/>
          </w:rPr>
          <w:instrText xml:space="preserve"> PAGEREF _Toc2754594 \h </w:instrText>
        </w:r>
        <w:r w:rsidR="00213862">
          <w:rPr>
            <w:noProof/>
            <w:webHidden/>
          </w:rPr>
        </w:r>
        <w:r w:rsidR="00213862">
          <w:rPr>
            <w:noProof/>
            <w:webHidden/>
          </w:rPr>
          <w:fldChar w:fldCharType="separate"/>
        </w:r>
        <w:r w:rsidR="007F42C4">
          <w:rPr>
            <w:noProof/>
            <w:webHidden/>
          </w:rPr>
          <w:t>126</w:t>
        </w:r>
        <w:r w:rsidR="00213862">
          <w:rPr>
            <w:noProof/>
            <w:webHidden/>
          </w:rPr>
          <w:fldChar w:fldCharType="end"/>
        </w:r>
      </w:hyperlink>
    </w:p>
    <w:p w:rsidR="00261EFB" w:rsidRPr="007923F6" w:rsidRDefault="00261EFB" w:rsidP="00261EFB">
      <w:r w:rsidRPr="007923F6">
        <w:fldChar w:fldCharType="end"/>
      </w:r>
    </w:p>
    <w:p w:rsidR="00261EFB" w:rsidRPr="007923F6" w:rsidRDefault="00261EFB" w:rsidP="00261EFB">
      <w:pPr>
        <w:rPr>
          <w:b/>
          <w:bCs/>
          <w:kern w:val="32"/>
          <w:sz w:val="40"/>
          <w:szCs w:val="40"/>
        </w:rPr>
      </w:pPr>
      <w:bookmarkStart w:id="8" w:name="_Toc415662975"/>
      <w:r w:rsidRPr="007923F6">
        <w:rPr>
          <w:sz w:val="40"/>
          <w:szCs w:val="40"/>
        </w:rPr>
        <w:br w:type="page"/>
      </w:r>
    </w:p>
    <w:p w:rsidR="00261EFB" w:rsidRPr="007923F6" w:rsidRDefault="00261EFB" w:rsidP="00261EFB">
      <w:pPr>
        <w:pStyle w:val="Balk1"/>
      </w:pPr>
      <w:bookmarkStart w:id="9" w:name="_Toc2754455"/>
      <w:r w:rsidRPr="007923F6">
        <w:lastRenderedPageBreak/>
        <w:t>SUNUŞ</w:t>
      </w:r>
      <w:bookmarkEnd w:id="8"/>
      <w:bookmarkEnd w:id="9"/>
    </w:p>
    <w:p w:rsidR="00261EFB" w:rsidRPr="007923F6" w:rsidRDefault="00261EFB" w:rsidP="00261EFB"/>
    <w:p w:rsidR="00261EFB" w:rsidRPr="007923F6" w:rsidRDefault="00591477" w:rsidP="00261EFB">
      <w:pPr>
        <w:rPr>
          <w:noProof/>
          <w:lang w:eastAsia="tr-TR"/>
        </w:rPr>
      </w:pPr>
      <w:r w:rsidRPr="007923F6">
        <w:rPr>
          <w:noProof/>
          <w:lang w:eastAsia="tr-TR"/>
        </w:rPr>
        <w:drawing>
          <wp:inline distT="0" distB="0" distL="0" distR="0">
            <wp:extent cx="6031230" cy="4826121"/>
            <wp:effectExtent l="0" t="0" r="7620" b="0"/>
            <wp:docPr id="4" name="Resim 4" descr="C:\Users\Pau\Pictures\FGSDFGD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Pictures\FGSDFGD (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1230" cy="4826121"/>
                    </a:xfrm>
                    <a:prstGeom prst="rect">
                      <a:avLst/>
                    </a:prstGeom>
                    <a:noFill/>
                    <a:ln>
                      <a:noFill/>
                    </a:ln>
                  </pic:spPr>
                </pic:pic>
              </a:graphicData>
            </a:graphic>
          </wp:inline>
        </w:drawing>
      </w:r>
    </w:p>
    <w:p w:rsidR="00504FC5" w:rsidRPr="007923F6" w:rsidRDefault="00504FC5" w:rsidP="00261EFB">
      <w:pPr>
        <w:rPr>
          <w:noProof/>
          <w:lang w:eastAsia="tr-TR"/>
        </w:rPr>
      </w:pPr>
    </w:p>
    <w:bookmarkEnd w:id="5"/>
    <w:bookmarkEnd w:id="6"/>
    <w:bookmarkEnd w:id="7"/>
    <w:p w:rsidR="0036692E" w:rsidRDefault="0036692E" w:rsidP="0036692E">
      <w:pPr>
        <w:widowControl w:val="0"/>
        <w:autoSpaceDE w:val="0"/>
        <w:autoSpaceDN w:val="0"/>
        <w:adjustRightInd w:val="0"/>
        <w:jc w:val="both"/>
      </w:pPr>
      <w:r>
        <w:tab/>
      </w:r>
    </w:p>
    <w:p w:rsidR="00FA7E9F" w:rsidRPr="007923F6" w:rsidRDefault="00213862" w:rsidP="0036692E">
      <w:pPr>
        <w:widowControl w:val="0"/>
        <w:autoSpaceDE w:val="0"/>
        <w:autoSpaceDN w:val="0"/>
        <w:adjustRightInd w:val="0"/>
        <w:jc w:val="both"/>
      </w:pPr>
      <w:r>
        <w:tab/>
      </w:r>
      <w:r w:rsidR="00261EFB" w:rsidRPr="007923F6">
        <w:t>Pamukkale Üniversitesi 1992 yılında Denizli’de kurulmuştur. Üniversitenin çekirdek yapısını, 1992 yılına kadar Dokuz Eylül Üniversitesi'ne bağlı olarak faaliyetlerini sürdüren Denizli Mühendislik Fakültesi, Eğitim Yüksekokulu, Meslek Yüksekokulu ve Denizli T</w:t>
      </w:r>
      <w:r w:rsidR="00563EF0" w:rsidRPr="007923F6">
        <w:t>ıp Fakültesi oluşturmuştur. 2018-2019</w:t>
      </w:r>
      <w:r w:rsidR="00261EFB" w:rsidRPr="007923F6">
        <w:t xml:space="preserve"> </w:t>
      </w:r>
      <w:r w:rsidR="00E04F73">
        <w:t xml:space="preserve">eğitim </w:t>
      </w:r>
      <w:r w:rsidR="00261EFB" w:rsidRPr="007923F6">
        <w:t>öğretim yılı</w:t>
      </w:r>
      <w:r w:rsidR="00E04F73">
        <w:t xml:space="preserve"> bahar yarıyılı</w:t>
      </w:r>
      <w:r w:rsidR="00261EFB" w:rsidRPr="007923F6">
        <w:t xml:space="preserve"> itibariyle, </w:t>
      </w:r>
      <w:r w:rsidR="00B6041E" w:rsidRPr="007923F6">
        <w:t>56.177</w:t>
      </w:r>
      <w:r w:rsidR="00261EFB" w:rsidRPr="007923F6">
        <w:t xml:space="preserve"> </w:t>
      </w:r>
      <w:r w:rsidR="00504FC5" w:rsidRPr="007923F6">
        <w:t>öğrenci, 2018</w:t>
      </w:r>
      <w:r w:rsidR="00261EFB" w:rsidRPr="007923F6">
        <w:t xml:space="preserve"> yıl sonu itibariyle </w:t>
      </w:r>
      <w:r w:rsidR="00953B74" w:rsidRPr="007923F6">
        <w:t>5</w:t>
      </w:r>
      <w:r w:rsidR="003665BA" w:rsidRPr="007923F6">
        <w:t>.</w:t>
      </w:r>
      <w:r w:rsidR="0036692E">
        <w:t>100’e varan personeliyle sürekli gelişen bir dünya üniversitesi olma yolunda hızla ilerlemektedir.</w:t>
      </w:r>
      <w:r w:rsidR="00261EFB" w:rsidRPr="007923F6">
        <w:t xml:space="preserve"> </w:t>
      </w:r>
      <w:r w:rsidR="00504FC5" w:rsidRPr="007923F6">
        <w:t xml:space="preserve"> </w:t>
      </w:r>
    </w:p>
    <w:p w:rsidR="003A463E" w:rsidRPr="007923F6" w:rsidRDefault="003A463E" w:rsidP="00261EFB">
      <w:pPr>
        <w:widowControl w:val="0"/>
        <w:autoSpaceDE w:val="0"/>
        <w:autoSpaceDN w:val="0"/>
        <w:adjustRightInd w:val="0"/>
        <w:ind w:firstLine="709"/>
        <w:jc w:val="both"/>
      </w:pPr>
    </w:p>
    <w:p w:rsidR="00261EFB" w:rsidRPr="007923F6" w:rsidRDefault="00261EFB" w:rsidP="00261EFB">
      <w:pPr>
        <w:spacing w:before="120" w:after="120"/>
        <w:jc w:val="both"/>
        <w:rPr>
          <w:bCs/>
        </w:rPr>
      </w:pPr>
      <w:r w:rsidRPr="007923F6">
        <w:rPr>
          <w:bCs/>
        </w:rPr>
        <w:tab/>
        <w:t xml:space="preserve">Günümüzün en değerli hazinesi bilgidir. Üniversiteler bilgi ve teknoloji üreterek topluma yön veren evrensel kurumlardır. Bilgi kaynağı üniversiteler, toplumsal gelişmenin en önemli aracıdır. Ülke sınırlarını aşan bilgi ve iletişim teknolojilerindeki gelişmeler, üniversitelerin uluslararası olmalarını zorunlu hale getirmektedir. </w:t>
      </w:r>
      <w:r w:rsidR="00CA57CB" w:rsidRPr="007923F6">
        <w:rPr>
          <w:bCs/>
        </w:rPr>
        <w:t>Türkiye</w:t>
      </w:r>
      <w:r w:rsidRPr="007923F6">
        <w:rPr>
          <w:bCs/>
        </w:rPr>
        <w:t xml:space="preserve">’nin gelişmiş ülkeler düzeyine çıkması, dünya devletleri arasındaki sıralamada hedeflerini gerçekleştirmesi ve 2023 vizyonuna ulaşabilmesi için bilgi kullanımı ve üretiminde dünya genelinde ön sıralarda olması gerekmektedir. Gelişmenin </w:t>
      </w:r>
      <w:r w:rsidRPr="007923F6">
        <w:rPr>
          <w:bCs/>
        </w:rPr>
        <w:lastRenderedPageBreak/>
        <w:t xml:space="preserve">itici gücü olan bilginin teknolojiye dönüşmesi ve topluma aktarılması için de üniversitelere büyük görevler düşmektedir. Bu kapsamda üniversitelerimizin Toplam Kalite Yönetimi anlayışı ile katılımcılığı, etkinliği ve verimliliği esas alan, paydaşlarına değer veren, şeffaflığı ve hesap verilebilirliği ön planda tutan kurumlar olması gerekir. </w:t>
      </w:r>
    </w:p>
    <w:p w:rsidR="00261EFB" w:rsidRPr="007923F6" w:rsidRDefault="00261EFB" w:rsidP="00261EFB">
      <w:pPr>
        <w:spacing w:before="120" w:after="120"/>
        <w:jc w:val="both"/>
        <w:rPr>
          <w:bCs/>
        </w:rPr>
      </w:pPr>
      <w:r w:rsidRPr="007923F6">
        <w:rPr>
          <w:bCs/>
        </w:rPr>
        <w:tab/>
        <w:t xml:space="preserve">Gelişmiş bir ülke olmanın yolu, uluslararası standartlarda üniversitelere sahip olmaktan geçmektedir. Bunun için, üniversiteler paydaş beklentilerini karşılamalı ve öğrencilerini iyi yetiştirmelidirler. Ülkenin ekonomik bakımdan gelişmesi, insanların refah düzeyinin yükselmesi; üniversitelerin ülke önceliklerine cevap verecek Araştırma-Geliştirme </w:t>
      </w:r>
      <w:r w:rsidR="000300FC" w:rsidRPr="007923F6">
        <w:rPr>
          <w:bCs/>
        </w:rPr>
        <w:t>Faaliyetleri yapmalarına</w:t>
      </w:r>
      <w:r w:rsidRPr="007923F6">
        <w:rPr>
          <w:bCs/>
        </w:rPr>
        <w:t xml:space="preserve"> bağlıdır. Üniversiteler; Eğitim-Öğretim ve AR-</w:t>
      </w:r>
      <w:r w:rsidR="000300FC" w:rsidRPr="007923F6">
        <w:rPr>
          <w:bCs/>
        </w:rPr>
        <w:t>GE faaliyetlerinin</w:t>
      </w:r>
      <w:r w:rsidRPr="007923F6">
        <w:rPr>
          <w:bCs/>
        </w:rPr>
        <w:t xml:space="preserve"> yanında, araştırma sonuçlarını uygulamaya aktararak, içinde bulundukları topluma sosyo-kültürel katkı üreterek değer katmalıdırlar. </w:t>
      </w:r>
    </w:p>
    <w:p w:rsidR="00261EFB" w:rsidRPr="007923F6" w:rsidRDefault="00261EFB" w:rsidP="00261EFB">
      <w:pPr>
        <w:spacing w:before="120" w:after="120"/>
        <w:jc w:val="both"/>
        <w:rPr>
          <w:bCs/>
        </w:rPr>
      </w:pPr>
      <w:r w:rsidRPr="007923F6">
        <w:rPr>
          <w:bCs/>
        </w:rPr>
        <w:t xml:space="preserve">           Tüm bu görevlerin yerine getirilmesi için misyon, vizyon ve temel değerler ışığı altında paydaşlar ile birlikte belirlenmiş amaçlar olmalıdır.  Bu amaçları gerçekleştirmek için hedefler belirlenmeli ve tüm kaynaklar bu hedeflere göre planlanmalıdır. Kalite çevrimini benimseyen, veri analizine dayalı karar destek sistemi ile çalışan yönetim bilgi sistemi yardımı ile hedeflere ulaşılmalıdır. Hedeflerin ölçülmesi ve değerlendirilmesi için faaliyetlerin planlanması ve uygulamanın sürekli takip edilmesi de zorunludur. </w:t>
      </w:r>
    </w:p>
    <w:p w:rsidR="00261EFB" w:rsidRPr="007923F6" w:rsidRDefault="00261EFB" w:rsidP="00261EFB">
      <w:pPr>
        <w:spacing w:before="120" w:after="120"/>
        <w:jc w:val="both"/>
        <w:rPr>
          <w:bCs/>
        </w:rPr>
      </w:pPr>
      <w:r w:rsidRPr="007923F6">
        <w:rPr>
          <w:bCs/>
        </w:rPr>
        <w:t xml:space="preserve">          Pamukkale Üniversitesi, öğretim kadrosu ve alt yapı imkânları ile yükseköğretim kurumları arasında üst sıralarda bir yere sahiptir. Pamukkale Üniversitesinde sosyal bilimler, fen bilimleri, eğitim bilimleri, sağlık bilimleri ve </w:t>
      </w:r>
      <w:r w:rsidR="000300FC" w:rsidRPr="007923F6">
        <w:rPr>
          <w:bCs/>
        </w:rPr>
        <w:t>arkeoloji alanlarında</w:t>
      </w:r>
      <w:r w:rsidRPr="007923F6">
        <w:rPr>
          <w:bCs/>
        </w:rPr>
        <w:t xml:space="preserve"> ön lisans, lisans, yüksek lisans ve doktora düzeyinde eğitim-öğretim verilmektedir. Yürütülen programların uluslararası tanınırlığını artıran Diploma Eki Etiketi ve Avrupa Kredi Transfer Sistemi Etiketi alınmıştır.  Uluslararası Akreditasyon Kuruluşlarınca akredite edilen programları her geçen gün artmaktadır. Üniversitemizde; </w:t>
      </w:r>
      <w:r w:rsidR="00D90C34" w:rsidRPr="007923F6">
        <w:rPr>
          <w:bCs/>
        </w:rPr>
        <w:t>16</w:t>
      </w:r>
      <w:r w:rsidRPr="007923F6">
        <w:rPr>
          <w:bCs/>
        </w:rPr>
        <w:t xml:space="preserve"> Fakülte, 3 Yüksekokul, 6 En</w:t>
      </w:r>
      <w:r w:rsidR="00BE360E" w:rsidRPr="007923F6">
        <w:rPr>
          <w:bCs/>
        </w:rPr>
        <w:t>stitü 17</w:t>
      </w:r>
      <w:r w:rsidRPr="007923F6">
        <w:rPr>
          <w:bCs/>
        </w:rPr>
        <w:t xml:space="preserve"> Meslek Yüksekokulunda </w:t>
      </w:r>
      <w:r w:rsidR="00BE360E" w:rsidRPr="007923F6">
        <w:rPr>
          <w:bCs/>
        </w:rPr>
        <w:t>mevcut 127 alanda lisans, 131 alanda ön lisans, 144</w:t>
      </w:r>
      <w:r w:rsidRPr="007923F6">
        <w:rPr>
          <w:bCs/>
        </w:rPr>
        <w:t xml:space="preserve"> alanda yüksek lisans ve doktora programlarında tıptan mühendisliğe, iktisadi idari bilimlerden fen-edebiyata, güzel sanatlar, eğitim ve teknik eğitimden ekonominin ihtiyaç duyduğu birçok alanda yetkin uzmanlardan ara eleman yetiştirmeye kadar uzanan değişik yelpaze içerisinde eğitim verilmektedir. Mevcut programların kalite düzeylerinin yükseltilmesi ve aktif olmayan programlarda eğitim öğretim faaliyetlerinin başlaması için akademik personel sayısının artırılması gerekmektedir.</w:t>
      </w:r>
    </w:p>
    <w:p w:rsidR="00261EFB" w:rsidRPr="007923F6" w:rsidRDefault="00261EFB" w:rsidP="00261EFB">
      <w:pPr>
        <w:spacing w:before="120" w:after="120"/>
        <w:jc w:val="both"/>
        <w:rPr>
          <w:bCs/>
        </w:rPr>
      </w:pPr>
      <w:r w:rsidRPr="007923F6">
        <w:rPr>
          <w:bCs/>
        </w:rPr>
        <w:t xml:space="preserve">           Pamukkale Üniversitesi araştırma-geliştirme faaliyetleri ile de aynı zamanda bir araştırma üniversitesi olma yolundadır. Pamukkale Üniversitesi ulusal ve uluslararası araştırma fonlarından yararlanma sıralamasında da ön sıralarda yer almaktadır. Araştırma-geliştirme potansiyelini geliştirmek üzere yeni yapılanmalara gidilmiştir. Araştırmaların daha iyi seviyelere taşınması için; iç ve dış değerlendirme mekanizmaları kurularak kaynakların dağıtımında nesnel kriter bazlı değerlendirme süreçleri uygulanmaktadır. Birimlerde yer alan araştırma alt yapısının tamamlanması konusunda çalışmalar hızlı bir şekilde sürdürülmektedir. Üniversitemizde Merkezi Araştırma Laboratuvarı da hizmete hazır hale getirilmiştir.</w:t>
      </w:r>
    </w:p>
    <w:p w:rsidR="00C3714B" w:rsidRPr="007923F6" w:rsidRDefault="00261EFB" w:rsidP="00C3714B">
      <w:pPr>
        <w:spacing w:before="120" w:after="120"/>
        <w:jc w:val="both"/>
        <w:rPr>
          <w:bCs/>
        </w:rPr>
      </w:pPr>
      <w:r w:rsidRPr="007923F6">
        <w:rPr>
          <w:bCs/>
        </w:rPr>
        <w:t xml:space="preserve">         Pamukkale Üniversitesi topluma hizmet alanında da önemli bir düzeydedir. Günlük ortalama 5.</w:t>
      </w:r>
      <w:r w:rsidR="00C3714B" w:rsidRPr="007923F6">
        <w:rPr>
          <w:bCs/>
        </w:rPr>
        <w:t>700</w:t>
      </w:r>
      <w:r w:rsidRPr="007923F6">
        <w:rPr>
          <w:bCs/>
        </w:rPr>
        <w:t xml:space="preserve"> poliklinik hizmeti veren ve 800 yatak kapasitesi bulunan üniversite hastanesi, yeni birimlerin de ilave edilmesi ile sürekli gelişmekte ve 100.000 m</w:t>
      </w:r>
      <w:r w:rsidRPr="007923F6">
        <w:rPr>
          <w:bCs/>
          <w:vertAlign w:val="superscript"/>
        </w:rPr>
        <w:t>2</w:t>
      </w:r>
      <w:r w:rsidRPr="007923F6">
        <w:rPr>
          <w:bCs/>
        </w:rPr>
        <w:t>den fazla kapalı alanda hizmetini sürdürmektedir. Önümüzdeki yıllarda açılacak olan yeni hastaneler ile birlik</w:t>
      </w:r>
      <w:r w:rsidR="00C3714B" w:rsidRPr="007923F6">
        <w:rPr>
          <w:bCs/>
        </w:rPr>
        <w:t xml:space="preserve">te gelişimini tamamlayacaktır. </w:t>
      </w:r>
    </w:p>
    <w:p w:rsidR="00261EFB" w:rsidRPr="007923F6" w:rsidRDefault="00C3714B" w:rsidP="00C3714B">
      <w:pPr>
        <w:spacing w:before="120" w:after="120"/>
        <w:jc w:val="both"/>
        <w:rPr>
          <w:bCs/>
        </w:rPr>
      </w:pPr>
      <w:r w:rsidRPr="007923F6">
        <w:rPr>
          <w:bCs/>
        </w:rPr>
        <w:lastRenderedPageBreak/>
        <w:tab/>
      </w:r>
      <w:r w:rsidR="00261EFB" w:rsidRPr="007923F6">
        <w:rPr>
          <w:bCs/>
        </w:rPr>
        <w:t xml:space="preserve">Mühendislik, iktisadi, idari ve diğer sosyal alanlarda araştırmalar uygulamaya aktarılmakta ve toplumsal katkı üretme adına tüm kurumlar ile işbirliği içinde ortak çalışmalar yapılmaktadır. Sürekli gelişen Pamukkale Teknokent AŞ’de AR-GE firması sayısı ve öğretim üyelerince kurulan firma sayısı her geçen gün artmaktadır. Öğretim üyelerinin farklı sektörler ile işbirliği faaliyetlerini artırmak ve teknoloji transferini sağlamak için Teknoloji Transfer Ofisi kurulmuş ve Teknokent dışındaki firma ve kuruluşlara danışmanlık ve mühendislik hizmetlerine ilişkin projeler yapmaya başlanmıştır. </w:t>
      </w:r>
      <w:r w:rsidR="00261EFB" w:rsidRPr="007923F6">
        <w:t>Üniversitemizin spor tesislerine Milli Olimpiyat komitesi tarafından Olimpiyat bayrağı verilmiştir. Üniversitemiz spor tesisi personel ve öğrencilerimiz ile birlikte yaklaşık 5</w:t>
      </w:r>
      <w:r w:rsidR="00505ACA" w:rsidRPr="007923F6">
        <w:t>.</w:t>
      </w:r>
      <w:r w:rsidR="00261EFB" w:rsidRPr="007923F6">
        <w:t>000 kişiye hizmet vermektedir.</w:t>
      </w:r>
    </w:p>
    <w:p w:rsidR="00261EFB" w:rsidRPr="007923F6" w:rsidRDefault="00261EFB" w:rsidP="00261EFB">
      <w:pPr>
        <w:autoSpaceDE w:val="0"/>
        <w:autoSpaceDN w:val="0"/>
        <w:adjustRightInd w:val="0"/>
        <w:ind w:firstLine="706"/>
        <w:jc w:val="both"/>
      </w:pPr>
      <w:r w:rsidRPr="007923F6">
        <w:t xml:space="preserve">5018 sayılı Kanun’un 41. maddesinde İdare Faaliyet Raporu; ilgili idare hakkındaki genel bilgileri, kullanılan kaynakları, bütçe hedef ve gerçekleşmeleri ile meydana gelen sapmaların nedenlerini, varlık ve yükümlülükleri ile yardım yapılan birlik, kurum ve kuruluşların faaliyetlerine ilişkin bilgileri de kapsayan mali bilgilerini içerecek şekilde düzenlenen bir rapor olarak tanımlanmaktadır. Modern mali yönetim sisteminin günümüzde temel ilkelerinin başında şeffaflık ve hesap verme sorumluluğu gelmektedir. Faaliyet raporları kurumlarda özellikle 5018 sayılı Kanunla gelen yeni mali yönetim sisteminde açıklığın ve hesap verme sorumluluğunun işlemesine yardımcı olan temel bir dokümandır. Bu anlamda eğitim, bilimsel araştırma, topluma hizmet şeklinde sıralanan yükseköğretim hizmetleri konusunda kamuoyunu bilgilendiren faaliyet raporları, aynı zamanda kaynakların etkin ve verimli kullanılıp kullanılmadığının ölçülmesinde de kullanılan temel bir belge niteliğindedir. </w:t>
      </w:r>
    </w:p>
    <w:p w:rsidR="00261EFB" w:rsidRPr="007923F6" w:rsidRDefault="00261EFB" w:rsidP="00D27F93">
      <w:pPr>
        <w:spacing w:before="120" w:after="120"/>
        <w:ind w:firstLine="706"/>
        <w:jc w:val="both"/>
      </w:pPr>
      <w:r w:rsidRPr="007923F6">
        <w:t>Bu anlayış içinde mali yönetim sisteminin gerektirdiği altyapıya u</w:t>
      </w:r>
      <w:r w:rsidR="0004679A" w:rsidRPr="007923F6">
        <w:t>ygun bir şekilde hazırlanan 2018</w:t>
      </w:r>
      <w:r w:rsidRPr="007923F6">
        <w:t xml:space="preserve"> yılı Faaliyet Raporunu kamuoyunun bilgisine saygılarımla sunar, bu vesile ile raporun hazırlanmasına katkı veren bütün akademik ve idari çalışanlarımıza teşekkür ederim</w:t>
      </w:r>
      <w:r w:rsidR="00D27F93" w:rsidRPr="007923F6">
        <w:t>.</w:t>
      </w:r>
    </w:p>
    <w:p w:rsidR="00261EFB" w:rsidRPr="007923F6" w:rsidRDefault="00261EFB" w:rsidP="00261EFB">
      <w:pPr>
        <w:spacing w:before="120" w:after="120"/>
        <w:jc w:val="right"/>
        <w:rPr>
          <w:bCs/>
        </w:rPr>
      </w:pPr>
      <w:r w:rsidRPr="007923F6">
        <w:rPr>
          <w:bCs/>
        </w:rPr>
        <w:t>Prof. Dr. Hüseyin BAĞ</w:t>
      </w:r>
    </w:p>
    <w:p w:rsidR="00261EFB" w:rsidRPr="007923F6" w:rsidRDefault="00261EFB" w:rsidP="00261EFB">
      <w:pPr>
        <w:spacing w:before="120" w:after="120"/>
        <w:ind w:left="1440"/>
        <w:jc w:val="center"/>
        <w:rPr>
          <w:bCs/>
        </w:rPr>
      </w:pPr>
      <w:r w:rsidRPr="007923F6">
        <w:rPr>
          <w:bCs/>
        </w:rPr>
        <w:t xml:space="preserve">                                                                                      </w:t>
      </w:r>
      <w:r w:rsidR="009D23F7" w:rsidRPr="007923F6">
        <w:rPr>
          <w:bCs/>
        </w:rPr>
        <w:t xml:space="preserve">             </w:t>
      </w:r>
      <w:r w:rsidRPr="007923F6">
        <w:rPr>
          <w:bCs/>
        </w:rPr>
        <w:t xml:space="preserve"> Rektör </w:t>
      </w:r>
    </w:p>
    <w:p w:rsidR="00261EFB" w:rsidRPr="007923F6" w:rsidRDefault="00261EFB" w:rsidP="00261EFB">
      <w:pPr>
        <w:widowControl w:val="0"/>
        <w:autoSpaceDE w:val="0"/>
        <w:autoSpaceDN w:val="0"/>
        <w:adjustRightInd w:val="0"/>
        <w:ind w:firstLine="709"/>
        <w:jc w:val="both"/>
      </w:pPr>
    </w:p>
    <w:p w:rsidR="00261EFB" w:rsidRPr="007923F6" w:rsidRDefault="00261EFB" w:rsidP="00261EFB">
      <w:bookmarkStart w:id="10" w:name="_Toc227488892"/>
      <w:bookmarkStart w:id="11" w:name="_Toc227489027"/>
      <w:bookmarkStart w:id="12" w:name="_Toc289343959"/>
    </w:p>
    <w:p w:rsidR="00261EFB" w:rsidRPr="007923F6" w:rsidRDefault="00261EFB" w:rsidP="00261EFB"/>
    <w:p w:rsidR="003F65FF" w:rsidRPr="007923F6" w:rsidRDefault="003F65FF" w:rsidP="00261EFB"/>
    <w:p w:rsidR="003F65FF" w:rsidRPr="007923F6" w:rsidRDefault="003F65FF" w:rsidP="00261EFB"/>
    <w:p w:rsidR="003F65FF" w:rsidRPr="007923F6" w:rsidRDefault="003F65FF" w:rsidP="00261EFB"/>
    <w:p w:rsidR="003F65FF" w:rsidRPr="007923F6" w:rsidRDefault="003F65FF" w:rsidP="00261EFB"/>
    <w:p w:rsidR="003F65FF" w:rsidRDefault="003F65FF" w:rsidP="00261EFB"/>
    <w:p w:rsidR="0036692E" w:rsidRDefault="0036692E" w:rsidP="00261EFB"/>
    <w:p w:rsidR="0036692E" w:rsidRDefault="0036692E" w:rsidP="00261EFB"/>
    <w:p w:rsidR="0036692E" w:rsidRDefault="0036692E" w:rsidP="00261EFB"/>
    <w:p w:rsidR="0036692E" w:rsidRDefault="0036692E" w:rsidP="00261EFB"/>
    <w:p w:rsidR="0036692E" w:rsidRDefault="0036692E" w:rsidP="00261EFB"/>
    <w:p w:rsidR="0036692E" w:rsidRDefault="0036692E" w:rsidP="00261EFB"/>
    <w:p w:rsidR="0036692E" w:rsidRDefault="0036692E" w:rsidP="00261EFB"/>
    <w:p w:rsidR="0036692E" w:rsidRPr="007923F6" w:rsidRDefault="0036692E" w:rsidP="00261EFB"/>
    <w:p w:rsidR="003F65FF" w:rsidRPr="007923F6" w:rsidRDefault="003F65FF" w:rsidP="00261EFB"/>
    <w:p w:rsidR="00E270F0" w:rsidRPr="007923F6" w:rsidRDefault="00E270F0" w:rsidP="00261EFB"/>
    <w:p w:rsidR="001D0905" w:rsidRPr="007923F6" w:rsidRDefault="00261EFB" w:rsidP="00D96040">
      <w:pPr>
        <w:pStyle w:val="Balk1"/>
        <w:numPr>
          <w:ilvl w:val="0"/>
          <w:numId w:val="51"/>
        </w:numPr>
      </w:pPr>
      <w:bookmarkStart w:id="13" w:name="_Toc415662976"/>
      <w:bookmarkStart w:id="14" w:name="_Toc2754456"/>
      <w:r w:rsidRPr="007923F6">
        <w:lastRenderedPageBreak/>
        <w:t>GENEL BİLGİLER</w:t>
      </w:r>
      <w:bookmarkStart w:id="15" w:name="_Toc227488893"/>
      <w:bookmarkStart w:id="16" w:name="_Toc227489028"/>
      <w:bookmarkStart w:id="17" w:name="_Toc289343960"/>
      <w:bookmarkStart w:id="18" w:name="_Toc415662977"/>
      <w:bookmarkEnd w:id="1"/>
      <w:bookmarkEnd w:id="10"/>
      <w:bookmarkEnd w:id="11"/>
      <w:bookmarkEnd w:id="12"/>
      <w:bookmarkEnd w:id="13"/>
      <w:bookmarkEnd w:id="14"/>
    </w:p>
    <w:p w:rsidR="00CE0700" w:rsidRPr="007923F6" w:rsidRDefault="00CE0700" w:rsidP="00CE0700"/>
    <w:p w:rsidR="00261EFB" w:rsidRPr="007923F6" w:rsidRDefault="00261EFB" w:rsidP="00D96040">
      <w:pPr>
        <w:pStyle w:val="Balk2"/>
        <w:numPr>
          <w:ilvl w:val="0"/>
          <w:numId w:val="52"/>
        </w:numPr>
        <w:ind w:left="1037" w:hanging="357"/>
      </w:pPr>
      <w:bookmarkStart w:id="19" w:name="_Toc2754457"/>
      <w:r w:rsidRPr="007923F6">
        <w:t>Misyon ve Vizyon</w:t>
      </w:r>
      <w:bookmarkEnd w:id="15"/>
      <w:bookmarkEnd w:id="16"/>
      <w:bookmarkEnd w:id="17"/>
      <w:bookmarkEnd w:id="18"/>
      <w:bookmarkEnd w:id="19"/>
    </w:p>
    <w:p w:rsidR="00F62BD0" w:rsidRPr="007923F6" w:rsidRDefault="00F62BD0" w:rsidP="005A7903">
      <w:bookmarkStart w:id="20" w:name="_Toc415662978"/>
    </w:p>
    <w:p w:rsidR="00F62BD0" w:rsidRPr="007923F6" w:rsidRDefault="00F62BD0" w:rsidP="005A7903"/>
    <w:p w:rsidR="00F62BD0" w:rsidRPr="007923F6" w:rsidRDefault="00F62BD0" w:rsidP="005A7903"/>
    <w:p w:rsidR="00261EFB" w:rsidRPr="007923F6" w:rsidRDefault="005A7903" w:rsidP="005A7903">
      <w:pPr>
        <w:rPr>
          <w:b/>
        </w:rPr>
      </w:pPr>
      <w:r w:rsidRPr="007923F6">
        <w:tab/>
      </w:r>
      <w:r w:rsidRPr="007923F6">
        <w:tab/>
      </w:r>
      <w:r w:rsidRPr="007923F6">
        <w:tab/>
      </w:r>
      <w:r w:rsidRPr="007923F6">
        <w:tab/>
      </w:r>
      <w:r w:rsidRPr="007923F6">
        <w:tab/>
      </w:r>
      <w:r w:rsidRPr="007923F6">
        <w:tab/>
      </w:r>
      <w:r w:rsidR="00261EFB" w:rsidRPr="007923F6">
        <w:rPr>
          <w:b/>
        </w:rPr>
        <w:t>Misyon</w:t>
      </w:r>
      <w:bookmarkEnd w:id="20"/>
    </w:p>
    <w:p w:rsidR="00261EFB" w:rsidRPr="007923F6" w:rsidRDefault="00261EFB" w:rsidP="00F62BD0">
      <w:pPr>
        <w:widowControl w:val="0"/>
        <w:autoSpaceDE w:val="0"/>
        <w:autoSpaceDN w:val="0"/>
        <w:adjustRightInd w:val="0"/>
        <w:jc w:val="center"/>
        <w:rPr>
          <w:i/>
        </w:rPr>
      </w:pPr>
    </w:p>
    <w:p w:rsidR="00F62BD0" w:rsidRPr="007923F6" w:rsidRDefault="00261EFB" w:rsidP="00F62BD0">
      <w:pPr>
        <w:widowControl w:val="0"/>
        <w:autoSpaceDE w:val="0"/>
        <w:autoSpaceDN w:val="0"/>
        <w:adjustRightInd w:val="0"/>
        <w:spacing w:after="120"/>
        <w:jc w:val="center"/>
        <w:rPr>
          <w:bCs/>
          <w:i/>
        </w:rPr>
      </w:pPr>
      <w:r w:rsidRPr="007923F6">
        <w:rPr>
          <w:bCs/>
          <w:i/>
        </w:rPr>
        <w:t>Evrensel değerler ışığında,</w:t>
      </w:r>
    </w:p>
    <w:p w:rsidR="00F62BD0" w:rsidRPr="007923F6" w:rsidRDefault="00261EFB" w:rsidP="00F62BD0">
      <w:pPr>
        <w:widowControl w:val="0"/>
        <w:autoSpaceDE w:val="0"/>
        <w:autoSpaceDN w:val="0"/>
        <w:adjustRightInd w:val="0"/>
        <w:spacing w:after="120"/>
        <w:jc w:val="center"/>
        <w:rPr>
          <w:bCs/>
          <w:i/>
        </w:rPr>
      </w:pPr>
      <w:r w:rsidRPr="007923F6">
        <w:rPr>
          <w:bCs/>
          <w:i/>
        </w:rPr>
        <w:t>güncel bilgi ve teknolojiyi kullanarak,</w:t>
      </w:r>
    </w:p>
    <w:p w:rsidR="00F62BD0" w:rsidRPr="007923F6" w:rsidRDefault="00261EFB" w:rsidP="00F62BD0">
      <w:pPr>
        <w:widowControl w:val="0"/>
        <w:autoSpaceDE w:val="0"/>
        <w:autoSpaceDN w:val="0"/>
        <w:adjustRightInd w:val="0"/>
        <w:spacing w:after="120"/>
        <w:jc w:val="center"/>
        <w:rPr>
          <w:bCs/>
          <w:i/>
        </w:rPr>
      </w:pPr>
      <w:r w:rsidRPr="007923F6">
        <w:rPr>
          <w:bCs/>
          <w:i/>
        </w:rPr>
        <w:t>ulusal ve uluslararası standartlarda eğitim-öğretim,</w:t>
      </w:r>
    </w:p>
    <w:p w:rsidR="00F62BD0" w:rsidRPr="007923F6" w:rsidRDefault="00261EFB" w:rsidP="00F62BD0">
      <w:pPr>
        <w:widowControl w:val="0"/>
        <w:autoSpaceDE w:val="0"/>
        <w:autoSpaceDN w:val="0"/>
        <w:adjustRightInd w:val="0"/>
        <w:spacing w:after="120"/>
        <w:jc w:val="center"/>
        <w:rPr>
          <w:bCs/>
          <w:i/>
        </w:rPr>
      </w:pPr>
      <w:r w:rsidRPr="007923F6">
        <w:rPr>
          <w:bCs/>
          <w:i/>
        </w:rPr>
        <w:t>araştırma-geliştirme ve uygulamalarla insanlığa hizmet etmek;</w:t>
      </w:r>
    </w:p>
    <w:p w:rsidR="00F62BD0" w:rsidRPr="007923F6" w:rsidRDefault="00261EFB" w:rsidP="00F62BD0">
      <w:pPr>
        <w:widowControl w:val="0"/>
        <w:autoSpaceDE w:val="0"/>
        <w:autoSpaceDN w:val="0"/>
        <w:adjustRightInd w:val="0"/>
        <w:spacing w:after="120"/>
        <w:jc w:val="center"/>
        <w:rPr>
          <w:bCs/>
          <w:i/>
        </w:rPr>
      </w:pPr>
      <w:r w:rsidRPr="007923F6">
        <w:rPr>
          <w:bCs/>
          <w:i/>
        </w:rPr>
        <w:t xml:space="preserve">temel insanlık değerlerine saygılı, yetkin, yenilikçi, </w:t>
      </w:r>
      <w:r w:rsidR="00F62BD0" w:rsidRPr="007923F6">
        <w:rPr>
          <w:bCs/>
          <w:i/>
        </w:rPr>
        <w:t>girişimci</w:t>
      </w:r>
    </w:p>
    <w:p w:rsidR="00261EFB" w:rsidRPr="007923F6" w:rsidRDefault="00F62BD0" w:rsidP="00F62BD0">
      <w:pPr>
        <w:widowControl w:val="0"/>
        <w:autoSpaceDE w:val="0"/>
        <w:autoSpaceDN w:val="0"/>
        <w:adjustRightInd w:val="0"/>
        <w:spacing w:after="120"/>
        <w:jc w:val="center"/>
        <w:rPr>
          <w:bCs/>
          <w:i/>
        </w:rPr>
      </w:pPr>
      <w:r w:rsidRPr="007923F6">
        <w:rPr>
          <w:bCs/>
          <w:i/>
        </w:rPr>
        <w:t>bireyler yetiştirmek.</w:t>
      </w:r>
    </w:p>
    <w:p w:rsidR="00261EFB" w:rsidRPr="007923F6" w:rsidRDefault="00261EFB" w:rsidP="00F62BD0">
      <w:pPr>
        <w:widowControl w:val="0"/>
        <w:autoSpaceDE w:val="0"/>
        <w:autoSpaceDN w:val="0"/>
        <w:adjustRightInd w:val="0"/>
        <w:spacing w:after="120"/>
        <w:ind w:firstLine="706"/>
        <w:jc w:val="center"/>
      </w:pPr>
    </w:p>
    <w:p w:rsidR="00F62BD0" w:rsidRPr="007923F6" w:rsidRDefault="00F62BD0" w:rsidP="00F62BD0">
      <w:pPr>
        <w:widowControl w:val="0"/>
        <w:autoSpaceDE w:val="0"/>
        <w:autoSpaceDN w:val="0"/>
        <w:adjustRightInd w:val="0"/>
        <w:spacing w:after="120"/>
        <w:ind w:firstLine="706"/>
        <w:jc w:val="center"/>
      </w:pPr>
    </w:p>
    <w:p w:rsidR="00F62BD0" w:rsidRPr="007923F6" w:rsidRDefault="00F62BD0" w:rsidP="00F62BD0">
      <w:pPr>
        <w:widowControl w:val="0"/>
        <w:autoSpaceDE w:val="0"/>
        <w:autoSpaceDN w:val="0"/>
        <w:adjustRightInd w:val="0"/>
        <w:spacing w:after="120"/>
        <w:ind w:firstLine="706"/>
        <w:jc w:val="center"/>
      </w:pPr>
    </w:p>
    <w:p w:rsidR="00261EFB" w:rsidRPr="007923F6" w:rsidRDefault="005A7903" w:rsidP="005A7903">
      <w:pPr>
        <w:rPr>
          <w:b/>
        </w:rPr>
      </w:pPr>
      <w:bookmarkStart w:id="21" w:name="_Toc415662979"/>
      <w:r w:rsidRPr="007923F6">
        <w:tab/>
      </w:r>
      <w:r w:rsidRPr="007923F6">
        <w:tab/>
      </w:r>
      <w:r w:rsidRPr="007923F6">
        <w:tab/>
      </w:r>
      <w:r w:rsidRPr="007923F6">
        <w:tab/>
      </w:r>
      <w:r w:rsidRPr="007923F6">
        <w:tab/>
      </w:r>
      <w:r w:rsidRPr="007923F6">
        <w:tab/>
      </w:r>
      <w:r w:rsidR="00261EFB" w:rsidRPr="007923F6">
        <w:rPr>
          <w:b/>
        </w:rPr>
        <w:t>Vizyon</w:t>
      </w:r>
      <w:bookmarkEnd w:id="21"/>
    </w:p>
    <w:p w:rsidR="00F62BD0" w:rsidRPr="007923F6" w:rsidRDefault="00F62BD0" w:rsidP="00F62BD0">
      <w:pPr>
        <w:rPr>
          <w:lang w:val="en-US"/>
        </w:rPr>
      </w:pPr>
    </w:p>
    <w:p w:rsidR="00F62BD0" w:rsidRPr="007923F6" w:rsidRDefault="00261EFB" w:rsidP="00F62BD0">
      <w:pPr>
        <w:widowControl w:val="0"/>
        <w:autoSpaceDE w:val="0"/>
        <w:autoSpaceDN w:val="0"/>
        <w:adjustRightInd w:val="0"/>
        <w:spacing w:after="120"/>
        <w:jc w:val="center"/>
        <w:rPr>
          <w:bCs/>
          <w:i/>
        </w:rPr>
      </w:pPr>
      <w:r w:rsidRPr="007923F6">
        <w:rPr>
          <w:bCs/>
          <w:i/>
        </w:rPr>
        <w:t xml:space="preserve">Kurumsal gücü ile </w:t>
      </w:r>
    </w:p>
    <w:p w:rsidR="00A25F40" w:rsidRPr="007923F6" w:rsidRDefault="00261EFB" w:rsidP="00F62BD0">
      <w:pPr>
        <w:widowControl w:val="0"/>
        <w:autoSpaceDE w:val="0"/>
        <w:autoSpaceDN w:val="0"/>
        <w:adjustRightInd w:val="0"/>
        <w:spacing w:after="120"/>
        <w:jc w:val="center"/>
        <w:rPr>
          <w:bCs/>
          <w:i/>
        </w:rPr>
      </w:pPr>
      <w:r w:rsidRPr="007923F6">
        <w:rPr>
          <w:bCs/>
          <w:i/>
        </w:rPr>
        <w:t>paydaşlarını memnun eden ve sürekli gelişe</w:t>
      </w:r>
      <w:r w:rsidR="00F62BD0" w:rsidRPr="007923F6">
        <w:rPr>
          <w:bCs/>
          <w:i/>
        </w:rPr>
        <w:t xml:space="preserve">n </w:t>
      </w:r>
    </w:p>
    <w:p w:rsidR="00261EFB" w:rsidRPr="007923F6" w:rsidRDefault="00F62BD0" w:rsidP="00F62BD0">
      <w:pPr>
        <w:widowControl w:val="0"/>
        <w:autoSpaceDE w:val="0"/>
        <w:autoSpaceDN w:val="0"/>
        <w:adjustRightInd w:val="0"/>
        <w:spacing w:after="120"/>
        <w:jc w:val="center"/>
        <w:rPr>
          <w:bCs/>
          <w:i/>
        </w:rPr>
      </w:pPr>
      <w:r w:rsidRPr="007923F6">
        <w:rPr>
          <w:bCs/>
          <w:i/>
        </w:rPr>
        <w:t>bir</w:t>
      </w:r>
      <w:r w:rsidR="00A25F40" w:rsidRPr="007923F6">
        <w:rPr>
          <w:bCs/>
          <w:i/>
        </w:rPr>
        <w:t xml:space="preserve"> </w:t>
      </w:r>
      <w:r w:rsidRPr="007923F6">
        <w:rPr>
          <w:bCs/>
          <w:i/>
        </w:rPr>
        <w:t>dünya üniversitesi olmak.</w:t>
      </w:r>
    </w:p>
    <w:p w:rsidR="00CE0700" w:rsidRPr="007923F6" w:rsidRDefault="00CE0700" w:rsidP="00F62BD0">
      <w:pPr>
        <w:widowControl w:val="0"/>
        <w:autoSpaceDE w:val="0"/>
        <w:autoSpaceDN w:val="0"/>
        <w:adjustRightInd w:val="0"/>
        <w:spacing w:after="120"/>
        <w:jc w:val="center"/>
        <w:rPr>
          <w:bCs/>
          <w:i/>
        </w:rPr>
      </w:pPr>
    </w:p>
    <w:p w:rsidR="00CE0700" w:rsidRPr="007923F6" w:rsidRDefault="00CE0700" w:rsidP="00F62BD0">
      <w:pPr>
        <w:widowControl w:val="0"/>
        <w:autoSpaceDE w:val="0"/>
        <w:autoSpaceDN w:val="0"/>
        <w:adjustRightInd w:val="0"/>
        <w:spacing w:after="120"/>
        <w:jc w:val="center"/>
        <w:rPr>
          <w:bCs/>
          <w:i/>
        </w:rPr>
      </w:pPr>
    </w:p>
    <w:p w:rsidR="00CE0700" w:rsidRPr="007923F6" w:rsidRDefault="00CE0700" w:rsidP="00F62BD0">
      <w:pPr>
        <w:widowControl w:val="0"/>
        <w:autoSpaceDE w:val="0"/>
        <w:autoSpaceDN w:val="0"/>
        <w:adjustRightInd w:val="0"/>
        <w:spacing w:after="120"/>
        <w:jc w:val="center"/>
        <w:rPr>
          <w:bCs/>
          <w:i/>
        </w:rPr>
      </w:pPr>
    </w:p>
    <w:p w:rsidR="00CE0700" w:rsidRPr="007923F6" w:rsidRDefault="00CE0700" w:rsidP="00F62BD0">
      <w:pPr>
        <w:widowControl w:val="0"/>
        <w:autoSpaceDE w:val="0"/>
        <w:autoSpaceDN w:val="0"/>
        <w:adjustRightInd w:val="0"/>
        <w:spacing w:after="120"/>
        <w:jc w:val="center"/>
        <w:rPr>
          <w:bCs/>
          <w:i/>
        </w:rPr>
      </w:pPr>
    </w:p>
    <w:p w:rsidR="00CE0700" w:rsidRPr="007923F6" w:rsidRDefault="00CE0700" w:rsidP="00F62BD0">
      <w:pPr>
        <w:widowControl w:val="0"/>
        <w:autoSpaceDE w:val="0"/>
        <w:autoSpaceDN w:val="0"/>
        <w:adjustRightInd w:val="0"/>
        <w:spacing w:after="120"/>
        <w:jc w:val="center"/>
        <w:rPr>
          <w:bCs/>
          <w:i/>
        </w:rPr>
      </w:pPr>
    </w:p>
    <w:p w:rsidR="00CE0700" w:rsidRPr="007923F6" w:rsidRDefault="00CE0700" w:rsidP="00F62BD0">
      <w:pPr>
        <w:widowControl w:val="0"/>
        <w:autoSpaceDE w:val="0"/>
        <w:autoSpaceDN w:val="0"/>
        <w:adjustRightInd w:val="0"/>
        <w:spacing w:after="120"/>
        <w:jc w:val="center"/>
        <w:rPr>
          <w:bCs/>
          <w:i/>
        </w:rPr>
      </w:pPr>
    </w:p>
    <w:p w:rsidR="003A463E" w:rsidRPr="007923F6" w:rsidRDefault="003A463E" w:rsidP="00F62BD0">
      <w:pPr>
        <w:widowControl w:val="0"/>
        <w:autoSpaceDE w:val="0"/>
        <w:autoSpaceDN w:val="0"/>
        <w:adjustRightInd w:val="0"/>
        <w:spacing w:after="120"/>
        <w:jc w:val="center"/>
        <w:rPr>
          <w:bCs/>
          <w:i/>
        </w:rPr>
      </w:pPr>
    </w:p>
    <w:p w:rsidR="003A463E" w:rsidRPr="007923F6" w:rsidRDefault="003A463E" w:rsidP="00F62BD0">
      <w:pPr>
        <w:widowControl w:val="0"/>
        <w:autoSpaceDE w:val="0"/>
        <w:autoSpaceDN w:val="0"/>
        <w:adjustRightInd w:val="0"/>
        <w:spacing w:after="120"/>
        <w:jc w:val="center"/>
        <w:rPr>
          <w:bCs/>
          <w:i/>
        </w:rPr>
      </w:pPr>
    </w:p>
    <w:p w:rsidR="003F65FF" w:rsidRPr="007923F6" w:rsidRDefault="003F65FF" w:rsidP="00F62BD0">
      <w:pPr>
        <w:widowControl w:val="0"/>
        <w:autoSpaceDE w:val="0"/>
        <w:autoSpaceDN w:val="0"/>
        <w:adjustRightInd w:val="0"/>
        <w:spacing w:after="120"/>
        <w:jc w:val="center"/>
        <w:rPr>
          <w:bCs/>
          <w:i/>
        </w:rPr>
      </w:pPr>
    </w:p>
    <w:p w:rsidR="003F65FF" w:rsidRPr="007923F6" w:rsidRDefault="003F65FF" w:rsidP="00F62BD0">
      <w:pPr>
        <w:widowControl w:val="0"/>
        <w:autoSpaceDE w:val="0"/>
        <w:autoSpaceDN w:val="0"/>
        <w:adjustRightInd w:val="0"/>
        <w:spacing w:after="120"/>
        <w:jc w:val="center"/>
        <w:rPr>
          <w:bCs/>
          <w:i/>
        </w:rPr>
      </w:pPr>
    </w:p>
    <w:p w:rsidR="00CE0700" w:rsidRPr="007923F6" w:rsidRDefault="00CE0700" w:rsidP="00F62BD0">
      <w:pPr>
        <w:widowControl w:val="0"/>
        <w:autoSpaceDE w:val="0"/>
        <w:autoSpaceDN w:val="0"/>
        <w:adjustRightInd w:val="0"/>
        <w:spacing w:after="120"/>
        <w:jc w:val="center"/>
        <w:rPr>
          <w:bCs/>
          <w:i/>
        </w:rPr>
      </w:pPr>
    </w:p>
    <w:p w:rsidR="00BB5458" w:rsidRPr="007923F6" w:rsidRDefault="00BB5458" w:rsidP="00F62BD0">
      <w:pPr>
        <w:widowControl w:val="0"/>
        <w:autoSpaceDE w:val="0"/>
        <w:autoSpaceDN w:val="0"/>
        <w:adjustRightInd w:val="0"/>
        <w:spacing w:after="120"/>
        <w:jc w:val="center"/>
      </w:pPr>
    </w:p>
    <w:p w:rsidR="00261EFB" w:rsidRPr="007923F6" w:rsidRDefault="00261EFB" w:rsidP="00D84FE0">
      <w:pPr>
        <w:pStyle w:val="Balk2"/>
        <w:numPr>
          <w:ilvl w:val="0"/>
          <w:numId w:val="52"/>
        </w:numPr>
      </w:pPr>
      <w:bookmarkStart w:id="22" w:name="_Toc227488894"/>
      <w:bookmarkStart w:id="23" w:name="_Toc227489029"/>
      <w:bookmarkStart w:id="24" w:name="_Toc289343961"/>
      <w:bookmarkStart w:id="25" w:name="_Toc415662980"/>
      <w:bookmarkStart w:id="26" w:name="_Toc2754458"/>
      <w:r w:rsidRPr="007923F6">
        <w:lastRenderedPageBreak/>
        <w:t>Yetki, Görev ve Sorumluluklar</w:t>
      </w:r>
      <w:bookmarkEnd w:id="22"/>
      <w:bookmarkEnd w:id="23"/>
      <w:bookmarkEnd w:id="24"/>
      <w:bookmarkEnd w:id="25"/>
      <w:bookmarkEnd w:id="26"/>
    </w:p>
    <w:p w:rsidR="00261EFB" w:rsidRPr="007923F6" w:rsidRDefault="00261EFB" w:rsidP="00261EFB">
      <w:pPr>
        <w:autoSpaceDE w:val="0"/>
        <w:autoSpaceDN w:val="0"/>
        <w:adjustRightInd w:val="0"/>
        <w:ind w:firstLine="709"/>
        <w:jc w:val="both"/>
      </w:pPr>
    </w:p>
    <w:p w:rsidR="00261EFB" w:rsidRPr="007923F6" w:rsidRDefault="00261EFB" w:rsidP="00261EFB">
      <w:pPr>
        <w:autoSpaceDE w:val="0"/>
        <w:autoSpaceDN w:val="0"/>
        <w:adjustRightInd w:val="0"/>
        <w:spacing w:after="120"/>
        <w:ind w:firstLine="709"/>
        <w:jc w:val="both"/>
      </w:pPr>
      <w:r w:rsidRPr="007923F6">
        <w:t xml:space="preserve">Üniversitemiz, 2809 sayılı Yükseköğretim Kurumları Teşkilatı Kanununa 3837 sayılı kanunun 25 inci maddesi ile eklenen ek 11 inci maddesine istinaden 03.07.1992 tarihinde kurulmuştur. </w:t>
      </w:r>
    </w:p>
    <w:p w:rsidR="00261EFB" w:rsidRPr="007923F6" w:rsidRDefault="00261EFB" w:rsidP="00261EFB">
      <w:pPr>
        <w:autoSpaceDE w:val="0"/>
        <w:autoSpaceDN w:val="0"/>
        <w:adjustRightInd w:val="0"/>
        <w:spacing w:after="120"/>
        <w:ind w:firstLine="709"/>
        <w:jc w:val="both"/>
      </w:pPr>
      <w:r w:rsidRPr="007923F6">
        <w:t>Pamukkale Üniversitesi’nin yönetim ve organizasyonu 2547 sayılı yasa hükümlerine göre belirlenmiştir. Üniversitenin yönetim organları Rektör, Üniversite Senatosu ve Üniversite Yönetim Kuruludur.</w:t>
      </w:r>
    </w:p>
    <w:p w:rsidR="00261EFB" w:rsidRPr="007923F6" w:rsidRDefault="00261EFB" w:rsidP="00261EFB">
      <w:pPr>
        <w:autoSpaceDE w:val="0"/>
        <w:autoSpaceDN w:val="0"/>
        <w:adjustRightInd w:val="0"/>
        <w:spacing w:after="120"/>
        <w:ind w:firstLine="709"/>
        <w:jc w:val="both"/>
      </w:pPr>
      <w:r w:rsidRPr="007923F6">
        <w:t>Rektör; üniversitenin aylıklı profesörleri arasından seçtiği en çok üç kişiyi rektör yardımcısı olarak atar.</w:t>
      </w:r>
    </w:p>
    <w:p w:rsidR="00261EFB" w:rsidRPr="007923F6" w:rsidRDefault="00261EFB" w:rsidP="00261EFB">
      <w:pPr>
        <w:autoSpaceDE w:val="0"/>
        <w:autoSpaceDN w:val="0"/>
        <w:adjustRightInd w:val="0"/>
        <w:spacing w:after="120"/>
        <w:ind w:firstLine="709"/>
        <w:jc w:val="both"/>
      </w:pPr>
      <w:r w:rsidRPr="007923F6">
        <w:t>Senato; Rektörün başkanlığında, rektör yardımcıları, dekanlar ve her fakülteden fakülte kurullarınca üç yıl için seçilecek birer öğretim üyesi ile rektörlüğe bağlı enstitü ve yüksekokul müdürlerinden teşekkül eden Senato, üniversitenin akademik organı olarak işlev görür. Bu kapsamda üniversitenin eğitim - öğretim, bilimsel araştırma ve yayım faaliyetlerinin esasları hakkında karar almak ve Üniversite Yönetim Kuruluna üye seçmek temel görevleri arasındadır. Halen Pa</w:t>
      </w:r>
      <w:r w:rsidR="00A902FC">
        <w:t>mukkale Üniversitesi Senatosu 60</w:t>
      </w:r>
      <w:r w:rsidRPr="007923F6">
        <w:t xml:space="preserve"> kişiden oluşmaktadır.</w:t>
      </w:r>
    </w:p>
    <w:p w:rsidR="00261EFB" w:rsidRPr="007923F6" w:rsidRDefault="00261EFB" w:rsidP="00261EFB">
      <w:pPr>
        <w:autoSpaceDE w:val="0"/>
        <w:autoSpaceDN w:val="0"/>
        <w:adjustRightInd w:val="0"/>
        <w:spacing w:after="120"/>
        <w:ind w:firstLine="709"/>
        <w:jc w:val="both"/>
      </w:pPr>
      <w:r w:rsidRPr="007923F6">
        <w:t>Üniversite Yönetim Kurulu; rektörün başkanlığında dekanlardan, üniversiteye bağlı değişik öğretim birim ve alanlarını temsil edecek şekilde senato tarafınca dört yıl için seçilecek üç profesör üyeden oluşur. Üniversite Yönetim Kurulu idari faaliyetlerde rektöre yardımcı bir organ olarak işlev görmektedir.</w:t>
      </w:r>
    </w:p>
    <w:p w:rsidR="00261EFB" w:rsidRPr="007923F6" w:rsidRDefault="00261EFB" w:rsidP="00261EFB">
      <w:pPr>
        <w:autoSpaceDE w:val="0"/>
        <w:autoSpaceDN w:val="0"/>
        <w:adjustRightInd w:val="0"/>
        <w:spacing w:after="120"/>
        <w:ind w:firstLine="709"/>
        <w:jc w:val="both"/>
      </w:pPr>
      <w:r w:rsidRPr="007923F6">
        <w:t xml:space="preserve">Üniversitelerimizin tüm akademik birimlerinde yapılanma 2547 sayılı yasa çerçevesinde üniversite senatosu </w:t>
      </w:r>
      <w:r w:rsidR="000300FC" w:rsidRPr="007923F6">
        <w:t>ve yönetim</w:t>
      </w:r>
      <w:r w:rsidRPr="007923F6">
        <w:t xml:space="preserve"> kuruluna benzer şekilde Fakülte / Enstitü / </w:t>
      </w:r>
      <w:r w:rsidR="000300FC" w:rsidRPr="007923F6">
        <w:t>Yüksekokul Kurulu</w:t>
      </w:r>
      <w:r w:rsidRPr="007923F6">
        <w:t xml:space="preserve"> ve Fakülte / Enstitü / Yüksekokul Yönetim Kurulundan oluşur. </w:t>
      </w:r>
    </w:p>
    <w:p w:rsidR="00261EFB" w:rsidRPr="007923F6" w:rsidRDefault="00261EFB" w:rsidP="00261EFB">
      <w:pPr>
        <w:autoSpaceDE w:val="0"/>
        <w:autoSpaceDN w:val="0"/>
        <w:adjustRightInd w:val="0"/>
        <w:spacing w:after="120"/>
        <w:ind w:firstLine="709"/>
        <w:jc w:val="both"/>
      </w:pPr>
      <w:r w:rsidRPr="007923F6">
        <w:t xml:space="preserve">Fakülte ve </w:t>
      </w:r>
      <w:r w:rsidR="000300FC" w:rsidRPr="007923F6">
        <w:t>yüksekokullar</w:t>
      </w:r>
      <w:r w:rsidRPr="007923F6">
        <w:t xml:space="preserve"> bölüm, anabilim dalı ve bilim dalı olarak yapılanır. Pamukkale Üniversitesi 1982 yılında kabul edilen 2809 Sayılı Yükseköğretim Kurumları Teşkilatı Kanunu kapsamında, </w:t>
      </w:r>
      <w:r w:rsidR="00D90C34" w:rsidRPr="007923F6">
        <w:t>16</w:t>
      </w:r>
      <w:r w:rsidRPr="007923F6">
        <w:t xml:space="preserve"> Fakülte, 6 Enstitü, 3 Yükse</w:t>
      </w:r>
      <w:r w:rsidR="00D66BB6" w:rsidRPr="007923F6">
        <w:t>kokul, 17</w:t>
      </w:r>
      <w:r w:rsidRPr="007923F6">
        <w:t xml:space="preserve"> </w:t>
      </w:r>
      <w:r w:rsidR="00D66BB6" w:rsidRPr="007923F6">
        <w:t>Meslek Yüksekokulundan oluşan 42</w:t>
      </w:r>
      <w:r w:rsidRPr="007923F6">
        <w:t xml:space="preserve"> akademik birim ve </w:t>
      </w:r>
      <w:r w:rsidR="00C95439" w:rsidRPr="007923F6">
        <w:t>39</w:t>
      </w:r>
      <w:r w:rsidRPr="007923F6">
        <w:t xml:space="preserve"> Araştırma ve Uygulama Merkezi ile faaliyetlerini sürdürmektedir. </w:t>
      </w:r>
    </w:p>
    <w:p w:rsidR="00BB5458" w:rsidRPr="007923F6" w:rsidRDefault="00261EFB" w:rsidP="00BB5458">
      <w:pPr>
        <w:spacing w:after="120"/>
        <w:ind w:firstLine="709"/>
        <w:jc w:val="both"/>
      </w:pPr>
      <w:r w:rsidRPr="007923F6">
        <w:t xml:space="preserve">Üniversite İdari örgütünün başında bir genel sekreter bulunmakta olup, genel sekreterliğe bağlı daire başkanlıkları, müdürlükler, hukuk müşavirliği bulunmaktadır. Her fakülte, yüksekokul ve enstitüde Dekan / Müdüre bağlı fakülte / enstitü / yüksekokul sekreterleri bulunur. </w:t>
      </w:r>
      <w:bookmarkStart w:id="27" w:name="_Toc227488895"/>
      <w:bookmarkStart w:id="28" w:name="_Toc227489030"/>
      <w:bookmarkStart w:id="29" w:name="_Toc289343962"/>
      <w:bookmarkStart w:id="30" w:name="_Toc415662981"/>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BB5458" w:rsidRPr="007923F6" w:rsidRDefault="00BB5458" w:rsidP="00BB5458">
      <w:pPr>
        <w:spacing w:after="120"/>
        <w:ind w:firstLine="709"/>
        <w:jc w:val="both"/>
      </w:pPr>
    </w:p>
    <w:p w:rsidR="00261EFB" w:rsidRPr="007923F6" w:rsidRDefault="00261EFB" w:rsidP="00D84FE0">
      <w:pPr>
        <w:pStyle w:val="Balk2"/>
        <w:numPr>
          <w:ilvl w:val="0"/>
          <w:numId w:val="52"/>
        </w:numPr>
      </w:pPr>
      <w:bookmarkStart w:id="31" w:name="_Toc2754459"/>
      <w:r w:rsidRPr="007923F6">
        <w:lastRenderedPageBreak/>
        <w:t>İdareye İlişkin Bilgiler</w:t>
      </w:r>
      <w:bookmarkEnd w:id="27"/>
      <w:bookmarkEnd w:id="28"/>
      <w:bookmarkEnd w:id="29"/>
      <w:bookmarkEnd w:id="30"/>
      <w:bookmarkEnd w:id="31"/>
    </w:p>
    <w:p w:rsidR="00261EFB" w:rsidRPr="007923F6" w:rsidRDefault="00261EFB" w:rsidP="00BB649C">
      <w:pPr>
        <w:pStyle w:val="Balk3"/>
        <w:numPr>
          <w:ilvl w:val="0"/>
          <w:numId w:val="44"/>
        </w:numPr>
        <w:spacing w:before="0" w:after="120"/>
        <w:ind w:left="754" w:hanging="357"/>
        <w:rPr>
          <w:szCs w:val="24"/>
        </w:rPr>
      </w:pPr>
      <w:bookmarkStart w:id="32" w:name="_Toc227488896"/>
      <w:bookmarkStart w:id="33" w:name="_Toc289343963"/>
      <w:bookmarkStart w:id="34" w:name="_Toc2754460"/>
      <w:r w:rsidRPr="007923F6">
        <w:rPr>
          <w:szCs w:val="24"/>
        </w:rPr>
        <w:t>Fiziksel Yapı</w:t>
      </w:r>
      <w:bookmarkStart w:id="35" w:name="_Toc348708446"/>
      <w:bookmarkEnd w:id="32"/>
      <w:bookmarkEnd w:id="33"/>
      <w:bookmarkEnd w:id="34"/>
    </w:p>
    <w:p w:rsidR="00261EFB" w:rsidRPr="007923F6" w:rsidRDefault="00261EFB" w:rsidP="00BB649C">
      <w:pPr>
        <w:pStyle w:val="KonuBal"/>
        <w:numPr>
          <w:ilvl w:val="1"/>
          <w:numId w:val="44"/>
        </w:numPr>
        <w:spacing w:after="120"/>
        <w:jc w:val="left"/>
        <w:rPr>
          <w:b/>
        </w:rPr>
      </w:pPr>
      <w:r w:rsidRPr="007923F6">
        <w:rPr>
          <w:b/>
        </w:rPr>
        <w:t>Alt Yapı ve Tesisler</w:t>
      </w:r>
      <w:bookmarkEnd w:id="35"/>
    </w:p>
    <w:p w:rsidR="00261EFB" w:rsidRPr="007923F6" w:rsidRDefault="00261EFB" w:rsidP="00505ACA">
      <w:pPr>
        <w:shd w:val="clear" w:color="auto" w:fill="FFFFFF"/>
        <w:spacing w:after="120"/>
        <w:ind w:firstLine="426"/>
        <w:jc w:val="both"/>
      </w:pPr>
      <w:r w:rsidRPr="007923F6">
        <w:rPr>
          <w:color w:val="000000"/>
        </w:rPr>
        <w:t xml:space="preserve">Pamukkale Üniversitesi, 1976 yılında tahsis ve kamulaştırma çalışmalarına başlanan ve 1992 yılında kuruluşu ile genişletilen Merkez Kınıklı </w:t>
      </w:r>
      <w:r w:rsidR="00AB09D6" w:rsidRPr="007923F6">
        <w:rPr>
          <w:color w:val="000000"/>
        </w:rPr>
        <w:t>Yerleşkesi</w:t>
      </w:r>
      <w:r w:rsidRPr="007923F6">
        <w:rPr>
          <w:color w:val="000000"/>
        </w:rPr>
        <w:t xml:space="preserve">nde konumlanmıştır. Merkez Yerleşke hem şehir ile iç içe hem de şehrin dışında bir konumu ile Denizli’de </w:t>
      </w:r>
      <w:r w:rsidRPr="007923F6">
        <w:t xml:space="preserve">yaşayanlar ve üniversite mensupları için çok elverişli bir durumdadır. Şehrin her noktasına ulaşım imkânı, Yerleşke civarında yerleşim yerleri imkânı ile öğrenciler için uygun konumdadır. Merkez Kınıklı </w:t>
      </w:r>
      <w:r w:rsidR="00AB09D6" w:rsidRPr="007923F6">
        <w:t>Yerleşkesi</w:t>
      </w:r>
      <w:r w:rsidRPr="007923F6">
        <w:t>nin yanında Denizli Merkez Çamlık, Bekilli, Çal, Çivril, Honaz, Buldan, Acıpayam, Tavas, Kale ve Sarayköy ilçelerinde bulunan yerleşkelerinde faaliyetini sürdürmektedir</w:t>
      </w:r>
      <w:r w:rsidRPr="007923F6">
        <w:rPr>
          <w:b/>
          <w:sz w:val="28"/>
        </w:rPr>
        <w:t xml:space="preserve">. </w:t>
      </w:r>
      <w:r w:rsidRPr="007923F6">
        <w:t xml:space="preserve">Üniversiteye değişik mevkilerde tahsis edilen yerleşke alanları Tablo 1’de sunulmuştur. </w:t>
      </w:r>
      <w:bookmarkStart w:id="36" w:name="_Toc348708926"/>
      <w:r w:rsidRPr="007923F6">
        <w:tab/>
      </w:r>
      <w:r w:rsidRPr="007923F6">
        <w:tab/>
      </w:r>
      <w:bookmarkEnd w:id="36"/>
    </w:p>
    <w:p w:rsidR="00505ACA" w:rsidRPr="007923F6" w:rsidRDefault="0001347C" w:rsidP="0001347C">
      <w:pPr>
        <w:pStyle w:val="ResimYazs"/>
        <w:rPr>
          <w:bCs w:val="0"/>
          <w:color w:val="000000"/>
        </w:rPr>
      </w:pPr>
      <w:bookmarkStart w:id="37" w:name="_Toc2754486"/>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1</w:t>
      </w:r>
      <w:r w:rsidR="00190EF0" w:rsidRPr="007923F6">
        <w:rPr>
          <w:noProof/>
        </w:rPr>
        <w:fldChar w:fldCharType="end"/>
      </w:r>
      <w:r w:rsidRPr="007923F6">
        <w:t>: Pamukkale Üniversitesi Yerleşke Alanları</w:t>
      </w:r>
      <w:bookmarkEnd w:id="37"/>
    </w:p>
    <w:tbl>
      <w:tblPr>
        <w:tblStyle w:val="KlavuzuTablo4-Vurgu11"/>
        <w:tblW w:w="5000" w:type="pct"/>
        <w:tblLook w:val="04A0" w:firstRow="1" w:lastRow="0" w:firstColumn="1" w:lastColumn="0" w:noHBand="0" w:noVBand="1"/>
      </w:tblPr>
      <w:tblGrid>
        <w:gridCol w:w="6243"/>
        <w:gridCol w:w="3245"/>
      </w:tblGrid>
      <w:tr w:rsidR="000B43AD" w:rsidRPr="007923F6" w:rsidTr="00BD4F8B">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hideMark/>
          </w:tcPr>
          <w:p w:rsidR="000B43AD" w:rsidRPr="006744DF" w:rsidRDefault="000B43AD" w:rsidP="0024630F">
            <w:pPr>
              <w:jc w:val="center"/>
              <w:rPr>
                <w:bCs w:val="0"/>
                <w:color w:val="000000"/>
                <w:sz w:val="22"/>
                <w:szCs w:val="22"/>
                <w:lang w:eastAsia="tr-TR"/>
              </w:rPr>
            </w:pPr>
            <w:r w:rsidRPr="006744DF">
              <w:rPr>
                <w:bCs w:val="0"/>
                <w:color w:val="000000"/>
                <w:sz w:val="22"/>
                <w:szCs w:val="22"/>
                <w:lang w:eastAsia="tr-TR"/>
              </w:rPr>
              <w:t>PAÜ AÇIK ALANLARININ YERLEŞKELERE GÖRE DAĞILIMI</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color w:val="000000"/>
                <w:sz w:val="22"/>
                <w:szCs w:val="22"/>
                <w:lang w:eastAsia="tr-TR"/>
              </w:rPr>
            </w:pPr>
            <w:r w:rsidRPr="007923F6">
              <w:rPr>
                <w:color w:val="000000"/>
                <w:sz w:val="22"/>
                <w:szCs w:val="22"/>
                <w:lang w:eastAsia="tr-TR"/>
              </w:rPr>
              <w:t>YERLEŞKE ADI</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AÇIK ALAN (m</w:t>
            </w:r>
            <w:r w:rsidRPr="007923F6">
              <w:rPr>
                <w:color w:val="000000"/>
                <w:sz w:val="22"/>
                <w:szCs w:val="22"/>
                <w:vertAlign w:val="superscript"/>
                <w:lang w:eastAsia="tr-TR"/>
              </w:rPr>
              <w:t>2</w:t>
            </w:r>
            <w:r w:rsidRPr="007923F6">
              <w:rPr>
                <w:color w:val="000000"/>
                <w:sz w:val="22"/>
                <w:szCs w:val="22"/>
                <w:lang w:eastAsia="tr-TR"/>
              </w:rPr>
              <w:t>)</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Çamlık </w:t>
            </w:r>
            <w:r w:rsidR="00AB09D6" w:rsidRPr="007923F6">
              <w:rPr>
                <w:b w:val="0"/>
                <w:color w:val="000000"/>
                <w:sz w:val="22"/>
                <w:szCs w:val="22"/>
                <w:lang w:eastAsia="tr-TR"/>
              </w:rPr>
              <w:t>Yerleşkesi</w:t>
            </w:r>
          </w:p>
        </w:tc>
        <w:tc>
          <w:tcPr>
            <w:tcW w:w="1710" w:type="pct"/>
            <w:vAlign w:val="center"/>
            <w:hideMark/>
          </w:tcPr>
          <w:p w:rsidR="000B43AD" w:rsidRPr="007923F6" w:rsidRDefault="00794349"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21.</w:t>
            </w:r>
            <w:r w:rsidR="000B43AD" w:rsidRPr="007923F6">
              <w:rPr>
                <w:color w:val="000000"/>
                <w:sz w:val="22"/>
                <w:szCs w:val="22"/>
                <w:lang w:eastAsia="tr-TR"/>
              </w:rPr>
              <w:t>000</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Kınıklı Ana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1.148.000</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Bekilli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4.500</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Buldan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1.875</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Çal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581.945</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Çivril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53.563</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Tavas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64.587</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Honaz </w:t>
            </w:r>
            <w:r w:rsidR="00AB09D6" w:rsidRPr="007923F6">
              <w:rPr>
                <w:b w:val="0"/>
                <w:color w:val="000000"/>
                <w:sz w:val="22"/>
                <w:szCs w:val="22"/>
                <w:lang w:eastAsia="tr-TR"/>
              </w:rPr>
              <w:t>Yerleşkesi</w:t>
            </w:r>
            <w:r w:rsidRPr="007923F6">
              <w:rPr>
                <w:b w:val="0"/>
                <w:color w:val="000000"/>
                <w:sz w:val="22"/>
                <w:szCs w:val="22"/>
                <w:lang w:eastAsia="tr-TR"/>
              </w:rPr>
              <w:t xml:space="preserve"> </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110.795</w:t>
            </w:r>
          </w:p>
        </w:tc>
      </w:tr>
      <w:tr w:rsidR="00794349"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tcPr>
          <w:p w:rsidR="00794349" w:rsidRPr="007923F6" w:rsidRDefault="00794349" w:rsidP="000B43AD">
            <w:pPr>
              <w:rPr>
                <w:b w:val="0"/>
                <w:color w:val="000000"/>
                <w:sz w:val="22"/>
                <w:szCs w:val="22"/>
                <w:lang w:eastAsia="tr-TR"/>
              </w:rPr>
            </w:pPr>
            <w:r w:rsidRPr="007923F6">
              <w:rPr>
                <w:b w:val="0"/>
                <w:color w:val="000000"/>
                <w:sz w:val="22"/>
                <w:szCs w:val="22"/>
                <w:lang w:eastAsia="tr-TR"/>
              </w:rPr>
              <w:t xml:space="preserve">Acıpayam </w:t>
            </w:r>
            <w:r w:rsidR="00AB09D6" w:rsidRPr="007923F6">
              <w:rPr>
                <w:b w:val="0"/>
                <w:color w:val="000000"/>
                <w:sz w:val="22"/>
                <w:szCs w:val="22"/>
                <w:lang w:eastAsia="tr-TR"/>
              </w:rPr>
              <w:t>Yerleşkesi</w:t>
            </w:r>
          </w:p>
        </w:tc>
        <w:tc>
          <w:tcPr>
            <w:tcW w:w="1710" w:type="pct"/>
            <w:vAlign w:val="center"/>
          </w:tcPr>
          <w:p w:rsidR="00794349" w:rsidRPr="007923F6" w:rsidRDefault="00794349"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5.149</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Kale </w:t>
            </w:r>
            <w:r w:rsidR="00AB09D6" w:rsidRPr="007923F6">
              <w:rPr>
                <w:b w:val="0"/>
                <w:color w:val="000000"/>
                <w:sz w:val="22"/>
                <w:szCs w:val="22"/>
                <w:lang w:eastAsia="tr-TR"/>
              </w:rPr>
              <w:t>Yerleşkesi</w:t>
            </w:r>
          </w:p>
        </w:tc>
        <w:tc>
          <w:tcPr>
            <w:tcW w:w="1710" w:type="pct"/>
            <w:vAlign w:val="center"/>
            <w:hideMark/>
          </w:tcPr>
          <w:p w:rsidR="000B43AD" w:rsidRPr="007923F6" w:rsidRDefault="00794349"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27.</w:t>
            </w:r>
            <w:r w:rsidR="000B43AD" w:rsidRPr="007923F6">
              <w:rPr>
                <w:color w:val="000000"/>
                <w:sz w:val="22"/>
                <w:szCs w:val="22"/>
                <w:lang w:eastAsia="tr-TR"/>
              </w:rPr>
              <w:t>064</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Sarayköy </w:t>
            </w:r>
            <w:r w:rsidR="00AB09D6" w:rsidRPr="007923F6">
              <w:rPr>
                <w:b w:val="0"/>
                <w:color w:val="000000"/>
                <w:sz w:val="22"/>
                <w:szCs w:val="22"/>
                <w:lang w:eastAsia="tr-TR"/>
              </w:rPr>
              <w:t>Yerleşkesi</w:t>
            </w:r>
          </w:p>
        </w:tc>
        <w:tc>
          <w:tcPr>
            <w:tcW w:w="1710" w:type="pct"/>
            <w:vAlign w:val="center"/>
            <w:hideMark/>
          </w:tcPr>
          <w:p w:rsidR="000B43AD" w:rsidRPr="007923F6" w:rsidRDefault="00794349"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72.</w:t>
            </w:r>
            <w:r w:rsidR="000B43AD" w:rsidRPr="007923F6">
              <w:rPr>
                <w:color w:val="000000"/>
                <w:sz w:val="22"/>
                <w:szCs w:val="22"/>
                <w:lang w:eastAsia="tr-TR"/>
              </w:rPr>
              <w:t>547</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Karahayıt</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19.746</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Acıpayam-Yassıhöyük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824.601</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lastRenderedPageBreak/>
              <w:t>Pınarlık (Bitki Yetiştirme Alanı)</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14.800</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Sarayköy (Bitki Yetiştirme Alanı)</w:t>
            </w:r>
          </w:p>
        </w:tc>
        <w:tc>
          <w:tcPr>
            <w:tcW w:w="1710" w:type="pct"/>
            <w:vAlign w:val="center"/>
            <w:hideMark/>
          </w:tcPr>
          <w:p w:rsidR="000B43AD" w:rsidRPr="007923F6" w:rsidRDefault="000B43AD"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25.750</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Doktorlar Caddesi (Eski PAÜ Hast.)</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2.127</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Bozkurt Yerleşekesi</w:t>
            </w:r>
          </w:p>
        </w:tc>
        <w:tc>
          <w:tcPr>
            <w:tcW w:w="1710" w:type="pct"/>
            <w:vAlign w:val="center"/>
            <w:hideMark/>
          </w:tcPr>
          <w:p w:rsidR="000B43AD" w:rsidRPr="007923F6" w:rsidRDefault="000B43AD" w:rsidP="000B43AD">
            <w:pPr>
              <w:jc w:val="right"/>
              <w:cnfStyle w:val="000000000000" w:firstRow="0" w:lastRow="0" w:firstColumn="0" w:lastColumn="0" w:oddVBand="0" w:evenVBand="0" w:oddHBand="0" w:evenHBand="0" w:firstRowFirstColumn="0" w:firstRowLastColumn="0" w:lastRowFirstColumn="0" w:lastRowLastColumn="0"/>
              <w:rPr>
                <w:color w:val="000000"/>
                <w:sz w:val="22"/>
                <w:szCs w:val="22"/>
                <w:lang w:eastAsia="tr-TR"/>
              </w:rPr>
            </w:pPr>
            <w:r w:rsidRPr="007923F6">
              <w:rPr>
                <w:color w:val="000000"/>
                <w:sz w:val="22"/>
                <w:szCs w:val="22"/>
                <w:lang w:eastAsia="tr-TR"/>
              </w:rPr>
              <w:t>1.419</w:t>
            </w:r>
          </w:p>
        </w:tc>
      </w:tr>
      <w:tr w:rsidR="000B43AD" w:rsidRPr="007923F6" w:rsidTr="00BD4F8B">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 w:val="0"/>
                <w:color w:val="000000"/>
                <w:sz w:val="22"/>
                <w:szCs w:val="22"/>
                <w:lang w:eastAsia="tr-TR"/>
              </w:rPr>
            </w:pPr>
            <w:r w:rsidRPr="007923F6">
              <w:rPr>
                <w:b w:val="0"/>
                <w:color w:val="000000"/>
                <w:sz w:val="22"/>
                <w:szCs w:val="22"/>
                <w:lang w:eastAsia="tr-TR"/>
              </w:rPr>
              <w:t xml:space="preserve">Serinhisar </w:t>
            </w:r>
            <w:r w:rsidR="00AB09D6" w:rsidRPr="007923F6">
              <w:rPr>
                <w:b w:val="0"/>
                <w:color w:val="000000"/>
                <w:sz w:val="22"/>
                <w:szCs w:val="22"/>
                <w:lang w:eastAsia="tr-TR"/>
              </w:rPr>
              <w:t>Yerleşkesi</w:t>
            </w:r>
          </w:p>
        </w:tc>
        <w:tc>
          <w:tcPr>
            <w:tcW w:w="1710" w:type="pct"/>
            <w:vAlign w:val="center"/>
            <w:hideMark/>
          </w:tcPr>
          <w:p w:rsidR="000B43AD" w:rsidRPr="007923F6" w:rsidRDefault="000B43AD" w:rsidP="000B43AD">
            <w:pPr>
              <w:jc w:val="right"/>
              <w:cnfStyle w:val="000000100000" w:firstRow="0" w:lastRow="0" w:firstColumn="0" w:lastColumn="0" w:oddVBand="0" w:evenVBand="0" w:oddHBand="1" w:evenHBand="0" w:firstRowFirstColumn="0" w:firstRowLastColumn="0" w:lastRowFirstColumn="0" w:lastRowLastColumn="0"/>
              <w:rPr>
                <w:color w:val="000000"/>
                <w:sz w:val="22"/>
                <w:szCs w:val="22"/>
                <w:lang w:eastAsia="tr-TR"/>
              </w:rPr>
            </w:pPr>
            <w:r w:rsidRPr="007923F6">
              <w:rPr>
                <w:color w:val="000000"/>
                <w:sz w:val="22"/>
                <w:szCs w:val="22"/>
                <w:lang w:eastAsia="tr-TR"/>
              </w:rPr>
              <w:t>31.795</w:t>
            </w:r>
          </w:p>
        </w:tc>
      </w:tr>
      <w:tr w:rsidR="000B43AD" w:rsidRPr="007923F6" w:rsidTr="00BD4F8B">
        <w:trPr>
          <w:trHeight w:val="499"/>
        </w:trPr>
        <w:tc>
          <w:tcPr>
            <w:cnfStyle w:val="001000000000" w:firstRow="0" w:lastRow="0" w:firstColumn="1" w:lastColumn="0" w:oddVBand="0" w:evenVBand="0" w:oddHBand="0" w:evenHBand="0" w:firstRowFirstColumn="0" w:firstRowLastColumn="0" w:lastRowFirstColumn="0" w:lastRowLastColumn="0"/>
            <w:tcW w:w="3290" w:type="pct"/>
            <w:vAlign w:val="center"/>
            <w:hideMark/>
          </w:tcPr>
          <w:p w:rsidR="000B43AD" w:rsidRPr="007923F6" w:rsidRDefault="000B43AD" w:rsidP="000B43AD">
            <w:pPr>
              <w:rPr>
                <w:bCs w:val="0"/>
                <w:color w:val="000000"/>
                <w:sz w:val="22"/>
                <w:szCs w:val="22"/>
                <w:lang w:eastAsia="tr-TR"/>
              </w:rPr>
            </w:pPr>
            <w:r w:rsidRPr="007923F6">
              <w:rPr>
                <w:bCs w:val="0"/>
                <w:color w:val="000000"/>
                <w:sz w:val="22"/>
                <w:szCs w:val="22"/>
                <w:lang w:eastAsia="tr-TR"/>
              </w:rPr>
              <w:t>TOPLAM</w:t>
            </w:r>
          </w:p>
        </w:tc>
        <w:tc>
          <w:tcPr>
            <w:tcW w:w="1710" w:type="pct"/>
            <w:vAlign w:val="center"/>
            <w:hideMark/>
          </w:tcPr>
          <w:p w:rsidR="000B43AD" w:rsidRPr="007923F6" w:rsidRDefault="000B43AD" w:rsidP="00794349">
            <w:pPr>
              <w:jc w:val="right"/>
              <w:cnfStyle w:val="000000000000" w:firstRow="0" w:lastRow="0" w:firstColumn="0" w:lastColumn="0" w:oddVBand="0" w:evenVBand="0" w:oddHBand="0" w:evenHBand="0" w:firstRowFirstColumn="0" w:firstRowLastColumn="0" w:lastRowFirstColumn="0" w:lastRowLastColumn="0"/>
              <w:rPr>
                <w:b/>
                <w:bCs/>
                <w:color w:val="000000"/>
                <w:sz w:val="22"/>
                <w:szCs w:val="22"/>
                <w:lang w:eastAsia="tr-TR"/>
              </w:rPr>
            </w:pPr>
            <w:r w:rsidRPr="007923F6">
              <w:rPr>
                <w:b/>
                <w:bCs/>
                <w:color w:val="000000"/>
                <w:sz w:val="22"/>
                <w:szCs w:val="22"/>
                <w:lang w:eastAsia="tr-TR"/>
              </w:rPr>
              <w:t>3.</w:t>
            </w:r>
            <w:r w:rsidR="00794349" w:rsidRPr="007923F6">
              <w:rPr>
                <w:b/>
                <w:bCs/>
                <w:color w:val="000000"/>
                <w:sz w:val="22"/>
                <w:szCs w:val="22"/>
                <w:lang w:eastAsia="tr-TR"/>
              </w:rPr>
              <w:t>011.263</w:t>
            </w:r>
          </w:p>
        </w:tc>
      </w:tr>
    </w:tbl>
    <w:p w:rsidR="00261EFB" w:rsidRPr="007923F6" w:rsidRDefault="001A4E23" w:rsidP="00261EFB">
      <w:pPr>
        <w:spacing w:before="120" w:after="120"/>
        <w:jc w:val="both"/>
        <w:rPr>
          <w:color w:val="000000"/>
          <w:sz w:val="18"/>
          <w:szCs w:val="18"/>
        </w:rPr>
      </w:pPr>
      <w:r w:rsidRPr="007923F6">
        <w:rPr>
          <w:color w:val="000000"/>
          <w:sz w:val="18"/>
          <w:szCs w:val="18"/>
        </w:rPr>
        <w:t>*Yapı İşleri ve Teknik Daire Başkanlığı Birim Faaliyet Raporu</w:t>
      </w:r>
    </w:p>
    <w:p w:rsidR="009C3B29" w:rsidRPr="007923F6" w:rsidRDefault="009C3B29" w:rsidP="00261EFB">
      <w:pPr>
        <w:spacing w:before="120" w:after="120"/>
        <w:jc w:val="both"/>
        <w:rPr>
          <w:color w:val="000000"/>
          <w:sz w:val="12"/>
        </w:rPr>
      </w:pPr>
    </w:p>
    <w:p w:rsidR="00591477" w:rsidRPr="007923F6" w:rsidRDefault="00591477" w:rsidP="00261EFB">
      <w:pPr>
        <w:spacing w:before="120" w:after="120"/>
        <w:jc w:val="both"/>
        <w:rPr>
          <w:color w:val="000000"/>
          <w:sz w:val="12"/>
        </w:rPr>
      </w:pPr>
    </w:p>
    <w:p w:rsidR="00261EFB" w:rsidRPr="007923F6" w:rsidRDefault="003A463E" w:rsidP="00261EFB">
      <w:pPr>
        <w:spacing w:before="120" w:after="120"/>
        <w:jc w:val="both"/>
        <w:rPr>
          <w:color w:val="000000"/>
        </w:rPr>
      </w:pPr>
      <w:r w:rsidRPr="007923F6">
        <w:rPr>
          <w:color w:val="000000"/>
        </w:rPr>
        <w:t>Pamukkale Üniversitesinin 2018</w:t>
      </w:r>
      <w:r w:rsidR="00261EFB" w:rsidRPr="007923F6">
        <w:rPr>
          <w:color w:val="000000"/>
        </w:rPr>
        <w:t xml:space="preserve"> yılı itibarı ile kullandığı kapalı alanlar Tablo 2’de verilmiştir.  </w:t>
      </w:r>
      <w:bookmarkStart w:id="38" w:name="_Toc348708927"/>
    </w:p>
    <w:p w:rsidR="00505ACA" w:rsidRPr="007923F6" w:rsidRDefault="00540803" w:rsidP="00540803">
      <w:pPr>
        <w:pStyle w:val="ResimYazs"/>
      </w:pPr>
      <w:bookmarkStart w:id="39" w:name="_Toc2754487"/>
      <w:bookmarkEnd w:id="38"/>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2</w:t>
      </w:r>
      <w:r w:rsidR="00190EF0" w:rsidRPr="007923F6">
        <w:rPr>
          <w:noProof/>
        </w:rPr>
        <w:fldChar w:fldCharType="end"/>
      </w:r>
      <w:r w:rsidRPr="007923F6">
        <w:t>: Pamukkale Üniversitesi Kapalı Alanların Dağılımı</w:t>
      </w:r>
      <w:bookmarkEnd w:id="39"/>
    </w:p>
    <w:tbl>
      <w:tblPr>
        <w:tblStyle w:val="KlavuzuTablo4-Vurgu11"/>
        <w:tblW w:w="5000" w:type="pct"/>
        <w:tblLook w:val="04A0" w:firstRow="1" w:lastRow="0" w:firstColumn="1" w:lastColumn="0" w:noHBand="0" w:noVBand="1"/>
      </w:tblPr>
      <w:tblGrid>
        <w:gridCol w:w="1082"/>
        <w:gridCol w:w="1076"/>
        <w:gridCol w:w="5055"/>
        <w:gridCol w:w="1188"/>
        <w:gridCol w:w="1087"/>
      </w:tblGrid>
      <w:tr w:rsidR="009C3B29" w:rsidRPr="007923F6" w:rsidTr="009C3B29">
        <w:trPr>
          <w:cnfStyle w:val="100000000000" w:firstRow="1" w:lastRow="0" w:firstColumn="0" w:lastColumn="0" w:oddVBand="0" w:evenVBand="0" w:oddHBand="0"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5000" w:type="pct"/>
            <w:gridSpan w:val="5"/>
            <w:vAlign w:val="center"/>
            <w:hideMark/>
          </w:tcPr>
          <w:p w:rsidR="009C3B29" w:rsidRPr="007923F6" w:rsidRDefault="009C3B29" w:rsidP="0024630F">
            <w:pPr>
              <w:jc w:val="center"/>
              <w:rPr>
                <w:bCs w:val="0"/>
                <w:color w:val="000000"/>
                <w:szCs w:val="24"/>
                <w:lang w:eastAsia="tr-TR"/>
              </w:rPr>
            </w:pPr>
            <w:r w:rsidRPr="007923F6">
              <w:rPr>
                <w:bCs w:val="0"/>
                <w:color w:val="000000"/>
                <w:szCs w:val="24"/>
                <w:lang w:eastAsia="tr-TR"/>
              </w:rPr>
              <w:t>PAMUKKALE ÜNİVERSİTESİ ANA YERLEŞKESİ KAPALI ALANLARININ SEKTÖRLERE GÖRE DAĞILIMI</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Başlama Tarihi</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Bitiş Tarihi</w:t>
            </w:r>
          </w:p>
        </w:tc>
        <w:tc>
          <w:tcPr>
            <w:tcW w:w="2664"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Yapı Adı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Kapalı Alan (m²)</w:t>
            </w:r>
          </w:p>
        </w:tc>
        <w:tc>
          <w:tcPr>
            <w:tcW w:w="573" w:type="pct"/>
            <w:noWrap/>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Sektörü</w:t>
            </w: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1989</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1992</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Lojman (DYÖV)</w:t>
            </w:r>
          </w:p>
        </w:tc>
        <w:tc>
          <w:tcPr>
            <w:tcW w:w="626" w:type="pct"/>
            <w:vAlign w:val="center"/>
            <w:hideMark/>
          </w:tcPr>
          <w:p w:rsidR="009C3B29" w:rsidRPr="007923F6" w:rsidRDefault="004528FB"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2.2</w:t>
            </w:r>
            <w:r w:rsidR="009C3B29" w:rsidRPr="007923F6">
              <w:rPr>
                <w:color w:val="000000"/>
                <w:sz w:val="20"/>
                <w:lang w:eastAsia="tr-TR"/>
              </w:rPr>
              <w:t>56</w:t>
            </w:r>
          </w:p>
        </w:tc>
        <w:tc>
          <w:tcPr>
            <w:tcW w:w="573" w:type="pct"/>
            <w:vMerge w:val="restart"/>
            <w:textDirection w:val="btLr"/>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Sosyal Tesisler</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2004</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2004</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Konuk Evi ve Sosyal Tesisler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1.840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2007</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Merkezi Yemekhane</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7.860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Gıda Mühendisliği Uygulama Lab.( Ay Cafe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582</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2016</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Kafeterya (Göl Kafe)</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150,1</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2010</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2010</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Kafe (Mühendislik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2017</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Kafeterya (Havuzbaşı)</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685,6</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2001</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Kongre ve Kültür Merkezi ve Morfoloji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21.756</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2018</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Kantin (Eğitim Fakültesi)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193,16</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2005</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Kan Bankası ve İlk Yardım Hastanesi (Kırmızı-Mavi-Aydem)</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19.160</w:t>
            </w:r>
          </w:p>
        </w:tc>
        <w:tc>
          <w:tcPr>
            <w:tcW w:w="573" w:type="pct"/>
            <w:vMerge w:val="restart"/>
            <w:textDirection w:val="btLr"/>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Sağlık Sektörü</w:t>
            </w: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2007</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2011</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Hastane Binası (Plaza)</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51.172</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2008</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2010</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Onkoloji Binası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3.464</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2009</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Çamaşırhane</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2.311</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Psikiyatri Hastanesi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9.543</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Hastane L-Blok Prefabrik Yapı</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814</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lastRenderedPageBreak/>
              <w:t>^^</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Hastane Arşiv (Eski Hayvan Hastanesi)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351</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lastRenderedPageBreak/>
              <w:t>^^</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Mediko</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531</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Geçiş Bloğu (Hastane Poliklinik Girişi)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7.730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Tıbbi Atık</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140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Gamma Knife Binası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210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1994</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2006</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Rektörlük ve İdari Birimler</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17.773</w:t>
            </w:r>
          </w:p>
        </w:tc>
        <w:tc>
          <w:tcPr>
            <w:tcW w:w="573"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İdari</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1985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1998</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Diş Hekimliği Fakültesi</w:t>
            </w:r>
          </w:p>
        </w:tc>
        <w:tc>
          <w:tcPr>
            <w:tcW w:w="626" w:type="pct"/>
            <w:noWrap/>
            <w:vAlign w:val="center"/>
            <w:hideMark/>
          </w:tcPr>
          <w:p w:rsidR="009C3B29" w:rsidRPr="007923F6" w:rsidRDefault="00C9543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     1.602</w:t>
            </w:r>
          </w:p>
        </w:tc>
        <w:tc>
          <w:tcPr>
            <w:tcW w:w="573" w:type="pct"/>
            <w:vMerge w:val="restart"/>
            <w:textDirection w:val="btLr"/>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Eğitim Sektörü   (Fakülteler ve Yüksekokullar)</w:t>
            </w: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1996</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2006</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Mühendislik Fakültesi (A- Blok) </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19.929</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1987</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1990</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Müh. Fak. İnş. Müh. Böl ( B-Blok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3.884</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Fen Edebiyat Fakültesi (A-Blokları)</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5.060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Fen Edebiyat Fakültesi (B-Blokları)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5.723</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Fen Edebiyat Fakültesi (C-Blokları)</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5.072</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Fen Edebiyat Fakültesi (D-Blokları)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5.072</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İktisadi ve İdari Bilimler Fakültesi (A-Blok)</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10.406</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İktisadi ve İdari Bilimler Fakültesi (B-Blok)</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4.676</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İktisadi ve İdari Bilimler Fakültesi (C-Clok)</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4.029</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İnş. Fakültesi Deprem Araştırma Geçiş Bloğu</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883,2</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2006</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2008</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Eğitim Fakültesi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19.929</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2008</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2010</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Tıp Fakültesi Yeni Bina</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14.976</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2010</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2011</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Yabancı Diller Yüksek Okulu</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5.150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2008</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Spor Bilimleri Fakültesi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2.630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2009</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2010</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Müzik ve Sahne Sanatları Fakültesi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7.464</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2015</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Teknoloji Fakültesi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15.100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2014</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FTRYO-Sağlık Bilimleri-D.Sağlık Hiz. Yo. ve İlahiyat Fakültesi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27.060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2017</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2019</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İletişim Fak. - Turizm Fak. - Denizli Sosyal Bilimler MYO</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5.770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2010</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2013</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İleri Teknoloji Uygulama ve Araştırma Merkezi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8363</w:t>
            </w:r>
          </w:p>
        </w:tc>
        <w:tc>
          <w:tcPr>
            <w:tcW w:w="573" w:type="pct"/>
            <w:vMerge w:val="restart"/>
            <w:textDirection w:val="btLr"/>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Araştırma Merkezleri</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Dil Öğretimi Uygulama ve Araştırma Merkezi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231</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1995</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1996</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Gölbahçe Bina</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1.169</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1999</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2001</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Deprem ve Yapı Tek Lab.</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1.846</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2008</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2008</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Öğrenci Konseyi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228</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lastRenderedPageBreak/>
              <w:t>2009</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Güneş Enerjisi  Evi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157</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lastRenderedPageBreak/>
              <w:t>2009</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Yer Altı Enerji Evi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67</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2010</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2010</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BİYOM ve Cam Sera Binası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1.002</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2008</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2014</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Kapalı Spor Tesisi 5000 kişilik</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13.365</w:t>
            </w:r>
          </w:p>
        </w:tc>
        <w:tc>
          <w:tcPr>
            <w:tcW w:w="573" w:type="pct"/>
            <w:vMerge w:val="restart"/>
            <w:textDirection w:val="btLr"/>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 xml:space="preserve"> Spor Sektörü</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2001</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2006</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Kapalı Yüzme Havuzu</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17.131</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2010</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2010</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Çadır Tipi kapalı Spor Salonu</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1.200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2011</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Teknokent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13.000</w:t>
            </w:r>
          </w:p>
        </w:tc>
        <w:tc>
          <w:tcPr>
            <w:tcW w:w="573" w:type="pct"/>
            <w:vMerge w:val="restart"/>
            <w:noWrap/>
            <w:textDirection w:val="btLr"/>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Diğer</w:t>
            </w: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1994</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2001</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Pompa Dairesi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100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2015</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2015</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Banka Binası</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150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2012</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Su Deposu</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500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Ptt</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124</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2018</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Güvenlik Binası</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325</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2000</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2001</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Isı Merkezi</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1.700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2001</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2001</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Rehberlik ve Danışma Merkezi</w:t>
            </w:r>
          </w:p>
        </w:tc>
        <w:tc>
          <w:tcPr>
            <w:tcW w:w="626"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2012</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İktisadi İşletme </w:t>
            </w:r>
          </w:p>
        </w:tc>
        <w:tc>
          <w:tcPr>
            <w:tcW w:w="626"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995</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2016</w:t>
            </w:r>
          </w:p>
        </w:tc>
        <w:tc>
          <w:tcPr>
            <w:tcW w:w="567" w:type="pct"/>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c>
          <w:tcPr>
            <w:tcW w:w="2664" w:type="pct"/>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Garaj</w:t>
            </w:r>
          </w:p>
        </w:tc>
        <w:tc>
          <w:tcPr>
            <w:tcW w:w="626" w:type="pct"/>
            <w:noWrap/>
            <w:vAlign w:val="center"/>
            <w:hideMark/>
          </w:tcPr>
          <w:p w:rsidR="009C3B29" w:rsidRPr="007923F6" w:rsidRDefault="009C3B29" w:rsidP="0024630F">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400</w:t>
            </w:r>
          </w:p>
        </w:tc>
        <w:tc>
          <w:tcPr>
            <w:tcW w:w="573" w:type="pct"/>
            <w:vMerge/>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70" w:type="pct"/>
            <w:vAlign w:val="center"/>
            <w:hideMark/>
          </w:tcPr>
          <w:p w:rsidR="009C3B29" w:rsidRPr="007923F6" w:rsidRDefault="009C3B29" w:rsidP="0024630F">
            <w:pPr>
              <w:jc w:val="center"/>
              <w:rPr>
                <w:color w:val="000000"/>
                <w:sz w:val="20"/>
                <w:lang w:eastAsia="tr-TR"/>
              </w:rPr>
            </w:pPr>
            <w:r w:rsidRPr="007923F6">
              <w:rPr>
                <w:color w:val="000000"/>
                <w:sz w:val="20"/>
                <w:lang w:eastAsia="tr-TR"/>
              </w:rPr>
              <w:t>2016</w:t>
            </w:r>
          </w:p>
        </w:tc>
        <w:tc>
          <w:tcPr>
            <w:tcW w:w="567" w:type="pct"/>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2016</w:t>
            </w:r>
          </w:p>
        </w:tc>
        <w:tc>
          <w:tcPr>
            <w:tcW w:w="2664" w:type="pct"/>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Depo</w:t>
            </w:r>
          </w:p>
        </w:tc>
        <w:tc>
          <w:tcPr>
            <w:tcW w:w="626" w:type="pct"/>
            <w:noWrap/>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600</w:t>
            </w:r>
          </w:p>
        </w:tc>
        <w:tc>
          <w:tcPr>
            <w:tcW w:w="573" w:type="pct"/>
            <w:vMerge/>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9C3B29" w:rsidRPr="007923F6" w:rsidTr="009C3B29">
        <w:trPr>
          <w:trHeight w:val="404"/>
        </w:trPr>
        <w:tc>
          <w:tcPr>
            <w:cnfStyle w:val="001000000000" w:firstRow="0" w:lastRow="0" w:firstColumn="1" w:lastColumn="0" w:oddVBand="0" w:evenVBand="0" w:oddHBand="0" w:evenHBand="0" w:firstRowFirstColumn="0" w:firstRowLastColumn="0" w:lastRowFirstColumn="0" w:lastRowLastColumn="0"/>
            <w:tcW w:w="3801" w:type="pct"/>
            <w:gridSpan w:val="3"/>
            <w:vAlign w:val="center"/>
            <w:hideMark/>
          </w:tcPr>
          <w:p w:rsidR="009C3B29" w:rsidRPr="007923F6" w:rsidRDefault="009C3B29" w:rsidP="0024630F">
            <w:pPr>
              <w:rPr>
                <w:bCs w:val="0"/>
                <w:color w:val="000000"/>
                <w:sz w:val="20"/>
                <w:lang w:eastAsia="tr-TR"/>
              </w:rPr>
            </w:pPr>
            <w:r w:rsidRPr="007923F6">
              <w:rPr>
                <w:bCs w:val="0"/>
                <w:color w:val="000000"/>
                <w:sz w:val="20"/>
                <w:lang w:eastAsia="tr-TR"/>
              </w:rPr>
              <w:t>T O P L A M     A L A N  (M²)</w:t>
            </w:r>
          </w:p>
        </w:tc>
        <w:tc>
          <w:tcPr>
            <w:tcW w:w="1199" w:type="pct"/>
            <w:gridSpan w:val="2"/>
            <w:vAlign w:val="center"/>
            <w:hideMark/>
          </w:tcPr>
          <w:p w:rsidR="009C3B29" w:rsidRPr="007923F6" w:rsidRDefault="009C3B29" w:rsidP="004528FB">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376.</w:t>
            </w:r>
            <w:r w:rsidR="004528FB" w:rsidRPr="007923F6">
              <w:rPr>
                <w:b/>
                <w:bCs/>
                <w:color w:val="000000"/>
                <w:sz w:val="20"/>
                <w:lang w:eastAsia="tr-TR"/>
              </w:rPr>
              <w:t>034</w:t>
            </w:r>
          </w:p>
        </w:tc>
      </w:tr>
    </w:tbl>
    <w:p w:rsidR="001A4E23" w:rsidRPr="007923F6" w:rsidRDefault="001A4E23" w:rsidP="001A4E23">
      <w:pPr>
        <w:spacing w:before="120" w:after="120"/>
        <w:jc w:val="both"/>
        <w:rPr>
          <w:color w:val="000000"/>
          <w:sz w:val="18"/>
          <w:szCs w:val="18"/>
        </w:rPr>
      </w:pPr>
      <w:bookmarkStart w:id="40" w:name="_Toc348708928"/>
      <w:r w:rsidRPr="007923F6">
        <w:rPr>
          <w:color w:val="000000"/>
          <w:sz w:val="18"/>
          <w:szCs w:val="18"/>
        </w:rPr>
        <w:t>*Yapı İşleri ve Teknik Daire Başkanlığı Birim Faaliyet Raporu</w:t>
      </w:r>
    </w:p>
    <w:p w:rsidR="00261EFB" w:rsidRPr="007923F6" w:rsidRDefault="00261EFB" w:rsidP="00261EFB"/>
    <w:p w:rsidR="00591477" w:rsidRPr="007923F6" w:rsidRDefault="00591477" w:rsidP="00261EFB"/>
    <w:p w:rsidR="009C3B29" w:rsidRPr="007923F6" w:rsidRDefault="008352C3" w:rsidP="008352C3">
      <w:pPr>
        <w:pStyle w:val="ResimYazs"/>
      </w:pPr>
      <w:bookmarkStart w:id="41" w:name="_Toc2754488"/>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w:t>
      </w:r>
      <w:r w:rsidR="00190EF0" w:rsidRPr="007923F6">
        <w:rPr>
          <w:noProof/>
        </w:rPr>
        <w:fldChar w:fldCharType="end"/>
      </w:r>
      <w:r w:rsidRPr="007923F6">
        <w:t>: Pamukkale Üniversitesi Meslek Yüksekokulları Kapalı Alanlarının Sektörlere Göre Dağılımı</w:t>
      </w:r>
      <w:bookmarkEnd w:id="41"/>
    </w:p>
    <w:tbl>
      <w:tblPr>
        <w:tblStyle w:val="KlavuzuTablo4-Vurgu11"/>
        <w:tblW w:w="5000" w:type="pct"/>
        <w:tblLook w:val="04A0" w:firstRow="1" w:lastRow="0" w:firstColumn="1" w:lastColumn="0" w:noHBand="0" w:noVBand="1"/>
      </w:tblPr>
      <w:tblGrid>
        <w:gridCol w:w="2135"/>
        <w:gridCol w:w="1095"/>
        <w:gridCol w:w="955"/>
        <w:gridCol w:w="3185"/>
        <w:gridCol w:w="554"/>
        <w:gridCol w:w="515"/>
        <w:gridCol w:w="1049"/>
      </w:tblGrid>
      <w:tr w:rsidR="00AF1280" w:rsidRPr="007923F6" w:rsidTr="00591477">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5000" w:type="pct"/>
            <w:gridSpan w:val="7"/>
            <w:noWrap/>
            <w:vAlign w:val="center"/>
            <w:hideMark/>
          </w:tcPr>
          <w:p w:rsidR="00AF1280" w:rsidRPr="007923F6" w:rsidRDefault="00591477" w:rsidP="00AB09D6">
            <w:pPr>
              <w:jc w:val="center"/>
              <w:rPr>
                <w:bCs w:val="0"/>
                <w:color w:val="000000"/>
                <w:szCs w:val="24"/>
                <w:lang w:eastAsia="tr-TR"/>
              </w:rPr>
            </w:pPr>
            <w:r w:rsidRPr="007923F6">
              <w:rPr>
                <w:bCs w:val="0"/>
                <w:color w:val="000000"/>
                <w:szCs w:val="24"/>
                <w:lang w:eastAsia="tr-TR"/>
              </w:rPr>
              <w:t>PAMUKKALE ÜNİVERSİTESİ</w:t>
            </w:r>
            <w:r w:rsidR="00AF1280" w:rsidRPr="007923F6">
              <w:rPr>
                <w:bCs w:val="0"/>
                <w:color w:val="000000"/>
                <w:szCs w:val="24"/>
                <w:lang w:eastAsia="tr-TR"/>
              </w:rPr>
              <w:t xml:space="preserve"> MESLEK YÜKSEKOKULLARI KAPALI ALANLARININ SEKTÖRLERE GÖRE DAĞILIMI</w:t>
            </w: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Yerleşke Adı</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Başlama Tarihi</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Bitiş Tarihi</w:t>
            </w:r>
          </w:p>
        </w:tc>
        <w:tc>
          <w:tcPr>
            <w:tcW w:w="172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Yapı Adı</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Kapalı Alan (m²)</w:t>
            </w:r>
          </w:p>
        </w:tc>
        <w:tc>
          <w:tcPr>
            <w:tcW w:w="548" w:type="pct"/>
            <w:noWrap/>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Sektörü</w:t>
            </w:r>
          </w:p>
        </w:tc>
      </w:tr>
      <w:tr w:rsidR="00AF1280"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5000" w:type="pct"/>
            <w:gridSpan w:val="7"/>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w:t>
            </w: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restar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Buldan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Buldan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1,298</w:t>
            </w:r>
          </w:p>
        </w:tc>
        <w:tc>
          <w:tcPr>
            <w:tcW w:w="548" w:type="pct"/>
            <w:vMerge w:val="restart"/>
            <w:textDirection w:val="btLr"/>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Eğitim Sektörü (Meslek Yüksekokulları)</w:t>
            </w: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Buldan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2,115</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Buldan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1,972</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restar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Çivril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Çivril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5,770</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2016</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2016</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Kantin Binası</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643</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2015</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Çivril MYO (UBYO)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3,693</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lastRenderedPageBreak/>
              <w:t xml:space="preserve">Honaz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Honaz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6,376</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Acıpayam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2005</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2010</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Acıpayam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6,435</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restar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Tavas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Tavas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2,076</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Tavas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2,076</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Tavas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2,821</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Kale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Kale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w:t>
            </w:r>
            <w:r w:rsidR="003F65FF" w:rsidRPr="007923F6">
              <w:rPr>
                <w:color w:val="000000"/>
                <w:sz w:val="20"/>
                <w:lang w:eastAsia="tr-TR"/>
              </w:rPr>
              <w:t>,</w:t>
            </w:r>
            <w:r w:rsidRPr="007923F6">
              <w:rPr>
                <w:color w:val="000000"/>
                <w:sz w:val="20"/>
                <w:lang w:eastAsia="tr-TR"/>
              </w:rPr>
              <w:t>778</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restar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Bekilli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Bekilli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w:t>
            </w:r>
            <w:r w:rsidR="003F65FF" w:rsidRPr="007923F6">
              <w:rPr>
                <w:color w:val="000000"/>
                <w:sz w:val="20"/>
                <w:lang w:eastAsia="tr-TR"/>
              </w:rPr>
              <w:t>,</w:t>
            </w:r>
            <w:r w:rsidRPr="007923F6">
              <w:rPr>
                <w:color w:val="000000"/>
                <w:sz w:val="20"/>
                <w:lang w:eastAsia="tr-TR"/>
              </w:rPr>
              <w:t>423</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Bekilli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2,594</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2018</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2018</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Kantin Binası</w:t>
            </w:r>
          </w:p>
        </w:tc>
        <w:tc>
          <w:tcPr>
            <w:tcW w:w="516" w:type="pct"/>
            <w:gridSpan w:val="2"/>
            <w:vAlign w:val="center"/>
            <w:hideMark/>
          </w:tcPr>
          <w:p w:rsidR="00AF1280" w:rsidRPr="007923F6" w:rsidRDefault="003F65FF"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127</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restart"/>
            <w:noWrap/>
            <w:vAlign w:val="center"/>
            <w:hideMark/>
          </w:tcPr>
          <w:p w:rsidR="00AF1280" w:rsidRPr="007923F6" w:rsidRDefault="00AF1280" w:rsidP="00AB09D6">
            <w:pPr>
              <w:jc w:val="center"/>
              <w:rPr>
                <w:bCs w:val="0"/>
                <w:color w:val="000000"/>
                <w:sz w:val="20"/>
                <w:lang w:eastAsia="tr-TR"/>
              </w:rPr>
            </w:pPr>
            <w:r w:rsidRPr="007923F6">
              <w:rPr>
                <w:bCs w:val="0"/>
                <w:color w:val="000000"/>
                <w:sz w:val="20"/>
                <w:lang w:eastAsia="tr-TR"/>
              </w:rPr>
              <w:t xml:space="preserve">Çamlık </w:t>
            </w:r>
            <w:r w:rsidR="00AB09D6" w:rsidRPr="007923F6">
              <w:rPr>
                <w:bCs w:val="0"/>
                <w:color w:val="000000"/>
                <w:sz w:val="20"/>
                <w:lang w:eastAsia="tr-TR"/>
              </w:rPr>
              <w:t>Yerleşkesi</w:t>
            </w: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2013</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2013</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PAUSEM (Çamlık)</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543</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1968</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1970</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Denizli Teknik Bilimler MYO (Çamlık)</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7,730</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2007</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2008</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MYO Atölyeler (Çamlık)</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1,402</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153" w:type="pct"/>
            <w:vMerge w:val="restar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Çal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Çal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2,634</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98"/>
        </w:trPr>
        <w:tc>
          <w:tcPr>
            <w:cnfStyle w:val="001000000000" w:firstRow="0" w:lastRow="0" w:firstColumn="1" w:lastColumn="0" w:oddVBand="0" w:evenVBand="0" w:oddHBand="0" w:evenHBand="0" w:firstRowFirstColumn="0" w:firstRowLastColumn="0" w:lastRowFirstColumn="0" w:lastRowLastColumn="0"/>
            <w:tcW w:w="1153" w:type="pct"/>
            <w:vMerge/>
            <w:vAlign w:val="center"/>
            <w:hideMark/>
          </w:tcPr>
          <w:p w:rsidR="00AF1280" w:rsidRPr="007923F6" w:rsidRDefault="00AF1280" w:rsidP="00AB09D6">
            <w:pPr>
              <w:rPr>
                <w:b w:val="0"/>
                <w:bCs w:val="0"/>
                <w:color w:val="000000"/>
                <w:sz w:val="20"/>
                <w:lang w:eastAsia="tr-TR"/>
              </w:rPr>
            </w:pPr>
          </w:p>
        </w:tc>
        <w:tc>
          <w:tcPr>
            <w:tcW w:w="571"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Çal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344</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Bozkurt </w:t>
            </w:r>
            <w:r w:rsidR="00AB09D6" w:rsidRPr="007923F6">
              <w:rPr>
                <w:b w:val="0"/>
                <w:bCs w:val="0"/>
                <w:color w:val="000000"/>
                <w:sz w:val="20"/>
                <w:lang w:eastAsia="tr-TR"/>
              </w:rPr>
              <w:t>Yerleşkesi</w:t>
            </w:r>
          </w:p>
        </w:tc>
        <w:tc>
          <w:tcPr>
            <w:tcW w:w="571"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2018</w:t>
            </w:r>
          </w:p>
        </w:tc>
        <w:tc>
          <w:tcPr>
            <w:tcW w:w="493" w:type="pct"/>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2018</w:t>
            </w:r>
          </w:p>
        </w:tc>
        <w:tc>
          <w:tcPr>
            <w:tcW w:w="1721" w:type="pct"/>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Bozkurt MYO</w:t>
            </w:r>
          </w:p>
        </w:tc>
        <w:tc>
          <w:tcPr>
            <w:tcW w:w="516" w:type="pct"/>
            <w:gridSpan w:val="2"/>
            <w:vAlign w:val="center"/>
            <w:hideMark/>
          </w:tcPr>
          <w:p w:rsidR="00AF1280" w:rsidRPr="007923F6" w:rsidRDefault="00AF1280" w:rsidP="00AB09D6">
            <w:pPr>
              <w:jc w:val="cente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2,031</w:t>
            </w:r>
          </w:p>
        </w:tc>
        <w:tc>
          <w:tcPr>
            <w:tcW w:w="548" w:type="pct"/>
            <w:vMerge/>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p>
        </w:tc>
      </w:tr>
      <w:tr w:rsidR="00591477" w:rsidRPr="007923F6" w:rsidTr="00591477">
        <w:trPr>
          <w:trHeight w:val="312"/>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jc w:val="center"/>
              <w:rPr>
                <w:b w:val="0"/>
                <w:bCs w:val="0"/>
                <w:color w:val="000000"/>
                <w:sz w:val="20"/>
                <w:lang w:eastAsia="tr-TR"/>
              </w:rPr>
            </w:pPr>
            <w:r w:rsidRPr="007923F6">
              <w:rPr>
                <w:b w:val="0"/>
                <w:bCs w:val="0"/>
                <w:color w:val="000000"/>
                <w:sz w:val="20"/>
                <w:lang w:eastAsia="tr-TR"/>
              </w:rPr>
              <w:t xml:space="preserve">Sarayköy </w:t>
            </w:r>
            <w:r w:rsidR="00AB09D6" w:rsidRPr="007923F6">
              <w:rPr>
                <w:b w:val="0"/>
                <w:bCs w:val="0"/>
                <w:color w:val="000000"/>
                <w:sz w:val="20"/>
                <w:lang w:eastAsia="tr-TR"/>
              </w:rPr>
              <w:t>Yerleşkesi</w:t>
            </w:r>
          </w:p>
        </w:tc>
        <w:tc>
          <w:tcPr>
            <w:tcW w:w="571" w:type="pct"/>
            <w:noWrap/>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493" w:type="pct"/>
            <w:noWrap/>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w:t>
            </w:r>
          </w:p>
        </w:tc>
        <w:tc>
          <w:tcPr>
            <w:tcW w:w="1721" w:type="pct"/>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Sarayköy MYO</w:t>
            </w:r>
          </w:p>
        </w:tc>
        <w:tc>
          <w:tcPr>
            <w:tcW w:w="516" w:type="pct"/>
            <w:gridSpan w:val="2"/>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476</w:t>
            </w:r>
          </w:p>
        </w:tc>
        <w:tc>
          <w:tcPr>
            <w:tcW w:w="548" w:type="pct"/>
            <w:vMerge/>
            <w:vAlign w:val="center"/>
            <w:hideMark/>
          </w:tcPr>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p>
        </w:tc>
      </w:tr>
      <w:tr w:rsidR="00591477" w:rsidRPr="007923F6" w:rsidTr="005914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4528FB" w:rsidP="00AB09D6">
            <w:pPr>
              <w:jc w:val="center"/>
              <w:rPr>
                <w:b w:val="0"/>
                <w:color w:val="000000"/>
                <w:sz w:val="20"/>
                <w:lang w:eastAsia="tr-TR"/>
              </w:rPr>
            </w:pPr>
            <w:r w:rsidRPr="007923F6">
              <w:rPr>
                <w:b w:val="0"/>
                <w:color w:val="000000"/>
                <w:sz w:val="20"/>
                <w:lang w:eastAsia="tr-TR"/>
              </w:rPr>
              <w:t>Gümüşler Yerleşkesi</w:t>
            </w:r>
          </w:p>
        </w:tc>
        <w:tc>
          <w:tcPr>
            <w:tcW w:w="571" w:type="pct"/>
            <w:noWrap/>
            <w:vAlign w:val="center"/>
            <w:hideMark/>
          </w:tcPr>
          <w:p w:rsidR="00AF1280" w:rsidRPr="007923F6" w:rsidRDefault="004528FB" w:rsidP="00AB09D6">
            <w:pPr>
              <w:cnfStyle w:val="000000100000" w:firstRow="0" w:lastRow="0" w:firstColumn="0" w:lastColumn="0" w:oddVBand="0" w:evenVBand="0" w:oddHBand="1" w:evenHBand="0" w:firstRowFirstColumn="0" w:firstRowLastColumn="0" w:lastRowFirstColumn="0" w:lastRowLastColumn="0"/>
              <w:rPr>
                <w:sz w:val="20"/>
                <w:lang w:eastAsia="tr-TR"/>
              </w:rPr>
            </w:pPr>
            <w:r w:rsidRPr="007923F6">
              <w:rPr>
                <w:sz w:val="20"/>
                <w:lang w:eastAsia="tr-TR"/>
              </w:rPr>
              <w:t xml:space="preserve">       ^^</w:t>
            </w:r>
          </w:p>
        </w:tc>
        <w:tc>
          <w:tcPr>
            <w:tcW w:w="493" w:type="pct"/>
            <w:noWrap/>
            <w:vAlign w:val="center"/>
            <w:hideMark/>
          </w:tcPr>
          <w:p w:rsidR="00AF1280" w:rsidRPr="007923F6" w:rsidRDefault="004528FB" w:rsidP="00AB09D6">
            <w:pPr>
              <w:cnfStyle w:val="000000100000" w:firstRow="0" w:lastRow="0" w:firstColumn="0" w:lastColumn="0" w:oddVBand="0" w:evenVBand="0" w:oddHBand="1" w:evenHBand="0" w:firstRowFirstColumn="0" w:firstRowLastColumn="0" w:lastRowFirstColumn="0" w:lastRowLastColumn="0"/>
              <w:rPr>
                <w:sz w:val="20"/>
                <w:lang w:eastAsia="tr-TR"/>
              </w:rPr>
            </w:pPr>
            <w:r w:rsidRPr="007923F6">
              <w:rPr>
                <w:sz w:val="20"/>
                <w:lang w:eastAsia="tr-TR"/>
              </w:rPr>
              <w:t xml:space="preserve">     ^^</w:t>
            </w:r>
          </w:p>
        </w:tc>
        <w:tc>
          <w:tcPr>
            <w:tcW w:w="1721" w:type="pct"/>
            <w:noWrap/>
            <w:vAlign w:val="center"/>
            <w:hideMark/>
          </w:tcPr>
          <w:p w:rsidR="00AF1280" w:rsidRPr="007923F6" w:rsidRDefault="004528FB" w:rsidP="00AB09D6">
            <w:pPr>
              <w:cnfStyle w:val="000000100000" w:firstRow="0" w:lastRow="0" w:firstColumn="0" w:lastColumn="0" w:oddVBand="0" w:evenVBand="0" w:oddHBand="1" w:evenHBand="0" w:firstRowFirstColumn="0" w:firstRowLastColumn="0" w:lastRowFirstColumn="0" w:lastRowLastColumn="0"/>
              <w:rPr>
                <w:sz w:val="20"/>
                <w:lang w:eastAsia="tr-TR"/>
              </w:rPr>
            </w:pPr>
            <w:r w:rsidRPr="007923F6">
              <w:rPr>
                <w:sz w:val="20"/>
                <w:lang w:eastAsia="tr-TR"/>
              </w:rPr>
              <w:t>Turizm Fak. İletişim Fak. Denizli Sosyal Bilimler MYO</w:t>
            </w:r>
          </w:p>
        </w:tc>
        <w:tc>
          <w:tcPr>
            <w:tcW w:w="516" w:type="pct"/>
            <w:gridSpan w:val="2"/>
            <w:noWrap/>
            <w:vAlign w:val="center"/>
            <w:hideMark/>
          </w:tcPr>
          <w:p w:rsidR="00AF1280" w:rsidRPr="007923F6" w:rsidRDefault="004528FB" w:rsidP="004528FB">
            <w:pPr>
              <w:jc w:val="center"/>
              <w:cnfStyle w:val="000000100000" w:firstRow="0" w:lastRow="0" w:firstColumn="0" w:lastColumn="0" w:oddVBand="0" w:evenVBand="0" w:oddHBand="1" w:evenHBand="0" w:firstRowFirstColumn="0" w:firstRowLastColumn="0" w:lastRowFirstColumn="0" w:lastRowLastColumn="0"/>
              <w:rPr>
                <w:sz w:val="20"/>
                <w:lang w:eastAsia="tr-TR"/>
              </w:rPr>
            </w:pPr>
            <w:r w:rsidRPr="007923F6">
              <w:rPr>
                <w:sz w:val="20"/>
                <w:lang w:eastAsia="tr-TR"/>
              </w:rPr>
              <w:t>8,697</w:t>
            </w:r>
          </w:p>
        </w:tc>
        <w:tc>
          <w:tcPr>
            <w:tcW w:w="548" w:type="pct"/>
            <w:noWrap/>
            <w:vAlign w:val="center"/>
            <w:hideMark/>
          </w:tcPr>
          <w:p w:rsidR="00AF1280" w:rsidRPr="007923F6" w:rsidRDefault="00AF1280" w:rsidP="00AB09D6">
            <w:pPr>
              <w:cnfStyle w:val="000000100000" w:firstRow="0" w:lastRow="0" w:firstColumn="0" w:lastColumn="0" w:oddVBand="0" w:evenVBand="0" w:oddHBand="1" w:evenHBand="0" w:firstRowFirstColumn="0" w:firstRowLastColumn="0" w:lastRowFirstColumn="0" w:lastRowLastColumn="0"/>
              <w:rPr>
                <w:sz w:val="20"/>
                <w:lang w:eastAsia="tr-TR"/>
              </w:rPr>
            </w:pPr>
          </w:p>
        </w:tc>
      </w:tr>
      <w:tr w:rsidR="00AF1280" w:rsidRPr="007923F6" w:rsidTr="00591477">
        <w:trPr>
          <w:trHeight w:val="312"/>
        </w:trPr>
        <w:tc>
          <w:tcPr>
            <w:cnfStyle w:val="001000000000" w:firstRow="0" w:lastRow="0" w:firstColumn="1" w:lastColumn="0" w:oddVBand="0" w:evenVBand="0" w:oddHBand="0" w:evenHBand="0" w:firstRowFirstColumn="0" w:firstRowLastColumn="0" w:lastRowFirstColumn="0" w:lastRowLastColumn="0"/>
            <w:tcW w:w="1153" w:type="pct"/>
            <w:noWrap/>
            <w:vAlign w:val="center"/>
            <w:hideMark/>
          </w:tcPr>
          <w:p w:rsidR="00AF1280" w:rsidRPr="007923F6" w:rsidRDefault="00AF1280" w:rsidP="00AB09D6">
            <w:pPr>
              <w:rPr>
                <w:sz w:val="20"/>
                <w:lang w:eastAsia="tr-TR"/>
              </w:rPr>
            </w:pPr>
          </w:p>
        </w:tc>
        <w:tc>
          <w:tcPr>
            <w:tcW w:w="2784" w:type="pct"/>
            <w:gridSpan w:val="3"/>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T O P L A M     A L A N  (M²)</w:t>
            </w:r>
          </w:p>
        </w:tc>
        <w:tc>
          <w:tcPr>
            <w:tcW w:w="516" w:type="pct"/>
            <w:gridSpan w:val="2"/>
            <w:vAlign w:val="center"/>
            <w:hideMark/>
          </w:tcPr>
          <w:p w:rsidR="00AF1280" w:rsidRPr="007923F6" w:rsidRDefault="004528FB" w:rsidP="00AB09D6">
            <w:pPr>
              <w:jc w:val="center"/>
              <w:cnfStyle w:val="000000000000" w:firstRow="0" w:lastRow="0" w:firstColumn="0" w:lastColumn="0" w:oddVBand="0" w:evenVBand="0" w:oddHBand="0" w:evenHBand="0" w:firstRowFirstColumn="0" w:firstRowLastColumn="0" w:lastRowFirstColumn="0" w:lastRowLastColumn="0"/>
              <w:rPr>
                <w:b/>
                <w:bCs/>
                <w:color w:val="000000"/>
                <w:sz w:val="20"/>
                <w:lang w:eastAsia="tr-TR"/>
              </w:rPr>
            </w:pPr>
            <w:r w:rsidRPr="007923F6">
              <w:rPr>
                <w:b/>
                <w:bCs/>
                <w:color w:val="000000"/>
                <w:sz w:val="20"/>
                <w:lang w:eastAsia="tr-TR"/>
              </w:rPr>
              <w:t>65,053</w:t>
            </w:r>
          </w:p>
        </w:tc>
        <w:tc>
          <w:tcPr>
            <w:tcW w:w="548" w:type="pct"/>
            <w:noWrap/>
            <w:vAlign w:val="center"/>
            <w:hideMark/>
          </w:tcPr>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eastAsia="tr-TR"/>
              </w:rPr>
            </w:pPr>
          </w:p>
          <w:p w:rsidR="00AF1280" w:rsidRPr="007923F6" w:rsidRDefault="00AF1280" w:rsidP="00AB09D6">
            <w:pPr>
              <w:jc w:val="center"/>
              <w:cnfStyle w:val="000000000000" w:firstRow="0" w:lastRow="0" w:firstColumn="0" w:lastColumn="0" w:oddVBand="0" w:evenVBand="0" w:oddHBand="0" w:evenHBand="0" w:firstRowFirstColumn="0" w:firstRowLastColumn="0" w:lastRowFirstColumn="0" w:lastRowLastColumn="0"/>
              <w:rPr>
                <w:b/>
                <w:bCs/>
                <w:color w:val="000000"/>
                <w:sz w:val="16"/>
                <w:szCs w:val="16"/>
                <w:lang w:eastAsia="tr-TR"/>
              </w:rPr>
            </w:pPr>
          </w:p>
          <w:p w:rsidR="00AF1280" w:rsidRPr="007923F6" w:rsidRDefault="00AF1280" w:rsidP="00AB09D6">
            <w:pPr>
              <w:cnfStyle w:val="000000000000" w:firstRow="0" w:lastRow="0" w:firstColumn="0" w:lastColumn="0" w:oddVBand="0" w:evenVBand="0" w:oddHBand="0" w:evenHBand="0" w:firstRowFirstColumn="0" w:firstRowLastColumn="0" w:lastRowFirstColumn="0" w:lastRowLastColumn="0"/>
              <w:rPr>
                <w:b/>
                <w:bCs/>
                <w:color w:val="000000"/>
                <w:sz w:val="16"/>
                <w:szCs w:val="16"/>
                <w:lang w:eastAsia="tr-TR"/>
              </w:rPr>
            </w:pPr>
          </w:p>
        </w:tc>
      </w:tr>
      <w:tr w:rsidR="00AF1280" w:rsidRPr="007923F6" w:rsidTr="005914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207" w:type="pct"/>
            <w:gridSpan w:val="5"/>
            <w:noWrap/>
            <w:vAlign w:val="center"/>
            <w:hideMark/>
          </w:tcPr>
          <w:p w:rsidR="00AF1280" w:rsidRPr="007923F6" w:rsidRDefault="00AF1280" w:rsidP="00AB09D6">
            <w:pPr>
              <w:jc w:val="center"/>
              <w:rPr>
                <w:bCs w:val="0"/>
                <w:color w:val="000000"/>
                <w:sz w:val="22"/>
                <w:szCs w:val="22"/>
                <w:lang w:eastAsia="tr-TR"/>
              </w:rPr>
            </w:pPr>
            <w:r w:rsidRPr="007923F6">
              <w:rPr>
                <w:bCs w:val="0"/>
                <w:color w:val="000000"/>
                <w:sz w:val="22"/>
                <w:szCs w:val="22"/>
                <w:lang w:eastAsia="tr-TR"/>
              </w:rPr>
              <w:t>GENEL TOPLAM</w:t>
            </w:r>
          </w:p>
        </w:tc>
        <w:tc>
          <w:tcPr>
            <w:tcW w:w="793" w:type="pct"/>
            <w:gridSpan w:val="2"/>
            <w:noWrap/>
            <w:vAlign w:val="center"/>
            <w:hideMark/>
          </w:tcPr>
          <w:p w:rsidR="00AF1280" w:rsidRPr="007923F6" w:rsidRDefault="00AF1280" w:rsidP="004528FB">
            <w:pPr>
              <w:jc w:val="center"/>
              <w:cnfStyle w:val="000000100000" w:firstRow="0" w:lastRow="0" w:firstColumn="0" w:lastColumn="0" w:oddVBand="0" w:evenVBand="0" w:oddHBand="1" w:evenHBand="0" w:firstRowFirstColumn="0" w:firstRowLastColumn="0" w:lastRowFirstColumn="0" w:lastRowLastColumn="0"/>
              <w:rPr>
                <w:b/>
                <w:bCs/>
                <w:color w:val="000000"/>
                <w:sz w:val="22"/>
                <w:szCs w:val="22"/>
                <w:lang w:eastAsia="tr-TR"/>
              </w:rPr>
            </w:pPr>
            <w:r w:rsidRPr="007923F6">
              <w:rPr>
                <w:b/>
                <w:bCs/>
                <w:color w:val="000000"/>
                <w:sz w:val="22"/>
                <w:szCs w:val="22"/>
                <w:lang w:eastAsia="tr-TR"/>
              </w:rPr>
              <w:t>4</w:t>
            </w:r>
            <w:r w:rsidR="004528FB" w:rsidRPr="007923F6">
              <w:rPr>
                <w:b/>
                <w:bCs/>
                <w:color w:val="000000"/>
                <w:sz w:val="22"/>
                <w:szCs w:val="22"/>
                <w:lang w:eastAsia="tr-TR"/>
              </w:rPr>
              <w:t>41,087</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9C3B29" w:rsidRPr="007923F6" w:rsidRDefault="009C3B29" w:rsidP="00261EFB"/>
    <w:p w:rsidR="003F65FF" w:rsidRPr="007923F6" w:rsidRDefault="003F65FF" w:rsidP="00261EFB"/>
    <w:p w:rsidR="009C3B29" w:rsidRPr="007923F6" w:rsidRDefault="009C3B29" w:rsidP="00261EFB"/>
    <w:p w:rsidR="009C3B29" w:rsidRPr="007923F6" w:rsidRDefault="009C3B29" w:rsidP="00261EFB"/>
    <w:p w:rsidR="009C3B29" w:rsidRPr="007923F6" w:rsidRDefault="009C3B29" w:rsidP="00261EFB"/>
    <w:p w:rsidR="00505ACA" w:rsidRPr="007923F6" w:rsidRDefault="00EB484F" w:rsidP="00EB484F">
      <w:pPr>
        <w:pStyle w:val="ResimYazs"/>
        <w:rPr>
          <w:b w:val="0"/>
          <w:szCs w:val="24"/>
        </w:rPr>
      </w:pPr>
      <w:bookmarkStart w:id="42" w:name="_Toc2754489"/>
      <w:bookmarkEnd w:id="40"/>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w:t>
      </w:r>
      <w:r w:rsidR="00190EF0" w:rsidRPr="007923F6">
        <w:rPr>
          <w:noProof/>
        </w:rPr>
        <w:fldChar w:fldCharType="end"/>
      </w:r>
      <w:r w:rsidRPr="007923F6">
        <w:t>: Pamukkale Üniversitesi Fiziki Altyapı Olanakları(m</w:t>
      </w:r>
      <w:r w:rsidRPr="007923F6">
        <w:rPr>
          <w:vertAlign w:val="superscript"/>
        </w:rPr>
        <w:t>2</w:t>
      </w:r>
      <w:r w:rsidRPr="007923F6">
        <w:t>)</w:t>
      </w:r>
      <w:bookmarkEnd w:id="42"/>
    </w:p>
    <w:tbl>
      <w:tblPr>
        <w:tblStyle w:val="KlavuzuTablo4-Vurgu11"/>
        <w:tblW w:w="5000" w:type="pct"/>
        <w:tblLook w:val="04A0" w:firstRow="1" w:lastRow="0" w:firstColumn="1" w:lastColumn="0" w:noHBand="0" w:noVBand="1"/>
      </w:tblPr>
      <w:tblGrid>
        <w:gridCol w:w="5066"/>
        <w:gridCol w:w="3469"/>
        <w:gridCol w:w="953"/>
      </w:tblGrid>
      <w:tr w:rsidR="009C3B29" w:rsidRPr="007923F6" w:rsidTr="006744DF">
        <w:trPr>
          <w:cnfStyle w:val="100000000000" w:firstRow="1" w:lastRow="0" w:firstColumn="0" w:lastColumn="0" w:oddVBand="0" w:evenVBand="0" w:oddHBand="0"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hideMark/>
          </w:tcPr>
          <w:p w:rsidR="009C3B29" w:rsidRPr="007923F6" w:rsidRDefault="009C3B29" w:rsidP="0024630F">
            <w:pPr>
              <w:jc w:val="center"/>
              <w:rPr>
                <w:bCs w:val="0"/>
                <w:color w:val="000000"/>
                <w:szCs w:val="24"/>
                <w:lang w:eastAsia="tr-TR"/>
              </w:rPr>
            </w:pPr>
            <w:r w:rsidRPr="007923F6">
              <w:rPr>
                <w:bCs w:val="0"/>
                <w:color w:val="000000"/>
                <w:szCs w:val="24"/>
                <w:lang w:eastAsia="tr-TR"/>
              </w:rPr>
              <w:t>Pamukkale Üniversitesi Fiziki Alt Yapı Gelişimi</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Sektör</w:t>
            </w:r>
          </w:p>
        </w:tc>
        <w:tc>
          <w:tcPr>
            <w:tcW w:w="1828" w:type="pct"/>
            <w:noWrap/>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Alanın Kullanım Şekli</w:t>
            </w:r>
          </w:p>
        </w:tc>
        <w:tc>
          <w:tcPr>
            <w:tcW w:w="502" w:type="pct"/>
            <w:noWrap/>
            <w:vAlign w:val="center"/>
            <w:hideMark/>
          </w:tcPr>
          <w:p w:rsidR="009C3B29" w:rsidRPr="007923F6" w:rsidRDefault="009C3B29" w:rsidP="0024630F">
            <w:pPr>
              <w:jc w:val="center"/>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2018</w:t>
            </w:r>
          </w:p>
        </w:tc>
      </w:tr>
      <w:tr w:rsidR="009C3B29" w:rsidRPr="007923F6" w:rsidTr="009C3B29">
        <w:trPr>
          <w:trHeight w:val="315"/>
        </w:trPr>
        <w:tc>
          <w:tcPr>
            <w:cnfStyle w:val="001000000000" w:firstRow="0" w:lastRow="0" w:firstColumn="1" w:lastColumn="0" w:oddVBand="0" w:evenVBand="0" w:oddHBand="0" w:evenHBand="0" w:firstRowFirstColumn="0" w:firstRowLastColumn="0" w:lastRowFirstColumn="0" w:lastRowLastColumn="0"/>
            <w:tcW w:w="2670" w:type="pc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Eğitim-Öğretim Alanları (m²)</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Eğitim-Öğretim</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237</w:t>
            </w:r>
            <w:r w:rsidR="005E2DFE" w:rsidRPr="007923F6">
              <w:rPr>
                <w:color w:val="000000"/>
                <w:sz w:val="18"/>
                <w:szCs w:val="18"/>
                <w:lang w:eastAsia="tr-TR"/>
              </w:rPr>
              <w:t>.</w:t>
            </w:r>
            <w:r w:rsidRPr="007923F6">
              <w:rPr>
                <w:color w:val="000000"/>
                <w:sz w:val="18"/>
                <w:szCs w:val="18"/>
                <w:lang w:eastAsia="tr-TR"/>
              </w:rPr>
              <w:t>296</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Sağlık Hizmet alanları  (m²)</w:t>
            </w: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Sağlık Tesisleri</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94</w:t>
            </w:r>
            <w:r w:rsidR="005E2DFE" w:rsidRPr="007923F6">
              <w:rPr>
                <w:color w:val="000000"/>
                <w:sz w:val="18"/>
                <w:szCs w:val="18"/>
                <w:lang w:eastAsia="tr-TR"/>
              </w:rPr>
              <w:t>.</w:t>
            </w:r>
            <w:r w:rsidRPr="007923F6">
              <w:rPr>
                <w:color w:val="000000"/>
                <w:sz w:val="18"/>
                <w:szCs w:val="18"/>
                <w:lang w:eastAsia="tr-TR"/>
              </w:rPr>
              <w:t>726</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Spor Alanları  (m²)</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Kapalı Spor Alanı</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31</w:t>
            </w:r>
            <w:r w:rsidR="005E2DFE" w:rsidRPr="007923F6">
              <w:rPr>
                <w:color w:val="000000"/>
                <w:sz w:val="18"/>
                <w:szCs w:val="18"/>
                <w:lang w:eastAsia="tr-TR"/>
              </w:rPr>
              <w:t>.</w:t>
            </w:r>
            <w:r w:rsidRPr="007923F6">
              <w:rPr>
                <w:color w:val="000000"/>
                <w:sz w:val="18"/>
                <w:szCs w:val="18"/>
                <w:lang w:eastAsia="tr-TR"/>
              </w:rPr>
              <w:t>696</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Açık Spor Alanı</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11</w:t>
            </w:r>
            <w:r w:rsidR="005E2DFE" w:rsidRPr="007923F6">
              <w:rPr>
                <w:color w:val="000000"/>
                <w:sz w:val="18"/>
                <w:szCs w:val="18"/>
                <w:lang w:eastAsia="tr-TR"/>
              </w:rPr>
              <w:t>.</w:t>
            </w:r>
            <w:r w:rsidRPr="007923F6">
              <w:rPr>
                <w:color w:val="000000"/>
                <w:sz w:val="18"/>
                <w:szCs w:val="18"/>
                <w:lang w:eastAsia="tr-TR"/>
              </w:rPr>
              <w:t>525</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Sosyal Tesisler  (m²)</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Kütüphane</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3</w:t>
            </w:r>
            <w:r w:rsidR="005E2DFE" w:rsidRPr="007923F6">
              <w:rPr>
                <w:color w:val="000000"/>
                <w:sz w:val="18"/>
                <w:szCs w:val="18"/>
                <w:lang w:eastAsia="tr-TR"/>
              </w:rPr>
              <w:t>.</w:t>
            </w:r>
            <w:r w:rsidRPr="007923F6">
              <w:rPr>
                <w:color w:val="000000"/>
                <w:sz w:val="18"/>
                <w:szCs w:val="18"/>
                <w:lang w:eastAsia="tr-TR"/>
              </w:rPr>
              <w:t>716</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Öğrenci Çalışma Alanı</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Konferans/Kongre</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3</w:t>
            </w:r>
            <w:r w:rsidR="005E2DFE" w:rsidRPr="007923F6">
              <w:rPr>
                <w:color w:val="000000"/>
                <w:sz w:val="18"/>
                <w:szCs w:val="18"/>
                <w:lang w:eastAsia="tr-TR"/>
              </w:rPr>
              <w:t>.</w:t>
            </w:r>
            <w:r w:rsidRPr="007923F6">
              <w:rPr>
                <w:color w:val="000000"/>
                <w:sz w:val="18"/>
                <w:szCs w:val="18"/>
                <w:lang w:eastAsia="tr-TR"/>
              </w:rPr>
              <w:t>406</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Yemekhane</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9</w:t>
            </w:r>
            <w:r w:rsidR="005E2DFE" w:rsidRPr="007923F6">
              <w:rPr>
                <w:color w:val="000000"/>
                <w:sz w:val="18"/>
                <w:szCs w:val="18"/>
                <w:lang w:eastAsia="tr-TR"/>
              </w:rPr>
              <w:t>.</w:t>
            </w:r>
            <w:r w:rsidRPr="007923F6">
              <w:rPr>
                <w:color w:val="000000"/>
                <w:sz w:val="18"/>
                <w:szCs w:val="18"/>
                <w:lang w:eastAsia="tr-TR"/>
              </w:rPr>
              <w:t>182</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Kantin/Kafeterya</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13</w:t>
            </w:r>
            <w:r w:rsidR="005E2DFE" w:rsidRPr="007923F6">
              <w:rPr>
                <w:color w:val="000000"/>
                <w:sz w:val="18"/>
                <w:szCs w:val="18"/>
                <w:lang w:eastAsia="tr-TR"/>
              </w:rPr>
              <w:t>.</w:t>
            </w:r>
            <w:r w:rsidRPr="007923F6">
              <w:rPr>
                <w:color w:val="000000"/>
                <w:sz w:val="18"/>
                <w:szCs w:val="18"/>
                <w:lang w:eastAsia="tr-TR"/>
              </w:rPr>
              <w:t>633</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Acık Toplantı Alanı</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7</w:t>
            </w:r>
            <w:r w:rsidR="005E2DFE" w:rsidRPr="007923F6">
              <w:rPr>
                <w:color w:val="000000"/>
                <w:sz w:val="18"/>
                <w:szCs w:val="18"/>
                <w:lang w:eastAsia="tr-TR"/>
              </w:rPr>
              <w:t>.</w:t>
            </w:r>
            <w:r w:rsidRPr="007923F6">
              <w:rPr>
                <w:color w:val="000000"/>
                <w:sz w:val="18"/>
                <w:szCs w:val="18"/>
                <w:lang w:eastAsia="tr-TR"/>
              </w:rPr>
              <w:t>300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Sinema-Tiyatro</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806</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Öğrenci Kulüp odaları</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Yeşil Alanlar  (m²)</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Düzenlenmiş Park alanları</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293</w:t>
            </w:r>
            <w:r w:rsidR="005E2DFE" w:rsidRPr="007923F6">
              <w:rPr>
                <w:color w:val="000000"/>
                <w:sz w:val="18"/>
                <w:szCs w:val="18"/>
                <w:lang w:eastAsia="tr-TR"/>
              </w:rPr>
              <w:t>.</w:t>
            </w:r>
            <w:r w:rsidRPr="007923F6">
              <w:rPr>
                <w:color w:val="000000"/>
                <w:sz w:val="18"/>
                <w:szCs w:val="18"/>
                <w:lang w:eastAsia="tr-TR"/>
              </w:rPr>
              <w:t>620</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Bakımlı Ormanlık Alan</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123</w:t>
            </w:r>
            <w:r w:rsidR="005E2DFE" w:rsidRPr="007923F6">
              <w:rPr>
                <w:color w:val="000000"/>
                <w:sz w:val="18"/>
                <w:szCs w:val="18"/>
                <w:lang w:eastAsia="tr-TR"/>
              </w:rPr>
              <w:t>.</w:t>
            </w:r>
            <w:r w:rsidRPr="007923F6">
              <w:rPr>
                <w:color w:val="000000"/>
                <w:sz w:val="18"/>
                <w:szCs w:val="18"/>
                <w:lang w:eastAsia="tr-TR"/>
              </w:rPr>
              <w:t>660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Bakımsız Orman Alanı</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376</w:t>
            </w:r>
            <w:r w:rsidR="005E2DFE" w:rsidRPr="007923F6">
              <w:rPr>
                <w:color w:val="000000"/>
                <w:sz w:val="18"/>
                <w:szCs w:val="18"/>
                <w:lang w:eastAsia="tr-TR"/>
              </w:rPr>
              <w:t>.</w:t>
            </w:r>
            <w:r w:rsidRPr="007923F6">
              <w:rPr>
                <w:color w:val="000000"/>
                <w:sz w:val="18"/>
                <w:szCs w:val="18"/>
                <w:lang w:eastAsia="tr-TR"/>
              </w:rPr>
              <w:t>340</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Düzenlenmemiş Alan</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37</w:t>
            </w:r>
            <w:r w:rsidR="005E2DFE" w:rsidRPr="007923F6">
              <w:rPr>
                <w:color w:val="000000"/>
                <w:sz w:val="18"/>
                <w:szCs w:val="18"/>
                <w:lang w:eastAsia="tr-TR"/>
              </w:rPr>
              <w:t>.</w:t>
            </w:r>
            <w:r w:rsidRPr="007923F6">
              <w:rPr>
                <w:color w:val="000000"/>
                <w:sz w:val="18"/>
                <w:szCs w:val="18"/>
                <w:lang w:eastAsia="tr-TR"/>
              </w:rPr>
              <w:t>780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Yol kenarı ve Bina Erişimi-Kaldırımlar  (m²)</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Düzenlenmiş ve kaplanmış</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55</w:t>
            </w:r>
            <w:r w:rsidR="005E2DFE" w:rsidRPr="007923F6">
              <w:rPr>
                <w:color w:val="000000"/>
                <w:sz w:val="18"/>
                <w:szCs w:val="18"/>
                <w:lang w:eastAsia="tr-TR"/>
              </w:rPr>
              <w:t>.</w:t>
            </w:r>
            <w:r w:rsidRPr="007923F6">
              <w:rPr>
                <w:color w:val="000000"/>
                <w:sz w:val="18"/>
                <w:szCs w:val="18"/>
                <w:lang w:eastAsia="tr-TR"/>
              </w:rPr>
              <w:t>500</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Düzenlenmemiş</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Yollar (Alanlar)  (km)</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Asfalt Kaplı</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7,00</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Parke Kaplı</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3,66</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Bisiklet Yolu</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2,63</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Diğer</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Kapalı Otoparklar (Araç Sayısı)</w:t>
            </w: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Personel</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Öğrenci</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Engelli</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0</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70" w:type="pct"/>
            <w:vMerge w:val="restart"/>
            <w:noWrap/>
            <w:vAlign w:val="center"/>
            <w:hideMark/>
          </w:tcPr>
          <w:p w:rsidR="009C3B29" w:rsidRPr="007923F6" w:rsidRDefault="009C3B29" w:rsidP="0024630F">
            <w:pPr>
              <w:jc w:val="center"/>
              <w:rPr>
                <w:b w:val="0"/>
                <w:bCs w:val="0"/>
                <w:color w:val="000000"/>
                <w:sz w:val="20"/>
                <w:lang w:eastAsia="tr-TR"/>
              </w:rPr>
            </w:pPr>
            <w:r w:rsidRPr="007923F6">
              <w:rPr>
                <w:b w:val="0"/>
                <w:bCs w:val="0"/>
                <w:color w:val="000000"/>
                <w:sz w:val="20"/>
                <w:lang w:eastAsia="tr-TR"/>
              </w:rPr>
              <w:t>Açık Otoparklar (Araç Sayısı)</w:t>
            </w: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Personel</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612</w:t>
            </w:r>
          </w:p>
        </w:tc>
      </w:tr>
      <w:tr w:rsidR="009C3B29" w:rsidRPr="007923F6" w:rsidTr="009C3B29">
        <w:trPr>
          <w:trHeight w:val="300"/>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Öğrenci</w:t>
            </w:r>
          </w:p>
        </w:tc>
        <w:tc>
          <w:tcPr>
            <w:tcW w:w="502" w:type="pct"/>
            <w:noWrap/>
            <w:vAlign w:val="center"/>
            <w:hideMark/>
          </w:tcPr>
          <w:p w:rsidR="009C3B29" w:rsidRPr="007923F6" w:rsidRDefault="009C3B29" w:rsidP="0024630F">
            <w:pPr>
              <w:jc w:val="right"/>
              <w:cnfStyle w:val="000000000000" w:firstRow="0" w:lastRow="0" w:firstColumn="0" w:lastColumn="0" w:oddVBand="0" w:evenVBand="0" w:oddHBand="0" w:evenHBand="0" w:firstRowFirstColumn="0" w:firstRowLastColumn="0" w:lastRowFirstColumn="0" w:lastRowLastColumn="0"/>
              <w:rPr>
                <w:color w:val="000000"/>
                <w:sz w:val="18"/>
                <w:szCs w:val="18"/>
                <w:lang w:eastAsia="tr-TR"/>
              </w:rPr>
            </w:pPr>
            <w:r w:rsidRPr="007923F6">
              <w:rPr>
                <w:color w:val="000000"/>
                <w:sz w:val="18"/>
                <w:szCs w:val="18"/>
                <w:lang w:eastAsia="tr-TR"/>
              </w:rPr>
              <w:t>1</w:t>
            </w:r>
            <w:r w:rsidR="005E2DFE" w:rsidRPr="007923F6">
              <w:rPr>
                <w:color w:val="000000"/>
                <w:sz w:val="18"/>
                <w:szCs w:val="18"/>
                <w:lang w:eastAsia="tr-TR"/>
              </w:rPr>
              <w:t>.</w:t>
            </w:r>
            <w:r w:rsidRPr="007923F6">
              <w:rPr>
                <w:color w:val="000000"/>
                <w:sz w:val="18"/>
                <w:szCs w:val="18"/>
                <w:lang w:eastAsia="tr-TR"/>
              </w:rPr>
              <w:t>873</w:t>
            </w:r>
          </w:p>
        </w:tc>
      </w:tr>
      <w:tr w:rsidR="009C3B29" w:rsidRPr="007923F6" w:rsidTr="009C3B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70" w:type="pct"/>
            <w:vMerge/>
            <w:vAlign w:val="center"/>
            <w:hideMark/>
          </w:tcPr>
          <w:p w:rsidR="009C3B29" w:rsidRPr="007923F6" w:rsidRDefault="009C3B29" w:rsidP="0024630F">
            <w:pPr>
              <w:rPr>
                <w:b w:val="0"/>
                <w:bCs w:val="0"/>
                <w:color w:val="000000"/>
                <w:sz w:val="20"/>
                <w:lang w:eastAsia="tr-TR"/>
              </w:rPr>
            </w:pPr>
          </w:p>
        </w:tc>
        <w:tc>
          <w:tcPr>
            <w:tcW w:w="1828" w:type="pct"/>
            <w:noWrap/>
            <w:vAlign w:val="center"/>
            <w:hideMark/>
          </w:tcPr>
          <w:p w:rsidR="009C3B29" w:rsidRPr="007923F6" w:rsidRDefault="009C3B29" w:rsidP="0024630F">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Engelli</w:t>
            </w:r>
          </w:p>
        </w:tc>
        <w:tc>
          <w:tcPr>
            <w:tcW w:w="502" w:type="pct"/>
            <w:noWrap/>
            <w:vAlign w:val="center"/>
            <w:hideMark/>
          </w:tcPr>
          <w:p w:rsidR="009C3B29" w:rsidRPr="007923F6" w:rsidRDefault="009C3B29" w:rsidP="0024630F">
            <w:pPr>
              <w:jc w:val="right"/>
              <w:cnfStyle w:val="000000100000" w:firstRow="0" w:lastRow="0" w:firstColumn="0" w:lastColumn="0" w:oddVBand="0" w:evenVBand="0" w:oddHBand="1" w:evenHBand="0" w:firstRowFirstColumn="0" w:firstRowLastColumn="0" w:lastRowFirstColumn="0" w:lastRowLastColumn="0"/>
              <w:rPr>
                <w:color w:val="000000"/>
                <w:sz w:val="18"/>
                <w:szCs w:val="18"/>
                <w:lang w:eastAsia="tr-TR"/>
              </w:rPr>
            </w:pPr>
            <w:r w:rsidRPr="007923F6">
              <w:rPr>
                <w:color w:val="000000"/>
                <w:sz w:val="18"/>
                <w:szCs w:val="18"/>
                <w:lang w:eastAsia="tr-TR"/>
              </w:rPr>
              <w:t>130</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261EFB" w:rsidRPr="007923F6" w:rsidRDefault="00261EFB" w:rsidP="00261EFB">
      <w:pPr>
        <w:pStyle w:val="KonuBal"/>
        <w:jc w:val="left"/>
        <w:rPr>
          <w:b/>
          <w:szCs w:val="24"/>
        </w:rPr>
      </w:pPr>
    </w:p>
    <w:p w:rsidR="007515FC" w:rsidRPr="007923F6" w:rsidRDefault="007515FC" w:rsidP="00261EFB">
      <w:pPr>
        <w:pStyle w:val="KonuBal"/>
        <w:jc w:val="left"/>
        <w:rPr>
          <w:b/>
          <w:szCs w:val="24"/>
        </w:rPr>
      </w:pPr>
    </w:p>
    <w:p w:rsidR="007515FC" w:rsidRPr="007923F6" w:rsidRDefault="007515FC" w:rsidP="00261EFB">
      <w:pPr>
        <w:pStyle w:val="KonuBal"/>
        <w:jc w:val="left"/>
        <w:rPr>
          <w:b/>
          <w:szCs w:val="24"/>
        </w:rPr>
      </w:pPr>
    </w:p>
    <w:p w:rsidR="00591477" w:rsidRPr="007923F6" w:rsidRDefault="00591477" w:rsidP="00261EFB">
      <w:pPr>
        <w:pStyle w:val="KonuBal"/>
        <w:jc w:val="left"/>
        <w:rPr>
          <w:b/>
          <w:szCs w:val="24"/>
        </w:rPr>
      </w:pPr>
    </w:p>
    <w:p w:rsidR="00591477" w:rsidRPr="007923F6" w:rsidRDefault="00591477" w:rsidP="00261EFB">
      <w:pPr>
        <w:pStyle w:val="KonuBal"/>
        <w:jc w:val="left"/>
        <w:rPr>
          <w:b/>
          <w:szCs w:val="24"/>
        </w:rPr>
      </w:pPr>
    </w:p>
    <w:p w:rsidR="00591477" w:rsidRPr="007923F6" w:rsidRDefault="00591477" w:rsidP="00261EFB">
      <w:pPr>
        <w:pStyle w:val="KonuBal"/>
        <w:jc w:val="left"/>
        <w:rPr>
          <w:b/>
          <w:szCs w:val="24"/>
        </w:rPr>
      </w:pPr>
    </w:p>
    <w:p w:rsidR="007515FC" w:rsidRPr="007923F6" w:rsidRDefault="007515FC" w:rsidP="00261EFB">
      <w:pPr>
        <w:pStyle w:val="KonuBal"/>
        <w:jc w:val="left"/>
        <w:rPr>
          <w:b/>
          <w:szCs w:val="24"/>
        </w:rPr>
      </w:pPr>
    </w:p>
    <w:p w:rsidR="00505ACA" w:rsidRPr="007923F6" w:rsidRDefault="00505ACA" w:rsidP="00261EFB">
      <w:pPr>
        <w:pStyle w:val="KonuBal"/>
        <w:jc w:val="left"/>
        <w:rPr>
          <w:b/>
          <w:szCs w:val="24"/>
        </w:rPr>
      </w:pPr>
    </w:p>
    <w:p w:rsidR="007515FC" w:rsidRPr="007923F6" w:rsidRDefault="007515FC" w:rsidP="007515FC">
      <w:pPr>
        <w:spacing w:before="120" w:after="120"/>
        <w:jc w:val="both"/>
        <w:rPr>
          <w:color w:val="000000"/>
          <w:szCs w:val="24"/>
        </w:rPr>
      </w:pPr>
      <w:r w:rsidRPr="007923F6">
        <w:rPr>
          <w:color w:val="000000"/>
          <w:szCs w:val="24"/>
        </w:rPr>
        <w:t xml:space="preserve">Pamukkale Ünivesitesinin 2018 yılı itibarı ile kullandığı net kapalı alanlar </w:t>
      </w:r>
      <w:r w:rsidR="00CB0C33" w:rsidRPr="007923F6">
        <w:rPr>
          <w:color w:val="000000"/>
          <w:szCs w:val="24"/>
        </w:rPr>
        <w:t>Tablo 5</w:t>
      </w:r>
      <w:r w:rsidRPr="007923F6">
        <w:rPr>
          <w:color w:val="000000"/>
          <w:szCs w:val="24"/>
        </w:rPr>
        <w:t xml:space="preserve">’de verilmiştir.  </w:t>
      </w:r>
    </w:p>
    <w:p w:rsidR="00591477" w:rsidRPr="007923F6" w:rsidRDefault="00885CDB" w:rsidP="00885CDB">
      <w:pPr>
        <w:pStyle w:val="ResimYazs"/>
      </w:pPr>
      <w:bookmarkStart w:id="43" w:name="_Toc2754490"/>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w:t>
      </w:r>
      <w:r w:rsidR="00190EF0" w:rsidRPr="007923F6">
        <w:rPr>
          <w:noProof/>
        </w:rPr>
        <w:fldChar w:fldCharType="end"/>
      </w:r>
      <w:r w:rsidRPr="007923F6">
        <w:t>: Net Kapalı Alanlar Tablosu</w:t>
      </w:r>
      <w:bookmarkEnd w:id="43"/>
    </w:p>
    <w:tbl>
      <w:tblPr>
        <w:tblStyle w:val="KlavuzuTablo4-Vurgu11"/>
        <w:tblW w:w="5000" w:type="pct"/>
        <w:tblLook w:val="04A0" w:firstRow="1" w:lastRow="0" w:firstColumn="1" w:lastColumn="0" w:noHBand="0" w:noVBand="1"/>
      </w:tblPr>
      <w:tblGrid>
        <w:gridCol w:w="3569"/>
        <w:gridCol w:w="4078"/>
        <w:gridCol w:w="1841"/>
      </w:tblGrid>
      <w:tr w:rsidR="007515FC" w:rsidRPr="007923F6" w:rsidTr="006744DF">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7515FC" w:rsidP="00AB09D6">
            <w:pPr>
              <w:rPr>
                <w:color w:val="000000"/>
                <w:sz w:val="20"/>
                <w:lang w:eastAsia="tr-TR"/>
              </w:rPr>
            </w:pPr>
            <w:r w:rsidRPr="007923F6">
              <w:rPr>
                <w:color w:val="000000"/>
                <w:sz w:val="20"/>
                <w:lang w:eastAsia="tr-TR"/>
              </w:rPr>
              <w:t>YERLEŞKE</w:t>
            </w:r>
          </w:p>
        </w:tc>
        <w:tc>
          <w:tcPr>
            <w:tcW w:w="2149" w:type="pct"/>
            <w:vAlign w:val="center"/>
            <w:hideMark/>
          </w:tcPr>
          <w:p w:rsidR="007515FC" w:rsidRPr="007923F6" w:rsidRDefault="007515FC" w:rsidP="00AB09D6">
            <w:pPr>
              <w:cnfStyle w:val="100000000000" w:firstRow="1"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BİNA ADI</w:t>
            </w:r>
          </w:p>
        </w:tc>
        <w:tc>
          <w:tcPr>
            <w:tcW w:w="970" w:type="pct"/>
            <w:vAlign w:val="center"/>
            <w:hideMark/>
          </w:tcPr>
          <w:p w:rsidR="007515FC" w:rsidRPr="007923F6" w:rsidRDefault="007515FC" w:rsidP="00AB09D6">
            <w:pPr>
              <w:jc w:val="center"/>
              <w:cnfStyle w:val="100000000000" w:firstRow="1"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KAPALI ALAN</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Acıpayam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1" w:history="1">
              <w:r w:rsidR="00CF1A25" w:rsidRPr="007923F6">
                <w:rPr>
                  <w:color w:val="000000"/>
                  <w:sz w:val="20"/>
                  <w:lang w:eastAsia="tr-TR"/>
                </w:rPr>
                <w:t>Acıpayam 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4,767.53</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Acıpayam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2" w:history="1">
              <w:r w:rsidR="00CF1A25" w:rsidRPr="007923F6">
                <w:rPr>
                  <w:color w:val="000000"/>
                  <w:sz w:val="20"/>
                  <w:lang w:eastAsia="tr-TR"/>
                </w:rPr>
                <w:t>Kalorifer Merkezi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70.56</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Bekilli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3" w:history="1">
              <w:r w:rsidR="00E16D70" w:rsidRPr="007923F6">
                <w:rPr>
                  <w:color w:val="000000"/>
                  <w:sz w:val="20"/>
                  <w:lang w:eastAsia="tr-TR"/>
                </w:rPr>
                <w:t>Bekilli 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2,449.96</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Bekilli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4" w:history="1">
              <w:r w:rsidR="00E16D70" w:rsidRPr="007923F6">
                <w:rPr>
                  <w:color w:val="000000"/>
                  <w:sz w:val="20"/>
                  <w:lang w:eastAsia="tr-TR"/>
                </w:rPr>
                <w:t>İdari B</w:t>
              </w:r>
              <w:r w:rsidR="00591477" w:rsidRPr="007923F6">
                <w:rPr>
                  <w:color w:val="000000"/>
                  <w:sz w:val="20"/>
                  <w:lang w:eastAsia="tr-TR"/>
                </w:rPr>
                <w:t>irimler</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1,132.58</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Bozkurt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5" w:history="1">
              <w:r w:rsidR="00E16D70" w:rsidRPr="007923F6">
                <w:rPr>
                  <w:color w:val="000000"/>
                  <w:sz w:val="20"/>
                  <w:lang w:eastAsia="tr-TR"/>
                </w:rPr>
                <w:t>Bozkurt 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973.40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Buldan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6" w:history="1">
              <w:r w:rsidR="00E16D70" w:rsidRPr="007923F6">
                <w:rPr>
                  <w:color w:val="000000"/>
                  <w:sz w:val="20"/>
                  <w:lang w:eastAsia="tr-TR"/>
                </w:rPr>
                <w:t>Buldan Meslek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1,926.68</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Buldan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7" w:history="1">
              <w:r w:rsidR="00E16D70" w:rsidRPr="007923F6">
                <w:rPr>
                  <w:color w:val="000000"/>
                  <w:sz w:val="20"/>
                  <w:lang w:eastAsia="tr-TR"/>
                </w:rPr>
                <w:t>Buldan Meslek Yüksekokulu B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1,762.31</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Buldan</w:t>
            </w:r>
            <w:r w:rsidR="00AB09D6" w:rsidRPr="007923F6">
              <w:rPr>
                <w:b w:val="0"/>
                <w:color w:val="000000"/>
                <w:sz w:val="20"/>
                <w:lang w:eastAsia="tr-TR"/>
              </w:rPr>
              <w:t xml:space="preserve">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8" w:history="1">
              <w:r w:rsidR="00E16D70" w:rsidRPr="007923F6">
                <w:rPr>
                  <w:color w:val="000000"/>
                  <w:sz w:val="20"/>
                  <w:lang w:eastAsia="tr-TR"/>
                </w:rPr>
                <w:t>Buldan Meslek Yüksekokulu C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1,188.62</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Çal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9" w:history="1">
              <w:r w:rsidR="00E16D70" w:rsidRPr="007923F6">
                <w:rPr>
                  <w:color w:val="000000"/>
                  <w:sz w:val="20"/>
                  <w:lang w:eastAsia="tr-TR"/>
                </w:rPr>
                <w:t>Çal 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2,313.88</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20" w:history="1">
              <w:r w:rsidR="00591477" w:rsidRPr="007923F6">
                <w:rPr>
                  <w:color w:val="000000"/>
                  <w:sz w:val="20"/>
                  <w:lang w:eastAsia="tr-TR"/>
                </w:rPr>
                <w:t xml:space="preserve">Denizli </w:t>
              </w:r>
              <w:r w:rsidR="00E16D70" w:rsidRPr="007923F6">
                <w:rPr>
                  <w:color w:val="000000"/>
                  <w:sz w:val="20"/>
                  <w:lang w:eastAsia="tr-TR"/>
                </w:rPr>
                <w:t>Teknik Bilimler Meslek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2,870.69</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21" w:history="1">
              <w:r w:rsidR="00591477" w:rsidRPr="007923F6">
                <w:rPr>
                  <w:color w:val="000000"/>
                  <w:sz w:val="20"/>
                  <w:lang w:eastAsia="tr-TR"/>
                </w:rPr>
                <w:t xml:space="preserve">Denizli </w:t>
              </w:r>
              <w:r w:rsidR="00E16D70" w:rsidRPr="007923F6">
                <w:rPr>
                  <w:color w:val="000000"/>
                  <w:sz w:val="20"/>
                  <w:lang w:eastAsia="tr-TR"/>
                </w:rPr>
                <w:t>Teknik Bilimler Meslek Yüksekokulu B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1,260.09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22" w:history="1">
              <w:r w:rsidR="00591477" w:rsidRPr="007923F6">
                <w:rPr>
                  <w:color w:val="000000"/>
                  <w:sz w:val="20"/>
                  <w:lang w:eastAsia="tr-TR"/>
                </w:rPr>
                <w:t xml:space="preserve">Denizli </w:t>
              </w:r>
              <w:r w:rsidR="00E16D70" w:rsidRPr="007923F6">
                <w:rPr>
                  <w:color w:val="000000"/>
                  <w:sz w:val="20"/>
                  <w:lang w:eastAsia="tr-TR"/>
                </w:rPr>
                <w:t>Teknik Bilimler Meslek Yüksekokulu C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715.05</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23" w:history="1">
              <w:r w:rsidR="00591477" w:rsidRPr="007923F6">
                <w:rPr>
                  <w:color w:val="000000"/>
                  <w:sz w:val="20"/>
                  <w:lang w:eastAsia="tr-TR"/>
                </w:rPr>
                <w:t xml:space="preserve">Denizli </w:t>
              </w:r>
              <w:r w:rsidR="00E16D70" w:rsidRPr="007923F6">
                <w:rPr>
                  <w:color w:val="000000"/>
                  <w:sz w:val="20"/>
                  <w:lang w:eastAsia="tr-TR"/>
                </w:rPr>
                <w:t>Teknik Bilimler Meslek Yüksekokulu D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686.61</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24" w:history="1">
              <w:r w:rsidR="00591477" w:rsidRPr="007923F6">
                <w:rPr>
                  <w:color w:val="000000"/>
                  <w:sz w:val="20"/>
                  <w:lang w:eastAsia="tr-TR"/>
                </w:rPr>
                <w:t xml:space="preserve">Denizli </w:t>
              </w:r>
              <w:r w:rsidR="00E16D70" w:rsidRPr="007923F6">
                <w:rPr>
                  <w:color w:val="000000"/>
                  <w:sz w:val="20"/>
                  <w:lang w:eastAsia="tr-TR"/>
                </w:rPr>
                <w:t>Teknik Bilimler Meslek Yüksekokulu E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290.74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25" w:history="1">
              <w:r w:rsidR="00591477" w:rsidRPr="007923F6">
                <w:rPr>
                  <w:color w:val="000000"/>
                  <w:sz w:val="20"/>
                  <w:lang w:eastAsia="tr-TR"/>
                </w:rPr>
                <w:t xml:space="preserve">Denizli </w:t>
              </w:r>
              <w:r w:rsidR="00E16D70" w:rsidRPr="007923F6">
                <w:rPr>
                  <w:color w:val="000000"/>
                  <w:sz w:val="20"/>
                  <w:lang w:eastAsia="tr-TR"/>
                </w:rPr>
                <w:t>Teknik Bilimler Meslek Yüksekokulu F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168.65</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Çamlık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26" w:history="1">
              <w:r w:rsidR="00591477" w:rsidRPr="007923F6">
                <w:rPr>
                  <w:color w:val="000000"/>
                  <w:sz w:val="20"/>
                  <w:lang w:eastAsia="tr-TR"/>
                </w:rPr>
                <w:t xml:space="preserve">Pamukkale </w:t>
              </w:r>
              <w:r w:rsidR="00E16D70" w:rsidRPr="007923F6">
                <w:rPr>
                  <w:color w:val="000000"/>
                  <w:sz w:val="20"/>
                  <w:lang w:eastAsia="tr-TR"/>
                </w:rPr>
                <w:t>Üniversitesi Sürekli Eğitim Merkezi Çamlık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71.15</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Çivril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27" w:history="1">
              <w:r w:rsidR="00591477" w:rsidRPr="007923F6">
                <w:rPr>
                  <w:color w:val="000000"/>
                  <w:sz w:val="20"/>
                  <w:lang w:eastAsia="tr-TR"/>
                </w:rPr>
                <w:t xml:space="preserve">Çivril </w:t>
              </w:r>
              <w:r w:rsidR="00E16D70" w:rsidRPr="007923F6">
                <w:rPr>
                  <w:color w:val="000000"/>
                  <w:sz w:val="20"/>
                  <w:lang w:eastAsia="tr-TR"/>
                </w:rPr>
                <w:t>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5,210.63</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Çivril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28" w:history="1">
              <w:r w:rsidR="00591477" w:rsidRPr="007923F6">
                <w:rPr>
                  <w:color w:val="000000"/>
                  <w:sz w:val="20"/>
                  <w:lang w:eastAsia="tr-TR"/>
                </w:rPr>
                <w:t xml:space="preserve">Isı </w:t>
              </w:r>
              <w:r w:rsidR="00E16D70" w:rsidRPr="007923F6">
                <w:rPr>
                  <w:color w:val="000000"/>
                  <w:sz w:val="20"/>
                  <w:lang w:eastAsia="tr-TR"/>
                </w:rPr>
                <w:t>Merkezi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96.00</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Çivril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29" w:history="1">
              <w:r w:rsidR="00591477" w:rsidRPr="007923F6">
                <w:rPr>
                  <w:color w:val="000000"/>
                  <w:sz w:val="20"/>
                  <w:lang w:eastAsia="tr-TR"/>
                </w:rPr>
                <w:t>Kantin</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448.43</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Çivril 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30" w:history="1">
              <w:r w:rsidR="00591477" w:rsidRPr="007923F6">
                <w:rPr>
                  <w:color w:val="000000"/>
                  <w:sz w:val="20"/>
                  <w:lang w:eastAsia="tr-TR"/>
                </w:rPr>
                <w:t xml:space="preserve">Kömür </w:t>
              </w:r>
              <w:r w:rsidR="00E16D70" w:rsidRPr="007923F6">
                <w:rPr>
                  <w:color w:val="000000"/>
                  <w:sz w:val="20"/>
                  <w:lang w:eastAsia="tr-TR"/>
                </w:rPr>
                <w:t>Deposu</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152.25</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AB09D6" w:rsidP="00AB09D6">
            <w:pPr>
              <w:rPr>
                <w:b w:val="0"/>
                <w:color w:val="000000"/>
                <w:sz w:val="20"/>
                <w:lang w:eastAsia="tr-TR"/>
              </w:rPr>
            </w:pPr>
            <w:r w:rsidRPr="007923F6">
              <w:rPr>
                <w:b w:val="0"/>
                <w:color w:val="000000"/>
                <w:sz w:val="20"/>
                <w:lang w:eastAsia="tr-TR"/>
              </w:rPr>
              <w:t>Çivril 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31" w:history="1">
              <w:r w:rsidR="00591477" w:rsidRPr="007923F6">
                <w:rPr>
                  <w:color w:val="000000"/>
                  <w:sz w:val="20"/>
                  <w:lang w:eastAsia="tr-TR"/>
                </w:rPr>
                <w:t xml:space="preserve">Su </w:t>
              </w:r>
              <w:r w:rsidR="00E16D70" w:rsidRPr="007923F6">
                <w:rPr>
                  <w:color w:val="000000"/>
                  <w:sz w:val="20"/>
                  <w:lang w:eastAsia="tr-TR"/>
                </w:rPr>
                <w:t>Deposu</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156.00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Çivril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32" w:history="1">
              <w:r w:rsidR="00591477" w:rsidRPr="007923F6">
                <w:rPr>
                  <w:color w:val="000000"/>
                  <w:sz w:val="20"/>
                  <w:lang w:eastAsia="tr-TR"/>
                </w:rPr>
                <w:t xml:space="preserve">Uygulamalı </w:t>
              </w:r>
              <w:r w:rsidR="00E16D70" w:rsidRPr="007923F6">
                <w:rPr>
                  <w:color w:val="000000"/>
                  <w:sz w:val="20"/>
                  <w:lang w:eastAsia="tr-TR"/>
                </w:rPr>
                <w:t>Bilimler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3,200.37</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Gümüşler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33" w:history="1">
              <w:r w:rsidR="00591477" w:rsidRPr="007923F6">
                <w:rPr>
                  <w:color w:val="000000"/>
                  <w:sz w:val="20"/>
                  <w:lang w:eastAsia="tr-TR"/>
                </w:rPr>
                <w:t>Turizm</w:t>
              </w:r>
              <w:r w:rsidR="00E16D70" w:rsidRPr="007923F6">
                <w:rPr>
                  <w:color w:val="000000"/>
                  <w:sz w:val="20"/>
                  <w:lang w:eastAsia="tr-TR"/>
                </w:rPr>
                <w:t>, Sosyal Bilimler, İletişim Binası</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7,267.87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Honaz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34" w:history="1">
              <w:r w:rsidR="00591477" w:rsidRPr="007923F6">
                <w:rPr>
                  <w:color w:val="000000"/>
                  <w:sz w:val="20"/>
                  <w:lang w:eastAsia="tr-TR"/>
                </w:rPr>
                <w:t xml:space="preserve">Honaz </w:t>
              </w:r>
              <w:r w:rsidR="00E16D70" w:rsidRPr="007923F6">
                <w:rPr>
                  <w:color w:val="000000"/>
                  <w:sz w:val="20"/>
                  <w:lang w:eastAsia="tr-TR"/>
                </w:rPr>
                <w:t>Meslek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5,086.19</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Kale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35" w:history="1">
              <w:r w:rsidR="00591477" w:rsidRPr="007923F6">
                <w:rPr>
                  <w:color w:val="000000"/>
                  <w:sz w:val="20"/>
                  <w:lang w:eastAsia="tr-TR"/>
                </w:rPr>
                <w:t xml:space="preserve">Kale </w:t>
              </w:r>
              <w:r w:rsidR="00E16D70" w:rsidRPr="007923F6">
                <w:rPr>
                  <w:color w:val="000000"/>
                  <w:sz w:val="20"/>
                  <w:lang w:eastAsia="tr-TR"/>
                </w:rPr>
                <w:t>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2,826.49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Karahayıt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36" w:history="1">
              <w:r w:rsidR="00591477" w:rsidRPr="007923F6">
                <w:rPr>
                  <w:color w:val="000000"/>
                  <w:sz w:val="20"/>
                  <w:lang w:eastAsia="tr-TR"/>
                </w:rPr>
                <w:t xml:space="preserve">Karahayıt </w:t>
              </w:r>
              <w:r w:rsidR="00E16D70" w:rsidRPr="007923F6">
                <w:rPr>
                  <w:color w:val="000000"/>
                  <w:sz w:val="20"/>
                  <w:lang w:eastAsia="tr-TR"/>
                </w:rPr>
                <w:t>Fizik Tedavi Ve Rehabilitasyon Hastanesi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0.00</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37" w:history="1">
              <w:r w:rsidR="00591477" w:rsidRPr="007923F6">
                <w:rPr>
                  <w:color w:val="000000"/>
                  <w:sz w:val="20"/>
                  <w:lang w:eastAsia="tr-TR"/>
                </w:rPr>
                <w:t>Çamaşırhane</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2,192.75</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38" w:history="1">
              <w:r w:rsidR="00591477" w:rsidRPr="007923F6">
                <w:rPr>
                  <w:color w:val="000000"/>
                  <w:sz w:val="20"/>
                  <w:lang w:eastAsia="tr-TR"/>
                </w:rPr>
                <w:t>Depo</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578.16</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39" w:history="1">
              <w:r w:rsidR="00591477" w:rsidRPr="007923F6">
                <w:rPr>
                  <w:color w:val="000000"/>
                  <w:sz w:val="20"/>
                  <w:lang w:eastAsia="tr-TR"/>
                </w:rPr>
                <w:t xml:space="preserve">Diş </w:t>
              </w:r>
              <w:r w:rsidR="00E16D70" w:rsidRPr="007923F6">
                <w:rPr>
                  <w:color w:val="000000"/>
                  <w:sz w:val="20"/>
                  <w:lang w:eastAsia="tr-TR"/>
                </w:rPr>
                <w:t>Hekimliği Fakültesi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1,339.08</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40" w:history="1">
              <w:r w:rsidR="00591477" w:rsidRPr="007923F6">
                <w:rPr>
                  <w:color w:val="000000"/>
                  <w:sz w:val="20"/>
                  <w:lang w:eastAsia="tr-TR"/>
                </w:rPr>
                <w:t xml:space="preserve">Gamma </w:t>
              </w:r>
              <w:r w:rsidR="00E16D70" w:rsidRPr="007923F6">
                <w:rPr>
                  <w:color w:val="000000"/>
                  <w:sz w:val="20"/>
                  <w:lang w:eastAsia="tr-TR"/>
                </w:rPr>
                <w:t>Knife</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180.14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41" w:history="1">
              <w:r w:rsidR="00591477" w:rsidRPr="007923F6">
                <w:rPr>
                  <w:color w:val="000000"/>
                  <w:sz w:val="20"/>
                  <w:lang w:eastAsia="tr-TR"/>
                </w:rPr>
                <w:t>Garaj</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745.98</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lastRenderedPageBreak/>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42" w:history="1">
              <w:r w:rsidR="00591477" w:rsidRPr="007923F6">
                <w:rPr>
                  <w:color w:val="000000"/>
                  <w:sz w:val="20"/>
                  <w:lang w:eastAsia="tr-TR"/>
                </w:rPr>
                <w:t xml:space="preserve">Hastane </w:t>
              </w:r>
              <w:r w:rsidR="00E16D70" w:rsidRPr="007923F6">
                <w:rPr>
                  <w:color w:val="000000"/>
                  <w:sz w:val="20"/>
                  <w:lang w:eastAsia="tr-TR"/>
                </w:rPr>
                <w:t>Arşivi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332.24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43" w:history="1">
              <w:r w:rsidR="00591477" w:rsidRPr="007923F6">
                <w:rPr>
                  <w:color w:val="000000"/>
                  <w:sz w:val="20"/>
                  <w:lang w:eastAsia="tr-TR"/>
                </w:rPr>
                <w:t xml:space="preserve">Isı </w:t>
              </w:r>
              <w:r w:rsidR="00E16D70" w:rsidRPr="007923F6">
                <w:rPr>
                  <w:color w:val="000000"/>
                  <w:sz w:val="20"/>
                  <w:lang w:eastAsia="tr-TR"/>
                </w:rPr>
                <w:t>Merkezi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2,722.72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44" w:history="1">
              <w:r w:rsidR="00E16D70" w:rsidRPr="007923F6">
                <w:rPr>
                  <w:color w:val="000000"/>
                  <w:sz w:val="20"/>
                  <w:lang w:eastAsia="tr-TR"/>
                </w:rPr>
                <w:t>İktisadi İşletme</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1,363.73</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45" w:history="1">
              <w:r w:rsidR="00591477" w:rsidRPr="007923F6">
                <w:rPr>
                  <w:color w:val="000000"/>
                  <w:sz w:val="20"/>
                  <w:lang w:eastAsia="tr-TR"/>
                </w:rPr>
                <w:t xml:space="preserve">Pamukkale </w:t>
              </w:r>
              <w:r w:rsidR="00E16D70" w:rsidRPr="007923F6">
                <w:rPr>
                  <w:color w:val="000000"/>
                  <w:sz w:val="20"/>
                  <w:lang w:eastAsia="tr-TR"/>
                </w:rPr>
                <w:t>Üniversitesi Hastaneleri A-B-C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43,337.41</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46" w:history="1">
              <w:r w:rsidR="00591477" w:rsidRPr="007923F6">
                <w:rPr>
                  <w:color w:val="000000"/>
                  <w:sz w:val="20"/>
                  <w:lang w:eastAsia="tr-TR"/>
                </w:rPr>
                <w:t xml:space="preserve">Pamukkale </w:t>
              </w:r>
              <w:r w:rsidR="00E16D70" w:rsidRPr="007923F6">
                <w:rPr>
                  <w:color w:val="000000"/>
                  <w:sz w:val="20"/>
                  <w:lang w:eastAsia="tr-TR"/>
                </w:rPr>
                <w:t>Üniversitesi Hastaneleri D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7,070.57</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47" w:history="1">
              <w:r w:rsidR="00591477" w:rsidRPr="007923F6">
                <w:rPr>
                  <w:color w:val="000000"/>
                  <w:sz w:val="20"/>
                  <w:lang w:eastAsia="tr-TR"/>
                </w:rPr>
                <w:t xml:space="preserve">Pamukkale </w:t>
              </w:r>
              <w:r w:rsidR="00E16D70" w:rsidRPr="007923F6">
                <w:rPr>
                  <w:color w:val="000000"/>
                  <w:sz w:val="20"/>
                  <w:lang w:eastAsia="tr-TR"/>
                </w:rPr>
                <w:t>Üniversitesi Hastaneleri E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6,880.42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48" w:history="1">
              <w:r w:rsidR="00591477" w:rsidRPr="007923F6">
                <w:rPr>
                  <w:color w:val="000000"/>
                  <w:sz w:val="20"/>
                  <w:lang w:eastAsia="tr-TR"/>
                </w:rPr>
                <w:t xml:space="preserve">Pamukkale </w:t>
              </w:r>
              <w:r w:rsidR="00E16D70" w:rsidRPr="007923F6">
                <w:rPr>
                  <w:color w:val="000000"/>
                  <w:sz w:val="20"/>
                  <w:lang w:eastAsia="tr-TR"/>
                </w:rPr>
                <w:t>Üniversitesi Hastaneleri F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6,856.63</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49" w:history="1">
              <w:r w:rsidR="00591477" w:rsidRPr="007923F6">
                <w:rPr>
                  <w:color w:val="000000"/>
                  <w:sz w:val="20"/>
                  <w:lang w:eastAsia="tr-TR"/>
                </w:rPr>
                <w:t xml:space="preserve">Pamukkale </w:t>
              </w:r>
              <w:r w:rsidR="00E16D70" w:rsidRPr="007923F6">
                <w:rPr>
                  <w:color w:val="000000"/>
                  <w:sz w:val="20"/>
                  <w:lang w:eastAsia="tr-TR"/>
                </w:rPr>
                <w:t>Üniversitesi Hastaneleri G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1,853.00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50" w:history="1">
              <w:r w:rsidR="00591477" w:rsidRPr="007923F6">
                <w:rPr>
                  <w:color w:val="000000"/>
                  <w:sz w:val="20"/>
                  <w:lang w:eastAsia="tr-TR"/>
                </w:rPr>
                <w:t xml:space="preserve">Pamukkale </w:t>
              </w:r>
              <w:r w:rsidR="00E16D70" w:rsidRPr="007923F6">
                <w:rPr>
                  <w:color w:val="000000"/>
                  <w:sz w:val="20"/>
                  <w:lang w:eastAsia="tr-TR"/>
                </w:rPr>
                <w:t>Üniversitesi Hastaneleri H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1,464.12</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51" w:history="1">
              <w:r w:rsidR="00591477" w:rsidRPr="007923F6">
                <w:rPr>
                  <w:color w:val="000000"/>
                  <w:sz w:val="20"/>
                  <w:lang w:eastAsia="tr-TR"/>
                </w:rPr>
                <w:t xml:space="preserve">Pamukkale </w:t>
              </w:r>
              <w:r w:rsidR="00E16D70" w:rsidRPr="007923F6">
                <w:rPr>
                  <w:color w:val="000000"/>
                  <w:sz w:val="20"/>
                  <w:lang w:eastAsia="tr-TR"/>
                </w:rPr>
                <w:t>Üniversitesi Hastaneleri K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2,924.69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52" w:history="1">
              <w:r w:rsidR="00591477" w:rsidRPr="007923F6">
                <w:rPr>
                  <w:color w:val="000000"/>
                  <w:sz w:val="20"/>
                  <w:lang w:eastAsia="tr-TR"/>
                </w:rPr>
                <w:t xml:space="preserve">Pamukkale </w:t>
              </w:r>
              <w:r w:rsidR="00E16D70" w:rsidRPr="007923F6">
                <w:rPr>
                  <w:color w:val="000000"/>
                  <w:sz w:val="20"/>
                  <w:lang w:eastAsia="tr-TR"/>
                </w:rPr>
                <w:t>Üniversitesi Hastaneleri L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6,237.74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53" w:history="1">
              <w:r w:rsidR="00591477" w:rsidRPr="007923F6">
                <w:rPr>
                  <w:color w:val="000000"/>
                  <w:sz w:val="20"/>
                  <w:lang w:eastAsia="tr-TR"/>
                </w:rPr>
                <w:t xml:space="preserve">Pamukkale </w:t>
              </w:r>
              <w:r w:rsidR="00E16D70" w:rsidRPr="007923F6">
                <w:rPr>
                  <w:color w:val="000000"/>
                  <w:sz w:val="20"/>
                  <w:lang w:eastAsia="tr-TR"/>
                </w:rPr>
                <w:t>Üniversitesi Hastaneleri M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757.49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54" w:history="1">
              <w:r w:rsidR="00591477" w:rsidRPr="007923F6">
                <w:rPr>
                  <w:color w:val="000000"/>
                  <w:sz w:val="20"/>
                  <w:lang w:eastAsia="tr-TR"/>
                </w:rPr>
                <w:t xml:space="preserve">Tıbbi </w:t>
              </w:r>
              <w:r w:rsidR="00E16D70" w:rsidRPr="007923F6">
                <w:rPr>
                  <w:color w:val="000000"/>
                  <w:sz w:val="20"/>
                  <w:lang w:eastAsia="tr-TR"/>
                </w:rPr>
                <w:t>Atık Deposu</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106.08</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hastaneler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55" w:history="1">
              <w:r w:rsidR="00591477" w:rsidRPr="007923F6">
                <w:rPr>
                  <w:color w:val="000000"/>
                  <w:sz w:val="20"/>
                  <w:lang w:eastAsia="tr-TR"/>
                </w:rPr>
                <w:t xml:space="preserve">Tıp </w:t>
              </w:r>
              <w:r w:rsidR="00E16D70" w:rsidRPr="007923F6">
                <w:rPr>
                  <w:color w:val="000000"/>
                  <w:sz w:val="20"/>
                  <w:lang w:eastAsia="tr-TR"/>
                </w:rPr>
                <w:t>Fakültesi A-B-C-D-E-F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11,996.29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56" w:history="1">
              <w:r w:rsidR="00591477" w:rsidRPr="007923F6">
                <w:rPr>
                  <w:color w:val="000000"/>
                  <w:sz w:val="20"/>
                  <w:lang w:eastAsia="tr-TR"/>
                </w:rPr>
                <w:t xml:space="preserve">Ay </w:t>
              </w:r>
              <w:r w:rsidR="00E16D70" w:rsidRPr="007923F6">
                <w:rPr>
                  <w:color w:val="000000"/>
                  <w:sz w:val="20"/>
                  <w:lang w:eastAsia="tr-TR"/>
                </w:rPr>
                <w:t>Kafe</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910.85</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57" w:history="1">
              <w:r w:rsidR="007515FC" w:rsidRPr="007923F6">
                <w:rPr>
                  <w:color w:val="000000"/>
                  <w:sz w:val="20"/>
                  <w:lang w:eastAsia="tr-TR"/>
                </w:rPr>
                <w:t xml:space="preserve">Bitki Genetiği </w:t>
              </w:r>
              <w:r w:rsidR="00E16D70" w:rsidRPr="007923F6">
                <w:rPr>
                  <w:color w:val="000000"/>
                  <w:sz w:val="20"/>
                  <w:lang w:eastAsia="tr-TR"/>
                </w:rPr>
                <w:t xml:space="preserve">Ve </w:t>
              </w:r>
              <w:r w:rsidR="007515FC" w:rsidRPr="007923F6">
                <w:rPr>
                  <w:color w:val="000000"/>
                  <w:sz w:val="20"/>
                  <w:lang w:eastAsia="tr-TR"/>
                </w:rPr>
                <w:t xml:space="preserve">Tarımsal Biyoteknoloji Uygulama </w:t>
              </w:r>
              <w:r w:rsidR="00E16D70" w:rsidRPr="007923F6">
                <w:rPr>
                  <w:color w:val="000000"/>
                  <w:sz w:val="20"/>
                  <w:lang w:eastAsia="tr-TR"/>
                </w:rPr>
                <w:t xml:space="preserve">Ve </w:t>
              </w:r>
              <w:r w:rsidR="007515FC" w:rsidRPr="007923F6">
                <w:rPr>
                  <w:color w:val="000000"/>
                  <w:sz w:val="20"/>
                  <w:lang w:eastAsia="tr-TR"/>
                </w:rPr>
                <w:t>Araştırma Merkezi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289.83</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58" w:history="1">
              <w:r w:rsidR="007515FC" w:rsidRPr="007923F6">
                <w:rPr>
                  <w:color w:val="000000"/>
                  <w:sz w:val="20"/>
                  <w:lang w:eastAsia="tr-TR"/>
                </w:rPr>
                <w:t xml:space="preserve">Bitki Genetiği </w:t>
              </w:r>
              <w:r w:rsidR="00E16D70" w:rsidRPr="007923F6">
                <w:rPr>
                  <w:color w:val="000000"/>
                  <w:sz w:val="20"/>
                  <w:lang w:eastAsia="tr-TR"/>
                </w:rPr>
                <w:t xml:space="preserve">Ve </w:t>
              </w:r>
              <w:r w:rsidR="007515FC" w:rsidRPr="007923F6">
                <w:rPr>
                  <w:color w:val="000000"/>
                  <w:sz w:val="20"/>
                  <w:lang w:eastAsia="tr-TR"/>
                </w:rPr>
                <w:t xml:space="preserve">Tarımsal Biyoteknoloji Uygulama </w:t>
              </w:r>
              <w:r w:rsidR="00E16D70" w:rsidRPr="007923F6">
                <w:rPr>
                  <w:color w:val="000000"/>
                  <w:sz w:val="20"/>
                  <w:lang w:eastAsia="tr-TR"/>
                </w:rPr>
                <w:t xml:space="preserve">Ve </w:t>
              </w:r>
              <w:r w:rsidR="007515FC" w:rsidRPr="007923F6">
                <w:rPr>
                  <w:color w:val="000000"/>
                  <w:sz w:val="20"/>
                  <w:lang w:eastAsia="tr-TR"/>
                </w:rPr>
                <w:t xml:space="preserve">Araştırma Merkezi B Blok </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644.24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59" w:history="1">
              <w:r w:rsidR="00591477" w:rsidRPr="007923F6">
                <w:rPr>
                  <w:color w:val="000000"/>
                  <w:sz w:val="20"/>
                  <w:lang w:eastAsia="tr-TR"/>
                </w:rPr>
                <w:t xml:space="preserve">Çadır </w:t>
              </w:r>
              <w:r w:rsidR="00E16D70" w:rsidRPr="007923F6">
                <w:rPr>
                  <w:color w:val="000000"/>
                  <w:sz w:val="20"/>
                  <w:lang w:eastAsia="tr-TR"/>
                </w:rPr>
                <w:t>Spor Salonu</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1,266.72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60" w:history="1">
              <w:r w:rsidR="00591477" w:rsidRPr="007923F6">
                <w:rPr>
                  <w:color w:val="000000"/>
                  <w:sz w:val="20"/>
                  <w:lang w:eastAsia="tr-TR"/>
                </w:rPr>
                <w:t xml:space="preserve">Deprem </w:t>
              </w:r>
              <w:r w:rsidR="00E16D70" w:rsidRPr="007923F6">
                <w:rPr>
                  <w:color w:val="000000"/>
                  <w:sz w:val="20"/>
                  <w:lang w:eastAsia="tr-TR"/>
                </w:rPr>
                <w:t>Ve Yapı Teknolojileri Laboratuvarı</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1,591.04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61" w:history="1">
              <w:r w:rsidR="00591477" w:rsidRPr="007923F6">
                <w:rPr>
                  <w:color w:val="000000"/>
                  <w:sz w:val="20"/>
                  <w:lang w:eastAsia="tr-TR"/>
                </w:rPr>
                <w:t xml:space="preserve">Dil </w:t>
              </w:r>
              <w:r w:rsidR="00E16D70" w:rsidRPr="007923F6">
                <w:rPr>
                  <w:color w:val="000000"/>
                  <w:sz w:val="20"/>
                  <w:lang w:eastAsia="tr-TR"/>
                </w:rPr>
                <w:t>Öğretimi Uygulama Ve Araştırma Merkezi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823.39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62" w:history="1">
              <w:r w:rsidR="00591477" w:rsidRPr="007923F6">
                <w:rPr>
                  <w:color w:val="000000"/>
                  <w:sz w:val="20"/>
                  <w:lang w:eastAsia="tr-TR"/>
                </w:rPr>
                <w:t xml:space="preserve">Dil </w:t>
              </w:r>
              <w:r w:rsidR="00E16D70" w:rsidRPr="007923F6">
                <w:rPr>
                  <w:color w:val="000000"/>
                  <w:sz w:val="20"/>
                  <w:lang w:eastAsia="tr-TR"/>
                </w:rPr>
                <w:t>Öğretimi Uygulama Ve Araştırma Merkezi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198.60</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63" w:history="1">
              <w:r w:rsidR="00591477" w:rsidRPr="007923F6">
                <w:rPr>
                  <w:color w:val="000000"/>
                  <w:sz w:val="20"/>
                  <w:lang w:eastAsia="tr-TR"/>
                </w:rPr>
                <w:t xml:space="preserve">Eğitim </w:t>
              </w:r>
              <w:r w:rsidR="00E16D70" w:rsidRPr="007923F6">
                <w:rPr>
                  <w:color w:val="000000"/>
                  <w:sz w:val="20"/>
                  <w:lang w:eastAsia="tr-TR"/>
                </w:rPr>
                <w:t>Fakültesi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16,673.77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64" w:history="1">
              <w:r w:rsidR="00591477" w:rsidRPr="007923F6">
                <w:rPr>
                  <w:color w:val="000000"/>
                  <w:sz w:val="20"/>
                  <w:lang w:eastAsia="tr-TR"/>
                </w:rPr>
                <w:t xml:space="preserve">Fen </w:t>
              </w:r>
              <w:r w:rsidR="00E16D70" w:rsidRPr="007923F6">
                <w:rPr>
                  <w:color w:val="000000"/>
                  <w:sz w:val="20"/>
                  <w:lang w:eastAsia="tr-TR"/>
                </w:rPr>
                <w:t>Edebiyat Fakültesi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4,149.27</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65" w:history="1">
              <w:r w:rsidR="00591477" w:rsidRPr="007923F6">
                <w:rPr>
                  <w:color w:val="000000"/>
                  <w:sz w:val="20"/>
                  <w:lang w:eastAsia="tr-TR"/>
                </w:rPr>
                <w:t xml:space="preserve">Fen </w:t>
              </w:r>
              <w:r w:rsidR="00E16D70" w:rsidRPr="007923F6">
                <w:rPr>
                  <w:color w:val="000000"/>
                  <w:sz w:val="20"/>
                  <w:lang w:eastAsia="tr-TR"/>
                </w:rPr>
                <w:t>Edebiyat Fakültesi B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4,703.47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66" w:history="1">
              <w:r w:rsidR="00591477" w:rsidRPr="007923F6">
                <w:rPr>
                  <w:color w:val="000000"/>
                  <w:sz w:val="20"/>
                  <w:lang w:eastAsia="tr-TR"/>
                </w:rPr>
                <w:t xml:space="preserve">Fen </w:t>
              </w:r>
              <w:r w:rsidR="00E16D70" w:rsidRPr="007923F6">
                <w:rPr>
                  <w:color w:val="000000"/>
                  <w:sz w:val="20"/>
                  <w:lang w:eastAsia="tr-TR"/>
                </w:rPr>
                <w:t>Edebiyat Fakültesi C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4,115.77</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67" w:history="1">
              <w:r w:rsidR="00591477" w:rsidRPr="007923F6">
                <w:rPr>
                  <w:color w:val="000000"/>
                  <w:sz w:val="20"/>
                  <w:lang w:eastAsia="tr-TR"/>
                </w:rPr>
                <w:t xml:space="preserve">Fen </w:t>
              </w:r>
              <w:r w:rsidR="00E16D70" w:rsidRPr="007923F6">
                <w:rPr>
                  <w:color w:val="000000"/>
                  <w:sz w:val="20"/>
                  <w:lang w:eastAsia="tr-TR"/>
                </w:rPr>
                <w:t>Edebiyat Fakültesi D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4,365.30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68" w:history="1">
              <w:r w:rsidR="00591477" w:rsidRPr="007923F6">
                <w:rPr>
                  <w:color w:val="000000"/>
                  <w:sz w:val="20"/>
                  <w:lang w:eastAsia="tr-TR"/>
                </w:rPr>
                <w:t xml:space="preserve">Fizik </w:t>
              </w:r>
              <w:r w:rsidR="00E16D70" w:rsidRPr="007923F6">
                <w:rPr>
                  <w:color w:val="000000"/>
                  <w:sz w:val="20"/>
                  <w:lang w:eastAsia="tr-TR"/>
                </w:rPr>
                <w:t>Tedavi Ve Rehabilitasyon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21,933.79</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69" w:history="1">
              <w:r w:rsidR="00591477" w:rsidRPr="007923F6">
                <w:rPr>
                  <w:color w:val="000000"/>
                  <w:sz w:val="20"/>
                  <w:lang w:eastAsia="tr-TR"/>
                </w:rPr>
                <w:t>Gölkafe</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158.01</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70" w:history="1">
              <w:r w:rsidR="00591477" w:rsidRPr="007923F6">
                <w:rPr>
                  <w:color w:val="000000"/>
                  <w:sz w:val="20"/>
                  <w:lang w:eastAsia="tr-TR"/>
                </w:rPr>
                <w:t xml:space="preserve">Güvenlik </w:t>
              </w:r>
              <w:r w:rsidR="00E16D70" w:rsidRPr="007923F6">
                <w:rPr>
                  <w:color w:val="000000"/>
                  <w:sz w:val="20"/>
                  <w:lang w:eastAsia="tr-TR"/>
                </w:rPr>
                <w:t>Ek Bina</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293.71</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71" w:history="1">
              <w:r w:rsidR="00591477" w:rsidRPr="007923F6">
                <w:rPr>
                  <w:color w:val="000000"/>
                  <w:sz w:val="20"/>
                  <w:lang w:eastAsia="tr-TR"/>
                </w:rPr>
                <w:t xml:space="preserve">Havuzbaşı </w:t>
              </w:r>
              <w:r w:rsidR="00E16D70" w:rsidRPr="007923F6">
                <w:rPr>
                  <w:color w:val="000000"/>
                  <w:sz w:val="20"/>
                  <w:lang w:eastAsia="tr-TR"/>
                </w:rPr>
                <w:t>Kafe</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724.47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72" w:history="1">
              <w:r w:rsidR="00591477" w:rsidRPr="007923F6">
                <w:rPr>
                  <w:color w:val="000000"/>
                  <w:sz w:val="20"/>
                  <w:lang w:eastAsia="tr-TR"/>
                </w:rPr>
                <w:t xml:space="preserve">İktisadi </w:t>
              </w:r>
              <w:r w:rsidR="00E16D70" w:rsidRPr="007923F6">
                <w:rPr>
                  <w:color w:val="000000"/>
                  <w:sz w:val="20"/>
                  <w:lang w:eastAsia="tr-TR"/>
                </w:rPr>
                <w:t>Ve İdari Bilimler Fakültesi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8,026.73</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73" w:history="1">
              <w:r w:rsidR="00591477" w:rsidRPr="007923F6">
                <w:rPr>
                  <w:color w:val="000000"/>
                  <w:sz w:val="20"/>
                  <w:lang w:eastAsia="tr-TR"/>
                </w:rPr>
                <w:t xml:space="preserve">İktisadi </w:t>
              </w:r>
              <w:r w:rsidR="00E16D70" w:rsidRPr="007923F6">
                <w:rPr>
                  <w:color w:val="000000"/>
                  <w:sz w:val="20"/>
                  <w:lang w:eastAsia="tr-TR"/>
                </w:rPr>
                <w:t>Ve İdari Bilimler Fakültesi B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4,558.37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74" w:history="1">
              <w:r w:rsidR="00591477" w:rsidRPr="007923F6">
                <w:rPr>
                  <w:color w:val="000000"/>
                  <w:sz w:val="20"/>
                  <w:lang w:eastAsia="tr-TR"/>
                </w:rPr>
                <w:t xml:space="preserve">İktisadi </w:t>
              </w:r>
              <w:r w:rsidR="00E16D70" w:rsidRPr="007923F6">
                <w:rPr>
                  <w:color w:val="000000"/>
                  <w:sz w:val="20"/>
                  <w:lang w:eastAsia="tr-TR"/>
                </w:rPr>
                <w:t>Ve İdari Bilimler Fakültesi C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3,255.78</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75" w:history="1">
              <w:r w:rsidR="00591477" w:rsidRPr="007923F6">
                <w:rPr>
                  <w:color w:val="000000"/>
                  <w:sz w:val="20"/>
                  <w:lang w:eastAsia="tr-TR"/>
                </w:rPr>
                <w:t xml:space="preserve">İleri </w:t>
              </w:r>
              <w:r w:rsidR="00E16D70" w:rsidRPr="007923F6">
                <w:rPr>
                  <w:color w:val="000000"/>
                  <w:sz w:val="20"/>
                  <w:lang w:eastAsia="tr-TR"/>
                </w:rPr>
                <w:t>Teknoloji Uygulama Ve Araştırma Merkezi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6,300.62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76" w:history="1">
              <w:r w:rsidR="00591477" w:rsidRPr="007923F6">
                <w:rPr>
                  <w:color w:val="000000"/>
                  <w:sz w:val="20"/>
                  <w:lang w:eastAsia="tr-TR"/>
                </w:rPr>
                <w:t xml:space="preserve">İnşaat </w:t>
              </w:r>
              <w:r w:rsidR="00E16D70" w:rsidRPr="007923F6">
                <w:rPr>
                  <w:color w:val="000000"/>
                  <w:sz w:val="20"/>
                  <w:lang w:eastAsia="tr-TR"/>
                </w:rPr>
                <w:t xml:space="preserve">Fakültesi Deprem Araştırma Geçiş Bloğu </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821.37</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77" w:history="1">
              <w:r w:rsidR="00591477" w:rsidRPr="007923F6">
                <w:rPr>
                  <w:color w:val="000000"/>
                  <w:sz w:val="20"/>
                  <w:lang w:eastAsia="tr-TR"/>
                </w:rPr>
                <w:t xml:space="preserve">Kapalı </w:t>
              </w:r>
              <w:r w:rsidR="00E16D70" w:rsidRPr="007923F6">
                <w:rPr>
                  <w:color w:val="000000"/>
                  <w:sz w:val="20"/>
                  <w:lang w:eastAsia="tr-TR"/>
                </w:rPr>
                <w:t>Spor Tesisi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6,892.37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lastRenderedPageBreak/>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78" w:history="1">
              <w:r w:rsidR="00591477" w:rsidRPr="007923F6">
                <w:rPr>
                  <w:color w:val="000000"/>
                  <w:sz w:val="20"/>
                  <w:lang w:eastAsia="tr-TR"/>
                </w:rPr>
                <w:t xml:space="preserve">Kongre </w:t>
              </w:r>
              <w:r w:rsidR="00E16D70" w:rsidRPr="007923F6">
                <w:rPr>
                  <w:color w:val="000000"/>
                  <w:sz w:val="20"/>
                  <w:lang w:eastAsia="tr-TR"/>
                </w:rPr>
                <w:t>Kültür Merkezi A-B-C-D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7,802.56</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79" w:history="1">
              <w:r w:rsidR="00591477" w:rsidRPr="007923F6">
                <w:rPr>
                  <w:color w:val="000000"/>
                  <w:sz w:val="20"/>
                  <w:lang w:eastAsia="tr-TR"/>
                </w:rPr>
                <w:t xml:space="preserve">Kongre </w:t>
              </w:r>
              <w:r w:rsidR="00E16D70" w:rsidRPr="007923F6">
                <w:rPr>
                  <w:color w:val="000000"/>
                  <w:sz w:val="20"/>
                  <w:lang w:eastAsia="tr-TR"/>
                </w:rPr>
                <w:t>Kültür Merkezi E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2,813.37</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80" w:history="1">
              <w:r w:rsidR="00591477" w:rsidRPr="007923F6">
                <w:rPr>
                  <w:color w:val="000000"/>
                  <w:sz w:val="20"/>
                  <w:lang w:eastAsia="tr-TR"/>
                </w:rPr>
                <w:t xml:space="preserve">Kongre </w:t>
              </w:r>
              <w:r w:rsidR="00E16D70" w:rsidRPr="007923F6">
                <w:rPr>
                  <w:color w:val="000000"/>
                  <w:sz w:val="20"/>
                  <w:lang w:eastAsia="tr-TR"/>
                </w:rPr>
                <w:t>Kültür Merkezi F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3,655.79</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81" w:history="1">
              <w:r w:rsidR="00591477" w:rsidRPr="007923F6">
                <w:rPr>
                  <w:color w:val="000000"/>
                  <w:sz w:val="20"/>
                  <w:lang w:eastAsia="tr-TR"/>
                </w:rPr>
                <w:t>Mediko</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303.09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82" w:history="1">
              <w:r w:rsidR="00591477" w:rsidRPr="007923F6">
                <w:rPr>
                  <w:color w:val="000000"/>
                  <w:sz w:val="20"/>
                  <w:lang w:eastAsia="tr-TR"/>
                </w:rPr>
                <w:t xml:space="preserve">Merkezi </w:t>
              </w:r>
              <w:r w:rsidR="00E16D70" w:rsidRPr="007923F6">
                <w:rPr>
                  <w:color w:val="000000"/>
                  <w:sz w:val="20"/>
                  <w:lang w:eastAsia="tr-TR"/>
                </w:rPr>
                <w:t>Yemekhane</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6,509.40</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83" w:history="1">
              <w:r w:rsidR="00591477" w:rsidRPr="007923F6">
                <w:rPr>
                  <w:color w:val="000000"/>
                  <w:sz w:val="20"/>
                  <w:lang w:eastAsia="tr-TR"/>
                </w:rPr>
                <w:t xml:space="preserve">Mühendislik </w:t>
              </w:r>
              <w:r w:rsidR="00E16D70" w:rsidRPr="007923F6">
                <w:rPr>
                  <w:color w:val="000000"/>
                  <w:sz w:val="20"/>
                  <w:lang w:eastAsia="tr-TR"/>
                </w:rPr>
                <w:t>Fakültesi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17,645.40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84" w:history="1">
              <w:r w:rsidR="00591477" w:rsidRPr="007923F6">
                <w:rPr>
                  <w:color w:val="000000"/>
                  <w:sz w:val="20"/>
                  <w:lang w:eastAsia="tr-TR"/>
                </w:rPr>
                <w:t xml:space="preserve">Mühendislik </w:t>
              </w:r>
              <w:r w:rsidR="00E16D70" w:rsidRPr="007923F6">
                <w:rPr>
                  <w:color w:val="000000"/>
                  <w:sz w:val="20"/>
                  <w:lang w:eastAsia="tr-TR"/>
                </w:rPr>
                <w:t>Fakültesi B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2,937.11</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85" w:history="1">
              <w:r w:rsidR="00591477" w:rsidRPr="007923F6">
                <w:rPr>
                  <w:color w:val="000000"/>
                  <w:sz w:val="20"/>
                  <w:lang w:eastAsia="tr-TR"/>
                </w:rPr>
                <w:t xml:space="preserve">Mühendislik </w:t>
              </w:r>
              <w:r w:rsidR="00E16D70" w:rsidRPr="007923F6">
                <w:rPr>
                  <w:color w:val="000000"/>
                  <w:sz w:val="20"/>
                  <w:lang w:eastAsia="tr-TR"/>
                </w:rPr>
                <w:t>Kafe</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256.49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86" w:history="1">
              <w:r w:rsidR="00591477" w:rsidRPr="007923F6">
                <w:rPr>
                  <w:color w:val="000000"/>
                  <w:sz w:val="20"/>
                  <w:lang w:eastAsia="tr-TR"/>
                </w:rPr>
                <w:t xml:space="preserve">Müzik </w:t>
              </w:r>
              <w:r w:rsidR="00E16D70" w:rsidRPr="007923F6">
                <w:rPr>
                  <w:color w:val="000000"/>
                  <w:sz w:val="20"/>
                  <w:lang w:eastAsia="tr-TR"/>
                </w:rPr>
                <w:t>Ve Sahne Sanatları Fakültesi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7,293.34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87" w:history="1">
              <w:r w:rsidR="00591477" w:rsidRPr="007923F6">
                <w:rPr>
                  <w:color w:val="000000"/>
                  <w:sz w:val="20"/>
                  <w:lang w:eastAsia="tr-TR"/>
                </w:rPr>
                <w:t xml:space="preserve">Öğrenci </w:t>
              </w:r>
              <w:r w:rsidR="00E16D70" w:rsidRPr="007923F6">
                <w:rPr>
                  <w:color w:val="000000"/>
                  <w:sz w:val="20"/>
                  <w:lang w:eastAsia="tr-TR"/>
                </w:rPr>
                <w:t>Konseyi Başkanlığı</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60.52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88" w:history="1">
              <w:r w:rsidR="007515FC" w:rsidRPr="007923F6">
                <w:rPr>
                  <w:color w:val="000000"/>
                  <w:sz w:val="20"/>
                  <w:lang w:eastAsia="tr-TR"/>
                </w:rPr>
                <w:t xml:space="preserve">Psikolojik Danışma </w:t>
              </w:r>
              <w:r w:rsidR="00E16D70" w:rsidRPr="007923F6">
                <w:rPr>
                  <w:color w:val="000000"/>
                  <w:sz w:val="20"/>
                  <w:lang w:eastAsia="tr-TR"/>
                </w:rPr>
                <w:t xml:space="preserve">Ve </w:t>
              </w:r>
              <w:r w:rsidR="007515FC" w:rsidRPr="007923F6">
                <w:rPr>
                  <w:color w:val="000000"/>
                  <w:sz w:val="20"/>
                  <w:lang w:eastAsia="tr-TR"/>
                </w:rPr>
                <w:t>Rehberlik Eğitim</w:t>
              </w:r>
              <w:r w:rsidR="00E16D70" w:rsidRPr="007923F6">
                <w:rPr>
                  <w:color w:val="000000"/>
                  <w:sz w:val="20"/>
                  <w:lang w:eastAsia="tr-TR"/>
                </w:rPr>
                <w:t xml:space="preserve">, </w:t>
              </w:r>
              <w:r w:rsidR="007515FC" w:rsidRPr="007923F6">
                <w:rPr>
                  <w:color w:val="000000"/>
                  <w:sz w:val="20"/>
                  <w:lang w:eastAsia="tr-TR"/>
                </w:rPr>
                <w:t xml:space="preserve">Araştırma </w:t>
              </w:r>
              <w:r w:rsidR="00E16D70" w:rsidRPr="007923F6">
                <w:rPr>
                  <w:color w:val="000000"/>
                  <w:sz w:val="20"/>
                  <w:lang w:eastAsia="tr-TR"/>
                </w:rPr>
                <w:t xml:space="preserve">Ve </w:t>
              </w:r>
              <w:r w:rsidR="007515FC" w:rsidRPr="007923F6">
                <w:rPr>
                  <w:color w:val="000000"/>
                  <w:sz w:val="20"/>
                  <w:lang w:eastAsia="tr-TR"/>
                </w:rPr>
                <w:t>Uygulama Merkezi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150.78</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89" w:history="1">
              <w:r w:rsidR="00591477" w:rsidRPr="007923F6">
                <w:rPr>
                  <w:color w:val="000000"/>
                  <w:sz w:val="20"/>
                  <w:lang w:eastAsia="tr-TR"/>
                </w:rPr>
                <w:t xml:space="preserve">Ptt </w:t>
              </w:r>
              <w:r w:rsidR="00E16D70" w:rsidRPr="007923F6">
                <w:rPr>
                  <w:color w:val="000000"/>
                  <w:sz w:val="20"/>
                  <w:lang w:eastAsia="tr-TR"/>
                </w:rPr>
                <w:t>Kampüs Şubesi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114.02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90" w:history="1">
              <w:r w:rsidR="00591477" w:rsidRPr="007923F6">
                <w:rPr>
                  <w:color w:val="000000"/>
                  <w:sz w:val="20"/>
                  <w:lang w:eastAsia="tr-TR"/>
                </w:rPr>
                <w:t xml:space="preserve">Rektörlük </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15,704.24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91" w:history="1">
              <w:r w:rsidR="00591477" w:rsidRPr="007923F6">
                <w:rPr>
                  <w:color w:val="000000"/>
                  <w:sz w:val="20"/>
                  <w:lang w:eastAsia="tr-TR"/>
                </w:rPr>
                <w:t xml:space="preserve">Spor </w:t>
              </w:r>
              <w:r w:rsidR="00E16D70" w:rsidRPr="007923F6">
                <w:rPr>
                  <w:color w:val="000000"/>
                  <w:sz w:val="20"/>
                  <w:lang w:eastAsia="tr-TR"/>
                </w:rPr>
                <w:t>Bilimleri Fakültesi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2,209.92</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92" w:history="1">
              <w:r w:rsidR="00591477" w:rsidRPr="007923F6">
                <w:rPr>
                  <w:color w:val="000000"/>
                  <w:sz w:val="20"/>
                  <w:lang w:eastAsia="tr-TR"/>
                </w:rPr>
                <w:t xml:space="preserve">Su </w:t>
              </w:r>
              <w:r w:rsidR="00E16D70" w:rsidRPr="007923F6">
                <w:rPr>
                  <w:color w:val="000000"/>
                  <w:sz w:val="20"/>
                  <w:lang w:eastAsia="tr-TR"/>
                </w:rPr>
                <w:t>Deposu</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357.78</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93" w:history="1">
              <w:r w:rsidR="00591477" w:rsidRPr="007923F6">
                <w:rPr>
                  <w:color w:val="000000"/>
                  <w:sz w:val="20"/>
                  <w:lang w:eastAsia="tr-TR"/>
                </w:rPr>
                <w:t xml:space="preserve">Şehit </w:t>
              </w:r>
              <w:r w:rsidR="00E16D70" w:rsidRPr="007923F6">
                <w:rPr>
                  <w:color w:val="000000"/>
                  <w:sz w:val="20"/>
                  <w:lang w:eastAsia="tr-TR"/>
                </w:rPr>
                <w:t>Ömer Halisdemir Spor Bilimleri Araştırma Ve Uygulama Merkezi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8,257.19</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94" w:history="1">
              <w:r w:rsidR="00591477" w:rsidRPr="007923F6">
                <w:rPr>
                  <w:color w:val="000000"/>
                  <w:sz w:val="20"/>
                  <w:lang w:eastAsia="tr-TR"/>
                </w:rPr>
                <w:t xml:space="preserve">Teknoloji </w:t>
              </w:r>
              <w:r w:rsidR="00E16D70" w:rsidRPr="007923F6">
                <w:rPr>
                  <w:color w:val="000000"/>
                  <w:sz w:val="20"/>
                  <w:lang w:eastAsia="tr-TR"/>
                </w:rPr>
                <w:t>Fakültesi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13,510.09</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95" w:history="1">
              <w:r w:rsidR="00591477" w:rsidRPr="007923F6">
                <w:rPr>
                  <w:color w:val="000000"/>
                  <w:sz w:val="20"/>
                  <w:lang w:eastAsia="tr-TR"/>
                </w:rPr>
                <w:t xml:space="preserve">Temiz </w:t>
              </w:r>
              <w:r w:rsidR="00E16D70" w:rsidRPr="007923F6">
                <w:rPr>
                  <w:color w:val="000000"/>
                  <w:sz w:val="20"/>
                  <w:lang w:eastAsia="tr-TR"/>
                </w:rPr>
                <w:t>Enerji Evi</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114.71</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96" w:history="1">
              <w:r w:rsidR="00591477" w:rsidRPr="007923F6">
                <w:rPr>
                  <w:color w:val="000000"/>
                  <w:sz w:val="20"/>
                  <w:lang w:eastAsia="tr-TR"/>
                </w:rPr>
                <w:t xml:space="preserve">Toprak </w:t>
              </w:r>
              <w:r w:rsidR="00E16D70" w:rsidRPr="007923F6">
                <w:rPr>
                  <w:color w:val="000000"/>
                  <w:sz w:val="20"/>
                  <w:lang w:eastAsia="tr-TR"/>
                </w:rPr>
                <w:t>Enerji Evi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59.95</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97" w:history="1">
              <w:r w:rsidR="00591477" w:rsidRPr="007923F6">
                <w:rPr>
                  <w:color w:val="000000"/>
                  <w:sz w:val="20"/>
                  <w:lang w:eastAsia="tr-TR"/>
                </w:rPr>
                <w:t xml:space="preserve">Turizm </w:t>
              </w:r>
              <w:r w:rsidR="00E16D70" w:rsidRPr="007923F6">
                <w:rPr>
                  <w:color w:val="000000"/>
                  <w:sz w:val="20"/>
                  <w:lang w:eastAsia="tr-TR"/>
                </w:rPr>
                <w:t xml:space="preserve">F, Sosyal Bilimler Myo, İletişim F. </w:t>
              </w:r>
              <w:r w:rsidR="00591477" w:rsidRPr="007923F6">
                <w:rPr>
                  <w:color w:val="000000"/>
                  <w:sz w:val="20"/>
                  <w:lang w:eastAsia="tr-TR"/>
                </w:rPr>
                <w:t>Binası</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0.00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Kınıklı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98" w:history="1">
              <w:r w:rsidR="00591477" w:rsidRPr="007923F6">
                <w:rPr>
                  <w:color w:val="000000"/>
                  <w:sz w:val="20"/>
                  <w:lang w:eastAsia="tr-TR"/>
                </w:rPr>
                <w:t xml:space="preserve">Yabancı </w:t>
              </w:r>
              <w:r w:rsidR="00E16D70" w:rsidRPr="007923F6">
                <w:rPr>
                  <w:color w:val="000000"/>
                  <w:sz w:val="20"/>
                  <w:lang w:eastAsia="tr-TR"/>
                </w:rPr>
                <w:t>Diller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4,224.57</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Lojman ve konuk evi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99" w:history="1">
              <w:r w:rsidR="00591477" w:rsidRPr="007923F6">
                <w:rPr>
                  <w:color w:val="000000"/>
                  <w:sz w:val="20"/>
                  <w:lang w:eastAsia="tr-TR"/>
                </w:rPr>
                <w:t>Lojman</w:t>
              </w:r>
              <w:r w:rsidR="00E16D70" w:rsidRPr="007923F6">
                <w:rPr>
                  <w:color w:val="000000"/>
                  <w:sz w:val="20"/>
                  <w:lang w:eastAsia="tr-TR"/>
                </w:rPr>
                <w:t>-A</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573.26</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Lojman ve konuk evi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00" w:history="1">
              <w:r w:rsidR="00591477" w:rsidRPr="007923F6">
                <w:rPr>
                  <w:color w:val="000000"/>
                  <w:sz w:val="20"/>
                  <w:lang w:eastAsia="tr-TR"/>
                </w:rPr>
                <w:t>Lojman</w:t>
              </w:r>
              <w:r w:rsidR="00E16D70" w:rsidRPr="007923F6">
                <w:rPr>
                  <w:color w:val="000000"/>
                  <w:sz w:val="20"/>
                  <w:lang w:eastAsia="tr-TR"/>
                </w:rPr>
                <w:t>-B</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510.74</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Lojman ve konuk evi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01" w:history="1">
              <w:r w:rsidR="00591477" w:rsidRPr="007923F6">
                <w:rPr>
                  <w:color w:val="000000"/>
                  <w:sz w:val="20"/>
                  <w:lang w:eastAsia="tr-TR"/>
                </w:rPr>
                <w:t>Lojman</w:t>
              </w:r>
              <w:r w:rsidR="00E16D70" w:rsidRPr="007923F6">
                <w:rPr>
                  <w:color w:val="000000"/>
                  <w:sz w:val="20"/>
                  <w:lang w:eastAsia="tr-TR"/>
                </w:rPr>
                <w:t>-C</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535.70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Lojman ve konuk evi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02" w:history="1">
              <w:r w:rsidR="00591477" w:rsidRPr="007923F6">
                <w:rPr>
                  <w:color w:val="000000"/>
                  <w:sz w:val="20"/>
                  <w:lang w:eastAsia="tr-TR"/>
                </w:rPr>
                <w:t xml:space="preserve">Sosyal </w:t>
              </w:r>
              <w:r w:rsidR="00E16D70" w:rsidRPr="007923F6">
                <w:rPr>
                  <w:color w:val="000000"/>
                  <w:sz w:val="20"/>
                  <w:lang w:eastAsia="tr-TR"/>
                </w:rPr>
                <w:t>Tesisler - Konuk Evi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1,514.31</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Paüsem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03" w:history="1">
              <w:r w:rsidR="00591477" w:rsidRPr="007923F6">
                <w:rPr>
                  <w:color w:val="000000"/>
                  <w:sz w:val="20"/>
                  <w:lang w:eastAsia="tr-TR"/>
                </w:rPr>
                <w:t xml:space="preserve">Pamukkale </w:t>
              </w:r>
              <w:r w:rsidR="00E16D70" w:rsidRPr="007923F6">
                <w:rPr>
                  <w:color w:val="000000"/>
                  <w:sz w:val="20"/>
                  <w:lang w:eastAsia="tr-TR"/>
                </w:rPr>
                <w:t>Üniversitesi Sürekli Eğitim Merkezi Ana Bina</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320.00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Sarayköy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04" w:history="1">
              <w:r w:rsidR="00591477" w:rsidRPr="007923F6">
                <w:rPr>
                  <w:color w:val="000000"/>
                  <w:sz w:val="20"/>
                  <w:lang w:eastAsia="tr-TR"/>
                </w:rPr>
                <w:t xml:space="preserve">Sarayköy </w:t>
              </w:r>
              <w:r w:rsidR="00E16D70" w:rsidRPr="007923F6">
                <w:rPr>
                  <w:color w:val="000000"/>
                  <w:sz w:val="20"/>
                  <w:lang w:eastAsia="tr-TR"/>
                </w:rPr>
                <w:t>Meslek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475.50</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Serinhisar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05" w:history="1">
              <w:r w:rsidR="00591477" w:rsidRPr="007923F6">
                <w:rPr>
                  <w:color w:val="000000"/>
                  <w:sz w:val="20"/>
                  <w:lang w:eastAsia="tr-TR"/>
                </w:rPr>
                <w:t xml:space="preserve">Serinhisar </w:t>
              </w:r>
              <w:r w:rsidR="00E16D70" w:rsidRPr="007923F6">
                <w:rPr>
                  <w:color w:val="000000"/>
                  <w:sz w:val="20"/>
                  <w:lang w:eastAsia="tr-TR"/>
                </w:rPr>
                <w:t>Cevriye Esen Meslek Yüksekokulu A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0.00</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Tavas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06" w:history="1">
              <w:r w:rsidR="00591477" w:rsidRPr="007923F6">
                <w:rPr>
                  <w:color w:val="000000"/>
                  <w:sz w:val="20"/>
                  <w:lang w:eastAsia="tr-TR"/>
                </w:rPr>
                <w:t xml:space="preserve">Tavas </w:t>
              </w:r>
              <w:r w:rsidR="00E16D70" w:rsidRPr="007923F6">
                <w:rPr>
                  <w:color w:val="000000"/>
                  <w:sz w:val="20"/>
                  <w:lang w:eastAsia="tr-TR"/>
                </w:rPr>
                <w:t>Meslek Yüksekokulu A Blok</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1,968.35</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Tavas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hyperlink r:id="rId107" w:history="1">
              <w:r w:rsidR="00591477" w:rsidRPr="007923F6">
                <w:rPr>
                  <w:color w:val="000000"/>
                  <w:sz w:val="20"/>
                  <w:lang w:eastAsia="tr-TR"/>
                </w:rPr>
                <w:t xml:space="preserve">Tavas </w:t>
              </w:r>
              <w:r w:rsidR="00E16D70" w:rsidRPr="007923F6">
                <w:rPr>
                  <w:color w:val="000000"/>
                  <w:sz w:val="20"/>
                  <w:lang w:eastAsia="tr-TR"/>
                </w:rPr>
                <w:t>Meslek Yüksekokulu B Blok</w:t>
              </w:r>
            </w:hyperlink>
          </w:p>
        </w:tc>
        <w:tc>
          <w:tcPr>
            <w:tcW w:w="970" w:type="pct"/>
            <w:vAlign w:val="center"/>
            <w:hideMark/>
          </w:tcPr>
          <w:p w:rsidR="007515FC" w:rsidRPr="007923F6" w:rsidRDefault="007515FC" w:rsidP="005E2DFE">
            <w:pPr>
              <w:jc w:val="right"/>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1,830.94</w:t>
            </w:r>
          </w:p>
        </w:tc>
      </w:tr>
      <w:tr w:rsidR="007515FC" w:rsidRPr="007923F6" w:rsidTr="006744DF">
        <w:trPr>
          <w:trHeight w:val="304"/>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591477" w:rsidP="00AB09D6">
            <w:pPr>
              <w:rPr>
                <w:b w:val="0"/>
                <w:color w:val="000000"/>
                <w:sz w:val="20"/>
                <w:lang w:eastAsia="tr-TR"/>
              </w:rPr>
            </w:pPr>
            <w:r w:rsidRPr="007923F6">
              <w:rPr>
                <w:b w:val="0"/>
                <w:color w:val="000000"/>
                <w:sz w:val="20"/>
                <w:lang w:eastAsia="tr-TR"/>
              </w:rPr>
              <w:t xml:space="preserve">Teknokent </w:t>
            </w:r>
            <w:r w:rsidR="00AB09D6" w:rsidRPr="007923F6">
              <w:rPr>
                <w:b w:val="0"/>
                <w:color w:val="000000"/>
                <w:sz w:val="20"/>
                <w:lang w:eastAsia="tr-TR"/>
              </w:rPr>
              <w:t>Yerleşkesi</w:t>
            </w:r>
          </w:p>
        </w:tc>
        <w:tc>
          <w:tcPr>
            <w:tcW w:w="2149" w:type="pct"/>
            <w:vAlign w:val="center"/>
            <w:hideMark/>
          </w:tcPr>
          <w:p w:rsidR="007515FC" w:rsidRPr="007923F6" w:rsidRDefault="00380F23" w:rsidP="00AB09D6">
            <w:pPr>
              <w:cnfStyle w:val="000000000000" w:firstRow="0" w:lastRow="0" w:firstColumn="0" w:lastColumn="0" w:oddVBand="0" w:evenVBand="0" w:oddHBand="0" w:evenHBand="0" w:firstRowFirstColumn="0" w:firstRowLastColumn="0" w:lastRowFirstColumn="0" w:lastRowLastColumn="0"/>
              <w:rPr>
                <w:color w:val="000000"/>
                <w:sz w:val="20"/>
                <w:lang w:eastAsia="tr-TR"/>
              </w:rPr>
            </w:pPr>
            <w:hyperlink r:id="rId108" w:history="1">
              <w:r w:rsidR="00591477" w:rsidRPr="007923F6">
                <w:rPr>
                  <w:color w:val="000000"/>
                  <w:sz w:val="20"/>
                  <w:lang w:eastAsia="tr-TR"/>
                </w:rPr>
                <w:t>Teknokent</w:t>
              </w:r>
              <w:r w:rsidR="00E16D70" w:rsidRPr="007923F6">
                <w:rPr>
                  <w:color w:val="000000"/>
                  <w:sz w:val="20"/>
                  <w:lang w:eastAsia="tr-TR"/>
                </w:rPr>
                <w:t>-Teknoloji Transfer Ofisi</w:t>
              </w:r>
            </w:hyperlink>
          </w:p>
        </w:tc>
        <w:tc>
          <w:tcPr>
            <w:tcW w:w="970" w:type="pct"/>
            <w:vAlign w:val="center"/>
            <w:hideMark/>
          </w:tcPr>
          <w:p w:rsidR="007515FC" w:rsidRPr="007923F6" w:rsidRDefault="007515FC" w:rsidP="005E2DFE">
            <w:pPr>
              <w:jc w:val="right"/>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11,021.81</w:t>
            </w:r>
          </w:p>
        </w:tc>
      </w:tr>
      <w:tr w:rsidR="007515FC" w:rsidRPr="007923F6" w:rsidTr="006744DF">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881" w:type="pct"/>
            <w:vAlign w:val="center"/>
            <w:hideMark/>
          </w:tcPr>
          <w:p w:rsidR="007515FC" w:rsidRPr="007923F6" w:rsidRDefault="007515FC" w:rsidP="00AB09D6">
            <w:pPr>
              <w:rPr>
                <w:color w:val="000000"/>
                <w:sz w:val="20"/>
                <w:lang w:eastAsia="tr-TR"/>
              </w:rPr>
            </w:pPr>
            <w:r w:rsidRPr="007923F6">
              <w:rPr>
                <w:color w:val="000000"/>
                <w:sz w:val="20"/>
                <w:lang w:eastAsia="tr-TR"/>
              </w:rPr>
              <w:t> </w:t>
            </w:r>
          </w:p>
        </w:tc>
        <w:tc>
          <w:tcPr>
            <w:tcW w:w="2149" w:type="pct"/>
            <w:vAlign w:val="center"/>
            <w:hideMark/>
          </w:tcPr>
          <w:p w:rsidR="007515FC" w:rsidRPr="007923F6" w:rsidRDefault="007515FC" w:rsidP="00AB09D6">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w:t>
            </w:r>
          </w:p>
        </w:tc>
        <w:tc>
          <w:tcPr>
            <w:tcW w:w="970" w:type="pct"/>
            <w:vAlign w:val="center"/>
            <w:hideMark/>
          </w:tcPr>
          <w:p w:rsidR="007515FC" w:rsidRPr="007923F6" w:rsidRDefault="007515FC" w:rsidP="001A760E">
            <w:pPr>
              <w:jc w:val="right"/>
              <w:cnfStyle w:val="000000100000" w:firstRow="0" w:lastRow="0" w:firstColumn="0" w:lastColumn="0" w:oddVBand="0" w:evenVBand="0" w:oddHBand="1" w:evenHBand="0" w:firstRowFirstColumn="0" w:firstRowLastColumn="0" w:lastRowFirstColumn="0" w:lastRowLastColumn="0"/>
              <w:rPr>
                <w:b/>
                <w:bCs/>
                <w:color w:val="000000"/>
                <w:sz w:val="20"/>
                <w:lang w:eastAsia="tr-TR"/>
              </w:rPr>
            </w:pPr>
            <w:r w:rsidRPr="007923F6">
              <w:rPr>
                <w:b/>
                <w:bCs/>
                <w:color w:val="000000"/>
                <w:sz w:val="20"/>
                <w:lang w:eastAsia="tr-TR"/>
              </w:rPr>
              <w:t>351,460.36</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9C3B29" w:rsidRPr="007923F6" w:rsidRDefault="009C3B29" w:rsidP="00261EFB">
      <w:pPr>
        <w:pStyle w:val="KonuBal"/>
        <w:jc w:val="left"/>
        <w:rPr>
          <w:b/>
          <w:szCs w:val="24"/>
        </w:rPr>
      </w:pPr>
    </w:p>
    <w:p w:rsidR="009C3B29" w:rsidRPr="007923F6" w:rsidRDefault="009C3B29" w:rsidP="00261EFB">
      <w:pPr>
        <w:pStyle w:val="KonuBal"/>
        <w:jc w:val="left"/>
        <w:rPr>
          <w:b/>
          <w:szCs w:val="24"/>
        </w:rPr>
      </w:pPr>
    </w:p>
    <w:p w:rsidR="005D16B1" w:rsidRPr="007923F6" w:rsidRDefault="005D16B1" w:rsidP="00261EFB">
      <w:pPr>
        <w:pStyle w:val="KonuBal"/>
        <w:jc w:val="left"/>
        <w:rPr>
          <w:b/>
          <w:szCs w:val="24"/>
        </w:rPr>
      </w:pPr>
    </w:p>
    <w:p w:rsidR="005D16B1" w:rsidRPr="007923F6" w:rsidRDefault="005D16B1" w:rsidP="00261EFB">
      <w:pPr>
        <w:pStyle w:val="KonuBal"/>
        <w:jc w:val="left"/>
        <w:rPr>
          <w:b/>
          <w:szCs w:val="24"/>
        </w:rPr>
      </w:pPr>
    </w:p>
    <w:p w:rsidR="00442E78" w:rsidRPr="007923F6" w:rsidRDefault="00442E78" w:rsidP="00261EFB">
      <w:pPr>
        <w:pStyle w:val="KonuBal"/>
        <w:jc w:val="left"/>
        <w:rPr>
          <w:b/>
          <w:szCs w:val="24"/>
        </w:rPr>
      </w:pPr>
    </w:p>
    <w:p w:rsidR="009C3B29" w:rsidRPr="007923F6" w:rsidRDefault="009C3B29" w:rsidP="00261EFB">
      <w:pPr>
        <w:pStyle w:val="KonuBal"/>
        <w:jc w:val="left"/>
        <w:rPr>
          <w:b/>
          <w:szCs w:val="24"/>
        </w:rPr>
      </w:pPr>
    </w:p>
    <w:p w:rsidR="00261EFB" w:rsidRPr="007923F6" w:rsidRDefault="00261EFB" w:rsidP="00BB649C">
      <w:pPr>
        <w:pStyle w:val="KonuBal"/>
        <w:numPr>
          <w:ilvl w:val="1"/>
          <w:numId w:val="44"/>
        </w:numPr>
        <w:jc w:val="left"/>
        <w:rPr>
          <w:b/>
          <w:szCs w:val="24"/>
        </w:rPr>
      </w:pPr>
      <w:r w:rsidRPr="007923F6">
        <w:rPr>
          <w:b/>
          <w:szCs w:val="24"/>
        </w:rPr>
        <w:t>Eğitim Alanları</w:t>
      </w:r>
    </w:p>
    <w:p w:rsidR="00261EFB" w:rsidRPr="007923F6" w:rsidRDefault="00261EFB" w:rsidP="00261EFB">
      <w:pPr>
        <w:pStyle w:val="ResimYazs"/>
        <w:rPr>
          <w:sz w:val="24"/>
          <w:szCs w:val="24"/>
        </w:rPr>
      </w:pPr>
    </w:p>
    <w:p w:rsidR="00261EFB" w:rsidRPr="007923F6" w:rsidRDefault="00885CDB" w:rsidP="00885CDB">
      <w:pPr>
        <w:pStyle w:val="ResimYazs"/>
      </w:pPr>
      <w:bookmarkStart w:id="44" w:name="_Toc2754491"/>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6</w:t>
      </w:r>
      <w:r w:rsidR="00190EF0" w:rsidRPr="007923F6">
        <w:rPr>
          <w:noProof/>
        </w:rPr>
        <w:fldChar w:fldCharType="end"/>
      </w:r>
      <w:r w:rsidRPr="007923F6">
        <w:t>: Eğitim Alanları ve Derslikler</w:t>
      </w:r>
      <w:bookmarkEnd w:id="44"/>
    </w:p>
    <w:tbl>
      <w:tblPr>
        <w:tblStyle w:val="AkKlavuz-Vurgu11"/>
        <w:tblW w:w="4925" w:type="pct"/>
        <w:tblLayout w:type="fixed"/>
        <w:tblLook w:val="0200" w:firstRow="0" w:lastRow="0" w:firstColumn="0" w:lastColumn="0" w:noHBand="1" w:noVBand="0"/>
      </w:tblPr>
      <w:tblGrid>
        <w:gridCol w:w="3111"/>
        <w:gridCol w:w="1497"/>
        <w:gridCol w:w="1268"/>
        <w:gridCol w:w="1959"/>
        <w:gridCol w:w="1501"/>
      </w:tblGrid>
      <w:tr w:rsidR="00261EFB" w:rsidRPr="007923F6" w:rsidTr="007B55DD">
        <w:trPr>
          <w:trHeight w:val="304"/>
        </w:trPr>
        <w:tc>
          <w:tcPr>
            <w:cnfStyle w:val="000010000000" w:firstRow="0" w:lastRow="0" w:firstColumn="0" w:lastColumn="0" w:oddVBand="1" w:evenVBand="0" w:oddHBand="0" w:evenHBand="0" w:firstRowFirstColumn="0" w:firstRowLastColumn="0" w:lastRowFirstColumn="0" w:lastRowLastColumn="0"/>
            <w:tcW w:w="5000" w:type="pct"/>
            <w:gridSpan w:val="5"/>
            <w:vAlign w:val="center"/>
          </w:tcPr>
          <w:p w:rsidR="00261EFB" w:rsidRPr="007923F6" w:rsidRDefault="00261EFB" w:rsidP="00E449E9">
            <w:pPr>
              <w:spacing w:before="100" w:beforeAutospacing="1"/>
              <w:jc w:val="center"/>
              <w:rPr>
                <w:b/>
                <w:caps/>
              </w:rPr>
            </w:pPr>
            <w:r w:rsidRPr="007923F6">
              <w:rPr>
                <w:b/>
                <w:caps/>
              </w:rPr>
              <w:t>Eğitim Alanları</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before="100" w:beforeAutospacing="1"/>
              <w:jc w:val="center"/>
              <w:rPr>
                <w:b/>
              </w:rPr>
            </w:pPr>
            <w:r w:rsidRPr="007923F6">
              <w:rPr>
                <w:b/>
              </w:rPr>
              <w:t>Eğitim Alanı</w:t>
            </w:r>
          </w:p>
        </w:tc>
        <w:tc>
          <w:tcPr>
            <w:tcW w:w="802"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Anfi (Adet)</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261EFB" w:rsidP="00E449E9">
            <w:pPr>
              <w:spacing w:before="100" w:beforeAutospacing="1"/>
              <w:jc w:val="center"/>
              <w:rPr>
                <w:b/>
              </w:rPr>
            </w:pPr>
            <w:r w:rsidRPr="007923F6">
              <w:rPr>
                <w:b/>
              </w:rPr>
              <w:t>Sınıf (Adet)</w:t>
            </w:r>
          </w:p>
        </w:tc>
        <w:tc>
          <w:tcPr>
            <w:tcW w:w="104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Bilgisayar Lab (Adet)</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before="100" w:beforeAutospacing="1"/>
              <w:jc w:val="center"/>
              <w:rPr>
                <w:b/>
              </w:rPr>
            </w:pPr>
            <w:r w:rsidRPr="007923F6">
              <w:rPr>
                <w:b/>
              </w:rPr>
              <w:t>Diğer Lab (Adet)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pPr>
            <w:r w:rsidRPr="007923F6">
              <w:t>0–50 Kişilik</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677A24" w:rsidP="00E449E9">
            <w:pPr>
              <w:spacing w:line="240" w:lineRule="atLeast"/>
              <w:jc w:val="right"/>
            </w:pPr>
            <w:r w:rsidRPr="007923F6">
              <w:t>27</w:t>
            </w:r>
            <w:r w:rsidR="00261EFB" w:rsidRPr="007923F6">
              <w:t>9</w:t>
            </w: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29</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pPr>
            <w:r w:rsidRPr="007923F6">
              <w:t>77</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pPr>
            <w:r w:rsidRPr="007923F6">
              <w:t>51–75 Kişilik</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30</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261EFB" w:rsidP="00E449E9">
            <w:pPr>
              <w:spacing w:line="240" w:lineRule="atLeast"/>
              <w:jc w:val="right"/>
            </w:pP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pPr>
            <w:r w:rsidRPr="007923F6">
              <w:t>76–100 Kişilik</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261EFB" w:rsidP="00E449E9">
            <w:pPr>
              <w:spacing w:line="240" w:lineRule="atLeast"/>
              <w:jc w:val="right"/>
            </w:pPr>
            <w:r w:rsidRPr="007923F6">
              <w:t>20</w:t>
            </w: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pPr>
            <w:r w:rsidRPr="007923F6">
              <w:t>101–150 Kişilik</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9</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261EFB" w:rsidP="00E449E9">
            <w:pPr>
              <w:spacing w:line="240" w:lineRule="atLeast"/>
              <w:jc w:val="right"/>
            </w:pP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pPr>
            <w:r w:rsidRPr="007923F6">
              <w:t xml:space="preserve">151-250  Kişilik </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14</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261EFB" w:rsidP="00E449E9">
            <w:pPr>
              <w:spacing w:line="240" w:lineRule="atLeast"/>
              <w:jc w:val="right"/>
            </w:pP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pPr>
            <w:r w:rsidRPr="007923F6">
              <w:t xml:space="preserve">250 -Üzeri </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261EFB" w:rsidP="00E449E9">
            <w:pPr>
              <w:spacing w:line="240" w:lineRule="atLeast"/>
              <w:jc w:val="right"/>
            </w:pP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pP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666" w:type="pct"/>
            <w:vAlign w:val="center"/>
          </w:tcPr>
          <w:p w:rsidR="00261EFB" w:rsidRPr="007923F6" w:rsidRDefault="00261EFB" w:rsidP="00E449E9">
            <w:pPr>
              <w:spacing w:line="240" w:lineRule="atLeast"/>
              <w:rPr>
                <w:b/>
              </w:rPr>
            </w:pPr>
            <w:r w:rsidRPr="007923F6">
              <w:rPr>
                <w:b/>
              </w:rPr>
              <w:t>Toplam</w:t>
            </w:r>
          </w:p>
        </w:tc>
        <w:tc>
          <w:tcPr>
            <w:tcW w:w="802"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pPr>
            <w:r w:rsidRPr="007923F6">
              <w:t>68</w:t>
            </w:r>
          </w:p>
        </w:tc>
        <w:tc>
          <w:tcPr>
            <w:cnfStyle w:val="000010000000" w:firstRow="0" w:lastRow="0" w:firstColumn="0" w:lastColumn="0" w:oddVBand="1" w:evenVBand="0" w:oddHBand="0" w:evenHBand="0" w:firstRowFirstColumn="0" w:firstRowLastColumn="0" w:lastRowFirstColumn="0" w:lastRowLastColumn="0"/>
            <w:tcW w:w="679" w:type="pct"/>
            <w:vAlign w:val="center"/>
          </w:tcPr>
          <w:p w:rsidR="00261EFB" w:rsidRPr="007923F6" w:rsidRDefault="00677A24" w:rsidP="00E449E9">
            <w:pPr>
              <w:spacing w:line="240" w:lineRule="atLeast"/>
              <w:jc w:val="right"/>
            </w:pPr>
            <w:r w:rsidRPr="007923F6">
              <w:t>29</w:t>
            </w:r>
            <w:r w:rsidR="00261EFB" w:rsidRPr="007923F6">
              <w:t>9</w:t>
            </w:r>
          </w:p>
        </w:tc>
        <w:tc>
          <w:tcPr>
            <w:tcW w:w="1049" w:type="pct"/>
            <w:vAlign w:val="center"/>
          </w:tcPr>
          <w:p w:rsidR="00261EFB" w:rsidRPr="007923F6" w:rsidRDefault="00261EFB" w:rsidP="00E449E9">
            <w:pPr>
              <w:spacing w:line="240" w:lineRule="atLeast"/>
              <w:jc w:val="right"/>
              <w:cnfStyle w:val="000000000000" w:firstRow="0" w:lastRow="0" w:firstColumn="0" w:lastColumn="0" w:oddVBand="0" w:evenVBand="0" w:oddHBand="0" w:evenHBand="0" w:firstRowFirstColumn="0" w:firstRowLastColumn="0" w:lastRowFirstColumn="0" w:lastRowLastColumn="0"/>
              <w:rPr>
                <w:b/>
              </w:rPr>
            </w:pPr>
            <w:r w:rsidRPr="007923F6">
              <w:rPr>
                <w:b/>
              </w:rPr>
              <w:t>29</w:t>
            </w:r>
          </w:p>
        </w:tc>
        <w:tc>
          <w:tcPr>
            <w:cnfStyle w:val="000010000000" w:firstRow="0" w:lastRow="0" w:firstColumn="0" w:lastColumn="0" w:oddVBand="1" w:evenVBand="0" w:oddHBand="0" w:evenHBand="0" w:firstRowFirstColumn="0" w:firstRowLastColumn="0" w:lastRowFirstColumn="0" w:lastRowLastColumn="0"/>
            <w:tcW w:w="804" w:type="pct"/>
            <w:vAlign w:val="center"/>
          </w:tcPr>
          <w:p w:rsidR="00261EFB" w:rsidRPr="007923F6" w:rsidRDefault="00261EFB" w:rsidP="00E449E9">
            <w:pPr>
              <w:spacing w:line="240" w:lineRule="atLeast"/>
              <w:jc w:val="right"/>
              <w:rPr>
                <w:b/>
              </w:rPr>
            </w:pPr>
            <w:r w:rsidRPr="007923F6">
              <w:rPr>
                <w:b/>
              </w:rPr>
              <w:t>77</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261EFB" w:rsidRPr="007923F6" w:rsidRDefault="00261EFB" w:rsidP="00261EFB">
      <w:pPr>
        <w:rPr>
          <w:sz w:val="20"/>
        </w:rPr>
      </w:pPr>
    </w:p>
    <w:p w:rsidR="00247B0D" w:rsidRPr="007923F6" w:rsidRDefault="00247B0D" w:rsidP="00261EFB">
      <w:pPr>
        <w:rPr>
          <w:sz w:val="20"/>
        </w:rPr>
      </w:pPr>
    </w:p>
    <w:p w:rsidR="00261EFB" w:rsidRPr="007923F6" w:rsidRDefault="00261EFB" w:rsidP="00BB649C">
      <w:pPr>
        <w:pStyle w:val="KonuBal"/>
        <w:numPr>
          <w:ilvl w:val="1"/>
          <w:numId w:val="44"/>
        </w:numPr>
        <w:jc w:val="left"/>
        <w:rPr>
          <w:b/>
        </w:rPr>
      </w:pPr>
      <w:r w:rsidRPr="007923F6">
        <w:rPr>
          <w:b/>
        </w:rPr>
        <w:t>Sosyal Alanlar</w:t>
      </w:r>
    </w:p>
    <w:p w:rsidR="00261EFB" w:rsidRPr="007923F6" w:rsidRDefault="00261EFB" w:rsidP="00261EFB">
      <w:pPr>
        <w:ind w:firstLine="12"/>
        <w:rPr>
          <w:b/>
        </w:rPr>
      </w:pPr>
    </w:p>
    <w:p w:rsidR="00261EFB" w:rsidRPr="007923F6" w:rsidRDefault="00BF31E4" w:rsidP="00BF31E4">
      <w:pPr>
        <w:pStyle w:val="ResimYazs"/>
      </w:pPr>
      <w:bookmarkStart w:id="45" w:name="_Toc2754492"/>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7</w:t>
      </w:r>
      <w:r w:rsidR="00982D75" w:rsidRPr="007923F6">
        <w:rPr>
          <w:noProof/>
        </w:rPr>
        <w:fldChar w:fldCharType="end"/>
      </w:r>
      <w:r w:rsidRPr="007923F6">
        <w:t>: Yemekhaneler, Kantinler ve Kafeteryalar</w:t>
      </w:r>
      <w:bookmarkEnd w:id="45"/>
    </w:p>
    <w:tbl>
      <w:tblPr>
        <w:tblStyle w:val="AkKlavuz-Vurgu11"/>
        <w:tblW w:w="4939" w:type="pct"/>
        <w:tblLook w:val="0200" w:firstRow="0" w:lastRow="0" w:firstColumn="0" w:lastColumn="0" w:noHBand="1" w:noVBand="0"/>
      </w:tblPr>
      <w:tblGrid>
        <w:gridCol w:w="3451"/>
        <w:gridCol w:w="1867"/>
        <w:gridCol w:w="2009"/>
        <w:gridCol w:w="2035"/>
      </w:tblGrid>
      <w:tr w:rsidR="00261EFB" w:rsidRPr="007923F6" w:rsidTr="007B55DD">
        <w:trPr>
          <w:trHeight w:val="442"/>
        </w:trPr>
        <w:tc>
          <w:tcPr>
            <w:cnfStyle w:val="000010000000" w:firstRow="0" w:lastRow="0" w:firstColumn="0" w:lastColumn="0" w:oddVBand="1" w:evenVBand="0" w:oddHBand="0" w:evenHBand="0" w:firstRowFirstColumn="0" w:firstRowLastColumn="0" w:lastRowFirstColumn="0" w:lastRowLastColumn="0"/>
            <w:tcW w:w="5000" w:type="pct"/>
            <w:gridSpan w:val="4"/>
            <w:vAlign w:val="center"/>
          </w:tcPr>
          <w:p w:rsidR="00261EFB" w:rsidRPr="007923F6" w:rsidRDefault="00261EFB" w:rsidP="00E449E9">
            <w:pPr>
              <w:spacing w:before="100" w:beforeAutospacing="1"/>
              <w:jc w:val="center"/>
              <w:rPr>
                <w:b/>
                <w:caps/>
              </w:rPr>
            </w:pPr>
            <w:r w:rsidRPr="007923F6">
              <w:rPr>
                <w:b/>
                <w:caps/>
              </w:rPr>
              <w:t>Yemekhaneler, Kantinler ve Kafeteryalar</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843" w:type="pct"/>
            <w:vAlign w:val="center"/>
          </w:tcPr>
          <w:p w:rsidR="00261EFB" w:rsidRPr="007923F6" w:rsidRDefault="00261EFB" w:rsidP="00E449E9">
            <w:pPr>
              <w:spacing w:before="100" w:beforeAutospacing="1"/>
              <w:jc w:val="center"/>
              <w:rPr>
                <w:b/>
              </w:rPr>
            </w:pPr>
            <w:r w:rsidRPr="007923F6">
              <w:rPr>
                <w:b/>
              </w:rPr>
              <w:t>Bölümler</w:t>
            </w:r>
          </w:p>
        </w:tc>
        <w:tc>
          <w:tcPr>
            <w:tcW w:w="997"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Sayısı (Adet)</w:t>
            </w:r>
          </w:p>
        </w:tc>
        <w:tc>
          <w:tcPr>
            <w:cnfStyle w:val="000010000000" w:firstRow="0" w:lastRow="0" w:firstColumn="0" w:lastColumn="0" w:oddVBand="1" w:evenVBand="0" w:oddHBand="0" w:evenHBand="0" w:firstRowFirstColumn="0" w:firstRowLastColumn="0" w:lastRowFirstColumn="0" w:lastRowLastColumn="0"/>
            <w:tcW w:w="1073" w:type="pct"/>
            <w:vAlign w:val="center"/>
          </w:tcPr>
          <w:p w:rsidR="00261EFB" w:rsidRPr="007923F6" w:rsidRDefault="00261EFB" w:rsidP="00E449E9">
            <w:pPr>
              <w:spacing w:before="100" w:beforeAutospacing="1"/>
              <w:jc w:val="center"/>
              <w:rPr>
                <w:b/>
              </w:rPr>
            </w:pPr>
            <w:r w:rsidRPr="007923F6">
              <w:rPr>
                <w:b/>
              </w:rPr>
              <w:t>Kapalı Alanı (m</w:t>
            </w:r>
            <w:r w:rsidRPr="007923F6">
              <w:rPr>
                <w:b/>
                <w:vertAlign w:val="superscript"/>
              </w:rPr>
              <w:t>2</w:t>
            </w:r>
            <w:r w:rsidRPr="007923F6">
              <w:rPr>
                <w:b/>
              </w:rPr>
              <w:t>)</w:t>
            </w:r>
          </w:p>
        </w:tc>
        <w:tc>
          <w:tcPr>
            <w:tcW w:w="1087"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Kapasitesi (Kişi)</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843" w:type="pct"/>
            <w:vAlign w:val="center"/>
          </w:tcPr>
          <w:p w:rsidR="00261EFB" w:rsidRPr="007923F6" w:rsidRDefault="00261EFB" w:rsidP="00E449E9">
            <w:r w:rsidRPr="007923F6">
              <w:t>Öğrenci Yemekhanesi</w:t>
            </w:r>
          </w:p>
        </w:tc>
        <w:tc>
          <w:tcPr>
            <w:tcW w:w="997" w:type="pct"/>
            <w:vAlign w:val="center"/>
          </w:tcPr>
          <w:p w:rsidR="00261EFB" w:rsidRPr="007923F6" w:rsidRDefault="00261EFB" w:rsidP="00F45644">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7923F6">
              <w:t>1</w:t>
            </w:r>
            <w:r w:rsidR="00F45644" w:rsidRPr="007923F6">
              <w:t>2</w:t>
            </w:r>
          </w:p>
        </w:tc>
        <w:tc>
          <w:tcPr>
            <w:cnfStyle w:val="000010000000" w:firstRow="0" w:lastRow="0" w:firstColumn="0" w:lastColumn="0" w:oddVBand="1" w:evenVBand="0" w:oddHBand="0" w:evenHBand="0" w:firstRowFirstColumn="0" w:firstRowLastColumn="0" w:lastRowFirstColumn="0" w:lastRowLastColumn="0"/>
            <w:tcW w:w="1073" w:type="pct"/>
            <w:vAlign w:val="center"/>
          </w:tcPr>
          <w:p w:rsidR="00261EFB" w:rsidRPr="007923F6" w:rsidRDefault="00261EFB" w:rsidP="00E449E9">
            <w:pPr>
              <w:spacing w:before="100" w:beforeAutospacing="1"/>
              <w:jc w:val="right"/>
            </w:pPr>
            <w:r w:rsidRPr="007923F6">
              <w:t>4.250</w:t>
            </w:r>
          </w:p>
        </w:tc>
        <w:tc>
          <w:tcPr>
            <w:tcW w:w="1087" w:type="pct"/>
            <w:vAlign w:val="center"/>
          </w:tcPr>
          <w:p w:rsidR="00261EFB" w:rsidRPr="007923F6"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7923F6">
              <w:t>3.650</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843" w:type="pct"/>
            <w:vAlign w:val="center"/>
          </w:tcPr>
          <w:p w:rsidR="00261EFB" w:rsidRPr="007923F6" w:rsidRDefault="00261EFB" w:rsidP="00E449E9">
            <w:r w:rsidRPr="007923F6">
              <w:t>Personel Yemekhanesi</w:t>
            </w:r>
          </w:p>
        </w:tc>
        <w:tc>
          <w:tcPr>
            <w:tcW w:w="997" w:type="pct"/>
            <w:vAlign w:val="center"/>
          </w:tcPr>
          <w:p w:rsidR="00261EFB" w:rsidRPr="007923F6"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1073" w:type="pct"/>
            <w:vAlign w:val="center"/>
          </w:tcPr>
          <w:p w:rsidR="00261EFB" w:rsidRPr="007923F6" w:rsidRDefault="00261EFB" w:rsidP="00E449E9">
            <w:pPr>
              <w:spacing w:before="100" w:beforeAutospacing="1"/>
              <w:jc w:val="right"/>
            </w:pPr>
            <w:r w:rsidRPr="007923F6">
              <w:t>1.442</w:t>
            </w:r>
          </w:p>
        </w:tc>
        <w:tc>
          <w:tcPr>
            <w:tcW w:w="1087" w:type="pct"/>
            <w:vAlign w:val="center"/>
          </w:tcPr>
          <w:p w:rsidR="00261EFB" w:rsidRPr="007923F6"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7923F6">
              <w:t>790</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843" w:type="pct"/>
            <w:vAlign w:val="center"/>
          </w:tcPr>
          <w:p w:rsidR="00261EFB" w:rsidRPr="007923F6" w:rsidRDefault="00261EFB" w:rsidP="00E449E9">
            <w:r w:rsidRPr="007923F6">
              <w:t>Kantin-Kafeterya</w:t>
            </w:r>
          </w:p>
        </w:tc>
        <w:tc>
          <w:tcPr>
            <w:tcW w:w="997" w:type="pct"/>
            <w:vAlign w:val="center"/>
          </w:tcPr>
          <w:p w:rsidR="00261EFB" w:rsidRPr="007923F6" w:rsidRDefault="00677A24"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7923F6">
              <w:t>24</w:t>
            </w:r>
          </w:p>
        </w:tc>
        <w:tc>
          <w:tcPr>
            <w:cnfStyle w:val="000010000000" w:firstRow="0" w:lastRow="0" w:firstColumn="0" w:lastColumn="0" w:oddVBand="1" w:evenVBand="0" w:oddHBand="0" w:evenHBand="0" w:firstRowFirstColumn="0" w:firstRowLastColumn="0" w:lastRowFirstColumn="0" w:lastRowLastColumn="0"/>
            <w:tcW w:w="1073" w:type="pct"/>
            <w:vAlign w:val="center"/>
          </w:tcPr>
          <w:p w:rsidR="00261EFB" w:rsidRPr="007923F6" w:rsidRDefault="00261EFB" w:rsidP="00E449E9">
            <w:pPr>
              <w:spacing w:before="100" w:beforeAutospacing="1"/>
              <w:jc w:val="right"/>
            </w:pPr>
            <w:r w:rsidRPr="007923F6">
              <w:t>7.490</w:t>
            </w:r>
          </w:p>
        </w:tc>
        <w:tc>
          <w:tcPr>
            <w:tcW w:w="1087" w:type="pct"/>
            <w:vAlign w:val="center"/>
          </w:tcPr>
          <w:p w:rsidR="00261EFB" w:rsidRPr="007923F6"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pPr>
            <w:r w:rsidRPr="007923F6">
              <w:t>3.200</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843" w:type="pct"/>
            <w:vAlign w:val="center"/>
          </w:tcPr>
          <w:p w:rsidR="00261EFB" w:rsidRPr="007923F6" w:rsidRDefault="00261EFB" w:rsidP="00E449E9">
            <w:pPr>
              <w:rPr>
                <w:b/>
              </w:rPr>
            </w:pPr>
            <w:r w:rsidRPr="007923F6">
              <w:rPr>
                <w:b/>
              </w:rPr>
              <w:t>Toplam</w:t>
            </w:r>
          </w:p>
        </w:tc>
        <w:tc>
          <w:tcPr>
            <w:tcW w:w="997" w:type="pct"/>
            <w:vAlign w:val="center"/>
          </w:tcPr>
          <w:p w:rsidR="00261EFB" w:rsidRPr="007923F6" w:rsidRDefault="00677A24"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rPr>
                <w:b/>
              </w:rPr>
            </w:pPr>
            <w:r w:rsidRPr="007923F6">
              <w:rPr>
                <w:b/>
              </w:rPr>
              <w:t>39</w:t>
            </w:r>
          </w:p>
        </w:tc>
        <w:tc>
          <w:tcPr>
            <w:cnfStyle w:val="000010000000" w:firstRow="0" w:lastRow="0" w:firstColumn="0" w:lastColumn="0" w:oddVBand="1" w:evenVBand="0" w:oddHBand="0" w:evenHBand="0" w:firstRowFirstColumn="0" w:firstRowLastColumn="0" w:lastRowFirstColumn="0" w:lastRowLastColumn="0"/>
            <w:tcW w:w="1073" w:type="pct"/>
            <w:vAlign w:val="center"/>
          </w:tcPr>
          <w:p w:rsidR="00261EFB" w:rsidRPr="007923F6" w:rsidRDefault="00261EFB" w:rsidP="00E449E9">
            <w:pPr>
              <w:spacing w:before="100" w:beforeAutospacing="1"/>
              <w:jc w:val="right"/>
              <w:rPr>
                <w:b/>
              </w:rPr>
            </w:pPr>
            <w:r w:rsidRPr="007923F6">
              <w:rPr>
                <w:b/>
              </w:rPr>
              <w:t>13.182</w:t>
            </w:r>
          </w:p>
        </w:tc>
        <w:tc>
          <w:tcPr>
            <w:tcW w:w="1087" w:type="pct"/>
            <w:vAlign w:val="center"/>
          </w:tcPr>
          <w:p w:rsidR="00261EFB" w:rsidRPr="007923F6" w:rsidRDefault="00261EFB" w:rsidP="00E449E9">
            <w:pPr>
              <w:spacing w:before="100" w:beforeAutospacing="1"/>
              <w:jc w:val="right"/>
              <w:cnfStyle w:val="000000000000" w:firstRow="0" w:lastRow="0" w:firstColumn="0" w:lastColumn="0" w:oddVBand="0" w:evenVBand="0" w:oddHBand="0" w:evenHBand="0" w:firstRowFirstColumn="0" w:firstRowLastColumn="0" w:lastRowFirstColumn="0" w:lastRowLastColumn="0"/>
              <w:rPr>
                <w:b/>
              </w:rPr>
            </w:pPr>
            <w:r w:rsidRPr="007923F6">
              <w:rPr>
                <w:b/>
              </w:rPr>
              <w:t>7.640</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261EFB" w:rsidRPr="007923F6" w:rsidRDefault="00261EFB" w:rsidP="00261EFB">
      <w:pPr>
        <w:ind w:left="708" w:firstLine="708"/>
        <w:jc w:val="both"/>
        <w:rPr>
          <w:b/>
          <w:color w:val="00FF00"/>
        </w:rPr>
      </w:pPr>
    </w:p>
    <w:p w:rsidR="00261EFB" w:rsidRPr="007923F6" w:rsidRDefault="00BF31E4" w:rsidP="00BF31E4">
      <w:pPr>
        <w:pStyle w:val="ResimYazs"/>
      </w:pPr>
      <w:bookmarkStart w:id="46" w:name="_Toc2754493"/>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8</w:t>
      </w:r>
      <w:r w:rsidR="00982D75" w:rsidRPr="007923F6">
        <w:rPr>
          <w:noProof/>
        </w:rPr>
        <w:fldChar w:fldCharType="end"/>
      </w:r>
      <w:r w:rsidRPr="007923F6">
        <w:t>: Misafirhaneler</w:t>
      </w:r>
      <w:bookmarkEnd w:id="46"/>
    </w:p>
    <w:tbl>
      <w:tblPr>
        <w:tblStyle w:val="AkKlavuz-Vurgu11"/>
        <w:tblW w:w="4945" w:type="pct"/>
        <w:tblLook w:val="0200" w:firstRow="0" w:lastRow="0" w:firstColumn="0" w:lastColumn="0" w:noHBand="1" w:noVBand="0"/>
      </w:tblPr>
      <w:tblGrid>
        <w:gridCol w:w="1567"/>
        <w:gridCol w:w="2201"/>
        <w:gridCol w:w="2314"/>
        <w:gridCol w:w="3292"/>
      </w:tblGrid>
      <w:tr w:rsidR="00261EFB" w:rsidRPr="007923F6" w:rsidTr="007B55DD">
        <w:trPr>
          <w:trHeight w:val="332"/>
        </w:trPr>
        <w:tc>
          <w:tcPr>
            <w:cnfStyle w:val="000010000000" w:firstRow="0" w:lastRow="0" w:firstColumn="0" w:lastColumn="0" w:oddVBand="1" w:evenVBand="0" w:oddHBand="0" w:evenHBand="0" w:firstRowFirstColumn="0" w:firstRowLastColumn="0" w:lastRowFirstColumn="0" w:lastRowLastColumn="0"/>
            <w:tcW w:w="5000" w:type="pct"/>
            <w:gridSpan w:val="4"/>
            <w:vAlign w:val="center"/>
          </w:tcPr>
          <w:p w:rsidR="00261EFB" w:rsidRPr="007923F6" w:rsidRDefault="00261EFB" w:rsidP="00E449E9">
            <w:pPr>
              <w:spacing w:before="100" w:beforeAutospacing="1"/>
              <w:jc w:val="center"/>
              <w:rPr>
                <w:b/>
                <w:caps/>
              </w:rPr>
            </w:pPr>
            <w:r w:rsidRPr="007923F6">
              <w:rPr>
                <w:b/>
                <w:caps/>
              </w:rPr>
              <w:t>Misafirhaneler</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836" w:type="pct"/>
            <w:vMerge w:val="restart"/>
            <w:vAlign w:val="center"/>
          </w:tcPr>
          <w:p w:rsidR="00261EFB" w:rsidRPr="007923F6" w:rsidRDefault="00261EFB" w:rsidP="00E449E9">
            <w:pPr>
              <w:spacing w:before="100" w:beforeAutospacing="1"/>
              <w:jc w:val="center"/>
              <w:rPr>
                <w:b/>
              </w:rPr>
            </w:pPr>
            <w:r w:rsidRPr="007923F6">
              <w:rPr>
                <w:b/>
              </w:rPr>
              <w:t>Bölümler</w:t>
            </w:r>
          </w:p>
        </w:tc>
        <w:tc>
          <w:tcPr>
            <w:tcW w:w="1174" w:type="pct"/>
            <w:vMerge w:val="restar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Sayısı (Adet)</w:t>
            </w:r>
          </w:p>
        </w:tc>
        <w:tc>
          <w:tcPr>
            <w:cnfStyle w:val="000010000000" w:firstRow="0" w:lastRow="0" w:firstColumn="0" w:lastColumn="0" w:oddVBand="1" w:evenVBand="0" w:oddHBand="0" w:evenHBand="0" w:firstRowFirstColumn="0" w:firstRowLastColumn="0" w:lastRowFirstColumn="0" w:lastRowLastColumn="0"/>
            <w:tcW w:w="1234" w:type="pct"/>
            <w:vMerge w:val="restart"/>
            <w:vAlign w:val="center"/>
          </w:tcPr>
          <w:p w:rsidR="00261EFB" w:rsidRPr="007923F6" w:rsidRDefault="00261EFB" w:rsidP="00E449E9">
            <w:pPr>
              <w:spacing w:before="100" w:beforeAutospacing="1"/>
              <w:jc w:val="center"/>
              <w:rPr>
                <w:b/>
              </w:rPr>
            </w:pPr>
            <w:r w:rsidRPr="007923F6">
              <w:rPr>
                <w:b/>
              </w:rPr>
              <w:t>Kapalı Alan (m</w:t>
            </w:r>
            <w:r w:rsidRPr="007923F6">
              <w:rPr>
                <w:b/>
                <w:vertAlign w:val="superscript"/>
              </w:rPr>
              <w:t>2</w:t>
            </w:r>
            <w:r w:rsidRPr="007923F6">
              <w:rPr>
                <w:b/>
              </w:rPr>
              <w:t>)</w:t>
            </w:r>
          </w:p>
        </w:tc>
        <w:tc>
          <w:tcPr>
            <w:tcW w:w="1756"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Kapasitesi (Kişi)</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836" w:type="pct"/>
            <w:vMerge/>
            <w:vAlign w:val="center"/>
          </w:tcPr>
          <w:p w:rsidR="00261EFB" w:rsidRPr="007923F6" w:rsidRDefault="00261EFB" w:rsidP="00E449E9">
            <w:pPr>
              <w:rPr>
                <w:b/>
              </w:rPr>
            </w:pPr>
          </w:p>
        </w:tc>
        <w:tc>
          <w:tcPr>
            <w:tcW w:w="1174" w:type="pct"/>
            <w:vMerge/>
            <w:vAlign w:val="center"/>
          </w:tcPr>
          <w:p w:rsidR="00261EFB" w:rsidRPr="007923F6" w:rsidRDefault="00261EFB" w:rsidP="00E449E9">
            <w:pPr>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234" w:type="pct"/>
            <w:vMerge/>
            <w:vAlign w:val="center"/>
          </w:tcPr>
          <w:p w:rsidR="00261EFB" w:rsidRPr="007923F6" w:rsidRDefault="00261EFB" w:rsidP="00E449E9">
            <w:pPr>
              <w:rPr>
                <w:b/>
              </w:rPr>
            </w:pPr>
          </w:p>
        </w:tc>
        <w:tc>
          <w:tcPr>
            <w:tcW w:w="1756"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Toplam</w:t>
            </w:r>
          </w:p>
        </w:tc>
      </w:tr>
      <w:tr w:rsidR="00261EFB" w:rsidRPr="007923F6" w:rsidTr="007B55DD">
        <w:trPr>
          <w:trHeight w:val="300"/>
        </w:trPr>
        <w:tc>
          <w:tcPr>
            <w:cnfStyle w:val="000010000000" w:firstRow="0" w:lastRow="0" w:firstColumn="0" w:lastColumn="0" w:oddVBand="1" w:evenVBand="0" w:oddHBand="0" w:evenHBand="0" w:firstRowFirstColumn="0" w:firstRowLastColumn="0" w:lastRowFirstColumn="0" w:lastRowLastColumn="0"/>
            <w:tcW w:w="836" w:type="pct"/>
            <w:vAlign w:val="center"/>
          </w:tcPr>
          <w:p w:rsidR="00261EFB" w:rsidRPr="007923F6" w:rsidRDefault="00261EFB" w:rsidP="00E449E9">
            <w:r w:rsidRPr="007923F6">
              <w:t>Misafirhaneler</w:t>
            </w:r>
          </w:p>
        </w:tc>
        <w:tc>
          <w:tcPr>
            <w:tcW w:w="1174"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1234" w:type="pct"/>
            <w:vAlign w:val="center"/>
          </w:tcPr>
          <w:p w:rsidR="00261EFB" w:rsidRPr="007923F6" w:rsidRDefault="00261EFB" w:rsidP="00E449E9">
            <w:pPr>
              <w:spacing w:before="100" w:beforeAutospacing="1"/>
              <w:jc w:val="center"/>
            </w:pPr>
            <w:r w:rsidRPr="007923F6">
              <w:t>720</w:t>
            </w:r>
          </w:p>
        </w:tc>
        <w:tc>
          <w:tcPr>
            <w:tcW w:w="1756"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32</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836" w:type="pct"/>
            <w:vAlign w:val="center"/>
          </w:tcPr>
          <w:p w:rsidR="00261EFB" w:rsidRPr="007923F6" w:rsidRDefault="00261EFB" w:rsidP="00E449E9">
            <w:pPr>
              <w:spacing w:before="100" w:beforeAutospacing="1"/>
            </w:pPr>
            <w:r w:rsidRPr="007923F6">
              <w:t>Toplam</w:t>
            </w:r>
          </w:p>
        </w:tc>
        <w:tc>
          <w:tcPr>
            <w:tcW w:w="1174"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1234" w:type="pct"/>
            <w:vAlign w:val="center"/>
          </w:tcPr>
          <w:p w:rsidR="00261EFB" w:rsidRPr="007923F6" w:rsidRDefault="00261EFB" w:rsidP="00E449E9">
            <w:pPr>
              <w:spacing w:before="100" w:beforeAutospacing="1"/>
              <w:jc w:val="center"/>
            </w:pPr>
            <w:r w:rsidRPr="007923F6">
              <w:t>720</w:t>
            </w:r>
          </w:p>
        </w:tc>
        <w:tc>
          <w:tcPr>
            <w:tcW w:w="1756"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32</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BF31E4" w:rsidRPr="007923F6" w:rsidRDefault="00BF31E4" w:rsidP="00BF31E4">
      <w:pPr>
        <w:pStyle w:val="ResimYazs"/>
      </w:pPr>
    </w:p>
    <w:p w:rsidR="00261EFB" w:rsidRPr="007923F6" w:rsidRDefault="00BF31E4" w:rsidP="00BF31E4">
      <w:pPr>
        <w:pStyle w:val="ResimYazs"/>
      </w:pPr>
      <w:bookmarkStart w:id="47" w:name="_Toc2754494"/>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9</w:t>
      </w:r>
      <w:r w:rsidR="00982D75" w:rsidRPr="007923F6">
        <w:rPr>
          <w:noProof/>
        </w:rPr>
        <w:fldChar w:fldCharType="end"/>
      </w:r>
      <w:r w:rsidRPr="007923F6">
        <w:t>: Lojmanlar</w:t>
      </w:r>
      <w:bookmarkEnd w:id="47"/>
    </w:p>
    <w:tbl>
      <w:tblPr>
        <w:tblStyle w:val="AkKlavuz-Vurgu11"/>
        <w:tblW w:w="4945" w:type="pct"/>
        <w:tblLook w:val="0200" w:firstRow="0" w:lastRow="0" w:firstColumn="0" w:lastColumn="0" w:noHBand="1" w:noVBand="0"/>
      </w:tblPr>
      <w:tblGrid>
        <w:gridCol w:w="2264"/>
        <w:gridCol w:w="2370"/>
        <w:gridCol w:w="2370"/>
        <w:gridCol w:w="2370"/>
      </w:tblGrid>
      <w:tr w:rsidR="00261EFB" w:rsidRPr="007923F6" w:rsidTr="007B55DD">
        <w:trPr>
          <w:trHeight w:val="311"/>
        </w:trPr>
        <w:tc>
          <w:tcPr>
            <w:cnfStyle w:val="000010000000" w:firstRow="0" w:lastRow="0" w:firstColumn="0" w:lastColumn="0" w:oddVBand="1" w:evenVBand="0" w:oddHBand="0" w:evenHBand="0" w:firstRowFirstColumn="0" w:firstRowLastColumn="0" w:lastRowFirstColumn="0" w:lastRowLastColumn="0"/>
            <w:tcW w:w="5000" w:type="pct"/>
            <w:gridSpan w:val="4"/>
            <w:vAlign w:val="center"/>
          </w:tcPr>
          <w:p w:rsidR="00261EFB" w:rsidRPr="007923F6" w:rsidRDefault="00261EFB" w:rsidP="00E449E9">
            <w:pPr>
              <w:spacing w:before="100" w:beforeAutospacing="1"/>
              <w:jc w:val="center"/>
              <w:rPr>
                <w:b/>
                <w:caps/>
              </w:rPr>
            </w:pPr>
            <w:r w:rsidRPr="007923F6">
              <w:rPr>
                <w:b/>
                <w:caps/>
              </w:rPr>
              <w:t>Lojmanlar</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208" w:type="pct"/>
            <w:vMerge w:val="restart"/>
            <w:vAlign w:val="center"/>
          </w:tcPr>
          <w:p w:rsidR="00261EFB" w:rsidRPr="007923F6" w:rsidRDefault="00261EFB" w:rsidP="00E449E9">
            <w:pPr>
              <w:spacing w:before="100" w:beforeAutospacing="1"/>
              <w:jc w:val="center"/>
              <w:rPr>
                <w:b/>
              </w:rPr>
            </w:pPr>
            <w:r w:rsidRPr="007923F6">
              <w:rPr>
                <w:b/>
              </w:rPr>
              <w:t>Kapasitesi</w:t>
            </w:r>
          </w:p>
        </w:tc>
        <w:tc>
          <w:tcPr>
            <w:tcW w:w="2528" w:type="pct"/>
            <w:gridSpan w:val="2"/>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Sayısı (Adet)</w:t>
            </w:r>
          </w:p>
        </w:tc>
        <w:tc>
          <w:tcPr>
            <w:cnfStyle w:val="000010000000" w:firstRow="0" w:lastRow="0" w:firstColumn="0" w:lastColumn="0" w:oddVBand="1" w:evenVBand="0" w:oddHBand="0" w:evenHBand="0" w:firstRowFirstColumn="0" w:firstRowLastColumn="0" w:lastRowFirstColumn="0" w:lastRowLastColumn="0"/>
            <w:tcW w:w="1264" w:type="pct"/>
            <w:vMerge w:val="restart"/>
            <w:vAlign w:val="center"/>
          </w:tcPr>
          <w:p w:rsidR="00261EFB" w:rsidRPr="007923F6" w:rsidRDefault="00261EFB" w:rsidP="00E449E9">
            <w:pPr>
              <w:spacing w:before="100" w:beforeAutospacing="1"/>
              <w:jc w:val="center"/>
            </w:pPr>
            <w:r w:rsidRPr="007923F6">
              <w:t>Kapalı alanı (m</w:t>
            </w:r>
            <w:r w:rsidRPr="007923F6">
              <w:rPr>
                <w:vertAlign w:val="superscript"/>
              </w:rPr>
              <w:t>2</w:t>
            </w:r>
            <w:r w:rsidRPr="007923F6">
              <w:t>)</w:t>
            </w:r>
          </w:p>
        </w:tc>
      </w:tr>
      <w:tr w:rsidR="00261EFB" w:rsidRPr="007923F6" w:rsidTr="007B55DD">
        <w:trPr>
          <w:trHeight w:val="327"/>
        </w:trPr>
        <w:tc>
          <w:tcPr>
            <w:cnfStyle w:val="000010000000" w:firstRow="0" w:lastRow="0" w:firstColumn="0" w:lastColumn="0" w:oddVBand="1" w:evenVBand="0" w:oddHBand="0" w:evenHBand="0" w:firstRowFirstColumn="0" w:firstRowLastColumn="0" w:lastRowFirstColumn="0" w:lastRowLastColumn="0"/>
            <w:tcW w:w="1208" w:type="pct"/>
            <w:vMerge/>
            <w:vAlign w:val="center"/>
          </w:tcPr>
          <w:p w:rsidR="00261EFB" w:rsidRPr="007923F6" w:rsidRDefault="00261EFB" w:rsidP="00E449E9">
            <w:pPr>
              <w:rPr>
                <w:b/>
              </w:rPr>
            </w:pPr>
          </w:p>
        </w:tc>
        <w:tc>
          <w:tcPr>
            <w:tcW w:w="1264"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Dolu</w:t>
            </w:r>
          </w:p>
        </w:tc>
        <w:tc>
          <w:tcPr>
            <w:cnfStyle w:val="000010000000" w:firstRow="0" w:lastRow="0" w:firstColumn="0" w:lastColumn="0" w:oddVBand="1" w:evenVBand="0" w:oddHBand="0" w:evenHBand="0" w:firstRowFirstColumn="0" w:firstRowLastColumn="0" w:lastRowFirstColumn="0" w:lastRowLastColumn="0"/>
            <w:tcW w:w="1264" w:type="pct"/>
            <w:vAlign w:val="center"/>
          </w:tcPr>
          <w:p w:rsidR="00261EFB" w:rsidRPr="007923F6" w:rsidRDefault="00261EFB" w:rsidP="00E449E9">
            <w:pPr>
              <w:spacing w:before="100" w:beforeAutospacing="1"/>
              <w:jc w:val="center"/>
              <w:rPr>
                <w:b/>
              </w:rPr>
            </w:pPr>
            <w:r w:rsidRPr="007923F6">
              <w:rPr>
                <w:b/>
              </w:rPr>
              <w:t>Boş</w:t>
            </w:r>
          </w:p>
        </w:tc>
        <w:tc>
          <w:tcPr>
            <w:tcW w:w="0" w:type="auto"/>
            <w:vMerge/>
            <w:vAlign w:val="center"/>
          </w:tcPr>
          <w:p w:rsidR="00261EFB" w:rsidRPr="007923F6" w:rsidRDefault="00261EFB" w:rsidP="00E449E9">
            <w:pPr>
              <w:cnfStyle w:val="000000000000" w:firstRow="0" w:lastRow="0" w:firstColumn="0" w:lastColumn="0" w:oddVBand="0" w:evenVBand="0" w:oddHBand="0" w:evenHBand="0" w:firstRowFirstColumn="0" w:firstRowLastColumn="0" w:lastRowFirstColumn="0" w:lastRowLastColumn="0"/>
            </w:pPr>
          </w:p>
        </w:tc>
      </w:tr>
      <w:tr w:rsidR="00961F5A" w:rsidRPr="007923F6" w:rsidTr="007B55DD">
        <w:tc>
          <w:tcPr>
            <w:cnfStyle w:val="000010000000" w:firstRow="0" w:lastRow="0" w:firstColumn="0" w:lastColumn="0" w:oddVBand="1" w:evenVBand="0" w:oddHBand="0" w:evenHBand="0" w:firstRowFirstColumn="0" w:firstRowLastColumn="0" w:lastRowFirstColumn="0" w:lastRowLastColumn="0"/>
            <w:tcW w:w="1208" w:type="pct"/>
            <w:vAlign w:val="center"/>
          </w:tcPr>
          <w:p w:rsidR="00961F5A" w:rsidRPr="007923F6" w:rsidRDefault="00961F5A" w:rsidP="00E449E9">
            <w:r w:rsidRPr="007923F6">
              <w:t>3 Odalı</w:t>
            </w:r>
          </w:p>
        </w:tc>
        <w:tc>
          <w:tcPr>
            <w:tcW w:w="1264" w:type="pct"/>
            <w:vAlign w:val="center"/>
          </w:tcPr>
          <w:p w:rsidR="00961F5A" w:rsidRPr="007923F6" w:rsidRDefault="006744DF"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t>6</w:t>
            </w:r>
          </w:p>
        </w:tc>
        <w:tc>
          <w:tcPr>
            <w:cnfStyle w:val="000010000000" w:firstRow="0" w:lastRow="0" w:firstColumn="0" w:lastColumn="0" w:oddVBand="1" w:evenVBand="0" w:oddHBand="0" w:evenHBand="0" w:firstRowFirstColumn="0" w:firstRowLastColumn="0" w:lastRowFirstColumn="0" w:lastRowLastColumn="0"/>
            <w:tcW w:w="1264" w:type="pct"/>
            <w:vAlign w:val="center"/>
          </w:tcPr>
          <w:p w:rsidR="00961F5A" w:rsidRPr="007923F6" w:rsidRDefault="0024630F" w:rsidP="00E449E9">
            <w:pPr>
              <w:spacing w:before="100" w:beforeAutospacing="1"/>
              <w:jc w:val="center"/>
            </w:pPr>
            <w:r w:rsidRPr="007923F6">
              <w:t>0</w:t>
            </w:r>
          </w:p>
        </w:tc>
        <w:tc>
          <w:tcPr>
            <w:tcW w:w="1264" w:type="pct"/>
            <w:vAlign w:val="center"/>
          </w:tcPr>
          <w:p w:rsidR="00961F5A" w:rsidRPr="007923F6" w:rsidRDefault="006744DF"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t>120</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208" w:type="pct"/>
            <w:vAlign w:val="center"/>
          </w:tcPr>
          <w:p w:rsidR="00261EFB" w:rsidRPr="007923F6" w:rsidRDefault="00261EFB" w:rsidP="00E449E9">
            <w:pPr>
              <w:spacing w:before="100" w:beforeAutospacing="1"/>
              <w:rPr>
                <w:b/>
              </w:rPr>
            </w:pPr>
            <w:r w:rsidRPr="007923F6">
              <w:rPr>
                <w:b/>
              </w:rPr>
              <w:t>Toplam</w:t>
            </w:r>
          </w:p>
        </w:tc>
        <w:tc>
          <w:tcPr>
            <w:tcW w:w="1264" w:type="pct"/>
            <w:vAlign w:val="center"/>
          </w:tcPr>
          <w:p w:rsidR="00261EFB" w:rsidRPr="007923F6" w:rsidRDefault="006744DF"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Pr>
                <w:b/>
              </w:rPr>
              <w:t>6</w:t>
            </w:r>
          </w:p>
        </w:tc>
        <w:tc>
          <w:tcPr>
            <w:cnfStyle w:val="000010000000" w:firstRow="0" w:lastRow="0" w:firstColumn="0" w:lastColumn="0" w:oddVBand="1" w:evenVBand="0" w:oddHBand="0" w:evenHBand="0" w:firstRowFirstColumn="0" w:firstRowLastColumn="0" w:lastRowFirstColumn="0" w:lastRowLastColumn="0"/>
            <w:tcW w:w="1264" w:type="pct"/>
            <w:vAlign w:val="center"/>
          </w:tcPr>
          <w:p w:rsidR="00261EFB" w:rsidRPr="007923F6" w:rsidRDefault="0024630F" w:rsidP="00E449E9">
            <w:pPr>
              <w:spacing w:before="100" w:beforeAutospacing="1"/>
              <w:jc w:val="center"/>
              <w:rPr>
                <w:b/>
              </w:rPr>
            </w:pPr>
            <w:r w:rsidRPr="007923F6">
              <w:rPr>
                <w:b/>
              </w:rPr>
              <w:t>0</w:t>
            </w:r>
          </w:p>
        </w:tc>
        <w:tc>
          <w:tcPr>
            <w:tcW w:w="1264" w:type="pct"/>
            <w:vAlign w:val="center"/>
          </w:tcPr>
          <w:p w:rsidR="00261EFB" w:rsidRPr="007923F6" w:rsidRDefault="006744DF"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Pr>
                <w:b/>
              </w:rPr>
              <w:t>120</w:t>
            </w:r>
          </w:p>
        </w:tc>
      </w:tr>
    </w:tbl>
    <w:p w:rsidR="001A4E23" w:rsidRPr="007923F6" w:rsidRDefault="00261EFB" w:rsidP="001A4E23">
      <w:pPr>
        <w:spacing w:before="120" w:after="120"/>
        <w:jc w:val="both"/>
        <w:rPr>
          <w:color w:val="000000"/>
          <w:sz w:val="18"/>
          <w:szCs w:val="18"/>
        </w:rPr>
      </w:pPr>
      <w:bookmarkStart w:id="48" w:name="_Toc289343990"/>
      <w:r w:rsidRPr="007923F6">
        <w:t xml:space="preserve">   </w:t>
      </w:r>
      <w:r w:rsidR="001A4E23" w:rsidRPr="007923F6">
        <w:rPr>
          <w:color w:val="000000"/>
          <w:sz w:val="18"/>
          <w:szCs w:val="18"/>
        </w:rPr>
        <w:t>*</w:t>
      </w:r>
      <w:r w:rsidR="00375951">
        <w:rPr>
          <w:color w:val="000000"/>
          <w:sz w:val="18"/>
          <w:szCs w:val="18"/>
        </w:rPr>
        <w:t>İdari ve Mali İşler</w:t>
      </w:r>
      <w:r w:rsidR="001A4E23" w:rsidRPr="007923F6">
        <w:rPr>
          <w:color w:val="000000"/>
          <w:sz w:val="18"/>
          <w:szCs w:val="18"/>
        </w:rPr>
        <w:t xml:space="preserve"> Daire Başkanlığı Birim Faaliyet Raporu</w:t>
      </w:r>
    </w:p>
    <w:p w:rsidR="00261EFB" w:rsidRPr="007923F6" w:rsidRDefault="00261EFB" w:rsidP="00261EFB">
      <w:pPr>
        <w:pStyle w:val="ResimYazs"/>
      </w:pPr>
    </w:p>
    <w:bookmarkEnd w:id="48"/>
    <w:p w:rsidR="00247B0D" w:rsidRPr="007923F6" w:rsidRDefault="00247B0D" w:rsidP="00247B0D"/>
    <w:p w:rsidR="00261EFB" w:rsidRPr="007923F6" w:rsidRDefault="00A17F32" w:rsidP="00A17F32">
      <w:pPr>
        <w:pStyle w:val="ResimYazs"/>
      </w:pPr>
      <w:bookmarkStart w:id="49" w:name="_Toc2754495"/>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10</w:t>
      </w:r>
      <w:r w:rsidR="00982D75" w:rsidRPr="007923F6">
        <w:rPr>
          <w:noProof/>
        </w:rPr>
        <w:fldChar w:fldCharType="end"/>
      </w:r>
      <w:r w:rsidRPr="007923F6">
        <w:t>: Spor Tesisleri</w:t>
      </w:r>
      <w:bookmarkEnd w:id="49"/>
      <w:r w:rsidR="00261EFB" w:rsidRPr="007923F6">
        <w:t xml:space="preserve"> </w:t>
      </w:r>
    </w:p>
    <w:tbl>
      <w:tblPr>
        <w:tblStyle w:val="AkKlavuz-Vurgu11"/>
        <w:tblW w:w="5000" w:type="pct"/>
        <w:tblLook w:val="0200" w:firstRow="0" w:lastRow="0" w:firstColumn="0" w:lastColumn="0" w:noHBand="1" w:noVBand="0"/>
      </w:tblPr>
      <w:tblGrid>
        <w:gridCol w:w="2226"/>
        <w:gridCol w:w="1520"/>
        <w:gridCol w:w="1522"/>
        <w:gridCol w:w="4210"/>
      </w:tblGrid>
      <w:tr w:rsidR="00261EFB" w:rsidRPr="007923F6" w:rsidTr="007B55DD">
        <w:trPr>
          <w:trHeight w:val="504"/>
        </w:trPr>
        <w:tc>
          <w:tcPr>
            <w:cnfStyle w:val="000010000000" w:firstRow="0" w:lastRow="0" w:firstColumn="0" w:lastColumn="0" w:oddVBand="1" w:evenVBand="0" w:oddHBand="0" w:evenHBand="0" w:firstRowFirstColumn="0" w:firstRowLastColumn="0" w:lastRowFirstColumn="0" w:lastRowLastColumn="0"/>
            <w:tcW w:w="5000" w:type="pct"/>
            <w:gridSpan w:val="4"/>
            <w:vAlign w:val="center"/>
          </w:tcPr>
          <w:p w:rsidR="00261EFB" w:rsidRPr="007923F6" w:rsidRDefault="00261EFB" w:rsidP="00E449E9">
            <w:pPr>
              <w:spacing w:before="100" w:beforeAutospacing="1"/>
              <w:jc w:val="center"/>
              <w:rPr>
                <w:b/>
                <w:caps/>
              </w:rPr>
            </w:pPr>
            <w:r w:rsidRPr="007923F6">
              <w:rPr>
                <w:b/>
                <w:caps/>
              </w:rPr>
              <w:t>Spor Tesisleri</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74" w:type="pct"/>
            <w:vAlign w:val="center"/>
          </w:tcPr>
          <w:p w:rsidR="00261EFB" w:rsidRPr="007923F6" w:rsidRDefault="00261EFB" w:rsidP="00E449E9">
            <w:pPr>
              <w:spacing w:before="100" w:beforeAutospacing="1"/>
              <w:rPr>
                <w:b/>
              </w:rPr>
            </w:pPr>
            <w:r w:rsidRPr="007923F6">
              <w:rPr>
                <w:b/>
              </w:rPr>
              <w:t>Bölümler</w:t>
            </w:r>
          </w:p>
        </w:tc>
        <w:tc>
          <w:tcPr>
            <w:tcW w:w="802"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Sayısı (Adet)</w:t>
            </w:r>
          </w:p>
        </w:tc>
        <w:tc>
          <w:tcPr>
            <w:cnfStyle w:val="000010000000" w:firstRow="0" w:lastRow="0" w:firstColumn="0" w:lastColumn="0" w:oddVBand="1" w:evenVBand="0" w:oddHBand="0" w:evenHBand="0" w:firstRowFirstColumn="0" w:firstRowLastColumn="0" w:lastRowFirstColumn="0" w:lastRowLastColumn="0"/>
            <w:tcW w:w="803" w:type="pct"/>
            <w:vAlign w:val="center"/>
          </w:tcPr>
          <w:p w:rsidR="00261EFB" w:rsidRPr="007923F6" w:rsidRDefault="00261EFB" w:rsidP="00E449E9">
            <w:pPr>
              <w:spacing w:before="100" w:beforeAutospacing="1"/>
              <w:jc w:val="center"/>
              <w:rPr>
                <w:b/>
              </w:rPr>
            </w:pPr>
            <w:r w:rsidRPr="007923F6">
              <w:rPr>
                <w:b/>
              </w:rPr>
              <w:t>Alanı (m</w:t>
            </w:r>
            <w:r w:rsidRPr="007923F6">
              <w:rPr>
                <w:b/>
                <w:vertAlign w:val="superscript"/>
              </w:rPr>
              <w:t>2</w:t>
            </w:r>
            <w:r w:rsidRPr="007923F6">
              <w:rPr>
                <w:b/>
              </w:rPr>
              <w:t>)</w:t>
            </w:r>
          </w:p>
        </w:tc>
        <w:tc>
          <w:tcPr>
            <w:tcW w:w="2221"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Açıklamalar</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74" w:type="pct"/>
            <w:vAlign w:val="center"/>
          </w:tcPr>
          <w:p w:rsidR="00261EFB" w:rsidRPr="007923F6" w:rsidRDefault="00261EFB" w:rsidP="00E449E9">
            <w:r w:rsidRPr="007923F6">
              <w:t>Kapalı Spor Tesisleri</w:t>
            </w:r>
          </w:p>
        </w:tc>
        <w:tc>
          <w:tcPr>
            <w:tcW w:w="802"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803" w:type="pct"/>
            <w:vAlign w:val="center"/>
          </w:tcPr>
          <w:p w:rsidR="00261EFB" w:rsidRPr="007923F6" w:rsidRDefault="00261EFB" w:rsidP="00E449E9">
            <w:pPr>
              <w:spacing w:before="100" w:beforeAutospacing="1"/>
              <w:jc w:val="center"/>
            </w:pPr>
            <w:r w:rsidRPr="007923F6">
              <w:t>20.000</w:t>
            </w:r>
          </w:p>
        </w:tc>
        <w:tc>
          <w:tcPr>
            <w:tcW w:w="2221" w:type="pct"/>
            <w:vAlign w:val="center"/>
          </w:tcPr>
          <w:p w:rsidR="00261EFB" w:rsidRPr="007923F6"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r w:rsidRPr="007923F6">
              <w:t>Spor Merkez Binası -Vali Recep Yazıcıoğlu Binası-Çadır Tipi  Spor Salonu</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74" w:type="pct"/>
            <w:vAlign w:val="center"/>
          </w:tcPr>
          <w:p w:rsidR="00261EFB" w:rsidRPr="007923F6" w:rsidRDefault="00261EFB" w:rsidP="00E449E9">
            <w:r w:rsidRPr="007923F6">
              <w:t>Açık Spor Tesisleri</w:t>
            </w:r>
          </w:p>
        </w:tc>
        <w:tc>
          <w:tcPr>
            <w:tcW w:w="802"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10</w:t>
            </w:r>
          </w:p>
        </w:tc>
        <w:tc>
          <w:tcPr>
            <w:cnfStyle w:val="000010000000" w:firstRow="0" w:lastRow="0" w:firstColumn="0" w:lastColumn="0" w:oddVBand="1" w:evenVBand="0" w:oddHBand="0" w:evenHBand="0" w:firstRowFirstColumn="0" w:firstRowLastColumn="0" w:lastRowFirstColumn="0" w:lastRowLastColumn="0"/>
            <w:tcW w:w="803" w:type="pct"/>
            <w:vAlign w:val="center"/>
          </w:tcPr>
          <w:p w:rsidR="00261EFB" w:rsidRPr="007923F6" w:rsidRDefault="00261EFB" w:rsidP="00E449E9">
            <w:pPr>
              <w:spacing w:before="100" w:beforeAutospacing="1"/>
              <w:jc w:val="center"/>
            </w:pPr>
            <w:r w:rsidRPr="007923F6">
              <w:t>40.000</w:t>
            </w:r>
          </w:p>
        </w:tc>
        <w:tc>
          <w:tcPr>
            <w:tcW w:w="2221" w:type="pct"/>
            <w:vAlign w:val="center"/>
          </w:tcPr>
          <w:p w:rsidR="00261EFB" w:rsidRPr="007923F6"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r w:rsidRPr="007923F6">
              <w:t xml:space="preserve">Tenis, Futbol atletizm, basketbol sahaları, </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74" w:type="pct"/>
            <w:vAlign w:val="center"/>
          </w:tcPr>
          <w:p w:rsidR="00261EFB" w:rsidRPr="007923F6" w:rsidRDefault="00261EFB" w:rsidP="00E449E9">
            <w:pPr>
              <w:spacing w:before="100" w:beforeAutospacing="1"/>
            </w:pPr>
            <w:r w:rsidRPr="007923F6">
              <w:t>Toplam</w:t>
            </w:r>
          </w:p>
        </w:tc>
        <w:tc>
          <w:tcPr>
            <w:tcW w:w="802"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13</w:t>
            </w:r>
          </w:p>
        </w:tc>
        <w:tc>
          <w:tcPr>
            <w:cnfStyle w:val="000010000000" w:firstRow="0" w:lastRow="0" w:firstColumn="0" w:lastColumn="0" w:oddVBand="1" w:evenVBand="0" w:oddHBand="0" w:evenHBand="0" w:firstRowFirstColumn="0" w:firstRowLastColumn="0" w:lastRowFirstColumn="0" w:lastRowLastColumn="0"/>
            <w:tcW w:w="803" w:type="pct"/>
            <w:vAlign w:val="center"/>
          </w:tcPr>
          <w:p w:rsidR="00261EFB" w:rsidRPr="007923F6" w:rsidRDefault="00261EFB" w:rsidP="00E449E9">
            <w:pPr>
              <w:spacing w:before="100" w:beforeAutospacing="1"/>
              <w:jc w:val="center"/>
            </w:pPr>
            <w:r w:rsidRPr="007923F6">
              <w:t>60.000</w:t>
            </w:r>
          </w:p>
        </w:tc>
        <w:tc>
          <w:tcPr>
            <w:tcW w:w="2221" w:type="pct"/>
            <w:vAlign w:val="center"/>
          </w:tcPr>
          <w:p w:rsidR="00261EFB" w:rsidRPr="007923F6" w:rsidRDefault="00261EFB" w:rsidP="00E449E9">
            <w:pPr>
              <w:spacing w:before="100" w:beforeAutospacing="1"/>
              <w:cnfStyle w:val="000000000000" w:firstRow="0" w:lastRow="0" w:firstColumn="0" w:lastColumn="0" w:oddVBand="0" w:evenVBand="0" w:oddHBand="0" w:evenHBand="0" w:firstRowFirstColumn="0" w:firstRowLastColumn="0" w:lastRowFirstColumn="0" w:lastRowLastColumn="0"/>
            </w:pPr>
          </w:p>
        </w:tc>
      </w:tr>
    </w:tbl>
    <w:p w:rsidR="001A4E23"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992A29" w:rsidRPr="007923F6" w:rsidRDefault="00992A29" w:rsidP="001A4E23">
      <w:pPr>
        <w:spacing w:before="120" w:after="120"/>
        <w:jc w:val="both"/>
        <w:rPr>
          <w:color w:val="000000"/>
          <w:sz w:val="18"/>
          <w:szCs w:val="18"/>
        </w:rPr>
      </w:pPr>
    </w:p>
    <w:p w:rsidR="00261EFB" w:rsidRPr="007923F6" w:rsidRDefault="00261EFB" w:rsidP="00261EFB">
      <w:pPr>
        <w:rPr>
          <w:sz w:val="20"/>
        </w:rPr>
      </w:pPr>
    </w:p>
    <w:p w:rsidR="00261EFB" w:rsidRPr="007923F6" w:rsidRDefault="00A17F32" w:rsidP="00A17F32">
      <w:pPr>
        <w:pStyle w:val="ResimYazs"/>
      </w:pPr>
      <w:bookmarkStart w:id="50" w:name="_Toc2754496"/>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11</w:t>
      </w:r>
      <w:r w:rsidR="00982D75" w:rsidRPr="007923F6">
        <w:rPr>
          <w:noProof/>
        </w:rPr>
        <w:fldChar w:fldCharType="end"/>
      </w:r>
      <w:r w:rsidRPr="007923F6">
        <w:t>: Toplantı-Konferans Salonları</w:t>
      </w:r>
      <w:bookmarkEnd w:id="50"/>
    </w:p>
    <w:tbl>
      <w:tblPr>
        <w:tblStyle w:val="AkKlavuz-Vurgu11"/>
        <w:tblW w:w="4989" w:type="pct"/>
        <w:tblLook w:val="0200" w:firstRow="0" w:lastRow="0" w:firstColumn="0" w:lastColumn="0" w:noHBand="1" w:noVBand="0"/>
      </w:tblPr>
      <w:tblGrid>
        <w:gridCol w:w="2245"/>
        <w:gridCol w:w="3289"/>
        <w:gridCol w:w="3923"/>
      </w:tblGrid>
      <w:tr w:rsidR="00261EFB" w:rsidRPr="007923F6" w:rsidTr="007B55DD">
        <w:trPr>
          <w:trHeight w:val="504"/>
        </w:trPr>
        <w:tc>
          <w:tcPr>
            <w:cnfStyle w:val="000010000000" w:firstRow="0" w:lastRow="0" w:firstColumn="0" w:lastColumn="0" w:oddVBand="1" w:evenVBand="0" w:oddHBand="0" w:evenHBand="0" w:firstRowFirstColumn="0" w:firstRowLastColumn="0" w:lastRowFirstColumn="0" w:lastRowLastColumn="0"/>
            <w:tcW w:w="5000" w:type="pct"/>
            <w:gridSpan w:val="3"/>
            <w:vAlign w:val="center"/>
          </w:tcPr>
          <w:p w:rsidR="00261EFB" w:rsidRPr="007923F6" w:rsidRDefault="00261EFB" w:rsidP="00E449E9">
            <w:pPr>
              <w:spacing w:before="100" w:beforeAutospacing="1"/>
              <w:jc w:val="center"/>
              <w:rPr>
                <w:b/>
                <w:caps/>
              </w:rPr>
            </w:pPr>
            <w:r w:rsidRPr="007923F6">
              <w:rPr>
                <w:b/>
                <w:caps/>
              </w:rPr>
              <w:t>Toplantı-Konferans Salonları</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pPr>
              <w:spacing w:before="100" w:beforeAutospacing="1"/>
              <w:rPr>
                <w:b/>
              </w:rPr>
            </w:pPr>
            <w:r w:rsidRPr="007923F6">
              <w:rPr>
                <w:b/>
              </w:rPr>
              <w:t>Kapasitesi</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Toplantı Salonu</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rPr>
                <w:b/>
              </w:rPr>
            </w:pPr>
            <w:r w:rsidRPr="007923F6">
              <w:rPr>
                <w:b/>
              </w:rPr>
              <w:t>Konferans Salonu</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r w:rsidRPr="007923F6">
              <w:t>0–50 Kişilik</w:t>
            </w:r>
          </w:p>
        </w:tc>
        <w:tc>
          <w:tcPr>
            <w:tcW w:w="1739" w:type="pct"/>
            <w:vAlign w:val="center"/>
          </w:tcPr>
          <w:p w:rsidR="00261EFB" w:rsidRPr="007923F6" w:rsidRDefault="00261EFB" w:rsidP="00E449E9">
            <w:pPr>
              <w:tabs>
                <w:tab w:val="center" w:pos="1119"/>
                <w:tab w:val="right" w:pos="2238"/>
              </w:tabs>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24</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r w:rsidRPr="007923F6">
              <w:t>51–75 Kişilik</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r w:rsidRPr="007923F6">
              <w:t>76–100 Kişilik</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pPr>
            <w:r w:rsidRPr="007923F6">
              <w:t>-</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r w:rsidRPr="007923F6">
              <w:t>101–150 Kişilik</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pPr>
            <w:r w:rsidRPr="007923F6">
              <w:t>2</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r w:rsidRPr="007923F6">
              <w:t>151–250 Kişilik</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pPr>
            <w:r w:rsidRPr="007923F6">
              <w:t>3</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r w:rsidRPr="007923F6">
              <w:t>251–Üzeri Kişilik</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pPr>
            <w:r w:rsidRPr="007923F6">
              <w:t>2</w:t>
            </w:r>
          </w:p>
        </w:tc>
      </w:tr>
      <w:tr w:rsidR="00261EFB" w:rsidRPr="007923F6" w:rsidTr="007B55DD">
        <w:tc>
          <w:tcPr>
            <w:cnfStyle w:val="000010000000" w:firstRow="0" w:lastRow="0" w:firstColumn="0" w:lastColumn="0" w:oddVBand="1" w:evenVBand="0" w:oddHBand="0" w:evenHBand="0" w:firstRowFirstColumn="0" w:firstRowLastColumn="0" w:lastRowFirstColumn="0" w:lastRowLastColumn="0"/>
            <w:tcW w:w="1187" w:type="pct"/>
            <w:vAlign w:val="center"/>
          </w:tcPr>
          <w:p w:rsidR="00261EFB" w:rsidRPr="007923F6" w:rsidRDefault="00261EFB" w:rsidP="00E449E9">
            <w:pPr>
              <w:spacing w:before="100" w:beforeAutospacing="1"/>
              <w:rPr>
                <w:b/>
              </w:rPr>
            </w:pPr>
            <w:r w:rsidRPr="007923F6">
              <w:rPr>
                <w:b/>
              </w:rPr>
              <w:t>Toplam</w:t>
            </w:r>
          </w:p>
        </w:tc>
        <w:tc>
          <w:tcPr>
            <w:tcW w:w="1739" w:type="pct"/>
            <w:vAlign w:val="center"/>
          </w:tcPr>
          <w:p w:rsidR="00261EFB" w:rsidRPr="007923F6" w:rsidRDefault="00261EFB" w:rsidP="00E449E9">
            <w:pPr>
              <w:spacing w:before="100" w:beforeAutospacing="1"/>
              <w:jc w:val="center"/>
              <w:cnfStyle w:val="000000000000" w:firstRow="0" w:lastRow="0" w:firstColumn="0" w:lastColumn="0" w:oddVBand="0" w:evenVBand="0" w:oddHBand="0" w:evenHBand="0" w:firstRowFirstColumn="0" w:firstRowLastColumn="0" w:lastRowFirstColumn="0" w:lastRowLastColumn="0"/>
              <w:rPr>
                <w:b/>
              </w:rPr>
            </w:pPr>
            <w:r w:rsidRPr="007923F6">
              <w:rPr>
                <w:b/>
              </w:rPr>
              <w:t>26</w:t>
            </w:r>
          </w:p>
        </w:tc>
        <w:tc>
          <w:tcPr>
            <w:cnfStyle w:val="000010000000" w:firstRow="0" w:lastRow="0" w:firstColumn="0" w:lastColumn="0" w:oddVBand="1" w:evenVBand="0" w:oddHBand="0" w:evenHBand="0" w:firstRowFirstColumn="0" w:firstRowLastColumn="0" w:lastRowFirstColumn="0" w:lastRowLastColumn="0"/>
            <w:tcW w:w="2074" w:type="pct"/>
            <w:vAlign w:val="center"/>
          </w:tcPr>
          <w:p w:rsidR="00261EFB" w:rsidRPr="007923F6" w:rsidRDefault="00261EFB" w:rsidP="00E449E9">
            <w:pPr>
              <w:spacing w:before="100" w:beforeAutospacing="1"/>
              <w:jc w:val="center"/>
              <w:rPr>
                <w:b/>
              </w:rPr>
            </w:pPr>
            <w:r w:rsidRPr="007923F6">
              <w:rPr>
                <w:b/>
              </w:rPr>
              <w:t>7</w:t>
            </w:r>
          </w:p>
        </w:tc>
      </w:tr>
    </w:tbl>
    <w:p w:rsidR="001A4E23" w:rsidRPr="007923F6" w:rsidRDefault="001A4E23" w:rsidP="001A4E23">
      <w:pPr>
        <w:spacing w:before="120" w:after="120"/>
        <w:jc w:val="both"/>
        <w:rPr>
          <w:color w:val="000000"/>
          <w:sz w:val="18"/>
          <w:szCs w:val="18"/>
        </w:rPr>
      </w:pPr>
      <w:r w:rsidRPr="007923F6">
        <w:rPr>
          <w:color w:val="000000"/>
          <w:sz w:val="18"/>
          <w:szCs w:val="18"/>
        </w:rPr>
        <w:t>*Yapı İşleri ve Teknik Daire Başkanlığı Birim Faaliyet Raporu</w:t>
      </w:r>
    </w:p>
    <w:p w:rsidR="00261EFB" w:rsidRPr="007923F6" w:rsidRDefault="00261EFB" w:rsidP="00261EFB">
      <w:pPr>
        <w:jc w:val="both"/>
        <w:rPr>
          <w:b/>
          <w:color w:val="FF0000"/>
        </w:rPr>
      </w:pPr>
    </w:p>
    <w:p w:rsidR="00261EFB" w:rsidRPr="007923F6" w:rsidRDefault="00261EFB" w:rsidP="00261EFB">
      <w:pPr>
        <w:pStyle w:val="KonuBal"/>
        <w:jc w:val="left"/>
        <w:rPr>
          <w:b/>
        </w:rPr>
      </w:pPr>
    </w:p>
    <w:p w:rsidR="00261EFB" w:rsidRPr="007923F6" w:rsidRDefault="00261EFB" w:rsidP="00BB649C">
      <w:pPr>
        <w:pStyle w:val="KonuBal"/>
        <w:numPr>
          <w:ilvl w:val="1"/>
          <w:numId w:val="44"/>
        </w:numPr>
        <w:jc w:val="left"/>
        <w:rPr>
          <w:b/>
        </w:rPr>
      </w:pPr>
      <w:r w:rsidRPr="007923F6">
        <w:rPr>
          <w:b/>
        </w:rPr>
        <w:t>Hastane Alanları</w:t>
      </w:r>
      <w:bookmarkStart w:id="51" w:name="_Toc289343993"/>
    </w:p>
    <w:p w:rsidR="00261EFB" w:rsidRPr="007923F6" w:rsidRDefault="00261EFB" w:rsidP="00261EFB">
      <w:pPr>
        <w:pStyle w:val="ResimYazs"/>
      </w:pPr>
    </w:p>
    <w:p w:rsidR="00261EFB" w:rsidRPr="007923F6" w:rsidRDefault="00A17F32" w:rsidP="00A17F32">
      <w:pPr>
        <w:pStyle w:val="ResimYazs"/>
      </w:pPr>
      <w:bookmarkStart w:id="52" w:name="_Toc2754497"/>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12</w:t>
      </w:r>
      <w:r w:rsidR="00982D75" w:rsidRPr="007923F6">
        <w:rPr>
          <w:noProof/>
        </w:rPr>
        <w:fldChar w:fldCharType="end"/>
      </w:r>
      <w:r w:rsidRPr="007923F6">
        <w:t>: Hastane Alanları</w:t>
      </w:r>
      <w:bookmarkEnd w:id="52"/>
    </w:p>
    <w:tbl>
      <w:tblPr>
        <w:tblStyle w:val="AkKlavuz-Vurgu11"/>
        <w:tblW w:w="5000" w:type="pct"/>
        <w:tblLook w:val="04A0" w:firstRow="1" w:lastRow="0" w:firstColumn="1" w:lastColumn="0" w:noHBand="0" w:noVBand="1"/>
      </w:tblPr>
      <w:tblGrid>
        <w:gridCol w:w="5065"/>
        <w:gridCol w:w="4413"/>
      </w:tblGrid>
      <w:tr w:rsidR="00261EFB" w:rsidRPr="007923F6" w:rsidTr="007B55DD">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CC7D5B" w:rsidP="00E449E9">
            <w:pPr>
              <w:jc w:val="center"/>
              <w:rPr>
                <w:rFonts w:ascii="Times New Roman" w:hAnsi="Times New Roman"/>
                <w:bCs w:val="0"/>
                <w:color w:val="02182E"/>
                <w:szCs w:val="24"/>
              </w:rPr>
            </w:pPr>
            <w:r w:rsidRPr="007923F6">
              <w:rPr>
                <w:rFonts w:ascii="Times New Roman" w:hAnsi="Times New Roman"/>
                <w:bCs w:val="0"/>
                <w:color w:val="02182E"/>
                <w:szCs w:val="24"/>
              </w:rPr>
              <w:t>Bina</w:t>
            </w:r>
          </w:p>
        </w:tc>
        <w:tc>
          <w:tcPr>
            <w:tcW w:w="2328" w:type="pct"/>
            <w:vAlign w:val="center"/>
            <w:hideMark/>
          </w:tcPr>
          <w:p w:rsidR="00261EFB" w:rsidRPr="007923F6" w:rsidRDefault="00CC7D5B" w:rsidP="00E449E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02182E"/>
                <w:szCs w:val="24"/>
              </w:rPr>
            </w:pPr>
            <w:r w:rsidRPr="007923F6">
              <w:rPr>
                <w:rFonts w:ascii="Times New Roman" w:hAnsi="Times New Roman"/>
                <w:color w:val="02182E"/>
                <w:szCs w:val="24"/>
              </w:rPr>
              <w:t>m</w:t>
            </w:r>
            <w:r w:rsidRPr="007923F6">
              <w:rPr>
                <w:rFonts w:ascii="Times New Roman" w:hAnsi="Times New Roman"/>
                <w:color w:val="02182E"/>
                <w:szCs w:val="24"/>
                <w:vertAlign w:val="superscript"/>
              </w:rPr>
              <w:t>2</w:t>
            </w:r>
          </w:p>
        </w:tc>
      </w:tr>
      <w:tr w:rsidR="00261EFB" w:rsidRPr="007923F6" w:rsidTr="007B55D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Plaza</w:t>
            </w:r>
            <w:r w:rsidRPr="007923F6">
              <w:rPr>
                <w:rFonts w:ascii="Times New Roman" w:hAnsi="Times New Roman"/>
                <w:b w:val="0"/>
                <w:color w:val="02172D"/>
                <w:spacing w:val="-7"/>
                <w:sz w:val="20"/>
                <w:szCs w:val="20"/>
              </w:rPr>
              <w:t xml:space="preserve"> </w:t>
            </w:r>
            <w:r w:rsidRPr="007923F6">
              <w:rPr>
                <w:rFonts w:ascii="Times New Roman" w:hAnsi="Times New Roman"/>
                <w:b w:val="0"/>
                <w:color w:val="02172D"/>
                <w:sz w:val="20"/>
                <w:szCs w:val="20"/>
              </w:rPr>
              <w:t>(A-</w:t>
            </w:r>
            <w:r w:rsidRPr="007923F6">
              <w:rPr>
                <w:rFonts w:ascii="Times New Roman" w:hAnsi="Times New Roman"/>
                <w:b w:val="0"/>
                <w:color w:val="02172D"/>
                <w:spacing w:val="-1"/>
                <w:sz w:val="20"/>
                <w:szCs w:val="20"/>
              </w:rPr>
              <w:t>B</w:t>
            </w:r>
            <w:r w:rsidRPr="007923F6">
              <w:rPr>
                <w:rFonts w:ascii="Times New Roman" w:hAnsi="Times New Roman"/>
                <w:b w:val="0"/>
                <w:color w:val="02172D"/>
                <w:sz w:val="20"/>
                <w:szCs w:val="20"/>
              </w:rPr>
              <w:t>-</w:t>
            </w:r>
            <w:r w:rsidRPr="007923F6">
              <w:rPr>
                <w:rFonts w:ascii="Times New Roman" w:hAnsi="Times New Roman"/>
                <w:b w:val="0"/>
                <w:color w:val="02172D"/>
                <w:spacing w:val="-3"/>
                <w:sz w:val="20"/>
                <w:szCs w:val="20"/>
              </w:rPr>
              <w:t>C</w:t>
            </w:r>
            <w:r w:rsidRPr="007923F6">
              <w:rPr>
                <w:rFonts w:ascii="Times New Roman" w:hAnsi="Times New Roman"/>
                <w:b w:val="0"/>
                <w:color w:val="02172D"/>
                <w:sz w:val="20"/>
                <w:szCs w:val="20"/>
              </w:rPr>
              <w:t>-D</w:t>
            </w:r>
            <w:r w:rsidRPr="007923F6">
              <w:rPr>
                <w:rFonts w:ascii="Times New Roman" w:hAnsi="Times New Roman"/>
                <w:b w:val="0"/>
                <w:color w:val="02172D"/>
                <w:spacing w:val="-7"/>
                <w:sz w:val="20"/>
                <w:szCs w:val="20"/>
              </w:rPr>
              <w:t xml:space="preserve"> </w:t>
            </w:r>
            <w:r w:rsidRPr="007923F6">
              <w:rPr>
                <w:rFonts w:ascii="Times New Roman" w:hAnsi="Times New Roman"/>
                <w:b w:val="0"/>
                <w:color w:val="02172D"/>
                <w:sz w:val="20"/>
                <w:szCs w:val="20"/>
              </w:rPr>
              <w:t>Blok)</w:t>
            </w:r>
          </w:p>
        </w:tc>
        <w:tc>
          <w:tcPr>
            <w:tcW w:w="2328" w:type="pct"/>
            <w:vAlign w:val="center"/>
            <w:hideMark/>
          </w:tcPr>
          <w:p w:rsidR="00261EFB" w:rsidRPr="007923F6" w:rsidRDefault="00261EFB" w:rsidP="00E449E9">
            <w:pPr>
              <w:pStyle w:val="TableParagraph"/>
              <w:spacing w:before="36"/>
              <w:ind w:right="99"/>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59</w:t>
            </w:r>
            <w:r w:rsidRPr="007923F6">
              <w:rPr>
                <w:rFonts w:ascii="Times New Roman" w:hAnsi="Times New Roman"/>
                <w:spacing w:val="-3"/>
                <w:sz w:val="20"/>
                <w:szCs w:val="20"/>
              </w:rPr>
              <w:t>,</w:t>
            </w:r>
            <w:r w:rsidRPr="007923F6">
              <w:rPr>
                <w:rFonts w:ascii="Times New Roman" w:hAnsi="Times New Roman"/>
                <w:sz w:val="20"/>
                <w:szCs w:val="20"/>
              </w:rPr>
              <w:t>9</w:t>
            </w:r>
            <w:r w:rsidRPr="007923F6">
              <w:rPr>
                <w:rFonts w:ascii="Times New Roman" w:hAnsi="Times New Roman"/>
                <w:spacing w:val="-2"/>
                <w:sz w:val="20"/>
                <w:szCs w:val="20"/>
              </w:rPr>
              <w:t>8</w:t>
            </w:r>
            <w:r w:rsidRPr="007923F6">
              <w:rPr>
                <w:rFonts w:ascii="Times New Roman" w:hAnsi="Times New Roman"/>
                <w:sz w:val="20"/>
                <w:szCs w:val="20"/>
              </w:rPr>
              <w:t>0</w:t>
            </w:r>
          </w:p>
        </w:tc>
      </w:tr>
      <w:tr w:rsidR="00261EFB" w:rsidRPr="007923F6" w:rsidTr="007B55DD">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Polik</w:t>
            </w:r>
            <w:r w:rsidRPr="007923F6">
              <w:rPr>
                <w:rFonts w:ascii="Times New Roman" w:hAnsi="Times New Roman"/>
                <w:b w:val="0"/>
                <w:color w:val="02172D"/>
                <w:spacing w:val="-2"/>
                <w:sz w:val="20"/>
                <w:szCs w:val="20"/>
              </w:rPr>
              <w:t>l</w:t>
            </w:r>
            <w:r w:rsidRPr="007923F6">
              <w:rPr>
                <w:rFonts w:ascii="Times New Roman" w:hAnsi="Times New Roman"/>
                <w:b w:val="0"/>
                <w:color w:val="02172D"/>
                <w:sz w:val="20"/>
                <w:szCs w:val="20"/>
              </w:rPr>
              <w:t>i</w:t>
            </w:r>
            <w:r w:rsidRPr="007923F6">
              <w:rPr>
                <w:rFonts w:ascii="Times New Roman" w:hAnsi="Times New Roman"/>
                <w:b w:val="0"/>
                <w:color w:val="02172D"/>
                <w:spacing w:val="-2"/>
                <w:sz w:val="20"/>
                <w:szCs w:val="20"/>
              </w:rPr>
              <w:t>n</w:t>
            </w:r>
            <w:r w:rsidRPr="007923F6">
              <w:rPr>
                <w:rFonts w:ascii="Times New Roman" w:hAnsi="Times New Roman"/>
                <w:b w:val="0"/>
                <w:color w:val="02172D"/>
                <w:sz w:val="20"/>
                <w:szCs w:val="20"/>
              </w:rPr>
              <w:t>ikl</w:t>
            </w:r>
            <w:r w:rsidRPr="007923F6">
              <w:rPr>
                <w:rFonts w:ascii="Times New Roman" w:hAnsi="Times New Roman"/>
                <w:b w:val="0"/>
                <w:color w:val="02172D"/>
                <w:spacing w:val="-1"/>
                <w:sz w:val="20"/>
                <w:szCs w:val="20"/>
              </w:rPr>
              <w:t>e</w:t>
            </w:r>
            <w:r w:rsidRPr="007923F6">
              <w:rPr>
                <w:rFonts w:ascii="Times New Roman" w:hAnsi="Times New Roman"/>
                <w:b w:val="0"/>
                <w:color w:val="02172D"/>
                <w:sz w:val="20"/>
                <w:szCs w:val="20"/>
              </w:rPr>
              <w:t>r</w:t>
            </w:r>
            <w:r w:rsidRPr="007923F6">
              <w:rPr>
                <w:rFonts w:ascii="Times New Roman" w:hAnsi="Times New Roman"/>
                <w:b w:val="0"/>
                <w:color w:val="02172D"/>
                <w:spacing w:val="-9"/>
                <w:sz w:val="20"/>
                <w:szCs w:val="20"/>
              </w:rPr>
              <w:t xml:space="preserve"> </w:t>
            </w:r>
            <w:r w:rsidRPr="007923F6">
              <w:rPr>
                <w:rFonts w:ascii="Times New Roman" w:hAnsi="Times New Roman"/>
                <w:b w:val="0"/>
                <w:color w:val="02172D"/>
                <w:spacing w:val="-3"/>
                <w:sz w:val="20"/>
                <w:szCs w:val="20"/>
              </w:rPr>
              <w:t>(</w:t>
            </w:r>
            <w:r w:rsidRPr="007923F6">
              <w:rPr>
                <w:rFonts w:ascii="Times New Roman" w:hAnsi="Times New Roman"/>
                <w:b w:val="0"/>
                <w:color w:val="02172D"/>
                <w:spacing w:val="2"/>
                <w:sz w:val="20"/>
                <w:szCs w:val="20"/>
              </w:rPr>
              <w:t>E</w:t>
            </w:r>
            <w:r w:rsidRPr="007923F6">
              <w:rPr>
                <w:rFonts w:ascii="Times New Roman" w:hAnsi="Times New Roman"/>
                <w:b w:val="0"/>
                <w:color w:val="02172D"/>
                <w:sz w:val="20"/>
                <w:szCs w:val="20"/>
              </w:rPr>
              <w:t>-H</w:t>
            </w:r>
            <w:r w:rsidRPr="007923F6">
              <w:rPr>
                <w:rFonts w:ascii="Times New Roman" w:hAnsi="Times New Roman"/>
                <w:b w:val="0"/>
                <w:color w:val="02172D"/>
                <w:spacing w:val="-9"/>
                <w:sz w:val="20"/>
                <w:szCs w:val="20"/>
              </w:rPr>
              <w:t xml:space="preserve"> </w:t>
            </w:r>
            <w:r w:rsidRPr="007923F6">
              <w:rPr>
                <w:rFonts w:ascii="Times New Roman" w:hAnsi="Times New Roman"/>
                <w:b w:val="0"/>
                <w:color w:val="02172D"/>
                <w:spacing w:val="-3"/>
                <w:sz w:val="20"/>
                <w:szCs w:val="20"/>
              </w:rPr>
              <w:t>B</w:t>
            </w:r>
            <w:r w:rsidRPr="007923F6">
              <w:rPr>
                <w:rFonts w:ascii="Times New Roman" w:hAnsi="Times New Roman"/>
                <w:b w:val="0"/>
                <w:color w:val="02172D"/>
                <w:sz w:val="20"/>
                <w:szCs w:val="20"/>
              </w:rPr>
              <w:t>lok)</w:t>
            </w:r>
          </w:p>
        </w:tc>
        <w:tc>
          <w:tcPr>
            <w:tcW w:w="2328" w:type="pct"/>
            <w:vAlign w:val="center"/>
            <w:hideMark/>
          </w:tcPr>
          <w:p w:rsidR="00261EFB" w:rsidRPr="007923F6" w:rsidRDefault="00261EFB" w:rsidP="00E449E9">
            <w:pPr>
              <w:pStyle w:val="TableParagraph"/>
              <w:spacing w:before="36"/>
              <w:ind w:right="99"/>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14</w:t>
            </w:r>
            <w:r w:rsidRPr="007923F6">
              <w:rPr>
                <w:rFonts w:ascii="Times New Roman" w:hAnsi="Times New Roman"/>
                <w:spacing w:val="-3"/>
                <w:sz w:val="20"/>
                <w:szCs w:val="20"/>
              </w:rPr>
              <w:t>,</w:t>
            </w:r>
            <w:r w:rsidRPr="007923F6">
              <w:rPr>
                <w:rFonts w:ascii="Times New Roman" w:hAnsi="Times New Roman"/>
                <w:sz w:val="20"/>
                <w:szCs w:val="20"/>
              </w:rPr>
              <w:t>6</w:t>
            </w:r>
            <w:r w:rsidRPr="007923F6">
              <w:rPr>
                <w:rFonts w:ascii="Times New Roman" w:hAnsi="Times New Roman"/>
                <w:spacing w:val="-2"/>
                <w:sz w:val="20"/>
                <w:szCs w:val="20"/>
              </w:rPr>
              <w:t>1</w:t>
            </w:r>
            <w:r w:rsidRPr="007923F6">
              <w:rPr>
                <w:rFonts w:ascii="Times New Roman" w:hAnsi="Times New Roman"/>
                <w:sz w:val="20"/>
                <w:szCs w:val="20"/>
              </w:rPr>
              <w:t>6</w:t>
            </w:r>
          </w:p>
        </w:tc>
      </w:tr>
      <w:tr w:rsidR="00261EFB" w:rsidRPr="007923F6" w:rsidTr="007B55D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B</w:t>
            </w:r>
            <w:r w:rsidRPr="007923F6">
              <w:rPr>
                <w:rFonts w:ascii="Times New Roman" w:hAnsi="Times New Roman"/>
                <w:b w:val="0"/>
                <w:color w:val="02172D"/>
                <w:spacing w:val="-2"/>
                <w:sz w:val="20"/>
                <w:szCs w:val="20"/>
              </w:rPr>
              <w:t>a</w:t>
            </w:r>
            <w:r w:rsidRPr="007923F6">
              <w:rPr>
                <w:rFonts w:ascii="Times New Roman" w:hAnsi="Times New Roman"/>
                <w:b w:val="0"/>
                <w:color w:val="02172D"/>
                <w:spacing w:val="-1"/>
                <w:sz w:val="20"/>
                <w:szCs w:val="20"/>
              </w:rPr>
              <w:t>ğ</w:t>
            </w:r>
            <w:r w:rsidRPr="007923F6">
              <w:rPr>
                <w:rFonts w:ascii="Times New Roman" w:hAnsi="Times New Roman"/>
                <w:b w:val="0"/>
                <w:color w:val="02172D"/>
                <w:sz w:val="20"/>
                <w:szCs w:val="20"/>
              </w:rPr>
              <w:t>l</w:t>
            </w:r>
            <w:r w:rsidRPr="007923F6">
              <w:rPr>
                <w:rFonts w:ascii="Times New Roman" w:hAnsi="Times New Roman"/>
                <w:b w:val="0"/>
                <w:color w:val="02172D"/>
                <w:spacing w:val="-2"/>
                <w:sz w:val="20"/>
                <w:szCs w:val="20"/>
              </w:rPr>
              <w:t>a</w:t>
            </w:r>
            <w:r w:rsidRPr="007923F6">
              <w:rPr>
                <w:rFonts w:ascii="Times New Roman" w:hAnsi="Times New Roman"/>
                <w:b w:val="0"/>
                <w:color w:val="02172D"/>
                <w:sz w:val="20"/>
                <w:szCs w:val="20"/>
              </w:rPr>
              <w:t>ntı</w:t>
            </w:r>
            <w:r w:rsidRPr="007923F6">
              <w:rPr>
                <w:rFonts w:ascii="Times New Roman" w:hAnsi="Times New Roman"/>
                <w:b w:val="0"/>
                <w:color w:val="02172D"/>
                <w:spacing w:val="2"/>
                <w:sz w:val="20"/>
                <w:szCs w:val="20"/>
              </w:rPr>
              <w:t xml:space="preserve"> </w:t>
            </w:r>
            <w:r w:rsidRPr="007923F6">
              <w:rPr>
                <w:rFonts w:ascii="Times New Roman" w:hAnsi="Times New Roman"/>
                <w:b w:val="0"/>
                <w:color w:val="02172D"/>
                <w:sz w:val="20"/>
                <w:szCs w:val="20"/>
              </w:rPr>
              <w:t>Bloğu</w:t>
            </w:r>
          </w:p>
        </w:tc>
        <w:tc>
          <w:tcPr>
            <w:tcW w:w="2328" w:type="pct"/>
            <w:vAlign w:val="center"/>
            <w:hideMark/>
          </w:tcPr>
          <w:p w:rsidR="00261EFB" w:rsidRPr="007923F6" w:rsidRDefault="00261EFB" w:rsidP="00E449E9">
            <w:pPr>
              <w:pStyle w:val="TableParagraph"/>
              <w:spacing w:before="36"/>
              <w:ind w:right="98"/>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7</w:t>
            </w:r>
            <w:r w:rsidRPr="007923F6">
              <w:rPr>
                <w:rFonts w:ascii="Times New Roman" w:hAnsi="Times New Roman"/>
                <w:spacing w:val="-3"/>
                <w:sz w:val="20"/>
                <w:szCs w:val="20"/>
              </w:rPr>
              <w:t>,</w:t>
            </w:r>
            <w:r w:rsidRPr="007923F6">
              <w:rPr>
                <w:rFonts w:ascii="Times New Roman" w:hAnsi="Times New Roman"/>
                <w:sz w:val="20"/>
                <w:szCs w:val="20"/>
              </w:rPr>
              <w:t>5</w:t>
            </w:r>
            <w:r w:rsidRPr="007923F6">
              <w:rPr>
                <w:rFonts w:ascii="Times New Roman" w:hAnsi="Times New Roman"/>
                <w:spacing w:val="-2"/>
                <w:sz w:val="20"/>
                <w:szCs w:val="20"/>
              </w:rPr>
              <w:t>0</w:t>
            </w:r>
            <w:r w:rsidRPr="007923F6">
              <w:rPr>
                <w:rFonts w:ascii="Times New Roman" w:hAnsi="Times New Roman"/>
                <w:sz w:val="20"/>
                <w:szCs w:val="20"/>
              </w:rPr>
              <w:t>0</w:t>
            </w:r>
          </w:p>
        </w:tc>
      </w:tr>
      <w:tr w:rsidR="00261EFB" w:rsidRPr="007923F6" w:rsidTr="007B55DD">
        <w:trPr>
          <w:cnfStyle w:val="000000010000" w:firstRow="0" w:lastRow="0" w:firstColumn="0" w:lastColumn="0" w:oddVBand="0" w:evenVBand="0" w:oddHBand="0" w:evenHBand="1"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Kı</w:t>
            </w:r>
            <w:r w:rsidRPr="007923F6">
              <w:rPr>
                <w:rFonts w:ascii="Times New Roman" w:hAnsi="Times New Roman"/>
                <w:b w:val="0"/>
                <w:color w:val="02172D"/>
                <w:spacing w:val="1"/>
                <w:sz w:val="20"/>
                <w:szCs w:val="20"/>
              </w:rPr>
              <w:t>r</w:t>
            </w:r>
            <w:r w:rsidRPr="007923F6">
              <w:rPr>
                <w:rFonts w:ascii="Times New Roman" w:hAnsi="Times New Roman"/>
                <w:b w:val="0"/>
                <w:color w:val="02172D"/>
                <w:spacing w:val="-1"/>
                <w:sz w:val="20"/>
                <w:szCs w:val="20"/>
              </w:rPr>
              <w:t>m</w:t>
            </w:r>
            <w:r w:rsidRPr="007923F6">
              <w:rPr>
                <w:rFonts w:ascii="Times New Roman" w:hAnsi="Times New Roman"/>
                <w:b w:val="0"/>
                <w:color w:val="02172D"/>
                <w:spacing w:val="-2"/>
                <w:sz w:val="20"/>
                <w:szCs w:val="20"/>
              </w:rPr>
              <w:t>ı</w:t>
            </w:r>
            <w:r w:rsidRPr="007923F6">
              <w:rPr>
                <w:rFonts w:ascii="Times New Roman" w:hAnsi="Times New Roman"/>
                <w:b w:val="0"/>
                <w:color w:val="02172D"/>
                <w:sz w:val="20"/>
                <w:szCs w:val="20"/>
              </w:rPr>
              <w:t>zı</w:t>
            </w:r>
            <w:r w:rsidRPr="007923F6">
              <w:rPr>
                <w:rFonts w:ascii="Times New Roman" w:hAnsi="Times New Roman"/>
                <w:b w:val="0"/>
                <w:color w:val="02172D"/>
                <w:spacing w:val="2"/>
                <w:sz w:val="20"/>
                <w:szCs w:val="20"/>
              </w:rPr>
              <w:t xml:space="preserve"> </w:t>
            </w:r>
            <w:r w:rsidRPr="007923F6">
              <w:rPr>
                <w:rFonts w:ascii="Times New Roman" w:hAnsi="Times New Roman"/>
                <w:b w:val="0"/>
                <w:color w:val="02172D"/>
                <w:spacing w:val="-3"/>
                <w:sz w:val="20"/>
                <w:szCs w:val="20"/>
              </w:rPr>
              <w:t>B</w:t>
            </w:r>
            <w:r w:rsidRPr="007923F6">
              <w:rPr>
                <w:rFonts w:ascii="Times New Roman" w:hAnsi="Times New Roman"/>
                <w:b w:val="0"/>
                <w:color w:val="02172D"/>
                <w:sz w:val="20"/>
                <w:szCs w:val="20"/>
              </w:rPr>
              <w:t>ina</w:t>
            </w:r>
            <w:r w:rsidRPr="007923F6">
              <w:rPr>
                <w:rFonts w:ascii="Times New Roman" w:hAnsi="Times New Roman"/>
                <w:b w:val="0"/>
                <w:color w:val="02172D"/>
                <w:spacing w:val="-1"/>
                <w:sz w:val="20"/>
                <w:szCs w:val="20"/>
              </w:rPr>
              <w:t xml:space="preserve"> </w:t>
            </w:r>
            <w:r w:rsidRPr="007923F6">
              <w:rPr>
                <w:rFonts w:ascii="Times New Roman" w:hAnsi="Times New Roman"/>
                <w:b w:val="0"/>
                <w:color w:val="02172D"/>
                <w:sz w:val="20"/>
                <w:szCs w:val="20"/>
              </w:rPr>
              <w:t xml:space="preserve">(F </w:t>
            </w:r>
            <w:r w:rsidRPr="007923F6">
              <w:rPr>
                <w:rFonts w:ascii="Times New Roman" w:hAnsi="Times New Roman"/>
                <w:b w:val="0"/>
                <w:color w:val="02172D"/>
                <w:spacing w:val="-3"/>
                <w:sz w:val="20"/>
                <w:szCs w:val="20"/>
              </w:rPr>
              <w:t>B</w:t>
            </w:r>
            <w:r w:rsidRPr="007923F6">
              <w:rPr>
                <w:rFonts w:ascii="Times New Roman" w:hAnsi="Times New Roman"/>
                <w:b w:val="0"/>
                <w:color w:val="02172D"/>
                <w:sz w:val="20"/>
                <w:szCs w:val="20"/>
              </w:rPr>
              <w:t>lok)</w:t>
            </w:r>
          </w:p>
        </w:tc>
        <w:tc>
          <w:tcPr>
            <w:tcW w:w="2328" w:type="pct"/>
            <w:vAlign w:val="center"/>
            <w:hideMark/>
          </w:tcPr>
          <w:p w:rsidR="00261EFB" w:rsidRPr="007923F6" w:rsidRDefault="00261EFB" w:rsidP="00E449E9">
            <w:pPr>
              <w:pStyle w:val="TableParagraph"/>
              <w:spacing w:before="93"/>
              <w:ind w:right="98"/>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2</w:t>
            </w:r>
            <w:r w:rsidRPr="007923F6">
              <w:rPr>
                <w:rFonts w:ascii="Times New Roman" w:hAnsi="Times New Roman"/>
                <w:spacing w:val="-3"/>
                <w:sz w:val="20"/>
                <w:szCs w:val="20"/>
              </w:rPr>
              <w:t>,</w:t>
            </w:r>
            <w:r w:rsidRPr="007923F6">
              <w:rPr>
                <w:rFonts w:ascii="Times New Roman" w:hAnsi="Times New Roman"/>
                <w:sz w:val="20"/>
                <w:szCs w:val="20"/>
              </w:rPr>
              <w:t>0</w:t>
            </w:r>
            <w:r w:rsidRPr="007923F6">
              <w:rPr>
                <w:rFonts w:ascii="Times New Roman" w:hAnsi="Times New Roman"/>
                <w:spacing w:val="-2"/>
                <w:sz w:val="20"/>
                <w:szCs w:val="20"/>
              </w:rPr>
              <w:t>4</w:t>
            </w:r>
            <w:r w:rsidRPr="007923F6">
              <w:rPr>
                <w:rFonts w:ascii="Times New Roman" w:hAnsi="Times New Roman"/>
                <w:sz w:val="20"/>
                <w:szCs w:val="20"/>
              </w:rPr>
              <w:t>0</w:t>
            </w:r>
          </w:p>
        </w:tc>
      </w:tr>
      <w:tr w:rsidR="00261EFB" w:rsidRPr="007923F6" w:rsidTr="007B55D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3"/>
              <w:ind w:left="102"/>
              <w:rPr>
                <w:rFonts w:ascii="Times New Roman" w:hAnsi="Times New Roman"/>
                <w:b w:val="0"/>
                <w:sz w:val="20"/>
                <w:szCs w:val="20"/>
              </w:rPr>
            </w:pPr>
            <w:r w:rsidRPr="007923F6">
              <w:rPr>
                <w:rFonts w:ascii="Times New Roman" w:hAnsi="Times New Roman"/>
                <w:b w:val="0"/>
                <w:color w:val="02172D"/>
                <w:sz w:val="20"/>
                <w:szCs w:val="20"/>
              </w:rPr>
              <w:t>A</w:t>
            </w:r>
            <w:r w:rsidRPr="007923F6">
              <w:rPr>
                <w:rFonts w:ascii="Times New Roman" w:hAnsi="Times New Roman"/>
                <w:b w:val="0"/>
                <w:color w:val="02172D"/>
                <w:spacing w:val="-2"/>
                <w:sz w:val="20"/>
                <w:szCs w:val="20"/>
              </w:rPr>
              <w:t>y</w:t>
            </w:r>
            <w:r w:rsidRPr="007923F6">
              <w:rPr>
                <w:rFonts w:ascii="Times New Roman" w:hAnsi="Times New Roman"/>
                <w:b w:val="0"/>
                <w:color w:val="02172D"/>
                <w:sz w:val="20"/>
                <w:szCs w:val="20"/>
              </w:rPr>
              <w:t>d</w:t>
            </w:r>
            <w:r w:rsidRPr="007923F6">
              <w:rPr>
                <w:rFonts w:ascii="Times New Roman" w:hAnsi="Times New Roman"/>
                <w:b w:val="0"/>
                <w:color w:val="02172D"/>
                <w:spacing w:val="-1"/>
                <w:sz w:val="20"/>
                <w:szCs w:val="20"/>
              </w:rPr>
              <w:t>e</w:t>
            </w:r>
            <w:r w:rsidRPr="007923F6">
              <w:rPr>
                <w:rFonts w:ascii="Times New Roman" w:hAnsi="Times New Roman"/>
                <w:b w:val="0"/>
                <w:color w:val="02172D"/>
                <w:sz w:val="20"/>
                <w:szCs w:val="20"/>
              </w:rPr>
              <w:t xml:space="preserve">m Bloğu (G </w:t>
            </w:r>
            <w:r w:rsidRPr="007923F6">
              <w:rPr>
                <w:rFonts w:ascii="Times New Roman" w:hAnsi="Times New Roman"/>
                <w:b w:val="0"/>
                <w:color w:val="02172D"/>
                <w:spacing w:val="-3"/>
                <w:sz w:val="20"/>
                <w:szCs w:val="20"/>
              </w:rPr>
              <w:t>B</w:t>
            </w:r>
            <w:r w:rsidRPr="007923F6">
              <w:rPr>
                <w:rFonts w:ascii="Times New Roman" w:hAnsi="Times New Roman"/>
                <w:b w:val="0"/>
                <w:color w:val="02172D"/>
                <w:sz w:val="20"/>
                <w:szCs w:val="20"/>
              </w:rPr>
              <w:t>lok)</w:t>
            </w:r>
          </w:p>
        </w:tc>
        <w:tc>
          <w:tcPr>
            <w:tcW w:w="2328" w:type="pct"/>
            <w:vAlign w:val="center"/>
            <w:hideMark/>
          </w:tcPr>
          <w:p w:rsidR="00261EFB" w:rsidRPr="007923F6" w:rsidRDefault="00261EFB" w:rsidP="00E449E9">
            <w:pPr>
              <w:pStyle w:val="TableParagraph"/>
              <w:spacing w:before="39"/>
              <w:ind w:right="98"/>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2</w:t>
            </w:r>
            <w:r w:rsidRPr="007923F6">
              <w:rPr>
                <w:rFonts w:ascii="Times New Roman" w:hAnsi="Times New Roman"/>
                <w:spacing w:val="-3"/>
                <w:sz w:val="20"/>
                <w:szCs w:val="20"/>
              </w:rPr>
              <w:t>,</w:t>
            </w:r>
            <w:r w:rsidRPr="007923F6">
              <w:rPr>
                <w:rFonts w:ascii="Times New Roman" w:hAnsi="Times New Roman"/>
                <w:sz w:val="20"/>
                <w:szCs w:val="20"/>
              </w:rPr>
              <w:t>3</w:t>
            </w:r>
            <w:r w:rsidRPr="007923F6">
              <w:rPr>
                <w:rFonts w:ascii="Times New Roman" w:hAnsi="Times New Roman"/>
                <w:spacing w:val="-2"/>
                <w:sz w:val="20"/>
                <w:szCs w:val="20"/>
              </w:rPr>
              <w:t>6</w:t>
            </w:r>
            <w:r w:rsidRPr="007923F6">
              <w:rPr>
                <w:rFonts w:ascii="Times New Roman" w:hAnsi="Times New Roman"/>
                <w:sz w:val="20"/>
                <w:szCs w:val="20"/>
              </w:rPr>
              <w:t>0</w:t>
            </w:r>
          </w:p>
        </w:tc>
      </w:tr>
      <w:tr w:rsidR="00261EFB" w:rsidRPr="007923F6" w:rsidTr="007B55DD">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Onko</w:t>
            </w:r>
            <w:r w:rsidRPr="007923F6">
              <w:rPr>
                <w:rFonts w:ascii="Times New Roman" w:hAnsi="Times New Roman"/>
                <w:b w:val="0"/>
                <w:color w:val="02172D"/>
                <w:spacing w:val="-1"/>
                <w:sz w:val="20"/>
                <w:szCs w:val="20"/>
              </w:rPr>
              <w:t>l</w:t>
            </w:r>
            <w:r w:rsidRPr="007923F6">
              <w:rPr>
                <w:rFonts w:ascii="Times New Roman" w:hAnsi="Times New Roman"/>
                <w:b w:val="0"/>
                <w:color w:val="02172D"/>
                <w:sz w:val="20"/>
                <w:szCs w:val="20"/>
              </w:rPr>
              <w:t>oji</w:t>
            </w:r>
            <w:r w:rsidRPr="007923F6">
              <w:rPr>
                <w:rFonts w:ascii="Times New Roman" w:hAnsi="Times New Roman"/>
                <w:b w:val="0"/>
                <w:color w:val="02172D"/>
                <w:spacing w:val="-4"/>
                <w:sz w:val="20"/>
                <w:szCs w:val="20"/>
              </w:rPr>
              <w:t xml:space="preserve"> </w:t>
            </w:r>
            <w:r w:rsidRPr="007923F6">
              <w:rPr>
                <w:rFonts w:ascii="Times New Roman" w:hAnsi="Times New Roman"/>
                <w:b w:val="0"/>
                <w:color w:val="02172D"/>
                <w:spacing w:val="-1"/>
                <w:sz w:val="20"/>
                <w:szCs w:val="20"/>
              </w:rPr>
              <w:t>Me</w:t>
            </w:r>
            <w:r w:rsidRPr="007923F6">
              <w:rPr>
                <w:rFonts w:ascii="Times New Roman" w:hAnsi="Times New Roman"/>
                <w:b w:val="0"/>
                <w:color w:val="02172D"/>
                <w:sz w:val="20"/>
                <w:szCs w:val="20"/>
              </w:rPr>
              <w:t>rk</w:t>
            </w:r>
            <w:r w:rsidRPr="007923F6">
              <w:rPr>
                <w:rFonts w:ascii="Times New Roman" w:hAnsi="Times New Roman"/>
                <w:b w:val="0"/>
                <w:color w:val="02172D"/>
                <w:spacing w:val="-1"/>
                <w:sz w:val="20"/>
                <w:szCs w:val="20"/>
              </w:rPr>
              <w:t>e</w:t>
            </w:r>
            <w:r w:rsidRPr="007923F6">
              <w:rPr>
                <w:rFonts w:ascii="Times New Roman" w:hAnsi="Times New Roman"/>
                <w:b w:val="0"/>
                <w:color w:val="02172D"/>
                <w:sz w:val="20"/>
                <w:szCs w:val="20"/>
              </w:rPr>
              <w:t>zi</w:t>
            </w:r>
            <w:r w:rsidRPr="007923F6">
              <w:rPr>
                <w:rFonts w:ascii="Times New Roman" w:hAnsi="Times New Roman"/>
                <w:b w:val="0"/>
                <w:color w:val="02172D"/>
                <w:spacing w:val="-3"/>
                <w:sz w:val="20"/>
                <w:szCs w:val="20"/>
              </w:rPr>
              <w:t xml:space="preserve"> </w:t>
            </w:r>
            <w:r w:rsidRPr="007923F6">
              <w:rPr>
                <w:rFonts w:ascii="Times New Roman" w:hAnsi="Times New Roman"/>
                <w:b w:val="0"/>
                <w:color w:val="02172D"/>
                <w:sz w:val="20"/>
                <w:szCs w:val="20"/>
              </w:rPr>
              <w:t>(K</w:t>
            </w:r>
            <w:r w:rsidRPr="007923F6">
              <w:rPr>
                <w:rFonts w:ascii="Times New Roman" w:hAnsi="Times New Roman"/>
                <w:b w:val="0"/>
                <w:color w:val="02172D"/>
                <w:spacing w:val="-6"/>
                <w:sz w:val="20"/>
                <w:szCs w:val="20"/>
              </w:rPr>
              <w:t xml:space="preserve"> </w:t>
            </w:r>
            <w:r w:rsidRPr="007923F6">
              <w:rPr>
                <w:rFonts w:ascii="Times New Roman" w:hAnsi="Times New Roman"/>
                <w:b w:val="0"/>
                <w:color w:val="02172D"/>
                <w:sz w:val="20"/>
                <w:szCs w:val="20"/>
              </w:rPr>
              <w:t>Bl</w:t>
            </w:r>
            <w:r w:rsidRPr="007923F6">
              <w:rPr>
                <w:rFonts w:ascii="Times New Roman" w:hAnsi="Times New Roman"/>
                <w:b w:val="0"/>
                <w:color w:val="02172D"/>
                <w:spacing w:val="-2"/>
                <w:sz w:val="20"/>
                <w:szCs w:val="20"/>
              </w:rPr>
              <w:t>o</w:t>
            </w:r>
            <w:r w:rsidRPr="007923F6">
              <w:rPr>
                <w:rFonts w:ascii="Times New Roman" w:hAnsi="Times New Roman"/>
                <w:b w:val="0"/>
                <w:color w:val="02172D"/>
                <w:sz w:val="20"/>
                <w:szCs w:val="20"/>
              </w:rPr>
              <w:t>k)</w:t>
            </w:r>
          </w:p>
        </w:tc>
        <w:tc>
          <w:tcPr>
            <w:tcW w:w="2328" w:type="pct"/>
            <w:vAlign w:val="center"/>
            <w:hideMark/>
          </w:tcPr>
          <w:p w:rsidR="00261EFB" w:rsidRPr="007923F6" w:rsidRDefault="00261EFB" w:rsidP="00E449E9">
            <w:pPr>
              <w:pStyle w:val="TableParagraph"/>
              <w:spacing w:before="36"/>
              <w:ind w:right="98"/>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3</w:t>
            </w:r>
            <w:r w:rsidRPr="007923F6">
              <w:rPr>
                <w:rFonts w:ascii="Times New Roman" w:hAnsi="Times New Roman"/>
                <w:spacing w:val="-3"/>
                <w:sz w:val="20"/>
                <w:szCs w:val="20"/>
              </w:rPr>
              <w:t>,</w:t>
            </w:r>
            <w:r w:rsidRPr="007923F6">
              <w:rPr>
                <w:rFonts w:ascii="Times New Roman" w:hAnsi="Times New Roman"/>
                <w:sz w:val="20"/>
                <w:szCs w:val="20"/>
              </w:rPr>
              <w:t>5</w:t>
            </w:r>
            <w:r w:rsidRPr="007923F6">
              <w:rPr>
                <w:rFonts w:ascii="Times New Roman" w:hAnsi="Times New Roman"/>
                <w:spacing w:val="-2"/>
                <w:sz w:val="20"/>
                <w:szCs w:val="20"/>
              </w:rPr>
              <w:t>2</w:t>
            </w:r>
            <w:r w:rsidRPr="007923F6">
              <w:rPr>
                <w:rFonts w:ascii="Times New Roman" w:hAnsi="Times New Roman"/>
                <w:sz w:val="20"/>
                <w:szCs w:val="20"/>
              </w:rPr>
              <w:t>7</w:t>
            </w:r>
          </w:p>
        </w:tc>
      </w:tr>
      <w:tr w:rsidR="00261EFB" w:rsidRPr="007923F6" w:rsidTr="007B55DD">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OSB</w:t>
            </w:r>
          </w:p>
        </w:tc>
        <w:tc>
          <w:tcPr>
            <w:tcW w:w="2328" w:type="pct"/>
            <w:vAlign w:val="center"/>
          </w:tcPr>
          <w:p w:rsidR="00261EFB" w:rsidRPr="007923F6" w:rsidRDefault="00261EFB" w:rsidP="00E449E9">
            <w:pPr>
              <w:pStyle w:val="TableParagraph"/>
              <w:spacing w:before="36"/>
              <w:ind w:right="98"/>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1</w:t>
            </w:r>
            <w:r w:rsidRPr="007923F6">
              <w:rPr>
                <w:rFonts w:ascii="Times New Roman" w:hAnsi="Times New Roman"/>
                <w:spacing w:val="-3"/>
                <w:sz w:val="20"/>
                <w:szCs w:val="20"/>
              </w:rPr>
              <w:t>,</w:t>
            </w:r>
            <w:r w:rsidRPr="007923F6">
              <w:rPr>
                <w:rFonts w:ascii="Times New Roman" w:hAnsi="Times New Roman"/>
                <w:sz w:val="20"/>
                <w:szCs w:val="20"/>
              </w:rPr>
              <w:t>4</w:t>
            </w:r>
            <w:r w:rsidRPr="007923F6">
              <w:rPr>
                <w:rFonts w:ascii="Times New Roman" w:hAnsi="Times New Roman"/>
                <w:spacing w:val="-2"/>
                <w:sz w:val="20"/>
                <w:szCs w:val="20"/>
              </w:rPr>
              <w:t>0</w:t>
            </w:r>
            <w:r w:rsidRPr="007923F6">
              <w:rPr>
                <w:rFonts w:ascii="Times New Roman" w:hAnsi="Times New Roman"/>
                <w:sz w:val="20"/>
                <w:szCs w:val="20"/>
              </w:rPr>
              <w:t>0</w:t>
            </w:r>
          </w:p>
        </w:tc>
      </w:tr>
      <w:tr w:rsidR="00261EFB" w:rsidRPr="007923F6" w:rsidTr="007B55DD">
        <w:trPr>
          <w:cnfStyle w:val="000000010000" w:firstRow="0" w:lastRow="0" w:firstColumn="0" w:lastColumn="0" w:oddVBand="0" w:evenVBand="0" w:oddHBand="0" w:evenHBand="1"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672" w:type="pct"/>
            <w:vAlign w:val="center"/>
            <w:hideMark/>
          </w:tcPr>
          <w:p w:rsidR="00261EFB" w:rsidRPr="007923F6" w:rsidRDefault="00261EFB" w:rsidP="00E449E9">
            <w:pPr>
              <w:pStyle w:val="TableParagraph"/>
              <w:spacing w:before="10"/>
              <w:ind w:left="102"/>
              <w:rPr>
                <w:rFonts w:ascii="Times New Roman" w:hAnsi="Times New Roman"/>
                <w:b w:val="0"/>
                <w:sz w:val="20"/>
                <w:szCs w:val="20"/>
              </w:rPr>
            </w:pPr>
            <w:r w:rsidRPr="007923F6">
              <w:rPr>
                <w:rFonts w:ascii="Times New Roman" w:hAnsi="Times New Roman"/>
                <w:b w:val="0"/>
                <w:color w:val="02172D"/>
                <w:sz w:val="20"/>
                <w:szCs w:val="20"/>
              </w:rPr>
              <w:t>Psik</w:t>
            </w:r>
            <w:r w:rsidRPr="007923F6">
              <w:rPr>
                <w:rFonts w:ascii="Times New Roman" w:hAnsi="Times New Roman"/>
                <w:b w:val="0"/>
                <w:color w:val="02172D"/>
                <w:spacing w:val="1"/>
                <w:sz w:val="20"/>
                <w:szCs w:val="20"/>
              </w:rPr>
              <w:t>i</w:t>
            </w:r>
            <w:r w:rsidRPr="007923F6">
              <w:rPr>
                <w:rFonts w:ascii="Times New Roman" w:hAnsi="Times New Roman"/>
                <w:b w:val="0"/>
                <w:color w:val="02172D"/>
                <w:spacing w:val="-1"/>
                <w:sz w:val="20"/>
                <w:szCs w:val="20"/>
              </w:rPr>
              <w:t>ya</w:t>
            </w:r>
            <w:r w:rsidRPr="007923F6">
              <w:rPr>
                <w:rFonts w:ascii="Times New Roman" w:hAnsi="Times New Roman"/>
                <w:b w:val="0"/>
                <w:color w:val="02172D"/>
                <w:sz w:val="20"/>
                <w:szCs w:val="20"/>
              </w:rPr>
              <w:t>t</w:t>
            </w:r>
            <w:r w:rsidRPr="007923F6">
              <w:rPr>
                <w:rFonts w:ascii="Times New Roman" w:hAnsi="Times New Roman"/>
                <w:b w:val="0"/>
                <w:color w:val="02172D"/>
                <w:spacing w:val="1"/>
                <w:sz w:val="20"/>
                <w:szCs w:val="20"/>
              </w:rPr>
              <w:t>r</w:t>
            </w:r>
            <w:r w:rsidRPr="007923F6">
              <w:rPr>
                <w:rFonts w:ascii="Times New Roman" w:hAnsi="Times New Roman"/>
                <w:b w:val="0"/>
                <w:color w:val="02172D"/>
                <w:sz w:val="20"/>
                <w:szCs w:val="20"/>
              </w:rPr>
              <w:t>i</w:t>
            </w:r>
            <w:r w:rsidRPr="007923F6">
              <w:rPr>
                <w:rFonts w:ascii="Times New Roman" w:hAnsi="Times New Roman"/>
                <w:b w:val="0"/>
                <w:color w:val="02172D"/>
                <w:spacing w:val="-17"/>
                <w:sz w:val="20"/>
                <w:szCs w:val="20"/>
              </w:rPr>
              <w:t xml:space="preserve"> </w:t>
            </w:r>
            <w:r w:rsidRPr="007923F6">
              <w:rPr>
                <w:rFonts w:ascii="Times New Roman" w:hAnsi="Times New Roman"/>
                <w:b w:val="0"/>
                <w:color w:val="02172D"/>
                <w:sz w:val="20"/>
                <w:szCs w:val="20"/>
              </w:rPr>
              <w:t>H</w:t>
            </w:r>
            <w:r w:rsidRPr="007923F6">
              <w:rPr>
                <w:rFonts w:ascii="Times New Roman" w:hAnsi="Times New Roman"/>
                <w:b w:val="0"/>
                <w:color w:val="02172D"/>
                <w:spacing w:val="-2"/>
                <w:sz w:val="20"/>
                <w:szCs w:val="20"/>
              </w:rPr>
              <w:t>a</w:t>
            </w:r>
            <w:r w:rsidRPr="007923F6">
              <w:rPr>
                <w:rFonts w:ascii="Times New Roman" w:hAnsi="Times New Roman"/>
                <w:b w:val="0"/>
                <w:color w:val="02172D"/>
                <w:sz w:val="20"/>
                <w:szCs w:val="20"/>
              </w:rPr>
              <w:t>st</w:t>
            </w:r>
            <w:r w:rsidRPr="007923F6">
              <w:rPr>
                <w:rFonts w:ascii="Times New Roman" w:hAnsi="Times New Roman"/>
                <w:b w:val="0"/>
                <w:color w:val="02172D"/>
                <w:spacing w:val="-1"/>
                <w:sz w:val="20"/>
                <w:szCs w:val="20"/>
              </w:rPr>
              <w:t>a</w:t>
            </w:r>
            <w:r w:rsidRPr="007923F6">
              <w:rPr>
                <w:rFonts w:ascii="Times New Roman" w:hAnsi="Times New Roman"/>
                <w:b w:val="0"/>
                <w:color w:val="02172D"/>
                <w:sz w:val="20"/>
                <w:szCs w:val="20"/>
              </w:rPr>
              <w:t>n</w:t>
            </w:r>
            <w:r w:rsidRPr="007923F6">
              <w:rPr>
                <w:rFonts w:ascii="Times New Roman" w:hAnsi="Times New Roman"/>
                <w:b w:val="0"/>
                <w:color w:val="02172D"/>
                <w:spacing w:val="-1"/>
                <w:sz w:val="20"/>
                <w:szCs w:val="20"/>
              </w:rPr>
              <w:t>e</w:t>
            </w:r>
            <w:r w:rsidRPr="007923F6">
              <w:rPr>
                <w:rFonts w:ascii="Times New Roman" w:hAnsi="Times New Roman"/>
                <w:b w:val="0"/>
                <w:color w:val="02172D"/>
                <w:sz w:val="20"/>
                <w:szCs w:val="20"/>
              </w:rPr>
              <w:t>si</w:t>
            </w:r>
          </w:p>
        </w:tc>
        <w:tc>
          <w:tcPr>
            <w:tcW w:w="2328" w:type="pct"/>
            <w:vAlign w:val="center"/>
            <w:hideMark/>
          </w:tcPr>
          <w:p w:rsidR="00261EFB" w:rsidRPr="007923F6" w:rsidRDefault="00261EFB" w:rsidP="00E449E9">
            <w:pPr>
              <w:pStyle w:val="TableParagraph"/>
              <w:spacing w:before="36"/>
              <w:ind w:right="98"/>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9</w:t>
            </w:r>
            <w:r w:rsidRPr="007923F6">
              <w:rPr>
                <w:rFonts w:ascii="Times New Roman" w:hAnsi="Times New Roman"/>
                <w:spacing w:val="-3"/>
                <w:sz w:val="20"/>
                <w:szCs w:val="20"/>
              </w:rPr>
              <w:t>,</w:t>
            </w:r>
            <w:r w:rsidRPr="007923F6">
              <w:rPr>
                <w:rFonts w:ascii="Times New Roman" w:hAnsi="Times New Roman"/>
                <w:sz w:val="20"/>
                <w:szCs w:val="20"/>
              </w:rPr>
              <w:t>0</w:t>
            </w:r>
            <w:r w:rsidRPr="007923F6">
              <w:rPr>
                <w:rFonts w:ascii="Times New Roman" w:hAnsi="Times New Roman"/>
                <w:spacing w:val="-2"/>
                <w:sz w:val="20"/>
                <w:szCs w:val="20"/>
              </w:rPr>
              <w:t>0</w:t>
            </w:r>
            <w:r w:rsidRPr="007923F6">
              <w:rPr>
                <w:rFonts w:ascii="Times New Roman" w:hAnsi="Times New Roman"/>
                <w:sz w:val="20"/>
                <w:szCs w:val="20"/>
              </w:rPr>
              <w:t>0</w:t>
            </w:r>
          </w:p>
        </w:tc>
      </w:tr>
      <w:tr w:rsidR="00261EFB" w:rsidRPr="007923F6" w:rsidTr="007B55DD">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672" w:type="pct"/>
            <w:vAlign w:val="center"/>
          </w:tcPr>
          <w:p w:rsidR="00261EFB" w:rsidRPr="007923F6" w:rsidRDefault="00261EFB" w:rsidP="00E449E9">
            <w:pPr>
              <w:pStyle w:val="TableParagraph"/>
              <w:spacing w:before="13"/>
              <w:ind w:left="102"/>
              <w:rPr>
                <w:rFonts w:ascii="Times New Roman" w:hAnsi="Times New Roman"/>
                <w:sz w:val="20"/>
                <w:szCs w:val="20"/>
              </w:rPr>
            </w:pPr>
            <w:r w:rsidRPr="007923F6">
              <w:rPr>
                <w:rFonts w:ascii="Times New Roman" w:hAnsi="Times New Roman"/>
                <w:color w:val="02172D"/>
                <w:sz w:val="20"/>
                <w:szCs w:val="20"/>
              </w:rPr>
              <w:t>TOP</w:t>
            </w:r>
            <w:r w:rsidRPr="007923F6">
              <w:rPr>
                <w:rFonts w:ascii="Times New Roman" w:hAnsi="Times New Roman"/>
                <w:color w:val="02172D"/>
                <w:spacing w:val="-2"/>
                <w:sz w:val="20"/>
                <w:szCs w:val="20"/>
              </w:rPr>
              <w:t>L</w:t>
            </w:r>
            <w:r w:rsidRPr="007923F6">
              <w:rPr>
                <w:rFonts w:ascii="Times New Roman" w:hAnsi="Times New Roman"/>
                <w:color w:val="02172D"/>
                <w:sz w:val="20"/>
                <w:szCs w:val="20"/>
              </w:rPr>
              <w:t>AM</w:t>
            </w:r>
          </w:p>
        </w:tc>
        <w:tc>
          <w:tcPr>
            <w:tcW w:w="2328" w:type="pct"/>
            <w:vAlign w:val="center"/>
          </w:tcPr>
          <w:p w:rsidR="00261EFB" w:rsidRPr="007923F6" w:rsidRDefault="00261EFB" w:rsidP="00E449E9">
            <w:pPr>
              <w:pStyle w:val="TableParagraph"/>
              <w:spacing w:before="5"/>
              <w:ind w:right="99"/>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7923F6">
              <w:rPr>
                <w:rFonts w:ascii="Times New Roman" w:hAnsi="Times New Roman"/>
                <w:sz w:val="20"/>
                <w:szCs w:val="20"/>
              </w:rPr>
              <w:t>1</w:t>
            </w:r>
            <w:r w:rsidRPr="007923F6">
              <w:rPr>
                <w:rFonts w:ascii="Times New Roman" w:hAnsi="Times New Roman"/>
                <w:spacing w:val="-2"/>
                <w:sz w:val="20"/>
                <w:szCs w:val="20"/>
              </w:rPr>
              <w:t>0</w:t>
            </w:r>
            <w:r w:rsidRPr="007923F6">
              <w:rPr>
                <w:rFonts w:ascii="Times New Roman" w:hAnsi="Times New Roman"/>
                <w:sz w:val="20"/>
                <w:szCs w:val="20"/>
              </w:rPr>
              <w:t>0,</w:t>
            </w:r>
            <w:r w:rsidRPr="007923F6">
              <w:rPr>
                <w:rFonts w:ascii="Times New Roman" w:hAnsi="Times New Roman"/>
                <w:spacing w:val="-2"/>
                <w:sz w:val="20"/>
                <w:szCs w:val="20"/>
              </w:rPr>
              <w:t>4</w:t>
            </w:r>
            <w:r w:rsidRPr="007923F6">
              <w:rPr>
                <w:rFonts w:ascii="Times New Roman" w:hAnsi="Times New Roman"/>
                <w:sz w:val="20"/>
                <w:szCs w:val="20"/>
              </w:rPr>
              <w:t>23</w:t>
            </w:r>
          </w:p>
        </w:tc>
      </w:tr>
    </w:tbl>
    <w:p w:rsidR="00261EFB" w:rsidRPr="007923F6" w:rsidRDefault="001A4E23" w:rsidP="001A4E23">
      <w:pPr>
        <w:pStyle w:val="KonuBal"/>
        <w:spacing w:line="240" w:lineRule="atLeast"/>
        <w:ind w:firstLine="0"/>
        <w:jc w:val="left"/>
        <w:rPr>
          <w:b/>
        </w:rPr>
      </w:pPr>
      <w:r w:rsidRPr="007923F6">
        <w:rPr>
          <w:b/>
        </w:rPr>
        <w:t>*</w:t>
      </w:r>
      <w:r w:rsidRPr="007923F6">
        <w:rPr>
          <w:sz w:val="20"/>
        </w:rPr>
        <w:t>Döner Sermaye İşletme Müdürlüğü Birim Faaliyet Raporu</w:t>
      </w:r>
    </w:p>
    <w:p w:rsidR="00261EFB" w:rsidRPr="007923F6" w:rsidRDefault="00261EFB" w:rsidP="00261EFB">
      <w:pPr>
        <w:pStyle w:val="KonuBal"/>
        <w:spacing w:line="240" w:lineRule="atLeast"/>
        <w:jc w:val="left"/>
        <w:rPr>
          <w:b/>
        </w:rPr>
      </w:pPr>
    </w:p>
    <w:p w:rsidR="00261EFB" w:rsidRPr="007923F6" w:rsidRDefault="00261EFB" w:rsidP="00261EFB">
      <w:pPr>
        <w:pStyle w:val="KonuBal"/>
        <w:spacing w:line="240" w:lineRule="atLeast"/>
        <w:jc w:val="left"/>
        <w:rPr>
          <w:b/>
        </w:rPr>
      </w:pPr>
    </w:p>
    <w:p w:rsidR="00261EFB" w:rsidRPr="007923F6" w:rsidRDefault="00261EFB" w:rsidP="00BB649C">
      <w:pPr>
        <w:pStyle w:val="ListeParagraf"/>
        <w:numPr>
          <w:ilvl w:val="1"/>
          <w:numId w:val="44"/>
        </w:numPr>
        <w:rPr>
          <w:b/>
        </w:rPr>
      </w:pPr>
      <w:r w:rsidRPr="007923F6">
        <w:rPr>
          <w:b/>
        </w:rPr>
        <w:br w:type="page"/>
      </w:r>
      <w:r w:rsidRPr="007923F6">
        <w:rPr>
          <w:b/>
        </w:rPr>
        <w:lastRenderedPageBreak/>
        <w:t>Taşıtlar</w:t>
      </w:r>
    </w:p>
    <w:p w:rsidR="00261EFB" w:rsidRPr="007923F6" w:rsidRDefault="00261EFB" w:rsidP="00261EFB">
      <w:pPr>
        <w:spacing w:line="240" w:lineRule="atLeast"/>
      </w:pPr>
    </w:p>
    <w:p w:rsidR="00261EFB" w:rsidRPr="007923F6" w:rsidRDefault="00A17F32" w:rsidP="00A17F32">
      <w:pPr>
        <w:pStyle w:val="ResimYazs"/>
        <w:rPr>
          <w:b w:val="0"/>
        </w:rPr>
      </w:pPr>
      <w:bookmarkStart w:id="53" w:name="_Toc2754498"/>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13</w:t>
      </w:r>
      <w:r w:rsidR="00982D75" w:rsidRPr="007923F6">
        <w:rPr>
          <w:noProof/>
        </w:rPr>
        <w:fldChar w:fldCharType="end"/>
      </w:r>
      <w:r w:rsidRPr="007923F6">
        <w:t>: Taşıtlar</w:t>
      </w:r>
      <w:bookmarkEnd w:id="53"/>
    </w:p>
    <w:tbl>
      <w:tblPr>
        <w:tblStyle w:val="AkListe-Vurgu11"/>
        <w:tblW w:w="5000" w:type="pct"/>
        <w:tblLook w:val="0620" w:firstRow="1" w:lastRow="0" w:firstColumn="0" w:lastColumn="0" w:noHBand="1" w:noVBand="1"/>
      </w:tblPr>
      <w:tblGrid>
        <w:gridCol w:w="7624"/>
        <w:gridCol w:w="1854"/>
      </w:tblGrid>
      <w:tr w:rsidR="00261EFB" w:rsidRPr="007923F6" w:rsidTr="007B55DD">
        <w:trPr>
          <w:cnfStyle w:val="100000000000" w:firstRow="1" w:lastRow="0" w:firstColumn="0" w:lastColumn="0" w:oddVBand="0" w:evenVBand="0" w:oddHBand="0" w:evenHBand="0" w:firstRowFirstColumn="0" w:firstRowLastColumn="0" w:lastRowFirstColumn="0" w:lastRowLastColumn="0"/>
          <w:trHeight w:hRule="exact" w:val="473"/>
        </w:trPr>
        <w:tc>
          <w:tcPr>
            <w:tcW w:w="5000" w:type="pct"/>
            <w:gridSpan w:val="2"/>
          </w:tcPr>
          <w:p w:rsidR="00261EFB" w:rsidRPr="007923F6" w:rsidRDefault="007B55DD" w:rsidP="007B55DD">
            <w:pPr>
              <w:spacing w:before="100" w:beforeAutospacing="1"/>
              <w:rPr>
                <w:b w:val="0"/>
                <w:caps/>
                <w:sz w:val="32"/>
                <w:szCs w:val="32"/>
              </w:rPr>
            </w:pPr>
            <w:r w:rsidRPr="007923F6">
              <w:rPr>
                <w:caps/>
                <w:sz w:val="32"/>
                <w:szCs w:val="32"/>
              </w:rPr>
              <w:t xml:space="preserve">                                                      TASITLAR</w:t>
            </w:r>
            <w:r w:rsidR="00261EFB" w:rsidRPr="007923F6">
              <w:rPr>
                <w:caps/>
                <w:sz w:val="32"/>
                <w:szCs w:val="32"/>
              </w:rPr>
              <w:t xml:space="preserve"> </w:t>
            </w:r>
          </w:p>
        </w:tc>
      </w:tr>
      <w:tr w:rsidR="00261EFB" w:rsidRPr="007923F6" w:rsidTr="007B55DD">
        <w:trPr>
          <w:trHeight w:hRule="exact" w:val="288"/>
        </w:trPr>
        <w:tc>
          <w:tcPr>
            <w:tcW w:w="4022" w:type="pct"/>
            <w:tcBorders>
              <w:bottom w:val="single" w:sz="4" w:space="0" w:color="2E74B5" w:themeColor="accent1" w:themeShade="BF"/>
              <w:right w:val="single" w:sz="4" w:space="0" w:color="2E74B5" w:themeColor="accent1" w:themeShade="BF"/>
            </w:tcBorders>
          </w:tcPr>
          <w:p w:rsidR="00261EFB" w:rsidRPr="007923F6" w:rsidRDefault="00261EFB" w:rsidP="00E449E9">
            <w:pPr>
              <w:spacing w:before="100" w:beforeAutospacing="1"/>
              <w:rPr>
                <w:b/>
              </w:rPr>
            </w:pPr>
            <w:r w:rsidRPr="007923F6">
              <w:rPr>
                <w:b/>
              </w:rPr>
              <w:t>Taşıtın Cinsi</w:t>
            </w:r>
          </w:p>
        </w:tc>
        <w:tc>
          <w:tcPr>
            <w:tcW w:w="978" w:type="pct"/>
            <w:tcBorders>
              <w:left w:val="single" w:sz="4" w:space="0" w:color="2E74B5" w:themeColor="accent1" w:themeShade="BF"/>
              <w:bottom w:val="single" w:sz="4" w:space="0" w:color="2E74B5" w:themeColor="accent1" w:themeShade="BF"/>
            </w:tcBorders>
          </w:tcPr>
          <w:p w:rsidR="00261EFB" w:rsidRPr="007923F6" w:rsidRDefault="00261EFB" w:rsidP="00E449E9">
            <w:pPr>
              <w:spacing w:before="100" w:beforeAutospacing="1"/>
              <w:jc w:val="center"/>
            </w:pPr>
            <w:r w:rsidRPr="007923F6">
              <w:t>Adet</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rPr>
                <w:b/>
              </w:rPr>
            </w:pPr>
            <w:r w:rsidRPr="007923F6">
              <w:t>Binek Otomobil</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261EFB" w:rsidP="00E449E9">
            <w:pPr>
              <w:pStyle w:val="KonuBal"/>
              <w:spacing w:line="240" w:lineRule="atLeast"/>
              <w:ind w:firstLine="0"/>
            </w:pPr>
            <w:r w:rsidRPr="007923F6">
              <w:t>10</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rPr>
                <w:b/>
              </w:rPr>
            </w:pPr>
            <w:r w:rsidRPr="007923F6">
              <w:t>Minibüs (Sürücü dahil en fazla 15 kişilik)</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587A44" w:rsidP="00E449E9">
            <w:pPr>
              <w:jc w:val="center"/>
            </w:pPr>
            <w:r w:rsidRPr="007923F6">
              <w:t>7</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rPr>
                <w:b/>
              </w:rPr>
            </w:pPr>
            <w:r w:rsidRPr="007923F6">
              <w:t>Midibüs</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261EFB" w:rsidP="00E449E9">
            <w:pPr>
              <w:jc w:val="center"/>
            </w:pPr>
            <w:r w:rsidRPr="007923F6">
              <w:t>3</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rPr>
                <w:b/>
              </w:rPr>
            </w:pPr>
            <w:r w:rsidRPr="007923F6">
              <w:t>Pick-up (Kamyonet, sürücü dahil 3 veya 6 kişilik)</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587A44" w:rsidP="00E449E9">
            <w:pPr>
              <w:jc w:val="center"/>
            </w:pPr>
            <w:r w:rsidRPr="007923F6">
              <w:t>7</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pPr>
            <w:r w:rsidRPr="007923F6">
              <w:t>Otobüs (Sürücü dahil en az 27, en fazla 40 kişilik)</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261EFB" w:rsidP="00E449E9">
            <w:pPr>
              <w:jc w:val="center"/>
            </w:pPr>
            <w:r w:rsidRPr="007923F6">
              <w:t>1</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pPr>
            <w:r w:rsidRPr="007923F6">
              <w:t>Motosiklet (En fazla 600 cc.lik)</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587A44" w:rsidP="00E449E9">
            <w:pPr>
              <w:jc w:val="center"/>
            </w:pPr>
            <w:r w:rsidRPr="007923F6">
              <w:t>3</w:t>
            </w:r>
          </w:p>
        </w:tc>
      </w:tr>
      <w:tr w:rsidR="00261EFB"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pPr>
            <w:r w:rsidRPr="007923F6">
              <w:t>Diğer Taşıtlar (Traktör)</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261EFB" w:rsidRPr="007923F6" w:rsidRDefault="00261EFB" w:rsidP="00E449E9">
            <w:pPr>
              <w:jc w:val="center"/>
            </w:pPr>
            <w:r w:rsidRPr="007923F6">
              <w:t>1</w:t>
            </w:r>
          </w:p>
        </w:tc>
      </w:tr>
      <w:tr w:rsidR="00587A44"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587A44" w:rsidRPr="007923F6" w:rsidRDefault="00587A44" w:rsidP="00E449E9">
            <w:pPr>
              <w:pStyle w:val="KonuBal"/>
              <w:spacing w:line="240" w:lineRule="atLeast"/>
              <w:ind w:firstLine="0"/>
              <w:jc w:val="left"/>
            </w:pPr>
            <w:r w:rsidRPr="007923F6">
              <w:t>Ambulans</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587A44" w:rsidRPr="007923F6" w:rsidRDefault="00587A44" w:rsidP="00E449E9">
            <w:pPr>
              <w:jc w:val="center"/>
            </w:pPr>
            <w:r w:rsidRPr="007923F6">
              <w:t>2</w:t>
            </w:r>
          </w:p>
        </w:tc>
      </w:tr>
      <w:tr w:rsidR="00587A44" w:rsidRPr="007923F6" w:rsidTr="007B55DD">
        <w:trPr>
          <w:trHeight w:hRule="exact" w:val="288"/>
        </w:trPr>
        <w:tc>
          <w:tcPr>
            <w:tcW w:w="4022" w:type="pct"/>
            <w:tcBorders>
              <w:top w:val="single" w:sz="4" w:space="0" w:color="2E74B5" w:themeColor="accent1" w:themeShade="BF"/>
              <w:bottom w:val="single" w:sz="4" w:space="0" w:color="2E74B5" w:themeColor="accent1" w:themeShade="BF"/>
              <w:right w:val="single" w:sz="4" w:space="0" w:color="2E74B5" w:themeColor="accent1" w:themeShade="BF"/>
            </w:tcBorders>
          </w:tcPr>
          <w:p w:rsidR="00587A44" w:rsidRPr="007923F6" w:rsidRDefault="00587A44" w:rsidP="00E449E9">
            <w:pPr>
              <w:pStyle w:val="KonuBal"/>
              <w:spacing w:line="240" w:lineRule="atLeast"/>
              <w:ind w:firstLine="0"/>
              <w:jc w:val="left"/>
            </w:pPr>
            <w:r w:rsidRPr="007923F6">
              <w:t>Panelvan</w:t>
            </w:r>
          </w:p>
        </w:tc>
        <w:tc>
          <w:tcPr>
            <w:tcW w:w="978" w:type="pct"/>
            <w:tcBorders>
              <w:top w:val="single" w:sz="4" w:space="0" w:color="2E74B5" w:themeColor="accent1" w:themeShade="BF"/>
              <w:left w:val="single" w:sz="4" w:space="0" w:color="2E74B5" w:themeColor="accent1" w:themeShade="BF"/>
              <w:bottom w:val="single" w:sz="4" w:space="0" w:color="2E74B5" w:themeColor="accent1" w:themeShade="BF"/>
            </w:tcBorders>
          </w:tcPr>
          <w:p w:rsidR="00587A44" w:rsidRPr="007923F6" w:rsidRDefault="00587A44" w:rsidP="00E449E9">
            <w:pPr>
              <w:jc w:val="center"/>
            </w:pPr>
            <w:r w:rsidRPr="007923F6">
              <w:t>3</w:t>
            </w:r>
          </w:p>
        </w:tc>
      </w:tr>
      <w:tr w:rsidR="00261EFB" w:rsidRPr="007923F6" w:rsidTr="007B55DD">
        <w:trPr>
          <w:trHeight w:hRule="exact" w:val="407"/>
        </w:trPr>
        <w:tc>
          <w:tcPr>
            <w:tcW w:w="4022" w:type="pct"/>
            <w:tcBorders>
              <w:top w:val="single" w:sz="4" w:space="0" w:color="2E74B5" w:themeColor="accent1" w:themeShade="BF"/>
              <w:right w:val="single" w:sz="4" w:space="0" w:color="2E74B5" w:themeColor="accent1" w:themeShade="BF"/>
            </w:tcBorders>
          </w:tcPr>
          <w:p w:rsidR="00261EFB" w:rsidRPr="007923F6" w:rsidRDefault="00261EFB" w:rsidP="00E449E9">
            <w:pPr>
              <w:pStyle w:val="KonuBal"/>
              <w:spacing w:line="240" w:lineRule="atLeast"/>
              <w:ind w:firstLine="0"/>
              <w:jc w:val="left"/>
            </w:pPr>
            <w:r w:rsidRPr="007923F6">
              <w:rPr>
                <w:b/>
              </w:rPr>
              <w:t>Toplam</w:t>
            </w:r>
          </w:p>
        </w:tc>
        <w:tc>
          <w:tcPr>
            <w:tcW w:w="978" w:type="pct"/>
            <w:tcBorders>
              <w:top w:val="single" w:sz="4" w:space="0" w:color="2E74B5" w:themeColor="accent1" w:themeShade="BF"/>
              <w:left w:val="single" w:sz="4" w:space="0" w:color="2E74B5" w:themeColor="accent1" w:themeShade="BF"/>
            </w:tcBorders>
          </w:tcPr>
          <w:p w:rsidR="00261EFB" w:rsidRPr="007923F6" w:rsidRDefault="00587A44" w:rsidP="00E449E9">
            <w:pPr>
              <w:pStyle w:val="KonuBal"/>
              <w:spacing w:line="240" w:lineRule="atLeast"/>
              <w:ind w:firstLine="0"/>
              <w:rPr>
                <w:b/>
              </w:rPr>
            </w:pPr>
            <w:r w:rsidRPr="007923F6">
              <w:rPr>
                <w:b/>
              </w:rPr>
              <w:t>37</w:t>
            </w:r>
          </w:p>
        </w:tc>
      </w:tr>
    </w:tbl>
    <w:p w:rsidR="001A4E23" w:rsidRPr="007923F6" w:rsidRDefault="001A4E23" w:rsidP="001A4E23">
      <w:pPr>
        <w:pStyle w:val="KonuBal"/>
        <w:spacing w:line="240" w:lineRule="atLeast"/>
        <w:ind w:firstLine="0"/>
        <w:jc w:val="left"/>
        <w:rPr>
          <w:b/>
          <w:sz w:val="20"/>
        </w:rPr>
      </w:pPr>
      <w:bookmarkStart w:id="54" w:name="_Toc227482180"/>
      <w:bookmarkStart w:id="55" w:name="_Toc289343996"/>
      <w:bookmarkEnd w:id="51"/>
      <w:r w:rsidRPr="007923F6">
        <w:rPr>
          <w:sz w:val="20"/>
        </w:rPr>
        <w:t xml:space="preserve">*İMİD / </w:t>
      </w:r>
      <w:r w:rsidRPr="007923F6">
        <w:rPr>
          <w:b/>
          <w:sz w:val="20"/>
        </w:rPr>
        <w:t>*</w:t>
      </w:r>
      <w:r w:rsidRPr="007923F6">
        <w:rPr>
          <w:sz w:val="20"/>
        </w:rPr>
        <w:t>Döner Sermaye İşletme Müdürlüğü Birim Faaliyet Raporu</w:t>
      </w:r>
    </w:p>
    <w:p w:rsidR="00261EFB" w:rsidRPr="007923F6" w:rsidRDefault="00261EFB" w:rsidP="00261EFB"/>
    <w:p w:rsidR="001A4E23" w:rsidRPr="007923F6" w:rsidRDefault="001A4E23" w:rsidP="00261EFB"/>
    <w:p w:rsidR="00261EFB" w:rsidRPr="007923F6" w:rsidRDefault="00A17F32" w:rsidP="00A17F32">
      <w:pPr>
        <w:pStyle w:val="ResimYazs"/>
        <w:rPr>
          <w:b w:val="0"/>
          <w:sz w:val="24"/>
          <w:szCs w:val="24"/>
        </w:rPr>
      </w:pPr>
      <w:bookmarkStart w:id="56" w:name="_Toc2754499"/>
      <w:bookmarkEnd w:id="54"/>
      <w:bookmarkEnd w:id="55"/>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14</w:t>
      </w:r>
      <w:r w:rsidR="00982D75" w:rsidRPr="007923F6">
        <w:rPr>
          <w:noProof/>
        </w:rPr>
        <w:fldChar w:fldCharType="end"/>
      </w:r>
      <w:r w:rsidRPr="007923F6">
        <w:t>: Taşınır Malzeme Listesi</w:t>
      </w:r>
      <w:bookmarkEnd w:id="56"/>
    </w:p>
    <w:tbl>
      <w:tblPr>
        <w:tblStyle w:val="KlavuzuTablo4-Vurgu11"/>
        <w:tblW w:w="5000" w:type="pct"/>
        <w:tblLook w:val="04A0" w:firstRow="1" w:lastRow="0" w:firstColumn="1" w:lastColumn="0" w:noHBand="0" w:noVBand="1"/>
      </w:tblPr>
      <w:tblGrid>
        <w:gridCol w:w="1287"/>
        <w:gridCol w:w="977"/>
        <w:gridCol w:w="992"/>
        <w:gridCol w:w="4945"/>
        <w:gridCol w:w="1287"/>
      </w:tblGrid>
      <w:tr w:rsidR="002F2C50" w:rsidRPr="007923F6" w:rsidTr="00015BFE">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78" w:type="pct"/>
            <w:noWrap/>
            <w:vAlign w:val="center"/>
          </w:tcPr>
          <w:p w:rsidR="002F2C50" w:rsidRPr="007923F6" w:rsidRDefault="002F2C50" w:rsidP="002F2C50">
            <w:pPr>
              <w:rPr>
                <w:rFonts w:eastAsia="Times New Roman"/>
                <w:sz w:val="20"/>
                <w:lang w:eastAsia="tr-TR"/>
              </w:rPr>
            </w:pPr>
            <w:r w:rsidRPr="007923F6">
              <w:rPr>
                <w:rFonts w:eastAsia="Times New Roman"/>
                <w:sz w:val="20"/>
                <w:lang w:eastAsia="tr-TR"/>
              </w:rPr>
              <w:t>Kodu</w:t>
            </w:r>
          </w:p>
        </w:tc>
        <w:tc>
          <w:tcPr>
            <w:tcW w:w="515" w:type="pct"/>
            <w:noWrap/>
            <w:vAlign w:val="center"/>
          </w:tcPr>
          <w:p w:rsidR="002F2C50" w:rsidRPr="007923F6" w:rsidRDefault="002F2C50" w:rsidP="002F2C50">
            <w:pPr>
              <w:cnfStyle w:val="100000000000" w:firstRow="1"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I.Düzey</w:t>
            </w:r>
          </w:p>
        </w:tc>
        <w:tc>
          <w:tcPr>
            <w:tcW w:w="523" w:type="pct"/>
            <w:noWrap/>
            <w:vAlign w:val="center"/>
          </w:tcPr>
          <w:p w:rsidR="002F2C50" w:rsidRPr="007923F6" w:rsidRDefault="002F2C50" w:rsidP="002F2C50">
            <w:pPr>
              <w:cnfStyle w:val="100000000000" w:firstRow="1"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II.Düzey</w:t>
            </w:r>
          </w:p>
        </w:tc>
        <w:tc>
          <w:tcPr>
            <w:tcW w:w="2606" w:type="pct"/>
            <w:vAlign w:val="center"/>
          </w:tcPr>
          <w:p w:rsidR="002F2C50" w:rsidRPr="007923F6" w:rsidRDefault="002F2C50" w:rsidP="002F2C50">
            <w:pPr>
              <w:cnfStyle w:val="100000000000" w:firstRow="1"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FFFFFF" w:themeColor="background1"/>
                <w:sz w:val="20"/>
                <w:lang w:eastAsia="tr-TR"/>
              </w:rPr>
              <w:t>Dayanıklı Taşınırlar</w:t>
            </w:r>
          </w:p>
        </w:tc>
        <w:tc>
          <w:tcPr>
            <w:tcW w:w="678" w:type="pct"/>
            <w:noWrap/>
            <w:vAlign w:val="center"/>
          </w:tcPr>
          <w:p w:rsidR="002F2C50" w:rsidRPr="007923F6" w:rsidRDefault="002F2C50" w:rsidP="002F2C50">
            <w:pPr>
              <w:cnfStyle w:val="100000000000" w:firstRow="1"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Miktar</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noWrap/>
            <w:vAlign w:val="center"/>
            <w:hideMark/>
          </w:tcPr>
          <w:p w:rsidR="002F2C50" w:rsidRPr="007923F6" w:rsidRDefault="002F2C50" w:rsidP="002F2C50">
            <w:pPr>
              <w:jc w:val="center"/>
              <w:rPr>
                <w:rFonts w:eastAsia="Times New Roman"/>
                <w:sz w:val="20"/>
                <w:lang w:eastAsia="tr-TR"/>
              </w:rPr>
            </w:pPr>
            <w:r w:rsidRPr="007923F6">
              <w:rPr>
                <w:rFonts w:eastAsia="Times New Roman"/>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İletişim/Haberleşme </w:t>
            </w:r>
            <w:r w:rsidR="00FB166F" w:rsidRPr="007923F6">
              <w:rPr>
                <w:rFonts w:eastAsia="Times New Roman"/>
                <w:color w:val="000000"/>
                <w:sz w:val="20"/>
                <w:lang w:eastAsia="tr-TR"/>
              </w:rPr>
              <w:t>Tesisleri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Enerji Tesisleri </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Görüntüleme, Bilgi </w:t>
            </w:r>
            <w:r w:rsidR="00FB166F" w:rsidRPr="007923F6">
              <w:rPr>
                <w:sz w:val="20"/>
              </w:rPr>
              <w:t>Toplama ve Takip Sitemleri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210</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Görüntüleme, Bilgi </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310</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99</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Diğer Tesis ve Sistemler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377</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Tarım ve Ormancılık </w:t>
            </w:r>
            <w:r w:rsidR="00FB166F" w:rsidRPr="007923F6">
              <w:rPr>
                <w:sz w:val="20"/>
              </w:rPr>
              <w:t>Makineleri ve Aletleri</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66</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İnşaat Makineleri </w:t>
            </w:r>
            <w:r w:rsidR="00FB166F" w:rsidRPr="007923F6">
              <w:rPr>
                <w:sz w:val="20"/>
              </w:rPr>
              <w:t>ve Aletleri</w:t>
            </w:r>
            <w:r w:rsidRPr="007923F6">
              <w:rPr>
                <w:rFonts w:eastAsia="Times New Roman"/>
                <w:color w:val="000000"/>
                <w:sz w:val="20"/>
                <w:lang w:eastAsia="tr-TR"/>
              </w:rPr>
              <w:t xml:space="preserve"> </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307</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Atölye Makineleri </w:t>
            </w:r>
            <w:r w:rsidR="00FB166F" w:rsidRPr="007923F6">
              <w:rPr>
                <w:sz w:val="20"/>
              </w:rPr>
              <w:t>ve Aletleri</w:t>
            </w:r>
            <w:r w:rsidRPr="007923F6">
              <w:rPr>
                <w:rFonts w:eastAsia="Times New Roman"/>
                <w:color w:val="000000"/>
                <w:sz w:val="20"/>
                <w:lang w:eastAsia="tr-TR"/>
              </w:rPr>
              <w:t xml:space="preserve"> </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1.039</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İş Makineleri ve Aletleri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62</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05</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Güç Elektroniği ve </w:t>
            </w:r>
            <w:r w:rsidR="00FB166F" w:rsidRPr="007923F6">
              <w:rPr>
                <w:sz w:val="20"/>
              </w:rPr>
              <w:t>Basınçlı Makineler ile Aletleri</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555</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06</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Posta Makineleri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07</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Paketleme Makineleri</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9</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08</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Etiketleme ve </w:t>
            </w:r>
            <w:r w:rsidR="00FB166F" w:rsidRPr="007923F6">
              <w:rPr>
                <w:sz w:val="20"/>
              </w:rPr>
              <w:t>Numaralandırma Makineleri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09</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Ayırma, Sınıflandırma </w:t>
            </w:r>
            <w:r w:rsidR="00FB166F" w:rsidRPr="007923F6">
              <w:rPr>
                <w:sz w:val="20"/>
              </w:rPr>
              <w:t>Makineleri</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5</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10</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Matbaacılıkta Kullanılan </w:t>
            </w:r>
            <w:r w:rsidR="00FB166F" w:rsidRPr="007923F6">
              <w:rPr>
                <w:sz w:val="20"/>
              </w:rPr>
              <w:t>Makine ve Aletler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28</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Yıkama, Temizleme ve </w:t>
            </w:r>
            <w:r w:rsidR="00FB166F" w:rsidRPr="007923F6">
              <w:rPr>
                <w:sz w:val="20"/>
              </w:rPr>
              <w:t>ve Ütüleme Cihaz ve Araçları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420</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Beslenme, Gıda ve </w:t>
            </w:r>
            <w:r w:rsidR="00FB166F" w:rsidRPr="007923F6">
              <w:rPr>
                <w:sz w:val="20"/>
              </w:rPr>
              <w:t>Mutfak Cihaz ve Aletleri</w:t>
            </w:r>
          </w:p>
        </w:tc>
        <w:tc>
          <w:tcPr>
            <w:tcW w:w="678" w:type="pct"/>
            <w:noWrap/>
            <w:vAlign w:val="center"/>
            <w:hideMark/>
          </w:tcPr>
          <w:p w:rsidR="002F2C50" w:rsidRPr="007923F6" w:rsidRDefault="00FB166F"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1.765</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Kurtarma Amaçlı Cihaz </w:t>
            </w:r>
            <w:r w:rsidR="00F44AD9" w:rsidRPr="007923F6">
              <w:rPr>
                <w:sz w:val="20"/>
              </w:rPr>
              <w:t>ve Aletler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82</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Ölçüm, Tartı, Çizim </w:t>
            </w:r>
            <w:r w:rsidR="00F44AD9" w:rsidRPr="007923F6">
              <w:rPr>
                <w:sz w:val="20"/>
              </w:rPr>
              <w:t>Cihazları ve Aletleri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1.992</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05</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Tıbbi ve Biyolojik Amaçlı </w:t>
            </w:r>
            <w:r w:rsidR="00F44AD9" w:rsidRPr="007923F6">
              <w:rPr>
                <w:sz w:val="20"/>
              </w:rPr>
              <w:t>Kullanılan Cihazlar ve Aletler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5.735</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06</w:t>
            </w:r>
          </w:p>
        </w:tc>
        <w:tc>
          <w:tcPr>
            <w:tcW w:w="2606" w:type="pct"/>
            <w:vAlign w:val="center"/>
            <w:hideMark/>
          </w:tcPr>
          <w:p w:rsidR="002F2C50" w:rsidRPr="007923F6" w:rsidRDefault="00F44AD9"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sz w:val="20"/>
              </w:rPr>
              <w:t>Araştırma ve Üretim Amaçlı Cihazları ve Aletleri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2.423</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07</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Müzik Aletleri </w:t>
            </w:r>
            <w:r w:rsidR="00F44AD9" w:rsidRPr="007923F6">
              <w:rPr>
                <w:sz w:val="20"/>
              </w:rPr>
              <w:t>ve Aksesuarları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198</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253</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08</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Spor Amaçlı Kullanılan </w:t>
            </w:r>
            <w:r w:rsidR="00F44AD9" w:rsidRPr="007923F6">
              <w:rPr>
                <w:sz w:val="20"/>
              </w:rPr>
              <w:t>Cihaz ve Aletler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60</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254</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Otomobiller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12</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lastRenderedPageBreak/>
              <w:t>254</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Yolcu Taşıma Araçları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16</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254</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Yük Taşıma Araçları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4</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254</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05</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Özel Amaçlı Taşıtlar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7</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254</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06</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Mopet ve Motosikletler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254</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07</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Motorsuz Kara Araçları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51</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254</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07</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Botlar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Döşeme Demirbaşları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2.887</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Temsil ve Tören </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4.432</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Koruyucu Giysi ve </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184</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Seyahat, Muhafaza ve </w:t>
            </w:r>
            <w:r w:rsidR="00F44AD9" w:rsidRPr="007923F6">
              <w:rPr>
                <w:sz w:val="20"/>
              </w:rPr>
              <w:t>Taşıma Amaçlı Demirbaş Niteliğindeki Taşınırlar</w:t>
            </w:r>
          </w:p>
        </w:tc>
        <w:tc>
          <w:tcPr>
            <w:tcW w:w="678" w:type="pct"/>
            <w:noWrap/>
            <w:vAlign w:val="center"/>
            <w:hideMark/>
          </w:tcPr>
          <w:p w:rsidR="002F2C50" w:rsidRPr="007923F6" w:rsidRDefault="00F44AD9"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220</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05</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Hastanede Kullanılan </w:t>
            </w:r>
            <w:r w:rsidR="00F44AD9" w:rsidRPr="007923F6">
              <w:rPr>
                <w:sz w:val="20"/>
              </w:rPr>
              <w:t>Demirbaş Niteliğindeki Taşınırlar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5.439</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Bilgisayarlar ve </w:t>
            </w:r>
            <w:r w:rsidR="001F3DC6" w:rsidRPr="007923F6">
              <w:rPr>
                <w:sz w:val="20"/>
              </w:rPr>
              <w:t>Sunucular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15.481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Bilgisayar Çevre </w:t>
            </w:r>
            <w:r w:rsidR="001F3DC6" w:rsidRPr="007923F6">
              <w:rPr>
                <w:sz w:val="20"/>
              </w:rPr>
              <w:t>Birimleri</w:t>
            </w:r>
          </w:p>
        </w:tc>
        <w:tc>
          <w:tcPr>
            <w:tcW w:w="678" w:type="pct"/>
            <w:noWrap/>
            <w:vAlign w:val="center"/>
            <w:hideMark/>
          </w:tcPr>
          <w:p w:rsidR="002F2C50" w:rsidRPr="007923F6" w:rsidRDefault="001F3DC6"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3.159</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Teksir ve Çoğaltma </w:t>
            </w:r>
            <w:r w:rsidR="001F3DC6" w:rsidRPr="007923F6">
              <w:rPr>
                <w:sz w:val="20"/>
              </w:rPr>
              <w:t>Makineleri</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181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Haberleşme Cihazları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5.963</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05</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Ses, Görüntü ve Sunum </w:t>
            </w:r>
            <w:r w:rsidR="001F3DC6" w:rsidRPr="007923F6">
              <w:rPr>
                <w:sz w:val="20"/>
              </w:rPr>
              <w:t>Cihazları ve Aksesuarları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3.331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06</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Aydınlatma Cihazları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6</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99</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Diğer Büro Makineleri ve </w:t>
            </w:r>
            <w:r w:rsidR="005E0AA9" w:rsidRPr="007923F6">
              <w:rPr>
                <w:sz w:val="20"/>
              </w:rPr>
              <w:t>ve Aletleri Grubu</w:t>
            </w:r>
          </w:p>
        </w:tc>
        <w:tc>
          <w:tcPr>
            <w:tcW w:w="678" w:type="pct"/>
            <w:noWrap/>
            <w:vAlign w:val="center"/>
            <w:hideMark/>
          </w:tcPr>
          <w:p w:rsidR="002F2C50" w:rsidRPr="007923F6" w:rsidRDefault="002F2C50" w:rsidP="005E0AA9">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r w:rsidR="005E0AA9" w:rsidRPr="007923F6">
              <w:rPr>
                <w:rFonts w:eastAsia="Times New Roman"/>
                <w:sz w:val="20"/>
                <w:lang w:eastAsia="tr-TR"/>
              </w:rPr>
              <w:t>721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Büro Mobilyaları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74.832</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Misafirhane, Konaklama </w:t>
            </w:r>
            <w:r w:rsidR="005E0AA9" w:rsidRPr="007923F6">
              <w:rPr>
                <w:sz w:val="20"/>
              </w:rPr>
              <w:t>ve Barınma Amaçlı Mobilyalar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1.232</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Kafeterya ve Yemekhane </w:t>
            </w:r>
            <w:r w:rsidR="005E0AA9" w:rsidRPr="007923F6">
              <w:rPr>
                <w:sz w:val="20"/>
              </w:rPr>
              <w:t>Mobilyaları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8.266</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Bebek ve Çocuk </w:t>
            </w:r>
            <w:r w:rsidR="005E0AA9" w:rsidRPr="007923F6">
              <w:rPr>
                <w:sz w:val="20"/>
              </w:rPr>
              <w:t>Mobilyası ve Aksesuarları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05</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Seminer ve Sunum </w:t>
            </w:r>
            <w:r w:rsidR="005E0AA9" w:rsidRPr="007923F6">
              <w:rPr>
                <w:sz w:val="20"/>
              </w:rPr>
              <w:t>Amaçlı Ürünler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2.059</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4</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Yemek Hazırlama </w:t>
            </w:r>
            <w:r w:rsidR="005E0AA9" w:rsidRPr="007923F6">
              <w:rPr>
                <w:sz w:val="20"/>
              </w:rPr>
              <w:t>Ekipmanları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1.821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6</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Geleneksel Türk </w:t>
            </w:r>
            <w:r w:rsidR="005E0AA9" w:rsidRPr="007923F6">
              <w:rPr>
                <w:sz w:val="20"/>
              </w:rPr>
              <w:t>Süslemeleri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31</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6</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Güzel Sanat Eserleri</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24</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7</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Kütüphane Mobilyaları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569</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7</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Basılı Yayınlar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8</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7</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Basılı Yayınlar </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75.591</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7</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Görsel ve İşitsel </w:t>
            </w:r>
            <w:r w:rsidR="005E0AA9" w:rsidRPr="007923F6">
              <w:rPr>
                <w:sz w:val="20"/>
              </w:rPr>
              <w:t>Kaynaklar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326</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8</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Eğitim Mobilyaları ve </w:t>
            </w:r>
            <w:r w:rsidR="005E0AA9" w:rsidRPr="007923F6">
              <w:rPr>
                <w:sz w:val="20"/>
              </w:rPr>
              <w:t>Donanımları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17.076</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8</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Öğrenmeyi Kolaylaştırıcı </w:t>
            </w:r>
            <w:r w:rsidR="005E0AA9" w:rsidRPr="007923F6">
              <w:rPr>
                <w:sz w:val="20"/>
              </w:rPr>
              <w:t>Ekipmanlar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987</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8</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04</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Okul Bahçesi ve Oyun </w:t>
            </w:r>
            <w:r w:rsidR="005E0AA9" w:rsidRPr="007923F6">
              <w:rPr>
                <w:sz w:val="20"/>
              </w:rPr>
              <w:t>Demirbaşları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37</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9</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Doğa Sporlarında </w:t>
            </w:r>
            <w:r w:rsidR="005E0AA9" w:rsidRPr="007923F6">
              <w:rPr>
                <w:sz w:val="20"/>
              </w:rPr>
              <w:t>Kullanılan Demirbaşlar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113</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9</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Salon Sporlarında </w:t>
            </w:r>
            <w:r w:rsidR="005E0AA9" w:rsidRPr="007923F6">
              <w:rPr>
                <w:sz w:val="20"/>
              </w:rPr>
              <w:t>Kullanılan Demirbaşlar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639</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9</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Saha Sporlarında </w:t>
            </w:r>
            <w:r w:rsidR="005E0AA9" w:rsidRPr="007923F6">
              <w:rPr>
                <w:sz w:val="20"/>
              </w:rPr>
              <w:t>Kullanılan Demirbaşlar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39</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9</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99</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Diğer Spor Amaçlı </w:t>
            </w:r>
            <w:r w:rsidR="005E0AA9" w:rsidRPr="007923F6">
              <w:rPr>
                <w:sz w:val="20"/>
              </w:rPr>
              <w:t>Kullanılan Demirbaşlar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85</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10</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5E0AA9">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Güvenlik ve Korunma </w:t>
            </w:r>
            <w:r w:rsidR="005E0AA9" w:rsidRPr="007923F6">
              <w:rPr>
                <w:sz w:val="20"/>
              </w:rPr>
              <w:t>Amaçlı Araçlar</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10</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Kontrol ve Güvenlik </w:t>
            </w:r>
            <w:r w:rsidR="005E0AA9" w:rsidRPr="007923F6">
              <w:rPr>
                <w:sz w:val="20"/>
              </w:rPr>
              <w:t>Sistemleri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572</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10</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03</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Yangın Söndürme ve </w:t>
            </w:r>
            <w:r w:rsidR="005E0AA9" w:rsidRPr="007923F6">
              <w:rPr>
                <w:sz w:val="20"/>
              </w:rPr>
              <w:t>Tedbir Cihaz ve Araçları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770</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11</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Duvarda Sergilenen Süs </w:t>
            </w:r>
            <w:r w:rsidR="005E0AA9" w:rsidRPr="007923F6">
              <w:rPr>
                <w:sz w:val="20"/>
              </w:rPr>
              <w:t>Eşyaları</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98</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12</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Yemek, Servis ve Çatal-</w:t>
            </w:r>
            <w:r w:rsidR="005E0AA9" w:rsidRPr="007923F6">
              <w:rPr>
                <w:rFonts w:eastAsia="Times New Roman"/>
                <w:color w:val="000000"/>
                <w:sz w:val="20"/>
                <w:lang w:eastAsia="tr-TR"/>
              </w:rPr>
              <w:t>Bıçak Takımları</w:t>
            </w:r>
          </w:p>
        </w:tc>
        <w:tc>
          <w:tcPr>
            <w:tcW w:w="678" w:type="pct"/>
            <w:noWrap/>
            <w:vAlign w:val="center"/>
            <w:hideMark/>
          </w:tcPr>
          <w:p w:rsidR="002F2C50" w:rsidRPr="007923F6" w:rsidRDefault="002F2C50"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80</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12</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Büro Malzemeleri</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5</w:t>
            </w:r>
          </w:p>
        </w:tc>
      </w:tr>
      <w:tr w:rsidR="002F2C50" w:rsidRPr="007923F6" w:rsidTr="00015BFE">
        <w:trPr>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99</w:t>
            </w:r>
          </w:p>
        </w:tc>
        <w:tc>
          <w:tcPr>
            <w:tcW w:w="523" w:type="pct"/>
            <w:noWrap/>
            <w:vAlign w:val="center"/>
            <w:hideMark/>
          </w:tcPr>
          <w:p w:rsidR="002F2C50" w:rsidRPr="007923F6" w:rsidRDefault="002F2C50" w:rsidP="002F2C50">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01</w:t>
            </w:r>
          </w:p>
        </w:tc>
        <w:tc>
          <w:tcPr>
            <w:tcW w:w="2606" w:type="pct"/>
            <w:vAlign w:val="center"/>
            <w:hideMark/>
          </w:tcPr>
          <w:p w:rsidR="002F2C50" w:rsidRPr="007923F6" w:rsidRDefault="002F2C50" w:rsidP="002F2C50">
            <w:pPr>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 xml:space="preserve">Seyyar Kulube, Kabin,  </w:t>
            </w:r>
            <w:r w:rsidR="005E0AA9" w:rsidRPr="007923F6">
              <w:rPr>
                <w:sz w:val="20"/>
              </w:rPr>
              <w:t>Sandık ve Kafesler</w:t>
            </w:r>
          </w:p>
        </w:tc>
        <w:tc>
          <w:tcPr>
            <w:tcW w:w="678" w:type="pct"/>
            <w:noWrap/>
            <w:vAlign w:val="center"/>
            <w:hideMark/>
          </w:tcPr>
          <w:p w:rsidR="002F2C50" w:rsidRPr="007923F6" w:rsidRDefault="005E0AA9" w:rsidP="002F2C50">
            <w:pPr>
              <w:jc w:val="right"/>
              <w:cnfStyle w:val="000000000000" w:firstRow="0" w:lastRow="0" w:firstColumn="0" w:lastColumn="0" w:oddVBand="0" w:evenVBand="0" w:oddHBand="0" w:evenHBand="0" w:firstRowFirstColumn="0" w:firstRowLastColumn="0" w:lastRowFirstColumn="0" w:lastRowLastColumn="0"/>
              <w:rPr>
                <w:rFonts w:eastAsia="Times New Roman"/>
                <w:sz w:val="20"/>
                <w:lang w:eastAsia="tr-TR"/>
              </w:rPr>
            </w:pPr>
            <w:r w:rsidRPr="007923F6">
              <w:rPr>
                <w:rFonts w:eastAsia="Times New Roman"/>
                <w:sz w:val="20"/>
                <w:lang w:eastAsia="tr-TR"/>
              </w:rPr>
              <w:t>38</w:t>
            </w:r>
          </w:p>
        </w:tc>
      </w:tr>
      <w:tr w:rsidR="002F2C50" w:rsidRPr="007923F6" w:rsidTr="00015BF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678" w:type="pct"/>
            <w:vAlign w:val="center"/>
            <w:hideMark/>
          </w:tcPr>
          <w:p w:rsidR="002F2C50" w:rsidRPr="007923F6" w:rsidRDefault="002F2C50" w:rsidP="002F2C50">
            <w:pPr>
              <w:jc w:val="center"/>
              <w:rPr>
                <w:rFonts w:eastAsia="Times New Roman"/>
                <w:color w:val="000000"/>
                <w:sz w:val="20"/>
                <w:lang w:eastAsia="tr-TR"/>
              </w:rPr>
            </w:pPr>
            <w:r w:rsidRPr="007923F6">
              <w:rPr>
                <w:rFonts w:eastAsia="Times New Roman"/>
                <w:color w:val="000000"/>
                <w:sz w:val="20"/>
                <w:lang w:eastAsia="tr-TR"/>
              </w:rPr>
              <w:t>255</w:t>
            </w:r>
          </w:p>
        </w:tc>
        <w:tc>
          <w:tcPr>
            <w:tcW w:w="515"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99</w:t>
            </w:r>
          </w:p>
        </w:tc>
        <w:tc>
          <w:tcPr>
            <w:tcW w:w="523" w:type="pct"/>
            <w:noWrap/>
            <w:vAlign w:val="center"/>
            <w:hideMark/>
          </w:tcPr>
          <w:p w:rsidR="002F2C50" w:rsidRPr="007923F6" w:rsidRDefault="002F2C50" w:rsidP="002F2C50">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02</w:t>
            </w:r>
          </w:p>
        </w:tc>
        <w:tc>
          <w:tcPr>
            <w:tcW w:w="2606" w:type="pct"/>
            <w:vAlign w:val="center"/>
            <w:hideMark/>
          </w:tcPr>
          <w:p w:rsidR="002F2C50" w:rsidRPr="007923F6" w:rsidRDefault="002F2C50" w:rsidP="002F2C50">
            <w:pPr>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Seyyar Tanklar ve Tüpler</w:t>
            </w:r>
          </w:p>
        </w:tc>
        <w:tc>
          <w:tcPr>
            <w:tcW w:w="678" w:type="pct"/>
            <w:noWrap/>
            <w:vAlign w:val="center"/>
            <w:hideMark/>
          </w:tcPr>
          <w:p w:rsidR="002F2C50" w:rsidRPr="007923F6" w:rsidRDefault="002F2C50" w:rsidP="002F2C50">
            <w:pPr>
              <w:jc w:val="right"/>
              <w:cnfStyle w:val="000000100000" w:firstRow="0" w:lastRow="0" w:firstColumn="0" w:lastColumn="0" w:oddVBand="0" w:evenVBand="0" w:oddHBand="1" w:evenHBand="0" w:firstRowFirstColumn="0" w:firstRowLastColumn="0" w:lastRowFirstColumn="0" w:lastRowLastColumn="0"/>
              <w:rPr>
                <w:rFonts w:eastAsia="Times New Roman"/>
                <w:sz w:val="20"/>
                <w:lang w:eastAsia="tr-TR"/>
              </w:rPr>
            </w:pPr>
            <w:r w:rsidRPr="007923F6">
              <w:rPr>
                <w:rFonts w:eastAsia="Times New Roman"/>
                <w:sz w:val="20"/>
                <w:lang w:eastAsia="tr-TR"/>
              </w:rPr>
              <w:t>194</w:t>
            </w:r>
          </w:p>
        </w:tc>
      </w:tr>
    </w:tbl>
    <w:p w:rsidR="00261EFB" w:rsidRPr="007923F6" w:rsidRDefault="00F477C6" w:rsidP="00261EFB">
      <w:pPr>
        <w:rPr>
          <w:sz w:val="20"/>
        </w:rPr>
      </w:pPr>
      <w:r w:rsidRPr="007923F6">
        <w:rPr>
          <w:sz w:val="20"/>
        </w:rPr>
        <w:t>*KBS / Taşınır Kayıt ve Yönetim Sistemi</w:t>
      </w:r>
    </w:p>
    <w:p w:rsidR="00442E78" w:rsidRPr="007923F6" w:rsidRDefault="00442E78" w:rsidP="00442E78">
      <w:pPr>
        <w:tabs>
          <w:tab w:val="left" w:pos="3255"/>
        </w:tabs>
        <w:rPr>
          <w:lang w:val="en-US"/>
        </w:rPr>
        <w:sectPr w:rsidR="00442E78" w:rsidRPr="007923F6" w:rsidSect="000C03B0">
          <w:headerReference w:type="default" r:id="rId109"/>
          <w:footerReference w:type="default" r:id="rId110"/>
          <w:headerReference w:type="first" r:id="rId111"/>
          <w:footerReference w:type="first" r:id="rId112"/>
          <w:pgSz w:w="12240" w:h="15840"/>
          <w:pgMar w:top="1417" w:right="1325" w:bottom="1417" w:left="1417" w:header="709" w:footer="709" w:gutter="0"/>
          <w:cols w:space="708"/>
          <w:noEndnote/>
          <w:docGrid w:linePitch="326"/>
        </w:sectPr>
      </w:pPr>
    </w:p>
    <w:p w:rsidR="009A3EA7" w:rsidRPr="007923F6" w:rsidRDefault="009A3EA7" w:rsidP="00BB649C">
      <w:pPr>
        <w:pStyle w:val="Balk3"/>
        <w:numPr>
          <w:ilvl w:val="0"/>
          <w:numId w:val="44"/>
        </w:numPr>
        <w:ind w:left="357" w:hanging="357"/>
      </w:pPr>
      <w:bookmarkStart w:id="57" w:name="_Toc2754461"/>
      <w:r w:rsidRPr="007923F6">
        <w:lastRenderedPageBreak/>
        <w:t>Örgüt Yapısı</w:t>
      </w:r>
      <w:bookmarkEnd w:id="57"/>
      <w:r w:rsidRPr="007923F6">
        <w:t xml:space="preserve">     </w:t>
      </w:r>
    </w:p>
    <w:p w:rsidR="00442E78" w:rsidRPr="007923F6" w:rsidRDefault="00442E78" w:rsidP="00442E78">
      <w:pPr>
        <w:pStyle w:val="ResimYazs"/>
      </w:pPr>
      <w:bookmarkStart w:id="58" w:name="_Toc2754583"/>
      <w:r w:rsidRPr="007923F6">
        <w:t xml:space="preserve">Şekil </w:t>
      </w:r>
      <w:r w:rsidR="00E939F6" w:rsidRPr="007923F6">
        <w:rPr>
          <w:noProof/>
        </w:rPr>
        <w:fldChar w:fldCharType="begin"/>
      </w:r>
      <w:r w:rsidR="00E939F6" w:rsidRPr="007923F6">
        <w:rPr>
          <w:noProof/>
        </w:rPr>
        <w:instrText xml:space="preserve"> SEQ Şekil \* ARABIC </w:instrText>
      </w:r>
      <w:r w:rsidR="00E939F6" w:rsidRPr="007923F6">
        <w:rPr>
          <w:noProof/>
        </w:rPr>
        <w:fldChar w:fldCharType="separate"/>
      </w:r>
      <w:r w:rsidR="007F42C4">
        <w:rPr>
          <w:noProof/>
        </w:rPr>
        <w:t>1</w:t>
      </w:r>
      <w:r w:rsidR="00E939F6" w:rsidRPr="007923F6">
        <w:rPr>
          <w:noProof/>
        </w:rPr>
        <w:fldChar w:fldCharType="end"/>
      </w:r>
      <w:r w:rsidRPr="007923F6">
        <w:t>: Akademik Organizasyon Şeması</w:t>
      </w:r>
      <w:bookmarkEnd w:id="58"/>
    </w:p>
    <w:p w:rsidR="00442E78" w:rsidRPr="007923F6" w:rsidRDefault="00442E78" w:rsidP="00442E78">
      <w:pPr>
        <w:rPr>
          <w:lang w:val="en-US"/>
        </w:rPr>
      </w:pPr>
      <w:r w:rsidRPr="007923F6">
        <w:rPr>
          <w:noProof/>
          <w:color w:val="000000" w:themeColor="text1"/>
          <w:lang w:eastAsia="tr-TR"/>
        </w:rPr>
        <w:drawing>
          <wp:inline distT="0" distB="0" distL="0" distR="0" wp14:anchorId="099DE0D9" wp14:editId="08C7A26E">
            <wp:extent cx="8257540" cy="4714875"/>
            <wp:effectExtent l="0" t="0" r="0" b="9525"/>
            <wp:docPr id="25" name="Resim 25" descr="C:\Users\Pau\AppData\Local\Microsoft\Windows\INetCache\IE\Q0QKRMXZ\yeni şe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AppData\Local\Microsoft\Windows\INetCache\IE\Q0QKRMXZ\yeni şema1.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8260924" cy="4716807"/>
                    </a:xfrm>
                    <a:prstGeom prst="rect">
                      <a:avLst/>
                    </a:prstGeom>
                    <a:noFill/>
                    <a:ln>
                      <a:noFill/>
                    </a:ln>
                  </pic:spPr>
                </pic:pic>
              </a:graphicData>
            </a:graphic>
          </wp:inline>
        </w:drawing>
      </w:r>
    </w:p>
    <w:p w:rsidR="00442E78" w:rsidRPr="007923F6" w:rsidRDefault="00442E78" w:rsidP="00442E78">
      <w:pPr>
        <w:rPr>
          <w:lang w:val="en-US"/>
        </w:rPr>
      </w:pPr>
    </w:p>
    <w:p w:rsidR="00442E78" w:rsidRPr="007923F6" w:rsidRDefault="00442E78" w:rsidP="00442E78">
      <w:pPr>
        <w:rPr>
          <w:lang w:val="en-US"/>
        </w:rPr>
      </w:pPr>
    </w:p>
    <w:p w:rsidR="00442E78" w:rsidRPr="007923F6" w:rsidRDefault="00442E78" w:rsidP="00442E78">
      <w:pPr>
        <w:rPr>
          <w:lang w:val="en-US"/>
        </w:rPr>
      </w:pPr>
    </w:p>
    <w:p w:rsidR="00442E78" w:rsidRPr="007923F6" w:rsidRDefault="00442E78" w:rsidP="00442E78">
      <w:pPr>
        <w:rPr>
          <w:lang w:val="en-US"/>
        </w:rPr>
      </w:pPr>
    </w:p>
    <w:p w:rsidR="00F300EA" w:rsidRPr="007923F6" w:rsidRDefault="00F300EA" w:rsidP="00442E78">
      <w:pPr>
        <w:pStyle w:val="ResimYazs"/>
      </w:pPr>
    </w:p>
    <w:p w:rsidR="00442E78" w:rsidRPr="007923F6" w:rsidRDefault="00442E78" w:rsidP="00442E78">
      <w:pPr>
        <w:pStyle w:val="ResimYazs"/>
      </w:pPr>
      <w:bookmarkStart w:id="59" w:name="_Toc2754584"/>
      <w:r w:rsidRPr="007923F6">
        <w:t xml:space="preserve">Şekil </w:t>
      </w:r>
      <w:r w:rsidR="00E939F6" w:rsidRPr="007923F6">
        <w:rPr>
          <w:noProof/>
        </w:rPr>
        <w:fldChar w:fldCharType="begin"/>
      </w:r>
      <w:r w:rsidR="00E939F6" w:rsidRPr="007923F6">
        <w:rPr>
          <w:noProof/>
        </w:rPr>
        <w:instrText xml:space="preserve"> SEQ Şekil \* ARABIC </w:instrText>
      </w:r>
      <w:r w:rsidR="00E939F6" w:rsidRPr="007923F6">
        <w:rPr>
          <w:noProof/>
        </w:rPr>
        <w:fldChar w:fldCharType="separate"/>
      </w:r>
      <w:r w:rsidR="007F42C4">
        <w:rPr>
          <w:noProof/>
        </w:rPr>
        <w:t>2</w:t>
      </w:r>
      <w:r w:rsidR="00E939F6" w:rsidRPr="007923F6">
        <w:rPr>
          <w:noProof/>
        </w:rPr>
        <w:fldChar w:fldCharType="end"/>
      </w:r>
      <w:r w:rsidRPr="007923F6">
        <w:t>: İdari Organizasyon Şeması</w:t>
      </w:r>
      <w:bookmarkEnd w:id="59"/>
    </w:p>
    <w:p w:rsidR="00442E78" w:rsidRPr="007923F6" w:rsidRDefault="00442E78" w:rsidP="00442E78">
      <w:pPr>
        <w:rPr>
          <w:lang w:val="en-US"/>
        </w:rPr>
        <w:sectPr w:rsidR="00442E78" w:rsidRPr="007923F6" w:rsidSect="00442E78">
          <w:pgSz w:w="15840" w:h="12240" w:orient="landscape"/>
          <w:pgMar w:top="1417" w:right="1417" w:bottom="1325" w:left="1417" w:header="709" w:footer="709" w:gutter="0"/>
          <w:cols w:space="708"/>
          <w:noEndnote/>
          <w:titlePg/>
          <w:docGrid w:linePitch="326"/>
        </w:sectPr>
      </w:pPr>
      <w:r w:rsidRPr="007923F6">
        <w:rPr>
          <w:noProof/>
          <w:color w:val="000000" w:themeColor="text1"/>
          <w:lang w:eastAsia="tr-TR"/>
        </w:rPr>
        <w:drawing>
          <wp:inline distT="0" distB="0" distL="0" distR="0" wp14:anchorId="27C78B42" wp14:editId="2D3632DA">
            <wp:extent cx="8258810" cy="5049474"/>
            <wp:effectExtent l="0" t="0" r="0" b="0"/>
            <wp:docPr id="3" name="Resim 3" descr="C:\Users\Pau\Desktop\SP\nihai listeler\İdari Organizasyon Şem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u\Desktop\SP\nihai listeler\İdari Organizasyon Şeması.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8258810" cy="5049474"/>
                    </a:xfrm>
                    <a:prstGeom prst="rect">
                      <a:avLst/>
                    </a:prstGeom>
                    <a:noFill/>
                    <a:ln>
                      <a:noFill/>
                    </a:ln>
                  </pic:spPr>
                </pic:pic>
              </a:graphicData>
            </a:graphic>
          </wp:inline>
        </w:drawing>
      </w:r>
    </w:p>
    <w:p w:rsidR="00261EFB" w:rsidRPr="007923F6" w:rsidRDefault="00261EFB" w:rsidP="00BB649C">
      <w:pPr>
        <w:pStyle w:val="Balk3"/>
        <w:numPr>
          <w:ilvl w:val="0"/>
          <w:numId w:val="44"/>
        </w:numPr>
        <w:ind w:left="357" w:hanging="357"/>
      </w:pPr>
      <w:bookmarkStart w:id="60" w:name="_Toc2754462"/>
      <w:r w:rsidRPr="007923F6">
        <w:lastRenderedPageBreak/>
        <w:t>Bilgi ve Teknolojik Kaynaklar</w:t>
      </w:r>
      <w:bookmarkEnd w:id="60"/>
    </w:p>
    <w:p w:rsidR="00261EFB" w:rsidRPr="007923F6" w:rsidRDefault="00261EFB" w:rsidP="000453F5">
      <w:pPr>
        <w:pStyle w:val="Balk4"/>
        <w:ind w:left="1037" w:hanging="357"/>
      </w:pPr>
      <w:bookmarkStart w:id="61" w:name="_Toc348708438"/>
      <w:r w:rsidRPr="007923F6">
        <w:t>Bilgi Kaynakları</w:t>
      </w:r>
      <w:bookmarkEnd w:id="61"/>
    </w:p>
    <w:p w:rsidR="003A3B5A" w:rsidRPr="007923F6" w:rsidRDefault="003A3B5A" w:rsidP="00261EFB">
      <w:pPr>
        <w:autoSpaceDE w:val="0"/>
        <w:autoSpaceDN w:val="0"/>
        <w:adjustRightInd w:val="0"/>
        <w:ind w:firstLine="709"/>
        <w:jc w:val="both"/>
      </w:pPr>
      <w:r w:rsidRPr="007923F6">
        <w:t xml:space="preserve">Pamukkale Üniversitesi’nin Merkez Kütüphanesinde 2018 yılı sonu itibarıyla basılı olarak </w:t>
      </w:r>
      <w:r w:rsidRPr="007923F6">
        <w:rPr>
          <w:szCs w:val="24"/>
        </w:rPr>
        <w:t>93.530</w:t>
      </w:r>
      <w:r w:rsidRPr="007923F6">
        <w:rPr>
          <w:sz w:val="20"/>
        </w:rPr>
        <w:t xml:space="preserve"> </w:t>
      </w:r>
      <w:r w:rsidRPr="007923F6">
        <w:t xml:space="preserve">kitap bulunmaktadır. Elektronik bilgi erişimi günümüzde en çok tercih edilen kaynak durumdadır. Bu gerçeği göz önünde bulunduran üniversitemiz, kaynaklarının büyük çoğunluğunu elektronik olarak erişime uygun olarak planlamıştır. Bu çerçevede kütüphane, 76 online veri tabanı, 101.900 </w:t>
      </w:r>
      <w:r w:rsidR="00010AFB" w:rsidRPr="007923F6">
        <w:t>elektronik dergi ve 38.7</w:t>
      </w:r>
      <w:r w:rsidRPr="007923F6">
        <w:t xml:space="preserve">67 elektronik kitapla önemli bir hizmet sunmaktadır. Bu noktada veri tabanlarının tüm bilimsel alanlara hitap edebilecek çeşitlilikte olması, öğrencilerin yabancı dilde araştırma yapabilme yetkinliklerinin yeterli düzeyde olması, bilgi edinme süreçlerinde yaralanabilecekleri fiziki alanların yeterliliği ve tüm yerleşkelerde etkin olarak var olması, geliştirilmesi gereken hususlar arasında yer almaktadır. </w:t>
      </w:r>
    </w:p>
    <w:p w:rsidR="00261EFB" w:rsidRPr="007923F6" w:rsidRDefault="003A3B5A" w:rsidP="00261EFB">
      <w:pPr>
        <w:autoSpaceDE w:val="0"/>
        <w:autoSpaceDN w:val="0"/>
        <w:adjustRightInd w:val="0"/>
        <w:ind w:firstLine="709"/>
        <w:jc w:val="both"/>
      </w:pPr>
      <w:r w:rsidRPr="007923F6">
        <w:t xml:space="preserve">Tablo </w:t>
      </w:r>
      <w:r w:rsidR="004A66B8" w:rsidRPr="007923F6">
        <w:t>15 ‘te</w:t>
      </w:r>
      <w:r w:rsidRPr="007923F6">
        <w:t xml:space="preserve"> PAÜ kü</w:t>
      </w:r>
      <w:r w:rsidR="004A66B8" w:rsidRPr="007923F6">
        <w:t>tüphane altyapı bilgisi, Şekil 3’te kitap sayıları ve Şekil 4’t</w:t>
      </w:r>
      <w:r w:rsidRPr="007923F6">
        <w:t>e online dergi ve kitap sayıları gösterilmiştir.</w:t>
      </w:r>
    </w:p>
    <w:p w:rsidR="004A66B8" w:rsidRPr="007923F6" w:rsidRDefault="004A66B8" w:rsidP="00261EFB">
      <w:pPr>
        <w:autoSpaceDE w:val="0"/>
        <w:autoSpaceDN w:val="0"/>
        <w:adjustRightInd w:val="0"/>
        <w:ind w:firstLine="709"/>
        <w:jc w:val="both"/>
      </w:pPr>
    </w:p>
    <w:p w:rsidR="00571AB6" w:rsidRPr="007923F6" w:rsidRDefault="004A66B8" w:rsidP="004A66B8">
      <w:pPr>
        <w:pStyle w:val="ResimYazs"/>
      </w:pPr>
      <w:bookmarkStart w:id="62" w:name="_Toc2754500"/>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15</w:t>
      </w:r>
      <w:r w:rsidR="00190EF0" w:rsidRPr="007923F6">
        <w:rPr>
          <w:noProof/>
        </w:rPr>
        <w:fldChar w:fldCharType="end"/>
      </w:r>
      <w:r w:rsidRPr="007923F6">
        <w:t>: PAÜ Kütüphane Altyapı Bilgisi</w:t>
      </w:r>
      <w:bookmarkEnd w:id="62"/>
    </w:p>
    <w:tbl>
      <w:tblPr>
        <w:tblStyle w:val="KlavuzuTablo4-Vurgu11"/>
        <w:tblW w:w="9043" w:type="dxa"/>
        <w:tblLook w:val="04A0" w:firstRow="1" w:lastRow="0" w:firstColumn="1" w:lastColumn="0" w:noHBand="0" w:noVBand="1"/>
      </w:tblPr>
      <w:tblGrid>
        <w:gridCol w:w="817"/>
        <w:gridCol w:w="1045"/>
        <w:gridCol w:w="1021"/>
        <w:gridCol w:w="1009"/>
        <w:gridCol w:w="1323"/>
        <w:gridCol w:w="1323"/>
        <w:gridCol w:w="1323"/>
        <w:gridCol w:w="1182"/>
      </w:tblGrid>
      <w:tr w:rsidR="00261EFB" w:rsidRPr="007923F6" w:rsidTr="00CD51F7">
        <w:trPr>
          <w:cnfStyle w:val="100000000000" w:firstRow="1" w:lastRow="0" w:firstColumn="0" w:lastColumn="0" w:oddVBand="0" w:evenVBand="0" w:oddHBand="0"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 w:val="0"/>
                <w:bCs w:val="0"/>
              </w:rPr>
            </w:pPr>
            <w:r w:rsidRPr="007923F6">
              <w:t>Yıllar</w:t>
            </w:r>
          </w:p>
        </w:tc>
        <w:tc>
          <w:tcPr>
            <w:tcW w:w="1045"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Basılı Kitap</w:t>
            </w:r>
          </w:p>
        </w:tc>
        <w:tc>
          <w:tcPr>
            <w:tcW w:w="1021"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Basılı Dergi</w:t>
            </w:r>
          </w:p>
        </w:tc>
        <w:tc>
          <w:tcPr>
            <w:tcW w:w="1009"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Tez</w:t>
            </w:r>
          </w:p>
        </w:tc>
        <w:tc>
          <w:tcPr>
            <w:tcW w:w="1323"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Elektronik Kitap</w:t>
            </w:r>
          </w:p>
        </w:tc>
        <w:tc>
          <w:tcPr>
            <w:tcW w:w="1323"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Elektronik Dergi</w:t>
            </w:r>
          </w:p>
        </w:tc>
        <w:tc>
          <w:tcPr>
            <w:tcW w:w="1323"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Elektronik Tez</w:t>
            </w:r>
          </w:p>
        </w:tc>
        <w:tc>
          <w:tcPr>
            <w:tcW w:w="1182" w:type="dxa"/>
            <w:vAlign w:val="center"/>
            <w:hideMark/>
          </w:tcPr>
          <w:p w:rsidR="00261EFB" w:rsidRPr="007923F6" w:rsidRDefault="00261EFB" w:rsidP="00E449E9">
            <w:pPr>
              <w:ind w:hanging="119"/>
              <w:jc w:val="center"/>
              <w:cnfStyle w:val="100000000000" w:firstRow="1" w:lastRow="0" w:firstColumn="0" w:lastColumn="0" w:oddVBand="0" w:evenVBand="0" w:oddHBand="0" w:evenHBand="0" w:firstRowFirstColumn="0" w:firstRowLastColumn="0" w:lastRowFirstColumn="0" w:lastRowLastColumn="0"/>
              <w:rPr>
                <w:b w:val="0"/>
                <w:bCs w:val="0"/>
              </w:rPr>
            </w:pPr>
            <w:r w:rsidRPr="007923F6">
              <w:t>Online Veri Tabanı</w:t>
            </w:r>
          </w:p>
        </w:tc>
      </w:tr>
      <w:tr w:rsidR="00261EFB" w:rsidRPr="007923F6" w:rsidTr="00CD51F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2007</w:t>
            </w:r>
          </w:p>
        </w:tc>
        <w:tc>
          <w:tcPr>
            <w:tcW w:w="1045"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41.000</w:t>
            </w:r>
          </w:p>
        </w:tc>
        <w:tc>
          <w:tcPr>
            <w:tcW w:w="1021"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750</w:t>
            </w:r>
          </w:p>
        </w:tc>
        <w:tc>
          <w:tcPr>
            <w:tcW w:w="1009"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1.350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36.519</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22.000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1.065.000</w:t>
            </w:r>
          </w:p>
        </w:tc>
        <w:tc>
          <w:tcPr>
            <w:tcW w:w="1182"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54</w:t>
            </w:r>
          </w:p>
        </w:tc>
      </w:tr>
      <w:tr w:rsidR="00261EFB" w:rsidRPr="007923F6" w:rsidTr="00CD51F7">
        <w:trPr>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2008</w:t>
            </w:r>
          </w:p>
        </w:tc>
        <w:tc>
          <w:tcPr>
            <w:tcW w:w="1045"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46.500</w:t>
            </w:r>
          </w:p>
        </w:tc>
        <w:tc>
          <w:tcPr>
            <w:tcW w:w="1021"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780</w:t>
            </w:r>
          </w:p>
        </w:tc>
        <w:tc>
          <w:tcPr>
            <w:tcW w:w="1009"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1.508</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41.847</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49.787</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1.065.000</w:t>
            </w:r>
          </w:p>
        </w:tc>
        <w:tc>
          <w:tcPr>
            <w:tcW w:w="1182"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72</w:t>
            </w:r>
          </w:p>
        </w:tc>
      </w:tr>
      <w:tr w:rsidR="00261EFB" w:rsidRPr="007923F6" w:rsidTr="00CD51F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2009</w:t>
            </w:r>
          </w:p>
        </w:tc>
        <w:tc>
          <w:tcPr>
            <w:tcW w:w="1045"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50.500</w:t>
            </w:r>
          </w:p>
        </w:tc>
        <w:tc>
          <w:tcPr>
            <w:tcW w:w="1021"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795</w:t>
            </w:r>
          </w:p>
        </w:tc>
        <w:tc>
          <w:tcPr>
            <w:tcW w:w="1009"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1.702</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48.650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56.654</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1.125.000</w:t>
            </w:r>
          </w:p>
        </w:tc>
        <w:tc>
          <w:tcPr>
            <w:tcW w:w="1182"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76</w:t>
            </w:r>
          </w:p>
        </w:tc>
      </w:tr>
      <w:tr w:rsidR="00261EFB" w:rsidRPr="007923F6" w:rsidTr="00CD51F7">
        <w:trPr>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2010</w:t>
            </w:r>
          </w:p>
        </w:tc>
        <w:tc>
          <w:tcPr>
            <w:tcW w:w="1045"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55.393</w:t>
            </w:r>
          </w:p>
        </w:tc>
        <w:tc>
          <w:tcPr>
            <w:tcW w:w="1021"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795</w:t>
            </w:r>
          </w:p>
        </w:tc>
        <w:tc>
          <w:tcPr>
            <w:tcW w:w="1009"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1.898</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62.751</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62.319</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1.200.000</w:t>
            </w:r>
          </w:p>
        </w:tc>
        <w:tc>
          <w:tcPr>
            <w:tcW w:w="1182"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78</w:t>
            </w:r>
          </w:p>
        </w:tc>
      </w:tr>
      <w:tr w:rsidR="00261EFB" w:rsidRPr="007923F6" w:rsidTr="00CD51F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2011</w:t>
            </w:r>
          </w:p>
        </w:tc>
        <w:tc>
          <w:tcPr>
            <w:tcW w:w="1045"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57.712</w:t>
            </w:r>
          </w:p>
        </w:tc>
        <w:tc>
          <w:tcPr>
            <w:tcW w:w="1021"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805</w:t>
            </w:r>
          </w:p>
        </w:tc>
        <w:tc>
          <w:tcPr>
            <w:tcW w:w="1009"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2.000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63.500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64.700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1.250.000</w:t>
            </w:r>
          </w:p>
        </w:tc>
        <w:tc>
          <w:tcPr>
            <w:tcW w:w="1182"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72</w:t>
            </w:r>
          </w:p>
        </w:tc>
      </w:tr>
      <w:tr w:rsidR="00261EFB" w:rsidRPr="007923F6" w:rsidTr="00CD51F7">
        <w:trPr>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2012</w:t>
            </w:r>
          </w:p>
        </w:tc>
        <w:tc>
          <w:tcPr>
            <w:tcW w:w="1045"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59.086</w:t>
            </w:r>
          </w:p>
        </w:tc>
        <w:tc>
          <w:tcPr>
            <w:tcW w:w="1021"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805</w:t>
            </w:r>
          </w:p>
        </w:tc>
        <w:tc>
          <w:tcPr>
            <w:tcW w:w="1009"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2.000</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2.074.960</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64.700</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1.250.000</w:t>
            </w:r>
          </w:p>
        </w:tc>
        <w:tc>
          <w:tcPr>
            <w:tcW w:w="1182"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w:t>
            </w:r>
          </w:p>
        </w:tc>
      </w:tr>
      <w:tr w:rsidR="00261EFB" w:rsidRPr="007923F6" w:rsidTr="00CD51F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2013</w:t>
            </w:r>
          </w:p>
        </w:tc>
        <w:tc>
          <w:tcPr>
            <w:tcW w:w="1045"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66.367</w:t>
            </w:r>
          </w:p>
        </w:tc>
        <w:tc>
          <w:tcPr>
            <w:tcW w:w="1021"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815</w:t>
            </w:r>
          </w:p>
        </w:tc>
        <w:tc>
          <w:tcPr>
            <w:tcW w:w="1009"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2218</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233.566</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99.580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3.005.064</w:t>
            </w:r>
          </w:p>
        </w:tc>
        <w:tc>
          <w:tcPr>
            <w:tcW w:w="1182"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61</w:t>
            </w:r>
          </w:p>
        </w:tc>
      </w:tr>
      <w:tr w:rsidR="00261EFB" w:rsidRPr="007923F6" w:rsidTr="00CD51F7">
        <w:trPr>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2014</w:t>
            </w:r>
          </w:p>
        </w:tc>
        <w:tc>
          <w:tcPr>
            <w:tcW w:w="1045"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70.311</w:t>
            </w:r>
          </w:p>
        </w:tc>
        <w:tc>
          <w:tcPr>
            <w:tcW w:w="1021"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816</w:t>
            </w:r>
          </w:p>
        </w:tc>
        <w:tc>
          <w:tcPr>
            <w:tcW w:w="1009"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2.468</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233.691</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99.735</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3.115.090</w:t>
            </w:r>
          </w:p>
        </w:tc>
        <w:tc>
          <w:tcPr>
            <w:tcW w:w="1182"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78</w:t>
            </w:r>
          </w:p>
        </w:tc>
      </w:tr>
      <w:tr w:rsidR="00261EFB" w:rsidRPr="007923F6" w:rsidTr="00CD51F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2015</w:t>
            </w:r>
          </w:p>
        </w:tc>
        <w:tc>
          <w:tcPr>
            <w:tcW w:w="1045"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75.732</w:t>
            </w:r>
          </w:p>
        </w:tc>
        <w:tc>
          <w:tcPr>
            <w:tcW w:w="1021"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818</w:t>
            </w:r>
          </w:p>
        </w:tc>
        <w:tc>
          <w:tcPr>
            <w:tcW w:w="1009"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2.601</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233.691</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99.830</w:t>
            </w:r>
          </w:p>
        </w:tc>
        <w:tc>
          <w:tcPr>
            <w:tcW w:w="1323"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3.115.090</w:t>
            </w:r>
          </w:p>
        </w:tc>
        <w:tc>
          <w:tcPr>
            <w:tcW w:w="1182" w:type="dxa"/>
            <w:vAlign w:val="center"/>
            <w:hideMark/>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81</w:t>
            </w:r>
          </w:p>
        </w:tc>
      </w:tr>
      <w:tr w:rsidR="00261EFB" w:rsidRPr="007923F6" w:rsidTr="00CD51F7">
        <w:trPr>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hideMark/>
          </w:tcPr>
          <w:p w:rsidR="00261EFB" w:rsidRPr="007923F6" w:rsidRDefault="00261EFB" w:rsidP="00E449E9">
            <w:pPr>
              <w:jc w:val="center"/>
              <w:rPr>
                <w:bCs w:val="0"/>
                <w:sz w:val="20"/>
              </w:rPr>
            </w:pPr>
            <w:r w:rsidRPr="007923F6">
              <w:rPr>
                <w:sz w:val="20"/>
              </w:rPr>
              <w:t>2016</w:t>
            </w:r>
          </w:p>
        </w:tc>
        <w:tc>
          <w:tcPr>
            <w:tcW w:w="1045"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78.530</w:t>
            </w:r>
          </w:p>
        </w:tc>
        <w:tc>
          <w:tcPr>
            <w:tcW w:w="1021"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818</w:t>
            </w:r>
          </w:p>
        </w:tc>
        <w:tc>
          <w:tcPr>
            <w:tcW w:w="1009"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3.042</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37.950</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101.802</w:t>
            </w:r>
          </w:p>
        </w:tc>
        <w:tc>
          <w:tcPr>
            <w:tcW w:w="1323"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0</w:t>
            </w:r>
          </w:p>
        </w:tc>
        <w:tc>
          <w:tcPr>
            <w:tcW w:w="1182" w:type="dxa"/>
            <w:vAlign w:val="center"/>
            <w:hideMark/>
          </w:tcPr>
          <w:p w:rsidR="00261EFB" w:rsidRPr="007923F6" w:rsidRDefault="00261EFB" w:rsidP="00442E78">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w:t>
            </w:r>
          </w:p>
        </w:tc>
      </w:tr>
      <w:tr w:rsidR="00261EFB" w:rsidRPr="007923F6" w:rsidTr="00CD51F7">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tcPr>
          <w:p w:rsidR="00261EFB" w:rsidRPr="007923F6" w:rsidRDefault="00261EFB" w:rsidP="00E449E9">
            <w:pPr>
              <w:jc w:val="center"/>
              <w:rPr>
                <w:bCs w:val="0"/>
                <w:sz w:val="20"/>
              </w:rPr>
            </w:pPr>
            <w:r w:rsidRPr="007923F6">
              <w:rPr>
                <w:sz w:val="20"/>
              </w:rPr>
              <w:t>2017</w:t>
            </w:r>
          </w:p>
        </w:tc>
        <w:tc>
          <w:tcPr>
            <w:tcW w:w="1045"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80.120</w:t>
            </w:r>
          </w:p>
        </w:tc>
        <w:tc>
          <w:tcPr>
            <w:tcW w:w="1021"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818</w:t>
            </w:r>
          </w:p>
        </w:tc>
        <w:tc>
          <w:tcPr>
            <w:tcW w:w="1009"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3.234</w:t>
            </w:r>
          </w:p>
        </w:tc>
        <w:tc>
          <w:tcPr>
            <w:tcW w:w="1323"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38.767</w:t>
            </w:r>
          </w:p>
        </w:tc>
        <w:tc>
          <w:tcPr>
            <w:tcW w:w="1323"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101.850</w:t>
            </w:r>
          </w:p>
        </w:tc>
        <w:tc>
          <w:tcPr>
            <w:tcW w:w="1323"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0</w:t>
            </w:r>
          </w:p>
        </w:tc>
        <w:tc>
          <w:tcPr>
            <w:tcW w:w="1182" w:type="dxa"/>
            <w:vAlign w:val="center"/>
          </w:tcPr>
          <w:p w:rsidR="00261EFB" w:rsidRPr="007923F6" w:rsidRDefault="00261EFB" w:rsidP="00442E78">
            <w:pPr>
              <w:jc w:val="right"/>
              <w:cnfStyle w:val="000000100000" w:firstRow="0" w:lastRow="0" w:firstColumn="0" w:lastColumn="0" w:oddVBand="0" w:evenVBand="0" w:oddHBand="1" w:evenHBand="0" w:firstRowFirstColumn="0" w:firstRowLastColumn="0" w:lastRowFirstColumn="0" w:lastRowLastColumn="0"/>
              <w:rPr>
                <w:sz w:val="20"/>
              </w:rPr>
            </w:pPr>
            <w:r w:rsidRPr="007923F6">
              <w:rPr>
                <w:sz w:val="20"/>
              </w:rPr>
              <w:t>73</w:t>
            </w:r>
          </w:p>
        </w:tc>
      </w:tr>
      <w:tr w:rsidR="00CD51F7" w:rsidRPr="007923F6" w:rsidTr="00CD51F7">
        <w:trPr>
          <w:trHeight w:hRule="exact" w:val="454"/>
        </w:trPr>
        <w:tc>
          <w:tcPr>
            <w:cnfStyle w:val="001000000000" w:firstRow="0" w:lastRow="0" w:firstColumn="1" w:lastColumn="0" w:oddVBand="0" w:evenVBand="0" w:oddHBand="0" w:evenHBand="0" w:firstRowFirstColumn="0" w:firstRowLastColumn="0" w:lastRowFirstColumn="0" w:lastRowLastColumn="0"/>
            <w:tcW w:w="817" w:type="dxa"/>
            <w:vAlign w:val="center"/>
          </w:tcPr>
          <w:p w:rsidR="00CD51F7" w:rsidRPr="007923F6" w:rsidRDefault="00CD51F7" w:rsidP="00CD51F7">
            <w:pPr>
              <w:jc w:val="center"/>
              <w:rPr>
                <w:sz w:val="20"/>
              </w:rPr>
            </w:pPr>
            <w:r w:rsidRPr="007923F6">
              <w:rPr>
                <w:sz w:val="20"/>
              </w:rPr>
              <w:t>2018</w:t>
            </w:r>
          </w:p>
        </w:tc>
        <w:tc>
          <w:tcPr>
            <w:tcW w:w="1045"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93.530</w:t>
            </w:r>
          </w:p>
        </w:tc>
        <w:tc>
          <w:tcPr>
            <w:tcW w:w="1021"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818</w:t>
            </w:r>
          </w:p>
        </w:tc>
        <w:tc>
          <w:tcPr>
            <w:tcW w:w="1009"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bCs/>
                <w:sz w:val="20"/>
              </w:rPr>
              <w:t>3.558</w:t>
            </w:r>
          </w:p>
        </w:tc>
        <w:tc>
          <w:tcPr>
            <w:tcW w:w="1323"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38.767</w:t>
            </w:r>
          </w:p>
        </w:tc>
        <w:tc>
          <w:tcPr>
            <w:tcW w:w="1323"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101.900</w:t>
            </w:r>
          </w:p>
        </w:tc>
        <w:tc>
          <w:tcPr>
            <w:tcW w:w="1323"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5.280.000</w:t>
            </w:r>
          </w:p>
        </w:tc>
        <w:tc>
          <w:tcPr>
            <w:tcW w:w="1182" w:type="dxa"/>
            <w:vAlign w:val="center"/>
          </w:tcPr>
          <w:p w:rsidR="00CD51F7" w:rsidRPr="007923F6" w:rsidRDefault="00CD51F7" w:rsidP="00CD51F7">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76</w:t>
            </w:r>
          </w:p>
        </w:tc>
      </w:tr>
    </w:tbl>
    <w:p w:rsidR="00261EFB" w:rsidRPr="007923F6" w:rsidRDefault="00F300EA" w:rsidP="00261EFB">
      <w:pPr>
        <w:rPr>
          <w:sz w:val="20"/>
        </w:rPr>
      </w:pPr>
      <w:r w:rsidRPr="007923F6">
        <w:rPr>
          <w:sz w:val="20"/>
        </w:rPr>
        <w:t>*Kütüphane ve Dokümantasyon Daire Başkanlığı Birim Faaliyet Raporu</w:t>
      </w:r>
    </w:p>
    <w:p w:rsidR="00261EFB" w:rsidRPr="007923F6" w:rsidRDefault="00261EFB" w:rsidP="00261EFB">
      <w:pPr>
        <w:autoSpaceDE w:val="0"/>
        <w:autoSpaceDN w:val="0"/>
        <w:adjustRightInd w:val="0"/>
        <w:jc w:val="both"/>
      </w:pPr>
    </w:p>
    <w:p w:rsidR="00261EFB" w:rsidRPr="007923F6" w:rsidRDefault="00261EFB" w:rsidP="00261EFB">
      <w:pPr>
        <w:autoSpaceDE w:val="0"/>
        <w:autoSpaceDN w:val="0"/>
        <w:adjustRightInd w:val="0"/>
        <w:jc w:val="both"/>
      </w:pPr>
    </w:p>
    <w:p w:rsidR="00261EFB" w:rsidRPr="007923F6" w:rsidRDefault="00261EFB" w:rsidP="00261EFB">
      <w:pPr>
        <w:autoSpaceDE w:val="0"/>
        <w:autoSpaceDN w:val="0"/>
        <w:adjustRightInd w:val="0"/>
        <w:ind w:firstLine="709"/>
        <w:jc w:val="both"/>
      </w:pPr>
      <w:r w:rsidRPr="007923F6">
        <w:rPr>
          <w:noProof/>
          <w:lang w:eastAsia="tr-TR"/>
        </w:rPr>
        <w:lastRenderedPageBreak/>
        <w:drawing>
          <wp:inline distT="0" distB="0" distL="0" distR="0" wp14:anchorId="62315955" wp14:editId="1A3CFC94">
            <wp:extent cx="5819775" cy="2924175"/>
            <wp:effectExtent l="0" t="0" r="9525" b="9525"/>
            <wp:docPr id="6" name="Nesnesi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261EFB" w:rsidRPr="007923F6" w:rsidRDefault="00261EFB" w:rsidP="00261EFB">
      <w:pPr>
        <w:pStyle w:val="ResimYazs"/>
        <w:ind w:firstLine="706"/>
        <w:rPr>
          <w:b w:val="0"/>
          <w:sz w:val="24"/>
          <w:szCs w:val="24"/>
        </w:rPr>
      </w:pPr>
      <w:bookmarkStart w:id="63" w:name="_Toc2754585"/>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3</w:t>
      </w:r>
      <w:r w:rsidR="00982D75" w:rsidRPr="007923F6">
        <w:rPr>
          <w:noProof/>
        </w:rPr>
        <w:fldChar w:fldCharType="end"/>
      </w:r>
      <w:r w:rsidRPr="007923F6">
        <w:t>: Kitap Sayıları</w:t>
      </w:r>
      <w:bookmarkEnd w:id="63"/>
    </w:p>
    <w:p w:rsidR="00261EFB" w:rsidRPr="007923F6" w:rsidRDefault="00261EFB" w:rsidP="00261EFB">
      <w:pPr>
        <w:jc w:val="center"/>
        <w:rPr>
          <w:b/>
          <w:color w:val="000000"/>
        </w:rPr>
      </w:pPr>
    </w:p>
    <w:p w:rsidR="00261EFB" w:rsidRPr="007923F6" w:rsidRDefault="00261EFB" w:rsidP="00261EFB">
      <w:pPr>
        <w:jc w:val="center"/>
        <w:rPr>
          <w:b/>
          <w:color w:val="000000"/>
        </w:rPr>
      </w:pPr>
    </w:p>
    <w:p w:rsidR="00261EFB" w:rsidRPr="007923F6" w:rsidRDefault="00261EFB" w:rsidP="00261EFB">
      <w:pPr>
        <w:pStyle w:val="stBilgi"/>
      </w:pPr>
    </w:p>
    <w:p w:rsidR="00420487" w:rsidRPr="007923F6" w:rsidRDefault="00420487" w:rsidP="00261EFB">
      <w:pPr>
        <w:pStyle w:val="stBilgi"/>
      </w:pPr>
    </w:p>
    <w:p w:rsidR="00261EFB" w:rsidRPr="007923F6" w:rsidRDefault="00261EFB" w:rsidP="00261EFB">
      <w:pPr>
        <w:autoSpaceDE w:val="0"/>
        <w:autoSpaceDN w:val="0"/>
        <w:adjustRightInd w:val="0"/>
        <w:ind w:firstLine="709"/>
        <w:jc w:val="both"/>
      </w:pPr>
      <w:r w:rsidRPr="007923F6">
        <w:rPr>
          <w:noProof/>
          <w:lang w:eastAsia="tr-TR"/>
        </w:rPr>
        <w:drawing>
          <wp:inline distT="0" distB="0" distL="0" distR="0" wp14:anchorId="30B2866B" wp14:editId="4BDB89BE">
            <wp:extent cx="5572125" cy="3105150"/>
            <wp:effectExtent l="0" t="0" r="9525" b="0"/>
            <wp:docPr id="7" name="Nesnesi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261EFB" w:rsidRPr="007923F6" w:rsidRDefault="00261EFB" w:rsidP="00261EFB">
      <w:pPr>
        <w:pStyle w:val="ResimYazs"/>
        <w:ind w:firstLine="706"/>
        <w:rPr>
          <w:b w:val="0"/>
          <w:sz w:val="24"/>
          <w:szCs w:val="24"/>
        </w:rPr>
      </w:pPr>
      <w:bookmarkStart w:id="64" w:name="_Toc2754586"/>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4</w:t>
      </w:r>
      <w:r w:rsidR="00982D75" w:rsidRPr="007923F6">
        <w:rPr>
          <w:noProof/>
        </w:rPr>
        <w:fldChar w:fldCharType="end"/>
      </w:r>
      <w:r w:rsidRPr="007923F6">
        <w:t>: Online Dergi ve Kitap Sayıları</w:t>
      </w:r>
      <w:bookmarkEnd w:id="64"/>
    </w:p>
    <w:p w:rsidR="00261EFB" w:rsidRPr="007923F6" w:rsidRDefault="00261EFB" w:rsidP="00261EFB">
      <w:pPr>
        <w:pStyle w:val="ResimYazs"/>
        <w:ind w:firstLine="706"/>
        <w:rPr>
          <w:b w:val="0"/>
          <w:sz w:val="24"/>
          <w:szCs w:val="24"/>
        </w:rPr>
      </w:pPr>
    </w:p>
    <w:p w:rsidR="00261EFB" w:rsidRPr="007923F6" w:rsidRDefault="00261EFB" w:rsidP="00261EFB">
      <w:pPr>
        <w:autoSpaceDE w:val="0"/>
        <w:autoSpaceDN w:val="0"/>
        <w:adjustRightInd w:val="0"/>
        <w:ind w:firstLine="709"/>
        <w:jc w:val="both"/>
      </w:pPr>
    </w:p>
    <w:p w:rsidR="00646C30" w:rsidRPr="007923F6" w:rsidRDefault="00646C30" w:rsidP="00261EFB">
      <w:pPr>
        <w:autoSpaceDE w:val="0"/>
        <w:autoSpaceDN w:val="0"/>
        <w:adjustRightInd w:val="0"/>
        <w:ind w:firstLine="709"/>
        <w:jc w:val="both"/>
      </w:pPr>
    </w:p>
    <w:p w:rsidR="00261EFB" w:rsidRPr="007923F6" w:rsidRDefault="00261EFB" w:rsidP="000453F5">
      <w:pPr>
        <w:pStyle w:val="Balk4"/>
        <w:ind w:left="1037" w:hanging="357"/>
      </w:pPr>
      <w:bookmarkStart w:id="65" w:name="_Toc348708439"/>
      <w:r w:rsidRPr="007923F6">
        <w:lastRenderedPageBreak/>
        <w:t>Bilgi Teknolojileri Alt Yapı</w:t>
      </w:r>
      <w:bookmarkEnd w:id="65"/>
      <w:r w:rsidRPr="007923F6">
        <w:t>sı</w:t>
      </w:r>
    </w:p>
    <w:p w:rsidR="000D5EFD" w:rsidRPr="007923F6" w:rsidRDefault="006B6F42" w:rsidP="000D5EFD">
      <w:pPr>
        <w:ind w:firstLine="720"/>
        <w:jc w:val="both"/>
      </w:pPr>
      <w:r w:rsidRPr="007923F6">
        <w:rPr>
          <w:szCs w:val="24"/>
        </w:rPr>
        <w:tab/>
      </w:r>
      <w:r w:rsidR="000D5EFD" w:rsidRPr="007923F6">
        <w:t>Üniversitede gerçekleştirilen tüm akademik faaliyetlerde öğretim elemanlarının kullanımına, yeni teknolojilerle donanımlı bilgi işlem alt yapı olanaklarının tahsis edilmesi gerekliliğinin farkında olunarak üniversitemizde bilgi işlem yatırımları planlanmakta ve kullanıma sunulmaktadır.</w:t>
      </w:r>
    </w:p>
    <w:p w:rsidR="000D5EFD" w:rsidRPr="007923F6" w:rsidRDefault="000D5EFD" w:rsidP="000D5EFD">
      <w:pPr>
        <w:ind w:firstLine="708"/>
        <w:jc w:val="both"/>
        <w:rPr>
          <w:b/>
        </w:rPr>
      </w:pPr>
      <w:r w:rsidRPr="007923F6">
        <w:t xml:space="preserve">Çağımızın bilgi çağı olması, bilgiye ulaşmanın en kısa yolunun internet'ten geçmesi, üniversitenin hızlı internet bağlantısı olanaklarından yararlanmasını, bilgisayar ağ altyapısının ve bu ağı kullanacak bilgisayar sayısının arttırılmasını gerektirmektedir. Her öğretim üyesinin üniversite tarafından verilmiş bir bilgisayarının olduğu üniversitemizde, öğrencilere ayrılan bilgisayar laboratuvarlarının sayısı ve bu laboratuvarlardaki bilgisayarların konfigürasyonu yükseltilmekte ve sayısı sürekli artmaktadır. </w:t>
      </w:r>
    </w:p>
    <w:p w:rsidR="000D5EFD" w:rsidRPr="007923F6" w:rsidRDefault="000D5EFD" w:rsidP="000D5EFD">
      <w:pPr>
        <w:ind w:firstLine="708"/>
        <w:jc w:val="both"/>
        <w:rPr>
          <w:shd w:val="clear" w:color="auto" w:fill="FFFFFF"/>
        </w:rPr>
      </w:pPr>
      <w:r w:rsidRPr="007923F6">
        <w:rPr>
          <w:shd w:val="clear" w:color="auto" w:fill="FFFFFF"/>
        </w:rPr>
        <w:t>Pamukkale Üniversitesi 2018 yılında yaptığı teknolojik yatırımlarla yeni tamamlanan binaların kablolu ve kablosuz internet alt yapıları, güvenlik kamera sistemleri, projeksiyon cihazları kurulumları gerçekleştirilerek, binalar eğitim öğretime hazır hale getirilmiştir. Eğitim öğretimde aksamaya neden olan eskimiş bilgisayarlar yenileriyle değiştirilmiş ya da özellik yükseltmeleri yapılarak kullanılır hale getirilmiştir.</w:t>
      </w:r>
    </w:p>
    <w:p w:rsidR="000D5EFD" w:rsidRPr="007923F6" w:rsidRDefault="000D5EFD" w:rsidP="000D5EFD">
      <w:pPr>
        <w:ind w:firstLine="708"/>
        <w:jc w:val="both"/>
        <w:rPr>
          <w:color w:val="000000"/>
        </w:rPr>
      </w:pPr>
      <w:r w:rsidRPr="007923F6">
        <w:rPr>
          <w:color w:val="000000"/>
        </w:rPr>
        <w:t xml:space="preserve">Pamukkale Üniversitesi Bilgi İşlem Daire Başkanlığı kamuda ülkemizin en iyi Bilişim Teknolojileri Biriminden biri olma adına önemli adımlar atmaktadır Üniversitemizde ULAKNET tarafından sağlanan </w:t>
      </w:r>
      <w:r w:rsidRPr="007923F6">
        <w:t xml:space="preserve">1500 Mbps internet bağlantısı mevcuttur. İlçelerde bulunan 13 okulumuz ise, merkez yerleşkeye 10-50 </w:t>
      </w:r>
      <w:r w:rsidRPr="007923F6">
        <w:rPr>
          <w:color w:val="000000"/>
        </w:rPr>
        <w:t xml:space="preserve">Mbps hızları ile bağlanmakta ve kesintisiz servis almaktadırlar. Öğrenci kullanımına açık 1500, akademik ve idari personelimiz tarafından kullanılan </w:t>
      </w:r>
      <w:r w:rsidR="00FB058A" w:rsidRPr="007923F6">
        <w:rPr>
          <w:color w:val="000000"/>
        </w:rPr>
        <w:t>70</w:t>
      </w:r>
      <w:r w:rsidRPr="007923F6">
        <w:rPr>
          <w:color w:val="000000"/>
        </w:rPr>
        <w:t xml:space="preserve">00’ün üzerinde bilgisayarın tüm kurulum, bakım ve onarımları birimimizde gerçekleştirilmektedir. </w:t>
      </w:r>
    </w:p>
    <w:p w:rsidR="000D5EFD" w:rsidRPr="007923F6" w:rsidRDefault="000D5EFD" w:rsidP="000D5EFD">
      <w:pPr>
        <w:spacing w:before="120" w:after="120"/>
        <w:ind w:firstLine="708"/>
        <w:jc w:val="both"/>
        <w:rPr>
          <w:color w:val="000000"/>
        </w:rPr>
      </w:pPr>
      <w:r w:rsidRPr="007923F6">
        <w:rPr>
          <w:color w:val="000000"/>
        </w:rPr>
        <w:t>Kurumların dünyaya açılan kapısı olan web sayfalarının oluşturulmasının kolaylaştırılması amacı için Bilgi İşlem Daire Başkanlığınca geliştirilen Bukalemun İçerik Yönetimi yazılımı ile birimlerin hiçbir bilgiye sahip olmadan kendi web sitelerini oluşturmalarına olanak sağlanmaktadır. Şu an kurum içi ve dışına sunulan tüm servislere IPv6 ile erişim mevcuttur. Kurumun ihtiyacı olan hemen hemen tüm yazılımlar Bilgi İşlem Daire Başkanlığı personeli tarafından geliştirilmektedir. Bilgi İşlem Daire Başkanlığımız IPv6, Eduroam, Tr-GRID gibi ülke çapındaki projelerde önemli görevler üstlenmiştir.</w:t>
      </w:r>
    </w:p>
    <w:p w:rsidR="000D5EFD" w:rsidRPr="007923F6" w:rsidRDefault="000D5EFD" w:rsidP="000D5EFD">
      <w:pPr>
        <w:spacing w:before="120" w:after="120"/>
        <w:ind w:firstLine="708"/>
        <w:jc w:val="both"/>
        <w:rPr>
          <w:color w:val="000000"/>
        </w:rPr>
      </w:pPr>
      <w:r w:rsidRPr="007923F6">
        <w:rPr>
          <w:color w:val="000000"/>
        </w:rPr>
        <w:t>Eğitim öğretim faaliyetlerinin sürdürüldüğü tüm kampüslerde güvenli ortamın yaratılması amacı ile Merkez Kampüsü, 13 ilçe kampüsü ve Hastane birimlerimizde 1100 ün üzerinde güvenlik kamerası 7/24 izlenmekte ve kayıt altına alınmaktadır. Bunun yanı sıra Merkez Kampüste yaya güvenliğinin sağlanması amacı ile 8 noktada hız ihlal tespit sistemi kurulmuştur.</w:t>
      </w:r>
    </w:p>
    <w:p w:rsidR="000D5EFD" w:rsidRPr="007923F6" w:rsidRDefault="000D5EFD" w:rsidP="000D5EFD">
      <w:pPr>
        <w:spacing w:before="120" w:after="120"/>
        <w:ind w:firstLine="708"/>
        <w:jc w:val="both"/>
      </w:pPr>
      <w:r w:rsidRPr="007923F6">
        <w:rPr>
          <w:color w:val="000000"/>
        </w:rPr>
        <w:t xml:space="preserve">Personel ve öğrencilerimizde bulunan mobil cihazlarının artmasıyla birlikte, kablosuz internet kullanım oranı son yıllarda kablolu internet kullanımının üzerine çıkmıştır. Kablosuz internet hizmetinin verilmesi için servis sağlayan cihazların sayısı ve kapasiteleri sürekli olarak artırılmaktadır. Şu an tüm kampüslerimizde toplam 420 adet kablosuz ağ erişim noktası cihazı kablosuz internet hizmeti vermektedir.  </w:t>
      </w:r>
    </w:p>
    <w:p w:rsidR="0065128F" w:rsidRPr="007923F6" w:rsidRDefault="000D5EFD" w:rsidP="000D5EFD">
      <w:pPr>
        <w:suppressAutoHyphens/>
        <w:spacing w:line="240" w:lineRule="atLeast"/>
        <w:jc w:val="both"/>
      </w:pPr>
      <w:r w:rsidRPr="007923F6">
        <w:t>Üniversitemizde insan kaynaklarındaki artış, mekanların iyileşmesi, öğretim üyesi başına düşen öğrenci sayısının makul seviyelere inmesi üniversitemize eğitim kalitesinin artışı yönünde bir çabaya girilmesine, bunun yanında bilim insanlarının daha çok araştırmaya zaman ayırmala</w:t>
      </w:r>
      <w:r w:rsidR="00FB058A" w:rsidRPr="007923F6">
        <w:t>rına olanak sağlamıştır. Şekil 5</w:t>
      </w:r>
      <w:r w:rsidRPr="007923F6">
        <w:t xml:space="preserve">’te üniversitemizde başlangıçtan bu yana gerçekleşen bilgisayar sayılarındaki artış görülmektedir. Her öğretim üyesinin üniversite tarafından verilmiş bir </w:t>
      </w:r>
      <w:r w:rsidRPr="007923F6">
        <w:lastRenderedPageBreak/>
        <w:t>bilgisayarının olduğu üniversitemizde, öğrencilere ayrılan bilgisayar laboratuvarlarının sayısı ve bu laboratuvarlardaki bilgisayarların model ve sayısı sürekli artmaktadır. Üniversitemizde farklı işletim sistemlerini aynı anda içinde barındırabilen bir merkezi bilgisayar ağ yapılanması bulunmaktadır. Bu yapılanmada öğrencilere farklı ufuklar açan laboratuvarlar oluşturulmuş, tüm genç akademisyenlerin bu sistemlerden yararlanması sağlanmıştır.</w:t>
      </w:r>
    </w:p>
    <w:p w:rsidR="0065128F" w:rsidRPr="007923F6" w:rsidRDefault="0065128F" w:rsidP="0065128F">
      <w:pPr>
        <w:autoSpaceDE w:val="0"/>
        <w:autoSpaceDN w:val="0"/>
        <w:adjustRightInd w:val="0"/>
        <w:jc w:val="center"/>
      </w:pPr>
      <w:r w:rsidRPr="007923F6">
        <w:rPr>
          <w:noProof/>
          <w:lang w:eastAsia="tr-TR"/>
        </w:rPr>
        <w:drawing>
          <wp:inline distT="0" distB="0" distL="0" distR="0" wp14:anchorId="7D0E3D93" wp14:editId="265D3B52">
            <wp:extent cx="5932968" cy="3686175"/>
            <wp:effectExtent l="0" t="0" r="10795" b="9525"/>
            <wp:docPr id="10" name="Nesnesi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65128F" w:rsidRPr="007923F6" w:rsidRDefault="00745E1A" w:rsidP="00745E1A">
      <w:pPr>
        <w:pStyle w:val="ResimYazs"/>
      </w:pPr>
      <w:bookmarkStart w:id="66" w:name="_Toc2754587"/>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5</w:t>
      </w:r>
      <w:r w:rsidR="00982D75" w:rsidRPr="007923F6">
        <w:rPr>
          <w:noProof/>
        </w:rPr>
        <w:fldChar w:fldCharType="end"/>
      </w:r>
      <w:r w:rsidRPr="007923F6">
        <w:t>: Bilgisayar Sayılarının Yıllara Göre Değişimi</w:t>
      </w:r>
      <w:bookmarkEnd w:id="66"/>
    </w:p>
    <w:p w:rsidR="00E449E9" w:rsidRPr="007923F6" w:rsidRDefault="00E449E9" w:rsidP="00E449E9"/>
    <w:p w:rsidR="00123F58" w:rsidRPr="007923F6" w:rsidRDefault="00123F58" w:rsidP="00123F58">
      <w:pPr>
        <w:pStyle w:val="ResimYazs"/>
      </w:pPr>
      <w:bookmarkStart w:id="67" w:name="_Toc2754501"/>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16</w:t>
      </w:r>
      <w:r w:rsidR="00D65E35" w:rsidRPr="007923F6">
        <w:rPr>
          <w:noProof/>
        </w:rPr>
        <w:fldChar w:fldCharType="end"/>
      </w:r>
      <w:r w:rsidRPr="007923F6">
        <w:t>: Bilgisayar Sayıları</w:t>
      </w:r>
      <w:bookmarkEnd w:id="67"/>
    </w:p>
    <w:tbl>
      <w:tblPr>
        <w:tblStyle w:val="AkListe-Vurgu11"/>
        <w:tblW w:w="5000" w:type="pct"/>
        <w:tblLook w:val="04A0" w:firstRow="1" w:lastRow="0" w:firstColumn="1" w:lastColumn="0" w:noHBand="0" w:noVBand="1"/>
      </w:tblPr>
      <w:tblGrid>
        <w:gridCol w:w="4739"/>
        <w:gridCol w:w="4739"/>
      </w:tblGrid>
      <w:tr w:rsidR="00123F58" w:rsidRPr="007923F6" w:rsidTr="00123F58">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r w:rsidRPr="007923F6">
              <w:t>Türü</w:t>
            </w:r>
          </w:p>
        </w:tc>
        <w:tc>
          <w:tcPr>
            <w:tcW w:w="2500" w:type="pct"/>
            <w:vAlign w:val="center"/>
          </w:tcPr>
          <w:p w:rsidR="00123F58" w:rsidRPr="007923F6" w:rsidRDefault="00123F58" w:rsidP="00123F58">
            <w:pPr>
              <w:cnfStyle w:val="100000000000" w:firstRow="1" w:lastRow="0" w:firstColumn="0" w:lastColumn="0" w:oddVBand="0" w:evenVBand="0" w:oddHBand="0" w:evenHBand="0" w:firstRowFirstColumn="0" w:firstRowLastColumn="0" w:lastRowFirstColumn="0" w:lastRowLastColumn="0"/>
            </w:pPr>
            <w:r w:rsidRPr="007923F6">
              <w:t>Sayısı</w:t>
            </w:r>
          </w:p>
        </w:tc>
      </w:tr>
      <w:tr w:rsidR="00123F58" w:rsidRPr="007923F6" w:rsidTr="00123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pPr>
              <w:rPr>
                <w:b w:val="0"/>
              </w:rPr>
            </w:pPr>
            <w:r w:rsidRPr="007923F6">
              <w:rPr>
                <w:b w:val="0"/>
              </w:rPr>
              <w:t>Masaüstü Bilgisayar</w:t>
            </w:r>
          </w:p>
        </w:tc>
        <w:tc>
          <w:tcPr>
            <w:tcW w:w="2500" w:type="pct"/>
            <w:vAlign w:val="center"/>
          </w:tcPr>
          <w:p w:rsidR="00123F58" w:rsidRPr="007923F6" w:rsidRDefault="00123F58" w:rsidP="00123F58">
            <w:pPr>
              <w:jc w:val="right"/>
              <w:cnfStyle w:val="000000100000" w:firstRow="0" w:lastRow="0" w:firstColumn="0" w:lastColumn="0" w:oddVBand="0" w:evenVBand="0" w:oddHBand="1" w:evenHBand="0" w:firstRowFirstColumn="0" w:firstRowLastColumn="0" w:lastRowFirstColumn="0" w:lastRowLastColumn="0"/>
            </w:pPr>
            <w:r w:rsidRPr="007923F6">
              <w:t>6.373</w:t>
            </w:r>
          </w:p>
        </w:tc>
      </w:tr>
      <w:tr w:rsidR="00123F58" w:rsidRPr="007923F6" w:rsidTr="00123F58">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pPr>
              <w:rPr>
                <w:b w:val="0"/>
              </w:rPr>
            </w:pPr>
            <w:r w:rsidRPr="007923F6">
              <w:rPr>
                <w:b w:val="0"/>
              </w:rPr>
              <w:t>Dizüstü Bilgisayar</w:t>
            </w:r>
          </w:p>
        </w:tc>
        <w:tc>
          <w:tcPr>
            <w:tcW w:w="2500" w:type="pct"/>
            <w:vAlign w:val="center"/>
          </w:tcPr>
          <w:p w:rsidR="00123F58" w:rsidRPr="007923F6" w:rsidRDefault="00123F58" w:rsidP="00123F58">
            <w:pPr>
              <w:jc w:val="right"/>
              <w:cnfStyle w:val="000000000000" w:firstRow="0" w:lastRow="0" w:firstColumn="0" w:lastColumn="0" w:oddVBand="0" w:evenVBand="0" w:oddHBand="0" w:evenHBand="0" w:firstRowFirstColumn="0" w:firstRowLastColumn="0" w:lastRowFirstColumn="0" w:lastRowLastColumn="0"/>
            </w:pPr>
            <w:r w:rsidRPr="007923F6">
              <w:t>2.179</w:t>
            </w:r>
          </w:p>
        </w:tc>
      </w:tr>
      <w:tr w:rsidR="00123F58" w:rsidRPr="007923F6" w:rsidTr="00123F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pPr>
              <w:rPr>
                <w:b w:val="0"/>
              </w:rPr>
            </w:pPr>
            <w:r w:rsidRPr="007923F6">
              <w:rPr>
                <w:b w:val="0"/>
              </w:rPr>
              <w:t>Tablet Bilgisayar</w:t>
            </w:r>
          </w:p>
        </w:tc>
        <w:tc>
          <w:tcPr>
            <w:tcW w:w="2500" w:type="pct"/>
            <w:vAlign w:val="center"/>
          </w:tcPr>
          <w:p w:rsidR="00123F58" w:rsidRPr="007923F6" w:rsidRDefault="00123F58" w:rsidP="00123F58">
            <w:pPr>
              <w:jc w:val="right"/>
              <w:cnfStyle w:val="000000100000" w:firstRow="0" w:lastRow="0" w:firstColumn="0" w:lastColumn="0" w:oddVBand="0" w:evenVBand="0" w:oddHBand="1" w:evenHBand="0" w:firstRowFirstColumn="0" w:firstRowLastColumn="0" w:lastRowFirstColumn="0" w:lastRowLastColumn="0"/>
            </w:pPr>
            <w:r w:rsidRPr="007923F6">
              <w:t>89</w:t>
            </w:r>
          </w:p>
        </w:tc>
      </w:tr>
      <w:tr w:rsidR="00123F58" w:rsidRPr="007923F6" w:rsidTr="00123F58">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pPr>
              <w:rPr>
                <w:b w:val="0"/>
              </w:rPr>
            </w:pPr>
            <w:r w:rsidRPr="007923F6">
              <w:rPr>
                <w:b w:val="0"/>
              </w:rPr>
              <w:t>Cep Bilgisayarı</w:t>
            </w:r>
          </w:p>
        </w:tc>
        <w:tc>
          <w:tcPr>
            <w:tcW w:w="2500" w:type="pct"/>
            <w:vAlign w:val="center"/>
          </w:tcPr>
          <w:p w:rsidR="00123F58" w:rsidRPr="007923F6" w:rsidRDefault="00123F58" w:rsidP="00123F58">
            <w:pPr>
              <w:jc w:val="right"/>
              <w:cnfStyle w:val="000000000000" w:firstRow="0" w:lastRow="0" w:firstColumn="0" w:lastColumn="0" w:oddVBand="0" w:evenVBand="0" w:oddHBand="0" w:evenHBand="0" w:firstRowFirstColumn="0" w:firstRowLastColumn="0" w:lastRowFirstColumn="0" w:lastRowLastColumn="0"/>
            </w:pPr>
            <w:r w:rsidRPr="007923F6">
              <w:t>2</w:t>
            </w:r>
          </w:p>
        </w:tc>
      </w:tr>
      <w:tr w:rsidR="00123F58" w:rsidRPr="007923F6" w:rsidTr="00123F58">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pPr>
              <w:rPr>
                <w:b w:val="0"/>
              </w:rPr>
            </w:pPr>
            <w:r w:rsidRPr="007923F6">
              <w:rPr>
                <w:b w:val="0"/>
              </w:rPr>
              <w:t>Tümleşik (All in One) Bilgisayarlar</w:t>
            </w:r>
          </w:p>
        </w:tc>
        <w:tc>
          <w:tcPr>
            <w:tcW w:w="2500" w:type="pct"/>
            <w:vAlign w:val="center"/>
          </w:tcPr>
          <w:p w:rsidR="00123F58" w:rsidRPr="007923F6" w:rsidRDefault="00123F58" w:rsidP="00123F58">
            <w:pPr>
              <w:jc w:val="right"/>
              <w:cnfStyle w:val="000000100000" w:firstRow="0" w:lastRow="0" w:firstColumn="0" w:lastColumn="0" w:oddVBand="0" w:evenVBand="0" w:oddHBand="1" w:evenHBand="0" w:firstRowFirstColumn="0" w:firstRowLastColumn="0" w:lastRowFirstColumn="0" w:lastRowLastColumn="0"/>
            </w:pPr>
            <w:r w:rsidRPr="007923F6">
              <w:t>160</w:t>
            </w:r>
          </w:p>
        </w:tc>
      </w:tr>
      <w:tr w:rsidR="00123F58" w:rsidRPr="007923F6" w:rsidTr="00123F58">
        <w:trPr>
          <w:trHeight w:val="110"/>
        </w:trPr>
        <w:tc>
          <w:tcPr>
            <w:cnfStyle w:val="001000000000" w:firstRow="0" w:lastRow="0" w:firstColumn="1" w:lastColumn="0" w:oddVBand="0" w:evenVBand="0" w:oddHBand="0" w:evenHBand="0" w:firstRowFirstColumn="0" w:firstRowLastColumn="0" w:lastRowFirstColumn="0" w:lastRowLastColumn="0"/>
            <w:tcW w:w="2500" w:type="pct"/>
            <w:vAlign w:val="center"/>
          </w:tcPr>
          <w:p w:rsidR="00123F58" w:rsidRPr="007923F6" w:rsidRDefault="00123F58" w:rsidP="00123F58">
            <w:r w:rsidRPr="007923F6">
              <w:t>Toplam</w:t>
            </w:r>
          </w:p>
        </w:tc>
        <w:tc>
          <w:tcPr>
            <w:tcW w:w="2500" w:type="pct"/>
            <w:vAlign w:val="center"/>
          </w:tcPr>
          <w:p w:rsidR="00123F58" w:rsidRPr="007923F6" w:rsidRDefault="00123F58" w:rsidP="00123F58">
            <w:pPr>
              <w:jc w:val="right"/>
              <w:cnfStyle w:val="000000000000" w:firstRow="0" w:lastRow="0" w:firstColumn="0" w:lastColumn="0" w:oddVBand="0" w:evenVBand="0" w:oddHBand="0" w:evenHBand="0" w:firstRowFirstColumn="0" w:firstRowLastColumn="0" w:lastRowFirstColumn="0" w:lastRowLastColumn="0"/>
            </w:pPr>
            <w:r w:rsidRPr="007923F6">
              <w:t>8.803</w:t>
            </w:r>
          </w:p>
        </w:tc>
      </w:tr>
    </w:tbl>
    <w:p w:rsidR="00123F58" w:rsidRPr="007923F6" w:rsidRDefault="005050BB" w:rsidP="00123F58">
      <w:pPr>
        <w:rPr>
          <w:sz w:val="20"/>
        </w:rPr>
      </w:pPr>
      <w:r w:rsidRPr="007923F6">
        <w:rPr>
          <w:sz w:val="20"/>
        </w:rPr>
        <w:t>*KBS/ Taşınır Kayıt ve Yönetim Sistemi</w:t>
      </w:r>
    </w:p>
    <w:p w:rsidR="00F51AE8" w:rsidRPr="007923F6" w:rsidRDefault="00F51AE8" w:rsidP="00E449E9"/>
    <w:p w:rsidR="000D5EFD" w:rsidRPr="007923F6" w:rsidRDefault="000D5EFD" w:rsidP="00E449E9"/>
    <w:p w:rsidR="000D5EFD" w:rsidRPr="007923F6" w:rsidRDefault="000D5EFD" w:rsidP="00E449E9"/>
    <w:p w:rsidR="00F51AE8" w:rsidRPr="007923F6" w:rsidRDefault="00F51AE8" w:rsidP="00E449E9"/>
    <w:p w:rsidR="0065128F" w:rsidRPr="007923F6" w:rsidRDefault="00E449E9" w:rsidP="0065128F">
      <w:pPr>
        <w:autoSpaceDE w:val="0"/>
        <w:autoSpaceDN w:val="0"/>
        <w:adjustRightInd w:val="0"/>
        <w:ind w:firstLine="708"/>
        <w:jc w:val="both"/>
      </w:pPr>
      <w:r w:rsidRPr="007923F6">
        <w:t>Ayrıca Üniversitemizde bulunan diğer altyapı m</w:t>
      </w:r>
      <w:r w:rsidR="000F7491" w:rsidRPr="007923F6">
        <w:t>alzemelerinden bazıları Tablo 17’ de</w:t>
      </w:r>
      <w:r w:rsidRPr="007923F6">
        <w:t xml:space="preserve"> belirtilmiştir.</w:t>
      </w:r>
    </w:p>
    <w:p w:rsidR="00494A85" w:rsidRPr="007923F6" w:rsidRDefault="00494A85" w:rsidP="0065128F">
      <w:pPr>
        <w:autoSpaceDE w:val="0"/>
        <w:autoSpaceDN w:val="0"/>
        <w:adjustRightInd w:val="0"/>
        <w:ind w:firstLine="708"/>
        <w:jc w:val="both"/>
      </w:pPr>
    </w:p>
    <w:p w:rsidR="005E3853" w:rsidRPr="007923F6" w:rsidRDefault="005E3853" w:rsidP="0065128F">
      <w:pPr>
        <w:autoSpaceDE w:val="0"/>
        <w:autoSpaceDN w:val="0"/>
        <w:adjustRightInd w:val="0"/>
        <w:ind w:firstLine="708"/>
        <w:jc w:val="both"/>
      </w:pPr>
    </w:p>
    <w:p w:rsidR="00E449E9" w:rsidRPr="007923F6" w:rsidRDefault="00494A85" w:rsidP="00494A85">
      <w:pPr>
        <w:pStyle w:val="ResimYazs"/>
        <w:rPr>
          <w:b w:val="0"/>
          <w:sz w:val="24"/>
          <w:szCs w:val="24"/>
        </w:rPr>
      </w:pPr>
      <w:bookmarkStart w:id="68" w:name="_Toc2754502"/>
      <w:r w:rsidRPr="007923F6">
        <w:lastRenderedPageBreak/>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17</w:t>
      </w:r>
      <w:r w:rsidR="00982D75" w:rsidRPr="007923F6">
        <w:rPr>
          <w:noProof/>
        </w:rPr>
        <w:fldChar w:fldCharType="end"/>
      </w:r>
      <w:r w:rsidRPr="007923F6">
        <w:t>: Diğer Bilgi ve Teknolojik Kaynaklar</w:t>
      </w:r>
      <w:bookmarkEnd w:id="68"/>
    </w:p>
    <w:tbl>
      <w:tblPr>
        <w:tblStyle w:val="AkKlavuz-Vurgu11"/>
        <w:tblW w:w="4896" w:type="pct"/>
        <w:tblLook w:val="0600" w:firstRow="0" w:lastRow="0" w:firstColumn="0" w:lastColumn="0" w:noHBand="1" w:noVBand="1"/>
      </w:tblPr>
      <w:tblGrid>
        <w:gridCol w:w="2633"/>
        <w:gridCol w:w="2064"/>
        <w:gridCol w:w="2407"/>
        <w:gridCol w:w="2177"/>
      </w:tblGrid>
      <w:tr w:rsidR="00E449E9" w:rsidRPr="007923F6" w:rsidTr="00EF3383">
        <w:trPr>
          <w:trHeight w:hRule="exact" w:val="397"/>
        </w:trPr>
        <w:tc>
          <w:tcPr>
            <w:tcW w:w="5000" w:type="pct"/>
            <w:gridSpan w:val="4"/>
            <w:vAlign w:val="center"/>
          </w:tcPr>
          <w:p w:rsidR="00E449E9" w:rsidRPr="007923F6" w:rsidRDefault="00E449E9" w:rsidP="00E449E9">
            <w:pPr>
              <w:spacing w:before="100" w:beforeAutospacing="1"/>
              <w:jc w:val="center"/>
              <w:rPr>
                <w:b/>
                <w:caps/>
              </w:rPr>
            </w:pPr>
            <w:r w:rsidRPr="007923F6">
              <w:rPr>
                <w:b/>
                <w:caps/>
              </w:rPr>
              <w:t>Diğer Bilgi ve Teknolojik Kaynaklar</w:t>
            </w:r>
          </w:p>
        </w:tc>
      </w:tr>
      <w:tr w:rsidR="00E449E9" w:rsidRPr="007923F6" w:rsidTr="00EF3383">
        <w:trPr>
          <w:trHeight w:hRule="exact" w:val="397"/>
        </w:trPr>
        <w:tc>
          <w:tcPr>
            <w:tcW w:w="1418" w:type="pct"/>
            <w:vAlign w:val="center"/>
          </w:tcPr>
          <w:p w:rsidR="00E449E9" w:rsidRPr="007923F6" w:rsidRDefault="00E449E9" w:rsidP="00E449E9">
            <w:pPr>
              <w:spacing w:before="100" w:beforeAutospacing="1"/>
              <w:jc w:val="center"/>
              <w:rPr>
                <w:b/>
              </w:rPr>
            </w:pPr>
            <w:r w:rsidRPr="007923F6">
              <w:rPr>
                <w:b/>
              </w:rPr>
              <w:t>Cinsi</w:t>
            </w:r>
          </w:p>
        </w:tc>
        <w:tc>
          <w:tcPr>
            <w:tcW w:w="1112" w:type="pct"/>
            <w:vAlign w:val="center"/>
          </w:tcPr>
          <w:p w:rsidR="00E449E9" w:rsidRPr="007923F6" w:rsidRDefault="00E449E9" w:rsidP="00E449E9">
            <w:pPr>
              <w:spacing w:before="100" w:beforeAutospacing="1"/>
              <w:jc w:val="center"/>
              <w:rPr>
                <w:b/>
              </w:rPr>
            </w:pPr>
            <w:r w:rsidRPr="007923F6">
              <w:rPr>
                <w:b/>
              </w:rPr>
              <w:t>Adet</w:t>
            </w:r>
          </w:p>
        </w:tc>
        <w:tc>
          <w:tcPr>
            <w:tcW w:w="1297" w:type="pct"/>
            <w:vAlign w:val="center"/>
          </w:tcPr>
          <w:p w:rsidR="00E449E9" w:rsidRPr="007923F6" w:rsidRDefault="00E449E9" w:rsidP="00E449E9">
            <w:pPr>
              <w:spacing w:before="100" w:beforeAutospacing="1"/>
              <w:jc w:val="center"/>
              <w:rPr>
                <w:b/>
              </w:rPr>
            </w:pPr>
            <w:r w:rsidRPr="007923F6">
              <w:rPr>
                <w:b/>
              </w:rPr>
              <w:t>Cinsi</w:t>
            </w:r>
          </w:p>
        </w:tc>
        <w:tc>
          <w:tcPr>
            <w:tcW w:w="1173" w:type="pct"/>
            <w:vAlign w:val="center"/>
          </w:tcPr>
          <w:p w:rsidR="00E449E9" w:rsidRPr="007923F6" w:rsidRDefault="00E449E9" w:rsidP="00E449E9">
            <w:pPr>
              <w:spacing w:before="100" w:beforeAutospacing="1"/>
              <w:jc w:val="center"/>
              <w:rPr>
                <w:b/>
              </w:rPr>
            </w:pPr>
            <w:r w:rsidRPr="007923F6">
              <w:rPr>
                <w:b/>
              </w:rPr>
              <w:t>Adet</w:t>
            </w:r>
          </w:p>
        </w:tc>
      </w:tr>
      <w:tr w:rsidR="00E449E9" w:rsidRPr="007923F6" w:rsidTr="00EF3383">
        <w:trPr>
          <w:trHeight w:hRule="exact" w:val="397"/>
        </w:trPr>
        <w:tc>
          <w:tcPr>
            <w:tcW w:w="1418" w:type="pct"/>
            <w:vAlign w:val="center"/>
          </w:tcPr>
          <w:p w:rsidR="00E449E9" w:rsidRPr="007923F6" w:rsidRDefault="00E449E9" w:rsidP="00C3566E">
            <w:pPr>
              <w:spacing w:line="360" w:lineRule="auto"/>
            </w:pPr>
            <w:r w:rsidRPr="007923F6">
              <w:t>Projeksiyon</w:t>
            </w:r>
          </w:p>
        </w:tc>
        <w:tc>
          <w:tcPr>
            <w:tcW w:w="1112" w:type="pct"/>
            <w:vAlign w:val="center"/>
          </w:tcPr>
          <w:p w:rsidR="00E449E9" w:rsidRPr="007923F6" w:rsidRDefault="00036599" w:rsidP="00E449E9">
            <w:pPr>
              <w:jc w:val="center"/>
            </w:pPr>
            <w:r w:rsidRPr="007923F6">
              <w:t>970</w:t>
            </w:r>
          </w:p>
        </w:tc>
        <w:tc>
          <w:tcPr>
            <w:tcW w:w="1297" w:type="pct"/>
            <w:vAlign w:val="center"/>
          </w:tcPr>
          <w:p w:rsidR="00E449E9" w:rsidRPr="007923F6" w:rsidRDefault="00E449E9" w:rsidP="00C3566E">
            <w:pPr>
              <w:spacing w:line="360" w:lineRule="auto"/>
            </w:pPr>
            <w:r w:rsidRPr="007923F6">
              <w:t>Fotoğraf Makinesi</w:t>
            </w:r>
            <w:r w:rsidR="00845E6C" w:rsidRPr="007923F6">
              <w:t xml:space="preserve"> </w:t>
            </w:r>
          </w:p>
        </w:tc>
        <w:tc>
          <w:tcPr>
            <w:tcW w:w="1173" w:type="pct"/>
            <w:vAlign w:val="center"/>
          </w:tcPr>
          <w:p w:rsidR="00E449E9" w:rsidRPr="007923F6" w:rsidRDefault="000E1F64" w:rsidP="00E449E9">
            <w:pPr>
              <w:jc w:val="center"/>
            </w:pPr>
            <w:r w:rsidRPr="007923F6">
              <w:t>243</w:t>
            </w:r>
          </w:p>
        </w:tc>
      </w:tr>
      <w:tr w:rsidR="00E449E9" w:rsidRPr="007923F6" w:rsidTr="00EF3383">
        <w:trPr>
          <w:trHeight w:hRule="exact" w:val="655"/>
        </w:trPr>
        <w:tc>
          <w:tcPr>
            <w:tcW w:w="1418" w:type="pct"/>
            <w:vAlign w:val="center"/>
          </w:tcPr>
          <w:p w:rsidR="00E449E9" w:rsidRPr="007923F6" w:rsidRDefault="00E449E9" w:rsidP="00C3566E">
            <w:pPr>
              <w:spacing w:line="360" w:lineRule="auto"/>
            </w:pPr>
            <w:r w:rsidRPr="007923F6">
              <w:t>Tepegöz</w:t>
            </w:r>
          </w:p>
        </w:tc>
        <w:tc>
          <w:tcPr>
            <w:tcW w:w="1112" w:type="pct"/>
            <w:vAlign w:val="center"/>
          </w:tcPr>
          <w:p w:rsidR="00E449E9" w:rsidRPr="007923F6" w:rsidRDefault="002E5B2B" w:rsidP="00E449E9">
            <w:pPr>
              <w:jc w:val="center"/>
            </w:pPr>
            <w:r w:rsidRPr="007923F6">
              <w:t>35</w:t>
            </w:r>
          </w:p>
        </w:tc>
        <w:tc>
          <w:tcPr>
            <w:tcW w:w="1297" w:type="pct"/>
            <w:vAlign w:val="center"/>
          </w:tcPr>
          <w:p w:rsidR="00E449E9" w:rsidRPr="007923F6" w:rsidRDefault="00E449E9" w:rsidP="00C3566E">
            <w:pPr>
              <w:spacing w:line="360" w:lineRule="auto"/>
            </w:pPr>
            <w:r w:rsidRPr="007923F6">
              <w:t>Kameralar</w:t>
            </w:r>
            <w:r w:rsidR="001F1214" w:rsidRPr="007923F6">
              <w:t xml:space="preserve"> (Güvenlik+Diğer)</w:t>
            </w:r>
          </w:p>
        </w:tc>
        <w:tc>
          <w:tcPr>
            <w:tcW w:w="1173" w:type="pct"/>
            <w:vAlign w:val="center"/>
          </w:tcPr>
          <w:p w:rsidR="00E449E9" w:rsidRPr="007923F6" w:rsidRDefault="001F1214" w:rsidP="00E449E9">
            <w:pPr>
              <w:jc w:val="center"/>
            </w:pPr>
            <w:r w:rsidRPr="007923F6">
              <w:t>1109</w:t>
            </w:r>
          </w:p>
        </w:tc>
      </w:tr>
      <w:tr w:rsidR="00E449E9" w:rsidRPr="007923F6" w:rsidTr="00EF3383">
        <w:trPr>
          <w:trHeight w:hRule="exact" w:val="397"/>
        </w:trPr>
        <w:tc>
          <w:tcPr>
            <w:tcW w:w="1418" w:type="pct"/>
            <w:vAlign w:val="center"/>
          </w:tcPr>
          <w:p w:rsidR="00E449E9" w:rsidRPr="007923F6" w:rsidRDefault="00E449E9" w:rsidP="00C3566E">
            <w:pPr>
              <w:spacing w:line="360" w:lineRule="auto"/>
            </w:pPr>
            <w:r w:rsidRPr="007923F6">
              <w:t>Faks</w:t>
            </w:r>
          </w:p>
        </w:tc>
        <w:tc>
          <w:tcPr>
            <w:tcW w:w="1112" w:type="pct"/>
            <w:vAlign w:val="center"/>
          </w:tcPr>
          <w:p w:rsidR="00E449E9" w:rsidRPr="007923F6" w:rsidRDefault="002E5B2B" w:rsidP="00E449E9">
            <w:pPr>
              <w:jc w:val="center"/>
            </w:pPr>
            <w:r w:rsidRPr="007923F6">
              <w:t>34</w:t>
            </w:r>
          </w:p>
        </w:tc>
        <w:tc>
          <w:tcPr>
            <w:tcW w:w="1297" w:type="pct"/>
            <w:vAlign w:val="center"/>
          </w:tcPr>
          <w:p w:rsidR="00E449E9" w:rsidRPr="007923F6" w:rsidRDefault="00E449E9" w:rsidP="00C3566E">
            <w:pPr>
              <w:spacing w:line="360" w:lineRule="auto"/>
            </w:pPr>
            <w:r w:rsidRPr="007923F6">
              <w:t>Televizyonlar</w:t>
            </w:r>
          </w:p>
        </w:tc>
        <w:tc>
          <w:tcPr>
            <w:tcW w:w="1173" w:type="pct"/>
            <w:vAlign w:val="center"/>
          </w:tcPr>
          <w:p w:rsidR="00E449E9" w:rsidRPr="007923F6" w:rsidRDefault="001F1214" w:rsidP="00E449E9">
            <w:pPr>
              <w:jc w:val="center"/>
            </w:pPr>
            <w:r w:rsidRPr="007923F6">
              <w:t>760</w:t>
            </w:r>
          </w:p>
        </w:tc>
      </w:tr>
      <w:tr w:rsidR="00E449E9" w:rsidRPr="007923F6" w:rsidTr="00EF3383">
        <w:trPr>
          <w:trHeight w:hRule="exact" w:val="397"/>
        </w:trPr>
        <w:tc>
          <w:tcPr>
            <w:tcW w:w="1418" w:type="pct"/>
            <w:vAlign w:val="center"/>
          </w:tcPr>
          <w:p w:rsidR="00E449E9" w:rsidRPr="007923F6" w:rsidRDefault="00E449E9" w:rsidP="00C3566E">
            <w:pPr>
              <w:spacing w:line="360" w:lineRule="auto"/>
            </w:pPr>
            <w:r w:rsidRPr="007923F6">
              <w:t>Barkod Okuyucu</w:t>
            </w:r>
          </w:p>
        </w:tc>
        <w:tc>
          <w:tcPr>
            <w:tcW w:w="1112" w:type="pct"/>
            <w:vAlign w:val="center"/>
          </w:tcPr>
          <w:p w:rsidR="00E449E9" w:rsidRPr="007923F6" w:rsidRDefault="00B64633" w:rsidP="00E449E9">
            <w:pPr>
              <w:jc w:val="center"/>
            </w:pPr>
            <w:r w:rsidRPr="007923F6">
              <w:t>392</w:t>
            </w:r>
          </w:p>
        </w:tc>
        <w:tc>
          <w:tcPr>
            <w:tcW w:w="1297" w:type="pct"/>
            <w:vAlign w:val="center"/>
          </w:tcPr>
          <w:p w:rsidR="00E449E9" w:rsidRPr="007923F6" w:rsidRDefault="00E449E9" w:rsidP="00C3566E">
            <w:pPr>
              <w:spacing w:line="360" w:lineRule="auto"/>
            </w:pPr>
            <w:r w:rsidRPr="007923F6">
              <w:t>Teleskop</w:t>
            </w:r>
          </w:p>
        </w:tc>
        <w:tc>
          <w:tcPr>
            <w:tcW w:w="1173" w:type="pct"/>
            <w:vAlign w:val="center"/>
          </w:tcPr>
          <w:p w:rsidR="00E449E9" w:rsidRPr="007923F6" w:rsidRDefault="005D64E5" w:rsidP="00E449E9">
            <w:pPr>
              <w:jc w:val="center"/>
            </w:pPr>
            <w:r w:rsidRPr="007923F6">
              <w:t>1</w:t>
            </w:r>
            <w:r w:rsidR="00B9653E" w:rsidRPr="007923F6">
              <w:t>3</w:t>
            </w:r>
          </w:p>
        </w:tc>
      </w:tr>
      <w:tr w:rsidR="00E449E9" w:rsidRPr="007923F6" w:rsidTr="00EF3383">
        <w:trPr>
          <w:trHeight w:hRule="exact" w:val="397"/>
        </w:trPr>
        <w:tc>
          <w:tcPr>
            <w:tcW w:w="1418" w:type="pct"/>
            <w:vAlign w:val="center"/>
          </w:tcPr>
          <w:p w:rsidR="00E449E9" w:rsidRPr="007923F6" w:rsidRDefault="00845E6C" w:rsidP="00C3566E">
            <w:pPr>
              <w:spacing w:line="360" w:lineRule="auto"/>
            </w:pPr>
            <w:r w:rsidRPr="007923F6">
              <w:t>Baskı Makineleri</w:t>
            </w:r>
          </w:p>
        </w:tc>
        <w:tc>
          <w:tcPr>
            <w:tcW w:w="1112" w:type="pct"/>
            <w:vAlign w:val="center"/>
          </w:tcPr>
          <w:p w:rsidR="00E449E9" w:rsidRPr="007923F6" w:rsidRDefault="000C3292" w:rsidP="00E449E9">
            <w:pPr>
              <w:jc w:val="center"/>
            </w:pPr>
            <w:r w:rsidRPr="007923F6">
              <w:t>35</w:t>
            </w:r>
          </w:p>
        </w:tc>
        <w:tc>
          <w:tcPr>
            <w:tcW w:w="1297" w:type="pct"/>
            <w:vAlign w:val="center"/>
          </w:tcPr>
          <w:p w:rsidR="00E449E9" w:rsidRPr="007923F6" w:rsidRDefault="00E449E9" w:rsidP="00C3566E">
            <w:pPr>
              <w:spacing w:line="360" w:lineRule="auto"/>
            </w:pPr>
            <w:r w:rsidRPr="007923F6">
              <w:t>Müzik Setleri</w:t>
            </w:r>
          </w:p>
        </w:tc>
        <w:tc>
          <w:tcPr>
            <w:tcW w:w="1173" w:type="pct"/>
            <w:vAlign w:val="center"/>
          </w:tcPr>
          <w:p w:rsidR="00E449E9" w:rsidRPr="007923F6" w:rsidRDefault="00B9653E" w:rsidP="00E449E9">
            <w:pPr>
              <w:jc w:val="center"/>
            </w:pPr>
            <w:r w:rsidRPr="007923F6">
              <w:t>15</w:t>
            </w:r>
          </w:p>
        </w:tc>
      </w:tr>
      <w:tr w:rsidR="00E449E9" w:rsidRPr="007923F6" w:rsidTr="00EF3383">
        <w:trPr>
          <w:trHeight w:hRule="exact" w:val="397"/>
        </w:trPr>
        <w:tc>
          <w:tcPr>
            <w:tcW w:w="1418" w:type="pct"/>
            <w:vAlign w:val="center"/>
          </w:tcPr>
          <w:p w:rsidR="00E449E9" w:rsidRPr="007923F6" w:rsidRDefault="00E449E9" w:rsidP="00C3566E">
            <w:pPr>
              <w:spacing w:line="360" w:lineRule="auto"/>
            </w:pPr>
            <w:r w:rsidRPr="007923F6">
              <w:t>Fotokopi Makinesi</w:t>
            </w:r>
          </w:p>
        </w:tc>
        <w:tc>
          <w:tcPr>
            <w:tcW w:w="1112" w:type="pct"/>
            <w:vAlign w:val="center"/>
          </w:tcPr>
          <w:p w:rsidR="00E449E9" w:rsidRPr="007923F6" w:rsidRDefault="008C5B54" w:rsidP="00E449E9">
            <w:pPr>
              <w:jc w:val="center"/>
            </w:pPr>
            <w:r w:rsidRPr="007923F6">
              <w:t>177</w:t>
            </w:r>
          </w:p>
        </w:tc>
        <w:tc>
          <w:tcPr>
            <w:tcW w:w="1297" w:type="pct"/>
            <w:vAlign w:val="center"/>
          </w:tcPr>
          <w:p w:rsidR="00E449E9" w:rsidRPr="007923F6" w:rsidRDefault="003F6849" w:rsidP="00C3566E">
            <w:r w:rsidRPr="007923F6">
              <w:t>Swich</w:t>
            </w:r>
          </w:p>
        </w:tc>
        <w:tc>
          <w:tcPr>
            <w:tcW w:w="1173" w:type="pct"/>
            <w:vAlign w:val="center"/>
          </w:tcPr>
          <w:p w:rsidR="00E449E9" w:rsidRPr="007923F6" w:rsidRDefault="00B9653E" w:rsidP="00E449E9">
            <w:pPr>
              <w:jc w:val="center"/>
            </w:pPr>
            <w:r w:rsidRPr="007923F6">
              <w:t>419</w:t>
            </w:r>
          </w:p>
        </w:tc>
      </w:tr>
    </w:tbl>
    <w:p w:rsidR="00E52FDF" w:rsidRPr="007923F6" w:rsidRDefault="00E52FDF" w:rsidP="00E52FDF">
      <w:pPr>
        <w:rPr>
          <w:sz w:val="20"/>
        </w:rPr>
      </w:pPr>
      <w:r w:rsidRPr="007923F6">
        <w:rPr>
          <w:sz w:val="20"/>
        </w:rPr>
        <w:t>*KBS / Taşınır Kayıt ve Yönetim Sistemi</w:t>
      </w:r>
    </w:p>
    <w:p w:rsidR="00E449E9" w:rsidRPr="007923F6" w:rsidRDefault="00E449E9" w:rsidP="0065128F">
      <w:pPr>
        <w:autoSpaceDE w:val="0"/>
        <w:autoSpaceDN w:val="0"/>
        <w:adjustRightInd w:val="0"/>
        <w:ind w:firstLine="708"/>
        <w:jc w:val="both"/>
      </w:pPr>
    </w:p>
    <w:p w:rsidR="00745E1A" w:rsidRPr="007923F6" w:rsidRDefault="00745E1A" w:rsidP="0065128F">
      <w:pPr>
        <w:autoSpaceDE w:val="0"/>
        <w:autoSpaceDN w:val="0"/>
        <w:adjustRightInd w:val="0"/>
        <w:ind w:firstLine="708"/>
        <w:jc w:val="both"/>
      </w:pPr>
    </w:p>
    <w:p w:rsidR="00261EFB" w:rsidRPr="007923F6" w:rsidRDefault="00261EFB" w:rsidP="000453F5">
      <w:pPr>
        <w:pStyle w:val="Balk4"/>
        <w:ind w:left="1037" w:hanging="357"/>
      </w:pPr>
      <w:bookmarkStart w:id="69" w:name="_Toc348708440"/>
      <w:r w:rsidRPr="007923F6">
        <w:t>Yönetim Bilgi Sistemi Desteği</w:t>
      </w:r>
      <w:bookmarkEnd w:id="69"/>
    </w:p>
    <w:p w:rsidR="00AB0AC7" w:rsidRPr="007923F6" w:rsidRDefault="00AB0AC7" w:rsidP="00AB0AC7">
      <w:pPr>
        <w:spacing w:before="120" w:after="120"/>
        <w:ind w:firstLine="680"/>
        <w:jc w:val="both"/>
      </w:pPr>
      <w:r w:rsidRPr="007923F6">
        <w:rPr>
          <w:color w:val="000000"/>
        </w:rPr>
        <w:t>Kurumsallaşmanın önemli bir göstergesinin geçmiş verilerin ortaya konulabilmesi ve gelecekle ile ilgili çıkarımların analitik olarak gerçekleştirilebilmesi olduğu gerçeğinden yola çıkarak Bilgi İşlem Daire Başkanlığı yürütümünde aşağıdaki tabloda yer alan tüm faaliyet konuları yazılımlarla Yönetim Bilgi Sistemi’ne (PUSULA) aktarılmıştır. Üniversite bünyesinde gerçekleştirilen tüm faaliyetlerin yönetim bilgi sistemi kapsamına alınması ve bu şekilde planlama, organize etme, yürütme, koordinasyon, denetleme ve kontrol fonksiyonlarının yerine getirilmesi yönetişim anlayışının temelini oluşturmaktadır. Bu kurumsal yazılım paketi içerisinde yer alan modüller eğitim öğretim faaliyetlerinin sürdürülmesinde öğretim elemanlarına ve öğrencilere etkin ve etkili hareket etme, hızlı bilgiye erişim olan</w:t>
      </w:r>
      <w:r w:rsidR="00264398" w:rsidRPr="007923F6">
        <w:rPr>
          <w:color w:val="000000"/>
        </w:rPr>
        <w:t>ağı sağlamaktadır. Tablo 18’d</w:t>
      </w:r>
      <w:r w:rsidRPr="007923F6">
        <w:rPr>
          <w:color w:val="000000"/>
        </w:rPr>
        <w:t xml:space="preserve">e </w:t>
      </w:r>
      <w:r w:rsidRPr="007923F6">
        <w:t>PUSULA sistemi kapsamına alınan modüller gösterilmiştir.</w:t>
      </w:r>
    </w:p>
    <w:p w:rsidR="00261EFB" w:rsidRPr="007923F6" w:rsidRDefault="00A17F32" w:rsidP="00A17F32">
      <w:pPr>
        <w:pStyle w:val="ResimYazs"/>
        <w:rPr>
          <w:b w:val="0"/>
          <w:sz w:val="24"/>
          <w:szCs w:val="24"/>
        </w:rPr>
      </w:pPr>
      <w:bookmarkStart w:id="70" w:name="_Toc2754503"/>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18</w:t>
      </w:r>
      <w:r w:rsidR="00982D75" w:rsidRPr="007923F6">
        <w:rPr>
          <w:noProof/>
        </w:rPr>
        <w:fldChar w:fldCharType="end"/>
      </w:r>
      <w:r w:rsidRPr="007923F6">
        <w:t>: YBS - PUSULA Sistemi Kapsamına Alınan Modüller</w:t>
      </w:r>
      <w:bookmarkEnd w:id="70"/>
    </w:p>
    <w:tbl>
      <w:tblPr>
        <w:tblStyle w:val="AkListe-Vurgu11"/>
        <w:tblW w:w="9510" w:type="dxa"/>
        <w:tblLook w:val="04A0" w:firstRow="1" w:lastRow="0" w:firstColumn="1" w:lastColumn="0" w:noHBand="0" w:noVBand="1"/>
      </w:tblPr>
      <w:tblGrid>
        <w:gridCol w:w="866"/>
        <w:gridCol w:w="8644"/>
      </w:tblGrid>
      <w:tr w:rsidR="00AB0AC7" w:rsidRPr="007923F6" w:rsidTr="00E43B6B">
        <w:trPr>
          <w:cnfStyle w:val="100000000000" w:firstRow="1" w:lastRow="0" w:firstColumn="0" w:lastColumn="0" w:oddVBand="0" w:evenVBand="0" w:oddHBand="0"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Yıllar</w:t>
            </w:r>
          </w:p>
        </w:tc>
        <w:tc>
          <w:tcPr>
            <w:tcW w:w="8644" w:type="dxa"/>
            <w:noWrap/>
            <w:vAlign w:val="center"/>
            <w:hideMark/>
          </w:tcPr>
          <w:p w:rsidR="00AB0AC7" w:rsidRPr="007923F6" w:rsidRDefault="00AB0AC7" w:rsidP="001B0139">
            <w:pPr>
              <w:jc w:val="center"/>
              <w:cnfStyle w:val="100000000000" w:firstRow="1" w:lastRow="0" w:firstColumn="0" w:lastColumn="0" w:oddVBand="0" w:evenVBand="0" w:oddHBand="0" w:evenHBand="0" w:firstRowFirstColumn="0" w:firstRowLastColumn="0" w:lastRowFirstColumn="0" w:lastRowLastColumn="0"/>
              <w:rPr>
                <w:b w:val="0"/>
                <w:bCs w:val="0"/>
                <w:color w:val="000000"/>
              </w:rPr>
            </w:pPr>
            <w:r w:rsidRPr="007923F6">
              <w:rPr>
                <w:b w:val="0"/>
                <w:bCs w:val="0"/>
                <w:color w:val="000000"/>
              </w:rPr>
              <w:t>Projeler</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2008</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2008</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Personel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2009</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Enstitü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2009</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Erasmus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2009</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BAP</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2010</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Hazırlık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lastRenderedPageBreak/>
              <w:t>2010</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Tıp Fakültesi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2010</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Evrak Takip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2010</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Eğitim Yönetim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2011</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KADEM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2011</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Eğitim Öğretim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2011</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Formasyon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2011</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Altyapı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2012</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Bildirim Takip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2012</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Bukalemun İçerik Yönetimi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2013</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Süreç Yönetim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2013</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Mezun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2013</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SKS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Stratejik Yönetim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SKS Topluluk Modülü</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Toplantı Bilgi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İlahiyat Fakültesi Hazırlık Modülü</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Yurtdışı Öğrenci Modülü </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Erasmus Bilgi Sistemi(Personel, Hibe, Belge Takip Modülü)</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Bilgi Sisteminin PUSULA’ da Olmayan Modüllerinin PUSULA’ ya Aktarılması</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Mesleki ve Teknik Orta Öğretim Kurumları(MUTOK) Hazırlık Modülü </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2014</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E - posta Servisine  PUSULA’ dan erişim </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lastRenderedPageBreak/>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Proje Bilgi Sistemi - &gt; BAP İşlemleri Güncellendi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Proje Bilgi Sistemi - &gt; Dış Kaynaklı Proje İşlemleri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Proje Bilgi Sistemi - &gt; Döner sermaye Proje işlemleri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Proje Bilgi Sistemi - &gt; Mentör/Mentee İşlemleri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Tıp Fakültesi Not Giriş ve Transkript</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Ekonomi Yaz Seminerleri Başvuru Kayıt Sayfaları</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Eğitim Yönetim Sistemi - &gt; Sınav Oturma Planı</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DYS ile Personel Bilgi Sistemi Entegrasyonu</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Personel Bilgi Sistemi - &gt; SGK İşlemleri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Personel Bilgi Sistem - &gt; Maaş Tahakkuk Gösterge, Ek Şart Tanımlama İşlemleri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YÖKSİS Öğrenci Veri Aktarımı</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Bilgi Sistemi - &gt; Toplu Katalog Düzenleme İşlemleri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Öğrenci İşleri Bilgi Sistemi - &gt; Harç İşlemleri Modülünde Ekleme ve Güncelleme</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İşleri Bilgi Sistemi - &gt; İşyeri Eğitimi Modülü</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Stratejik Yönetim Bilgi Sistemi - &gt; Performans &amp; Bütçe İşlemleri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2015</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Üniversite, Akademik ve İdari Birim Web Sayfası Temaları Güncellendi.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2016</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Taşınmaz Kira Bilgi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2016</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Bilgi Sistemi - &gt; Yatay Geçiş Başvuru ve Değerlendirme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2016</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Bildirim Takip Sistemi - &gt; Öğrenci İşleri Çağrı Merkezi Otomasyonu</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2016</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Toplantı Bilgi Sistemi tamamen güncellendi.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F1 Bildirim Takip Sistemi -&gt; Rektör Randevu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lastRenderedPageBreak/>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Altyapı Bilgi Sistemi -&gt; Salon Rezervasyon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Belge/Doküman Paylaşım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Bilgi Sistemi -&gt; Bütünleme Tercih İşlemleri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Üniversite, hastane web sitesi teması güncellendi.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YÖKSİS Öğrenci Veri Aktarımı servisi güncellendi.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Otomatik e-mail, sms servisleri oluşturuldu.</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YÖKSİS’ten öğrenciliğe göre harç güncelleme servisi oluşturuldu.</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PAUMobil android uygulaması güncellendi.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Diş Hekimliği ve Tıp Fakültesi ders kaydı arayüzleri geliştirildi.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KHK Harç Takibi ve Kontrolü</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Çiftanadal ve Yandal Program Listesi Girişi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Altyapı Bilgi Sistemi -&gt; Arıza Bakım Onarım Takip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hideMark/>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hideMark/>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Öğrenci Bilgi Sistemi -&gt; Ders Öğrenme Kazanımları – Sınav Başarı İlişkisi modülü</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Enstitü Bilgi Sistemi Doktora öğrencileri takip modülü</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2017</w:t>
            </w:r>
          </w:p>
        </w:tc>
        <w:tc>
          <w:tcPr>
            <w:tcW w:w="8644" w:type="dxa"/>
            <w:noWrap/>
            <w:vAlign w:val="center"/>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Doküman Yönetim Sistemi KEP entegrasyonu</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jc w:val="both"/>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Uzaktan Eğitim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Mesaj Merkezi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Rektör Randevu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Araç Talep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Salon Etkinlik Rezervasyon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Özel Yetenek Öğrencileri Online Başvuru</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lastRenderedPageBreak/>
              <w:t>2018</w:t>
            </w:r>
          </w:p>
        </w:tc>
        <w:tc>
          <w:tcPr>
            <w:tcW w:w="8644" w:type="dxa"/>
            <w:noWrap/>
            <w:vAlign w:val="center"/>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İnteraktif  Salon Rezervasyon Sistemi</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İLTAM Laboratuvar Rezervasyon Sistemi</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Minyatür Diploma</w:t>
            </w:r>
          </w:p>
        </w:tc>
      </w:tr>
      <w:tr w:rsidR="00AB0AC7" w:rsidRPr="007923F6" w:rsidTr="00E43B6B">
        <w:trPr>
          <w:cnfStyle w:val="000000100000" w:firstRow="0" w:lastRow="0" w:firstColumn="0" w:lastColumn="0" w:oddVBand="0" w:evenVBand="0" w:oddHBand="1" w:evenHBand="0" w:firstRowFirstColumn="0" w:firstRowLastColumn="0" w:lastRowFirstColumn="0" w:lastRowLastColumn="0"/>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SKS Etkinlik Başvuru</w:t>
            </w:r>
          </w:p>
        </w:tc>
      </w:tr>
      <w:tr w:rsidR="00AB0AC7" w:rsidRPr="007923F6" w:rsidTr="00E43B6B">
        <w:trPr>
          <w:trHeight w:hRule="exact" w:val="576"/>
        </w:trPr>
        <w:tc>
          <w:tcPr>
            <w:cnfStyle w:val="001000000000" w:firstRow="0" w:lastRow="0" w:firstColumn="1" w:lastColumn="0" w:oddVBand="0" w:evenVBand="0" w:oddHBand="0" w:evenHBand="0" w:firstRowFirstColumn="0" w:firstRowLastColumn="0" w:lastRowFirstColumn="0" w:lastRowLastColumn="0"/>
            <w:tcW w:w="866" w:type="dxa"/>
            <w:noWrap/>
            <w:vAlign w:val="center"/>
          </w:tcPr>
          <w:p w:rsidR="00AB0AC7" w:rsidRPr="007923F6" w:rsidRDefault="00AB0AC7" w:rsidP="001B0139">
            <w:pPr>
              <w:jc w:val="center"/>
              <w:rPr>
                <w:b w:val="0"/>
                <w:bCs w:val="0"/>
                <w:color w:val="000000"/>
              </w:rPr>
            </w:pPr>
            <w:r w:rsidRPr="007923F6">
              <w:rPr>
                <w:b w:val="0"/>
                <w:bCs w:val="0"/>
                <w:color w:val="000000"/>
              </w:rPr>
              <w:t>2018</w:t>
            </w:r>
          </w:p>
        </w:tc>
        <w:tc>
          <w:tcPr>
            <w:tcW w:w="8644" w:type="dxa"/>
            <w:noWrap/>
            <w:vAlign w:val="center"/>
          </w:tcPr>
          <w:p w:rsidR="00AB0AC7" w:rsidRPr="007923F6" w:rsidRDefault="00AB0AC7" w:rsidP="001B0139">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SKS Öğrenci Çalışma Merkezi Rezervasyon Sistemi</w:t>
            </w:r>
          </w:p>
        </w:tc>
      </w:tr>
    </w:tbl>
    <w:p w:rsidR="00261EFB" w:rsidRPr="00E66D86" w:rsidRDefault="00E66D86" w:rsidP="00261EFB">
      <w:pPr>
        <w:rPr>
          <w:color w:val="000000"/>
          <w:sz w:val="20"/>
        </w:rPr>
      </w:pPr>
      <w:r w:rsidRPr="00E66D86">
        <w:rPr>
          <w:color w:val="000000"/>
          <w:sz w:val="20"/>
        </w:rPr>
        <w:t>*Bilgi İşlem Daire Başkanlığı</w:t>
      </w:r>
    </w:p>
    <w:p w:rsidR="00230001" w:rsidRPr="007923F6" w:rsidRDefault="00230001" w:rsidP="00261EFB">
      <w:pPr>
        <w:rPr>
          <w:color w:val="000000"/>
        </w:rPr>
      </w:pPr>
    </w:p>
    <w:p w:rsidR="00261EFB" w:rsidRPr="007923F6" w:rsidRDefault="00261EFB" w:rsidP="002A50B1">
      <w:pPr>
        <w:pStyle w:val="Balk4"/>
        <w:ind w:left="1037" w:hanging="357"/>
      </w:pPr>
      <w:bookmarkStart w:id="71" w:name="_Toc348708442"/>
      <w:r w:rsidRPr="007923F6">
        <w:t>Araştırma ve Yayın Faaliyetleri</w:t>
      </w:r>
      <w:bookmarkEnd w:id="71"/>
    </w:p>
    <w:p w:rsidR="003A3B5A" w:rsidRPr="007923F6" w:rsidRDefault="003A3B5A" w:rsidP="003A3B5A">
      <w:pPr>
        <w:spacing w:after="120"/>
        <w:jc w:val="both"/>
        <w:rPr>
          <w:szCs w:val="24"/>
        </w:rPr>
      </w:pPr>
      <w:r w:rsidRPr="007923F6">
        <w:rPr>
          <w:szCs w:val="24"/>
        </w:rPr>
        <w:tab/>
        <w:t>Üniversitelerin en temel görevleri araştırmacılara yardımcı olmak ve her türlü teknik alt yapıyı kullanıcıya sağlamaktır.Bu çerçevede Üniversitemiz gerek basılı yayınları gerekse elektronik veri tabanları ile kullanıcılarımıza destek sağlamaktadır. Kütüphanemiz 7/24 hizmet vermektedir.</w:t>
      </w:r>
    </w:p>
    <w:p w:rsidR="003A3B5A" w:rsidRDefault="003A3B5A" w:rsidP="003A3B5A"/>
    <w:p w:rsidR="00E66D86" w:rsidRPr="007923F6" w:rsidRDefault="00E66D86" w:rsidP="003A3B5A"/>
    <w:p w:rsidR="00261EFB" w:rsidRPr="007923F6" w:rsidRDefault="00261EFB" w:rsidP="000453F5">
      <w:pPr>
        <w:pStyle w:val="Balk5"/>
        <w:ind w:left="1321"/>
      </w:pPr>
      <w:bookmarkStart w:id="72" w:name="_Toc348708443"/>
      <w:r w:rsidRPr="007923F6">
        <w:t>Bilimsel Projeler</w:t>
      </w:r>
      <w:bookmarkEnd w:id="72"/>
    </w:p>
    <w:p w:rsidR="00261EFB" w:rsidRPr="007923F6" w:rsidRDefault="00261EFB" w:rsidP="000453F5">
      <w:pPr>
        <w:pStyle w:val="GvdeMetniGirintisi2"/>
        <w:spacing w:before="120" w:line="240" w:lineRule="auto"/>
        <w:ind w:left="0" w:firstLine="709"/>
        <w:jc w:val="both"/>
      </w:pPr>
      <w:r w:rsidRPr="007923F6">
        <w:t xml:space="preserve">Bilimsel Araştırma Projelerinin Üniversitemiz tarafından yürütülen ve desteklenen Araştırma-Geliştirme projelerinin ihtiyaçlarını karşılamalarında aracılık ederek, öğretim üyelerinin projelerinin tamamlanması sonucunda elde ettikleri verilerle bilimsel makaleler hazırlayarak üniversitemizin ve ülkemizin bilimsel alanda daha da güçlenmesine katkıda bulunulmasını sağlamak, bilime ve teknolojiye uluslararası düzeyde katkıda bulunacak araştırmalar yapmalarına imkan yaratmak, yurtdışında gerçekleştirilen sempozyum, eğitim ve konferanslara katılımları ile bilim alanındaki gelişmeleri takip etmelerine, hazırlamış oldukları projeleri yine bu seminer ve konferanslarda sunarak üniversitemizin ve ülkemizin bilim alanındaki gelişimini yurtdışında duyurmak adına gerçekleştirilen faaliyetler Bilimsel Araştırma Projeleri Koordinasyon Birimi (BAP) tarafından koordine edilmektedir. </w:t>
      </w:r>
    </w:p>
    <w:p w:rsidR="00261EFB" w:rsidRPr="007923F6" w:rsidRDefault="00261EFB" w:rsidP="000453F5">
      <w:pPr>
        <w:pStyle w:val="GvdeMetniGirintisi2"/>
        <w:spacing w:before="120" w:line="240" w:lineRule="auto"/>
        <w:ind w:left="0" w:firstLine="708"/>
        <w:jc w:val="both"/>
        <w:rPr>
          <w:szCs w:val="22"/>
        </w:rPr>
      </w:pPr>
      <w:r w:rsidRPr="007923F6">
        <w:rPr>
          <w:szCs w:val="22"/>
        </w:rPr>
        <w:t xml:space="preserve">Üniversitemizde </w:t>
      </w:r>
      <w:r w:rsidR="00963BB7" w:rsidRPr="007923F6">
        <w:rPr>
          <w:szCs w:val="22"/>
        </w:rPr>
        <w:t xml:space="preserve">bulunan </w:t>
      </w:r>
      <w:r w:rsidR="00963BB7" w:rsidRPr="007923F6">
        <w:rPr>
          <w:szCs w:val="24"/>
        </w:rPr>
        <w:t xml:space="preserve">Bilimsel Araştırma Projeleri Koordinasyon Birimi tarafından  </w:t>
      </w:r>
      <w:r w:rsidR="00694BCA" w:rsidRPr="007923F6">
        <w:rPr>
          <w:szCs w:val="24"/>
        </w:rPr>
        <w:t xml:space="preserve">Cumhurbaşkanlığı Strateji ve Bütçe Başkanlığı, </w:t>
      </w:r>
      <w:r w:rsidR="00963BB7" w:rsidRPr="007923F6">
        <w:rPr>
          <w:szCs w:val="24"/>
        </w:rPr>
        <w:t xml:space="preserve">Bilimsel Araştırma Projeleri Komisyonu, Tübitak, Geka, Tagem, Santez ve diğer kuruluşlar tarafından desteklenen projelerin bütçeleriyle Üniversitemizde araştırma yapan öğretim üyelerinin hazırlamış oldukları projelerin harcamaları takip edilmektedir. </w:t>
      </w:r>
      <w:r w:rsidRPr="007923F6">
        <w:rPr>
          <w:szCs w:val="22"/>
        </w:rPr>
        <w:t>Proje gerçekleştirme süreçleri, kurulan Proje Destek Ofisi tarafından desteklenmektedir. Yıllara göre gerçekleştirilen araşt</w:t>
      </w:r>
      <w:r w:rsidR="00264398" w:rsidRPr="007923F6">
        <w:rPr>
          <w:szCs w:val="22"/>
        </w:rPr>
        <w:t>ırma projeleri sayıları Tablo 19</w:t>
      </w:r>
      <w:r w:rsidR="0055258C" w:rsidRPr="007923F6">
        <w:rPr>
          <w:szCs w:val="22"/>
        </w:rPr>
        <w:t>’da</w:t>
      </w:r>
      <w:r w:rsidRPr="007923F6">
        <w:rPr>
          <w:szCs w:val="22"/>
        </w:rPr>
        <w:t xml:space="preserve"> yer almaktadır.</w:t>
      </w:r>
    </w:p>
    <w:p w:rsidR="00A0429F" w:rsidRPr="007923F6" w:rsidRDefault="00A0429F" w:rsidP="000453F5">
      <w:pPr>
        <w:pStyle w:val="GvdeMetniGirintisi2"/>
        <w:spacing w:before="120" w:line="240" w:lineRule="auto"/>
        <w:ind w:left="0" w:firstLine="708"/>
        <w:jc w:val="both"/>
        <w:rPr>
          <w:szCs w:val="22"/>
        </w:rPr>
      </w:pPr>
    </w:p>
    <w:p w:rsidR="00230001" w:rsidRPr="007923F6" w:rsidRDefault="00230001" w:rsidP="000453F5">
      <w:pPr>
        <w:pStyle w:val="GvdeMetniGirintisi2"/>
        <w:spacing w:before="120" w:line="240" w:lineRule="auto"/>
        <w:ind w:left="0" w:firstLine="708"/>
        <w:jc w:val="both"/>
        <w:rPr>
          <w:szCs w:val="22"/>
        </w:rPr>
      </w:pPr>
    </w:p>
    <w:p w:rsidR="00230001" w:rsidRPr="007923F6" w:rsidRDefault="00230001" w:rsidP="000453F5">
      <w:pPr>
        <w:pStyle w:val="GvdeMetniGirintisi2"/>
        <w:spacing w:before="120" w:line="240" w:lineRule="auto"/>
        <w:ind w:left="0" w:firstLine="708"/>
        <w:jc w:val="both"/>
        <w:rPr>
          <w:szCs w:val="22"/>
        </w:rPr>
      </w:pPr>
    </w:p>
    <w:p w:rsidR="00230001" w:rsidRPr="007923F6" w:rsidRDefault="00230001" w:rsidP="000453F5">
      <w:pPr>
        <w:pStyle w:val="GvdeMetniGirintisi2"/>
        <w:spacing w:before="120" w:line="240" w:lineRule="auto"/>
        <w:ind w:left="0" w:firstLine="708"/>
        <w:jc w:val="both"/>
        <w:rPr>
          <w:szCs w:val="22"/>
        </w:rPr>
      </w:pPr>
    </w:p>
    <w:p w:rsidR="00261EFB" w:rsidRPr="007923F6" w:rsidRDefault="00A17F32" w:rsidP="00A17F32">
      <w:pPr>
        <w:pStyle w:val="ResimYazs"/>
        <w:rPr>
          <w:sz w:val="22"/>
          <w:szCs w:val="22"/>
        </w:rPr>
      </w:pPr>
      <w:bookmarkStart w:id="73" w:name="_Toc2754504"/>
      <w:r w:rsidRPr="007923F6">
        <w:lastRenderedPageBreak/>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19</w:t>
      </w:r>
      <w:r w:rsidR="00982D75" w:rsidRPr="007923F6">
        <w:rPr>
          <w:noProof/>
        </w:rPr>
        <w:fldChar w:fldCharType="end"/>
      </w:r>
      <w:r w:rsidRPr="007923F6">
        <w:t xml:space="preserve">: </w:t>
      </w:r>
      <w:r w:rsidR="00CB56FB" w:rsidRPr="007923F6">
        <w:t>2018</w:t>
      </w:r>
      <w:r w:rsidRPr="007923F6">
        <w:t xml:space="preserve"> Yıllarında Gerçekleştirilen Projeler</w:t>
      </w:r>
      <w:bookmarkEnd w:id="73"/>
    </w:p>
    <w:tbl>
      <w:tblPr>
        <w:tblStyle w:val="AkListe-Vurgu11"/>
        <w:tblW w:w="5000" w:type="pct"/>
        <w:tblLook w:val="01E0" w:firstRow="1" w:lastRow="1" w:firstColumn="1" w:lastColumn="1" w:noHBand="0" w:noVBand="0"/>
      </w:tblPr>
      <w:tblGrid>
        <w:gridCol w:w="1268"/>
        <w:gridCol w:w="4314"/>
        <w:gridCol w:w="656"/>
        <w:gridCol w:w="656"/>
        <w:gridCol w:w="656"/>
        <w:gridCol w:w="616"/>
        <w:gridCol w:w="656"/>
        <w:gridCol w:w="656"/>
      </w:tblGrid>
      <w:tr w:rsidR="00694BCA" w:rsidRPr="007923F6" w:rsidTr="00C21099">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669" w:type="pct"/>
            <w:vAlign w:val="center"/>
          </w:tcPr>
          <w:p w:rsidR="00694BCA" w:rsidRPr="007923F6" w:rsidRDefault="00694BCA" w:rsidP="00E939F6">
            <w:pPr>
              <w:jc w:val="both"/>
              <w:rPr>
                <w:b w:val="0"/>
                <w:sz w:val="22"/>
                <w:szCs w:val="22"/>
              </w:rPr>
            </w:pPr>
            <w:bookmarkStart w:id="74" w:name="_Toc348708444"/>
            <w:r w:rsidRPr="007923F6">
              <w:rPr>
                <w:b w:val="0"/>
                <w:sz w:val="22"/>
                <w:szCs w:val="22"/>
              </w:rPr>
              <w:t>İşin Niteliği</w:t>
            </w: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b w:val="0"/>
                <w:sz w:val="22"/>
                <w:szCs w:val="22"/>
              </w:rPr>
            </w:pPr>
          </w:p>
        </w:tc>
        <w:tc>
          <w:tcPr>
            <w:tcW w:w="346" w:type="pct"/>
            <w:vAlign w:val="center"/>
          </w:tcPr>
          <w:p w:rsidR="00694BCA" w:rsidRPr="007923F6" w:rsidRDefault="00694BCA" w:rsidP="00E939F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7923F6">
              <w:rPr>
                <w:b w:val="0"/>
                <w:sz w:val="22"/>
                <w:szCs w:val="22"/>
              </w:rPr>
              <w:t>2013</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b w:val="0"/>
                <w:sz w:val="22"/>
                <w:szCs w:val="22"/>
              </w:rPr>
            </w:pPr>
            <w:r w:rsidRPr="007923F6">
              <w:rPr>
                <w:b w:val="0"/>
                <w:sz w:val="22"/>
                <w:szCs w:val="22"/>
              </w:rPr>
              <w:t>2014</w:t>
            </w:r>
          </w:p>
        </w:tc>
        <w:tc>
          <w:tcPr>
            <w:tcW w:w="346" w:type="pct"/>
            <w:vAlign w:val="center"/>
          </w:tcPr>
          <w:p w:rsidR="00694BCA" w:rsidRPr="007923F6" w:rsidRDefault="00694BCA" w:rsidP="00E939F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7923F6">
              <w:rPr>
                <w:b w:val="0"/>
                <w:sz w:val="22"/>
                <w:szCs w:val="22"/>
              </w:rPr>
              <w:t>2015</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rPr>
                <w:b w:val="0"/>
                <w:szCs w:val="24"/>
              </w:rPr>
            </w:pPr>
            <w:r w:rsidRPr="007923F6">
              <w:rPr>
                <w:b w:val="0"/>
                <w:szCs w:val="24"/>
              </w:rPr>
              <w:t>2016</w:t>
            </w:r>
          </w:p>
        </w:tc>
        <w:tc>
          <w:tcPr>
            <w:tcW w:w="346" w:type="pct"/>
            <w:vAlign w:val="center"/>
          </w:tcPr>
          <w:p w:rsidR="00694BCA" w:rsidRPr="007923F6" w:rsidRDefault="00694BCA" w:rsidP="00E939F6">
            <w:pPr>
              <w:jc w:val="center"/>
              <w:cnfStyle w:val="100000000000" w:firstRow="1" w:lastRow="0" w:firstColumn="0" w:lastColumn="0" w:oddVBand="0" w:evenVBand="0" w:oddHBand="0" w:evenHBand="0" w:firstRowFirstColumn="0" w:firstRowLastColumn="0" w:lastRowFirstColumn="0" w:lastRowLastColumn="0"/>
              <w:rPr>
                <w:b w:val="0"/>
                <w:sz w:val="22"/>
                <w:szCs w:val="22"/>
              </w:rPr>
            </w:pPr>
            <w:r w:rsidRPr="007923F6">
              <w:rPr>
                <w:b w:val="0"/>
                <w:sz w:val="22"/>
                <w:szCs w:val="22"/>
              </w:rPr>
              <w:t>2017</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b w:val="0"/>
                <w:sz w:val="22"/>
                <w:szCs w:val="22"/>
              </w:rPr>
            </w:pPr>
            <w:r w:rsidRPr="007923F6">
              <w:rPr>
                <w:b w:val="0"/>
                <w:sz w:val="22"/>
                <w:szCs w:val="22"/>
              </w:rPr>
              <w:t>2018</w:t>
            </w:r>
          </w:p>
        </w:tc>
      </w:tr>
      <w:tr w:rsidR="00694BCA" w:rsidRPr="007923F6" w:rsidTr="00C210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69" w:type="pct"/>
            <w:vMerge w:val="restart"/>
            <w:vAlign w:val="center"/>
          </w:tcPr>
          <w:p w:rsidR="00694BCA" w:rsidRPr="007923F6" w:rsidRDefault="00694BCA" w:rsidP="00E939F6">
            <w:pPr>
              <w:rPr>
                <w:b w:val="0"/>
                <w:sz w:val="22"/>
                <w:szCs w:val="22"/>
              </w:rPr>
            </w:pPr>
            <w:r w:rsidRPr="007923F6">
              <w:rPr>
                <w:b w:val="0"/>
                <w:sz w:val="22"/>
                <w:szCs w:val="22"/>
              </w:rPr>
              <w:t>BAP Projeleri</w:t>
            </w:r>
          </w:p>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Önceden başlayıp bu dönemde biten</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52</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94</w:t>
            </w:r>
          </w:p>
        </w:tc>
        <w:tc>
          <w:tcPr>
            <w:tcW w:w="346" w:type="pct"/>
            <w:vAlign w:val="center"/>
          </w:tcPr>
          <w:p w:rsidR="00694BCA" w:rsidRPr="007923F6" w:rsidRDefault="00694BCA" w:rsidP="00E939F6">
            <w:pP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135</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194</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223</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362</w:t>
            </w:r>
          </w:p>
        </w:tc>
      </w:tr>
      <w:tr w:rsidR="00694BCA" w:rsidRPr="007923F6" w:rsidTr="00C21099">
        <w:trPr>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Önceden başlayıp bu dönemde devam eden</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247</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297</w:t>
            </w:r>
          </w:p>
        </w:tc>
        <w:tc>
          <w:tcPr>
            <w:tcW w:w="346" w:type="pct"/>
            <w:vAlign w:val="center"/>
          </w:tcPr>
          <w:p w:rsidR="00694BCA" w:rsidRPr="007923F6" w:rsidRDefault="00694BCA" w:rsidP="00E939F6">
            <w:pP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400</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382</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284</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334</w:t>
            </w:r>
          </w:p>
        </w:tc>
      </w:tr>
      <w:tr w:rsidR="00694BCA" w:rsidRPr="007923F6" w:rsidTr="00C210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Bu dönemde başlayan</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150</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249</w:t>
            </w:r>
          </w:p>
        </w:tc>
        <w:tc>
          <w:tcPr>
            <w:tcW w:w="346" w:type="pct"/>
            <w:vAlign w:val="center"/>
          </w:tcPr>
          <w:p w:rsidR="00694BCA" w:rsidRPr="007923F6" w:rsidRDefault="00694BCA" w:rsidP="00E939F6">
            <w:pP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197</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185</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206</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b w:val="0"/>
                <w:sz w:val="22"/>
                <w:szCs w:val="22"/>
              </w:rPr>
            </w:pPr>
            <w:r w:rsidRPr="007923F6">
              <w:rPr>
                <w:sz w:val="22"/>
                <w:szCs w:val="22"/>
              </w:rPr>
              <w:t>292</w:t>
            </w:r>
          </w:p>
        </w:tc>
      </w:tr>
      <w:tr w:rsidR="00694BCA" w:rsidRPr="007923F6" w:rsidTr="00C21099">
        <w:trPr>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Bu dönemde başlayıp biten</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2</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6</w:t>
            </w:r>
          </w:p>
        </w:tc>
        <w:tc>
          <w:tcPr>
            <w:tcW w:w="346" w:type="pct"/>
            <w:vAlign w:val="center"/>
          </w:tcPr>
          <w:p w:rsidR="00694BCA" w:rsidRPr="007923F6" w:rsidRDefault="00694BCA" w:rsidP="00E939F6">
            <w:pP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7</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18</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41</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32</w:t>
            </w:r>
          </w:p>
        </w:tc>
      </w:tr>
      <w:tr w:rsidR="00694BCA" w:rsidRPr="007923F6" w:rsidTr="00C210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Önceden başlayıp bu dondurulan</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6</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4</w:t>
            </w:r>
          </w:p>
        </w:tc>
        <w:tc>
          <w:tcPr>
            <w:tcW w:w="346" w:type="pct"/>
            <w:vAlign w:val="center"/>
          </w:tcPr>
          <w:p w:rsidR="00694BCA" w:rsidRPr="007923F6" w:rsidRDefault="00694BCA" w:rsidP="00E939F6">
            <w:pP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5</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11</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6</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1</w:t>
            </w:r>
          </w:p>
        </w:tc>
      </w:tr>
      <w:tr w:rsidR="00694BCA" w:rsidRPr="007923F6" w:rsidTr="00C21099">
        <w:trPr>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Önceden başlayıp bu iptal edilen</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1</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2</w:t>
            </w:r>
          </w:p>
        </w:tc>
        <w:tc>
          <w:tcPr>
            <w:tcW w:w="346" w:type="pct"/>
            <w:vAlign w:val="center"/>
          </w:tcPr>
          <w:p w:rsidR="00694BCA" w:rsidRPr="007923F6" w:rsidRDefault="00694BCA" w:rsidP="00E939F6">
            <w:pPr>
              <w:cnfStyle w:val="000000000000" w:firstRow="0" w:lastRow="0" w:firstColumn="0" w:lastColumn="0" w:oddVBand="0" w:evenVBand="0" w:oddHBand="0" w:evenHBand="0" w:firstRowFirstColumn="0" w:firstRowLastColumn="0" w:lastRowFirstColumn="0" w:lastRowLastColumn="0"/>
              <w:rPr>
                <w:szCs w:val="24"/>
              </w:rPr>
            </w:pP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6</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31</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33</w:t>
            </w:r>
          </w:p>
        </w:tc>
      </w:tr>
      <w:tr w:rsidR="00694BCA" w:rsidRPr="007923F6" w:rsidTr="00C210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Bu dönemde rededilen</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p>
        </w:tc>
        <w:tc>
          <w:tcPr>
            <w:tcW w:w="346" w:type="pct"/>
            <w:vAlign w:val="center"/>
          </w:tcPr>
          <w:p w:rsidR="00694BCA" w:rsidRPr="007923F6" w:rsidRDefault="00694BCA" w:rsidP="00E939F6">
            <w:pPr>
              <w:cnfStyle w:val="000000100000" w:firstRow="0" w:lastRow="0" w:firstColumn="0" w:lastColumn="0" w:oddVBand="0" w:evenVBand="0" w:oddHBand="1" w:evenHBand="0" w:firstRowFirstColumn="0" w:firstRowLastColumn="0" w:lastRowFirstColumn="0" w:lastRowLastColumn="0"/>
              <w:rPr>
                <w:szCs w:val="24"/>
              </w:rPr>
            </w:pP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4</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12</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26</w:t>
            </w:r>
          </w:p>
        </w:tc>
      </w:tr>
      <w:tr w:rsidR="00694BCA" w:rsidRPr="007923F6" w:rsidTr="00C21099">
        <w:trPr>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toplam</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458</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652</w:t>
            </w:r>
          </w:p>
        </w:tc>
        <w:tc>
          <w:tcPr>
            <w:tcW w:w="346" w:type="pct"/>
            <w:vAlign w:val="center"/>
          </w:tcPr>
          <w:p w:rsidR="00694BCA" w:rsidRPr="007923F6" w:rsidRDefault="00694BCA" w:rsidP="00E939F6">
            <w:pP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744</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800</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809</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1082</w:t>
            </w:r>
          </w:p>
        </w:tc>
      </w:tr>
      <w:tr w:rsidR="00694BCA" w:rsidRPr="007923F6" w:rsidTr="00C2109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69" w:type="pct"/>
            <w:vMerge w:val="restart"/>
            <w:vAlign w:val="center"/>
          </w:tcPr>
          <w:p w:rsidR="00694BCA" w:rsidRPr="007923F6" w:rsidRDefault="00694BCA" w:rsidP="00E939F6">
            <w:pPr>
              <w:jc w:val="both"/>
              <w:rPr>
                <w:b w:val="0"/>
                <w:sz w:val="22"/>
                <w:szCs w:val="22"/>
              </w:rPr>
            </w:pPr>
            <w:r w:rsidRPr="007923F6">
              <w:rPr>
                <w:b w:val="0"/>
                <w:sz w:val="22"/>
                <w:szCs w:val="22"/>
              </w:rPr>
              <w:t xml:space="preserve">TÜBİTAK Projeleri </w:t>
            </w: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Önceden başlayıp bu dönemde biten</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13</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15</w:t>
            </w:r>
          </w:p>
        </w:tc>
        <w:tc>
          <w:tcPr>
            <w:tcW w:w="346" w:type="pct"/>
            <w:vAlign w:val="center"/>
          </w:tcPr>
          <w:p w:rsidR="00694BCA" w:rsidRPr="007923F6" w:rsidRDefault="00694BCA" w:rsidP="00E939F6">
            <w:pP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10</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17</w:t>
            </w:r>
          </w:p>
        </w:tc>
        <w:tc>
          <w:tcPr>
            <w:tcW w:w="346" w:type="pct"/>
            <w:vAlign w:val="center"/>
          </w:tcPr>
          <w:p w:rsidR="00694BCA" w:rsidRPr="007923F6" w:rsidRDefault="00694BCA" w:rsidP="00E939F6">
            <w:pPr>
              <w:jc w:val="center"/>
              <w:cnfStyle w:val="000000100000" w:firstRow="0" w:lastRow="0" w:firstColumn="0" w:lastColumn="0" w:oddVBand="0" w:evenVBand="0" w:oddHBand="1" w:evenHBand="0" w:firstRowFirstColumn="0" w:firstRowLastColumn="0" w:lastRowFirstColumn="0" w:lastRowLastColumn="0"/>
              <w:rPr>
                <w:sz w:val="22"/>
                <w:szCs w:val="22"/>
              </w:rPr>
            </w:pPr>
            <w:r w:rsidRPr="007923F6">
              <w:rPr>
                <w:sz w:val="22"/>
                <w:szCs w:val="22"/>
              </w:rPr>
              <w:t>13</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14</w:t>
            </w:r>
          </w:p>
        </w:tc>
      </w:tr>
      <w:tr w:rsidR="00694BCA" w:rsidRPr="007923F6" w:rsidTr="00C21099">
        <w:trPr>
          <w:trHeight w:val="80"/>
        </w:trPr>
        <w:tc>
          <w:tcPr>
            <w:cnfStyle w:val="001000000000" w:firstRow="0" w:lastRow="0" w:firstColumn="1" w:lastColumn="0" w:oddVBand="0" w:evenVBand="0" w:oddHBand="0" w:evenHBand="0" w:firstRowFirstColumn="0" w:firstRowLastColumn="0" w:lastRowFirstColumn="0" w:lastRowLastColumn="0"/>
            <w:tcW w:w="669" w:type="pct"/>
            <w:vMerge/>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Bu dönemde başlayan</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13</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22</w:t>
            </w:r>
          </w:p>
        </w:tc>
        <w:tc>
          <w:tcPr>
            <w:tcW w:w="346" w:type="pct"/>
            <w:vAlign w:val="center"/>
          </w:tcPr>
          <w:p w:rsidR="00694BCA" w:rsidRPr="007923F6" w:rsidRDefault="00694BCA" w:rsidP="00E939F6">
            <w:pP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19</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3</w:t>
            </w:r>
          </w:p>
        </w:tc>
        <w:tc>
          <w:tcPr>
            <w:tcW w:w="346" w:type="pct"/>
            <w:vAlign w:val="center"/>
          </w:tcPr>
          <w:p w:rsidR="00694BCA" w:rsidRPr="007923F6" w:rsidRDefault="00694BCA" w:rsidP="00E939F6">
            <w:pPr>
              <w:jc w:val="center"/>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9</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10</w:t>
            </w:r>
          </w:p>
        </w:tc>
      </w:tr>
      <w:tr w:rsidR="00694BCA" w:rsidRPr="007923F6" w:rsidTr="00C21099">
        <w:trPr>
          <w:cnfStyle w:val="010000000000" w:firstRow="0" w:lastRow="1" w:firstColumn="0" w:lastColumn="0" w:oddVBand="0" w:evenVBand="0" w:oddHBand="0"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669" w:type="pct"/>
            <w:vAlign w:val="center"/>
          </w:tcPr>
          <w:p w:rsidR="00694BCA" w:rsidRPr="007923F6" w:rsidRDefault="00694BCA" w:rsidP="00E939F6">
            <w:pPr>
              <w:jc w:val="both"/>
              <w:rPr>
                <w:b w:val="0"/>
                <w:sz w:val="22"/>
                <w:szCs w:val="22"/>
              </w:rPr>
            </w:pPr>
          </w:p>
        </w:tc>
        <w:tc>
          <w:tcPr>
            <w:cnfStyle w:val="000010000000" w:firstRow="0" w:lastRow="0" w:firstColumn="0" w:lastColumn="0" w:oddVBand="1" w:evenVBand="0" w:oddHBand="0" w:evenHBand="0" w:firstRowFirstColumn="0" w:firstRowLastColumn="0" w:lastRowFirstColumn="0" w:lastRowLastColumn="0"/>
            <w:tcW w:w="2276" w:type="pct"/>
            <w:vAlign w:val="center"/>
          </w:tcPr>
          <w:p w:rsidR="00694BCA" w:rsidRPr="007923F6" w:rsidRDefault="00694BCA" w:rsidP="00E939F6">
            <w:pPr>
              <w:jc w:val="center"/>
              <w:rPr>
                <w:sz w:val="22"/>
                <w:szCs w:val="22"/>
              </w:rPr>
            </w:pPr>
            <w:r w:rsidRPr="007923F6">
              <w:rPr>
                <w:sz w:val="22"/>
                <w:szCs w:val="22"/>
              </w:rPr>
              <w:t>toplam</w:t>
            </w:r>
          </w:p>
        </w:tc>
        <w:tc>
          <w:tcPr>
            <w:tcW w:w="346" w:type="pct"/>
            <w:vAlign w:val="center"/>
          </w:tcPr>
          <w:p w:rsidR="00694BCA" w:rsidRPr="007923F6" w:rsidRDefault="00694BCA" w:rsidP="00E939F6">
            <w:pPr>
              <w:jc w:val="center"/>
              <w:cnfStyle w:val="010000000000" w:firstRow="0" w:lastRow="1" w:firstColumn="0" w:lastColumn="0" w:oddVBand="0" w:evenVBand="0" w:oddHBand="0" w:evenHBand="0" w:firstRowFirstColumn="0" w:firstRowLastColumn="0" w:lastRowFirstColumn="0" w:lastRowLastColumn="0"/>
              <w:rPr>
                <w:sz w:val="22"/>
                <w:szCs w:val="22"/>
              </w:rPr>
            </w:pPr>
            <w:r w:rsidRPr="007923F6">
              <w:rPr>
                <w:sz w:val="22"/>
                <w:szCs w:val="22"/>
              </w:rPr>
              <w:t>26</w:t>
            </w:r>
          </w:p>
        </w:tc>
        <w:tc>
          <w:tcPr>
            <w:cnfStyle w:val="000010000000" w:firstRow="0" w:lastRow="0" w:firstColumn="0" w:lastColumn="0" w:oddVBand="1"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37</w:t>
            </w:r>
          </w:p>
        </w:tc>
        <w:tc>
          <w:tcPr>
            <w:tcW w:w="346" w:type="pct"/>
            <w:vAlign w:val="center"/>
          </w:tcPr>
          <w:p w:rsidR="00694BCA" w:rsidRPr="007923F6" w:rsidRDefault="00694BCA" w:rsidP="00E939F6">
            <w:pPr>
              <w:cnfStyle w:val="010000000000" w:firstRow="0" w:lastRow="1" w:firstColumn="0" w:lastColumn="0" w:oddVBand="0" w:evenVBand="0" w:oddHBand="0" w:evenHBand="0" w:firstRowFirstColumn="0" w:firstRowLastColumn="0" w:lastRowFirstColumn="0" w:lastRowLastColumn="0"/>
              <w:rPr>
                <w:szCs w:val="24"/>
              </w:rPr>
            </w:pPr>
            <w:r w:rsidRPr="007923F6">
              <w:rPr>
                <w:szCs w:val="24"/>
              </w:rPr>
              <w:t>29</w:t>
            </w:r>
          </w:p>
        </w:tc>
        <w:tc>
          <w:tcPr>
            <w:cnfStyle w:val="000010000000" w:firstRow="0" w:lastRow="0" w:firstColumn="0" w:lastColumn="0" w:oddVBand="1" w:evenVBand="0" w:oddHBand="0" w:evenHBand="0" w:firstRowFirstColumn="0" w:firstRowLastColumn="0" w:lastRowFirstColumn="0" w:lastRowLastColumn="0"/>
            <w:tcW w:w="325" w:type="pct"/>
            <w:vAlign w:val="center"/>
          </w:tcPr>
          <w:p w:rsidR="00694BCA" w:rsidRPr="007923F6" w:rsidRDefault="00694BCA" w:rsidP="00E939F6">
            <w:pPr>
              <w:jc w:val="center"/>
              <w:rPr>
                <w:sz w:val="22"/>
                <w:szCs w:val="22"/>
              </w:rPr>
            </w:pPr>
            <w:r w:rsidRPr="007923F6">
              <w:rPr>
                <w:sz w:val="22"/>
                <w:szCs w:val="22"/>
              </w:rPr>
              <w:t>20</w:t>
            </w:r>
          </w:p>
        </w:tc>
        <w:tc>
          <w:tcPr>
            <w:tcW w:w="346" w:type="pct"/>
            <w:vAlign w:val="center"/>
          </w:tcPr>
          <w:p w:rsidR="00694BCA" w:rsidRPr="007923F6" w:rsidRDefault="00694BCA" w:rsidP="00E939F6">
            <w:pPr>
              <w:jc w:val="center"/>
              <w:cnfStyle w:val="010000000000" w:firstRow="0" w:lastRow="1" w:firstColumn="0" w:lastColumn="0" w:oddVBand="0" w:evenVBand="0" w:oddHBand="0" w:evenHBand="0" w:firstRowFirstColumn="0" w:firstRowLastColumn="0" w:lastRowFirstColumn="0" w:lastRowLastColumn="0"/>
              <w:rPr>
                <w:sz w:val="22"/>
                <w:szCs w:val="22"/>
              </w:rPr>
            </w:pPr>
            <w:r w:rsidRPr="007923F6">
              <w:rPr>
                <w:sz w:val="22"/>
                <w:szCs w:val="22"/>
              </w:rPr>
              <w:t>22</w:t>
            </w:r>
          </w:p>
        </w:tc>
        <w:tc>
          <w:tcPr>
            <w:cnfStyle w:val="000100000000" w:firstRow="0" w:lastRow="0" w:firstColumn="0" w:lastColumn="1" w:oddVBand="0" w:evenVBand="0" w:oddHBand="0" w:evenHBand="0" w:firstRowFirstColumn="0" w:firstRowLastColumn="0" w:lastRowFirstColumn="0" w:lastRowLastColumn="0"/>
            <w:tcW w:w="346" w:type="pct"/>
            <w:vAlign w:val="center"/>
          </w:tcPr>
          <w:p w:rsidR="00694BCA" w:rsidRPr="007923F6" w:rsidRDefault="00694BCA" w:rsidP="00E939F6">
            <w:pPr>
              <w:jc w:val="center"/>
              <w:rPr>
                <w:sz w:val="22"/>
                <w:szCs w:val="22"/>
              </w:rPr>
            </w:pPr>
            <w:r w:rsidRPr="007923F6">
              <w:rPr>
                <w:sz w:val="22"/>
                <w:szCs w:val="22"/>
              </w:rPr>
              <w:t>24</w:t>
            </w:r>
          </w:p>
        </w:tc>
      </w:tr>
    </w:tbl>
    <w:p w:rsidR="00503D88" w:rsidRDefault="00C21099" w:rsidP="00C21099">
      <w:pPr>
        <w:pStyle w:val="KonuBal"/>
        <w:ind w:firstLine="0"/>
        <w:jc w:val="left"/>
        <w:rPr>
          <w:sz w:val="20"/>
        </w:rPr>
      </w:pPr>
      <w:r w:rsidRPr="007923F6">
        <w:rPr>
          <w:sz w:val="20"/>
        </w:rPr>
        <w:t>*Bilimsel Araştırma Projeleri Koordinatörlüğü</w:t>
      </w:r>
    </w:p>
    <w:p w:rsidR="00707B88" w:rsidRDefault="00707B88" w:rsidP="00C21099">
      <w:pPr>
        <w:pStyle w:val="KonuBal"/>
        <w:ind w:firstLine="0"/>
        <w:jc w:val="left"/>
        <w:rPr>
          <w:sz w:val="20"/>
        </w:rPr>
      </w:pPr>
    </w:p>
    <w:p w:rsidR="00707B88" w:rsidRPr="007923F6" w:rsidRDefault="00707B88" w:rsidP="00C21099">
      <w:pPr>
        <w:pStyle w:val="KonuBal"/>
        <w:ind w:firstLine="0"/>
        <w:jc w:val="left"/>
        <w:rPr>
          <w:sz w:val="20"/>
        </w:rPr>
      </w:pPr>
    </w:p>
    <w:p w:rsidR="00261EFB" w:rsidRPr="007923F6" w:rsidRDefault="00261EFB" w:rsidP="000453F5">
      <w:pPr>
        <w:pStyle w:val="Balk5"/>
        <w:ind w:left="1321"/>
      </w:pPr>
      <w:r w:rsidRPr="007923F6">
        <w:t>Bilimsel Yayınlar</w:t>
      </w:r>
      <w:bookmarkEnd w:id="74"/>
    </w:p>
    <w:p w:rsidR="003A3B5A" w:rsidRPr="007923F6" w:rsidRDefault="003A3B5A" w:rsidP="003A3B5A">
      <w:pPr>
        <w:spacing w:after="120"/>
        <w:ind w:firstLine="708"/>
        <w:jc w:val="both"/>
      </w:pPr>
      <w:r w:rsidRPr="007923F6">
        <w:t xml:space="preserve">Üniversiteler, yapılanmalarına bağlı olarak, araştırmaya ve eğitime odaklanma oranları bakımından farklılık gösterebilir. Üniversitenin bulunduğu bölgenin demografik ve ekonomik özellikleri, akademik personelin sayısı, akademik personelin eğitim yükü ve araştırma altyapısına aktararılacak  bütçe bilimsel yayın sayısını etki eden faktörler arasındadır. </w:t>
      </w:r>
    </w:p>
    <w:p w:rsidR="00261EFB" w:rsidRDefault="003A3B5A" w:rsidP="00EF622A">
      <w:pPr>
        <w:spacing w:after="120"/>
        <w:ind w:firstLine="708"/>
        <w:jc w:val="both"/>
      </w:pPr>
      <w:r w:rsidRPr="007923F6">
        <w:t xml:space="preserve">Üniversitelerin başarı sıralamasında yurt dışı kaynaklı yayınlar önemli bir gösterge olarak kabul edilmektedir. Salt yayın sayıları ve kişi başına düşen yayın sayısı yayınların kalitesi hakkında tam bir değerlendirme olanağı vermemektedir. Bu çerçevede  Pamukkale Üniversitesine ait bilgiler Tablo </w:t>
      </w:r>
      <w:r w:rsidR="004018ED" w:rsidRPr="007923F6">
        <w:t xml:space="preserve">20,21,22,23 </w:t>
      </w:r>
      <w:r w:rsidRPr="007923F6">
        <w:t xml:space="preserve">ve </w:t>
      </w:r>
      <w:r w:rsidR="004018ED" w:rsidRPr="007923F6">
        <w:t>24</w:t>
      </w:r>
      <w:r w:rsidRPr="007923F6">
        <w:t>’</w:t>
      </w:r>
      <w:r w:rsidR="004018ED" w:rsidRPr="007923F6">
        <w:t>te</w:t>
      </w:r>
      <w:r w:rsidRPr="007923F6">
        <w:t xml:space="preserve"> sunulmuştur</w:t>
      </w:r>
      <w:r w:rsidR="00EF622A" w:rsidRPr="007923F6">
        <w:t>.</w:t>
      </w:r>
    </w:p>
    <w:p w:rsidR="00707B88" w:rsidRPr="007923F6" w:rsidRDefault="00707B88" w:rsidP="00EF622A">
      <w:pPr>
        <w:spacing w:after="120"/>
        <w:ind w:firstLine="708"/>
        <w:jc w:val="both"/>
      </w:pPr>
    </w:p>
    <w:p w:rsidR="00261EFB" w:rsidRPr="007923F6" w:rsidRDefault="00A17F32" w:rsidP="00A17F32">
      <w:pPr>
        <w:pStyle w:val="ResimYazs"/>
        <w:rPr>
          <w:sz w:val="24"/>
          <w:szCs w:val="24"/>
        </w:rPr>
      </w:pPr>
      <w:bookmarkStart w:id="75" w:name="_Toc2754505"/>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20</w:t>
      </w:r>
      <w:r w:rsidR="00982D75" w:rsidRPr="007923F6">
        <w:rPr>
          <w:noProof/>
        </w:rPr>
        <w:fldChar w:fldCharType="end"/>
      </w:r>
      <w:r w:rsidRPr="007923F6">
        <w:t>: Bilimsel Yayın Sayıları</w:t>
      </w:r>
      <w:bookmarkEnd w:id="75"/>
    </w:p>
    <w:tbl>
      <w:tblPr>
        <w:tblStyle w:val="AkListe-Vurgu11"/>
        <w:tblW w:w="5000" w:type="pct"/>
        <w:tblLook w:val="04A0" w:firstRow="1" w:lastRow="0" w:firstColumn="1" w:lastColumn="0" w:noHBand="0" w:noVBand="1"/>
      </w:tblPr>
      <w:tblGrid>
        <w:gridCol w:w="990"/>
        <w:gridCol w:w="4974"/>
        <w:gridCol w:w="3514"/>
      </w:tblGrid>
      <w:tr w:rsidR="00261EFB" w:rsidRPr="007923F6" w:rsidTr="003A3B5A">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rPr>
                <w:b w:val="0"/>
                <w:bCs w:val="0"/>
              </w:rPr>
            </w:pPr>
            <w:bookmarkStart w:id="76" w:name="_Toc415662992"/>
            <w:bookmarkStart w:id="77" w:name="_Toc415663759"/>
            <w:r w:rsidRPr="007923F6">
              <w:t>Yıllar</w:t>
            </w:r>
            <w:bookmarkEnd w:id="76"/>
            <w:bookmarkEnd w:id="77"/>
          </w:p>
        </w:tc>
        <w:tc>
          <w:tcPr>
            <w:tcW w:w="2624" w:type="pct"/>
            <w:vAlign w:val="center"/>
          </w:tcPr>
          <w:p w:rsidR="00261EFB" w:rsidRPr="007923F6"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78" w:name="_Toc415662993"/>
            <w:bookmarkStart w:id="79" w:name="_Toc415663760"/>
            <w:r w:rsidRPr="007923F6">
              <w:t>Toplam Yayın Sayısı</w:t>
            </w:r>
            <w:bookmarkEnd w:id="78"/>
            <w:bookmarkEnd w:id="79"/>
          </w:p>
          <w:p w:rsidR="00261EFB" w:rsidRPr="007923F6"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80" w:name="_Toc415662994"/>
            <w:bookmarkStart w:id="81" w:name="_Toc415663761"/>
            <w:r w:rsidRPr="007923F6">
              <w:t>(Ulusal/uluslararası kitap, bildiri, makale)</w:t>
            </w:r>
            <w:bookmarkEnd w:id="80"/>
            <w:bookmarkEnd w:id="81"/>
          </w:p>
        </w:tc>
        <w:tc>
          <w:tcPr>
            <w:tcW w:w="1854" w:type="pct"/>
            <w:vAlign w:val="center"/>
          </w:tcPr>
          <w:p w:rsidR="00261EFB" w:rsidRPr="007923F6"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82" w:name="_Toc415662995"/>
            <w:bookmarkStart w:id="83" w:name="_Toc415663762"/>
            <w:r w:rsidRPr="007923F6">
              <w:t>Web of Science'ta Yayınlanan</w:t>
            </w:r>
            <w:bookmarkEnd w:id="82"/>
            <w:bookmarkEnd w:id="83"/>
          </w:p>
          <w:p w:rsidR="00261EFB" w:rsidRPr="007923F6" w:rsidRDefault="00261EFB" w:rsidP="00E449E9">
            <w:pPr>
              <w:cnfStyle w:val="100000000000" w:firstRow="1" w:lastRow="0" w:firstColumn="0" w:lastColumn="0" w:oddVBand="0" w:evenVBand="0" w:oddHBand="0" w:evenHBand="0" w:firstRowFirstColumn="0" w:firstRowLastColumn="0" w:lastRowFirstColumn="0" w:lastRowLastColumn="0"/>
              <w:rPr>
                <w:b w:val="0"/>
                <w:bCs w:val="0"/>
              </w:rPr>
            </w:pPr>
            <w:bookmarkStart w:id="84" w:name="_Toc415662996"/>
            <w:bookmarkStart w:id="85" w:name="_Toc415663763"/>
            <w:r w:rsidRPr="007923F6">
              <w:t>Bilimsel Yayın Sayısı</w:t>
            </w:r>
            <w:bookmarkEnd w:id="84"/>
            <w:bookmarkEnd w:id="85"/>
          </w:p>
        </w:tc>
      </w:tr>
      <w:tr w:rsidR="00261EFB" w:rsidRPr="007923F6" w:rsidTr="00707B8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2008</w:t>
            </w:r>
          </w:p>
        </w:tc>
        <w:tc>
          <w:tcPr>
            <w:tcW w:w="262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1.345</w:t>
            </w:r>
          </w:p>
        </w:tc>
        <w:tc>
          <w:tcPr>
            <w:tcW w:w="185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372</w:t>
            </w:r>
          </w:p>
        </w:tc>
      </w:tr>
      <w:tr w:rsidR="00261EFB" w:rsidRPr="007923F6" w:rsidTr="00707B88">
        <w:trPr>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2009</w:t>
            </w:r>
          </w:p>
        </w:tc>
        <w:tc>
          <w:tcPr>
            <w:tcW w:w="262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2.264</w:t>
            </w:r>
          </w:p>
        </w:tc>
        <w:tc>
          <w:tcPr>
            <w:tcW w:w="185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360</w:t>
            </w:r>
          </w:p>
        </w:tc>
      </w:tr>
      <w:tr w:rsidR="00261EFB" w:rsidRPr="007923F6" w:rsidTr="00707B8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2010</w:t>
            </w:r>
          </w:p>
        </w:tc>
        <w:tc>
          <w:tcPr>
            <w:tcW w:w="262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1.883</w:t>
            </w:r>
          </w:p>
        </w:tc>
        <w:tc>
          <w:tcPr>
            <w:tcW w:w="185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366</w:t>
            </w:r>
          </w:p>
        </w:tc>
      </w:tr>
      <w:tr w:rsidR="00261EFB" w:rsidRPr="007923F6" w:rsidTr="00707B88">
        <w:trPr>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2011</w:t>
            </w:r>
          </w:p>
        </w:tc>
        <w:tc>
          <w:tcPr>
            <w:tcW w:w="262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1.311</w:t>
            </w:r>
          </w:p>
        </w:tc>
        <w:tc>
          <w:tcPr>
            <w:tcW w:w="185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412</w:t>
            </w:r>
          </w:p>
        </w:tc>
      </w:tr>
      <w:tr w:rsidR="00261EFB" w:rsidRPr="007923F6" w:rsidTr="00707B8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2012</w:t>
            </w:r>
          </w:p>
        </w:tc>
        <w:tc>
          <w:tcPr>
            <w:tcW w:w="262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1354</w:t>
            </w:r>
          </w:p>
        </w:tc>
        <w:tc>
          <w:tcPr>
            <w:tcW w:w="185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461</w:t>
            </w:r>
          </w:p>
        </w:tc>
      </w:tr>
      <w:tr w:rsidR="00261EFB" w:rsidRPr="007923F6" w:rsidTr="00707B88">
        <w:trPr>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2013</w:t>
            </w:r>
          </w:p>
        </w:tc>
        <w:tc>
          <w:tcPr>
            <w:tcW w:w="262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917</w:t>
            </w:r>
          </w:p>
        </w:tc>
        <w:tc>
          <w:tcPr>
            <w:tcW w:w="185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438</w:t>
            </w:r>
          </w:p>
        </w:tc>
      </w:tr>
      <w:tr w:rsidR="00261EFB" w:rsidRPr="007923F6" w:rsidTr="00707B8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2014</w:t>
            </w:r>
          </w:p>
        </w:tc>
        <w:tc>
          <w:tcPr>
            <w:tcW w:w="262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699</w:t>
            </w:r>
          </w:p>
        </w:tc>
        <w:tc>
          <w:tcPr>
            <w:tcW w:w="185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489</w:t>
            </w:r>
          </w:p>
        </w:tc>
      </w:tr>
      <w:tr w:rsidR="00261EFB" w:rsidRPr="007923F6" w:rsidTr="00707B88">
        <w:trPr>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2015</w:t>
            </w:r>
          </w:p>
        </w:tc>
        <w:tc>
          <w:tcPr>
            <w:tcW w:w="262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974</w:t>
            </w:r>
          </w:p>
        </w:tc>
        <w:tc>
          <w:tcPr>
            <w:tcW w:w="185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547</w:t>
            </w:r>
          </w:p>
        </w:tc>
      </w:tr>
      <w:tr w:rsidR="00261EFB" w:rsidRPr="007923F6" w:rsidTr="00707B8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b w:val="0"/>
                <w:bCs w:val="0"/>
                <w:color w:val="000000"/>
              </w:rPr>
            </w:pPr>
            <w:r w:rsidRPr="007923F6">
              <w:rPr>
                <w:color w:val="000000"/>
              </w:rPr>
              <w:t>2016</w:t>
            </w:r>
          </w:p>
        </w:tc>
        <w:tc>
          <w:tcPr>
            <w:tcW w:w="262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1014</w:t>
            </w:r>
          </w:p>
        </w:tc>
        <w:tc>
          <w:tcPr>
            <w:tcW w:w="1854" w:type="pct"/>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680</w:t>
            </w:r>
          </w:p>
        </w:tc>
      </w:tr>
      <w:tr w:rsidR="00261EFB" w:rsidRPr="007923F6" w:rsidTr="00707B88">
        <w:trPr>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261EFB" w:rsidRPr="007923F6" w:rsidRDefault="00261EFB" w:rsidP="00E449E9">
            <w:pPr>
              <w:jc w:val="center"/>
              <w:rPr>
                <w:color w:val="000000"/>
              </w:rPr>
            </w:pPr>
            <w:r w:rsidRPr="007923F6">
              <w:rPr>
                <w:color w:val="000000"/>
              </w:rPr>
              <w:t>2017</w:t>
            </w:r>
          </w:p>
        </w:tc>
        <w:tc>
          <w:tcPr>
            <w:tcW w:w="262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1080</w:t>
            </w:r>
          </w:p>
        </w:tc>
        <w:tc>
          <w:tcPr>
            <w:tcW w:w="1854" w:type="pct"/>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540</w:t>
            </w:r>
          </w:p>
        </w:tc>
      </w:tr>
      <w:tr w:rsidR="003A3B5A" w:rsidRPr="007923F6" w:rsidTr="00707B88">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522" w:type="pct"/>
            <w:vAlign w:val="center"/>
          </w:tcPr>
          <w:p w:rsidR="003A3B5A" w:rsidRPr="007923F6" w:rsidRDefault="003A3B5A" w:rsidP="00E449E9">
            <w:pPr>
              <w:jc w:val="center"/>
              <w:rPr>
                <w:color w:val="000000"/>
              </w:rPr>
            </w:pPr>
            <w:r w:rsidRPr="007923F6">
              <w:rPr>
                <w:color w:val="000000"/>
              </w:rPr>
              <w:t>2018</w:t>
            </w:r>
          </w:p>
        </w:tc>
        <w:tc>
          <w:tcPr>
            <w:tcW w:w="2624" w:type="pct"/>
            <w:vAlign w:val="center"/>
          </w:tcPr>
          <w:p w:rsidR="003A3B5A" w:rsidRPr="007923F6" w:rsidRDefault="003A3B5A"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4634</w:t>
            </w:r>
          </w:p>
        </w:tc>
        <w:tc>
          <w:tcPr>
            <w:tcW w:w="1854" w:type="pct"/>
            <w:vAlign w:val="center"/>
          </w:tcPr>
          <w:p w:rsidR="003A3B5A" w:rsidRPr="007923F6" w:rsidRDefault="003A3B5A" w:rsidP="00E449E9">
            <w:pPr>
              <w:jc w:val="cente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604</w:t>
            </w:r>
          </w:p>
        </w:tc>
      </w:tr>
    </w:tbl>
    <w:p w:rsidR="00261EFB" w:rsidRPr="007923F6" w:rsidRDefault="00EF622A" w:rsidP="00261EFB">
      <w:pPr>
        <w:rPr>
          <w:bCs/>
          <w:sz w:val="20"/>
        </w:rPr>
      </w:pPr>
      <w:bookmarkStart w:id="86" w:name="_Toc348708925"/>
      <w:r w:rsidRPr="007923F6">
        <w:rPr>
          <w:bCs/>
          <w:sz w:val="20"/>
        </w:rPr>
        <w:t>*Kütüphane ve Dokümantasyon Daire Başkanlığı</w:t>
      </w:r>
    </w:p>
    <w:p w:rsidR="00707B88" w:rsidRDefault="00707B88" w:rsidP="00A17F32">
      <w:pPr>
        <w:pStyle w:val="ResimYazs"/>
      </w:pPr>
      <w:bookmarkStart w:id="87" w:name="_Toc2754506"/>
      <w:bookmarkStart w:id="88" w:name="_Toc348708435"/>
      <w:bookmarkEnd w:id="86"/>
    </w:p>
    <w:p w:rsidR="00261EFB" w:rsidRPr="007923F6" w:rsidRDefault="00A17F32" w:rsidP="00A17F32">
      <w:pPr>
        <w:pStyle w:val="ResimYazs"/>
        <w:rPr>
          <w:b w:val="0"/>
          <w:sz w:val="24"/>
          <w:szCs w:val="24"/>
        </w:rPr>
      </w:pPr>
      <w:r w:rsidRPr="007923F6">
        <w:lastRenderedPageBreak/>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21</w:t>
      </w:r>
      <w:r w:rsidR="00982D75" w:rsidRPr="007923F6">
        <w:rPr>
          <w:noProof/>
        </w:rPr>
        <w:fldChar w:fldCharType="end"/>
      </w:r>
      <w:r w:rsidRPr="007923F6">
        <w:t>: Üniversite Yayın Sıralaması (YÖK)</w:t>
      </w:r>
      <w:bookmarkEnd w:id="87"/>
    </w:p>
    <w:bookmarkEnd w:id="88"/>
    <w:tbl>
      <w:tblPr>
        <w:tblStyle w:val="AkListe-Vurgu11"/>
        <w:tblW w:w="5000" w:type="pct"/>
        <w:tblLook w:val="04A0" w:firstRow="1" w:lastRow="0" w:firstColumn="1" w:lastColumn="0" w:noHBand="0" w:noVBand="1"/>
      </w:tblPr>
      <w:tblGrid>
        <w:gridCol w:w="1792"/>
        <w:gridCol w:w="823"/>
        <w:gridCol w:w="823"/>
        <w:gridCol w:w="823"/>
        <w:gridCol w:w="823"/>
        <w:gridCol w:w="823"/>
        <w:gridCol w:w="709"/>
        <w:gridCol w:w="756"/>
        <w:gridCol w:w="756"/>
        <w:gridCol w:w="675"/>
        <w:gridCol w:w="675"/>
      </w:tblGrid>
      <w:tr w:rsidR="00222F88" w:rsidRPr="007923F6" w:rsidTr="00222F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 w:type="pct"/>
            <w:vAlign w:val="center"/>
          </w:tcPr>
          <w:p w:rsidR="00222F88" w:rsidRPr="007923F6" w:rsidRDefault="00222F88" w:rsidP="00E449E9">
            <w:pPr>
              <w:jc w:val="center"/>
              <w:rPr>
                <w:b w:val="0"/>
                <w:bCs w:val="0"/>
              </w:rPr>
            </w:pPr>
          </w:p>
          <w:p w:rsidR="00222F88" w:rsidRPr="007923F6" w:rsidRDefault="00222F88" w:rsidP="00E449E9">
            <w:pPr>
              <w:jc w:val="center"/>
              <w:rPr>
                <w:b w:val="0"/>
                <w:bCs w:val="0"/>
              </w:rPr>
            </w:pPr>
            <w:r w:rsidRPr="007923F6">
              <w:t>Yıllar</w:t>
            </w:r>
          </w:p>
          <w:p w:rsidR="00222F88" w:rsidRPr="007923F6" w:rsidRDefault="00222F88" w:rsidP="00E449E9">
            <w:pPr>
              <w:jc w:val="center"/>
              <w:rPr>
                <w:b w:val="0"/>
                <w:bCs w:val="0"/>
              </w:rPr>
            </w:pPr>
          </w:p>
        </w:tc>
        <w:tc>
          <w:tcPr>
            <w:tcW w:w="434"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2009</w:t>
            </w:r>
          </w:p>
        </w:tc>
        <w:tc>
          <w:tcPr>
            <w:tcW w:w="434"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2010</w:t>
            </w:r>
          </w:p>
        </w:tc>
        <w:tc>
          <w:tcPr>
            <w:tcW w:w="434"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2011</w:t>
            </w:r>
          </w:p>
        </w:tc>
        <w:tc>
          <w:tcPr>
            <w:tcW w:w="434"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2012</w:t>
            </w:r>
          </w:p>
        </w:tc>
        <w:tc>
          <w:tcPr>
            <w:tcW w:w="434"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2013</w:t>
            </w:r>
          </w:p>
        </w:tc>
        <w:tc>
          <w:tcPr>
            <w:tcW w:w="374"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2014</w:t>
            </w:r>
          </w:p>
        </w:tc>
        <w:tc>
          <w:tcPr>
            <w:tcW w:w="399"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2015</w:t>
            </w:r>
          </w:p>
        </w:tc>
        <w:tc>
          <w:tcPr>
            <w:tcW w:w="399"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2016</w:t>
            </w:r>
          </w:p>
        </w:tc>
        <w:tc>
          <w:tcPr>
            <w:tcW w:w="356"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2017</w:t>
            </w:r>
          </w:p>
        </w:tc>
        <w:tc>
          <w:tcPr>
            <w:tcW w:w="356" w:type="pct"/>
            <w:vAlign w:val="center"/>
          </w:tcPr>
          <w:p w:rsidR="00222F88" w:rsidRPr="007923F6" w:rsidRDefault="00222F88" w:rsidP="00E449E9">
            <w:pPr>
              <w:jc w:val="center"/>
              <w:cnfStyle w:val="100000000000" w:firstRow="1" w:lastRow="0" w:firstColumn="0" w:lastColumn="0" w:oddVBand="0" w:evenVBand="0" w:oddHBand="0" w:evenHBand="0" w:firstRowFirstColumn="0" w:firstRowLastColumn="0" w:lastRowFirstColumn="0" w:lastRowLastColumn="0"/>
            </w:pPr>
            <w:r w:rsidRPr="007923F6">
              <w:t>2018</w:t>
            </w:r>
          </w:p>
        </w:tc>
      </w:tr>
      <w:tr w:rsidR="00222F88" w:rsidRPr="007923F6" w:rsidTr="00222F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5" w:type="pct"/>
            <w:vAlign w:val="center"/>
          </w:tcPr>
          <w:p w:rsidR="00222F88" w:rsidRPr="007923F6" w:rsidRDefault="00222F88" w:rsidP="00E449E9">
            <w:pPr>
              <w:rPr>
                <w:b w:val="0"/>
                <w:bCs w:val="0"/>
              </w:rPr>
            </w:pPr>
            <w:r w:rsidRPr="007923F6">
              <w:t>Yayın Sayısına Göre Sıralama</w:t>
            </w:r>
          </w:p>
        </w:tc>
        <w:tc>
          <w:tcPr>
            <w:tcW w:w="434"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28</w:t>
            </w:r>
          </w:p>
        </w:tc>
        <w:tc>
          <w:tcPr>
            <w:tcW w:w="434"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30</w:t>
            </w:r>
          </w:p>
        </w:tc>
        <w:tc>
          <w:tcPr>
            <w:tcW w:w="434"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30</w:t>
            </w:r>
          </w:p>
        </w:tc>
        <w:tc>
          <w:tcPr>
            <w:tcW w:w="434"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31</w:t>
            </w:r>
          </w:p>
        </w:tc>
        <w:tc>
          <w:tcPr>
            <w:tcW w:w="434"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30</w:t>
            </w:r>
          </w:p>
        </w:tc>
        <w:tc>
          <w:tcPr>
            <w:tcW w:w="374"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31</w:t>
            </w:r>
          </w:p>
        </w:tc>
        <w:tc>
          <w:tcPr>
            <w:tcW w:w="399"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29</w:t>
            </w:r>
          </w:p>
        </w:tc>
        <w:tc>
          <w:tcPr>
            <w:tcW w:w="399"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25</w:t>
            </w:r>
          </w:p>
        </w:tc>
        <w:tc>
          <w:tcPr>
            <w:tcW w:w="356"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30</w:t>
            </w:r>
          </w:p>
        </w:tc>
        <w:tc>
          <w:tcPr>
            <w:tcW w:w="356" w:type="pct"/>
            <w:vAlign w:val="center"/>
          </w:tcPr>
          <w:p w:rsidR="00222F88" w:rsidRPr="007923F6" w:rsidRDefault="00222F88" w:rsidP="00E449E9">
            <w:pPr>
              <w:jc w:val="center"/>
              <w:cnfStyle w:val="000000100000" w:firstRow="0" w:lastRow="0" w:firstColumn="0" w:lastColumn="0" w:oddVBand="0" w:evenVBand="0" w:oddHBand="1" w:evenHBand="0" w:firstRowFirstColumn="0" w:firstRowLastColumn="0" w:lastRowFirstColumn="0" w:lastRowLastColumn="0"/>
            </w:pPr>
            <w:r w:rsidRPr="007923F6">
              <w:t>29</w:t>
            </w:r>
          </w:p>
        </w:tc>
      </w:tr>
    </w:tbl>
    <w:p w:rsidR="00597B63" w:rsidRPr="007923F6" w:rsidRDefault="00597B63" w:rsidP="00597B63">
      <w:pPr>
        <w:rPr>
          <w:bCs/>
          <w:sz w:val="20"/>
        </w:rPr>
      </w:pPr>
      <w:r w:rsidRPr="007923F6">
        <w:rPr>
          <w:bCs/>
          <w:sz w:val="20"/>
        </w:rPr>
        <w:t>*Kütüphane ve Dokümantasyon Daire Başkanlığı</w:t>
      </w:r>
    </w:p>
    <w:p w:rsidR="00261EFB" w:rsidRPr="007923F6" w:rsidRDefault="00261EFB" w:rsidP="00261EFB"/>
    <w:p w:rsidR="00230001" w:rsidRPr="007923F6" w:rsidRDefault="00230001" w:rsidP="00261EFB"/>
    <w:p w:rsidR="00261EFB" w:rsidRPr="007923F6" w:rsidRDefault="00A17F32" w:rsidP="00A17F32">
      <w:pPr>
        <w:pStyle w:val="ResimYazs"/>
      </w:pPr>
      <w:bookmarkStart w:id="89" w:name="_Toc2754507"/>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22</w:t>
      </w:r>
      <w:r w:rsidR="00982D75" w:rsidRPr="007923F6">
        <w:rPr>
          <w:noProof/>
        </w:rPr>
        <w:fldChar w:fldCharType="end"/>
      </w:r>
      <w:r w:rsidRPr="007923F6">
        <w:t>: SCI+SSCI+AHCI' te Yayımlanan Yayınlara Göre Yayın Sayısı Sıralaması</w:t>
      </w:r>
      <w:bookmarkEnd w:id="89"/>
    </w:p>
    <w:tbl>
      <w:tblPr>
        <w:tblW w:w="9655"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960"/>
        <w:gridCol w:w="5628"/>
        <w:gridCol w:w="3067"/>
      </w:tblGrid>
      <w:tr w:rsidR="00CD51F7" w:rsidRPr="007923F6" w:rsidTr="0031573B">
        <w:trPr>
          <w:trHeight w:val="315"/>
        </w:trPr>
        <w:tc>
          <w:tcPr>
            <w:tcW w:w="9655" w:type="dxa"/>
            <w:gridSpan w:val="3"/>
            <w:shd w:val="clear" w:color="auto" w:fill="4F81BD"/>
            <w:noWrap/>
            <w:hideMark/>
          </w:tcPr>
          <w:p w:rsidR="00CD51F7" w:rsidRPr="007923F6" w:rsidRDefault="00CD51F7" w:rsidP="0031573B">
            <w:pPr>
              <w:widowControl w:val="0"/>
              <w:suppressLineNumbers/>
              <w:suppressAutoHyphens/>
              <w:spacing w:after="120"/>
              <w:jc w:val="both"/>
              <w:rPr>
                <w:b/>
                <w:bCs/>
                <w:iCs/>
                <w:kern w:val="1"/>
                <w:sz w:val="20"/>
              </w:rPr>
            </w:pPr>
            <w:r w:rsidRPr="007923F6">
              <w:rPr>
                <w:b/>
                <w:bCs/>
                <w:iCs/>
                <w:kern w:val="1"/>
                <w:sz w:val="20"/>
              </w:rPr>
              <w:t>2018 YILINDA TÜM ÜNİVERSİTELERDE SCI+SSCI+AHCI' TE YAYIMLANAN YAYINLARA GÖRE SIRALAMASI VE YAYIN SAYILARI</w:t>
            </w: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hideMark/>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Sıra</w:t>
            </w:r>
          </w:p>
        </w:tc>
        <w:tc>
          <w:tcPr>
            <w:tcW w:w="5628" w:type="dxa"/>
            <w:tcBorders>
              <w:top w:val="single" w:sz="8" w:space="0" w:color="4F81BD"/>
              <w:bottom w:val="single" w:sz="8" w:space="0" w:color="4F81BD"/>
            </w:tcBorders>
            <w:shd w:val="clear" w:color="auto" w:fill="auto"/>
            <w:noWrap/>
            <w:hideMark/>
          </w:tcPr>
          <w:p w:rsidR="00CD51F7" w:rsidRPr="007923F6" w:rsidRDefault="00CD51F7" w:rsidP="0031573B">
            <w:pPr>
              <w:widowControl w:val="0"/>
              <w:suppressLineNumbers/>
              <w:suppressAutoHyphens/>
              <w:spacing w:after="120"/>
              <w:jc w:val="both"/>
              <w:rPr>
                <w:bCs/>
                <w:kern w:val="1"/>
                <w:sz w:val="20"/>
              </w:rPr>
            </w:pPr>
            <w:r w:rsidRPr="007923F6">
              <w:rPr>
                <w:bCs/>
                <w:kern w:val="1"/>
                <w:sz w:val="20"/>
              </w:rPr>
              <w:t>Üniversiteler</w:t>
            </w:r>
          </w:p>
        </w:tc>
        <w:tc>
          <w:tcPr>
            <w:tcW w:w="3067" w:type="dxa"/>
            <w:tcBorders>
              <w:top w:val="single" w:sz="8" w:space="0" w:color="4F81BD"/>
              <w:bottom w:val="single" w:sz="8" w:space="0" w:color="4F81BD"/>
              <w:right w:val="single" w:sz="8" w:space="0" w:color="4F81BD"/>
            </w:tcBorders>
            <w:shd w:val="clear" w:color="auto" w:fill="auto"/>
            <w:noWrap/>
            <w:hideMark/>
          </w:tcPr>
          <w:p w:rsidR="00CD51F7" w:rsidRPr="007923F6" w:rsidRDefault="00CD51F7" w:rsidP="0031573B">
            <w:pPr>
              <w:widowControl w:val="0"/>
              <w:suppressLineNumbers/>
              <w:suppressAutoHyphens/>
              <w:spacing w:after="120"/>
              <w:jc w:val="both"/>
              <w:rPr>
                <w:bCs/>
                <w:kern w:val="1"/>
                <w:sz w:val="20"/>
              </w:rPr>
            </w:pPr>
            <w:r w:rsidRPr="007923F6">
              <w:rPr>
                <w:bCs/>
                <w:kern w:val="1"/>
                <w:sz w:val="20"/>
              </w:rPr>
              <w:t>SCI+ SCI Expanded+SSCI+AHCI</w:t>
            </w:r>
          </w:p>
        </w:tc>
      </w:tr>
      <w:tr w:rsidR="00CD51F7" w:rsidRPr="007923F6" w:rsidTr="0031573B">
        <w:trPr>
          <w:trHeight w:val="315"/>
        </w:trPr>
        <w:tc>
          <w:tcPr>
            <w:tcW w:w="960" w:type="dxa"/>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w:t>
            </w:r>
          </w:p>
        </w:tc>
        <w:tc>
          <w:tcPr>
            <w:tcW w:w="5628" w:type="dxa"/>
            <w:shd w:val="clear" w:color="auto" w:fill="auto"/>
            <w:noWrap/>
            <w:vAlign w:val="bottom"/>
          </w:tcPr>
          <w:p w:rsidR="00CD51F7" w:rsidRPr="007923F6" w:rsidRDefault="00CD51F7" w:rsidP="0031573B">
            <w:pPr>
              <w:rPr>
                <w:rFonts w:ascii="Calibri" w:hAnsi="Calibri" w:cs="Calibri"/>
                <w:color w:val="000000"/>
                <w:sz w:val="22"/>
                <w:szCs w:val="22"/>
                <w:lang w:eastAsia="tr-TR"/>
              </w:rPr>
            </w:pPr>
            <w:r w:rsidRPr="007923F6">
              <w:rPr>
                <w:rFonts w:ascii="Calibri" w:hAnsi="Calibri" w:cs="Calibri"/>
                <w:color w:val="000000"/>
                <w:sz w:val="22"/>
                <w:szCs w:val="22"/>
              </w:rPr>
              <w:t>İSTANBUL ÜNİVERSİTESİ</w:t>
            </w:r>
          </w:p>
        </w:tc>
        <w:tc>
          <w:tcPr>
            <w:tcW w:w="3067" w:type="dxa"/>
            <w:shd w:val="clear" w:color="auto" w:fill="auto"/>
            <w:noWrap/>
          </w:tcPr>
          <w:p w:rsidR="00CD51F7" w:rsidRPr="007923F6" w:rsidRDefault="00CD51F7" w:rsidP="0031573B">
            <w:pPr>
              <w:widowControl w:val="0"/>
              <w:suppressLineNumbers/>
              <w:suppressAutoHyphens/>
              <w:spacing w:after="120"/>
              <w:jc w:val="both"/>
              <w:rPr>
                <w:bCs/>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HACETTEPE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3</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 xml:space="preserve">ANKARA ÜNİVERSİTESİ </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4</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ORTA DOĞU TEKNİK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5</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GAZİ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6</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EGE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7</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İSTANBUL TEKNİK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8</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MARMARA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9</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DOKUZ EYLÜL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10</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ÇUKUROVA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11</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ATATÜRK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12</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 xml:space="preserve">ERCİYES ÜNİVERSİTESİ </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13</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AKDENİZ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14</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YILDIZ TEKNİK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15</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KOÇ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16</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KARADENİZ TEKNİK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17</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FIRAT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18</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SELÇUK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19</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BOĞAZİÇİ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20</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ULUDAĞ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21</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BAŞKENT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22</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ONDOKUZ MAYIS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23</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SAKARYA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24</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MERSİN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lastRenderedPageBreak/>
              <w:t>25</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SÜLEYMAN DEMİREL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26</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KOCAELİ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27</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BİLKENT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15"/>
        </w:trPr>
        <w:tc>
          <w:tcPr>
            <w:tcW w:w="960" w:type="dxa"/>
            <w:tcBorders>
              <w:top w:val="single" w:sz="8" w:space="0" w:color="4F81BD"/>
              <w:left w:val="single" w:sz="8" w:space="0" w:color="4F81BD"/>
              <w:bottom w:val="single" w:sz="8" w:space="0" w:color="4F81BD"/>
            </w:tcBorders>
            <w:shd w:val="clear" w:color="auto" w:fill="auto"/>
            <w:noWrap/>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28</w:t>
            </w:r>
          </w:p>
        </w:tc>
        <w:tc>
          <w:tcPr>
            <w:tcW w:w="5628" w:type="dxa"/>
            <w:tcBorders>
              <w:top w:val="single" w:sz="8" w:space="0" w:color="4F81BD"/>
              <w:bottom w:val="single" w:sz="8" w:space="0" w:color="4F81BD"/>
            </w:tcBorders>
            <w:shd w:val="clear" w:color="auto" w:fill="auto"/>
            <w:noWrap/>
            <w:vAlign w:val="bottom"/>
          </w:tcPr>
          <w:p w:rsidR="00CD51F7" w:rsidRPr="007923F6" w:rsidRDefault="00CD51F7" w:rsidP="0031573B">
            <w:pPr>
              <w:rPr>
                <w:rFonts w:ascii="Calibri" w:hAnsi="Calibri" w:cs="Calibri"/>
                <w:color w:val="000000"/>
                <w:sz w:val="22"/>
                <w:szCs w:val="22"/>
              </w:rPr>
            </w:pPr>
            <w:r w:rsidRPr="007923F6">
              <w:rPr>
                <w:rFonts w:ascii="Calibri" w:hAnsi="Calibri" w:cs="Calibri"/>
                <w:color w:val="000000"/>
                <w:sz w:val="22"/>
                <w:szCs w:val="22"/>
              </w:rPr>
              <w:t>GAZİANTEP ÜNİVERSİTESİ</w:t>
            </w:r>
          </w:p>
        </w:tc>
        <w:tc>
          <w:tcPr>
            <w:tcW w:w="3067" w:type="dxa"/>
            <w:tcBorders>
              <w:top w:val="single" w:sz="8" w:space="0" w:color="4F81BD"/>
              <w:bottom w:val="single" w:sz="8" w:space="0" w:color="4F81BD"/>
              <w:right w:val="single" w:sz="8" w:space="0" w:color="4F81BD"/>
            </w:tcBorders>
            <w:shd w:val="clear" w:color="auto" w:fill="auto"/>
            <w:noWrap/>
          </w:tcPr>
          <w:p w:rsidR="00CD51F7" w:rsidRPr="007923F6" w:rsidRDefault="00CD51F7" w:rsidP="0031573B">
            <w:pPr>
              <w:widowControl w:val="0"/>
              <w:suppressLineNumbers/>
              <w:suppressAutoHyphens/>
              <w:spacing w:after="120"/>
              <w:jc w:val="both"/>
              <w:rPr>
                <w:kern w:val="1"/>
                <w:sz w:val="20"/>
              </w:rPr>
            </w:pPr>
          </w:p>
        </w:tc>
      </w:tr>
      <w:tr w:rsidR="00CD51F7" w:rsidRPr="007923F6" w:rsidTr="0031573B">
        <w:trPr>
          <w:trHeight w:val="300"/>
        </w:trPr>
        <w:tc>
          <w:tcPr>
            <w:tcW w:w="960" w:type="dxa"/>
            <w:shd w:val="clear" w:color="auto" w:fill="auto"/>
            <w:noWrap/>
            <w:hideMark/>
          </w:tcPr>
          <w:p w:rsidR="00CD51F7" w:rsidRPr="007923F6" w:rsidRDefault="00CD51F7" w:rsidP="0031573B">
            <w:pPr>
              <w:widowControl w:val="0"/>
              <w:suppressLineNumbers/>
              <w:suppressAutoHyphens/>
              <w:spacing w:after="120"/>
              <w:jc w:val="both"/>
              <w:rPr>
                <w:b/>
                <w:bCs/>
                <w:kern w:val="1"/>
                <w:sz w:val="20"/>
              </w:rPr>
            </w:pPr>
            <w:r w:rsidRPr="007923F6">
              <w:rPr>
                <w:b/>
                <w:bCs/>
                <w:kern w:val="1"/>
                <w:sz w:val="20"/>
              </w:rPr>
              <w:t>29</w:t>
            </w:r>
          </w:p>
        </w:tc>
        <w:tc>
          <w:tcPr>
            <w:tcW w:w="5628" w:type="dxa"/>
            <w:shd w:val="clear" w:color="auto" w:fill="auto"/>
            <w:noWrap/>
          </w:tcPr>
          <w:p w:rsidR="00CD51F7" w:rsidRPr="007923F6" w:rsidRDefault="00CD51F7" w:rsidP="0031573B">
            <w:pPr>
              <w:widowControl w:val="0"/>
              <w:suppressLineNumbers/>
              <w:suppressAutoHyphens/>
              <w:spacing w:after="120"/>
              <w:jc w:val="both"/>
              <w:rPr>
                <w:b/>
                <w:kern w:val="1"/>
                <w:sz w:val="20"/>
              </w:rPr>
            </w:pPr>
            <w:r w:rsidRPr="007923F6">
              <w:rPr>
                <w:b/>
                <w:kern w:val="1"/>
                <w:sz w:val="20"/>
              </w:rPr>
              <w:t xml:space="preserve">PAMUKKALE </w:t>
            </w:r>
            <w:r w:rsidRPr="007923F6">
              <w:rPr>
                <w:rFonts w:ascii="Calibri" w:hAnsi="Calibri" w:cs="Calibri"/>
                <w:b/>
                <w:color w:val="000000"/>
                <w:sz w:val="22"/>
                <w:szCs w:val="22"/>
              </w:rPr>
              <w:t>ÜNİVERSİTESİ</w:t>
            </w:r>
          </w:p>
        </w:tc>
        <w:tc>
          <w:tcPr>
            <w:tcW w:w="3067" w:type="dxa"/>
            <w:shd w:val="clear" w:color="auto" w:fill="auto"/>
            <w:noWrap/>
          </w:tcPr>
          <w:p w:rsidR="00CD51F7" w:rsidRPr="007923F6" w:rsidRDefault="00CD51F7" w:rsidP="0031573B">
            <w:pPr>
              <w:widowControl w:val="0"/>
              <w:suppressLineNumbers/>
              <w:suppressAutoHyphens/>
              <w:spacing w:after="120"/>
              <w:jc w:val="both"/>
              <w:rPr>
                <w:kern w:val="1"/>
                <w:sz w:val="20"/>
              </w:rPr>
            </w:pPr>
          </w:p>
        </w:tc>
      </w:tr>
    </w:tbl>
    <w:p w:rsidR="00597B63" w:rsidRPr="007923F6" w:rsidRDefault="00597B63" w:rsidP="00597B63">
      <w:pPr>
        <w:rPr>
          <w:bCs/>
          <w:sz w:val="20"/>
        </w:rPr>
      </w:pPr>
      <w:r w:rsidRPr="007923F6">
        <w:rPr>
          <w:bCs/>
          <w:sz w:val="20"/>
        </w:rPr>
        <w:t>*Kütüphane ve Dokümantasyon Daire Başkanlığı</w:t>
      </w:r>
    </w:p>
    <w:p w:rsidR="00261EFB" w:rsidRPr="007923F6" w:rsidRDefault="00261EFB" w:rsidP="00261EFB">
      <w:pPr>
        <w:rPr>
          <w:sz w:val="18"/>
          <w:szCs w:val="18"/>
        </w:rPr>
      </w:pPr>
    </w:p>
    <w:p w:rsidR="00597B63" w:rsidRPr="007923F6" w:rsidRDefault="00597B63" w:rsidP="00261EFB">
      <w:pPr>
        <w:rPr>
          <w:sz w:val="18"/>
          <w:szCs w:val="18"/>
        </w:rPr>
      </w:pPr>
    </w:p>
    <w:p w:rsidR="00CD51F7" w:rsidRPr="007923F6" w:rsidRDefault="00CD51F7" w:rsidP="00261EFB">
      <w:pPr>
        <w:rPr>
          <w:sz w:val="18"/>
          <w:szCs w:val="18"/>
        </w:rPr>
      </w:pPr>
    </w:p>
    <w:p w:rsidR="00CD51F7" w:rsidRPr="007923F6" w:rsidRDefault="00CD51F7" w:rsidP="00CD51F7">
      <w:pPr>
        <w:pStyle w:val="ResimYazs"/>
      </w:pPr>
      <w:bookmarkStart w:id="90" w:name="_Toc2754508"/>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23</w:t>
      </w:r>
      <w:r w:rsidR="00D65E35" w:rsidRPr="007923F6">
        <w:rPr>
          <w:noProof/>
        </w:rPr>
        <w:fldChar w:fldCharType="end"/>
      </w:r>
      <w:r w:rsidRPr="007923F6">
        <w:t>: 2018 Yılına Ait WoS’da Yer Alan Pamukkale Adresli Yayınlar</w:t>
      </w:r>
      <w:bookmarkEnd w:id="90"/>
    </w:p>
    <w:tbl>
      <w:tblPr>
        <w:tblpPr w:leftFromText="141" w:rightFromText="141" w:vertAnchor="text" w:horzAnchor="margin" w:tblpY="136"/>
        <w:tblW w:w="9180" w:type="dxa"/>
        <w:tblBorders>
          <w:top w:val="single" w:sz="8" w:space="0" w:color="4F81BD"/>
          <w:left w:val="single" w:sz="8" w:space="0" w:color="4F81BD"/>
          <w:bottom w:val="single" w:sz="8" w:space="0" w:color="4F81BD"/>
          <w:right w:val="single" w:sz="8" w:space="0" w:color="4F81BD"/>
        </w:tblBorders>
        <w:tblLook w:val="0220" w:firstRow="1" w:lastRow="0" w:firstColumn="0" w:lastColumn="0" w:noHBand="1" w:noVBand="0"/>
      </w:tblPr>
      <w:tblGrid>
        <w:gridCol w:w="2340"/>
        <w:gridCol w:w="2340"/>
        <w:gridCol w:w="1980"/>
        <w:gridCol w:w="2520"/>
      </w:tblGrid>
      <w:tr w:rsidR="00CD51F7" w:rsidRPr="007923F6" w:rsidTr="0031573B">
        <w:trPr>
          <w:trHeight w:val="661"/>
        </w:trPr>
        <w:tc>
          <w:tcPr>
            <w:tcW w:w="9180" w:type="dxa"/>
            <w:gridSpan w:val="4"/>
            <w:tcBorders>
              <w:left w:val="single" w:sz="8" w:space="0" w:color="4F81BD"/>
              <w:right w:val="single" w:sz="8" w:space="0" w:color="4F81BD"/>
            </w:tcBorders>
            <w:shd w:val="clear" w:color="auto" w:fill="4F81BD"/>
            <w:vAlign w:val="center"/>
          </w:tcPr>
          <w:p w:rsidR="00CD51F7" w:rsidRPr="007923F6" w:rsidRDefault="00CD51F7" w:rsidP="0031573B">
            <w:pPr>
              <w:spacing w:after="120"/>
              <w:jc w:val="both"/>
              <w:rPr>
                <w:b/>
                <w:bCs/>
                <w:szCs w:val="24"/>
              </w:rPr>
            </w:pPr>
            <w:r w:rsidRPr="007923F6">
              <w:rPr>
                <w:b/>
                <w:bCs/>
                <w:szCs w:val="24"/>
              </w:rPr>
              <w:t>2018 Yılına Ait WoS’da Yer Alan Pamukkale Adresli Yayınlar</w:t>
            </w:r>
          </w:p>
        </w:tc>
      </w:tr>
      <w:tr w:rsidR="00CD51F7" w:rsidRPr="007923F6" w:rsidTr="0031573B">
        <w:trPr>
          <w:trHeight w:val="570"/>
        </w:trPr>
        <w:tc>
          <w:tcPr>
            <w:tcW w:w="2340" w:type="dxa"/>
            <w:tcBorders>
              <w:top w:val="single" w:sz="8" w:space="0" w:color="4F81BD"/>
              <w:left w:val="single" w:sz="8" w:space="0" w:color="4F81BD"/>
              <w:bottom w:val="single" w:sz="4" w:space="0" w:color="5B9BD5"/>
              <w:right w:val="single" w:sz="8" w:space="0" w:color="4F81BD"/>
            </w:tcBorders>
            <w:shd w:val="clear" w:color="auto" w:fill="auto"/>
            <w:vAlign w:val="center"/>
          </w:tcPr>
          <w:p w:rsidR="00CD51F7" w:rsidRPr="007923F6" w:rsidRDefault="00CD51F7" w:rsidP="0031573B">
            <w:pPr>
              <w:spacing w:after="120"/>
              <w:jc w:val="both"/>
              <w:rPr>
                <w:sz w:val="20"/>
              </w:rPr>
            </w:pPr>
            <w:r w:rsidRPr="007923F6">
              <w:rPr>
                <w:sz w:val="20"/>
              </w:rPr>
              <w:t>Toplam Yayın Sayısı</w:t>
            </w:r>
          </w:p>
        </w:tc>
        <w:tc>
          <w:tcPr>
            <w:tcW w:w="2340" w:type="dxa"/>
            <w:tcBorders>
              <w:bottom w:val="single" w:sz="4" w:space="0" w:color="5B9BD5"/>
            </w:tcBorders>
            <w:shd w:val="clear" w:color="auto" w:fill="auto"/>
            <w:vAlign w:val="center"/>
          </w:tcPr>
          <w:p w:rsidR="00CD51F7" w:rsidRPr="007923F6" w:rsidRDefault="00CD51F7" w:rsidP="0031573B">
            <w:pPr>
              <w:spacing w:after="120"/>
              <w:jc w:val="both"/>
              <w:rPr>
                <w:sz w:val="20"/>
              </w:rPr>
            </w:pPr>
            <w:r w:rsidRPr="007923F6">
              <w:rPr>
                <w:sz w:val="20"/>
              </w:rPr>
              <w:t>Makaleler</w:t>
            </w:r>
          </w:p>
        </w:tc>
        <w:tc>
          <w:tcPr>
            <w:tcW w:w="1980" w:type="dxa"/>
            <w:tcBorders>
              <w:top w:val="single" w:sz="8" w:space="0" w:color="4F81BD"/>
              <w:left w:val="single" w:sz="8" w:space="0" w:color="4F81BD"/>
              <w:bottom w:val="single" w:sz="4" w:space="0" w:color="5B9BD5"/>
              <w:right w:val="single" w:sz="8" w:space="0" w:color="4F81BD"/>
            </w:tcBorders>
            <w:shd w:val="clear" w:color="auto" w:fill="auto"/>
            <w:vAlign w:val="center"/>
          </w:tcPr>
          <w:p w:rsidR="00CD51F7" w:rsidRPr="007923F6" w:rsidRDefault="00CD51F7" w:rsidP="0031573B">
            <w:pPr>
              <w:spacing w:after="120"/>
              <w:jc w:val="both"/>
              <w:rPr>
                <w:sz w:val="20"/>
              </w:rPr>
            </w:pPr>
            <w:r w:rsidRPr="007923F6">
              <w:rPr>
                <w:sz w:val="20"/>
              </w:rPr>
              <w:t>Bildiriler</w:t>
            </w:r>
          </w:p>
        </w:tc>
        <w:tc>
          <w:tcPr>
            <w:tcW w:w="2520" w:type="dxa"/>
            <w:tcBorders>
              <w:bottom w:val="single" w:sz="4" w:space="0" w:color="5B9BD5"/>
            </w:tcBorders>
            <w:shd w:val="clear" w:color="auto" w:fill="auto"/>
            <w:vAlign w:val="center"/>
          </w:tcPr>
          <w:p w:rsidR="00CD51F7" w:rsidRPr="007923F6" w:rsidRDefault="00CD51F7" w:rsidP="0031573B">
            <w:pPr>
              <w:spacing w:after="120"/>
              <w:jc w:val="both"/>
              <w:rPr>
                <w:sz w:val="20"/>
              </w:rPr>
            </w:pPr>
            <w:r w:rsidRPr="007923F6">
              <w:rPr>
                <w:sz w:val="20"/>
              </w:rPr>
              <w:t>Diğer Yayınlar</w:t>
            </w:r>
          </w:p>
        </w:tc>
      </w:tr>
      <w:tr w:rsidR="00CD51F7" w:rsidRPr="007923F6" w:rsidTr="0031573B">
        <w:trPr>
          <w:trHeight w:val="421"/>
        </w:trPr>
        <w:tc>
          <w:tcPr>
            <w:tcW w:w="2340" w:type="dxa"/>
            <w:tcBorders>
              <w:top w:val="single" w:sz="4" w:space="0" w:color="5B9BD5"/>
              <w:left w:val="single" w:sz="8" w:space="0" w:color="4F81BD"/>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rPr>
            </w:pPr>
            <w:r w:rsidRPr="007923F6">
              <w:rPr>
                <w:sz w:val="20"/>
              </w:rPr>
              <w:t>604</w:t>
            </w:r>
          </w:p>
        </w:tc>
        <w:tc>
          <w:tcPr>
            <w:tcW w:w="2340" w:type="dxa"/>
            <w:tcBorders>
              <w:top w:val="single" w:sz="4" w:space="0" w:color="5B9BD5"/>
            </w:tcBorders>
            <w:shd w:val="clear" w:color="auto" w:fill="auto"/>
            <w:vAlign w:val="center"/>
          </w:tcPr>
          <w:p w:rsidR="00CD51F7" w:rsidRPr="007923F6" w:rsidRDefault="00CD51F7" w:rsidP="0031573B">
            <w:pPr>
              <w:spacing w:after="120"/>
              <w:jc w:val="both"/>
              <w:rPr>
                <w:sz w:val="20"/>
              </w:rPr>
            </w:pPr>
            <w:r w:rsidRPr="007923F6">
              <w:rPr>
                <w:sz w:val="20"/>
              </w:rPr>
              <w:t>527</w:t>
            </w:r>
          </w:p>
        </w:tc>
        <w:tc>
          <w:tcPr>
            <w:tcW w:w="1980" w:type="dxa"/>
            <w:tcBorders>
              <w:top w:val="single" w:sz="4" w:space="0" w:color="5B9BD5"/>
              <w:left w:val="single" w:sz="8" w:space="0" w:color="4F81BD"/>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rPr>
            </w:pPr>
            <w:r w:rsidRPr="007923F6">
              <w:rPr>
                <w:sz w:val="20"/>
              </w:rPr>
              <w:t>46</w:t>
            </w:r>
          </w:p>
        </w:tc>
        <w:tc>
          <w:tcPr>
            <w:tcW w:w="2520" w:type="dxa"/>
            <w:tcBorders>
              <w:top w:val="single" w:sz="4" w:space="0" w:color="5B9BD5"/>
            </w:tcBorders>
            <w:shd w:val="clear" w:color="auto" w:fill="auto"/>
            <w:vAlign w:val="center"/>
          </w:tcPr>
          <w:p w:rsidR="00CD51F7" w:rsidRPr="007923F6" w:rsidRDefault="00CD51F7" w:rsidP="0031573B">
            <w:pPr>
              <w:spacing w:after="120"/>
              <w:jc w:val="both"/>
              <w:rPr>
                <w:sz w:val="20"/>
              </w:rPr>
            </w:pPr>
            <w:r w:rsidRPr="007923F6">
              <w:rPr>
                <w:sz w:val="20"/>
              </w:rPr>
              <w:t>31</w:t>
            </w:r>
          </w:p>
        </w:tc>
      </w:tr>
    </w:tbl>
    <w:p w:rsidR="00597B63" w:rsidRPr="007923F6" w:rsidRDefault="00597B63" w:rsidP="00597B63">
      <w:pPr>
        <w:rPr>
          <w:bCs/>
          <w:sz w:val="20"/>
        </w:rPr>
      </w:pPr>
      <w:r w:rsidRPr="007923F6">
        <w:rPr>
          <w:bCs/>
          <w:sz w:val="20"/>
        </w:rPr>
        <w:t>*Kütüphane ve Dokümantasyon Daire Başkanlığı</w:t>
      </w:r>
    </w:p>
    <w:p w:rsidR="00CD51F7" w:rsidRPr="007923F6" w:rsidRDefault="00CD51F7" w:rsidP="00CD51F7"/>
    <w:p w:rsidR="00597B63" w:rsidRPr="007923F6" w:rsidRDefault="00597B63" w:rsidP="00CD51F7"/>
    <w:p w:rsidR="00CD51F7" w:rsidRPr="007923F6" w:rsidRDefault="00CD51F7" w:rsidP="00CD51F7">
      <w:pPr>
        <w:pStyle w:val="ResimYazs"/>
      </w:pPr>
      <w:bookmarkStart w:id="91" w:name="_Toc2754509"/>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24</w:t>
      </w:r>
      <w:r w:rsidR="00D65E35" w:rsidRPr="007923F6">
        <w:rPr>
          <w:noProof/>
        </w:rPr>
        <w:fldChar w:fldCharType="end"/>
      </w:r>
      <w:r w:rsidRPr="007923F6">
        <w:t>: Kütüphane Kaynakları Kullanım Verileri</w:t>
      </w:r>
      <w:bookmarkEnd w:id="91"/>
    </w:p>
    <w:tbl>
      <w:tblPr>
        <w:tblW w:w="0" w:type="auto"/>
        <w:tblBorders>
          <w:top w:val="single" w:sz="8" w:space="0" w:color="4F81BD"/>
          <w:left w:val="single" w:sz="8" w:space="0" w:color="4F81BD"/>
          <w:bottom w:val="single" w:sz="8" w:space="0" w:color="4F81BD"/>
          <w:right w:val="single" w:sz="8" w:space="0" w:color="4F81BD"/>
        </w:tblBorders>
        <w:tblLook w:val="0420" w:firstRow="1" w:lastRow="0" w:firstColumn="0" w:lastColumn="0" w:noHBand="0" w:noVBand="1"/>
      </w:tblPr>
      <w:tblGrid>
        <w:gridCol w:w="6629"/>
        <w:gridCol w:w="992"/>
        <w:gridCol w:w="1589"/>
      </w:tblGrid>
      <w:tr w:rsidR="00CD51F7" w:rsidRPr="007923F6" w:rsidTr="0031573B">
        <w:trPr>
          <w:trHeight w:val="461"/>
        </w:trPr>
        <w:tc>
          <w:tcPr>
            <w:tcW w:w="7621" w:type="dxa"/>
            <w:gridSpan w:val="2"/>
            <w:shd w:val="clear" w:color="auto" w:fill="4F81BD"/>
            <w:vAlign w:val="center"/>
          </w:tcPr>
          <w:p w:rsidR="00CD51F7" w:rsidRPr="007923F6" w:rsidRDefault="00CD51F7" w:rsidP="0031573B">
            <w:pPr>
              <w:spacing w:after="120"/>
              <w:jc w:val="both"/>
              <w:rPr>
                <w:b/>
                <w:bCs/>
                <w:sz w:val="20"/>
                <w:lang w:eastAsia="tr-TR"/>
              </w:rPr>
            </w:pPr>
            <w:r w:rsidRPr="007923F6">
              <w:rPr>
                <w:b/>
                <w:bCs/>
                <w:sz w:val="20"/>
                <w:lang w:eastAsia="tr-TR"/>
              </w:rPr>
              <w:t>GENEL BİLGİLER</w:t>
            </w:r>
          </w:p>
        </w:tc>
        <w:tc>
          <w:tcPr>
            <w:tcW w:w="1589" w:type="dxa"/>
            <w:shd w:val="clear" w:color="auto" w:fill="4F81BD"/>
            <w:vAlign w:val="center"/>
          </w:tcPr>
          <w:p w:rsidR="00CD51F7" w:rsidRPr="007923F6" w:rsidRDefault="00CD51F7" w:rsidP="0031573B">
            <w:pPr>
              <w:spacing w:after="120"/>
              <w:jc w:val="both"/>
              <w:rPr>
                <w:b/>
                <w:bCs/>
                <w:sz w:val="20"/>
                <w:lang w:eastAsia="tr-TR"/>
              </w:rPr>
            </w:pPr>
            <w:r w:rsidRPr="007923F6">
              <w:rPr>
                <w:b/>
                <w:bCs/>
                <w:sz w:val="20"/>
                <w:lang w:eastAsia="tr-TR"/>
              </w:rPr>
              <w:t>SAYI (2018)</w:t>
            </w:r>
          </w:p>
        </w:tc>
      </w:tr>
      <w:tr w:rsidR="00CD51F7" w:rsidRPr="007923F6" w:rsidTr="0031573B">
        <w:tc>
          <w:tcPr>
            <w:tcW w:w="6629" w:type="dxa"/>
            <w:tcBorders>
              <w:top w:val="single" w:sz="8" w:space="0" w:color="4F81BD"/>
              <w:left w:val="single" w:sz="8" w:space="0" w:color="4F81BD"/>
              <w:bottom w:val="single" w:sz="8" w:space="0" w:color="4F81BD"/>
              <w:right w:val="single" w:sz="4" w:space="0" w:color="5B9BD5"/>
            </w:tcBorders>
            <w:shd w:val="clear" w:color="auto" w:fill="auto"/>
            <w:vAlign w:val="center"/>
          </w:tcPr>
          <w:p w:rsidR="00CD51F7" w:rsidRPr="007923F6" w:rsidRDefault="00CD51F7" w:rsidP="0031573B">
            <w:pPr>
              <w:spacing w:after="120"/>
              <w:jc w:val="both"/>
              <w:rPr>
                <w:bCs/>
                <w:sz w:val="20"/>
                <w:lang w:eastAsia="tr-TR"/>
              </w:rPr>
            </w:pPr>
            <w:r w:rsidRPr="007923F6">
              <w:rPr>
                <w:bCs/>
                <w:sz w:val="20"/>
                <w:lang w:eastAsia="tr-TR"/>
              </w:rPr>
              <w:t>Hizmet verilen (Haftalık)</w:t>
            </w:r>
          </w:p>
        </w:tc>
        <w:tc>
          <w:tcPr>
            <w:tcW w:w="992" w:type="dxa"/>
            <w:tcBorders>
              <w:top w:val="single" w:sz="8" w:space="0" w:color="4F81BD"/>
              <w:left w:val="single" w:sz="4" w:space="0" w:color="5B9BD5"/>
              <w:bottom w:val="single" w:sz="8" w:space="0" w:color="4F81BD"/>
              <w:right w:val="single" w:sz="4" w:space="0" w:color="5B9BD5"/>
            </w:tcBorders>
            <w:shd w:val="clear" w:color="auto" w:fill="auto"/>
          </w:tcPr>
          <w:p w:rsidR="00CD51F7" w:rsidRPr="007923F6" w:rsidRDefault="00CD51F7" w:rsidP="0031573B">
            <w:pPr>
              <w:spacing w:after="120"/>
              <w:jc w:val="both"/>
              <w:rPr>
                <w:sz w:val="20"/>
                <w:lang w:eastAsia="tr-TR"/>
              </w:rPr>
            </w:pPr>
            <w:r w:rsidRPr="007923F6">
              <w:rPr>
                <w:sz w:val="20"/>
                <w:lang w:eastAsia="tr-TR"/>
              </w:rPr>
              <w:t>Saat</w:t>
            </w:r>
          </w:p>
        </w:tc>
        <w:tc>
          <w:tcPr>
            <w:tcW w:w="1589" w:type="dxa"/>
            <w:tcBorders>
              <w:top w:val="single" w:sz="8" w:space="0" w:color="4F81BD"/>
              <w:left w:val="single" w:sz="4" w:space="0" w:color="5B9BD5"/>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168</w:t>
            </w:r>
          </w:p>
        </w:tc>
      </w:tr>
      <w:tr w:rsidR="00CD51F7" w:rsidRPr="007923F6" w:rsidTr="0031573B">
        <w:trPr>
          <w:trHeight w:val="192"/>
        </w:trPr>
        <w:tc>
          <w:tcPr>
            <w:tcW w:w="6629" w:type="dxa"/>
            <w:tcBorders>
              <w:right w:val="single" w:sz="4" w:space="0" w:color="5B9BD5"/>
            </w:tcBorders>
            <w:shd w:val="clear" w:color="auto" w:fill="auto"/>
            <w:vAlign w:val="center"/>
          </w:tcPr>
          <w:p w:rsidR="00CD51F7" w:rsidRPr="007923F6" w:rsidRDefault="00CD51F7" w:rsidP="0031573B">
            <w:pPr>
              <w:spacing w:after="120"/>
              <w:jc w:val="both"/>
              <w:rPr>
                <w:bCs/>
                <w:sz w:val="20"/>
                <w:lang w:eastAsia="tr-TR"/>
              </w:rPr>
            </w:pPr>
            <w:r w:rsidRPr="007923F6">
              <w:rPr>
                <w:bCs/>
                <w:sz w:val="20"/>
                <w:lang w:eastAsia="tr-TR"/>
              </w:rPr>
              <w:t>Oturma Kapasitesi</w:t>
            </w:r>
          </w:p>
        </w:tc>
        <w:tc>
          <w:tcPr>
            <w:tcW w:w="992" w:type="dxa"/>
            <w:tcBorders>
              <w:left w:val="single" w:sz="4" w:space="0" w:color="5B9BD5"/>
              <w:right w:val="single" w:sz="4" w:space="0" w:color="5B9BD5"/>
            </w:tcBorders>
            <w:shd w:val="clear" w:color="auto" w:fill="auto"/>
          </w:tcPr>
          <w:p w:rsidR="00CD51F7" w:rsidRPr="007923F6" w:rsidRDefault="00CD51F7" w:rsidP="0031573B">
            <w:pPr>
              <w:spacing w:after="120"/>
              <w:jc w:val="both"/>
              <w:rPr>
                <w:sz w:val="20"/>
                <w:lang w:eastAsia="tr-TR"/>
              </w:rPr>
            </w:pPr>
            <w:r w:rsidRPr="007923F6">
              <w:rPr>
                <w:sz w:val="20"/>
                <w:lang w:eastAsia="tr-TR"/>
              </w:rPr>
              <w:t>Kişi</w:t>
            </w:r>
          </w:p>
        </w:tc>
        <w:tc>
          <w:tcPr>
            <w:tcW w:w="1589" w:type="dxa"/>
            <w:tcBorders>
              <w:lef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1127</w:t>
            </w:r>
          </w:p>
        </w:tc>
      </w:tr>
      <w:tr w:rsidR="00CD51F7" w:rsidRPr="007923F6" w:rsidTr="0031573B">
        <w:tc>
          <w:tcPr>
            <w:tcW w:w="6629" w:type="dxa"/>
            <w:tcBorders>
              <w:top w:val="single" w:sz="8" w:space="0" w:color="4F81BD"/>
              <w:left w:val="single" w:sz="8" w:space="0" w:color="4F81BD"/>
              <w:bottom w:val="single" w:sz="8" w:space="0" w:color="4F81BD"/>
              <w:right w:val="single" w:sz="4" w:space="0" w:color="5B9BD5"/>
            </w:tcBorders>
            <w:shd w:val="clear" w:color="auto" w:fill="auto"/>
            <w:vAlign w:val="center"/>
          </w:tcPr>
          <w:p w:rsidR="00CD51F7" w:rsidRPr="007923F6" w:rsidRDefault="00CD51F7" w:rsidP="0031573B">
            <w:pPr>
              <w:spacing w:after="120"/>
              <w:jc w:val="both"/>
              <w:rPr>
                <w:bCs/>
                <w:sz w:val="20"/>
                <w:lang w:eastAsia="tr-TR"/>
              </w:rPr>
            </w:pPr>
            <w:r w:rsidRPr="007923F6">
              <w:rPr>
                <w:bCs/>
                <w:sz w:val="20"/>
                <w:lang w:eastAsia="tr-TR"/>
              </w:rPr>
              <w:t>Ziyaret Sayısı (Yıllık Kullanıcı Sayısı</w:t>
            </w:r>
          </w:p>
        </w:tc>
        <w:tc>
          <w:tcPr>
            <w:tcW w:w="992" w:type="dxa"/>
            <w:tcBorders>
              <w:top w:val="single" w:sz="8" w:space="0" w:color="4F81BD"/>
              <w:left w:val="single" w:sz="4" w:space="0" w:color="5B9BD5"/>
              <w:bottom w:val="single" w:sz="8" w:space="0" w:color="4F81BD"/>
              <w:righ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Kişi</w:t>
            </w:r>
          </w:p>
        </w:tc>
        <w:tc>
          <w:tcPr>
            <w:tcW w:w="1589" w:type="dxa"/>
            <w:tcBorders>
              <w:top w:val="single" w:sz="8" w:space="0" w:color="4F81BD"/>
              <w:left w:val="single" w:sz="4" w:space="0" w:color="5B9BD5"/>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lang w:eastAsia="tr-TR"/>
              </w:rPr>
            </w:pPr>
            <w:r w:rsidRPr="007923F6">
              <w:t>703,550</w:t>
            </w:r>
          </w:p>
        </w:tc>
      </w:tr>
      <w:tr w:rsidR="00CD51F7" w:rsidRPr="007923F6" w:rsidTr="0031573B">
        <w:tc>
          <w:tcPr>
            <w:tcW w:w="6629" w:type="dxa"/>
            <w:tcBorders>
              <w:right w:val="single" w:sz="4" w:space="0" w:color="5B9BD5"/>
            </w:tcBorders>
            <w:shd w:val="clear" w:color="auto" w:fill="auto"/>
            <w:vAlign w:val="center"/>
          </w:tcPr>
          <w:p w:rsidR="00CD51F7" w:rsidRPr="007923F6" w:rsidRDefault="00CD51F7" w:rsidP="0031573B">
            <w:pPr>
              <w:spacing w:after="120"/>
              <w:jc w:val="both"/>
              <w:rPr>
                <w:bCs/>
                <w:sz w:val="20"/>
                <w:lang w:eastAsia="tr-TR"/>
              </w:rPr>
            </w:pPr>
            <w:r w:rsidRPr="007923F6">
              <w:rPr>
                <w:bCs/>
                <w:sz w:val="20"/>
                <w:lang w:eastAsia="tr-TR"/>
              </w:rPr>
              <w:t>Ödünç verilen kitap sayısı</w:t>
            </w:r>
          </w:p>
        </w:tc>
        <w:tc>
          <w:tcPr>
            <w:tcW w:w="992" w:type="dxa"/>
            <w:tcBorders>
              <w:left w:val="single" w:sz="4" w:space="0" w:color="5B9BD5"/>
              <w:righ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Adet</w:t>
            </w:r>
          </w:p>
        </w:tc>
        <w:tc>
          <w:tcPr>
            <w:tcW w:w="1589" w:type="dxa"/>
            <w:tcBorders>
              <w:lef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t>77,759</w:t>
            </w:r>
          </w:p>
        </w:tc>
      </w:tr>
      <w:tr w:rsidR="00CD51F7" w:rsidRPr="007923F6" w:rsidTr="0031573B">
        <w:tc>
          <w:tcPr>
            <w:tcW w:w="6629" w:type="dxa"/>
            <w:tcBorders>
              <w:top w:val="single" w:sz="8" w:space="0" w:color="4F81BD"/>
              <w:left w:val="single" w:sz="8" w:space="0" w:color="4F81BD"/>
              <w:bottom w:val="single" w:sz="8" w:space="0" w:color="4F81BD"/>
              <w:right w:val="single" w:sz="4" w:space="0" w:color="5B9BD5"/>
            </w:tcBorders>
            <w:shd w:val="clear" w:color="auto" w:fill="auto"/>
            <w:vAlign w:val="center"/>
          </w:tcPr>
          <w:p w:rsidR="00CD51F7" w:rsidRPr="007923F6" w:rsidRDefault="00CD51F7" w:rsidP="0031573B">
            <w:pPr>
              <w:spacing w:after="120"/>
              <w:jc w:val="both"/>
              <w:rPr>
                <w:bCs/>
                <w:sz w:val="20"/>
                <w:lang w:eastAsia="tr-TR"/>
              </w:rPr>
            </w:pPr>
            <w:r w:rsidRPr="007923F6">
              <w:rPr>
                <w:bCs/>
                <w:sz w:val="20"/>
                <w:lang w:eastAsia="tr-TR"/>
              </w:rPr>
              <w:t>Yurtiçindeki kütüphanelere ödünç verilen yayın sayısı</w:t>
            </w:r>
          </w:p>
        </w:tc>
        <w:tc>
          <w:tcPr>
            <w:tcW w:w="992" w:type="dxa"/>
            <w:tcBorders>
              <w:top w:val="single" w:sz="8" w:space="0" w:color="4F81BD"/>
              <w:left w:val="single" w:sz="4" w:space="0" w:color="5B9BD5"/>
              <w:bottom w:val="single" w:sz="8" w:space="0" w:color="4F81BD"/>
              <w:righ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Adet</w:t>
            </w:r>
          </w:p>
        </w:tc>
        <w:tc>
          <w:tcPr>
            <w:tcW w:w="1589" w:type="dxa"/>
            <w:tcBorders>
              <w:top w:val="single" w:sz="8" w:space="0" w:color="4F81BD"/>
              <w:left w:val="single" w:sz="4" w:space="0" w:color="5B9BD5"/>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38</w:t>
            </w:r>
          </w:p>
        </w:tc>
      </w:tr>
      <w:tr w:rsidR="00CD51F7" w:rsidRPr="007923F6" w:rsidTr="0031573B">
        <w:tc>
          <w:tcPr>
            <w:tcW w:w="6629" w:type="dxa"/>
            <w:tcBorders>
              <w:right w:val="single" w:sz="4" w:space="0" w:color="5B9BD5"/>
            </w:tcBorders>
            <w:shd w:val="clear" w:color="auto" w:fill="auto"/>
            <w:vAlign w:val="center"/>
          </w:tcPr>
          <w:p w:rsidR="00CD51F7" w:rsidRPr="007923F6" w:rsidRDefault="00CD51F7" w:rsidP="0031573B">
            <w:pPr>
              <w:spacing w:after="120"/>
              <w:jc w:val="both"/>
              <w:rPr>
                <w:bCs/>
                <w:sz w:val="20"/>
                <w:lang w:eastAsia="tr-TR"/>
              </w:rPr>
            </w:pPr>
            <w:r w:rsidRPr="007923F6">
              <w:rPr>
                <w:bCs/>
                <w:sz w:val="20"/>
                <w:lang w:eastAsia="tr-TR"/>
              </w:rPr>
              <w:t>Kütüphane üye sayısı (öğrenci)</w:t>
            </w:r>
          </w:p>
        </w:tc>
        <w:tc>
          <w:tcPr>
            <w:tcW w:w="992" w:type="dxa"/>
            <w:tcBorders>
              <w:left w:val="single" w:sz="4" w:space="0" w:color="5B9BD5"/>
              <w:right w:val="single" w:sz="4" w:space="0" w:color="5B9BD5"/>
            </w:tcBorders>
            <w:shd w:val="clear" w:color="auto" w:fill="auto"/>
          </w:tcPr>
          <w:p w:rsidR="00CD51F7" w:rsidRPr="007923F6" w:rsidRDefault="00CD51F7" w:rsidP="0031573B">
            <w:pPr>
              <w:spacing w:after="120"/>
              <w:jc w:val="both"/>
            </w:pPr>
            <w:r w:rsidRPr="007923F6">
              <w:rPr>
                <w:sz w:val="20"/>
                <w:lang w:eastAsia="tr-TR"/>
              </w:rPr>
              <w:t>Kişi</w:t>
            </w:r>
          </w:p>
        </w:tc>
        <w:tc>
          <w:tcPr>
            <w:tcW w:w="1589" w:type="dxa"/>
            <w:tcBorders>
              <w:lef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b/>
                <w:bCs/>
                <w:color w:val="000000"/>
              </w:rPr>
              <w:t>59771</w:t>
            </w:r>
          </w:p>
        </w:tc>
      </w:tr>
      <w:tr w:rsidR="00CD51F7" w:rsidRPr="007923F6" w:rsidTr="0031573B">
        <w:tc>
          <w:tcPr>
            <w:tcW w:w="6629" w:type="dxa"/>
            <w:tcBorders>
              <w:top w:val="single" w:sz="8" w:space="0" w:color="4F81BD"/>
              <w:left w:val="single" w:sz="8" w:space="0" w:color="4F81BD"/>
              <w:bottom w:val="single" w:sz="8" w:space="0" w:color="4F81BD"/>
              <w:right w:val="single" w:sz="4" w:space="0" w:color="5B9BD5"/>
            </w:tcBorders>
            <w:shd w:val="clear" w:color="auto" w:fill="auto"/>
          </w:tcPr>
          <w:p w:rsidR="00CD51F7" w:rsidRPr="007923F6" w:rsidRDefault="00CD51F7" w:rsidP="0031573B">
            <w:pPr>
              <w:spacing w:after="120"/>
              <w:jc w:val="both"/>
              <w:rPr>
                <w:bCs/>
              </w:rPr>
            </w:pPr>
            <w:r w:rsidRPr="007923F6">
              <w:rPr>
                <w:bCs/>
                <w:sz w:val="20"/>
                <w:lang w:eastAsia="tr-TR"/>
              </w:rPr>
              <w:t>Kütüphane üye sayısı (akademik personel)</w:t>
            </w:r>
          </w:p>
        </w:tc>
        <w:tc>
          <w:tcPr>
            <w:tcW w:w="992" w:type="dxa"/>
            <w:tcBorders>
              <w:top w:val="single" w:sz="8" w:space="0" w:color="4F81BD"/>
              <w:left w:val="single" w:sz="4" w:space="0" w:color="5B9BD5"/>
              <w:bottom w:val="single" w:sz="8" w:space="0" w:color="4F81BD"/>
              <w:right w:val="single" w:sz="4" w:space="0" w:color="5B9BD5"/>
            </w:tcBorders>
            <w:shd w:val="clear" w:color="auto" w:fill="auto"/>
          </w:tcPr>
          <w:p w:rsidR="00CD51F7" w:rsidRPr="007923F6" w:rsidRDefault="00CD51F7" w:rsidP="0031573B">
            <w:pPr>
              <w:spacing w:after="120"/>
              <w:jc w:val="both"/>
            </w:pPr>
            <w:r w:rsidRPr="007923F6">
              <w:rPr>
                <w:sz w:val="20"/>
                <w:lang w:eastAsia="tr-TR"/>
              </w:rPr>
              <w:t>Kişi</w:t>
            </w:r>
          </w:p>
        </w:tc>
        <w:tc>
          <w:tcPr>
            <w:tcW w:w="1589" w:type="dxa"/>
            <w:tcBorders>
              <w:top w:val="single" w:sz="8" w:space="0" w:color="4F81BD"/>
              <w:left w:val="single" w:sz="4" w:space="0" w:color="5B9BD5"/>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2045</w:t>
            </w:r>
          </w:p>
        </w:tc>
      </w:tr>
      <w:tr w:rsidR="00CD51F7" w:rsidRPr="007923F6" w:rsidTr="0031573B">
        <w:tc>
          <w:tcPr>
            <w:tcW w:w="6629" w:type="dxa"/>
            <w:tcBorders>
              <w:right w:val="single" w:sz="4" w:space="0" w:color="5B9BD5"/>
            </w:tcBorders>
            <w:shd w:val="clear" w:color="auto" w:fill="auto"/>
          </w:tcPr>
          <w:p w:rsidR="00CD51F7" w:rsidRPr="007923F6" w:rsidRDefault="00CD51F7" w:rsidP="0031573B">
            <w:pPr>
              <w:spacing w:after="120"/>
              <w:jc w:val="both"/>
              <w:rPr>
                <w:bCs/>
              </w:rPr>
            </w:pPr>
            <w:r w:rsidRPr="007923F6">
              <w:rPr>
                <w:bCs/>
                <w:sz w:val="20"/>
                <w:lang w:eastAsia="tr-TR"/>
              </w:rPr>
              <w:t>Kütüphane üye sayısı (idari personel)</w:t>
            </w:r>
          </w:p>
        </w:tc>
        <w:tc>
          <w:tcPr>
            <w:tcW w:w="992" w:type="dxa"/>
            <w:tcBorders>
              <w:left w:val="single" w:sz="4" w:space="0" w:color="5B9BD5"/>
              <w:right w:val="single" w:sz="4" w:space="0" w:color="5B9BD5"/>
            </w:tcBorders>
            <w:shd w:val="clear" w:color="auto" w:fill="auto"/>
          </w:tcPr>
          <w:p w:rsidR="00CD51F7" w:rsidRPr="007923F6" w:rsidRDefault="00CD51F7" w:rsidP="0031573B">
            <w:pPr>
              <w:spacing w:after="120"/>
              <w:jc w:val="both"/>
            </w:pPr>
            <w:r w:rsidRPr="007923F6">
              <w:rPr>
                <w:sz w:val="20"/>
                <w:lang w:eastAsia="tr-TR"/>
              </w:rPr>
              <w:t>Kişi</w:t>
            </w:r>
          </w:p>
        </w:tc>
        <w:tc>
          <w:tcPr>
            <w:tcW w:w="1589" w:type="dxa"/>
            <w:tcBorders>
              <w:lef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1464</w:t>
            </w:r>
          </w:p>
        </w:tc>
      </w:tr>
      <w:tr w:rsidR="00CD51F7" w:rsidRPr="007923F6" w:rsidTr="0031573B">
        <w:tc>
          <w:tcPr>
            <w:tcW w:w="6629" w:type="dxa"/>
            <w:tcBorders>
              <w:top w:val="single" w:sz="8" w:space="0" w:color="4F81BD"/>
              <w:left w:val="single" w:sz="8" w:space="0" w:color="4F81BD"/>
              <w:bottom w:val="single" w:sz="8" w:space="0" w:color="4F81BD"/>
              <w:right w:val="single" w:sz="4" w:space="0" w:color="5B9BD5"/>
            </w:tcBorders>
            <w:shd w:val="clear" w:color="auto" w:fill="auto"/>
            <w:vAlign w:val="center"/>
          </w:tcPr>
          <w:p w:rsidR="00CD51F7" w:rsidRPr="007923F6" w:rsidRDefault="00CD51F7" w:rsidP="0031573B">
            <w:pPr>
              <w:spacing w:after="120"/>
              <w:jc w:val="both"/>
              <w:rPr>
                <w:b/>
                <w:bCs/>
                <w:sz w:val="20"/>
                <w:lang w:eastAsia="tr-TR"/>
              </w:rPr>
            </w:pPr>
            <w:r w:rsidRPr="007923F6">
              <w:rPr>
                <w:bCs/>
                <w:sz w:val="20"/>
                <w:lang w:eastAsia="tr-TR"/>
              </w:rPr>
              <w:t>Yurtdışındaki kütüphanelere ödünç verilen yayın sayısı</w:t>
            </w:r>
          </w:p>
        </w:tc>
        <w:tc>
          <w:tcPr>
            <w:tcW w:w="992" w:type="dxa"/>
            <w:tcBorders>
              <w:top w:val="single" w:sz="8" w:space="0" w:color="4F81BD"/>
              <w:left w:val="single" w:sz="4" w:space="0" w:color="5B9BD5"/>
              <w:bottom w:val="single" w:sz="8" w:space="0" w:color="4F81BD"/>
              <w:righ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Adet</w:t>
            </w:r>
          </w:p>
        </w:tc>
        <w:tc>
          <w:tcPr>
            <w:tcW w:w="1589" w:type="dxa"/>
            <w:tcBorders>
              <w:top w:val="single" w:sz="8" w:space="0" w:color="4F81BD"/>
              <w:left w:val="single" w:sz="4" w:space="0" w:color="5B9BD5"/>
              <w:bottom w:val="single" w:sz="8" w:space="0" w:color="4F81BD"/>
              <w:right w:val="single" w:sz="8" w:space="0" w:color="4F81BD"/>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4</w:t>
            </w:r>
          </w:p>
        </w:tc>
      </w:tr>
      <w:tr w:rsidR="00CD51F7" w:rsidRPr="007923F6" w:rsidTr="0031573B">
        <w:tc>
          <w:tcPr>
            <w:tcW w:w="6629" w:type="dxa"/>
            <w:tcBorders>
              <w:right w:val="single" w:sz="4" w:space="0" w:color="5B9BD5"/>
            </w:tcBorders>
            <w:shd w:val="clear" w:color="auto" w:fill="auto"/>
            <w:vAlign w:val="center"/>
          </w:tcPr>
          <w:p w:rsidR="00CD51F7" w:rsidRPr="007923F6" w:rsidRDefault="00CD51F7" w:rsidP="0031573B">
            <w:pPr>
              <w:spacing w:after="120"/>
              <w:jc w:val="both"/>
              <w:rPr>
                <w:b/>
                <w:bCs/>
                <w:sz w:val="20"/>
                <w:lang w:eastAsia="tr-TR"/>
              </w:rPr>
            </w:pPr>
            <w:r w:rsidRPr="007923F6">
              <w:rPr>
                <w:bCs/>
                <w:sz w:val="20"/>
                <w:lang w:eastAsia="tr-TR"/>
              </w:rPr>
              <w:t>Hizmet Alanı</w:t>
            </w:r>
          </w:p>
        </w:tc>
        <w:tc>
          <w:tcPr>
            <w:tcW w:w="992" w:type="dxa"/>
            <w:tcBorders>
              <w:left w:val="single" w:sz="4" w:space="0" w:color="5B9BD5"/>
              <w:righ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t>m</w:t>
            </w:r>
            <w:r w:rsidRPr="007923F6">
              <w:rPr>
                <w:vertAlign w:val="superscript"/>
              </w:rPr>
              <w:t>2</w:t>
            </w:r>
          </w:p>
        </w:tc>
        <w:tc>
          <w:tcPr>
            <w:tcW w:w="1589" w:type="dxa"/>
            <w:tcBorders>
              <w:left w:val="single" w:sz="4" w:space="0" w:color="5B9BD5"/>
            </w:tcBorders>
            <w:shd w:val="clear" w:color="auto" w:fill="auto"/>
            <w:vAlign w:val="center"/>
          </w:tcPr>
          <w:p w:rsidR="00CD51F7" w:rsidRPr="007923F6" w:rsidRDefault="00CD51F7" w:rsidP="0031573B">
            <w:pPr>
              <w:spacing w:after="120"/>
              <w:jc w:val="both"/>
              <w:rPr>
                <w:sz w:val="20"/>
                <w:lang w:eastAsia="tr-TR"/>
              </w:rPr>
            </w:pPr>
            <w:r w:rsidRPr="007923F6">
              <w:rPr>
                <w:sz w:val="20"/>
                <w:lang w:eastAsia="tr-TR"/>
              </w:rPr>
              <w:t>3700</w:t>
            </w:r>
          </w:p>
        </w:tc>
      </w:tr>
    </w:tbl>
    <w:p w:rsidR="00597B63" w:rsidRPr="007923F6" w:rsidRDefault="00597B63" w:rsidP="00597B63">
      <w:pPr>
        <w:rPr>
          <w:bCs/>
          <w:sz w:val="20"/>
        </w:rPr>
      </w:pPr>
      <w:r w:rsidRPr="007923F6">
        <w:rPr>
          <w:bCs/>
          <w:sz w:val="20"/>
        </w:rPr>
        <w:t>*Kütüphane ve Dokümantasyon Daire Başkanlığı</w:t>
      </w:r>
    </w:p>
    <w:p w:rsidR="00CD51F7" w:rsidRPr="007923F6" w:rsidRDefault="00CD51F7" w:rsidP="00CD51F7"/>
    <w:p w:rsidR="00261EFB" w:rsidRPr="007923F6" w:rsidRDefault="00261EFB" w:rsidP="003E0CD0">
      <w:pPr>
        <w:pStyle w:val="ResimYazs"/>
        <w:rPr>
          <w:b w:val="0"/>
          <w:color w:val="FF0000"/>
          <w:sz w:val="32"/>
          <w:szCs w:val="32"/>
        </w:rPr>
      </w:pPr>
      <w:r w:rsidRPr="007923F6">
        <w:tab/>
      </w:r>
      <w:r w:rsidR="001A29D8" w:rsidRPr="007923F6">
        <w:t xml:space="preserve"> </w:t>
      </w:r>
    </w:p>
    <w:p w:rsidR="00261EFB" w:rsidRPr="007923F6" w:rsidRDefault="00261EFB" w:rsidP="00261EFB">
      <w:pPr>
        <w:spacing w:line="360" w:lineRule="auto"/>
        <w:ind w:firstLine="706"/>
        <w:jc w:val="both"/>
        <w:rPr>
          <w:b/>
        </w:rPr>
      </w:pPr>
    </w:p>
    <w:p w:rsidR="00371F94" w:rsidRPr="007923F6" w:rsidRDefault="00371F94" w:rsidP="00261EFB">
      <w:pPr>
        <w:spacing w:line="360" w:lineRule="auto"/>
        <w:ind w:firstLine="706"/>
        <w:jc w:val="both"/>
        <w:rPr>
          <w:b/>
        </w:rPr>
      </w:pPr>
    </w:p>
    <w:p w:rsidR="00261EFB" w:rsidRPr="007923F6" w:rsidRDefault="00261EFB" w:rsidP="00BB649C">
      <w:pPr>
        <w:pStyle w:val="Balk3"/>
        <w:numPr>
          <w:ilvl w:val="0"/>
          <w:numId w:val="44"/>
        </w:numPr>
        <w:ind w:left="357" w:hanging="357"/>
      </w:pPr>
      <w:bookmarkStart w:id="92" w:name="_Toc2754463"/>
      <w:r w:rsidRPr="007923F6">
        <w:lastRenderedPageBreak/>
        <w:t>İnsan Kaynakları</w:t>
      </w:r>
      <w:bookmarkEnd w:id="92"/>
    </w:p>
    <w:p w:rsidR="00261EFB" w:rsidRPr="007923F6" w:rsidRDefault="00261EFB" w:rsidP="000453F5">
      <w:pPr>
        <w:pStyle w:val="Balk5"/>
        <w:numPr>
          <w:ilvl w:val="0"/>
          <w:numId w:val="0"/>
        </w:numPr>
        <w:ind w:left="680"/>
        <w:rPr>
          <w:rFonts w:eastAsia="MS Mincho"/>
          <w:i/>
          <w:lang w:eastAsia="ja-JP"/>
        </w:rPr>
      </w:pPr>
      <w:r w:rsidRPr="007923F6">
        <w:rPr>
          <w:rFonts w:eastAsia="MS Mincho"/>
          <w:lang w:eastAsia="ja-JP"/>
        </w:rPr>
        <w:t>4.1. Akademik Personel</w:t>
      </w:r>
    </w:p>
    <w:p w:rsidR="00261EFB" w:rsidRPr="007923F6" w:rsidRDefault="00261EFB" w:rsidP="00124C70">
      <w:pPr>
        <w:spacing w:before="120" w:after="120"/>
        <w:ind w:firstLine="708"/>
        <w:jc w:val="both"/>
        <w:rPr>
          <w:rFonts w:eastAsia="MS Mincho"/>
          <w:color w:val="000000"/>
          <w:lang w:eastAsia="ja-JP"/>
        </w:rPr>
      </w:pPr>
      <w:r w:rsidRPr="007923F6">
        <w:rPr>
          <w:rFonts w:eastAsia="MS Mincho"/>
          <w:color w:val="000000"/>
          <w:lang w:eastAsia="ja-JP"/>
        </w:rPr>
        <w:t>Pamukkale Üniversitesi, genç, dinamik ve değişime açık bir akademik kadroya sahiptir. Bu kadronun ulusal ve uluslararası standartlara göre iyi nitelikli özelliklere sahip olması, üniversitenin yurt içi ve yurt dışı yayın ve proje sayılarında önemli artışlara neden olmaktadır. Genel olarak akademisyenlerin yurt içi ve yurt dışındaki tanınmış prestijli üniversitelerde doktoralarını tamamlamaları nedeniyle eğitim, öğretim ve araştırma konularında kurum, personel profili itibarıyla önemli bir bilgi ve tecrübe birikimine sahiptir. Bu birikim, eğitim programlarındaki stratejik amaçları başarmada ve sürekli bir kurumsal gelişme ve yükseliş trendi sağlamada büyük rol oynamaktadır.</w:t>
      </w:r>
    </w:p>
    <w:p w:rsidR="00261EFB" w:rsidRPr="007923F6" w:rsidRDefault="00261EFB" w:rsidP="00DE6FA2">
      <w:pPr>
        <w:spacing w:before="120" w:after="120"/>
        <w:ind w:firstLine="708"/>
        <w:jc w:val="both"/>
        <w:rPr>
          <w:color w:val="000000"/>
        </w:rPr>
      </w:pPr>
      <w:r w:rsidRPr="007923F6">
        <w:rPr>
          <w:color w:val="000000"/>
        </w:rPr>
        <w:t xml:space="preserve">Genel olarak üniversitemizde mevcut akademik personelin unvanlarına göre sayısal dağılımı Tablo </w:t>
      </w:r>
      <w:r w:rsidR="002C142D" w:rsidRPr="007923F6">
        <w:rPr>
          <w:color w:val="000000"/>
        </w:rPr>
        <w:t>25</w:t>
      </w:r>
      <w:r w:rsidRPr="007923F6">
        <w:rPr>
          <w:color w:val="000000"/>
        </w:rPr>
        <w:t>’de</w:t>
      </w:r>
      <w:r w:rsidR="00577B9E">
        <w:rPr>
          <w:color w:val="000000"/>
        </w:rPr>
        <w:t xml:space="preserve"> ve Şekil 6’da</w:t>
      </w:r>
      <w:r w:rsidRPr="007923F6">
        <w:rPr>
          <w:color w:val="000000"/>
        </w:rPr>
        <w:t xml:space="preserve">, öğretim elemanı başına düşen öğrenci sayıları ise Şekil </w:t>
      </w:r>
      <w:r w:rsidR="00577B9E">
        <w:rPr>
          <w:color w:val="000000"/>
        </w:rPr>
        <w:t>7</w:t>
      </w:r>
      <w:r w:rsidR="002C142D" w:rsidRPr="007923F6">
        <w:rPr>
          <w:color w:val="000000"/>
        </w:rPr>
        <w:t xml:space="preserve">’ve </w:t>
      </w:r>
      <w:r w:rsidRPr="007923F6">
        <w:rPr>
          <w:color w:val="000000"/>
        </w:rPr>
        <w:t>Tablo 2</w:t>
      </w:r>
      <w:r w:rsidR="002C142D" w:rsidRPr="007923F6">
        <w:rPr>
          <w:color w:val="000000"/>
        </w:rPr>
        <w:t>6’da</w:t>
      </w:r>
      <w:r w:rsidRPr="007923F6">
        <w:rPr>
          <w:color w:val="000000"/>
        </w:rPr>
        <w:t xml:space="preserve"> yer almaktadır. Öğretim elemanı başına düşen öğrenci sayısının her geçen yıl arttığı görülmektedir. Bu durum öğretim elemanı kadrosu olarak hem nitelik hem de nicelik olarak kontrollü büyümeyi sürdürmenin gerekliliğini ortaya koymaktadır. Meslek Yüksekokullarının tamamında öğretim üyesi başına düşen öğrenci sayısının fazla olduğu dikkat çekmektedir. Bunun en önemli nedeni, bu okullara öğrencilerin sınavsız olarak geçiş yapabilmeleridir.</w:t>
      </w:r>
    </w:p>
    <w:p w:rsidR="00261EFB" w:rsidRPr="007923F6" w:rsidRDefault="00261EFB" w:rsidP="009E034A">
      <w:pPr>
        <w:spacing w:before="120" w:after="120"/>
        <w:ind w:firstLine="708"/>
        <w:jc w:val="both"/>
        <w:rPr>
          <w:color w:val="000000"/>
          <w:sz w:val="12"/>
        </w:rPr>
      </w:pPr>
      <w:r w:rsidRPr="007923F6">
        <w:rPr>
          <w:color w:val="000000"/>
        </w:rPr>
        <w:t xml:space="preserve">Pamukkale Üniversitesi gücünü, kurumsal kültüre inanan, aidiyet duygusuna sahip ve aile olma bilinci içerisinde faaliyetlerini sürdüren toplam </w:t>
      </w:r>
      <w:r w:rsidR="00A75252">
        <w:rPr>
          <w:color w:val="000000"/>
        </w:rPr>
        <w:t>5.083</w:t>
      </w:r>
      <w:r w:rsidRPr="007923F6">
        <w:rPr>
          <w:color w:val="000000"/>
        </w:rPr>
        <w:t xml:space="preserve"> kişilik insan kaynaklarının tamamından almaktadır. </w:t>
      </w:r>
    </w:p>
    <w:p w:rsidR="00261EFB" w:rsidRPr="007923F6" w:rsidRDefault="00261EFB" w:rsidP="009E034A">
      <w:pPr>
        <w:spacing w:before="120" w:after="120"/>
        <w:ind w:firstLine="708"/>
        <w:jc w:val="both"/>
        <w:rPr>
          <w:rFonts w:eastAsia="MS Mincho"/>
          <w:color w:val="000000"/>
          <w:lang w:eastAsia="ja-JP"/>
        </w:rPr>
      </w:pPr>
      <w:r w:rsidRPr="007923F6">
        <w:rPr>
          <w:rFonts w:eastAsia="MS Mincho"/>
          <w:color w:val="000000"/>
          <w:lang w:eastAsia="ja-JP"/>
        </w:rPr>
        <w:t>Üniversitedeki akademik yaşam açısından en önemli dezavantaj, artan öğrenci sayıları nedeni ile bazı fakülte ve bölümlerde gözlenen yüksek ders yüküdür. Bu çerçevede, akademik personelin bazı alanlardaki sayısal yetersizliğinin, özellikle bazı bölümlerin araştırma ve eğitim faaliyetleri üzerinde yarattığı olumsuz etkilerin giderilmesi öncelikli amaçlar arasındadır.</w:t>
      </w:r>
    </w:p>
    <w:p w:rsidR="00261EFB" w:rsidRPr="007923F6" w:rsidRDefault="00261EFB" w:rsidP="009E034A">
      <w:pPr>
        <w:spacing w:before="120" w:after="120"/>
        <w:ind w:firstLine="708"/>
        <w:jc w:val="both"/>
        <w:rPr>
          <w:rFonts w:eastAsia="MS Mincho"/>
          <w:color w:val="000000"/>
          <w:lang w:eastAsia="ja-JP"/>
        </w:rPr>
      </w:pPr>
      <w:r w:rsidRPr="007923F6">
        <w:rPr>
          <w:rFonts w:eastAsia="MS Mincho"/>
          <w:color w:val="000000"/>
          <w:lang w:eastAsia="ja-JP"/>
        </w:rPr>
        <w:t>Pamukkale Üniversitesi, genç, dinamik ve değişime açık bir akademik kadroya sahiptir. Bu kadronun ulusal ve uluslararası standartlara göre iyi nitelikli özelliklere sahip olması, üniversitenin yurt içi ve yurt dışı yayın ve proje sayılarında önemli artışlara neden olmaktadır. Genel olarak akademisyenlerin yurt içi ve yurt dışındaki tanınmış prestijli üniversitelerde doktoralarını tamamlamaları nedeniyle eğitim, öğretim ve araştırma konularında kurum, personel profili itibarıyla önemli bir bilgi ve tecrübe birikimine sahiptir. Bu birikim, eğitim programlarındaki stratejik amaçları başarmada ve sürekli bir kurumsal gelişme ve yükseliş trendi sağlamada büyük rol oynamaktadır.</w:t>
      </w:r>
    </w:p>
    <w:p w:rsidR="00261EFB" w:rsidRPr="007923F6" w:rsidRDefault="00A17F32" w:rsidP="00A17F32">
      <w:pPr>
        <w:pStyle w:val="ResimYazs"/>
      </w:pPr>
      <w:bookmarkStart w:id="93" w:name="_Toc2754510"/>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25</w:t>
      </w:r>
      <w:r w:rsidR="00982D75" w:rsidRPr="007923F6">
        <w:rPr>
          <w:noProof/>
        </w:rPr>
        <w:fldChar w:fldCharType="end"/>
      </w:r>
      <w:r w:rsidRPr="007923F6">
        <w:t>: Öğretim Elemanı Sayıları</w:t>
      </w:r>
      <w:bookmarkEnd w:id="93"/>
    </w:p>
    <w:tbl>
      <w:tblPr>
        <w:tblStyle w:val="AkListe-Vurgu11"/>
        <w:tblW w:w="4776" w:type="pct"/>
        <w:tblLook w:val="04A0" w:firstRow="1" w:lastRow="0" w:firstColumn="1" w:lastColumn="0" w:noHBand="0" w:noVBand="1"/>
      </w:tblPr>
      <w:tblGrid>
        <w:gridCol w:w="816"/>
        <w:gridCol w:w="1200"/>
        <w:gridCol w:w="1117"/>
        <w:gridCol w:w="1966"/>
        <w:gridCol w:w="1262"/>
        <w:gridCol w:w="1119"/>
        <w:gridCol w:w="1573"/>
      </w:tblGrid>
      <w:tr w:rsidR="00D670A0" w:rsidRPr="007923F6" w:rsidTr="00E43B6B">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450" w:type="pct"/>
            <w:vAlign w:val="center"/>
            <w:hideMark/>
          </w:tcPr>
          <w:p w:rsidR="00D670A0" w:rsidRPr="007923F6" w:rsidRDefault="00D670A0" w:rsidP="00273B35">
            <w:pPr>
              <w:spacing w:before="120" w:after="120"/>
              <w:jc w:val="center"/>
              <w:rPr>
                <w:b w:val="0"/>
                <w:bCs w:val="0"/>
                <w:color w:val="000000" w:themeColor="text1"/>
              </w:rPr>
            </w:pPr>
            <w:r w:rsidRPr="007923F6">
              <w:rPr>
                <w:color w:val="000000" w:themeColor="text1"/>
              </w:rPr>
              <w:t>Yıllar</w:t>
            </w:r>
          </w:p>
        </w:tc>
        <w:tc>
          <w:tcPr>
            <w:tcW w:w="662" w:type="pct"/>
            <w:vAlign w:val="center"/>
            <w:hideMark/>
          </w:tcPr>
          <w:p w:rsidR="00D670A0" w:rsidRPr="007923F6" w:rsidRDefault="00D670A0" w:rsidP="00BA3DB4">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923F6">
              <w:rPr>
                <w:color w:val="000000" w:themeColor="text1"/>
              </w:rPr>
              <w:t>Prof.</w:t>
            </w:r>
          </w:p>
        </w:tc>
        <w:tc>
          <w:tcPr>
            <w:tcW w:w="617" w:type="pct"/>
            <w:vAlign w:val="center"/>
            <w:hideMark/>
          </w:tcPr>
          <w:p w:rsidR="00D670A0" w:rsidRPr="007923F6" w:rsidRDefault="00D670A0" w:rsidP="00BA3DB4">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923F6">
              <w:rPr>
                <w:color w:val="000000" w:themeColor="text1"/>
              </w:rPr>
              <w:t>Doç.</w:t>
            </w:r>
          </w:p>
        </w:tc>
        <w:tc>
          <w:tcPr>
            <w:tcW w:w="1086" w:type="pct"/>
            <w:vAlign w:val="center"/>
            <w:hideMark/>
          </w:tcPr>
          <w:p w:rsidR="00D670A0" w:rsidRPr="007923F6" w:rsidRDefault="00D670A0" w:rsidP="00BA3DB4">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923F6">
              <w:rPr>
                <w:color w:val="000000" w:themeColor="text1"/>
              </w:rPr>
              <w:t>Dr. Öğretim Üyesi</w:t>
            </w:r>
          </w:p>
        </w:tc>
        <w:tc>
          <w:tcPr>
            <w:tcW w:w="697" w:type="pct"/>
            <w:vAlign w:val="center"/>
            <w:hideMark/>
          </w:tcPr>
          <w:p w:rsidR="00D670A0" w:rsidRPr="007923F6" w:rsidRDefault="00D670A0" w:rsidP="00BA3DB4">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923F6">
              <w:rPr>
                <w:color w:val="000000" w:themeColor="text1"/>
              </w:rPr>
              <w:t>Öğr. Gör.</w:t>
            </w:r>
          </w:p>
        </w:tc>
        <w:tc>
          <w:tcPr>
            <w:tcW w:w="618" w:type="pct"/>
            <w:vAlign w:val="center"/>
          </w:tcPr>
          <w:p w:rsidR="00D670A0" w:rsidRPr="007923F6" w:rsidRDefault="00D670A0" w:rsidP="00BA3DB4">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923F6">
              <w:rPr>
                <w:color w:val="000000" w:themeColor="text1"/>
              </w:rPr>
              <w:t>Arş. Gör.</w:t>
            </w:r>
          </w:p>
        </w:tc>
        <w:tc>
          <w:tcPr>
            <w:tcW w:w="869" w:type="pct"/>
            <w:vAlign w:val="center"/>
            <w:hideMark/>
          </w:tcPr>
          <w:p w:rsidR="00D670A0" w:rsidRPr="007923F6" w:rsidRDefault="00D670A0" w:rsidP="00BA3DB4">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rPr>
            </w:pPr>
            <w:r w:rsidRPr="007923F6">
              <w:rPr>
                <w:color w:val="000000" w:themeColor="text1"/>
              </w:rPr>
              <w:t>Toplam</w:t>
            </w:r>
          </w:p>
        </w:tc>
      </w:tr>
      <w:tr w:rsidR="00BA3DB4" w:rsidRPr="007923F6" w:rsidTr="00E43B6B">
        <w:trPr>
          <w:cnfStyle w:val="000000100000" w:firstRow="0" w:lastRow="0" w:firstColumn="0" w:lastColumn="0" w:oddVBand="0" w:evenVBand="0" w:oddHBand="1" w:evenHBand="0" w:firstRowFirstColumn="0" w:firstRowLastColumn="0" w:lastRowFirstColumn="0" w:lastRowLastColumn="0"/>
          <w:trHeight w:hRule="exact" w:val="397"/>
        </w:trPr>
        <w:tc>
          <w:tcPr>
            <w:cnfStyle w:val="001000000000" w:firstRow="0" w:lastRow="0" w:firstColumn="1" w:lastColumn="0" w:oddVBand="0" w:evenVBand="0" w:oddHBand="0" w:evenHBand="0" w:firstRowFirstColumn="0" w:firstRowLastColumn="0" w:lastRowFirstColumn="0" w:lastRowLastColumn="0"/>
            <w:tcW w:w="450" w:type="pct"/>
            <w:vAlign w:val="center"/>
          </w:tcPr>
          <w:p w:rsidR="00D670A0" w:rsidRPr="007923F6" w:rsidRDefault="00D670A0" w:rsidP="00273B35">
            <w:pPr>
              <w:spacing w:before="120" w:after="120"/>
              <w:jc w:val="both"/>
              <w:rPr>
                <w:b w:val="0"/>
                <w:bCs w:val="0"/>
                <w:color w:val="000000" w:themeColor="text1"/>
              </w:rPr>
            </w:pPr>
            <w:r w:rsidRPr="007923F6">
              <w:rPr>
                <w:color w:val="000000" w:themeColor="text1"/>
              </w:rPr>
              <w:t>2018</w:t>
            </w:r>
          </w:p>
        </w:tc>
        <w:tc>
          <w:tcPr>
            <w:tcW w:w="662" w:type="pct"/>
            <w:vAlign w:val="center"/>
          </w:tcPr>
          <w:p w:rsidR="00D670A0" w:rsidRPr="007923F6" w:rsidRDefault="0070486E" w:rsidP="00BA3DB4">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318</w:t>
            </w:r>
          </w:p>
        </w:tc>
        <w:tc>
          <w:tcPr>
            <w:tcW w:w="617" w:type="pct"/>
            <w:vAlign w:val="center"/>
          </w:tcPr>
          <w:p w:rsidR="00D670A0" w:rsidRPr="007923F6" w:rsidRDefault="0070486E" w:rsidP="00BA3DB4">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212</w:t>
            </w:r>
          </w:p>
        </w:tc>
        <w:tc>
          <w:tcPr>
            <w:tcW w:w="1086" w:type="pct"/>
            <w:vAlign w:val="center"/>
          </w:tcPr>
          <w:p w:rsidR="00D670A0" w:rsidRPr="007923F6" w:rsidRDefault="0070486E" w:rsidP="00BA3DB4">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422</w:t>
            </w:r>
          </w:p>
        </w:tc>
        <w:tc>
          <w:tcPr>
            <w:tcW w:w="697" w:type="pct"/>
            <w:vAlign w:val="center"/>
          </w:tcPr>
          <w:p w:rsidR="00D670A0" w:rsidRPr="007923F6" w:rsidRDefault="0070486E" w:rsidP="00BA3DB4">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422</w:t>
            </w:r>
          </w:p>
        </w:tc>
        <w:tc>
          <w:tcPr>
            <w:tcW w:w="618" w:type="pct"/>
            <w:vAlign w:val="center"/>
          </w:tcPr>
          <w:p w:rsidR="00D670A0" w:rsidRPr="007923F6" w:rsidRDefault="0070486E" w:rsidP="00BA3DB4">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676</w:t>
            </w:r>
          </w:p>
        </w:tc>
        <w:tc>
          <w:tcPr>
            <w:tcW w:w="869" w:type="pct"/>
            <w:vAlign w:val="center"/>
          </w:tcPr>
          <w:p w:rsidR="00D670A0" w:rsidRPr="007923F6" w:rsidRDefault="00D670A0" w:rsidP="00BA3DB4">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20</w:t>
            </w:r>
            <w:r w:rsidR="0070486E" w:rsidRPr="007923F6">
              <w:rPr>
                <w:color w:val="000000" w:themeColor="text1"/>
              </w:rPr>
              <w:t>50</w:t>
            </w:r>
          </w:p>
        </w:tc>
      </w:tr>
    </w:tbl>
    <w:p w:rsidR="00261EFB" w:rsidRPr="007923F6" w:rsidRDefault="00E66D86" w:rsidP="00261EFB">
      <w:pPr>
        <w:jc w:val="center"/>
        <w:rPr>
          <w:b/>
          <w:sz w:val="12"/>
        </w:rPr>
      </w:pPr>
      <w:r>
        <w:rPr>
          <w:b/>
          <w:sz w:val="12"/>
        </w:rPr>
        <w:lastRenderedPageBreak/>
        <w:t xml:space="preserve"> </w:t>
      </w:r>
      <w:r w:rsidR="00261EFB" w:rsidRPr="007923F6">
        <w:rPr>
          <w:b/>
          <w:noProof/>
          <w:sz w:val="12"/>
          <w:lang w:eastAsia="tr-TR"/>
        </w:rPr>
        <w:drawing>
          <wp:inline distT="0" distB="0" distL="0" distR="0" wp14:anchorId="280C2FD0" wp14:editId="76930358">
            <wp:extent cx="5486400" cy="3168503"/>
            <wp:effectExtent l="0" t="0" r="0" b="13335"/>
            <wp:docPr id="13" name="Grafik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213D46" w:rsidRPr="007923F6" w:rsidRDefault="00213D46" w:rsidP="00213D46">
      <w:pPr>
        <w:pStyle w:val="ResimYazs"/>
      </w:pPr>
      <w:bookmarkStart w:id="94" w:name="_Toc2754588"/>
      <w:bookmarkStart w:id="95" w:name="_Toc348711900"/>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6</w:t>
      </w:r>
      <w:r w:rsidR="00982D75" w:rsidRPr="007923F6">
        <w:rPr>
          <w:noProof/>
        </w:rPr>
        <w:fldChar w:fldCharType="end"/>
      </w:r>
      <w:r w:rsidRPr="007923F6">
        <w:t>: Unvanlarına Göre Akademik Personel Sayıları Değişimi</w:t>
      </w:r>
      <w:bookmarkEnd w:id="94"/>
    </w:p>
    <w:p w:rsidR="00162011" w:rsidRPr="007923F6" w:rsidRDefault="00162011" w:rsidP="00162011"/>
    <w:p w:rsidR="00162011" w:rsidRPr="007923F6" w:rsidRDefault="00162011" w:rsidP="00162011"/>
    <w:bookmarkEnd w:id="95"/>
    <w:p w:rsidR="00261EFB" w:rsidRPr="007923F6" w:rsidRDefault="00261EFB" w:rsidP="00261EFB"/>
    <w:p w:rsidR="00261EFB" w:rsidRPr="007923F6" w:rsidRDefault="00261EFB" w:rsidP="00261EFB">
      <w:pPr>
        <w:pStyle w:val="ResimYazs"/>
        <w:spacing w:before="120" w:after="120"/>
        <w:jc w:val="center"/>
        <w:rPr>
          <w:sz w:val="24"/>
          <w:szCs w:val="24"/>
        </w:rPr>
      </w:pPr>
      <w:bookmarkStart w:id="96" w:name="_Toc348708914"/>
      <w:r w:rsidRPr="007923F6">
        <w:rPr>
          <w:noProof/>
          <w:sz w:val="24"/>
          <w:szCs w:val="24"/>
          <w:lang w:eastAsia="tr-TR"/>
        </w:rPr>
        <w:drawing>
          <wp:inline distT="0" distB="0" distL="0" distR="0" wp14:anchorId="00F43D6F" wp14:editId="34E5858B">
            <wp:extent cx="5514975" cy="3209925"/>
            <wp:effectExtent l="0" t="0" r="9525" b="9525"/>
            <wp:docPr id="14" name="Nesnesi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213D46" w:rsidRPr="007923F6" w:rsidRDefault="00213D46" w:rsidP="00213D46">
      <w:pPr>
        <w:pStyle w:val="ResimYazs"/>
        <w:rPr>
          <w:b w:val="0"/>
        </w:rPr>
      </w:pPr>
      <w:bookmarkStart w:id="97" w:name="_Toc2754589"/>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7</w:t>
      </w:r>
      <w:r w:rsidR="00982D75" w:rsidRPr="007923F6">
        <w:rPr>
          <w:noProof/>
        </w:rPr>
        <w:fldChar w:fldCharType="end"/>
      </w:r>
      <w:r w:rsidRPr="007923F6">
        <w:t>: Yıllara Göre Öğretim Elemanı Başına Düşen Öğrenci Sayısı</w:t>
      </w:r>
      <w:bookmarkEnd w:id="97"/>
    </w:p>
    <w:p w:rsidR="00213D46" w:rsidRPr="007923F6" w:rsidRDefault="00213D46" w:rsidP="00213D46"/>
    <w:p w:rsidR="00162011" w:rsidRPr="007923F6" w:rsidRDefault="00162011" w:rsidP="00213D46"/>
    <w:bookmarkEnd w:id="96"/>
    <w:p w:rsidR="00A22F2C" w:rsidRDefault="00A22F2C" w:rsidP="00417550">
      <w:pPr>
        <w:pStyle w:val="ResimYazs"/>
      </w:pPr>
    </w:p>
    <w:p w:rsidR="00261EFB" w:rsidRPr="007923F6" w:rsidRDefault="00417550" w:rsidP="00417550">
      <w:pPr>
        <w:pStyle w:val="ResimYazs"/>
        <w:rPr>
          <w:b w:val="0"/>
          <w:sz w:val="24"/>
          <w:szCs w:val="24"/>
        </w:rPr>
      </w:pPr>
      <w:bookmarkStart w:id="98" w:name="_Toc2754511"/>
      <w:r w:rsidRPr="007923F6">
        <w:lastRenderedPageBreak/>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26</w:t>
      </w:r>
      <w:r w:rsidR="00982D75" w:rsidRPr="007923F6">
        <w:rPr>
          <w:noProof/>
        </w:rPr>
        <w:fldChar w:fldCharType="end"/>
      </w:r>
      <w:r w:rsidRPr="007923F6">
        <w:t>: Fakültelerde ve Yüksekokullarda Öğretim Elemanı Başına Düşen Öğrenci Sayısı</w:t>
      </w:r>
      <w:bookmarkEnd w:id="98"/>
    </w:p>
    <w:tbl>
      <w:tblPr>
        <w:tblStyle w:val="KlavuzuTablo4-Vurgu11"/>
        <w:tblW w:w="9080" w:type="dxa"/>
        <w:tblLook w:val="04A0" w:firstRow="1" w:lastRow="0" w:firstColumn="1" w:lastColumn="0" w:noHBand="0" w:noVBand="1"/>
      </w:tblPr>
      <w:tblGrid>
        <w:gridCol w:w="3539"/>
        <w:gridCol w:w="1418"/>
        <w:gridCol w:w="1701"/>
        <w:gridCol w:w="2422"/>
      </w:tblGrid>
      <w:tr w:rsidR="00B87797" w:rsidRPr="007923F6" w:rsidTr="00A22F2C">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B87797" w:rsidP="00B87797">
            <w:pPr>
              <w:rPr>
                <w:rFonts w:eastAsia="Times New Roman"/>
                <w:color w:val="000000"/>
                <w:sz w:val="20"/>
                <w:lang w:eastAsia="tr-TR"/>
              </w:rPr>
            </w:pPr>
            <w:bookmarkStart w:id="99" w:name="RANGE!A1"/>
            <w:r w:rsidRPr="007923F6">
              <w:rPr>
                <w:rFonts w:eastAsia="Times New Roman"/>
                <w:color w:val="000000"/>
                <w:sz w:val="20"/>
                <w:lang w:eastAsia="tr-TR"/>
              </w:rPr>
              <w:t>Fakülte/Yüksekokul/Meslek Yüksekokulu</w:t>
            </w:r>
            <w:bookmarkEnd w:id="99"/>
          </w:p>
        </w:tc>
        <w:tc>
          <w:tcPr>
            <w:tcW w:w="1418" w:type="dxa"/>
            <w:vAlign w:val="center"/>
            <w:hideMark/>
          </w:tcPr>
          <w:p w:rsidR="00B87797" w:rsidRPr="007923F6" w:rsidRDefault="006D1C95" w:rsidP="00B87797">
            <w:pPr>
              <w:cnfStyle w:val="100000000000" w:firstRow="1" w:lastRow="0" w:firstColumn="0" w:lastColumn="0" w:oddVBand="0" w:evenVBand="0" w:oddHBand="0" w:evenHBand="0" w:firstRowFirstColumn="0" w:firstRowLastColumn="0" w:lastRowFirstColumn="0" w:lastRowLastColumn="0"/>
              <w:rPr>
                <w:rFonts w:eastAsia="Times New Roman"/>
                <w:color w:val="auto"/>
                <w:sz w:val="20"/>
                <w:lang w:eastAsia="tr-TR"/>
              </w:rPr>
            </w:pPr>
            <w:r w:rsidRPr="007923F6">
              <w:rPr>
                <w:rFonts w:eastAsia="Times New Roman"/>
                <w:color w:val="auto"/>
                <w:sz w:val="20"/>
                <w:lang w:eastAsia="tr-TR"/>
              </w:rPr>
              <w:t>Öğrenci Sayısı</w:t>
            </w:r>
          </w:p>
        </w:tc>
        <w:tc>
          <w:tcPr>
            <w:tcW w:w="1701" w:type="dxa"/>
            <w:vAlign w:val="center"/>
            <w:hideMark/>
          </w:tcPr>
          <w:p w:rsidR="00B87797" w:rsidRPr="007923F6" w:rsidRDefault="006D1C95" w:rsidP="00B87797">
            <w:pPr>
              <w:cnfStyle w:val="100000000000" w:firstRow="1" w:lastRow="0" w:firstColumn="0" w:lastColumn="0" w:oddVBand="0" w:evenVBand="0" w:oddHBand="0" w:evenHBand="0" w:firstRowFirstColumn="0" w:firstRowLastColumn="0" w:lastRowFirstColumn="0" w:lastRowLastColumn="0"/>
              <w:rPr>
                <w:rFonts w:eastAsia="Times New Roman"/>
                <w:color w:val="auto"/>
                <w:sz w:val="20"/>
                <w:lang w:eastAsia="tr-TR"/>
              </w:rPr>
            </w:pPr>
            <w:r w:rsidRPr="007923F6">
              <w:rPr>
                <w:rFonts w:eastAsia="Times New Roman"/>
                <w:color w:val="auto"/>
                <w:sz w:val="20"/>
                <w:lang w:eastAsia="tr-TR"/>
              </w:rPr>
              <w:t>Öğretim Elemanı Sayısı</w:t>
            </w:r>
          </w:p>
        </w:tc>
        <w:tc>
          <w:tcPr>
            <w:tcW w:w="2422" w:type="dxa"/>
            <w:vAlign w:val="center"/>
            <w:hideMark/>
          </w:tcPr>
          <w:p w:rsidR="00B87797" w:rsidRPr="007923F6" w:rsidRDefault="00B87797" w:rsidP="00B87797">
            <w:pPr>
              <w:cnfStyle w:val="100000000000" w:firstRow="1" w:lastRow="0" w:firstColumn="0" w:lastColumn="0" w:oddVBand="0" w:evenVBand="0" w:oddHBand="0" w:evenHBand="0" w:firstRowFirstColumn="0" w:firstRowLastColumn="0" w:lastRowFirstColumn="0" w:lastRowLastColumn="0"/>
              <w:rPr>
                <w:rFonts w:eastAsia="Times New Roman"/>
                <w:color w:val="000000"/>
                <w:sz w:val="20"/>
                <w:lang w:eastAsia="tr-TR"/>
              </w:rPr>
            </w:pPr>
            <w:bookmarkStart w:id="100" w:name="RANGE!D1"/>
            <w:r w:rsidRPr="007923F6">
              <w:rPr>
                <w:rFonts w:eastAsia="Times New Roman"/>
                <w:color w:val="000000"/>
                <w:sz w:val="20"/>
                <w:lang w:eastAsia="tr-TR"/>
              </w:rPr>
              <w:t>Öğretim Elemanı Başına Düşen  Öğrenci  Sayısı</w:t>
            </w:r>
            <w:bookmarkEnd w:id="100"/>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Acıpayam Meslek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926</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24</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39</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Bekilli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586</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17</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34</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Bozkurt Meslek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39</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13</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Buldan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065</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25</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43</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Çal Meslek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124</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13</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10</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Çivril Atasay Kamer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136</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23</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49</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Denizli Sağlık Hizmetleri Meslek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313</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17</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77</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Denizli Sosyal Bilimler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217</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9</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135</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Denizli Teknik Bilimler Meslek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w:t>
            </w:r>
            <w:r w:rsidR="0042610F" w:rsidRPr="007923F6">
              <w:rPr>
                <w:rFonts w:eastAsia="Arial Unicode MS"/>
                <w:sz w:val="20"/>
                <w:lang w:eastAsia="tr-TR"/>
              </w:rPr>
              <w:t>.</w:t>
            </w:r>
            <w:r w:rsidRPr="007923F6">
              <w:rPr>
                <w:rFonts w:eastAsia="Arial Unicode MS"/>
                <w:sz w:val="20"/>
                <w:lang w:eastAsia="tr-TR"/>
              </w:rPr>
              <w:t>918</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49</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80</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Diş Hekimliği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260</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30</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9</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Eğitim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4</w:t>
            </w:r>
            <w:r w:rsidR="0042610F" w:rsidRPr="007923F6">
              <w:rPr>
                <w:rFonts w:eastAsia="Arial Unicode MS"/>
                <w:sz w:val="20"/>
                <w:lang w:eastAsia="tr-TR"/>
              </w:rPr>
              <w:t>.</w:t>
            </w:r>
            <w:r w:rsidRPr="007923F6">
              <w:rPr>
                <w:rFonts w:eastAsia="Arial Unicode MS"/>
                <w:sz w:val="20"/>
                <w:lang w:eastAsia="tr-TR"/>
              </w:rPr>
              <w:t>507</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185</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24</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Fen Edebiyat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7</w:t>
            </w:r>
            <w:r w:rsidR="0042610F" w:rsidRPr="007923F6">
              <w:rPr>
                <w:rFonts w:eastAsia="Arial Unicode MS"/>
                <w:sz w:val="20"/>
                <w:lang w:eastAsia="tr-TR"/>
              </w:rPr>
              <w:t>.</w:t>
            </w:r>
            <w:r w:rsidRPr="007923F6">
              <w:rPr>
                <w:rFonts w:eastAsia="Arial Unicode MS"/>
                <w:sz w:val="20"/>
                <w:lang w:eastAsia="tr-TR"/>
              </w:rPr>
              <w:t>158</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245</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29</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Fizik Tedavi Ve Rehabilitasyon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715</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22</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33</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Honaz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3</w:t>
            </w:r>
            <w:r w:rsidR="0042610F" w:rsidRPr="007923F6">
              <w:rPr>
                <w:rFonts w:eastAsia="Arial Unicode MS"/>
                <w:sz w:val="20"/>
                <w:lang w:eastAsia="tr-TR"/>
              </w:rPr>
              <w:t>.</w:t>
            </w:r>
            <w:r w:rsidRPr="007923F6">
              <w:rPr>
                <w:rFonts w:eastAsia="Arial Unicode MS"/>
                <w:sz w:val="20"/>
                <w:lang w:eastAsia="tr-TR"/>
              </w:rPr>
              <w:t>721</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33</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113</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Hukuk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83</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29</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İktisadi Ve İdari Bilimler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8</w:t>
            </w:r>
            <w:r w:rsidR="0042610F" w:rsidRPr="007923F6">
              <w:rPr>
                <w:rFonts w:eastAsia="Arial Unicode MS"/>
                <w:sz w:val="20"/>
                <w:lang w:eastAsia="tr-TR"/>
              </w:rPr>
              <w:t>.</w:t>
            </w:r>
            <w:r w:rsidRPr="007923F6">
              <w:rPr>
                <w:rFonts w:eastAsia="Arial Unicode MS"/>
                <w:sz w:val="20"/>
                <w:lang w:eastAsia="tr-TR"/>
              </w:rPr>
              <w:t>970</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135</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66</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İlahiyat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652</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36</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18</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İletişim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276</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14</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20</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Kale Meslek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717</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15</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48</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Mimarlık Ve Tasarım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646</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28</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23</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Mühendislik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6</w:t>
            </w:r>
            <w:r w:rsidR="0042610F" w:rsidRPr="007923F6">
              <w:rPr>
                <w:rFonts w:eastAsia="Arial Unicode MS"/>
                <w:sz w:val="20"/>
                <w:lang w:eastAsia="tr-TR"/>
              </w:rPr>
              <w:t>.</w:t>
            </w:r>
            <w:r w:rsidRPr="007923F6">
              <w:rPr>
                <w:rFonts w:eastAsia="Arial Unicode MS"/>
                <w:sz w:val="20"/>
                <w:lang w:eastAsia="tr-TR"/>
              </w:rPr>
              <w:t>170</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191</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32</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Müzik Ve Sahne Sanatları Fak.</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4</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6</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Sağlık Bilimleri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558</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28</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20</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Sarayköy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62</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10</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6</w:t>
            </w:r>
          </w:p>
        </w:tc>
      </w:tr>
      <w:tr w:rsidR="00B87797"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Spor Bilimleri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506</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33</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15</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Tavas Meslek Yüksekokulu</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064</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16</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67</w:t>
            </w:r>
          </w:p>
        </w:tc>
      </w:tr>
      <w:tr w:rsidR="007D4F4D"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Teknik Eğitim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16</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4</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4</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Teknoloji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w:t>
            </w:r>
            <w:r w:rsidR="0042610F" w:rsidRPr="007923F6">
              <w:rPr>
                <w:rFonts w:eastAsia="Arial Unicode MS"/>
                <w:sz w:val="20"/>
                <w:lang w:eastAsia="tr-TR"/>
              </w:rPr>
              <w:t>.</w:t>
            </w:r>
            <w:r w:rsidRPr="007923F6">
              <w:rPr>
                <w:rFonts w:eastAsia="Arial Unicode MS"/>
                <w:sz w:val="20"/>
                <w:lang w:eastAsia="tr-TR"/>
              </w:rPr>
              <w:t>173</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39</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56</w:t>
            </w:r>
          </w:p>
        </w:tc>
      </w:tr>
      <w:tr w:rsidR="007D4F4D"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Tıp Fakültesi</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325</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604</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2</w:t>
            </w:r>
          </w:p>
        </w:tc>
      </w:tr>
      <w:tr w:rsidR="00B87797"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Turizm Fakültesi</w:t>
            </w:r>
          </w:p>
        </w:tc>
        <w:tc>
          <w:tcPr>
            <w:tcW w:w="1418"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854</w:t>
            </w:r>
          </w:p>
        </w:tc>
        <w:tc>
          <w:tcPr>
            <w:tcW w:w="1701"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20</w:t>
            </w:r>
          </w:p>
        </w:tc>
        <w:tc>
          <w:tcPr>
            <w:tcW w:w="2422" w:type="dxa"/>
            <w:vAlign w:val="center"/>
            <w:hideMark/>
          </w:tcPr>
          <w:p w:rsidR="00B87797" w:rsidRPr="007923F6" w:rsidRDefault="00B87797"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sz w:val="20"/>
                <w:lang w:eastAsia="tr-TR"/>
              </w:rPr>
            </w:pPr>
            <w:r w:rsidRPr="007923F6">
              <w:rPr>
                <w:rFonts w:eastAsia="Arial Unicode MS"/>
                <w:sz w:val="20"/>
                <w:lang w:eastAsia="tr-TR"/>
              </w:rPr>
              <w:t>43</w:t>
            </w:r>
          </w:p>
        </w:tc>
      </w:tr>
      <w:tr w:rsidR="007D4F4D" w:rsidRPr="007923F6" w:rsidTr="00A22F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hideMark/>
          </w:tcPr>
          <w:p w:rsidR="00B87797" w:rsidRPr="007923F6" w:rsidRDefault="006D1C95" w:rsidP="00B87797">
            <w:pPr>
              <w:rPr>
                <w:rFonts w:eastAsia="Arial Unicode MS"/>
                <w:b w:val="0"/>
                <w:sz w:val="20"/>
                <w:lang w:eastAsia="tr-TR"/>
              </w:rPr>
            </w:pPr>
            <w:r w:rsidRPr="007923F6">
              <w:rPr>
                <w:rFonts w:eastAsia="Arial Unicode MS"/>
                <w:b w:val="0"/>
                <w:sz w:val="20"/>
                <w:lang w:eastAsia="tr-TR"/>
              </w:rPr>
              <w:t>Uygulamalı Bilimler Yüksekokulu</w:t>
            </w:r>
          </w:p>
        </w:tc>
        <w:tc>
          <w:tcPr>
            <w:tcW w:w="1418"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w:t>
            </w:r>
            <w:r w:rsidR="0042610F" w:rsidRPr="007923F6">
              <w:rPr>
                <w:rFonts w:eastAsia="Arial Unicode MS"/>
                <w:sz w:val="20"/>
                <w:lang w:eastAsia="tr-TR"/>
              </w:rPr>
              <w:t>.</w:t>
            </w:r>
            <w:r w:rsidRPr="007923F6">
              <w:rPr>
                <w:rFonts w:eastAsia="Arial Unicode MS"/>
                <w:sz w:val="20"/>
                <w:lang w:eastAsia="tr-TR"/>
              </w:rPr>
              <w:t>218</w:t>
            </w:r>
          </w:p>
        </w:tc>
        <w:tc>
          <w:tcPr>
            <w:tcW w:w="1701"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13</w:t>
            </w:r>
          </w:p>
        </w:tc>
        <w:tc>
          <w:tcPr>
            <w:tcW w:w="2422" w:type="dxa"/>
            <w:vAlign w:val="center"/>
            <w:hideMark/>
          </w:tcPr>
          <w:p w:rsidR="00B87797" w:rsidRPr="007923F6" w:rsidRDefault="00B87797" w:rsidP="004C5C28">
            <w:pPr>
              <w:jc w:val="right"/>
              <w:cnfStyle w:val="000000100000" w:firstRow="0" w:lastRow="0" w:firstColumn="0" w:lastColumn="0" w:oddVBand="0" w:evenVBand="0" w:oddHBand="1" w:evenHBand="0" w:firstRowFirstColumn="0" w:firstRowLastColumn="0" w:lastRowFirstColumn="0" w:lastRowLastColumn="0"/>
              <w:rPr>
                <w:rFonts w:eastAsia="Arial Unicode MS"/>
                <w:sz w:val="20"/>
                <w:lang w:eastAsia="tr-TR"/>
              </w:rPr>
            </w:pPr>
            <w:r w:rsidRPr="007923F6">
              <w:rPr>
                <w:rFonts w:eastAsia="Arial Unicode MS"/>
                <w:sz w:val="20"/>
                <w:lang w:eastAsia="tr-TR"/>
              </w:rPr>
              <w:t>94</w:t>
            </w:r>
          </w:p>
        </w:tc>
      </w:tr>
      <w:tr w:rsidR="006D1C95" w:rsidRPr="007923F6" w:rsidTr="00A22F2C">
        <w:trPr>
          <w:trHeight w:val="300"/>
        </w:trPr>
        <w:tc>
          <w:tcPr>
            <w:cnfStyle w:val="001000000000" w:firstRow="0" w:lastRow="0" w:firstColumn="1" w:lastColumn="0" w:oddVBand="0" w:evenVBand="0" w:oddHBand="0" w:evenHBand="0" w:firstRowFirstColumn="0" w:firstRowLastColumn="0" w:lastRowFirstColumn="0" w:lastRowLastColumn="0"/>
            <w:tcW w:w="3539" w:type="dxa"/>
            <w:noWrap/>
            <w:vAlign w:val="center"/>
          </w:tcPr>
          <w:p w:rsidR="006D1C95" w:rsidRPr="007923F6" w:rsidRDefault="006D1C95" w:rsidP="00B87797">
            <w:pPr>
              <w:rPr>
                <w:rFonts w:eastAsia="Arial Unicode MS"/>
                <w:sz w:val="20"/>
                <w:lang w:eastAsia="tr-TR"/>
              </w:rPr>
            </w:pPr>
            <w:r w:rsidRPr="007923F6">
              <w:rPr>
                <w:rFonts w:eastAsia="Arial Unicode MS"/>
                <w:sz w:val="20"/>
                <w:lang w:eastAsia="tr-TR"/>
              </w:rPr>
              <w:t>TOPLAM</w:t>
            </w:r>
          </w:p>
        </w:tc>
        <w:tc>
          <w:tcPr>
            <w:tcW w:w="1418" w:type="dxa"/>
            <w:vAlign w:val="center"/>
          </w:tcPr>
          <w:p w:rsidR="006D1C95" w:rsidRPr="007923F6" w:rsidRDefault="006D1C95"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b/>
                <w:sz w:val="20"/>
                <w:lang w:eastAsia="tr-TR"/>
              </w:rPr>
            </w:pPr>
            <w:r w:rsidRPr="007923F6">
              <w:rPr>
                <w:rFonts w:eastAsia="Arial Unicode MS"/>
                <w:b/>
                <w:sz w:val="20"/>
                <w:lang w:eastAsia="tr-TR"/>
              </w:rPr>
              <w:t>52.511</w:t>
            </w:r>
          </w:p>
        </w:tc>
        <w:tc>
          <w:tcPr>
            <w:tcW w:w="1701" w:type="dxa"/>
            <w:vAlign w:val="center"/>
          </w:tcPr>
          <w:p w:rsidR="006D1C95" w:rsidRPr="007923F6" w:rsidRDefault="006D1C95"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b/>
                <w:sz w:val="20"/>
                <w:lang w:eastAsia="tr-TR"/>
              </w:rPr>
            </w:pPr>
            <w:r w:rsidRPr="007923F6">
              <w:rPr>
                <w:rFonts w:eastAsia="Arial Unicode MS"/>
                <w:b/>
                <w:sz w:val="20"/>
                <w:lang w:eastAsia="tr-TR"/>
              </w:rPr>
              <w:t>2.045</w:t>
            </w:r>
          </w:p>
        </w:tc>
        <w:tc>
          <w:tcPr>
            <w:tcW w:w="2422" w:type="dxa"/>
            <w:vAlign w:val="center"/>
          </w:tcPr>
          <w:p w:rsidR="006D1C95" w:rsidRPr="007923F6" w:rsidRDefault="006D1C95" w:rsidP="004C5C28">
            <w:pPr>
              <w:jc w:val="right"/>
              <w:cnfStyle w:val="000000000000" w:firstRow="0" w:lastRow="0" w:firstColumn="0" w:lastColumn="0" w:oddVBand="0" w:evenVBand="0" w:oddHBand="0" w:evenHBand="0" w:firstRowFirstColumn="0" w:firstRowLastColumn="0" w:lastRowFirstColumn="0" w:lastRowLastColumn="0"/>
              <w:rPr>
                <w:rFonts w:eastAsia="Arial Unicode MS"/>
                <w:b/>
                <w:sz w:val="20"/>
                <w:lang w:eastAsia="tr-TR"/>
              </w:rPr>
            </w:pPr>
            <w:r w:rsidRPr="007923F6">
              <w:rPr>
                <w:rFonts w:eastAsia="Arial Unicode MS"/>
                <w:b/>
                <w:sz w:val="20"/>
                <w:lang w:eastAsia="tr-TR"/>
              </w:rPr>
              <w:t>26</w:t>
            </w:r>
          </w:p>
        </w:tc>
      </w:tr>
    </w:tbl>
    <w:p w:rsidR="00261EFB" w:rsidRPr="007923F6" w:rsidRDefault="0030283D" w:rsidP="0030283D">
      <w:pPr>
        <w:pStyle w:val="ResimYazs"/>
        <w:keepNext/>
        <w:spacing w:before="120" w:after="120"/>
        <w:rPr>
          <w:b w:val="0"/>
        </w:rPr>
      </w:pPr>
      <w:r w:rsidRPr="007923F6">
        <w:rPr>
          <w:b w:val="0"/>
        </w:rPr>
        <w:t>*Kurumsal Veri Değerlendirme Sistemi /31.12.2018</w:t>
      </w:r>
    </w:p>
    <w:p w:rsidR="006D1C95" w:rsidRPr="007923F6" w:rsidRDefault="006D1C95" w:rsidP="006D1C95"/>
    <w:p w:rsidR="006D1C95" w:rsidRPr="007923F6" w:rsidRDefault="006D1C95" w:rsidP="006D1C95"/>
    <w:p w:rsidR="00261EFB" w:rsidRPr="007923F6" w:rsidRDefault="00261EFB" w:rsidP="00261EFB">
      <w:pPr>
        <w:widowControl w:val="0"/>
        <w:autoSpaceDE w:val="0"/>
        <w:autoSpaceDN w:val="0"/>
        <w:adjustRightInd w:val="0"/>
        <w:ind w:firstLine="709"/>
        <w:jc w:val="both"/>
      </w:pPr>
      <w:r w:rsidRPr="007923F6">
        <w:t xml:space="preserve">Pamukkale Üniversitesinin </w:t>
      </w:r>
      <w:r w:rsidR="004C1B90" w:rsidRPr="007923F6">
        <w:t xml:space="preserve">2.050 akademik, 1.464 idari olmak üzere 3.514 kadrolu personeli bulunmaktadır. Ayrıca 158 </w:t>
      </w:r>
      <w:r w:rsidR="00B731C8" w:rsidRPr="007923F6">
        <w:t>Sözleşmeli Personel</w:t>
      </w:r>
      <w:r w:rsidR="00B731C8">
        <w:t xml:space="preserve"> (657 sayılı Kanun 4-B)</w:t>
      </w:r>
      <w:r w:rsidR="004C1B90" w:rsidRPr="007923F6">
        <w:t xml:space="preserve">, </w:t>
      </w:r>
      <w:r w:rsidR="00B731C8">
        <w:t>1.401</w:t>
      </w:r>
      <w:r w:rsidR="004C1B90" w:rsidRPr="007923F6">
        <w:t xml:space="preserve"> </w:t>
      </w:r>
      <w:r w:rsidR="00B731C8">
        <w:t>Sürekli İşçi (657 sayılı Kanun 4-D)</w:t>
      </w:r>
      <w:r w:rsidR="004C1B90" w:rsidRPr="007923F6">
        <w:t xml:space="preserve">, </w:t>
      </w:r>
      <w:r w:rsidR="004C1B90" w:rsidRPr="007923F6">
        <w:rPr>
          <w:bCs/>
          <w:iCs/>
          <w:szCs w:val="24"/>
        </w:rPr>
        <w:t xml:space="preserve">10 adet yabancı uyruklu sözleşmeli personeli </w:t>
      </w:r>
      <w:r w:rsidR="004C1B90" w:rsidRPr="007923F6">
        <w:t>eklediğimizde, Üniversitem</w:t>
      </w:r>
      <w:r w:rsidR="00B731C8">
        <w:t>izde çalışan insan kaynağı 5.083</w:t>
      </w:r>
      <w:r w:rsidR="004C1B90" w:rsidRPr="007923F6">
        <w:t xml:space="preserve">  personele ulaşmaktadır.  2018 yıl sonu itibariyle personel sayıları T</w:t>
      </w:r>
      <w:r w:rsidR="00EE64FB" w:rsidRPr="007923F6">
        <w:t>ablo</w:t>
      </w:r>
      <w:r w:rsidR="004C1B90" w:rsidRPr="007923F6">
        <w:t xml:space="preserve"> </w:t>
      </w:r>
      <w:r w:rsidR="00EE64FB" w:rsidRPr="007923F6">
        <w:t>27’ de</w:t>
      </w:r>
      <w:r w:rsidR="00A64910">
        <w:t xml:space="preserve">   ve Şekil 8</w:t>
      </w:r>
      <w:r w:rsidR="004C1B90" w:rsidRPr="007923F6">
        <w:t>’</w:t>
      </w:r>
      <w:r w:rsidR="00A64910">
        <w:t>de</w:t>
      </w:r>
      <w:r w:rsidRPr="007923F6">
        <w:t xml:space="preserve"> görülmektedir.</w:t>
      </w:r>
    </w:p>
    <w:p w:rsidR="002E0B3B" w:rsidRPr="007923F6" w:rsidRDefault="002E0B3B" w:rsidP="00261EFB">
      <w:pPr>
        <w:widowControl w:val="0"/>
        <w:autoSpaceDE w:val="0"/>
        <w:autoSpaceDN w:val="0"/>
        <w:adjustRightInd w:val="0"/>
        <w:ind w:firstLine="709"/>
        <w:jc w:val="both"/>
      </w:pPr>
    </w:p>
    <w:p w:rsidR="00EE64FB" w:rsidRPr="007923F6" w:rsidRDefault="00EE64FB" w:rsidP="00EE64FB">
      <w:pPr>
        <w:pStyle w:val="ResimYazs"/>
      </w:pPr>
      <w:bookmarkStart w:id="101" w:name="_Toc2754512"/>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27</w:t>
      </w:r>
      <w:r w:rsidR="00190EF0" w:rsidRPr="007923F6">
        <w:rPr>
          <w:noProof/>
        </w:rPr>
        <w:fldChar w:fldCharType="end"/>
      </w:r>
      <w:r w:rsidRPr="007923F6">
        <w:t>: Pamukkale Üniversitesi Personel Sayıları</w:t>
      </w:r>
      <w:bookmarkEnd w:id="101"/>
    </w:p>
    <w:tbl>
      <w:tblPr>
        <w:tblW w:w="5000" w:type="pct"/>
        <w:tblBorders>
          <w:top w:val="single" w:sz="8" w:space="0" w:color="4F81BD"/>
          <w:left w:val="single" w:sz="8" w:space="0" w:color="4F81BD"/>
          <w:bottom w:val="single" w:sz="8" w:space="0" w:color="4F81BD"/>
          <w:right w:val="single" w:sz="8" w:space="0" w:color="4F81BD"/>
        </w:tblBorders>
        <w:tblLook w:val="0420" w:firstRow="1" w:lastRow="0" w:firstColumn="0" w:lastColumn="0" w:noHBand="0" w:noVBand="1"/>
      </w:tblPr>
      <w:tblGrid>
        <w:gridCol w:w="7778"/>
        <w:gridCol w:w="1700"/>
      </w:tblGrid>
      <w:tr w:rsidR="004C1B90" w:rsidRPr="007923F6" w:rsidTr="006569DB">
        <w:trPr>
          <w:trHeight w:val="604"/>
        </w:trPr>
        <w:tc>
          <w:tcPr>
            <w:tcW w:w="5000" w:type="pct"/>
            <w:gridSpan w:val="2"/>
            <w:shd w:val="clear" w:color="auto" w:fill="4F81BD"/>
            <w:vAlign w:val="center"/>
          </w:tcPr>
          <w:p w:rsidR="004C1B90" w:rsidRPr="007923F6" w:rsidRDefault="004C1B90" w:rsidP="00CC26E5">
            <w:pPr>
              <w:jc w:val="both"/>
              <w:rPr>
                <w:b/>
                <w:bCs/>
              </w:rPr>
            </w:pPr>
            <w:r w:rsidRPr="007923F6">
              <w:rPr>
                <w:b/>
                <w:bCs/>
              </w:rPr>
              <w:t>Pamukkale Üniversitesi Personel Sayıları 2018</w:t>
            </w:r>
          </w:p>
        </w:tc>
      </w:tr>
      <w:tr w:rsidR="004C1B90" w:rsidRPr="007923F6" w:rsidTr="006569DB">
        <w:tc>
          <w:tcPr>
            <w:tcW w:w="4103" w:type="pct"/>
            <w:tcBorders>
              <w:top w:val="single" w:sz="8" w:space="0" w:color="4F81BD"/>
              <w:left w:val="single" w:sz="8" w:space="0" w:color="4F81BD"/>
              <w:bottom w:val="single" w:sz="8" w:space="0" w:color="4F81BD"/>
              <w:right w:val="single" w:sz="4" w:space="0" w:color="5B9BD5"/>
            </w:tcBorders>
            <w:shd w:val="clear" w:color="auto" w:fill="auto"/>
            <w:vAlign w:val="center"/>
          </w:tcPr>
          <w:p w:rsidR="004C1B90" w:rsidRPr="007923F6" w:rsidRDefault="004C1B90" w:rsidP="00CC26E5">
            <w:pPr>
              <w:jc w:val="both"/>
            </w:pPr>
          </w:p>
        </w:tc>
        <w:tc>
          <w:tcPr>
            <w:tcW w:w="897" w:type="pct"/>
            <w:tcBorders>
              <w:top w:val="single" w:sz="8" w:space="0" w:color="4F81BD"/>
              <w:left w:val="single" w:sz="4" w:space="0" w:color="5B9BD5"/>
              <w:bottom w:val="single" w:sz="8" w:space="0" w:color="4F81BD"/>
              <w:right w:val="single" w:sz="8" w:space="0" w:color="4F81BD"/>
            </w:tcBorders>
            <w:shd w:val="clear" w:color="auto" w:fill="auto"/>
            <w:vAlign w:val="center"/>
          </w:tcPr>
          <w:p w:rsidR="004C1B90" w:rsidRPr="007923F6" w:rsidRDefault="004C1B90" w:rsidP="00CC26E5">
            <w:pPr>
              <w:jc w:val="center"/>
              <w:rPr>
                <w:b/>
              </w:rPr>
            </w:pPr>
            <w:r w:rsidRPr="007923F6">
              <w:rPr>
                <w:b/>
              </w:rPr>
              <w:t>Sayı</w:t>
            </w:r>
          </w:p>
        </w:tc>
      </w:tr>
      <w:tr w:rsidR="004C1B90" w:rsidRPr="007923F6" w:rsidTr="006569DB">
        <w:tc>
          <w:tcPr>
            <w:tcW w:w="4103" w:type="pct"/>
            <w:tcBorders>
              <w:right w:val="single" w:sz="4" w:space="0" w:color="5B9BD5"/>
            </w:tcBorders>
            <w:shd w:val="clear" w:color="auto" w:fill="auto"/>
            <w:vAlign w:val="center"/>
          </w:tcPr>
          <w:p w:rsidR="004C1B90" w:rsidRPr="007923F6" w:rsidRDefault="004C1B90" w:rsidP="00CC26E5">
            <w:pPr>
              <w:jc w:val="both"/>
            </w:pPr>
            <w:r w:rsidRPr="007923F6">
              <w:t>Akademik Personel</w:t>
            </w:r>
          </w:p>
        </w:tc>
        <w:tc>
          <w:tcPr>
            <w:tcW w:w="897" w:type="pct"/>
            <w:tcBorders>
              <w:left w:val="single" w:sz="4" w:space="0" w:color="5B9BD5"/>
            </w:tcBorders>
            <w:shd w:val="clear" w:color="auto" w:fill="auto"/>
            <w:vAlign w:val="center"/>
          </w:tcPr>
          <w:p w:rsidR="004C1B90" w:rsidRPr="007923F6" w:rsidRDefault="004C1B90" w:rsidP="00CC26E5">
            <w:pPr>
              <w:jc w:val="right"/>
            </w:pPr>
            <w:r w:rsidRPr="007923F6">
              <w:t>2.050</w:t>
            </w:r>
          </w:p>
        </w:tc>
      </w:tr>
      <w:tr w:rsidR="004C1B90" w:rsidRPr="007923F6" w:rsidTr="006569DB">
        <w:tc>
          <w:tcPr>
            <w:tcW w:w="4103" w:type="pct"/>
            <w:tcBorders>
              <w:top w:val="single" w:sz="8" w:space="0" w:color="4F81BD"/>
              <w:left w:val="single" w:sz="8" w:space="0" w:color="4F81BD"/>
              <w:bottom w:val="single" w:sz="8" w:space="0" w:color="4F81BD"/>
              <w:right w:val="single" w:sz="4" w:space="0" w:color="5B9BD5"/>
            </w:tcBorders>
            <w:shd w:val="clear" w:color="auto" w:fill="auto"/>
            <w:vAlign w:val="center"/>
          </w:tcPr>
          <w:p w:rsidR="004C1B90" w:rsidRPr="007923F6" w:rsidRDefault="004C1B90" w:rsidP="00CC26E5">
            <w:pPr>
              <w:jc w:val="both"/>
            </w:pPr>
            <w:r w:rsidRPr="007923F6">
              <w:t>İdari Personel</w:t>
            </w:r>
          </w:p>
        </w:tc>
        <w:tc>
          <w:tcPr>
            <w:tcW w:w="897" w:type="pct"/>
            <w:tcBorders>
              <w:top w:val="single" w:sz="8" w:space="0" w:color="4F81BD"/>
              <w:left w:val="single" w:sz="4" w:space="0" w:color="5B9BD5"/>
              <w:bottom w:val="single" w:sz="8" w:space="0" w:color="4F81BD"/>
              <w:right w:val="single" w:sz="8" w:space="0" w:color="4F81BD"/>
            </w:tcBorders>
            <w:shd w:val="clear" w:color="auto" w:fill="auto"/>
            <w:vAlign w:val="center"/>
          </w:tcPr>
          <w:p w:rsidR="004C1B90" w:rsidRPr="007923F6" w:rsidRDefault="004C1B90" w:rsidP="00CC26E5">
            <w:pPr>
              <w:jc w:val="right"/>
            </w:pPr>
            <w:r w:rsidRPr="007923F6">
              <w:t>1.464</w:t>
            </w:r>
          </w:p>
        </w:tc>
      </w:tr>
      <w:tr w:rsidR="004C1B90" w:rsidRPr="007923F6" w:rsidTr="002E0B3B">
        <w:tc>
          <w:tcPr>
            <w:tcW w:w="4103" w:type="pct"/>
            <w:tcBorders>
              <w:bottom w:val="single" w:sz="4" w:space="0" w:color="2E74B5" w:themeColor="accent1" w:themeShade="BF"/>
              <w:right w:val="single" w:sz="4" w:space="0" w:color="5B9BD5"/>
            </w:tcBorders>
            <w:shd w:val="clear" w:color="auto" w:fill="auto"/>
            <w:vAlign w:val="center"/>
          </w:tcPr>
          <w:p w:rsidR="004C1B90" w:rsidRPr="007923F6" w:rsidRDefault="004C1B90" w:rsidP="00CC26E5">
            <w:pPr>
              <w:jc w:val="both"/>
            </w:pPr>
            <w:r w:rsidRPr="007923F6">
              <w:t>Sözleşmeli Personel</w:t>
            </w:r>
            <w:r w:rsidR="002E0B3B">
              <w:t xml:space="preserve"> (657 sayılı Kanun 4-B)</w:t>
            </w:r>
          </w:p>
        </w:tc>
        <w:tc>
          <w:tcPr>
            <w:tcW w:w="897" w:type="pct"/>
            <w:tcBorders>
              <w:left w:val="single" w:sz="4" w:space="0" w:color="5B9BD5"/>
              <w:bottom w:val="single" w:sz="4" w:space="0" w:color="2E74B5" w:themeColor="accent1" w:themeShade="BF"/>
            </w:tcBorders>
            <w:shd w:val="clear" w:color="auto" w:fill="auto"/>
            <w:vAlign w:val="center"/>
          </w:tcPr>
          <w:p w:rsidR="004C1B90" w:rsidRPr="007923F6" w:rsidRDefault="004C1B90" w:rsidP="00CC26E5">
            <w:pPr>
              <w:jc w:val="right"/>
            </w:pPr>
            <w:r w:rsidRPr="007923F6">
              <w:t>158</w:t>
            </w:r>
          </w:p>
        </w:tc>
      </w:tr>
      <w:tr w:rsidR="004C1B90" w:rsidRPr="007923F6" w:rsidTr="002E0B3B">
        <w:tc>
          <w:tcPr>
            <w:tcW w:w="4103" w:type="pct"/>
            <w:tcBorders>
              <w:top w:val="single" w:sz="4" w:space="0" w:color="2E74B5" w:themeColor="accent1" w:themeShade="BF"/>
              <w:right w:val="single" w:sz="4" w:space="0" w:color="5B9BD5"/>
            </w:tcBorders>
            <w:shd w:val="clear" w:color="auto" w:fill="auto"/>
            <w:vAlign w:val="center"/>
          </w:tcPr>
          <w:p w:rsidR="004C1B90" w:rsidRPr="007923F6" w:rsidRDefault="00D616D4" w:rsidP="00CC26E5">
            <w:pPr>
              <w:jc w:val="both"/>
            </w:pPr>
            <w:r>
              <w:t>Sürekli İşçi (657 sayılı Kanun 4-D)</w:t>
            </w:r>
          </w:p>
        </w:tc>
        <w:tc>
          <w:tcPr>
            <w:tcW w:w="897" w:type="pct"/>
            <w:tcBorders>
              <w:top w:val="single" w:sz="4" w:space="0" w:color="2E74B5" w:themeColor="accent1" w:themeShade="BF"/>
              <w:left w:val="single" w:sz="4" w:space="0" w:color="5B9BD5"/>
            </w:tcBorders>
            <w:shd w:val="clear" w:color="auto" w:fill="auto"/>
            <w:vAlign w:val="center"/>
          </w:tcPr>
          <w:p w:rsidR="004C1B90" w:rsidRPr="007923F6" w:rsidRDefault="004C1B90" w:rsidP="002E0B3B">
            <w:pPr>
              <w:jc w:val="right"/>
            </w:pPr>
            <w:r w:rsidRPr="007923F6">
              <w:t>1.</w:t>
            </w:r>
            <w:r w:rsidR="002E0B3B">
              <w:t>401</w:t>
            </w:r>
          </w:p>
        </w:tc>
      </w:tr>
      <w:tr w:rsidR="004C1B90" w:rsidRPr="007923F6" w:rsidTr="006569DB">
        <w:tc>
          <w:tcPr>
            <w:tcW w:w="4103" w:type="pct"/>
            <w:tcBorders>
              <w:top w:val="single" w:sz="8" w:space="0" w:color="4F81BD"/>
              <w:left w:val="single" w:sz="8" w:space="0" w:color="4F81BD"/>
              <w:bottom w:val="single" w:sz="8" w:space="0" w:color="4F81BD"/>
              <w:right w:val="single" w:sz="4" w:space="0" w:color="5B9BD5"/>
            </w:tcBorders>
            <w:shd w:val="clear" w:color="auto" w:fill="auto"/>
            <w:vAlign w:val="center"/>
          </w:tcPr>
          <w:p w:rsidR="004C1B90" w:rsidRPr="007923F6" w:rsidRDefault="004C1B90" w:rsidP="00CC26E5">
            <w:pPr>
              <w:jc w:val="both"/>
            </w:pPr>
            <w:r w:rsidRPr="007923F6">
              <w:t>Yabancı Uyruklu Sözleşmeli Personel</w:t>
            </w:r>
          </w:p>
        </w:tc>
        <w:tc>
          <w:tcPr>
            <w:tcW w:w="897" w:type="pct"/>
            <w:tcBorders>
              <w:top w:val="single" w:sz="8" w:space="0" w:color="4F81BD"/>
              <w:left w:val="single" w:sz="4" w:space="0" w:color="5B9BD5"/>
              <w:bottom w:val="single" w:sz="8" w:space="0" w:color="4F81BD"/>
              <w:right w:val="single" w:sz="8" w:space="0" w:color="4F81BD"/>
            </w:tcBorders>
            <w:shd w:val="clear" w:color="auto" w:fill="auto"/>
            <w:vAlign w:val="center"/>
          </w:tcPr>
          <w:p w:rsidR="004C1B90" w:rsidRPr="007923F6" w:rsidRDefault="004C1B90" w:rsidP="00CC26E5">
            <w:pPr>
              <w:jc w:val="right"/>
            </w:pPr>
            <w:r w:rsidRPr="007923F6">
              <w:t>10</w:t>
            </w:r>
          </w:p>
        </w:tc>
      </w:tr>
      <w:tr w:rsidR="004C1B90" w:rsidRPr="007923F6" w:rsidTr="006569DB">
        <w:tc>
          <w:tcPr>
            <w:tcW w:w="4103" w:type="pct"/>
            <w:tcBorders>
              <w:top w:val="single" w:sz="4" w:space="0" w:color="2E74B5" w:themeColor="accent1" w:themeShade="BF"/>
              <w:right w:val="single" w:sz="4" w:space="0" w:color="5B9BD5"/>
            </w:tcBorders>
            <w:shd w:val="clear" w:color="auto" w:fill="auto"/>
            <w:vAlign w:val="center"/>
          </w:tcPr>
          <w:p w:rsidR="004C1B90" w:rsidRPr="007923F6" w:rsidRDefault="004C1B90" w:rsidP="00CC26E5">
            <w:pPr>
              <w:jc w:val="both"/>
              <w:rPr>
                <w:b/>
              </w:rPr>
            </w:pPr>
            <w:r w:rsidRPr="007923F6">
              <w:rPr>
                <w:b/>
              </w:rPr>
              <w:t>Toplam</w:t>
            </w:r>
          </w:p>
        </w:tc>
        <w:tc>
          <w:tcPr>
            <w:tcW w:w="897" w:type="pct"/>
            <w:tcBorders>
              <w:top w:val="single" w:sz="4" w:space="0" w:color="2E74B5" w:themeColor="accent1" w:themeShade="BF"/>
              <w:left w:val="single" w:sz="4" w:space="0" w:color="5B9BD5"/>
            </w:tcBorders>
            <w:shd w:val="clear" w:color="auto" w:fill="auto"/>
            <w:vAlign w:val="center"/>
          </w:tcPr>
          <w:p w:rsidR="004C1B90" w:rsidRPr="007923F6" w:rsidRDefault="00D616D4" w:rsidP="00CC26E5">
            <w:pPr>
              <w:jc w:val="right"/>
            </w:pPr>
            <w:r>
              <w:t>5.083</w:t>
            </w:r>
          </w:p>
        </w:tc>
      </w:tr>
    </w:tbl>
    <w:p w:rsidR="00531837" w:rsidRPr="007923F6" w:rsidRDefault="00531837" w:rsidP="00531837">
      <w:pPr>
        <w:rPr>
          <w:sz w:val="20"/>
        </w:rPr>
      </w:pPr>
      <w:r w:rsidRPr="007923F6">
        <w:rPr>
          <w:sz w:val="20"/>
        </w:rPr>
        <w:t>*Personel Daire Başkanlığı</w:t>
      </w:r>
    </w:p>
    <w:p w:rsidR="004C1B90" w:rsidRPr="007923F6" w:rsidRDefault="004C1B90" w:rsidP="00261EFB">
      <w:pPr>
        <w:widowControl w:val="0"/>
        <w:autoSpaceDE w:val="0"/>
        <w:autoSpaceDN w:val="0"/>
        <w:adjustRightInd w:val="0"/>
        <w:ind w:firstLine="709"/>
        <w:jc w:val="both"/>
      </w:pPr>
    </w:p>
    <w:p w:rsidR="005A159B" w:rsidRPr="007923F6" w:rsidRDefault="005A159B" w:rsidP="00261EFB">
      <w:pPr>
        <w:widowControl w:val="0"/>
        <w:autoSpaceDE w:val="0"/>
        <w:autoSpaceDN w:val="0"/>
        <w:adjustRightInd w:val="0"/>
        <w:ind w:firstLine="709"/>
        <w:jc w:val="both"/>
      </w:pPr>
    </w:p>
    <w:p w:rsidR="00261EFB" w:rsidRPr="007923F6" w:rsidRDefault="00261EFB" w:rsidP="00261EFB">
      <w:pPr>
        <w:widowControl w:val="0"/>
        <w:autoSpaceDE w:val="0"/>
        <w:autoSpaceDN w:val="0"/>
        <w:adjustRightInd w:val="0"/>
        <w:ind w:firstLine="709"/>
        <w:jc w:val="both"/>
      </w:pPr>
    </w:p>
    <w:p w:rsidR="00261EFB" w:rsidRPr="007923F6" w:rsidRDefault="00261EFB" w:rsidP="00261EFB">
      <w:pPr>
        <w:autoSpaceDE w:val="0"/>
        <w:autoSpaceDN w:val="0"/>
        <w:adjustRightInd w:val="0"/>
        <w:ind w:firstLine="709"/>
        <w:jc w:val="both"/>
      </w:pPr>
      <w:r w:rsidRPr="007923F6">
        <w:rPr>
          <w:noProof/>
          <w:lang w:eastAsia="tr-TR"/>
        </w:rPr>
        <w:drawing>
          <wp:inline distT="0" distB="0" distL="0" distR="0" wp14:anchorId="64410481" wp14:editId="2D56BA7E">
            <wp:extent cx="5572125" cy="3476625"/>
            <wp:effectExtent l="0" t="0" r="9525" b="9525"/>
            <wp:docPr id="1" name="Nesnesi 15" descr="YILLARA GÖRE AKADEMİK VE İDARİ PERSONEL SAYISI"/>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261EFB" w:rsidRPr="007923F6" w:rsidRDefault="00AB1AAF" w:rsidP="00AB1AAF">
      <w:pPr>
        <w:pStyle w:val="ResimYazs"/>
      </w:pPr>
      <w:bookmarkStart w:id="102" w:name="_Toc2754590"/>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8</w:t>
      </w:r>
      <w:r w:rsidR="00982D75" w:rsidRPr="007923F6">
        <w:rPr>
          <w:noProof/>
        </w:rPr>
        <w:fldChar w:fldCharType="end"/>
      </w:r>
      <w:r w:rsidRPr="007923F6">
        <w:t>: Akademik ve İdari Personel Sayılarının Yıllara Göre Değişimi</w:t>
      </w:r>
      <w:bookmarkEnd w:id="102"/>
    </w:p>
    <w:p w:rsidR="00F4795F" w:rsidRPr="007923F6" w:rsidRDefault="00F4795F" w:rsidP="00F4795F"/>
    <w:p w:rsidR="00261EFB" w:rsidRPr="007923F6" w:rsidRDefault="00261EFB" w:rsidP="00261EFB">
      <w:pPr>
        <w:jc w:val="both"/>
      </w:pPr>
    </w:p>
    <w:p w:rsidR="00261EFB" w:rsidRPr="007923F6" w:rsidRDefault="00261EFB" w:rsidP="003327DF">
      <w:pPr>
        <w:widowControl w:val="0"/>
        <w:autoSpaceDE w:val="0"/>
        <w:autoSpaceDN w:val="0"/>
        <w:adjustRightInd w:val="0"/>
        <w:spacing w:line="276" w:lineRule="auto"/>
        <w:ind w:firstLine="708"/>
        <w:jc w:val="both"/>
      </w:pPr>
      <w:r w:rsidRPr="007923F6">
        <w:lastRenderedPageBreak/>
        <w:t xml:space="preserve">Genel olarak, ülkemizdeki gelişmiş üniversitelerde görülen üst kadrolardaki yoğunluk üniversitenin genç olması nedeniyle arzu edilene yakın bir kadro dağılımı gösterir. Bu yapısıyla üniversitenin akademik yaşamının dinamik, bilimsel ve ar-ge projelerinin artan sayıda olması bu genç insanlara verilen </w:t>
      </w:r>
      <w:r w:rsidR="000300FC" w:rsidRPr="007923F6">
        <w:t>imkânların</w:t>
      </w:r>
      <w:r w:rsidRPr="007923F6">
        <w:t xml:space="preserve"> artışıyla doğru orantılıdır. Pamukkale Üniversitesinin bir diğer özelliği de öğretim üyelerinden önemli bir sayının yurt dışında lider üniversitelerde doktoralarını tamamlayarak üniversitede görev almış olmalarıdır. Bu kişilerin yabancı dil bilgileri yurtdışında almış oldukları eğitim, öğretim ve araştırma tecrübeleri ülkemizin çeşitli üniversitelerinde doktoralarını tamamlamış öğretim üyelerinin bilgi ve becerileri birleştiğinde üniversitenin akademik mozaiğini zenginleştirmekte ve güçlendirmektedir. Üniversitedeki akademik yaşamın en önemli frenleyici unsuru bazı fakülte ve bölümlerde gözlenen yüksek ders yüküdür. Akademik personelin sayısının az olması, gece öğretimi bazı bölümlerin araştırma faaliyetlerinde önemli etki yapmaktadır. Yüksekokullar ve meslek yüksekokulları için ise, bölgemize ve ülkemize insan yetiştirmeyi amaçlayan bu okullarımızda eğitim kalitesinin yüksek tutulabilmesi için mevcut az sayıda akademik personel büyük ölçüde araştırma faaliyetinden uzak kalmaktadır. Bununla birlikte yüksekokullar ve meslek yüksekokullarında faaliyetlerini sürdüren akademik personelin iş çevreleriyle ve sanayiyle olan ilişkilerinin sürekli artıyor olması, yapılan ortak projeler eğitim-öğretim kalitesine yansıdığı gibi üniversitemizin araştırma faaliyetlerinde de çeşitlenmeye olanak vermektedir.</w:t>
      </w:r>
    </w:p>
    <w:p w:rsidR="00261EFB" w:rsidRPr="007923F6" w:rsidRDefault="00261EFB" w:rsidP="003327DF">
      <w:pPr>
        <w:widowControl w:val="0"/>
        <w:autoSpaceDE w:val="0"/>
        <w:autoSpaceDN w:val="0"/>
        <w:adjustRightInd w:val="0"/>
        <w:spacing w:line="276" w:lineRule="auto"/>
        <w:jc w:val="both"/>
      </w:pPr>
      <w:r w:rsidRPr="007923F6">
        <w:tab/>
        <w:t xml:space="preserve">Son yıllarda; üniversitemizin altyapı ve personel ihtiyaçlarının gelişmiş üniversitelerle kıyaslanabilir duruma gelmesiyle birlikte, altyapılarını tamamlayan yeteri kadar araştırma faaliyetlerinde bulunan, kaliteli öğretim üyesine sahip bölümlerimiz yüksek lisans ve doktora programları açmış ve açmaktadırlar. </w:t>
      </w:r>
    </w:p>
    <w:p w:rsidR="00261EFB" w:rsidRPr="007923F6" w:rsidRDefault="00261EFB" w:rsidP="003327DF">
      <w:pPr>
        <w:widowControl w:val="0"/>
        <w:autoSpaceDE w:val="0"/>
        <w:autoSpaceDN w:val="0"/>
        <w:adjustRightInd w:val="0"/>
        <w:spacing w:line="276" w:lineRule="auto"/>
        <w:jc w:val="both"/>
      </w:pPr>
    </w:p>
    <w:p w:rsidR="00261EFB" w:rsidRPr="007923F6" w:rsidRDefault="00261EFB" w:rsidP="00261EFB">
      <w:pPr>
        <w:widowControl w:val="0"/>
        <w:autoSpaceDE w:val="0"/>
        <w:autoSpaceDN w:val="0"/>
        <w:adjustRightInd w:val="0"/>
        <w:jc w:val="both"/>
      </w:pPr>
    </w:p>
    <w:p w:rsidR="00261EFB" w:rsidRPr="007923F6" w:rsidRDefault="00417550" w:rsidP="00417550">
      <w:pPr>
        <w:pStyle w:val="ResimYazs"/>
        <w:rPr>
          <w:b w:val="0"/>
          <w:sz w:val="24"/>
          <w:szCs w:val="24"/>
        </w:rPr>
      </w:pPr>
      <w:bookmarkStart w:id="103" w:name="_Toc2754513"/>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28</w:t>
      </w:r>
      <w:r w:rsidR="00982D75" w:rsidRPr="007923F6">
        <w:rPr>
          <w:noProof/>
        </w:rPr>
        <w:fldChar w:fldCharType="end"/>
      </w:r>
      <w:r w:rsidRPr="007923F6">
        <w:t>: Kadro Doluluk  Oranlarına Göre Akademik Personel Sayıları</w:t>
      </w:r>
      <w:bookmarkEnd w:id="103"/>
    </w:p>
    <w:tbl>
      <w:tblPr>
        <w:tblW w:w="5000" w:type="pct"/>
        <w:tblBorders>
          <w:top w:val="single" w:sz="8" w:space="0" w:color="5B9BD5"/>
          <w:left w:val="single" w:sz="8" w:space="0" w:color="5B9BD5"/>
          <w:bottom w:val="single" w:sz="8" w:space="0" w:color="5B9BD5"/>
          <w:right w:val="single" w:sz="8" w:space="0" w:color="5B9BD5"/>
        </w:tblBorders>
        <w:tblLook w:val="01E0" w:firstRow="1" w:lastRow="1" w:firstColumn="1" w:lastColumn="1" w:noHBand="0" w:noVBand="0"/>
      </w:tblPr>
      <w:tblGrid>
        <w:gridCol w:w="2246"/>
        <w:gridCol w:w="1431"/>
        <w:gridCol w:w="1357"/>
        <w:gridCol w:w="1380"/>
        <w:gridCol w:w="1532"/>
        <w:gridCol w:w="1532"/>
      </w:tblGrid>
      <w:tr w:rsidR="00F4795F" w:rsidRPr="007923F6" w:rsidTr="00CC26E5">
        <w:trPr>
          <w:trHeight w:val="558"/>
        </w:trPr>
        <w:tc>
          <w:tcPr>
            <w:tcW w:w="5000" w:type="pct"/>
            <w:gridSpan w:val="6"/>
            <w:shd w:val="clear" w:color="auto" w:fill="5B9BD5"/>
            <w:vAlign w:val="center"/>
          </w:tcPr>
          <w:p w:rsidR="00F4795F" w:rsidRPr="007923F6" w:rsidRDefault="00F4795F" w:rsidP="00CC26E5">
            <w:pPr>
              <w:spacing w:after="120"/>
              <w:jc w:val="center"/>
              <w:rPr>
                <w:b/>
                <w:bCs/>
              </w:rPr>
            </w:pPr>
            <w:r w:rsidRPr="007923F6">
              <w:rPr>
                <w:b/>
                <w:bCs/>
              </w:rPr>
              <w:t>AKADEMİK PERSONEL</w:t>
            </w:r>
          </w:p>
        </w:tc>
      </w:tr>
      <w:tr w:rsidR="00F4795F" w:rsidRPr="007923F6" w:rsidTr="00CC26E5">
        <w:trPr>
          <w:trHeight w:val="306"/>
        </w:trPr>
        <w:tc>
          <w:tcPr>
            <w:tcW w:w="1185" w:type="pct"/>
            <w:vMerge w:val="restart"/>
            <w:tcBorders>
              <w:top w:val="single" w:sz="8" w:space="0" w:color="5B9BD5"/>
              <w:left w:val="single" w:sz="8" w:space="0" w:color="5B9BD5"/>
              <w:bottom w:val="single" w:sz="8" w:space="0" w:color="5B9BD5"/>
              <w:right w:val="single" w:sz="4" w:space="0" w:color="5B9BD5"/>
            </w:tcBorders>
            <w:shd w:val="clear" w:color="auto" w:fill="auto"/>
            <w:vAlign w:val="center"/>
          </w:tcPr>
          <w:p w:rsidR="00F4795F" w:rsidRPr="007923F6" w:rsidRDefault="00F4795F" w:rsidP="00CC26E5">
            <w:pPr>
              <w:spacing w:after="120"/>
              <w:jc w:val="center"/>
              <w:rPr>
                <w:b/>
                <w:bCs/>
              </w:rPr>
            </w:pPr>
          </w:p>
        </w:tc>
        <w:tc>
          <w:tcPr>
            <w:tcW w:w="2199" w:type="pct"/>
            <w:gridSpan w:val="3"/>
            <w:tcBorders>
              <w:top w:val="single" w:sz="8" w:space="0" w:color="5B9BD5"/>
              <w:left w:val="single" w:sz="4" w:space="0" w:color="5B9BD5"/>
              <w:bottom w:val="single" w:sz="8" w:space="0" w:color="5B9BD5"/>
              <w:right w:val="single" w:sz="4" w:space="0" w:color="5B9BD5"/>
            </w:tcBorders>
            <w:shd w:val="clear" w:color="auto" w:fill="auto"/>
            <w:vAlign w:val="center"/>
          </w:tcPr>
          <w:p w:rsidR="00F4795F" w:rsidRPr="007923F6" w:rsidRDefault="00F4795F" w:rsidP="00CC26E5">
            <w:pPr>
              <w:spacing w:after="120"/>
              <w:jc w:val="center"/>
              <w:rPr>
                <w:b/>
              </w:rPr>
            </w:pPr>
            <w:r w:rsidRPr="007923F6">
              <w:rPr>
                <w:b/>
              </w:rPr>
              <w:t>Kadroların Doluluk Oranına Göre</w:t>
            </w:r>
          </w:p>
        </w:tc>
        <w:tc>
          <w:tcPr>
            <w:tcW w:w="1616" w:type="pct"/>
            <w:gridSpan w:val="2"/>
            <w:tcBorders>
              <w:top w:val="single" w:sz="8" w:space="0" w:color="5B9BD5"/>
              <w:left w:val="single" w:sz="4" w:space="0" w:color="5B9BD5"/>
              <w:bottom w:val="single" w:sz="8" w:space="0" w:color="5B9BD5"/>
              <w:right w:val="single" w:sz="8" w:space="0" w:color="5B9BD5"/>
            </w:tcBorders>
            <w:shd w:val="clear" w:color="auto" w:fill="auto"/>
            <w:vAlign w:val="center"/>
          </w:tcPr>
          <w:p w:rsidR="00F4795F" w:rsidRPr="007923F6" w:rsidRDefault="00F4795F" w:rsidP="00CC26E5">
            <w:pPr>
              <w:spacing w:after="120"/>
              <w:jc w:val="center"/>
              <w:rPr>
                <w:b/>
                <w:bCs/>
              </w:rPr>
            </w:pPr>
            <w:r w:rsidRPr="007923F6">
              <w:rPr>
                <w:b/>
                <w:bCs/>
              </w:rPr>
              <w:t>Kadroların İstihdam Şekline Göre</w:t>
            </w:r>
          </w:p>
        </w:tc>
      </w:tr>
      <w:tr w:rsidR="00F4795F" w:rsidRPr="007923F6" w:rsidTr="00CC26E5">
        <w:trPr>
          <w:trHeight w:val="640"/>
        </w:trPr>
        <w:tc>
          <w:tcPr>
            <w:tcW w:w="1185" w:type="pct"/>
            <w:vMerge/>
            <w:tcBorders>
              <w:right w:val="single" w:sz="4" w:space="0" w:color="5B9BD5"/>
            </w:tcBorders>
            <w:shd w:val="clear" w:color="auto" w:fill="auto"/>
            <w:vAlign w:val="center"/>
          </w:tcPr>
          <w:p w:rsidR="00F4795F" w:rsidRPr="007923F6" w:rsidRDefault="00F4795F" w:rsidP="00CC26E5">
            <w:pPr>
              <w:spacing w:after="120"/>
              <w:jc w:val="center"/>
              <w:rPr>
                <w:b/>
                <w:bCs/>
              </w:rPr>
            </w:pPr>
          </w:p>
        </w:tc>
        <w:tc>
          <w:tcPr>
            <w:tcW w:w="755" w:type="pct"/>
            <w:tcBorders>
              <w:left w:val="single" w:sz="4" w:space="0" w:color="5B9BD5"/>
              <w:right w:val="single" w:sz="4" w:space="0" w:color="5B9BD5"/>
            </w:tcBorders>
            <w:shd w:val="clear" w:color="auto" w:fill="auto"/>
            <w:vAlign w:val="center"/>
          </w:tcPr>
          <w:p w:rsidR="00F4795F" w:rsidRPr="007923F6" w:rsidRDefault="00F4795F" w:rsidP="00CC26E5">
            <w:pPr>
              <w:spacing w:after="120"/>
              <w:jc w:val="center"/>
              <w:rPr>
                <w:b/>
              </w:rPr>
            </w:pPr>
            <w:r w:rsidRPr="007923F6">
              <w:rPr>
                <w:b/>
              </w:rPr>
              <w:t>Dolu</w:t>
            </w:r>
          </w:p>
        </w:tc>
        <w:tc>
          <w:tcPr>
            <w:tcW w:w="716" w:type="pct"/>
            <w:tcBorders>
              <w:left w:val="single" w:sz="4" w:space="0" w:color="5B9BD5"/>
              <w:right w:val="single" w:sz="4" w:space="0" w:color="5B9BD5"/>
            </w:tcBorders>
            <w:shd w:val="clear" w:color="auto" w:fill="auto"/>
            <w:vAlign w:val="center"/>
          </w:tcPr>
          <w:p w:rsidR="00F4795F" w:rsidRPr="007923F6" w:rsidRDefault="00F4795F" w:rsidP="00CC26E5">
            <w:pPr>
              <w:spacing w:after="120"/>
              <w:jc w:val="center"/>
              <w:rPr>
                <w:b/>
              </w:rPr>
            </w:pPr>
            <w:r w:rsidRPr="007923F6">
              <w:rPr>
                <w:b/>
              </w:rPr>
              <w:t>Boş</w:t>
            </w:r>
          </w:p>
        </w:tc>
        <w:tc>
          <w:tcPr>
            <w:tcW w:w="728" w:type="pct"/>
            <w:tcBorders>
              <w:left w:val="single" w:sz="4" w:space="0" w:color="5B9BD5"/>
              <w:right w:val="single" w:sz="4" w:space="0" w:color="5B9BD5"/>
            </w:tcBorders>
            <w:shd w:val="clear" w:color="auto" w:fill="auto"/>
            <w:vAlign w:val="center"/>
          </w:tcPr>
          <w:p w:rsidR="00F4795F" w:rsidRPr="007923F6" w:rsidRDefault="00F4795F" w:rsidP="00CC26E5">
            <w:pPr>
              <w:spacing w:after="120"/>
              <w:jc w:val="center"/>
              <w:rPr>
                <w:b/>
              </w:rPr>
            </w:pPr>
            <w:r w:rsidRPr="007923F6">
              <w:rPr>
                <w:b/>
              </w:rPr>
              <w:t>Toplam</w:t>
            </w:r>
          </w:p>
        </w:tc>
        <w:tc>
          <w:tcPr>
            <w:tcW w:w="808" w:type="pct"/>
            <w:tcBorders>
              <w:left w:val="single" w:sz="4" w:space="0" w:color="5B9BD5"/>
              <w:right w:val="single" w:sz="4" w:space="0" w:color="5B9BD5"/>
            </w:tcBorders>
            <w:shd w:val="clear" w:color="auto" w:fill="auto"/>
            <w:vAlign w:val="center"/>
          </w:tcPr>
          <w:p w:rsidR="00F4795F" w:rsidRPr="007923F6" w:rsidRDefault="00F4795F" w:rsidP="00CC26E5">
            <w:pPr>
              <w:spacing w:after="120"/>
              <w:jc w:val="center"/>
              <w:rPr>
                <w:b/>
              </w:rPr>
            </w:pPr>
            <w:r w:rsidRPr="007923F6">
              <w:rPr>
                <w:b/>
              </w:rPr>
              <w:t>Tam Zamanlı</w:t>
            </w:r>
          </w:p>
        </w:tc>
        <w:tc>
          <w:tcPr>
            <w:tcW w:w="808" w:type="pct"/>
            <w:tcBorders>
              <w:left w:val="single" w:sz="4" w:space="0" w:color="5B9BD5"/>
            </w:tcBorders>
            <w:shd w:val="clear" w:color="auto" w:fill="auto"/>
            <w:vAlign w:val="center"/>
          </w:tcPr>
          <w:p w:rsidR="00F4795F" w:rsidRPr="007923F6" w:rsidRDefault="00F4795F" w:rsidP="00CC26E5">
            <w:pPr>
              <w:spacing w:after="120"/>
              <w:jc w:val="center"/>
              <w:rPr>
                <w:b/>
                <w:bCs/>
              </w:rPr>
            </w:pPr>
            <w:r w:rsidRPr="007923F6">
              <w:rPr>
                <w:b/>
                <w:bCs/>
              </w:rPr>
              <w:t>Yarı Zamanlı</w:t>
            </w:r>
          </w:p>
        </w:tc>
      </w:tr>
      <w:tr w:rsidR="00F4795F" w:rsidRPr="007923F6" w:rsidTr="00CC26E5">
        <w:trPr>
          <w:trHeight w:val="306"/>
        </w:trPr>
        <w:tc>
          <w:tcPr>
            <w:tcW w:w="1185" w:type="pct"/>
            <w:tcBorders>
              <w:top w:val="single" w:sz="8" w:space="0" w:color="5B9BD5"/>
              <w:left w:val="single" w:sz="8" w:space="0" w:color="5B9BD5"/>
              <w:bottom w:val="single" w:sz="8" w:space="0" w:color="5B9BD5"/>
              <w:right w:val="single" w:sz="4" w:space="0" w:color="5B9BD5"/>
            </w:tcBorders>
            <w:shd w:val="clear" w:color="auto" w:fill="auto"/>
            <w:vAlign w:val="center"/>
          </w:tcPr>
          <w:p w:rsidR="00F4795F" w:rsidRPr="007923F6" w:rsidRDefault="00F4795F" w:rsidP="00CC26E5">
            <w:pPr>
              <w:spacing w:after="120"/>
              <w:jc w:val="both"/>
              <w:rPr>
                <w:b/>
                <w:bCs/>
                <w:sz w:val="22"/>
                <w:szCs w:val="22"/>
              </w:rPr>
            </w:pPr>
            <w:r w:rsidRPr="007923F6">
              <w:rPr>
                <w:b/>
                <w:bCs/>
                <w:sz w:val="22"/>
                <w:szCs w:val="22"/>
              </w:rPr>
              <w:t>Profesör</w:t>
            </w:r>
          </w:p>
        </w:tc>
        <w:tc>
          <w:tcPr>
            <w:tcW w:w="755"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318</w:t>
            </w:r>
          </w:p>
        </w:tc>
        <w:tc>
          <w:tcPr>
            <w:tcW w:w="716"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46</w:t>
            </w:r>
          </w:p>
        </w:tc>
        <w:tc>
          <w:tcPr>
            <w:tcW w:w="728"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364</w:t>
            </w:r>
          </w:p>
        </w:tc>
        <w:tc>
          <w:tcPr>
            <w:tcW w:w="808"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318</w:t>
            </w:r>
          </w:p>
        </w:tc>
        <w:tc>
          <w:tcPr>
            <w:tcW w:w="808" w:type="pct"/>
            <w:tcBorders>
              <w:top w:val="single" w:sz="8" w:space="0" w:color="5B9BD5"/>
              <w:left w:val="single" w:sz="4" w:space="0" w:color="5B9BD5"/>
              <w:bottom w:val="single" w:sz="8" w:space="0" w:color="5B9BD5"/>
              <w:right w:val="single" w:sz="8" w:space="0" w:color="5B9BD5"/>
            </w:tcBorders>
            <w:shd w:val="clear" w:color="auto" w:fill="auto"/>
            <w:vAlign w:val="center"/>
          </w:tcPr>
          <w:p w:rsidR="00F4795F" w:rsidRPr="007923F6" w:rsidRDefault="00F4795F" w:rsidP="00CC26E5">
            <w:pPr>
              <w:spacing w:after="120"/>
              <w:jc w:val="center"/>
              <w:rPr>
                <w:b/>
                <w:bCs/>
                <w:sz w:val="22"/>
                <w:szCs w:val="22"/>
              </w:rPr>
            </w:pPr>
            <w:r w:rsidRPr="007923F6">
              <w:rPr>
                <w:b/>
                <w:bCs/>
                <w:sz w:val="22"/>
                <w:szCs w:val="22"/>
              </w:rPr>
              <w:t>-</w:t>
            </w:r>
          </w:p>
        </w:tc>
      </w:tr>
      <w:tr w:rsidR="00F4795F" w:rsidRPr="007923F6" w:rsidTr="00CC26E5">
        <w:trPr>
          <w:trHeight w:val="306"/>
        </w:trPr>
        <w:tc>
          <w:tcPr>
            <w:tcW w:w="1185" w:type="pct"/>
            <w:tcBorders>
              <w:right w:val="single" w:sz="4" w:space="0" w:color="5B9BD5"/>
            </w:tcBorders>
            <w:shd w:val="clear" w:color="auto" w:fill="auto"/>
            <w:vAlign w:val="center"/>
          </w:tcPr>
          <w:p w:rsidR="00F4795F" w:rsidRPr="007923F6" w:rsidRDefault="00F4795F" w:rsidP="00CC26E5">
            <w:pPr>
              <w:spacing w:after="120"/>
              <w:jc w:val="both"/>
              <w:rPr>
                <w:b/>
                <w:bCs/>
                <w:sz w:val="22"/>
                <w:szCs w:val="22"/>
              </w:rPr>
            </w:pPr>
            <w:r w:rsidRPr="007923F6">
              <w:rPr>
                <w:b/>
                <w:bCs/>
                <w:sz w:val="22"/>
                <w:szCs w:val="22"/>
              </w:rPr>
              <w:t>Doçent</w:t>
            </w:r>
          </w:p>
        </w:tc>
        <w:tc>
          <w:tcPr>
            <w:tcW w:w="755"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212</w:t>
            </w:r>
          </w:p>
        </w:tc>
        <w:tc>
          <w:tcPr>
            <w:tcW w:w="716"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111</w:t>
            </w:r>
          </w:p>
        </w:tc>
        <w:tc>
          <w:tcPr>
            <w:tcW w:w="728"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323</w:t>
            </w:r>
          </w:p>
        </w:tc>
        <w:tc>
          <w:tcPr>
            <w:tcW w:w="808"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212</w:t>
            </w:r>
          </w:p>
        </w:tc>
        <w:tc>
          <w:tcPr>
            <w:tcW w:w="808" w:type="pct"/>
            <w:tcBorders>
              <w:left w:val="single" w:sz="4" w:space="0" w:color="5B9BD5"/>
            </w:tcBorders>
            <w:shd w:val="clear" w:color="auto" w:fill="auto"/>
            <w:vAlign w:val="center"/>
          </w:tcPr>
          <w:p w:rsidR="00F4795F" w:rsidRPr="007923F6" w:rsidRDefault="00F4795F" w:rsidP="00CC26E5">
            <w:pPr>
              <w:spacing w:after="120"/>
              <w:jc w:val="center"/>
              <w:rPr>
                <w:b/>
                <w:bCs/>
                <w:sz w:val="22"/>
                <w:szCs w:val="22"/>
              </w:rPr>
            </w:pPr>
            <w:r w:rsidRPr="007923F6">
              <w:rPr>
                <w:b/>
                <w:bCs/>
                <w:sz w:val="22"/>
                <w:szCs w:val="22"/>
              </w:rPr>
              <w:t>-</w:t>
            </w:r>
          </w:p>
        </w:tc>
      </w:tr>
      <w:tr w:rsidR="00F4795F" w:rsidRPr="007923F6" w:rsidTr="00CC26E5">
        <w:trPr>
          <w:trHeight w:val="306"/>
        </w:trPr>
        <w:tc>
          <w:tcPr>
            <w:tcW w:w="1185" w:type="pct"/>
            <w:tcBorders>
              <w:top w:val="single" w:sz="8" w:space="0" w:color="5B9BD5"/>
              <w:left w:val="single" w:sz="8" w:space="0" w:color="5B9BD5"/>
              <w:bottom w:val="single" w:sz="8" w:space="0" w:color="5B9BD5"/>
              <w:right w:val="single" w:sz="4" w:space="0" w:color="5B9BD5"/>
            </w:tcBorders>
            <w:shd w:val="clear" w:color="auto" w:fill="auto"/>
            <w:vAlign w:val="center"/>
          </w:tcPr>
          <w:p w:rsidR="00F4795F" w:rsidRPr="007923F6" w:rsidRDefault="00F4795F" w:rsidP="00CC26E5">
            <w:pPr>
              <w:spacing w:after="120"/>
              <w:jc w:val="both"/>
              <w:rPr>
                <w:b/>
                <w:bCs/>
                <w:sz w:val="22"/>
                <w:szCs w:val="22"/>
              </w:rPr>
            </w:pPr>
            <w:r w:rsidRPr="007923F6">
              <w:rPr>
                <w:b/>
                <w:bCs/>
                <w:sz w:val="22"/>
                <w:szCs w:val="22"/>
              </w:rPr>
              <w:t>Dr. Öğretim Üyesi</w:t>
            </w:r>
          </w:p>
        </w:tc>
        <w:tc>
          <w:tcPr>
            <w:tcW w:w="755"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422</w:t>
            </w:r>
          </w:p>
        </w:tc>
        <w:tc>
          <w:tcPr>
            <w:tcW w:w="716"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115</w:t>
            </w:r>
          </w:p>
        </w:tc>
        <w:tc>
          <w:tcPr>
            <w:tcW w:w="728"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537</w:t>
            </w:r>
          </w:p>
        </w:tc>
        <w:tc>
          <w:tcPr>
            <w:tcW w:w="808"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422</w:t>
            </w:r>
          </w:p>
        </w:tc>
        <w:tc>
          <w:tcPr>
            <w:tcW w:w="808" w:type="pct"/>
            <w:tcBorders>
              <w:top w:val="single" w:sz="8" w:space="0" w:color="5B9BD5"/>
              <w:left w:val="single" w:sz="4" w:space="0" w:color="5B9BD5"/>
              <w:bottom w:val="single" w:sz="8" w:space="0" w:color="5B9BD5"/>
              <w:right w:val="single" w:sz="8" w:space="0" w:color="5B9BD5"/>
            </w:tcBorders>
            <w:shd w:val="clear" w:color="auto" w:fill="auto"/>
            <w:vAlign w:val="center"/>
          </w:tcPr>
          <w:p w:rsidR="00F4795F" w:rsidRPr="007923F6" w:rsidRDefault="00F4795F" w:rsidP="00CC26E5">
            <w:pPr>
              <w:spacing w:after="120"/>
              <w:jc w:val="center"/>
              <w:rPr>
                <w:b/>
                <w:bCs/>
                <w:sz w:val="22"/>
                <w:szCs w:val="22"/>
              </w:rPr>
            </w:pPr>
            <w:r w:rsidRPr="007923F6">
              <w:rPr>
                <w:b/>
                <w:bCs/>
                <w:sz w:val="22"/>
                <w:szCs w:val="22"/>
              </w:rPr>
              <w:t>-</w:t>
            </w:r>
          </w:p>
        </w:tc>
      </w:tr>
      <w:tr w:rsidR="00F4795F" w:rsidRPr="007923F6" w:rsidTr="00CC26E5">
        <w:trPr>
          <w:trHeight w:val="306"/>
        </w:trPr>
        <w:tc>
          <w:tcPr>
            <w:tcW w:w="1185" w:type="pct"/>
            <w:tcBorders>
              <w:right w:val="single" w:sz="4" w:space="0" w:color="5B9BD5"/>
            </w:tcBorders>
            <w:shd w:val="clear" w:color="auto" w:fill="auto"/>
            <w:vAlign w:val="center"/>
          </w:tcPr>
          <w:p w:rsidR="00F4795F" w:rsidRPr="007923F6" w:rsidRDefault="00F4795F" w:rsidP="00CC26E5">
            <w:pPr>
              <w:spacing w:after="120"/>
              <w:jc w:val="both"/>
              <w:rPr>
                <w:b/>
                <w:bCs/>
                <w:sz w:val="22"/>
                <w:szCs w:val="22"/>
              </w:rPr>
            </w:pPr>
            <w:r w:rsidRPr="007923F6">
              <w:rPr>
                <w:b/>
                <w:bCs/>
                <w:sz w:val="22"/>
                <w:szCs w:val="22"/>
              </w:rPr>
              <w:t>Öğretim Görevlisi</w:t>
            </w:r>
          </w:p>
        </w:tc>
        <w:tc>
          <w:tcPr>
            <w:tcW w:w="755"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422</w:t>
            </w:r>
          </w:p>
        </w:tc>
        <w:tc>
          <w:tcPr>
            <w:tcW w:w="716"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98</w:t>
            </w:r>
          </w:p>
        </w:tc>
        <w:tc>
          <w:tcPr>
            <w:tcW w:w="728"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520</w:t>
            </w:r>
          </w:p>
        </w:tc>
        <w:tc>
          <w:tcPr>
            <w:tcW w:w="808" w:type="pct"/>
            <w:tcBorders>
              <w:left w:val="single" w:sz="4"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422</w:t>
            </w:r>
          </w:p>
        </w:tc>
        <w:tc>
          <w:tcPr>
            <w:tcW w:w="808" w:type="pct"/>
            <w:tcBorders>
              <w:left w:val="single" w:sz="4" w:space="0" w:color="5B9BD5"/>
            </w:tcBorders>
            <w:shd w:val="clear" w:color="auto" w:fill="auto"/>
            <w:vAlign w:val="center"/>
          </w:tcPr>
          <w:p w:rsidR="00F4795F" w:rsidRPr="007923F6" w:rsidRDefault="00F4795F" w:rsidP="00CC26E5">
            <w:pPr>
              <w:spacing w:after="120"/>
              <w:jc w:val="center"/>
              <w:rPr>
                <w:b/>
                <w:bCs/>
                <w:sz w:val="22"/>
                <w:szCs w:val="22"/>
              </w:rPr>
            </w:pPr>
            <w:r w:rsidRPr="007923F6">
              <w:rPr>
                <w:b/>
                <w:bCs/>
                <w:sz w:val="22"/>
                <w:szCs w:val="22"/>
              </w:rPr>
              <w:t>-</w:t>
            </w:r>
          </w:p>
        </w:tc>
      </w:tr>
      <w:tr w:rsidR="00F4795F" w:rsidRPr="007923F6" w:rsidTr="00CC26E5">
        <w:trPr>
          <w:trHeight w:val="306"/>
        </w:trPr>
        <w:tc>
          <w:tcPr>
            <w:tcW w:w="1185" w:type="pct"/>
            <w:tcBorders>
              <w:top w:val="single" w:sz="8" w:space="0" w:color="5B9BD5"/>
              <w:left w:val="single" w:sz="8" w:space="0" w:color="5B9BD5"/>
              <w:bottom w:val="single" w:sz="8" w:space="0" w:color="5B9BD5"/>
              <w:right w:val="single" w:sz="4" w:space="0" w:color="5B9BD5"/>
            </w:tcBorders>
            <w:shd w:val="clear" w:color="auto" w:fill="auto"/>
            <w:vAlign w:val="center"/>
          </w:tcPr>
          <w:p w:rsidR="00F4795F" w:rsidRPr="007923F6" w:rsidRDefault="00F4795F" w:rsidP="00CC26E5">
            <w:pPr>
              <w:spacing w:after="120"/>
              <w:jc w:val="both"/>
              <w:rPr>
                <w:b/>
                <w:bCs/>
                <w:sz w:val="22"/>
                <w:szCs w:val="22"/>
              </w:rPr>
            </w:pPr>
            <w:r w:rsidRPr="007923F6">
              <w:rPr>
                <w:b/>
                <w:bCs/>
                <w:sz w:val="22"/>
                <w:szCs w:val="22"/>
              </w:rPr>
              <w:t>Araştırma Görevlisi</w:t>
            </w:r>
          </w:p>
        </w:tc>
        <w:tc>
          <w:tcPr>
            <w:tcW w:w="755"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676</w:t>
            </w:r>
          </w:p>
        </w:tc>
        <w:tc>
          <w:tcPr>
            <w:tcW w:w="716"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167</w:t>
            </w:r>
          </w:p>
        </w:tc>
        <w:tc>
          <w:tcPr>
            <w:tcW w:w="728"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843</w:t>
            </w:r>
          </w:p>
        </w:tc>
        <w:tc>
          <w:tcPr>
            <w:tcW w:w="808" w:type="pct"/>
            <w:tcBorders>
              <w:top w:val="single" w:sz="8"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sz w:val="22"/>
                <w:szCs w:val="22"/>
              </w:rPr>
            </w:pPr>
            <w:r w:rsidRPr="007923F6">
              <w:rPr>
                <w:sz w:val="22"/>
                <w:szCs w:val="22"/>
              </w:rPr>
              <w:t>676</w:t>
            </w:r>
          </w:p>
        </w:tc>
        <w:tc>
          <w:tcPr>
            <w:tcW w:w="808" w:type="pct"/>
            <w:tcBorders>
              <w:top w:val="single" w:sz="8" w:space="0" w:color="5B9BD5"/>
              <w:left w:val="single" w:sz="4" w:space="0" w:color="5B9BD5"/>
              <w:bottom w:val="single" w:sz="8" w:space="0" w:color="5B9BD5"/>
              <w:right w:val="single" w:sz="8" w:space="0" w:color="5B9BD5"/>
            </w:tcBorders>
            <w:shd w:val="clear" w:color="auto" w:fill="auto"/>
            <w:vAlign w:val="center"/>
          </w:tcPr>
          <w:p w:rsidR="00F4795F" w:rsidRPr="007923F6" w:rsidRDefault="00F4795F" w:rsidP="00CC26E5">
            <w:pPr>
              <w:spacing w:after="120"/>
              <w:jc w:val="center"/>
              <w:rPr>
                <w:b/>
                <w:bCs/>
                <w:sz w:val="22"/>
                <w:szCs w:val="22"/>
              </w:rPr>
            </w:pPr>
            <w:r w:rsidRPr="007923F6">
              <w:rPr>
                <w:b/>
                <w:bCs/>
                <w:sz w:val="22"/>
                <w:szCs w:val="22"/>
              </w:rPr>
              <w:t>-</w:t>
            </w:r>
          </w:p>
        </w:tc>
      </w:tr>
      <w:tr w:rsidR="00F4795F" w:rsidRPr="007923F6" w:rsidTr="00CC26E5">
        <w:trPr>
          <w:trHeight w:val="306"/>
        </w:trPr>
        <w:tc>
          <w:tcPr>
            <w:tcW w:w="1185" w:type="pct"/>
            <w:tcBorders>
              <w:top w:val="double" w:sz="6" w:space="0" w:color="5B9BD5"/>
              <w:left w:val="single" w:sz="8" w:space="0" w:color="5B9BD5"/>
              <w:bottom w:val="single" w:sz="8" w:space="0" w:color="5B9BD5"/>
              <w:right w:val="single" w:sz="4" w:space="0" w:color="5B9BD5"/>
            </w:tcBorders>
            <w:shd w:val="clear" w:color="auto" w:fill="auto"/>
            <w:vAlign w:val="center"/>
          </w:tcPr>
          <w:p w:rsidR="00F4795F" w:rsidRPr="007923F6" w:rsidRDefault="00F4795F" w:rsidP="00CC26E5">
            <w:pPr>
              <w:spacing w:after="120"/>
              <w:jc w:val="both"/>
              <w:rPr>
                <w:b/>
                <w:bCs/>
                <w:sz w:val="22"/>
                <w:szCs w:val="22"/>
              </w:rPr>
            </w:pPr>
            <w:r w:rsidRPr="007923F6">
              <w:rPr>
                <w:b/>
                <w:bCs/>
                <w:sz w:val="22"/>
                <w:szCs w:val="22"/>
              </w:rPr>
              <w:t>Toplam</w:t>
            </w:r>
          </w:p>
        </w:tc>
        <w:tc>
          <w:tcPr>
            <w:tcW w:w="755" w:type="pct"/>
            <w:tcBorders>
              <w:top w:val="double" w:sz="6"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b/>
                <w:sz w:val="22"/>
                <w:szCs w:val="22"/>
              </w:rPr>
            </w:pPr>
            <w:r w:rsidRPr="007923F6">
              <w:rPr>
                <w:b/>
                <w:sz w:val="22"/>
                <w:szCs w:val="22"/>
              </w:rPr>
              <w:t>2050</w:t>
            </w:r>
          </w:p>
        </w:tc>
        <w:tc>
          <w:tcPr>
            <w:tcW w:w="716" w:type="pct"/>
            <w:tcBorders>
              <w:top w:val="double" w:sz="6"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b/>
                <w:sz w:val="22"/>
                <w:szCs w:val="22"/>
              </w:rPr>
            </w:pPr>
            <w:r w:rsidRPr="007923F6">
              <w:rPr>
                <w:b/>
                <w:sz w:val="22"/>
                <w:szCs w:val="22"/>
              </w:rPr>
              <w:t>537</w:t>
            </w:r>
          </w:p>
        </w:tc>
        <w:tc>
          <w:tcPr>
            <w:tcW w:w="728" w:type="pct"/>
            <w:tcBorders>
              <w:top w:val="double" w:sz="6"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b/>
                <w:sz w:val="22"/>
                <w:szCs w:val="22"/>
              </w:rPr>
            </w:pPr>
            <w:r w:rsidRPr="007923F6">
              <w:rPr>
                <w:b/>
                <w:sz w:val="22"/>
                <w:szCs w:val="22"/>
              </w:rPr>
              <w:t>2587</w:t>
            </w:r>
          </w:p>
        </w:tc>
        <w:tc>
          <w:tcPr>
            <w:tcW w:w="808" w:type="pct"/>
            <w:tcBorders>
              <w:top w:val="double" w:sz="6" w:space="0" w:color="5B9BD5"/>
              <w:left w:val="single" w:sz="4" w:space="0" w:color="5B9BD5"/>
              <w:bottom w:val="single" w:sz="8" w:space="0" w:color="5B9BD5"/>
              <w:right w:val="single" w:sz="4" w:space="0" w:color="5B9BD5"/>
            </w:tcBorders>
            <w:shd w:val="clear" w:color="auto" w:fill="auto"/>
          </w:tcPr>
          <w:p w:rsidR="00F4795F" w:rsidRPr="007923F6" w:rsidRDefault="00F4795F" w:rsidP="00CC26E5">
            <w:pPr>
              <w:jc w:val="center"/>
              <w:rPr>
                <w:b/>
                <w:sz w:val="22"/>
                <w:szCs w:val="22"/>
              </w:rPr>
            </w:pPr>
            <w:r w:rsidRPr="007923F6">
              <w:rPr>
                <w:b/>
                <w:sz w:val="22"/>
                <w:szCs w:val="22"/>
              </w:rPr>
              <w:t>2050</w:t>
            </w:r>
          </w:p>
        </w:tc>
        <w:tc>
          <w:tcPr>
            <w:tcW w:w="808" w:type="pct"/>
            <w:tcBorders>
              <w:top w:val="double" w:sz="6" w:space="0" w:color="5B9BD5"/>
              <w:left w:val="single" w:sz="4" w:space="0" w:color="5B9BD5"/>
              <w:bottom w:val="single" w:sz="8" w:space="0" w:color="5B9BD5"/>
              <w:right w:val="single" w:sz="8" w:space="0" w:color="5B9BD5"/>
            </w:tcBorders>
            <w:shd w:val="clear" w:color="auto" w:fill="auto"/>
            <w:vAlign w:val="center"/>
          </w:tcPr>
          <w:p w:rsidR="00F4795F" w:rsidRPr="007923F6" w:rsidRDefault="00F4795F" w:rsidP="00CC26E5">
            <w:pPr>
              <w:spacing w:after="120"/>
              <w:jc w:val="center"/>
              <w:rPr>
                <w:b/>
                <w:bCs/>
                <w:sz w:val="22"/>
                <w:szCs w:val="22"/>
              </w:rPr>
            </w:pPr>
            <w:r w:rsidRPr="007923F6">
              <w:rPr>
                <w:b/>
                <w:bCs/>
                <w:sz w:val="22"/>
                <w:szCs w:val="22"/>
              </w:rPr>
              <w:t>-</w:t>
            </w:r>
          </w:p>
        </w:tc>
      </w:tr>
    </w:tbl>
    <w:p w:rsidR="00CF08D0" w:rsidRPr="007923F6" w:rsidRDefault="00F4795F" w:rsidP="00261EFB">
      <w:pPr>
        <w:rPr>
          <w:sz w:val="16"/>
          <w:szCs w:val="16"/>
        </w:rPr>
      </w:pPr>
      <w:r w:rsidRPr="007923F6">
        <w:rPr>
          <w:sz w:val="20"/>
        </w:rPr>
        <w:t>*</w:t>
      </w:r>
      <w:r w:rsidRPr="007923F6">
        <w:rPr>
          <w:sz w:val="16"/>
          <w:szCs w:val="16"/>
        </w:rPr>
        <w:t>Personel Daire Başkanlığı</w:t>
      </w:r>
    </w:p>
    <w:p w:rsidR="0024043C" w:rsidRPr="007923F6" w:rsidRDefault="0024043C" w:rsidP="00261EFB">
      <w:pPr>
        <w:rPr>
          <w:sz w:val="20"/>
        </w:rPr>
      </w:pPr>
    </w:p>
    <w:p w:rsidR="00190EF0" w:rsidRDefault="00190EF0" w:rsidP="00261EFB">
      <w:pPr>
        <w:rPr>
          <w:sz w:val="20"/>
        </w:rPr>
      </w:pPr>
    </w:p>
    <w:p w:rsidR="00171B0D" w:rsidRPr="007923F6" w:rsidRDefault="00171B0D" w:rsidP="00261EFB">
      <w:pPr>
        <w:rPr>
          <w:sz w:val="20"/>
        </w:rPr>
      </w:pPr>
    </w:p>
    <w:p w:rsidR="00190EF0" w:rsidRPr="007923F6" w:rsidRDefault="00190EF0" w:rsidP="00261EFB">
      <w:pPr>
        <w:rPr>
          <w:sz w:val="20"/>
        </w:rPr>
      </w:pPr>
    </w:p>
    <w:p w:rsidR="00190EF0" w:rsidRPr="007923F6" w:rsidRDefault="00190EF0" w:rsidP="00190EF0">
      <w:pPr>
        <w:pStyle w:val="ResimYazs"/>
      </w:pPr>
      <w:bookmarkStart w:id="104" w:name="_Toc2754514"/>
      <w:r w:rsidRPr="007923F6">
        <w:t xml:space="preserve">Tablo </w:t>
      </w:r>
      <w:r w:rsidR="005B4802" w:rsidRPr="007923F6">
        <w:rPr>
          <w:noProof/>
        </w:rPr>
        <w:fldChar w:fldCharType="begin"/>
      </w:r>
      <w:r w:rsidR="005B4802" w:rsidRPr="007923F6">
        <w:rPr>
          <w:noProof/>
        </w:rPr>
        <w:instrText xml:space="preserve"> SEQ Tablo \* ARABIC </w:instrText>
      </w:r>
      <w:r w:rsidR="005B4802" w:rsidRPr="007923F6">
        <w:rPr>
          <w:noProof/>
        </w:rPr>
        <w:fldChar w:fldCharType="separate"/>
      </w:r>
      <w:r w:rsidR="007F42C4">
        <w:rPr>
          <w:noProof/>
        </w:rPr>
        <w:t>29</w:t>
      </w:r>
      <w:r w:rsidR="005B4802" w:rsidRPr="007923F6">
        <w:rPr>
          <w:noProof/>
        </w:rPr>
        <w:fldChar w:fldCharType="end"/>
      </w:r>
      <w:r w:rsidRPr="007923F6">
        <w:t>: Akademik Personelin Yaş İtibariyle Dağılımı</w:t>
      </w:r>
      <w:bookmarkEnd w:id="104"/>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1269"/>
        <w:gridCol w:w="1302"/>
        <w:gridCol w:w="1158"/>
        <w:gridCol w:w="1158"/>
        <w:gridCol w:w="1158"/>
        <w:gridCol w:w="1158"/>
        <w:gridCol w:w="1158"/>
        <w:gridCol w:w="1117"/>
      </w:tblGrid>
      <w:tr w:rsidR="00190EF0" w:rsidRPr="007923F6" w:rsidTr="00190EF0">
        <w:trPr>
          <w:trHeight w:val="511"/>
        </w:trPr>
        <w:tc>
          <w:tcPr>
            <w:tcW w:w="5000" w:type="pct"/>
            <w:gridSpan w:val="8"/>
            <w:shd w:val="clear" w:color="auto" w:fill="4F81BD"/>
            <w:vAlign w:val="center"/>
          </w:tcPr>
          <w:p w:rsidR="00190EF0" w:rsidRPr="007923F6" w:rsidRDefault="00190EF0" w:rsidP="00190EF0">
            <w:pPr>
              <w:autoSpaceDE w:val="0"/>
              <w:autoSpaceDN w:val="0"/>
              <w:adjustRightInd w:val="0"/>
              <w:spacing w:after="120"/>
              <w:jc w:val="both"/>
              <w:rPr>
                <w:b/>
                <w:bCs/>
                <w:sz w:val="20"/>
              </w:rPr>
            </w:pPr>
            <w:r w:rsidRPr="007923F6">
              <w:rPr>
                <w:b/>
                <w:bCs/>
                <w:sz w:val="20"/>
              </w:rPr>
              <w:t>Akademik Personelin Yaş İtibariyle Dağılımı</w:t>
            </w:r>
          </w:p>
        </w:tc>
      </w:tr>
      <w:tr w:rsidR="00190EF0" w:rsidRPr="007923F6" w:rsidTr="00190EF0">
        <w:trPr>
          <w:trHeight w:val="306"/>
        </w:trPr>
        <w:tc>
          <w:tcPr>
            <w:tcW w:w="669" w:type="pct"/>
            <w:tcBorders>
              <w:top w:val="single" w:sz="8" w:space="0" w:color="4F81BD"/>
              <w:left w:val="single" w:sz="8" w:space="0" w:color="4F81BD"/>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b/>
                <w:bCs/>
                <w:sz w:val="20"/>
              </w:rPr>
            </w:pPr>
          </w:p>
        </w:tc>
        <w:tc>
          <w:tcPr>
            <w:tcW w:w="687"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18-24 Yaş</w:t>
            </w:r>
          </w:p>
        </w:tc>
        <w:tc>
          <w:tcPr>
            <w:tcW w:w="611"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25-29 Yaş</w:t>
            </w:r>
          </w:p>
        </w:tc>
        <w:tc>
          <w:tcPr>
            <w:tcW w:w="611"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30-34 Yaş</w:t>
            </w:r>
          </w:p>
        </w:tc>
        <w:tc>
          <w:tcPr>
            <w:tcW w:w="611"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35-39 Yaş</w:t>
            </w:r>
          </w:p>
        </w:tc>
        <w:tc>
          <w:tcPr>
            <w:tcW w:w="611"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40-44 Yaş</w:t>
            </w:r>
          </w:p>
        </w:tc>
        <w:tc>
          <w:tcPr>
            <w:tcW w:w="611"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45-49 Yaş</w:t>
            </w:r>
          </w:p>
        </w:tc>
        <w:tc>
          <w:tcPr>
            <w:tcW w:w="591" w:type="pct"/>
            <w:tcBorders>
              <w:top w:val="single" w:sz="8" w:space="0" w:color="4F81BD"/>
              <w:left w:val="single" w:sz="4" w:space="0" w:color="5B9BD5"/>
              <w:bottom w:val="single" w:sz="8" w:space="0" w:color="4F81BD"/>
              <w:right w:val="single" w:sz="8" w:space="0" w:color="4F81BD"/>
            </w:tcBorders>
            <w:shd w:val="clear" w:color="auto" w:fill="auto"/>
            <w:vAlign w:val="center"/>
          </w:tcPr>
          <w:p w:rsidR="00190EF0" w:rsidRPr="007923F6" w:rsidRDefault="00190EF0" w:rsidP="00190EF0">
            <w:pPr>
              <w:autoSpaceDE w:val="0"/>
              <w:autoSpaceDN w:val="0"/>
              <w:adjustRightInd w:val="0"/>
              <w:spacing w:after="120"/>
              <w:jc w:val="both"/>
              <w:rPr>
                <w:bCs/>
                <w:sz w:val="20"/>
              </w:rPr>
            </w:pPr>
            <w:r w:rsidRPr="007923F6">
              <w:rPr>
                <w:bCs/>
                <w:sz w:val="20"/>
              </w:rPr>
              <w:t>50- Üzeri</w:t>
            </w:r>
          </w:p>
        </w:tc>
      </w:tr>
      <w:tr w:rsidR="00190EF0" w:rsidRPr="007923F6" w:rsidTr="00190EF0">
        <w:trPr>
          <w:trHeight w:val="306"/>
        </w:trPr>
        <w:tc>
          <w:tcPr>
            <w:tcW w:w="669" w:type="pct"/>
            <w:tcBorders>
              <w:right w:val="single" w:sz="4" w:space="0" w:color="5B9BD5"/>
            </w:tcBorders>
            <w:shd w:val="clear" w:color="auto" w:fill="auto"/>
            <w:vAlign w:val="center"/>
          </w:tcPr>
          <w:p w:rsidR="00190EF0" w:rsidRPr="007923F6" w:rsidRDefault="00190EF0" w:rsidP="00190EF0">
            <w:pPr>
              <w:rPr>
                <w:sz w:val="20"/>
              </w:rPr>
            </w:pPr>
            <w:r w:rsidRPr="007923F6">
              <w:rPr>
                <w:sz w:val="20"/>
              </w:rPr>
              <w:t>Kişi Sayısı</w:t>
            </w:r>
          </w:p>
        </w:tc>
        <w:tc>
          <w:tcPr>
            <w:tcW w:w="687" w:type="pct"/>
            <w:tcBorders>
              <w:left w:val="single" w:sz="4" w:space="0" w:color="5B9BD5"/>
              <w:right w:val="single" w:sz="4" w:space="0" w:color="5B9BD5"/>
            </w:tcBorders>
            <w:shd w:val="clear" w:color="auto" w:fill="auto"/>
            <w:vAlign w:val="center"/>
          </w:tcPr>
          <w:p w:rsidR="00190EF0" w:rsidRPr="007923F6" w:rsidRDefault="00190EF0" w:rsidP="009F6D11">
            <w:pPr>
              <w:jc w:val="center"/>
              <w:rPr>
                <w:sz w:val="20"/>
              </w:rPr>
            </w:pPr>
            <w:r w:rsidRPr="007923F6">
              <w:rPr>
                <w:sz w:val="20"/>
              </w:rPr>
              <w:t>23</w:t>
            </w:r>
          </w:p>
        </w:tc>
        <w:tc>
          <w:tcPr>
            <w:tcW w:w="611" w:type="pct"/>
            <w:tcBorders>
              <w:left w:val="single" w:sz="4" w:space="0" w:color="5B9BD5"/>
              <w:right w:val="single" w:sz="4" w:space="0" w:color="5B9BD5"/>
            </w:tcBorders>
            <w:shd w:val="clear" w:color="auto" w:fill="auto"/>
            <w:vAlign w:val="center"/>
          </w:tcPr>
          <w:p w:rsidR="00190EF0" w:rsidRPr="007923F6" w:rsidRDefault="00190EF0" w:rsidP="009F6D11">
            <w:pPr>
              <w:jc w:val="center"/>
              <w:rPr>
                <w:sz w:val="20"/>
              </w:rPr>
            </w:pPr>
            <w:r w:rsidRPr="007923F6">
              <w:rPr>
                <w:sz w:val="20"/>
              </w:rPr>
              <w:t>386</w:t>
            </w:r>
          </w:p>
        </w:tc>
        <w:tc>
          <w:tcPr>
            <w:tcW w:w="611" w:type="pct"/>
            <w:tcBorders>
              <w:left w:val="single" w:sz="4" w:space="0" w:color="5B9BD5"/>
              <w:right w:val="single" w:sz="4" w:space="0" w:color="5B9BD5"/>
            </w:tcBorders>
            <w:shd w:val="clear" w:color="auto" w:fill="auto"/>
            <w:vAlign w:val="center"/>
          </w:tcPr>
          <w:p w:rsidR="00190EF0" w:rsidRPr="007923F6" w:rsidRDefault="00190EF0" w:rsidP="009F6D11">
            <w:pPr>
              <w:jc w:val="center"/>
              <w:rPr>
                <w:sz w:val="20"/>
              </w:rPr>
            </w:pPr>
            <w:r w:rsidRPr="007923F6">
              <w:rPr>
                <w:sz w:val="20"/>
              </w:rPr>
              <w:t>381</w:t>
            </w:r>
          </w:p>
        </w:tc>
        <w:tc>
          <w:tcPr>
            <w:tcW w:w="611" w:type="pct"/>
            <w:tcBorders>
              <w:left w:val="single" w:sz="4" w:space="0" w:color="5B9BD5"/>
              <w:right w:val="single" w:sz="4" w:space="0" w:color="5B9BD5"/>
            </w:tcBorders>
            <w:shd w:val="clear" w:color="auto" w:fill="auto"/>
            <w:vAlign w:val="center"/>
          </w:tcPr>
          <w:p w:rsidR="00190EF0" w:rsidRPr="007923F6" w:rsidRDefault="00190EF0" w:rsidP="009F6D11">
            <w:pPr>
              <w:jc w:val="center"/>
              <w:rPr>
                <w:sz w:val="20"/>
              </w:rPr>
            </w:pPr>
            <w:r w:rsidRPr="007923F6">
              <w:rPr>
                <w:sz w:val="20"/>
              </w:rPr>
              <w:t>312</w:t>
            </w:r>
          </w:p>
        </w:tc>
        <w:tc>
          <w:tcPr>
            <w:tcW w:w="611" w:type="pct"/>
            <w:tcBorders>
              <w:left w:val="single" w:sz="4" w:space="0" w:color="5B9BD5"/>
              <w:right w:val="single" w:sz="4" w:space="0" w:color="5B9BD5"/>
            </w:tcBorders>
            <w:shd w:val="clear" w:color="auto" w:fill="auto"/>
            <w:vAlign w:val="center"/>
          </w:tcPr>
          <w:p w:rsidR="00190EF0" w:rsidRPr="007923F6" w:rsidRDefault="00190EF0" w:rsidP="009F6D11">
            <w:pPr>
              <w:jc w:val="center"/>
              <w:rPr>
                <w:sz w:val="20"/>
              </w:rPr>
            </w:pPr>
            <w:r w:rsidRPr="007923F6">
              <w:rPr>
                <w:sz w:val="20"/>
              </w:rPr>
              <w:t>292</w:t>
            </w:r>
          </w:p>
        </w:tc>
        <w:tc>
          <w:tcPr>
            <w:tcW w:w="611" w:type="pct"/>
            <w:tcBorders>
              <w:left w:val="single" w:sz="4" w:space="0" w:color="5B9BD5"/>
              <w:right w:val="single" w:sz="4" w:space="0" w:color="5B9BD5"/>
            </w:tcBorders>
            <w:shd w:val="clear" w:color="auto" w:fill="auto"/>
            <w:vAlign w:val="center"/>
          </w:tcPr>
          <w:p w:rsidR="00190EF0" w:rsidRPr="007923F6" w:rsidRDefault="00190EF0" w:rsidP="009F6D11">
            <w:pPr>
              <w:jc w:val="center"/>
              <w:rPr>
                <w:sz w:val="20"/>
              </w:rPr>
            </w:pPr>
            <w:r w:rsidRPr="007923F6">
              <w:rPr>
                <w:sz w:val="20"/>
              </w:rPr>
              <w:t>278</w:t>
            </w:r>
          </w:p>
        </w:tc>
        <w:tc>
          <w:tcPr>
            <w:tcW w:w="591" w:type="pct"/>
            <w:tcBorders>
              <w:left w:val="single" w:sz="4" w:space="0" w:color="5B9BD5"/>
            </w:tcBorders>
            <w:shd w:val="clear" w:color="auto" w:fill="auto"/>
            <w:vAlign w:val="center"/>
          </w:tcPr>
          <w:p w:rsidR="00190EF0" w:rsidRPr="007923F6" w:rsidRDefault="00190EF0" w:rsidP="009F6D11">
            <w:pPr>
              <w:jc w:val="center"/>
              <w:rPr>
                <w:sz w:val="20"/>
              </w:rPr>
            </w:pPr>
            <w:r w:rsidRPr="007923F6">
              <w:rPr>
                <w:sz w:val="20"/>
              </w:rPr>
              <w:t>304</w:t>
            </w:r>
          </w:p>
        </w:tc>
      </w:tr>
      <w:tr w:rsidR="00190EF0" w:rsidRPr="007923F6" w:rsidTr="00190EF0">
        <w:trPr>
          <w:trHeight w:val="306"/>
        </w:trPr>
        <w:tc>
          <w:tcPr>
            <w:tcW w:w="669" w:type="pct"/>
            <w:tcBorders>
              <w:top w:val="double" w:sz="6" w:space="0" w:color="4F81BD"/>
              <w:left w:val="single" w:sz="8" w:space="0" w:color="4F81BD"/>
              <w:bottom w:val="single" w:sz="8" w:space="0" w:color="4F81BD"/>
            </w:tcBorders>
            <w:shd w:val="clear" w:color="auto" w:fill="auto"/>
            <w:vAlign w:val="center"/>
          </w:tcPr>
          <w:p w:rsidR="00190EF0" w:rsidRPr="007923F6" w:rsidRDefault="00190EF0" w:rsidP="00190EF0">
            <w:pPr>
              <w:spacing w:after="120"/>
              <w:jc w:val="both"/>
              <w:rPr>
                <w:b/>
                <w:bCs/>
                <w:sz w:val="20"/>
              </w:rPr>
            </w:pPr>
            <w:r w:rsidRPr="007923F6">
              <w:rPr>
                <w:b/>
                <w:bCs/>
                <w:sz w:val="20"/>
              </w:rPr>
              <w:t>Yüzde</w:t>
            </w:r>
          </w:p>
        </w:tc>
        <w:tc>
          <w:tcPr>
            <w:tcW w:w="687" w:type="pct"/>
            <w:tcBorders>
              <w:top w:val="double" w:sz="6" w:space="0" w:color="4F81BD"/>
              <w:bottom w:val="single" w:sz="8" w:space="0" w:color="4F81BD"/>
            </w:tcBorders>
            <w:shd w:val="clear" w:color="auto" w:fill="auto"/>
            <w:vAlign w:val="center"/>
          </w:tcPr>
          <w:p w:rsidR="00190EF0" w:rsidRPr="007923F6" w:rsidRDefault="00190EF0" w:rsidP="009F6D11">
            <w:pPr>
              <w:jc w:val="center"/>
              <w:rPr>
                <w:sz w:val="20"/>
              </w:rPr>
            </w:pPr>
            <w:r w:rsidRPr="007923F6">
              <w:rPr>
                <w:sz w:val="20"/>
              </w:rPr>
              <w:t>1,12</w:t>
            </w:r>
          </w:p>
        </w:tc>
        <w:tc>
          <w:tcPr>
            <w:tcW w:w="611" w:type="pct"/>
            <w:tcBorders>
              <w:top w:val="double" w:sz="6" w:space="0" w:color="4F81BD"/>
              <w:bottom w:val="single" w:sz="8" w:space="0" w:color="4F81BD"/>
            </w:tcBorders>
            <w:shd w:val="clear" w:color="auto" w:fill="auto"/>
            <w:vAlign w:val="center"/>
          </w:tcPr>
          <w:p w:rsidR="00190EF0" w:rsidRPr="007923F6" w:rsidRDefault="00190EF0" w:rsidP="009F6D11">
            <w:pPr>
              <w:jc w:val="center"/>
              <w:rPr>
                <w:sz w:val="20"/>
              </w:rPr>
            </w:pPr>
            <w:r w:rsidRPr="007923F6">
              <w:rPr>
                <w:sz w:val="20"/>
              </w:rPr>
              <w:t>18,83</w:t>
            </w:r>
          </w:p>
        </w:tc>
        <w:tc>
          <w:tcPr>
            <w:tcW w:w="611" w:type="pct"/>
            <w:tcBorders>
              <w:top w:val="double" w:sz="6" w:space="0" w:color="4F81BD"/>
              <w:bottom w:val="single" w:sz="8" w:space="0" w:color="4F81BD"/>
            </w:tcBorders>
            <w:shd w:val="clear" w:color="auto" w:fill="auto"/>
            <w:vAlign w:val="center"/>
          </w:tcPr>
          <w:p w:rsidR="00190EF0" w:rsidRPr="007923F6" w:rsidRDefault="00190EF0" w:rsidP="009F6D11">
            <w:pPr>
              <w:jc w:val="center"/>
              <w:rPr>
                <w:sz w:val="20"/>
              </w:rPr>
            </w:pPr>
            <w:r w:rsidRPr="007923F6">
              <w:rPr>
                <w:sz w:val="20"/>
              </w:rPr>
              <w:t>18,59</w:t>
            </w:r>
          </w:p>
        </w:tc>
        <w:tc>
          <w:tcPr>
            <w:tcW w:w="611" w:type="pct"/>
            <w:tcBorders>
              <w:top w:val="double" w:sz="6" w:space="0" w:color="4F81BD"/>
              <w:bottom w:val="single" w:sz="8" w:space="0" w:color="4F81BD"/>
            </w:tcBorders>
            <w:shd w:val="clear" w:color="auto" w:fill="auto"/>
            <w:vAlign w:val="center"/>
          </w:tcPr>
          <w:p w:rsidR="00190EF0" w:rsidRPr="007923F6" w:rsidRDefault="00190EF0" w:rsidP="009F6D11">
            <w:pPr>
              <w:jc w:val="center"/>
              <w:rPr>
                <w:sz w:val="20"/>
              </w:rPr>
            </w:pPr>
            <w:r w:rsidRPr="007923F6">
              <w:rPr>
                <w:sz w:val="20"/>
              </w:rPr>
              <w:t>17,85</w:t>
            </w:r>
          </w:p>
        </w:tc>
        <w:tc>
          <w:tcPr>
            <w:tcW w:w="611" w:type="pct"/>
            <w:tcBorders>
              <w:top w:val="double" w:sz="6" w:space="0" w:color="4F81BD"/>
              <w:bottom w:val="single" w:sz="8" w:space="0" w:color="4F81BD"/>
            </w:tcBorders>
            <w:shd w:val="clear" w:color="auto" w:fill="auto"/>
            <w:vAlign w:val="center"/>
          </w:tcPr>
          <w:p w:rsidR="00190EF0" w:rsidRPr="007923F6" w:rsidRDefault="00190EF0" w:rsidP="009F6D11">
            <w:pPr>
              <w:jc w:val="center"/>
              <w:rPr>
                <w:sz w:val="20"/>
              </w:rPr>
            </w:pPr>
            <w:r w:rsidRPr="007923F6">
              <w:rPr>
                <w:sz w:val="20"/>
              </w:rPr>
              <w:t>14,24</w:t>
            </w:r>
          </w:p>
        </w:tc>
        <w:tc>
          <w:tcPr>
            <w:tcW w:w="611" w:type="pct"/>
            <w:tcBorders>
              <w:top w:val="double" w:sz="6" w:space="0" w:color="4F81BD"/>
              <w:bottom w:val="single" w:sz="8" w:space="0" w:color="4F81BD"/>
            </w:tcBorders>
            <w:shd w:val="clear" w:color="auto" w:fill="auto"/>
            <w:vAlign w:val="center"/>
          </w:tcPr>
          <w:p w:rsidR="00190EF0" w:rsidRPr="007923F6" w:rsidRDefault="00190EF0" w:rsidP="009F6D11">
            <w:pPr>
              <w:jc w:val="center"/>
              <w:rPr>
                <w:sz w:val="20"/>
              </w:rPr>
            </w:pPr>
            <w:r w:rsidRPr="007923F6">
              <w:rPr>
                <w:sz w:val="20"/>
              </w:rPr>
              <w:t>13,56</w:t>
            </w:r>
          </w:p>
        </w:tc>
        <w:tc>
          <w:tcPr>
            <w:tcW w:w="591" w:type="pct"/>
            <w:tcBorders>
              <w:top w:val="double" w:sz="6" w:space="0" w:color="4F81BD"/>
              <w:bottom w:val="single" w:sz="8" w:space="0" w:color="4F81BD"/>
              <w:right w:val="single" w:sz="8" w:space="0" w:color="4F81BD"/>
            </w:tcBorders>
            <w:shd w:val="clear" w:color="auto" w:fill="auto"/>
            <w:vAlign w:val="center"/>
          </w:tcPr>
          <w:p w:rsidR="00190EF0" w:rsidRPr="007923F6" w:rsidRDefault="00190EF0" w:rsidP="009F6D11">
            <w:pPr>
              <w:jc w:val="center"/>
              <w:rPr>
                <w:sz w:val="20"/>
              </w:rPr>
            </w:pPr>
            <w:r w:rsidRPr="007923F6">
              <w:rPr>
                <w:sz w:val="20"/>
              </w:rPr>
              <w:t>14,83</w:t>
            </w:r>
          </w:p>
        </w:tc>
      </w:tr>
    </w:tbl>
    <w:p w:rsidR="00190EF0" w:rsidRPr="007923F6" w:rsidRDefault="00E327CA" w:rsidP="00190EF0">
      <w:pPr>
        <w:rPr>
          <w:sz w:val="20"/>
        </w:rPr>
      </w:pPr>
      <w:r w:rsidRPr="007923F6">
        <w:rPr>
          <w:sz w:val="20"/>
        </w:rPr>
        <w:t>*Personel Daire Başkanlığı</w:t>
      </w:r>
    </w:p>
    <w:p w:rsidR="00E327CA" w:rsidRDefault="00E327CA" w:rsidP="00190EF0"/>
    <w:p w:rsidR="0066434C" w:rsidRPr="007923F6" w:rsidRDefault="0066434C" w:rsidP="00190EF0"/>
    <w:p w:rsidR="00190EF0" w:rsidRPr="007923F6" w:rsidRDefault="00190EF0" w:rsidP="00261EFB">
      <w:pPr>
        <w:rPr>
          <w:sz w:val="20"/>
        </w:rPr>
      </w:pPr>
    </w:p>
    <w:p w:rsidR="00190EF0" w:rsidRPr="007923F6" w:rsidRDefault="00190EF0" w:rsidP="00190EF0">
      <w:pPr>
        <w:pStyle w:val="ResimYazs"/>
      </w:pPr>
      <w:bookmarkStart w:id="105" w:name="_Toc2754515"/>
      <w:r w:rsidRPr="007923F6">
        <w:t xml:space="preserve">Tablo </w:t>
      </w:r>
      <w:r w:rsidR="005B4802" w:rsidRPr="007923F6">
        <w:rPr>
          <w:noProof/>
        </w:rPr>
        <w:fldChar w:fldCharType="begin"/>
      </w:r>
      <w:r w:rsidR="005B4802" w:rsidRPr="007923F6">
        <w:rPr>
          <w:noProof/>
        </w:rPr>
        <w:instrText xml:space="preserve"> SEQ Tablo \* ARABIC </w:instrText>
      </w:r>
      <w:r w:rsidR="005B4802" w:rsidRPr="007923F6">
        <w:rPr>
          <w:noProof/>
        </w:rPr>
        <w:fldChar w:fldCharType="separate"/>
      </w:r>
      <w:r w:rsidR="007F42C4">
        <w:rPr>
          <w:noProof/>
        </w:rPr>
        <w:t>30</w:t>
      </w:r>
      <w:r w:rsidR="005B4802" w:rsidRPr="007923F6">
        <w:rPr>
          <w:noProof/>
        </w:rPr>
        <w:fldChar w:fldCharType="end"/>
      </w:r>
      <w:r w:rsidRPr="007923F6">
        <w:t>: Akademik Personelin Yaş İtibariyle Dağılımı (Unvan Bazında)</w:t>
      </w:r>
      <w:bookmarkEnd w:id="105"/>
    </w:p>
    <w:tbl>
      <w:tblPr>
        <w:tblW w:w="5053"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1148"/>
        <w:gridCol w:w="782"/>
        <w:gridCol w:w="777"/>
        <w:gridCol w:w="779"/>
        <w:gridCol w:w="779"/>
        <w:gridCol w:w="780"/>
        <w:gridCol w:w="780"/>
        <w:gridCol w:w="728"/>
        <w:gridCol w:w="728"/>
        <w:gridCol w:w="728"/>
        <w:gridCol w:w="730"/>
        <w:gridCol w:w="839"/>
      </w:tblGrid>
      <w:tr w:rsidR="00190EF0" w:rsidRPr="007923F6" w:rsidTr="007F42C4">
        <w:trPr>
          <w:trHeight w:val="511"/>
        </w:trPr>
        <w:tc>
          <w:tcPr>
            <w:tcW w:w="5000" w:type="pct"/>
            <w:gridSpan w:val="12"/>
            <w:shd w:val="clear" w:color="auto" w:fill="4F81BD"/>
            <w:vAlign w:val="center"/>
          </w:tcPr>
          <w:p w:rsidR="00190EF0" w:rsidRPr="007923F6" w:rsidRDefault="00190EF0" w:rsidP="00190EF0">
            <w:pPr>
              <w:autoSpaceDE w:val="0"/>
              <w:autoSpaceDN w:val="0"/>
              <w:adjustRightInd w:val="0"/>
              <w:spacing w:after="120"/>
              <w:jc w:val="both"/>
              <w:rPr>
                <w:b/>
                <w:bCs/>
                <w:sz w:val="20"/>
              </w:rPr>
            </w:pPr>
            <w:r w:rsidRPr="007923F6">
              <w:rPr>
                <w:b/>
                <w:bCs/>
                <w:sz w:val="20"/>
              </w:rPr>
              <w:t>Akademik Personelin Yaş İtibariyle Dağılımı</w:t>
            </w:r>
          </w:p>
        </w:tc>
      </w:tr>
      <w:tr w:rsidR="00190EF0" w:rsidRPr="007923F6" w:rsidTr="007F42C4">
        <w:trPr>
          <w:trHeight w:val="306"/>
        </w:trPr>
        <w:tc>
          <w:tcPr>
            <w:tcW w:w="600" w:type="pct"/>
            <w:tcBorders>
              <w:top w:val="single" w:sz="8" w:space="0" w:color="4F81BD"/>
              <w:left w:val="single" w:sz="8" w:space="0" w:color="4F81BD"/>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b/>
                <w:bCs/>
                <w:sz w:val="20"/>
              </w:rPr>
            </w:pPr>
          </w:p>
        </w:tc>
        <w:tc>
          <w:tcPr>
            <w:tcW w:w="409"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18-24</w:t>
            </w:r>
          </w:p>
        </w:tc>
        <w:tc>
          <w:tcPr>
            <w:tcW w:w="406"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25-29</w:t>
            </w:r>
          </w:p>
        </w:tc>
        <w:tc>
          <w:tcPr>
            <w:tcW w:w="407"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30-34</w:t>
            </w:r>
          </w:p>
        </w:tc>
        <w:tc>
          <w:tcPr>
            <w:tcW w:w="407"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35-39</w:t>
            </w:r>
          </w:p>
        </w:tc>
        <w:tc>
          <w:tcPr>
            <w:tcW w:w="407"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40-44</w:t>
            </w:r>
          </w:p>
        </w:tc>
        <w:tc>
          <w:tcPr>
            <w:tcW w:w="407" w:type="pct"/>
            <w:tcBorders>
              <w:top w:val="single" w:sz="8" w:space="0" w:color="4F81BD"/>
              <w:left w:val="single" w:sz="4" w:space="0" w:color="5B9BD5"/>
              <w:bottom w:val="single" w:sz="8" w:space="0" w:color="4F81BD"/>
              <w:right w:val="single" w:sz="4" w:space="0" w:color="5B9BD5"/>
            </w:tcBorders>
            <w:shd w:val="clear" w:color="auto" w:fill="auto"/>
            <w:vAlign w:val="center"/>
          </w:tcPr>
          <w:p w:rsidR="00190EF0" w:rsidRPr="007923F6" w:rsidRDefault="00190EF0" w:rsidP="00190EF0">
            <w:pPr>
              <w:autoSpaceDE w:val="0"/>
              <w:autoSpaceDN w:val="0"/>
              <w:adjustRightInd w:val="0"/>
              <w:spacing w:after="120"/>
              <w:jc w:val="both"/>
              <w:rPr>
                <w:sz w:val="20"/>
              </w:rPr>
            </w:pPr>
            <w:r w:rsidRPr="007923F6">
              <w:rPr>
                <w:sz w:val="20"/>
              </w:rPr>
              <w:t>45-49</w:t>
            </w:r>
          </w:p>
        </w:tc>
        <w:tc>
          <w:tcPr>
            <w:tcW w:w="380" w:type="pct"/>
            <w:tcBorders>
              <w:top w:val="single" w:sz="8" w:space="0" w:color="4F81BD"/>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autoSpaceDE w:val="0"/>
              <w:autoSpaceDN w:val="0"/>
              <w:adjustRightInd w:val="0"/>
              <w:spacing w:after="120"/>
              <w:jc w:val="both"/>
              <w:rPr>
                <w:bCs/>
                <w:sz w:val="20"/>
              </w:rPr>
            </w:pPr>
            <w:r w:rsidRPr="007923F6">
              <w:rPr>
                <w:bCs/>
                <w:sz w:val="20"/>
              </w:rPr>
              <w:t>50- 54</w:t>
            </w:r>
          </w:p>
        </w:tc>
        <w:tc>
          <w:tcPr>
            <w:tcW w:w="380" w:type="pct"/>
            <w:tcBorders>
              <w:top w:val="single" w:sz="8" w:space="0" w:color="4F81BD"/>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55-59</w:t>
            </w:r>
          </w:p>
        </w:tc>
        <w:tc>
          <w:tcPr>
            <w:tcW w:w="380" w:type="pct"/>
            <w:tcBorders>
              <w:top w:val="single" w:sz="8" w:space="0" w:color="4F81BD"/>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60-65</w:t>
            </w:r>
          </w:p>
        </w:tc>
        <w:tc>
          <w:tcPr>
            <w:tcW w:w="381" w:type="pct"/>
            <w:tcBorders>
              <w:top w:val="single" w:sz="8" w:space="0" w:color="4F81BD"/>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66+</w:t>
            </w:r>
          </w:p>
        </w:tc>
        <w:tc>
          <w:tcPr>
            <w:tcW w:w="438" w:type="pct"/>
            <w:tcBorders>
              <w:top w:val="single" w:sz="8" w:space="0" w:color="4F81BD"/>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Toplam</w:t>
            </w:r>
          </w:p>
        </w:tc>
      </w:tr>
      <w:tr w:rsidR="00190EF0" w:rsidRPr="007923F6" w:rsidTr="007F42C4">
        <w:trPr>
          <w:trHeight w:val="306"/>
        </w:trPr>
        <w:tc>
          <w:tcPr>
            <w:tcW w:w="600" w:type="pct"/>
            <w:tcBorders>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rPr>
                <w:b/>
                <w:bCs/>
                <w:sz w:val="20"/>
              </w:rPr>
            </w:pPr>
            <w:r w:rsidRPr="007923F6">
              <w:rPr>
                <w:b/>
                <w:bCs/>
                <w:sz w:val="20"/>
              </w:rPr>
              <w:t>Profesör</w:t>
            </w:r>
          </w:p>
        </w:tc>
        <w:tc>
          <w:tcPr>
            <w:tcW w:w="409" w:type="pct"/>
            <w:tcBorders>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6" w:type="pct"/>
            <w:tcBorders>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7" w:type="pct"/>
            <w:tcBorders>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7" w:type="pct"/>
            <w:tcBorders>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5</w:t>
            </w:r>
          </w:p>
        </w:tc>
        <w:tc>
          <w:tcPr>
            <w:tcW w:w="407" w:type="pct"/>
            <w:tcBorders>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38</w:t>
            </w:r>
          </w:p>
        </w:tc>
        <w:tc>
          <w:tcPr>
            <w:tcW w:w="407" w:type="pct"/>
            <w:tcBorders>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112</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94</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38</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28</w:t>
            </w:r>
          </w:p>
        </w:tc>
        <w:tc>
          <w:tcPr>
            <w:tcW w:w="381"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w:t>
            </w:r>
          </w:p>
        </w:tc>
        <w:tc>
          <w:tcPr>
            <w:tcW w:w="438"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318</w:t>
            </w:r>
          </w:p>
        </w:tc>
      </w:tr>
      <w:tr w:rsidR="00190EF0" w:rsidRPr="007923F6" w:rsidTr="007F42C4">
        <w:trPr>
          <w:trHeight w:val="306"/>
        </w:trPr>
        <w:tc>
          <w:tcPr>
            <w:tcW w:w="600" w:type="pct"/>
            <w:tcBorders>
              <w:top w:val="single" w:sz="4" w:space="0" w:color="2E74B5" w:themeColor="accent1" w:themeShade="BF"/>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rPr>
                <w:b/>
                <w:bCs/>
                <w:sz w:val="20"/>
              </w:rPr>
            </w:pPr>
            <w:r w:rsidRPr="007923F6">
              <w:rPr>
                <w:b/>
                <w:bCs/>
                <w:sz w:val="20"/>
              </w:rPr>
              <w:t>Doçent</w:t>
            </w:r>
          </w:p>
        </w:tc>
        <w:tc>
          <w:tcPr>
            <w:tcW w:w="409"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6"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1</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46</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87</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55</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15</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5</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w:t>
            </w:r>
          </w:p>
        </w:tc>
        <w:tc>
          <w:tcPr>
            <w:tcW w:w="381"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w:t>
            </w:r>
          </w:p>
        </w:tc>
        <w:tc>
          <w:tcPr>
            <w:tcW w:w="438"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212</w:t>
            </w:r>
          </w:p>
        </w:tc>
      </w:tr>
      <w:tr w:rsidR="00190EF0" w:rsidRPr="007923F6" w:rsidTr="007F42C4">
        <w:trPr>
          <w:trHeight w:val="306"/>
        </w:trPr>
        <w:tc>
          <w:tcPr>
            <w:tcW w:w="600" w:type="pct"/>
            <w:tcBorders>
              <w:top w:val="single" w:sz="4" w:space="0" w:color="2E74B5" w:themeColor="accent1" w:themeShade="BF"/>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rPr>
                <w:b/>
                <w:bCs/>
                <w:sz w:val="20"/>
              </w:rPr>
            </w:pPr>
            <w:r w:rsidRPr="007923F6">
              <w:rPr>
                <w:b/>
                <w:bCs/>
                <w:sz w:val="20"/>
              </w:rPr>
              <w:t>Dr. Öğr. Üyesi</w:t>
            </w:r>
          </w:p>
        </w:tc>
        <w:tc>
          <w:tcPr>
            <w:tcW w:w="409"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6"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6</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52</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159</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101</w:t>
            </w:r>
          </w:p>
        </w:tc>
        <w:tc>
          <w:tcPr>
            <w:tcW w:w="407" w:type="pct"/>
            <w:tcBorders>
              <w:top w:val="single" w:sz="4" w:space="0" w:color="2E74B5" w:themeColor="accent1" w:themeShade="BF"/>
              <w:left w:val="single" w:sz="4" w:space="0" w:color="5B9BD5"/>
              <w:bottom w:val="single" w:sz="4" w:space="0" w:color="2E74B5" w:themeColor="accent1" w:themeShade="BF"/>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54</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30</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14</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6</w:t>
            </w:r>
          </w:p>
        </w:tc>
        <w:tc>
          <w:tcPr>
            <w:tcW w:w="381"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w:t>
            </w:r>
          </w:p>
        </w:tc>
        <w:tc>
          <w:tcPr>
            <w:tcW w:w="438"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422</w:t>
            </w:r>
          </w:p>
        </w:tc>
      </w:tr>
      <w:tr w:rsidR="00190EF0" w:rsidRPr="007923F6" w:rsidTr="007F42C4">
        <w:trPr>
          <w:trHeight w:val="306"/>
        </w:trPr>
        <w:tc>
          <w:tcPr>
            <w:tcW w:w="600" w:type="pct"/>
            <w:tcBorders>
              <w:top w:val="single" w:sz="4" w:space="0" w:color="2E74B5" w:themeColor="accent1" w:themeShade="BF"/>
              <w:bottom w:val="single" w:sz="4" w:space="0" w:color="5B9BD5"/>
              <w:right w:val="single" w:sz="4" w:space="0" w:color="5B9BD5"/>
            </w:tcBorders>
            <w:shd w:val="clear" w:color="auto" w:fill="auto"/>
            <w:vAlign w:val="center"/>
          </w:tcPr>
          <w:p w:rsidR="00190EF0" w:rsidRPr="007923F6" w:rsidRDefault="00190EF0" w:rsidP="00190EF0">
            <w:pPr>
              <w:spacing w:after="120"/>
              <w:rPr>
                <w:b/>
                <w:bCs/>
                <w:sz w:val="20"/>
              </w:rPr>
            </w:pPr>
            <w:r w:rsidRPr="007923F6">
              <w:rPr>
                <w:b/>
                <w:bCs/>
                <w:sz w:val="20"/>
              </w:rPr>
              <w:t>Öğr. Gör.</w:t>
            </w:r>
          </w:p>
        </w:tc>
        <w:tc>
          <w:tcPr>
            <w:tcW w:w="409" w:type="pct"/>
            <w:tcBorders>
              <w:top w:val="single" w:sz="4" w:space="0" w:color="2E74B5" w:themeColor="accent1" w:themeShade="BF"/>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w:t>
            </w:r>
          </w:p>
        </w:tc>
        <w:tc>
          <w:tcPr>
            <w:tcW w:w="406" w:type="pct"/>
            <w:tcBorders>
              <w:top w:val="single" w:sz="4" w:space="0" w:color="2E74B5" w:themeColor="accent1" w:themeShade="BF"/>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27</w:t>
            </w:r>
          </w:p>
        </w:tc>
        <w:tc>
          <w:tcPr>
            <w:tcW w:w="407" w:type="pct"/>
            <w:tcBorders>
              <w:top w:val="single" w:sz="4" w:space="0" w:color="2E74B5" w:themeColor="accent1" w:themeShade="BF"/>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104</w:t>
            </w:r>
          </w:p>
        </w:tc>
        <w:tc>
          <w:tcPr>
            <w:tcW w:w="407" w:type="pct"/>
            <w:tcBorders>
              <w:top w:val="single" w:sz="4" w:space="0" w:color="2E74B5" w:themeColor="accent1" w:themeShade="BF"/>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105</w:t>
            </w:r>
          </w:p>
        </w:tc>
        <w:tc>
          <w:tcPr>
            <w:tcW w:w="407" w:type="pct"/>
            <w:tcBorders>
              <w:top w:val="single" w:sz="4" w:space="0" w:color="2E74B5" w:themeColor="accent1" w:themeShade="BF"/>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66</w:t>
            </w:r>
          </w:p>
        </w:tc>
        <w:tc>
          <w:tcPr>
            <w:tcW w:w="407" w:type="pct"/>
            <w:tcBorders>
              <w:top w:val="single" w:sz="4" w:space="0" w:color="2E74B5" w:themeColor="accent1" w:themeShade="BF"/>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53</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39</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25</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3</w:t>
            </w:r>
          </w:p>
        </w:tc>
        <w:tc>
          <w:tcPr>
            <w:tcW w:w="381"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w:t>
            </w:r>
          </w:p>
        </w:tc>
        <w:tc>
          <w:tcPr>
            <w:tcW w:w="438"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422</w:t>
            </w:r>
          </w:p>
        </w:tc>
      </w:tr>
      <w:tr w:rsidR="00190EF0" w:rsidRPr="007923F6" w:rsidTr="007F42C4">
        <w:trPr>
          <w:trHeight w:val="306"/>
        </w:trPr>
        <w:tc>
          <w:tcPr>
            <w:tcW w:w="600" w:type="pct"/>
            <w:tcBorders>
              <w:top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rPr>
                <w:b/>
                <w:bCs/>
                <w:sz w:val="20"/>
              </w:rPr>
            </w:pPr>
            <w:r w:rsidRPr="007923F6">
              <w:rPr>
                <w:b/>
                <w:bCs/>
                <w:sz w:val="20"/>
              </w:rPr>
              <w:t>Arş. Gör.</w:t>
            </w:r>
          </w:p>
        </w:tc>
        <w:tc>
          <w:tcPr>
            <w:tcW w:w="409" w:type="pct"/>
            <w:tcBorders>
              <w:top w:val="single" w:sz="4" w:space="0" w:color="5B9BD5"/>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23</w:t>
            </w:r>
          </w:p>
        </w:tc>
        <w:tc>
          <w:tcPr>
            <w:tcW w:w="406" w:type="pct"/>
            <w:tcBorders>
              <w:top w:val="single" w:sz="4" w:space="0" w:color="5B9BD5"/>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353</w:t>
            </w:r>
          </w:p>
        </w:tc>
        <w:tc>
          <w:tcPr>
            <w:tcW w:w="407" w:type="pct"/>
            <w:tcBorders>
              <w:top w:val="single" w:sz="4" w:space="0" w:color="5B9BD5"/>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224</w:t>
            </w:r>
          </w:p>
        </w:tc>
        <w:tc>
          <w:tcPr>
            <w:tcW w:w="407" w:type="pct"/>
            <w:tcBorders>
              <w:top w:val="single" w:sz="4" w:space="0" w:color="5B9BD5"/>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51</w:t>
            </w:r>
          </w:p>
        </w:tc>
        <w:tc>
          <w:tcPr>
            <w:tcW w:w="407" w:type="pct"/>
            <w:tcBorders>
              <w:top w:val="single" w:sz="4" w:space="0" w:color="5B9BD5"/>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20</w:t>
            </w:r>
          </w:p>
        </w:tc>
        <w:tc>
          <w:tcPr>
            <w:tcW w:w="407" w:type="pct"/>
            <w:tcBorders>
              <w:top w:val="single" w:sz="4" w:space="0" w:color="5B9BD5"/>
              <w:left w:val="single" w:sz="4" w:space="0" w:color="5B9BD5"/>
              <w:bottom w:val="single" w:sz="4" w:space="0" w:color="5B9BD5"/>
              <w:right w:val="single" w:sz="4" w:space="0" w:color="5B9BD5"/>
            </w:tcBorders>
            <w:shd w:val="clear" w:color="auto" w:fill="auto"/>
            <w:vAlign w:val="center"/>
          </w:tcPr>
          <w:p w:rsidR="00190EF0" w:rsidRPr="007923F6" w:rsidRDefault="00190EF0" w:rsidP="00190EF0">
            <w:pPr>
              <w:spacing w:after="120"/>
              <w:jc w:val="both"/>
              <w:rPr>
                <w:sz w:val="20"/>
              </w:rPr>
            </w:pPr>
            <w:r w:rsidRPr="007923F6">
              <w:rPr>
                <w:sz w:val="20"/>
              </w:rPr>
              <w:t>4</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1</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w:t>
            </w:r>
          </w:p>
        </w:tc>
        <w:tc>
          <w:tcPr>
            <w:tcW w:w="381"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w:t>
            </w:r>
          </w:p>
        </w:tc>
        <w:tc>
          <w:tcPr>
            <w:tcW w:w="438"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spacing w:after="120"/>
              <w:jc w:val="both"/>
              <w:rPr>
                <w:bCs/>
                <w:sz w:val="20"/>
              </w:rPr>
            </w:pPr>
            <w:r w:rsidRPr="007923F6">
              <w:rPr>
                <w:bCs/>
                <w:sz w:val="20"/>
              </w:rPr>
              <w:t>676</w:t>
            </w:r>
          </w:p>
        </w:tc>
      </w:tr>
      <w:tr w:rsidR="00190EF0" w:rsidRPr="007923F6" w:rsidTr="007F42C4">
        <w:trPr>
          <w:trHeight w:val="306"/>
        </w:trPr>
        <w:tc>
          <w:tcPr>
            <w:tcW w:w="600" w:type="pct"/>
            <w:tcBorders>
              <w:top w:val="single" w:sz="4" w:space="0" w:color="5B9BD5"/>
              <w:left w:val="single" w:sz="8" w:space="0" w:color="4F81BD"/>
              <w:bottom w:val="single" w:sz="4" w:space="0" w:color="5B9BD5"/>
              <w:right w:val="single" w:sz="4" w:space="0" w:color="2E74B5" w:themeColor="accent1" w:themeShade="BF"/>
            </w:tcBorders>
            <w:shd w:val="clear" w:color="auto" w:fill="auto"/>
            <w:vAlign w:val="center"/>
          </w:tcPr>
          <w:p w:rsidR="00190EF0" w:rsidRPr="007923F6" w:rsidRDefault="00190EF0" w:rsidP="00190EF0">
            <w:pPr>
              <w:spacing w:after="120"/>
              <w:rPr>
                <w:b/>
                <w:bCs/>
                <w:sz w:val="20"/>
              </w:rPr>
            </w:pPr>
            <w:r w:rsidRPr="007923F6">
              <w:rPr>
                <w:b/>
                <w:bCs/>
                <w:sz w:val="20"/>
              </w:rPr>
              <w:t>Genel Toplam</w:t>
            </w:r>
          </w:p>
        </w:tc>
        <w:tc>
          <w:tcPr>
            <w:tcW w:w="409"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23</w:t>
            </w:r>
          </w:p>
        </w:tc>
        <w:tc>
          <w:tcPr>
            <w:tcW w:w="406"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386</w:t>
            </w:r>
          </w:p>
        </w:tc>
        <w:tc>
          <w:tcPr>
            <w:tcW w:w="407"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381</w:t>
            </w:r>
          </w:p>
        </w:tc>
        <w:tc>
          <w:tcPr>
            <w:tcW w:w="407"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366</w:t>
            </w:r>
          </w:p>
        </w:tc>
        <w:tc>
          <w:tcPr>
            <w:tcW w:w="407" w:type="pct"/>
            <w:tcBorders>
              <w:top w:val="single" w:sz="4" w:space="0" w:color="5B9BD5"/>
              <w:left w:val="single" w:sz="4" w:space="0" w:color="2E74B5" w:themeColor="accent1" w:themeShade="BF"/>
              <w:bottom w:val="single" w:sz="4" w:space="0" w:color="5B9BD5"/>
            </w:tcBorders>
            <w:shd w:val="clear" w:color="auto" w:fill="auto"/>
            <w:vAlign w:val="center"/>
          </w:tcPr>
          <w:p w:rsidR="00190EF0" w:rsidRPr="007923F6" w:rsidRDefault="00190EF0" w:rsidP="00190EF0">
            <w:pPr>
              <w:rPr>
                <w:sz w:val="20"/>
              </w:rPr>
            </w:pPr>
            <w:r w:rsidRPr="007923F6">
              <w:rPr>
                <w:sz w:val="20"/>
              </w:rPr>
              <w:t>312</w:t>
            </w:r>
          </w:p>
        </w:tc>
        <w:tc>
          <w:tcPr>
            <w:tcW w:w="407" w:type="pct"/>
            <w:tcBorders>
              <w:top w:val="single" w:sz="4" w:space="0" w:color="5B9BD5"/>
              <w:bottom w:val="single" w:sz="4" w:space="0" w:color="5B9BD5"/>
              <w:right w:val="single" w:sz="4" w:space="0" w:color="5B9BD5"/>
            </w:tcBorders>
            <w:shd w:val="clear" w:color="auto" w:fill="auto"/>
            <w:vAlign w:val="center"/>
          </w:tcPr>
          <w:p w:rsidR="00190EF0" w:rsidRPr="007923F6" w:rsidRDefault="00190EF0" w:rsidP="00190EF0">
            <w:pPr>
              <w:rPr>
                <w:sz w:val="20"/>
              </w:rPr>
            </w:pPr>
            <w:r w:rsidRPr="007923F6">
              <w:rPr>
                <w:sz w:val="20"/>
              </w:rPr>
              <w:t>278</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rPr>
                <w:sz w:val="20"/>
              </w:rPr>
            </w:pPr>
            <w:r w:rsidRPr="007923F6">
              <w:rPr>
                <w:sz w:val="20"/>
              </w:rPr>
              <w:t>179</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rPr>
                <w:sz w:val="20"/>
              </w:rPr>
            </w:pPr>
            <w:r w:rsidRPr="007923F6">
              <w:rPr>
                <w:sz w:val="20"/>
              </w:rPr>
              <w:t>82</w:t>
            </w:r>
          </w:p>
        </w:tc>
        <w:tc>
          <w:tcPr>
            <w:tcW w:w="380"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rPr>
                <w:sz w:val="20"/>
              </w:rPr>
            </w:pPr>
            <w:r w:rsidRPr="007923F6">
              <w:rPr>
                <w:sz w:val="20"/>
              </w:rPr>
              <w:t>40</w:t>
            </w:r>
          </w:p>
        </w:tc>
        <w:tc>
          <w:tcPr>
            <w:tcW w:w="381"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rPr>
                <w:sz w:val="20"/>
              </w:rPr>
            </w:pPr>
            <w:r w:rsidRPr="007923F6">
              <w:rPr>
                <w:sz w:val="20"/>
              </w:rPr>
              <w:t>3</w:t>
            </w:r>
          </w:p>
        </w:tc>
        <w:tc>
          <w:tcPr>
            <w:tcW w:w="438" w:type="pct"/>
            <w:tcBorders>
              <w:top w:val="single" w:sz="4" w:space="0" w:color="2E74B5" w:themeColor="accent1" w:themeShade="BF"/>
              <w:left w:val="single" w:sz="4" w:space="0" w:color="5B9BD5"/>
              <w:bottom w:val="single" w:sz="4" w:space="0" w:color="2E74B5" w:themeColor="accent1" w:themeShade="BF"/>
              <w:right w:val="single" w:sz="8" w:space="0" w:color="4F81BD"/>
            </w:tcBorders>
            <w:shd w:val="clear" w:color="auto" w:fill="auto"/>
            <w:vAlign w:val="center"/>
          </w:tcPr>
          <w:p w:rsidR="00190EF0" w:rsidRPr="007923F6" w:rsidRDefault="00190EF0" w:rsidP="00190EF0">
            <w:pPr>
              <w:rPr>
                <w:sz w:val="20"/>
              </w:rPr>
            </w:pPr>
            <w:r w:rsidRPr="007923F6">
              <w:rPr>
                <w:sz w:val="20"/>
              </w:rPr>
              <w:t>2050</w:t>
            </w:r>
          </w:p>
        </w:tc>
      </w:tr>
      <w:tr w:rsidR="00190EF0" w:rsidRPr="007923F6" w:rsidTr="007F42C4">
        <w:trPr>
          <w:trHeight w:val="306"/>
        </w:trPr>
        <w:tc>
          <w:tcPr>
            <w:tcW w:w="600" w:type="pct"/>
            <w:tcBorders>
              <w:top w:val="single" w:sz="4" w:space="0" w:color="5B9BD5"/>
              <w:left w:val="single" w:sz="8" w:space="0" w:color="4F81BD"/>
              <w:bottom w:val="single" w:sz="4" w:space="0" w:color="5B9BD5"/>
              <w:right w:val="single" w:sz="4" w:space="0" w:color="2E74B5" w:themeColor="accent1" w:themeShade="BF"/>
            </w:tcBorders>
            <w:shd w:val="clear" w:color="auto" w:fill="auto"/>
            <w:vAlign w:val="center"/>
          </w:tcPr>
          <w:p w:rsidR="00190EF0" w:rsidRPr="007923F6" w:rsidRDefault="00190EF0" w:rsidP="00190EF0">
            <w:pPr>
              <w:spacing w:after="120"/>
              <w:rPr>
                <w:b/>
                <w:bCs/>
                <w:sz w:val="20"/>
              </w:rPr>
            </w:pPr>
            <w:r w:rsidRPr="007923F6">
              <w:rPr>
                <w:b/>
                <w:bCs/>
                <w:sz w:val="20"/>
              </w:rPr>
              <w:t>Yüzde</w:t>
            </w:r>
          </w:p>
        </w:tc>
        <w:tc>
          <w:tcPr>
            <w:tcW w:w="409"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1,12</w:t>
            </w:r>
          </w:p>
        </w:tc>
        <w:tc>
          <w:tcPr>
            <w:tcW w:w="406"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18,83</w:t>
            </w:r>
          </w:p>
        </w:tc>
        <w:tc>
          <w:tcPr>
            <w:tcW w:w="407"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18,59</w:t>
            </w:r>
          </w:p>
        </w:tc>
        <w:tc>
          <w:tcPr>
            <w:tcW w:w="407" w:type="pct"/>
            <w:tcBorders>
              <w:top w:val="single" w:sz="4" w:space="0" w:color="5B9BD5"/>
              <w:left w:val="single" w:sz="4" w:space="0" w:color="2E74B5" w:themeColor="accent1" w:themeShade="BF"/>
              <w:bottom w:val="single" w:sz="4" w:space="0" w:color="5B9BD5"/>
              <w:right w:val="single" w:sz="4" w:space="0" w:color="2E74B5" w:themeColor="accent1" w:themeShade="BF"/>
            </w:tcBorders>
            <w:shd w:val="clear" w:color="auto" w:fill="auto"/>
            <w:vAlign w:val="center"/>
          </w:tcPr>
          <w:p w:rsidR="00190EF0" w:rsidRPr="007923F6" w:rsidRDefault="00190EF0" w:rsidP="00190EF0">
            <w:pPr>
              <w:rPr>
                <w:sz w:val="20"/>
              </w:rPr>
            </w:pPr>
            <w:r w:rsidRPr="007923F6">
              <w:rPr>
                <w:sz w:val="20"/>
              </w:rPr>
              <w:t>17,85</w:t>
            </w:r>
          </w:p>
        </w:tc>
        <w:tc>
          <w:tcPr>
            <w:tcW w:w="407" w:type="pct"/>
            <w:tcBorders>
              <w:top w:val="single" w:sz="4" w:space="0" w:color="5B9BD5"/>
              <w:left w:val="single" w:sz="4" w:space="0" w:color="2E74B5" w:themeColor="accent1" w:themeShade="BF"/>
              <w:bottom w:val="single" w:sz="4" w:space="0" w:color="5B9BD5"/>
            </w:tcBorders>
            <w:shd w:val="clear" w:color="auto" w:fill="auto"/>
            <w:vAlign w:val="center"/>
          </w:tcPr>
          <w:p w:rsidR="00190EF0" w:rsidRPr="007923F6" w:rsidRDefault="00190EF0" w:rsidP="00190EF0">
            <w:pPr>
              <w:rPr>
                <w:sz w:val="20"/>
              </w:rPr>
            </w:pPr>
            <w:r w:rsidRPr="007923F6">
              <w:rPr>
                <w:sz w:val="20"/>
              </w:rPr>
              <w:t>15,22</w:t>
            </w:r>
          </w:p>
        </w:tc>
        <w:tc>
          <w:tcPr>
            <w:tcW w:w="407" w:type="pct"/>
            <w:tcBorders>
              <w:top w:val="single" w:sz="4" w:space="0" w:color="5B9BD5"/>
              <w:bottom w:val="single" w:sz="4" w:space="0" w:color="5B9BD5"/>
              <w:right w:val="single" w:sz="4" w:space="0" w:color="5B9BD5"/>
            </w:tcBorders>
            <w:shd w:val="clear" w:color="auto" w:fill="auto"/>
            <w:vAlign w:val="center"/>
          </w:tcPr>
          <w:p w:rsidR="00190EF0" w:rsidRPr="007923F6" w:rsidRDefault="00190EF0" w:rsidP="00190EF0">
            <w:pPr>
              <w:rPr>
                <w:sz w:val="20"/>
              </w:rPr>
            </w:pPr>
            <w:r w:rsidRPr="007923F6">
              <w:rPr>
                <w:sz w:val="20"/>
              </w:rPr>
              <w:t>13,56</w:t>
            </w:r>
          </w:p>
        </w:tc>
        <w:tc>
          <w:tcPr>
            <w:tcW w:w="380" w:type="pct"/>
            <w:tcBorders>
              <w:top w:val="single" w:sz="4" w:space="0" w:color="2E74B5" w:themeColor="accent1" w:themeShade="BF"/>
              <w:left w:val="single" w:sz="4" w:space="0" w:color="5B9BD5"/>
              <w:bottom w:val="single" w:sz="8" w:space="0" w:color="4F81BD"/>
              <w:right w:val="single" w:sz="8" w:space="0" w:color="4F81BD"/>
            </w:tcBorders>
            <w:shd w:val="clear" w:color="auto" w:fill="auto"/>
            <w:vAlign w:val="center"/>
          </w:tcPr>
          <w:p w:rsidR="00190EF0" w:rsidRPr="007923F6" w:rsidRDefault="00190EF0" w:rsidP="00190EF0">
            <w:pPr>
              <w:rPr>
                <w:sz w:val="20"/>
              </w:rPr>
            </w:pPr>
            <w:r w:rsidRPr="007923F6">
              <w:rPr>
                <w:sz w:val="20"/>
              </w:rPr>
              <w:t>8,73</w:t>
            </w:r>
          </w:p>
        </w:tc>
        <w:tc>
          <w:tcPr>
            <w:tcW w:w="380" w:type="pct"/>
            <w:tcBorders>
              <w:top w:val="single" w:sz="4" w:space="0" w:color="2E74B5" w:themeColor="accent1" w:themeShade="BF"/>
              <w:left w:val="single" w:sz="4" w:space="0" w:color="5B9BD5"/>
              <w:bottom w:val="single" w:sz="8" w:space="0" w:color="4F81BD"/>
              <w:right w:val="single" w:sz="8" w:space="0" w:color="4F81BD"/>
            </w:tcBorders>
            <w:shd w:val="clear" w:color="auto" w:fill="auto"/>
            <w:vAlign w:val="center"/>
          </w:tcPr>
          <w:p w:rsidR="00190EF0" w:rsidRPr="007923F6" w:rsidRDefault="00190EF0" w:rsidP="00190EF0">
            <w:pPr>
              <w:rPr>
                <w:sz w:val="20"/>
              </w:rPr>
            </w:pPr>
            <w:r w:rsidRPr="007923F6">
              <w:rPr>
                <w:sz w:val="20"/>
              </w:rPr>
              <w:t>4,00</w:t>
            </w:r>
          </w:p>
        </w:tc>
        <w:tc>
          <w:tcPr>
            <w:tcW w:w="380" w:type="pct"/>
            <w:tcBorders>
              <w:top w:val="single" w:sz="4" w:space="0" w:color="2E74B5" w:themeColor="accent1" w:themeShade="BF"/>
              <w:left w:val="single" w:sz="4" w:space="0" w:color="5B9BD5"/>
              <w:bottom w:val="single" w:sz="8" w:space="0" w:color="4F81BD"/>
              <w:right w:val="single" w:sz="8" w:space="0" w:color="4F81BD"/>
            </w:tcBorders>
            <w:shd w:val="clear" w:color="auto" w:fill="auto"/>
            <w:vAlign w:val="center"/>
          </w:tcPr>
          <w:p w:rsidR="00190EF0" w:rsidRPr="007923F6" w:rsidRDefault="00190EF0" w:rsidP="00190EF0">
            <w:pPr>
              <w:rPr>
                <w:sz w:val="20"/>
              </w:rPr>
            </w:pPr>
            <w:r w:rsidRPr="007923F6">
              <w:rPr>
                <w:sz w:val="20"/>
              </w:rPr>
              <w:t>1,95</w:t>
            </w:r>
          </w:p>
        </w:tc>
        <w:tc>
          <w:tcPr>
            <w:tcW w:w="381" w:type="pct"/>
            <w:tcBorders>
              <w:top w:val="single" w:sz="4" w:space="0" w:color="2E74B5" w:themeColor="accent1" w:themeShade="BF"/>
              <w:left w:val="single" w:sz="4" w:space="0" w:color="5B9BD5"/>
              <w:bottom w:val="single" w:sz="8" w:space="0" w:color="4F81BD"/>
              <w:right w:val="single" w:sz="8" w:space="0" w:color="4F81BD"/>
            </w:tcBorders>
            <w:shd w:val="clear" w:color="auto" w:fill="auto"/>
            <w:vAlign w:val="center"/>
          </w:tcPr>
          <w:p w:rsidR="00190EF0" w:rsidRPr="007923F6" w:rsidRDefault="00190EF0" w:rsidP="00190EF0">
            <w:pPr>
              <w:rPr>
                <w:sz w:val="20"/>
              </w:rPr>
            </w:pPr>
            <w:r w:rsidRPr="007923F6">
              <w:rPr>
                <w:sz w:val="20"/>
              </w:rPr>
              <w:t>0,15</w:t>
            </w:r>
          </w:p>
        </w:tc>
        <w:tc>
          <w:tcPr>
            <w:tcW w:w="438" w:type="pct"/>
            <w:tcBorders>
              <w:top w:val="single" w:sz="4" w:space="0" w:color="2E74B5" w:themeColor="accent1" w:themeShade="BF"/>
              <w:left w:val="single" w:sz="4" w:space="0" w:color="5B9BD5"/>
              <w:bottom w:val="single" w:sz="8" w:space="0" w:color="4F81BD"/>
              <w:right w:val="single" w:sz="8" w:space="0" w:color="4F81BD"/>
            </w:tcBorders>
            <w:shd w:val="clear" w:color="auto" w:fill="auto"/>
            <w:vAlign w:val="center"/>
          </w:tcPr>
          <w:p w:rsidR="00190EF0" w:rsidRPr="007923F6" w:rsidRDefault="00190EF0" w:rsidP="00190EF0">
            <w:pPr>
              <w:rPr>
                <w:sz w:val="20"/>
              </w:rPr>
            </w:pPr>
            <w:r w:rsidRPr="007923F6">
              <w:rPr>
                <w:sz w:val="20"/>
              </w:rPr>
              <w:t>100,00</w:t>
            </w:r>
          </w:p>
        </w:tc>
      </w:tr>
    </w:tbl>
    <w:p w:rsidR="00E327CA" w:rsidRPr="007923F6" w:rsidRDefault="00E327CA" w:rsidP="00E327CA">
      <w:pPr>
        <w:rPr>
          <w:sz w:val="20"/>
        </w:rPr>
      </w:pPr>
      <w:r w:rsidRPr="007923F6">
        <w:rPr>
          <w:sz w:val="20"/>
        </w:rPr>
        <w:t>*Personel Daire Başkanlığı</w:t>
      </w:r>
    </w:p>
    <w:p w:rsidR="00190EF0" w:rsidRPr="007923F6" w:rsidRDefault="00190EF0" w:rsidP="00190EF0">
      <w:pPr>
        <w:sectPr w:rsidR="00190EF0" w:rsidRPr="007923F6" w:rsidSect="00E66D86">
          <w:pgSz w:w="12240" w:h="15840"/>
          <w:pgMar w:top="1417" w:right="1417" w:bottom="1560" w:left="1325" w:header="709" w:footer="709" w:gutter="0"/>
          <w:cols w:space="708"/>
          <w:noEndnote/>
          <w:titlePg/>
          <w:docGrid w:linePitch="326"/>
        </w:sectPr>
      </w:pPr>
    </w:p>
    <w:p w:rsidR="00261EFB" w:rsidRPr="007923F6" w:rsidRDefault="00261EFB" w:rsidP="00261EFB">
      <w:pPr>
        <w:rPr>
          <w:i/>
          <w:sz w:val="16"/>
          <w:szCs w:val="16"/>
        </w:rPr>
      </w:pPr>
    </w:p>
    <w:p w:rsidR="00261EFB" w:rsidRPr="007923F6" w:rsidRDefault="00417550" w:rsidP="00417550">
      <w:pPr>
        <w:pStyle w:val="ResimYazs"/>
        <w:rPr>
          <w:b w:val="0"/>
        </w:rPr>
      </w:pPr>
      <w:bookmarkStart w:id="106" w:name="_Toc2754516"/>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31</w:t>
      </w:r>
      <w:r w:rsidR="00982D75" w:rsidRPr="007923F6">
        <w:rPr>
          <w:noProof/>
        </w:rPr>
        <w:fldChar w:fldCharType="end"/>
      </w:r>
      <w:r w:rsidRPr="007923F6">
        <w:t>: Görev Yaptıkları Birimlere Göre Akademik Personel Sayıları</w:t>
      </w:r>
      <w:bookmarkEnd w:id="106"/>
    </w:p>
    <w:tbl>
      <w:tblPr>
        <w:tblW w:w="5000" w:type="pct"/>
        <w:tblCellMar>
          <w:left w:w="70" w:type="dxa"/>
          <w:right w:w="70" w:type="dxa"/>
        </w:tblCellMar>
        <w:tblLook w:val="04A0" w:firstRow="1" w:lastRow="0" w:firstColumn="1" w:lastColumn="0" w:noHBand="0" w:noVBand="1"/>
      </w:tblPr>
      <w:tblGrid>
        <w:gridCol w:w="1785"/>
        <w:gridCol w:w="617"/>
        <w:gridCol w:w="624"/>
        <w:gridCol w:w="624"/>
        <w:gridCol w:w="618"/>
        <w:gridCol w:w="623"/>
        <w:gridCol w:w="623"/>
        <w:gridCol w:w="764"/>
        <w:gridCol w:w="623"/>
        <w:gridCol w:w="623"/>
        <w:gridCol w:w="764"/>
        <w:gridCol w:w="623"/>
        <w:gridCol w:w="626"/>
        <w:gridCol w:w="764"/>
        <w:gridCol w:w="623"/>
        <w:gridCol w:w="623"/>
        <w:gridCol w:w="1439"/>
      </w:tblGrid>
      <w:tr w:rsidR="00165848" w:rsidRPr="00165848" w:rsidTr="00165848">
        <w:trPr>
          <w:trHeight w:val="315"/>
        </w:trPr>
        <w:tc>
          <w:tcPr>
            <w:tcW w:w="687" w:type="pct"/>
            <w:tcBorders>
              <w:top w:val="single" w:sz="8" w:space="0" w:color="5B9BD5"/>
              <w:left w:val="single" w:sz="8" w:space="0" w:color="5B9BD5"/>
              <w:bottom w:val="single" w:sz="8" w:space="0" w:color="5B9BD5"/>
              <w:right w:val="single" w:sz="8" w:space="0" w:color="5B9BD5"/>
            </w:tcBorders>
            <w:shd w:val="clear" w:color="000000" w:fill="4F81BD"/>
            <w:vAlign w:val="center"/>
            <w:hideMark/>
          </w:tcPr>
          <w:p w:rsidR="00165848" w:rsidRPr="00165848" w:rsidRDefault="00165848" w:rsidP="00165848">
            <w:pPr>
              <w:jc w:val="both"/>
              <w:rPr>
                <w:rFonts w:eastAsia="Times New Roman"/>
                <w:i/>
                <w:iCs/>
                <w:color w:val="000000"/>
                <w:sz w:val="16"/>
                <w:szCs w:val="16"/>
                <w:lang w:eastAsia="tr-TR"/>
              </w:rPr>
            </w:pPr>
            <w:r w:rsidRPr="00165848">
              <w:rPr>
                <w:rFonts w:eastAsia="Times New Roman"/>
                <w:i/>
                <w:iCs/>
                <w:color w:val="000000"/>
                <w:sz w:val="16"/>
                <w:szCs w:val="16"/>
                <w:lang w:eastAsia="tr-TR"/>
              </w:rPr>
              <w:t xml:space="preserve">   </w:t>
            </w:r>
          </w:p>
        </w:tc>
        <w:tc>
          <w:tcPr>
            <w:tcW w:w="717" w:type="pct"/>
            <w:gridSpan w:val="3"/>
            <w:tcBorders>
              <w:top w:val="single" w:sz="8" w:space="0" w:color="5B9BD5"/>
              <w:left w:val="nil"/>
              <w:bottom w:val="single" w:sz="8" w:space="0" w:color="5B9BD5"/>
              <w:right w:val="single" w:sz="8" w:space="0" w:color="5B9BD5"/>
            </w:tcBorders>
            <w:shd w:val="clear" w:color="000000" w:fill="4F81BD"/>
            <w:vAlign w:val="center"/>
            <w:hideMark/>
          </w:tcPr>
          <w:p w:rsidR="00165848" w:rsidRPr="00165848" w:rsidRDefault="00165848" w:rsidP="00165848">
            <w:pPr>
              <w:jc w:val="both"/>
              <w:rPr>
                <w:rFonts w:eastAsia="Times New Roman"/>
                <w:b/>
                <w:bCs/>
                <w:color w:val="FFFFFF"/>
                <w:sz w:val="20"/>
                <w:lang w:eastAsia="tr-TR"/>
              </w:rPr>
            </w:pPr>
            <w:r w:rsidRPr="00165848">
              <w:rPr>
                <w:rFonts w:eastAsia="Times New Roman"/>
                <w:b/>
                <w:bCs/>
                <w:color w:val="FFFFFF" w:themeColor="background1"/>
                <w:sz w:val="20"/>
                <w:lang w:eastAsia="tr-TR"/>
              </w:rPr>
              <w:t>PROFESÖR</w:t>
            </w:r>
          </w:p>
        </w:tc>
        <w:tc>
          <w:tcPr>
            <w:tcW w:w="718" w:type="pct"/>
            <w:gridSpan w:val="3"/>
            <w:tcBorders>
              <w:top w:val="single" w:sz="8" w:space="0" w:color="5B9BD5"/>
              <w:left w:val="nil"/>
              <w:bottom w:val="single" w:sz="8" w:space="0" w:color="5B9BD5"/>
              <w:right w:val="single" w:sz="8" w:space="0" w:color="5B9BD5"/>
            </w:tcBorders>
            <w:shd w:val="clear" w:color="000000" w:fill="4F81BD"/>
            <w:vAlign w:val="center"/>
            <w:hideMark/>
          </w:tcPr>
          <w:p w:rsidR="00165848" w:rsidRPr="00165848" w:rsidRDefault="00165848" w:rsidP="00165848">
            <w:pPr>
              <w:jc w:val="both"/>
              <w:rPr>
                <w:rFonts w:eastAsia="Times New Roman"/>
                <w:b/>
                <w:bCs/>
                <w:color w:val="FFFFFF"/>
                <w:sz w:val="20"/>
                <w:lang w:eastAsia="tr-TR"/>
              </w:rPr>
            </w:pPr>
            <w:r w:rsidRPr="00165848">
              <w:rPr>
                <w:rFonts w:eastAsia="Times New Roman"/>
                <w:b/>
                <w:bCs/>
                <w:color w:val="FFFFFF" w:themeColor="background1"/>
                <w:sz w:val="20"/>
                <w:lang w:eastAsia="tr-TR"/>
              </w:rPr>
              <w:t>DOÇENT</w:t>
            </w:r>
          </w:p>
        </w:tc>
        <w:tc>
          <w:tcPr>
            <w:tcW w:w="774" w:type="pct"/>
            <w:gridSpan w:val="3"/>
            <w:tcBorders>
              <w:top w:val="single" w:sz="8" w:space="0" w:color="5B9BD5"/>
              <w:left w:val="nil"/>
              <w:bottom w:val="single" w:sz="8" w:space="0" w:color="5B9BD5"/>
              <w:right w:val="single" w:sz="8" w:space="0" w:color="5B9BD5"/>
            </w:tcBorders>
            <w:shd w:val="clear" w:color="000000" w:fill="4F81BD"/>
            <w:vAlign w:val="center"/>
            <w:hideMark/>
          </w:tcPr>
          <w:p w:rsidR="00165848" w:rsidRPr="00165848" w:rsidRDefault="00165848" w:rsidP="00165848">
            <w:pPr>
              <w:rPr>
                <w:rFonts w:eastAsia="Times New Roman"/>
                <w:b/>
                <w:bCs/>
                <w:color w:val="FFFFFF"/>
                <w:sz w:val="20"/>
                <w:lang w:eastAsia="tr-TR"/>
              </w:rPr>
            </w:pPr>
            <w:r w:rsidRPr="00165848">
              <w:rPr>
                <w:rFonts w:eastAsia="Times New Roman"/>
                <w:b/>
                <w:bCs/>
                <w:color w:val="FFFFFF" w:themeColor="background1"/>
                <w:sz w:val="20"/>
                <w:lang w:eastAsia="tr-TR"/>
              </w:rPr>
              <w:t>DR. ÖĞR. ÜYESİ</w:t>
            </w:r>
          </w:p>
        </w:tc>
        <w:tc>
          <w:tcPr>
            <w:tcW w:w="775" w:type="pct"/>
            <w:gridSpan w:val="3"/>
            <w:tcBorders>
              <w:top w:val="single" w:sz="8" w:space="0" w:color="5B9BD5"/>
              <w:left w:val="nil"/>
              <w:bottom w:val="single" w:sz="8" w:space="0" w:color="5B9BD5"/>
              <w:right w:val="single" w:sz="8" w:space="0" w:color="5B9BD5"/>
            </w:tcBorders>
            <w:shd w:val="clear" w:color="000000" w:fill="4F81BD"/>
            <w:vAlign w:val="center"/>
            <w:hideMark/>
          </w:tcPr>
          <w:p w:rsidR="00165848" w:rsidRPr="00165848" w:rsidRDefault="00165848" w:rsidP="00165848">
            <w:pPr>
              <w:jc w:val="both"/>
              <w:rPr>
                <w:rFonts w:eastAsia="Times New Roman"/>
                <w:b/>
                <w:bCs/>
                <w:color w:val="FFFFFF"/>
                <w:sz w:val="20"/>
                <w:lang w:eastAsia="tr-TR"/>
              </w:rPr>
            </w:pPr>
            <w:r w:rsidRPr="00165848">
              <w:rPr>
                <w:rFonts w:eastAsia="Times New Roman"/>
                <w:b/>
                <w:bCs/>
                <w:color w:val="FFFFFF" w:themeColor="background1"/>
                <w:sz w:val="20"/>
                <w:lang w:eastAsia="tr-TR"/>
              </w:rPr>
              <w:t>ÖĞRETİM GÖREVLİSİ</w:t>
            </w:r>
          </w:p>
        </w:tc>
        <w:tc>
          <w:tcPr>
            <w:tcW w:w="774" w:type="pct"/>
            <w:gridSpan w:val="3"/>
            <w:tcBorders>
              <w:top w:val="single" w:sz="8" w:space="0" w:color="5B9BD5"/>
              <w:left w:val="nil"/>
              <w:bottom w:val="single" w:sz="8" w:space="0" w:color="5B9BD5"/>
              <w:right w:val="single" w:sz="8" w:space="0" w:color="5B9BD5"/>
            </w:tcBorders>
            <w:shd w:val="clear" w:color="000000" w:fill="4F81BD"/>
            <w:vAlign w:val="center"/>
            <w:hideMark/>
          </w:tcPr>
          <w:p w:rsidR="00165848" w:rsidRPr="00165848" w:rsidRDefault="00165848" w:rsidP="00165848">
            <w:pPr>
              <w:jc w:val="both"/>
              <w:rPr>
                <w:rFonts w:eastAsia="Times New Roman"/>
                <w:b/>
                <w:bCs/>
                <w:color w:val="FFFFFF"/>
                <w:sz w:val="20"/>
                <w:lang w:eastAsia="tr-TR"/>
              </w:rPr>
            </w:pPr>
            <w:r w:rsidRPr="00165848">
              <w:rPr>
                <w:rFonts w:eastAsia="Times New Roman"/>
                <w:b/>
                <w:bCs/>
                <w:color w:val="FFFFFF" w:themeColor="background1"/>
                <w:sz w:val="20"/>
                <w:lang w:eastAsia="tr-TR"/>
              </w:rPr>
              <w:t>ARAŞTIRMA GÖREVLİSİ</w:t>
            </w:r>
          </w:p>
        </w:tc>
        <w:tc>
          <w:tcPr>
            <w:tcW w:w="554" w:type="pct"/>
            <w:tcBorders>
              <w:top w:val="single" w:sz="8" w:space="0" w:color="5B9BD5"/>
              <w:left w:val="nil"/>
              <w:bottom w:val="single" w:sz="8" w:space="0" w:color="5B9BD5"/>
              <w:right w:val="single" w:sz="8" w:space="0" w:color="5B9BD5"/>
            </w:tcBorders>
            <w:shd w:val="clear" w:color="000000" w:fill="4F81BD"/>
            <w:vAlign w:val="center"/>
            <w:hideMark/>
          </w:tcPr>
          <w:p w:rsidR="00165848" w:rsidRPr="00165848" w:rsidRDefault="00165848" w:rsidP="00165848">
            <w:pPr>
              <w:jc w:val="both"/>
              <w:rPr>
                <w:rFonts w:eastAsia="Times New Roman"/>
                <w:b/>
                <w:bCs/>
                <w:color w:val="FFFFFF"/>
                <w:sz w:val="20"/>
                <w:lang w:eastAsia="tr-TR"/>
              </w:rPr>
            </w:pPr>
            <w:r w:rsidRPr="00165848">
              <w:rPr>
                <w:rFonts w:eastAsia="Times New Roman"/>
                <w:b/>
                <w:bCs/>
                <w:color w:val="FFFFFF" w:themeColor="background1"/>
                <w:sz w:val="20"/>
                <w:lang w:eastAsia="tr-TR"/>
              </w:rPr>
              <w:t>TOPLAM</w:t>
            </w:r>
          </w:p>
        </w:tc>
      </w:tr>
      <w:tr w:rsidR="00165848" w:rsidRPr="00165848" w:rsidTr="00165848">
        <w:trPr>
          <w:trHeight w:val="525"/>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BİRİM ADI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K</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E</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T</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K</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E</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T</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K</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E</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T</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K</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E</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T</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K</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E</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T</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b/>
                <w:bCs/>
                <w:color w:val="000000"/>
                <w:sz w:val="20"/>
                <w:lang w:eastAsia="tr-TR"/>
              </w:rPr>
            </w:pPr>
            <w:r w:rsidRPr="00165848">
              <w:rPr>
                <w:rFonts w:eastAsia="Times New Roman"/>
                <w:b/>
                <w:bCs/>
                <w:color w:val="000000"/>
                <w:sz w:val="20"/>
                <w:lang w:eastAsia="tr-TR"/>
              </w:rPr>
              <w:t> </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Diş Hekimliği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20</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9</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31</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Eğitim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29</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28</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28</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59</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18</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36</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186</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Fen Edebiyat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72</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27</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19</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72</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244</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Hukuk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21</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29</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İktisadi ve İdari Bilimler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33</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37</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40</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136</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İlahiyat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36</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İletişim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Mimarlık ve Tasarım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15</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28</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Mühendislik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53</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39</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40</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53</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191</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Müzik ve Sahne Sanatları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Sağlık Bilimleri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28</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Spor Bilimleri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9</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Teknik Eğitim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Teknoloji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9</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12</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39</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Tıp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111</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39</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88</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199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366</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608</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Turizm Fakültesi</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20</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Fizik Tedavi ve Rehab. 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22</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Yabancı Diller 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28</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lastRenderedPageBreak/>
              <w:t>Uygulamalı Bilimler 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Acıpayam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24</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Bekilli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17</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17</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Bozkurt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Buldan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20</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25</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Çal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Çivril Atasay Kamer Meslek 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19</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23</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Denizli Sağlık Hizmetleri MYO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13</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17</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Denizli Sosyal Bilimler MYO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9</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Denizli Teknik Bilimler MYO</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9</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21</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30</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49</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Honaz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12</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27</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33</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Kale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14</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15</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Sarayköy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3</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5</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7</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Tavas Meslek Yüksekokulu</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6</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16</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rPr>
                <w:rFonts w:eastAsia="Times New Roman"/>
                <w:color w:val="000000"/>
                <w:sz w:val="20"/>
                <w:lang w:eastAsia="tr-TR"/>
              </w:rPr>
            </w:pPr>
            <w:r w:rsidRPr="00165848">
              <w:rPr>
                <w:rFonts w:eastAsia="Times New Roman"/>
                <w:color w:val="000000"/>
                <w:sz w:val="20"/>
                <w:lang w:eastAsia="tr-TR"/>
              </w:rPr>
              <w:t xml:space="preserve">Rektörlük </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45</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85</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 </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85</w:t>
            </w:r>
          </w:p>
        </w:tc>
      </w:tr>
      <w:tr w:rsidR="00165848" w:rsidRPr="00165848" w:rsidTr="00165848">
        <w:trPr>
          <w:trHeight w:val="300"/>
        </w:trPr>
        <w:tc>
          <w:tcPr>
            <w:tcW w:w="687" w:type="pct"/>
            <w:tcBorders>
              <w:top w:val="nil"/>
              <w:left w:val="single" w:sz="8" w:space="0" w:color="5B9BD5"/>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b/>
                <w:bCs/>
                <w:color w:val="000000"/>
                <w:sz w:val="20"/>
                <w:lang w:eastAsia="tr-TR"/>
              </w:rPr>
            </w:pPr>
            <w:r w:rsidRPr="00165848">
              <w:rPr>
                <w:rFonts w:eastAsia="Times New Roman"/>
                <w:b/>
                <w:bCs/>
                <w:color w:val="000000"/>
                <w:sz w:val="20"/>
                <w:lang w:eastAsia="tr-TR"/>
              </w:rPr>
              <w:t>GENEL TOPLAM</w:t>
            </w:r>
          </w:p>
        </w:tc>
        <w:tc>
          <w:tcPr>
            <w:tcW w:w="237"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95</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223</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318</w:t>
            </w:r>
          </w:p>
        </w:tc>
        <w:tc>
          <w:tcPr>
            <w:tcW w:w="238"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96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116</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212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191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231</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422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210</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212</w:t>
            </w:r>
          </w:p>
        </w:tc>
        <w:tc>
          <w:tcPr>
            <w:tcW w:w="241"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422</w:t>
            </w:r>
          </w:p>
        </w:tc>
        <w:tc>
          <w:tcPr>
            <w:tcW w:w="29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342</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334</w:t>
            </w:r>
          </w:p>
        </w:tc>
        <w:tc>
          <w:tcPr>
            <w:tcW w:w="240"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both"/>
              <w:rPr>
                <w:rFonts w:eastAsia="Times New Roman"/>
                <w:color w:val="000000"/>
                <w:sz w:val="20"/>
                <w:lang w:eastAsia="tr-TR"/>
              </w:rPr>
            </w:pPr>
            <w:r w:rsidRPr="00165848">
              <w:rPr>
                <w:rFonts w:eastAsia="Times New Roman"/>
                <w:color w:val="000000"/>
                <w:sz w:val="20"/>
                <w:lang w:eastAsia="tr-TR"/>
              </w:rPr>
              <w:t>676</w:t>
            </w:r>
          </w:p>
        </w:tc>
        <w:tc>
          <w:tcPr>
            <w:tcW w:w="554" w:type="pct"/>
            <w:tcBorders>
              <w:top w:val="nil"/>
              <w:left w:val="nil"/>
              <w:bottom w:val="single" w:sz="8" w:space="0" w:color="5B9BD5"/>
              <w:right w:val="single" w:sz="8" w:space="0" w:color="5B9BD5"/>
            </w:tcBorders>
            <w:shd w:val="clear" w:color="auto" w:fill="auto"/>
            <w:vAlign w:val="center"/>
            <w:hideMark/>
          </w:tcPr>
          <w:p w:rsidR="00165848" w:rsidRPr="00165848" w:rsidRDefault="00165848" w:rsidP="00165848">
            <w:pPr>
              <w:jc w:val="center"/>
              <w:rPr>
                <w:rFonts w:eastAsia="Times New Roman"/>
                <w:color w:val="000000"/>
                <w:sz w:val="20"/>
                <w:lang w:eastAsia="tr-TR"/>
              </w:rPr>
            </w:pPr>
            <w:r w:rsidRPr="00165848">
              <w:rPr>
                <w:rFonts w:eastAsia="Times New Roman"/>
                <w:color w:val="000000"/>
                <w:sz w:val="20"/>
                <w:lang w:eastAsia="tr-TR"/>
              </w:rPr>
              <w:t>2050</w:t>
            </w:r>
          </w:p>
        </w:tc>
      </w:tr>
    </w:tbl>
    <w:p w:rsidR="00165848" w:rsidRDefault="00165848" w:rsidP="00261EFB">
      <w:pPr>
        <w:rPr>
          <w:i/>
          <w:sz w:val="16"/>
          <w:szCs w:val="16"/>
        </w:rPr>
      </w:pPr>
    </w:p>
    <w:p w:rsidR="00CE1370" w:rsidRPr="007923F6" w:rsidRDefault="008F2893" w:rsidP="00261EFB">
      <w:pPr>
        <w:rPr>
          <w:i/>
          <w:sz w:val="16"/>
          <w:szCs w:val="16"/>
        </w:rPr>
        <w:sectPr w:rsidR="00CE1370" w:rsidRPr="007923F6" w:rsidSect="00CF08D0">
          <w:pgSz w:w="15840" w:h="12240" w:orient="landscape"/>
          <w:pgMar w:top="1417" w:right="1417" w:bottom="1325" w:left="1417" w:header="709" w:footer="709" w:gutter="0"/>
          <w:cols w:space="708"/>
          <w:noEndnote/>
          <w:titlePg/>
          <w:docGrid w:linePitch="326"/>
        </w:sectPr>
      </w:pPr>
      <w:r w:rsidRPr="007923F6">
        <w:rPr>
          <w:i/>
          <w:sz w:val="16"/>
          <w:szCs w:val="16"/>
        </w:rPr>
        <w:t>*</w:t>
      </w:r>
      <w:r w:rsidRPr="007923F6">
        <w:rPr>
          <w:sz w:val="16"/>
          <w:szCs w:val="16"/>
        </w:rPr>
        <w:t>Personel Daire Başkanlığı</w:t>
      </w:r>
    </w:p>
    <w:p w:rsidR="0032472D" w:rsidRPr="007923F6" w:rsidRDefault="0032472D" w:rsidP="004B3825">
      <w:pPr>
        <w:pStyle w:val="ResimYazs"/>
      </w:pPr>
    </w:p>
    <w:p w:rsidR="00261EFB" w:rsidRPr="007923F6" w:rsidRDefault="004B3825" w:rsidP="004B3825">
      <w:pPr>
        <w:pStyle w:val="ResimYazs"/>
        <w:rPr>
          <w:b w:val="0"/>
          <w:sz w:val="24"/>
          <w:szCs w:val="24"/>
        </w:rPr>
      </w:pPr>
      <w:bookmarkStart w:id="107" w:name="_Toc2754517"/>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32</w:t>
      </w:r>
      <w:r w:rsidR="00982D75" w:rsidRPr="007923F6">
        <w:rPr>
          <w:noProof/>
        </w:rPr>
        <w:fldChar w:fldCharType="end"/>
      </w:r>
      <w:r w:rsidRPr="007923F6">
        <w:t>: Yabancı Uyruklu Akademik Personel Sayısı</w:t>
      </w:r>
      <w:bookmarkEnd w:id="107"/>
    </w:p>
    <w:tbl>
      <w:tblPr>
        <w:tblW w:w="5000" w:type="pct"/>
        <w:tblBorders>
          <w:top w:val="single" w:sz="8" w:space="0" w:color="4F81BD"/>
          <w:left w:val="single" w:sz="8" w:space="0" w:color="4F81BD"/>
          <w:bottom w:val="single" w:sz="8" w:space="0" w:color="4F81BD"/>
          <w:right w:val="single" w:sz="8" w:space="0" w:color="4F81BD"/>
        </w:tblBorders>
        <w:tblLook w:val="01E0" w:firstRow="1" w:lastRow="1" w:firstColumn="1" w:lastColumn="1" w:noHBand="0" w:noVBand="0"/>
      </w:tblPr>
      <w:tblGrid>
        <w:gridCol w:w="3437"/>
        <w:gridCol w:w="2963"/>
        <w:gridCol w:w="3078"/>
      </w:tblGrid>
      <w:tr w:rsidR="00C56CA7" w:rsidRPr="007923F6" w:rsidTr="00CC26E5">
        <w:trPr>
          <w:trHeight w:val="531"/>
        </w:trPr>
        <w:tc>
          <w:tcPr>
            <w:tcW w:w="5000" w:type="pct"/>
            <w:gridSpan w:val="3"/>
            <w:shd w:val="clear" w:color="auto" w:fill="4F81BD"/>
            <w:vAlign w:val="center"/>
          </w:tcPr>
          <w:p w:rsidR="00C56CA7" w:rsidRPr="007923F6" w:rsidRDefault="00C56CA7" w:rsidP="00CC26E5">
            <w:pPr>
              <w:spacing w:after="120"/>
              <w:jc w:val="both"/>
              <w:rPr>
                <w:b/>
                <w:bCs/>
                <w:szCs w:val="24"/>
              </w:rPr>
            </w:pPr>
            <w:r w:rsidRPr="007923F6">
              <w:rPr>
                <w:b/>
                <w:bCs/>
                <w:szCs w:val="24"/>
              </w:rPr>
              <w:t>Yabancı Uyruklu Öğretim Elemanları</w:t>
            </w:r>
          </w:p>
        </w:tc>
      </w:tr>
      <w:tr w:rsidR="00C56CA7" w:rsidRPr="007923F6" w:rsidTr="00CC26E5">
        <w:trPr>
          <w:trHeight w:val="376"/>
        </w:trPr>
        <w:tc>
          <w:tcPr>
            <w:tcW w:w="1813" w:type="pct"/>
            <w:tcBorders>
              <w:top w:val="single" w:sz="8" w:space="0" w:color="4F81BD"/>
              <w:left w:val="single" w:sz="8" w:space="0" w:color="4F81BD"/>
              <w:bottom w:val="single" w:sz="8" w:space="0" w:color="4F81BD"/>
              <w:right w:val="single" w:sz="4" w:space="0" w:color="5B9BD5"/>
            </w:tcBorders>
            <w:shd w:val="clear" w:color="auto" w:fill="auto"/>
            <w:vAlign w:val="center"/>
          </w:tcPr>
          <w:p w:rsidR="00C56CA7" w:rsidRPr="007923F6" w:rsidRDefault="00C56CA7" w:rsidP="00CC26E5">
            <w:pPr>
              <w:spacing w:after="120"/>
              <w:jc w:val="both"/>
              <w:rPr>
                <w:b/>
                <w:bCs/>
                <w:szCs w:val="24"/>
              </w:rPr>
            </w:pPr>
            <w:r w:rsidRPr="007923F6">
              <w:rPr>
                <w:b/>
                <w:bCs/>
                <w:szCs w:val="24"/>
              </w:rPr>
              <w:t>Unvan</w:t>
            </w:r>
          </w:p>
        </w:tc>
        <w:tc>
          <w:tcPr>
            <w:tcW w:w="1563" w:type="pct"/>
            <w:tcBorders>
              <w:top w:val="single" w:sz="8" w:space="0" w:color="4F81BD"/>
              <w:left w:val="single" w:sz="4" w:space="0" w:color="5B9BD5"/>
              <w:bottom w:val="single" w:sz="8" w:space="0" w:color="4F81BD"/>
              <w:right w:val="single" w:sz="4" w:space="0" w:color="5B9BD5"/>
            </w:tcBorders>
            <w:shd w:val="clear" w:color="auto" w:fill="auto"/>
            <w:vAlign w:val="center"/>
          </w:tcPr>
          <w:p w:rsidR="00C56CA7" w:rsidRPr="007923F6" w:rsidRDefault="00C56CA7" w:rsidP="00CC26E5">
            <w:pPr>
              <w:spacing w:after="120"/>
              <w:jc w:val="both"/>
              <w:rPr>
                <w:b/>
                <w:szCs w:val="24"/>
              </w:rPr>
            </w:pPr>
            <w:r w:rsidRPr="007923F6">
              <w:rPr>
                <w:b/>
                <w:szCs w:val="24"/>
              </w:rPr>
              <w:t>Geldiği Ülke</w:t>
            </w:r>
          </w:p>
        </w:tc>
        <w:tc>
          <w:tcPr>
            <w:tcW w:w="1624" w:type="pct"/>
            <w:tcBorders>
              <w:top w:val="single" w:sz="8" w:space="0" w:color="4F81BD"/>
              <w:left w:val="single" w:sz="4" w:space="0" w:color="5B9BD5"/>
              <w:bottom w:val="single" w:sz="8" w:space="0" w:color="4F81BD"/>
              <w:right w:val="single" w:sz="8" w:space="0" w:color="4F81BD"/>
            </w:tcBorders>
            <w:shd w:val="clear" w:color="auto" w:fill="auto"/>
            <w:vAlign w:val="center"/>
          </w:tcPr>
          <w:p w:rsidR="00C56CA7" w:rsidRPr="007923F6" w:rsidRDefault="00C56CA7" w:rsidP="00CC26E5">
            <w:pPr>
              <w:spacing w:after="120"/>
              <w:jc w:val="both"/>
              <w:rPr>
                <w:b/>
                <w:bCs/>
                <w:szCs w:val="24"/>
              </w:rPr>
            </w:pPr>
            <w:r w:rsidRPr="007923F6">
              <w:rPr>
                <w:b/>
                <w:bCs/>
                <w:szCs w:val="24"/>
              </w:rPr>
              <w:t>Çalıştığı Bölüm</w:t>
            </w:r>
          </w:p>
        </w:tc>
      </w:tr>
      <w:tr w:rsidR="00C56CA7" w:rsidRPr="007923F6" w:rsidTr="00CC26E5">
        <w:trPr>
          <w:trHeight w:val="276"/>
        </w:trPr>
        <w:tc>
          <w:tcPr>
            <w:tcW w:w="1813" w:type="pct"/>
            <w:tcBorders>
              <w:right w:val="single" w:sz="4" w:space="0" w:color="5B9BD5"/>
            </w:tcBorders>
            <w:shd w:val="clear" w:color="auto" w:fill="auto"/>
            <w:vAlign w:val="center"/>
          </w:tcPr>
          <w:p w:rsidR="00C56CA7" w:rsidRPr="007923F6" w:rsidRDefault="00C56CA7" w:rsidP="00CC26E5">
            <w:pPr>
              <w:spacing w:after="120"/>
              <w:jc w:val="both"/>
              <w:rPr>
                <w:bCs/>
                <w:sz w:val="22"/>
                <w:szCs w:val="22"/>
              </w:rPr>
            </w:pPr>
            <w:r w:rsidRPr="007923F6">
              <w:rPr>
                <w:bCs/>
                <w:sz w:val="22"/>
                <w:szCs w:val="22"/>
              </w:rPr>
              <w:t>Profesör</w:t>
            </w:r>
          </w:p>
        </w:tc>
        <w:tc>
          <w:tcPr>
            <w:tcW w:w="1563" w:type="pct"/>
            <w:tcBorders>
              <w:left w:val="single" w:sz="4" w:space="0" w:color="5B9BD5"/>
              <w:right w:val="single" w:sz="4" w:space="0" w:color="5B9BD5"/>
            </w:tcBorders>
            <w:shd w:val="clear" w:color="auto" w:fill="auto"/>
            <w:vAlign w:val="center"/>
          </w:tcPr>
          <w:p w:rsidR="00C56CA7" w:rsidRPr="007923F6" w:rsidRDefault="00C56CA7" w:rsidP="00CC26E5">
            <w:pPr>
              <w:spacing w:after="120"/>
              <w:jc w:val="both"/>
              <w:rPr>
                <w:sz w:val="22"/>
                <w:szCs w:val="22"/>
              </w:rPr>
            </w:pPr>
            <w:r w:rsidRPr="007923F6">
              <w:rPr>
                <w:sz w:val="22"/>
                <w:szCs w:val="22"/>
              </w:rPr>
              <w:t>AZERBEYCAN</w:t>
            </w:r>
          </w:p>
        </w:tc>
        <w:tc>
          <w:tcPr>
            <w:tcW w:w="1624" w:type="pct"/>
            <w:tcBorders>
              <w:left w:val="single" w:sz="4" w:space="0" w:color="5B9BD5"/>
            </w:tcBorders>
            <w:shd w:val="clear" w:color="auto" w:fill="auto"/>
            <w:vAlign w:val="center"/>
          </w:tcPr>
          <w:p w:rsidR="00C56CA7" w:rsidRPr="00A42418" w:rsidRDefault="00C56CA7" w:rsidP="00CC26E5">
            <w:pPr>
              <w:spacing w:after="120"/>
              <w:jc w:val="both"/>
              <w:rPr>
                <w:bCs/>
                <w:sz w:val="22"/>
                <w:szCs w:val="22"/>
              </w:rPr>
            </w:pPr>
            <w:r w:rsidRPr="00A42418">
              <w:rPr>
                <w:bCs/>
                <w:sz w:val="22"/>
                <w:szCs w:val="22"/>
              </w:rPr>
              <w:t>Fen Edebiyat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vAlign w:val="center"/>
          </w:tcPr>
          <w:p w:rsidR="00C56CA7" w:rsidRPr="007923F6" w:rsidRDefault="00C56CA7" w:rsidP="00CC26E5">
            <w:pPr>
              <w:spacing w:after="120"/>
              <w:jc w:val="both"/>
              <w:rPr>
                <w:bCs/>
                <w:sz w:val="22"/>
                <w:szCs w:val="22"/>
              </w:rPr>
            </w:pPr>
            <w:r w:rsidRPr="007923F6">
              <w:rPr>
                <w:bCs/>
                <w:sz w:val="22"/>
                <w:szCs w:val="22"/>
              </w:rPr>
              <w:t>Doçent</w:t>
            </w:r>
          </w:p>
        </w:tc>
        <w:tc>
          <w:tcPr>
            <w:tcW w:w="1563" w:type="pct"/>
            <w:tcBorders>
              <w:top w:val="single" w:sz="8" w:space="0" w:color="4F81BD"/>
              <w:left w:val="single" w:sz="4" w:space="0" w:color="5B9BD5"/>
              <w:bottom w:val="single" w:sz="8" w:space="0" w:color="4F81BD"/>
              <w:right w:val="single" w:sz="4" w:space="0" w:color="5B9BD5"/>
            </w:tcBorders>
            <w:shd w:val="clear" w:color="auto" w:fill="auto"/>
            <w:vAlign w:val="center"/>
          </w:tcPr>
          <w:p w:rsidR="00C56CA7" w:rsidRPr="007923F6" w:rsidRDefault="00C56CA7" w:rsidP="00CC26E5">
            <w:pPr>
              <w:spacing w:after="120"/>
              <w:jc w:val="both"/>
              <w:rPr>
                <w:sz w:val="22"/>
                <w:szCs w:val="22"/>
              </w:rPr>
            </w:pPr>
            <w:r w:rsidRPr="007923F6">
              <w:rPr>
                <w:sz w:val="22"/>
                <w:szCs w:val="22"/>
              </w:rPr>
              <w:t>-</w:t>
            </w:r>
          </w:p>
        </w:tc>
        <w:tc>
          <w:tcPr>
            <w:tcW w:w="1624" w:type="pct"/>
            <w:tcBorders>
              <w:top w:val="single" w:sz="8" w:space="0" w:color="4F81BD"/>
              <w:left w:val="single" w:sz="4" w:space="0" w:color="5B9BD5"/>
              <w:bottom w:val="single" w:sz="8" w:space="0" w:color="4F81BD"/>
              <w:right w:val="single" w:sz="8" w:space="0" w:color="4F81BD"/>
            </w:tcBorders>
            <w:shd w:val="clear" w:color="auto" w:fill="auto"/>
            <w:vAlign w:val="center"/>
          </w:tcPr>
          <w:p w:rsidR="00C56CA7" w:rsidRPr="007923F6" w:rsidRDefault="00C56CA7" w:rsidP="00CC26E5">
            <w:pPr>
              <w:spacing w:after="120"/>
              <w:jc w:val="both"/>
              <w:rPr>
                <w:b/>
                <w:bCs/>
                <w:sz w:val="22"/>
                <w:szCs w:val="22"/>
              </w:rPr>
            </w:pPr>
            <w:r w:rsidRPr="007923F6">
              <w:rPr>
                <w:b/>
                <w:bCs/>
                <w:sz w:val="22"/>
                <w:szCs w:val="22"/>
              </w:rPr>
              <w:t>-</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Dr. Öğretim Üyesi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KAZAKİSTAN</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Fen Edebiyat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Dr. Öğretim Üyesi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KAZAKİSTAN</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Fen Edebiyat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Dr. Öğretim Üyesi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SURİYE</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İlahiyat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Dr. Öğretim Üyesi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ÜRDÜN</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İlahiyat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Dr. Öğretim Üyesi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SURİYE</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İlahiyat Fakültesi</w:t>
            </w:r>
          </w:p>
        </w:tc>
      </w:tr>
      <w:tr w:rsidR="00C56CA7" w:rsidRPr="007923F6" w:rsidTr="00CC26E5">
        <w:trPr>
          <w:trHeight w:val="276"/>
        </w:trPr>
        <w:tc>
          <w:tcPr>
            <w:tcW w:w="1813" w:type="pct"/>
            <w:tcBorders>
              <w:right w:val="single" w:sz="4" w:space="0" w:color="5B9BD5"/>
            </w:tcBorders>
            <w:shd w:val="clear" w:color="auto" w:fill="auto"/>
          </w:tcPr>
          <w:p w:rsidR="00C56CA7" w:rsidRPr="007923F6" w:rsidRDefault="00C56CA7" w:rsidP="00CC26E5">
            <w:pPr>
              <w:rPr>
                <w:sz w:val="22"/>
                <w:szCs w:val="22"/>
              </w:rPr>
            </w:pPr>
            <w:r w:rsidRPr="007923F6">
              <w:rPr>
                <w:sz w:val="22"/>
                <w:szCs w:val="22"/>
              </w:rPr>
              <w:t>Dr. Öğretim Üyesi</w:t>
            </w:r>
          </w:p>
        </w:tc>
        <w:tc>
          <w:tcPr>
            <w:tcW w:w="1563" w:type="pct"/>
            <w:tcBorders>
              <w:left w:val="single" w:sz="4" w:space="0" w:color="5B9BD5"/>
              <w:right w:val="single" w:sz="4" w:space="0" w:color="5B9BD5"/>
            </w:tcBorders>
            <w:shd w:val="clear" w:color="auto" w:fill="auto"/>
          </w:tcPr>
          <w:p w:rsidR="00C56CA7" w:rsidRPr="007923F6" w:rsidRDefault="00C56CA7" w:rsidP="00CC26E5">
            <w:pPr>
              <w:rPr>
                <w:sz w:val="22"/>
                <w:szCs w:val="22"/>
              </w:rPr>
            </w:pPr>
            <w:r w:rsidRPr="007923F6">
              <w:rPr>
                <w:sz w:val="22"/>
                <w:szCs w:val="22"/>
              </w:rPr>
              <w:t>KAZAKİSTAN</w:t>
            </w:r>
          </w:p>
        </w:tc>
        <w:tc>
          <w:tcPr>
            <w:tcW w:w="1624" w:type="pct"/>
            <w:tcBorders>
              <w:left w:val="single" w:sz="4" w:space="0" w:color="5B9BD5"/>
            </w:tcBorders>
            <w:shd w:val="clear" w:color="auto" w:fill="auto"/>
          </w:tcPr>
          <w:p w:rsidR="00C56CA7" w:rsidRPr="007923F6" w:rsidRDefault="00C56CA7" w:rsidP="00CC26E5">
            <w:pPr>
              <w:rPr>
                <w:sz w:val="22"/>
                <w:szCs w:val="22"/>
              </w:rPr>
            </w:pPr>
            <w:r w:rsidRPr="007923F6">
              <w:rPr>
                <w:sz w:val="22"/>
                <w:szCs w:val="22"/>
              </w:rPr>
              <w:t>Denizli Tek. Bil. MYO.</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Öğretim Görevlisi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SURİYE</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İlahiyat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Öğretim Görevlisi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KOSOVA</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İlahiyat Fakültesi</w:t>
            </w:r>
          </w:p>
        </w:tc>
      </w:tr>
      <w:tr w:rsidR="00C56CA7" w:rsidRPr="007923F6" w:rsidTr="00CC26E5">
        <w:trPr>
          <w:trHeight w:val="276"/>
        </w:trPr>
        <w:tc>
          <w:tcPr>
            <w:tcW w:w="1813" w:type="pct"/>
            <w:tcBorders>
              <w:top w:val="single" w:sz="8" w:space="0" w:color="4F81BD"/>
              <w:left w:val="single" w:sz="8" w:space="0" w:color="4F81BD"/>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Öğretim Görevlisi</w:t>
            </w:r>
          </w:p>
        </w:tc>
        <w:tc>
          <w:tcPr>
            <w:tcW w:w="1563" w:type="pct"/>
            <w:tcBorders>
              <w:top w:val="single" w:sz="8" w:space="0" w:color="4F81BD"/>
              <w:left w:val="single" w:sz="4" w:space="0" w:color="5B9BD5"/>
              <w:bottom w:val="single" w:sz="8" w:space="0" w:color="4F81BD"/>
              <w:right w:val="single" w:sz="4" w:space="0" w:color="5B9BD5"/>
            </w:tcBorders>
            <w:shd w:val="clear" w:color="auto" w:fill="auto"/>
          </w:tcPr>
          <w:p w:rsidR="00C56CA7" w:rsidRPr="007923F6" w:rsidRDefault="00C56CA7" w:rsidP="00CC26E5">
            <w:pPr>
              <w:rPr>
                <w:sz w:val="22"/>
                <w:szCs w:val="22"/>
              </w:rPr>
            </w:pPr>
            <w:r w:rsidRPr="007923F6">
              <w:rPr>
                <w:sz w:val="22"/>
                <w:szCs w:val="22"/>
              </w:rPr>
              <w:t>KIRGIZİSTAN</w:t>
            </w:r>
          </w:p>
        </w:tc>
        <w:tc>
          <w:tcPr>
            <w:tcW w:w="1624" w:type="pct"/>
            <w:tcBorders>
              <w:top w:val="single" w:sz="8" w:space="0" w:color="4F81BD"/>
              <w:left w:val="single" w:sz="4" w:space="0" w:color="5B9BD5"/>
              <w:bottom w:val="single" w:sz="8" w:space="0" w:color="4F81BD"/>
              <w:right w:val="single" w:sz="8" w:space="0" w:color="4F81BD"/>
            </w:tcBorders>
            <w:shd w:val="clear" w:color="auto" w:fill="auto"/>
          </w:tcPr>
          <w:p w:rsidR="00C56CA7" w:rsidRPr="007923F6" w:rsidRDefault="00C56CA7" w:rsidP="00CC26E5">
            <w:pPr>
              <w:rPr>
                <w:sz w:val="22"/>
                <w:szCs w:val="22"/>
              </w:rPr>
            </w:pPr>
            <w:r w:rsidRPr="007923F6">
              <w:rPr>
                <w:sz w:val="22"/>
                <w:szCs w:val="22"/>
              </w:rPr>
              <w:t>Fen Edebiyat Fakültesi</w:t>
            </w:r>
          </w:p>
        </w:tc>
      </w:tr>
      <w:tr w:rsidR="00C56CA7" w:rsidRPr="007923F6" w:rsidTr="00CC26E5">
        <w:trPr>
          <w:trHeight w:val="276"/>
        </w:trPr>
        <w:tc>
          <w:tcPr>
            <w:tcW w:w="1813" w:type="pct"/>
            <w:tcBorders>
              <w:right w:val="single" w:sz="4" w:space="0" w:color="5B9BD5"/>
            </w:tcBorders>
            <w:shd w:val="clear" w:color="auto" w:fill="auto"/>
            <w:vAlign w:val="center"/>
          </w:tcPr>
          <w:p w:rsidR="00C56CA7" w:rsidRPr="007923F6" w:rsidRDefault="00C56CA7" w:rsidP="00CC26E5">
            <w:pPr>
              <w:spacing w:after="120"/>
              <w:jc w:val="both"/>
              <w:rPr>
                <w:bCs/>
                <w:sz w:val="22"/>
                <w:szCs w:val="22"/>
              </w:rPr>
            </w:pPr>
            <w:r w:rsidRPr="007923F6">
              <w:rPr>
                <w:bCs/>
                <w:sz w:val="22"/>
                <w:szCs w:val="22"/>
              </w:rPr>
              <w:t>Araştırma Görevlisi</w:t>
            </w:r>
          </w:p>
        </w:tc>
        <w:tc>
          <w:tcPr>
            <w:tcW w:w="1563" w:type="pct"/>
            <w:tcBorders>
              <w:left w:val="single" w:sz="4" w:space="0" w:color="5B9BD5"/>
              <w:right w:val="single" w:sz="4" w:space="0" w:color="5B9BD5"/>
            </w:tcBorders>
            <w:shd w:val="clear" w:color="auto" w:fill="auto"/>
            <w:vAlign w:val="center"/>
          </w:tcPr>
          <w:p w:rsidR="00C56CA7" w:rsidRPr="007923F6" w:rsidRDefault="00C56CA7" w:rsidP="00CC26E5">
            <w:pPr>
              <w:spacing w:after="120"/>
              <w:jc w:val="both"/>
              <w:rPr>
                <w:sz w:val="22"/>
                <w:szCs w:val="22"/>
              </w:rPr>
            </w:pPr>
            <w:r w:rsidRPr="007923F6">
              <w:rPr>
                <w:sz w:val="22"/>
                <w:szCs w:val="22"/>
              </w:rPr>
              <w:t>-</w:t>
            </w:r>
          </w:p>
        </w:tc>
        <w:tc>
          <w:tcPr>
            <w:tcW w:w="1624" w:type="pct"/>
            <w:tcBorders>
              <w:left w:val="single" w:sz="4" w:space="0" w:color="5B9BD5"/>
            </w:tcBorders>
            <w:shd w:val="clear" w:color="auto" w:fill="auto"/>
            <w:vAlign w:val="center"/>
          </w:tcPr>
          <w:p w:rsidR="00C56CA7" w:rsidRPr="007923F6" w:rsidRDefault="00C56CA7" w:rsidP="00CC26E5">
            <w:pPr>
              <w:spacing w:after="120"/>
              <w:jc w:val="both"/>
              <w:rPr>
                <w:b/>
                <w:bCs/>
                <w:sz w:val="22"/>
                <w:szCs w:val="22"/>
              </w:rPr>
            </w:pPr>
            <w:r w:rsidRPr="007923F6">
              <w:rPr>
                <w:b/>
                <w:bCs/>
                <w:sz w:val="22"/>
                <w:szCs w:val="22"/>
              </w:rPr>
              <w:t>-</w:t>
            </w:r>
          </w:p>
        </w:tc>
      </w:tr>
      <w:tr w:rsidR="00C56CA7" w:rsidRPr="007923F6" w:rsidTr="00CC26E5">
        <w:trPr>
          <w:trHeight w:val="276"/>
        </w:trPr>
        <w:tc>
          <w:tcPr>
            <w:tcW w:w="1813" w:type="pct"/>
            <w:tcBorders>
              <w:top w:val="double" w:sz="6" w:space="0" w:color="4F81BD"/>
              <w:left w:val="single" w:sz="8" w:space="0" w:color="4F81BD"/>
              <w:bottom w:val="single" w:sz="8" w:space="0" w:color="4F81BD"/>
              <w:right w:val="single" w:sz="4" w:space="0" w:color="5B9BD5"/>
            </w:tcBorders>
            <w:shd w:val="clear" w:color="auto" w:fill="auto"/>
            <w:vAlign w:val="center"/>
          </w:tcPr>
          <w:p w:rsidR="00C56CA7" w:rsidRPr="007923F6" w:rsidRDefault="00C56CA7" w:rsidP="00CC26E5">
            <w:pPr>
              <w:spacing w:after="120"/>
              <w:jc w:val="both"/>
              <w:rPr>
                <w:b/>
                <w:bCs/>
                <w:sz w:val="22"/>
                <w:szCs w:val="22"/>
              </w:rPr>
            </w:pPr>
            <w:r w:rsidRPr="007923F6">
              <w:rPr>
                <w:b/>
                <w:bCs/>
                <w:sz w:val="22"/>
                <w:szCs w:val="22"/>
              </w:rPr>
              <w:t>Toplam</w:t>
            </w:r>
          </w:p>
        </w:tc>
        <w:tc>
          <w:tcPr>
            <w:tcW w:w="1563" w:type="pct"/>
            <w:tcBorders>
              <w:top w:val="double" w:sz="6" w:space="0" w:color="4F81BD"/>
              <w:left w:val="single" w:sz="4" w:space="0" w:color="5B9BD5"/>
              <w:bottom w:val="single" w:sz="8" w:space="0" w:color="4F81BD"/>
              <w:right w:val="single" w:sz="4" w:space="0" w:color="5B9BD5"/>
            </w:tcBorders>
            <w:shd w:val="clear" w:color="auto" w:fill="auto"/>
            <w:vAlign w:val="center"/>
          </w:tcPr>
          <w:p w:rsidR="00C56CA7" w:rsidRPr="007923F6" w:rsidRDefault="00C56CA7" w:rsidP="00CC26E5">
            <w:pPr>
              <w:spacing w:after="120"/>
              <w:jc w:val="both"/>
              <w:rPr>
                <w:b/>
                <w:bCs/>
                <w:sz w:val="22"/>
                <w:szCs w:val="22"/>
              </w:rPr>
            </w:pPr>
            <w:r w:rsidRPr="007923F6">
              <w:rPr>
                <w:b/>
                <w:bCs/>
                <w:sz w:val="22"/>
                <w:szCs w:val="22"/>
              </w:rPr>
              <w:t>10</w:t>
            </w:r>
          </w:p>
        </w:tc>
        <w:tc>
          <w:tcPr>
            <w:tcW w:w="1624" w:type="pct"/>
            <w:tcBorders>
              <w:top w:val="double" w:sz="6" w:space="0" w:color="4F81BD"/>
              <w:left w:val="single" w:sz="4" w:space="0" w:color="5B9BD5"/>
              <w:bottom w:val="single" w:sz="8" w:space="0" w:color="4F81BD"/>
              <w:right w:val="single" w:sz="8" w:space="0" w:color="4F81BD"/>
            </w:tcBorders>
            <w:shd w:val="clear" w:color="auto" w:fill="auto"/>
            <w:vAlign w:val="center"/>
          </w:tcPr>
          <w:p w:rsidR="00C56CA7" w:rsidRPr="007923F6" w:rsidRDefault="00C56CA7" w:rsidP="00CC26E5">
            <w:pPr>
              <w:spacing w:after="120"/>
              <w:jc w:val="both"/>
              <w:rPr>
                <w:b/>
                <w:bCs/>
                <w:sz w:val="22"/>
                <w:szCs w:val="22"/>
              </w:rPr>
            </w:pPr>
            <w:r w:rsidRPr="007923F6">
              <w:rPr>
                <w:b/>
                <w:bCs/>
                <w:sz w:val="22"/>
                <w:szCs w:val="22"/>
              </w:rPr>
              <w:t>10</w:t>
            </w:r>
          </w:p>
        </w:tc>
      </w:tr>
    </w:tbl>
    <w:p w:rsidR="00C56CA7" w:rsidRPr="007923F6" w:rsidRDefault="008F2893" w:rsidP="00261EFB">
      <w:pPr>
        <w:rPr>
          <w:sz w:val="16"/>
          <w:szCs w:val="16"/>
        </w:rPr>
      </w:pPr>
      <w:r w:rsidRPr="007923F6">
        <w:rPr>
          <w:sz w:val="16"/>
          <w:szCs w:val="16"/>
        </w:rPr>
        <w:t>*Personel Daire Başkanlığı</w:t>
      </w:r>
    </w:p>
    <w:p w:rsidR="00C56CA7" w:rsidRPr="007923F6" w:rsidRDefault="00C56CA7" w:rsidP="00261EFB">
      <w:pPr>
        <w:rPr>
          <w:i/>
          <w:sz w:val="16"/>
          <w:szCs w:val="16"/>
        </w:rPr>
      </w:pPr>
    </w:p>
    <w:p w:rsidR="0024043C" w:rsidRPr="007923F6" w:rsidRDefault="0024043C" w:rsidP="00261EFB">
      <w:pPr>
        <w:rPr>
          <w:i/>
          <w:sz w:val="16"/>
          <w:szCs w:val="16"/>
        </w:rPr>
      </w:pPr>
    </w:p>
    <w:p w:rsidR="0024043C" w:rsidRPr="007923F6" w:rsidRDefault="0024043C" w:rsidP="00261EFB">
      <w:pPr>
        <w:rPr>
          <w:i/>
          <w:sz w:val="16"/>
          <w:szCs w:val="16"/>
        </w:rPr>
      </w:pPr>
    </w:p>
    <w:p w:rsidR="00C56CA7" w:rsidRPr="007923F6" w:rsidRDefault="00C56CA7" w:rsidP="00261EFB">
      <w:pPr>
        <w:rPr>
          <w:i/>
          <w:sz w:val="16"/>
          <w:szCs w:val="16"/>
        </w:rPr>
      </w:pPr>
    </w:p>
    <w:p w:rsidR="00C56CA7" w:rsidRPr="007923F6" w:rsidRDefault="00C56CA7" w:rsidP="00261EFB">
      <w:pPr>
        <w:rPr>
          <w:i/>
          <w:sz w:val="16"/>
          <w:szCs w:val="16"/>
        </w:rPr>
      </w:pPr>
    </w:p>
    <w:p w:rsidR="002E4323" w:rsidRPr="007923F6" w:rsidRDefault="002E4323" w:rsidP="00CC26E5">
      <w:pPr>
        <w:pStyle w:val="ResimYazs"/>
      </w:pPr>
    </w:p>
    <w:p w:rsidR="00C56CA7" w:rsidRPr="007923F6" w:rsidRDefault="00CC26E5" w:rsidP="00CC26E5">
      <w:pPr>
        <w:pStyle w:val="ResimYazs"/>
        <w:rPr>
          <w:i/>
          <w:sz w:val="16"/>
          <w:szCs w:val="16"/>
        </w:rPr>
      </w:pPr>
      <w:bookmarkStart w:id="108" w:name="_Toc2754518"/>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33</w:t>
      </w:r>
      <w:r w:rsidR="00190EF0" w:rsidRPr="007923F6">
        <w:rPr>
          <w:noProof/>
        </w:rPr>
        <w:fldChar w:fldCharType="end"/>
      </w:r>
      <w:r w:rsidRPr="007923F6">
        <w:t>: Yurtiçi ve Yurtdışı Görevlendirilen Akademik Personelin Dağılımı (2547/39)</w:t>
      </w:r>
      <w:bookmarkEnd w:id="108"/>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2235"/>
        <w:gridCol w:w="2505"/>
        <w:gridCol w:w="2717"/>
        <w:gridCol w:w="1829"/>
      </w:tblGrid>
      <w:tr w:rsidR="00CC26E5" w:rsidRPr="007923F6" w:rsidTr="0046594A">
        <w:trPr>
          <w:trHeight w:val="947"/>
        </w:trPr>
        <w:tc>
          <w:tcPr>
            <w:tcW w:w="2235" w:type="dxa"/>
            <w:shd w:val="clear" w:color="auto" w:fill="4F80BC"/>
            <w:vAlign w:val="center"/>
          </w:tcPr>
          <w:p w:rsidR="00CC26E5" w:rsidRPr="007923F6" w:rsidRDefault="00CC26E5" w:rsidP="00CC26E5">
            <w:pPr>
              <w:pStyle w:val="TableParagraph"/>
              <w:rPr>
                <w:rFonts w:ascii="Times New Roman" w:hAnsi="Times New Roman"/>
                <w:b/>
                <w:sz w:val="24"/>
              </w:rPr>
            </w:pPr>
          </w:p>
          <w:p w:rsidR="00CC26E5" w:rsidRPr="007923F6" w:rsidRDefault="00CC26E5" w:rsidP="00CC26E5">
            <w:pPr>
              <w:pStyle w:val="TableParagraph"/>
              <w:ind w:left="108"/>
              <w:rPr>
                <w:rFonts w:ascii="Times New Roman" w:hAnsi="Times New Roman"/>
                <w:b/>
                <w:sz w:val="24"/>
              </w:rPr>
            </w:pPr>
            <w:r w:rsidRPr="007923F6">
              <w:rPr>
                <w:rFonts w:ascii="Times New Roman" w:hAnsi="Times New Roman"/>
                <w:b/>
                <w:sz w:val="24"/>
              </w:rPr>
              <w:t>Unvanı</w:t>
            </w:r>
          </w:p>
        </w:tc>
        <w:tc>
          <w:tcPr>
            <w:tcW w:w="2505" w:type="dxa"/>
            <w:shd w:val="clear" w:color="auto" w:fill="4F80BC"/>
            <w:vAlign w:val="center"/>
          </w:tcPr>
          <w:p w:rsidR="00CC26E5" w:rsidRPr="007923F6" w:rsidRDefault="00CC26E5" w:rsidP="00CC26E5">
            <w:pPr>
              <w:pStyle w:val="TableParagraph"/>
              <w:ind w:left="108"/>
              <w:jc w:val="center"/>
              <w:rPr>
                <w:rFonts w:ascii="Times New Roman" w:hAnsi="Times New Roman"/>
                <w:b/>
                <w:sz w:val="24"/>
              </w:rPr>
            </w:pPr>
            <w:r w:rsidRPr="007923F6">
              <w:rPr>
                <w:rFonts w:ascii="Times New Roman" w:hAnsi="Times New Roman"/>
                <w:b/>
                <w:sz w:val="24"/>
              </w:rPr>
              <w:t>Yurtdışı Görevlendirmeler 2547/39</w:t>
            </w:r>
          </w:p>
        </w:tc>
        <w:tc>
          <w:tcPr>
            <w:tcW w:w="2717" w:type="dxa"/>
            <w:shd w:val="clear" w:color="auto" w:fill="4F80BC"/>
            <w:vAlign w:val="center"/>
          </w:tcPr>
          <w:p w:rsidR="00CC26E5" w:rsidRPr="007923F6" w:rsidRDefault="00CC26E5" w:rsidP="00CC26E5">
            <w:pPr>
              <w:pStyle w:val="TableParagraph"/>
              <w:ind w:left="107" w:right="740"/>
              <w:jc w:val="center"/>
              <w:rPr>
                <w:rFonts w:ascii="Times New Roman" w:hAnsi="Times New Roman"/>
                <w:b/>
                <w:sz w:val="24"/>
              </w:rPr>
            </w:pPr>
            <w:r w:rsidRPr="007923F6">
              <w:rPr>
                <w:rFonts w:ascii="Times New Roman" w:hAnsi="Times New Roman"/>
                <w:b/>
                <w:sz w:val="24"/>
              </w:rPr>
              <w:t>Yurtiçi Görevlendirmeler 2547/39</w:t>
            </w:r>
          </w:p>
        </w:tc>
        <w:tc>
          <w:tcPr>
            <w:tcW w:w="1829" w:type="dxa"/>
            <w:shd w:val="clear" w:color="auto" w:fill="4F80BC"/>
            <w:vAlign w:val="center"/>
          </w:tcPr>
          <w:p w:rsidR="00CC26E5" w:rsidRPr="007923F6" w:rsidRDefault="00CC26E5" w:rsidP="00CC26E5">
            <w:pPr>
              <w:pStyle w:val="TableParagraph"/>
              <w:jc w:val="center"/>
              <w:rPr>
                <w:rFonts w:ascii="Times New Roman" w:hAnsi="Times New Roman"/>
                <w:b/>
                <w:sz w:val="24"/>
              </w:rPr>
            </w:pPr>
          </w:p>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Toplam</w:t>
            </w:r>
          </w:p>
        </w:tc>
      </w:tr>
      <w:tr w:rsidR="00CC26E5" w:rsidRPr="007923F6" w:rsidTr="0046594A">
        <w:trPr>
          <w:trHeight w:val="395"/>
        </w:trPr>
        <w:tc>
          <w:tcPr>
            <w:tcW w:w="2235"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Profesör</w:t>
            </w:r>
          </w:p>
        </w:tc>
        <w:tc>
          <w:tcPr>
            <w:tcW w:w="2505"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150</w:t>
            </w:r>
          </w:p>
        </w:tc>
        <w:tc>
          <w:tcPr>
            <w:tcW w:w="2717"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240</w:t>
            </w:r>
          </w:p>
        </w:tc>
        <w:tc>
          <w:tcPr>
            <w:tcW w:w="1829"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390</w:t>
            </w:r>
          </w:p>
        </w:tc>
      </w:tr>
      <w:tr w:rsidR="00CC26E5" w:rsidRPr="007923F6" w:rsidTr="0046594A">
        <w:trPr>
          <w:trHeight w:val="395"/>
        </w:trPr>
        <w:tc>
          <w:tcPr>
            <w:tcW w:w="2235"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Doçent</w:t>
            </w:r>
          </w:p>
        </w:tc>
        <w:tc>
          <w:tcPr>
            <w:tcW w:w="2505"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107</w:t>
            </w:r>
          </w:p>
        </w:tc>
        <w:tc>
          <w:tcPr>
            <w:tcW w:w="2717"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168</w:t>
            </w:r>
          </w:p>
        </w:tc>
        <w:tc>
          <w:tcPr>
            <w:tcW w:w="1829"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275</w:t>
            </w:r>
          </w:p>
        </w:tc>
      </w:tr>
      <w:tr w:rsidR="00CC26E5" w:rsidRPr="007923F6" w:rsidTr="0046594A">
        <w:trPr>
          <w:trHeight w:val="395"/>
        </w:trPr>
        <w:tc>
          <w:tcPr>
            <w:tcW w:w="2235" w:type="dxa"/>
            <w:vAlign w:val="center"/>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Dr. Öğretim Üyesi</w:t>
            </w:r>
          </w:p>
        </w:tc>
        <w:tc>
          <w:tcPr>
            <w:tcW w:w="2505"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116</w:t>
            </w:r>
          </w:p>
        </w:tc>
        <w:tc>
          <w:tcPr>
            <w:tcW w:w="2717"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242</w:t>
            </w:r>
          </w:p>
        </w:tc>
        <w:tc>
          <w:tcPr>
            <w:tcW w:w="1829"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358</w:t>
            </w:r>
          </w:p>
        </w:tc>
      </w:tr>
      <w:tr w:rsidR="00CC26E5" w:rsidRPr="007923F6" w:rsidTr="0046594A">
        <w:trPr>
          <w:trHeight w:val="395"/>
        </w:trPr>
        <w:tc>
          <w:tcPr>
            <w:tcW w:w="2235"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Öğretim Görevlisi</w:t>
            </w:r>
          </w:p>
        </w:tc>
        <w:tc>
          <w:tcPr>
            <w:tcW w:w="2505"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62</w:t>
            </w:r>
          </w:p>
        </w:tc>
        <w:tc>
          <w:tcPr>
            <w:tcW w:w="2717"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120</w:t>
            </w:r>
          </w:p>
        </w:tc>
        <w:tc>
          <w:tcPr>
            <w:tcW w:w="1829"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182</w:t>
            </w:r>
          </w:p>
        </w:tc>
      </w:tr>
      <w:tr w:rsidR="00CC26E5" w:rsidRPr="007923F6" w:rsidTr="0046594A">
        <w:trPr>
          <w:trHeight w:val="395"/>
        </w:trPr>
        <w:tc>
          <w:tcPr>
            <w:tcW w:w="2235"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Araştırma Görevlisi</w:t>
            </w:r>
          </w:p>
        </w:tc>
        <w:tc>
          <w:tcPr>
            <w:tcW w:w="2505"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111</w:t>
            </w:r>
          </w:p>
        </w:tc>
        <w:tc>
          <w:tcPr>
            <w:tcW w:w="2717"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333</w:t>
            </w:r>
          </w:p>
        </w:tc>
        <w:tc>
          <w:tcPr>
            <w:tcW w:w="1829"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444</w:t>
            </w:r>
          </w:p>
        </w:tc>
      </w:tr>
      <w:tr w:rsidR="00CC26E5" w:rsidRPr="007923F6" w:rsidTr="0046594A">
        <w:trPr>
          <w:trHeight w:val="395"/>
        </w:trPr>
        <w:tc>
          <w:tcPr>
            <w:tcW w:w="2235" w:type="dxa"/>
            <w:vAlign w:val="center"/>
          </w:tcPr>
          <w:p w:rsidR="00CC26E5" w:rsidRPr="007923F6" w:rsidRDefault="00CC26E5" w:rsidP="00CC26E5">
            <w:pPr>
              <w:pStyle w:val="TableParagraph"/>
              <w:ind w:left="108"/>
              <w:rPr>
                <w:rFonts w:ascii="Times New Roman" w:hAnsi="Times New Roman"/>
                <w:b/>
              </w:rPr>
            </w:pPr>
            <w:r w:rsidRPr="007923F6">
              <w:rPr>
                <w:rFonts w:ascii="Times New Roman" w:hAnsi="Times New Roman"/>
                <w:b/>
              </w:rPr>
              <w:t>Toplam</w:t>
            </w:r>
          </w:p>
        </w:tc>
        <w:tc>
          <w:tcPr>
            <w:tcW w:w="2505" w:type="dxa"/>
            <w:vAlign w:val="center"/>
          </w:tcPr>
          <w:p w:rsidR="00CC26E5" w:rsidRPr="007923F6" w:rsidRDefault="00CC26E5" w:rsidP="00CC26E5">
            <w:pPr>
              <w:pStyle w:val="TableParagraph"/>
              <w:jc w:val="center"/>
              <w:rPr>
                <w:rFonts w:ascii="Times New Roman" w:hAnsi="Times New Roman"/>
                <w:b/>
              </w:rPr>
            </w:pPr>
            <w:r w:rsidRPr="007923F6">
              <w:rPr>
                <w:rFonts w:ascii="Times New Roman" w:hAnsi="Times New Roman"/>
                <w:b/>
              </w:rPr>
              <w:t>546</w:t>
            </w:r>
          </w:p>
        </w:tc>
        <w:tc>
          <w:tcPr>
            <w:tcW w:w="2717" w:type="dxa"/>
            <w:vAlign w:val="center"/>
          </w:tcPr>
          <w:p w:rsidR="00CC26E5" w:rsidRPr="007923F6" w:rsidRDefault="00CC26E5" w:rsidP="00CC26E5">
            <w:pPr>
              <w:pStyle w:val="TableParagraph"/>
              <w:jc w:val="center"/>
              <w:rPr>
                <w:rFonts w:ascii="Times New Roman" w:hAnsi="Times New Roman"/>
                <w:b/>
              </w:rPr>
            </w:pPr>
            <w:r w:rsidRPr="007923F6">
              <w:rPr>
                <w:rFonts w:ascii="Times New Roman" w:hAnsi="Times New Roman"/>
                <w:b/>
              </w:rPr>
              <w:t>1103</w:t>
            </w:r>
          </w:p>
        </w:tc>
        <w:tc>
          <w:tcPr>
            <w:tcW w:w="1829" w:type="dxa"/>
            <w:vAlign w:val="center"/>
          </w:tcPr>
          <w:p w:rsidR="00CC26E5" w:rsidRPr="007923F6" w:rsidRDefault="00CC26E5" w:rsidP="00CC26E5">
            <w:pPr>
              <w:pStyle w:val="TableParagraph"/>
              <w:jc w:val="center"/>
              <w:rPr>
                <w:rFonts w:ascii="Times New Roman" w:hAnsi="Times New Roman"/>
                <w:b/>
              </w:rPr>
            </w:pPr>
            <w:r w:rsidRPr="007923F6">
              <w:rPr>
                <w:rFonts w:ascii="Times New Roman" w:hAnsi="Times New Roman"/>
                <w:b/>
              </w:rPr>
              <w:t>1649</w:t>
            </w:r>
          </w:p>
        </w:tc>
      </w:tr>
    </w:tbl>
    <w:p w:rsidR="00484C55" w:rsidRPr="007923F6" w:rsidRDefault="00484C55" w:rsidP="00484C55">
      <w:pPr>
        <w:rPr>
          <w:sz w:val="16"/>
          <w:szCs w:val="16"/>
        </w:rPr>
      </w:pPr>
      <w:r w:rsidRPr="007923F6">
        <w:rPr>
          <w:sz w:val="16"/>
          <w:szCs w:val="16"/>
        </w:rPr>
        <w:t xml:space="preserve">  *Personel Daire Başkanlığı</w:t>
      </w:r>
    </w:p>
    <w:p w:rsidR="00C56CA7" w:rsidRPr="007923F6" w:rsidRDefault="00C56CA7" w:rsidP="00261EFB">
      <w:pPr>
        <w:rPr>
          <w:i/>
          <w:sz w:val="16"/>
          <w:szCs w:val="16"/>
        </w:rPr>
      </w:pPr>
    </w:p>
    <w:p w:rsidR="00F97BEB" w:rsidRPr="007923F6" w:rsidRDefault="00F97BEB" w:rsidP="004B3825">
      <w:pPr>
        <w:pStyle w:val="ResimYazs"/>
      </w:pPr>
    </w:p>
    <w:p w:rsidR="002E4323" w:rsidRPr="007923F6" w:rsidRDefault="002E4323" w:rsidP="002E4323"/>
    <w:p w:rsidR="0032472D" w:rsidRPr="007923F6" w:rsidRDefault="0032472D" w:rsidP="002E4323"/>
    <w:p w:rsidR="00D6034D" w:rsidRPr="007923F6" w:rsidRDefault="00D6034D" w:rsidP="00261EFB">
      <w:pPr>
        <w:rPr>
          <w:i/>
          <w:sz w:val="16"/>
          <w:szCs w:val="16"/>
        </w:rPr>
      </w:pPr>
    </w:p>
    <w:p w:rsidR="00F97BEB" w:rsidRPr="007923F6" w:rsidRDefault="00F97BEB" w:rsidP="00261EFB">
      <w:pPr>
        <w:rPr>
          <w:i/>
          <w:sz w:val="16"/>
          <w:szCs w:val="16"/>
        </w:rPr>
      </w:pPr>
    </w:p>
    <w:p w:rsidR="00D6034D" w:rsidRPr="007923F6" w:rsidRDefault="00CC26E5" w:rsidP="00CC26E5">
      <w:pPr>
        <w:pStyle w:val="ResimYazs"/>
      </w:pPr>
      <w:bookmarkStart w:id="109" w:name="_Toc2754519"/>
      <w:r w:rsidRPr="007923F6">
        <w:lastRenderedPageBreak/>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34</w:t>
      </w:r>
      <w:r w:rsidR="00190EF0" w:rsidRPr="007923F6">
        <w:rPr>
          <w:noProof/>
        </w:rPr>
        <w:fldChar w:fldCharType="end"/>
      </w:r>
      <w:r w:rsidRPr="007923F6">
        <w:t>: Akademik Personelin Yurtiçi Görevlendirmeleri (2547/38-40a-40b-40c.)</w:t>
      </w:r>
      <w:bookmarkEnd w:id="109"/>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858"/>
        <w:gridCol w:w="1857"/>
        <w:gridCol w:w="1857"/>
        <w:gridCol w:w="1857"/>
        <w:gridCol w:w="1857"/>
      </w:tblGrid>
      <w:tr w:rsidR="00CC26E5" w:rsidRPr="007923F6" w:rsidTr="00B275F5">
        <w:trPr>
          <w:trHeight w:val="671"/>
        </w:trPr>
        <w:tc>
          <w:tcPr>
            <w:tcW w:w="1858" w:type="dxa"/>
            <w:tcBorders>
              <w:top w:val="single" w:sz="4" w:space="0" w:color="5B9AD4"/>
              <w:left w:val="single" w:sz="4" w:space="0" w:color="5B9AD4"/>
              <w:bottom w:val="single" w:sz="4" w:space="0" w:color="5B9AD4"/>
              <w:right w:val="single" w:sz="4" w:space="0" w:color="5B9AD4"/>
            </w:tcBorders>
            <w:shd w:val="clear" w:color="auto" w:fill="4F80BC"/>
            <w:vAlign w:val="center"/>
            <w:hideMark/>
          </w:tcPr>
          <w:p w:rsidR="00CC26E5" w:rsidRPr="007923F6" w:rsidRDefault="00CC26E5" w:rsidP="00CC26E5">
            <w:pPr>
              <w:pStyle w:val="TableParagraph"/>
              <w:spacing w:before="138"/>
              <w:ind w:left="108"/>
              <w:rPr>
                <w:rFonts w:ascii="Times New Roman" w:hAnsi="Times New Roman"/>
                <w:b/>
                <w:sz w:val="24"/>
              </w:rPr>
            </w:pPr>
            <w:r w:rsidRPr="007923F6">
              <w:rPr>
                <w:rFonts w:ascii="Times New Roman" w:hAnsi="Times New Roman"/>
                <w:b/>
                <w:sz w:val="24"/>
              </w:rPr>
              <w:t>Unvanı</w:t>
            </w:r>
          </w:p>
        </w:tc>
        <w:tc>
          <w:tcPr>
            <w:tcW w:w="1857" w:type="dxa"/>
            <w:tcBorders>
              <w:top w:val="single" w:sz="4" w:space="0" w:color="5B9AD4"/>
              <w:left w:val="single" w:sz="4" w:space="0" w:color="5B9AD4"/>
              <w:bottom w:val="single" w:sz="4" w:space="0" w:color="5B9AD4"/>
              <w:right w:val="single" w:sz="4" w:space="0" w:color="5B9AD4"/>
            </w:tcBorders>
            <w:shd w:val="clear" w:color="auto" w:fill="4F80BC"/>
            <w:vAlign w:val="center"/>
            <w:hideMark/>
          </w:tcPr>
          <w:p w:rsidR="00CC26E5" w:rsidRPr="007923F6" w:rsidRDefault="00CC26E5" w:rsidP="00CC26E5">
            <w:pPr>
              <w:pStyle w:val="TableParagraph"/>
              <w:ind w:left="108"/>
              <w:jc w:val="center"/>
              <w:rPr>
                <w:rFonts w:ascii="Times New Roman" w:hAnsi="Times New Roman"/>
                <w:b/>
                <w:sz w:val="24"/>
              </w:rPr>
            </w:pPr>
            <w:r w:rsidRPr="007923F6">
              <w:rPr>
                <w:rFonts w:ascii="Times New Roman" w:hAnsi="Times New Roman"/>
                <w:b/>
                <w:sz w:val="24"/>
              </w:rPr>
              <w:t>2547/38</w:t>
            </w:r>
          </w:p>
          <w:p w:rsidR="00CC26E5" w:rsidRPr="007923F6" w:rsidRDefault="00CC26E5" w:rsidP="00CC26E5">
            <w:pPr>
              <w:pStyle w:val="TableParagraph"/>
              <w:ind w:left="108"/>
              <w:jc w:val="center"/>
              <w:rPr>
                <w:rFonts w:ascii="Times New Roman" w:hAnsi="Times New Roman"/>
                <w:b/>
                <w:sz w:val="24"/>
              </w:rPr>
            </w:pPr>
            <w:r w:rsidRPr="007923F6">
              <w:rPr>
                <w:rFonts w:ascii="Times New Roman" w:hAnsi="Times New Roman"/>
                <w:b/>
                <w:sz w:val="24"/>
              </w:rPr>
              <w:t>(sayı)</w:t>
            </w:r>
          </w:p>
        </w:tc>
        <w:tc>
          <w:tcPr>
            <w:tcW w:w="1857" w:type="dxa"/>
            <w:tcBorders>
              <w:top w:val="single" w:sz="4" w:space="0" w:color="5B9AD4"/>
              <w:left w:val="single" w:sz="4" w:space="0" w:color="5B9AD4"/>
              <w:bottom w:val="single" w:sz="4" w:space="0" w:color="5B9AD4"/>
              <w:right w:val="single" w:sz="4" w:space="0" w:color="5B9AD4"/>
            </w:tcBorders>
            <w:shd w:val="clear" w:color="auto" w:fill="4F80BC"/>
            <w:vAlign w:val="center"/>
            <w:hideMark/>
          </w:tcPr>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2547/40-a)</w:t>
            </w:r>
          </w:p>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(sayı)</w:t>
            </w:r>
          </w:p>
        </w:tc>
        <w:tc>
          <w:tcPr>
            <w:tcW w:w="1857" w:type="dxa"/>
            <w:tcBorders>
              <w:top w:val="single" w:sz="4" w:space="0" w:color="5B9AD4"/>
              <w:left w:val="single" w:sz="4" w:space="0" w:color="5B9AD4"/>
              <w:bottom w:val="single" w:sz="4" w:space="0" w:color="5B9AD4"/>
              <w:right w:val="single" w:sz="4" w:space="0" w:color="5B9AD4"/>
            </w:tcBorders>
            <w:shd w:val="clear" w:color="auto" w:fill="4F80BC"/>
            <w:vAlign w:val="center"/>
            <w:hideMark/>
          </w:tcPr>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2547/40-b</w:t>
            </w:r>
          </w:p>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(sayı)</w:t>
            </w:r>
          </w:p>
        </w:tc>
        <w:tc>
          <w:tcPr>
            <w:tcW w:w="1857" w:type="dxa"/>
            <w:tcBorders>
              <w:top w:val="single" w:sz="4" w:space="0" w:color="5B9AD4"/>
              <w:left w:val="single" w:sz="4" w:space="0" w:color="5B9AD4"/>
              <w:bottom w:val="single" w:sz="4" w:space="0" w:color="5B9AD4"/>
              <w:right w:val="single" w:sz="4" w:space="0" w:color="5B9AD4"/>
            </w:tcBorders>
            <w:shd w:val="clear" w:color="auto" w:fill="4F80BC"/>
            <w:vAlign w:val="center"/>
            <w:hideMark/>
          </w:tcPr>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2547/40-c</w:t>
            </w:r>
          </w:p>
          <w:p w:rsidR="00CC26E5" w:rsidRPr="007923F6" w:rsidRDefault="00CC26E5" w:rsidP="00CC26E5">
            <w:pPr>
              <w:pStyle w:val="TableParagraph"/>
              <w:ind w:left="107"/>
              <w:jc w:val="center"/>
              <w:rPr>
                <w:rFonts w:ascii="Times New Roman" w:hAnsi="Times New Roman"/>
                <w:b/>
                <w:sz w:val="24"/>
              </w:rPr>
            </w:pPr>
            <w:r w:rsidRPr="007923F6">
              <w:rPr>
                <w:rFonts w:ascii="Times New Roman" w:hAnsi="Times New Roman"/>
                <w:b/>
                <w:sz w:val="24"/>
              </w:rPr>
              <w:t>(sayı)</w:t>
            </w:r>
          </w:p>
        </w:tc>
      </w:tr>
      <w:tr w:rsidR="00CC26E5" w:rsidRPr="007923F6" w:rsidTr="00B275F5">
        <w:trPr>
          <w:trHeight w:val="395"/>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ind w:left="108"/>
              <w:rPr>
                <w:rFonts w:ascii="Times New Roman" w:hAnsi="Times New Roman"/>
              </w:rPr>
            </w:pPr>
            <w:r w:rsidRPr="007923F6">
              <w:rPr>
                <w:rFonts w:ascii="Times New Roman" w:hAnsi="Times New Roman"/>
              </w:rPr>
              <w:t>Profesör</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36</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r w:rsidR="00CC26E5" w:rsidRPr="007923F6" w:rsidTr="00B275F5">
        <w:trPr>
          <w:trHeight w:val="395"/>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ind w:left="108"/>
              <w:rPr>
                <w:rFonts w:ascii="Times New Roman" w:hAnsi="Times New Roman"/>
              </w:rPr>
            </w:pPr>
            <w:r w:rsidRPr="007923F6">
              <w:rPr>
                <w:rFonts w:ascii="Times New Roman" w:hAnsi="Times New Roman"/>
              </w:rPr>
              <w:t>Doçent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37</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r w:rsidR="00CC26E5" w:rsidRPr="007923F6" w:rsidTr="00B275F5">
        <w:trPr>
          <w:trHeight w:val="625"/>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tabs>
                <w:tab w:val="left" w:pos="1016"/>
              </w:tabs>
              <w:ind w:left="108"/>
              <w:rPr>
                <w:rFonts w:ascii="Times New Roman" w:hAnsi="Times New Roman"/>
              </w:rPr>
            </w:pPr>
            <w:r w:rsidRPr="007923F6">
              <w:rPr>
                <w:rFonts w:ascii="Times New Roman" w:hAnsi="Times New Roman"/>
              </w:rPr>
              <w:t>Dr.</w:t>
            </w:r>
            <w:r w:rsidRPr="007923F6">
              <w:rPr>
                <w:rFonts w:ascii="Times New Roman" w:hAnsi="Times New Roman"/>
              </w:rPr>
              <w:tab/>
              <w:t>Öğretim</w:t>
            </w:r>
          </w:p>
          <w:p w:rsidR="00CC26E5" w:rsidRPr="007923F6" w:rsidRDefault="00CC26E5" w:rsidP="00CC26E5">
            <w:pPr>
              <w:pStyle w:val="TableParagraph"/>
              <w:ind w:left="108"/>
              <w:rPr>
                <w:rFonts w:ascii="Times New Roman" w:hAnsi="Times New Roman"/>
              </w:rPr>
            </w:pPr>
            <w:r w:rsidRPr="007923F6">
              <w:rPr>
                <w:rFonts w:ascii="Times New Roman" w:hAnsi="Times New Roman"/>
              </w:rPr>
              <w:t>Üyesi</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36</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r w:rsidR="00CC26E5" w:rsidRPr="007923F6" w:rsidTr="00B275F5">
        <w:trPr>
          <w:trHeight w:val="671"/>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ind w:left="108"/>
              <w:rPr>
                <w:rFonts w:ascii="Times New Roman" w:hAnsi="Times New Roman"/>
              </w:rPr>
            </w:pPr>
            <w:r w:rsidRPr="007923F6">
              <w:rPr>
                <w:rFonts w:ascii="Times New Roman" w:hAnsi="Times New Roman"/>
              </w:rPr>
              <w:t>Öğretim</w:t>
            </w:r>
          </w:p>
          <w:p w:rsidR="00CC26E5" w:rsidRPr="007923F6" w:rsidRDefault="00CC26E5" w:rsidP="00CC26E5">
            <w:pPr>
              <w:pStyle w:val="TableParagraph"/>
              <w:ind w:left="108"/>
              <w:rPr>
                <w:rFonts w:ascii="Times New Roman" w:hAnsi="Times New Roman"/>
              </w:rPr>
            </w:pPr>
            <w:r w:rsidRPr="007923F6">
              <w:rPr>
                <w:rFonts w:ascii="Times New Roman" w:hAnsi="Times New Roman"/>
              </w:rPr>
              <w:t>Görevlisi</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33</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r w:rsidR="00CC26E5" w:rsidRPr="007923F6" w:rsidTr="00B275F5">
        <w:trPr>
          <w:trHeight w:val="671"/>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ind w:left="108"/>
              <w:rPr>
                <w:rFonts w:ascii="Times New Roman" w:hAnsi="Times New Roman"/>
              </w:rPr>
            </w:pPr>
            <w:r w:rsidRPr="007923F6">
              <w:rPr>
                <w:rFonts w:ascii="Times New Roman" w:hAnsi="Times New Roman"/>
              </w:rPr>
              <w:t>Araştırma</w:t>
            </w:r>
          </w:p>
          <w:p w:rsidR="00CC26E5" w:rsidRPr="007923F6" w:rsidRDefault="00CC26E5" w:rsidP="00CC26E5">
            <w:pPr>
              <w:pStyle w:val="TableParagraph"/>
              <w:ind w:left="108"/>
              <w:rPr>
                <w:rFonts w:ascii="Times New Roman" w:hAnsi="Times New Roman"/>
              </w:rPr>
            </w:pPr>
            <w:r w:rsidRPr="007923F6">
              <w:rPr>
                <w:rFonts w:ascii="Times New Roman" w:hAnsi="Times New Roman"/>
              </w:rPr>
              <w:t>Görevlisi</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7</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r w:rsidR="00CC26E5" w:rsidRPr="007923F6" w:rsidTr="00B275F5">
        <w:trPr>
          <w:trHeight w:val="395"/>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ind w:left="108"/>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rPr>
            </w:pP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r w:rsidR="00CC26E5" w:rsidRPr="007923F6" w:rsidTr="00B275F5">
        <w:trPr>
          <w:trHeight w:val="395"/>
        </w:trPr>
        <w:tc>
          <w:tcPr>
            <w:tcW w:w="1858" w:type="dxa"/>
            <w:tcBorders>
              <w:top w:val="single" w:sz="4" w:space="0" w:color="5B9AD4"/>
              <w:left w:val="single" w:sz="4" w:space="0" w:color="5B9AD4"/>
              <w:bottom w:val="single" w:sz="4" w:space="0" w:color="5B9AD4"/>
              <w:right w:val="single" w:sz="4" w:space="0" w:color="5B9AD4"/>
            </w:tcBorders>
            <w:vAlign w:val="center"/>
            <w:hideMark/>
          </w:tcPr>
          <w:p w:rsidR="00CC26E5" w:rsidRPr="007923F6" w:rsidRDefault="00CC26E5" w:rsidP="00CC26E5">
            <w:pPr>
              <w:pStyle w:val="TableParagraph"/>
              <w:ind w:left="108"/>
              <w:rPr>
                <w:rFonts w:ascii="Times New Roman" w:hAnsi="Times New Roman"/>
                <w:b/>
              </w:rPr>
            </w:pPr>
            <w:r w:rsidRPr="007923F6">
              <w:rPr>
                <w:rFonts w:ascii="Times New Roman" w:hAnsi="Times New Roman"/>
                <w:b/>
              </w:rPr>
              <w:t>Toplam</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CC26E5" w:rsidP="00CC26E5">
            <w:pPr>
              <w:pStyle w:val="TableParagraph"/>
              <w:jc w:val="center"/>
              <w:rPr>
                <w:rFonts w:ascii="Times New Roman" w:hAnsi="Times New Roman"/>
                <w:b/>
              </w:rPr>
            </w:pPr>
            <w:r w:rsidRPr="007923F6">
              <w:rPr>
                <w:rFonts w:ascii="Times New Roman" w:hAnsi="Times New Roman"/>
                <w:b/>
              </w:rPr>
              <w:t>149</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c>
          <w:tcPr>
            <w:tcW w:w="1857" w:type="dxa"/>
            <w:tcBorders>
              <w:top w:val="single" w:sz="4" w:space="0" w:color="5B9AD4"/>
              <w:left w:val="single" w:sz="4" w:space="0" w:color="5B9AD4"/>
              <w:bottom w:val="single" w:sz="4" w:space="0" w:color="5B9AD4"/>
              <w:right w:val="single" w:sz="4" w:space="0" w:color="5B9AD4"/>
            </w:tcBorders>
            <w:vAlign w:val="center"/>
          </w:tcPr>
          <w:p w:rsidR="00CC26E5" w:rsidRPr="007923F6" w:rsidRDefault="00484C55" w:rsidP="00484C55">
            <w:pPr>
              <w:pStyle w:val="TableParagraph"/>
              <w:jc w:val="center"/>
              <w:rPr>
                <w:rFonts w:ascii="Times New Roman" w:hAnsi="Times New Roman"/>
              </w:rPr>
            </w:pPr>
            <w:r w:rsidRPr="007923F6">
              <w:rPr>
                <w:rFonts w:ascii="Times New Roman" w:hAnsi="Times New Roman"/>
              </w:rPr>
              <w:t>-</w:t>
            </w:r>
          </w:p>
        </w:tc>
      </w:tr>
    </w:tbl>
    <w:p w:rsidR="00CC26E5" w:rsidRPr="007923F6" w:rsidRDefault="00434A21" w:rsidP="00CC26E5">
      <w:r w:rsidRPr="007923F6">
        <w:rPr>
          <w:sz w:val="16"/>
          <w:szCs w:val="16"/>
        </w:rPr>
        <w:t xml:space="preserve">  *Personel Daire Başkanlığı</w:t>
      </w:r>
    </w:p>
    <w:p w:rsidR="00CC26E5" w:rsidRPr="007923F6" w:rsidRDefault="00CC26E5" w:rsidP="00CC26E5">
      <w:pPr>
        <w:rPr>
          <w:b/>
        </w:rPr>
      </w:pPr>
    </w:p>
    <w:p w:rsidR="00CC26E5" w:rsidRPr="007923F6" w:rsidRDefault="00CC26E5" w:rsidP="00CC26E5">
      <w:pPr>
        <w:rPr>
          <w:b/>
        </w:rPr>
      </w:pPr>
    </w:p>
    <w:p w:rsidR="002E4323" w:rsidRPr="007923F6" w:rsidRDefault="002E4323" w:rsidP="00CC26E5">
      <w:pPr>
        <w:rPr>
          <w:b/>
        </w:rPr>
      </w:pPr>
    </w:p>
    <w:p w:rsidR="002E4323" w:rsidRPr="007923F6" w:rsidRDefault="002E4323" w:rsidP="00CC26E5">
      <w:pPr>
        <w:pStyle w:val="ResimYazs"/>
      </w:pPr>
    </w:p>
    <w:p w:rsidR="00CC26E5" w:rsidRPr="007923F6" w:rsidRDefault="00CC26E5" w:rsidP="00CC26E5">
      <w:pPr>
        <w:pStyle w:val="ResimYazs"/>
      </w:pPr>
      <w:bookmarkStart w:id="110" w:name="_Toc2754520"/>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35</w:t>
      </w:r>
      <w:r w:rsidR="00190EF0" w:rsidRPr="007923F6">
        <w:rPr>
          <w:noProof/>
        </w:rPr>
        <w:fldChar w:fldCharType="end"/>
      </w:r>
      <w:r w:rsidRPr="007923F6">
        <w:t>: 2547/35 Maddesine Göre Üniversitemizde Görevlendirilen Akademik Personel</w:t>
      </w:r>
      <w:bookmarkEnd w:id="110"/>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ook w:val="01E0" w:firstRow="1" w:lastRow="1" w:firstColumn="1" w:lastColumn="1" w:noHBand="0" w:noVBand="0"/>
      </w:tblPr>
      <w:tblGrid>
        <w:gridCol w:w="2450"/>
        <w:gridCol w:w="3078"/>
        <w:gridCol w:w="3850"/>
      </w:tblGrid>
      <w:tr w:rsidR="00CC26E5" w:rsidRPr="007923F6" w:rsidTr="004375DF">
        <w:trPr>
          <w:trHeight w:val="601"/>
        </w:trPr>
        <w:tc>
          <w:tcPr>
            <w:tcW w:w="9378" w:type="dxa"/>
            <w:gridSpan w:val="3"/>
            <w:shd w:val="clear" w:color="auto" w:fill="4F80BC"/>
            <w:vAlign w:val="center"/>
          </w:tcPr>
          <w:p w:rsidR="00CC26E5" w:rsidRPr="007923F6" w:rsidRDefault="00CC26E5" w:rsidP="00CC26E5">
            <w:pPr>
              <w:pStyle w:val="TableParagraph"/>
              <w:spacing w:before="102"/>
              <w:ind w:left="108"/>
              <w:rPr>
                <w:rFonts w:ascii="Times New Roman" w:hAnsi="Times New Roman"/>
                <w:b/>
                <w:sz w:val="24"/>
              </w:rPr>
            </w:pPr>
            <w:r w:rsidRPr="007923F6">
              <w:rPr>
                <w:rFonts w:ascii="Times New Roman" w:hAnsi="Times New Roman"/>
                <w:b/>
                <w:sz w:val="24"/>
              </w:rPr>
              <w:t>2547/35 Maddesine Göre Üniversitemizde Görevlendirilen Akademik Personel</w:t>
            </w:r>
          </w:p>
        </w:tc>
      </w:tr>
      <w:tr w:rsidR="00CC26E5" w:rsidRPr="007923F6" w:rsidTr="004375DF">
        <w:trPr>
          <w:trHeight w:val="395"/>
        </w:trPr>
        <w:tc>
          <w:tcPr>
            <w:tcW w:w="2450" w:type="dxa"/>
            <w:vAlign w:val="center"/>
          </w:tcPr>
          <w:p w:rsidR="00CC26E5" w:rsidRPr="007923F6" w:rsidRDefault="00CC26E5" w:rsidP="00CC26E5">
            <w:pPr>
              <w:pStyle w:val="TableParagraph"/>
              <w:ind w:left="108"/>
              <w:rPr>
                <w:rFonts w:ascii="Times New Roman" w:hAnsi="Times New Roman"/>
                <w:b/>
              </w:rPr>
            </w:pPr>
            <w:r w:rsidRPr="007923F6">
              <w:rPr>
                <w:rFonts w:ascii="Times New Roman" w:hAnsi="Times New Roman"/>
                <w:b/>
              </w:rPr>
              <w:t>Unvan</w:t>
            </w:r>
          </w:p>
        </w:tc>
        <w:tc>
          <w:tcPr>
            <w:tcW w:w="3078" w:type="dxa"/>
            <w:vAlign w:val="center"/>
          </w:tcPr>
          <w:p w:rsidR="00CC26E5" w:rsidRPr="007923F6" w:rsidRDefault="00CC26E5" w:rsidP="00CC26E5">
            <w:pPr>
              <w:pStyle w:val="TableParagraph"/>
              <w:ind w:left="107"/>
              <w:rPr>
                <w:rFonts w:ascii="Times New Roman" w:hAnsi="Times New Roman"/>
                <w:b/>
              </w:rPr>
            </w:pPr>
            <w:r w:rsidRPr="007923F6">
              <w:rPr>
                <w:rFonts w:ascii="Times New Roman" w:hAnsi="Times New Roman"/>
                <w:b/>
              </w:rPr>
              <w:t>Çalıştığı Bölüm</w:t>
            </w:r>
          </w:p>
        </w:tc>
        <w:tc>
          <w:tcPr>
            <w:tcW w:w="3850" w:type="dxa"/>
            <w:vAlign w:val="center"/>
          </w:tcPr>
          <w:p w:rsidR="00CC26E5" w:rsidRPr="007923F6" w:rsidRDefault="00CC26E5" w:rsidP="00CC26E5">
            <w:pPr>
              <w:pStyle w:val="TableParagraph"/>
              <w:ind w:left="107"/>
              <w:rPr>
                <w:rFonts w:ascii="Times New Roman" w:hAnsi="Times New Roman"/>
                <w:b/>
              </w:rPr>
            </w:pPr>
            <w:r w:rsidRPr="007923F6">
              <w:rPr>
                <w:rFonts w:ascii="Times New Roman" w:hAnsi="Times New Roman"/>
                <w:b/>
              </w:rPr>
              <w:t>Geldiği Üniversite</w:t>
            </w:r>
          </w:p>
        </w:tc>
      </w:tr>
      <w:tr w:rsidR="00CC26E5" w:rsidRPr="007923F6" w:rsidTr="004375DF">
        <w:trPr>
          <w:trHeight w:val="395"/>
        </w:trPr>
        <w:tc>
          <w:tcPr>
            <w:tcW w:w="2450" w:type="dxa"/>
            <w:vAlign w:val="center"/>
          </w:tcPr>
          <w:p w:rsidR="00CC26E5" w:rsidRPr="007923F6" w:rsidRDefault="00CC26E5" w:rsidP="00CC26E5">
            <w:pPr>
              <w:pStyle w:val="TableParagraph"/>
              <w:ind w:left="108"/>
              <w:rPr>
                <w:rFonts w:ascii="Times New Roman" w:hAnsi="Times New Roman"/>
                <w:sz w:val="20"/>
                <w:szCs w:val="20"/>
              </w:rPr>
            </w:pPr>
            <w:r w:rsidRPr="007923F6">
              <w:rPr>
                <w:rFonts w:ascii="Times New Roman" w:hAnsi="Times New Roman"/>
                <w:sz w:val="20"/>
                <w:szCs w:val="20"/>
              </w:rPr>
              <w:t>Araştırma Görevlisi</w:t>
            </w:r>
          </w:p>
        </w:tc>
        <w:tc>
          <w:tcPr>
            <w:tcW w:w="3078" w:type="dxa"/>
            <w:vAlign w:val="center"/>
          </w:tcPr>
          <w:p w:rsidR="00CC26E5" w:rsidRPr="007923F6" w:rsidRDefault="00CC26E5" w:rsidP="00CC26E5">
            <w:pPr>
              <w:pStyle w:val="TableParagraph"/>
              <w:rPr>
                <w:rFonts w:ascii="Times New Roman" w:hAnsi="Times New Roman"/>
                <w:sz w:val="20"/>
                <w:szCs w:val="20"/>
              </w:rPr>
            </w:pPr>
            <w:r w:rsidRPr="007923F6">
              <w:rPr>
                <w:rFonts w:ascii="Times New Roman" w:hAnsi="Times New Roman"/>
                <w:color w:val="000000"/>
                <w:sz w:val="20"/>
                <w:szCs w:val="20"/>
              </w:rPr>
              <w:t>Sağlık Bilimleri Ens./Fizik Tedavi Rehabilitasyon ABD</w:t>
            </w:r>
          </w:p>
        </w:tc>
        <w:tc>
          <w:tcPr>
            <w:tcW w:w="3850" w:type="dxa"/>
            <w:vAlign w:val="center"/>
          </w:tcPr>
          <w:p w:rsidR="00CC26E5" w:rsidRPr="007923F6" w:rsidRDefault="00123471" w:rsidP="00CC26E5">
            <w:pPr>
              <w:pStyle w:val="TableParagraph"/>
              <w:rPr>
                <w:rFonts w:ascii="Times New Roman" w:hAnsi="Times New Roman"/>
                <w:sz w:val="20"/>
                <w:szCs w:val="20"/>
              </w:rPr>
            </w:pPr>
            <w:r w:rsidRPr="007923F6">
              <w:rPr>
                <w:rFonts w:ascii="Times New Roman" w:hAnsi="Times New Roman"/>
                <w:sz w:val="20"/>
                <w:szCs w:val="20"/>
              </w:rPr>
              <w:t>Amasya Üniversitesi</w:t>
            </w:r>
          </w:p>
        </w:tc>
      </w:tr>
      <w:tr w:rsidR="00CC26E5" w:rsidRPr="007923F6" w:rsidTr="004375DF">
        <w:trPr>
          <w:trHeight w:val="395"/>
        </w:trPr>
        <w:tc>
          <w:tcPr>
            <w:tcW w:w="2450" w:type="dxa"/>
            <w:tcBorders>
              <w:bottom w:val="single" w:sz="4" w:space="0" w:color="2E74B5" w:themeColor="accent1" w:themeShade="BF"/>
            </w:tcBorders>
            <w:vAlign w:val="center"/>
          </w:tcPr>
          <w:p w:rsidR="00CC26E5" w:rsidRPr="007923F6" w:rsidRDefault="00CC26E5" w:rsidP="00CC26E5">
            <w:pPr>
              <w:pStyle w:val="TableParagraph"/>
              <w:ind w:left="108"/>
              <w:rPr>
                <w:rFonts w:ascii="Times New Roman" w:hAnsi="Times New Roman"/>
                <w:sz w:val="20"/>
                <w:szCs w:val="20"/>
              </w:rPr>
            </w:pPr>
            <w:r w:rsidRPr="007923F6">
              <w:rPr>
                <w:rFonts w:ascii="Times New Roman" w:hAnsi="Times New Roman"/>
                <w:sz w:val="20"/>
                <w:szCs w:val="20"/>
              </w:rPr>
              <w:t>Araştırma Görevlisi</w:t>
            </w:r>
          </w:p>
        </w:tc>
        <w:tc>
          <w:tcPr>
            <w:tcW w:w="3078" w:type="dxa"/>
            <w:tcBorders>
              <w:bottom w:val="single" w:sz="4" w:space="0" w:color="2E74B5" w:themeColor="accent1" w:themeShade="BF"/>
            </w:tcBorders>
            <w:vAlign w:val="center"/>
          </w:tcPr>
          <w:p w:rsidR="00CC26E5" w:rsidRPr="007923F6" w:rsidRDefault="00CC26E5" w:rsidP="00CC26E5">
            <w:pPr>
              <w:pStyle w:val="TableParagraph"/>
              <w:rPr>
                <w:rFonts w:ascii="Times New Roman" w:hAnsi="Times New Roman"/>
                <w:sz w:val="20"/>
                <w:szCs w:val="20"/>
              </w:rPr>
            </w:pPr>
            <w:r w:rsidRPr="007923F6">
              <w:rPr>
                <w:rFonts w:ascii="Times New Roman" w:hAnsi="Times New Roman"/>
                <w:color w:val="000000"/>
                <w:sz w:val="20"/>
                <w:szCs w:val="20"/>
              </w:rPr>
              <w:t>Sağlık Bilimleri Ens./Fizik Tedavi Rehabilitasyon ABD</w:t>
            </w:r>
          </w:p>
        </w:tc>
        <w:tc>
          <w:tcPr>
            <w:tcW w:w="3850" w:type="dxa"/>
            <w:tcBorders>
              <w:bottom w:val="single" w:sz="4" w:space="0" w:color="2E74B5" w:themeColor="accent1" w:themeShade="BF"/>
            </w:tcBorders>
            <w:vAlign w:val="center"/>
          </w:tcPr>
          <w:p w:rsidR="00CC26E5" w:rsidRPr="007923F6" w:rsidRDefault="00123471" w:rsidP="00CC26E5">
            <w:pPr>
              <w:pStyle w:val="TableParagraph"/>
              <w:rPr>
                <w:rFonts w:ascii="Times New Roman" w:hAnsi="Times New Roman"/>
                <w:sz w:val="20"/>
                <w:szCs w:val="20"/>
              </w:rPr>
            </w:pPr>
            <w:r w:rsidRPr="007923F6">
              <w:rPr>
                <w:rFonts w:ascii="Times New Roman" w:hAnsi="Times New Roman"/>
                <w:sz w:val="20"/>
                <w:szCs w:val="20"/>
              </w:rPr>
              <w:t>Munzur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Mustafa Kemal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Sosyal Bilimler Ens./İşletme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Kahramanmaraş Sütçü İmam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Sosyal Bilimler Ens./İktisat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Iğdir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Fen Bilimleri Ens./İnşaat Mühendisliği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Gaziosmanpaşa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Uşak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Ens./Fizyoterapi ve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Bilecik Şeyh Edebali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Süleyman Demirel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Muş Alparslan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Fen Bilimleri Ens./İnşaat Mühendisliği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Çankiri Karatekin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Yüzüncü Yil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lastRenderedPageBreak/>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Ordu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Bozok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Fen Bilimleri Ens./Gıda Mühendisliği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Adana Bilim Ve Teknoloji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Ens./Tıbbi Biyoloji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Yüzüncü Yil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Ens./Tıbbi Biyoloji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Kafkas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Hitit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Yüzüncü Yil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Fen Bilimleri Ens./Elektrik-Elektronik Mühendisliği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Bayburt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Sağlık Bilimleri Ens./Fizik Tedavi ve Rehabilitasyon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sz w:val="20"/>
              </w:rPr>
              <w:t>Muş Alparslan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Sosyal Bilimler Enstitüsü/Çağdaş Türk Lehçeleri ve Edebiyatları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color w:val="000000"/>
                <w:sz w:val="20"/>
              </w:rPr>
              <w:t>Giresun Üniversitesi</w:t>
            </w:r>
          </w:p>
        </w:tc>
      </w:tr>
      <w:tr w:rsidR="004375DF" w:rsidRPr="007923F6" w:rsidTr="002F723E">
        <w:trPr>
          <w:trHeight w:val="395"/>
        </w:trPr>
        <w:tc>
          <w:tcPr>
            <w:tcW w:w="2450" w:type="dxa"/>
            <w:tcBorders>
              <w:bottom w:val="single" w:sz="4" w:space="0" w:color="2E74B5" w:themeColor="accent1" w:themeShade="BF"/>
            </w:tcBorders>
          </w:tcPr>
          <w:p w:rsidR="004375DF" w:rsidRPr="007923F6" w:rsidRDefault="004375DF" w:rsidP="004375DF">
            <w:pPr>
              <w:rPr>
                <w:sz w:val="20"/>
              </w:rPr>
            </w:pPr>
            <w:r w:rsidRPr="007923F6">
              <w:rPr>
                <w:color w:val="000000"/>
                <w:sz w:val="20"/>
              </w:rPr>
              <w:t xml:space="preserve">  ÖYP Arş. Gör.</w:t>
            </w:r>
          </w:p>
        </w:tc>
        <w:tc>
          <w:tcPr>
            <w:tcW w:w="3078" w:type="dxa"/>
            <w:tcBorders>
              <w:bottom w:val="single" w:sz="4" w:space="0" w:color="2E74B5" w:themeColor="accent1" w:themeShade="BF"/>
            </w:tcBorders>
            <w:vAlign w:val="center"/>
          </w:tcPr>
          <w:p w:rsidR="004375DF" w:rsidRPr="007923F6" w:rsidRDefault="004375DF" w:rsidP="004375DF">
            <w:pPr>
              <w:rPr>
                <w:sz w:val="20"/>
              </w:rPr>
            </w:pPr>
            <w:r w:rsidRPr="007923F6">
              <w:rPr>
                <w:sz w:val="20"/>
              </w:rPr>
              <w:t>Sosyal Bilimler Enstitüsü/ Felsefe A.B.D</w:t>
            </w:r>
          </w:p>
        </w:tc>
        <w:tc>
          <w:tcPr>
            <w:tcW w:w="3850" w:type="dxa"/>
            <w:tcBorders>
              <w:bottom w:val="single" w:sz="4" w:space="0" w:color="2E74B5" w:themeColor="accent1" w:themeShade="BF"/>
            </w:tcBorders>
            <w:vAlign w:val="center"/>
          </w:tcPr>
          <w:p w:rsidR="004375DF" w:rsidRPr="007923F6" w:rsidRDefault="00123471" w:rsidP="004375DF">
            <w:pPr>
              <w:rPr>
                <w:sz w:val="20"/>
              </w:rPr>
            </w:pPr>
            <w:r w:rsidRPr="007923F6">
              <w:rPr>
                <w:color w:val="000000"/>
                <w:sz w:val="20"/>
              </w:rPr>
              <w:t>Süleyman Demirel Üniversitesi</w:t>
            </w:r>
          </w:p>
        </w:tc>
      </w:tr>
      <w:tr w:rsidR="00CC26E5" w:rsidRPr="007923F6" w:rsidTr="004375DF">
        <w:trPr>
          <w:trHeight w:val="395"/>
        </w:trPr>
        <w:tc>
          <w:tcPr>
            <w:tcW w:w="2450" w:type="dxa"/>
            <w:vAlign w:val="center"/>
          </w:tcPr>
          <w:p w:rsidR="00CC26E5" w:rsidRPr="007923F6" w:rsidRDefault="00CC26E5" w:rsidP="00CC26E5">
            <w:pPr>
              <w:pStyle w:val="TableParagraph"/>
              <w:ind w:left="108"/>
              <w:rPr>
                <w:rFonts w:ascii="Times New Roman" w:hAnsi="Times New Roman"/>
                <w:b/>
              </w:rPr>
            </w:pPr>
            <w:r w:rsidRPr="007923F6">
              <w:rPr>
                <w:rFonts w:ascii="Times New Roman" w:hAnsi="Times New Roman"/>
                <w:b/>
              </w:rPr>
              <w:t xml:space="preserve">Toplam:                   </w:t>
            </w:r>
          </w:p>
        </w:tc>
        <w:tc>
          <w:tcPr>
            <w:tcW w:w="3078" w:type="dxa"/>
            <w:vAlign w:val="center"/>
          </w:tcPr>
          <w:p w:rsidR="00CC26E5" w:rsidRPr="007923F6" w:rsidRDefault="00CC26E5" w:rsidP="00CC26E5">
            <w:pPr>
              <w:pStyle w:val="TableParagraph"/>
              <w:jc w:val="center"/>
              <w:rPr>
                <w:rFonts w:ascii="Times New Roman" w:hAnsi="Times New Roman"/>
                <w:b/>
              </w:rPr>
            </w:pPr>
            <w:r w:rsidRPr="007923F6">
              <w:rPr>
                <w:rFonts w:ascii="Times New Roman" w:hAnsi="Times New Roman"/>
                <w:b/>
              </w:rPr>
              <w:t>23</w:t>
            </w:r>
          </w:p>
        </w:tc>
        <w:tc>
          <w:tcPr>
            <w:tcW w:w="3850" w:type="dxa"/>
            <w:vAlign w:val="center"/>
          </w:tcPr>
          <w:p w:rsidR="00CC26E5" w:rsidRPr="007923F6" w:rsidRDefault="00CC26E5" w:rsidP="00CC26E5">
            <w:pPr>
              <w:pStyle w:val="TableParagraph"/>
              <w:rPr>
                <w:rFonts w:ascii="Times New Roman" w:hAnsi="Times New Roman"/>
              </w:rPr>
            </w:pPr>
          </w:p>
        </w:tc>
      </w:tr>
    </w:tbl>
    <w:p w:rsidR="00CC26E5" w:rsidRPr="007923F6" w:rsidRDefault="00434A21" w:rsidP="00CC26E5">
      <w:r w:rsidRPr="007923F6">
        <w:rPr>
          <w:sz w:val="16"/>
          <w:szCs w:val="16"/>
        </w:rPr>
        <w:t xml:space="preserve">  *Personel Daire Başkanlığı</w:t>
      </w:r>
    </w:p>
    <w:p w:rsidR="00CC26E5" w:rsidRDefault="00CC26E5" w:rsidP="00CC26E5"/>
    <w:p w:rsidR="00A4180D" w:rsidRPr="007923F6" w:rsidRDefault="00A4180D" w:rsidP="00CC26E5"/>
    <w:p w:rsidR="00CC26E5" w:rsidRPr="007923F6" w:rsidRDefault="00CC26E5" w:rsidP="00CC26E5">
      <w:pPr>
        <w:pStyle w:val="ResimYazs"/>
      </w:pPr>
      <w:bookmarkStart w:id="111" w:name="_Toc2754521"/>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36</w:t>
      </w:r>
      <w:r w:rsidR="00190EF0" w:rsidRPr="007923F6">
        <w:rPr>
          <w:noProof/>
        </w:rPr>
        <w:fldChar w:fldCharType="end"/>
      </w:r>
      <w:r w:rsidRPr="007923F6">
        <w:t>: 2547/31 Maddesine Göre Görevlendirilen Akademik Personelin Dağılımı</w:t>
      </w:r>
      <w:bookmarkEnd w:id="111"/>
    </w:p>
    <w:tbl>
      <w:tblPr>
        <w:tblStyle w:val="KlavuzuTablo4-Vurgu11"/>
        <w:tblW w:w="0" w:type="auto"/>
        <w:tblLayout w:type="fixed"/>
        <w:tblLook w:val="07E0" w:firstRow="1" w:lastRow="1" w:firstColumn="1" w:lastColumn="1" w:noHBand="1" w:noVBand="1"/>
      </w:tblPr>
      <w:tblGrid>
        <w:gridCol w:w="2390"/>
        <w:gridCol w:w="2110"/>
        <w:gridCol w:w="2759"/>
        <w:gridCol w:w="2027"/>
      </w:tblGrid>
      <w:tr w:rsidR="00CC26E5" w:rsidRPr="007923F6" w:rsidTr="00B9650E">
        <w:trPr>
          <w:cnfStyle w:val="100000000000" w:firstRow="1" w:lastRow="0" w:firstColumn="0" w:lastColumn="0" w:oddVBand="0" w:evenVBand="0" w:oddHBand="0"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CC26E5" w:rsidP="00CC26E5">
            <w:pPr>
              <w:pStyle w:val="TableParagraph"/>
              <w:spacing w:before="138"/>
              <w:ind w:left="108"/>
              <w:rPr>
                <w:rFonts w:ascii="Times New Roman" w:hAnsi="Times New Roman"/>
                <w:b w:val="0"/>
                <w:sz w:val="24"/>
              </w:rPr>
            </w:pPr>
            <w:r w:rsidRPr="007923F6">
              <w:rPr>
                <w:rFonts w:ascii="Times New Roman" w:hAnsi="Times New Roman"/>
                <w:sz w:val="24"/>
              </w:rPr>
              <w:t>Çalıştığı Bölüm/Alan</w:t>
            </w:r>
          </w:p>
        </w:tc>
        <w:tc>
          <w:tcPr>
            <w:tcW w:w="2110" w:type="dxa"/>
          </w:tcPr>
          <w:p w:rsidR="00CC26E5" w:rsidRPr="007923F6" w:rsidRDefault="00CC26E5" w:rsidP="00CC26E5">
            <w:pPr>
              <w:pStyle w:val="TableParagraph"/>
              <w:spacing w:before="138"/>
              <w:ind w:left="108"/>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7923F6">
              <w:rPr>
                <w:rFonts w:ascii="Times New Roman" w:hAnsi="Times New Roman"/>
                <w:sz w:val="24"/>
              </w:rPr>
              <w:t>Unvanı</w:t>
            </w:r>
          </w:p>
        </w:tc>
        <w:tc>
          <w:tcPr>
            <w:tcW w:w="2759" w:type="dxa"/>
          </w:tcPr>
          <w:p w:rsidR="00CC26E5" w:rsidRPr="007923F6" w:rsidRDefault="00CC26E5" w:rsidP="00CC26E5">
            <w:pPr>
              <w:pStyle w:val="TableParagraph"/>
              <w:ind w:left="107"/>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7923F6">
              <w:rPr>
                <w:rFonts w:ascii="Times New Roman" w:hAnsi="Times New Roman"/>
                <w:sz w:val="24"/>
              </w:rPr>
              <w:t>Geldiği</w:t>
            </w:r>
          </w:p>
          <w:p w:rsidR="00CC26E5" w:rsidRPr="007923F6" w:rsidRDefault="00CC26E5" w:rsidP="00CC26E5">
            <w:pPr>
              <w:pStyle w:val="TableParagraph"/>
              <w:ind w:left="107"/>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4"/>
              </w:rPr>
            </w:pPr>
            <w:r w:rsidRPr="007923F6">
              <w:rPr>
                <w:rFonts w:ascii="Times New Roman" w:hAnsi="Times New Roman"/>
                <w:sz w:val="24"/>
              </w:rPr>
              <w:t>Üniversite/Konum</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spacing w:before="138"/>
              <w:ind w:left="107"/>
              <w:rPr>
                <w:rFonts w:ascii="Times New Roman" w:hAnsi="Times New Roman"/>
                <w:b w:val="0"/>
                <w:sz w:val="24"/>
              </w:rPr>
            </w:pPr>
            <w:r w:rsidRPr="007923F6">
              <w:rPr>
                <w:rFonts w:ascii="Times New Roman" w:hAnsi="Times New Roman"/>
                <w:sz w:val="24"/>
              </w:rPr>
              <w:t>Sayısı</w:t>
            </w:r>
          </w:p>
        </w:tc>
      </w:tr>
      <w:tr w:rsidR="00CC26E5" w:rsidRPr="007923F6" w:rsidTr="00B9650E">
        <w:trPr>
          <w:trHeight w:val="484"/>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rPr>
            </w:pPr>
            <w:r w:rsidRPr="007923F6">
              <w:rPr>
                <w:rFonts w:ascii="Times New Roman" w:hAnsi="Times New Roman"/>
                <w:sz w:val="20"/>
              </w:rPr>
              <w:t>Enstitüler</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Emekli</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3</w:t>
            </w:r>
          </w:p>
        </w:tc>
      </w:tr>
      <w:tr w:rsidR="00CC26E5" w:rsidRPr="007923F6" w:rsidTr="00B9650E">
        <w:trPr>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rPr>
            </w:pPr>
            <w:r w:rsidRPr="007923F6">
              <w:rPr>
                <w:rFonts w:ascii="Times New Roman" w:hAnsi="Times New Roman"/>
                <w:sz w:val="20"/>
              </w:rPr>
              <w:t>Yabanci Diller Y.O</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Emekli</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1</w:t>
            </w:r>
          </w:p>
        </w:tc>
      </w:tr>
      <w:tr w:rsidR="00CC26E5" w:rsidRPr="007923F6" w:rsidTr="00B9650E">
        <w:trPr>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rPr>
            </w:pPr>
            <w:r w:rsidRPr="007923F6">
              <w:rPr>
                <w:rFonts w:ascii="Times New Roman" w:hAnsi="Times New Roman"/>
                <w:sz w:val="20"/>
              </w:rPr>
              <w:t>İktisadi Ve İdari Bil. Fak.</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Emekli – Kamudan Gelen</w:t>
            </w:r>
          </w:p>
          <w:p w:rsidR="00CC26E5" w:rsidRPr="007923F6" w:rsidRDefault="00CC26E5"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3</w:t>
            </w:r>
          </w:p>
        </w:tc>
      </w:tr>
      <w:tr w:rsidR="00CC26E5" w:rsidRPr="007923F6" w:rsidTr="00B9650E">
        <w:trPr>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rPr>
            </w:pPr>
            <w:r w:rsidRPr="007923F6">
              <w:rPr>
                <w:rFonts w:ascii="Times New Roman" w:hAnsi="Times New Roman"/>
                <w:sz w:val="20"/>
              </w:rPr>
              <w:t>Eğitim Fakültesi</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Emekli-Serbest</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3</w:t>
            </w:r>
          </w:p>
        </w:tc>
      </w:tr>
      <w:tr w:rsidR="00CC26E5" w:rsidRPr="007923F6" w:rsidTr="00B9650E">
        <w:trPr>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rPr>
            </w:pPr>
            <w:r w:rsidRPr="007923F6">
              <w:rPr>
                <w:rFonts w:ascii="Times New Roman" w:hAnsi="Times New Roman"/>
                <w:sz w:val="20"/>
              </w:rPr>
              <w:t>Spor Bilimleri Fakültesi</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Öğretmen (Meb)</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1</w:t>
            </w:r>
          </w:p>
        </w:tc>
      </w:tr>
      <w:tr w:rsidR="00CC26E5" w:rsidRPr="007923F6" w:rsidTr="00B9650E">
        <w:trPr>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rPr>
            </w:pPr>
            <w:r w:rsidRPr="007923F6">
              <w:rPr>
                <w:rFonts w:ascii="Times New Roman" w:hAnsi="Times New Roman"/>
                <w:sz w:val="20"/>
              </w:rPr>
              <w:t>Mimarlik Ve Tasarim Fak.</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Serbest-Kamudan Gelen</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10</w:t>
            </w:r>
          </w:p>
        </w:tc>
      </w:tr>
      <w:tr w:rsidR="00CC26E5" w:rsidRPr="007923F6" w:rsidTr="00B9650E">
        <w:trPr>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B9650E" w:rsidP="00CC26E5">
            <w:pPr>
              <w:pStyle w:val="TableParagraph"/>
              <w:rPr>
                <w:rFonts w:ascii="Times New Roman" w:hAnsi="Times New Roman"/>
                <w:sz w:val="20"/>
                <w:szCs w:val="20"/>
              </w:rPr>
            </w:pPr>
            <w:r w:rsidRPr="007923F6">
              <w:rPr>
                <w:rFonts w:ascii="Times New Roman" w:hAnsi="Times New Roman"/>
                <w:sz w:val="20"/>
                <w:szCs w:val="20"/>
              </w:rPr>
              <w:t>Teknik Bilimler Myo</w:t>
            </w:r>
          </w:p>
        </w:tc>
        <w:tc>
          <w:tcPr>
            <w:tcW w:w="2110"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Ücretli Öğretim Görevlisi</w:t>
            </w:r>
          </w:p>
        </w:tc>
        <w:tc>
          <w:tcPr>
            <w:tcW w:w="2759" w:type="dxa"/>
          </w:tcPr>
          <w:p w:rsidR="00CC26E5" w:rsidRPr="007923F6" w:rsidRDefault="00B9650E" w:rsidP="00CC26E5">
            <w:pPr>
              <w:pStyle w:val="TableParagraph"/>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923F6">
              <w:rPr>
                <w:rFonts w:ascii="Times New Roman" w:hAnsi="Times New Roman"/>
                <w:sz w:val="20"/>
              </w:rPr>
              <w:t>Serbest Çalişan</w:t>
            </w: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sz w:val="20"/>
              </w:rPr>
            </w:pPr>
            <w:r w:rsidRPr="007923F6">
              <w:rPr>
                <w:rFonts w:ascii="Times New Roman" w:hAnsi="Times New Roman"/>
                <w:sz w:val="20"/>
              </w:rPr>
              <w:t>1</w:t>
            </w:r>
          </w:p>
        </w:tc>
      </w:tr>
      <w:tr w:rsidR="00CC26E5" w:rsidRPr="007923F6" w:rsidTr="00B9650E">
        <w:trPr>
          <w:cnfStyle w:val="010000000000" w:firstRow="0" w:lastRow="1" w:firstColumn="0" w:lastColumn="0" w:oddVBand="0" w:evenVBand="0" w:oddHBand="0"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2390" w:type="dxa"/>
          </w:tcPr>
          <w:p w:rsidR="00CC26E5" w:rsidRPr="007923F6" w:rsidRDefault="00CC26E5" w:rsidP="00CC26E5">
            <w:pPr>
              <w:pStyle w:val="TableParagraph"/>
              <w:ind w:left="108"/>
              <w:rPr>
                <w:rFonts w:ascii="Times New Roman" w:hAnsi="Times New Roman"/>
                <w:b w:val="0"/>
                <w:sz w:val="24"/>
              </w:rPr>
            </w:pPr>
            <w:r w:rsidRPr="007923F6">
              <w:rPr>
                <w:rFonts w:ascii="Times New Roman" w:hAnsi="Times New Roman"/>
                <w:sz w:val="24"/>
              </w:rPr>
              <w:t>TOPLAM</w:t>
            </w:r>
          </w:p>
        </w:tc>
        <w:tc>
          <w:tcPr>
            <w:tcW w:w="2110" w:type="dxa"/>
          </w:tcPr>
          <w:p w:rsidR="00CC26E5" w:rsidRPr="007923F6" w:rsidRDefault="00CC26E5" w:rsidP="00CC26E5">
            <w:pPr>
              <w:pStyle w:val="TableParagraph"/>
              <w:cnfStyle w:val="010000000000" w:firstRow="0" w:lastRow="1" w:firstColumn="0" w:lastColumn="0" w:oddVBand="0" w:evenVBand="0" w:oddHBand="0" w:evenHBand="0" w:firstRowFirstColumn="0" w:firstRowLastColumn="0" w:lastRowFirstColumn="0" w:lastRowLastColumn="0"/>
              <w:rPr>
                <w:rFonts w:ascii="Times New Roman" w:hAnsi="Times New Roman"/>
                <w:sz w:val="20"/>
              </w:rPr>
            </w:pPr>
          </w:p>
        </w:tc>
        <w:tc>
          <w:tcPr>
            <w:tcW w:w="2759" w:type="dxa"/>
          </w:tcPr>
          <w:p w:rsidR="00CC26E5" w:rsidRPr="007923F6" w:rsidRDefault="00CC26E5" w:rsidP="00CC26E5">
            <w:pPr>
              <w:pStyle w:val="TableParagraph"/>
              <w:cnfStyle w:val="010000000000" w:firstRow="0" w:lastRow="1" w:firstColumn="0" w:lastColumn="0" w:oddVBand="0" w:evenVBand="0" w:oddHBand="0" w:evenHBand="0" w:firstRowFirstColumn="0" w:firstRowLastColumn="0" w:lastRowFirstColumn="0" w:lastRowLastColumn="0"/>
              <w:rPr>
                <w:rFonts w:ascii="Times New Roman" w:hAnsi="Times New Roman"/>
                <w:sz w:val="20"/>
              </w:rPr>
            </w:pPr>
          </w:p>
        </w:tc>
        <w:tc>
          <w:tcPr>
            <w:cnfStyle w:val="000100000000" w:firstRow="0" w:lastRow="0" w:firstColumn="0" w:lastColumn="1" w:oddVBand="0" w:evenVBand="0" w:oddHBand="0" w:evenHBand="0" w:firstRowFirstColumn="0" w:firstRowLastColumn="0" w:lastRowFirstColumn="0" w:lastRowLastColumn="0"/>
            <w:tcW w:w="2027" w:type="dxa"/>
          </w:tcPr>
          <w:p w:rsidR="00CC26E5" w:rsidRPr="007923F6" w:rsidRDefault="00CC26E5" w:rsidP="00CC26E5">
            <w:pPr>
              <w:pStyle w:val="TableParagraph"/>
              <w:jc w:val="center"/>
              <w:rPr>
                <w:rFonts w:ascii="Times New Roman" w:hAnsi="Times New Roman"/>
                <w:b w:val="0"/>
                <w:sz w:val="20"/>
              </w:rPr>
            </w:pPr>
            <w:r w:rsidRPr="007923F6">
              <w:rPr>
                <w:rFonts w:ascii="Times New Roman" w:hAnsi="Times New Roman"/>
                <w:sz w:val="20"/>
              </w:rPr>
              <w:t>22</w:t>
            </w:r>
          </w:p>
        </w:tc>
      </w:tr>
    </w:tbl>
    <w:p w:rsidR="00CC26E5" w:rsidRPr="007923F6" w:rsidRDefault="00434A21" w:rsidP="00CC26E5">
      <w:r w:rsidRPr="007923F6">
        <w:rPr>
          <w:sz w:val="16"/>
          <w:szCs w:val="16"/>
        </w:rPr>
        <w:t>*Personel Daire Başkanlığı</w:t>
      </w:r>
    </w:p>
    <w:p w:rsidR="00CC26E5" w:rsidRPr="007923F6" w:rsidRDefault="00CC26E5" w:rsidP="00CC26E5"/>
    <w:p w:rsidR="00B9650E" w:rsidRPr="007923F6" w:rsidRDefault="00B9650E" w:rsidP="00CC26E5"/>
    <w:p w:rsidR="00B9650E" w:rsidRPr="007923F6" w:rsidRDefault="00B9650E" w:rsidP="00CC26E5"/>
    <w:p w:rsidR="00B9650E" w:rsidRPr="007923F6" w:rsidRDefault="00B9650E" w:rsidP="00CC26E5"/>
    <w:p w:rsidR="00434A21" w:rsidRPr="007923F6" w:rsidRDefault="00434A21" w:rsidP="00CC26E5"/>
    <w:p w:rsidR="00CC26E5" w:rsidRPr="007923F6" w:rsidRDefault="00CC26E5" w:rsidP="00CC26E5">
      <w:pPr>
        <w:rPr>
          <w:b/>
        </w:rPr>
      </w:pPr>
      <w:r w:rsidRPr="007923F6">
        <w:rPr>
          <w:b/>
        </w:rPr>
        <w:t>Yönetici Personel Dağılımı</w:t>
      </w:r>
    </w:p>
    <w:p w:rsidR="00CC26E5" w:rsidRPr="007923F6" w:rsidRDefault="00CC26E5" w:rsidP="00CC26E5">
      <w:pPr>
        <w:rPr>
          <w:b/>
        </w:rPr>
      </w:pPr>
    </w:p>
    <w:p w:rsidR="00CC26E5" w:rsidRPr="007923F6" w:rsidRDefault="00CC26E5" w:rsidP="00CC26E5">
      <w:pPr>
        <w:pStyle w:val="ResimYazs"/>
      </w:pPr>
      <w:bookmarkStart w:id="112" w:name="_Toc2754522"/>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37</w:t>
      </w:r>
      <w:r w:rsidR="00190EF0" w:rsidRPr="007923F6">
        <w:rPr>
          <w:noProof/>
        </w:rPr>
        <w:fldChar w:fldCharType="end"/>
      </w:r>
      <w:r w:rsidRPr="007923F6">
        <w:t>: Yönetici Personel Dağılımı</w:t>
      </w:r>
      <w:bookmarkEnd w:id="112"/>
      <w:r w:rsidRPr="007923F6">
        <w:t xml:space="preserve"> </w:t>
      </w:r>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3652"/>
        <w:gridCol w:w="1134"/>
        <w:gridCol w:w="1134"/>
        <w:gridCol w:w="1134"/>
        <w:gridCol w:w="1119"/>
        <w:gridCol w:w="1164"/>
      </w:tblGrid>
      <w:tr w:rsidR="00CC26E5" w:rsidRPr="007923F6" w:rsidTr="00CC26E5">
        <w:trPr>
          <w:trHeight w:val="632"/>
        </w:trPr>
        <w:tc>
          <w:tcPr>
            <w:tcW w:w="9337" w:type="dxa"/>
            <w:gridSpan w:val="6"/>
            <w:shd w:val="clear" w:color="auto" w:fill="4F80BC"/>
          </w:tcPr>
          <w:p w:rsidR="00CC26E5" w:rsidRPr="007923F6" w:rsidRDefault="00CC26E5" w:rsidP="00CC26E5">
            <w:pPr>
              <w:pStyle w:val="TableParagraph"/>
              <w:spacing w:before="118"/>
              <w:ind w:left="108"/>
              <w:rPr>
                <w:rFonts w:ascii="Times New Roman" w:hAnsi="Times New Roman"/>
                <w:b/>
              </w:rPr>
            </w:pPr>
            <w:r w:rsidRPr="007923F6">
              <w:rPr>
                <w:rFonts w:ascii="Times New Roman" w:hAnsi="Times New Roman"/>
                <w:b/>
              </w:rPr>
              <w:t>YÖNETICI PERSONEL DAĞILIMI</w:t>
            </w:r>
          </w:p>
        </w:tc>
      </w:tr>
      <w:tr w:rsidR="00CC26E5" w:rsidRPr="007923F6" w:rsidTr="00CC26E5">
        <w:trPr>
          <w:trHeight w:val="671"/>
        </w:trPr>
        <w:tc>
          <w:tcPr>
            <w:tcW w:w="3652" w:type="dxa"/>
          </w:tcPr>
          <w:p w:rsidR="00CC26E5" w:rsidRPr="007923F6" w:rsidRDefault="00CC26E5" w:rsidP="00CC26E5">
            <w:pPr>
              <w:pStyle w:val="TableParagraph"/>
              <w:rPr>
                <w:rFonts w:ascii="Times New Roman" w:hAnsi="Times New Roman"/>
              </w:rPr>
            </w:pPr>
          </w:p>
        </w:tc>
        <w:tc>
          <w:tcPr>
            <w:tcW w:w="1134" w:type="dxa"/>
          </w:tcPr>
          <w:p w:rsidR="00CC26E5" w:rsidRPr="007923F6" w:rsidRDefault="00CC26E5" w:rsidP="00CC26E5">
            <w:pPr>
              <w:pStyle w:val="TableParagraph"/>
              <w:spacing w:before="138"/>
              <w:ind w:left="108"/>
              <w:rPr>
                <w:rFonts w:ascii="Times New Roman" w:hAnsi="Times New Roman"/>
              </w:rPr>
            </w:pPr>
            <w:r w:rsidRPr="007923F6">
              <w:rPr>
                <w:rFonts w:ascii="Times New Roman" w:hAnsi="Times New Roman"/>
              </w:rPr>
              <w:t>Kadın</w:t>
            </w:r>
          </w:p>
        </w:tc>
        <w:tc>
          <w:tcPr>
            <w:tcW w:w="1134" w:type="dxa"/>
          </w:tcPr>
          <w:p w:rsidR="00CC26E5" w:rsidRPr="007923F6" w:rsidRDefault="00CC26E5" w:rsidP="00CC26E5">
            <w:pPr>
              <w:pStyle w:val="TableParagraph"/>
              <w:spacing w:before="138"/>
              <w:ind w:left="107"/>
              <w:rPr>
                <w:rFonts w:ascii="Times New Roman" w:hAnsi="Times New Roman"/>
              </w:rPr>
            </w:pPr>
            <w:r w:rsidRPr="007923F6">
              <w:rPr>
                <w:rFonts w:ascii="Times New Roman" w:hAnsi="Times New Roman"/>
              </w:rPr>
              <w:t>Erkek</w:t>
            </w:r>
          </w:p>
        </w:tc>
        <w:tc>
          <w:tcPr>
            <w:tcW w:w="1134" w:type="dxa"/>
          </w:tcPr>
          <w:p w:rsidR="00CC26E5" w:rsidRPr="007923F6" w:rsidRDefault="00CC26E5" w:rsidP="00CC26E5">
            <w:pPr>
              <w:pStyle w:val="TableParagraph"/>
              <w:spacing w:before="138"/>
              <w:ind w:left="107"/>
              <w:rPr>
                <w:rFonts w:ascii="Times New Roman" w:hAnsi="Times New Roman"/>
              </w:rPr>
            </w:pPr>
            <w:r w:rsidRPr="007923F6">
              <w:rPr>
                <w:rFonts w:ascii="Times New Roman" w:hAnsi="Times New Roman"/>
              </w:rPr>
              <w:t>Boş</w:t>
            </w:r>
          </w:p>
        </w:tc>
        <w:tc>
          <w:tcPr>
            <w:tcW w:w="1119" w:type="dxa"/>
          </w:tcPr>
          <w:p w:rsidR="00CC26E5" w:rsidRPr="007923F6" w:rsidRDefault="00CC26E5" w:rsidP="00CC26E5">
            <w:pPr>
              <w:pStyle w:val="TableParagraph"/>
              <w:spacing w:before="138"/>
              <w:ind w:left="107"/>
              <w:rPr>
                <w:rFonts w:ascii="Times New Roman" w:hAnsi="Times New Roman"/>
              </w:rPr>
            </w:pPr>
            <w:r w:rsidRPr="007923F6">
              <w:rPr>
                <w:rFonts w:ascii="Times New Roman" w:hAnsi="Times New Roman"/>
              </w:rPr>
              <w:t>Toplam</w:t>
            </w:r>
          </w:p>
        </w:tc>
        <w:tc>
          <w:tcPr>
            <w:tcW w:w="1164" w:type="dxa"/>
          </w:tcPr>
          <w:p w:rsidR="00CC26E5" w:rsidRPr="007923F6" w:rsidRDefault="00CC26E5" w:rsidP="00CC26E5">
            <w:pPr>
              <w:pStyle w:val="TableParagraph"/>
              <w:ind w:left="107"/>
              <w:rPr>
                <w:rFonts w:ascii="Times New Roman" w:hAnsi="Times New Roman"/>
              </w:rPr>
            </w:pPr>
            <w:r w:rsidRPr="007923F6">
              <w:rPr>
                <w:rFonts w:ascii="Times New Roman" w:hAnsi="Times New Roman"/>
              </w:rPr>
              <w:t>Doluluk</w:t>
            </w:r>
          </w:p>
          <w:p w:rsidR="00CC26E5" w:rsidRPr="007923F6" w:rsidRDefault="00CC26E5" w:rsidP="00CC26E5">
            <w:pPr>
              <w:pStyle w:val="TableParagraph"/>
              <w:ind w:left="107"/>
              <w:rPr>
                <w:rFonts w:ascii="Times New Roman" w:hAnsi="Times New Roman"/>
              </w:rPr>
            </w:pPr>
            <w:r w:rsidRPr="007923F6">
              <w:rPr>
                <w:rFonts w:ascii="Times New Roman" w:hAnsi="Times New Roman"/>
              </w:rPr>
              <w:t>Oranı</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Rektör</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Rektör 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3</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3</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Genel Sekreter</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Dekan</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15</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16</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Dekan 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16</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12</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28</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Enstitü Müd.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6</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6</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Enstitü Müd. 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6</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5</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11</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Yüksekokul Müdürü</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5</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15</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20</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Yüksekokul Müd.Yrd.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22</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32</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Hastane Başhekimi</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Hastane Başhekim 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Döner Sermaye İşletme Müd.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Genel Sekreter 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Daire Başkanı</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7</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8</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Hukuk Müşaviri</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Fakülte Sekreteri</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12</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16</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Hastane Müdürü</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5</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7</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Şube Müdürü</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13</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23</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36</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rPr>
            </w:pPr>
            <w:r w:rsidRPr="007923F6">
              <w:rPr>
                <w:rFonts w:ascii="Times New Roman" w:hAnsi="Times New Roman"/>
              </w:rPr>
              <w:t>Hastane Müdür Yrd.</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0</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rPr>
                <w:rFonts w:ascii="Times New Roman" w:hAnsi="Times New Roman"/>
              </w:rPr>
            </w:pPr>
            <w:r w:rsidRPr="007923F6">
              <w:rPr>
                <w:rFonts w:ascii="Times New Roman" w:hAnsi="Times New Roman"/>
              </w:rPr>
              <w:t>Yüksekokul Sekreteri</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16</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18</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rPr>
                <w:rFonts w:ascii="Times New Roman" w:hAnsi="Times New Roman"/>
              </w:rPr>
            </w:pPr>
            <w:r w:rsidRPr="007923F6">
              <w:rPr>
                <w:rFonts w:ascii="Times New Roman" w:hAnsi="Times New Roman"/>
              </w:rPr>
              <w:t>Enstitü Sekreteri</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5</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6</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%100</w:t>
            </w:r>
          </w:p>
        </w:tc>
      </w:tr>
      <w:tr w:rsidR="00CC26E5" w:rsidRPr="007923F6" w:rsidTr="00CC26E5">
        <w:trPr>
          <w:trHeight w:val="395"/>
        </w:trPr>
        <w:tc>
          <w:tcPr>
            <w:tcW w:w="3652" w:type="dxa"/>
            <w:tcBorders>
              <w:right w:val="dashed" w:sz="4" w:space="0" w:color="5B9AD4"/>
            </w:tcBorders>
          </w:tcPr>
          <w:p w:rsidR="00CC26E5" w:rsidRPr="007923F6" w:rsidRDefault="00CC26E5" w:rsidP="00CC26E5">
            <w:pPr>
              <w:pStyle w:val="TableParagraph"/>
              <w:spacing w:before="11"/>
              <w:ind w:left="108"/>
              <w:rPr>
                <w:rFonts w:ascii="Times New Roman" w:hAnsi="Times New Roman"/>
                <w:b/>
              </w:rPr>
            </w:pPr>
            <w:r w:rsidRPr="007923F6">
              <w:rPr>
                <w:rFonts w:ascii="Times New Roman" w:hAnsi="Times New Roman"/>
                <w:b/>
              </w:rPr>
              <w:t>TOPLAM</w:t>
            </w: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34"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p>
        </w:tc>
        <w:tc>
          <w:tcPr>
            <w:tcW w:w="1119" w:type="dxa"/>
            <w:tcBorders>
              <w:left w:val="dashed" w:sz="4" w:space="0" w:color="5B9AD4"/>
              <w:right w:val="dashed" w:sz="4" w:space="0" w:color="5B9AD4"/>
            </w:tcBorders>
          </w:tcPr>
          <w:p w:rsidR="00CC26E5" w:rsidRPr="007923F6" w:rsidRDefault="00CC26E5" w:rsidP="00CC26E5">
            <w:pPr>
              <w:pStyle w:val="TableParagraph"/>
              <w:jc w:val="center"/>
              <w:rPr>
                <w:rFonts w:ascii="Times New Roman" w:hAnsi="Times New Roman"/>
              </w:rPr>
            </w:pPr>
            <w:r w:rsidRPr="007923F6">
              <w:rPr>
                <w:rFonts w:ascii="Times New Roman" w:hAnsi="Times New Roman"/>
              </w:rPr>
              <w:t>221</w:t>
            </w:r>
          </w:p>
        </w:tc>
        <w:tc>
          <w:tcPr>
            <w:tcW w:w="1164" w:type="dxa"/>
            <w:tcBorders>
              <w:left w:val="dashed" w:sz="4" w:space="0" w:color="5B9AD4"/>
            </w:tcBorders>
          </w:tcPr>
          <w:p w:rsidR="00CC26E5" w:rsidRPr="007923F6" w:rsidRDefault="00CC26E5" w:rsidP="00CC26E5">
            <w:pPr>
              <w:pStyle w:val="TableParagraph"/>
              <w:jc w:val="center"/>
              <w:rPr>
                <w:rFonts w:ascii="Times New Roman" w:hAnsi="Times New Roman"/>
              </w:rPr>
            </w:pPr>
          </w:p>
        </w:tc>
      </w:tr>
    </w:tbl>
    <w:p w:rsidR="00CC26E5" w:rsidRPr="007923F6" w:rsidRDefault="00434A21" w:rsidP="00CC26E5">
      <w:r w:rsidRPr="007923F6">
        <w:rPr>
          <w:sz w:val="16"/>
          <w:szCs w:val="16"/>
        </w:rPr>
        <w:t xml:space="preserve">  *Personel Daire Başkanlığı</w:t>
      </w:r>
    </w:p>
    <w:p w:rsidR="00D6034D" w:rsidRPr="007923F6" w:rsidRDefault="00D6034D" w:rsidP="00D6034D"/>
    <w:p w:rsidR="000E4032" w:rsidRPr="007923F6" w:rsidRDefault="000E4032" w:rsidP="00D6034D"/>
    <w:p w:rsidR="00261EFB" w:rsidRPr="007923F6" w:rsidRDefault="00261EFB" w:rsidP="00261EFB">
      <w:pPr>
        <w:rPr>
          <w:b/>
        </w:rPr>
      </w:pPr>
    </w:p>
    <w:p w:rsidR="000E4032" w:rsidRPr="007923F6" w:rsidRDefault="000E4032" w:rsidP="00261EFB">
      <w:pPr>
        <w:rPr>
          <w:b/>
        </w:rPr>
      </w:pPr>
    </w:p>
    <w:p w:rsidR="00261EFB" w:rsidRPr="007923F6" w:rsidRDefault="009E034A" w:rsidP="009E034A">
      <w:pPr>
        <w:pStyle w:val="Balk5"/>
        <w:numPr>
          <w:ilvl w:val="0"/>
          <w:numId w:val="0"/>
        </w:numPr>
        <w:ind w:left="680"/>
        <w:rPr>
          <w:rFonts w:eastAsia="MS Mincho"/>
          <w:lang w:eastAsia="ja-JP"/>
        </w:rPr>
      </w:pPr>
      <w:r w:rsidRPr="007923F6">
        <w:rPr>
          <w:rFonts w:eastAsia="MS Mincho"/>
          <w:lang w:eastAsia="ja-JP"/>
        </w:rPr>
        <w:t xml:space="preserve">4.2. </w:t>
      </w:r>
      <w:r w:rsidR="00261EFB" w:rsidRPr="007923F6">
        <w:rPr>
          <w:rFonts w:eastAsia="MS Mincho"/>
          <w:lang w:eastAsia="ja-JP"/>
        </w:rPr>
        <w:t xml:space="preserve">İdari Personel </w:t>
      </w:r>
    </w:p>
    <w:p w:rsidR="00261EFB" w:rsidRPr="007923F6" w:rsidRDefault="00261EFB" w:rsidP="00261EFB">
      <w:pPr>
        <w:pStyle w:val="ResimYazs"/>
      </w:pPr>
    </w:p>
    <w:p w:rsidR="00261EFB" w:rsidRPr="007923F6" w:rsidRDefault="004B3825" w:rsidP="004B3825">
      <w:pPr>
        <w:pStyle w:val="ResimYazs"/>
        <w:rPr>
          <w:b w:val="0"/>
          <w:sz w:val="24"/>
          <w:szCs w:val="24"/>
        </w:rPr>
      </w:pPr>
      <w:bookmarkStart w:id="113" w:name="_Toc2754523"/>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38</w:t>
      </w:r>
      <w:r w:rsidR="00982D75" w:rsidRPr="007923F6">
        <w:rPr>
          <w:noProof/>
        </w:rPr>
        <w:fldChar w:fldCharType="end"/>
      </w:r>
      <w:r w:rsidRPr="007923F6">
        <w:t>: İdari Personel (Kadroların Doluluk Oranına Göre) Sayıları</w:t>
      </w:r>
      <w:bookmarkEnd w:id="113"/>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3936"/>
        <w:gridCol w:w="1701"/>
        <w:gridCol w:w="1701"/>
        <w:gridCol w:w="1948"/>
      </w:tblGrid>
      <w:tr w:rsidR="00CC26E5" w:rsidRPr="007923F6" w:rsidTr="00B853EA">
        <w:trPr>
          <w:trHeight w:val="559"/>
        </w:trPr>
        <w:tc>
          <w:tcPr>
            <w:tcW w:w="9286" w:type="dxa"/>
            <w:gridSpan w:val="4"/>
            <w:shd w:val="clear" w:color="auto" w:fill="4F80BC"/>
            <w:vAlign w:val="center"/>
          </w:tcPr>
          <w:p w:rsidR="00CC26E5" w:rsidRPr="007923F6" w:rsidRDefault="00CC26E5" w:rsidP="00CC26E5">
            <w:pPr>
              <w:pStyle w:val="TableParagraph"/>
              <w:spacing w:before="81"/>
              <w:ind w:left="828"/>
              <w:rPr>
                <w:rFonts w:ascii="Times New Roman" w:hAnsi="Times New Roman"/>
                <w:b/>
              </w:rPr>
            </w:pPr>
            <w:r w:rsidRPr="007923F6">
              <w:rPr>
                <w:rFonts w:ascii="Times New Roman" w:hAnsi="Times New Roman"/>
                <w:b/>
              </w:rPr>
              <w:t>İdari Personel (Kadroların Doluluk Oranına Göre)</w:t>
            </w:r>
          </w:p>
        </w:tc>
      </w:tr>
      <w:tr w:rsidR="00CC26E5" w:rsidRPr="007923F6" w:rsidTr="00B853EA">
        <w:trPr>
          <w:trHeight w:val="435"/>
        </w:trPr>
        <w:tc>
          <w:tcPr>
            <w:tcW w:w="3936" w:type="dxa"/>
            <w:vAlign w:val="center"/>
          </w:tcPr>
          <w:p w:rsidR="00CC26E5" w:rsidRPr="007923F6" w:rsidRDefault="00CC26E5" w:rsidP="00CC26E5">
            <w:pPr>
              <w:pStyle w:val="TableParagraph"/>
              <w:rPr>
                <w:rFonts w:ascii="Times New Roman" w:hAnsi="Times New Roman"/>
              </w:rPr>
            </w:pPr>
          </w:p>
        </w:tc>
        <w:tc>
          <w:tcPr>
            <w:tcW w:w="1701" w:type="dxa"/>
            <w:vAlign w:val="center"/>
          </w:tcPr>
          <w:p w:rsidR="00CC26E5" w:rsidRPr="007923F6" w:rsidRDefault="00CC26E5" w:rsidP="00CC26E5">
            <w:pPr>
              <w:pStyle w:val="TableParagraph"/>
              <w:spacing w:before="19"/>
              <w:ind w:left="107"/>
              <w:rPr>
                <w:rFonts w:ascii="Times New Roman" w:hAnsi="Times New Roman"/>
                <w:b/>
              </w:rPr>
            </w:pPr>
            <w:r w:rsidRPr="007923F6">
              <w:rPr>
                <w:rFonts w:ascii="Times New Roman" w:hAnsi="Times New Roman"/>
                <w:b/>
              </w:rPr>
              <w:t>Dolu</w:t>
            </w:r>
          </w:p>
        </w:tc>
        <w:tc>
          <w:tcPr>
            <w:tcW w:w="1701" w:type="dxa"/>
            <w:vAlign w:val="center"/>
          </w:tcPr>
          <w:p w:rsidR="00CC26E5" w:rsidRPr="007923F6" w:rsidRDefault="00CC26E5" w:rsidP="00CC26E5">
            <w:pPr>
              <w:pStyle w:val="TableParagraph"/>
              <w:spacing w:before="19"/>
              <w:ind w:left="107"/>
              <w:rPr>
                <w:rFonts w:ascii="Times New Roman" w:hAnsi="Times New Roman"/>
                <w:b/>
              </w:rPr>
            </w:pPr>
            <w:r w:rsidRPr="007923F6">
              <w:rPr>
                <w:rFonts w:ascii="Times New Roman" w:hAnsi="Times New Roman"/>
                <w:b/>
              </w:rPr>
              <w:t>Boş</w:t>
            </w:r>
          </w:p>
        </w:tc>
        <w:tc>
          <w:tcPr>
            <w:tcW w:w="1948" w:type="dxa"/>
            <w:vAlign w:val="center"/>
          </w:tcPr>
          <w:p w:rsidR="00CC26E5" w:rsidRPr="007923F6" w:rsidRDefault="00CC26E5" w:rsidP="00CC26E5">
            <w:pPr>
              <w:pStyle w:val="TableParagraph"/>
              <w:spacing w:before="19"/>
              <w:ind w:left="107"/>
              <w:rPr>
                <w:rFonts w:ascii="Times New Roman" w:hAnsi="Times New Roman"/>
                <w:b/>
              </w:rPr>
            </w:pPr>
            <w:r w:rsidRPr="007923F6">
              <w:rPr>
                <w:rFonts w:ascii="Times New Roman" w:hAnsi="Times New Roman"/>
                <w:b/>
              </w:rPr>
              <w:t>Toplam</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Genel İdari Hizmetler</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660</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254</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914</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Sağlık Hizmetleri Sınıfı</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529</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304</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833</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Teknik Hizmetleri Sınıfı</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104</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76</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180</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Eğitim ve Öğretim Hizmetleri sınıfı</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5</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Avukatlık Hizmetleri Sınıfı</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4</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6</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Din Hizmetleri Sınıfı</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3</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rPr>
            </w:pPr>
            <w:r w:rsidRPr="007923F6">
              <w:rPr>
                <w:rFonts w:ascii="Times New Roman" w:hAnsi="Times New Roman"/>
              </w:rPr>
              <w:t>Yardımcı Hizmetler Sınıfı</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163</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45</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208</w:t>
            </w:r>
          </w:p>
        </w:tc>
      </w:tr>
      <w:tr w:rsidR="00CC26E5" w:rsidRPr="007923F6" w:rsidTr="00B853EA">
        <w:trPr>
          <w:trHeight w:val="395"/>
        </w:trPr>
        <w:tc>
          <w:tcPr>
            <w:tcW w:w="3936" w:type="dxa"/>
            <w:vAlign w:val="center"/>
          </w:tcPr>
          <w:p w:rsidR="00CC26E5" w:rsidRPr="007923F6" w:rsidRDefault="00CC26E5" w:rsidP="00CC26E5">
            <w:pPr>
              <w:pStyle w:val="TableParagraph"/>
              <w:ind w:left="108"/>
              <w:rPr>
                <w:rFonts w:ascii="Times New Roman" w:hAnsi="Times New Roman"/>
                <w:b/>
              </w:rPr>
            </w:pPr>
            <w:r w:rsidRPr="007923F6">
              <w:rPr>
                <w:rFonts w:ascii="Times New Roman" w:hAnsi="Times New Roman"/>
                <w:b/>
              </w:rPr>
              <w:t>Toplam</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1464</w:t>
            </w:r>
          </w:p>
        </w:tc>
        <w:tc>
          <w:tcPr>
            <w:tcW w:w="1701"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685</w:t>
            </w:r>
          </w:p>
        </w:tc>
        <w:tc>
          <w:tcPr>
            <w:tcW w:w="1948" w:type="dxa"/>
            <w:vAlign w:val="center"/>
          </w:tcPr>
          <w:p w:rsidR="00CC26E5" w:rsidRPr="007923F6" w:rsidRDefault="00CC26E5" w:rsidP="00CC26E5">
            <w:pPr>
              <w:pStyle w:val="TableParagraph"/>
              <w:jc w:val="center"/>
              <w:rPr>
                <w:rFonts w:ascii="Times New Roman" w:hAnsi="Times New Roman"/>
              </w:rPr>
            </w:pPr>
            <w:r w:rsidRPr="007923F6">
              <w:rPr>
                <w:rFonts w:ascii="Times New Roman" w:hAnsi="Times New Roman"/>
              </w:rPr>
              <w:t>2149</w:t>
            </w:r>
          </w:p>
        </w:tc>
      </w:tr>
    </w:tbl>
    <w:p w:rsidR="000E4032" w:rsidRPr="007923F6" w:rsidRDefault="00434A21" w:rsidP="000E4032">
      <w:r w:rsidRPr="007923F6">
        <w:t xml:space="preserve">  </w:t>
      </w:r>
      <w:r w:rsidRPr="007923F6">
        <w:rPr>
          <w:sz w:val="16"/>
          <w:szCs w:val="16"/>
        </w:rPr>
        <w:t>*Personel Daire Başkanlığı</w:t>
      </w:r>
    </w:p>
    <w:p w:rsidR="000E4032" w:rsidRPr="007923F6" w:rsidRDefault="000E4032" w:rsidP="000E4032"/>
    <w:p w:rsidR="00CC26E5" w:rsidRPr="007923F6" w:rsidRDefault="00CC26E5" w:rsidP="000E4032">
      <w:pPr>
        <w:rPr>
          <w:b/>
        </w:rPr>
      </w:pPr>
    </w:p>
    <w:p w:rsidR="00CC26E5" w:rsidRPr="007923F6" w:rsidRDefault="00CC26E5" w:rsidP="00CC26E5">
      <w:pPr>
        <w:pStyle w:val="ResimYazs"/>
      </w:pPr>
      <w:bookmarkStart w:id="114" w:name="_Toc2754524"/>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39</w:t>
      </w:r>
      <w:r w:rsidR="00190EF0" w:rsidRPr="007923F6">
        <w:rPr>
          <w:noProof/>
        </w:rPr>
        <w:fldChar w:fldCharType="end"/>
      </w:r>
      <w:r w:rsidRPr="007923F6">
        <w:t>: İdari Personelin Eğitim Durumu</w:t>
      </w:r>
      <w:bookmarkEnd w:id="114"/>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477"/>
        <w:gridCol w:w="1497"/>
        <w:gridCol w:w="1484"/>
        <w:gridCol w:w="1476"/>
        <w:gridCol w:w="1476"/>
        <w:gridCol w:w="1876"/>
      </w:tblGrid>
      <w:tr w:rsidR="00CC26E5" w:rsidRPr="007923F6" w:rsidTr="00CC26E5">
        <w:trPr>
          <w:trHeight w:val="511"/>
        </w:trPr>
        <w:tc>
          <w:tcPr>
            <w:tcW w:w="9286" w:type="dxa"/>
            <w:gridSpan w:val="6"/>
            <w:shd w:val="clear" w:color="auto" w:fill="4F80BC"/>
          </w:tcPr>
          <w:p w:rsidR="00CC26E5" w:rsidRPr="007923F6" w:rsidRDefault="00CC26E5" w:rsidP="00CC26E5">
            <w:pPr>
              <w:pStyle w:val="TableParagraph"/>
              <w:spacing w:before="57"/>
              <w:ind w:left="108"/>
              <w:rPr>
                <w:rFonts w:ascii="Times New Roman" w:hAnsi="Times New Roman"/>
                <w:b/>
                <w:sz w:val="24"/>
              </w:rPr>
            </w:pPr>
            <w:r w:rsidRPr="007923F6">
              <w:rPr>
                <w:rFonts w:ascii="Times New Roman" w:hAnsi="Times New Roman"/>
                <w:b/>
                <w:sz w:val="24"/>
              </w:rPr>
              <w:t>İdari Personelin Eğitim Durumu</w:t>
            </w:r>
          </w:p>
        </w:tc>
      </w:tr>
      <w:tr w:rsidR="00CC26E5" w:rsidRPr="007923F6" w:rsidTr="00CC26E5">
        <w:trPr>
          <w:trHeight w:val="395"/>
        </w:trPr>
        <w:tc>
          <w:tcPr>
            <w:tcW w:w="1477" w:type="dxa"/>
          </w:tcPr>
          <w:p w:rsidR="00CC26E5" w:rsidRPr="007923F6" w:rsidRDefault="00CC26E5" w:rsidP="00CC26E5">
            <w:pPr>
              <w:pStyle w:val="TableParagraph"/>
              <w:rPr>
                <w:rFonts w:ascii="Times New Roman" w:hAnsi="Times New Roman"/>
              </w:rPr>
            </w:pPr>
          </w:p>
        </w:tc>
        <w:tc>
          <w:tcPr>
            <w:tcW w:w="1497" w:type="dxa"/>
          </w:tcPr>
          <w:p w:rsidR="00CC26E5" w:rsidRPr="007923F6" w:rsidRDefault="00CC26E5" w:rsidP="00CC26E5">
            <w:pPr>
              <w:pStyle w:val="TableParagraph"/>
              <w:ind w:left="108"/>
              <w:jc w:val="center"/>
              <w:rPr>
                <w:rFonts w:ascii="Times New Roman" w:hAnsi="Times New Roman"/>
                <w:sz w:val="24"/>
              </w:rPr>
            </w:pPr>
            <w:r w:rsidRPr="007923F6">
              <w:rPr>
                <w:rFonts w:ascii="Times New Roman" w:hAnsi="Times New Roman"/>
                <w:sz w:val="24"/>
              </w:rPr>
              <w:t>İlköğretim</w:t>
            </w:r>
          </w:p>
        </w:tc>
        <w:tc>
          <w:tcPr>
            <w:tcW w:w="1484" w:type="dxa"/>
          </w:tcPr>
          <w:p w:rsidR="00CC26E5" w:rsidRPr="007923F6" w:rsidRDefault="00CC26E5" w:rsidP="00CC26E5">
            <w:pPr>
              <w:pStyle w:val="TableParagraph"/>
              <w:ind w:left="108"/>
              <w:jc w:val="center"/>
              <w:rPr>
                <w:rFonts w:ascii="Times New Roman" w:hAnsi="Times New Roman"/>
                <w:sz w:val="24"/>
              </w:rPr>
            </w:pPr>
            <w:r w:rsidRPr="007923F6">
              <w:rPr>
                <w:rFonts w:ascii="Times New Roman" w:hAnsi="Times New Roman"/>
                <w:sz w:val="24"/>
              </w:rPr>
              <w:t>Lise</w:t>
            </w:r>
          </w:p>
        </w:tc>
        <w:tc>
          <w:tcPr>
            <w:tcW w:w="1476"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Ön Lisans</w:t>
            </w:r>
          </w:p>
        </w:tc>
        <w:tc>
          <w:tcPr>
            <w:tcW w:w="1476"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Lisans</w:t>
            </w:r>
          </w:p>
        </w:tc>
        <w:tc>
          <w:tcPr>
            <w:tcW w:w="1876"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Y.L. ve Dokt.</w:t>
            </w:r>
          </w:p>
        </w:tc>
      </w:tr>
      <w:tr w:rsidR="00CC26E5" w:rsidRPr="007923F6" w:rsidTr="00CC26E5">
        <w:trPr>
          <w:trHeight w:val="395"/>
        </w:trPr>
        <w:tc>
          <w:tcPr>
            <w:tcW w:w="1477" w:type="dxa"/>
          </w:tcPr>
          <w:p w:rsidR="00CC26E5" w:rsidRPr="007923F6" w:rsidRDefault="00CC26E5" w:rsidP="00CC26E5">
            <w:pPr>
              <w:pStyle w:val="TableParagraph"/>
              <w:ind w:left="108"/>
              <w:rPr>
                <w:rFonts w:ascii="Times New Roman" w:hAnsi="Times New Roman"/>
                <w:b/>
                <w:sz w:val="24"/>
              </w:rPr>
            </w:pPr>
            <w:r w:rsidRPr="007923F6">
              <w:rPr>
                <w:rFonts w:ascii="Times New Roman" w:hAnsi="Times New Roman"/>
                <w:b/>
                <w:sz w:val="24"/>
              </w:rPr>
              <w:t>Kişi Sayısı</w:t>
            </w:r>
          </w:p>
        </w:tc>
        <w:tc>
          <w:tcPr>
            <w:tcW w:w="1497"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102</w:t>
            </w:r>
          </w:p>
        </w:tc>
        <w:tc>
          <w:tcPr>
            <w:tcW w:w="1484"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243</w:t>
            </w:r>
          </w:p>
        </w:tc>
        <w:tc>
          <w:tcPr>
            <w:tcW w:w="147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227</w:t>
            </w:r>
          </w:p>
        </w:tc>
        <w:tc>
          <w:tcPr>
            <w:tcW w:w="147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794</w:t>
            </w:r>
          </w:p>
        </w:tc>
        <w:tc>
          <w:tcPr>
            <w:tcW w:w="187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98</w:t>
            </w:r>
          </w:p>
        </w:tc>
      </w:tr>
      <w:tr w:rsidR="00CC26E5" w:rsidRPr="007923F6" w:rsidTr="00CC26E5">
        <w:trPr>
          <w:trHeight w:val="395"/>
        </w:trPr>
        <w:tc>
          <w:tcPr>
            <w:tcW w:w="1477" w:type="dxa"/>
          </w:tcPr>
          <w:p w:rsidR="00CC26E5" w:rsidRPr="007923F6" w:rsidRDefault="00CC26E5" w:rsidP="00CC26E5">
            <w:pPr>
              <w:pStyle w:val="TableParagraph"/>
              <w:ind w:left="108"/>
              <w:rPr>
                <w:rFonts w:ascii="Times New Roman" w:hAnsi="Times New Roman"/>
                <w:b/>
                <w:sz w:val="24"/>
              </w:rPr>
            </w:pPr>
            <w:r w:rsidRPr="007923F6">
              <w:rPr>
                <w:rFonts w:ascii="Times New Roman" w:hAnsi="Times New Roman"/>
                <w:b/>
                <w:sz w:val="24"/>
              </w:rPr>
              <w:t>Yüzde</w:t>
            </w:r>
          </w:p>
        </w:tc>
        <w:tc>
          <w:tcPr>
            <w:tcW w:w="1497"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%6.97</w:t>
            </w:r>
          </w:p>
        </w:tc>
        <w:tc>
          <w:tcPr>
            <w:tcW w:w="1484"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%16.60</w:t>
            </w:r>
          </w:p>
        </w:tc>
        <w:tc>
          <w:tcPr>
            <w:tcW w:w="147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%15.49</w:t>
            </w:r>
          </w:p>
        </w:tc>
        <w:tc>
          <w:tcPr>
            <w:tcW w:w="147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%54.24</w:t>
            </w:r>
          </w:p>
        </w:tc>
        <w:tc>
          <w:tcPr>
            <w:tcW w:w="187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%6.70</w:t>
            </w:r>
          </w:p>
        </w:tc>
      </w:tr>
    </w:tbl>
    <w:p w:rsidR="00CC26E5" w:rsidRPr="007923F6" w:rsidRDefault="00434A21" w:rsidP="00CC26E5">
      <w:r w:rsidRPr="007923F6">
        <w:t xml:space="preserve">  </w:t>
      </w:r>
      <w:r w:rsidRPr="007923F6">
        <w:rPr>
          <w:sz w:val="16"/>
          <w:szCs w:val="16"/>
        </w:rPr>
        <w:t>*Personel Daire Başkanlığı</w:t>
      </w:r>
    </w:p>
    <w:p w:rsidR="00CC26E5" w:rsidRPr="007923F6" w:rsidRDefault="00CC26E5" w:rsidP="000E4032">
      <w:pPr>
        <w:rPr>
          <w:b/>
        </w:rPr>
      </w:pPr>
    </w:p>
    <w:p w:rsidR="002E4323" w:rsidRPr="007923F6" w:rsidRDefault="002E4323" w:rsidP="000E4032">
      <w:pPr>
        <w:rPr>
          <w:b/>
        </w:rPr>
      </w:pPr>
    </w:p>
    <w:p w:rsidR="00434A21" w:rsidRPr="007923F6" w:rsidRDefault="00434A21" w:rsidP="000E4032">
      <w:pPr>
        <w:rPr>
          <w:b/>
        </w:rPr>
      </w:pPr>
    </w:p>
    <w:p w:rsidR="00CC26E5" w:rsidRPr="007923F6" w:rsidRDefault="00CC26E5" w:rsidP="00CC26E5">
      <w:pPr>
        <w:pStyle w:val="ResimYazs"/>
        <w:rPr>
          <w:b w:val="0"/>
        </w:rPr>
      </w:pPr>
      <w:bookmarkStart w:id="115" w:name="_Toc2754525"/>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40</w:t>
      </w:r>
      <w:r w:rsidR="00190EF0" w:rsidRPr="007923F6">
        <w:rPr>
          <w:noProof/>
        </w:rPr>
        <w:fldChar w:fldCharType="end"/>
      </w:r>
      <w:r w:rsidRPr="007923F6">
        <w:t>: İdari Personelin Hizmet Süreleri</w:t>
      </w:r>
      <w:bookmarkEnd w:id="115"/>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384"/>
        <w:gridCol w:w="1142"/>
        <w:gridCol w:w="1239"/>
        <w:gridCol w:w="1233"/>
        <w:gridCol w:w="1346"/>
        <w:gridCol w:w="1393"/>
        <w:gridCol w:w="1549"/>
      </w:tblGrid>
      <w:tr w:rsidR="00CC26E5" w:rsidRPr="007923F6" w:rsidTr="00CC26E5">
        <w:trPr>
          <w:trHeight w:val="511"/>
        </w:trPr>
        <w:tc>
          <w:tcPr>
            <w:tcW w:w="9286" w:type="dxa"/>
            <w:gridSpan w:val="7"/>
            <w:shd w:val="clear" w:color="auto" w:fill="4F80BC"/>
          </w:tcPr>
          <w:p w:rsidR="00CC26E5" w:rsidRPr="007923F6" w:rsidRDefault="00CC26E5" w:rsidP="00CC26E5">
            <w:pPr>
              <w:pStyle w:val="TableParagraph"/>
              <w:spacing w:before="57"/>
              <w:ind w:left="108"/>
              <w:rPr>
                <w:rFonts w:ascii="Times New Roman" w:hAnsi="Times New Roman"/>
                <w:b/>
                <w:sz w:val="24"/>
              </w:rPr>
            </w:pPr>
            <w:r w:rsidRPr="007923F6">
              <w:rPr>
                <w:rFonts w:ascii="Times New Roman" w:hAnsi="Times New Roman"/>
                <w:b/>
                <w:sz w:val="24"/>
              </w:rPr>
              <w:t>İdari Personelin Hizmet Süresi</w:t>
            </w:r>
          </w:p>
        </w:tc>
      </w:tr>
      <w:tr w:rsidR="00CC26E5" w:rsidRPr="007923F6" w:rsidTr="00CC26E5">
        <w:trPr>
          <w:trHeight w:val="395"/>
        </w:trPr>
        <w:tc>
          <w:tcPr>
            <w:tcW w:w="1384" w:type="dxa"/>
          </w:tcPr>
          <w:p w:rsidR="00CC26E5" w:rsidRPr="007923F6" w:rsidRDefault="00CC26E5" w:rsidP="00CC26E5">
            <w:pPr>
              <w:pStyle w:val="TableParagraph"/>
              <w:rPr>
                <w:rFonts w:ascii="Times New Roman" w:hAnsi="Times New Roman"/>
              </w:rPr>
            </w:pPr>
          </w:p>
        </w:tc>
        <w:tc>
          <w:tcPr>
            <w:tcW w:w="1142" w:type="dxa"/>
          </w:tcPr>
          <w:p w:rsidR="00CC26E5" w:rsidRPr="007923F6" w:rsidRDefault="00CC26E5" w:rsidP="00CC26E5">
            <w:pPr>
              <w:pStyle w:val="TableParagraph"/>
              <w:ind w:left="108"/>
              <w:rPr>
                <w:rFonts w:ascii="Times New Roman" w:hAnsi="Times New Roman"/>
                <w:sz w:val="24"/>
              </w:rPr>
            </w:pPr>
            <w:r w:rsidRPr="007923F6">
              <w:rPr>
                <w:rFonts w:ascii="Times New Roman" w:hAnsi="Times New Roman"/>
                <w:sz w:val="24"/>
              </w:rPr>
              <w:t>1 – 5 Yıl</w:t>
            </w:r>
          </w:p>
        </w:tc>
        <w:tc>
          <w:tcPr>
            <w:tcW w:w="1239" w:type="dxa"/>
          </w:tcPr>
          <w:p w:rsidR="00CC26E5" w:rsidRPr="007923F6" w:rsidRDefault="00CC26E5" w:rsidP="00CC26E5">
            <w:pPr>
              <w:pStyle w:val="TableParagraph"/>
              <w:ind w:left="108"/>
              <w:rPr>
                <w:rFonts w:ascii="Times New Roman" w:hAnsi="Times New Roman"/>
                <w:sz w:val="24"/>
              </w:rPr>
            </w:pPr>
            <w:r w:rsidRPr="007923F6">
              <w:rPr>
                <w:rFonts w:ascii="Times New Roman" w:hAnsi="Times New Roman"/>
                <w:sz w:val="24"/>
              </w:rPr>
              <w:t>6 – 10 Yıl</w:t>
            </w:r>
          </w:p>
        </w:tc>
        <w:tc>
          <w:tcPr>
            <w:tcW w:w="1233" w:type="dxa"/>
          </w:tcPr>
          <w:p w:rsidR="00CC26E5" w:rsidRPr="007923F6" w:rsidRDefault="00CC26E5" w:rsidP="00CC26E5">
            <w:pPr>
              <w:pStyle w:val="TableParagraph"/>
              <w:ind w:left="107"/>
              <w:rPr>
                <w:rFonts w:ascii="Times New Roman" w:hAnsi="Times New Roman"/>
                <w:sz w:val="24"/>
              </w:rPr>
            </w:pPr>
            <w:r w:rsidRPr="007923F6">
              <w:rPr>
                <w:rFonts w:ascii="Times New Roman" w:hAnsi="Times New Roman"/>
                <w:sz w:val="24"/>
              </w:rPr>
              <w:t>11 – 15 Yıl</w:t>
            </w:r>
          </w:p>
        </w:tc>
        <w:tc>
          <w:tcPr>
            <w:tcW w:w="1346" w:type="dxa"/>
          </w:tcPr>
          <w:p w:rsidR="00CC26E5" w:rsidRPr="007923F6" w:rsidRDefault="00CC26E5" w:rsidP="00CC26E5">
            <w:pPr>
              <w:pStyle w:val="TableParagraph"/>
              <w:ind w:left="107"/>
              <w:rPr>
                <w:rFonts w:ascii="Times New Roman" w:hAnsi="Times New Roman"/>
                <w:sz w:val="24"/>
              </w:rPr>
            </w:pPr>
            <w:r w:rsidRPr="007923F6">
              <w:rPr>
                <w:rFonts w:ascii="Times New Roman" w:hAnsi="Times New Roman"/>
                <w:sz w:val="24"/>
              </w:rPr>
              <w:t>16 – 20 Yıl</w:t>
            </w:r>
          </w:p>
        </w:tc>
        <w:tc>
          <w:tcPr>
            <w:tcW w:w="1393" w:type="dxa"/>
          </w:tcPr>
          <w:p w:rsidR="00CC26E5" w:rsidRPr="007923F6" w:rsidRDefault="00CC26E5" w:rsidP="00CC26E5">
            <w:pPr>
              <w:pStyle w:val="TableParagraph"/>
              <w:ind w:left="107"/>
              <w:rPr>
                <w:rFonts w:ascii="Times New Roman" w:hAnsi="Times New Roman"/>
                <w:sz w:val="24"/>
              </w:rPr>
            </w:pPr>
            <w:r w:rsidRPr="007923F6">
              <w:rPr>
                <w:rFonts w:ascii="Times New Roman" w:hAnsi="Times New Roman"/>
                <w:sz w:val="24"/>
              </w:rPr>
              <w:t>21 – 25 Yıl</w:t>
            </w:r>
          </w:p>
        </w:tc>
        <w:tc>
          <w:tcPr>
            <w:tcW w:w="1549" w:type="dxa"/>
          </w:tcPr>
          <w:p w:rsidR="00CC26E5" w:rsidRPr="007923F6" w:rsidRDefault="00CC26E5" w:rsidP="00CC26E5">
            <w:pPr>
              <w:pStyle w:val="TableParagraph"/>
              <w:ind w:left="107"/>
              <w:rPr>
                <w:rFonts w:ascii="Times New Roman" w:hAnsi="Times New Roman"/>
                <w:sz w:val="24"/>
              </w:rPr>
            </w:pPr>
            <w:r w:rsidRPr="007923F6">
              <w:rPr>
                <w:rFonts w:ascii="Times New Roman" w:hAnsi="Times New Roman"/>
                <w:sz w:val="24"/>
              </w:rPr>
              <w:t>26 - Üzeri</w:t>
            </w:r>
          </w:p>
        </w:tc>
      </w:tr>
      <w:tr w:rsidR="00CC26E5" w:rsidRPr="007923F6" w:rsidTr="00CC26E5">
        <w:trPr>
          <w:trHeight w:val="395"/>
        </w:trPr>
        <w:tc>
          <w:tcPr>
            <w:tcW w:w="1384" w:type="dxa"/>
          </w:tcPr>
          <w:p w:rsidR="00CC26E5" w:rsidRPr="007923F6" w:rsidRDefault="00CC26E5" w:rsidP="00CC26E5">
            <w:pPr>
              <w:pStyle w:val="TableParagraph"/>
              <w:ind w:left="108"/>
              <w:rPr>
                <w:rFonts w:ascii="Times New Roman" w:hAnsi="Times New Roman"/>
                <w:b/>
                <w:sz w:val="24"/>
              </w:rPr>
            </w:pPr>
            <w:r w:rsidRPr="007923F6">
              <w:rPr>
                <w:rFonts w:ascii="Times New Roman" w:hAnsi="Times New Roman"/>
                <w:b/>
                <w:sz w:val="24"/>
              </w:rPr>
              <w:t>Kişi Sayısı</w:t>
            </w:r>
          </w:p>
        </w:tc>
        <w:tc>
          <w:tcPr>
            <w:tcW w:w="1142"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57</w:t>
            </w:r>
          </w:p>
        </w:tc>
        <w:tc>
          <w:tcPr>
            <w:tcW w:w="1239"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216</w:t>
            </w:r>
          </w:p>
        </w:tc>
        <w:tc>
          <w:tcPr>
            <w:tcW w:w="1233"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286</w:t>
            </w:r>
          </w:p>
        </w:tc>
        <w:tc>
          <w:tcPr>
            <w:tcW w:w="134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257</w:t>
            </w:r>
          </w:p>
        </w:tc>
        <w:tc>
          <w:tcPr>
            <w:tcW w:w="1393"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380</w:t>
            </w:r>
          </w:p>
        </w:tc>
        <w:tc>
          <w:tcPr>
            <w:tcW w:w="1549"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268</w:t>
            </w:r>
          </w:p>
        </w:tc>
      </w:tr>
      <w:tr w:rsidR="00CC26E5" w:rsidRPr="007923F6" w:rsidTr="00CC26E5">
        <w:trPr>
          <w:trHeight w:val="395"/>
        </w:trPr>
        <w:tc>
          <w:tcPr>
            <w:tcW w:w="1384" w:type="dxa"/>
          </w:tcPr>
          <w:p w:rsidR="00CC26E5" w:rsidRPr="007923F6" w:rsidRDefault="00CC26E5" w:rsidP="00CC26E5">
            <w:pPr>
              <w:pStyle w:val="TableParagraph"/>
              <w:ind w:left="108"/>
              <w:rPr>
                <w:rFonts w:ascii="Times New Roman" w:hAnsi="Times New Roman"/>
                <w:b/>
                <w:sz w:val="24"/>
              </w:rPr>
            </w:pPr>
            <w:r w:rsidRPr="007923F6">
              <w:rPr>
                <w:rFonts w:ascii="Times New Roman" w:hAnsi="Times New Roman"/>
                <w:b/>
                <w:sz w:val="24"/>
              </w:rPr>
              <w:t>Yüzde</w:t>
            </w:r>
          </w:p>
        </w:tc>
        <w:tc>
          <w:tcPr>
            <w:tcW w:w="1142"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 3.92</w:t>
            </w:r>
          </w:p>
        </w:tc>
        <w:tc>
          <w:tcPr>
            <w:tcW w:w="1239"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%14.75</w:t>
            </w:r>
          </w:p>
        </w:tc>
        <w:tc>
          <w:tcPr>
            <w:tcW w:w="1233"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%19.53</w:t>
            </w:r>
          </w:p>
        </w:tc>
        <w:tc>
          <w:tcPr>
            <w:tcW w:w="1346"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%17.56</w:t>
            </w:r>
          </w:p>
        </w:tc>
        <w:tc>
          <w:tcPr>
            <w:tcW w:w="1393"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%25.96</w:t>
            </w:r>
          </w:p>
        </w:tc>
        <w:tc>
          <w:tcPr>
            <w:tcW w:w="1549" w:type="dxa"/>
          </w:tcPr>
          <w:p w:rsidR="00CC26E5" w:rsidRPr="007923F6" w:rsidRDefault="00CC26E5" w:rsidP="00CC26E5">
            <w:pPr>
              <w:pStyle w:val="TableParagraph"/>
              <w:jc w:val="center"/>
              <w:rPr>
                <w:rFonts w:ascii="Times New Roman" w:hAnsi="Times New Roman"/>
              </w:rPr>
            </w:pPr>
            <w:r w:rsidRPr="007923F6">
              <w:rPr>
                <w:rFonts w:ascii="Times New Roman" w:hAnsi="Times New Roman"/>
              </w:rPr>
              <w:t>%18,28</w:t>
            </w:r>
          </w:p>
        </w:tc>
      </w:tr>
    </w:tbl>
    <w:p w:rsidR="00CC26E5" w:rsidRPr="007923F6" w:rsidRDefault="00434A21" w:rsidP="000E4032">
      <w:pPr>
        <w:rPr>
          <w:b/>
        </w:rPr>
      </w:pPr>
      <w:r w:rsidRPr="007923F6">
        <w:rPr>
          <w:b/>
        </w:rPr>
        <w:t xml:space="preserve">  </w:t>
      </w:r>
      <w:r w:rsidRPr="007923F6">
        <w:rPr>
          <w:sz w:val="16"/>
          <w:szCs w:val="16"/>
        </w:rPr>
        <w:t>*Personel Daire Başkanlığı</w:t>
      </w:r>
    </w:p>
    <w:p w:rsidR="00434A21" w:rsidRPr="007923F6" w:rsidRDefault="00434A21" w:rsidP="000E4032">
      <w:pPr>
        <w:rPr>
          <w:b/>
        </w:rPr>
      </w:pPr>
    </w:p>
    <w:p w:rsidR="002E4323" w:rsidRDefault="002E4323" w:rsidP="000E4032">
      <w:pPr>
        <w:rPr>
          <w:b/>
        </w:rPr>
      </w:pPr>
    </w:p>
    <w:p w:rsidR="00F57805" w:rsidRDefault="00F57805" w:rsidP="000E4032">
      <w:pPr>
        <w:rPr>
          <w:b/>
        </w:rPr>
      </w:pPr>
    </w:p>
    <w:p w:rsidR="00F57805" w:rsidRPr="007923F6" w:rsidRDefault="00F57805" w:rsidP="000E4032">
      <w:pPr>
        <w:rPr>
          <w:b/>
        </w:rPr>
      </w:pPr>
    </w:p>
    <w:p w:rsidR="0032472D" w:rsidRPr="007923F6" w:rsidRDefault="0032472D" w:rsidP="000E4032">
      <w:pPr>
        <w:rPr>
          <w:b/>
        </w:rPr>
      </w:pPr>
    </w:p>
    <w:p w:rsidR="00CC26E5" w:rsidRPr="007923F6" w:rsidRDefault="00CC26E5" w:rsidP="000E4032">
      <w:pPr>
        <w:rPr>
          <w:b/>
        </w:rPr>
      </w:pPr>
    </w:p>
    <w:p w:rsidR="00CC26E5" w:rsidRPr="007923F6" w:rsidRDefault="00CC26E5" w:rsidP="00CC26E5">
      <w:pPr>
        <w:pStyle w:val="ResimYazs"/>
      </w:pPr>
      <w:bookmarkStart w:id="116" w:name="_Toc2754526"/>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41</w:t>
      </w:r>
      <w:r w:rsidR="00190EF0" w:rsidRPr="007923F6">
        <w:rPr>
          <w:noProof/>
        </w:rPr>
        <w:fldChar w:fldCharType="end"/>
      </w:r>
      <w:r w:rsidRPr="007923F6">
        <w:t>: İdari Personelin Yaş İtibariyle Dağılımı</w:t>
      </w:r>
      <w:bookmarkEnd w:id="116"/>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169"/>
        <w:gridCol w:w="1169"/>
        <w:gridCol w:w="1169"/>
        <w:gridCol w:w="1170"/>
        <w:gridCol w:w="1170"/>
        <w:gridCol w:w="1170"/>
        <w:gridCol w:w="1170"/>
        <w:gridCol w:w="1170"/>
      </w:tblGrid>
      <w:tr w:rsidR="00CC26E5" w:rsidRPr="007923F6" w:rsidTr="00CC26E5">
        <w:trPr>
          <w:trHeight w:val="510"/>
        </w:trPr>
        <w:tc>
          <w:tcPr>
            <w:tcW w:w="9357" w:type="dxa"/>
            <w:gridSpan w:val="8"/>
            <w:shd w:val="clear" w:color="auto" w:fill="4F80BC"/>
          </w:tcPr>
          <w:p w:rsidR="00CC26E5" w:rsidRPr="007923F6" w:rsidRDefault="00CC26E5" w:rsidP="00CC26E5">
            <w:pPr>
              <w:pStyle w:val="TableParagraph"/>
              <w:spacing w:before="57"/>
              <w:ind w:left="108"/>
              <w:rPr>
                <w:rFonts w:ascii="Times New Roman" w:hAnsi="Times New Roman"/>
                <w:b/>
                <w:sz w:val="24"/>
              </w:rPr>
            </w:pPr>
            <w:r w:rsidRPr="007923F6">
              <w:rPr>
                <w:rFonts w:ascii="Times New Roman" w:hAnsi="Times New Roman"/>
                <w:b/>
                <w:sz w:val="24"/>
              </w:rPr>
              <w:t>İdari Personelin Yaş İtibariyle Dağılımı</w:t>
            </w:r>
          </w:p>
        </w:tc>
      </w:tr>
      <w:tr w:rsidR="00CC26E5" w:rsidRPr="007923F6" w:rsidTr="00CC26E5">
        <w:trPr>
          <w:trHeight w:val="671"/>
        </w:trPr>
        <w:tc>
          <w:tcPr>
            <w:tcW w:w="1169" w:type="dxa"/>
          </w:tcPr>
          <w:p w:rsidR="00CC26E5" w:rsidRPr="007923F6" w:rsidRDefault="00CC26E5" w:rsidP="00CC26E5">
            <w:pPr>
              <w:pStyle w:val="TableParagraph"/>
              <w:rPr>
                <w:rFonts w:ascii="Times New Roman" w:hAnsi="Times New Roman"/>
              </w:rPr>
            </w:pPr>
          </w:p>
        </w:tc>
        <w:tc>
          <w:tcPr>
            <w:tcW w:w="1169"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18-24</w:t>
            </w:r>
          </w:p>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Yaş</w:t>
            </w:r>
          </w:p>
        </w:tc>
        <w:tc>
          <w:tcPr>
            <w:tcW w:w="1169" w:type="dxa"/>
          </w:tcPr>
          <w:p w:rsidR="00CC26E5" w:rsidRPr="007923F6" w:rsidRDefault="00CC26E5" w:rsidP="00CC26E5">
            <w:pPr>
              <w:pStyle w:val="TableParagraph"/>
              <w:ind w:left="108"/>
              <w:jc w:val="center"/>
              <w:rPr>
                <w:rFonts w:ascii="Times New Roman" w:hAnsi="Times New Roman"/>
                <w:sz w:val="24"/>
              </w:rPr>
            </w:pPr>
            <w:r w:rsidRPr="007923F6">
              <w:rPr>
                <w:rFonts w:ascii="Times New Roman" w:hAnsi="Times New Roman"/>
                <w:sz w:val="24"/>
              </w:rPr>
              <w:t>25-29</w:t>
            </w:r>
          </w:p>
          <w:p w:rsidR="00CC26E5" w:rsidRPr="007923F6" w:rsidRDefault="00CC26E5" w:rsidP="00CC26E5">
            <w:pPr>
              <w:pStyle w:val="TableParagraph"/>
              <w:ind w:left="108"/>
              <w:jc w:val="center"/>
              <w:rPr>
                <w:rFonts w:ascii="Times New Roman" w:hAnsi="Times New Roman"/>
                <w:sz w:val="24"/>
              </w:rPr>
            </w:pPr>
            <w:r w:rsidRPr="007923F6">
              <w:rPr>
                <w:rFonts w:ascii="Times New Roman" w:hAnsi="Times New Roman"/>
                <w:sz w:val="24"/>
              </w:rPr>
              <w:t>Yaş</w:t>
            </w:r>
          </w:p>
        </w:tc>
        <w:tc>
          <w:tcPr>
            <w:tcW w:w="1170"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30-34</w:t>
            </w:r>
          </w:p>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Yaş</w:t>
            </w:r>
          </w:p>
        </w:tc>
        <w:tc>
          <w:tcPr>
            <w:tcW w:w="1170"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35-39</w:t>
            </w:r>
          </w:p>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Yaş</w:t>
            </w:r>
          </w:p>
        </w:tc>
        <w:tc>
          <w:tcPr>
            <w:tcW w:w="1170"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40-44</w:t>
            </w:r>
          </w:p>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Yaş</w:t>
            </w:r>
          </w:p>
        </w:tc>
        <w:tc>
          <w:tcPr>
            <w:tcW w:w="1170" w:type="dxa"/>
          </w:tcPr>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45-49</w:t>
            </w:r>
          </w:p>
          <w:p w:rsidR="00CC26E5" w:rsidRPr="007923F6" w:rsidRDefault="00CC26E5" w:rsidP="00CC26E5">
            <w:pPr>
              <w:pStyle w:val="TableParagraph"/>
              <w:ind w:left="107"/>
              <w:jc w:val="center"/>
              <w:rPr>
                <w:rFonts w:ascii="Times New Roman" w:hAnsi="Times New Roman"/>
                <w:sz w:val="24"/>
              </w:rPr>
            </w:pPr>
            <w:r w:rsidRPr="007923F6">
              <w:rPr>
                <w:rFonts w:ascii="Times New Roman" w:hAnsi="Times New Roman"/>
                <w:sz w:val="24"/>
              </w:rPr>
              <w:t>Yaş</w:t>
            </w:r>
          </w:p>
        </w:tc>
        <w:tc>
          <w:tcPr>
            <w:tcW w:w="1170" w:type="dxa"/>
          </w:tcPr>
          <w:p w:rsidR="00CC26E5" w:rsidRPr="007923F6" w:rsidRDefault="00CC26E5" w:rsidP="00CC26E5">
            <w:pPr>
              <w:pStyle w:val="TableParagraph"/>
              <w:spacing w:before="138"/>
              <w:ind w:left="107"/>
              <w:jc w:val="center"/>
              <w:rPr>
                <w:rFonts w:ascii="Times New Roman" w:hAnsi="Times New Roman"/>
                <w:sz w:val="24"/>
              </w:rPr>
            </w:pPr>
            <w:r w:rsidRPr="007923F6">
              <w:rPr>
                <w:rFonts w:ascii="Times New Roman" w:hAnsi="Times New Roman"/>
                <w:sz w:val="24"/>
              </w:rPr>
              <w:t>50- Üzeri</w:t>
            </w:r>
          </w:p>
        </w:tc>
      </w:tr>
      <w:tr w:rsidR="00CC26E5" w:rsidRPr="007923F6" w:rsidTr="00CC26E5">
        <w:trPr>
          <w:trHeight w:val="671"/>
        </w:trPr>
        <w:tc>
          <w:tcPr>
            <w:tcW w:w="1169" w:type="dxa"/>
          </w:tcPr>
          <w:p w:rsidR="00CC26E5" w:rsidRPr="007923F6" w:rsidRDefault="00CC26E5" w:rsidP="00CC26E5">
            <w:pPr>
              <w:pStyle w:val="TableParagraph"/>
              <w:ind w:left="108" w:right="430"/>
              <w:rPr>
                <w:rFonts w:ascii="Times New Roman" w:hAnsi="Times New Roman"/>
                <w:b/>
                <w:sz w:val="24"/>
              </w:rPr>
            </w:pPr>
            <w:r w:rsidRPr="007923F6">
              <w:rPr>
                <w:rFonts w:ascii="Times New Roman" w:hAnsi="Times New Roman"/>
                <w:b/>
                <w:sz w:val="24"/>
              </w:rPr>
              <w:t>Kişi Sayısı</w:t>
            </w:r>
          </w:p>
        </w:tc>
        <w:tc>
          <w:tcPr>
            <w:tcW w:w="1169"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11</w:t>
            </w:r>
          </w:p>
        </w:tc>
        <w:tc>
          <w:tcPr>
            <w:tcW w:w="1169"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49</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150</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241</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340</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356</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317</w:t>
            </w:r>
          </w:p>
        </w:tc>
      </w:tr>
      <w:tr w:rsidR="00CC26E5" w:rsidRPr="007923F6" w:rsidTr="00CC26E5">
        <w:trPr>
          <w:trHeight w:val="395"/>
        </w:trPr>
        <w:tc>
          <w:tcPr>
            <w:tcW w:w="1169" w:type="dxa"/>
          </w:tcPr>
          <w:p w:rsidR="00CC26E5" w:rsidRPr="007923F6" w:rsidRDefault="00CC26E5" w:rsidP="00CC26E5">
            <w:pPr>
              <w:pStyle w:val="TableParagraph"/>
              <w:ind w:left="108"/>
              <w:rPr>
                <w:rFonts w:ascii="Times New Roman" w:hAnsi="Times New Roman"/>
                <w:b/>
                <w:sz w:val="24"/>
              </w:rPr>
            </w:pPr>
          </w:p>
          <w:p w:rsidR="00CC26E5" w:rsidRPr="007923F6" w:rsidRDefault="00CC26E5" w:rsidP="00CC26E5">
            <w:pPr>
              <w:pStyle w:val="TableParagraph"/>
              <w:ind w:left="108"/>
              <w:rPr>
                <w:rFonts w:ascii="Times New Roman" w:hAnsi="Times New Roman"/>
                <w:b/>
                <w:sz w:val="24"/>
              </w:rPr>
            </w:pPr>
            <w:r w:rsidRPr="007923F6">
              <w:rPr>
                <w:rFonts w:ascii="Times New Roman" w:hAnsi="Times New Roman"/>
                <w:b/>
                <w:sz w:val="24"/>
              </w:rPr>
              <w:t>Yüzde</w:t>
            </w:r>
          </w:p>
        </w:tc>
        <w:tc>
          <w:tcPr>
            <w:tcW w:w="1169"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0,75</w:t>
            </w:r>
          </w:p>
        </w:tc>
        <w:tc>
          <w:tcPr>
            <w:tcW w:w="1169"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3,35</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10,24</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16,48</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23,22</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24,31</w:t>
            </w:r>
          </w:p>
        </w:tc>
        <w:tc>
          <w:tcPr>
            <w:tcW w:w="1170" w:type="dxa"/>
          </w:tcPr>
          <w:p w:rsidR="00CC26E5" w:rsidRPr="007923F6" w:rsidRDefault="00CC26E5" w:rsidP="00CC26E5">
            <w:pPr>
              <w:pStyle w:val="TableParagraph"/>
              <w:jc w:val="center"/>
              <w:rPr>
                <w:rFonts w:ascii="Times New Roman" w:hAnsi="Times New Roman"/>
              </w:rPr>
            </w:pPr>
          </w:p>
          <w:p w:rsidR="00CC26E5" w:rsidRPr="007923F6" w:rsidRDefault="00CC26E5" w:rsidP="00CC26E5">
            <w:pPr>
              <w:pStyle w:val="TableParagraph"/>
              <w:jc w:val="center"/>
              <w:rPr>
                <w:rFonts w:ascii="Times New Roman" w:hAnsi="Times New Roman"/>
              </w:rPr>
            </w:pPr>
            <w:r w:rsidRPr="007923F6">
              <w:rPr>
                <w:rFonts w:ascii="Times New Roman" w:hAnsi="Times New Roman"/>
              </w:rPr>
              <w:t>21,65</w:t>
            </w:r>
          </w:p>
        </w:tc>
      </w:tr>
    </w:tbl>
    <w:p w:rsidR="00CC26E5" w:rsidRPr="007923F6" w:rsidRDefault="00D059A5" w:rsidP="00CC26E5">
      <w:r w:rsidRPr="007923F6">
        <w:rPr>
          <w:sz w:val="16"/>
          <w:szCs w:val="16"/>
        </w:rPr>
        <w:t xml:space="preserve">  </w:t>
      </w:r>
      <w:r w:rsidR="00E222B5" w:rsidRPr="007923F6">
        <w:rPr>
          <w:sz w:val="16"/>
          <w:szCs w:val="16"/>
        </w:rPr>
        <w:t>*Personel Daire Başkanlığı</w:t>
      </w:r>
    </w:p>
    <w:p w:rsidR="00CC26E5" w:rsidRPr="007923F6" w:rsidRDefault="00CC26E5" w:rsidP="00CC26E5"/>
    <w:p w:rsidR="002E4323" w:rsidRPr="007923F6" w:rsidRDefault="002E4323" w:rsidP="00CC26E5">
      <w:pPr>
        <w:rPr>
          <w:b/>
        </w:rPr>
      </w:pPr>
    </w:p>
    <w:p w:rsidR="0032472D" w:rsidRDefault="0032472D" w:rsidP="00CC26E5">
      <w:pPr>
        <w:rPr>
          <w:b/>
        </w:rPr>
      </w:pPr>
    </w:p>
    <w:p w:rsidR="006E4C74" w:rsidRPr="007923F6" w:rsidRDefault="006E4C74" w:rsidP="00CC26E5">
      <w:pPr>
        <w:rPr>
          <w:b/>
        </w:rPr>
      </w:pPr>
    </w:p>
    <w:p w:rsidR="00EB551D" w:rsidRPr="007923F6" w:rsidRDefault="00EB551D" w:rsidP="00CC26E5">
      <w:pPr>
        <w:rPr>
          <w:b/>
        </w:rPr>
      </w:pPr>
    </w:p>
    <w:p w:rsidR="00CC26E5" w:rsidRPr="007923F6" w:rsidRDefault="006E4C74" w:rsidP="006E4C74">
      <w:pPr>
        <w:pStyle w:val="Balk5"/>
        <w:numPr>
          <w:ilvl w:val="0"/>
          <w:numId w:val="0"/>
        </w:numPr>
        <w:ind w:left="714"/>
      </w:pPr>
      <w:r>
        <w:t xml:space="preserve">4.3. </w:t>
      </w:r>
      <w:r w:rsidR="00C51D53" w:rsidRPr="007923F6">
        <w:t xml:space="preserve">Sözleşmeli </w:t>
      </w:r>
      <w:r w:rsidR="00C51D53" w:rsidRPr="00F57805">
        <w:t>Personel</w:t>
      </w:r>
      <w:r w:rsidR="00F57805" w:rsidRPr="00F57805">
        <w:t xml:space="preserve"> (657/4-B)</w:t>
      </w:r>
    </w:p>
    <w:p w:rsidR="00D059A5" w:rsidRPr="007923F6" w:rsidRDefault="00D059A5" w:rsidP="00CC26E5">
      <w:pPr>
        <w:rPr>
          <w:b/>
        </w:rPr>
      </w:pPr>
    </w:p>
    <w:p w:rsidR="00C51D53" w:rsidRPr="007923F6" w:rsidRDefault="00C51D53" w:rsidP="00CC26E5">
      <w:pPr>
        <w:rPr>
          <w:b/>
        </w:rPr>
      </w:pPr>
    </w:p>
    <w:p w:rsidR="00C51D53" w:rsidRPr="007923F6" w:rsidRDefault="00C51D53" w:rsidP="00C51D53">
      <w:pPr>
        <w:pStyle w:val="ResimYazs"/>
      </w:pPr>
      <w:bookmarkStart w:id="117" w:name="_Toc2754527"/>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42</w:t>
      </w:r>
      <w:r w:rsidR="00190EF0" w:rsidRPr="007923F6">
        <w:rPr>
          <w:noProof/>
        </w:rPr>
        <w:fldChar w:fldCharType="end"/>
      </w:r>
      <w:r w:rsidR="00287D36">
        <w:t xml:space="preserve">: </w:t>
      </w:r>
      <w:r w:rsidRPr="007923F6">
        <w:t>Sözleşmeli Personel</w:t>
      </w:r>
      <w:bookmarkEnd w:id="117"/>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3719"/>
        <w:gridCol w:w="1580"/>
        <w:gridCol w:w="1757"/>
        <w:gridCol w:w="2230"/>
      </w:tblGrid>
      <w:tr w:rsidR="00C51D53" w:rsidRPr="007923F6" w:rsidTr="00EB551D">
        <w:trPr>
          <w:trHeight w:val="737"/>
        </w:trPr>
        <w:tc>
          <w:tcPr>
            <w:tcW w:w="9286" w:type="dxa"/>
            <w:gridSpan w:val="4"/>
            <w:shd w:val="clear" w:color="auto" w:fill="4F80BC"/>
            <w:vAlign w:val="center"/>
          </w:tcPr>
          <w:p w:rsidR="00C51D53" w:rsidRPr="007923F6" w:rsidRDefault="00C51D53" w:rsidP="002F723E">
            <w:pPr>
              <w:pStyle w:val="TableParagraph"/>
              <w:spacing w:before="231"/>
              <w:ind w:left="108"/>
              <w:rPr>
                <w:rFonts w:ascii="Times New Roman" w:hAnsi="Times New Roman"/>
                <w:b/>
                <w:sz w:val="24"/>
              </w:rPr>
            </w:pPr>
            <w:r w:rsidRPr="007923F6">
              <w:rPr>
                <w:rFonts w:ascii="Times New Roman" w:hAnsi="Times New Roman"/>
                <w:b/>
                <w:sz w:val="24"/>
              </w:rPr>
              <w:t>Sözleşmeli Personel</w:t>
            </w:r>
            <w:r w:rsidR="00287D36">
              <w:rPr>
                <w:rFonts w:ascii="Times New Roman" w:hAnsi="Times New Roman"/>
                <w:b/>
                <w:sz w:val="24"/>
              </w:rPr>
              <w:t xml:space="preserve"> (657/4-B)</w:t>
            </w:r>
          </w:p>
        </w:tc>
      </w:tr>
      <w:tr w:rsidR="00C51D53" w:rsidRPr="007923F6" w:rsidTr="00EB551D">
        <w:trPr>
          <w:trHeight w:val="435"/>
        </w:trPr>
        <w:tc>
          <w:tcPr>
            <w:tcW w:w="3719" w:type="dxa"/>
            <w:vAlign w:val="center"/>
          </w:tcPr>
          <w:p w:rsidR="00C51D53" w:rsidRPr="007923F6" w:rsidRDefault="00C51D53" w:rsidP="002F723E">
            <w:pPr>
              <w:pStyle w:val="TableParagraph"/>
              <w:rPr>
                <w:rFonts w:ascii="Times New Roman" w:hAnsi="Times New Roman"/>
              </w:rPr>
            </w:pPr>
          </w:p>
        </w:tc>
        <w:tc>
          <w:tcPr>
            <w:tcW w:w="1580" w:type="dxa"/>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Dolu</w:t>
            </w:r>
          </w:p>
        </w:tc>
        <w:tc>
          <w:tcPr>
            <w:tcW w:w="1757" w:type="dxa"/>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Boş</w:t>
            </w:r>
          </w:p>
        </w:tc>
        <w:tc>
          <w:tcPr>
            <w:tcW w:w="2230" w:type="dxa"/>
            <w:vAlign w:val="center"/>
          </w:tcPr>
          <w:p w:rsidR="00C51D53" w:rsidRPr="007923F6" w:rsidRDefault="00C51D53" w:rsidP="002F723E">
            <w:pPr>
              <w:pStyle w:val="TableParagraph"/>
              <w:spacing w:before="19"/>
              <w:ind w:left="108"/>
              <w:jc w:val="center"/>
              <w:rPr>
                <w:rFonts w:ascii="Times New Roman" w:hAnsi="Times New Roman"/>
                <w:sz w:val="24"/>
              </w:rPr>
            </w:pPr>
            <w:r w:rsidRPr="007923F6">
              <w:rPr>
                <w:rFonts w:ascii="Times New Roman" w:hAnsi="Times New Roman"/>
                <w:sz w:val="24"/>
              </w:rPr>
              <w:t>Toplam</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 xml:space="preserve">İdari Destek Görevlisi </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16</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16</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Röntgen Teknisyeni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Eczaci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Destek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Hemşire</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132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138</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Sağlik Teknikeri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7</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Programci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Çözümleyici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EB551D">
        <w:trPr>
          <w:trHeight w:val="395"/>
        </w:trPr>
        <w:tc>
          <w:tcPr>
            <w:tcW w:w="3719" w:type="dxa"/>
            <w:vAlign w:val="center"/>
          </w:tcPr>
          <w:p w:rsidR="00C51D53" w:rsidRPr="007923F6" w:rsidRDefault="00EB551D" w:rsidP="002F723E">
            <w:pPr>
              <w:pStyle w:val="TableParagraph"/>
              <w:rPr>
                <w:rFonts w:ascii="Times New Roman" w:hAnsi="Times New Roman"/>
              </w:rPr>
            </w:pPr>
            <w:r w:rsidRPr="007923F6">
              <w:rPr>
                <w:rFonts w:ascii="Times New Roman" w:hAnsi="Times New Roman"/>
              </w:rPr>
              <w:t>Ebe</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r>
      <w:tr w:rsidR="00C51D53" w:rsidRPr="007923F6" w:rsidTr="00EB551D">
        <w:trPr>
          <w:trHeight w:val="395"/>
        </w:trPr>
        <w:tc>
          <w:tcPr>
            <w:tcW w:w="3719"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1580" w:type="dxa"/>
            <w:vAlign w:val="center"/>
          </w:tcPr>
          <w:p w:rsidR="00C51D53" w:rsidRPr="007923F6" w:rsidRDefault="00C51D53" w:rsidP="002F723E">
            <w:pPr>
              <w:pStyle w:val="TableParagraph"/>
              <w:jc w:val="center"/>
              <w:rPr>
                <w:rFonts w:ascii="Times New Roman" w:hAnsi="Times New Roman"/>
                <w:b/>
              </w:rPr>
            </w:pPr>
            <w:r w:rsidRPr="007923F6">
              <w:rPr>
                <w:rFonts w:ascii="Times New Roman" w:hAnsi="Times New Roman"/>
                <w:b/>
              </w:rPr>
              <w:t>158</w:t>
            </w:r>
          </w:p>
        </w:tc>
        <w:tc>
          <w:tcPr>
            <w:tcW w:w="1757" w:type="dxa"/>
            <w:vAlign w:val="center"/>
          </w:tcPr>
          <w:p w:rsidR="00C51D53" w:rsidRPr="007923F6" w:rsidRDefault="00C51D53" w:rsidP="002F723E">
            <w:pPr>
              <w:pStyle w:val="TableParagraph"/>
              <w:jc w:val="center"/>
              <w:rPr>
                <w:rFonts w:ascii="Times New Roman" w:hAnsi="Times New Roman"/>
                <w:b/>
              </w:rPr>
            </w:pPr>
            <w:r w:rsidRPr="007923F6">
              <w:rPr>
                <w:rFonts w:ascii="Times New Roman" w:hAnsi="Times New Roman"/>
                <w:b/>
              </w:rPr>
              <w:t>15</w:t>
            </w:r>
          </w:p>
        </w:tc>
        <w:tc>
          <w:tcPr>
            <w:tcW w:w="2230" w:type="dxa"/>
            <w:vAlign w:val="center"/>
          </w:tcPr>
          <w:p w:rsidR="00C51D53" w:rsidRPr="007923F6" w:rsidRDefault="00C51D53" w:rsidP="002F723E">
            <w:pPr>
              <w:pStyle w:val="TableParagraph"/>
              <w:jc w:val="center"/>
              <w:rPr>
                <w:rFonts w:ascii="Times New Roman" w:hAnsi="Times New Roman"/>
                <w:b/>
              </w:rPr>
            </w:pPr>
            <w:r w:rsidRPr="007923F6">
              <w:rPr>
                <w:rFonts w:ascii="Times New Roman" w:hAnsi="Times New Roman"/>
                <w:b/>
              </w:rPr>
              <w:t>173</w:t>
            </w:r>
          </w:p>
        </w:tc>
      </w:tr>
    </w:tbl>
    <w:p w:rsidR="00C51D53" w:rsidRPr="007923F6" w:rsidRDefault="00D059A5" w:rsidP="00C51D53">
      <w:pPr>
        <w:rPr>
          <w:sz w:val="16"/>
          <w:szCs w:val="16"/>
        </w:rPr>
      </w:pPr>
      <w:r w:rsidRPr="007923F6">
        <w:rPr>
          <w:sz w:val="16"/>
          <w:szCs w:val="16"/>
        </w:rPr>
        <w:t xml:space="preserve">  </w:t>
      </w:r>
      <w:r w:rsidR="00E222B5" w:rsidRPr="007923F6">
        <w:rPr>
          <w:sz w:val="16"/>
          <w:szCs w:val="16"/>
        </w:rPr>
        <w:t>*Personel Daire Başkanlığı</w:t>
      </w:r>
    </w:p>
    <w:p w:rsidR="00E222B5" w:rsidRPr="007923F6" w:rsidRDefault="00E222B5" w:rsidP="00C51D53">
      <w:pPr>
        <w:rPr>
          <w:sz w:val="16"/>
          <w:szCs w:val="16"/>
        </w:rPr>
      </w:pPr>
    </w:p>
    <w:p w:rsidR="00C51D53" w:rsidRPr="007923F6" w:rsidRDefault="00C51D53" w:rsidP="00C51D53">
      <w:pPr>
        <w:rPr>
          <w:b/>
        </w:rPr>
      </w:pPr>
    </w:p>
    <w:p w:rsidR="0032472D" w:rsidRPr="007923F6" w:rsidRDefault="0032472D" w:rsidP="00C51D53">
      <w:pPr>
        <w:rPr>
          <w:b/>
        </w:rPr>
      </w:pPr>
    </w:p>
    <w:p w:rsidR="0032472D" w:rsidRPr="007923F6" w:rsidRDefault="0032472D" w:rsidP="00C51D53">
      <w:pPr>
        <w:rPr>
          <w:b/>
        </w:rPr>
      </w:pPr>
    </w:p>
    <w:p w:rsidR="0032472D" w:rsidRPr="007923F6" w:rsidRDefault="0032472D" w:rsidP="00C51D53">
      <w:pPr>
        <w:rPr>
          <w:b/>
        </w:rPr>
      </w:pPr>
    </w:p>
    <w:p w:rsidR="002E4323" w:rsidRPr="007923F6" w:rsidRDefault="002E4323" w:rsidP="00C51D53">
      <w:pPr>
        <w:rPr>
          <w:b/>
        </w:rPr>
      </w:pPr>
    </w:p>
    <w:p w:rsidR="002E4323" w:rsidRPr="007923F6" w:rsidRDefault="002E4323" w:rsidP="00C51D53">
      <w:pPr>
        <w:rPr>
          <w:b/>
        </w:rPr>
      </w:pPr>
    </w:p>
    <w:p w:rsidR="00C51D53" w:rsidRPr="007923F6" w:rsidRDefault="00C51D53" w:rsidP="00C51D53">
      <w:pPr>
        <w:pStyle w:val="ResimYazs"/>
        <w:rPr>
          <w:b w:val="0"/>
        </w:rPr>
      </w:pPr>
      <w:bookmarkStart w:id="118" w:name="_Toc2754528"/>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43</w:t>
      </w:r>
      <w:r w:rsidR="00190EF0" w:rsidRPr="007923F6">
        <w:rPr>
          <w:noProof/>
        </w:rPr>
        <w:fldChar w:fldCharType="end"/>
      </w:r>
      <w:r w:rsidR="00287D36">
        <w:t xml:space="preserve">: </w:t>
      </w:r>
      <w:r w:rsidRPr="007923F6">
        <w:t>Sözleşmeli Personelin Hizmet Süreleri</w:t>
      </w:r>
      <w:bookmarkEnd w:id="118"/>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278"/>
        <w:gridCol w:w="1248"/>
        <w:gridCol w:w="1239"/>
        <w:gridCol w:w="1233"/>
        <w:gridCol w:w="1233"/>
        <w:gridCol w:w="1506"/>
        <w:gridCol w:w="1549"/>
      </w:tblGrid>
      <w:tr w:rsidR="00C51D53" w:rsidRPr="007923F6" w:rsidTr="00D059A5">
        <w:trPr>
          <w:trHeight w:val="723"/>
        </w:trPr>
        <w:tc>
          <w:tcPr>
            <w:tcW w:w="9286" w:type="dxa"/>
            <w:gridSpan w:val="7"/>
            <w:shd w:val="clear" w:color="auto" w:fill="4F80BC"/>
            <w:vAlign w:val="center"/>
          </w:tcPr>
          <w:p w:rsidR="00C51D53" w:rsidRPr="007923F6" w:rsidRDefault="00C51D53" w:rsidP="002F723E">
            <w:pPr>
              <w:pStyle w:val="TableParagraph"/>
              <w:spacing w:before="223"/>
              <w:ind w:left="108"/>
              <w:rPr>
                <w:rFonts w:ascii="Times New Roman" w:hAnsi="Times New Roman"/>
                <w:b/>
                <w:sz w:val="24"/>
              </w:rPr>
            </w:pPr>
            <w:r w:rsidRPr="007923F6">
              <w:rPr>
                <w:rFonts w:ascii="Times New Roman" w:hAnsi="Times New Roman"/>
                <w:b/>
                <w:sz w:val="24"/>
              </w:rPr>
              <w:t>Sözleşmeli Personel</w:t>
            </w:r>
            <w:r w:rsidR="00287D36">
              <w:rPr>
                <w:rFonts w:ascii="Times New Roman" w:hAnsi="Times New Roman"/>
                <w:b/>
                <w:sz w:val="24"/>
              </w:rPr>
              <w:t xml:space="preserve"> (657/4-B)</w:t>
            </w:r>
          </w:p>
        </w:tc>
      </w:tr>
      <w:tr w:rsidR="00C51D53" w:rsidRPr="007923F6" w:rsidTr="00D059A5">
        <w:trPr>
          <w:trHeight w:val="671"/>
        </w:trPr>
        <w:tc>
          <w:tcPr>
            <w:tcW w:w="1278" w:type="dxa"/>
            <w:vAlign w:val="center"/>
          </w:tcPr>
          <w:p w:rsidR="00C51D53" w:rsidRPr="007923F6" w:rsidRDefault="00C51D53" w:rsidP="002F723E">
            <w:pPr>
              <w:pStyle w:val="TableParagraph"/>
              <w:rPr>
                <w:rFonts w:ascii="Times New Roman" w:hAnsi="Times New Roman"/>
              </w:rPr>
            </w:pPr>
          </w:p>
        </w:tc>
        <w:tc>
          <w:tcPr>
            <w:tcW w:w="1248" w:type="dxa"/>
            <w:vAlign w:val="center"/>
          </w:tcPr>
          <w:p w:rsidR="00C51D53" w:rsidRPr="007923F6" w:rsidRDefault="00C51D53" w:rsidP="002F723E">
            <w:pPr>
              <w:pStyle w:val="TableParagraph"/>
              <w:spacing w:before="138"/>
              <w:ind w:left="108"/>
              <w:rPr>
                <w:rFonts w:ascii="Times New Roman" w:hAnsi="Times New Roman"/>
                <w:sz w:val="24"/>
              </w:rPr>
            </w:pPr>
            <w:r w:rsidRPr="007923F6">
              <w:rPr>
                <w:rFonts w:ascii="Times New Roman" w:hAnsi="Times New Roman"/>
                <w:sz w:val="24"/>
              </w:rPr>
              <w:t>1 – 3 Yıl</w:t>
            </w:r>
          </w:p>
        </w:tc>
        <w:tc>
          <w:tcPr>
            <w:tcW w:w="1239" w:type="dxa"/>
            <w:vAlign w:val="center"/>
          </w:tcPr>
          <w:p w:rsidR="00C51D53" w:rsidRPr="007923F6" w:rsidRDefault="00C51D53" w:rsidP="002F723E">
            <w:pPr>
              <w:pStyle w:val="TableParagraph"/>
              <w:spacing w:before="138"/>
              <w:ind w:left="108"/>
              <w:rPr>
                <w:rFonts w:ascii="Times New Roman" w:hAnsi="Times New Roman"/>
                <w:sz w:val="24"/>
              </w:rPr>
            </w:pPr>
            <w:r w:rsidRPr="007923F6">
              <w:rPr>
                <w:rFonts w:ascii="Times New Roman" w:hAnsi="Times New Roman"/>
                <w:sz w:val="24"/>
              </w:rPr>
              <w:t>4 – 6 Yıl</w:t>
            </w:r>
          </w:p>
        </w:tc>
        <w:tc>
          <w:tcPr>
            <w:tcW w:w="1233" w:type="dxa"/>
            <w:vAlign w:val="center"/>
          </w:tcPr>
          <w:p w:rsidR="00C51D53" w:rsidRPr="007923F6" w:rsidRDefault="00C51D53" w:rsidP="002F723E">
            <w:pPr>
              <w:pStyle w:val="TableParagraph"/>
              <w:spacing w:before="138"/>
              <w:ind w:left="107"/>
              <w:rPr>
                <w:rFonts w:ascii="Times New Roman" w:hAnsi="Times New Roman"/>
                <w:sz w:val="24"/>
              </w:rPr>
            </w:pPr>
            <w:r w:rsidRPr="007923F6">
              <w:rPr>
                <w:rFonts w:ascii="Times New Roman" w:hAnsi="Times New Roman"/>
                <w:sz w:val="24"/>
              </w:rPr>
              <w:t>7 – 10 Yıl</w:t>
            </w:r>
          </w:p>
        </w:tc>
        <w:tc>
          <w:tcPr>
            <w:tcW w:w="1233" w:type="dxa"/>
            <w:vAlign w:val="center"/>
          </w:tcPr>
          <w:p w:rsidR="00C51D53" w:rsidRPr="007923F6" w:rsidRDefault="00C51D53" w:rsidP="002F723E">
            <w:pPr>
              <w:pStyle w:val="TableParagraph"/>
              <w:tabs>
                <w:tab w:val="left" w:pos="556"/>
                <w:tab w:val="left" w:pos="884"/>
              </w:tabs>
              <w:ind w:left="107"/>
              <w:rPr>
                <w:rFonts w:ascii="Times New Roman" w:hAnsi="Times New Roman"/>
                <w:sz w:val="24"/>
              </w:rPr>
            </w:pPr>
            <w:r w:rsidRPr="007923F6">
              <w:rPr>
                <w:rFonts w:ascii="Times New Roman" w:hAnsi="Times New Roman"/>
                <w:sz w:val="24"/>
              </w:rPr>
              <w:t>11</w:t>
            </w:r>
            <w:r w:rsidRPr="007923F6">
              <w:rPr>
                <w:rFonts w:ascii="Times New Roman" w:hAnsi="Times New Roman"/>
                <w:sz w:val="24"/>
              </w:rPr>
              <w:tab/>
              <w:t>–</w:t>
            </w:r>
            <w:r w:rsidRPr="007923F6">
              <w:rPr>
                <w:rFonts w:ascii="Times New Roman" w:hAnsi="Times New Roman"/>
                <w:sz w:val="24"/>
              </w:rPr>
              <w:tab/>
              <w:t>15</w:t>
            </w:r>
          </w:p>
          <w:p w:rsidR="00C51D53" w:rsidRPr="007923F6" w:rsidRDefault="00C51D53" w:rsidP="002F723E">
            <w:pPr>
              <w:pStyle w:val="TableParagraph"/>
              <w:ind w:left="107"/>
              <w:rPr>
                <w:rFonts w:ascii="Times New Roman" w:hAnsi="Times New Roman"/>
                <w:sz w:val="24"/>
              </w:rPr>
            </w:pPr>
            <w:r w:rsidRPr="007923F6">
              <w:rPr>
                <w:rFonts w:ascii="Times New Roman" w:hAnsi="Times New Roman"/>
                <w:sz w:val="24"/>
              </w:rPr>
              <w:t>Yıl</w:t>
            </w:r>
          </w:p>
        </w:tc>
        <w:tc>
          <w:tcPr>
            <w:tcW w:w="1506" w:type="dxa"/>
            <w:vAlign w:val="center"/>
          </w:tcPr>
          <w:p w:rsidR="00C51D53" w:rsidRPr="007923F6" w:rsidRDefault="00C51D53" w:rsidP="002F723E">
            <w:pPr>
              <w:pStyle w:val="TableParagraph"/>
              <w:spacing w:before="138"/>
              <w:ind w:left="108"/>
              <w:rPr>
                <w:rFonts w:ascii="Times New Roman" w:hAnsi="Times New Roman"/>
                <w:sz w:val="24"/>
              </w:rPr>
            </w:pPr>
            <w:r w:rsidRPr="007923F6">
              <w:rPr>
                <w:rFonts w:ascii="Times New Roman" w:hAnsi="Times New Roman"/>
                <w:sz w:val="24"/>
              </w:rPr>
              <w:t>16 – 20 Yıl</w:t>
            </w:r>
          </w:p>
        </w:tc>
        <w:tc>
          <w:tcPr>
            <w:tcW w:w="1549" w:type="dxa"/>
            <w:vAlign w:val="center"/>
          </w:tcPr>
          <w:p w:rsidR="00C51D53" w:rsidRPr="007923F6" w:rsidRDefault="00C51D53" w:rsidP="002F723E">
            <w:pPr>
              <w:pStyle w:val="TableParagraph"/>
              <w:spacing w:before="138"/>
              <w:ind w:left="108"/>
              <w:rPr>
                <w:rFonts w:ascii="Times New Roman" w:hAnsi="Times New Roman"/>
                <w:sz w:val="24"/>
              </w:rPr>
            </w:pPr>
            <w:r w:rsidRPr="007923F6">
              <w:rPr>
                <w:rFonts w:ascii="Times New Roman" w:hAnsi="Times New Roman"/>
                <w:sz w:val="24"/>
              </w:rPr>
              <w:t>21 - Üzeri</w:t>
            </w:r>
          </w:p>
        </w:tc>
      </w:tr>
      <w:tr w:rsidR="00C51D53" w:rsidRPr="007923F6" w:rsidTr="00D059A5">
        <w:trPr>
          <w:trHeight w:val="671"/>
        </w:trPr>
        <w:tc>
          <w:tcPr>
            <w:tcW w:w="1278" w:type="dxa"/>
            <w:vAlign w:val="center"/>
          </w:tcPr>
          <w:p w:rsidR="00C51D53" w:rsidRPr="007923F6" w:rsidRDefault="00C51D53" w:rsidP="002F723E">
            <w:pPr>
              <w:pStyle w:val="TableParagraph"/>
              <w:ind w:left="108" w:right="539"/>
              <w:rPr>
                <w:rFonts w:ascii="Times New Roman" w:hAnsi="Times New Roman"/>
                <w:b/>
                <w:sz w:val="24"/>
              </w:rPr>
            </w:pPr>
            <w:r w:rsidRPr="007923F6">
              <w:rPr>
                <w:rFonts w:ascii="Times New Roman" w:hAnsi="Times New Roman"/>
                <w:b/>
                <w:sz w:val="24"/>
              </w:rPr>
              <w:t>Kişi Sayısı</w:t>
            </w:r>
          </w:p>
        </w:tc>
        <w:tc>
          <w:tcPr>
            <w:tcW w:w="1248" w:type="dxa"/>
            <w:vAlign w:val="center"/>
          </w:tcPr>
          <w:p w:rsidR="00C51D53" w:rsidRPr="007923F6" w:rsidRDefault="00C51D53" w:rsidP="002F723E">
            <w:pPr>
              <w:pStyle w:val="TableParagraph"/>
              <w:jc w:val="center"/>
              <w:rPr>
                <w:rFonts w:ascii="Times New Roman" w:hAnsi="Times New Roman"/>
              </w:rPr>
            </w:pPr>
          </w:p>
          <w:p w:rsidR="00C51D53" w:rsidRPr="007923F6" w:rsidRDefault="00C51D53" w:rsidP="002F723E">
            <w:pPr>
              <w:pStyle w:val="TableParagraph"/>
              <w:jc w:val="center"/>
              <w:rPr>
                <w:rFonts w:ascii="Times New Roman" w:hAnsi="Times New Roman"/>
              </w:rPr>
            </w:pPr>
            <w:r w:rsidRPr="007923F6">
              <w:rPr>
                <w:rFonts w:ascii="Times New Roman" w:hAnsi="Times New Roman"/>
              </w:rPr>
              <w:t>132</w:t>
            </w:r>
          </w:p>
        </w:tc>
        <w:tc>
          <w:tcPr>
            <w:tcW w:w="1239" w:type="dxa"/>
            <w:vAlign w:val="center"/>
          </w:tcPr>
          <w:p w:rsidR="00C51D53" w:rsidRPr="007923F6" w:rsidRDefault="00C51D53" w:rsidP="002F723E">
            <w:pPr>
              <w:pStyle w:val="TableParagraph"/>
              <w:jc w:val="center"/>
              <w:rPr>
                <w:rFonts w:ascii="Times New Roman" w:hAnsi="Times New Roman"/>
              </w:rPr>
            </w:pPr>
          </w:p>
          <w:p w:rsidR="00C51D53" w:rsidRPr="007923F6" w:rsidRDefault="00C51D53" w:rsidP="002F723E">
            <w:pPr>
              <w:pStyle w:val="TableParagraph"/>
              <w:jc w:val="center"/>
              <w:rPr>
                <w:rFonts w:ascii="Times New Roman" w:hAnsi="Times New Roman"/>
              </w:rPr>
            </w:pPr>
            <w:r w:rsidRPr="007923F6">
              <w:rPr>
                <w:rFonts w:ascii="Times New Roman" w:hAnsi="Times New Roman"/>
              </w:rPr>
              <w:t>13</w:t>
            </w:r>
          </w:p>
        </w:tc>
        <w:tc>
          <w:tcPr>
            <w:tcW w:w="1233" w:type="dxa"/>
            <w:vAlign w:val="center"/>
          </w:tcPr>
          <w:p w:rsidR="00C51D53" w:rsidRPr="007923F6" w:rsidRDefault="00C51D53" w:rsidP="002F723E">
            <w:pPr>
              <w:pStyle w:val="TableParagraph"/>
              <w:jc w:val="center"/>
              <w:rPr>
                <w:rFonts w:ascii="Times New Roman" w:hAnsi="Times New Roman"/>
              </w:rPr>
            </w:pPr>
          </w:p>
          <w:p w:rsidR="00C51D53" w:rsidRPr="007923F6" w:rsidRDefault="00C51D53" w:rsidP="002F723E">
            <w:pPr>
              <w:pStyle w:val="TableParagraph"/>
              <w:jc w:val="center"/>
              <w:rPr>
                <w:rFonts w:ascii="Times New Roman" w:hAnsi="Times New Roman"/>
              </w:rPr>
            </w:pPr>
            <w:r w:rsidRPr="007923F6">
              <w:rPr>
                <w:rFonts w:ascii="Times New Roman" w:hAnsi="Times New Roman"/>
              </w:rPr>
              <w:t>13</w:t>
            </w:r>
          </w:p>
        </w:tc>
        <w:tc>
          <w:tcPr>
            <w:tcW w:w="1233" w:type="dxa"/>
            <w:vAlign w:val="center"/>
          </w:tcPr>
          <w:p w:rsidR="00C51D53" w:rsidRPr="007923F6" w:rsidRDefault="00C51D53" w:rsidP="002F723E">
            <w:pPr>
              <w:pStyle w:val="TableParagraph"/>
              <w:jc w:val="center"/>
              <w:rPr>
                <w:rFonts w:ascii="Times New Roman" w:hAnsi="Times New Roman"/>
              </w:rPr>
            </w:pPr>
          </w:p>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506" w:type="dxa"/>
            <w:vAlign w:val="center"/>
          </w:tcPr>
          <w:p w:rsidR="00C51D53" w:rsidRPr="007923F6" w:rsidRDefault="00C51D53" w:rsidP="002F723E">
            <w:pPr>
              <w:pStyle w:val="TableParagraph"/>
              <w:jc w:val="center"/>
              <w:rPr>
                <w:rFonts w:ascii="Times New Roman" w:hAnsi="Times New Roman"/>
              </w:rPr>
            </w:pPr>
          </w:p>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549" w:type="dxa"/>
            <w:vAlign w:val="center"/>
          </w:tcPr>
          <w:p w:rsidR="00C51D53" w:rsidRPr="007923F6" w:rsidRDefault="00C51D53" w:rsidP="002F723E">
            <w:pPr>
              <w:pStyle w:val="TableParagraph"/>
              <w:jc w:val="center"/>
              <w:rPr>
                <w:rFonts w:ascii="Times New Roman" w:hAnsi="Times New Roman"/>
              </w:rPr>
            </w:pPr>
          </w:p>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r>
      <w:tr w:rsidR="00C51D53" w:rsidRPr="007923F6" w:rsidTr="00D059A5">
        <w:trPr>
          <w:trHeight w:val="395"/>
        </w:trPr>
        <w:tc>
          <w:tcPr>
            <w:tcW w:w="1278"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Yüzde</w:t>
            </w:r>
          </w:p>
        </w:tc>
        <w:tc>
          <w:tcPr>
            <w:tcW w:w="1248"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%84</w:t>
            </w:r>
          </w:p>
        </w:tc>
        <w:tc>
          <w:tcPr>
            <w:tcW w:w="123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c>
          <w:tcPr>
            <w:tcW w:w="1233" w:type="dxa"/>
            <w:vAlign w:val="center"/>
          </w:tcPr>
          <w:p w:rsidR="00C51D53" w:rsidRPr="007923F6" w:rsidRDefault="00C51D53" w:rsidP="002F723E">
            <w:pPr>
              <w:pStyle w:val="TableParagraph"/>
              <w:jc w:val="center"/>
              <w:rPr>
                <w:rFonts w:ascii="Times New Roman" w:hAnsi="Times New Roman"/>
              </w:rPr>
            </w:pPr>
          </w:p>
        </w:tc>
        <w:tc>
          <w:tcPr>
            <w:tcW w:w="1506" w:type="dxa"/>
            <w:vAlign w:val="center"/>
          </w:tcPr>
          <w:p w:rsidR="00C51D53" w:rsidRPr="007923F6" w:rsidRDefault="00C51D53" w:rsidP="002F723E">
            <w:pPr>
              <w:pStyle w:val="TableParagraph"/>
              <w:jc w:val="center"/>
              <w:rPr>
                <w:rFonts w:ascii="Times New Roman" w:hAnsi="Times New Roman"/>
              </w:rPr>
            </w:pPr>
          </w:p>
        </w:tc>
        <w:tc>
          <w:tcPr>
            <w:tcW w:w="1549" w:type="dxa"/>
            <w:vAlign w:val="center"/>
          </w:tcPr>
          <w:p w:rsidR="00C51D53" w:rsidRPr="007923F6" w:rsidRDefault="00C51D53" w:rsidP="002F723E">
            <w:pPr>
              <w:pStyle w:val="TableParagraph"/>
              <w:jc w:val="center"/>
              <w:rPr>
                <w:rFonts w:ascii="Times New Roman" w:hAnsi="Times New Roman"/>
              </w:rPr>
            </w:pPr>
          </w:p>
        </w:tc>
      </w:tr>
    </w:tbl>
    <w:p w:rsidR="00C51D53" w:rsidRPr="007923F6" w:rsidRDefault="00D059A5"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2E4323" w:rsidRPr="007923F6" w:rsidRDefault="002E4323" w:rsidP="00C51D53"/>
    <w:p w:rsidR="002E4323" w:rsidRPr="007923F6" w:rsidRDefault="002E4323" w:rsidP="00C51D53">
      <w:pPr>
        <w:pStyle w:val="ResimYazs"/>
      </w:pPr>
    </w:p>
    <w:p w:rsidR="00C51D53" w:rsidRPr="007923F6" w:rsidRDefault="00C51D53" w:rsidP="00C51D53">
      <w:pPr>
        <w:pStyle w:val="ResimYazs"/>
        <w:rPr>
          <w:b w:val="0"/>
        </w:rPr>
      </w:pPr>
      <w:bookmarkStart w:id="119" w:name="_Toc2754529"/>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44</w:t>
      </w:r>
      <w:r w:rsidR="00190EF0" w:rsidRPr="007923F6">
        <w:rPr>
          <w:noProof/>
        </w:rPr>
        <w:fldChar w:fldCharType="end"/>
      </w:r>
      <w:r w:rsidR="00287D36">
        <w:t xml:space="preserve">: </w:t>
      </w:r>
      <w:r w:rsidRPr="007923F6">
        <w:t>Sözleşmeli Personelin Yaş İtibariyle Dağılımı</w:t>
      </w:r>
      <w:bookmarkEnd w:id="119"/>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278"/>
        <w:gridCol w:w="1248"/>
        <w:gridCol w:w="1239"/>
        <w:gridCol w:w="1233"/>
        <w:gridCol w:w="1233"/>
        <w:gridCol w:w="1506"/>
        <w:gridCol w:w="1549"/>
      </w:tblGrid>
      <w:tr w:rsidR="00C51D53" w:rsidRPr="007923F6" w:rsidTr="00D059A5">
        <w:trPr>
          <w:trHeight w:val="834"/>
        </w:trPr>
        <w:tc>
          <w:tcPr>
            <w:tcW w:w="9286" w:type="dxa"/>
            <w:gridSpan w:val="7"/>
            <w:shd w:val="clear" w:color="auto" w:fill="4F80BC"/>
            <w:vAlign w:val="center"/>
          </w:tcPr>
          <w:p w:rsidR="00C51D53" w:rsidRPr="007923F6" w:rsidRDefault="00C51D53" w:rsidP="002F723E">
            <w:pPr>
              <w:pStyle w:val="TableParagraph"/>
              <w:spacing w:before="3"/>
              <w:rPr>
                <w:rFonts w:ascii="Times New Roman" w:hAnsi="Times New Roman"/>
                <w:b/>
                <w:sz w:val="24"/>
              </w:rPr>
            </w:pPr>
          </w:p>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Sözleşmeli Personel</w:t>
            </w:r>
            <w:r w:rsidR="00287D36">
              <w:rPr>
                <w:rFonts w:ascii="Times New Roman" w:hAnsi="Times New Roman"/>
                <w:b/>
                <w:sz w:val="24"/>
              </w:rPr>
              <w:t xml:space="preserve"> (657/4-B)</w:t>
            </w:r>
          </w:p>
        </w:tc>
      </w:tr>
      <w:tr w:rsidR="00C51D53" w:rsidRPr="007923F6" w:rsidTr="00D059A5">
        <w:trPr>
          <w:trHeight w:val="395"/>
        </w:trPr>
        <w:tc>
          <w:tcPr>
            <w:tcW w:w="1278" w:type="dxa"/>
            <w:vAlign w:val="center"/>
          </w:tcPr>
          <w:p w:rsidR="00C51D53" w:rsidRPr="007923F6" w:rsidRDefault="00C51D53" w:rsidP="002F723E">
            <w:pPr>
              <w:pStyle w:val="TableParagraph"/>
              <w:rPr>
                <w:rFonts w:ascii="Times New Roman" w:hAnsi="Times New Roman"/>
              </w:rPr>
            </w:pPr>
          </w:p>
        </w:tc>
        <w:tc>
          <w:tcPr>
            <w:tcW w:w="1248"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23 yaş altı</w:t>
            </w:r>
          </w:p>
        </w:tc>
        <w:tc>
          <w:tcPr>
            <w:tcW w:w="1239"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23-30 Yaş</w:t>
            </w:r>
          </w:p>
        </w:tc>
        <w:tc>
          <w:tcPr>
            <w:tcW w:w="1233" w:type="dxa"/>
            <w:vAlign w:val="center"/>
          </w:tcPr>
          <w:p w:rsidR="00C51D53" w:rsidRPr="007923F6" w:rsidRDefault="00C51D53" w:rsidP="002F723E">
            <w:pPr>
              <w:pStyle w:val="TableParagraph"/>
              <w:ind w:left="107"/>
              <w:rPr>
                <w:rFonts w:ascii="Times New Roman" w:hAnsi="Times New Roman"/>
                <w:sz w:val="24"/>
              </w:rPr>
            </w:pPr>
            <w:r w:rsidRPr="007923F6">
              <w:rPr>
                <w:rFonts w:ascii="Times New Roman" w:hAnsi="Times New Roman"/>
                <w:sz w:val="24"/>
              </w:rPr>
              <w:t>31-35 Yaş</w:t>
            </w:r>
          </w:p>
        </w:tc>
        <w:tc>
          <w:tcPr>
            <w:tcW w:w="1233" w:type="dxa"/>
            <w:vAlign w:val="center"/>
          </w:tcPr>
          <w:p w:rsidR="00C51D53" w:rsidRPr="007923F6" w:rsidRDefault="00C51D53" w:rsidP="002F723E">
            <w:pPr>
              <w:pStyle w:val="TableParagraph"/>
              <w:ind w:left="107"/>
              <w:rPr>
                <w:rFonts w:ascii="Times New Roman" w:hAnsi="Times New Roman"/>
                <w:sz w:val="24"/>
              </w:rPr>
            </w:pPr>
            <w:r w:rsidRPr="007923F6">
              <w:rPr>
                <w:rFonts w:ascii="Times New Roman" w:hAnsi="Times New Roman"/>
                <w:sz w:val="24"/>
              </w:rPr>
              <w:t>36-40 Yaş</w:t>
            </w:r>
          </w:p>
        </w:tc>
        <w:tc>
          <w:tcPr>
            <w:tcW w:w="1506"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41-50 Yaş</w:t>
            </w:r>
          </w:p>
        </w:tc>
        <w:tc>
          <w:tcPr>
            <w:tcW w:w="1549"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51- Üzeri</w:t>
            </w:r>
          </w:p>
        </w:tc>
      </w:tr>
      <w:tr w:rsidR="00C51D53" w:rsidRPr="007923F6" w:rsidTr="00D059A5">
        <w:trPr>
          <w:trHeight w:val="671"/>
        </w:trPr>
        <w:tc>
          <w:tcPr>
            <w:tcW w:w="1278" w:type="dxa"/>
            <w:vAlign w:val="center"/>
          </w:tcPr>
          <w:p w:rsidR="00C51D53" w:rsidRPr="007923F6" w:rsidRDefault="00C51D53" w:rsidP="002F723E">
            <w:pPr>
              <w:pStyle w:val="TableParagraph"/>
              <w:ind w:left="108" w:right="539"/>
              <w:rPr>
                <w:rFonts w:ascii="Times New Roman" w:hAnsi="Times New Roman"/>
                <w:b/>
                <w:sz w:val="24"/>
              </w:rPr>
            </w:pPr>
            <w:r w:rsidRPr="007923F6">
              <w:rPr>
                <w:rFonts w:ascii="Times New Roman" w:hAnsi="Times New Roman"/>
                <w:b/>
                <w:sz w:val="24"/>
              </w:rPr>
              <w:t>Kişi Sayısı</w:t>
            </w:r>
          </w:p>
        </w:tc>
        <w:tc>
          <w:tcPr>
            <w:tcW w:w="1248"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11</w:t>
            </w:r>
          </w:p>
        </w:tc>
        <w:tc>
          <w:tcPr>
            <w:tcW w:w="123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98</w:t>
            </w: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17</w:t>
            </w: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w:t>
            </w:r>
          </w:p>
        </w:tc>
        <w:tc>
          <w:tcPr>
            <w:tcW w:w="150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22</w:t>
            </w:r>
          </w:p>
        </w:tc>
        <w:tc>
          <w:tcPr>
            <w:tcW w:w="154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r>
      <w:tr w:rsidR="00C51D53" w:rsidRPr="007923F6" w:rsidTr="00D059A5">
        <w:trPr>
          <w:trHeight w:val="395"/>
        </w:trPr>
        <w:tc>
          <w:tcPr>
            <w:tcW w:w="1278"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Yüzde</w:t>
            </w:r>
          </w:p>
        </w:tc>
        <w:tc>
          <w:tcPr>
            <w:tcW w:w="1248"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%6,96</w:t>
            </w:r>
          </w:p>
        </w:tc>
        <w:tc>
          <w:tcPr>
            <w:tcW w:w="123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%62,02</w:t>
            </w: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%10,75</w:t>
            </w: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%3,82</w:t>
            </w:r>
          </w:p>
        </w:tc>
        <w:tc>
          <w:tcPr>
            <w:tcW w:w="150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%13,92</w:t>
            </w:r>
          </w:p>
        </w:tc>
        <w:tc>
          <w:tcPr>
            <w:tcW w:w="154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%2,53</w:t>
            </w:r>
          </w:p>
        </w:tc>
      </w:tr>
    </w:tbl>
    <w:p w:rsidR="00C51D53" w:rsidRPr="007923F6" w:rsidRDefault="00D059A5"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C51D53" w:rsidRPr="007923F6" w:rsidRDefault="00C51D53" w:rsidP="00C51D53"/>
    <w:p w:rsidR="00D059A5" w:rsidRPr="007923F6" w:rsidRDefault="00D059A5" w:rsidP="00C51D53">
      <w:pPr>
        <w:rPr>
          <w:b/>
        </w:rPr>
      </w:pPr>
    </w:p>
    <w:p w:rsidR="00C51D53" w:rsidRPr="007923F6" w:rsidRDefault="005A57E6" w:rsidP="006E4C74">
      <w:pPr>
        <w:pStyle w:val="Balk5"/>
        <w:numPr>
          <w:ilvl w:val="1"/>
          <w:numId w:val="78"/>
        </w:numPr>
      </w:pPr>
      <w:r>
        <w:t xml:space="preserve"> </w:t>
      </w:r>
      <w:r w:rsidR="00C51D53" w:rsidRPr="007923F6">
        <w:t>Sürekli İşçi</w:t>
      </w:r>
      <w:r>
        <w:t xml:space="preserve"> (657/4-D)</w:t>
      </w:r>
    </w:p>
    <w:p w:rsidR="00D059A5" w:rsidRPr="007923F6" w:rsidRDefault="00D059A5" w:rsidP="00C51D53">
      <w:pPr>
        <w:rPr>
          <w:b/>
        </w:rPr>
      </w:pPr>
    </w:p>
    <w:p w:rsidR="00C51D53" w:rsidRPr="007923F6" w:rsidRDefault="00C51D53" w:rsidP="00C51D53">
      <w:pPr>
        <w:rPr>
          <w:b/>
        </w:rPr>
      </w:pPr>
    </w:p>
    <w:p w:rsidR="00C51D53" w:rsidRPr="007923F6" w:rsidRDefault="00C51D53" w:rsidP="00C51D53">
      <w:pPr>
        <w:pStyle w:val="ResimYazs"/>
      </w:pPr>
      <w:bookmarkStart w:id="120" w:name="_Toc2754530"/>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45</w:t>
      </w:r>
      <w:r w:rsidR="00190EF0" w:rsidRPr="007923F6">
        <w:rPr>
          <w:noProof/>
        </w:rPr>
        <w:fldChar w:fldCharType="end"/>
      </w:r>
      <w:r w:rsidR="005A57E6">
        <w:t xml:space="preserve">: </w:t>
      </w:r>
      <w:r w:rsidRPr="007923F6">
        <w:t>Sürekli İşçi</w:t>
      </w:r>
      <w:bookmarkEnd w:id="120"/>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3719"/>
        <w:gridCol w:w="1580"/>
        <w:gridCol w:w="1757"/>
        <w:gridCol w:w="2230"/>
      </w:tblGrid>
      <w:tr w:rsidR="00C51D53" w:rsidRPr="007923F6" w:rsidTr="000E2FE1">
        <w:trPr>
          <w:trHeight w:val="737"/>
        </w:trPr>
        <w:tc>
          <w:tcPr>
            <w:tcW w:w="9286" w:type="dxa"/>
            <w:gridSpan w:val="4"/>
            <w:shd w:val="clear" w:color="auto" w:fill="4F80BC"/>
            <w:vAlign w:val="center"/>
          </w:tcPr>
          <w:p w:rsidR="00C51D53" w:rsidRPr="007923F6" w:rsidRDefault="00C51D53" w:rsidP="002F723E">
            <w:pPr>
              <w:pStyle w:val="TableParagraph"/>
              <w:spacing w:before="231"/>
              <w:ind w:left="108"/>
              <w:rPr>
                <w:rFonts w:ascii="Times New Roman" w:hAnsi="Times New Roman"/>
                <w:b/>
                <w:sz w:val="24"/>
              </w:rPr>
            </w:pPr>
            <w:r w:rsidRPr="007923F6">
              <w:rPr>
                <w:rFonts w:ascii="Times New Roman" w:hAnsi="Times New Roman"/>
                <w:b/>
                <w:sz w:val="24"/>
              </w:rPr>
              <w:t xml:space="preserve">Sürekli </w:t>
            </w:r>
            <w:r w:rsidRPr="009D4F35">
              <w:rPr>
                <w:rFonts w:ascii="Times New Roman" w:hAnsi="Times New Roman"/>
                <w:b/>
                <w:sz w:val="24"/>
              </w:rPr>
              <w:t>İşçi</w:t>
            </w:r>
            <w:r w:rsidR="005A57E6" w:rsidRPr="009D4F35">
              <w:rPr>
                <w:rFonts w:ascii="Times New Roman" w:hAnsi="Times New Roman"/>
                <w:b/>
                <w:sz w:val="24"/>
              </w:rPr>
              <w:t xml:space="preserve"> </w:t>
            </w:r>
            <w:r w:rsidR="005A57E6" w:rsidRPr="009D4F35">
              <w:rPr>
                <w:rFonts w:ascii="Times New Roman" w:hAnsi="Times New Roman"/>
                <w:b/>
              </w:rPr>
              <w:t>(657/4-D)</w:t>
            </w:r>
          </w:p>
        </w:tc>
      </w:tr>
      <w:tr w:rsidR="00C51D53" w:rsidRPr="007923F6" w:rsidTr="000E2FE1">
        <w:trPr>
          <w:trHeight w:val="435"/>
        </w:trPr>
        <w:tc>
          <w:tcPr>
            <w:tcW w:w="3719" w:type="dxa"/>
            <w:vAlign w:val="center"/>
          </w:tcPr>
          <w:p w:rsidR="00C51D53" w:rsidRPr="007923F6" w:rsidRDefault="00C51D53" w:rsidP="002F723E">
            <w:pPr>
              <w:pStyle w:val="TableParagraph"/>
              <w:rPr>
                <w:rFonts w:ascii="Times New Roman" w:hAnsi="Times New Roman"/>
              </w:rPr>
            </w:pPr>
          </w:p>
        </w:tc>
        <w:tc>
          <w:tcPr>
            <w:tcW w:w="1580" w:type="dxa"/>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Dolu</w:t>
            </w:r>
          </w:p>
        </w:tc>
        <w:tc>
          <w:tcPr>
            <w:tcW w:w="1757" w:type="dxa"/>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Boş</w:t>
            </w:r>
          </w:p>
        </w:tc>
        <w:tc>
          <w:tcPr>
            <w:tcW w:w="2230" w:type="dxa"/>
            <w:vAlign w:val="center"/>
          </w:tcPr>
          <w:p w:rsidR="00C51D53" w:rsidRPr="007923F6" w:rsidRDefault="00C51D53" w:rsidP="002F723E">
            <w:pPr>
              <w:pStyle w:val="TableParagraph"/>
              <w:spacing w:before="19"/>
              <w:ind w:left="108"/>
              <w:jc w:val="center"/>
              <w:rPr>
                <w:rFonts w:ascii="Times New Roman" w:hAnsi="Times New Roman"/>
                <w:sz w:val="24"/>
              </w:rPr>
            </w:pPr>
            <w:r w:rsidRPr="007923F6">
              <w:rPr>
                <w:rFonts w:ascii="Times New Roman" w:hAnsi="Times New Roman"/>
                <w:sz w:val="24"/>
              </w:rPr>
              <w:t>Toplam</w:t>
            </w:r>
          </w:p>
        </w:tc>
      </w:tr>
      <w:tr w:rsidR="00C51D53" w:rsidRPr="007923F6" w:rsidTr="000E2FE1">
        <w:trPr>
          <w:trHeight w:val="395"/>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Aşçıbaşı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0E2FE1">
        <w:trPr>
          <w:trHeight w:val="395"/>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Mutfak İşçisi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0E2FE1">
        <w:trPr>
          <w:trHeight w:val="395"/>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Sondaj İşçisi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r>
      <w:tr w:rsidR="00C51D53" w:rsidRPr="007923F6" w:rsidTr="000E2FE1">
        <w:trPr>
          <w:trHeight w:val="395"/>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İşçi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9</w:t>
            </w:r>
          </w:p>
        </w:tc>
      </w:tr>
      <w:tr w:rsidR="00C51D53" w:rsidRPr="007923F6" w:rsidTr="000E2FE1">
        <w:trPr>
          <w:trHeight w:val="395"/>
        </w:trPr>
        <w:tc>
          <w:tcPr>
            <w:tcW w:w="3719"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13</w:t>
            </w:r>
          </w:p>
        </w:tc>
      </w:tr>
    </w:tbl>
    <w:p w:rsidR="00C51D53" w:rsidRPr="007923F6" w:rsidRDefault="00B849A4" w:rsidP="00C51D53">
      <w:r w:rsidRPr="007923F6">
        <w:rPr>
          <w:sz w:val="16"/>
          <w:szCs w:val="16"/>
        </w:rPr>
        <w:t xml:space="preserve">  </w:t>
      </w:r>
      <w:r w:rsidR="00E222B5" w:rsidRPr="007923F6">
        <w:rPr>
          <w:sz w:val="16"/>
          <w:szCs w:val="16"/>
        </w:rPr>
        <w:t>*Personel Daire Başkanlığı</w:t>
      </w:r>
    </w:p>
    <w:p w:rsidR="002E4323" w:rsidRPr="007923F6" w:rsidRDefault="002E4323" w:rsidP="00C51D53"/>
    <w:p w:rsidR="00CC26E5" w:rsidRPr="007923F6" w:rsidRDefault="00C51D53" w:rsidP="00C51D53">
      <w:pPr>
        <w:pStyle w:val="ResimYazs"/>
      </w:pPr>
      <w:bookmarkStart w:id="121" w:name="_Toc2754531"/>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46</w:t>
      </w:r>
      <w:r w:rsidR="00190EF0" w:rsidRPr="007923F6">
        <w:rPr>
          <w:noProof/>
        </w:rPr>
        <w:fldChar w:fldCharType="end"/>
      </w:r>
      <w:r w:rsidR="005A57E6">
        <w:t xml:space="preserve">: </w:t>
      </w:r>
      <w:r w:rsidRPr="007923F6">
        <w:t>Sürekli İşçi Hizmet Süreleri</w:t>
      </w:r>
      <w:bookmarkEnd w:id="121"/>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384"/>
        <w:gridCol w:w="1142"/>
        <w:gridCol w:w="1239"/>
        <w:gridCol w:w="1233"/>
        <w:gridCol w:w="1346"/>
        <w:gridCol w:w="1393"/>
        <w:gridCol w:w="1549"/>
      </w:tblGrid>
      <w:tr w:rsidR="00C51D53" w:rsidRPr="007923F6" w:rsidTr="00766CB3">
        <w:trPr>
          <w:trHeight w:val="723"/>
        </w:trPr>
        <w:tc>
          <w:tcPr>
            <w:tcW w:w="9286" w:type="dxa"/>
            <w:gridSpan w:val="7"/>
            <w:shd w:val="clear" w:color="auto" w:fill="4F80BC"/>
            <w:vAlign w:val="center"/>
          </w:tcPr>
          <w:p w:rsidR="00C51D53" w:rsidRPr="007923F6" w:rsidRDefault="00C51D53" w:rsidP="002F723E">
            <w:pPr>
              <w:pStyle w:val="TableParagraph"/>
              <w:spacing w:before="223"/>
              <w:ind w:left="108"/>
              <w:rPr>
                <w:rFonts w:ascii="Times New Roman" w:hAnsi="Times New Roman"/>
                <w:b/>
                <w:sz w:val="24"/>
              </w:rPr>
            </w:pPr>
            <w:r w:rsidRPr="007923F6">
              <w:rPr>
                <w:rFonts w:ascii="Times New Roman" w:hAnsi="Times New Roman"/>
                <w:b/>
                <w:sz w:val="24"/>
              </w:rPr>
              <w:t>Sürekli İşçilerin Hizmet Süreleri</w:t>
            </w:r>
          </w:p>
        </w:tc>
      </w:tr>
      <w:tr w:rsidR="00C51D53" w:rsidRPr="007923F6" w:rsidTr="00766CB3">
        <w:trPr>
          <w:trHeight w:val="395"/>
        </w:trPr>
        <w:tc>
          <w:tcPr>
            <w:tcW w:w="1384" w:type="dxa"/>
            <w:vAlign w:val="center"/>
          </w:tcPr>
          <w:p w:rsidR="00C51D53" w:rsidRPr="007923F6" w:rsidRDefault="00C51D53" w:rsidP="002F723E">
            <w:pPr>
              <w:pStyle w:val="TableParagraph"/>
              <w:rPr>
                <w:rFonts w:ascii="Times New Roman" w:hAnsi="Times New Roman"/>
              </w:rPr>
            </w:pPr>
          </w:p>
        </w:tc>
        <w:tc>
          <w:tcPr>
            <w:tcW w:w="1142"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1 – 3 Yıl</w:t>
            </w:r>
          </w:p>
        </w:tc>
        <w:tc>
          <w:tcPr>
            <w:tcW w:w="1239"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4 – 6 Yıl</w:t>
            </w:r>
          </w:p>
        </w:tc>
        <w:tc>
          <w:tcPr>
            <w:tcW w:w="1233"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7 – 10 Yıl</w:t>
            </w:r>
          </w:p>
        </w:tc>
        <w:tc>
          <w:tcPr>
            <w:tcW w:w="1346"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11 – 15 Yıl</w:t>
            </w:r>
          </w:p>
        </w:tc>
        <w:tc>
          <w:tcPr>
            <w:tcW w:w="1393"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16 – 20 Yıl</w:t>
            </w:r>
          </w:p>
        </w:tc>
        <w:tc>
          <w:tcPr>
            <w:tcW w:w="1549"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21 - Üzeri</w:t>
            </w:r>
          </w:p>
        </w:tc>
      </w:tr>
      <w:tr w:rsidR="00C51D53" w:rsidRPr="007923F6" w:rsidTr="00766CB3">
        <w:trPr>
          <w:trHeight w:val="395"/>
        </w:trPr>
        <w:tc>
          <w:tcPr>
            <w:tcW w:w="1384"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Kişi Sayısı</w:t>
            </w:r>
          </w:p>
        </w:tc>
        <w:tc>
          <w:tcPr>
            <w:tcW w:w="114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3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c>
          <w:tcPr>
            <w:tcW w:w="134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39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54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r>
      <w:tr w:rsidR="00C51D53" w:rsidRPr="007923F6" w:rsidTr="00766CB3">
        <w:trPr>
          <w:trHeight w:val="395"/>
        </w:trPr>
        <w:tc>
          <w:tcPr>
            <w:tcW w:w="1384"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Yüzde</w:t>
            </w:r>
          </w:p>
        </w:tc>
        <w:tc>
          <w:tcPr>
            <w:tcW w:w="1142" w:type="dxa"/>
            <w:vAlign w:val="center"/>
          </w:tcPr>
          <w:p w:rsidR="00C51D53" w:rsidRPr="007923F6" w:rsidRDefault="00C51D53" w:rsidP="002F723E">
            <w:pPr>
              <w:pStyle w:val="TableParagraph"/>
              <w:jc w:val="center"/>
              <w:rPr>
                <w:rFonts w:ascii="Times New Roman" w:hAnsi="Times New Roman"/>
              </w:rPr>
            </w:pPr>
          </w:p>
        </w:tc>
        <w:tc>
          <w:tcPr>
            <w:tcW w:w="1239" w:type="dxa"/>
            <w:vAlign w:val="center"/>
          </w:tcPr>
          <w:p w:rsidR="00C51D53" w:rsidRPr="007923F6" w:rsidRDefault="00C51D53" w:rsidP="002F723E">
            <w:pPr>
              <w:pStyle w:val="TableParagraph"/>
              <w:jc w:val="center"/>
              <w:rPr>
                <w:rFonts w:ascii="Times New Roman" w:hAnsi="Times New Roman"/>
              </w:rPr>
            </w:pPr>
          </w:p>
        </w:tc>
        <w:tc>
          <w:tcPr>
            <w:tcW w:w="1233"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%66</w:t>
            </w:r>
          </w:p>
        </w:tc>
        <w:tc>
          <w:tcPr>
            <w:tcW w:w="134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%34</w:t>
            </w:r>
          </w:p>
        </w:tc>
        <w:tc>
          <w:tcPr>
            <w:tcW w:w="1393" w:type="dxa"/>
            <w:vAlign w:val="center"/>
          </w:tcPr>
          <w:p w:rsidR="00C51D53" w:rsidRPr="007923F6" w:rsidRDefault="00C51D53" w:rsidP="002F723E">
            <w:pPr>
              <w:pStyle w:val="TableParagraph"/>
              <w:jc w:val="center"/>
              <w:rPr>
                <w:rFonts w:ascii="Times New Roman" w:hAnsi="Times New Roman"/>
              </w:rPr>
            </w:pPr>
          </w:p>
        </w:tc>
        <w:tc>
          <w:tcPr>
            <w:tcW w:w="1549" w:type="dxa"/>
            <w:vAlign w:val="center"/>
          </w:tcPr>
          <w:p w:rsidR="00C51D53" w:rsidRPr="007923F6" w:rsidRDefault="00C51D53" w:rsidP="002F723E">
            <w:pPr>
              <w:pStyle w:val="TableParagraph"/>
              <w:jc w:val="center"/>
              <w:rPr>
                <w:rFonts w:ascii="Times New Roman" w:hAnsi="Times New Roman"/>
              </w:rPr>
            </w:pPr>
          </w:p>
        </w:tc>
      </w:tr>
    </w:tbl>
    <w:p w:rsidR="00C51D53" w:rsidRPr="007923F6" w:rsidRDefault="00766CB3"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C51D53" w:rsidRPr="007923F6" w:rsidRDefault="00C51D53" w:rsidP="00C51D53">
      <w:pPr>
        <w:rPr>
          <w:b/>
        </w:rPr>
      </w:pPr>
    </w:p>
    <w:p w:rsidR="00766CB3" w:rsidRPr="007923F6" w:rsidRDefault="00766CB3" w:rsidP="00C51D53">
      <w:pPr>
        <w:rPr>
          <w:b/>
        </w:rPr>
      </w:pPr>
    </w:p>
    <w:p w:rsidR="00C51D53" w:rsidRPr="007923F6" w:rsidRDefault="00C51D53" w:rsidP="00C51D53">
      <w:pPr>
        <w:pStyle w:val="ResimYazs"/>
      </w:pPr>
      <w:bookmarkStart w:id="122" w:name="_Toc2754532"/>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47</w:t>
      </w:r>
      <w:r w:rsidR="00190EF0" w:rsidRPr="007923F6">
        <w:rPr>
          <w:noProof/>
        </w:rPr>
        <w:fldChar w:fldCharType="end"/>
      </w:r>
      <w:r w:rsidR="005A57E6">
        <w:t xml:space="preserve">: </w:t>
      </w:r>
      <w:r w:rsidRPr="007923F6">
        <w:t>Sürekli İşçilerin Yaş İtibariyle Dağılımı</w:t>
      </w:r>
      <w:bookmarkEnd w:id="122"/>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667"/>
        <w:gridCol w:w="1276"/>
        <w:gridCol w:w="1276"/>
        <w:gridCol w:w="1276"/>
        <w:gridCol w:w="1276"/>
        <w:gridCol w:w="1274"/>
        <w:gridCol w:w="1241"/>
      </w:tblGrid>
      <w:tr w:rsidR="00C51D53" w:rsidRPr="007923F6" w:rsidTr="00766CB3">
        <w:trPr>
          <w:trHeight w:val="834"/>
        </w:trPr>
        <w:tc>
          <w:tcPr>
            <w:tcW w:w="9286" w:type="dxa"/>
            <w:gridSpan w:val="7"/>
            <w:shd w:val="clear" w:color="auto" w:fill="4F80BC"/>
            <w:vAlign w:val="center"/>
          </w:tcPr>
          <w:p w:rsidR="00C51D53" w:rsidRPr="007923F6" w:rsidRDefault="00C51D53" w:rsidP="002F723E">
            <w:pPr>
              <w:pStyle w:val="TableParagraph"/>
              <w:spacing w:before="3"/>
              <w:rPr>
                <w:rFonts w:ascii="Times New Roman" w:hAnsi="Times New Roman"/>
                <w:b/>
                <w:sz w:val="24"/>
              </w:rPr>
            </w:pPr>
          </w:p>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4D’li Sürekli İşçilerin Yaş İtibariyle Dağılımı</w:t>
            </w:r>
          </w:p>
        </w:tc>
      </w:tr>
      <w:tr w:rsidR="00C51D53" w:rsidRPr="007923F6" w:rsidTr="00766CB3">
        <w:trPr>
          <w:trHeight w:val="395"/>
        </w:trPr>
        <w:tc>
          <w:tcPr>
            <w:tcW w:w="1667" w:type="dxa"/>
            <w:vAlign w:val="center"/>
          </w:tcPr>
          <w:p w:rsidR="00C51D53" w:rsidRPr="007923F6" w:rsidRDefault="00C51D53" w:rsidP="002F723E">
            <w:pPr>
              <w:pStyle w:val="TableParagraph"/>
              <w:rPr>
                <w:rFonts w:ascii="Times New Roman" w:hAnsi="Times New Roman"/>
              </w:rPr>
            </w:pPr>
          </w:p>
        </w:tc>
        <w:tc>
          <w:tcPr>
            <w:tcW w:w="1276"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23 yaş altı</w:t>
            </w:r>
          </w:p>
        </w:tc>
        <w:tc>
          <w:tcPr>
            <w:tcW w:w="1276"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23-30 Yaş</w:t>
            </w:r>
          </w:p>
        </w:tc>
        <w:tc>
          <w:tcPr>
            <w:tcW w:w="1276"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31-35 Yaş</w:t>
            </w:r>
          </w:p>
        </w:tc>
        <w:tc>
          <w:tcPr>
            <w:tcW w:w="1276"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36-40 Yaş</w:t>
            </w:r>
          </w:p>
        </w:tc>
        <w:tc>
          <w:tcPr>
            <w:tcW w:w="1274"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41-50 Yaş</w:t>
            </w:r>
          </w:p>
        </w:tc>
        <w:tc>
          <w:tcPr>
            <w:tcW w:w="1241"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51- Üzeri</w:t>
            </w:r>
          </w:p>
        </w:tc>
      </w:tr>
      <w:tr w:rsidR="00C51D53" w:rsidRPr="007923F6" w:rsidTr="00766CB3">
        <w:trPr>
          <w:trHeight w:val="603"/>
        </w:trPr>
        <w:tc>
          <w:tcPr>
            <w:tcW w:w="1667" w:type="dxa"/>
            <w:vAlign w:val="center"/>
          </w:tcPr>
          <w:p w:rsidR="00C51D53" w:rsidRPr="007923F6" w:rsidRDefault="00C51D53" w:rsidP="002F723E">
            <w:pPr>
              <w:pStyle w:val="TableParagraph"/>
              <w:spacing w:before="104"/>
              <w:ind w:left="108"/>
              <w:rPr>
                <w:rFonts w:ascii="Times New Roman" w:hAnsi="Times New Roman"/>
                <w:b/>
                <w:sz w:val="24"/>
              </w:rPr>
            </w:pPr>
            <w:r w:rsidRPr="007923F6">
              <w:rPr>
                <w:rFonts w:ascii="Times New Roman" w:hAnsi="Times New Roman"/>
                <w:b/>
                <w:sz w:val="24"/>
              </w:rPr>
              <w:t>Kişi Sayısı</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7</w:t>
            </w:r>
          </w:p>
        </w:tc>
        <w:tc>
          <w:tcPr>
            <w:tcW w:w="1241"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r>
      <w:tr w:rsidR="00C51D53" w:rsidRPr="007923F6" w:rsidTr="00766CB3">
        <w:trPr>
          <w:trHeight w:val="395"/>
        </w:trPr>
        <w:tc>
          <w:tcPr>
            <w:tcW w:w="1667"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Yüzde</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276" w:type="dxa"/>
            <w:vAlign w:val="center"/>
          </w:tcPr>
          <w:p w:rsidR="00C51D53" w:rsidRPr="007923F6" w:rsidRDefault="00C51D53" w:rsidP="002F723E">
            <w:pPr>
              <w:pStyle w:val="TableParagraph"/>
              <w:jc w:val="center"/>
              <w:rPr>
                <w:rFonts w:ascii="Times New Roman" w:hAnsi="Times New Roman"/>
              </w:rPr>
            </w:pPr>
          </w:p>
        </w:tc>
        <w:tc>
          <w:tcPr>
            <w:tcW w:w="127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%58</w:t>
            </w:r>
          </w:p>
        </w:tc>
        <w:tc>
          <w:tcPr>
            <w:tcW w:w="1241"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%42</w:t>
            </w:r>
          </w:p>
        </w:tc>
      </w:tr>
    </w:tbl>
    <w:p w:rsidR="00C51D53" w:rsidRPr="007923F6" w:rsidRDefault="00766CB3"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C51D53" w:rsidRPr="007923F6" w:rsidRDefault="00C51D53" w:rsidP="00C51D53">
      <w:pPr>
        <w:rPr>
          <w:b/>
        </w:rPr>
      </w:pPr>
    </w:p>
    <w:p w:rsidR="00766CB3" w:rsidRPr="007923F6" w:rsidRDefault="00766CB3" w:rsidP="00C51D53">
      <w:pPr>
        <w:rPr>
          <w:b/>
        </w:rPr>
      </w:pPr>
    </w:p>
    <w:p w:rsidR="00C51D53" w:rsidRPr="007923F6" w:rsidRDefault="00C51D53" w:rsidP="00C51D53">
      <w:pPr>
        <w:pStyle w:val="ResimYazs"/>
      </w:pPr>
      <w:bookmarkStart w:id="123" w:name="_Toc2754533"/>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48</w:t>
      </w:r>
      <w:r w:rsidR="00190EF0" w:rsidRPr="007923F6">
        <w:rPr>
          <w:noProof/>
        </w:rPr>
        <w:fldChar w:fldCharType="end"/>
      </w:r>
      <w:r w:rsidR="005A57E6">
        <w:t xml:space="preserve">: </w:t>
      </w:r>
      <w:r w:rsidRPr="007923F6">
        <w:t>Sürekli İşçi (Taşeron)</w:t>
      </w:r>
      <w:bookmarkEnd w:id="123"/>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3719"/>
        <w:gridCol w:w="1580"/>
        <w:gridCol w:w="1757"/>
        <w:gridCol w:w="2230"/>
      </w:tblGrid>
      <w:tr w:rsidR="00C51D53" w:rsidRPr="007923F6" w:rsidTr="00766CB3">
        <w:trPr>
          <w:trHeight w:val="737"/>
        </w:trPr>
        <w:tc>
          <w:tcPr>
            <w:tcW w:w="9286" w:type="dxa"/>
            <w:gridSpan w:val="4"/>
            <w:shd w:val="clear" w:color="auto" w:fill="4F80BC"/>
            <w:vAlign w:val="center"/>
          </w:tcPr>
          <w:p w:rsidR="00C51D53" w:rsidRPr="007923F6" w:rsidRDefault="00C51D53" w:rsidP="002F723E">
            <w:pPr>
              <w:pStyle w:val="TableParagraph"/>
              <w:spacing w:before="231"/>
              <w:ind w:left="108"/>
              <w:rPr>
                <w:rFonts w:ascii="Times New Roman" w:hAnsi="Times New Roman"/>
                <w:b/>
                <w:sz w:val="24"/>
              </w:rPr>
            </w:pPr>
            <w:r w:rsidRPr="007923F6">
              <w:rPr>
                <w:rFonts w:ascii="Times New Roman" w:hAnsi="Times New Roman"/>
                <w:b/>
                <w:sz w:val="24"/>
              </w:rPr>
              <w:t>Sürekli İşçi (</w:t>
            </w:r>
            <w:r w:rsidRPr="005A57E6">
              <w:rPr>
                <w:rFonts w:ascii="Times New Roman" w:hAnsi="Times New Roman"/>
                <w:b/>
                <w:sz w:val="24"/>
              </w:rPr>
              <w:t>Taşeron</w:t>
            </w:r>
            <w:r w:rsidR="005A57E6" w:rsidRPr="005A57E6">
              <w:rPr>
                <w:rFonts w:ascii="Times New Roman" w:hAnsi="Times New Roman"/>
                <w:b/>
              </w:rPr>
              <w:t xml:space="preserve"> 657/4-D</w:t>
            </w:r>
            <w:r w:rsidRPr="005A57E6">
              <w:rPr>
                <w:rFonts w:ascii="Times New Roman" w:hAnsi="Times New Roman"/>
                <w:b/>
                <w:sz w:val="24"/>
              </w:rPr>
              <w:t>)</w:t>
            </w:r>
          </w:p>
        </w:tc>
      </w:tr>
      <w:tr w:rsidR="00C51D53" w:rsidRPr="007923F6" w:rsidTr="00766CB3">
        <w:trPr>
          <w:trHeight w:val="435"/>
        </w:trPr>
        <w:tc>
          <w:tcPr>
            <w:tcW w:w="3719" w:type="dxa"/>
            <w:vAlign w:val="center"/>
          </w:tcPr>
          <w:p w:rsidR="00C51D53" w:rsidRPr="007923F6" w:rsidRDefault="00C51D53" w:rsidP="002F723E">
            <w:pPr>
              <w:pStyle w:val="TableParagraph"/>
              <w:rPr>
                <w:rFonts w:ascii="Times New Roman" w:hAnsi="Times New Roman"/>
              </w:rPr>
            </w:pPr>
          </w:p>
        </w:tc>
        <w:tc>
          <w:tcPr>
            <w:tcW w:w="1580" w:type="dxa"/>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Dolu</w:t>
            </w:r>
          </w:p>
        </w:tc>
        <w:tc>
          <w:tcPr>
            <w:tcW w:w="1757" w:type="dxa"/>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Boş</w:t>
            </w:r>
          </w:p>
        </w:tc>
        <w:tc>
          <w:tcPr>
            <w:tcW w:w="2230" w:type="dxa"/>
            <w:vAlign w:val="center"/>
          </w:tcPr>
          <w:p w:rsidR="00C51D53" w:rsidRPr="007923F6" w:rsidRDefault="00C51D53" w:rsidP="002F723E">
            <w:pPr>
              <w:pStyle w:val="TableParagraph"/>
              <w:spacing w:before="19"/>
              <w:ind w:left="108"/>
              <w:jc w:val="center"/>
              <w:rPr>
                <w:rFonts w:ascii="Times New Roman" w:hAnsi="Times New Roman"/>
                <w:sz w:val="24"/>
              </w:rPr>
            </w:pPr>
            <w:r w:rsidRPr="007923F6">
              <w:rPr>
                <w:rFonts w:ascii="Times New Roman" w:hAnsi="Times New Roman"/>
                <w:sz w:val="24"/>
              </w:rPr>
              <w:t>Toplam</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Aşçı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25</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25</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Bilgi İşlem Elemanı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Bilgi İşlem Uzmanı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Bilişim Teknolojileri Uzman Yardımcısı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Bilişim Teknolojileri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Bilişim Teknolojileri Uzmanı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Mutfak Destek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67</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67</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Çevre ve Bakım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23</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23</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Destek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14</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Fırıncı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Gıda Mühendisi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Güvenlik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60</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60</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Hasta Destek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189</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189</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Spor Destek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24</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lastRenderedPageBreak/>
              <w:t>Şef</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Teknik Personel</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Teknisyen</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20</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20</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Teknisyen Şefi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Teknisyen Yardımcısı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Temizlik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428</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428</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Tıbbi Cihaz Teknisyen Şefi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Tıbbi Cihaz Teknisyeni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Tıbbi Sekreter</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Tıbbi Sekreter Hizmetleri Şefi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12</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12</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Tıbbi Sekreter Kontrol Şefi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Tıbbi Sekreter ve Veri Hazırlama Kontrol İşletmeni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236</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236</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Veri Hazırlama ve Bilgi İşlem Elemanı</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Yardımcı Sağlık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61</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Yardımcı Sağlık ve Sağlık Teknik Personeli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168</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168</w:t>
            </w:r>
          </w:p>
        </w:tc>
      </w:tr>
      <w:tr w:rsidR="00C51D53" w:rsidRPr="007923F6" w:rsidTr="00811DE1">
        <w:trPr>
          <w:trHeight w:hRule="exact" w:val="284"/>
        </w:trPr>
        <w:tc>
          <w:tcPr>
            <w:tcW w:w="3719" w:type="dxa"/>
            <w:vAlign w:val="center"/>
          </w:tcPr>
          <w:p w:rsidR="00C51D53" w:rsidRPr="007923F6" w:rsidRDefault="00C51D53" w:rsidP="002F723E">
            <w:pPr>
              <w:pStyle w:val="TableParagraph"/>
              <w:rPr>
                <w:rFonts w:ascii="Times New Roman" w:hAnsi="Times New Roman"/>
              </w:rPr>
            </w:pPr>
            <w:r w:rsidRPr="007923F6">
              <w:rPr>
                <w:rFonts w:ascii="Times New Roman" w:hAnsi="Times New Roman"/>
              </w:rPr>
              <w:t>Yönetici</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r>
      <w:tr w:rsidR="00C51D53" w:rsidRPr="007923F6" w:rsidTr="00811DE1">
        <w:trPr>
          <w:trHeight w:hRule="exact" w:val="284"/>
        </w:trPr>
        <w:tc>
          <w:tcPr>
            <w:tcW w:w="3719"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1389</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1389</w:t>
            </w:r>
          </w:p>
        </w:tc>
      </w:tr>
    </w:tbl>
    <w:p w:rsidR="00C51D53" w:rsidRPr="007923F6" w:rsidRDefault="00766CB3"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C51D53" w:rsidRPr="007923F6" w:rsidRDefault="00C51D53" w:rsidP="00C51D53">
      <w:pPr>
        <w:rPr>
          <w:b/>
        </w:rPr>
      </w:pPr>
    </w:p>
    <w:p w:rsidR="00766CB3" w:rsidRPr="007923F6" w:rsidRDefault="00766CB3" w:rsidP="00C51D53"/>
    <w:p w:rsidR="00C51D53" w:rsidRPr="007923F6" w:rsidRDefault="00C51D53" w:rsidP="00C51D53">
      <w:pPr>
        <w:pStyle w:val="ResimYazs"/>
      </w:pPr>
      <w:bookmarkStart w:id="124" w:name="_Toc2754534"/>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49</w:t>
      </w:r>
      <w:r w:rsidR="00190EF0" w:rsidRPr="007923F6">
        <w:rPr>
          <w:noProof/>
        </w:rPr>
        <w:fldChar w:fldCharType="end"/>
      </w:r>
      <w:r w:rsidR="005A57E6">
        <w:t xml:space="preserve">: </w:t>
      </w:r>
      <w:r w:rsidRPr="007923F6">
        <w:t>Sürekli İşçilerin (Taşeron) Hizmet Süreleri</w:t>
      </w:r>
      <w:bookmarkEnd w:id="124"/>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384"/>
        <w:gridCol w:w="1142"/>
        <w:gridCol w:w="1239"/>
        <w:gridCol w:w="1233"/>
        <w:gridCol w:w="1346"/>
        <w:gridCol w:w="1393"/>
        <w:gridCol w:w="1549"/>
      </w:tblGrid>
      <w:tr w:rsidR="00C51D53" w:rsidRPr="00284A14" w:rsidTr="002F723E">
        <w:trPr>
          <w:trHeight w:val="723"/>
        </w:trPr>
        <w:tc>
          <w:tcPr>
            <w:tcW w:w="9286" w:type="dxa"/>
            <w:gridSpan w:val="7"/>
            <w:shd w:val="clear" w:color="auto" w:fill="4F80BC"/>
          </w:tcPr>
          <w:p w:rsidR="00C51D53" w:rsidRPr="00284A14" w:rsidRDefault="00C51D53" w:rsidP="002F723E">
            <w:pPr>
              <w:pStyle w:val="TableParagraph"/>
              <w:spacing w:before="223"/>
              <w:ind w:left="108"/>
              <w:rPr>
                <w:rFonts w:ascii="Times New Roman" w:hAnsi="Times New Roman"/>
                <w:b/>
                <w:sz w:val="24"/>
              </w:rPr>
            </w:pPr>
            <w:r w:rsidRPr="00284A14">
              <w:rPr>
                <w:rFonts w:ascii="Times New Roman" w:hAnsi="Times New Roman"/>
                <w:b/>
                <w:sz w:val="24"/>
              </w:rPr>
              <w:t>Sürekli İşçilerin (Taşeron) Hizmet Süreleri</w:t>
            </w:r>
          </w:p>
        </w:tc>
      </w:tr>
      <w:tr w:rsidR="00C51D53" w:rsidRPr="00284A14" w:rsidTr="002F723E">
        <w:trPr>
          <w:trHeight w:val="395"/>
        </w:trPr>
        <w:tc>
          <w:tcPr>
            <w:tcW w:w="1384" w:type="dxa"/>
          </w:tcPr>
          <w:p w:rsidR="00C51D53" w:rsidRPr="00284A14" w:rsidRDefault="00C51D53" w:rsidP="002F723E">
            <w:pPr>
              <w:pStyle w:val="TableParagraph"/>
              <w:rPr>
                <w:rFonts w:ascii="Times New Roman" w:hAnsi="Times New Roman"/>
              </w:rPr>
            </w:pPr>
          </w:p>
        </w:tc>
        <w:tc>
          <w:tcPr>
            <w:tcW w:w="1142" w:type="dxa"/>
          </w:tcPr>
          <w:p w:rsidR="00C51D53" w:rsidRPr="00284A14" w:rsidRDefault="00C51D53" w:rsidP="002F723E">
            <w:pPr>
              <w:pStyle w:val="TableParagraph"/>
              <w:ind w:left="108"/>
              <w:jc w:val="center"/>
              <w:rPr>
                <w:rFonts w:ascii="Times New Roman" w:hAnsi="Times New Roman"/>
                <w:sz w:val="24"/>
              </w:rPr>
            </w:pPr>
            <w:r w:rsidRPr="00284A14">
              <w:rPr>
                <w:rFonts w:ascii="Times New Roman" w:hAnsi="Times New Roman"/>
                <w:sz w:val="24"/>
              </w:rPr>
              <w:t>1 – 3 Yıl</w:t>
            </w:r>
          </w:p>
        </w:tc>
        <w:tc>
          <w:tcPr>
            <w:tcW w:w="1239" w:type="dxa"/>
          </w:tcPr>
          <w:p w:rsidR="00C51D53" w:rsidRPr="00284A14" w:rsidRDefault="00C51D53" w:rsidP="002F723E">
            <w:pPr>
              <w:pStyle w:val="TableParagraph"/>
              <w:ind w:left="108"/>
              <w:jc w:val="center"/>
              <w:rPr>
                <w:rFonts w:ascii="Times New Roman" w:hAnsi="Times New Roman"/>
                <w:sz w:val="24"/>
              </w:rPr>
            </w:pPr>
            <w:r w:rsidRPr="00284A14">
              <w:rPr>
                <w:rFonts w:ascii="Times New Roman" w:hAnsi="Times New Roman"/>
                <w:sz w:val="24"/>
              </w:rPr>
              <w:t>4 – 6 Yıl</w:t>
            </w:r>
          </w:p>
        </w:tc>
        <w:tc>
          <w:tcPr>
            <w:tcW w:w="1233" w:type="dxa"/>
          </w:tcPr>
          <w:p w:rsidR="00C51D53" w:rsidRPr="00284A14" w:rsidRDefault="00C51D53" w:rsidP="002F723E">
            <w:pPr>
              <w:pStyle w:val="TableParagraph"/>
              <w:ind w:left="107"/>
              <w:jc w:val="center"/>
              <w:rPr>
                <w:rFonts w:ascii="Times New Roman" w:hAnsi="Times New Roman"/>
                <w:sz w:val="24"/>
              </w:rPr>
            </w:pPr>
            <w:r w:rsidRPr="00284A14">
              <w:rPr>
                <w:rFonts w:ascii="Times New Roman" w:hAnsi="Times New Roman"/>
                <w:sz w:val="24"/>
              </w:rPr>
              <w:t>7 – 10 Yıl</w:t>
            </w:r>
          </w:p>
        </w:tc>
        <w:tc>
          <w:tcPr>
            <w:tcW w:w="1346" w:type="dxa"/>
          </w:tcPr>
          <w:p w:rsidR="00C51D53" w:rsidRPr="00284A14" w:rsidRDefault="00C51D53" w:rsidP="002F723E">
            <w:pPr>
              <w:pStyle w:val="TableParagraph"/>
              <w:ind w:left="107"/>
              <w:jc w:val="center"/>
              <w:rPr>
                <w:rFonts w:ascii="Times New Roman" w:hAnsi="Times New Roman"/>
                <w:sz w:val="24"/>
              </w:rPr>
            </w:pPr>
            <w:r w:rsidRPr="00284A14">
              <w:rPr>
                <w:rFonts w:ascii="Times New Roman" w:hAnsi="Times New Roman"/>
                <w:sz w:val="24"/>
              </w:rPr>
              <w:t>11 – 15 Yıl</w:t>
            </w:r>
          </w:p>
        </w:tc>
        <w:tc>
          <w:tcPr>
            <w:tcW w:w="1393" w:type="dxa"/>
          </w:tcPr>
          <w:p w:rsidR="00C51D53" w:rsidRPr="00284A14" w:rsidRDefault="00C51D53" w:rsidP="002F723E">
            <w:pPr>
              <w:pStyle w:val="TableParagraph"/>
              <w:ind w:left="107"/>
              <w:jc w:val="center"/>
              <w:rPr>
                <w:rFonts w:ascii="Times New Roman" w:hAnsi="Times New Roman"/>
                <w:sz w:val="24"/>
              </w:rPr>
            </w:pPr>
            <w:r w:rsidRPr="00284A14">
              <w:rPr>
                <w:rFonts w:ascii="Times New Roman" w:hAnsi="Times New Roman"/>
                <w:sz w:val="24"/>
              </w:rPr>
              <w:t>16 – 20 Yıl</w:t>
            </w:r>
          </w:p>
        </w:tc>
        <w:tc>
          <w:tcPr>
            <w:tcW w:w="1549" w:type="dxa"/>
          </w:tcPr>
          <w:p w:rsidR="00C51D53" w:rsidRPr="00284A14" w:rsidRDefault="00C51D53" w:rsidP="002F723E">
            <w:pPr>
              <w:pStyle w:val="TableParagraph"/>
              <w:ind w:left="107"/>
              <w:jc w:val="center"/>
              <w:rPr>
                <w:rFonts w:ascii="Times New Roman" w:hAnsi="Times New Roman"/>
                <w:sz w:val="24"/>
              </w:rPr>
            </w:pPr>
            <w:r w:rsidRPr="00284A14">
              <w:rPr>
                <w:rFonts w:ascii="Times New Roman" w:hAnsi="Times New Roman"/>
                <w:sz w:val="24"/>
              </w:rPr>
              <w:t>21 - Üzeri</w:t>
            </w:r>
          </w:p>
        </w:tc>
      </w:tr>
      <w:tr w:rsidR="00C51D53" w:rsidRPr="00284A14" w:rsidTr="002F723E">
        <w:trPr>
          <w:trHeight w:val="395"/>
        </w:trPr>
        <w:tc>
          <w:tcPr>
            <w:tcW w:w="1384" w:type="dxa"/>
          </w:tcPr>
          <w:p w:rsidR="00C51D53" w:rsidRPr="00284A14" w:rsidRDefault="00C51D53" w:rsidP="002F723E">
            <w:pPr>
              <w:pStyle w:val="TableParagraph"/>
              <w:ind w:left="108"/>
              <w:rPr>
                <w:rFonts w:ascii="Times New Roman" w:hAnsi="Times New Roman"/>
                <w:b/>
                <w:sz w:val="24"/>
              </w:rPr>
            </w:pPr>
            <w:r w:rsidRPr="00284A14">
              <w:rPr>
                <w:rFonts w:ascii="Times New Roman" w:hAnsi="Times New Roman"/>
                <w:b/>
                <w:sz w:val="24"/>
              </w:rPr>
              <w:t>Kişi Sayısı</w:t>
            </w:r>
          </w:p>
        </w:tc>
        <w:tc>
          <w:tcPr>
            <w:tcW w:w="1142" w:type="dxa"/>
          </w:tcPr>
          <w:p w:rsidR="00C51D53" w:rsidRPr="00284A14" w:rsidRDefault="00C51D53" w:rsidP="002F723E">
            <w:pPr>
              <w:pStyle w:val="TableParagraph"/>
              <w:jc w:val="center"/>
              <w:rPr>
                <w:rFonts w:ascii="Times New Roman" w:hAnsi="Times New Roman"/>
              </w:rPr>
            </w:pPr>
            <w:r w:rsidRPr="00284A14">
              <w:rPr>
                <w:rFonts w:ascii="Times New Roman" w:hAnsi="Times New Roman"/>
              </w:rPr>
              <w:t>1389</w:t>
            </w:r>
          </w:p>
        </w:tc>
        <w:tc>
          <w:tcPr>
            <w:tcW w:w="1239" w:type="dxa"/>
          </w:tcPr>
          <w:p w:rsidR="00C51D53" w:rsidRPr="00284A14" w:rsidRDefault="00C51D53" w:rsidP="002F723E">
            <w:pPr>
              <w:pStyle w:val="TableParagraph"/>
              <w:jc w:val="center"/>
              <w:rPr>
                <w:rFonts w:ascii="Times New Roman" w:hAnsi="Times New Roman"/>
              </w:rPr>
            </w:pPr>
          </w:p>
        </w:tc>
        <w:tc>
          <w:tcPr>
            <w:tcW w:w="1233" w:type="dxa"/>
          </w:tcPr>
          <w:p w:rsidR="00C51D53" w:rsidRPr="00284A14" w:rsidRDefault="00C51D53" w:rsidP="002F723E">
            <w:pPr>
              <w:pStyle w:val="TableParagraph"/>
              <w:jc w:val="center"/>
              <w:rPr>
                <w:rFonts w:ascii="Times New Roman" w:hAnsi="Times New Roman"/>
              </w:rPr>
            </w:pPr>
          </w:p>
        </w:tc>
        <w:tc>
          <w:tcPr>
            <w:tcW w:w="1346" w:type="dxa"/>
          </w:tcPr>
          <w:p w:rsidR="00C51D53" w:rsidRPr="00284A14" w:rsidRDefault="00C51D53" w:rsidP="002F723E">
            <w:pPr>
              <w:pStyle w:val="TableParagraph"/>
              <w:jc w:val="center"/>
              <w:rPr>
                <w:rFonts w:ascii="Times New Roman" w:hAnsi="Times New Roman"/>
              </w:rPr>
            </w:pPr>
          </w:p>
        </w:tc>
        <w:tc>
          <w:tcPr>
            <w:tcW w:w="1393" w:type="dxa"/>
          </w:tcPr>
          <w:p w:rsidR="00C51D53" w:rsidRPr="00284A14" w:rsidRDefault="00C51D53" w:rsidP="002F723E">
            <w:pPr>
              <w:pStyle w:val="TableParagraph"/>
              <w:jc w:val="center"/>
              <w:rPr>
                <w:rFonts w:ascii="Times New Roman" w:hAnsi="Times New Roman"/>
              </w:rPr>
            </w:pPr>
          </w:p>
        </w:tc>
        <w:tc>
          <w:tcPr>
            <w:tcW w:w="1549" w:type="dxa"/>
          </w:tcPr>
          <w:p w:rsidR="00C51D53" w:rsidRPr="00284A14" w:rsidRDefault="00C51D53" w:rsidP="002F723E">
            <w:pPr>
              <w:pStyle w:val="TableParagraph"/>
              <w:jc w:val="center"/>
              <w:rPr>
                <w:rFonts w:ascii="Times New Roman" w:hAnsi="Times New Roman"/>
              </w:rPr>
            </w:pPr>
          </w:p>
        </w:tc>
      </w:tr>
      <w:tr w:rsidR="00C51D53" w:rsidRPr="00284A14" w:rsidTr="002F723E">
        <w:trPr>
          <w:trHeight w:val="395"/>
        </w:trPr>
        <w:tc>
          <w:tcPr>
            <w:tcW w:w="1384" w:type="dxa"/>
          </w:tcPr>
          <w:p w:rsidR="00C51D53" w:rsidRPr="00284A14" w:rsidRDefault="00C51D53" w:rsidP="002F723E">
            <w:pPr>
              <w:pStyle w:val="TableParagraph"/>
              <w:ind w:left="108"/>
              <w:rPr>
                <w:rFonts w:ascii="Times New Roman" w:hAnsi="Times New Roman"/>
                <w:b/>
                <w:sz w:val="24"/>
              </w:rPr>
            </w:pPr>
            <w:r w:rsidRPr="00284A14">
              <w:rPr>
                <w:rFonts w:ascii="Times New Roman" w:hAnsi="Times New Roman"/>
                <w:b/>
                <w:sz w:val="24"/>
              </w:rPr>
              <w:t>Yüzde</w:t>
            </w:r>
          </w:p>
        </w:tc>
        <w:tc>
          <w:tcPr>
            <w:tcW w:w="1142" w:type="dxa"/>
          </w:tcPr>
          <w:p w:rsidR="00C51D53" w:rsidRPr="00284A14" w:rsidRDefault="00C51D53" w:rsidP="002F723E">
            <w:pPr>
              <w:pStyle w:val="TableParagraph"/>
              <w:spacing w:line="360" w:lineRule="auto"/>
              <w:jc w:val="center"/>
              <w:rPr>
                <w:rFonts w:ascii="Times New Roman" w:hAnsi="Times New Roman"/>
              </w:rPr>
            </w:pPr>
            <w:r w:rsidRPr="00284A14">
              <w:rPr>
                <w:rFonts w:ascii="Times New Roman" w:hAnsi="Times New Roman"/>
              </w:rPr>
              <w:t>%100</w:t>
            </w:r>
          </w:p>
        </w:tc>
        <w:tc>
          <w:tcPr>
            <w:tcW w:w="1239" w:type="dxa"/>
          </w:tcPr>
          <w:p w:rsidR="00C51D53" w:rsidRPr="00284A14" w:rsidRDefault="00C51D53" w:rsidP="002F723E">
            <w:pPr>
              <w:pStyle w:val="TableParagraph"/>
              <w:jc w:val="center"/>
              <w:rPr>
                <w:rFonts w:ascii="Times New Roman" w:hAnsi="Times New Roman"/>
              </w:rPr>
            </w:pPr>
          </w:p>
        </w:tc>
        <w:tc>
          <w:tcPr>
            <w:tcW w:w="1233" w:type="dxa"/>
          </w:tcPr>
          <w:p w:rsidR="00C51D53" w:rsidRPr="00284A14" w:rsidRDefault="00C51D53" w:rsidP="002F723E">
            <w:pPr>
              <w:pStyle w:val="TableParagraph"/>
              <w:jc w:val="center"/>
              <w:rPr>
                <w:rFonts w:ascii="Times New Roman" w:hAnsi="Times New Roman"/>
              </w:rPr>
            </w:pPr>
          </w:p>
        </w:tc>
        <w:tc>
          <w:tcPr>
            <w:tcW w:w="1346" w:type="dxa"/>
          </w:tcPr>
          <w:p w:rsidR="00C51D53" w:rsidRPr="00284A14" w:rsidRDefault="00C51D53" w:rsidP="002F723E">
            <w:pPr>
              <w:pStyle w:val="TableParagraph"/>
              <w:jc w:val="center"/>
              <w:rPr>
                <w:rFonts w:ascii="Times New Roman" w:hAnsi="Times New Roman"/>
              </w:rPr>
            </w:pPr>
          </w:p>
        </w:tc>
        <w:tc>
          <w:tcPr>
            <w:tcW w:w="1393" w:type="dxa"/>
          </w:tcPr>
          <w:p w:rsidR="00C51D53" w:rsidRPr="00284A14" w:rsidRDefault="00C51D53" w:rsidP="002F723E">
            <w:pPr>
              <w:pStyle w:val="TableParagraph"/>
              <w:jc w:val="center"/>
              <w:rPr>
                <w:rFonts w:ascii="Times New Roman" w:hAnsi="Times New Roman"/>
              </w:rPr>
            </w:pPr>
          </w:p>
        </w:tc>
        <w:tc>
          <w:tcPr>
            <w:tcW w:w="1549" w:type="dxa"/>
          </w:tcPr>
          <w:p w:rsidR="00C51D53" w:rsidRPr="00284A14" w:rsidRDefault="00C51D53" w:rsidP="002F723E">
            <w:pPr>
              <w:pStyle w:val="TableParagraph"/>
              <w:jc w:val="center"/>
              <w:rPr>
                <w:rFonts w:ascii="Times New Roman" w:hAnsi="Times New Roman"/>
              </w:rPr>
            </w:pPr>
          </w:p>
        </w:tc>
      </w:tr>
    </w:tbl>
    <w:p w:rsidR="00C51D53" w:rsidRPr="007923F6" w:rsidRDefault="00766CB3" w:rsidP="00C51D53">
      <w:pPr>
        <w:rPr>
          <w:sz w:val="16"/>
          <w:szCs w:val="16"/>
        </w:rPr>
      </w:pPr>
      <w:r w:rsidRPr="007923F6">
        <w:rPr>
          <w:sz w:val="16"/>
          <w:szCs w:val="16"/>
        </w:rPr>
        <w:t xml:space="preserve">  </w:t>
      </w:r>
      <w:r w:rsidR="00E222B5" w:rsidRPr="007923F6">
        <w:rPr>
          <w:sz w:val="16"/>
          <w:szCs w:val="16"/>
        </w:rPr>
        <w:t>*Personel Daire Başkanlığı</w:t>
      </w:r>
    </w:p>
    <w:p w:rsidR="00E222B5" w:rsidRPr="007923F6" w:rsidRDefault="00E222B5" w:rsidP="00C51D53">
      <w:pPr>
        <w:rPr>
          <w:sz w:val="16"/>
          <w:szCs w:val="16"/>
        </w:rPr>
      </w:pPr>
    </w:p>
    <w:p w:rsidR="00766CB3" w:rsidRPr="007923F6" w:rsidRDefault="00766CB3" w:rsidP="00C51D53">
      <w:pPr>
        <w:pStyle w:val="ResimYazs"/>
      </w:pPr>
    </w:p>
    <w:p w:rsidR="00C51D53" w:rsidRPr="007923F6" w:rsidRDefault="00C51D53" w:rsidP="00C51D53">
      <w:pPr>
        <w:pStyle w:val="ResimYazs"/>
      </w:pPr>
      <w:bookmarkStart w:id="125" w:name="_Toc2754535"/>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50</w:t>
      </w:r>
      <w:r w:rsidR="00190EF0" w:rsidRPr="007923F6">
        <w:rPr>
          <w:noProof/>
        </w:rPr>
        <w:fldChar w:fldCharType="end"/>
      </w:r>
      <w:r w:rsidR="005A57E6">
        <w:t xml:space="preserve">: </w:t>
      </w:r>
      <w:r w:rsidRPr="007923F6">
        <w:t>Sürekli İşçilerin (Taşeron)Yaş İtibariyle Dağılımı</w:t>
      </w:r>
      <w:bookmarkEnd w:id="125"/>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2295"/>
        <w:gridCol w:w="1276"/>
        <w:gridCol w:w="1134"/>
        <w:gridCol w:w="1134"/>
        <w:gridCol w:w="1134"/>
        <w:gridCol w:w="1134"/>
        <w:gridCol w:w="1179"/>
      </w:tblGrid>
      <w:tr w:rsidR="00C51D53" w:rsidRPr="007923F6" w:rsidTr="00766CB3">
        <w:trPr>
          <w:trHeight w:val="834"/>
        </w:trPr>
        <w:tc>
          <w:tcPr>
            <w:tcW w:w="9286" w:type="dxa"/>
            <w:gridSpan w:val="7"/>
            <w:shd w:val="clear" w:color="auto" w:fill="4F80BC"/>
            <w:vAlign w:val="center"/>
          </w:tcPr>
          <w:p w:rsidR="00C51D53" w:rsidRPr="007923F6" w:rsidRDefault="00C51D53" w:rsidP="002F723E">
            <w:pPr>
              <w:pStyle w:val="TableParagraph"/>
              <w:spacing w:before="3"/>
              <w:rPr>
                <w:rFonts w:ascii="Times New Roman" w:hAnsi="Times New Roman"/>
                <w:b/>
                <w:sz w:val="24"/>
              </w:rPr>
            </w:pPr>
          </w:p>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Sürekli İşçilerin (Taşeron)Yaş İtibariyle Dağılımı</w:t>
            </w:r>
          </w:p>
        </w:tc>
      </w:tr>
      <w:tr w:rsidR="00C51D53" w:rsidRPr="007923F6" w:rsidTr="00811DE1">
        <w:trPr>
          <w:trHeight w:val="395"/>
        </w:trPr>
        <w:tc>
          <w:tcPr>
            <w:tcW w:w="2295" w:type="dxa"/>
            <w:vAlign w:val="center"/>
          </w:tcPr>
          <w:p w:rsidR="00C51D53" w:rsidRPr="007923F6" w:rsidRDefault="00C51D53" w:rsidP="002F723E">
            <w:pPr>
              <w:pStyle w:val="TableParagraph"/>
              <w:rPr>
                <w:rFonts w:ascii="Times New Roman" w:hAnsi="Times New Roman"/>
              </w:rPr>
            </w:pPr>
          </w:p>
        </w:tc>
        <w:tc>
          <w:tcPr>
            <w:tcW w:w="1276"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23 yaş altı</w:t>
            </w:r>
          </w:p>
        </w:tc>
        <w:tc>
          <w:tcPr>
            <w:tcW w:w="1134"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23-30 Yaş</w:t>
            </w:r>
          </w:p>
        </w:tc>
        <w:tc>
          <w:tcPr>
            <w:tcW w:w="1134"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31-35 Yaş</w:t>
            </w:r>
          </w:p>
        </w:tc>
        <w:tc>
          <w:tcPr>
            <w:tcW w:w="1134" w:type="dxa"/>
            <w:vAlign w:val="center"/>
          </w:tcPr>
          <w:p w:rsidR="00C51D53" w:rsidRPr="007923F6" w:rsidRDefault="00C51D53" w:rsidP="002F723E">
            <w:pPr>
              <w:pStyle w:val="TableParagraph"/>
              <w:ind w:left="107"/>
              <w:jc w:val="center"/>
              <w:rPr>
                <w:rFonts w:ascii="Times New Roman" w:hAnsi="Times New Roman"/>
                <w:sz w:val="24"/>
              </w:rPr>
            </w:pPr>
            <w:r w:rsidRPr="007923F6">
              <w:rPr>
                <w:rFonts w:ascii="Times New Roman" w:hAnsi="Times New Roman"/>
                <w:sz w:val="24"/>
              </w:rPr>
              <w:t>36-40 Yaş</w:t>
            </w:r>
          </w:p>
        </w:tc>
        <w:tc>
          <w:tcPr>
            <w:tcW w:w="1134"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41-50 Yaş</w:t>
            </w:r>
          </w:p>
        </w:tc>
        <w:tc>
          <w:tcPr>
            <w:tcW w:w="1179" w:type="dxa"/>
            <w:vAlign w:val="center"/>
          </w:tcPr>
          <w:p w:rsidR="00C51D53" w:rsidRPr="007923F6" w:rsidRDefault="00C51D53" w:rsidP="002F723E">
            <w:pPr>
              <w:pStyle w:val="TableParagraph"/>
              <w:ind w:left="108"/>
              <w:jc w:val="center"/>
              <w:rPr>
                <w:rFonts w:ascii="Times New Roman" w:hAnsi="Times New Roman"/>
                <w:sz w:val="24"/>
              </w:rPr>
            </w:pPr>
            <w:r w:rsidRPr="007923F6">
              <w:rPr>
                <w:rFonts w:ascii="Times New Roman" w:hAnsi="Times New Roman"/>
                <w:sz w:val="24"/>
              </w:rPr>
              <w:t>51- Üzeri</w:t>
            </w:r>
          </w:p>
        </w:tc>
      </w:tr>
      <w:tr w:rsidR="00C51D53" w:rsidRPr="007923F6" w:rsidTr="00811DE1">
        <w:trPr>
          <w:trHeight w:val="330"/>
        </w:trPr>
        <w:tc>
          <w:tcPr>
            <w:tcW w:w="2295" w:type="dxa"/>
            <w:vAlign w:val="center"/>
          </w:tcPr>
          <w:p w:rsidR="00C51D53" w:rsidRPr="007923F6" w:rsidRDefault="00C51D53" w:rsidP="002F723E">
            <w:pPr>
              <w:pStyle w:val="TableParagraph"/>
              <w:ind w:left="108" w:right="539"/>
              <w:rPr>
                <w:rFonts w:ascii="Times New Roman" w:hAnsi="Times New Roman"/>
                <w:b/>
                <w:sz w:val="24"/>
              </w:rPr>
            </w:pPr>
            <w:r w:rsidRPr="007923F6">
              <w:rPr>
                <w:rFonts w:ascii="Times New Roman" w:hAnsi="Times New Roman"/>
                <w:b/>
                <w:sz w:val="24"/>
              </w:rPr>
              <w:t>Kişi Sayısı</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87</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298</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340</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293</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346</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25</w:t>
            </w:r>
          </w:p>
        </w:tc>
      </w:tr>
      <w:tr w:rsidR="00C51D53" w:rsidRPr="007923F6" w:rsidTr="00811DE1">
        <w:trPr>
          <w:trHeight w:val="395"/>
        </w:trPr>
        <w:tc>
          <w:tcPr>
            <w:tcW w:w="2295"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Yüzde</w:t>
            </w:r>
          </w:p>
        </w:tc>
        <w:tc>
          <w:tcPr>
            <w:tcW w:w="1276"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 6,26</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%21,69</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%24,16</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%21,09</w:t>
            </w:r>
          </w:p>
        </w:tc>
        <w:tc>
          <w:tcPr>
            <w:tcW w:w="1134"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%25</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%1,80</w:t>
            </w:r>
          </w:p>
        </w:tc>
      </w:tr>
    </w:tbl>
    <w:p w:rsidR="00C51D53" w:rsidRPr="007923F6" w:rsidRDefault="00766CB3"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766CB3" w:rsidRPr="007923F6" w:rsidRDefault="00766CB3" w:rsidP="00C51D53"/>
    <w:p w:rsidR="00766CB3" w:rsidRDefault="00766CB3" w:rsidP="00C51D53"/>
    <w:p w:rsidR="0027745A" w:rsidRPr="007923F6" w:rsidRDefault="0027745A" w:rsidP="00C51D53"/>
    <w:p w:rsidR="00C51D53" w:rsidRPr="007923F6" w:rsidRDefault="00C51D53" w:rsidP="006E4C74">
      <w:pPr>
        <w:pStyle w:val="Balk5"/>
        <w:numPr>
          <w:ilvl w:val="1"/>
          <w:numId w:val="78"/>
        </w:numPr>
      </w:pPr>
      <w:r w:rsidRPr="007923F6">
        <w:lastRenderedPageBreak/>
        <w:t>Engelli Personel</w:t>
      </w:r>
    </w:p>
    <w:p w:rsidR="00C51D53" w:rsidRPr="007923F6" w:rsidRDefault="00C51D53" w:rsidP="00C51D53">
      <w:pPr>
        <w:rPr>
          <w:b/>
        </w:rPr>
      </w:pPr>
    </w:p>
    <w:p w:rsidR="00C51D53" w:rsidRPr="007923F6" w:rsidRDefault="00C51D53" w:rsidP="00C51D53">
      <w:pPr>
        <w:pStyle w:val="ResimYazs"/>
      </w:pPr>
      <w:bookmarkStart w:id="126" w:name="_Toc2754536"/>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51</w:t>
      </w:r>
      <w:r w:rsidR="00190EF0" w:rsidRPr="007923F6">
        <w:rPr>
          <w:noProof/>
        </w:rPr>
        <w:fldChar w:fldCharType="end"/>
      </w:r>
      <w:r w:rsidRPr="007923F6">
        <w:t>: Kadroların Doluluk Oranına Göre Engelli Personel</w:t>
      </w:r>
      <w:bookmarkEnd w:id="126"/>
    </w:p>
    <w:tbl>
      <w:tblPr>
        <w:tblStyle w:val="TableNormal"/>
        <w:tblW w:w="0" w:type="auto"/>
        <w:tblInd w:w="110" w:type="dxa"/>
        <w:tblBorders>
          <w:top w:val="single" w:sz="8" w:space="0" w:color="4F80BC"/>
          <w:left w:val="single" w:sz="8" w:space="0" w:color="4F80BC"/>
          <w:bottom w:val="single" w:sz="8" w:space="0" w:color="4F80BC"/>
          <w:right w:val="single" w:sz="8" w:space="0" w:color="4F80BC"/>
          <w:insideH w:val="single" w:sz="8" w:space="0" w:color="4F80BC"/>
          <w:insideV w:val="single" w:sz="8" w:space="0" w:color="4F80BC"/>
        </w:tblBorders>
        <w:tblLayout w:type="fixed"/>
        <w:tblLook w:val="01E0" w:firstRow="1" w:lastRow="1" w:firstColumn="1" w:lastColumn="1" w:noHBand="0" w:noVBand="0"/>
      </w:tblPr>
      <w:tblGrid>
        <w:gridCol w:w="3719"/>
        <w:gridCol w:w="1580"/>
        <w:gridCol w:w="1757"/>
        <w:gridCol w:w="2230"/>
      </w:tblGrid>
      <w:tr w:rsidR="00C51D53" w:rsidRPr="007923F6" w:rsidTr="00766CB3">
        <w:trPr>
          <w:trHeight w:val="599"/>
        </w:trPr>
        <w:tc>
          <w:tcPr>
            <w:tcW w:w="9286" w:type="dxa"/>
            <w:gridSpan w:val="4"/>
            <w:tcBorders>
              <w:top w:val="nil"/>
              <w:left w:val="nil"/>
              <w:bottom w:val="nil"/>
              <w:right w:val="nil"/>
            </w:tcBorders>
            <w:shd w:val="clear" w:color="auto" w:fill="4F80BC"/>
            <w:vAlign w:val="center"/>
          </w:tcPr>
          <w:p w:rsidR="00C51D53" w:rsidRPr="007923F6" w:rsidRDefault="00C51D53" w:rsidP="002F723E">
            <w:pPr>
              <w:pStyle w:val="TableParagraph"/>
              <w:spacing w:before="101"/>
              <w:ind w:left="898"/>
              <w:rPr>
                <w:rFonts w:ascii="Times New Roman" w:hAnsi="Times New Roman"/>
                <w:b/>
                <w:sz w:val="24"/>
              </w:rPr>
            </w:pPr>
            <w:r w:rsidRPr="007923F6">
              <w:rPr>
                <w:rFonts w:ascii="Times New Roman" w:hAnsi="Times New Roman"/>
                <w:b/>
                <w:sz w:val="24"/>
              </w:rPr>
              <w:t>(Kadroların Doluluk Oranına Göre)</w:t>
            </w:r>
          </w:p>
        </w:tc>
      </w:tr>
      <w:tr w:rsidR="00C51D53" w:rsidRPr="007923F6" w:rsidTr="00766CB3">
        <w:trPr>
          <w:trHeight w:val="434"/>
        </w:trPr>
        <w:tc>
          <w:tcPr>
            <w:tcW w:w="3719" w:type="dxa"/>
            <w:tcBorders>
              <w:top w:val="nil"/>
            </w:tcBorders>
            <w:vAlign w:val="center"/>
          </w:tcPr>
          <w:p w:rsidR="00C51D53" w:rsidRPr="007923F6" w:rsidRDefault="00C51D53" w:rsidP="002F723E">
            <w:pPr>
              <w:pStyle w:val="TableParagraph"/>
              <w:rPr>
                <w:rFonts w:ascii="Times New Roman" w:hAnsi="Times New Roman"/>
              </w:rPr>
            </w:pPr>
          </w:p>
        </w:tc>
        <w:tc>
          <w:tcPr>
            <w:tcW w:w="1580" w:type="dxa"/>
            <w:tcBorders>
              <w:top w:val="nil"/>
            </w:tcBorders>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Dolu</w:t>
            </w:r>
          </w:p>
        </w:tc>
        <w:tc>
          <w:tcPr>
            <w:tcW w:w="1757" w:type="dxa"/>
            <w:tcBorders>
              <w:top w:val="nil"/>
            </w:tcBorders>
            <w:vAlign w:val="center"/>
          </w:tcPr>
          <w:p w:rsidR="00C51D53" w:rsidRPr="007923F6" w:rsidRDefault="00C51D53" w:rsidP="002F723E">
            <w:pPr>
              <w:pStyle w:val="TableParagraph"/>
              <w:spacing w:before="19"/>
              <w:ind w:left="107"/>
              <w:jc w:val="center"/>
              <w:rPr>
                <w:rFonts w:ascii="Times New Roman" w:hAnsi="Times New Roman"/>
                <w:sz w:val="24"/>
              </w:rPr>
            </w:pPr>
            <w:r w:rsidRPr="007923F6">
              <w:rPr>
                <w:rFonts w:ascii="Times New Roman" w:hAnsi="Times New Roman"/>
                <w:sz w:val="24"/>
              </w:rPr>
              <w:t>Boş</w:t>
            </w:r>
          </w:p>
        </w:tc>
        <w:tc>
          <w:tcPr>
            <w:tcW w:w="2230" w:type="dxa"/>
            <w:tcBorders>
              <w:top w:val="nil"/>
            </w:tcBorders>
            <w:vAlign w:val="center"/>
          </w:tcPr>
          <w:p w:rsidR="00C51D53" w:rsidRPr="007923F6" w:rsidRDefault="00C51D53" w:rsidP="002F723E">
            <w:pPr>
              <w:pStyle w:val="TableParagraph"/>
              <w:spacing w:before="19"/>
              <w:ind w:left="108"/>
              <w:jc w:val="center"/>
              <w:rPr>
                <w:rFonts w:ascii="Times New Roman" w:hAnsi="Times New Roman"/>
                <w:b/>
                <w:sz w:val="24"/>
              </w:rPr>
            </w:pPr>
            <w:r w:rsidRPr="007923F6">
              <w:rPr>
                <w:rFonts w:ascii="Times New Roman" w:hAnsi="Times New Roman"/>
                <w:b/>
                <w:sz w:val="24"/>
              </w:rPr>
              <w:t>Toplam</w:t>
            </w:r>
          </w:p>
        </w:tc>
      </w:tr>
      <w:tr w:rsidR="00C51D53" w:rsidRPr="007923F6" w:rsidTr="00766CB3">
        <w:trPr>
          <w:trHeight w:val="435"/>
        </w:trPr>
        <w:tc>
          <w:tcPr>
            <w:tcW w:w="3719" w:type="dxa"/>
            <w:vAlign w:val="center"/>
          </w:tcPr>
          <w:p w:rsidR="00C51D53" w:rsidRPr="007923F6" w:rsidRDefault="00C51D53" w:rsidP="002F723E">
            <w:pPr>
              <w:pStyle w:val="TableParagraph"/>
              <w:spacing w:before="19"/>
              <w:ind w:left="108"/>
              <w:rPr>
                <w:rFonts w:ascii="Times New Roman" w:hAnsi="Times New Roman"/>
                <w:sz w:val="24"/>
              </w:rPr>
            </w:pPr>
            <w:r w:rsidRPr="007923F6">
              <w:rPr>
                <w:rFonts w:ascii="Times New Roman" w:hAnsi="Times New Roman"/>
                <w:sz w:val="24"/>
              </w:rPr>
              <w:t>Akademik Personel</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w:t>
            </w:r>
          </w:p>
        </w:tc>
        <w:tc>
          <w:tcPr>
            <w:tcW w:w="2230" w:type="dxa"/>
            <w:vAlign w:val="center"/>
          </w:tcPr>
          <w:p w:rsidR="00C51D53" w:rsidRPr="007923F6" w:rsidRDefault="00C51D53" w:rsidP="002F723E">
            <w:pPr>
              <w:pStyle w:val="TableParagraph"/>
              <w:jc w:val="center"/>
              <w:rPr>
                <w:rFonts w:ascii="Times New Roman" w:hAnsi="Times New Roman"/>
              </w:rPr>
            </w:pPr>
          </w:p>
        </w:tc>
      </w:tr>
      <w:tr w:rsidR="00C51D53" w:rsidRPr="007923F6" w:rsidTr="00766CB3">
        <w:trPr>
          <w:trHeight w:val="395"/>
        </w:trPr>
        <w:tc>
          <w:tcPr>
            <w:tcW w:w="3719"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İdari Personel</w:t>
            </w:r>
          </w:p>
        </w:tc>
        <w:tc>
          <w:tcPr>
            <w:tcW w:w="158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45</w:t>
            </w:r>
          </w:p>
        </w:tc>
        <w:tc>
          <w:tcPr>
            <w:tcW w:w="1757"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45</w:t>
            </w:r>
          </w:p>
        </w:tc>
      </w:tr>
      <w:tr w:rsidR="00C51D53" w:rsidRPr="007923F6" w:rsidTr="00766CB3">
        <w:trPr>
          <w:trHeight w:val="395"/>
        </w:trPr>
        <w:tc>
          <w:tcPr>
            <w:tcW w:w="3719" w:type="dxa"/>
            <w:tcBorders>
              <w:top w:val="double" w:sz="2" w:space="0" w:color="4F80BC"/>
            </w:tcBorders>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1580" w:type="dxa"/>
            <w:tcBorders>
              <w:top w:val="double" w:sz="2" w:space="0" w:color="4F80BC"/>
            </w:tcBorders>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45</w:t>
            </w:r>
          </w:p>
        </w:tc>
        <w:tc>
          <w:tcPr>
            <w:tcW w:w="1757" w:type="dxa"/>
            <w:tcBorders>
              <w:top w:val="double" w:sz="2" w:space="0" w:color="4F80BC"/>
            </w:tcBorders>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2230" w:type="dxa"/>
            <w:tcBorders>
              <w:top w:val="double" w:sz="2" w:space="0" w:color="4F80BC"/>
            </w:tcBorders>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45</w:t>
            </w:r>
          </w:p>
        </w:tc>
      </w:tr>
    </w:tbl>
    <w:p w:rsidR="00C51D53" w:rsidRPr="007923F6" w:rsidRDefault="002F723E"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2F723E" w:rsidRPr="007923F6" w:rsidRDefault="002F723E" w:rsidP="00C51D53"/>
    <w:p w:rsidR="00C51D53" w:rsidRPr="007923F6" w:rsidRDefault="00C51D53" w:rsidP="00C51D53">
      <w:pPr>
        <w:pStyle w:val="ResimYazs"/>
      </w:pPr>
      <w:bookmarkStart w:id="127" w:name="_Toc2754537"/>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52</w:t>
      </w:r>
      <w:r w:rsidR="00190EF0" w:rsidRPr="007923F6">
        <w:rPr>
          <w:noProof/>
        </w:rPr>
        <w:fldChar w:fldCharType="end"/>
      </w:r>
      <w:r w:rsidRPr="007923F6">
        <w:t>: Engelli Personelin Engel Oranı - Engel Grubu - Eğitim Durumu</w:t>
      </w:r>
      <w:bookmarkEnd w:id="127"/>
    </w:p>
    <w:tbl>
      <w:tblPr>
        <w:tblStyle w:val="TableNormal"/>
        <w:tblW w:w="5000" w:type="pct"/>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ook w:val="01E0" w:firstRow="1" w:lastRow="1" w:firstColumn="1" w:lastColumn="1" w:noHBand="0" w:noVBand="0"/>
      </w:tblPr>
      <w:tblGrid>
        <w:gridCol w:w="2690"/>
        <w:gridCol w:w="2550"/>
        <w:gridCol w:w="1418"/>
        <w:gridCol w:w="1418"/>
        <w:gridCol w:w="1412"/>
      </w:tblGrid>
      <w:tr w:rsidR="00E033B2" w:rsidRPr="007923F6" w:rsidTr="00E033B2">
        <w:trPr>
          <w:trHeight w:val="671"/>
        </w:trPr>
        <w:tc>
          <w:tcPr>
            <w:tcW w:w="1417" w:type="pct"/>
            <w:shd w:val="clear" w:color="auto" w:fill="4F80BC"/>
            <w:vAlign w:val="center"/>
          </w:tcPr>
          <w:p w:rsidR="00E033B2" w:rsidRPr="007923F6" w:rsidRDefault="00E033B2" w:rsidP="002F723E">
            <w:pPr>
              <w:pStyle w:val="TableParagraph"/>
              <w:rPr>
                <w:rFonts w:ascii="Times New Roman" w:hAnsi="Times New Roman"/>
              </w:rPr>
            </w:pPr>
          </w:p>
        </w:tc>
        <w:tc>
          <w:tcPr>
            <w:tcW w:w="1344" w:type="pct"/>
            <w:shd w:val="clear" w:color="auto" w:fill="4F80BC"/>
            <w:vAlign w:val="center"/>
          </w:tcPr>
          <w:p w:rsidR="00E033B2" w:rsidRPr="007923F6" w:rsidRDefault="00E033B2" w:rsidP="002F723E">
            <w:pPr>
              <w:pStyle w:val="TableParagraph"/>
              <w:spacing w:before="138"/>
              <w:ind w:left="108"/>
              <w:rPr>
                <w:rFonts w:ascii="Times New Roman" w:hAnsi="Times New Roman"/>
                <w:b/>
                <w:sz w:val="24"/>
              </w:rPr>
            </w:pPr>
            <w:r w:rsidRPr="007923F6">
              <w:rPr>
                <w:rFonts w:ascii="Times New Roman" w:hAnsi="Times New Roman"/>
                <w:b/>
                <w:sz w:val="24"/>
              </w:rPr>
              <w:t>Kriterler</w:t>
            </w:r>
          </w:p>
        </w:tc>
        <w:tc>
          <w:tcPr>
            <w:tcW w:w="747" w:type="pct"/>
            <w:shd w:val="clear" w:color="auto" w:fill="4F80BC"/>
            <w:vAlign w:val="center"/>
          </w:tcPr>
          <w:p w:rsidR="00E033B2" w:rsidRPr="007923F6" w:rsidRDefault="00E033B2" w:rsidP="002F723E">
            <w:pPr>
              <w:pStyle w:val="TableParagraph"/>
              <w:spacing w:before="138"/>
              <w:ind w:left="108"/>
              <w:rPr>
                <w:rFonts w:ascii="Times New Roman" w:hAnsi="Times New Roman"/>
                <w:b/>
                <w:sz w:val="24"/>
              </w:rPr>
            </w:pPr>
            <w:r w:rsidRPr="007923F6">
              <w:rPr>
                <w:rFonts w:ascii="Times New Roman" w:hAnsi="Times New Roman"/>
                <w:b/>
                <w:sz w:val="24"/>
              </w:rPr>
              <w:t>Kadın</w:t>
            </w:r>
          </w:p>
        </w:tc>
        <w:tc>
          <w:tcPr>
            <w:tcW w:w="747" w:type="pct"/>
            <w:shd w:val="clear" w:color="auto" w:fill="4F80BC"/>
            <w:vAlign w:val="center"/>
          </w:tcPr>
          <w:p w:rsidR="00E033B2" w:rsidRPr="007923F6" w:rsidRDefault="00E033B2" w:rsidP="002F723E">
            <w:pPr>
              <w:pStyle w:val="TableParagraph"/>
              <w:spacing w:before="138"/>
              <w:ind w:left="108"/>
              <w:rPr>
                <w:rFonts w:ascii="Times New Roman" w:hAnsi="Times New Roman"/>
                <w:b/>
                <w:sz w:val="24"/>
              </w:rPr>
            </w:pPr>
            <w:r w:rsidRPr="007923F6">
              <w:rPr>
                <w:rFonts w:ascii="Times New Roman" w:hAnsi="Times New Roman"/>
                <w:b/>
                <w:sz w:val="24"/>
              </w:rPr>
              <w:t>Erkek</w:t>
            </w:r>
          </w:p>
        </w:tc>
        <w:tc>
          <w:tcPr>
            <w:tcW w:w="744" w:type="pct"/>
            <w:shd w:val="clear" w:color="auto" w:fill="4F80BC"/>
            <w:vAlign w:val="center"/>
          </w:tcPr>
          <w:p w:rsidR="00E033B2" w:rsidRPr="007923F6" w:rsidRDefault="00E033B2" w:rsidP="002F723E">
            <w:pPr>
              <w:pStyle w:val="TableParagraph"/>
              <w:spacing w:before="138"/>
              <w:ind w:left="107"/>
              <w:rPr>
                <w:rFonts w:ascii="Times New Roman" w:hAnsi="Times New Roman"/>
                <w:b/>
                <w:sz w:val="24"/>
              </w:rPr>
            </w:pPr>
            <w:r w:rsidRPr="007923F6">
              <w:rPr>
                <w:rFonts w:ascii="Times New Roman" w:hAnsi="Times New Roman"/>
                <w:b/>
                <w:sz w:val="24"/>
              </w:rPr>
              <w:t>Toplam</w:t>
            </w:r>
          </w:p>
        </w:tc>
      </w:tr>
      <w:tr w:rsidR="00E033B2" w:rsidRPr="007923F6" w:rsidTr="00E033B2">
        <w:trPr>
          <w:trHeight w:val="395"/>
        </w:trPr>
        <w:tc>
          <w:tcPr>
            <w:tcW w:w="1417" w:type="pct"/>
            <w:vMerge w:val="restart"/>
            <w:vAlign w:val="center"/>
          </w:tcPr>
          <w:p w:rsidR="00E033B2" w:rsidRPr="007923F6" w:rsidRDefault="00E033B2" w:rsidP="002F723E">
            <w:pPr>
              <w:pStyle w:val="TableParagraph"/>
              <w:rPr>
                <w:rFonts w:ascii="Times New Roman" w:hAnsi="Times New Roman"/>
                <w:b/>
                <w:sz w:val="26"/>
              </w:rPr>
            </w:pPr>
          </w:p>
          <w:p w:rsidR="00E033B2" w:rsidRPr="007923F6" w:rsidRDefault="00E033B2" w:rsidP="002F723E">
            <w:pPr>
              <w:pStyle w:val="TableParagraph"/>
              <w:spacing w:before="11"/>
              <w:rPr>
                <w:rFonts w:ascii="Times New Roman" w:hAnsi="Times New Roman"/>
                <w:b/>
                <w:sz w:val="26"/>
              </w:rPr>
            </w:pPr>
          </w:p>
          <w:p w:rsidR="00E033B2" w:rsidRPr="007923F6" w:rsidRDefault="00E033B2" w:rsidP="002F723E">
            <w:pPr>
              <w:pStyle w:val="TableParagraph"/>
              <w:ind w:left="108"/>
              <w:rPr>
                <w:rFonts w:ascii="Times New Roman" w:hAnsi="Times New Roman"/>
                <w:b/>
                <w:sz w:val="24"/>
              </w:rPr>
            </w:pPr>
            <w:r w:rsidRPr="007923F6">
              <w:rPr>
                <w:rFonts w:ascii="Times New Roman" w:hAnsi="Times New Roman"/>
                <w:b/>
                <w:sz w:val="24"/>
              </w:rPr>
              <w:t>Engel Oranı</w:t>
            </w: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40-60</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9</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24</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33</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61-80</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3</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5</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81-100</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5</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7</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b/>
                <w:sz w:val="24"/>
              </w:rPr>
            </w:pPr>
            <w:r w:rsidRPr="007923F6">
              <w:rPr>
                <w:rFonts w:ascii="Times New Roman" w:hAnsi="Times New Roman"/>
                <w:b/>
                <w:sz w:val="24"/>
              </w:rPr>
              <w:t>Toplam</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13</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32</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45</w:t>
            </w:r>
          </w:p>
        </w:tc>
      </w:tr>
      <w:tr w:rsidR="00E033B2" w:rsidRPr="007923F6" w:rsidTr="00E033B2">
        <w:trPr>
          <w:trHeight w:val="395"/>
        </w:trPr>
        <w:tc>
          <w:tcPr>
            <w:tcW w:w="1417" w:type="pct"/>
            <w:vMerge w:val="restart"/>
            <w:vAlign w:val="center"/>
          </w:tcPr>
          <w:p w:rsidR="00E033B2" w:rsidRPr="007923F6" w:rsidRDefault="00E033B2" w:rsidP="002F723E">
            <w:pPr>
              <w:pStyle w:val="TableParagraph"/>
              <w:spacing w:before="203"/>
              <w:ind w:left="108" w:right="715"/>
              <w:rPr>
                <w:rFonts w:ascii="Times New Roman" w:hAnsi="Times New Roman"/>
                <w:b/>
                <w:sz w:val="24"/>
              </w:rPr>
            </w:pPr>
            <w:r w:rsidRPr="007923F6">
              <w:rPr>
                <w:rFonts w:ascii="Times New Roman" w:hAnsi="Times New Roman"/>
                <w:b/>
                <w:sz w:val="24"/>
              </w:rPr>
              <w:t>Engel Grubu</w:t>
            </w: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Görme</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5</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6</w:t>
            </w:r>
          </w:p>
        </w:tc>
      </w:tr>
      <w:tr w:rsidR="00E033B2" w:rsidRPr="007923F6" w:rsidTr="00E033B2">
        <w:trPr>
          <w:trHeight w:val="400"/>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ight="409"/>
              <w:rPr>
                <w:rFonts w:ascii="Times New Roman" w:hAnsi="Times New Roman"/>
                <w:sz w:val="24"/>
              </w:rPr>
            </w:pPr>
            <w:r w:rsidRPr="007923F6">
              <w:rPr>
                <w:rFonts w:ascii="Times New Roman" w:hAnsi="Times New Roman"/>
                <w:sz w:val="24"/>
              </w:rPr>
              <w:t>Konuşma- İşitme</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w:t>
            </w:r>
          </w:p>
        </w:tc>
      </w:tr>
      <w:tr w:rsidR="00E033B2" w:rsidRPr="007923F6" w:rsidTr="00E033B2">
        <w:trPr>
          <w:trHeight w:val="395"/>
        </w:trPr>
        <w:tc>
          <w:tcPr>
            <w:tcW w:w="1417" w:type="pct"/>
            <w:vMerge w:val="restart"/>
            <w:vAlign w:val="center"/>
          </w:tcPr>
          <w:p w:rsidR="00E033B2" w:rsidRPr="007923F6" w:rsidRDefault="00E033B2" w:rsidP="002F723E">
            <w:pPr>
              <w:pStyle w:val="TableParagraph"/>
              <w:rPr>
                <w:rFonts w:ascii="Times New Roman" w:hAnsi="Times New Roman"/>
              </w:rPr>
            </w:pP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Ortopedik</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6</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10</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16</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Zihinsel</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İşitme</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0</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tcBorders>
              <w:top w:val="single" w:sz="4" w:space="0" w:color="2E74B5" w:themeColor="accent1" w:themeShade="BF"/>
            </w:tcBorders>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Diğer</w:t>
            </w:r>
          </w:p>
        </w:tc>
        <w:tc>
          <w:tcPr>
            <w:tcW w:w="747" w:type="pct"/>
            <w:tcBorders>
              <w:top w:val="single" w:sz="4" w:space="0" w:color="2E74B5" w:themeColor="accent1" w:themeShade="BF"/>
            </w:tcBorders>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7</w:t>
            </w:r>
          </w:p>
        </w:tc>
        <w:tc>
          <w:tcPr>
            <w:tcW w:w="747" w:type="pct"/>
            <w:tcBorders>
              <w:top w:val="single" w:sz="4" w:space="0" w:color="2E74B5" w:themeColor="accent1" w:themeShade="BF"/>
            </w:tcBorders>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12</w:t>
            </w:r>
          </w:p>
        </w:tc>
        <w:tc>
          <w:tcPr>
            <w:tcW w:w="744" w:type="pct"/>
            <w:tcBorders>
              <w:top w:val="single" w:sz="4" w:space="0" w:color="2E74B5" w:themeColor="accent1" w:themeShade="BF"/>
            </w:tcBorders>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19</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b/>
                <w:sz w:val="24"/>
              </w:rPr>
            </w:pPr>
            <w:r w:rsidRPr="007923F6">
              <w:rPr>
                <w:rFonts w:ascii="Times New Roman" w:hAnsi="Times New Roman"/>
                <w:b/>
                <w:sz w:val="24"/>
              </w:rPr>
              <w:t>Toplam</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11</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34</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45</w:t>
            </w:r>
          </w:p>
        </w:tc>
      </w:tr>
      <w:tr w:rsidR="00E033B2" w:rsidRPr="007923F6" w:rsidTr="00E033B2">
        <w:trPr>
          <w:trHeight w:val="395"/>
        </w:trPr>
        <w:tc>
          <w:tcPr>
            <w:tcW w:w="1417" w:type="pct"/>
            <w:vMerge w:val="restart"/>
            <w:vAlign w:val="center"/>
          </w:tcPr>
          <w:p w:rsidR="00E033B2" w:rsidRPr="007923F6" w:rsidRDefault="00E033B2" w:rsidP="002F723E">
            <w:pPr>
              <w:pStyle w:val="TableParagraph"/>
              <w:rPr>
                <w:rFonts w:ascii="Times New Roman" w:hAnsi="Times New Roman"/>
                <w:b/>
                <w:sz w:val="26"/>
              </w:rPr>
            </w:pPr>
          </w:p>
          <w:p w:rsidR="00E033B2" w:rsidRPr="007923F6" w:rsidRDefault="00E033B2" w:rsidP="002F723E">
            <w:pPr>
              <w:pStyle w:val="TableParagraph"/>
              <w:rPr>
                <w:rFonts w:ascii="Times New Roman" w:hAnsi="Times New Roman"/>
                <w:b/>
                <w:sz w:val="26"/>
              </w:rPr>
            </w:pPr>
          </w:p>
          <w:p w:rsidR="00E033B2" w:rsidRPr="007923F6" w:rsidRDefault="00E033B2" w:rsidP="002F723E">
            <w:pPr>
              <w:pStyle w:val="TableParagraph"/>
              <w:rPr>
                <w:rFonts w:ascii="Times New Roman" w:hAnsi="Times New Roman"/>
                <w:b/>
                <w:sz w:val="26"/>
              </w:rPr>
            </w:pPr>
          </w:p>
          <w:p w:rsidR="00E033B2" w:rsidRPr="007923F6" w:rsidRDefault="00E033B2" w:rsidP="002F723E">
            <w:pPr>
              <w:pStyle w:val="TableParagraph"/>
              <w:spacing w:before="3"/>
              <w:rPr>
                <w:rFonts w:ascii="Times New Roman" w:hAnsi="Times New Roman"/>
                <w:b/>
                <w:sz w:val="34"/>
              </w:rPr>
            </w:pPr>
          </w:p>
          <w:p w:rsidR="00E033B2" w:rsidRPr="007923F6" w:rsidRDefault="00E033B2" w:rsidP="002F723E">
            <w:pPr>
              <w:pStyle w:val="TableParagraph"/>
              <w:ind w:left="108"/>
              <w:rPr>
                <w:rFonts w:ascii="Times New Roman" w:hAnsi="Times New Roman"/>
                <w:b/>
                <w:sz w:val="24"/>
              </w:rPr>
            </w:pPr>
            <w:r w:rsidRPr="007923F6">
              <w:rPr>
                <w:rFonts w:ascii="Times New Roman" w:hAnsi="Times New Roman"/>
                <w:b/>
                <w:sz w:val="24"/>
              </w:rPr>
              <w:t>Eğitim</w:t>
            </w:r>
          </w:p>
          <w:p w:rsidR="00E033B2" w:rsidRPr="007923F6" w:rsidRDefault="00E033B2" w:rsidP="002F723E">
            <w:pPr>
              <w:pStyle w:val="TableParagraph"/>
              <w:ind w:left="108"/>
              <w:rPr>
                <w:rFonts w:ascii="Times New Roman" w:hAnsi="Times New Roman"/>
                <w:b/>
                <w:sz w:val="24"/>
              </w:rPr>
            </w:pPr>
            <w:r w:rsidRPr="007923F6">
              <w:rPr>
                <w:rFonts w:ascii="Times New Roman" w:hAnsi="Times New Roman"/>
                <w:b/>
                <w:sz w:val="24"/>
              </w:rPr>
              <w:t>Durumu</w:t>
            </w: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İlköğretim</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0</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w:t>
            </w:r>
          </w:p>
        </w:tc>
      </w:tr>
      <w:tr w:rsidR="00E033B2" w:rsidRPr="007923F6" w:rsidTr="00E033B2">
        <w:trPr>
          <w:trHeight w:val="671"/>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tabs>
                <w:tab w:val="left" w:pos="1212"/>
              </w:tabs>
              <w:ind w:left="108"/>
              <w:rPr>
                <w:rFonts w:ascii="Times New Roman" w:hAnsi="Times New Roman"/>
                <w:sz w:val="24"/>
              </w:rPr>
            </w:pPr>
            <w:r w:rsidRPr="007923F6">
              <w:rPr>
                <w:rFonts w:ascii="Times New Roman" w:hAnsi="Times New Roman"/>
                <w:sz w:val="24"/>
              </w:rPr>
              <w:t>Lise</w:t>
            </w:r>
            <w:r w:rsidRPr="007923F6">
              <w:rPr>
                <w:rFonts w:ascii="Times New Roman" w:hAnsi="Times New Roman"/>
                <w:sz w:val="24"/>
              </w:rPr>
              <w:tab/>
              <w:t>ve</w:t>
            </w:r>
          </w:p>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Dengi</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10</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12</w:t>
            </w:r>
          </w:p>
        </w:tc>
      </w:tr>
      <w:tr w:rsidR="00E033B2" w:rsidRPr="007923F6" w:rsidTr="00E033B2">
        <w:trPr>
          <w:trHeight w:val="436"/>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ight="249"/>
              <w:rPr>
                <w:rFonts w:ascii="Times New Roman" w:hAnsi="Times New Roman"/>
                <w:sz w:val="24"/>
              </w:rPr>
            </w:pPr>
            <w:r w:rsidRPr="007923F6">
              <w:rPr>
                <w:rFonts w:ascii="Times New Roman" w:hAnsi="Times New Roman"/>
                <w:sz w:val="24"/>
              </w:rPr>
              <w:t>Yüksekokul (2 Yıllık)</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4</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6</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10</w:t>
            </w:r>
          </w:p>
        </w:tc>
      </w:tr>
      <w:tr w:rsidR="00E033B2" w:rsidRPr="007923F6" w:rsidTr="00E033B2">
        <w:trPr>
          <w:trHeight w:val="400"/>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ight="249"/>
              <w:rPr>
                <w:rFonts w:ascii="Times New Roman" w:hAnsi="Times New Roman"/>
                <w:sz w:val="24"/>
              </w:rPr>
            </w:pPr>
            <w:r w:rsidRPr="007923F6">
              <w:rPr>
                <w:rFonts w:ascii="Times New Roman" w:hAnsi="Times New Roman"/>
                <w:sz w:val="24"/>
              </w:rPr>
              <w:t>Yüksekokul (4 Yıllık)</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6</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13</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19</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sz w:val="24"/>
              </w:rPr>
            </w:pPr>
            <w:r w:rsidRPr="007923F6">
              <w:rPr>
                <w:rFonts w:ascii="Times New Roman" w:hAnsi="Times New Roman"/>
                <w:sz w:val="24"/>
              </w:rPr>
              <w:t>Lisansüstü</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2</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3</w:t>
            </w:r>
          </w:p>
        </w:tc>
      </w:tr>
      <w:tr w:rsidR="00E033B2" w:rsidRPr="007923F6" w:rsidTr="00E033B2">
        <w:trPr>
          <w:trHeight w:val="395"/>
        </w:trPr>
        <w:tc>
          <w:tcPr>
            <w:tcW w:w="1417" w:type="pct"/>
            <w:vMerge/>
            <w:tcBorders>
              <w:top w:val="nil"/>
            </w:tcBorders>
            <w:vAlign w:val="center"/>
          </w:tcPr>
          <w:p w:rsidR="00E033B2" w:rsidRPr="007923F6" w:rsidRDefault="00E033B2" w:rsidP="002F723E">
            <w:pPr>
              <w:rPr>
                <w:sz w:val="2"/>
                <w:szCs w:val="2"/>
              </w:rPr>
            </w:pPr>
          </w:p>
        </w:tc>
        <w:tc>
          <w:tcPr>
            <w:tcW w:w="1344" w:type="pct"/>
            <w:vAlign w:val="center"/>
          </w:tcPr>
          <w:p w:rsidR="00E033B2" w:rsidRPr="007923F6" w:rsidRDefault="00E033B2" w:rsidP="002F723E">
            <w:pPr>
              <w:pStyle w:val="TableParagraph"/>
              <w:ind w:left="108"/>
              <w:rPr>
                <w:rFonts w:ascii="Times New Roman" w:hAnsi="Times New Roman"/>
                <w:b/>
                <w:sz w:val="24"/>
              </w:rPr>
            </w:pPr>
            <w:r w:rsidRPr="007923F6">
              <w:rPr>
                <w:rFonts w:ascii="Times New Roman" w:hAnsi="Times New Roman"/>
                <w:b/>
                <w:sz w:val="24"/>
              </w:rPr>
              <w:t>Toplam</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13</w:t>
            </w:r>
          </w:p>
        </w:tc>
        <w:tc>
          <w:tcPr>
            <w:tcW w:w="747"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32</w:t>
            </w:r>
          </w:p>
        </w:tc>
        <w:tc>
          <w:tcPr>
            <w:tcW w:w="744" w:type="pct"/>
            <w:vAlign w:val="center"/>
          </w:tcPr>
          <w:p w:rsidR="00E033B2" w:rsidRPr="007923F6" w:rsidRDefault="00E033B2" w:rsidP="002F723E">
            <w:pPr>
              <w:pStyle w:val="TableParagraph"/>
              <w:jc w:val="center"/>
              <w:rPr>
                <w:rFonts w:ascii="Times New Roman" w:hAnsi="Times New Roman"/>
              </w:rPr>
            </w:pPr>
            <w:r w:rsidRPr="007923F6">
              <w:rPr>
                <w:rFonts w:ascii="Times New Roman" w:hAnsi="Times New Roman"/>
              </w:rPr>
              <w:t>45</w:t>
            </w:r>
          </w:p>
        </w:tc>
      </w:tr>
    </w:tbl>
    <w:p w:rsidR="00C51D53" w:rsidRPr="007923F6" w:rsidRDefault="00151A13"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C51D53" w:rsidRPr="007923F6" w:rsidRDefault="00C51D53" w:rsidP="00C51D53"/>
    <w:p w:rsidR="00151A13" w:rsidRPr="007923F6" w:rsidRDefault="00151A13" w:rsidP="00C51D53"/>
    <w:p w:rsidR="00C51D53" w:rsidRPr="007923F6" w:rsidRDefault="00C51D53" w:rsidP="00C51D53">
      <w:pPr>
        <w:pStyle w:val="ResimYazs"/>
      </w:pPr>
      <w:bookmarkStart w:id="128" w:name="_Toc2754538"/>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53</w:t>
      </w:r>
      <w:r w:rsidR="00190EF0" w:rsidRPr="007923F6">
        <w:rPr>
          <w:noProof/>
        </w:rPr>
        <w:fldChar w:fldCharType="end"/>
      </w:r>
      <w:r w:rsidRPr="007923F6">
        <w:t>: Engelli İdari Personelin Hizmet Sınıfına Göre Dağılımı</w:t>
      </w:r>
      <w:bookmarkEnd w:id="128"/>
    </w:p>
    <w:tbl>
      <w:tblPr>
        <w:tblStyle w:val="TableNormal"/>
        <w:tblW w:w="0" w:type="auto"/>
        <w:tblInd w:w="110" w:type="dxa"/>
        <w:tblBorders>
          <w:top w:val="single" w:sz="4" w:space="0" w:color="5B9AD4"/>
          <w:left w:val="single" w:sz="4" w:space="0" w:color="5B9AD4"/>
          <w:bottom w:val="single" w:sz="4" w:space="0" w:color="5B9AD4"/>
          <w:right w:val="single" w:sz="4" w:space="0" w:color="5B9AD4"/>
          <w:insideH w:val="single" w:sz="4" w:space="0" w:color="5B9AD4"/>
          <w:insideV w:val="single" w:sz="4" w:space="0" w:color="5B9AD4"/>
        </w:tblBorders>
        <w:tblLayout w:type="fixed"/>
        <w:tblLook w:val="01E0" w:firstRow="1" w:lastRow="1" w:firstColumn="1" w:lastColumn="1" w:noHBand="0" w:noVBand="0"/>
      </w:tblPr>
      <w:tblGrid>
        <w:gridCol w:w="1738"/>
        <w:gridCol w:w="2835"/>
        <w:gridCol w:w="852"/>
        <w:gridCol w:w="1179"/>
        <w:gridCol w:w="1135"/>
        <w:gridCol w:w="1547"/>
      </w:tblGrid>
      <w:tr w:rsidR="00C51D53" w:rsidRPr="007923F6" w:rsidTr="00151A13">
        <w:trPr>
          <w:trHeight w:val="671"/>
        </w:trPr>
        <w:tc>
          <w:tcPr>
            <w:tcW w:w="1738" w:type="dxa"/>
            <w:shd w:val="clear" w:color="auto" w:fill="4F80BC"/>
            <w:vAlign w:val="center"/>
          </w:tcPr>
          <w:p w:rsidR="00C51D53" w:rsidRPr="007923F6" w:rsidRDefault="00C51D53" w:rsidP="002F723E">
            <w:pPr>
              <w:pStyle w:val="TableParagraph"/>
              <w:spacing w:before="138"/>
              <w:ind w:left="108"/>
              <w:rPr>
                <w:rFonts w:ascii="Times New Roman" w:hAnsi="Times New Roman"/>
                <w:b/>
                <w:sz w:val="24"/>
              </w:rPr>
            </w:pPr>
            <w:r w:rsidRPr="007923F6">
              <w:rPr>
                <w:rFonts w:ascii="Times New Roman" w:hAnsi="Times New Roman"/>
                <w:b/>
                <w:sz w:val="24"/>
              </w:rPr>
              <w:t>Hizmet Sınıfı</w:t>
            </w:r>
          </w:p>
        </w:tc>
        <w:tc>
          <w:tcPr>
            <w:tcW w:w="2835" w:type="dxa"/>
            <w:shd w:val="clear" w:color="auto" w:fill="4F80BC"/>
            <w:vAlign w:val="center"/>
          </w:tcPr>
          <w:p w:rsidR="00C51D53" w:rsidRPr="007923F6" w:rsidRDefault="00C51D53" w:rsidP="002F723E">
            <w:pPr>
              <w:pStyle w:val="TableParagraph"/>
              <w:spacing w:before="138"/>
              <w:ind w:left="108"/>
              <w:rPr>
                <w:rFonts w:ascii="Times New Roman" w:hAnsi="Times New Roman"/>
                <w:b/>
                <w:sz w:val="24"/>
              </w:rPr>
            </w:pPr>
            <w:r w:rsidRPr="007923F6">
              <w:rPr>
                <w:rFonts w:ascii="Times New Roman" w:hAnsi="Times New Roman"/>
                <w:b/>
                <w:sz w:val="24"/>
              </w:rPr>
              <w:t>Unvanı</w:t>
            </w:r>
          </w:p>
        </w:tc>
        <w:tc>
          <w:tcPr>
            <w:tcW w:w="852" w:type="dxa"/>
            <w:shd w:val="clear" w:color="auto" w:fill="4F80BC"/>
            <w:vAlign w:val="center"/>
          </w:tcPr>
          <w:p w:rsidR="00C51D53" w:rsidRPr="007923F6" w:rsidRDefault="00C51D53" w:rsidP="002F723E">
            <w:pPr>
              <w:pStyle w:val="TableParagraph"/>
              <w:spacing w:before="138"/>
              <w:ind w:left="107"/>
              <w:rPr>
                <w:rFonts w:ascii="Times New Roman" w:hAnsi="Times New Roman"/>
                <w:b/>
                <w:sz w:val="24"/>
              </w:rPr>
            </w:pPr>
            <w:r w:rsidRPr="007923F6">
              <w:rPr>
                <w:rFonts w:ascii="Times New Roman" w:hAnsi="Times New Roman"/>
                <w:b/>
                <w:sz w:val="24"/>
              </w:rPr>
              <w:t>Kadın</w:t>
            </w:r>
          </w:p>
        </w:tc>
        <w:tc>
          <w:tcPr>
            <w:tcW w:w="1179" w:type="dxa"/>
            <w:shd w:val="clear" w:color="auto" w:fill="4F80BC"/>
            <w:vAlign w:val="center"/>
          </w:tcPr>
          <w:p w:rsidR="00C51D53" w:rsidRPr="007923F6" w:rsidRDefault="00C51D53" w:rsidP="002F723E">
            <w:pPr>
              <w:pStyle w:val="TableParagraph"/>
              <w:spacing w:before="138"/>
              <w:ind w:left="107"/>
              <w:rPr>
                <w:rFonts w:ascii="Times New Roman" w:hAnsi="Times New Roman"/>
                <w:b/>
                <w:sz w:val="24"/>
              </w:rPr>
            </w:pPr>
            <w:r w:rsidRPr="007923F6">
              <w:rPr>
                <w:rFonts w:ascii="Times New Roman" w:hAnsi="Times New Roman"/>
                <w:b/>
                <w:sz w:val="24"/>
              </w:rPr>
              <w:t>Erkek</w:t>
            </w:r>
          </w:p>
        </w:tc>
        <w:tc>
          <w:tcPr>
            <w:tcW w:w="1135" w:type="dxa"/>
            <w:shd w:val="clear" w:color="auto" w:fill="4F80BC"/>
            <w:vAlign w:val="center"/>
          </w:tcPr>
          <w:p w:rsidR="00C51D53" w:rsidRPr="007923F6" w:rsidRDefault="00C51D53" w:rsidP="002F723E">
            <w:pPr>
              <w:pStyle w:val="TableParagraph"/>
              <w:spacing w:before="138"/>
              <w:ind w:left="107"/>
              <w:rPr>
                <w:rFonts w:ascii="Times New Roman" w:hAnsi="Times New Roman"/>
                <w:b/>
                <w:sz w:val="24"/>
              </w:rPr>
            </w:pPr>
            <w:r w:rsidRPr="007923F6">
              <w:rPr>
                <w:rFonts w:ascii="Times New Roman" w:hAnsi="Times New Roman"/>
                <w:b/>
                <w:sz w:val="24"/>
              </w:rPr>
              <w:t>Toplam</w:t>
            </w:r>
          </w:p>
        </w:tc>
        <w:tc>
          <w:tcPr>
            <w:tcW w:w="1547" w:type="dxa"/>
            <w:shd w:val="clear" w:color="auto" w:fill="4F80BC"/>
            <w:vAlign w:val="center"/>
          </w:tcPr>
          <w:p w:rsidR="00C51D53" w:rsidRPr="007923F6" w:rsidRDefault="00C51D53" w:rsidP="002F723E">
            <w:pPr>
              <w:pStyle w:val="TableParagraph"/>
              <w:ind w:left="107" w:right="336"/>
              <w:rPr>
                <w:rFonts w:ascii="Times New Roman" w:hAnsi="Times New Roman"/>
                <w:b/>
                <w:sz w:val="24"/>
              </w:rPr>
            </w:pPr>
            <w:r w:rsidRPr="007923F6">
              <w:rPr>
                <w:rFonts w:ascii="Times New Roman" w:hAnsi="Times New Roman"/>
                <w:b/>
                <w:sz w:val="24"/>
              </w:rPr>
              <w:t>Dağılım Oranı (%)</w:t>
            </w:r>
          </w:p>
        </w:tc>
      </w:tr>
      <w:tr w:rsidR="00C51D53" w:rsidRPr="007923F6" w:rsidTr="00151A13">
        <w:trPr>
          <w:trHeight w:val="395"/>
        </w:trPr>
        <w:tc>
          <w:tcPr>
            <w:tcW w:w="1738"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Genel İdari Hizmetler</w:t>
            </w: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Hastane Müdür Yardimcisi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Şube Müdürü</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Mali Hizmetler Uzmani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Yüksekokul Sekreteri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Bilgisayar İşletmeni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16</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Vhki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0"/>
                <w:szCs w:val="20"/>
              </w:rPr>
            </w:pPr>
            <w:r w:rsidRPr="007923F6">
              <w:rPr>
                <w:rFonts w:ascii="Times New Roman" w:hAnsi="Times New Roman"/>
                <w:sz w:val="20"/>
                <w:szCs w:val="20"/>
              </w:rPr>
              <w:t>Memur</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23</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34</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Teknik Hizmetler</w:t>
            </w:r>
          </w:p>
        </w:tc>
        <w:tc>
          <w:tcPr>
            <w:tcW w:w="2835" w:type="dxa"/>
            <w:vAlign w:val="center"/>
          </w:tcPr>
          <w:p w:rsidR="00C51D53" w:rsidRPr="007923F6" w:rsidRDefault="0074632D" w:rsidP="002F723E">
            <w:pPr>
              <w:pStyle w:val="TableParagraph"/>
              <w:rPr>
                <w:rFonts w:ascii="Times New Roman" w:hAnsi="Times New Roman"/>
                <w:sz w:val="24"/>
              </w:rPr>
            </w:pPr>
            <w:r w:rsidRPr="007923F6">
              <w:rPr>
                <w:rFonts w:ascii="Times New Roman" w:hAnsi="Times New Roman"/>
                <w:sz w:val="24"/>
              </w:rPr>
              <w:t>Tekniker</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4"/>
              </w:rPr>
            </w:pPr>
            <w:r w:rsidRPr="007923F6">
              <w:rPr>
                <w:rFonts w:ascii="Times New Roman" w:hAnsi="Times New Roman"/>
                <w:sz w:val="24"/>
              </w:rPr>
              <w:t>Teknisyen</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Sağlık Hizmetleri</w:t>
            </w:r>
          </w:p>
        </w:tc>
        <w:tc>
          <w:tcPr>
            <w:tcW w:w="2835" w:type="dxa"/>
            <w:vAlign w:val="center"/>
          </w:tcPr>
          <w:p w:rsidR="00C51D53" w:rsidRPr="007923F6" w:rsidRDefault="0074632D" w:rsidP="002F723E">
            <w:pPr>
              <w:pStyle w:val="TableParagraph"/>
              <w:rPr>
                <w:rFonts w:ascii="Times New Roman" w:hAnsi="Times New Roman"/>
                <w:sz w:val="24"/>
              </w:rPr>
            </w:pPr>
            <w:r w:rsidRPr="007923F6">
              <w:rPr>
                <w:rFonts w:ascii="Times New Roman" w:hAnsi="Times New Roman"/>
                <w:sz w:val="24"/>
              </w:rPr>
              <w:t>Hemşire</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4"/>
              </w:rPr>
            </w:pPr>
            <w:r w:rsidRPr="007923F6">
              <w:rPr>
                <w:rFonts w:ascii="Times New Roman" w:hAnsi="Times New Roman"/>
                <w:sz w:val="24"/>
              </w:rPr>
              <w:t>Sağlik Teknisyeni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2</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671"/>
        </w:trPr>
        <w:tc>
          <w:tcPr>
            <w:tcW w:w="1738" w:type="dxa"/>
            <w:vAlign w:val="center"/>
          </w:tcPr>
          <w:p w:rsidR="00C51D53" w:rsidRPr="007923F6" w:rsidRDefault="00C51D53" w:rsidP="002F723E">
            <w:pPr>
              <w:pStyle w:val="TableParagraph"/>
              <w:tabs>
                <w:tab w:val="left" w:pos="1453"/>
              </w:tabs>
              <w:ind w:left="108"/>
              <w:rPr>
                <w:rFonts w:ascii="Times New Roman" w:hAnsi="Times New Roman"/>
                <w:sz w:val="24"/>
              </w:rPr>
            </w:pPr>
            <w:r w:rsidRPr="007923F6">
              <w:rPr>
                <w:rFonts w:ascii="Times New Roman" w:hAnsi="Times New Roman"/>
                <w:sz w:val="24"/>
              </w:rPr>
              <w:t>Yardımcı Hizmetler</w:t>
            </w:r>
          </w:p>
          <w:p w:rsidR="00C51D53" w:rsidRPr="007923F6" w:rsidRDefault="00C51D53" w:rsidP="002F723E">
            <w:pPr>
              <w:pStyle w:val="TableParagraph"/>
              <w:ind w:left="108"/>
              <w:rPr>
                <w:rFonts w:ascii="Times New Roman" w:hAnsi="Times New Roman"/>
                <w:sz w:val="24"/>
              </w:rPr>
            </w:pPr>
            <w:r w:rsidRPr="007923F6">
              <w:rPr>
                <w:rFonts w:ascii="Times New Roman" w:hAnsi="Times New Roman"/>
                <w:sz w:val="24"/>
              </w:rPr>
              <w:t>Sınıfı</w:t>
            </w:r>
          </w:p>
        </w:tc>
        <w:tc>
          <w:tcPr>
            <w:tcW w:w="2835" w:type="dxa"/>
            <w:vAlign w:val="center"/>
          </w:tcPr>
          <w:p w:rsidR="00C51D53" w:rsidRPr="007923F6" w:rsidRDefault="0074632D" w:rsidP="002F723E">
            <w:pPr>
              <w:pStyle w:val="TableParagraph"/>
              <w:spacing w:before="138"/>
              <w:ind w:left="108"/>
              <w:rPr>
                <w:rFonts w:ascii="Times New Roman" w:hAnsi="Times New Roman"/>
                <w:sz w:val="24"/>
              </w:rPr>
            </w:pPr>
            <w:r w:rsidRPr="007923F6">
              <w:rPr>
                <w:rFonts w:ascii="Times New Roman" w:hAnsi="Times New Roman"/>
                <w:sz w:val="24"/>
              </w:rPr>
              <w:t>Hizmetli</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74632D" w:rsidP="002F723E">
            <w:pPr>
              <w:pStyle w:val="TableParagraph"/>
              <w:rPr>
                <w:rFonts w:ascii="Times New Roman" w:hAnsi="Times New Roman"/>
                <w:sz w:val="24"/>
              </w:rPr>
            </w:pPr>
            <w:r w:rsidRPr="007923F6">
              <w:rPr>
                <w:rFonts w:ascii="Times New Roman" w:hAnsi="Times New Roman"/>
                <w:sz w:val="24"/>
              </w:rPr>
              <w:t xml:space="preserve">  Hizmetli (Ş)</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0</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rPr>
                <w:rFonts w:ascii="Times New Roman" w:hAnsi="Times New Roman"/>
              </w:rPr>
            </w:pPr>
          </w:p>
        </w:tc>
        <w:tc>
          <w:tcPr>
            <w:tcW w:w="2835"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Toplam</w:t>
            </w: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5</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6</w:t>
            </w:r>
          </w:p>
        </w:tc>
        <w:tc>
          <w:tcPr>
            <w:tcW w:w="1547" w:type="dxa"/>
            <w:vAlign w:val="center"/>
          </w:tcPr>
          <w:p w:rsidR="00C51D53" w:rsidRPr="007923F6" w:rsidRDefault="00C51D53" w:rsidP="002F723E">
            <w:pPr>
              <w:pStyle w:val="TableParagraph"/>
              <w:rPr>
                <w:rFonts w:ascii="Times New Roman" w:hAnsi="Times New Roman"/>
              </w:rPr>
            </w:pPr>
          </w:p>
        </w:tc>
      </w:tr>
      <w:tr w:rsidR="00C51D53" w:rsidRPr="007923F6" w:rsidTr="00151A13">
        <w:trPr>
          <w:trHeight w:val="395"/>
        </w:trPr>
        <w:tc>
          <w:tcPr>
            <w:tcW w:w="1738" w:type="dxa"/>
            <w:vAlign w:val="center"/>
          </w:tcPr>
          <w:p w:rsidR="00C51D53" w:rsidRPr="007923F6" w:rsidRDefault="00C51D53" w:rsidP="002F723E">
            <w:pPr>
              <w:pStyle w:val="TableParagraph"/>
              <w:ind w:left="108"/>
              <w:rPr>
                <w:rFonts w:ascii="Times New Roman" w:hAnsi="Times New Roman"/>
                <w:b/>
                <w:sz w:val="24"/>
              </w:rPr>
            </w:pPr>
            <w:r w:rsidRPr="007923F6">
              <w:rPr>
                <w:rFonts w:ascii="Times New Roman" w:hAnsi="Times New Roman"/>
                <w:b/>
                <w:sz w:val="24"/>
              </w:rPr>
              <w:t>Genel Toplam</w:t>
            </w:r>
          </w:p>
        </w:tc>
        <w:tc>
          <w:tcPr>
            <w:tcW w:w="2835" w:type="dxa"/>
            <w:vAlign w:val="center"/>
          </w:tcPr>
          <w:p w:rsidR="00C51D53" w:rsidRPr="007923F6" w:rsidRDefault="00C51D53" w:rsidP="002F723E">
            <w:pPr>
              <w:pStyle w:val="TableParagraph"/>
              <w:rPr>
                <w:rFonts w:ascii="Times New Roman" w:hAnsi="Times New Roman"/>
              </w:rPr>
            </w:pPr>
          </w:p>
        </w:tc>
        <w:tc>
          <w:tcPr>
            <w:tcW w:w="852"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14</w:t>
            </w:r>
          </w:p>
        </w:tc>
        <w:tc>
          <w:tcPr>
            <w:tcW w:w="1179"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31</w:t>
            </w:r>
          </w:p>
        </w:tc>
        <w:tc>
          <w:tcPr>
            <w:tcW w:w="1135" w:type="dxa"/>
            <w:vAlign w:val="center"/>
          </w:tcPr>
          <w:p w:rsidR="00C51D53" w:rsidRPr="007923F6" w:rsidRDefault="00C51D53" w:rsidP="002F723E">
            <w:pPr>
              <w:pStyle w:val="TableParagraph"/>
              <w:jc w:val="center"/>
              <w:rPr>
                <w:rFonts w:ascii="Times New Roman" w:hAnsi="Times New Roman"/>
              </w:rPr>
            </w:pPr>
            <w:r w:rsidRPr="007923F6">
              <w:rPr>
                <w:rFonts w:ascii="Times New Roman" w:hAnsi="Times New Roman"/>
              </w:rPr>
              <w:t>45</w:t>
            </w:r>
          </w:p>
        </w:tc>
        <w:tc>
          <w:tcPr>
            <w:tcW w:w="1547" w:type="dxa"/>
            <w:vAlign w:val="center"/>
          </w:tcPr>
          <w:p w:rsidR="00C51D53" w:rsidRPr="007923F6" w:rsidRDefault="00C51D53" w:rsidP="002F723E">
            <w:pPr>
              <w:pStyle w:val="TableParagraph"/>
              <w:rPr>
                <w:rFonts w:ascii="Times New Roman" w:hAnsi="Times New Roman"/>
              </w:rPr>
            </w:pPr>
          </w:p>
        </w:tc>
      </w:tr>
    </w:tbl>
    <w:p w:rsidR="00C51D53" w:rsidRPr="007923F6" w:rsidRDefault="00151A13" w:rsidP="00C51D53">
      <w:r w:rsidRPr="007923F6">
        <w:rPr>
          <w:sz w:val="16"/>
          <w:szCs w:val="16"/>
        </w:rPr>
        <w:t xml:space="preserve">  </w:t>
      </w:r>
      <w:r w:rsidR="00E222B5" w:rsidRPr="007923F6">
        <w:rPr>
          <w:sz w:val="16"/>
          <w:szCs w:val="16"/>
        </w:rPr>
        <w:t>*Personel Daire Başkanlığı</w:t>
      </w:r>
    </w:p>
    <w:p w:rsidR="00C51D53" w:rsidRPr="007923F6" w:rsidRDefault="00C51D53" w:rsidP="00C51D53"/>
    <w:p w:rsidR="0074632D" w:rsidRDefault="0074632D" w:rsidP="00C51D53"/>
    <w:p w:rsidR="00E323EB" w:rsidRDefault="00E323EB" w:rsidP="00C51D53"/>
    <w:p w:rsidR="00E323EB" w:rsidRDefault="00E323EB" w:rsidP="00C51D53"/>
    <w:p w:rsidR="00E323EB" w:rsidRDefault="00E323EB" w:rsidP="00C51D53"/>
    <w:p w:rsidR="00E323EB" w:rsidRPr="007923F6" w:rsidRDefault="00E323EB" w:rsidP="00C51D53"/>
    <w:p w:rsidR="0074632D" w:rsidRPr="007923F6" w:rsidRDefault="0074632D" w:rsidP="00C51D53"/>
    <w:p w:rsidR="00261EFB" w:rsidRPr="007923F6" w:rsidRDefault="00261EFB" w:rsidP="006E4C74">
      <w:pPr>
        <w:pStyle w:val="Balk3"/>
        <w:numPr>
          <w:ilvl w:val="0"/>
          <w:numId w:val="78"/>
        </w:numPr>
        <w:ind w:left="357" w:hanging="357"/>
      </w:pPr>
      <w:bookmarkStart w:id="129" w:name="_Toc2754464"/>
      <w:r w:rsidRPr="007923F6">
        <w:lastRenderedPageBreak/>
        <w:t>Sunulan Hizmetler</w:t>
      </w:r>
      <w:bookmarkEnd w:id="129"/>
    </w:p>
    <w:p w:rsidR="00261EFB" w:rsidRPr="007923F6" w:rsidRDefault="00261EFB" w:rsidP="00261EFB">
      <w:pPr>
        <w:ind w:firstLine="12"/>
        <w:rPr>
          <w:b/>
          <w:sz w:val="26"/>
          <w:szCs w:val="26"/>
        </w:rPr>
      </w:pPr>
    </w:p>
    <w:p w:rsidR="00261EFB" w:rsidRPr="007923F6" w:rsidRDefault="00261EFB" w:rsidP="006E4C74">
      <w:pPr>
        <w:pStyle w:val="Balk5"/>
        <w:numPr>
          <w:ilvl w:val="1"/>
          <w:numId w:val="79"/>
        </w:numPr>
        <w:rPr>
          <w:rFonts w:eastAsia="MS Mincho"/>
          <w:lang w:eastAsia="ja-JP"/>
        </w:rPr>
      </w:pPr>
      <w:r w:rsidRPr="007923F6">
        <w:rPr>
          <w:rFonts w:eastAsia="MS Mincho"/>
          <w:lang w:eastAsia="ja-JP"/>
        </w:rPr>
        <w:t>Eğitim Hizmetleri</w:t>
      </w:r>
    </w:p>
    <w:p w:rsidR="00261EFB" w:rsidRPr="007923F6" w:rsidRDefault="00261EFB" w:rsidP="00261EFB">
      <w:pPr>
        <w:pStyle w:val="ResimYazs"/>
      </w:pPr>
    </w:p>
    <w:p w:rsidR="00261EFB" w:rsidRPr="007923F6" w:rsidRDefault="00261EFB" w:rsidP="009E034A">
      <w:pPr>
        <w:ind w:firstLine="680"/>
        <w:jc w:val="both"/>
      </w:pPr>
      <w:r w:rsidRPr="007923F6">
        <w:rPr>
          <w:color w:val="000000"/>
        </w:rPr>
        <w:t xml:space="preserve">Pamukkale Üniversitesi, ulusal eğitim öğretim düzeyinin yükseltilmesinde etkin rol almayı ve bu doğrultuda oluşturulan ulusal yükseköğretim stratejisine bağlı olarak kendi stratejilerini oluşturmayı sürekli geliştirme anlayışı felsefesi ile esas almaktadır. Sürekli geliştirme anlayışının temelinde öğretim birimlerinin toplumsal ihtiyaçlar doğrultusunda yenilerinin kurulması, öğretim elemanı kadrosunun nitelik ve nicelik olarak güçlendirilmesi, modern eğitim olanakları ve sosyal imkânlar ile daha fazla sayıda öğrencinin yetiştirilmesi yer almaktadır.  </w:t>
      </w:r>
    </w:p>
    <w:p w:rsidR="00261EFB" w:rsidRPr="007923F6" w:rsidRDefault="00261EFB" w:rsidP="000255B3">
      <w:pPr>
        <w:spacing w:before="120" w:after="120"/>
        <w:ind w:firstLine="708"/>
        <w:jc w:val="both"/>
      </w:pPr>
      <w:r w:rsidRPr="007923F6">
        <w:t>Üniversitemizde; 6 enstitü, 1</w:t>
      </w:r>
      <w:r w:rsidR="00D90C34" w:rsidRPr="007923F6">
        <w:t>6</w:t>
      </w:r>
      <w:r w:rsidRPr="007923F6">
        <w:t xml:space="preserve"> fakülte, 3 yüksekokul ve 1</w:t>
      </w:r>
      <w:r w:rsidR="004B75F3" w:rsidRPr="007923F6">
        <w:t>7</w:t>
      </w:r>
      <w:r w:rsidRPr="007923F6">
        <w:t xml:space="preserve"> </w:t>
      </w:r>
      <w:r w:rsidR="004B75F3" w:rsidRPr="007923F6">
        <w:t>meslek yüksekokulunda mevcut 131</w:t>
      </w:r>
      <w:r w:rsidRPr="007923F6">
        <w:t xml:space="preserve"> alanda ön lisans, </w:t>
      </w:r>
      <w:r w:rsidR="004B75F3" w:rsidRPr="007923F6">
        <w:t>12</w:t>
      </w:r>
      <w:r w:rsidR="00D35FE0" w:rsidRPr="007923F6">
        <w:t>7</w:t>
      </w:r>
      <w:r w:rsidRPr="007923F6">
        <w:t xml:space="preserve"> alanda lisans, </w:t>
      </w:r>
      <w:r w:rsidR="004B75F3" w:rsidRPr="007923F6">
        <w:t>144</w:t>
      </w:r>
      <w:r w:rsidR="00D35FE0" w:rsidRPr="007923F6">
        <w:t xml:space="preserve"> alanda yüksek lisans ve </w:t>
      </w:r>
      <w:r w:rsidRPr="007923F6">
        <w:t xml:space="preserve">doktora programında, tıptan mühendisliğe, iktisadi idari bilimlerden fen-edebiyata, güzel sanatlar, eğitim ve teknik eğitimden ekonominin ihtiyaç duyduğu birçok alanda yetkin uzmanlardan ara eleman yetiştirmeye kadar uzanan geniş bir yelpaze içerisinde eğitim verilmektedir. Üniversitenin son </w:t>
      </w:r>
      <w:r w:rsidR="003D004C" w:rsidRPr="007923F6">
        <w:t>altı</w:t>
      </w:r>
      <w:r w:rsidRPr="007923F6">
        <w:t xml:space="preserve"> yılını kapsayan akademik birim sayıları Şekil </w:t>
      </w:r>
      <w:r w:rsidR="003110F7">
        <w:t>9</w:t>
      </w:r>
      <w:r w:rsidR="00BD4646" w:rsidRPr="007923F6">
        <w:t>’de</w:t>
      </w:r>
      <w:r w:rsidRPr="007923F6">
        <w:t xml:space="preserve">, değişik kademeler için program sayıları ise Şekil </w:t>
      </w:r>
      <w:r w:rsidR="003110F7">
        <w:t>10</w:t>
      </w:r>
      <w:r w:rsidR="00BD4646" w:rsidRPr="007923F6">
        <w:t>’de</w:t>
      </w:r>
      <w:r w:rsidRPr="007923F6">
        <w:t xml:space="preserve"> verilmiştir.</w:t>
      </w:r>
    </w:p>
    <w:p w:rsidR="00F40F95" w:rsidRPr="007923F6" w:rsidRDefault="00F40F95" w:rsidP="000255B3">
      <w:pPr>
        <w:spacing w:before="120" w:after="120"/>
        <w:ind w:firstLine="708"/>
        <w:jc w:val="both"/>
      </w:pPr>
    </w:p>
    <w:p w:rsidR="00F40F95" w:rsidRPr="007923F6" w:rsidRDefault="00F40F95" w:rsidP="00F40F95">
      <w:pPr>
        <w:pStyle w:val="ResimYazs"/>
      </w:pPr>
    </w:p>
    <w:p w:rsidR="00261EFB" w:rsidRPr="007923F6" w:rsidRDefault="00261EFB" w:rsidP="00261EFB">
      <w:pPr>
        <w:spacing w:before="120" w:after="120"/>
        <w:jc w:val="center"/>
      </w:pPr>
      <w:r w:rsidRPr="007923F6">
        <w:rPr>
          <w:noProof/>
          <w:lang w:eastAsia="tr-TR"/>
        </w:rPr>
        <w:drawing>
          <wp:inline distT="0" distB="0" distL="0" distR="0" wp14:anchorId="733D4C09" wp14:editId="119AF46D">
            <wp:extent cx="6210300" cy="2895600"/>
            <wp:effectExtent l="0" t="0" r="0" b="0"/>
            <wp:docPr id="16" name="Grafik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261EFB" w:rsidRPr="007923F6" w:rsidRDefault="00F40F95" w:rsidP="00F40F95">
      <w:pPr>
        <w:pStyle w:val="ResimYazs"/>
      </w:pPr>
      <w:bookmarkStart w:id="130" w:name="_Toc2754591"/>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9</w:t>
      </w:r>
      <w:r w:rsidR="00982D75" w:rsidRPr="007923F6">
        <w:rPr>
          <w:noProof/>
        </w:rPr>
        <w:fldChar w:fldCharType="end"/>
      </w:r>
      <w:r w:rsidRPr="007923F6">
        <w:t>:  Akademik Birim Sayıları</w:t>
      </w:r>
      <w:bookmarkEnd w:id="130"/>
    </w:p>
    <w:p w:rsidR="00261EFB" w:rsidRPr="007923F6" w:rsidRDefault="00261EFB" w:rsidP="00217C91">
      <w:pPr>
        <w:spacing w:before="120" w:after="120"/>
        <w:ind w:firstLine="708"/>
        <w:jc w:val="both"/>
        <w:rPr>
          <w:color w:val="000000"/>
        </w:rPr>
      </w:pPr>
      <w:r w:rsidRPr="007923F6">
        <w:rPr>
          <w:color w:val="000000"/>
        </w:rPr>
        <w:t xml:space="preserve">Öğretim birimleri tarafından ön lisans, lisans, yüksek lisans ve doktora düzeyinde eğitim-öğretim faaliyetleri yürütülmekte ve bu derecelere göre diploma verilmektedir. </w:t>
      </w:r>
    </w:p>
    <w:p w:rsidR="00261EFB" w:rsidRPr="007923F6" w:rsidRDefault="00261EFB" w:rsidP="00217C91">
      <w:pPr>
        <w:spacing w:before="120" w:after="120"/>
        <w:ind w:firstLine="708"/>
        <w:jc w:val="both"/>
        <w:rPr>
          <w:color w:val="000000"/>
        </w:rPr>
      </w:pPr>
      <w:r w:rsidRPr="007923F6">
        <w:rPr>
          <w:color w:val="000000"/>
        </w:rPr>
        <w:t>Üniversitede verilen derecelerin süreleri; ön lisans (meslek yüksekokulları) 2 yıl, lisans 4 yıl, yüksek lisans 2 yıl, doktora 3-6 yıldır. Tıp Fakültesinde 6 yıllık eğitim-öğretim süresi, diğer üniversitelerde olduğu gibi genel yapılanmadan farklılık gösterir, verilen eğitim-öğretim yüksek lisans derecesine eşdeğerdir.</w:t>
      </w:r>
    </w:p>
    <w:p w:rsidR="00261EFB" w:rsidRPr="007923F6" w:rsidRDefault="00261EFB" w:rsidP="00261EFB">
      <w:pPr>
        <w:spacing w:before="120" w:after="120"/>
        <w:rPr>
          <w:color w:val="000000"/>
        </w:rPr>
      </w:pPr>
      <w:r w:rsidRPr="007923F6">
        <w:rPr>
          <w:noProof/>
          <w:color w:val="000000"/>
          <w:lang w:eastAsia="tr-TR"/>
        </w:rPr>
        <w:lastRenderedPageBreak/>
        <w:drawing>
          <wp:inline distT="0" distB="0" distL="0" distR="0" wp14:anchorId="009FB685" wp14:editId="0A29B348">
            <wp:extent cx="5911703" cy="3136604"/>
            <wp:effectExtent l="0" t="0" r="13335" b="6985"/>
            <wp:docPr id="17" name="Grafik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261EFB" w:rsidRPr="007923F6" w:rsidRDefault="00F40F95" w:rsidP="00F40F95">
      <w:pPr>
        <w:pStyle w:val="ResimYazs"/>
        <w:rPr>
          <w:b w:val="0"/>
        </w:rPr>
      </w:pPr>
      <w:bookmarkStart w:id="131" w:name="_Toc2754592"/>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10</w:t>
      </w:r>
      <w:r w:rsidR="00982D75" w:rsidRPr="007923F6">
        <w:rPr>
          <w:noProof/>
        </w:rPr>
        <w:fldChar w:fldCharType="end"/>
      </w:r>
      <w:r w:rsidRPr="007923F6">
        <w:t>: Akademik Program Sayıları</w:t>
      </w:r>
      <w:bookmarkEnd w:id="131"/>
    </w:p>
    <w:p w:rsidR="00261EFB" w:rsidRPr="007923F6" w:rsidRDefault="00261EFB" w:rsidP="00261EFB">
      <w:pPr>
        <w:spacing w:before="120" w:after="120"/>
        <w:rPr>
          <w:sz w:val="12"/>
        </w:rPr>
      </w:pPr>
    </w:p>
    <w:p w:rsidR="00261EFB" w:rsidRPr="007923F6" w:rsidRDefault="00261EFB" w:rsidP="00BD2073">
      <w:pPr>
        <w:spacing w:before="120" w:after="120"/>
        <w:ind w:firstLine="708"/>
        <w:jc w:val="both"/>
        <w:rPr>
          <w:color w:val="000000"/>
        </w:rPr>
      </w:pPr>
      <w:r w:rsidRPr="007923F6">
        <w:rPr>
          <w:color w:val="000000"/>
        </w:rPr>
        <w:t xml:space="preserve">Eğitim-öğretim faaliyetleri: tıp fakültesinde yıl, diğer fakülte ve yüksekokullarımızda ise yarıyıl esasına göre düzenlenir ve yürütülür. Bir öğretim yılı güz ve bahar yarıyıllarından oluşur. </w:t>
      </w:r>
    </w:p>
    <w:p w:rsidR="00261EFB" w:rsidRPr="007923F6" w:rsidRDefault="00261EFB" w:rsidP="00BD2073">
      <w:pPr>
        <w:spacing w:before="120" w:after="120"/>
        <w:ind w:firstLine="708"/>
        <w:jc w:val="both"/>
        <w:rPr>
          <w:color w:val="000000"/>
        </w:rPr>
      </w:pPr>
      <w:r w:rsidRPr="007923F6">
        <w:rPr>
          <w:color w:val="000000"/>
        </w:rPr>
        <w:t>Eğitim-öğretim faaliyetleri, gündüz normal (örgün) öğretim ve gece ikinci öğretim olarak gerçekleştirilmektedir.</w:t>
      </w:r>
      <w:r w:rsidR="00FD7EBA" w:rsidRPr="007923F6">
        <w:rPr>
          <w:color w:val="000000"/>
        </w:rPr>
        <w:t xml:space="preserve"> Gündüz ve gece eğitiminde, 2018-2019</w:t>
      </w:r>
      <w:r w:rsidRPr="007923F6">
        <w:rPr>
          <w:color w:val="000000"/>
        </w:rPr>
        <w:t xml:space="preserve"> öğretim yılı öğrenci sayımız </w:t>
      </w:r>
      <w:r w:rsidR="00FD7EBA" w:rsidRPr="007923F6">
        <w:rPr>
          <w:color w:val="000000"/>
        </w:rPr>
        <w:t>56.177</w:t>
      </w:r>
      <w:r w:rsidRPr="007923F6">
        <w:rPr>
          <w:color w:val="000000"/>
        </w:rPr>
        <w:t xml:space="preserve"> </w:t>
      </w:r>
      <w:r w:rsidR="00FD7EBA" w:rsidRPr="007923F6">
        <w:rPr>
          <w:color w:val="000000"/>
        </w:rPr>
        <w:t>dir</w:t>
      </w:r>
      <w:r w:rsidR="00BD2073" w:rsidRPr="007923F6">
        <w:rPr>
          <w:color w:val="000000"/>
        </w:rPr>
        <w:t>.</w:t>
      </w:r>
      <w:r w:rsidRPr="007923F6">
        <w:rPr>
          <w:color w:val="000000"/>
        </w:rPr>
        <w:t xml:space="preserve"> Üniversitenin öğretim dili Türkçedir. Öğretim dili Türkçe olan bazı lisans programlarımızda zorunlu yabancı dil (İngilizce) hazırlık programı bulunmakta olup kısmen yabancı dilde eğitim veren programlar mevcuttur. </w:t>
      </w:r>
    </w:p>
    <w:p w:rsidR="00261EFB" w:rsidRPr="007923F6" w:rsidRDefault="00261EFB" w:rsidP="00BD2073">
      <w:pPr>
        <w:spacing w:before="120" w:after="120"/>
        <w:ind w:firstLine="708"/>
        <w:jc w:val="both"/>
        <w:rPr>
          <w:color w:val="000000"/>
        </w:rPr>
      </w:pPr>
      <w:r w:rsidRPr="007923F6">
        <w:rPr>
          <w:color w:val="000000"/>
        </w:rPr>
        <w:t>Fakülteler ve bölümlerin durumu, yörenin ihtiyaçları göz önüne alınarak şekillendirilmektedir. Mühendislik, eğitim, teknik eğitim, iktisadi idari bilimler, fen-edebiyat fakülteleri ülkemizin ve dünyanın çok farklı yerlerinden gelen gençlerimizi yetiştirerek dünyanın dört bir yanında hizmet edebilecek bilgilerle donatmaktadır. Üniversitemizin sahip olduğu Tıp Fakültesi, "Probleme Dayalı Öğrenmeyi" temel alan sistemde yüksek bilgi ve beceriye sahip tıp doktorları yetiştirmektedir. Tıp fakültesinin performansının bir ölçütü; PAÜ Uygulama ve Araştırma Hastanesinin verdiği hizmetin çeşidi ve kalitesi, diğer ölçütü ise Pamukkale Üniversitesi Tıp Fakültesi mezunlarının TUS’da ülkemizin önde gelen üniversiteleri arasında gösterdikleri yüksek başarıdır.</w:t>
      </w:r>
    </w:p>
    <w:p w:rsidR="00261EFB" w:rsidRPr="007923F6" w:rsidRDefault="00261EFB" w:rsidP="0001399B">
      <w:pPr>
        <w:spacing w:before="120" w:after="120"/>
        <w:ind w:firstLine="708"/>
        <w:jc w:val="both"/>
        <w:rPr>
          <w:color w:val="000000"/>
        </w:rPr>
      </w:pPr>
      <w:r w:rsidRPr="007923F6">
        <w:rPr>
          <w:color w:val="000000"/>
        </w:rPr>
        <w:t xml:space="preserve">Her geçen gün mevcut yerleşkedeki mekânlardaki artış ve gelişme, yeni yerleşke yatırımları,  öğretim elemanları sayısındaki artış, bütçe kaynaklarının genişlemesi, teknoloji destekli eğitimin üniversitemizde yaygınlaştırılması ve yönetim bilgi sistemleri olanakları, akademik birimlerin güçlendirilmesine katkı sağlamaktadır. Özellikle Mühendislik Fakültesi ve Teknoloji Fakültesi bu anlamda katkı sağlayan öncü fakültelerimizdir. Bu fakültelerimiz ulusal sanayi gelişim ve büyüme eğilimi içerisindeki önemli rollerinin farkında olarak eğitim ve öğretim faaliyetlerinin yanı sıra araştırma ve geliştirme projeleri ile ön plana çıkmaktadır. </w:t>
      </w:r>
    </w:p>
    <w:p w:rsidR="00A23839" w:rsidRPr="007923F6" w:rsidRDefault="00261EFB" w:rsidP="00C03D1F">
      <w:pPr>
        <w:spacing w:before="120" w:after="120" w:line="276" w:lineRule="auto"/>
        <w:ind w:firstLine="708"/>
        <w:jc w:val="both"/>
        <w:rPr>
          <w:color w:val="000000"/>
        </w:rPr>
      </w:pPr>
      <w:r w:rsidRPr="007923F6">
        <w:rPr>
          <w:color w:val="000000"/>
        </w:rPr>
        <w:lastRenderedPageBreak/>
        <w:t>Pamukkale Üniversitesinde 3 yüksekokul ve 1</w:t>
      </w:r>
      <w:r w:rsidR="00010AFB" w:rsidRPr="007923F6">
        <w:rPr>
          <w:color w:val="000000"/>
        </w:rPr>
        <w:t>7</w:t>
      </w:r>
      <w:r w:rsidRPr="007923F6">
        <w:rPr>
          <w:color w:val="000000"/>
        </w:rPr>
        <w:t xml:space="preserve"> meslek yüksekokulunun olması, üniversitemizin toplumun ihtiyaç duyduğu sağlık, idari ve iktisadi bilimler, teknik alanlarda yetişmiş ara insan gücüne verdiği önemin bir göstergesidir. Yüksekokullarımız ve meslek yüksekokullarımızda okuyan öğrencilerin üniversitemiz öğrencilerinin, toplamının içindeki oranı % </w:t>
      </w:r>
      <w:r w:rsidR="007D4ED6" w:rsidRPr="007923F6">
        <w:rPr>
          <w:color w:val="000000"/>
        </w:rPr>
        <w:t>32,67 'di</w:t>
      </w:r>
      <w:r w:rsidRPr="007923F6">
        <w:rPr>
          <w:color w:val="000000"/>
        </w:rPr>
        <w:t xml:space="preserve">r. Üniversitenin bir sanayi şehrinde kurulmuş olması, çok sayıda işyeri ve sanayi tesisinin bölgede bulunması, bu ara elemana yerinde istihdam sağlayabilecek potansiyeli yaratmaktadır. Ülkemizin dört bir köşesinden gelen genç insanlar, eğitim gördükleri ilde, mesleklerini icra edecekleri işyerlerini, stajlar ve teknik geziler sayesinde tanımakta, kendilerini tanıtmakta ve mezun olduklarında iş imkânı bulabilmektedirler. Kurulduğu 1992 yılından bu yana toplam </w:t>
      </w:r>
      <w:r w:rsidR="00B336FB" w:rsidRPr="007923F6">
        <w:rPr>
          <w:color w:val="000000"/>
        </w:rPr>
        <w:t>95,463</w:t>
      </w:r>
      <w:r w:rsidRPr="007923F6">
        <w:rPr>
          <w:color w:val="000000"/>
        </w:rPr>
        <w:t xml:space="preserve"> mezun say</w:t>
      </w:r>
      <w:r w:rsidR="00B336FB" w:rsidRPr="007923F6">
        <w:rPr>
          <w:color w:val="000000"/>
        </w:rPr>
        <w:t xml:space="preserve">ısına ulaşmıştır. </w:t>
      </w:r>
    </w:p>
    <w:p w:rsidR="00261EFB" w:rsidRPr="007923F6" w:rsidRDefault="00261EFB" w:rsidP="00261EFB"/>
    <w:p w:rsidR="00C03D1F" w:rsidRPr="007923F6" w:rsidRDefault="00C03D1F" w:rsidP="00261EFB">
      <w:pPr>
        <w:sectPr w:rsidR="00C03D1F" w:rsidRPr="007923F6" w:rsidSect="00CE1370">
          <w:pgSz w:w="12240" w:h="15840"/>
          <w:pgMar w:top="1417" w:right="1417" w:bottom="1417" w:left="1325" w:header="709" w:footer="709" w:gutter="0"/>
          <w:cols w:space="708"/>
          <w:noEndnote/>
          <w:titlePg/>
          <w:docGrid w:linePitch="326"/>
        </w:sectPr>
      </w:pPr>
    </w:p>
    <w:p w:rsidR="0095011F" w:rsidRPr="007923F6" w:rsidRDefault="0095011F" w:rsidP="00261EFB"/>
    <w:p w:rsidR="00DB2FBD" w:rsidRPr="007923F6" w:rsidRDefault="00DB2FBD" w:rsidP="00261EFB"/>
    <w:p w:rsidR="00261EFB" w:rsidRPr="007923F6" w:rsidRDefault="009D7FA8" w:rsidP="009D7FA8">
      <w:pPr>
        <w:pStyle w:val="ResimYazs"/>
        <w:rPr>
          <w:b w:val="0"/>
          <w:sz w:val="24"/>
          <w:szCs w:val="24"/>
        </w:rPr>
      </w:pPr>
      <w:bookmarkStart w:id="132" w:name="_Toc2754539"/>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54</w:t>
      </w:r>
      <w:r w:rsidR="00982D75" w:rsidRPr="007923F6">
        <w:rPr>
          <w:noProof/>
        </w:rPr>
        <w:fldChar w:fldCharType="end"/>
      </w:r>
      <w:r w:rsidRPr="007923F6">
        <w:t>: Öğrenci Sayıları</w:t>
      </w:r>
      <w:bookmarkEnd w:id="132"/>
    </w:p>
    <w:tbl>
      <w:tblPr>
        <w:tblStyle w:val="KlavuzuTablo4-Vurgu11"/>
        <w:tblW w:w="5000" w:type="pct"/>
        <w:tblLook w:val="0420" w:firstRow="1" w:lastRow="0" w:firstColumn="0" w:lastColumn="0" w:noHBand="0" w:noVBand="1"/>
      </w:tblPr>
      <w:tblGrid>
        <w:gridCol w:w="4236"/>
        <w:gridCol w:w="1274"/>
        <w:gridCol w:w="1070"/>
        <w:gridCol w:w="1070"/>
        <w:gridCol w:w="1070"/>
        <w:gridCol w:w="1071"/>
        <w:gridCol w:w="1071"/>
        <w:gridCol w:w="1071"/>
        <w:gridCol w:w="1063"/>
      </w:tblGrid>
      <w:tr w:rsidR="00512443" w:rsidRPr="007923F6" w:rsidTr="004E6723">
        <w:trPr>
          <w:cnfStyle w:val="100000000000" w:firstRow="1" w:lastRow="0" w:firstColumn="0" w:lastColumn="0" w:oddVBand="0" w:evenVBand="0" w:oddHBand="0" w:evenHBand="0" w:firstRowFirstColumn="0" w:firstRowLastColumn="0" w:lastRowFirstColumn="0" w:lastRowLastColumn="0"/>
          <w:trHeight w:val="558"/>
        </w:trPr>
        <w:tc>
          <w:tcPr>
            <w:tcW w:w="1635" w:type="pct"/>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AKADEMİK BİRİM ADI</w:t>
            </w:r>
          </w:p>
        </w:tc>
        <w:tc>
          <w:tcPr>
            <w:tcW w:w="449"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HAZIRLIK</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1. SINIF</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2. SINIF</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3.SINIF</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4. SINIF</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5. SINIF</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6 .SINIF</w:t>
            </w:r>
          </w:p>
        </w:tc>
        <w:tc>
          <w:tcPr>
            <w:tcW w:w="417" w:type="pct"/>
            <w:noWrap/>
            <w:vAlign w:val="center"/>
            <w:hideMark/>
          </w:tcPr>
          <w:p w:rsidR="00512443" w:rsidRPr="007923F6" w:rsidRDefault="00512443" w:rsidP="00512443">
            <w:pPr>
              <w:rPr>
                <w:rFonts w:eastAsia="Times New Roman"/>
                <w:color w:val="000000" w:themeColor="text1"/>
                <w:sz w:val="16"/>
                <w:szCs w:val="16"/>
                <w:lang w:eastAsia="tr-TR"/>
              </w:rPr>
            </w:pPr>
            <w:r w:rsidRPr="007923F6">
              <w:rPr>
                <w:rFonts w:eastAsia="Times New Roman"/>
                <w:color w:val="000000" w:themeColor="text1"/>
                <w:sz w:val="16"/>
                <w:szCs w:val="16"/>
                <w:lang w:eastAsia="tr-TR"/>
              </w:rPr>
              <w:t xml:space="preserve">   TOPLAM</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Diş Hekimliği Fakültesi</w:t>
            </w:r>
          </w:p>
        </w:tc>
        <w:tc>
          <w:tcPr>
            <w:tcW w:w="449"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103</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89</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68</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260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279 - Diş Hekimliği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Eğitim Fakültesi</w:t>
            </w:r>
          </w:p>
        </w:tc>
        <w:tc>
          <w:tcPr>
            <w:tcW w:w="449"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45</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795</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1.013</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1.068</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1.586</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4.507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111 - Okul Öncesi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28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112 - Okul Öncesi Öğretmenliği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113 - Sınıf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115 - Sosyal Bilgiler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117 - Fen Bilgisi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119 - Türkçe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424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121 - Müzik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123 - Resim İş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132</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125 - Beden Eğitimi Ve Spor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127 - Özel Eğitim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129 - Rehberlik Ve Psikolojik Danışmanlık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429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130 - Rehberlik Ve Psikolojik Danışmanlık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131 - İngilizce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133 - İlköğretim Matematik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196</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135 - Bilgisayar Ve Öğretim Teknolojileri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Fen Edebiyat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1.351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1.285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3.131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7.158</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147 - Çağdaş Türk Lehçeleri Ve Edebiyatları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148 - Çağdaş Türk Lehçeleri Ve Edebiyatları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149 - Coğrafya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151 - Fizik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153 - Kimya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154 - Kimya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155 - Matematik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156 - Matematik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157 - Tarih</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158 - Tarih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159 - Türk Dili Ve Edebiyatı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160 - Türk Dili Ve Edebiyatı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161 - Biyoloji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162 - Biyoloji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163 - Felsefe</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164 - Felsefe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165 - Sosyoloji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166 - Sosyoloji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167 - İngiliz Dili Ve Edebiyatı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469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168 - İngiliz Dili Ve Edebiyatı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460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169 - Arkeoloji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170 - Arkeoloji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171 - Sanat Tarihi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400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172 - Sanat Tarihi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173 - Fransız Dili Ve Edebiyatı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Hukuk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407 - Hukuk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İktisadi Ve İdari Bilimler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8.970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201 - İşletme</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805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202 - İşletme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203 - İktisat (İngilizce)</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204 - İktisat (İngilizce)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205 - Siyaset Bilimi Ve Kamu Yönetimi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206 - Siyaset Bilimi Ve Kamu Yönetimi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207 - Maliye</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208 - Maliye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661</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209 - Çalışma Ekonomisi Ve Endüstri İlişkileri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210 - Çalışma Ekonomisi Ve Endüstri İlişkileri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211 - Ekonometri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213 - İşletme-İngilizce</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215 - Uluslararası Ticaret Ve Finans</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216 - Uluslararası Ticaret Ve Finans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217 - İktisat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218 - İktisat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219 - Yönetim Bilişim Sistemleri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220 - Yönetim Bilişim Sistemleri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İlahiyat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441 - İlahiyat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442 - İlahiyat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İletişim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411 - Halkla İlişkiler Ve Tanıtım</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Mimarlık Ve Tasarım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651 - Mimarlık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653 - Şehir Ve Bölge Planlama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655 - Peyzaj Mimarlığı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Mühendislik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2.802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6.170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223 - Makine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241 - İnşaat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242 - İnşaat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243 - Makine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705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244 - Makine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245 - Jeoloji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247 - Elektrik-Elektronik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514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248 - Elektrik-Elektronik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497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249 - Gıda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477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250 - Gıda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251 - Tekstil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253 - Bilgisayar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255 - Endüstri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257 - Çevre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258 - Çevre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259 - Kimya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Müzik Ve Sahne Sanatları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141 - Müzik Performansları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Sağlık Bilimleri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305 - Hemşirelik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Spor Bilimleri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271 - Antrenörlük Eğitimi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110</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273 - Beden Eğitimi Ve Spor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275 - Rekreasyon</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277 - Spor Yöneticiliği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Teknik Eğitim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401 - Elektronik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403 - Otomotiv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405 - Bilgisayar Sistemleri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Teknoloji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380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910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2.173</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175 - Metalurji Ve Malzeme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177 - Otomotiv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178 - Otomotiv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179 - Otomotiv Mühendisliği (M.T.O.K)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180 - Otomotiv Mühendisliği (M.T.O.K)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181 - İmalat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182 - İmalat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183 - Mekatronik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184 - Mekatronik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185 - Biyomedikal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186 - Biyomedikal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187 - Biyomedikal Mühendisliği (M.T.O.K)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 xml:space="preserve">188 - Biyomedikal Mühendisliği (M.T.O.K) (İ.Ö.) </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192 - İmalat Mühendisliği (M.T.O.K)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193 - Mekatronik Mühendisliği (M.T.O.K)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195 - Malzeme Bilimi Ve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107</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196 - Malzeme Bilimi Ve Mühendisliği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199 - Makine Ve İmalat Mühendisliği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Tıp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1.325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270 - Tıp Doktorluğu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1.325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Turizm Fakültesi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854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605 - Gastronomi Ve Mutfak Sanatları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607 - Turizm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609 - Turizm Rehberliği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Denizli Sağlık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301 - Hemşirelik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259</w:t>
            </w:r>
          </w:p>
        </w:tc>
      </w:tr>
      <w:tr w:rsidR="00512443" w:rsidRPr="007923F6" w:rsidTr="00512443">
        <w:trPr>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Fizik Tedavi Ve Rehabilitasyon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281 - Fizyoterapi Ve Rehabilitasyon</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715</w:t>
            </w:r>
          </w:p>
        </w:tc>
      </w:tr>
      <w:tr w:rsidR="00512443" w:rsidRPr="007923F6" w:rsidTr="00512443">
        <w:trPr>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Spor Bilimleri Ve Teknolojisi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261 - Antrenörlük Eğitimi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263 - Beden Eğitimi Ve Spor Öğretmenliği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265 - Rekreasyon</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267 - Spor Yöneticiliği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Turizm İşletmeciliği Ve Otelcilik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601 - Konaklama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603 - Yiyecek Ve İçecek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Uygulamalı Bilimler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421 - Organik Tarım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422 - Organik Tarım İşletmeciliği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423 - Sermaye Piyasası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424 - Sermaye Piyasası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425 - Uluslararası Ticaret Ve Lojistik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258</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426 - Uluslararası Ticaret Ve Lojistik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Acıpayam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731 - Çocuk Gelişimi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741 - Büro Yönetimi Ve Yönetici Asistanlığı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 xml:space="preserve">743 - Maliye </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745 - Laborant Ve Veteriner Sağlık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747 - Özel Güvenlik Ve Koruma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749 - Çağrı Merkezi Hizmetleri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775 - Süt Ve Ürünleri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Bekilli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371 - Muhasebe Ve Vergi Uygulamaları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372 - Muhasebe Ve Vergi Uygulamaları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373 - Büro Yönetimi Ve Yönetici Asistanlığı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374 - Büro Yönetimi Ve Yönetici Asistanlığı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375 - Dış Ticaret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376 - Dış Ticaret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377 - Pazarlama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378 - Pazarlama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771 - Bankacılık Ve Sigortacılık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772 - Bankacılık Ve Sigortacılık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787 - Halkla İlişkiler Ve Tanıtım</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788 - Halkla İlişkiler Ve Tanıtım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Bozkurt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349 - Sivil Hava Ulaştırma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Buldan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1.065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501 - Büro Yönetimi Ve Yönetici Asistanlığı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164</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502 - Büro Yönetimi Ve Yönetici Asistanlığı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503 - Dış Ticaret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504 - Dış Ticaret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505 - Muhasebe Ve Vergi Uygulamaları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506 - Muhasebe Ve Vergi Uygulamaları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507 - Pazarlama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509 - Moda Tasarımı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511 - Mimari Restorasyon</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513 - Giyim Üretim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779 - Bankacılık Ve Sigortacılık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780 - Bankacılık Ve Sigortacılık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Çal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515 - Gıda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517 - Muhasebe Ve Vergi Uygulamaları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765 - Şarap Üretim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767 - Organik Tarım</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r>
      <w:tr w:rsidR="00512443" w:rsidRPr="007923F6" w:rsidTr="00512443">
        <w:trPr>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Çivril Atasay Kamer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1.136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311 - Muhasebe Ve Vergi Uygulamaları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314 - İşletme Yönetimi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317 - Dış Ticaret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318 - Dış Ticaret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753 - Büro Yönetimi Ve Yönetici Asistanlığı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113</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754 - Büro Yönetimi Ve Yönetici Asistanlığı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755 - Bankacılık Ve Sigortacılık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756 - Bankacılık Ve Sigortacılık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757 - Emlak Ve Emlak Yönetimi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759 - Bilgisayar Programcılığı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760 - Bilgisayar Programcılığı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 xml:space="preserve">789 - Maliye </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790 - Maliye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791 - Sağlık Kurumları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792 - Sağlık Kurumları İşletmeciliği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49</w:t>
            </w:r>
          </w:p>
        </w:tc>
      </w:tr>
      <w:tr w:rsidR="00512443" w:rsidRPr="007923F6" w:rsidTr="00512443">
        <w:trPr>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lastRenderedPageBreak/>
              <w:t>Denizli Sağlık Hizmetleri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1.313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351 - İlk Ve Acil Yardım</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353 - Anestezi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355 - Tıbbi Dokümantasyon Ve Sekreterlik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357 - Tıbbi Laboratuvar Teknikleri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361 - Diyaliz</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367 - Çocuk Gelişimi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369 - Fizyoterapi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379 - Tıbbi Görüntüleme Teknikleri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Denizli Sosyal Bilimler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329 - Turizm Ve Otel İşletmeciliği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330 - Turizm Ve Otel İşletmeciliği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337 - Turizm Ve Seyahat Hizmetleri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338 - Turizm Ve Seyahat Hizmetleri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339 - Dış Ticaret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340 - Dış Ticaret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704 - Muhasebe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5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Denizli Teknik Bilimler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3.918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321 - Elektrik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271</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322 - Elektrik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323 - Makine</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324 - Makine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327 - Tekstil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260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328 - Tekstil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331 - Bilgisayar Programcılığı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332 - Bilgisayar Programcılığı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236</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333 - Elektronik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334 - Elektronik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335 - Kimya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336 - Kimya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341 - Grafik Tasarımı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342 - Grafik Tasarım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203</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343 - Alternatif Enerji Kaynakları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344 - Alternatif Enerji Kaynakları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345 - Biyomedikal Cihaz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346 - Biyomedikal Cihaz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347 - Giyim Üretim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348 - Giyim Üretim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711 - Geleneksel El Sanatları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712 - Geleneksel El Sanatları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714 - Elektrik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721 - Mobilya Ve Dekorasyon</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722 - Mobilya Ve Dekorasyon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727 - Otomotiv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728 - Otomotiv Teknolojisi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769 - Moda Tasarımı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770 - Moda Tasarımı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Honaz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688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3.033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3.721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381 - Muhasebe Ve Vergi Uygulamaları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382 - Muhasebe Ve Vergi Uygulamaları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383 - Dış Ticaret</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384 - Dış Ticaret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385 - Bankacılık Ve Sigortacılık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386 - Bankacılık Ve Sigortacılık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253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387 - Pazarlama</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388 - Pazarlama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389 - İşletme Yönetimi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203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390 - İşletme Yönetimi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86</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391 - Büro Yönetimi Ve Yönetici Asistanlığı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318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392 - Büro Yönetimi Ve Yönetici Asistanlığı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393 - Halkla İlişkiler Ve Tanıtım</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394 - Halkla İlişkiler Ve Tanıtım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41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328</w:t>
            </w:r>
          </w:p>
        </w:tc>
      </w:tr>
      <w:tr w:rsidR="00512443" w:rsidRPr="007923F6" w:rsidTr="00512443">
        <w:trPr>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395 - Menkul Kıymetler Ve Sermaye Piyasası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95</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396 - Menkul Kıymetler Ve Sermaye Piyasası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33</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397 - İş Sağlığı Ve Güvenliği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240</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398 - İş Sağlığı Ve Güvenliği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150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399 - Lojistik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234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400 - Lojistik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120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148</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Kale Meslek Yüksekokulu</w:t>
            </w:r>
          </w:p>
        </w:tc>
        <w:tc>
          <w:tcPr>
            <w:tcW w:w="449"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204</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513</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717</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561 - Maden Teknolojisi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563 - Muhasebe Ve Vergi Uygulamaları</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565 - İşletme Yönetimi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28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567 - Çocuk Gelişimi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146</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568 - Çocuk Gelişimi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773 - Turizm Ve Seyahat Hizmetleri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465"/>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774 - Turizm Ve Seyahat Hizmetleri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50</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Sarayköy Meslek Yüksekokulu</w:t>
            </w:r>
          </w:p>
        </w:tc>
        <w:tc>
          <w:tcPr>
            <w:tcW w:w="449"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62</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62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799 - Fizyoterapi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b/>
                <w:bCs/>
                <w:sz w:val="20"/>
                <w:lang w:eastAsia="tr-TR"/>
              </w:rPr>
            </w:pPr>
            <w:r w:rsidRPr="007923F6">
              <w:rPr>
                <w:rFonts w:eastAsia="Times New Roman"/>
                <w:b/>
                <w:bCs/>
                <w:sz w:val="20"/>
                <w:lang w:eastAsia="tr-TR"/>
              </w:rPr>
              <w:t>Tavas Meslek Yüksekokulu</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392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672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1.064</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lastRenderedPageBreak/>
              <w:t>733 - Çocuk Gelişimi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734 - Çocuk Gelişimi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168</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735 - Aşçılık</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167</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736 - Aşçılık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66</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107</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173</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781 - İş Sağlığı Ve Güvenliği</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81</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132</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782 - İş Sağlığı Ve Güvenliği (İ.Ö.)</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34</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65</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99</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783 - Organik Tarım</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18</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53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71</w:t>
            </w:r>
          </w:p>
        </w:tc>
      </w:tr>
      <w:tr w:rsidR="00512443" w:rsidRPr="007923F6" w:rsidTr="00512443">
        <w:trPr>
          <w:trHeight w:val="300"/>
        </w:trPr>
        <w:tc>
          <w:tcPr>
            <w:tcW w:w="1635" w:type="pct"/>
            <w:vAlign w:val="center"/>
            <w:hideMark/>
          </w:tcPr>
          <w:p w:rsidR="00512443" w:rsidRPr="007923F6" w:rsidRDefault="001E6F17" w:rsidP="00512443">
            <w:pPr>
              <w:rPr>
                <w:rFonts w:eastAsia="Times New Roman"/>
                <w:sz w:val="20"/>
                <w:lang w:eastAsia="tr-TR"/>
              </w:rPr>
            </w:pPr>
            <w:r w:rsidRPr="007923F6">
              <w:rPr>
                <w:rFonts w:eastAsia="Times New Roman"/>
                <w:sz w:val="20"/>
                <w:lang w:eastAsia="tr-TR"/>
              </w:rPr>
              <w:t>785 - Tıbbi Ve Aromatik Bitkiler</w:t>
            </w:r>
          </w:p>
        </w:tc>
        <w:tc>
          <w:tcPr>
            <w:tcW w:w="449"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19</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73</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0</w:t>
            </w:r>
          </w:p>
        </w:tc>
        <w:tc>
          <w:tcPr>
            <w:tcW w:w="417" w:type="pct"/>
            <w:noWrap/>
            <w:vAlign w:val="center"/>
            <w:hideMark/>
          </w:tcPr>
          <w:p w:rsidR="00512443" w:rsidRPr="007923F6" w:rsidRDefault="00512443" w:rsidP="00512443">
            <w:pPr>
              <w:jc w:val="right"/>
              <w:rPr>
                <w:rFonts w:eastAsia="Times New Roman"/>
                <w:sz w:val="20"/>
                <w:lang w:eastAsia="tr-TR"/>
              </w:rPr>
            </w:pPr>
            <w:r w:rsidRPr="007923F6">
              <w:rPr>
                <w:rFonts w:eastAsia="Times New Roman"/>
                <w:sz w:val="20"/>
                <w:lang w:eastAsia="tr-TR"/>
              </w:rPr>
              <w:t>92</w:t>
            </w:r>
          </w:p>
        </w:tc>
      </w:tr>
      <w:tr w:rsidR="00512443" w:rsidRPr="007923F6" w:rsidTr="00512443">
        <w:trPr>
          <w:cnfStyle w:val="000000100000" w:firstRow="0" w:lastRow="0" w:firstColumn="0" w:lastColumn="0" w:oddVBand="0" w:evenVBand="0" w:oddHBand="1" w:evenHBand="0" w:firstRowFirstColumn="0" w:firstRowLastColumn="0" w:lastRowFirstColumn="0" w:lastRowLastColumn="0"/>
          <w:trHeight w:val="300"/>
        </w:trPr>
        <w:tc>
          <w:tcPr>
            <w:tcW w:w="1635" w:type="pct"/>
            <w:vAlign w:val="center"/>
            <w:hideMark/>
          </w:tcPr>
          <w:p w:rsidR="00512443" w:rsidRPr="007923F6" w:rsidRDefault="00512443" w:rsidP="00512443">
            <w:pPr>
              <w:rPr>
                <w:rFonts w:eastAsia="Times New Roman"/>
                <w:b/>
                <w:bCs/>
                <w:sz w:val="16"/>
                <w:szCs w:val="16"/>
                <w:lang w:eastAsia="tr-TR"/>
              </w:rPr>
            </w:pPr>
            <w:r w:rsidRPr="007923F6">
              <w:rPr>
                <w:rFonts w:eastAsia="Times New Roman"/>
                <w:b/>
                <w:bCs/>
                <w:sz w:val="16"/>
                <w:szCs w:val="16"/>
                <w:lang w:eastAsia="tr-TR"/>
              </w:rPr>
              <w:t>GENEL TOPLAM</w:t>
            </w:r>
          </w:p>
        </w:tc>
        <w:tc>
          <w:tcPr>
            <w:tcW w:w="449"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1.400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10.653</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18.651</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6.990</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14.459</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197</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161</w:t>
            </w:r>
          </w:p>
        </w:tc>
        <w:tc>
          <w:tcPr>
            <w:tcW w:w="417" w:type="pct"/>
            <w:noWrap/>
            <w:vAlign w:val="center"/>
            <w:hideMark/>
          </w:tcPr>
          <w:p w:rsidR="00512443" w:rsidRPr="007923F6" w:rsidRDefault="00512443" w:rsidP="00512443">
            <w:pPr>
              <w:jc w:val="right"/>
              <w:rPr>
                <w:rFonts w:eastAsia="Times New Roman"/>
                <w:b/>
                <w:bCs/>
                <w:sz w:val="20"/>
                <w:lang w:eastAsia="tr-TR"/>
              </w:rPr>
            </w:pPr>
            <w:r w:rsidRPr="007923F6">
              <w:rPr>
                <w:rFonts w:eastAsia="Times New Roman"/>
                <w:b/>
                <w:bCs/>
                <w:sz w:val="20"/>
                <w:lang w:eastAsia="tr-TR"/>
              </w:rPr>
              <w:t>52.511</w:t>
            </w:r>
          </w:p>
        </w:tc>
      </w:tr>
    </w:tbl>
    <w:p w:rsidR="00736041" w:rsidRPr="007923F6" w:rsidRDefault="00964884" w:rsidP="00261EFB">
      <w:pPr>
        <w:rPr>
          <w:sz w:val="20"/>
        </w:rPr>
      </w:pPr>
      <w:r w:rsidRPr="007923F6">
        <w:rPr>
          <w:sz w:val="20"/>
        </w:rPr>
        <w:t>*Kurumsal Veri Değerlendirme Sistemi</w:t>
      </w:r>
    </w:p>
    <w:p w:rsidR="00261EFB" w:rsidRPr="007923F6" w:rsidRDefault="00261EFB" w:rsidP="00261EFB"/>
    <w:p w:rsidR="00DB2FBD" w:rsidRPr="007923F6" w:rsidRDefault="00DB2FBD" w:rsidP="00261EFB"/>
    <w:p w:rsidR="00DB2FBD" w:rsidRPr="007923F6" w:rsidRDefault="00DB2FBD" w:rsidP="00261EFB"/>
    <w:p w:rsidR="00261EFB" w:rsidRPr="007923F6" w:rsidRDefault="00C20970" w:rsidP="00C20970">
      <w:pPr>
        <w:pStyle w:val="ResimYazs"/>
      </w:pPr>
      <w:bookmarkStart w:id="133" w:name="_Toc2754540"/>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55</w:t>
      </w:r>
      <w:r w:rsidR="00190EF0" w:rsidRPr="007923F6">
        <w:rPr>
          <w:noProof/>
        </w:rPr>
        <w:fldChar w:fldCharType="end"/>
      </w:r>
      <w:r w:rsidRPr="007923F6">
        <w:t>: Öğrenci Sayıları</w:t>
      </w:r>
      <w:r w:rsidR="00DB2FBD" w:rsidRPr="007923F6">
        <w:t xml:space="preserve"> (Enstitü)</w:t>
      </w:r>
      <w:bookmarkEnd w:id="133"/>
    </w:p>
    <w:tbl>
      <w:tblPr>
        <w:tblStyle w:val="KlavuzuTablo4-Vurgu11"/>
        <w:tblW w:w="5000" w:type="pct"/>
        <w:tblLook w:val="04A0" w:firstRow="1" w:lastRow="0" w:firstColumn="1" w:lastColumn="0" w:noHBand="0" w:noVBand="1"/>
      </w:tblPr>
      <w:tblGrid>
        <w:gridCol w:w="3884"/>
        <w:gridCol w:w="1440"/>
        <w:gridCol w:w="899"/>
        <w:gridCol w:w="730"/>
        <w:gridCol w:w="1287"/>
        <w:gridCol w:w="899"/>
        <w:gridCol w:w="754"/>
        <w:gridCol w:w="1276"/>
        <w:gridCol w:w="1097"/>
        <w:gridCol w:w="730"/>
      </w:tblGrid>
      <w:tr w:rsidR="00C20970" w:rsidRPr="007923F6" w:rsidTr="00C20970">
        <w:trPr>
          <w:cnfStyle w:val="100000000000" w:firstRow="1" w:lastRow="0"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jc w:val="center"/>
              <w:rPr>
                <w:rFonts w:eastAsia="Times New Roman"/>
                <w:color w:val="auto"/>
                <w:sz w:val="18"/>
                <w:szCs w:val="18"/>
                <w:lang w:eastAsia="tr-TR"/>
              </w:rPr>
            </w:pPr>
            <w:r w:rsidRPr="007923F6">
              <w:rPr>
                <w:rFonts w:eastAsia="Times New Roman"/>
                <w:color w:val="auto"/>
                <w:sz w:val="18"/>
                <w:szCs w:val="18"/>
                <w:lang w:eastAsia="tr-TR"/>
              </w:rPr>
              <w:t>AKADEMİK BİRİM ADI</w:t>
            </w:r>
          </w:p>
        </w:tc>
        <w:tc>
          <w:tcPr>
            <w:tcW w:w="1181" w:type="pct"/>
            <w:gridSpan w:val="3"/>
            <w:vAlign w:val="center"/>
            <w:hideMark/>
          </w:tcPr>
          <w:p w:rsidR="00C20970" w:rsidRPr="007923F6" w:rsidRDefault="00C20970" w:rsidP="00C20970">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8"/>
                <w:szCs w:val="18"/>
                <w:lang w:eastAsia="tr-TR"/>
              </w:rPr>
            </w:pPr>
            <w:r w:rsidRPr="007923F6">
              <w:rPr>
                <w:rFonts w:eastAsia="Times New Roman"/>
                <w:color w:val="auto"/>
                <w:sz w:val="18"/>
                <w:szCs w:val="18"/>
                <w:lang w:eastAsia="tr-TR"/>
              </w:rPr>
              <w:t>BİRİNCİ ÖĞRETİM</w:t>
            </w:r>
          </w:p>
        </w:tc>
        <w:tc>
          <w:tcPr>
            <w:tcW w:w="1131" w:type="pct"/>
            <w:gridSpan w:val="3"/>
            <w:vAlign w:val="center"/>
            <w:hideMark/>
          </w:tcPr>
          <w:p w:rsidR="00C20970" w:rsidRPr="007923F6" w:rsidRDefault="00C20970" w:rsidP="00C20970">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8"/>
                <w:szCs w:val="18"/>
                <w:lang w:eastAsia="tr-TR"/>
              </w:rPr>
            </w:pPr>
            <w:r w:rsidRPr="007923F6">
              <w:rPr>
                <w:rFonts w:eastAsia="Times New Roman"/>
                <w:color w:val="auto"/>
                <w:sz w:val="18"/>
                <w:szCs w:val="18"/>
                <w:lang w:eastAsia="tr-TR"/>
              </w:rPr>
              <w:t>İKİNCİ ÖĞRETİM</w:t>
            </w:r>
          </w:p>
        </w:tc>
        <w:tc>
          <w:tcPr>
            <w:tcW w:w="1194" w:type="pct"/>
            <w:gridSpan w:val="3"/>
            <w:vAlign w:val="center"/>
            <w:hideMark/>
          </w:tcPr>
          <w:p w:rsidR="00C20970" w:rsidRPr="007923F6" w:rsidRDefault="00C20970" w:rsidP="00C20970">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18"/>
                <w:szCs w:val="18"/>
                <w:lang w:eastAsia="tr-TR"/>
              </w:rPr>
            </w:pPr>
            <w:r w:rsidRPr="007923F6">
              <w:rPr>
                <w:rFonts w:eastAsia="Times New Roman"/>
                <w:color w:val="auto"/>
                <w:sz w:val="18"/>
                <w:szCs w:val="18"/>
                <w:lang w:eastAsia="tr-TR"/>
              </w:rPr>
              <w:t>TOPLAM</w:t>
            </w:r>
          </w:p>
        </w:tc>
      </w:tr>
      <w:tr w:rsidR="00C20970" w:rsidRPr="007923F6" w:rsidTr="00171B0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color w:val="8B0000"/>
                <w:sz w:val="18"/>
                <w:szCs w:val="18"/>
                <w:lang w:eastAsia="tr-TR"/>
              </w:rPr>
            </w:pPr>
            <w:r w:rsidRPr="007923F6">
              <w:rPr>
                <w:rFonts w:eastAsia="Times New Roman"/>
                <w:color w:val="8B0000"/>
                <w:sz w:val="18"/>
                <w:szCs w:val="18"/>
                <w:lang w:eastAsia="tr-TR"/>
              </w:rPr>
              <w:t> </w:t>
            </w:r>
          </w:p>
        </w:tc>
        <w:tc>
          <w:tcPr>
            <w:tcW w:w="554"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K</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E</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sz w:val="22"/>
                <w:szCs w:val="22"/>
                <w:lang w:eastAsia="tr-TR"/>
              </w:rPr>
            </w:pPr>
            <w:r w:rsidRPr="007923F6">
              <w:rPr>
                <w:rFonts w:eastAsia="Times New Roman"/>
                <w:b/>
                <w:sz w:val="22"/>
                <w:szCs w:val="22"/>
                <w:lang w:eastAsia="tr-TR"/>
              </w:rPr>
              <w:t>T</w:t>
            </w:r>
          </w:p>
        </w:tc>
        <w:tc>
          <w:tcPr>
            <w:tcW w:w="495"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K</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E</w:t>
            </w:r>
          </w:p>
        </w:tc>
        <w:tc>
          <w:tcPr>
            <w:tcW w:w="290"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T</w:t>
            </w:r>
          </w:p>
        </w:tc>
        <w:tc>
          <w:tcPr>
            <w:tcW w:w="49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K</w:t>
            </w:r>
          </w:p>
        </w:tc>
        <w:tc>
          <w:tcPr>
            <w:tcW w:w="422"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E</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2"/>
                <w:szCs w:val="22"/>
                <w:lang w:eastAsia="tr-TR"/>
              </w:rPr>
            </w:pPr>
            <w:r w:rsidRPr="007923F6">
              <w:rPr>
                <w:rFonts w:eastAsia="Times New Roman"/>
                <w:b/>
                <w:bCs/>
                <w:sz w:val="22"/>
                <w:szCs w:val="22"/>
                <w:lang w:eastAsia="tr-TR"/>
              </w:rPr>
              <w:t>T</w:t>
            </w:r>
          </w:p>
        </w:tc>
      </w:tr>
      <w:tr w:rsidR="00C20970" w:rsidRPr="007923F6" w:rsidTr="00171B0D">
        <w:trPr>
          <w:trHeight w:val="255"/>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b w:val="0"/>
                <w:color w:val="000000"/>
                <w:sz w:val="18"/>
                <w:szCs w:val="18"/>
                <w:lang w:eastAsia="tr-TR"/>
              </w:rPr>
            </w:pPr>
            <w:r w:rsidRPr="007923F6">
              <w:rPr>
                <w:rFonts w:eastAsia="Times New Roman"/>
                <w:b w:val="0"/>
                <w:color w:val="000000"/>
                <w:sz w:val="18"/>
                <w:szCs w:val="18"/>
                <w:lang w:eastAsia="tr-TR"/>
              </w:rPr>
              <w:t>Arkeoloji Enstitüsü</w:t>
            </w:r>
          </w:p>
        </w:tc>
        <w:tc>
          <w:tcPr>
            <w:tcW w:w="554"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54</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33</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87</w:t>
            </w:r>
          </w:p>
        </w:tc>
        <w:tc>
          <w:tcPr>
            <w:tcW w:w="495"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290"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49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54</w:t>
            </w:r>
          </w:p>
        </w:tc>
        <w:tc>
          <w:tcPr>
            <w:tcW w:w="422"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33</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87</w:t>
            </w:r>
          </w:p>
        </w:tc>
      </w:tr>
      <w:tr w:rsidR="00C20970" w:rsidRPr="007923F6" w:rsidTr="00171B0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b w:val="0"/>
                <w:color w:val="000000"/>
                <w:sz w:val="18"/>
                <w:szCs w:val="18"/>
                <w:lang w:eastAsia="tr-TR"/>
              </w:rPr>
            </w:pPr>
            <w:r w:rsidRPr="007923F6">
              <w:rPr>
                <w:rFonts w:eastAsia="Times New Roman"/>
                <w:b w:val="0"/>
                <w:color w:val="000000"/>
                <w:sz w:val="18"/>
                <w:szCs w:val="18"/>
                <w:lang w:eastAsia="tr-TR"/>
              </w:rPr>
              <w:t>Eğitim Bilimleri Enstitüsü</w:t>
            </w:r>
          </w:p>
        </w:tc>
        <w:tc>
          <w:tcPr>
            <w:tcW w:w="554"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277</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147</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424</w:t>
            </w:r>
          </w:p>
        </w:tc>
        <w:tc>
          <w:tcPr>
            <w:tcW w:w="495"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67</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83</w:t>
            </w:r>
          </w:p>
        </w:tc>
        <w:tc>
          <w:tcPr>
            <w:tcW w:w="290"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150</w:t>
            </w:r>
          </w:p>
        </w:tc>
        <w:tc>
          <w:tcPr>
            <w:tcW w:w="49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344</w:t>
            </w:r>
          </w:p>
        </w:tc>
        <w:tc>
          <w:tcPr>
            <w:tcW w:w="422"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230</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574</w:t>
            </w:r>
          </w:p>
        </w:tc>
      </w:tr>
      <w:tr w:rsidR="00C20970" w:rsidRPr="007923F6" w:rsidTr="00171B0D">
        <w:trPr>
          <w:trHeight w:val="255"/>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b w:val="0"/>
                <w:color w:val="000000"/>
                <w:sz w:val="18"/>
                <w:szCs w:val="18"/>
                <w:lang w:eastAsia="tr-TR"/>
              </w:rPr>
            </w:pPr>
            <w:r w:rsidRPr="007923F6">
              <w:rPr>
                <w:rFonts w:eastAsia="Times New Roman"/>
                <w:b w:val="0"/>
                <w:color w:val="000000"/>
                <w:sz w:val="18"/>
                <w:szCs w:val="18"/>
                <w:lang w:eastAsia="tr-TR"/>
              </w:rPr>
              <w:t xml:space="preserve">Fen Bilimleri Enstitüsü </w:t>
            </w:r>
          </w:p>
        </w:tc>
        <w:tc>
          <w:tcPr>
            <w:tcW w:w="554"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454</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692</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1146</w:t>
            </w:r>
          </w:p>
        </w:tc>
        <w:tc>
          <w:tcPr>
            <w:tcW w:w="495"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290"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49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454</w:t>
            </w:r>
          </w:p>
        </w:tc>
        <w:tc>
          <w:tcPr>
            <w:tcW w:w="422"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692</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1146</w:t>
            </w:r>
          </w:p>
        </w:tc>
      </w:tr>
      <w:tr w:rsidR="00C20970" w:rsidRPr="007923F6" w:rsidTr="00171B0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b w:val="0"/>
                <w:color w:val="000000"/>
                <w:sz w:val="18"/>
                <w:szCs w:val="18"/>
                <w:lang w:eastAsia="tr-TR"/>
              </w:rPr>
            </w:pPr>
            <w:r w:rsidRPr="007923F6">
              <w:rPr>
                <w:rFonts w:eastAsia="Times New Roman"/>
                <w:b w:val="0"/>
                <w:color w:val="000000"/>
                <w:sz w:val="18"/>
                <w:szCs w:val="18"/>
                <w:lang w:eastAsia="tr-TR"/>
              </w:rPr>
              <w:t>İslami İlimler Enstitüsü</w:t>
            </w:r>
          </w:p>
        </w:tc>
        <w:tc>
          <w:tcPr>
            <w:tcW w:w="554"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8</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23</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31</w:t>
            </w:r>
          </w:p>
        </w:tc>
        <w:tc>
          <w:tcPr>
            <w:tcW w:w="495"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290"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49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8</w:t>
            </w:r>
          </w:p>
        </w:tc>
        <w:tc>
          <w:tcPr>
            <w:tcW w:w="422"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23</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31</w:t>
            </w:r>
          </w:p>
        </w:tc>
      </w:tr>
      <w:tr w:rsidR="00C20970" w:rsidRPr="007923F6" w:rsidTr="00171B0D">
        <w:trPr>
          <w:trHeight w:val="255"/>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b w:val="0"/>
                <w:color w:val="000000"/>
                <w:sz w:val="18"/>
                <w:szCs w:val="18"/>
                <w:lang w:eastAsia="tr-TR"/>
              </w:rPr>
            </w:pPr>
            <w:r w:rsidRPr="007923F6">
              <w:rPr>
                <w:rFonts w:eastAsia="Times New Roman"/>
                <w:b w:val="0"/>
                <w:color w:val="000000"/>
                <w:sz w:val="18"/>
                <w:szCs w:val="18"/>
                <w:lang w:eastAsia="tr-TR"/>
              </w:rPr>
              <w:t xml:space="preserve">Sağlık Bilimleri Enstitüsü </w:t>
            </w:r>
          </w:p>
        </w:tc>
        <w:tc>
          <w:tcPr>
            <w:tcW w:w="554"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214</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108</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322</w:t>
            </w:r>
          </w:p>
        </w:tc>
        <w:tc>
          <w:tcPr>
            <w:tcW w:w="495"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290"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0</w:t>
            </w:r>
          </w:p>
        </w:tc>
        <w:tc>
          <w:tcPr>
            <w:tcW w:w="49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214</w:t>
            </w:r>
          </w:p>
        </w:tc>
        <w:tc>
          <w:tcPr>
            <w:tcW w:w="422"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108</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322</w:t>
            </w:r>
          </w:p>
        </w:tc>
      </w:tr>
      <w:tr w:rsidR="00C20970" w:rsidRPr="007923F6" w:rsidTr="00171B0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rPr>
                <w:rFonts w:eastAsia="Times New Roman"/>
                <w:b w:val="0"/>
                <w:color w:val="000000"/>
                <w:sz w:val="18"/>
                <w:szCs w:val="18"/>
                <w:lang w:eastAsia="tr-TR"/>
              </w:rPr>
            </w:pPr>
            <w:r w:rsidRPr="007923F6">
              <w:rPr>
                <w:rFonts w:eastAsia="Times New Roman"/>
                <w:b w:val="0"/>
                <w:color w:val="000000"/>
                <w:sz w:val="18"/>
                <w:szCs w:val="18"/>
                <w:lang w:eastAsia="tr-TR"/>
              </w:rPr>
              <w:t xml:space="preserve">Sosyal Bilimler Enstitüsü </w:t>
            </w:r>
          </w:p>
        </w:tc>
        <w:tc>
          <w:tcPr>
            <w:tcW w:w="554"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755</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675</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1430</w:t>
            </w:r>
          </w:p>
        </w:tc>
        <w:tc>
          <w:tcPr>
            <w:tcW w:w="495"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16</w:t>
            </w:r>
          </w:p>
        </w:tc>
        <w:tc>
          <w:tcPr>
            <w:tcW w:w="346"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60</w:t>
            </w:r>
          </w:p>
        </w:tc>
        <w:tc>
          <w:tcPr>
            <w:tcW w:w="290"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76</w:t>
            </w:r>
          </w:p>
        </w:tc>
        <w:tc>
          <w:tcPr>
            <w:tcW w:w="49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771</w:t>
            </w:r>
          </w:p>
        </w:tc>
        <w:tc>
          <w:tcPr>
            <w:tcW w:w="422"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735</w:t>
            </w:r>
          </w:p>
        </w:tc>
        <w:tc>
          <w:tcPr>
            <w:tcW w:w="281" w:type="pct"/>
            <w:vAlign w:val="center"/>
            <w:hideMark/>
          </w:tcPr>
          <w:p w:rsidR="00C20970" w:rsidRPr="007923F6" w:rsidRDefault="00C20970" w:rsidP="00C20970">
            <w:pPr>
              <w:jc w:val="center"/>
              <w:cnfStyle w:val="000000100000" w:firstRow="0" w:lastRow="0" w:firstColumn="0" w:lastColumn="0" w:oddVBand="0" w:evenVBand="0" w:oddHBand="1"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1506</w:t>
            </w:r>
          </w:p>
        </w:tc>
      </w:tr>
      <w:tr w:rsidR="00C20970" w:rsidRPr="007923F6" w:rsidTr="00171B0D">
        <w:trPr>
          <w:trHeight w:val="342"/>
        </w:trPr>
        <w:tc>
          <w:tcPr>
            <w:cnfStyle w:val="001000000000" w:firstRow="0" w:lastRow="0" w:firstColumn="1" w:lastColumn="0" w:oddVBand="0" w:evenVBand="0" w:oddHBand="0" w:evenHBand="0" w:firstRowFirstColumn="0" w:firstRowLastColumn="0" w:lastRowFirstColumn="0" w:lastRowLastColumn="0"/>
            <w:tcW w:w="1494" w:type="pct"/>
            <w:vAlign w:val="center"/>
            <w:hideMark/>
          </w:tcPr>
          <w:p w:rsidR="00C20970" w:rsidRPr="007923F6" w:rsidRDefault="00C20970" w:rsidP="00C20970">
            <w:pPr>
              <w:jc w:val="right"/>
              <w:rPr>
                <w:rFonts w:eastAsia="Times New Roman"/>
                <w:color w:val="000000"/>
                <w:sz w:val="18"/>
                <w:szCs w:val="18"/>
                <w:lang w:eastAsia="tr-TR"/>
              </w:rPr>
            </w:pPr>
            <w:r w:rsidRPr="007923F6">
              <w:rPr>
                <w:rFonts w:eastAsia="Times New Roman"/>
                <w:color w:val="000000"/>
                <w:sz w:val="18"/>
                <w:szCs w:val="18"/>
                <w:lang w:eastAsia="tr-TR"/>
              </w:rPr>
              <w:t>TOPLAM</w:t>
            </w:r>
          </w:p>
        </w:tc>
        <w:tc>
          <w:tcPr>
            <w:tcW w:w="554"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1762</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1678</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sz w:val="18"/>
                <w:szCs w:val="18"/>
                <w:lang w:eastAsia="tr-TR"/>
              </w:rPr>
            </w:pPr>
            <w:r w:rsidRPr="007923F6">
              <w:rPr>
                <w:rFonts w:eastAsia="Times New Roman"/>
                <w:sz w:val="18"/>
                <w:szCs w:val="18"/>
                <w:lang w:eastAsia="tr-TR"/>
              </w:rPr>
              <w:t>3440</w:t>
            </w:r>
          </w:p>
        </w:tc>
        <w:tc>
          <w:tcPr>
            <w:tcW w:w="495"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83</w:t>
            </w:r>
          </w:p>
        </w:tc>
        <w:tc>
          <w:tcPr>
            <w:tcW w:w="346"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143</w:t>
            </w:r>
          </w:p>
        </w:tc>
        <w:tc>
          <w:tcPr>
            <w:tcW w:w="290"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226</w:t>
            </w:r>
          </w:p>
        </w:tc>
        <w:tc>
          <w:tcPr>
            <w:tcW w:w="49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1845</w:t>
            </w:r>
          </w:p>
        </w:tc>
        <w:tc>
          <w:tcPr>
            <w:tcW w:w="422"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1821</w:t>
            </w:r>
          </w:p>
        </w:tc>
        <w:tc>
          <w:tcPr>
            <w:tcW w:w="281" w:type="pct"/>
            <w:vAlign w:val="center"/>
            <w:hideMark/>
          </w:tcPr>
          <w:p w:rsidR="00C20970" w:rsidRPr="007923F6" w:rsidRDefault="00C20970" w:rsidP="00C20970">
            <w:pPr>
              <w:jc w:val="center"/>
              <w:cnfStyle w:val="000000000000" w:firstRow="0" w:lastRow="0" w:firstColumn="0" w:lastColumn="0" w:oddVBand="0" w:evenVBand="0" w:oddHBand="0" w:evenHBand="0" w:firstRowFirstColumn="0" w:firstRowLastColumn="0" w:lastRowFirstColumn="0" w:lastRowLastColumn="0"/>
              <w:rPr>
                <w:rFonts w:eastAsia="Times New Roman"/>
                <w:b/>
                <w:bCs/>
                <w:sz w:val="18"/>
                <w:szCs w:val="18"/>
                <w:lang w:eastAsia="tr-TR"/>
              </w:rPr>
            </w:pPr>
            <w:r w:rsidRPr="007923F6">
              <w:rPr>
                <w:rFonts w:eastAsia="Times New Roman"/>
                <w:b/>
                <w:bCs/>
                <w:sz w:val="18"/>
                <w:szCs w:val="18"/>
                <w:lang w:eastAsia="tr-TR"/>
              </w:rPr>
              <w:t>3666</w:t>
            </w:r>
          </w:p>
        </w:tc>
      </w:tr>
    </w:tbl>
    <w:p w:rsidR="00171B0D" w:rsidRPr="007923F6" w:rsidRDefault="00171B0D" w:rsidP="00171B0D">
      <w:pPr>
        <w:rPr>
          <w:sz w:val="20"/>
        </w:rPr>
      </w:pPr>
      <w:r w:rsidRPr="007923F6">
        <w:rPr>
          <w:sz w:val="20"/>
        </w:rPr>
        <w:t>*Kurumsal Veri Değerlendirme Sistemi</w:t>
      </w:r>
    </w:p>
    <w:p w:rsidR="00C20970" w:rsidRPr="007923F6" w:rsidRDefault="00C20970" w:rsidP="00C20970"/>
    <w:p w:rsidR="00C20970" w:rsidRPr="007923F6" w:rsidRDefault="00C20970" w:rsidP="00261EFB"/>
    <w:p w:rsidR="00E14111" w:rsidRPr="007923F6" w:rsidRDefault="00E14111" w:rsidP="00261EFB">
      <w:pPr>
        <w:sectPr w:rsidR="00E14111" w:rsidRPr="007923F6" w:rsidSect="00C03D1F">
          <w:pgSz w:w="15840" w:h="12240" w:orient="landscape"/>
          <w:pgMar w:top="1417" w:right="1417" w:bottom="1325" w:left="1417" w:header="709" w:footer="709" w:gutter="0"/>
          <w:cols w:space="708"/>
          <w:noEndnote/>
          <w:titlePg/>
          <w:docGrid w:linePitch="326"/>
        </w:sectPr>
      </w:pPr>
    </w:p>
    <w:p w:rsidR="00DB2FBD" w:rsidRPr="007923F6" w:rsidRDefault="00DB2FBD" w:rsidP="00261EFB"/>
    <w:p w:rsidR="00261EFB" w:rsidRPr="007923F6" w:rsidRDefault="001271DE" w:rsidP="001271DE">
      <w:pPr>
        <w:pStyle w:val="ResimYazs"/>
        <w:rPr>
          <w:b w:val="0"/>
          <w:sz w:val="22"/>
          <w:szCs w:val="22"/>
        </w:rPr>
      </w:pPr>
      <w:bookmarkStart w:id="134" w:name="_Toc2754541"/>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56</w:t>
      </w:r>
      <w:r w:rsidR="00982D75" w:rsidRPr="007923F6">
        <w:rPr>
          <w:noProof/>
        </w:rPr>
        <w:fldChar w:fldCharType="end"/>
      </w:r>
      <w:r w:rsidRPr="007923F6">
        <w:t>: Yabancı Dil Hazırlık Sınıfı Öğrenci Sayıları</w:t>
      </w:r>
      <w:bookmarkEnd w:id="134"/>
    </w:p>
    <w:tbl>
      <w:tblPr>
        <w:tblW w:w="5000" w:type="pct"/>
        <w:tblBorders>
          <w:top w:val="single" w:sz="8" w:space="0" w:color="4F81BD"/>
          <w:left w:val="single" w:sz="8" w:space="0" w:color="4F81BD"/>
          <w:bottom w:val="single" w:sz="8" w:space="0" w:color="4F81BD"/>
          <w:right w:val="single" w:sz="8" w:space="0" w:color="4F81BD"/>
        </w:tblBorders>
        <w:tblLook w:val="0020" w:firstRow="1" w:lastRow="0" w:firstColumn="0" w:lastColumn="0" w:noHBand="0" w:noVBand="0"/>
      </w:tblPr>
      <w:tblGrid>
        <w:gridCol w:w="2036"/>
        <w:gridCol w:w="826"/>
        <w:gridCol w:w="552"/>
        <w:gridCol w:w="690"/>
        <w:gridCol w:w="552"/>
        <w:gridCol w:w="690"/>
        <w:gridCol w:w="828"/>
        <w:gridCol w:w="1516"/>
        <w:gridCol w:w="1788"/>
      </w:tblGrid>
      <w:tr w:rsidR="00B87F0E" w:rsidRPr="007923F6" w:rsidTr="006902C2">
        <w:trPr>
          <w:trHeight w:val="549"/>
        </w:trPr>
        <w:tc>
          <w:tcPr>
            <w:tcW w:w="5000" w:type="pct"/>
            <w:gridSpan w:val="9"/>
            <w:tcBorders>
              <w:left w:val="single" w:sz="8" w:space="0" w:color="4F81BD"/>
              <w:right w:val="single" w:sz="8" w:space="0" w:color="4F81BD"/>
            </w:tcBorders>
            <w:shd w:val="clear" w:color="auto" w:fill="4F81BD"/>
            <w:noWrap/>
            <w:vAlign w:val="center"/>
          </w:tcPr>
          <w:p w:rsidR="00B87F0E" w:rsidRPr="007923F6" w:rsidRDefault="00B87F0E" w:rsidP="000E6EA9">
            <w:pPr>
              <w:spacing w:after="120"/>
              <w:jc w:val="both"/>
              <w:rPr>
                <w:b/>
                <w:bCs/>
                <w:sz w:val="20"/>
              </w:rPr>
            </w:pPr>
            <w:r w:rsidRPr="007923F6">
              <w:rPr>
                <w:b/>
                <w:bCs/>
                <w:sz w:val="20"/>
              </w:rPr>
              <w:t>Yabancı Dil Eğitimi Gören Hazırlık Sınıfı Öğrenci Sayıları ve Toplam Öğrenci Sayısına Oranı</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rHeight w:val="363"/>
          <w:tblCellSpacing w:w="0" w:type="dxa"/>
        </w:trPr>
        <w:tc>
          <w:tcPr>
            <w:tcW w:w="1074" w:type="pct"/>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Birimin Adı</w:t>
            </w:r>
          </w:p>
        </w:tc>
        <w:tc>
          <w:tcPr>
            <w:tcW w:w="1091" w:type="pct"/>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I. Öğretim</w:t>
            </w:r>
          </w:p>
        </w:tc>
        <w:tc>
          <w:tcPr>
            <w:tcW w:w="1092" w:type="pct"/>
            <w:gridSpan w:val="3"/>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II. Öğretim</w:t>
            </w:r>
          </w:p>
        </w:tc>
        <w:tc>
          <w:tcPr>
            <w:tcW w:w="800"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I. ve II. Öğr.Toplamı (a)</w:t>
            </w:r>
          </w:p>
        </w:tc>
        <w:tc>
          <w:tcPr>
            <w:tcW w:w="943" w:type="pct"/>
            <w:vMerge w:val="restar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Yüzde*</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vMerge/>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rPr>
                <w:sz w:val="20"/>
              </w:rPr>
            </w:pPr>
          </w:p>
        </w:tc>
        <w:tc>
          <w:tcPr>
            <w:tcW w:w="436"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K.</w:t>
            </w:r>
          </w:p>
        </w:tc>
        <w:tc>
          <w:tcPr>
            <w:tcW w:w="291"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E.</w:t>
            </w:r>
          </w:p>
        </w:tc>
        <w:tc>
          <w:tcPr>
            <w:tcW w:w="364"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Top.</w:t>
            </w:r>
          </w:p>
        </w:tc>
        <w:tc>
          <w:tcPr>
            <w:tcW w:w="291"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K.</w:t>
            </w:r>
          </w:p>
        </w:tc>
        <w:tc>
          <w:tcPr>
            <w:tcW w:w="364"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E.</w:t>
            </w:r>
          </w:p>
        </w:tc>
        <w:tc>
          <w:tcPr>
            <w:tcW w:w="437"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Top.</w:t>
            </w:r>
          </w:p>
        </w:tc>
        <w:tc>
          <w:tcPr>
            <w:tcW w:w="800" w:type="pct"/>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jc w:val="center"/>
              <w:rPr>
                <w:sz w:val="20"/>
              </w:rPr>
            </w:pPr>
            <w:r w:rsidRPr="007923F6">
              <w:rPr>
                <w:sz w:val="20"/>
              </w:rPr>
              <w:t>Sayı</w:t>
            </w:r>
          </w:p>
        </w:tc>
        <w:tc>
          <w:tcPr>
            <w:tcW w:w="943" w:type="pct"/>
            <w:vMerge/>
            <w:tcBorders>
              <w:top w:val="outset" w:sz="6" w:space="0" w:color="000000"/>
              <w:left w:val="outset" w:sz="6" w:space="0" w:color="000000"/>
              <w:bottom w:val="outset" w:sz="6" w:space="0" w:color="000000"/>
              <w:right w:val="outset" w:sz="6" w:space="0" w:color="000000"/>
            </w:tcBorders>
            <w:shd w:val="clear" w:color="auto" w:fill="auto"/>
            <w:vAlign w:val="center"/>
          </w:tcPr>
          <w:p w:rsidR="00B87F0E" w:rsidRPr="007923F6" w:rsidRDefault="00B87F0E" w:rsidP="000E6EA9">
            <w:pPr>
              <w:widowControl w:val="0"/>
              <w:autoSpaceDE w:val="0"/>
              <w:autoSpaceDN w:val="0"/>
              <w:adjustRightInd w:val="0"/>
              <w:rPr>
                <w:sz w:val="20"/>
              </w:rPr>
            </w:pP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Eğitim Fakültesi</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30</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13</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43</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43</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0,08</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Fen-Edebiyat Fak.</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82</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58</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140</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29</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13</w:t>
            </w: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42</w:t>
            </w: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182</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0,35</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İktisadi ve İdari Bilimler Fak.</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188</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244</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432</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86</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140</w:t>
            </w: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226</w:t>
            </w: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658</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1,25</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İlahiyat Fak.</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132</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88</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220</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36</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26</w:t>
            </w: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62</w:t>
            </w: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282</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0,54</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İletişim Fakültesi</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5</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3</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8</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8</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0,02</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Mühendislik Fak.</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38</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100</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138</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7</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40</w:t>
            </w: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47</w:t>
            </w: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185</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0,35</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rPr>
                <w:sz w:val="20"/>
              </w:rPr>
            </w:pPr>
            <w:r w:rsidRPr="007923F6">
              <w:rPr>
                <w:sz w:val="20"/>
              </w:rPr>
              <w:t>Turizm Fakültesi</w:t>
            </w:r>
          </w:p>
        </w:tc>
        <w:tc>
          <w:tcPr>
            <w:tcW w:w="436"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8</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5</w:t>
            </w: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13</w:t>
            </w:r>
          </w:p>
        </w:tc>
        <w:tc>
          <w:tcPr>
            <w:tcW w:w="291"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364"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437"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p>
        </w:tc>
        <w:tc>
          <w:tcPr>
            <w:tcW w:w="800"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13</w:t>
            </w:r>
          </w:p>
        </w:tc>
        <w:tc>
          <w:tcPr>
            <w:tcW w:w="943" w:type="pct"/>
            <w:tcBorders>
              <w:top w:val="single" w:sz="4" w:space="0" w:color="auto"/>
              <w:left w:val="single" w:sz="4" w:space="0" w:color="auto"/>
              <w:bottom w:val="single" w:sz="4" w:space="0" w:color="auto"/>
              <w:right w:val="single" w:sz="4" w:space="0" w:color="auto"/>
            </w:tcBorders>
            <w:vAlign w:val="center"/>
          </w:tcPr>
          <w:p w:rsidR="00B87F0E" w:rsidRPr="007923F6" w:rsidRDefault="00B87F0E" w:rsidP="000E6EA9">
            <w:pPr>
              <w:widowControl w:val="0"/>
              <w:autoSpaceDE w:val="0"/>
              <w:autoSpaceDN w:val="0"/>
              <w:adjustRightInd w:val="0"/>
              <w:jc w:val="center"/>
              <w:rPr>
                <w:sz w:val="20"/>
              </w:rPr>
            </w:pPr>
            <w:r w:rsidRPr="007923F6">
              <w:rPr>
                <w:sz w:val="20"/>
              </w:rPr>
              <w:t>0,02</w:t>
            </w:r>
          </w:p>
        </w:tc>
      </w:tr>
      <w:tr w:rsidR="00767D2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1074"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widowControl w:val="0"/>
              <w:autoSpaceDE w:val="0"/>
              <w:autoSpaceDN w:val="0"/>
              <w:adjustRightInd w:val="0"/>
              <w:rPr>
                <w:b/>
                <w:sz w:val="20"/>
              </w:rPr>
            </w:pPr>
            <w:r w:rsidRPr="007923F6">
              <w:rPr>
                <w:b/>
                <w:sz w:val="20"/>
              </w:rPr>
              <w:t>TOPLAM</w:t>
            </w:r>
          </w:p>
        </w:tc>
        <w:tc>
          <w:tcPr>
            <w:tcW w:w="436"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483</w:t>
            </w:r>
          </w:p>
        </w:tc>
        <w:tc>
          <w:tcPr>
            <w:tcW w:w="291"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511</w:t>
            </w:r>
          </w:p>
        </w:tc>
        <w:tc>
          <w:tcPr>
            <w:tcW w:w="364"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994</w:t>
            </w:r>
          </w:p>
        </w:tc>
        <w:tc>
          <w:tcPr>
            <w:tcW w:w="291"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158</w:t>
            </w:r>
          </w:p>
        </w:tc>
        <w:tc>
          <w:tcPr>
            <w:tcW w:w="364"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219</w:t>
            </w:r>
          </w:p>
        </w:tc>
        <w:tc>
          <w:tcPr>
            <w:tcW w:w="437"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377</w:t>
            </w:r>
          </w:p>
        </w:tc>
        <w:tc>
          <w:tcPr>
            <w:tcW w:w="800"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jc w:val="center"/>
              <w:rPr>
                <w:b/>
                <w:color w:val="000000"/>
                <w:sz w:val="20"/>
              </w:rPr>
            </w:pPr>
            <w:r w:rsidRPr="007923F6">
              <w:rPr>
                <w:b/>
                <w:color w:val="000000"/>
                <w:sz w:val="20"/>
              </w:rPr>
              <w:t>1371</w:t>
            </w:r>
          </w:p>
        </w:tc>
        <w:tc>
          <w:tcPr>
            <w:tcW w:w="943" w:type="pct"/>
            <w:tcBorders>
              <w:top w:val="single" w:sz="4" w:space="0" w:color="auto"/>
              <w:left w:val="single" w:sz="4" w:space="0" w:color="auto"/>
              <w:bottom w:val="single" w:sz="4" w:space="0" w:color="auto"/>
              <w:right w:val="single" w:sz="4" w:space="0" w:color="auto"/>
            </w:tcBorders>
            <w:vAlign w:val="center"/>
          </w:tcPr>
          <w:p w:rsidR="00767D2E" w:rsidRPr="007923F6" w:rsidRDefault="00767D2E" w:rsidP="00767D2E">
            <w:pPr>
              <w:widowControl w:val="0"/>
              <w:autoSpaceDE w:val="0"/>
              <w:autoSpaceDN w:val="0"/>
              <w:adjustRightInd w:val="0"/>
              <w:jc w:val="center"/>
              <w:rPr>
                <w:sz w:val="20"/>
              </w:rPr>
            </w:pPr>
            <w:r w:rsidRPr="007923F6">
              <w:rPr>
                <w:sz w:val="20"/>
              </w:rPr>
              <w:t>2,61</w:t>
            </w:r>
          </w:p>
        </w:tc>
      </w:tr>
      <w:tr w:rsidR="00B87F0E" w:rsidRPr="007923F6" w:rsidTr="006902C2">
        <w:tblPrEx>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00" w:firstRow="0" w:lastRow="0" w:firstColumn="0" w:lastColumn="0" w:noHBand="0" w:noVBand="0"/>
        </w:tblPrEx>
        <w:trPr>
          <w:tblCellSpacing w:w="0" w:type="dxa"/>
        </w:trPr>
        <w:tc>
          <w:tcPr>
            <w:tcW w:w="5000" w:type="pct"/>
            <w:gridSpan w:val="9"/>
            <w:tcBorders>
              <w:top w:val="outset" w:sz="6" w:space="0" w:color="000000"/>
              <w:left w:val="outset" w:sz="6" w:space="0" w:color="000000"/>
              <w:bottom w:val="outset" w:sz="6" w:space="0" w:color="000000"/>
              <w:right w:val="outset" w:sz="6" w:space="0" w:color="000000"/>
            </w:tcBorders>
            <w:shd w:val="clear" w:color="auto" w:fill="FFFFFF"/>
          </w:tcPr>
          <w:p w:rsidR="00B87F0E" w:rsidRPr="007923F6" w:rsidRDefault="00B87F0E" w:rsidP="000E6EA9">
            <w:pPr>
              <w:widowControl w:val="0"/>
              <w:autoSpaceDE w:val="0"/>
              <w:autoSpaceDN w:val="0"/>
              <w:adjustRightInd w:val="0"/>
              <w:rPr>
                <w:sz w:val="20"/>
              </w:rPr>
            </w:pPr>
            <w:r w:rsidRPr="007923F6">
              <w:rPr>
                <w:sz w:val="20"/>
              </w:rPr>
              <w:t>*Yabancı dil eğitimi gören öğrenci sayısının toplam öğrenci sayısına (a) oranı</w:t>
            </w:r>
          </w:p>
        </w:tc>
      </w:tr>
    </w:tbl>
    <w:p w:rsidR="000E6EA9" w:rsidRPr="007923F6" w:rsidRDefault="00964884" w:rsidP="00B87F0E">
      <w:pPr>
        <w:rPr>
          <w:sz w:val="20"/>
        </w:rPr>
        <w:sectPr w:rsidR="000E6EA9" w:rsidRPr="007923F6" w:rsidSect="00E14111">
          <w:pgSz w:w="12240" w:h="15840"/>
          <w:pgMar w:top="1417" w:right="1417" w:bottom="1417" w:left="1325" w:header="709" w:footer="709" w:gutter="0"/>
          <w:cols w:space="708"/>
          <w:noEndnote/>
          <w:titlePg/>
          <w:docGrid w:linePitch="326"/>
        </w:sectPr>
      </w:pPr>
      <w:r w:rsidRPr="007923F6">
        <w:rPr>
          <w:sz w:val="20"/>
        </w:rPr>
        <w:t>*Öğrenci İşleri Daire Başkanlığı</w:t>
      </w:r>
    </w:p>
    <w:p w:rsidR="00767D2E" w:rsidRPr="007923F6" w:rsidRDefault="00767D2E" w:rsidP="001271DE">
      <w:pPr>
        <w:pStyle w:val="ResimYazs"/>
      </w:pPr>
    </w:p>
    <w:p w:rsidR="00767D2E" w:rsidRPr="007923F6" w:rsidRDefault="00767D2E" w:rsidP="001271DE">
      <w:pPr>
        <w:pStyle w:val="ResimYazs"/>
      </w:pPr>
    </w:p>
    <w:p w:rsidR="00261EFB" w:rsidRPr="007923F6" w:rsidRDefault="001271DE" w:rsidP="001271DE">
      <w:pPr>
        <w:pStyle w:val="ResimYazs"/>
        <w:rPr>
          <w:b w:val="0"/>
          <w:sz w:val="24"/>
          <w:szCs w:val="24"/>
        </w:rPr>
      </w:pPr>
      <w:bookmarkStart w:id="135" w:name="_Toc2754542"/>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57</w:t>
      </w:r>
      <w:r w:rsidR="00982D75" w:rsidRPr="007923F6">
        <w:rPr>
          <w:noProof/>
        </w:rPr>
        <w:fldChar w:fldCharType="end"/>
      </w:r>
      <w:r w:rsidRPr="007923F6">
        <w:t>: Öğrenci Kontenjanları</w:t>
      </w:r>
      <w:bookmarkEnd w:id="135"/>
    </w:p>
    <w:tbl>
      <w:tblPr>
        <w:tblW w:w="5000" w:type="pct"/>
        <w:tblBorders>
          <w:top w:val="single" w:sz="8" w:space="0" w:color="4F81BD"/>
          <w:left w:val="single" w:sz="8" w:space="0" w:color="4F81BD"/>
          <w:bottom w:val="single" w:sz="8" w:space="0" w:color="4F81BD"/>
          <w:right w:val="single" w:sz="8" w:space="0" w:color="4F81BD"/>
        </w:tblBorders>
        <w:tblLook w:val="00E0" w:firstRow="1" w:lastRow="1" w:firstColumn="1" w:lastColumn="0" w:noHBand="0" w:noVBand="0"/>
      </w:tblPr>
      <w:tblGrid>
        <w:gridCol w:w="3793"/>
        <w:gridCol w:w="1209"/>
        <w:gridCol w:w="1575"/>
        <w:gridCol w:w="1178"/>
        <w:gridCol w:w="1733"/>
      </w:tblGrid>
      <w:tr w:rsidR="00B87F0E" w:rsidRPr="007923F6" w:rsidTr="000E6EA9">
        <w:trPr>
          <w:trHeight w:val="509"/>
        </w:trPr>
        <w:tc>
          <w:tcPr>
            <w:tcW w:w="5000" w:type="pct"/>
            <w:gridSpan w:val="5"/>
            <w:tcBorders>
              <w:top w:val="single" w:sz="4" w:space="0" w:color="5B9BD5"/>
              <w:left w:val="single" w:sz="4" w:space="0" w:color="5B9BD5"/>
              <w:bottom w:val="single" w:sz="12" w:space="0" w:color="auto"/>
              <w:right w:val="single" w:sz="4" w:space="0" w:color="5B9BD5"/>
            </w:tcBorders>
            <w:shd w:val="clear" w:color="auto" w:fill="4F81BD"/>
            <w:vAlign w:val="center"/>
          </w:tcPr>
          <w:p w:rsidR="00B87F0E" w:rsidRPr="007923F6" w:rsidRDefault="00B87F0E" w:rsidP="000E6EA9">
            <w:pPr>
              <w:spacing w:after="120"/>
              <w:ind w:left="360"/>
              <w:jc w:val="both"/>
              <w:rPr>
                <w:b/>
                <w:bCs/>
                <w:sz w:val="20"/>
              </w:rPr>
            </w:pPr>
            <w:r w:rsidRPr="007923F6">
              <w:rPr>
                <w:b/>
                <w:bCs/>
                <w:sz w:val="20"/>
              </w:rPr>
              <w:t>Öğrenci Kontenjanları ve Doluluk Oranı</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563"/>
        </w:trPr>
        <w:tc>
          <w:tcPr>
            <w:tcW w:w="1999" w:type="pct"/>
            <w:shd w:val="clear" w:color="auto" w:fill="auto"/>
          </w:tcPr>
          <w:p w:rsidR="00B87F0E" w:rsidRPr="007923F6" w:rsidRDefault="00B87F0E" w:rsidP="000E6EA9">
            <w:pPr>
              <w:contextualSpacing/>
              <w:jc w:val="center"/>
              <w:rPr>
                <w:b/>
                <w:sz w:val="20"/>
              </w:rPr>
            </w:pPr>
            <w:r w:rsidRPr="007923F6">
              <w:rPr>
                <w:b/>
                <w:sz w:val="20"/>
              </w:rPr>
              <w:t>Birimin Adı</w:t>
            </w:r>
          </w:p>
        </w:tc>
        <w:tc>
          <w:tcPr>
            <w:tcW w:w="637" w:type="pct"/>
            <w:shd w:val="clear" w:color="auto" w:fill="auto"/>
          </w:tcPr>
          <w:p w:rsidR="00B87F0E" w:rsidRPr="007923F6" w:rsidRDefault="00B87F0E" w:rsidP="000E6EA9">
            <w:pPr>
              <w:contextualSpacing/>
              <w:jc w:val="center"/>
              <w:rPr>
                <w:b/>
                <w:sz w:val="20"/>
              </w:rPr>
            </w:pPr>
            <w:r w:rsidRPr="007923F6">
              <w:rPr>
                <w:b/>
                <w:sz w:val="20"/>
              </w:rPr>
              <w:t>ÖSYS Kontenjanı</w:t>
            </w:r>
          </w:p>
        </w:tc>
        <w:tc>
          <w:tcPr>
            <w:tcW w:w="830" w:type="pct"/>
            <w:shd w:val="clear" w:color="auto" w:fill="auto"/>
          </w:tcPr>
          <w:p w:rsidR="00B87F0E" w:rsidRPr="007923F6" w:rsidRDefault="00B87F0E" w:rsidP="000E6EA9">
            <w:pPr>
              <w:contextualSpacing/>
              <w:jc w:val="center"/>
              <w:rPr>
                <w:b/>
                <w:sz w:val="20"/>
              </w:rPr>
            </w:pPr>
            <w:r w:rsidRPr="007923F6">
              <w:rPr>
                <w:b/>
                <w:sz w:val="20"/>
              </w:rPr>
              <w:t>ÖSYS Sonucu Yerleşen</w:t>
            </w:r>
          </w:p>
        </w:tc>
        <w:tc>
          <w:tcPr>
            <w:tcW w:w="621" w:type="pct"/>
            <w:shd w:val="clear" w:color="auto" w:fill="auto"/>
          </w:tcPr>
          <w:p w:rsidR="00B87F0E" w:rsidRPr="007923F6" w:rsidRDefault="00B87F0E" w:rsidP="000E6EA9">
            <w:pPr>
              <w:contextualSpacing/>
              <w:jc w:val="center"/>
              <w:rPr>
                <w:b/>
                <w:sz w:val="20"/>
              </w:rPr>
            </w:pPr>
            <w:r w:rsidRPr="007923F6">
              <w:rPr>
                <w:b/>
                <w:sz w:val="20"/>
              </w:rPr>
              <w:t>Boş Kalan</w:t>
            </w:r>
          </w:p>
        </w:tc>
        <w:tc>
          <w:tcPr>
            <w:tcW w:w="913" w:type="pct"/>
            <w:shd w:val="clear" w:color="auto" w:fill="auto"/>
          </w:tcPr>
          <w:p w:rsidR="00B87F0E" w:rsidRPr="007923F6" w:rsidRDefault="00B87F0E" w:rsidP="000E6EA9">
            <w:pPr>
              <w:contextualSpacing/>
              <w:jc w:val="center"/>
              <w:rPr>
                <w:b/>
                <w:sz w:val="20"/>
              </w:rPr>
            </w:pPr>
            <w:r w:rsidRPr="007923F6">
              <w:rPr>
                <w:b/>
                <w:sz w:val="20"/>
              </w:rPr>
              <w:t>Doluluk Oranı</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Diş Hekimliği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93</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93</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Eğitim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726</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705</w:t>
            </w:r>
          </w:p>
        </w:tc>
        <w:tc>
          <w:tcPr>
            <w:tcW w:w="621" w:type="pct"/>
            <w:shd w:val="clear" w:color="auto" w:fill="auto"/>
            <w:vAlign w:val="bottom"/>
          </w:tcPr>
          <w:p w:rsidR="00B87F0E" w:rsidRPr="007923F6" w:rsidRDefault="00B87F0E" w:rsidP="00767D2E">
            <w:pPr>
              <w:jc w:val="right"/>
              <w:rPr>
                <w:sz w:val="20"/>
              </w:rPr>
            </w:pPr>
            <w:r w:rsidRPr="007923F6">
              <w:rPr>
                <w:sz w:val="20"/>
              </w:rPr>
              <w:t>21</w:t>
            </w:r>
          </w:p>
        </w:tc>
        <w:tc>
          <w:tcPr>
            <w:tcW w:w="913" w:type="pct"/>
            <w:shd w:val="clear" w:color="auto" w:fill="auto"/>
            <w:vAlign w:val="bottom"/>
          </w:tcPr>
          <w:p w:rsidR="00B87F0E" w:rsidRPr="007923F6" w:rsidRDefault="00B87F0E" w:rsidP="00767D2E">
            <w:pPr>
              <w:jc w:val="right"/>
              <w:rPr>
                <w:sz w:val="20"/>
              </w:rPr>
            </w:pPr>
            <w:r w:rsidRPr="007923F6">
              <w:rPr>
                <w:sz w:val="20"/>
              </w:rPr>
              <w:t>97,11</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Fen-Edebiyat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1397</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1191</w:t>
            </w:r>
          </w:p>
        </w:tc>
        <w:tc>
          <w:tcPr>
            <w:tcW w:w="621" w:type="pct"/>
            <w:shd w:val="clear" w:color="auto" w:fill="auto"/>
            <w:vAlign w:val="bottom"/>
          </w:tcPr>
          <w:p w:rsidR="00B87F0E" w:rsidRPr="007923F6" w:rsidRDefault="00B87F0E" w:rsidP="00767D2E">
            <w:pPr>
              <w:jc w:val="right"/>
              <w:rPr>
                <w:sz w:val="20"/>
              </w:rPr>
            </w:pPr>
            <w:r w:rsidRPr="007923F6">
              <w:rPr>
                <w:sz w:val="20"/>
              </w:rPr>
              <w:t>206</w:t>
            </w:r>
          </w:p>
        </w:tc>
        <w:tc>
          <w:tcPr>
            <w:tcW w:w="913" w:type="pct"/>
            <w:shd w:val="clear" w:color="auto" w:fill="auto"/>
            <w:vAlign w:val="bottom"/>
          </w:tcPr>
          <w:p w:rsidR="00B87F0E" w:rsidRPr="007923F6" w:rsidRDefault="00B87F0E" w:rsidP="00767D2E">
            <w:pPr>
              <w:jc w:val="right"/>
              <w:rPr>
                <w:sz w:val="20"/>
              </w:rPr>
            </w:pPr>
            <w:r w:rsidRPr="007923F6">
              <w:rPr>
                <w:sz w:val="20"/>
              </w:rPr>
              <w:t>85,25</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Hukuk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82</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82</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İktisadi ve İdari Bilimler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1534</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1177</w:t>
            </w:r>
          </w:p>
        </w:tc>
        <w:tc>
          <w:tcPr>
            <w:tcW w:w="621" w:type="pct"/>
            <w:shd w:val="clear" w:color="auto" w:fill="auto"/>
            <w:vAlign w:val="bottom"/>
          </w:tcPr>
          <w:p w:rsidR="00B87F0E" w:rsidRPr="007923F6" w:rsidRDefault="00B87F0E" w:rsidP="00767D2E">
            <w:pPr>
              <w:jc w:val="right"/>
              <w:rPr>
                <w:sz w:val="20"/>
              </w:rPr>
            </w:pPr>
            <w:r w:rsidRPr="007923F6">
              <w:rPr>
                <w:sz w:val="20"/>
              </w:rPr>
              <w:t>357</w:t>
            </w:r>
          </w:p>
        </w:tc>
        <w:tc>
          <w:tcPr>
            <w:tcW w:w="913" w:type="pct"/>
            <w:shd w:val="clear" w:color="auto" w:fill="auto"/>
            <w:vAlign w:val="bottom"/>
          </w:tcPr>
          <w:p w:rsidR="00B87F0E" w:rsidRPr="007923F6" w:rsidRDefault="00B87F0E" w:rsidP="00767D2E">
            <w:pPr>
              <w:jc w:val="right"/>
              <w:rPr>
                <w:sz w:val="20"/>
              </w:rPr>
            </w:pPr>
            <w:r w:rsidRPr="007923F6">
              <w:rPr>
                <w:sz w:val="20"/>
              </w:rPr>
              <w:t>76,73</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İlahiyat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185</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185</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İletişim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62</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62</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Mimarlık ve Tasarım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196</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196</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Mühendislik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883</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737</w:t>
            </w:r>
          </w:p>
        </w:tc>
        <w:tc>
          <w:tcPr>
            <w:tcW w:w="621" w:type="pct"/>
            <w:shd w:val="clear" w:color="auto" w:fill="auto"/>
            <w:vAlign w:val="bottom"/>
          </w:tcPr>
          <w:p w:rsidR="00B87F0E" w:rsidRPr="007923F6" w:rsidRDefault="00B87F0E" w:rsidP="00767D2E">
            <w:pPr>
              <w:jc w:val="right"/>
              <w:rPr>
                <w:sz w:val="20"/>
              </w:rPr>
            </w:pPr>
            <w:r w:rsidRPr="007923F6">
              <w:rPr>
                <w:sz w:val="20"/>
              </w:rPr>
              <w:t>146</w:t>
            </w:r>
          </w:p>
        </w:tc>
        <w:tc>
          <w:tcPr>
            <w:tcW w:w="913" w:type="pct"/>
            <w:shd w:val="clear" w:color="auto" w:fill="auto"/>
            <w:vAlign w:val="bottom"/>
          </w:tcPr>
          <w:p w:rsidR="00B87F0E" w:rsidRPr="007923F6" w:rsidRDefault="00B87F0E" w:rsidP="00767D2E">
            <w:pPr>
              <w:jc w:val="right"/>
              <w:rPr>
                <w:sz w:val="20"/>
              </w:rPr>
            </w:pPr>
            <w:r w:rsidRPr="007923F6">
              <w:rPr>
                <w:sz w:val="20"/>
              </w:rPr>
              <w:t>83,47</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Müzik ve Sahne Sanatları Fak.</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20</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4</w:t>
            </w:r>
          </w:p>
        </w:tc>
        <w:tc>
          <w:tcPr>
            <w:tcW w:w="621" w:type="pct"/>
            <w:shd w:val="clear" w:color="auto" w:fill="auto"/>
            <w:vAlign w:val="bottom"/>
          </w:tcPr>
          <w:p w:rsidR="00B87F0E" w:rsidRPr="007923F6" w:rsidRDefault="00B87F0E" w:rsidP="00767D2E">
            <w:pPr>
              <w:jc w:val="right"/>
              <w:rPr>
                <w:sz w:val="20"/>
              </w:rPr>
            </w:pPr>
            <w:r w:rsidRPr="007923F6">
              <w:rPr>
                <w:sz w:val="20"/>
              </w:rPr>
              <w:t>16</w:t>
            </w:r>
          </w:p>
        </w:tc>
        <w:tc>
          <w:tcPr>
            <w:tcW w:w="913" w:type="pct"/>
            <w:shd w:val="clear" w:color="auto" w:fill="auto"/>
            <w:vAlign w:val="bottom"/>
          </w:tcPr>
          <w:p w:rsidR="00B87F0E" w:rsidRPr="007923F6" w:rsidRDefault="00B87F0E" w:rsidP="00767D2E">
            <w:pPr>
              <w:jc w:val="right"/>
              <w:rPr>
                <w:sz w:val="20"/>
              </w:rPr>
            </w:pPr>
            <w:r w:rsidRPr="007923F6">
              <w:rPr>
                <w:sz w:val="20"/>
              </w:rPr>
              <w:t>20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Sağlık Bilimleri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175</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175</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Spor Bilimleri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162</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151</w:t>
            </w:r>
          </w:p>
        </w:tc>
        <w:tc>
          <w:tcPr>
            <w:tcW w:w="621" w:type="pct"/>
            <w:shd w:val="clear" w:color="auto" w:fill="auto"/>
            <w:vAlign w:val="bottom"/>
          </w:tcPr>
          <w:p w:rsidR="00B87F0E" w:rsidRPr="007923F6" w:rsidRDefault="00B87F0E" w:rsidP="00767D2E">
            <w:pPr>
              <w:jc w:val="right"/>
              <w:rPr>
                <w:sz w:val="20"/>
              </w:rPr>
            </w:pPr>
            <w:r w:rsidRPr="007923F6">
              <w:rPr>
                <w:sz w:val="20"/>
              </w:rPr>
              <w:t>11</w:t>
            </w:r>
          </w:p>
        </w:tc>
        <w:tc>
          <w:tcPr>
            <w:tcW w:w="913" w:type="pct"/>
            <w:shd w:val="clear" w:color="auto" w:fill="auto"/>
            <w:vAlign w:val="bottom"/>
          </w:tcPr>
          <w:p w:rsidR="00B87F0E" w:rsidRPr="007923F6" w:rsidRDefault="00B87F0E" w:rsidP="00767D2E">
            <w:pPr>
              <w:jc w:val="right"/>
              <w:rPr>
                <w:sz w:val="20"/>
              </w:rPr>
            </w:pPr>
            <w:r w:rsidRPr="007923F6">
              <w:rPr>
                <w:sz w:val="20"/>
              </w:rPr>
              <w:t>93,21</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Teknoloji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385</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354</w:t>
            </w:r>
          </w:p>
        </w:tc>
        <w:tc>
          <w:tcPr>
            <w:tcW w:w="621" w:type="pct"/>
            <w:shd w:val="clear" w:color="auto" w:fill="auto"/>
            <w:vAlign w:val="bottom"/>
          </w:tcPr>
          <w:p w:rsidR="00B87F0E" w:rsidRPr="007923F6" w:rsidRDefault="00B87F0E" w:rsidP="00767D2E">
            <w:pPr>
              <w:jc w:val="right"/>
              <w:rPr>
                <w:sz w:val="20"/>
              </w:rPr>
            </w:pPr>
            <w:r w:rsidRPr="007923F6">
              <w:rPr>
                <w:sz w:val="20"/>
              </w:rPr>
              <w:t>31</w:t>
            </w:r>
          </w:p>
        </w:tc>
        <w:tc>
          <w:tcPr>
            <w:tcW w:w="913" w:type="pct"/>
            <w:shd w:val="clear" w:color="auto" w:fill="auto"/>
            <w:vAlign w:val="bottom"/>
          </w:tcPr>
          <w:p w:rsidR="00B87F0E" w:rsidRPr="007923F6" w:rsidRDefault="00B87F0E" w:rsidP="00767D2E">
            <w:pPr>
              <w:jc w:val="right"/>
              <w:rPr>
                <w:sz w:val="20"/>
              </w:rPr>
            </w:pPr>
            <w:r w:rsidRPr="007923F6">
              <w:rPr>
                <w:sz w:val="20"/>
              </w:rPr>
              <w:t>91,95</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Tıp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206</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206</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Turizm Fakültesi</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186</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151</w:t>
            </w:r>
          </w:p>
        </w:tc>
        <w:tc>
          <w:tcPr>
            <w:tcW w:w="621" w:type="pct"/>
            <w:shd w:val="clear" w:color="auto" w:fill="auto"/>
            <w:vAlign w:val="bottom"/>
          </w:tcPr>
          <w:p w:rsidR="00B87F0E" w:rsidRPr="007923F6" w:rsidRDefault="00B87F0E" w:rsidP="00767D2E">
            <w:pPr>
              <w:jc w:val="right"/>
              <w:rPr>
                <w:sz w:val="20"/>
              </w:rPr>
            </w:pPr>
            <w:r w:rsidRPr="007923F6">
              <w:rPr>
                <w:sz w:val="20"/>
              </w:rPr>
              <w:t>35</w:t>
            </w:r>
          </w:p>
        </w:tc>
        <w:tc>
          <w:tcPr>
            <w:tcW w:w="913" w:type="pct"/>
            <w:shd w:val="clear" w:color="auto" w:fill="auto"/>
            <w:vAlign w:val="bottom"/>
          </w:tcPr>
          <w:p w:rsidR="00B87F0E" w:rsidRPr="007923F6" w:rsidRDefault="00B87F0E" w:rsidP="00767D2E">
            <w:pPr>
              <w:jc w:val="right"/>
              <w:rPr>
                <w:sz w:val="20"/>
              </w:rPr>
            </w:pPr>
            <w:r w:rsidRPr="007923F6">
              <w:rPr>
                <w:sz w:val="20"/>
              </w:rPr>
              <w:t>81,18</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Fizik Tedavi ve Rehabilitasyon 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103</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101</w:t>
            </w:r>
          </w:p>
        </w:tc>
        <w:tc>
          <w:tcPr>
            <w:tcW w:w="621" w:type="pct"/>
            <w:shd w:val="clear" w:color="auto" w:fill="auto"/>
            <w:vAlign w:val="bottom"/>
          </w:tcPr>
          <w:p w:rsidR="00B87F0E" w:rsidRPr="007923F6" w:rsidRDefault="00B87F0E" w:rsidP="00767D2E">
            <w:pPr>
              <w:jc w:val="right"/>
              <w:rPr>
                <w:sz w:val="20"/>
              </w:rPr>
            </w:pPr>
            <w:r w:rsidRPr="007923F6">
              <w:rPr>
                <w:sz w:val="20"/>
              </w:rPr>
              <w:t>2</w:t>
            </w:r>
          </w:p>
        </w:tc>
        <w:tc>
          <w:tcPr>
            <w:tcW w:w="913" w:type="pct"/>
            <w:shd w:val="clear" w:color="auto" w:fill="auto"/>
            <w:vAlign w:val="bottom"/>
          </w:tcPr>
          <w:p w:rsidR="00B87F0E" w:rsidRPr="007923F6" w:rsidRDefault="00B87F0E" w:rsidP="00767D2E">
            <w:pPr>
              <w:jc w:val="right"/>
              <w:rPr>
                <w:sz w:val="20"/>
              </w:rPr>
            </w:pPr>
            <w:r w:rsidRPr="007923F6">
              <w:rPr>
                <w:sz w:val="20"/>
              </w:rPr>
              <w:t>98,06</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Uygulamalı Bilimler 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364</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109</w:t>
            </w:r>
          </w:p>
        </w:tc>
        <w:tc>
          <w:tcPr>
            <w:tcW w:w="621" w:type="pct"/>
            <w:shd w:val="clear" w:color="auto" w:fill="auto"/>
            <w:vAlign w:val="bottom"/>
          </w:tcPr>
          <w:p w:rsidR="00B87F0E" w:rsidRPr="007923F6" w:rsidRDefault="00B87F0E" w:rsidP="00767D2E">
            <w:pPr>
              <w:jc w:val="right"/>
              <w:rPr>
                <w:sz w:val="20"/>
              </w:rPr>
            </w:pPr>
            <w:r w:rsidRPr="007923F6">
              <w:rPr>
                <w:sz w:val="20"/>
              </w:rPr>
              <w:t>255</w:t>
            </w:r>
          </w:p>
        </w:tc>
        <w:tc>
          <w:tcPr>
            <w:tcW w:w="913" w:type="pct"/>
            <w:shd w:val="clear" w:color="auto" w:fill="auto"/>
            <w:vAlign w:val="bottom"/>
          </w:tcPr>
          <w:p w:rsidR="00B87F0E" w:rsidRPr="007923F6" w:rsidRDefault="00B87F0E" w:rsidP="00767D2E">
            <w:pPr>
              <w:jc w:val="right"/>
              <w:rPr>
                <w:sz w:val="20"/>
              </w:rPr>
            </w:pPr>
            <w:r w:rsidRPr="007923F6">
              <w:rPr>
                <w:sz w:val="20"/>
              </w:rPr>
              <w:t>29,95</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Acıpayam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377</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336</w:t>
            </w:r>
          </w:p>
        </w:tc>
        <w:tc>
          <w:tcPr>
            <w:tcW w:w="621" w:type="pct"/>
            <w:shd w:val="clear" w:color="auto" w:fill="auto"/>
            <w:vAlign w:val="bottom"/>
          </w:tcPr>
          <w:p w:rsidR="00B87F0E" w:rsidRPr="007923F6" w:rsidRDefault="00B87F0E" w:rsidP="00767D2E">
            <w:pPr>
              <w:jc w:val="right"/>
              <w:rPr>
                <w:sz w:val="20"/>
              </w:rPr>
            </w:pPr>
            <w:r w:rsidRPr="007923F6">
              <w:rPr>
                <w:sz w:val="20"/>
              </w:rPr>
              <w:t>41</w:t>
            </w:r>
          </w:p>
        </w:tc>
        <w:tc>
          <w:tcPr>
            <w:tcW w:w="913" w:type="pct"/>
            <w:shd w:val="clear" w:color="auto" w:fill="auto"/>
            <w:vAlign w:val="bottom"/>
          </w:tcPr>
          <w:p w:rsidR="00B87F0E" w:rsidRPr="007923F6" w:rsidRDefault="00B87F0E" w:rsidP="00767D2E">
            <w:pPr>
              <w:jc w:val="right"/>
              <w:rPr>
                <w:sz w:val="20"/>
              </w:rPr>
            </w:pPr>
            <w:r w:rsidRPr="007923F6">
              <w:rPr>
                <w:sz w:val="20"/>
              </w:rPr>
              <w:t>89,12</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Bekilli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238</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156</w:t>
            </w:r>
          </w:p>
        </w:tc>
        <w:tc>
          <w:tcPr>
            <w:tcW w:w="621" w:type="pct"/>
            <w:shd w:val="clear" w:color="auto" w:fill="auto"/>
            <w:vAlign w:val="bottom"/>
          </w:tcPr>
          <w:p w:rsidR="00B87F0E" w:rsidRPr="007923F6" w:rsidRDefault="00B87F0E" w:rsidP="00767D2E">
            <w:pPr>
              <w:jc w:val="right"/>
              <w:rPr>
                <w:sz w:val="20"/>
              </w:rPr>
            </w:pPr>
            <w:r w:rsidRPr="007923F6">
              <w:rPr>
                <w:sz w:val="20"/>
              </w:rPr>
              <w:t>82</w:t>
            </w:r>
          </w:p>
        </w:tc>
        <w:tc>
          <w:tcPr>
            <w:tcW w:w="913" w:type="pct"/>
            <w:shd w:val="clear" w:color="auto" w:fill="auto"/>
            <w:vAlign w:val="bottom"/>
          </w:tcPr>
          <w:p w:rsidR="00B87F0E" w:rsidRPr="007923F6" w:rsidRDefault="00B87F0E" w:rsidP="00767D2E">
            <w:pPr>
              <w:jc w:val="right"/>
              <w:rPr>
                <w:sz w:val="20"/>
              </w:rPr>
            </w:pPr>
            <w:r w:rsidRPr="007923F6">
              <w:rPr>
                <w:sz w:val="20"/>
              </w:rPr>
              <w:t>65,55</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Bozkurt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41</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39</w:t>
            </w:r>
          </w:p>
        </w:tc>
        <w:tc>
          <w:tcPr>
            <w:tcW w:w="621" w:type="pct"/>
            <w:shd w:val="clear" w:color="auto" w:fill="auto"/>
            <w:vAlign w:val="bottom"/>
          </w:tcPr>
          <w:p w:rsidR="00B87F0E" w:rsidRPr="007923F6" w:rsidRDefault="00B87F0E" w:rsidP="00767D2E">
            <w:pPr>
              <w:jc w:val="right"/>
              <w:rPr>
                <w:sz w:val="20"/>
              </w:rPr>
            </w:pPr>
            <w:r w:rsidRPr="007923F6">
              <w:rPr>
                <w:sz w:val="20"/>
              </w:rPr>
              <w:t>2</w:t>
            </w:r>
          </w:p>
        </w:tc>
        <w:tc>
          <w:tcPr>
            <w:tcW w:w="913" w:type="pct"/>
            <w:shd w:val="clear" w:color="auto" w:fill="auto"/>
            <w:vAlign w:val="bottom"/>
          </w:tcPr>
          <w:p w:rsidR="00B87F0E" w:rsidRPr="007923F6" w:rsidRDefault="00B87F0E" w:rsidP="00767D2E">
            <w:pPr>
              <w:jc w:val="right"/>
              <w:rPr>
                <w:sz w:val="20"/>
              </w:rPr>
            </w:pPr>
            <w:r w:rsidRPr="007923F6">
              <w:rPr>
                <w:sz w:val="20"/>
              </w:rPr>
              <w:t>95,12</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Buldan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366</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263</w:t>
            </w:r>
          </w:p>
        </w:tc>
        <w:tc>
          <w:tcPr>
            <w:tcW w:w="621" w:type="pct"/>
            <w:shd w:val="clear" w:color="auto" w:fill="auto"/>
            <w:vAlign w:val="bottom"/>
          </w:tcPr>
          <w:p w:rsidR="00B87F0E" w:rsidRPr="007923F6" w:rsidRDefault="00B87F0E" w:rsidP="00767D2E">
            <w:pPr>
              <w:jc w:val="right"/>
              <w:rPr>
                <w:sz w:val="20"/>
              </w:rPr>
            </w:pPr>
            <w:r w:rsidRPr="007923F6">
              <w:rPr>
                <w:sz w:val="20"/>
              </w:rPr>
              <w:t>103</w:t>
            </w:r>
          </w:p>
        </w:tc>
        <w:tc>
          <w:tcPr>
            <w:tcW w:w="913" w:type="pct"/>
            <w:shd w:val="clear" w:color="auto" w:fill="auto"/>
            <w:vAlign w:val="bottom"/>
          </w:tcPr>
          <w:p w:rsidR="00B87F0E" w:rsidRPr="007923F6" w:rsidRDefault="00B87F0E" w:rsidP="00767D2E">
            <w:pPr>
              <w:jc w:val="right"/>
              <w:rPr>
                <w:sz w:val="20"/>
              </w:rPr>
            </w:pPr>
            <w:r w:rsidRPr="007923F6">
              <w:rPr>
                <w:sz w:val="20"/>
              </w:rPr>
              <w:t>71,86</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62"/>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Çal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63</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48</w:t>
            </w:r>
          </w:p>
        </w:tc>
        <w:tc>
          <w:tcPr>
            <w:tcW w:w="621" w:type="pct"/>
            <w:shd w:val="clear" w:color="auto" w:fill="auto"/>
            <w:vAlign w:val="bottom"/>
          </w:tcPr>
          <w:p w:rsidR="00B87F0E" w:rsidRPr="007923F6" w:rsidRDefault="00B87F0E" w:rsidP="00767D2E">
            <w:pPr>
              <w:jc w:val="right"/>
              <w:rPr>
                <w:sz w:val="20"/>
              </w:rPr>
            </w:pPr>
            <w:r w:rsidRPr="007923F6">
              <w:rPr>
                <w:sz w:val="20"/>
              </w:rPr>
              <w:t>15</w:t>
            </w:r>
          </w:p>
        </w:tc>
        <w:tc>
          <w:tcPr>
            <w:tcW w:w="913" w:type="pct"/>
            <w:shd w:val="clear" w:color="auto" w:fill="auto"/>
            <w:vAlign w:val="bottom"/>
          </w:tcPr>
          <w:p w:rsidR="00B87F0E" w:rsidRPr="007923F6" w:rsidRDefault="00B87F0E" w:rsidP="00767D2E">
            <w:pPr>
              <w:jc w:val="right"/>
              <w:rPr>
                <w:sz w:val="20"/>
              </w:rPr>
            </w:pPr>
            <w:r w:rsidRPr="007923F6">
              <w:rPr>
                <w:sz w:val="20"/>
              </w:rPr>
              <w:t>76,19</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Çivril Atasay Kamer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357</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253</w:t>
            </w:r>
          </w:p>
        </w:tc>
        <w:tc>
          <w:tcPr>
            <w:tcW w:w="621" w:type="pct"/>
            <w:shd w:val="clear" w:color="auto" w:fill="auto"/>
            <w:vAlign w:val="bottom"/>
          </w:tcPr>
          <w:p w:rsidR="00B87F0E" w:rsidRPr="007923F6" w:rsidRDefault="00B87F0E" w:rsidP="00767D2E">
            <w:pPr>
              <w:jc w:val="right"/>
              <w:rPr>
                <w:sz w:val="20"/>
              </w:rPr>
            </w:pPr>
            <w:r w:rsidRPr="007923F6">
              <w:rPr>
                <w:sz w:val="20"/>
              </w:rPr>
              <w:t>104</w:t>
            </w:r>
          </w:p>
        </w:tc>
        <w:tc>
          <w:tcPr>
            <w:tcW w:w="913" w:type="pct"/>
            <w:shd w:val="clear" w:color="auto" w:fill="auto"/>
            <w:vAlign w:val="bottom"/>
          </w:tcPr>
          <w:p w:rsidR="00B87F0E" w:rsidRPr="007923F6" w:rsidRDefault="00B87F0E" w:rsidP="00767D2E">
            <w:pPr>
              <w:jc w:val="right"/>
              <w:rPr>
                <w:sz w:val="20"/>
              </w:rPr>
            </w:pPr>
            <w:r w:rsidRPr="007923F6">
              <w:rPr>
                <w:sz w:val="20"/>
              </w:rPr>
              <w:t>70,87</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rPr>
                <w:sz w:val="20"/>
              </w:rPr>
            </w:pPr>
            <w:r w:rsidRPr="007923F6">
              <w:rPr>
                <w:sz w:val="20"/>
              </w:rPr>
              <w:t>Denizli Sağlık Hizmetleri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541</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528</w:t>
            </w:r>
          </w:p>
        </w:tc>
        <w:tc>
          <w:tcPr>
            <w:tcW w:w="621" w:type="pct"/>
            <w:shd w:val="clear" w:color="auto" w:fill="auto"/>
            <w:vAlign w:val="bottom"/>
          </w:tcPr>
          <w:p w:rsidR="00B87F0E" w:rsidRPr="007923F6" w:rsidRDefault="00B87F0E" w:rsidP="00767D2E">
            <w:pPr>
              <w:jc w:val="right"/>
              <w:rPr>
                <w:sz w:val="20"/>
              </w:rPr>
            </w:pPr>
            <w:r w:rsidRPr="007923F6">
              <w:rPr>
                <w:sz w:val="20"/>
              </w:rPr>
              <w:t>13</w:t>
            </w:r>
          </w:p>
        </w:tc>
        <w:tc>
          <w:tcPr>
            <w:tcW w:w="913" w:type="pct"/>
            <w:shd w:val="clear" w:color="auto" w:fill="auto"/>
            <w:vAlign w:val="bottom"/>
          </w:tcPr>
          <w:p w:rsidR="00B87F0E" w:rsidRPr="007923F6" w:rsidRDefault="00B87F0E" w:rsidP="00767D2E">
            <w:pPr>
              <w:jc w:val="right"/>
              <w:rPr>
                <w:sz w:val="20"/>
              </w:rPr>
            </w:pPr>
            <w:r w:rsidRPr="007923F6">
              <w:rPr>
                <w:sz w:val="20"/>
              </w:rPr>
              <w:t>97,60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Denizli Sosyal Bilimler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392</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374</w:t>
            </w:r>
          </w:p>
        </w:tc>
        <w:tc>
          <w:tcPr>
            <w:tcW w:w="621" w:type="pct"/>
            <w:shd w:val="clear" w:color="auto" w:fill="auto"/>
            <w:vAlign w:val="bottom"/>
          </w:tcPr>
          <w:p w:rsidR="00B87F0E" w:rsidRPr="007923F6" w:rsidRDefault="00B87F0E" w:rsidP="00767D2E">
            <w:pPr>
              <w:jc w:val="right"/>
              <w:rPr>
                <w:sz w:val="20"/>
              </w:rPr>
            </w:pPr>
            <w:r w:rsidRPr="007923F6">
              <w:rPr>
                <w:sz w:val="20"/>
              </w:rPr>
              <w:t>18</w:t>
            </w:r>
          </w:p>
        </w:tc>
        <w:tc>
          <w:tcPr>
            <w:tcW w:w="913" w:type="pct"/>
            <w:shd w:val="clear" w:color="auto" w:fill="auto"/>
            <w:vAlign w:val="bottom"/>
          </w:tcPr>
          <w:p w:rsidR="00B87F0E" w:rsidRPr="007923F6" w:rsidRDefault="00B87F0E" w:rsidP="00767D2E">
            <w:pPr>
              <w:jc w:val="right"/>
              <w:rPr>
                <w:sz w:val="20"/>
              </w:rPr>
            </w:pPr>
            <w:r w:rsidRPr="007923F6">
              <w:rPr>
                <w:sz w:val="20"/>
              </w:rPr>
              <w:t>95,41</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Denizli Teknik Bilimler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932</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894</w:t>
            </w:r>
          </w:p>
        </w:tc>
        <w:tc>
          <w:tcPr>
            <w:tcW w:w="621" w:type="pct"/>
            <w:shd w:val="clear" w:color="auto" w:fill="auto"/>
            <w:vAlign w:val="bottom"/>
          </w:tcPr>
          <w:p w:rsidR="00B87F0E" w:rsidRPr="007923F6" w:rsidRDefault="00B87F0E" w:rsidP="00767D2E">
            <w:pPr>
              <w:jc w:val="right"/>
              <w:rPr>
                <w:sz w:val="20"/>
              </w:rPr>
            </w:pPr>
            <w:r w:rsidRPr="007923F6">
              <w:rPr>
                <w:sz w:val="20"/>
              </w:rPr>
              <w:t>38</w:t>
            </w:r>
          </w:p>
        </w:tc>
        <w:tc>
          <w:tcPr>
            <w:tcW w:w="913" w:type="pct"/>
            <w:shd w:val="clear" w:color="auto" w:fill="auto"/>
            <w:vAlign w:val="bottom"/>
          </w:tcPr>
          <w:p w:rsidR="00B87F0E" w:rsidRPr="007923F6" w:rsidRDefault="00B87F0E" w:rsidP="00767D2E">
            <w:pPr>
              <w:jc w:val="right"/>
              <w:rPr>
                <w:sz w:val="20"/>
              </w:rPr>
            </w:pPr>
            <w:r w:rsidRPr="007923F6">
              <w:rPr>
                <w:sz w:val="20"/>
              </w:rPr>
              <w:t>95,92</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Honaz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824</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686</w:t>
            </w:r>
          </w:p>
        </w:tc>
        <w:tc>
          <w:tcPr>
            <w:tcW w:w="621" w:type="pct"/>
            <w:shd w:val="clear" w:color="auto" w:fill="auto"/>
            <w:vAlign w:val="bottom"/>
          </w:tcPr>
          <w:p w:rsidR="00B87F0E" w:rsidRPr="007923F6" w:rsidRDefault="00B87F0E" w:rsidP="00767D2E">
            <w:pPr>
              <w:jc w:val="right"/>
              <w:rPr>
                <w:sz w:val="20"/>
              </w:rPr>
            </w:pPr>
            <w:r w:rsidRPr="007923F6">
              <w:rPr>
                <w:sz w:val="20"/>
              </w:rPr>
              <w:t>138</w:t>
            </w:r>
          </w:p>
        </w:tc>
        <w:tc>
          <w:tcPr>
            <w:tcW w:w="913" w:type="pct"/>
            <w:shd w:val="clear" w:color="auto" w:fill="auto"/>
            <w:vAlign w:val="bottom"/>
          </w:tcPr>
          <w:p w:rsidR="00B87F0E" w:rsidRPr="007923F6" w:rsidRDefault="00B87F0E" w:rsidP="00767D2E">
            <w:pPr>
              <w:jc w:val="right"/>
              <w:rPr>
                <w:sz w:val="20"/>
              </w:rPr>
            </w:pPr>
            <w:r w:rsidRPr="007923F6">
              <w:rPr>
                <w:sz w:val="20"/>
              </w:rPr>
              <w:t>83,25</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Kale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237</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205</w:t>
            </w:r>
          </w:p>
        </w:tc>
        <w:tc>
          <w:tcPr>
            <w:tcW w:w="621" w:type="pct"/>
            <w:shd w:val="clear" w:color="auto" w:fill="auto"/>
            <w:vAlign w:val="bottom"/>
          </w:tcPr>
          <w:p w:rsidR="00B87F0E" w:rsidRPr="007923F6" w:rsidRDefault="00B87F0E" w:rsidP="00767D2E">
            <w:pPr>
              <w:jc w:val="right"/>
              <w:rPr>
                <w:sz w:val="20"/>
              </w:rPr>
            </w:pPr>
            <w:r w:rsidRPr="007923F6">
              <w:rPr>
                <w:sz w:val="20"/>
              </w:rPr>
              <w:t>32</w:t>
            </w:r>
          </w:p>
        </w:tc>
        <w:tc>
          <w:tcPr>
            <w:tcW w:w="913" w:type="pct"/>
            <w:shd w:val="clear" w:color="auto" w:fill="auto"/>
            <w:vAlign w:val="bottom"/>
          </w:tcPr>
          <w:p w:rsidR="00B87F0E" w:rsidRPr="007923F6" w:rsidRDefault="00B87F0E" w:rsidP="00767D2E">
            <w:pPr>
              <w:jc w:val="right"/>
              <w:rPr>
                <w:sz w:val="20"/>
              </w:rPr>
            </w:pPr>
            <w:r w:rsidRPr="007923F6">
              <w:rPr>
                <w:sz w:val="20"/>
              </w:rPr>
              <w:t>86,50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Sarayköy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62</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62</w:t>
            </w:r>
          </w:p>
        </w:tc>
        <w:tc>
          <w:tcPr>
            <w:tcW w:w="621" w:type="pct"/>
            <w:shd w:val="clear" w:color="auto" w:fill="auto"/>
            <w:vAlign w:val="bottom"/>
          </w:tcPr>
          <w:p w:rsidR="00B87F0E" w:rsidRPr="007923F6" w:rsidRDefault="00B87F0E" w:rsidP="00767D2E">
            <w:pPr>
              <w:jc w:val="right"/>
              <w:rPr>
                <w:sz w:val="20"/>
              </w:rPr>
            </w:pPr>
            <w:r w:rsidRPr="007923F6">
              <w:rPr>
                <w:sz w:val="20"/>
              </w:rPr>
              <w:t>0</w:t>
            </w:r>
          </w:p>
        </w:tc>
        <w:tc>
          <w:tcPr>
            <w:tcW w:w="913" w:type="pct"/>
            <w:shd w:val="clear" w:color="auto" w:fill="auto"/>
            <w:vAlign w:val="bottom"/>
          </w:tcPr>
          <w:p w:rsidR="00B87F0E" w:rsidRPr="007923F6" w:rsidRDefault="00B87F0E" w:rsidP="00767D2E">
            <w:pPr>
              <w:jc w:val="right"/>
              <w:rPr>
                <w:sz w:val="20"/>
              </w:rPr>
            </w:pPr>
            <w:r w:rsidRPr="007923F6">
              <w:rPr>
                <w:sz w:val="20"/>
              </w:rPr>
              <w:t>100</w:t>
            </w:r>
          </w:p>
        </w:tc>
      </w:tr>
      <w:tr w:rsidR="00B87F0E" w:rsidRPr="007923F6" w:rsidTr="000E6EA9">
        <w:tblPrEx>
          <w:tblBorders>
            <w:top w:val="single" w:sz="12" w:space="0" w:color="auto"/>
            <w:left w:val="single" w:sz="12" w:space="0" w:color="auto"/>
            <w:bottom w:val="single" w:sz="12" w:space="0" w:color="auto"/>
            <w:right w:val="single" w:sz="12" w:space="0" w:color="auto"/>
            <w:insideH w:val="single" w:sz="12" w:space="0" w:color="auto"/>
            <w:insideV w:val="single" w:sz="8" w:space="0" w:color="4F81BD"/>
          </w:tblBorders>
          <w:tblLook w:val="0420" w:firstRow="1" w:lastRow="0" w:firstColumn="0" w:lastColumn="0" w:noHBand="0" w:noVBand="1"/>
        </w:tblPrEx>
        <w:trPr>
          <w:trHeight w:val="281"/>
        </w:trPr>
        <w:tc>
          <w:tcPr>
            <w:tcW w:w="1999" w:type="pct"/>
            <w:shd w:val="clear" w:color="auto" w:fill="auto"/>
            <w:vAlign w:val="center"/>
          </w:tcPr>
          <w:p w:rsidR="00B87F0E" w:rsidRPr="007923F6" w:rsidRDefault="00B87F0E" w:rsidP="000E6EA9">
            <w:pPr>
              <w:widowControl w:val="0"/>
              <w:autoSpaceDE w:val="0"/>
              <w:autoSpaceDN w:val="0"/>
              <w:adjustRightInd w:val="0"/>
              <w:rPr>
                <w:sz w:val="20"/>
              </w:rPr>
            </w:pPr>
            <w:r w:rsidRPr="007923F6">
              <w:rPr>
                <w:sz w:val="20"/>
              </w:rPr>
              <w:t>Tavas MYO</w:t>
            </w:r>
          </w:p>
        </w:tc>
        <w:tc>
          <w:tcPr>
            <w:tcW w:w="637" w:type="pct"/>
            <w:shd w:val="clear" w:color="auto" w:fill="auto"/>
            <w:vAlign w:val="center"/>
          </w:tcPr>
          <w:p w:rsidR="00B87F0E" w:rsidRPr="007923F6" w:rsidRDefault="00B87F0E" w:rsidP="00767D2E">
            <w:pPr>
              <w:jc w:val="right"/>
              <w:rPr>
                <w:color w:val="000000"/>
                <w:sz w:val="20"/>
              </w:rPr>
            </w:pPr>
            <w:r w:rsidRPr="007923F6">
              <w:rPr>
                <w:color w:val="000000"/>
                <w:sz w:val="20"/>
              </w:rPr>
              <w:t>409</w:t>
            </w:r>
          </w:p>
        </w:tc>
        <w:tc>
          <w:tcPr>
            <w:tcW w:w="830" w:type="pct"/>
            <w:shd w:val="clear" w:color="auto" w:fill="auto"/>
            <w:vAlign w:val="center"/>
          </w:tcPr>
          <w:p w:rsidR="00B87F0E" w:rsidRPr="007923F6" w:rsidRDefault="00B87F0E" w:rsidP="00767D2E">
            <w:pPr>
              <w:jc w:val="right"/>
              <w:rPr>
                <w:color w:val="000000"/>
                <w:sz w:val="20"/>
              </w:rPr>
            </w:pPr>
            <w:r w:rsidRPr="007923F6">
              <w:rPr>
                <w:color w:val="000000"/>
                <w:sz w:val="20"/>
              </w:rPr>
              <w:t>390</w:t>
            </w:r>
          </w:p>
        </w:tc>
        <w:tc>
          <w:tcPr>
            <w:tcW w:w="621" w:type="pct"/>
            <w:shd w:val="clear" w:color="auto" w:fill="auto"/>
            <w:vAlign w:val="bottom"/>
          </w:tcPr>
          <w:p w:rsidR="00B87F0E" w:rsidRPr="007923F6" w:rsidRDefault="00B87F0E" w:rsidP="00767D2E">
            <w:pPr>
              <w:jc w:val="right"/>
              <w:rPr>
                <w:sz w:val="20"/>
              </w:rPr>
            </w:pPr>
            <w:r w:rsidRPr="007923F6">
              <w:rPr>
                <w:sz w:val="20"/>
              </w:rPr>
              <w:t>19</w:t>
            </w:r>
          </w:p>
        </w:tc>
        <w:tc>
          <w:tcPr>
            <w:tcW w:w="913" w:type="pct"/>
            <w:shd w:val="clear" w:color="auto" w:fill="auto"/>
            <w:vAlign w:val="bottom"/>
          </w:tcPr>
          <w:p w:rsidR="00B87F0E" w:rsidRPr="007923F6" w:rsidRDefault="00B87F0E" w:rsidP="00767D2E">
            <w:pPr>
              <w:jc w:val="right"/>
              <w:rPr>
                <w:sz w:val="20"/>
              </w:rPr>
            </w:pPr>
            <w:r w:rsidRPr="007923F6">
              <w:rPr>
                <w:sz w:val="20"/>
              </w:rPr>
              <w:t>95,35</w:t>
            </w:r>
          </w:p>
        </w:tc>
      </w:tr>
    </w:tbl>
    <w:p w:rsidR="00261EFB" w:rsidRPr="007923F6" w:rsidRDefault="00964884" w:rsidP="00261EFB">
      <w:pPr>
        <w:pStyle w:val="ResimYazs"/>
        <w:rPr>
          <w:b w:val="0"/>
        </w:rPr>
      </w:pPr>
      <w:r w:rsidRPr="007923F6">
        <w:rPr>
          <w:b w:val="0"/>
        </w:rPr>
        <w:t>*Öğrenci İşleri Daire Başkanlığı</w:t>
      </w:r>
    </w:p>
    <w:p w:rsidR="00261EFB" w:rsidRPr="007923F6" w:rsidRDefault="00261EFB" w:rsidP="00261EFB">
      <w:pPr>
        <w:pStyle w:val="ResimYazs"/>
      </w:pPr>
    </w:p>
    <w:p w:rsidR="00261EFB" w:rsidRPr="007923F6" w:rsidRDefault="00261EFB" w:rsidP="00261EFB">
      <w:pPr>
        <w:pStyle w:val="ResimYazs"/>
      </w:pPr>
    </w:p>
    <w:p w:rsidR="000E6EA9" w:rsidRPr="007923F6" w:rsidRDefault="000E6EA9" w:rsidP="000E6EA9"/>
    <w:p w:rsidR="000E6EA9" w:rsidRPr="007923F6" w:rsidRDefault="000E6EA9" w:rsidP="000E6EA9"/>
    <w:p w:rsidR="000E6EA9" w:rsidRPr="007923F6" w:rsidRDefault="000E6EA9" w:rsidP="000E6EA9"/>
    <w:p w:rsidR="00E14111" w:rsidRPr="007923F6" w:rsidRDefault="00E14111" w:rsidP="000E6EA9"/>
    <w:p w:rsidR="00E14111" w:rsidRPr="007923F6" w:rsidRDefault="00E14111" w:rsidP="000E6EA9"/>
    <w:p w:rsidR="00261EFB" w:rsidRPr="007923F6" w:rsidRDefault="00261EFB" w:rsidP="00261EFB">
      <w:pPr>
        <w:pStyle w:val="ResimYazs"/>
      </w:pPr>
    </w:p>
    <w:p w:rsidR="00261EFB" w:rsidRPr="007923F6" w:rsidRDefault="001271DE" w:rsidP="001271DE">
      <w:pPr>
        <w:pStyle w:val="ResimYazs"/>
        <w:rPr>
          <w:b w:val="0"/>
          <w:sz w:val="22"/>
          <w:szCs w:val="22"/>
        </w:rPr>
      </w:pPr>
      <w:bookmarkStart w:id="136" w:name="_Toc2754543"/>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58</w:t>
      </w:r>
      <w:r w:rsidR="00982D75" w:rsidRPr="007923F6">
        <w:rPr>
          <w:noProof/>
        </w:rPr>
        <w:fldChar w:fldCharType="end"/>
      </w:r>
      <w:r w:rsidRPr="007923F6">
        <w:t>: Yüksek Lisans ve Doktora Programları</w:t>
      </w:r>
      <w:bookmarkEnd w:id="136"/>
    </w:p>
    <w:tbl>
      <w:tblPr>
        <w:tblStyle w:val="AkListe-Vurgu11"/>
        <w:tblW w:w="5000" w:type="pct"/>
        <w:tblLook w:val="0160" w:firstRow="1" w:lastRow="1" w:firstColumn="0" w:lastColumn="1" w:noHBand="0" w:noVBand="0"/>
      </w:tblPr>
      <w:tblGrid>
        <w:gridCol w:w="2704"/>
        <w:gridCol w:w="3126"/>
        <w:gridCol w:w="783"/>
        <w:gridCol w:w="783"/>
        <w:gridCol w:w="1041"/>
        <w:gridCol w:w="1041"/>
      </w:tblGrid>
      <w:tr w:rsidR="000E6EA9" w:rsidRPr="007923F6" w:rsidTr="003D5C3C">
        <w:trPr>
          <w:cnfStyle w:val="100000000000" w:firstRow="1" w:lastRow="0" w:firstColumn="0" w:lastColumn="0" w:oddVBand="0" w:evenVBand="0" w:oddHBand="0" w:evenHBand="0" w:firstRowFirstColumn="0" w:firstRowLastColumn="0" w:lastRowFirstColumn="0" w:lastRowLastColumn="0"/>
          <w:trHeight w:val="631"/>
        </w:trPr>
        <w:tc>
          <w:tcPr>
            <w:cnfStyle w:val="000100000000" w:firstRow="0" w:lastRow="0" w:firstColumn="0" w:lastColumn="1" w:oddVBand="0" w:evenVBand="0" w:oddHBand="0" w:evenHBand="0" w:firstRowFirstColumn="0" w:firstRowLastColumn="0" w:lastRowFirstColumn="0" w:lastRowLastColumn="0"/>
            <w:tcW w:w="5000" w:type="pct"/>
            <w:gridSpan w:val="6"/>
            <w:vAlign w:val="center"/>
          </w:tcPr>
          <w:p w:rsidR="00B87F0E" w:rsidRPr="007923F6" w:rsidRDefault="00B87F0E" w:rsidP="000E6EA9">
            <w:pPr>
              <w:spacing w:after="120"/>
              <w:jc w:val="both"/>
              <w:rPr>
                <w:bCs w:val="0"/>
                <w:color w:val="000000" w:themeColor="text1"/>
                <w:sz w:val="22"/>
                <w:szCs w:val="22"/>
              </w:rPr>
            </w:pPr>
            <w:r w:rsidRPr="007923F6">
              <w:rPr>
                <w:bCs w:val="0"/>
                <w:color w:val="000000" w:themeColor="text1"/>
                <w:sz w:val="22"/>
                <w:szCs w:val="22"/>
              </w:rPr>
              <w:t>Enstitülerdeki Öğrencilerin Yüksek Lisans (Tezli/ Tezsiz) ve Doktora Programlarına Dağılımı</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927"/>
        </w:trPr>
        <w:tc>
          <w:tcPr>
            <w:cnfStyle w:val="000010000000" w:firstRow="0" w:lastRow="0" w:firstColumn="0" w:lastColumn="0" w:oddVBand="1" w:evenVBand="0" w:oddHBand="0" w:evenHBand="0" w:firstRowFirstColumn="0" w:firstRowLastColumn="0" w:lastRowFirstColumn="0" w:lastRowLastColumn="0"/>
            <w:tcW w:w="1427" w:type="pct"/>
            <w:vMerge w:val="restart"/>
            <w:vAlign w:val="center"/>
            <w:hideMark/>
          </w:tcPr>
          <w:p w:rsidR="00B87F0E" w:rsidRPr="007923F6" w:rsidRDefault="00B87F0E" w:rsidP="000E6EA9">
            <w:pPr>
              <w:jc w:val="center"/>
              <w:rPr>
                <w:b/>
                <w:bCs/>
                <w:color w:val="000000" w:themeColor="text1"/>
              </w:rPr>
            </w:pPr>
            <w:r w:rsidRPr="007923F6">
              <w:rPr>
                <w:b/>
                <w:bCs/>
                <w:color w:val="000000" w:themeColor="text1"/>
              </w:rPr>
              <w:t>Anabilim Dalı</w:t>
            </w:r>
          </w:p>
        </w:tc>
        <w:tc>
          <w:tcPr>
            <w:tcW w:w="1649" w:type="pct"/>
            <w:vMerge w:val="restar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7923F6">
              <w:rPr>
                <w:b/>
                <w:bCs/>
                <w:color w:val="000000" w:themeColor="text1"/>
              </w:rPr>
              <w:t>Programı</w:t>
            </w:r>
          </w:p>
        </w:tc>
        <w:tc>
          <w:tcPr>
            <w:cnfStyle w:val="000010000000" w:firstRow="0" w:lastRow="0" w:firstColumn="0" w:lastColumn="0" w:oddVBand="1" w:evenVBand="0" w:oddHBand="0" w:evenHBand="0" w:firstRowFirstColumn="0" w:firstRowLastColumn="0" w:lastRowFirstColumn="0" w:lastRowLastColumn="0"/>
            <w:tcW w:w="826" w:type="pct"/>
            <w:gridSpan w:val="2"/>
            <w:vAlign w:val="center"/>
            <w:hideMark/>
          </w:tcPr>
          <w:p w:rsidR="00B87F0E" w:rsidRPr="007923F6" w:rsidRDefault="00B87F0E" w:rsidP="000E6EA9">
            <w:pPr>
              <w:jc w:val="center"/>
              <w:rPr>
                <w:b/>
                <w:bCs/>
                <w:color w:val="000000" w:themeColor="text1"/>
              </w:rPr>
            </w:pPr>
            <w:r w:rsidRPr="007923F6">
              <w:rPr>
                <w:b/>
                <w:bCs/>
                <w:color w:val="000000" w:themeColor="text1"/>
              </w:rPr>
              <w:t>Yüksek Lisans Yapan Öğrenci Sayısı</w:t>
            </w:r>
          </w:p>
        </w:tc>
        <w:tc>
          <w:tcPr>
            <w:tcW w:w="549"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7923F6">
              <w:rPr>
                <w:b/>
                <w:bCs/>
                <w:color w:val="000000" w:themeColor="text1"/>
              </w:rPr>
              <w:t>Doktora Yapan Öğrenci Sayısı</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trHeight w:val="60"/>
        </w:trPr>
        <w:tc>
          <w:tcPr>
            <w:cnfStyle w:val="000010000000" w:firstRow="0" w:lastRow="0" w:firstColumn="0" w:lastColumn="0" w:oddVBand="1" w:evenVBand="0" w:oddHBand="0" w:evenHBand="0" w:firstRowFirstColumn="0" w:firstRowLastColumn="0" w:lastRowFirstColumn="0" w:lastRowLastColumn="0"/>
            <w:tcW w:w="1427" w:type="pct"/>
            <w:vMerge/>
            <w:vAlign w:val="center"/>
            <w:hideMark/>
          </w:tcPr>
          <w:p w:rsidR="00B87F0E" w:rsidRPr="007923F6" w:rsidRDefault="00B87F0E" w:rsidP="000E6EA9">
            <w:pPr>
              <w:rPr>
                <w:b/>
                <w:bCs/>
                <w:color w:val="000000" w:themeColor="text1"/>
              </w:rPr>
            </w:pPr>
          </w:p>
        </w:tc>
        <w:tc>
          <w:tcPr>
            <w:tcW w:w="1649" w:type="pct"/>
            <w:vMerge/>
            <w:vAlign w:val="center"/>
            <w:hideMark/>
          </w:tcPr>
          <w:p w:rsidR="00B87F0E" w:rsidRPr="007923F6" w:rsidRDefault="00B87F0E" w:rsidP="000E6EA9">
            <w:pPr>
              <w:cnfStyle w:val="000000000000" w:firstRow="0" w:lastRow="0" w:firstColumn="0" w:lastColumn="0" w:oddVBand="0" w:evenVBand="0" w:oddHBand="0" w:evenHBand="0" w:firstRowFirstColumn="0" w:firstRowLastColumn="0" w:lastRowFirstColumn="0" w:lastRowLastColumn="0"/>
              <w:rPr>
                <w:b/>
                <w:bCs/>
                <w:color w:val="000000" w:themeColor="text1"/>
              </w:rPr>
            </w:pP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Tezli</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7923F6">
              <w:rPr>
                <w:b/>
                <w:bCs/>
                <w:color w:val="000000" w:themeColor="text1"/>
              </w:rPr>
              <w:t>Tezsiz</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rPr>
                <w:color w:val="000000" w:themeColor="text1"/>
              </w:rPr>
            </w:pP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Toplam</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Arkeoloji Enstitüsü</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b/>
                <w:bCs/>
                <w:color w:val="000000" w:themeColor="text1"/>
              </w:rPr>
            </w:pPr>
            <w:r w:rsidRPr="007923F6">
              <w:rPr>
                <w:b/>
                <w:bCs/>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 </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 </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Arkeoloji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Klasik Arkeoloji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Arkeoloji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Arkeoloji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24</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Kültür Varlıklarını Koruma Ve Onarım</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Kültür Varlıklarını Koruma Ve Onarım</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27</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Toplam</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63</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7923F6">
              <w:rPr>
                <w:b/>
                <w:bCs/>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
                <w:bCs/>
                <w:color w:val="000000" w:themeColor="text1"/>
              </w:rPr>
            </w:pPr>
            <w:r w:rsidRPr="007923F6">
              <w:rPr>
                <w:b/>
                <w:bCs/>
                <w:color w:val="000000" w:themeColor="text1"/>
              </w:rPr>
              <w:t>24</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87</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Eğitim Bilimleri Enstitüsü</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 </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 </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Beden Eğitimi Ve Spor Öğretimi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Beden Eğitimi Ve Spor Öğretimi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9</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Eğitim Programları Ve Öğretim</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30</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Eğitim Yönetimi, Teftişi, Planlaması Ve Ekonomisi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53</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53</w:t>
            </w:r>
          </w:p>
        </w:tc>
      </w:tr>
      <w:tr w:rsidR="000E6EA9" w:rsidRPr="007923F6" w:rsidTr="003D5C3C">
        <w:trPr>
          <w:trHeight w:val="45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Eğitim Yönetimi, Teftişi, Planlaması Ve Ekonomisi (Okul Yönetici Ve Denetmenleri) (Tezsiz) (İ.Ö.)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11</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45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Eğitim Yönetimi, Teftişi, Planlaması Ve Ekonomisi (Tezli)(İ.Ö)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40</w:t>
            </w:r>
          </w:p>
        </w:tc>
      </w:tr>
      <w:tr w:rsidR="000E6EA9" w:rsidRPr="007923F6" w:rsidTr="003D5C3C">
        <w:trPr>
          <w:trHeight w:val="45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Eğitim Yönetimi, Teftişi, Planlaması Ve Ekonomisi (Tezsiz) (İ.Ö.)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99</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99</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Eğitim Yönetimi, Teftişi, Planlaması Ve Ekonomisi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Rehberlik Ve Psikolojik Danışmanlık</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Eğitim Bilimleri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Rehberlik Ve Psikolojik Danışmanlık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Güzel Sanatlar Eğitimi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Müzik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32</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32</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Güzel Sanatlar Eğitimi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Resim-İş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31</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İlköğretim</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İlköğretim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Matematik Ve Fen Bilimleri Eğitimi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Fen Bilgisi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32</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32</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Matematik Ve Fen Bilimleri Eğitimi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Fen Bilgisi Eğitimi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lastRenderedPageBreak/>
              <w:t>Matematik Ve Fen Bilimleri Eğitimi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Matematik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10</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Temel Eğitim</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Okul Öncesi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37</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Temel Eğitim</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Okul Öncesi Eğitimi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10</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Temel Eğitim</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Sınıf Öğretmenliği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Türkçe Ve Sosyal Bilimler Eğitimi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Sosyal Bilgiler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17</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17</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Türkçe Ve Sosyal Bilimler Eğitimi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Türkçe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38</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Yabancı Diller Eğitimi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İngiliz Dili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39</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39</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Toplam</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410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7923F6">
              <w:rPr>
                <w:b/>
                <w:bCs/>
                <w:color w:val="000000" w:themeColor="text1"/>
              </w:rPr>
              <w:t>110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
                <w:bCs/>
                <w:color w:val="000000" w:themeColor="text1"/>
              </w:rPr>
            </w:pPr>
            <w:r w:rsidRPr="007923F6">
              <w:rPr>
                <w:b/>
                <w:bCs/>
                <w:color w:val="000000" w:themeColor="text1"/>
              </w:rPr>
              <w:t>54</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574</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 xml:space="preserve">Fen Bilimleri Enstitüsü </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 </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 </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Biyoloji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Biyoloji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81</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Biyoloji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Biyoloji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Biyomedikal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Biyomedikal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7</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Makine Eğitimi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Makine Eğitimi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8</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Mekatronik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Mekatronik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Otomotiv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Otomotiv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31</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Bilgisayar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Bilgisayar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30</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Çevre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Çevre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42</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42</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Çevre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Çevre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Elektrik - Elektronik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Elektrik - Elektronik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79</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79</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Elektrik - Elektronik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Elektrik-Elektronik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35</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Endüstri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Endüstri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72</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72</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Endüstri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Endüstri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Fizik</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Fizik</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20</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Fizik</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Fizik (Tezsiz)</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Fizik</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Fizik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Gıda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Gıda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53</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53</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Gıda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Gıda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İnşaat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İnşaat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118</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İnşaat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İnşaat Mühendisliği (Tezsiz)</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3</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İnşaat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İnşaat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33</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33</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Jeoloji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Jeoloji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75</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Jeoloji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Jeoloji Mühendisliği (Tezsiz)</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2</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Jeoloji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Jeoloji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Kimya</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Kimya</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48</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Kimya</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Kimya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Kimya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Kimya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22</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22</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lastRenderedPageBreak/>
              <w:t>Makine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Makine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90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90</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Makine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Makine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32</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32</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Matematik</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Matematik</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54</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Matematik</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Matematik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15</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Şehir Ve Bölge Planlama</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Şehir Ve Bölge Planlama</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25</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Tekstil Mühendisliği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Tekstil Mühendisliği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69</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69</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Tekstil Mühendisliği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Tekstil Mühendisliği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Toplam</w:t>
            </w:r>
          </w:p>
        </w:tc>
        <w:tc>
          <w:tcPr>
            <w:tcW w:w="1649" w:type="pct"/>
            <w:vAlign w:val="center"/>
            <w:hideMark/>
          </w:tcPr>
          <w:p w:rsidR="00B87F0E" w:rsidRPr="007923F6" w:rsidRDefault="00B87F0E" w:rsidP="000E6EA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929</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7923F6">
              <w:rPr>
                <w:b/>
                <w:bCs/>
                <w:color w:val="000000" w:themeColor="text1"/>
              </w:rPr>
              <w:t>6</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
                <w:bCs/>
                <w:color w:val="000000" w:themeColor="text1"/>
              </w:rPr>
            </w:pPr>
            <w:r w:rsidRPr="007923F6">
              <w:rPr>
                <w:b/>
                <w:bCs/>
                <w:color w:val="000000" w:themeColor="text1"/>
              </w:rPr>
              <w:t>211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1146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İslami İlimler Enstitüsü</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 </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 </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 Temel İslam Bilimleri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Temel İslam Bilimleri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31</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Toplam</w:t>
            </w:r>
          </w:p>
        </w:tc>
        <w:tc>
          <w:tcPr>
            <w:tcW w:w="1649" w:type="pct"/>
            <w:vAlign w:val="center"/>
            <w:hideMark/>
          </w:tcPr>
          <w:p w:rsidR="00B87F0E" w:rsidRPr="007923F6" w:rsidRDefault="00B87F0E" w:rsidP="000E6EA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31</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b/>
                <w:bCs/>
                <w:color w:val="000000" w:themeColor="text1"/>
              </w:rPr>
            </w:pPr>
            <w:r w:rsidRPr="007923F6">
              <w:rPr>
                <w:b/>
                <w:bCs/>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
                <w:bCs/>
                <w:color w:val="000000" w:themeColor="text1"/>
              </w:rPr>
            </w:pPr>
            <w:r w:rsidRPr="007923F6">
              <w:rPr>
                <w:b/>
                <w:bCs/>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31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 xml:space="preserve">Sağlık Bilimleri Enstitüsü </w:t>
            </w:r>
          </w:p>
        </w:tc>
        <w:tc>
          <w:tcPr>
            <w:tcW w:w="1649" w:type="pct"/>
            <w:vAlign w:val="center"/>
            <w:hideMark/>
          </w:tcPr>
          <w:p w:rsidR="00B87F0E" w:rsidRPr="007923F6" w:rsidRDefault="00B87F0E" w:rsidP="000E6EA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 </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 </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Anatomi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Anatomi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Anatomi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Anatomi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Antrenman Ve Hareket</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Antrenman Ve Hareket</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24</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Antrenman Ve Hareket</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Antrenman Ve Hareket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Biyofizik</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Biyofizik</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Fizik Tedavi Ve Rehabilitasyon</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Fizik Tedavi Ve Rehabilitasyon</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48</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Fizik Tedavi Ve Rehabilitasyon</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Fizyoterapi Ve Rehabilitasyon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50</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Fizyoloji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Fizyoloji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Fizyoloji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Fizyoloji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Halk Sağlığı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Halk Sağlığı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17</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Halk Sağlığı Hemşireliği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Halk Sağlığı Hemşireliği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14</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Hemşirelik</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Çocuk Sağlığı Ve Hastalıkları Hemşireliği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22</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22</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Hemşirelik</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Doğum-Kadın Hastalıkları Hemşireliği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6</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Hemşirelik</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Hemşirelik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Hemşirelik</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Hemşirelik Esasları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Histoloji-Embriyoloji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Histoloji Ve Embriyoloji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Histoloji-Embriyoloji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Histoloji Ve Embriyoloji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 Ve Uğraşı Tedavisi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El Rehabilitasyonu</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 Ve Uğraşı Tedavisi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İş Ve Uğraşı Tedavisi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6</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Kanser Moleküler Biyolojisi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Kanser Moleküler Biyolojisi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Kanser Moleküler Biyolojisi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Kanser Moleküler Biyolojisi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Ortodonti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Ortodonti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Sinir Bilim</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Sinir Bilim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Sporda Psiko Sosyal Alanlar</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Sporda Psiko-Sosyal Alanlar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Tıbbi Biyokimya</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Tıbbi Biyokimya</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lastRenderedPageBreak/>
              <w:t>Tıbbi Biyoloji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Tıbbi Biyoloji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Tıbbi Biyoloji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Tıbbi Biyoloji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Tıbbi Farmakoloji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Tıbbi Farmakoloji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14</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14</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Tıbbi Mikrobiyoloji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Tıbbi Mikrobiyoloji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Toplam</w:t>
            </w:r>
          </w:p>
        </w:tc>
        <w:tc>
          <w:tcPr>
            <w:tcW w:w="1649" w:type="pct"/>
            <w:vAlign w:val="center"/>
            <w:hideMark/>
          </w:tcPr>
          <w:p w:rsidR="00B87F0E" w:rsidRPr="007923F6" w:rsidRDefault="00B87F0E" w:rsidP="000E6EA9">
            <w:pPr>
              <w:cnfStyle w:val="000000000000" w:firstRow="0" w:lastRow="0" w:firstColumn="0" w:lastColumn="0" w:oddVBand="0" w:evenVBand="0" w:oddHBand="0" w:evenHBand="0" w:firstRowFirstColumn="0" w:firstRowLastColumn="0" w:lastRowFirstColumn="0" w:lastRowLastColumn="0"/>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204</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7923F6">
              <w:rPr>
                <w:b/>
                <w:bCs/>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
                <w:bCs/>
                <w:color w:val="000000" w:themeColor="text1"/>
              </w:rPr>
            </w:pPr>
            <w:r w:rsidRPr="007923F6">
              <w:rPr>
                <w:b/>
                <w:bCs/>
                <w:color w:val="000000" w:themeColor="text1"/>
              </w:rPr>
              <w:t>118</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322</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b/>
                <w:bCs/>
                <w:color w:val="000000" w:themeColor="text1"/>
              </w:rPr>
            </w:pPr>
            <w:r w:rsidRPr="007923F6">
              <w:rPr>
                <w:b/>
                <w:bCs/>
                <w:color w:val="000000" w:themeColor="text1"/>
              </w:rPr>
              <w:t xml:space="preserve">Sosyal Bilimler Enstitüsü </w:t>
            </w:r>
          </w:p>
        </w:tc>
        <w:tc>
          <w:tcPr>
            <w:tcW w:w="1649" w:type="pct"/>
            <w:vAlign w:val="center"/>
            <w:hideMark/>
          </w:tcPr>
          <w:p w:rsidR="00B87F0E" w:rsidRPr="007923F6" w:rsidRDefault="00B87F0E" w:rsidP="000E6EA9">
            <w:pPr>
              <w:cnfStyle w:val="000000100000" w:firstRow="0" w:lastRow="0" w:firstColumn="0" w:lastColumn="0" w:oddVBand="0" w:evenVBand="0" w:oddHBand="1" w:evenHBand="0" w:firstRowFirstColumn="0" w:firstRowLastColumn="0" w:lastRowFirstColumn="0" w:lastRowLastColumn="0"/>
              <w:rPr>
                <w:color w:val="000000" w:themeColor="text1"/>
              </w:rPr>
            </w:pP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 </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 </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 </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 </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Çağdaş Türk Lehçeleri Ve Edebiyatları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Çağdaş Türk Lehçeleri Ve Edebiyatları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48</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Çalışma Ekonomisi Ve Endüstri İlişkileri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Çalışma Ekonomisi Ve Endüstri İlişkileri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78</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Çalışma Ekonomisi Ve Endüstri İlişkileri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Çalışma Ekonomisi Ve Endüstri İlişkileri (Tezsiz)(İ.Ö.)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Çalışma Ekonomisi Ve Endüstri İlişkileri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Çalışma Ekonomisi Ve Endüstri İlişkileri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18</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Dil Bilimleri Ve Kültür Araştırmaları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Dil Bilimleri Ve Kültür Araştırmaları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21</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Ekonometri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Ekonometri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7</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Felsefe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Felsefe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10</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Felsefe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Sistematik Felsefe Ve Mantık</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58</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Felsefe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Türk İslam Düşünce Tarihi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Felsefe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Türk İslam Düşünce Tarihi (Tezsiz)</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Fransız Dili Ve Edebiyatı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Fransız Dili Ve Edebiyatı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11</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Fransız Dili Ve Edebiyatı</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Fransız Dili Ve Edebiyatı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Gastronomi Ve Mutfak Sanatları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Gastronomi Ve Mutfak Sanatları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İktisat</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İktisat</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95</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95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İktisat</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İktisat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İngiliz Dili Ve Edebiyatı</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İngiliz Dili Ve Edebiyatı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35</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İngiliz Dili Ve Edebiyatı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İngiliz Dili Ve Edebiyatı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24</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24</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Genel İşletme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73</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73</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Muhasebe Ve Finansman</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66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Muhasebe Ve Finansman (Tezsiz) (İ.Ö.)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18</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Pazarlama</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30</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Sağlık Kurumları Ve Hastane Yönetimi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Sayısal Yöntemler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51</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Sayısal Yöntemler (Tezsiz)</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Üretim Yönetimi Ve Pazarlama</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47</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Yönetim Ve Organizasyon</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63</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63</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İşletme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Yönetim Ve Organizasyon (Tezsiz) (İ.Ö.)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14</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14</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Maliye</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Maliye</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47</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47</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lastRenderedPageBreak/>
              <w:t>Maliye</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Maliye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Maliye </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Maliye (Tezsiz)</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1</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Maliye </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Maliye (Tezsiz) (İ.Ö.)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8</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 xml:space="preserve">Maliye </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Vergi Hukuku Ve Vergi Uygulamaları Tezsiz)(İ.Ö.)</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35</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Sanat Tarihi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Sanat Tarihi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Sanat Tarihi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Sanat Tarihi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12</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12</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Siyaset Bilimi Ve Kamu Yönetimi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Kamu Yönetimi Ve Kent Çalışmaları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Siyaset Bilimi Ve Kamu Yönetimi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Siyaset Bilimi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28</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Siyaset Bilimi Ve Kamu Yönetimi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Siyaset Bilimi Ve Kamu Yönetimi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27</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27</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Siyaset Bilimi Ve Kamu Yönetimi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Siyaset Bilimi Ve Kamu Yönetimi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45</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45</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Sosyoloji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Genel Sosyoloji Ve Metodoloji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58</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58</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Sosyoloji</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Sosyoloji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6</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Spor Yöneticiliği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Spor Yönetimi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Tarih</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Eski Çağ Tarihi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24</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Tarih</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Tarih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29</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29</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Tarih</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Türkiye Cumhuriyeti Tarihi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34</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34</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Tarih</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Yakınçağ Tarihi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16</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Tarih</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Yeniçağ Tarihi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18</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18</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Turizm İşletmeciliği</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Turizm İşletmeciliği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25</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25</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 Dili Ve Edebıyatı</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Eski Türk Edebiyatı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19</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19</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 Dili Ve Edebıyatı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Halk Bilimi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19</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19</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 Dili Ve Edebıyatı</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Türk Dili Ve Edebıyatı Dr.</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33</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33</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 Dili Ve Edebıyatı</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Yeni Türk Dili</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43</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43</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Türk Dili Ve Edebıyatı</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Yeni Türk Edebiyatı</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16</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16</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Uluslararası Ticaret Ve Finansman</w:t>
            </w:r>
          </w:p>
        </w:tc>
        <w:tc>
          <w:tcPr>
            <w:tcW w:w="1649" w:type="pct"/>
            <w:vAlign w:val="center"/>
            <w:hideMark/>
          </w:tcPr>
          <w:p w:rsidR="00B87F0E" w:rsidRPr="007923F6" w:rsidRDefault="001E6F17" w:rsidP="000E6EA9">
            <w:pP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Uluslararası Ticaret Ve Finans</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21</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0</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21</w:t>
            </w:r>
          </w:p>
        </w:tc>
      </w:tr>
      <w:tr w:rsidR="000E6EA9" w:rsidRPr="007923F6" w:rsidTr="003D5C3C">
        <w:trPr>
          <w:cnfStyle w:val="000000100000" w:firstRow="0" w:lastRow="0" w:firstColumn="0" w:lastColumn="0" w:oddVBand="0" w:evenVBand="0" w:oddHBand="1"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1E6F17" w:rsidP="000E6EA9">
            <w:pPr>
              <w:rPr>
                <w:color w:val="000000" w:themeColor="text1"/>
              </w:rPr>
            </w:pPr>
            <w:r w:rsidRPr="007923F6">
              <w:rPr>
                <w:color w:val="000000" w:themeColor="text1"/>
              </w:rPr>
              <w:t>Uluslararası Ticaret Ve Finansman</w:t>
            </w:r>
          </w:p>
        </w:tc>
        <w:tc>
          <w:tcPr>
            <w:tcW w:w="1649" w:type="pct"/>
            <w:vAlign w:val="center"/>
            <w:hideMark/>
          </w:tcPr>
          <w:p w:rsidR="00B87F0E" w:rsidRPr="007923F6" w:rsidRDefault="001E6F17" w:rsidP="000E6EA9">
            <w:pP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Uluslararası Ticaret Ve Finans Doktora</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color w:val="000000" w:themeColor="text1"/>
              </w:rPr>
            </w:pPr>
            <w:r w:rsidRPr="007923F6">
              <w:rPr>
                <w:color w:val="000000" w:themeColor="text1"/>
              </w:rPr>
              <w:t>0</w:t>
            </w:r>
          </w:p>
        </w:tc>
        <w:tc>
          <w:tcPr>
            <w:tcW w:w="413" w:type="pct"/>
            <w:vAlign w:val="center"/>
            <w:hideMark/>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7923F6">
              <w:rPr>
                <w:color w:val="000000" w:themeColor="text1"/>
              </w:rPr>
              <w:t>0</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color w:val="000000" w:themeColor="text1"/>
              </w:rPr>
            </w:pPr>
            <w:r w:rsidRPr="007923F6">
              <w:rPr>
                <w:color w:val="000000" w:themeColor="text1"/>
              </w:rPr>
              <w:t>2</w:t>
            </w:r>
          </w:p>
        </w:tc>
      </w:tr>
      <w:tr w:rsidR="000E6EA9" w:rsidRPr="007923F6" w:rsidTr="003D5C3C">
        <w:trPr>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B87F0E" w:rsidP="000E6EA9">
            <w:pPr>
              <w:rPr>
                <w:b/>
                <w:bCs/>
                <w:color w:val="000000" w:themeColor="text1"/>
              </w:rPr>
            </w:pPr>
            <w:r w:rsidRPr="007923F6">
              <w:rPr>
                <w:b/>
                <w:bCs/>
                <w:color w:val="000000" w:themeColor="text1"/>
              </w:rPr>
              <w:t>TOPLAM</w:t>
            </w:r>
          </w:p>
        </w:tc>
        <w:tc>
          <w:tcPr>
            <w:tcW w:w="1649" w:type="pct"/>
            <w:vAlign w:val="center"/>
            <w:hideMark/>
          </w:tcPr>
          <w:p w:rsidR="00B87F0E" w:rsidRPr="007923F6" w:rsidRDefault="00B87F0E" w:rsidP="000E6EA9">
            <w:pPr>
              <w:cnfStyle w:val="000000000000" w:firstRow="0" w:lastRow="0" w:firstColumn="0" w:lastColumn="0" w:oddVBand="0" w:evenVBand="0" w:oddHBand="0" w:evenHBand="0" w:firstRowFirstColumn="0" w:firstRowLastColumn="0" w:lastRowFirstColumn="0" w:lastRowLastColumn="0"/>
              <w:rPr>
                <w:b/>
                <w:bCs/>
                <w:color w:val="000000" w:themeColor="text1"/>
              </w:rPr>
            </w:pPr>
            <w:r w:rsidRPr="007923F6">
              <w:rPr>
                <w:b/>
                <w:bCs/>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
                <w:bCs/>
                <w:color w:val="000000" w:themeColor="text1"/>
              </w:rPr>
            </w:pPr>
            <w:r w:rsidRPr="007923F6">
              <w:rPr>
                <w:b/>
                <w:bCs/>
                <w:color w:val="000000" w:themeColor="text1"/>
              </w:rPr>
              <w:t>1132</w:t>
            </w:r>
          </w:p>
        </w:tc>
        <w:tc>
          <w:tcPr>
            <w:tcW w:w="413" w:type="pct"/>
            <w:vAlign w:val="center"/>
            <w:hideMark/>
          </w:tcPr>
          <w:p w:rsidR="00B87F0E" w:rsidRPr="007923F6" w:rsidRDefault="00B87F0E" w:rsidP="000E6EA9">
            <w:pPr>
              <w:jc w:val="center"/>
              <w:cnfStyle w:val="000000000000" w:firstRow="0" w:lastRow="0" w:firstColumn="0" w:lastColumn="0" w:oddVBand="0" w:evenVBand="0" w:oddHBand="0" w:evenHBand="0" w:firstRowFirstColumn="0" w:firstRowLastColumn="0" w:lastRowFirstColumn="0" w:lastRowLastColumn="0"/>
              <w:rPr>
                <w:b/>
                <w:bCs/>
                <w:color w:val="000000" w:themeColor="text1"/>
              </w:rPr>
            </w:pPr>
            <w:r w:rsidRPr="007923F6">
              <w:rPr>
                <w:b/>
                <w:bCs/>
                <w:color w:val="000000" w:themeColor="text1"/>
              </w:rPr>
              <w:t>79</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
                <w:bCs/>
                <w:color w:val="000000" w:themeColor="text1"/>
              </w:rPr>
            </w:pPr>
            <w:r w:rsidRPr="007923F6">
              <w:rPr>
                <w:b/>
                <w:bCs/>
                <w:color w:val="000000" w:themeColor="text1"/>
              </w:rPr>
              <w:t>295</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 w:val="0"/>
                <w:bCs w:val="0"/>
                <w:color w:val="000000" w:themeColor="text1"/>
              </w:rPr>
            </w:pPr>
            <w:r w:rsidRPr="007923F6">
              <w:rPr>
                <w:b w:val="0"/>
                <w:bCs w:val="0"/>
                <w:color w:val="000000" w:themeColor="text1"/>
              </w:rPr>
              <w:t>1506</w:t>
            </w:r>
          </w:p>
        </w:tc>
      </w:tr>
      <w:tr w:rsidR="000E6EA9" w:rsidRPr="007923F6" w:rsidTr="003D5C3C">
        <w:trPr>
          <w:cnfStyle w:val="010000000000" w:firstRow="0" w:lastRow="1" w:firstColumn="0" w:lastColumn="0" w:oddVBand="0" w:evenVBand="0" w:oddHBand="0" w:evenHBand="0" w:firstRowFirstColumn="0" w:firstRowLastColumn="0" w:lastRowFirstColumn="0" w:lastRowLastColumn="0"/>
          <w:trHeight w:val="300"/>
        </w:trPr>
        <w:tc>
          <w:tcPr>
            <w:cnfStyle w:val="000010000000" w:firstRow="0" w:lastRow="0" w:firstColumn="0" w:lastColumn="0" w:oddVBand="1" w:evenVBand="0" w:oddHBand="0" w:evenHBand="0" w:firstRowFirstColumn="0" w:firstRowLastColumn="0" w:lastRowFirstColumn="0" w:lastRowLastColumn="0"/>
            <w:tcW w:w="1427" w:type="pct"/>
            <w:vAlign w:val="center"/>
            <w:hideMark/>
          </w:tcPr>
          <w:p w:rsidR="00B87F0E" w:rsidRPr="007923F6" w:rsidRDefault="00B87F0E" w:rsidP="000E6EA9">
            <w:pPr>
              <w:rPr>
                <w:bCs w:val="0"/>
                <w:color w:val="000000" w:themeColor="text1"/>
              </w:rPr>
            </w:pPr>
            <w:r w:rsidRPr="007923F6">
              <w:rPr>
                <w:bCs w:val="0"/>
                <w:color w:val="000000" w:themeColor="text1"/>
              </w:rPr>
              <w:t>GENEL TOPLAM</w:t>
            </w:r>
          </w:p>
        </w:tc>
        <w:tc>
          <w:tcPr>
            <w:tcW w:w="1649" w:type="pct"/>
            <w:vAlign w:val="center"/>
            <w:hideMark/>
          </w:tcPr>
          <w:p w:rsidR="00B87F0E" w:rsidRPr="007923F6" w:rsidRDefault="00B87F0E" w:rsidP="000E6EA9">
            <w:pPr>
              <w:cnfStyle w:val="010000000000" w:firstRow="0" w:lastRow="1" w:firstColumn="0" w:lastColumn="0" w:oddVBand="0" w:evenVBand="0" w:oddHBand="0" w:evenHBand="0" w:firstRowFirstColumn="0" w:firstRowLastColumn="0" w:lastRowFirstColumn="0" w:lastRowLastColumn="0"/>
              <w:rPr>
                <w:bCs w:val="0"/>
                <w:color w:val="000000" w:themeColor="text1"/>
              </w:rPr>
            </w:pPr>
            <w:r w:rsidRPr="007923F6">
              <w:rPr>
                <w:bCs w:val="0"/>
                <w:color w:val="000000" w:themeColor="text1"/>
              </w:rPr>
              <w:t> </w:t>
            </w:r>
          </w:p>
        </w:tc>
        <w:tc>
          <w:tcPr>
            <w:cnfStyle w:val="000010000000" w:firstRow="0" w:lastRow="0" w:firstColumn="0" w:lastColumn="0" w:oddVBand="1" w:evenVBand="0" w:oddHBand="0" w:evenHBand="0" w:firstRowFirstColumn="0" w:firstRowLastColumn="0" w:lastRowFirstColumn="0" w:lastRowLastColumn="0"/>
            <w:tcW w:w="413" w:type="pct"/>
            <w:vAlign w:val="center"/>
            <w:hideMark/>
          </w:tcPr>
          <w:p w:rsidR="00B87F0E" w:rsidRPr="007923F6" w:rsidRDefault="00B87F0E" w:rsidP="000E6EA9">
            <w:pPr>
              <w:jc w:val="center"/>
              <w:rPr>
                <w:bCs w:val="0"/>
                <w:color w:val="000000" w:themeColor="text1"/>
              </w:rPr>
            </w:pPr>
            <w:r w:rsidRPr="007923F6">
              <w:rPr>
                <w:bCs w:val="0"/>
                <w:color w:val="000000" w:themeColor="text1"/>
              </w:rPr>
              <w:t>2769</w:t>
            </w:r>
          </w:p>
        </w:tc>
        <w:tc>
          <w:tcPr>
            <w:tcW w:w="413" w:type="pct"/>
            <w:vAlign w:val="center"/>
            <w:hideMark/>
          </w:tcPr>
          <w:p w:rsidR="00B87F0E" w:rsidRPr="007923F6" w:rsidRDefault="00B87F0E" w:rsidP="000E6EA9">
            <w:pPr>
              <w:jc w:val="center"/>
              <w:cnfStyle w:val="010000000000" w:firstRow="0" w:lastRow="1" w:firstColumn="0" w:lastColumn="0" w:oddVBand="0" w:evenVBand="0" w:oddHBand="0" w:evenHBand="0" w:firstRowFirstColumn="0" w:firstRowLastColumn="0" w:lastRowFirstColumn="0" w:lastRowLastColumn="0"/>
              <w:rPr>
                <w:bCs w:val="0"/>
                <w:color w:val="000000" w:themeColor="text1"/>
              </w:rPr>
            </w:pPr>
            <w:r w:rsidRPr="007923F6">
              <w:rPr>
                <w:bCs w:val="0"/>
                <w:color w:val="000000" w:themeColor="text1"/>
              </w:rPr>
              <w:t>195</w:t>
            </w:r>
          </w:p>
        </w:tc>
        <w:tc>
          <w:tcPr>
            <w:cnfStyle w:val="000010000000" w:firstRow="0" w:lastRow="0" w:firstColumn="0" w:lastColumn="0" w:oddVBand="1" w:evenVBand="0" w:oddHBand="0" w:evenHBand="0" w:firstRowFirstColumn="0" w:firstRowLastColumn="0" w:lastRowFirstColumn="0" w:lastRowLastColumn="0"/>
            <w:tcW w:w="549" w:type="pct"/>
            <w:vAlign w:val="center"/>
            <w:hideMark/>
          </w:tcPr>
          <w:p w:rsidR="00B87F0E" w:rsidRPr="007923F6" w:rsidRDefault="00B87F0E" w:rsidP="000E6EA9">
            <w:pPr>
              <w:jc w:val="center"/>
              <w:rPr>
                <w:bCs w:val="0"/>
                <w:color w:val="000000" w:themeColor="text1"/>
              </w:rPr>
            </w:pPr>
            <w:r w:rsidRPr="007923F6">
              <w:rPr>
                <w:bCs w:val="0"/>
                <w:color w:val="000000" w:themeColor="text1"/>
              </w:rPr>
              <w:t>702</w:t>
            </w:r>
          </w:p>
        </w:tc>
        <w:tc>
          <w:tcPr>
            <w:cnfStyle w:val="000100000000" w:firstRow="0" w:lastRow="0" w:firstColumn="0" w:lastColumn="1" w:oddVBand="0" w:evenVBand="0" w:oddHBand="0" w:evenHBand="0" w:firstRowFirstColumn="0" w:firstRowLastColumn="0" w:lastRowFirstColumn="0" w:lastRowLastColumn="0"/>
            <w:tcW w:w="549" w:type="pct"/>
            <w:vAlign w:val="center"/>
            <w:hideMark/>
          </w:tcPr>
          <w:p w:rsidR="00B87F0E" w:rsidRPr="007923F6" w:rsidRDefault="00B87F0E" w:rsidP="000E6EA9">
            <w:pPr>
              <w:jc w:val="center"/>
              <w:rPr>
                <w:bCs w:val="0"/>
                <w:color w:val="000000" w:themeColor="text1"/>
              </w:rPr>
            </w:pPr>
            <w:r w:rsidRPr="007923F6">
              <w:rPr>
                <w:bCs w:val="0"/>
                <w:color w:val="000000" w:themeColor="text1"/>
              </w:rPr>
              <w:t>3666</w:t>
            </w:r>
          </w:p>
        </w:tc>
      </w:tr>
    </w:tbl>
    <w:p w:rsidR="00964884" w:rsidRPr="007923F6" w:rsidRDefault="00964884" w:rsidP="00964884">
      <w:pPr>
        <w:pStyle w:val="ResimYazs"/>
        <w:rPr>
          <w:b w:val="0"/>
        </w:rPr>
      </w:pPr>
      <w:r w:rsidRPr="007923F6">
        <w:rPr>
          <w:b w:val="0"/>
        </w:rPr>
        <w:t>*Öğrenci İşleri Daire Başkanlığı</w:t>
      </w:r>
    </w:p>
    <w:p w:rsidR="000E6EA9" w:rsidRPr="007923F6" w:rsidRDefault="000E6EA9" w:rsidP="00261EFB"/>
    <w:p w:rsidR="002A5F77" w:rsidRDefault="002A5F77" w:rsidP="00261EFB"/>
    <w:p w:rsidR="007A049C" w:rsidRDefault="007A049C" w:rsidP="00261EFB"/>
    <w:p w:rsidR="007A049C" w:rsidRDefault="007A049C" w:rsidP="00261EFB"/>
    <w:p w:rsidR="007A049C" w:rsidRDefault="007A049C" w:rsidP="00261EFB"/>
    <w:p w:rsidR="007A049C" w:rsidRDefault="007A049C" w:rsidP="00261EFB"/>
    <w:p w:rsidR="007A049C" w:rsidRDefault="007A049C" w:rsidP="00261EFB"/>
    <w:p w:rsidR="007A049C" w:rsidRDefault="007A049C" w:rsidP="002A5F77">
      <w:pPr>
        <w:pStyle w:val="ResimYazs"/>
      </w:pPr>
    </w:p>
    <w:p w:rsidR="000E6EA9" w:rsidRPr="007923F6" w:rsidRDefault="002A5F77" w:rsidP="002A5F77">
      <w:pPr>
        <w:pStyle w:val="ResimYazs"/>
      </w:pPr>
      <w:bookmarkStart w:id="137" w:name="_Toc2754544"/>
      <w:r w:rsidRPr="007923F6">
        <w:lastRenderedPageBreak/>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59</w:t>
      </w:r>
      <w:r w:rsidR="00190EF0" w:rsidRPr="007923F6">
        <w:rPr>
          <w:noProof/>
        </w:rPr>
        <w:fldChar w:fldCharType="end"/>
      </w:r>
      <w:r w:rsidRPr="007923F6">
        <w:t>: Yabancı Uyruklu Öğrencilerin Sayısı ve Bölümleri</w:t>
      </w:r>
      <w:bookmarkEnd w:id="137"/>
    </w:p>
    <w:tbl>
      <w:tblPr>
        <w:tblStyle w:val="AkListe-Vurgu11"/>
        <w:tblW w:w="9464" w:type="dxa"/>
        <w:tblLook w:val="01E0" w:firstRow="1" w:lastRow="1" w:firstColumn="1" w:lastColumn="1" w:noHBand="0" w:noVBand="0"/>
      </w:tblPr>
      <w:tblGrid>
        <w:gridCol w:w="2542"/>
        <w:gridCol w:w="4327"/>
        <w:gridCol w:w="756"/>
        <w:gridCol w:w="851"/>
        <w:gridCol w:w="988"/>
      </w:tblGrid>
      <w:tr w:rsidR="00B87F0E" w:rsidRPr="007923F6" w:rsidTr="00A30264">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9464" w:type="dxa"/>
            <w:gridSpan w:val="5"/>
            <w:vAlign w:val="center"/>
          </w:tcPr>
          <w:p w:rsidR="00B87F0E" w:rsidRPr="007923F6" w:rsidRDefault="00B87F0E" w:rsidP="000E6EA9">
            <w:pPr>
              <w:spacing w:after="120"/>
              <w:jc w:val="both"/>
              <w:rPr>
                <w:bCs w:val="0"/>
                <w:szCs w:val="24"/>
              </w:rPr>
            </w:pPr>
            <w:r w:rsidRPr="007923F6">
              <w:rPr>
                <w:bCs w:val="0"/>
                <w:color w:val="000000" w:themeColor="text1"/>
                <w:szCs w:val="24"/>
              </w:rPr>
              <w:t>Yabancı Uyruklu Öğrencilerin Sayısı ve Bölümleri</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42" w:type="dxa"/>
            <w:vAlign w:val="center"/>
          </w:tcPr>
          <w:p w:rsidR="00B87F0E" w:rsidRPr="007923F6" w:rsidRDefault="00B87F0E" w:rsidP="000E6EA9">
            <w:pPr>
              <w:jc w:val="center"/>
              <w:rPr>
                <w:b w:val="0"/>
              </w:rPr>
            </w:pPr>
            <w:r w:rsidRPr="007923F6">
              <w:rPr>
                <w:b w:val="0"/>
              </w:rPr>
              <w:t>Birimin Adı</w:t>
            </w:r>
          </w:p>
        </w:tc>
        <w:tc>
          <w:tcPr>
            <w:cnfStyle w:val="000010000000" w:firstRow="0" w:lastRow="0" w:firstColumn="0" w:lastColumn="0" w:oddVBand="1" w:evenVBand="0" w:oddHBand="0" w:evenHBand="0" w:firstRowFirstColumn="0" w:firstRowLastColumn="0" w:lastRowFirstColumn="0" w:lastRowLastColumn="0"/>
            <w:tcW w:w="4327" w:type="dxa"/>
            <w:vAlign w:val="center"/>
          </w:tcPr>
          <w:p w:rsidR="00B87F0E" w:rsidRPr="007923F6" w:rsidRDefault="00B87F0E" w:rsidP="000E6EA9">
            <w:pPr>
              <w:jc w:val="center"/>
              <w:rPr>
                <w:b/>
              </w:rPr>
            </w:pPr>
            <w:r w:rsidRPr="007923F6">
              <w:rPr>
                <w:b/>
              </w:rPr>
              <w:t>Bölümü</w:t>
            </w:r>
          </w:p>
        </w:tc>
        <w:tc>
          <w:tcPr>
            <w:tcW w:w="756" w:type="dxa"/>
            <w:vAlign w:val="center"/>
          </w:tcPr>
          <w:p w:rsidR="00B87F0E" w:rsidRPr="007923F6" w:rsidRDefault="00B87F0E" w:rsidP="000E6EA9">
            <w:pPr>
              <w:jc w:val="center"/>
              <w:cnfStyle w:val="000000100000" w:firstRow="0" w:lastRow="0" w:firstColumn="0" w:lastColumn="0" w:oddVBand="0" w:evenVBand="0" w:oddHBand="1" w:evenHBand="0" w:firstRowFirstColumn="0" w:firstRowLastColumn="0" w:lastRowFirstColumn="0" w:lastRowLastColumn="0"/>
              <w:rPr>
                <w:b/>
              </w:rPr>
            </w:pPr>
            <w:r w:rsidRPr="007923F6">
              <w:rPr>
                <w:b/>
              </w:rPr>
              <w:t>Kadın</w:t>
            </w:r>
          </w:p>
        </w:tc>
        <w:tc>
          <w:tcPr>
            <w:cnfStyle w:val="000010000000" w:firstRow="0" w:lastRow="0" w:firstColumn="0" w:lastColumn="0" w:oddVBand="1" w:evenVBand="0" w:oddHBand="0" w:evenHBand="0" w:firstRowFirstColumn="0" w:firstRowLastColumn="0" w:lastRowFirstColumn="0" w:lastRowLastColumn="0"/>
            <w:tcW w:w="851" w:type="dxa"/>
            <w:vAlign w:val="center"/>
          </w:tcPr>
          <w:p w:rsidR="00B87F0E" w:rsidRPr="007923F6" w:rsidRDefault="00B87F0E" w:rsidP="000E6EA9">
            <w:pPr>
              <w:jc w:val="center"/>
              <w:rPr>
                <w:b/>
              </w:rPr>
            </w:pPr>
            <w:r w:rsidRPr="007923F6">
              <w:rPr>
                <w:b/>
              </w:rPr>
              <w:t>Erkek</w:t>
            </w:r>
          </w:p>
        </w:tc>
        <w:tc>
          <w:tcPr>
            <w:cnfStyle w:val="000100000000" w:firstRow="0" w:lastRow="0" w:firstColumn="0" w:lastColumn="1" w:oddVBand="0" w:evenVBand="0" w:oddHBand="0" w:evenHBand="0" w:firstRowFirstColumn="0" w:firstRowLastColumn="0" w:lastRowFirstColumn="0" w:lastRowLastColumn="0"/>
            <w:tcW w:w="988" w:type="dxa"/>
            <w:vAlign w:val="center"/>
          </w:tcPr>
          <w:p w:rsidR="00B87F0E" w:rsidRPr="007923F6" w:rsidRDefault="00B87F0E" w:rsidP="000E6EA9">
            <w:pPr>
              <w:jc w:val="center"/>
              <w:rPr>
                <w:b w:val="0"/>
              </w:rPr>
            </w:pPr>
            <w:r w:rsidRPr="007923F6">
              <w:rPr>
                <w:b w:val="0"/>
              </w:rPr>
              <w:t>Toplam</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EĞİTİM FAKÜLTESİ</w:t>
            </w:r>
          </w:p>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B87F0E"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19</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21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40</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Okul Öncesi Öğretmenliği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6</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Sınıf Öğretmenliği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Sosyal Bilgiler Öğretmenliği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Fen Bilgisi Öğretmenliği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4</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Türkçe Öğretmenliği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İngilizce Öğretmenliği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6</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11</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İlköğretim Matematik Öğretmenliği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5</w:t>
            </w:r>
          </w:p>
        </w:tc>
      </w:tr>
      <w:tr w:rsidR="00B87F0E" w:rsidRPr="007923F6" w:rsidTr="00417545">
        <w:trPr>
          <w:trHeight w:val="302"/>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Bilgisayar Ve Öğretim Teknolojileri Öğretmenliği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8</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FEN EDEBİYAT FAKÜLTESİ</w:t>
            </w:r>
          </w:p>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b/>
              </w:rPr>
            </w:pPr>
            <w:r w:rsidRPr="007923F6">
              <w:rPr>
                <w:b/>
              </w:rPr>
              <w:t>38</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48</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86</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Çağdaş Türk Lehçeleri Ve Edebiyatları</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4</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Fizik</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Kimya</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3</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Matematik</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Tarih</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9</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13</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Türk Dili Ve Edebiyatı</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16</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Biyoloji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8</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Felsefe</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Sosyoloji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3</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9</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İngiliz Dili Ve Edebiyatı</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10</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22</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Arkeoloji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Sanat Tarihi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Fransız Dili Ve Edebiyatı</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İKTİSADİ VE İDARİ BİLİMLER FAKÜLTESİ</w:t>
            </w:r>
          </w:p>
          <w:p w:rsidR="00B87F0E" w:rsidRPr="007923F6" w:rsidRDefault="00B87F0E" w:rsidP="000E6EA9">
            <w:pPr>
              <w:rPr>
                <w:color w:val="000000"/>
              </w:rPr>
            </w:pPr>
            <w:r w:rsidRPr="007923F6">
              <w:rPr>
                <w:color w:val="000000"/>
              </w:rPr>
              <w:t>  </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b/>
              </w:rPr>
            </w:pPr>
            <w:r w:rsidRPr="007923F6">
              <w:rPr>
                <w:b/>
              </w:rPr>
              <w:t>35</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131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166</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pPr>
              <w:rPr>
                <w:b w:val="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İşletme</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7</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28</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İktisat (İngilizce)</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17</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Siyaset Bilimi Ve Kamu Yönetimi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18</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Maliye</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10</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Çalışma Ekonomisi Ve Endüstri İlişkileri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5</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Ekonometri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6</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İşletme-İngilizce</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6</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20</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Uluslararası Ticaret Ve Finans</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19</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23</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İktisat</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5</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27</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Yönetim Bilişim Sistemleri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7</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lastRenderedPageBreak/>
              <w:t>İLAHİYAT FAKÜLTESİ</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İlahiyat</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İLETİŞİM FAKÜLTESİ</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9</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Halkla İlişkiler Ve Tanıtım</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9</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MİMARLIK VE TASARIM FAKÜLTESİ</w:t>
            </w:r>
          </w:p>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5</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10</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Mimarlık</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5</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Şehir Ve Bölge Planlama</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3</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5</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MÜHENDİSLİK FAKÜLTESİ</w:t>
            </w:r>
          </w:p>
          <w:p w:rsidR="00B87F0E" w:rsidRPr="007923F6" w:rsidRDefault="00B87F0E" w:rsidP="000E6EA9">
            <w:pPr>
              <w:rPr>
                <w:color w:val="000000"/>
              </w:rPr>
            </w:pPr>
            <w:r w:rsidRPr="007923F6">
              <w:rPr>
                <w:color w:val="000000"/>
              </w:rPr>
              <w:t>  </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b/>
              </w:rPr>
            </w:pPr>
            <w:r w:rsidRPr="007923F6">
              <w:rPr>
                <w:b/>
              </w:rPr>
              <w:t>25</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116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141</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pPr>
              <w:rPr>
                <w:b w:val="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İnşaat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30</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34</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Makine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6</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30</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Jeoloji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7</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7</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Elektrik-Elektronik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15</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Gıda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5</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9</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Tekstil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Bilgisayar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3</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10</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13</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Endüstri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3</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4</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Çevre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9</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11</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Kimya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15</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SAĞLIK BİLİMLERİ FAKÜLTESİ</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6</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12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Hemşirelik</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6</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12</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SPOR BİLİMLERİ FAKÜLTESİ</w:t>
            </w:r>
          </w:p>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2</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Beden Eğitimi Ve Spor Öğretmenliği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Rekreasyon</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TEKNOLOJİ FAKÜLTESİ</w:t>
            </w:r>
          </w:p>
          <w:p w:rsidR="00B87F0E" w:rsidRPr="007923F6" w:rsidRDefault="00B87F0E" w:rsidP="000E6EA9">
            <w:pPr>
              <w:rPr>
                <w:color w:val="000000"/>
              </w:rPr>
            </w:pPr>
            <w:r w:rsidRPr="007923F6">
              <w:rPr>
                <w:color w:val="000000"/>
              </w:rPr>
              <w:t> </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b/>
              </w:rPr>
            </w:pPr>
            <w:r w:rsidRPr="007923F6">
              <w:rPr>
                <w:b/>
              </w:rPr>
              <w:t>7</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32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39</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Otomotiv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İmalat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Mekatronik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13</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13</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Biyomedikal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5</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19</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Malzeme Bilimi Ve Mühendisliği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3</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Makine Ve İmalat Mühendisliği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rPr>
                <w:color w:val="000000"/>
              </w:rPr>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TIP FAKÜLTESİ</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7</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22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29</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Tıp Doktorluğu</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7</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22</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29</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TURİZM FAKÜLTESİ</w:t>
            </w:r>
          </w:p>
          <w:p w:rsidR="00B87F0E" w:rsidRPr="007923F6" w:rsidRDefault="00B87F0E" w:rsidP="000E6EA9">
            <w:pPr>
              <w:rPr>
                <w:color w:val="000000"/>
              </w:rPr>
            </w:pPr>
            <w:r w:rsidRPr="007923F6">
              <w:rPr>
                <w:color w:val="000000"/>
              </w:rPr>
              <w:t> </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15</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18</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33</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pPr>
              <w:rPr>
                <w:b w:val="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Gastronomi Ve Mutfak Sanatları</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3</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4</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Turizm İşletmeciliği</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pPr>
            <w:r w:rsidRPr="007923F6">
              <w:t>14</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14</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28</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vAlign w:val="center"/>
            <w:hideMark/>
          </w:tcPr>
          <w:p w:rsidR="00B87F0E" w:rsidRPr="007923F6" w:rsidRDefault="00B87F0E" w:rsidP="000E6EA9">
            <w:pPr>
              <w:rPr>
                <w:b w:val="0"/>
                <w:color w:val="000000"/>
              </w:rPr>
            </w:pP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Turizm Rehberliği</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1</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trHeight w:val="382"/>
        </w:trPr>
        <w:tc>
          <w:tcPr>
            <w:cnfStyle w:val="001000000000" w:firstRow="0" w:lastRow="0" w:firstColumn="1" w:lastColumn="0" w:oddVBand="0" w:evenVBand="0" w:oddHBand="0" w:evenHBand="0" w:firstRowFirstColumn="0" w:firstRowLastColumn="0" w:lastRowFirstColumn="0" w:lastRowLastColumn="0"/>
            <w:tcW w:w="2542" w:type="dxa"/>
            <w:vMerge w:val="restart"/>
            <w:vAlign w:val="center"/>
            <w:hideMark/>
          </w:tcPr>
          <w:p w:rsidR="00B87F0E" w:rsidRPr="007923F6" w:rsidRDefault="00B87F0E" w:rsidP="000E6EA9">
            <w:pPr>
              <w:rPr>
                <w:color w:val="000000"/>
              </w:rPr>
            </w:pPr>
            <w:r w:rsidRPr="007923F6">
              <w:rPr>
                <w:color w:val="000000"/>
              </w:rPr>
              <w:t>FİZİK TEDAVİ VE REHABİLİTASYON YÜKSEKOKULU</w:t>
            </w:r>
          </w:p>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10</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r w:rsidRPr="007923F6">
              <w:rPr>
                <w:b/>
              </w:rPr>
              <w:t>8</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18</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hideMark/>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hideMark/>
          </w:tcPr>
          <w:p w:rsidR="00B87F0E" w:rsidRPr="007923F6" w:rsidRDefault="006A4C80" w:rsidP="000E6EA9">
            <w:pPr>
              <w:rPr>
                <w:color w:val="000000"/>
              </w:rPr>
            </w:pPr>
            <w:r w:rsidRPr="007923F6">
              <w:rPr>
                <w:color w:val="000000"/>
              </w:rPr>
              <w:t>Fizyoterapi Ve Rehabilitasyon</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10</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r w:rsidRPr="007923F6">
              <w:t>8</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18</w:t>
            </w:r>
          </w:p>
        </w:tc>
      </w:tr>
      <w:tr w:rsidR="00B87F0E" w:rsidRPr="007923F6" w:rsidTr="00417545">
        <w:trPr>
          <w:trHeight w:val="300"/>
        </w:trPr>
        <w:tc>
          <w:tcPr>
            <w:cnfStyle w:val="001000000000" w:firstRow="0" w:lastRow="0" w:firstColumn="1" w:lastColumn="0" w:oddVBand="0" w:evenVBand="0" w:oddHBand="0" w:evenHBand="0" w:firstRowFirstColumn="0" w:firstRowLastColumn="0" w:lastRowFirstColumn="0" w:lastRowLastColumn="0"/>
            <w:tcW w:w="2542" w:type="dxa"/>
            <w:vMerge w:val="restart"/>
            <w:noWrap/>
            <w:vAlign w:val="center"/>
          </w:tcPr>
          <w:p w:rsidR="00B87F0E" w:rsidRPr="007923F6" w:rsidRDefault="00B87F0E" w:rsidP="000E6EA9">
            <w:pPr>
              <w:rPr>
                <w:color w:val="000000"/>
              </w:rPr>
            </w:pPr>
            <w:r w:rsidRPr="007923F6">
              <w:rPr>
                <w:color w:val="000000"/>
              </w:rPr>
              <w:lastRenderedPageBreak/>
              <w:t>DENİZLİ TEKNİK BİLİMLER MESLEK YÜKSEKOKULU</w:t>
            </w:r>
          </w:p>
        </w:tc>
        <w:tc>
          <w:tcPr>
            <w:cnfStyle w:val="000010000000" w:firstRow="0" w:lastRow="0" w:firstColumn="0" w:lastColumn="0" w:oddVBand="1" w:evenVBand="0" w:oddHBand="0" w:evenHBand="0" w:firstRowFirstColumn="0" w:firstRowLastColumn="0" w:lastRowFirstColumn="0" w:lastRowLastColumn="0"/>
            <w:tcW w:w="4327" w:type="dxa"/>
            <w:vAlign w:val="center"/>
          </w:tcPr>
          <w:p w:rsidR="00B87F0E" w:rsidRPr="007923F6" w:rsidRDefault="006A4C80" w:rsidP="000E6EA9">
            <w:pPr>
              <w:rPr>
                <w:b/>
                <w:color w:val="000000"/>
              </w:rPr>
            </w:pPr>
            <w:r w:rsidRPr="007923F6">
              <w:rPr>
                <w:b/>
                <w:color w:val="000000"/>
              </w:rPr>
              <w:t> </w:t>
            </w:r>
          </w:p>
        </w:tc>
        <w:tc>
          <w:tcPr>
            <w:tcW w:w="756" w:type="dxa"/>
            <w:noWrap/>
            <w:vAlign w:val="center"/>
          </w:tcPr>
          <w:p w:rsidR="00B87F0E" w:rsidRPr="007923F6" w:rsidRDefault="00B87F0E" w:rsidP="000E6EA9">
            <w:pPr>
              <w:jc w:val="right"/>
              <w:cnfStyle w:val="000000000000" w:firstRow="0" w:lastRow="0" w:firstColumn="0" w:lastColumn="0" w:oddVBand="0" w:evenVBand="0" w:oddHBand="0" w:evenHBand="0" w:firstRowFirstColumn="0" w:firstRowLastColumn="0" w:lastRowFirstColumn="0" w:lastRowLastColumn="0"/>
              <w:rPr>
                <w:b/>
              </w:rPr>
            </w:pPr>
            <w:r w:rsidRPr="007923F6">
              <w:rPr>
                <w:b/>
              </w:rPr>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rPr>
            </w:pP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1</w:t>
            </w:r>
          </w:p>
        </w:tc>
      </w:tr>
      <w:tr w:rsidR="00B87F0E" w:rsidRPr="007923F6" w:rsidTr="0041754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vMerge/>
            <w:noWrap/>
            <w:vAlign w:val="center"/>
          </w:tcPr>
          <w:p w:rsidR="00B87F0E" w:rsidRPr="007923F6" w:rsidRDefault="00B87F0E" w:rsidP="000E6EA9"/>
        </w:tc>
        <w:tc>
          <w:tcPr>
            <w:cnfStyle w:val="000010000000" w:firstRow="0" w:lastRow="0" w:firstColumn="0" w:lastColumn="0" w:oddVBand="1" w:evenVBand="0" w:oddHBand="0" w:evenHBand="0" w:firstRowFirstColumn="0" w:firstRowLastColumn="0" w:lastRowFirstColumn="0" w:lastRowLastColumn="0"/>
            <w:tcW w:w="4327" w:type="dxa"/>
            <w:vAlign w:val="center"/>
          </w:tcPr>
          <w:p w:rsidR="00B87F0E" w:rsidRPr="007923F6" w:rsidRDefault="006A4C80" w:rsidP="000E6EA9">
            <w:pPr>
              <w:rPr>
                <w:color w:val="000000"/>
              </w:rPr>
            </w:pPr>
            <w:r w:rsidRPr="007923F6">
              <w:rPr>
                <w:color w:val="000000"/>
              </w:rPr>
              <w:t>Moda Tasarımı</w:t>
            </w:r>
          </w:p>
        </w:tc>
        <w:tc>
          <w:tcPr>
            <w:tcW w:w="756" w:type="dxa"/>
            <w:noWrap/>
            <w:vAlign w:val="center"/>
          </w:tcPr>
          <w:p w:rsidR="00B87F0E" w:rsidRPr="007923F6" w:rsidRDefault="00B87F0E" w:rsidP="000E6EA9">
            <w:pPr>
              <w:jc w:val="right"/>
              <w:cnfStyle w:val="000000100000" w:firstRow="0" w:lastRow="0" w:firstColumn="0" w:lastColumn="0" w:oddVBand="0" w:evenVBand="0" w:oddHBand="1" w:evenHBand="0" w:firstRowFirstColumn="0" w:firstRowLastColumn="0" w:lastRowFirstColumn="0" w:lastRowLastColumn="0"/>
            </w:pPr>
            <w:r w:rsidRPr="007923F6">
              <w:t>1</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pP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pPr>
            <w:r w:rsidRPr="007923F6">
              <w:t>1</w:t>
            </w:r>
          </w:p>
        </w:tc>
      </w:tr>
      <w:tr w:rsidR="00B87F0E" w:rsidRPr="007923F6" w:rsidTr="00417545">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2" w:type="dxa"/>
            <w:noWrap/>
            <w:vAlign w:val="center"/>
          </w:tcPr>
          <w:p w:rsidR="00B87F0E" w:rsidRPr="007923F6" w:rsidRDefault="00B87F0E" w:rsidP="000E6EA9">
            <w:r w:rsidRPr="007923F6">
              <w:t>TOPLAM</w:t>
            </w:r>
          </w:p>
        </w:tc>
        <w:tc>
          <w:tcPr>
            <w:cnfStyle w:val="000010000000" w:firstRow="0" w:lastRow="0" w:firstColumn="0" w:lastColumn="0" w:oddVBand="1" w:evenVBand="0" w:oddHBand="0" w:evenHBand="0" w:firstRowFirstColumn="0" w:firstRowLastColumn="0" w:lastRowFirstColumn="0" w:lastRowLastColumn="0"/>
            <w:tcW w:w="4327" w:type="dxa"/>
            <w:vAlign w:val="center"/>
          </w:tcPr>
          <w:p w:rsidR="00B87F0E" w:rsidRPr="007923F6" w:rsidRDefault="00B87F0E" w:rsidP="000E6EA9">
            <w:pPr>
              <w:rPr>
                <w:b w:val="0"/>
                <w:color w:val="000000"/>
              </w:rPr>
            </w:pPr>
          </w:p>
        </w:tc>
        <w:tc>
          <w:tcPr>
            <w:tcW w:w="756" w:type="dxa"/>
            <w:noWrap/>
            <w:vAlign w:val="center"/>
          </w:tcPr>
          <w:p w:rsidR="00B87F0E" w:rsidRPr="007923F6" w:rsidRDefault="00B87F0E" w:rsidP="000E6EA9">
            <w:pPr>
              <w:jc w:val="right"/>
              <w:cnfStyle w:val="010000000000" w:firstRow="0" w:lastRow="1" w:firstColumn="0" w:lastColumn="0" w:oddVBand="0" w:evenVBand="0" w:oddHBand="0" w:evenHBand="0" w:firstRowFirstColumn="0" w:firstRowLastColumn="0" w:lastRowFirstColumn="0" w:lastRowLastColumn="0"/>
              <w:rPr>
                <w:b w:val="0"/>
              </w:rPr>
            </w:pPr>
            <w:r w:rsidRPr="007923F6">
              <w:rPr>
                <w:b w:val="0"/>
              </w:rPr>
              <w:t>172</w:t>
            </w:r>
          </w:p>
        </w:tc>
        <w:tc>
          <w:tcPr>
            <w:cnfStyle w:val="000010000000" w:firstRow="0" w:lastRow="0" w:firstColumn="0" w:lastColumn="0" w:oddVBand="1" w:evenVBand="0" w:oddHBand="0" w:evenHBand="0" w:firstRowFirstColumn="0" w:firstRowLastColumn="0" w:lastRowFirstColumn="0" w:lastRowLastColumn="0"/>
            <w:tcW w:w="851" w:type="dxa"/>
            <w:noWrap/>
            <w:vAlign w:val="center"/>
          </w:tcPr>
          <w:p w:rsidR="00B87F0E" w:rsidRPr="007923F6" w:rsidRDefault="00B87F0E" w:rsidP="000E6EA9">
            <w:pPr>
              <w:jc w:val="right"/>
              <w:rPr>
                <w:b w:val="0"/>
              </w:rPr>
            </w:pPr>
            <w:r w:rsidRPr="007923F6">
              <w:rPr>
                <w:b w:val="0"/>
              </w:rPr>
              <w:t>416</w:t>
            </w:r>
          </w:p>
        </w:tc>
        <w:tc>
          <w:tcPr>
            <w:cnfStyle w:val="000100000000" w:firstRow="0" w:lastRow="0" w:firstColumn="0" w:lastColumn="1" w:oddVBand="0" w:evenVBand="0" w:oddHBand="0" w:evenHBand="0" w:firstRowFirstColumn="0" w:firstRowLastColumn="0" w:lastRowFirstColumn="0" w:lastRowLastColumn="0"/>
            <w:tcW w:w="988" w:type="dxa"/>
            <w:noWrap/>
            <w:vAlign w:val="center"/>
          </w:tcPr>
          <w:p w:rsidR="00B87F0E" w:rsidRPr="007923F6" w:rsidRDefault="00B87F0E" w:rsidP="000E6EA9">
            <w:pPr>
              <w:jc w:val="right"/>
              <w:rPr>
                <w:b w:val="0"/>
              </w:rPr>
            </w:pPr>
            <w:r w:rsidRPr="007923F6">
              <w:rPr>
                <w:b w:val="0"/>
              </w:rPr>
              <w:t>588</w:t>
            </w:r>
          </w:p>
        </w:tc>
      </w:tr>
    </w:tbl>
    <w:p w:rsidR="00964884" w:rsidRPr="007923F6" w:rsidRDefault="00964884" w:rsidP="00964884">
      <w:pPr>
        <w:pStyle w:val="ResimYazs"/>
        <w:rPr>
          <w:b w:val="0"/>
        </w:rPr>
      </w:pPr>
      <w:r w:rsidRPr="007923F6">
        <w:rPr>
          <w:b w:val="0"/>
        </w:rPr>
        <w:t>*Öğrenci İşleri Daire Başkanlığı</w:t>
      </w:r>
    </w:p>
    <w:p w:rsidR="00B87F0E" w:rsidRDefault="00B87F0E" w:rsidP="00261EFB"/>
    <w:p w:rsidR="00BD2CC6" w:rsidRDefault="00BD2CC6" w:rsidP="00261EFB"/>
    <w:p w:rsidR="00ED3291" w:rsidRPr="007923F6" w:rsidRDefault="00ED3291" w:rsidP="00261EFB"/>
    <w:p w:rsidR="00B87F0E" w:rsidRPr="007923F6" w:rsidRDefault="00295D8F" w:rsidP="00295D8F">
      <w:pPr>
        <w:pStyle w:val="ResimYazs"/>
      </w:pPr>
      <w:bookmarkStart w:id="138" w:name="_Toc2754545"/>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60</w:t>
      </w:r>
      <w:r w:rsidR="00190EF0" w:rsidRPr="007923F6">
        <w:rPr>
          <w:noProof/>
        </w:rPr>
        <w:fldChar w:fldCharType="end"/>
      </w:r>
      <w:r w:rsidRPr="007923F6">
        <w:t>: Engelli Öğrenciler</w:t>
      </w:r>
      <w:bookmarkEnd w:id="138"/>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1E0" w:firstRow="1" w:lastRow="1" w:firstColumn="1" w:lastColumn="1" w:noHBand="0" w:noVBand="0"/>
      </w:tblPr>
      <w:tblGrid>
        <w:gridCol w:w="6758"/>
        <w:gridCol w:w="161"/>
        <w:gridCol w:w="2569"/>
      </w:tblGrid>
      <w:tr w:rsidR="00B87F0E" w:rsidRPr="007923F6" w:rsidTr="000E6EA9">
        <w:trPr>
          <w:trHeight w:val="600"/>
        </w:trPr>
        <w:tc>
          <w:tcPr>
            <w:tcW w:w="5000" w:type="pct"/>
            <w:gridSpan w:val="3"/>
            <w:shd w:val="clear" w:color="auto" w:fill="4F81BD"/>
            <w:vAlign w:val="center"/>
          </w:tcPr>
          <w:p w:rsidR="00B87F0E" w:rsidRPr="007923F6" w:rsidRDefault="00B87F0E" w:rsidP="000E6EA9">
            <w:pPr>
              <w:spacing w:after="120"/>
              <w:jc w:val="both"/>
              <w:rPr>
                <w:b/>
                <w:bCs/>
                <w:sz w:val="20"/>
              </w:rPr>
            </w:pPr>
            <w:r w:rsidRPr="007923F6">
              <w:rPr>
                <w:b/>
                <w:sz w:val="20"/>
              </w:rPr>
              <w:t>ENGELLİ ÖĞRENCİLER</w:t>
            </w:r>
          </w:p>
        </w:tc>
      </w:tr>
      <w:tr w:rsidR="00B87F0E" w:rsidRPr="007923F6" w:rsidTr="000E6EA9">
        <w:trPr>
          <w:trHeight w:val="314"/>
        </w:trPr>
        <w:tc>
          <w:tcPr>
            <w:tcW w:w="3561" w:type="pct"/>
            <w:shd w:val="clear" w:color="auto" w:fill="4F81BD"/>
            <w:vAlign w:val="center"/>
          </w:tcPr>
          <w:p w:rsidR="00B87F0E" w:rsidRPr="007923F6" w:rsidRDefault="00B87F0E" w:rsidP="000E6EA9">
            <w:pPr>
              <w:spacing w:after="120"/>
              <w:jc w:val="both"/>
              <w:rPr>
                <w:b/>
                <w:bCs/>
                <w:sz w:val="20"/>
              </w:rPr>
            </w:pPr>
            <w:r w:rsidRPr="007923F6">
              <w:rPr>
                <w:b/>
                <w:bCs/>
                <w:sz w:val="20"/>
              </w:rPr>
              <w:t>Birim Adı</w:t>
            </w:r>
          </w:p>
        </w:tc>
        <w:tc>
          <w:tcPr>
            <w:tcW w:w="1439" w:type="pct"/>
            <w:gridSpan w:val="2"/>
            <w:shd w:val="clear" w:color="auto" w:fill="4F81BD"/>
            <w:vAlign w:val="center"/>
          </w:tcPr>
          <w:p w:rsidR="00B87F0E" w:rsidRPr="007923F6" w:rsidRDefault="00B87F0E" w:rsidP="000E6EA9">
            <w:pPr>
              <w:spacing w:after="120"/>
              <w:jc w:val="both"/>
              <w:rPr>
                <w:b/>
                <w:bCs/>
                <w:sz w:val="20"/>
              </w:rPr>
            </w:pPr>
            <w:r w:rsidRPr="007923F6">
              <w:rPr>
                <w:b/>
                <w:bCs/>
                <w:sz w:val="20"/>
              </w:rPr>
              <w:t>Toplam</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B87F0E" w:rsidRPr="007923F6" w:rsidRDefault="006A4C80" w:rsidP="000E6EA9">
            <w:pPr>
              <w:rPr>
                <w:color w:val="000000"/>
                <w:sz w:val="20"/>
                <w:lang w:eastAsia="tr-TR"/>
              </w:rPr>
            </w:pPr>
            <w:r w:rsidRPr="007923F6">
              <w:rPr>
                <w:color w:val="000000"/>
                <w:sz w:val="20"/>
                <w:lang w:eastAsia="tr-TR"/>
              </w:rPr>
              <w:t>Eğitim Fakültesi</w:t>
            </w:r>
          </w:p>
        </w:tc>
        <w:tc>
          <w:tcPr>
            <w:tcW w:w="1354" w:type="pct"/>
            <w:tcBorders>
              <w:top w:val="single" w:sz="4" w:space="0" w:color="auto"/>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hideMark/>
          </w:tcPr>
          <w:p w:rsidR="00B87F0E" w:rsidRPr="007923F6" w:rsidRDefault="006A4C80" w:rsidP="000E6EA9">
            <w:pPr>
              <w:rPr>
                <w:color w:val="000000"/>
                <w:sz w:val="20"/>
                <w:lang w:eastAsia="tr-TR"/>
              </w:rPr>
            </w:pPr>
            <w:r w:rsidRPr="007923F6">
              <w:rPr>
                <w:color w:val="000000"/>
                <w:sz w:val="20"/>
                <w:lang w:eastAsia="tr-TR"/>
              </w:rPr>
              <w:t>Fen Edebiyat Fakültesi</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18</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İktisadi Ve İdari Bilimler Fakültesi</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8</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Mühendislik Fakültesi</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7</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Teknoloji Fakültesi</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3</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Uygulamalı Bilimler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Çivril Kadir Kameroğlu Meslek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Denizli Sağlık Hizmetleri Meslek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Denizli Teknik Bilimler Meslek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Denizli Sosyal Bilimler Meslek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tcPr>
          <w:p w:rsidR="00B87F0E" w:rsidRPr="007923F6" w:rsidRDefault="006A4C80" w:rsidP="000E6EA9">
            <w:pPr>
              <w:rPr>
                <w:color w:val="000000"/>
                <w:sz w:val="20"/>
                <w:lang w:eastAsia="tr-TR"/>
              </w:rPr>
            </w:pPr>
            <w:r w:rsidRPr="007923F6">
              <w:rPr>
                <w:color w:val="000000"/>
                <w:sz w:val="20"/>
                <w:lang w:eastAsia="tr-TR"/>
              </w:rPr>
              <w:t>Honaz Meslek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hideMark/>
          </w:tcPr>
          <w:p w:rsidR="00B87F0E" w:rsidRPr="007923F6" w:rsidRDefault="006A4C80" w:rsidP="000E6EA9">
            <w:pPr>
              <w:rPr>
                <w:color w:val="000000"/>
                <w:sz w:val="20"/>
                <w:lang w:eastAsia="tr-TR"/>
              </w:rPr>
            </w:pPr>
            <w:r w:rsidRPr="007923F6">
              <w:rPr>
                <w:color w:val="000000"/>
                <w:sz w:val="20"/>
                <w:lang w:eastAsia="tr-TR"/>
              </w:rPr>
              <w:t>Tavas Meslek Yüksekokulu</w:t>
            </w:r>
          </w:p>
        </w:tc>
        <w:tc>
          <w:tcPr>
            <w:tcW w:w="1354" w:type="pct"/>
            <w:tcBorders>
              <w:top w:val="nil"/>
              <w:left w:val="nil"/>
              <w:bottom w:val="single" w:sz="4" w:space="0" w:color="auto"/>
              <w:right w:val="single" w:sz="4" w:space="0" w:color="auto"/>
            </w:tcBorders>
            <w:shd w:val="clear" w:color="auto" w:fill="auto"/>
            <w:noWrap/>
            <w:vAlign w:val="center"/>
          </w:tcPr>
          <w:p w:rsidR="00B87F0E" w:rsidRPr="007923F6" w:rsidRDefault="00B87F0E" w:rsidP="000E6EA9">
            <w:pPr>
              <w:jc w:val="center"/>
              <w:rPr>
                <w:color w:val="000000"/>
                <w:sz w:val="20"/>
                <w:lang w:eastAsia="tr-TR"/>
              </w:rPr>
            </w:pPr>
            <w:r w:rsidRPr="007923F6">
              <w:rPr>
                <w:color w:val="000000"/>
                <w:sz w:val="20"/>
                <w:lang w:eastAsia="tr-TR"/>
              </w:rPr>
              <w:t>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3646" w:type="pct"/>
            <w:gridSpan w:val="2"/>
            <w:tcBorders>
              <w:top w:val="nil"/>
              <w:left w:val="single" w:sz="4" w:space="0" w:color="auto"/>
              <w:bottom w:val="single" w:sz="4" w:space="0" w:color="auto"/>
              <w:right w:val="single" w:sz="4" w:space="0" w:color="auto"/>
            </w:tcBorders>
            <w:shd w:val="clear" w:color="FFFFFF" w:fill="FFFFFF"/>
            <w:noWrap/>
            <w:vAlign w:val="center"/>
            <w:hideMark/>
          </w:tcPr>
          <w:p w:rsidR="00B87F0E" w:rsidRPr="007923F6" w:rsidRDefault="00B87F0E" w:rsidP="000E6EA9">
            <w:pPr>
              <w:rPr>
                <w:b/>
                <w:color w:val="000000"/>
                <w:sz w:val="20"/>
                <w:lang w:eastAsia="tr-TR"/>
              </w:rPr>
            </w:pPr>
            <w:r w:rsidRPr="007923F6">
              <w:rPr>
                <w:b/>
                <w:color w:val="000000"/>
                <w:sz w:val="20"/>
                <w:lang w:eastAsia="tr-TR"/>
              </w:rPr>
              <w:t>TOPLAM</w:t>
            </w:r>
          </w:p>
        </w:tc>
        <w:tc>
          <w:tcPr>
            <w:tcW w:w="1354" w:type="pct"/>
            <w:tcBorders>
              <w:top w:val="nil"/>
              <w:left w:val="nil"/>
              <w:bottom w:val="single" w:sz="4" w:space="0" w:color="auto"/>
              <w:right w:val="single" w:sz="4" w:space="0" w:color="auto"/>
            </w:tcBorders>
            <w:shd w:val="clear" w:color="auto" w:fill="auto"/>
            <w:noWrap/>
            <w:vAlign w:val="center"/>
            <w:hideMark/>
          </w:tcPr>
          <w:p w:rsidR="00B87F0E" w:rsidRPr="007923F6" w:rsidRDefault="00B87F0E" w:rsidP="000E6EA9">
            <w:pPr>
              <w:jc w:val="center"/>
              <w:rPr>
                <w:b/>
                <w:color w:val="000000"/>
                <w:sz w:val="20"/>
                <w:lang w:eastAsia="tr-TR"/>
              </w:rPr>
            </w:pPr>
            <w:r w:rsidRPr="007923F6">
              <w:rPr>
                <w:b/>
                <w:color w:val="000000"/>
                <w:sz w:val="20"/>
                <w:lang w:eastAsia="tr-TR"/>
              </w:rPr>
              <w:t>61</w:t>
            </w:r>
          </w:p>
        </w:tc>
      </w:tr>
    </w:tbl>
    <w:p w:rsidR="00964884" w:rsidRPr="007923F6" w:rsidRDefault="00964884" w:rsidP="00964884">
      <w:pPr>
        <w:pStyle w:val="ResimYazs"/>
        <w:rPr>
          <w:b w:val="0"/>
        </w:rPr>
      </w:pPr>
      <w:r w:rsidRPr="007923F6">
        <w:rPr>
          <w:b w:val="0"/>
        </w:rPr>
        <w:t>*Öğrenci İşleri Daire Başkanlığı</w:t>
      </w:r>
    </w:p>
    <w:p w:rsidR="00B87F0E" w:rsidRPr="007923F6" w:rsidRDefault="00B87F0E" w:rsidP="00261EFB"/>
    <w:p w:rsidR="00B87F0E" w:rsidRPr="007923F6" w:rsidRDefault="00B87F0E" w:rsidP="00261EFB"/>
    <w:p w:rsidR="00295D8F" w:rsidRPr="007923F6" w:rsidRDefault="00295D8F" w:rsidP="00261EFB"/>
    <w:p w:rsidR="00295D8F" w:rsidRPr="007923F6" w:rsidRDefault="00295D8F" w:rsidP="00261EFB"/>
    <w:p w:rsidR="00295D8F" w:rsidRPr="007923F6" w:rsidRDefault="00295D8F" w:rsidP="00295D8F">
      <w:pPr>
        <w:pStyle w:val="ResimYazs"/>
      </w:pPr>
      <w:bookmarkStart w:id="139" w:name="_Toc2754546"/>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61</w:t>
      </w:r>
      <w:r w:rsidR="00190EF0" w:rsidRPr="007923F6">
        <w:rPr>
          <w:noProof/>
        </w:rPr>
        <w:fldChar w:fldCharType="end"/>
      </w:r>
      <w:r w:rsidRPr="007923F6">
        <w:t>: Mezun Öğrenciler (2018)</w:t>
      </w:r>
      <w:bookmarkEnd w:id="139"/>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1E0" w:firstRow="1" w:lastRow="1" w:firstColumn="1" w:lastColumn="1" w:noHBand="0" w:noVBand="0"/>
      </w:tblPr>
      <w:tblGrid>
        <w:gridCol w:w="17"/>
        <w:gridCol w:w="8067"/>
        <w:gridCol w:w="40"/>
        <w:gridCol w:w="1364"/>
      </w:tblGrid>
      <w:tr w:rsidR="00B87F0E" w:rsidRPr="007923F6" w:rsidTr="000E6EA9">
        <w:trPr>
          <w:gridBefore w:val="1"/>
          <w:wBefore w:w="9" w:type="pct"/>
          <w:trHeight w:val="722"/>
        </w:trPr>
        <w:tc>
          <w:tcPr>
            <w:tcW w:w="4991" w:type="pct"/>
            <w:gridSpan w:val="3"/>
            <w:shd w:val="clear" w:color="auto" w:fill="4F81BD"/>
            <w:vAlign w:val="center"/>
          </w:tcPr>
          <w:p w:rsidR="00B87F0E" w:rsidRPr="007923F6" w:rsidRDefault="00B87F0E" w:rsidP="000E6EA9">
            <w:pPr>
              <w:spacing w:after="120"/>
              <w:jc w:val="both"/>
              <w:rPr>
                <w:b/>
                <w:bCs/>
                <w:sz w:val="20"/>
              </w:rPr>
            </w:pPr>
            <w:r w:rsidRPr="007923F6">
              <w:rPr>
                <w:b/>
                <w:sz w:val="20"/>
              </w:rPr>
              <w:t>MEZUN ÖĞRENCİLER (2018)</w:t>
            </w:r>
          </w:p>
        </w:tc>
      </w:tr>
      <w:tr w:rsidR="00B87F0E" w:rsidRPr="007923F6" w:rsidTr="000E6EA9">
        <w:trPr>
          <w:gridBefore w:val="1"/>
          <w:wBefore w:w="9" w:type="pct"/>
          <w:trHeight w:val="314"/>
        </w:trPr>
        <w:tc>
          <w:tcPr>
            <w:tcW w:w="4251" w:type="pct"/>
            <w:shd w:val="clear" w:color="auto" w:fill="4F81BD"/>
            <w:vAlign w:val="center"/>
          </w:tcPr>
          <w:p w:rsidR="00B87F0E" w:rsidRPr="007923F6" w:rsidRDefault="00B87F0E" w:rsidP="000E6EA9">
            <w:pPr>
              <w:spacing w:after="120"/>
              <w:jc w:val="both"/>
              <w:rPr>
                <w:b/>
                <w:bCs/>
                <w:sz w:val="20"/>
              </w:rPr>
            </w:pPr>
            <w:r w:rsidRPr="007923F6">
              <w:rPr>
                <w:b/>
                <w:bCs/>
                <w:sz w:val="20"/>
              </w:rPr>
              <w:t>Birim Adı</w:t>
            </w:r>
          </w:p>
        </w:tc>
        <w:tc>
          <w:tcPr>
            <w:tcW w:w="740" w:type="pct"/>
            <w:gridSpan w:val="2"/>
            <w:shd w:val="clear" w:color="auto" w:fill="4F81BD"/>
            <w:vAlign w:val="center"/>
          </w:tcPr>
          <w:p w:rsidR="00B87F0E" w:rsidRPr="007923F6" w:rsidRDefault="00B87F0E" w:rsidP="000E6EA9">
            <w:pPr>
              <w:spacing w:after="120"/>
              <w:jc w:val="both"/>
              <w:rPr>
                <w:b/>
                <w:bCs/>
                <w:sz w:val="20"/>
              </w:rPr>
            </w:pPr>
            <w:r w:rsidRPr="007923F6">
              <w:rPr>
                <w:b/>
                <w:bCs/>
                <w:sz w:val="20"/>
              </w:rPr>
              <w:t>Toplam</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15"/>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Eğitim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1110</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Fen Edebiyat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947</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İktisadi Ve İdari Bilimler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1372</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B87F0E" w:rsidRPr="007923F6" w:rsidRDefault="006A4C80" w:rsidP="000E6EA9">
            <w:pPr>
              <w:rPr>
                <w:sz w:val="20"/>
                <w:lang w:eastAsia="tr-TR"/>
              </w:rPr>
            </w:pPr>
            <w:r w:rsidRPr="007923F6">
              <w:rPr>
                <w:sz w:val="20"/>
                <w:lang w:eastAsia="tr-TR"/>
              </w:rPr>
              <w:t>İlahiyat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tcPr>
          <w:p w:rsidR="00B87F0E" w:rsidRPr="007923F6" w:rsidRDefault="00B87F0E" w:rsidP="000E6EA9">
            <w:pPr>
              <w:jc w:val="center"/>
              <w:rPr>
                <w:color w:val="000000"/>
                <w:sz w:val="20"/>
                <w:lang w:eastAsia="tr-TR"/>
              </w:rPr>
            </w:pPr>
            <w:r w:rsidRPr="007923F6">
              <w:rPr>
                <w:color w:val="000000"/>
                <w:sz w:val="20"/>
                <w:lang w:eastAsia="tr-TR"/>
              </w:rPr>
              <w:t>55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İletişim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33</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B87F0E" w:rsidRPr="007923F6" w:rsidRDefault="006A4C80" w:rsidP="000E6EA9">
            <w:pPr>
              <w:rPr>
                <w:sz w:val="20"/>
                <w:lang w:eastAsia="tr-TR"/>
              </w:rPr>
            </w:pPr>
            <w:r w:rsidRPr="007923F6">
              <w:rPr>
                <w:sz w:val="20"/>
                <w:lang w:eastAsia="tr-TR"/>
              </w:rPr>
              <w:t>Mimarlık Ve Tasarım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tcPr>
          <w:p w:rsidR="00B87F0E" w:rsidRPr="007923F6" w:rsidRDefault="00B87F0E" w:rsidP="000E6EA9">
            <w:pPr>
              <w:jc w:val="center"/>
              <w:rPr>
                <w:color w:val="000000"/>
                <w:sz w:val="20"/>
                <w:lang w:eastAsia="tr-TR"/>
              </w:rPr>
            </w:pPr>
            <w:r w:rsidRPr="007923F6">
              <w:rPr>
                <w:color w:val="000000"/>
                <w:sz w:val="20"/>
                <w:lang w:eastAsia="tr-TR"/>
              </w:rPr>
              <w:t>21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Mühendislik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894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B87F0E" w:rsidRPr="007923F6" w:rsidRDefault="006A4C80" w:rsidP="000E6EA9">
            <w:pPr>
              <w:rPr>
                <w:sz w:val="20"/>
                <w:lang w:eastAsia="tr-TR"/>
              </w:rPr>
            </w:pPr>
            <w:r w:rsidRPr="007923F6">
              <w:rPr>
                <w:sz w:val="20"/>
                <w:lang w:eastAsia="tr-TR"/>
              </w:rPr>
              <w:t>Spor Bilimleri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tcPr>
          <w:p w:rsidR="00B87F0E" w:rsidRPr="007923F6" w:rsidRDefault="00B87F0E" w:rsidP="000E6EA9">
            <w:pPr>
              <w:jc w:val="center"/>
              <w:rPr>
                <w:color w:val="000000"/>
                <w:sz w:val="20"/>
                <w:lang w:eastAsia="tr-TR"/>
              </w:rPr>
            </w:pPr>
            <w:r w:rsidRPr="007923F6">
              <w:rPr>
                <w:color w:val="000000"/>
                <w:sz w:val="20"/>
                <w:lang w:eastAsia="tr-TR"/>
              </w:rPr>
              <w:t>3</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lastRenderedPageBreak/>
              <w:t>Teknik Eğitim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Teknoloji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208</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Tıp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116</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Turizm Fakültesi</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64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Denizli Sağlık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155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Fizik Tedavi Ve Rehabilitasyon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135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Spor Bilimleri Ve Teknolojisi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82</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Turizm İşletmeciliği Ve Otelcilik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19</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Uygulamalı Bilimler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119</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Acıpayam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155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Bekilli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99</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Buldan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264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Çal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44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Çivril Atasay Kamer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230</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Denizli Sağlık Hizmetleri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366</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Denizli Sosyal Bilimler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190</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Denizli Teknik Bilimler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695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Honaz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755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Kale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124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Tavas Meslek Yüksekokulu</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254</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Arkeoloji Enstitüsü</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8</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428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6A4C80" w:rsidP="000E6EA9">
            <w:pPr>
              <w:rPr>
                <w:sz w:val="20"/>
                <w:lang w:eastAsia="tr-TR"/>
              </w:rPr>
            </w:pPr>
            <w:r w:rsidRPr="007923F6">
              <w:rPr>
                <w:sz w:val="20"/>
                <w:lang w:eastAsia="tr-TR"/>
              </w:rPr>
              <w:t>Eğitim Bilimleri Enstitüsü</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75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428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6A4C80" w:rsidP="000E6EA9">
            <w:pPr>
              <w:rPr>
                <w:sz w:val="20"/>
                <w:lang w:eastAsia="tr-TR"/>
              </w:rPr>
            </w:pPr>
            <w:r w:rsidRPr="007923F6">
              <w:rPr>
                <w:sz w:val="20"/>
                <w:lang w:eastAsia="tr-TR"/>
              </w:rPr>
              <w:t xml:space="preserve">Fen Bilimleri Enstitüsü </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85</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428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6A4C80" w:rsidP="000E6EA9">
            <w:pPr>
              <w:rPr>
                <w:sz w:val="20"/>
                <w:lang w:eastAsia="tr-TR"/>
              </w:rPr>
            </w:pPr>
            <w:r w:rsidRPr="007923F6">
              <w:rPr>
                <w:sz w:val="20"/>
                <w:lang w:eastAsia="tr-TR"/>
              </w:rPr>
              <w:t xml:space="preserve">Sağlık Bilimleri Enstitüsü </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40</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4281" w:type="pct"/>
            <w:gridSpan w:val="3"/>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6A4C80" w:rsidP="000E6EA9">
            <w:pPr>
              <w:rPr>
                <w:sz w:val="20"/>
                <w:lang w:eastAsia="tr-TR"/>
              </w:rPr>
            </w:pPr>
            <w:r w:rsidRPr="007923F6">
              <w:rPr>
                <w:sz w:val="20"/>
                <w:lang w:eastAsia="tr-TR"/>
              </w:rPr>
              <w:t xml:space="preserve">Sosyal Bilimler Enstitüsü </w:t>
            </w:r>
          </w:p>
        </w:tc>
        <w:tc>
          <w:tcPr>
            <w:tcW w:w="719"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112</w:t>
            </w:r>
          </w:p>
        </w:tc>
      </w:tr>
      <w:tr w:rsidR="00B87F0E" w:rsidRPr="007923F6" w:rsidTr="000E6E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428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87F0E" w:rsidRPr="007923F6" w:rsidRDefault="00B87F0E" w:rsidP="000E6EA9">
            <w:pPr>
              <w:jc w:val="center"/>
              <w:rPr>
                <w:b/>
                <w:bCs/>
                <w:sz w:val="20"/>
                <w:lang w:eastAsia="tr-TR"/>
              </w:rPr>
            </w:pPr>
            <w:r w:rsidRPr="007923F6">
              <w:rPr>
                <w:b/>
                <w:bCs/>
                <w:sz w:val="20"/>
                <w:lang w:eastAsia="tr-TR"/>
              </w:rPr>
              <w:t>GENEL TOPLAM</w:t>
            </w:r>
          </w:p>
        </w:tc>
        <w:tc>
          <w:tcPr>
            <w:tcW w:w="719" w:type="pct"/>
            <w:tcBorders>
              <w:top w:val="single" w:sz="4" w:space="0" w:color="auto"/>
              <w:left w:val="nil"/>
              <w:bottom w:val="single" w:sz="4" w:space="0" w:color="auto"/>
              <w:right w:val="single" w:sz="4" w:space="0" w:color="auto"/>
            </w:tcBorders>
            <w:shd w:val="clear" w:color="auto" w:fill="auto"/>
            <w:noWrap/>
            <w:vAlign w:val="center"/>
            <w:hideMark/>
          </w:tcPr>
          <w:p w:rsidR="00B87F0E" w:rsidRPr="007923F6" w:rsidRDefault="00B87F0E" w:rsidP="000E6EA9">
            <w:pPr>
              <w:jc w:val="center"/>
              <w:rPr>
                <w:b/>
                <w:bCs/>
                <w:color w:val="000000"/>
                <w:sz w:val="20"/>
                <w:lang w:eastAsia="tr-TR"/>
              </w:rPr>
            </w:pPr>
            <w:r w:rsidRPr="007923F6">
              <w:rPr>
                <w:b/>
                <w:bCs/>
                <w:color w:val="000000"/>
                <w:sz w:val="20"/>
                <w:lang w:eastAsia="tr-TR"/>
              </w:rPr>
              <w:t>8</w:t>
            </w:r>
            <w:r w:rsidR="000E6EA9" w:rsidRPr="007923F6">
              <w:rPr>
                <w:b/>
                <w:bCs/>
                <w:color w:val="000000"/>
                <w:sz w:val="20"/>
                <w:lang w:eastAsia="tr-TR"/>
              </w:rPr>
              <w:t>.</w:t>
            </w:r>
            <w:r w:rsidRPr="007923F6">
              <w:rPr>
                <w:b/>
                <w:bCs/>
                <w:color w:val="000000"/>
                <w:sz w:val="20"/>
                <w:lang w:eastAsia="tr-TR"/>
              </w:rPr>
              <w:t>830</w:t>
            </w:r>
          </w:p>
        </w:tc>
      </w:tr>
    </w:tbl>
    <w:p w:rsidR="00964884" w:rsidRPr="007923F6" w:rsidRDefault="00964884" w:rsidP="00964884">
      <w:pPr>
        <w:pStyle w:val="ResimYazs"/>
        <w:rPr>
          <w:b w:val="0"/>
        </w:rPr>
      </w:pPr>
      <w:r w:rsidRPr="007923F6">
        <w:rPr>
          <w:b w:val="0"/>
        </w:rPr>
        <w:t>*Öğrenci İşleri Daire Başkanlığı</w:t>
      </w:r>
    </w:p>
    <w:p w:rsidR="00B87F0E" w:rsidRPr="007923F6" w:rsidRDefault="00B87F0E" w:rsidP="00261EFB"/>
    <w:p w:rsidR="00B87F0E" w:rsidRPr="007923F6" w:rsidRDefault="00B87F0E" w:rsidP="00261EFB"/>
    <w:p w:rsidR="00F2788B" w:rsidRPr="007923F6" w:rsidRDefault="00F2788B" w:rsidP="00261EFB"/>
    <w:p w:rsidR="00B87F0E" w:rsidRPr="007923F6" w:rsidRDefault="00B87F0E" w:rsidP="00261EFB"/>
    <w:p w:rsidR="00261EFB" w:rsidRPr="007923F6" w:rsidRDefault="00261EFB" w:rsidP="00261EFB">
      <w:pPr>
        <w:pStyle w:val="ResimYazs"/>
        <w:rPr>
          <w:sz w:val="24"/>
          <w:szCs w:val="24"/>
        </w:rPr>
      </w:pPr>
    </w:p>
    <w:p w:rsidR="001271DE" w:rsidRPr="007923F6" w:rsidRDefault="001271DE" w:rsidP="001271DE">
      <w:pPr>
        <w:pStyle w:val="ResimYazs"/>
      </w:pPr>
      <w:bookmarkStart w:id="140" w:name="_Toc2754547"/>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62</w:t>
      </w:r>
      <w:r w:rsidR="00982D75" w:rsidRPr="007923F6">
        <w:rPr>
          <w:noProof/>
        </w:rPr>
        <w:fldChar w:fldCharType="end"/>
      </w:r>
      <w:r w:rsidRPr="007923F6">
        <w:t xml:space="preserve">: </w:t>
      </w:r>
      <w:r w:rsidR="00DE2471">
        <w:t>Yatay Geçişle 2018</w:t>
      </w:r>
      <w:r w:rsidRPr="007923F6">
        <w:t xml:space="preserve"> Yılında Üniversiteye Gelen, Üniversiteden Ayrılan, Kurum İçi Geçiş Yapan Öğrencilerin Sayıları</w:t>
      </w:r>
      <w:bookmarkEnd w:id="140"/>
      <w:r w:rsidRPr="007923F6">
        <w:t xml:space="preserve"> </w:t>
      </w:r>
    </w:p>
    <w:tbl>
      <w:tblPr>
        <w:tblW w:w="5019"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620" w:firstRow="1" w:lastRow="0" w:firstColumn="0" w:lastColumn="0" w:noHBand="1" w:noVBand="1"/>
      </w:tblPr>
      <w:tblGrid>
        <w:gridCol w:w="22"/>
        <w:gridCol w:w="6192"/>
        <w:gridCol w:w="846"/>
        <w:gridCol w:w="869"/>
        <w:gridCol w:w="726"/>
        <w:gridCol w:w="869"/>
      </w:tblGrid>
      <w:tr w:rsidR="00B87F0E" w:rsidRPr="007923F6" w:rsidTr="00F2788B">
        <w:trPr>
          <w:trHeight w:val="668"/>
        </w:trPr>
        <w:tc>
          <w:tcPr>
            <w:tcW w:w="5000" w:type="pct"/>
            <w:gridSpan w:val="6"/>
            <w:tcBorders>
              <w:top w:val="single" w:sz="4" w:space="0" w:color="4472C4"/>
              <w:left w:val="single" w:sz="4" w:space="0" w:color="4472C4"/>
              <w:bottom w:val="single" w:sz="4" w:space="0" w:color="4472C4"/>
              <w:right w:val="single" w:sz="4" w:space="0" w:color="4472C4"/>
            </w:tcBorders>
            <w:shd w:val="clear" w:color="auto" w:fill="4472C4"/>
            <w:vAlign w:val="center"/>
          </w:tcPr>
          <w:p w:rsidR="00B87F0E" w:rsidRPr="007923F6" w:rsidRDefault="00B87F0E" w:rsidP="000E6EA9">
            <w:pPr>
              <w:spacing w:after="120"/>
              <w:jc w:val="both"/>
              <w:rPr>
                <w:b/>
                <w:bCs/>
                <w:sz w:val="20"/>
              </w:rPr>
            </w:pPr>
            <w:r w:rsidRPr="007923F6">
              <w:rPr>
                <w:b/>
                <w:bCs/>
                <w:sz w:val="20"/>
              </w:rPr>
              <w:t>Yatay Geçişle 2018 Yılında Üniversiteye Gelen, Üniversiteden Ayrılan, Kurum İçi Geçiş Yapan Öğrencilerin Sayıları ve Bölümleri</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 </w:t>
            </w:r>
          </w:p>
        </w:tc>
        <w:tc>
          <w:tcPr>
            <w:tcW w:w="900" w:type="pct"/>
            <w:gridSpan w:val="2"/>
            <w:tcBorders>
              <w:top w:val="single" w:sz="12" w:space="0" w:color="auto"/>
              <w:left w:val="nil"/>
              <w:bottom w:val="single" w:sz="12" w:space="0" w:color="auto"/>
              <w:right w:val="single" w:sz="12" w:space="0" w:color="000000"/>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Kurum Dışı</w:t>
            </w:r>
          </w:p>
        </w:tc>
        <w:tc>
          <w:tcPr>
            <w:tcW w:w="837" w:type="pct"/>
            <w:gridSpan w:val="2"/>
            <w:tcBorders>
              <w:top w:val="single" w:sz="12" w:space="0" w:color="auto"/>
              <w:left w:val="nil"/>
              <w:bottom w:val="single" w:sz="12" w:space="0" w:color="auto"/>
              <w:right w:val="single" w:sz="12" w:space="0" w:color="000000"/>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Kurum İçi</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 </w:t>
            </w:r>
          </w:p>
        </w:tc>
        <w:tc>
          <w:tcPr>
            <w:tcW w:w="444" w:type="pct"/>
            <w:tcBorders>
              <w:top w:val="nil"/>
              <w:left w:val="nil"/>
              <w:bottom w:val="single" w:sz="12" w:space="0" w:color="auto"/>
              <w:right w:val="single" w:sz="12" w:space="0" w:color="auto"/>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Gelen</w:t>
            </w:r>
          </w:p>
        </w:tc>
        <w:tc>
          <w:tcPr>
            <w:tcW w:w="456" w:type="pct"/>
            <w:tcBorders>
              <w:top w:val="nil"/>
              <w:left w:val="nil"/>
              <w:bottom w:val="single" w:sz="12" w:space="0" w:color="auto"/>
              <w:right w:val="single" w:sz="12" w:space="0" w:color="auto"/>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Giden</w:t>
            </w:r>
          </w:p>
        </w:tc>
        <w:tc>
          <w:tcPr>
            <w:tcW w:w="381" w:type="pct"/>
            <w:tcBorders>
              <w:top w:val="nil"/>
              <w:left w:val="nil"/>
              <w:bottom w:val="single" w:sz="12" w:space="0" w:color="auto"/>
              <w:right w:val="single" w:sz="12" w:space="0" w:color="auto"/>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Gelen</w:t>
            </w:r>
          </w:p>
        </w:tc>
        <w:tc>
          <w:tcPr>
            <w:tcW w:w="456" w:type="pct"/>
            <w:tcBorders>
              <w:top w:val="nil"/>
              <w:left w:val="nil"/>
              <w:bottom w:val="single" w:sz="12" w:space="0" w:color="auto"/>
              <w:right w:val="single" w:sz="12" w:space="0" w:color="auto"/>
            </w:tcBorders>
            <w:shd w:val="clear" w:color="000000" w:fill="auto"/>
            <w:vAlign w:val="center"/>
            <w:hideMark/>
          </w:tcPr>
          <w:p w:rsidR="00B87F0E" w:rsidRPr="007923F6" w:rsidRDefault="00B87F0E" w:rsidP="000E6EA9">
            <w:pPr>
              <w:jc w:val="center"/>
              <w:rPr>
                <w:color w:val="000000"/>
                <w:sz w:val="20"/>
                <w:lang w:eastAsia="tr-TR"/>
              </w:rPr>
            </w:pPr>
            <w:r w:rsidRPr="007923F6">
              <w:rPr>
                <w:color w:val="000000"/>
                <w:sz w:val="20"/>
                <w:lang w:eastAsia="tr-TR"/>
              </w:rPr>
              <w:t>Giden</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Diş Hekimliği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Eğitim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127</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43</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12</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5</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Fen Edebiyat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96</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65</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14</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9</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Iktisadi Ve Idari Bilimler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119</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111</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45</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56</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lastRenderedPageBreak/>
              <w:t>Ilahiyat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12</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15</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Iletişim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10</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Mimarlik Ve Tasarim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15</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14</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Mühendislik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97</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70</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8</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7</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Sağlik Bilimleri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6</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5</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Spor Bilimleri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6</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Teknoloji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23</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17</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Tip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20</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Turizm Fakültesi</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14</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11</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Denizli Sağlik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Fizik Tedavi Ve Rehabilitasyon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17</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10</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Uygulamali Bilimler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7</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20</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Acipayam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Bekilli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Buldan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5</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Çivril Atasay Kamer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10</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Denizli Sağlik Hizmetleri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22</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9</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5</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Denizli Sosyal Bilimler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8</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Denizli Teknik Bilimler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20</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17</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12</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8</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Honaz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6</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9</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2</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Kale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9</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Tavas Meslek Yüksekokulu</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7</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auto" w:fill="auto"/>
            <w:noWrap/>
            <w:vAlign w:val="center"/>
            <w:hideMark/>
          </w:tcPr>
          <w:p w:rsidR="00B87F0E" w:rsidRPr="007923F6" w:rsidRDefault="00B87F0E" w:rsidP="000E6EA9">
            <w:pPr>
              <w:rPr>
                <w:color w:val="000000"/>
                <w:sz w:val="20"/>
                <w:lang w:eastAsia="tr-TR"/>
              </w:rPr>
            </w:pPr>
            <w:r w:rsidRPr="007923F6">
              <w:rPr>
                <w:color w:val="000000"/>
                <w:sz w:val="20"/>
                <w:lang w:eastAsia="tr-TR"/>
              </w:rPr>
              <w:t>Eğitim Bilimleri Enstitüsü</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5</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auto" w:fill="auto"/>
            <w:noWrap/>
            <w:vAlign w:val="center"/>
            <w:hideMark/>
          </w:tcPr>
          <w:p w:rsidR="00B87F0E" w:rsidRPr="007923F6" w:rsidRDefault="00B87F0E" w:rsidP="000E6EA9">
            <w:pPr>
              <w:rPr>
                <w:color w:val="000000"/>
                <w:sz w:val="20"/>
                <w:lang w:eastAsia="tr-TR"/>
              </w:rPr>
            </w:pPr>
            <w:r w:rsidRPr="007923F6">
              <w:rPr>
                <w:color w:val="000000"/>
                <w:sz w:val="20"/>
                <w:lang w:eastAsia="tr-TR"/>
              </w:rPr>
              <w:t xml:space="preserve">Fen Bilimleri Enstitüsü </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7</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3</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auto" w:fill="auto"/>
            <w:noWrap/>
            <w:vAlign w:val="center"/>
            <w:hideMark/>
          </w:tcPr>
          <w:p w:rsidR="00B87F0E" w:rsidRPr="007923F6" w:rsidRDefault="00B87F0E" w:rsidP="000E6EA9">
            <w:pPr>
              <w:rPr>
                <w:color w:val="000000"/>
                <w:sz w:val="20"/>
                <w:lang w:eastAsia="tr-TR"/>
              </w:rPr>
            </w:pPr>
            <w:r w:rsidRPr="007923F6">
              <w:rPr>
                <w:color w:val="000000"/>
                <w:sz w:val="20"/>
                <w:lang w:eastAsia="tr-TR"/>
              </w:rPr>
              <w:t xml:space="preserve">Sağlik Bilimleri Enstitüsü </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1</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000000" w:fill="FFFFFF"/>
            <w:noWrap/>
            <w:vAlign w:val="center"/>
            <w:hideMark/>
          </w:tcPr>
          <w:p w:rsidR="00B87F0E" w:rsidRPr="007923F6" w:rsidRDefault="00B87F0E" w:rsidP="000E6EA9">
            <w:pPr>
              <w:rPr>
                <w:color w:val="000000"/>
                <w:sz w:val="20"/>
                <w:lang w:eastAsia="tr-TR"/>
              </w:rPr>
            </w:pPr>
            <w:r w:rsidRPr="007923F6">
              <w:rPr>
                <w:color w:val="000000"/>
                <w:sz w:val="20"/>
                <w:lang w:eastAsia="tr-TR"/>
              </w:rPr>
              <w:t xml:space="preserve">Sosyal Bilimler Enstitüsü </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4</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c>
          <w:tcPr>
            <w:tcW w:w="456" w:type="pct"/>
            <w:tcBorders>
              <w:top w:val="nil"/>
              <w:left w:val="nil"/>
              <w:bottom w:val="single" w:sz="12" w:space="0" w:color="auto"/>
              <w:right w:val="single" w:sz="12" w:space="0" w:color="auto"/>
            </w:tcBorders>
            <w:shd w:val="clear" w:color="000000" w:fill="FFFFFF"/>
            <w:noWrap/>
            <w:vAlign w:val="center"/>
            <w:hideMark/>
          </w:tcPr>
          <w:p w:rsidR="00B87F0E" w:rsidRPr="007923F6" w:rsidRDefault="00B87F0E" w:rsidP="003C44C7">
            <w:pPr>
              <w:jc w:val="right"/>
              <w:rPr>
                <w:color w:val="000000"/>
                <w:sz w:val="20"/>
                <w:lang w:eastAsia="tr-TR"/>
              </w:rPr>
            </w:pPr>
            <w:r w:rsidRPr="007923F6">
              <w:rPr>
                <w:color w:val="000000"/>
                <w:sz w:val="20"/>
                <w:lang w:eastAsia="tr-TR"/>
              </w:rPr>
              <w:t>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2" w:type="pct"/>
          <w:trHeight w:val="330"/>
        </w:trPr>
        <w:tc>
          <w:tcPr>
            <w:tcW w:w="3251" w:type="pct"/>
            <w:tcBorders>
              <w:top w:val="nil"/>
              <w:left w:val="single" w:sz="12" w:space="0" w:color="auto"/>
              <w:bottom w:val="single" w:sz="12" w:space="0" w:color="auto"/>
              <w:right w:val="single" w:sz="12" w:space="0" w:color="auto"/>
            </w:tcBorders>
            <w:shd w:val="clear" w:color="auto" w:fill="auto"/>
            <w:noWrap/>
            <w:vAlign w:val="center"/>
            <w:hideMark/>
          </w:tcPr>
          <w:p w:rsidR="00B87F0E" w:rsidRPr="007923F6" w:rsidRDefault="00B87F0E" w:rsidP="000E6EA9">
            <w:pPr>
              <w:jc w:val="center"/>
              <w:rPr>
                <w:b/>
                <w:bCs/>
                <w:color w:val="000000"/>
                <w:sz w:val="20"/>
                <w:lang w:eastAsia="tr-TR"/>
              </w:rPr>
            </w:pPr>
            <w:r w:rsidRPr="007923F6">
              <w:rPr>
                <w:b/>
                <w:bCs/>
                <w:color w:val="000000"/>
                <w:sz w:val="20"/>
                <w:lang w:eastAsia="tr-TR"/>
              </w:rPr>
              <w:t>GENEL TOPLAM</w:t>
            </w:r>
          </w:p>
        </w:tc>
        <w:tc>
          <w:tcPr>
            <w:tcW w:w="444"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b/>
                <w:bCs/>
                <w:color w:val="000000"/>
                <w:sz w:val="20"/>
                <w:lang w:eastAsia="tr-TR"/>
              </w:rPr>
            </w:pPr>
            <w:r w:rsidRPr="007923F6">
              <w:rPr>
                <w:b/>
                <w:bCs/>
                <w:color w:val="000000"/>
                <w:sz w:val="20"/>
                <w:lang w:eastAsia="tr-TR"/>
              </w:rPr>
              <w:t>630</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b/>
                <w:bCs/>
                <w:color w:val="000000"/>
                <w:sz w:val="20"/>
                <w:lang w:eastAsia="tr-TR"/>
              </w:rPr>
            </w:pPr>
            <w:r w:rsidRPr="007923F6">
              <w:rPr>
                <w:b/>
                <w:bCs/>
                <w:color w:val="000000"/>
                <w:sz w:val="20"/>
                <w:lang w:eastAsia="tr-TR"/>
              </w:rPr>
              <w:t>493</w:t>
            </w:r>
          </w:p>
        </w:tc>
        <w:tc>
          <w:tcPr>
            <w:tcW w:w="381"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b/>
                <w:bCs/>
                <w:color w:val="000000"/>
                <w:sz w:val="20"/>
                <w:lang w:eastAsia="tr-TR"/>
              </w:rPr>
            </w:pPr>
            <w:r w:rsidRPr="007923F6">
              <w:rPr>
                <w:b/>
                <w:bCs/>
                <w:color w:val="000000"/>
                <w:sz w:val="20"/>
                <w:lang w:eastAsia="tr-TR"/>
              </w:rPr>
              <w:t>110</w:t>
            </w:r>
          </w:p>
        </w:tc>
        <w:tc>
          <w:tcPr>
            <w:tcW w:w="456" w:type="pct"/>
            <w:tcBorders>
              <w:top w:val="nil"/>
              <w:left w:val="nil"/>
              <w:bottom w:val="single" w:sz="12" w:space="0" w:color="auto"/>
              <w:right w:val="single" w:sz="12" w:space="0" w:color="auto"/>
            </w:tcBorders>
            <w:shd w:val="clear" w:color="auto" w:fill="auto"/>
            <w:noWrap/>
            <w:vAlign w:val="center"/>
            <w:hideMark/>
          </w:tcPr>
          <w:p w:rsidR="00B87F0E" w:rsidRPr="007923F6" w:rsidRDefault="00B87F0E" w:rsidP="003C44C7">
            <w:pPr>
              <w:jc w:val="right"/>
              <w:rPr>
                <w:b/>
                <w:bCs/>
                <w:color w:val="000000"/>
                <w:sz w:val="20"/>
                <w:lang w:eastAsia="tr-TR"/>
              </w:rPr>
            </w:pPr>
            <w:r w:rsidRPr="007923F6">
              <w:rPr>
                <w:b/>
                <w:bCs/>
                <w:color w:val="000000"/>
                <w:sz w:val="20"/>
                <w:lang w:eastAsia="tr-TR"/>
              </w:rPr>
              <w:t>108</w:t>
            </w:r>
          </w:p>
        </w:tc>
      </w:tr>
    </w:tbl>
    <w:p w:rsidR="00964884" w:rsidRPr="007923F6" w:rsidRDefault="00964884" w:rsidP="00964884">
      <w:pPr>
        <w:pStyle w:val="ResimYazs"/>
        <w:rPr>
          <w:b w:val="0"/>
        </w:rPr>
      </w:pPr>
      <w:r w:rsidRPr="007923F6">
        <w:rPr>
          <w:b w:val="0"/>
        </w:rPr>
        <w:t>*Öğrenci İşleri Daire Başkanlığı</w:t>
      </w:r>
    </w:p>
    <w:p w:rsidR="00671928" w:rsidRPr="007923F6" w:rsidRDefault="00671928" w:rsidP="0084511E">
      <w:pPr>
        <w:pStyle w:val="ResimYazs"/>
      </w:pPr>
    </w:p>
    <w:p w:rsidR="00261EFB" w:rsidRPr="007923F6" w:rsidRDefault="0084511E" w:rsidP="0084511E">
      <w:pPr>
        <w:pStyle w:val="ResimYazs"/>
        <w:rPr>
          <w:b w:val="0"/>
          <w:sz w:val="24"/>
          <w:szCs w:val="24"/>
        </w:rPr>
      </w:pPr>
      <w:bookmarkStart w:id="141" w:name="_Toc2754548"/>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63</w:t>
      </w:r>
      <w:r w:rsidR="00982D75" w:rsidRPr="007923F6">
        <w:rPr>
          <w:noProof/>
        </w:rPr>
        <w:fldChar w:fldCharType="end"/>
      </w:r>
      <w:r w:rsidRPr="007923F6">
        <w:t>: Üniversiteden Ayrılan Öğrencilerin Sayısı</w:t>
      </w:r>
      <w:bookmarkEnd w:id="141"/>
    </w:p>
    <w:tbl>
      <w:tblPr>
        <w:tblW w:w="4999"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620" w:firstRow="1" w:lastRow="0" w:firstColumn="0" w:lastColumn="0" w:noHBand="1" w:noVBand="1"/>
      </w:tblPr>
      <w:tblGrid>
        <w:gridCol w:w="36"/>
        <w:gridCol w:w="1231"/>
        <w:gridCol w:w="2030"/>
        <w:gridCol w:w="1590"/>
        <w:gridCol w:w="1884"/>
        <w:gridCol w:w="1159"/>
        <w:gridCol w:w="1556"/>
      </w:tblGrid>
      <w:tr w:rsidR="00B87F0E" w:rsidRPr="007923F6" w:rsidTr="003C44C7">
        <w:tc>
          <w:tcPr>
            <w:tcW w:w="5000" w:type="pct"/>
            <w:gridSpan w:val="7"/>
            <w:tcBorders>
              <w:top w:val="single" w:sz="4" w:space="0" w:color="4472C4"/>
              <w:left w:val="single" w:sz="4" w:space="0" w:color="4472C4"/>
              <w:bottom w:val="single" w:sz="4" w:space="0" w:color="4472C4"/>
              <w:right w:val="single" w:sz="4" w:space="0" w:color="4472C4"/>
            </w:tcBorders>
            <w:shd w:val="clear" w:color="auto" w:fill="4472C4"/>
            <w:vAlign w:val="center"/>
          </w:tcPr>
          <w:p w:rsidR="00B87F0E" w:rsidRPr="007923F6" w:rsidRDefault="00B87F0E" w:rsidP="000E6EA9">
            <w:pPr>
              <w:spacing w:after="120"/>
              <w:ind w:left="363"/>
              <w:jc w:val="both"/>
              <w:rPr>
                <w:b/>
                <w:bCs/>
                <w:sz w:val="20"/>
              </w:rPr>
            </w:pPr>
            <w:r w:rsidRPr="007923F6">
              <w:rPr>
                <w:b/>
                <w:bCs/>
                <w:sz w:val="20"/>
              </w:rPr>
              <w:t xml:space="preserve">Üniversiteden Ayrılan Öğrencilerin Sayısı (Yatay Geçiş Dışındaki Nedenlerle) </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9" w:type="pct"/>
          <w:trHeight w:val="567"/>
        </w:trPr>
        <w:tc>
          <w:tcPr>
            <w:tcW w:w="649" w:type="pct"/>
            <w:tcBorders>
              <w:top w:val="single" w:sz="4" w:space="0" w:color="000000"/>
              <w:left w:val="single" w:sz="4" w:space="0" w:color="000000"/>
              <w:bottom w:val="single" w:sz="4" w:space="0" w:color="000000"/>
              <w:right w:val="single" w:sz="4" w:space="0" w:color="000000"/>
            </w:tcBorders>
            <w:shd w:val="clear" w:color="FFFFFF" w:fill="auto"/>
            <w:vAlign w:val="center"/>
            <w:hideMark/>
          </w:tcPr>
          <w:p w:rsidR="00B87F0E" w:rsidRPr="007923F6" w:rsidRDefault="00B87F0E" w:rsidP="000E6EA9">
            <w:pPr>
              <w:jc w:val="center"/>
              <w:rPr>
                <w:b/>
                <w:bCs/>
                <w:sz w:val="20"/>
                <w:lang w:eastAsia="tr-TR"/>
              </w:rPr>
            </w:pPr>
            <w:r w:rsidRPr="007923F6">
              <w:rPr>
                <w:b/>
                <w:bCs/>
                <w:sz w:val="20"/>
                <w:lang w:eastAsia="tr-TR"/>
              </w:rPr>
              <w:t>Kendi Isteği</w:t>
            </w:r>
          </w:p>
        </w:tc>
        <w:tc>
          <w:tcPr>
            <w:tcW w:w="1070" w:type="pct"/>
            <w:tcBorders>
              <w:top w:val="single" w:sz="4" w:space="0" w:color="000000"/>
              <w:left w:val="nil"/>
              <w:bottom w:val="single" w:sz="4" w:space="0" w:color="000000"/>
              <w:right w:val="single" w:sz="4" w:space="0" w:color="000000"/>
            </w:tcBorders>
            <w:shd w:val="clear" w:color="FFFFFF" w:fill="auto"/>
            <w:vAlign w:val="center"/>
            <w:hideMark/>
          </w:tcPr>
          <w:p w:rsidR="00B87F0E" w:rsidRPr="007923F6" w:rsidRDefault="00B87F0E" w:rsidP="000E6EA9">
            <w:pPr>
              <w:jc w:val="center"/>
              <w:rPr>
                <w:b/>
                <w:bCs/>
                <w:sz w:val="20"/>
                <w:lang w:eastAsia="tr-TR"/>
              </w:rPr>
            </w:pPr>
            <w:r w:rsidRPr="007923F6">
              <w:rPr>
                <w:b/>
                <w:bCs/>
                <w:sz w:val="20"/>
                <w:lang w:eastAsia="tr-TR"/>
              </w:rPr>
              <w:t>Öğr. Ücreti ve Katkı Payı Yatırmama</w:t>
            </w:r>
          </w:p>
        </w:tc>
        <w:tc>
          <w:tcPr>
            <w:tcW w:w="838" w:type="pct"/>
            <w:tcBorders>
              <w:top w:val="single" w:sz="4" w:space="0" w:color="000000"/>
              <w:left w:val="nil"/>
              <w:bottom w:val="single" w:sz="4" w:space="0" w:color="000000"/>
              <w:right w:val="single" w:sz="4" w:space="0" w:color="000000"/>
            </w:tcBorders>
            <w:shd w:val="clear" w:color="FFFFFF" w:fill="auto"/>
            <w:vAlign w:val="center"/>
            <w:hideMark/>
          </w:tcPr>
          <w:p w:rsidR="00B87F0E" w:rsidRPr="007923F6" w:rsidRDefault="00B87F0E" w:rsidP="000E6EA9">
            <w:pPr>
              <w:jc w:val="center"/>
              <w:rPr>
                <w:b/>
                <w:bCs/>
                <w:sz w:val="20"/>
                <w:lang w:eastAsia="tr-TR"/>
              </w:rPr>
            </w:pPr>
            <w:r w:rsidRPr="007923F6">
              <w:rPr>
                <w:b/>
                <w:bCs/>
                <w:sz w:val="20"/>
                <w:lang w:eastAsia="tr-TR"/>
              </w:rPr>
              <w:t>Başarısızlık</w:t>
            </w:r>
          </w:p>
        </w:tc>
        <w:tc>
          <w:tcPr>
            <w:tcW w:w="993" w:type="pct"/>
            <w:tcBorders>
              <w:top w:val="single" w:sz="4" w:space="0" w:color="000000"/>
              <w:left w:val="nil"/>
              <w:bottom w:val="single" w:sz="4" w:space="0" w:color="000000"/>
              <w:right w:val="single" w:sz="4" w:space="0" w:color="000000"/>
            </w:tcBorders>
            <w:shd w:val="clear" w:color="FFFFFF" w:fill="auto"/>
            <w:vAlign w:val="center"/>
            <w:hideMark/>
          </w:tcPr>
          <w:p w:rsidR="00B87F0E" w:rsidRPr="007923F6" w:rsidRDefault="00B87F0E" w:rsidP="000E6EA9">
            <w:pPr>
              <w:jc w:val="center"/>
              <w:rPr>
                <w:b/>
                <w:bCs/>
                <w:sz w:val="20"/>
                <w:lang w:eastAsia="tr-TR"/>
              </w:rPr>
            </w:pPr>
            <w:r w:rsidRPr="007923F6">
              <w:rPr>
                <w:b/>
                <w:bCs/>
                <w:sz w:val="20"/>
                <w:lang w:eastAsia="tr-TR"/>
              </w:rPr>
              <w:t>Yükseköğretim Çıkarma</w:t>
            </w:r>
          </w:p>
        </w:tc>
        <w:tc>
          <w:tcPr>
            <w:tcW w:w="611" w:type="pct"/>
            <w:tcBorders>
              <w:top w:val="single" w:sz="4" w:space="0" w:color="000000"/>
              <w:left w:val="nil"/>
              <w:bottom w:val="single" w:sz="4" w:space="0" w:color="000000"/>
              <w:right w:val="single" w:sz="4" w:space="0" w:color="000000"/>
            </w:tcBorders>
            <w:shd w:val="clear" w:color="FFFFFF" w:fill="auto"/>
            <w:vAlign w:val="center"/>
            <w:hideMark/>
          </w:tcPr>
          <w:p w:rsidR="00B87F0E" w:rsidRPr="007923F6" w:rsidRDefault="00B87F0E" w:rsidP="000E6EA9">
            <w:pPr>
              <w:jc w:val="center"/>
              <w:rPr>
                <w:b/>
                <w:bCs/>
                <w:sz w:val="20"/>
                <w:lang w:eastAsia="tr-TR"/>
              </w:rPr>
            </w:pPr>
            <w:r w:rsidRPr="007923F6">
              <w:rPr>
                <w:b/>
                <w:bCs/>
                <w:sz w:val="20"/>
                <w:lang w:eastAsia="tr-TR"/>
              </w:rPr>
              <w:t>Diğer</w:t>
            </w:r>
          </w:p>
        </w:tc>
        <w:tc>
          <w:tcPr>
            <w:tcW w:w="820" w:type="pct"/>
            <w:tcBorders>
              <w:top w:val="single" w:sz="4" w:space="0" w:color="000000"/>
              <w:left w:val="nil"/>
              <w:bottom w:val="single" w:sz="4" w:space="0" w:color="000000"/>
              <w:right w:val="single" w:sz="4" w:space="0" w:color="000000"/>
            </w:tcBorders>
            <w:shd w:val="clear" w:color="FFFFFF" w:fill="auto"/>
            <w:vAlign w:val="center"/>
            <w:hideMark/>
          </w:tcPr>
          <w:p w:rsidR="00B87F0E" w:rsidRPr="007923F6" w:rsidRDefault="00B87F0E" w:rsidP="000E6EA9">
            <w:pPr>
              <w:jc w:val="center"/>
              <w:rPr>
                <w:b/>
                <w:bCs/>
                <w:sz w:val="20"/>
                <w:lang w:eastAsia="tr-TR"/>
              </w:rPr>
            </w:pPr>
            <w:r w:rsidRPr="007923F6">
              <w:rPr>
                <w:b/>
                <w:bCs/>
                <w:sz w:val="20"/>
                <w:lang w:eastAsia="tr-TR"/>
              </w:rPr>
              <w:t>Toplam</w:t>
            </w:r>
          </w:p>
        </w:tc>
      </w:tr>
      <w:tr w:rsidR="00B87F0E" w:rsidRPr="007923F6" w:rsidTr="003C44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gridBefore w:val="1"/>
          <w:wBefore w:w="19" w:type="pct"/>
          <w:trHeight w:val="342"/>
        </w:trPr>
        <w:tc>
          <w:tcPr>
            <w:tcW w:w="649" w:type="pct"/>
            <w:tcBorders>
              <w:top w:val="single" w:sz="4" w:space="0" w:color="000000"/>
              <w:left w:val="single" w:sz="4" w:space="0" w:color="000000"/>
              <w:bottom w:val="single" w:sz="4" w:space="0" w:color="000000"/>
              <w:right w:val="single" w:sz="4" w:space="0" w:color="000000"/>
            </w:tcBorders>
            <w:shd w:val="clear" w:color="FFFFFF" w:fill="FFFFFF"/>
            <w:vAlign w:val="center"/>
            <w:hideMark/>
          </w:tcPr>
          <w:p w:rsidR="00B87F0E" w:rsidRPr="007923F6" w:rsidRDefault="00B87F0E" w:rsidP="000E6EA9">
            <w:pPr>
              <w:jc w:val="center"/>
              <w:rPr>
                <w:sz w:val="20"/>
                <w:lang w:eastAsia="tr-TR"/>
              </w:rPr>
            </w:pPr>
            <w:r w:rsidRPr="007923F6">
              <w:rPr>
                <w:sz w:val="20"/>
                <w:lang w:eastAsia="tr-TR"/>
              </w:rPr>
              <w:t>1192</w:t>
            </w:r>
          </w:p>
        </w:tc>
        <w:tc>
          <w:tcPr>
            <w:tcW w:w="1070" w:type="pct"/>
            <w:tcBorders>
              <w:top w:val="single" w:sz="4" w:space="0" w:color="000000"/>
              <w:left w:val="nil"/>
              <w:bottom w:val="single" w:sz="4" w:space="0" w:color="000000"/>
              <w:right w:val="single" w:sz="4" w:space="0" w:color="000000"/>
            </w:tcBorders>
            <w:shd w:val="clear" w:color="FFFFFF" w:fill="FFFFFF"/>
            <w:vAlign w:val="center"/>
            <w:hideMark/>
          </w:tcPr>
          <w:p w:rsidR="00B87F0E" w:rsidRPr="007923F6" w:rsidRDefault="00B87F0E" w:rsidP="000E6EA9">
            <w:pPr>
              <w:jc w:val="center"/>
              <w:rPr>
                <w:sz w:val="20"/>
                <w:lang w:eastAsia="tr-TR"/>
              </w:rPr>
            </w:pPr>
            <w:r w:rsidRPr="007923F6">
              <w:rPr>
                <w:sz w:val="20"/>
                <w:lang w:eastAsia="tr-TR"/>
              </w:rPr>
              <w:t>0</w:t>
            </w:r>
          </w:p>
        </w:tc>
        <w:tc>
          <w:tcPr>
            <w:tcW w:w="838" w:type="pct"/>
            <w:tcBorders>
              <w:top w:val="single" w:sz="4" w:space="0" w:color="000000"/>
              <w:left w:val="nil"/>
              <w:bottom w:val="single" w:sz="4" w:space="0" w:color="000000"/>
              <w:right w:val="single" w:sz="4" w:space="0" w:color="000000"/>
            </w:tcBorders>
            <w:shd w:val="clear" w:color="FFFFFF" w:fill="FFFFFF"/>
            <w:vAlign w:val="center"/>
            <w:hideMark/>
          </w:tcPr>
          <w:p w:rsidR="00B87F0E" w:rsidRPr="007923F6" w:rsidRDefault="00B87F0E" w:rsidP="000E6EA9">
            <w:pPr>
              <w:jc w:val="center"/>
              <w:rPr>
                <w:sz w:val="20"/>
                <w:lang w:eastAsia="tr-TR"/>
              </w:rPr>
            </w:pPr>
            <w:r w:rsidRPr="007923F6">
              <w:rPr>
                <w:sz w:val="20"/>
                <w:lang w:eastAsia="tr-TR"/>
              </w:rPr>
              <w:t>3691</w:t>
            </w:r>
          </w:p>
        </w:tc>
        <w:tc>
          <w:tcPr>
            <w:tcW w:w="993" w:type="pct"/>
            <w:tcBorders>
              <w:top w:val="single" w:sz="4" w:space="0" w:color="000000"/>
              <w:left w:val="nil"/>
              <w:bottom w:val="single" w:sz="4" w:space="0" w:color="000000"/>
              <w:right w:val="single" w:sz="4" w:space="0" w:color="000000"/>
            </w:tcBorders>
            <w:shd w:val="clear" w:color="FFFFFF" w:fill="FFFFFF"/>
            <w:vAlign w:val="center"/>
            <w:hideMark/>
          </w:tcPr>
          <w:p w:rsidR="00B87F0E" w:rsidRPr="007923F6" w:rsidRDefault="00380F23" w:rsidP="000E6EA9">
            <w:pPr>
              <w:jc w:val="center"/>
              <w:rPr>
                <w:sz w:val="20"/>
                <w:lang w:eastAsia="tr-TR"/>
              </w:rPr>
            </w:pPr>
            <w:hyperlink r:id="rId123" w:history="1">
              <w:r w:rsidR="00B87F0E" w:rsidRPr="007923F6">
                <w:rPr>
                  <w:sz w:val="20"/>
                  <w:lang w:eastAsia="tr-TR"/>
                </w:rPr>
                <w:t>6</w:t>
              </w:r>
            </w:hyperlink>
          </w:p>
        </w:tc>
        <w:tc>
          <w:tcPr>
            <w:tcW w:w="611" w:type="pct"/>
            <w:tcBorders>
              <w:top w:val="single" w:sz="4" w:space="0" w:color="000000"/>
              <w:left w:val="nil"/>
              <w:bottom w:val="single" w:sz="4" w:space="0" w:color="000000"/>
              <w:right w:val="single" w:sz="4" w:space="0" w:color="000000"/>
            </w:tcBorders>
            <w:shd w:val="clear" w:color="FFFFFF" w:fill="FFFFFF"/>
            <w:vAlign w:val="center"/>
            <w:hideMark/>
          </w:tcPr>
          <w:p w:rsidR="00B87F0E" w:rsidRPr="007923F6" w:rsidRDefault="00B87F0E" w:rsidP="000E6EA9">
            <w:pPr>
              <w:jc w:val="center"/>
              <w:rPr>
                <w:sz w:val="20"/>
                <w:lang w:eastAsia="tr-TR"/>
              </w:rPr>
            </w:pPr>
            <w:r w:rsidRPr="007923F6">
              <w:rPr>
                <w:sz w:val="20"/>
                <w:lang w:eastAsia="tr-TR"/>
              </w:rPr>
              <w:t>1462</w:t>
            </w:r>
          </w:p>
        </w:tc>
        <w:tc>
          <w:tcPr>
            <w:tcW w:w="820" w:type="pct"/>
            <w:tcBorders>
              <w:top w:val="single" w:sz="4" w:space="0" w:color="000000"/>
              <w:left w:val="nil"/>
              <w:bottom w:val="single" w:sz="4" w:space="0" w:color="000000"/>
              <w:right w:val="single" w:sz="4" w:space="0" w:color="000000"/>
            </w:tcBorders>
            <w:shd w:val="clear" w:color="FFFFFF" w:fill="FFFFFF"/>
            <w:vAlign w:val="center"/>
            <w:hideMark/>
          </w:tcPr>
          <w:p w:rsidR="00B87F0E" w:rsidRPr="007923F6" w:rsidRDefault="00B87F0E" w:rsidP="000E6EA9">
            <w:pPr>
              <w:jc w:val="center"/>
              <w:rPr>
                <w:color w:val="000000"/>
                <w:sz w:val="20"/>
                <w:lang w:eastAsia="tr-TR"/>
              </w:rPr>
            </w:pPr>
            <w:r w:rsidRPr="007923F6">
              <w:rPr>
                <w:color w:val="000000"/>
                <w:sz w:val="20"/>
                <w:lang w:eastAsia="tr-TR"/>
              </w:rPr>
              <w:t>6351</w:t>
            </w:r>
          </w:p>
        </w:tc>
      </w:tr>
    </w:tbl>
    <w:p w:rsidR="00964884" w:rsidRPr="007923F6" w:rsidRDefault="00964884" w:rsidP="00964884">
      <w:pPr>
        <w:pStyle w:val="ResimYazs"/>
        <w:rPr>
          <w:b w:val="0"/>
        </w:rPr>
      </w:pPr>
      <w:r w:rsidRPr="007923F6">
        <w:rPr>
          <w:b w:val="0"/>
        </w:rPr>
        <w:t>*Öğrenci İşleri Daire Başkanlığı</w:t>
      </w:r>
    </w:p>
    <w:p w:rsidR="00671928" w:rsidRPr="007923F6" w:rsidRDefault="00671928" w:rsidP="0084511E">
      <w:pPr>
        <w:pStyle w:val="ResimYazs"/>
      </w:pPr>
    </w:p>
    <w:p w:rsidR="003A7C65" w:rsidRPr="007923F6" w:rsidRDefault="003A7C65" w:rsidP="003A7C65"/>
    <w:p w:rsidR="003C44C7" w:rsidRPr="007923F6" w:rsidRDefault="003C44C7" w:rsidP="003A7C65"/>
    <w:p w:rsidR="003A7C65" w:rsidRPr="007923F6" w:rsidRDefault="003A7C65" w:rsidP="003A7C65"/>
    <w:p w:rsidR="004C744F" w:rsidRPr="007923F6" w:rsidRDefault="004C744F" w:rsidP="004C744F">
      <w:pPr>
        <w:rPr>
          <w:sz w:val="22"/>
          <w:szCs w:val="22"/>
        </w:rPr>
      </w:pPr>
    </w:p>
    <w:p w:rsidR="00261EFB" w:rsidRPr="007923F6" w:rsidRDefault="0084511E" w:rsidP="0084511E">
      <w:pPr>
        <w:pStyle w:val="ResimYazs"/>
        <w:rPr>
          <w:b w:val="0"/>
          <w:sz w:val="22"/>
          <w:szCs w:val="22"/>
        </w:rPr>
      </w:pPr>
      <w:bookmarkStart w:id="142" w:name="_Toc2754549"/>
      <w:r w:rsidRPr="007923F6">
        <w:rPr>
          <w:sz w:val="22"/>
          <w:szCs w:val="22"/>
        </w:rPr>
        <w:t xml:space="preserve">Tablo </w:t>
      </w:r>
      <w:r w:rsidR="00DB10F6" w:rsidRPr="007923F6">
        <w:rPr>
          <w:sz w:val="22"/>
          <w:szCs w:val="22"/>
        </w:rPr>
        <w:fldChar w:fldCharType="begin"/>
      </w:r>
      <w:r w:rsidR="00DB10F6" w:rsidRPr="007923F6">
        <w:rPr>
          <w:sz w:val="22"/>
          <w:szCs w:val="22"/>
        </w:rPr>
        <w:instrText xml:space="preserve"> SEQ Tablo \* ARABIC </w:instrText>
      </w:r>
      <w:r w:rsidR="00DB10F6" w:rsidRPr="007923F6">
        <w:rPr>
          <w:sz w:val="22"/>
          <w:szCs w:val="22"/>
        </w:rPr>
        <w:fldChar w:fldCharType="separate"/>
      </w:r>
      <w:r w:rsidR="007F42C4">
        <w:rPr>
          <w:noProof/>
          <w:sz w:val="22"/>
          <w:szCs w:val="22"/>
        </w:rPr>
        <w:t>64</w:t>
      </w:r>
      <w:r w:rsidR="00DB10F6" w:rsidRPr="007923F6">
        <w:rPr>
          <w:noProof/>
          <w:sz w:val="22"/>
          <w:szCs w:val="22"/>
        </w:rPr>
        <w:fldChar w:fldCharType="end"/>
      </w:r>
      <w:r w:rsidRPr="007923F6">
        <w:rPr>
          <w:sz w:val="22"/>
          <w:szCs w:val="22"/>
        </w:rPr>
        <w:t>: Disiplin Cezası Alan Öğrencilerin Sayısı ve Aldıkları Cezalar</w:t>
      </w:r>
      <w:bookmarkEnd w:id="142"/>
    </w:p>
    <w:tbl>
      <w:tblPr>
        <w:tblStyle w:val="AkListe-Vurgu11"/>
        <w:tblW w:w="5000" w:type="pct"/>
        <w:tblLook w:val="0420" w:firstRow="1" w:lastRow="0" w:firstColumn="0" w:lastColumn="0" w:noHBand="0" w:noVBand="1"/>
      </w:tblPr>
      <w:tblGrid>
        <w:gridCol w:w="1528"/>
        <w:gridCol w:w="1436"/>
        <w:gridCol w:w="1588"/>
        <w:gridCol w:w="1872"/>
        <w:gridCol w:w="905"/>
        <w:gridCol w:w="1005"/>
        <w:gridCol w:w="1144"/>
      </w:tblGrid>
      <w:tr w:rsidR="00B87F0E" w:rsidRPr="007923F6" w:rsidTr="00CB59BD">
        <w:trPr>
          <w:cnfStyle w:val="100000000000" w:firstRow="1" w:lastRow="0" w:firstColumn="0" w:lastColumn="0" w:oddVBand="0" w:evenVBand="0" w:oddHBand="0" w:evenHBand="0" w:firstRowFirstColumn="0" w:firstRowLastColumn="0" w:lastRowFirstColumn="0" w:lastRowLastColumn="0"/>
          <w:trHeight w:val="562"/>
        </w:trPr>
        <w:tc>
          <w:tcPr>
            <w:tcW w:w="5000" w:type="pct"/>
            <w:gridSpan w:val="7"/>
            <w:vAlign w:val="center"/>
          </w:tcPr>
          <w:p w:rsidR="00B87F0E" w:rsidRPr="007923F6" w:rsidRDefault="00B87F0E" w:rsidP="000E6EA9">
            <w:pPr>
              <w:spacing w:after="120"/>
              <w:jc w:val="both"/>
              <w:rPr>
                <w:bCs w:val="0"/>
                <w:szCs w:val="24"/>
              </w:rPr>
            </w:pPr>
            <w:r w:rsidRPr="007923F6">
              <w:rPr>
                <w:bCs w:val="0"/>
                <w:color w:val="000000" w:themeColor="text1"/>
                <w:szCs w:val="24"/>
              </w:rPr>
              <w:t xml:space="preserve">Disiplin Cezası Alan Öğrencilerin Sayısı ve Aldıkları Cezalar </w:t>
            </w:r>
          </w:p>
        </w:tc>
      </w:tr>
      <w:tr w:rsidR="00B87F0E" w:rsidRPr="007923F6" w:rsidTr="00CB59BD">
        <w:trPr>
          <w:cnfStyle w:val="000000100000" w:firstRow="0" w:lastRow="0" w:firstColumn="0" w:lastColumn="0" w:oddVBand="0" w:evenVBand="0" w:oddHBand="1" w:evenHBand="0" w:firstRowFirstColumn="0" w:firstRowLastColumn="0" w:lastRowFirstColumn="0" w:lastRowLastColumn="0"/>
          <w:trHeight w:val="300"/>
        </w:trPr>
        <w:tc>
          <w:tcPr>
            <w:tcW w:w="804" w:type="pct"/>
            <w:vAlign w:val="center"/>
            <w:hideMark/>
          </w:tcPr>
          <w:p w:rsidR="00B87F0E" w:rsidRPr="007923F6" w:rsidRDefault="00B87F0E" w:rsidP="000E6EA9">
            <w:pPr>
              <w:jc w:val="center"/>
              <w:rPr>
                <w:b/>
                <w:bCs/>
              </w:rPr>
            </w:pPr>
            <w:r w:rsidRPr="007923F6">
              <w:rPr>
                <w:b/>
                <w:bCs/>
              </w:rPr>
              <w:t>Yükseköğretim Çıkarma</w:t>
            </w:r>
          </w:p>
        </w:tc>
        <w:tc>
          <w:tcPr>
            <w:tcW w:w="762" w:type="pct"/>
            <w:vAlign w:val="center"/>
            <w:hideMark/>
          </w:tcPr>
          <w:p w:rsidR="00B87F0E" w:rsidRPr="007923F6" w:rsidRDefault="00B87F0E" w:rsidP="000E6EA9">
            <w:pPr>
              <w:jc w:val="center"/>
              <w:rPr>
                <w:b/>
                <w:bCs/>
              </w:rPr>
            </w:pPr>
            <w:r w:rsidRPr="007923F6">
              <w:rPr>
                <w:b/>
                <w:bCs/>
              </w:rPr>
              <w:t>2 Yarı Yıl Uzaklaştırma</w:t>
            </w:r>
          </w:p>
        </w:tc>
        <w:tc>
          <w:tcPr>
            <w:tcW w:w="842" w:type="pct"/>
            <w:vAlign w:val="center"/>
            <w:hideMark/>
          </w:tcPr>
          <w:p w:rsidR="00B87F0E" w:rsidRPr="007923F6" w:rsidRDefault="00B87F0E" w:rsidP="000E6EA9">
            <w:pPr>
              <w:jc w:val="center"/>
              <w:rPr>
                <w:b/>
                <w:bCs/>
              </w:rPr>
            </w:pPr>
            <w:r w:rsidRPr="007923F6">
              <w:rPr>
                <w:b/>
                <w:bCs/>
              </w:rPr>
              <w:t>1 Yarı Yıl Uzaklaştırma</w:t>
            </w:r>
          </w:p>
        </w:tc>
        <w:tc>
          <w:tcPr>
            <w:tcW w:w="992" w:type="pct"/>
            <w:vAlign w:val="center"/>
            <w:hideMark/>
          </w:tcPr>
          <w:p w:rsidR="00B87F0E" w:rsidRPr="007923F6" w:rsidRDefault="00B87F0E" w:rsidP="000E6EA9">
            <w:pPr>
              <w:jc w:val="center"/>
              <w:rPr>
                <w:b/>
                <w:bCs/>
              </w:rPr>
            </w:pPr>
            <w:r w:rsidRPr="007923F6">
              <w:rPr>
                <w:b/>
                <w:bCs/>
              </w:rPr>
              <w:t>1 Hafta - 1 Ay Arası Uzaklaştırma</w:t>
            </w:r>
          </w:p>
        </w:tc>
        <w:tc>
          <w:tcPr>
            <w:tcW w:w="459" w:type="pct"/>
            <w:vAlign w:val="center"/>
            <w:hideMark/>
          </w:tcPr>
          <w:p w:rsidR="00B87F0E" w:rsidRPr="007923F6" w:rsidRDefault="00B87F0E" w:rsidP="000E6EA9">
            <w:pPr>
              <w:jc w:val="center"/>
              <w:rPr>
                <w:b/>
                <w:bCs/>
              </w:rPr>
            </w:pPr>
            <w:r w:rsidRPr="007923F6">
              <w:rPr>
                <w:b/>
                <w:bCs/>
              </w:rPr>
              <w:t>Kınama</w:t>
            </w:r>
          </w:p>
        </w:tc>
        <w:tc>
          <w:tcPr>
            <w:tcW w:w="534" w:type="pct"/>
            <w:vAlign w:val="center"/>
            <w:hideMark/>
          </w:tcPr>
          <w:p w:rsidR="00B87F0E" w:rsidRPr="007923F6" w:rsidRDefault="00B87F0E" w:rsidP="000E6EA9">
            <w:pPr>
              <w:jc w:val="center"/>
              <w:rPr>
                <w:b/>
                <w:bCs/>
              </w:rPr>
            </w:pPr>
            <w:r w:rsidRPr="007923F6">
              <w:rPr>
                <w:b/>
                <w:bCs/>
              </w:rPr>
              <w:t>Uyarma</w:t>
            </w:r>
          </w:p>
        </w:tc>
        <w:tc>
          <w:tcPr>
            <w:tcW w:w="591" w:type="pct"/>
            <w:vAlign w:val="center"/>
            <w:hideMark/>
          </w:tcPr>
          <w:p w:rsidR="00B87F0E" w:rsidRPr="007923F6" w:rsidRDefault="00B87F0E" w:rsidP="000E6EA9">
            <w:pPr>
              <w:jc w:val="center"/>
              <w:rPr>
                <w:b/>
                <w:bCs/>
              </w:rPr>
            </w:pPr>
            <w:r w:rsidRPr="007923F6">
              <w:rPr>
                <w:b/>
                <w:bCs/>
              </w:rPr>
              <w:t>Toplam</w:t>
            </w:r>
          </w:p>
        </w:tc>
      </w:tr>
      <w:tr w:rsidR="00B87F0E" w:rsidRPr="007923F6" w:rsidTr="00CB59BD">
        <w:trPr>
          <w:trHeight w:val="300"/>
        </w:trPr>
        <w:tc>
          <w:tcPr>
            <w:tcW w:w="804" w:type="pct"/>
            <w:vAlign w:val="center"/>
            <w:hideMark/>
          </w:tcPr>
          <w:p w:rsidR="00B87F0E" w:rsidRPr="007923F6" w:rsidRDefault="00B87F0E" w:rsidP="000E6EA9">
            <w:pPr>
              <w:jc w:val="center"/>
            </w:pPr>
            <w:r w:rsidRPr="007923F6">
              <w:t>6</w:t>
            </w:r>
          </w:p>
        </w:tc>
        <w:tc>
          <w:tcPr>
            <w:tcW w:w="762" w:type="pct"/>
            <w:vAlign w:val="center"/>
            <w:hideMark/>
          </w:tcPr>
          <w:p w:rsidR="00B87F0E" w:rsidRPr="007923F6" w:rsidRDefault="00B87F0E" w:rsidP="000E6EA9">
            <w:pPr>
              <w:jc w:val="center"/>
            </w:pPr>
            <w:r w:rsidRPr="007923F6">
              <w:t>14</w:t>
            </w:r>
          </w:p>
        </w:tc>
        <w:tc>
          <w:tcPr>
            <w:tcW w:w="842" w:type="pct"/>
            <w:vAlign w:val="center"/>
            <w:hideMark/>
          </w:tcPr>
          <w:p w:rsidR="00B87F0E" w:rsidRPr="007923F6" w:rsidRDefault="00B87F0E" w:rsidP="000E6EA9">
            <w:pPr>
              <w:jc w:val="center"/>
            </w:pPr>
            <w:r w:rsidRPr="007923F6">
              <w:t>17</w:t>
            </w:r>
          </w:p>
        </w:tc>
        <w:tc>
          <w:tcPr>
            <w:tcW w:w="992" w:type="pct"/>
            <w:vAlign w:val="center"/>
            <w:hideMark/>
          </w:tcPr>
          <w:p w:rsidR="00B87F0E" w:rsidRPr="007923F6" w:rsidRDefault="00B87F0E" w:rsidP="000E6EA9">
            <w:pPr>
              <w:jc w:val="center"/>
            </w:pPr>
            <w:r w:rsidRPr="007923F6">
              <w:t>44</w:t>
            </w:r>
          </w:p>
        </w:tc>
        <w:tc>
          <w:tcPr>
            <w:tcW w:w="459" w:type="pct"/>
            <w:vAlign w:val="center"/>
            <w:hideMark/>
          </w:tcPr>
          <w:p w:rsidR="00B87F0E" w:rsidRPr="007923F6" w:rsidRDefault="00B87F0E" w:rsidP="000E6EA9">
            <w:pPr>
              <w:jc w:val="center"/>
            </w:pPr>
            <w:r w:rsidRPr="007923F6">
              <w:t>41</w:t>
            </w:r>
          </w:p>
        </w:tc>
        <w:tc>
          <w:tcPr>
            <w:tcW w:w="534" w:type="pct"/>
            <w:vAlign w:val="center"/>
            <w:hideMark/>
          </w:tcPr>
          <w:p w:rsidR="00B87F0E" w:rsidRPr="007923F6" w:rsidRDefault="00B87F0E" w:rsidP="000E6EA9">
            <w:pPr>
              <w:jc w:val="center"/>
            </w:pPr>
            <w:r w:rsidRPr="007923F6">
              <w:t>44</w:t>
            </w:r>
          </w:p>
        </w:tc>
        <w:tc>
          <w:tcPr>
            <w:tcW w:w="591" w:type="pct"/>
            <w:vAlign w:val="center"/>
            <w:hideMark/>
          </w:tcPr>
          <w:p w:rsidR="00B87F0E" w:rsidRPr="007923F6" w:rsidRDefault="00B87F0E" w:rsidP="000E6EA9">
            <w:pPr>
              <w:jc w:val="center"/>
            </w:pPr>
            <w:r w:rsidRPr="007923F6">
              <w:t>166</w:t>
            </w:r>
          </w:p>
        </w:tc>
      </w:tr>
    </w:tbl>
    <w:p w:rsidR="00964884" w:rsidRPr="007923F6" w:rsidRDefault="00964884" w:rsidP="00964884">
      <w:pPr>
        <w:pStyle w:val="ResimYazs"/>
        <w:rPr>
          <w:b w:val="0"/>
        </w:rPr>
      </w:pPr>
      <w:r w:rsidRPr="007923F6">
        <w:rPr>
          <w:b w:val="0"/>
        </w:rPr>
        <w:t>*Öğrenci İşleri Daire Başkanlığı</w:t>
      </w:r>
    </w:p>
    <w:p w:rsidR="00261EFB" w:rsidRPr="007923F6" w:rsidRDefault="00261EFB" w:rsidP="00261EFB">
      <w:pPr>
        <w:ind w:firstLine="12"/>
        <w:rPr>
          <w:b/>
          <w:sz w:val="22"/>
          <w:szCs w:val="22"/>
        </w:rPr>
      </w:pPr>
    </w:p>
    <w:p w:rsidR="001271DE" w:rsidRPr="007923F6" w:rsidRDefault="001271DE" w:rsidP="00261EFB">
      <w:pPr>
        <w:ind w:firstLine="12"/>
        <w:rPr>
          <w:b/>
          <w:sz w:val="22"/>
          <w:szCs w:val="22"/>
        </w:rPr>
      </w:pPr>
    </w:p>
    <w:p w:rsidR="003A7C65" w:rsidRPr="007923F6" w:rsidRDefault="003A7C65" w:rsidP="00261EFB">
      <w:pPr>
        <w:ind w:firstLine="12"/>
        <w:rPr>
          <w:b/>
          <w:sz w:val="22"/>
          <w:szCs w:val="22"/>
        </w:rPr>
      </w:pPr>
    </w:p>
    <w:p w:rsidR="001271DE" w:rsidRPr="007923F6" w:rsidRDefault="001271DE" w:rsidP="00261EFB">
      <w:pPr>
        <w:ind w:firstLine="12"/>
        <w:rPr>
          <w:b/>
          <w:sz w:val="22"/>
          <w:szCs w:val="22"/>
        </w:rPr>
      </w:pPr>
    </w:p>
    <w:p w:rsidR="00261EFB" w:rsidRPr="007923F6" w:rsidRDefault="0073615E" w:rsidP="0073615E">
      <w:pPr>
        <w:pStyle w:val="ResimYazs"/>
        <w:rPr>
          <w:b w:val="0"/>
          <w:sz w:val="22"/>
          <w:szCs w:val="22"/>
        </w:rPr>
      </w:pPr>
      <w:bookmarkStart w:id="143" w:name="_Toc2754550"/>
      <w:r w:rsidRPr="007923F6">
        <w:rPr>
          <w:sz w:val="22"/>
          <w:szCs w:val="22"/>
        </w:rPr>
        <w:t xml:space="preserve">Tablo </w:t>
      </w:r>
      <w:r w:rsidR="00DB10F6" w:rsidRPr="007923F6">
        <w:rPr>
          <w:sz w:val="22"/>
          <w:szCs w:val="22"/>
        </w:rPr>
        <w:fldChar w:fldCharType="begin"/>
      </w:r>
      <w:r w:rsidR="00DB10F6" w:rsidRPr="007923F6">
        <w:rPr>
          <w:sz w:val="22"/>
          <w:szCs w:val="22"/>
        </w:rPr>
        <w:instrText xml:space="preserve"> SEQ Tablo \* ARABIC </w:instrText>
      </w:r>
      <w:r w:rsidR="00DB10F6" w:rsidRPr="007923F6">
        <w:rPr>
          <w:sz w:val="22"/>
          <w:szCs w:val="22"/>
        </w:rPr>
        <w:fldChar w:fldCharType="separate"/>
      </w:r>
      <w:r w:rsidR="007F42C4">
        <w:rPr>
          <w:noProof/>
          <w:sz w:val="22"/>
          <w:szCs w:val="22"/>
        </w:rPr>
        <w:t>65</w:t>
      </w:r>
      <w:r w:rsidR="00DB10F6" w:rsidRPr="007923F6">
        <w:rPr>
          <w:noProof/>
          <w:sz w:val="22"/>
          <w:szCs w:val="22"/>
        </w:rPr>
        <w:fldChar w:fldCharType="end"/>
      </w:r>
      <w:r w:rsidRPr="007923F6">
        <w:rPr>
          <w:sz w:val="22"/>
          <w:szCs w:val="22"/>
        </w:rPr>
        <w:t>: Öğrenci Toplulukları</w:t>
      </w:r>
      <w:bookmarkEnd w:id="143"/>
    </w:p>
    <w:tbl>
      <w:tblPr>
        <w:tblStyle w:val="AkListe-Vurgu11"/>
        <w:tblW w:w="5001" w:type="pct"/>
        <w:tblLook w:val="0620" w:firstRow="1" w:lastRow="0" w:firstColumn="0" w:lastColumn="0" w:noHBand="1" w:noVBand="1"/>
      </w:tblPr>
      <w:tblGrid>
        <w:gridCol w:w="4143"/>
        <w:gridCol w:w="2749"/>
        <w:gridCol w:w="2588"/>
      </w:tblGrid>
      <w:tr w:rsidR="00F94EB2" w:rsidRPr="007923F6" w:rsidTr="00CB59BD">
        <w:trPr>
          <w:cnfStyle w:val="100000000000" w:firstRow="1" w:lastRow="0" w:firstColumn="0" w:lastColumn="0" w:oddVBand="0" w:evenVBand="0" w:oddHBand="0" w:evenHBand="0" w:firstRowFirstColumn="0" w:firstRowLastColumn="0" w:lastRowFirstColumn="0" w:lastRowLastColumn="0"/>
          <w:trHeight w:val="504"/>
        </w:trPr>
        <w:tc>
          <w:tcPr>
            <w:tcW w:w="5000" w:type="pct"/>
            <w:gridSpan w:val="3"/>
            <w:vAlign w:val="center"/>
          </w:tcPr>
          <w:p w:rsidR="00261EFB" w:rsidRPr="007923F6" w:rsidRDefault="00261EFB" w:rsidP="00E449E9">
            <w:pPr>
              <w:spacing w:before="100" w:beforeAutospacing="1"/>
              <w:jc w:val="center"/>
              <w:rPr>
                <w:caps/>
                <w:sz w:val="22"/>
                <w:szCs w:val="22"/>
              </w:rPr>
            </w:pPr>
            <w:r w:rsidRPr="007923F6">
              <w:rPr>
                <w:caps/>
                <w:color w:val="000000" w:themeColor="text1"/>
                <w:sz w:val="22"/>
                <w:szCs w:val="22"/>
              </w:rPr>
              <w:t>Öğrenci Toplulukları</w:t>
            </w:r>
          </w:p>
        </w:tc>
      </w:tr>
      <w:tr w:rsidR="00F94EB2" w:rsidRPr="007923F6" w:rsidTr="00CB59BD">
        <w:tc>
          <w:tcPr>
            <w:tcW w:w="2185" w:type="pct"/>
            <w:vAlign w:val="center"/>
          </w:tcPr>
          <w:p w:rsidR="00261EFB" w:rsidRPr="007923F6" w:rsidRDefault="00261EFB" w:rsidP="00E449E9">
            <w:pPr>
              <w:spacing w:before="100" w:beforeAutospacing="1"/>
              <w:rPr>
                <w:b/>
                <w:sz w:val="22"/>
                <w:szCs w:val="22"/>
              </w:rPr>
            </w:pPr>
          </w:p>
        </w:tc>
        <w:tc>
          <w:tcPr>
            <w:tcW w:w="1450" w:type="pct"/>
            <w:vAlign w:val="center"/>
          </w:tcPr>
          <w:p w:rsidR="00261EFB" w:rsidRPr="007923F6" w:rsidRDefault="00261EFB" w:rsidP="00CF1D7C">
            <w:pPr>
              <w:spacing w:before="100" w:beforeAutospacing="1"/>
              <w:jc w:val="right"/>
              <w:rPr>
                <w:b/>
                <w:sz w:val="22"/>
                <w:szCs w:val="22"/>
              </w:rPr>
            </w:pPr>
            <w:r w:rsidRPr="007923F6">
              <w:rPr>
                <w:b/>
                <w:sz w:val="22"/>
                <w:szCs w:val="22"/>
              </w:rPr>
              <w:t>Sayısı</w:t>
            </w:r>
          </w:p>
        </w:tc>
        <w:tc>
          <w:tcPr>
            <w:tcW w:w="1365" w:type="pct"/>
            <w:vAlign w:val="center"/>
          </w:tcPr>
          <w:p w:rsidR="00261EFB" w:rsidRPr="007923F6" w:rsidRDefault="00261EFB" w:rsidP="00CF1D7C">
            <w:pPr>
              <w:spacing w:before="100" w:beforeAutospacing="1"/>
              <w:jc w:val="right"/>
              <w:rPr>
                <w:b/>
                <w:sz w:val="22"/>
                <w:szCs w:val="22"/>
              </w:rPr>
            </w:pPr>
            <w:r w:rsidRPr="007923F6">
              <w:rPr>
                <w:b/>
                <w:sz w:val="22"/>
                <w:szCs w:val="22"/>
              </w:rPr>
              <w:t>Üye Sayısı</w:t>
            </w:r>
          </w:p>
        </w:tc>
      </w:tr>
      <w:tr w:rsidR="00F94EB2" w:rsidRPr="007923F6" w:rsidTr="00CB59BD">
        <w:trPr>
          <w:trHeight w:val="372"/>
        </w:trPr>
        <w:tc>
          <w:tcPr>
            <w:tcW w:w="2185" w:type="pct"/>
            <w:vAlign w:val="center"/>
          </w:tcPr>
          <w:p w:rsidR="00261EFB" w:rsidRPr="007923F6" w:rsidRDefault="00261EFB" w:rsidP="00E449E9">
            <w:pPr>
              <w:jc w:val="right"/>
              <w:rPr>
                <w:b/>
                <w:sz w:val="22"/>
                <w:szCs w:val="22"/>
              </w:rPr>
            </w:pPr>
            <w:r w:rsidRPr="007923F6">
              <w:rPr>
                <w:sz w:val="22"/>
                <w:szCs w:val="22"/>
              </w:rPr>
              <w:t>Öğrenci Toplulukları</w:t>
            </w:r>
          </w:p>
        </w:tc>
        <w:tc>
          <w:tcPr>
            <w:tcW w:w="1450" w:type="pct"/>
            <w:vAlign w:val="center"/>
          </w:tcPr>
          <w:p w:rsidR="00261EFB" w:rsidRPr="007923F6" w:rsidRDefault="001E795C" w:rsidP="00E449E9">
            <w:pPr>
              <w:spacing w:before="100" w:beforeAutospacing="1"/>
              <w:jc w:val="right"/>
              <w:rPr>
                <w:sz w:val="22"/>
                <w:szCs w:val="22"/>
              </w:rPr>
            </w:pPr>
            <w:r w:rsidRPr="007923F6">
              <w:rPr>
                <w:sz w:val="22"/>
                <w:szCs w:val="22"/>
              </w:rPr>
              <w:t>162</w:t>
            </w:r>
          </w:p>
        </w:tc>
        <w:tc>
          <w:tcPr>
            <w:tcW w:w="1365" w:type="pct"/>
            <w:vAlign w:val="center"/>
          </w:tcPr>
          <w:p w:rsidR="00261EFB" w:rsidRPr="007923F6" w:rsidRDefault="001E795C" w:rsidP="00E449E9">
            <w:pPr>
              <w:spacing w:before="100" w:beforeAutospacing="1"/>
              <w:jc w:val="right"/>
              <w:rPr>
                <w:sz w:val="22"/>
                <w:szCs w:val="22"/>
              </w:rPr>
            </w:pPr>
            <w:r w:rsidRPr="007923F6">
              <w:rPr>
                <w:sz w:val="22"/>
                <w:szCs w:val="22"/>
              </w:rPr>
              <w:t>24.820</w:t>
            </w:r>
          </w:p>
        </w:tc>
      </w:tr>
      <w:tr w:rsidR="00F94EB2" w:rsidRPr="007923F6" w:rsidTr="00CB59BD">
        <w:tc>
          <w:tcPr>
            <w:tcW w:w="2185" w:type="pct"/>
            <w:vAlign w:val="center"/>
          </w:tcPr>
          <w:p w:rsidR="00261EFB" w:rsidRPr="007923F6" w:rsidRDefault="00261EFB" w:rsidP="00E449E9">
            <w:pPr>
              <w:spacing w:before="100" w:beforeAutospacing="1"/>
              <w:jc w:val="right"/>
              <w:rPr>
                <w:b/>
                <w:sz w:val="22"/>
                <w:szCs w:val="22"/>
              </w:rPr>
            </w:pPr>
            <w:r w:rsidRPr="007923F6">
              <w:rPr>
                <w:b/>
                <w:sz w:val="22"/>
                <w:szCs w:val="22"/>
              </w:rPr>
              <w:t>Toplam</w:t>
            </w:r>
          </w:p>
        </w:tc>
        <w:tc>
          <w:tcPr>
            <w:tcW w:w="1450" w:type="pct"/>
            <w:vAlign w:val="center"/>
          </w:tcPr>
          <w:p w:rsidR="00261EFB" w:rsidRPr="007923F6" w:rsidRDefault="001E795C" w:rsidP="00E449E9">
            <w:pPr>
              <w:spacing w:before="100" w:beforeAutospacing="1"/>
              <w:jc w:val="right"/>
              <w:rPr>
                <w:b/>
                <w:sz w:val="22"/>
                <w:szCs w:val="22"/>
              </w:rPr>
            </w:pPr>
            <w:r w:rsidRPr="007923F6">
              <w:rPr>
                <w:b/>
                <w:sz w:val="22"/>
                <w:szCs w:val="22"/>
              </w:rPr>
              <w:t>162</w:t>
            </w:r>
          </w:p>
        </w:tc>
        <w:tc>
          <w:tcPr>
            <w:tcW w:w="1365" w:type="pct"/>
            <w:vAlign w:val="center"/>
          </w:tcPr>
          <w:p w:rsidR="00261EFB" w:rsidRPr="007923F6" w:rsidRDefault="001E795C" w:rsidP="00E449E9">
            <w:pPr>
              <w:spacing w:before="100" w:beforeAutospacing="1"/>
              <w:jc w:val="right"/>
              <w:rPr>
                <w:b/>
                <w:sz w:val="22"/>
                <w:szCs w:val="22"/>
              </w:rPr>
            </w:pPr>
            <w:r w:rsidRPr="007923F6">
              <w:rPr>
                <w:b/>
                <w:sz w:val="22"/>
                <w:szCs w:val="22"/>
              </w:rPr>
              <w:t>24.820</w:t>
            </w:r>
          </w:p>
        </w:tc>
      </w:tr>
    </w:tbl>
    <w:p w:rsidR="00261EFB" w:rsidRPr="007923F6" w:rsidRDefault="00964884" w:rsidP="00261EFB">
      <w:r w:rsidRPr="007923F6">
        <w:rPr>
          <w:sz w:val="20"/>
        </w:rPr>
        <w:t>*Sağlık Kültür ve Spor Daire Başkanlığı</w:t>
      </w:r>
    </w:p>
    <w:p w:rsidR="00F94EB2" w:rsidRPr="007923F6" w:rsidRDefault="00F94EB2" w:rsidP="00261EFB"/>
    <w:p w:rsidR="003A7C65" w:rsidRPr="007923F6" w:rsidRDefault="003A7C65" w:rsidP="00261EFB"/>
    <w:p w:rsidR="003A7C65" w:rsidRPr="007923F6" w:rsidRDefault="003A7C65" w:rsidP="00261EFB"/>
    <w:p w:rsidR="00261EFB" w:rsidRPr="007923F6" w:rsidRDefault="00123D5D" w:rsidP="009E034A">
      <w:pPr>
        <w:pStyle w:val="Balk5"/>
        <w:numPr>
          <w:ilvl w:val="0"/>
          <w:numId w:val="0"/>
        </w:numPr>
        <w:ind w:left="680"/>
      </w:pPr>
      <w:r w:rsidRPr="007923F6">
        <w:t>5.2.</w:t>
      </w:r>
      <w:r w:rsidR="00261EFB" w:rsidRPr="007923F6">
        <w:t xml:space="preserve"> Sağlık Hizmetleri</w:t>
      </w:r>
    </w:p>
    <w:p w:rsidR="00261EFB" w:rsidRPr="007923F6" w:rsidRDefault="00261EFB" w:rsidP="00261EFB">
      <w:pPr>
        <w:rPr>
          <w:b/>
        </w:rPr>
      </w:pPr>
    </w:p>
    <w:p w:rsidR="00751A19" w:rsidRPr="007923F6" w:rsidRDefault="00751A19" w:rsidP="00BB649C">
      <w:pPr>
        <w:pStyle w:val="Balk6"/>
        <w:numPr>
          <w:ilvl w:val="2"/>
          <w:numId w:val="45"/>
        </w:numPr>
        <w:ind w:left="1400"/>
      </w:pPr>
      <w:r w:rsidRPr="007923F6">
        <w:t>Pamukkale Üniversitesi Hastaneleri</w:t>
      </w:r>
    </w:p>
    <w:p w:rsidR="003347D8" w:rsidRPr="007923F6" w:rsidRDefault="003347D8" w:rsidP="00342EE9">
      <w:pPr>
        <w:pStyle w:val="GvdeMetni"/>
        <w:spacing w:after="0" w:line="276" w:lineRule="auto"/>
        <w:ind w:firstLine="540"/>
        <w:jc w:val="both"/>
        <w:rPr>
          <w:sz w:val="23"/>
          <w:szCs w:val="23"/>
        </w:rPr>
      </w:pPr>
      <w:r w:rsidRPr="007923F6">
        <w:rPr>
          <w:sz w:val="23"/>
          <w:szCs w:val="23"/>
        </w:rPr>
        <w:t xml:space="preserve">Sağlık sektöründe bulunduğu bölgede üstün imaj sergileyerek kaliteli sağlık hizmeti arzında öncü olmak, hizmet alanların ihtiyaç ve beklentisine uygun hizmet sunarak hizmet alanların memnuniyetini sağlamak, sağlık alanında araştırma, geliştirme, eğitim ve uygulama faaliyetleri yürüterek, ülkemizin örnek hastanelerinden biri olmak amacıyla Pamukkale Üniversitesi Hastanesi, Denizli Doktorlar Caddesinde 12.08.1994 tarihinde 2547 sayılı YÖK Kanunu’nun Araştırma ve Uygulama Merkezi hükümleri doğrultusunda, Eğitim Araştırma ve Uygulama Hastanesi olarak 41 yatak ve 155 kadro yatak sayısı ile 7293 m2 kapalı alanda hizmete girmiştir. Kınıklı Kampusunda yer alan Kalp Merkezi 2.730 m2 örtülü alana sahip olup, 19 Mayıs 2002 tarihinde hizmete açılmıştır. 05.11.2003 tarihinde 186 fiili yatak kapasitesiyle Kınıklı kampüsünde yeni bir hastane binası (Mavi Hastane) hizmete girmiştir. Ayrıca 01 Nisan 2005 tarihinde 7. Blok Poliklinik Binamız hizmet vermeye başlamıştır. Plaza Binasına taşınma işlemimiz Ekim 2011 tarihinde gerçekleşmiştir. Plaza Binası açılışı 8 Haziran 2012 tarihinde yapılmıştır. 2013 yılında taşınma işlemi tamamlanmıştır. 2013 yılında ise bağlantı bloğu, Poliklinik Binası olarak hizmete açılmıştır. Hastanemiz 57 Anabilim ve Bilim Dalı, 55 İdari Birim, 10 farklı blokta 806 yatak kapasitesi, 180 adet poliklinik, 29 adet klinik, 9 adet yoğun bakım ünitesi, 21 adet ameliyathane ve ayaktan tetkik ve tedavi üniteleri ile Denizli ve civar illere sağlık hizmeti sunulabilmektedir. Hastanemizdeki poliklinik hizmetlerinde günlük sayı 5.716’ye ulaşmıştır. Her geçen gün talep artışı </w:t>
      </w:r>
      <w:r w:rsidRPr="007923F6">
        <w:rPr>
          <w:sz w:val="23"/>
          <w:szCs w:val="23"/>
        </w:rPr>
        <w:lastRenderedPageBreak/>
        <w:t>gözlenmekte, yönetimi yeni önlemler almaya yönlendirmektedir. Ayrıca acil servis hizmetlerinde 48 yatak bulunmaktadır. Türkiye’de çok az merkezde bulunan Gamma-Knife ünitesi hastanemizde 23.08.2016 hizmete girmiştir.</w:t>
      </w:r>
    </w:p>
    <w:p w:rsidR="00D85E97" w:rsidRPr="007923F6" w:rsidRDefault="00D85E97" w:rsidP="00342EE9">
      <w:pPr>
        <w:pStyle w:val="GvdeMetni"/>
        <w:spacing w:after="0" w:line="276" w:lineRule="auto"/>
        <w:ind w:firstLine="708"/>
        <w:jc w:val="both"/>
        <w:rPr>
          <w:sz w:val="23"/>
          <w:szCs w:val="23"/>
        </w:rPr>
      </w:pPr>
      <w:r w:rsidRPr="007923F6">
        <w:rPr>
          <w:sz w:val="23"/>
          <w:szCs w:val="23"/>
        </w:rPr>
        <w:t>.</w:t>
      </w:r>
    </w:p>
    <w:p w:rsidR="003347D8" w:rsidRPr="007923F6" w:rsidRDefault="003347D8" w:rsidP="00342EE9">
      <w:pPr>
        <w:pStyle w:val="GvdeMetni"/>
        <w:spacing w:after="0" w:line="276" w:lineRule="auto"/>
        <w:ind w:firstLine="809"/>
        <w:jc w:val="both"/>
      </w:pPr>
      <w:r w:rsidRPr="007923F6">
        <w:rPr>
          <w:sz w:val="23"/>
          <w:szCs w:val="23"/>
        </w:rPr>
        <w:t>Fizik Tedavi ve Rehabilitasyon hastanesi kurulması çalışmalarına da başlanmıştır. Yoğun talep nedeni ile Çocuk Hastanesi, diğer hastane yapıları ile ilişkili ayrı bir bina olarak projelendirilmiş ve yapımına önümüzdeki yıllarda başlanacaktır.</w:t>
      </w:r>
    </w:p>
    <w:p w:rsidR="00DB55B3" w:rsidRPr="007923F6" w:rsidRDefault="00DB55B3" w:rsidP="00D85E97">
      <w:pPr>
        <w:spacing w:before="10" w:line="140" w:lineRule="exact"/>
        <w:rPr>
          <w:sz w:val="14"/>
          <w:szCs w:val="14"/>
        </w:rPr>
      </w:pPr>
    </w:p>
    <w:p w:rsidR="00261EFB" w:rsidRPr="007923F6" w:rsidRDefault="00D85E97" w:rsidP="00342EE9">
      <w:pPr>
        <w:pStyle w:val="GvdeMetni"/>
        <w:spacing w:after="0" w:line="276" w:lineRule="auto"/>
        <w:ind w:right="-142" w:firstLine="708"/>
        <w:jc w:val="both"/>
      </w:pPr>
      <w:r w:rsidRPr="007923F6">
        <w:t>H</w:t>
      </w:r>
      <w:r w:rsidRPr="007923F6">
        <w:rPr>
          <w:spacing w:val="-2"/>
        </w:rPr>
        <w:t>a</w:t>
      </w:r>
      <w:r w:rsidRPr="007923F6">
        <w:t>stan</w:t>
      </w:r>
      <w:r w:rsidRPr="007923F6">
        <w:rPr>
          <w:spacing w:val="-2"/>
        </w:rPr>
        <w:t>e</w:t>
      </w:r>
      <w:r w:rsidRPr="007923F6">
        <w:t>mi</w:t>
      </w:r>
      <w:r w:rsidRPr="007923F6">
        <w:rPr>
          <w:spacing w:val="1"/>
        </w:rPr>
        <w:t>z</w:t>
      </w:r>
      <w:r w:rsidRPr="007923F6">
        <w:t>de</w:t>
      </w:r>
      <w:r w:rsidRPr="007923F6">
        <w:rPr>
          <w:spacing w:val="45"/>
        </w:rPr>
        <w:t xml:space="preserve"> </w:t>
      </w:r>
      <w:r w:rsidRPr="007923F6">
        <w:t>s</w:t>
      </w:r>
      <w:r w:rsidRPr="007923F6">
        <w:rPr>
          <w:spacing w:val="1"/>
        </w:rPr>
        <w:t>a</w:t>
      </w:r>
      <w:r w:rsidRPr="007923F6">
        <w:rPr>
          <w:spacing w:val="-3"/>
        </w:rPr>
        <w:t>ğ</w:t>
      </w:r>
      <w:r w:rsidRPr="007923F6">
        <w:t>lık</w:t>
      </w:r>
      <w:r w:rsidRPr="007923F6">
        <w:rPr>
          <w:spacing w:val="45"/>
        </w:rPr>
        <w:t xml:space="preserve"> </w:t>
      </w:r>
      <w:r w:rsidRPr="007923F6">
        <w:t>hizm</w:t>
      </w:r>
      <w:r w:rsidRPr="007923F6">
        <w:rPr>
          <w:spacing w:val="-1"/>
        </w:rPr>
        <w:t>e</w:t>
      </w:r>
      <w:r w:rsidRPr="007923F6">
        <w:t>tl</w:t>
      </w:r>
      <w:r w:rsidRPr="007923F6">
        <w:rPr>
          <w:spacing w:val="-1"/>
        </w:rPr>
        <w:t>e</w:t>
      </w:r>
      <w:r w:rsidRPr="007923F6">
        <w:t>ri;</w:t>
      </w:r>
      <w:r w:rsidRPr="007923F6">
        <w:rPr>
          <w:spacing w:val="46"/>
        </w:rPr>
        <w:t xml:space="preserve"> </w:t>
      </w:r>
      <w:r w:rsidRPr="007923F6">
        <w:t>mode</w:t>
      </w:r>
      <w:r w:rsidRPr="007923F6">
        <w:rPr>
          <w:spacing w:val="-2"/>
        </w:rPr>
        <w:t>r</w:t>
      </w:r>
      <w:r w:rsidRPr="007923F6">
        <w:t>n</w:t>
      </w:r>
      <w:r w:rsidRPr="007923F6">
        <w:rPr>
          <w:spacing w:val="30"/>
        </w:rPr>
        <w:t xml:space="preserve"> </w:t>
      </w:r>
      <w:r w:rsidRPr="007923F6">
        <w:t>labo</w:t>
      </w:r>
      <w:r w:rsidRPr="007923F6">
        <w:rPr>
          <w:spacing w:val="-2"/>
        </w:rPr>
        <w:t>r</w:t>
      </w:r>
      <w:r w:rsidRPr="007923F6">
        <w:rPr>
          <w:spacing w:val="1"/>
        </w:rPr>
        <w:t>a</w:t>
      </w:r>
      <w:r w:rsidRPr="007923F6">
        <w:t>tuva</w:t>
      </w:r>
      <w:r w:rsidRPr="007923F6">
        <w:rPr>
          <w:spacing w:val="-2"/>
        </w:rPr>
        <w:t>r</w:t>
      </w:r>
      <w:r w:rsidRPr="007923F6">
        <w:t>la</w:t>
      </w:r>
      <w:r w:rsidRPr="007923F6">
        <w:rPr>
          <w:spacing w:val="-2"/>
        </w:rPr>
        <w:t>r</w:t>
      </w:r>
      <w:r w:rsidRPr="007923F6">
        <w:t>ı</w:t>
      </w:r>
      <w:r w:rsidRPr="007923F6">
        <w:rPr>
          <w:spacing w:val="45"/>
        </w:rPr>
        <w:t xml:space="preserve"> </w:t>
      </w:r>
      <w:r w:rsidRPr="007923F6">
        <w:t>(</w:t>
      </w:r>
      <w:r w:rsidRPr="007923F6">
        <w:rPr>
          <w:spacing w:val="-2"/>
        </w:rPr>
        <w:t>G</w:t>
      </w:r>
      <w:r w:rsidRPr="007923F6">
        <w:rPr>
          <w:spacing w:val="-1"/>
        </w:rPr>
        <w:t>e</w:t>
      </w:r>
      <w:r w:rsidRPr="007923F6">
        <w:rPr>
          <w:spacing w:val="2"/>
        </w:rPr>
        <w:t>n</w:t>
      </w:r>
      <w:r w:rsidRPr="007923F6">
        <w:rPr>
          <w:spacing w:val="-1"/>
        </w:rPr>
        <w:t>e</w:t>
      </w:r>
      <w:r w:rsidRPr="007923F6">
        <w:t>tik,</w:t>
      </w:r>
      <w:r w:rsidRPr="007923F6">
        <w:rPr>
          <w:spacing w:val="45"/>
        </w:rPr>
        <w:t xml:space="preserve"> </w:t>
      </w:r>
      <w:r w:rsidRPr="007923F6">
        <w:t>P</w:t>
      </w:r>
      <w:r w:rsidRPr="007923F6">
        <w:rPr>
          <w:spacing w:val="-1"/>
        </w:rPr>
        <w:t>a</w:t>
      </w:r>
      <w:r w:rsidRPr="007923F6">
        <w:t>toloji,</w:t>
      </w:r>
      <w:r w:rsidRPr="007923F6">
        <w:rPr>
          <w:spacing w:val="45"/>
        </w:rPr>
        <w:t xml:space="preserve"> </w:t>
      </w:r>
      <w:r w:rsidRPr="007923F6">
        <w:rPr>
          <w:spacing w:val="-2"/>
        </w:rPr>
        <w:t>B</w:t>
      </w:r>
      <w:r w:rsidRPr="007923F6">
        <w:rPr>
          <w:spacing w:val="2"/>
        </w:rPr>
        <w:t>i</w:t>
      </w:r>
      <w:r w:rsidRPr="007923F6">
        <w:rPr>
          <w:spacing w:val="-5"/>
        </w:rPr>
        <w:t>y</w:t>
      </w:r>
      <w:r w:rsidRPr="007923F6">
        <w:t>oki</w:t>
      </w:r>
      <w:r w:rsidRPr="007923F6">
        <w:rPr>
          <w:spacing w:val="3"/>
        </w:rPr>
        <w:t>m</w:t>
      </w:r>
      <w:r w:rsidRPr="007923F6">
        <w:rPr>
          <w:spacing w:val="-5"/>
        </w:rPr>
        <w:t>y</w:t>
      </w:r>
      <w:r w:rsidRPr="007923F6">
        <w:rPr>
          <w:spacing w:val="1"/>
        </w:rPr>
        <w:t>a</w:t>
      </w:r>
      <w:r w:rsidRPr="007923F6">
        <w:t>, Mikrob</w:t>
      </w:r>
      <w:r w:rsidRPr="007923F6">
        <w:rPr>
          <w:spacing w:val="2"/>
        </w:rPr>
        <w:t>i</w:t>
      </w:r>
      <w:r w:rsidRPr="007923F6">
        <w:rPr>
          <w:spacing w:val="-5"/>
        </w:rPr>
        <w:t>y</w:t>
      </w:r>
      <w:r w:rsidRPr="007923F6">
        <w:t>oloji,</w:t>
      </w:r>
      <w:r w:rsidRPr="007923F6">
        <w:rPr>
          <w:spacing w:val="26"/>
        </w:rPr>
        <w:t xml:space="preserve"> </w:t>
      </w:r>
      <w:r w:rsidRPr="007923F6">
        <w:t>Doku</w:t>
      </w:r>
      <w:r w:rsidRPr="007923F6">
        <w:rPr>
          <w:spacing w:val="25"/>
        </w:rPr>
        <w:t xml:space="preserve"> </w:t>
      </w:r>
      <w:r w:rsidRPr="007923F6">
        <w:t>Tipl</w:t>
      </w:r>
      <w:r w:rsidRPr="007923F6">
        <w:rPr>
          <w:spacing w:val="-1"/>
        </w:rPr>
        <w:t>e</w:t>
      </w:r>
      <w:r w:rsidRPr="007923F6">
        <w:t>me,</w:t>
      </w:r>
      <w:r w:rsidRPr="007923F6">
        <w:rPr>
          <w:spacing w:val="25"/>
        </w:rPr>
        <w:t xml:space="preserve"> </w:t>
      </w:r>
      <w:r w:rsidRPr="007923F6">
        <w:t>H</w:t>
      </w:r>
      <w:r w:rsidRPr="007923F6">
        <w:rPr>
          <w:spacing w:val="-2"/>
        </w:rPr>
        <w:t>e</w:t>
      </w:r>
      <w:r w:rsidRPr="007923F6">
        <w:t>matoloji</w:t>
      </w:r>
      <w:r w:rsidRPr="007923F6">
        <w:rPr>
          <w:spacing w:val="26"/>
        </w:rPr>
        <w:t xml:space="preserve"> </w:t>
      </w:r>
      <w:r w:rsidRPr="007923F6">
        <w:t>vs.</w:t>
      </w:r>
      <w:r w:rsidRPr="007923F6">
        <w:rPr>
          <w:spacing w:val="26"/>
        </w:rPr>
        <w:t xml:space="preserve"> </w:t>
      </w:r>
      <w:r w:rsidRPr="007923F6">
        <w:t>)</w:t>
      </w:r>
      <w:r w:rsidRPr="007923F6">
        <w:rPr>
          <w:spacing w:val="25"/>
        </w:rPr>
        <w:t xml:space="preserve"> </w:t>
      </w:r>
      <w:r w:rsidRPr="007923F6">
        <w:t>mode</w:t>
      </w:r>
      <w:r w:rsidRPr="007923F6">
        <w:rPr>
          <w:spacing w:val="-2"/>
        </w:rPr>
        <w:t>r</w:t>
      </w:r>
      <w:r w:rsidRPr="007923F6">
        <w:t>n</w:t>
      </w:r>
      <w:r w:rsidRPr="007923F6">
        <w:rPr>
          <w:spacing w:val="26"/>
        </w:rPr>
        <w:t xml:space="preserve"> </w:t>
      </w:r>
      <w:r w:rsidRPr="007923F6">
        <w:t>ve</w:t>
      </w:r>
      <w:r w:rsidRPr="007923F6">
        <w:rPr>
          <w:spacing w:val="25"/>
        </w:rPr>
        <w:t xml:space="preserve"> </w:t>
      </w:r>
      <w:r w:rsidRPr="007923F6">
        <w:t>son</w:t>
      </w:r>
      <w:r w:rsidRPr="007923F6">
        <w:rPr>
          <w:spacing w:val="26"/>
        </w:rPr>
        <w:t xml:space="preserve"> </w:t>
      </w:r>
      <w:r w:rsidRPr="007923F6">
        <w:t>teknolojile</w:t>
      </w:r>
      <w:r w:rsidRPr="007923F6">
        <w:rPr>
          <w:spacing w:val="-2"/>
        </w:rPr>
        <w:t>r</w:t>
      </w:r>
      <w:r w:rsidRPr="007923F6">
        <w:t>e</w:t>
      </w:r>
      <w:r w:rsidRPr="007923F6">
        <w:rPr>
          <w:spacing w:val="25"/>
        </w:rPr>
        <w:t xml:space="preserve"> </w:t>
      </w:r>
      <w:r w:rsidRPr="007923F6">
        <w:rPr>
          <w:spacing w:val="4"/>
        </w:rPr>
        <w:t>u</w:t>
      </w:r>
      <w:r w:rsidRPr="007923F6">
        <w:rPr>
          <w:spacing w:val="-5"/>
        </w:rPr>
        <w:t>y</w:t>
      </w:r>
      <w:r w:rsidRPr="007923F6">
        <w:t>gun</w:t>
      </w:r>
      <w:r w:rsidRPr="007923F6">
        <w:rPr>
          <w:spacing w:val="28"/>
        </w:rPr>
        <w:t xml:space="preserve"> </w:t>
      </w:r>
      <w:r w:rsidRPr="007923F6">
        <w:rPr>
          <w:spacing w:val="-3"/>
        </w:rPr>
        <w:t>g</w:t>
      </w:r>
      <w:r w:rsidRPr="007923F6">
        <w:t>örüntüleme hi</w:t>
      </w:r>
      <w:r w:rsidRPr="007923F6">
        <w:rPr>
          <w:spacing w:val="1"/>
        </w:rPr>
        <w:t>z</w:t>
      </w:r>
      <w:r w:rsidRPr="007923F6">
        <w:t>metle</w:t>
      </w:r>
      <w:r w:rsidRPr="007923F6">
        <w:rPr>
          <w:spacing w:val="-2"/>
        </w:rPr>
        <w:t>r</w:t>
      </w:r>
      <w:r w:rsidRPr="007923F6">
        <w:t>i</w:t>
      </w:r>
      <w:r w:rsidRPr="007923F6">
        <w:rPr>
          <w:spacing w:val="50"/>
        </w:rPr>
        <w:t xml:space="preserve"> </w:t>
      </w:r>
      <w:r w:rsidRPr="007923F6">
        <w:t>(</w:t>
      </w:r>
      <w:r w:rsidRPr="007923F6">
        <w:rPr>
          <w:spacing w:val="-3"/>
        </w:rPr>
        <w:t>B</w:t>
      </w:r>
      <w:r w:rsidRPr="007923F6">
        <w:t>il</w:t>
      </w:r>
      <w:r w:rsidRPr="007923F6">
        <w:rPr>
          <w:spacing w:val="-3"/>
        </w:rPr>
        <w:t>g</w:t>
      </w:r>
      <w:r w:rsidRPr="007923F6">
        <w:t>is</w:t>
      </w:r>
      <w:r w:rsidRPr="007923F6">
        <w:rPr>
          <w:spacing w:val="4"/>
        </w:rPr>
        <w:t>a</w:t>
      </w:r>
      <w:r w:rsidRPr="007923F6">
        <w:rPr>
          <w:spacing w:val="-5"/>
        </w:rPr>
        <w:t>y</w:t>
      </w:r>
      <w:r w:rsidRPr="007923F6">
        <w:rPr>
          <w:spacing w:val="1"/>
        </w:rPr>
        <w:t>a</w:t>
      </w:r>
      <w:r w:rsidRPr="007923F6">
        <w:t>rlı</w:t>
      </w:r>
      <w:r w:rsidRPr="007923F6">
        <w:rPr>
          <w:spacing w:val="50"/>
        </w:rPr>
        <w:t xml:space="preserve"> </w:t>
      </w:r>
      <w:r w:rsidRPr="007923F6">
        <w:t>Tomo</w:t>
      </w:r>
      <w:r w:rsidRPr="007923F6">
        <w:rPr>
          <w:spacing w:val="-3"/>
        </w:rPr>
        <w:t>g</w:t>
      </w:r>
      <w:r w:rsidRPr="007923F6">
        <w:t>rafi,</w:t>
      </w:r>
      <w:r w:rsidRPr="007923F6">
        <w:rPr>
          <w:spacing w:val="49"/>
        </w:rPr>
        <w:t xml:space="preserve"> </w:t>
      </w:r>
      <w:r w:rsidRPr="007923F6">
        <w:t>M</w:t>
      </w:r>
      <w:r w:rsidRPr="007923F6">
        <w:rPr>
          <w:spacing w:val="1"/>
        </w:rPr>
        <w:t>a</w:t>
      </w:r>
      <w:r w:rsidRPr="007923F6">
        <w:rPr>
          <w:spacing w:val="-3"/>
        </w:rPr>
        <w:t>g</w:t>
      </w:r>
      <w:r w:rsidRPr="007923F6">
        <w:t>n</w:t>
      </w:r>
      <w:r w:rsidRPr="007923F6">
        <w:rPr>
          <w:spacing w:val="-1"/>
        </w:rPr>
        <w:t>e</w:t>
      </w:r>
      <w:r w:rsidRPr="007923F6">
        <w:t>tik</w:t>
      </w:r>
      <w:r w:rsidRPr="007923F6">
        <w:rPr>
          <w:spacing w:val="42"/>
        </w:rPr>
        <w:t xml:space="preserve"> </w:t>
      </w:r>
      <w:r w:rsidRPr="007923F6">
        <w:t>R</w:t>
      </w:r>
      <w:r w:rsidRPr="007923F6">
        <w:rPr>
          <w:spacing w:val="-1"/>
        </w:rPr>
        <w:t>e</w:t>
      </w:r>
      <w:r w:rsidRPr="007923F6">
        <w:rPr>
          <w:spacing w:val="1"/>
        </w:rPr>
        <w:t>z</w:t>
      </w:r>
      <w:r w:rsidRPr="007923F6">
        <w:t>on</w:t>
      </w:r>
      <w:r w:rsidRPr="007923F6">
        <w:rPr>
          <w:spacing w:val="-1"/>
        </w:rPr>
        <w:t>a</w:t>
      </w:r>
      <w:r w:rsidRPr="007923F6">
        <w:t>ns,</w:t>
      </w:r>
      <w:r w:rsidRPr="007923F6">
        <w:rPr>
          <w:spacing w:val="50"/>
        </w:rPr>
        <w:t xml:space="preserve"> </w:t>
      </w:r>
      <w:r w:rsidRPr="007923F6">
        <w:t>Pos</w:t>
      </w:r>
      <w:r w:rsidRPr="007923F6">
        <w:rPr>
          <w:spacing w:val="-2"/>
        </w:rPr>
        <w:t>i</w:t>
      </w:r>
      <w:r w:rsidRPr="007923F6">
        <w:t>tron</w:t>
      </w:r>
      <w:r w:rsidRPr="007923F6">
        <w:rPr>
          <w:spacing w:val="49"/>
        </w:rPr>
        <w:t xml:space="preserve"> </w:t>
      </w:r>
      <w:r w:rsidRPr="007923F6">
        <w:t>Emmission</w:t>
      </w:r>
      <w:r w:rsidRPr="007923F6">
        <w:rPr>
          <w:spacing w:val="50"/>
        </w:rPr>
        <w:t xml:space="preserve"> </w:t>
      </w:r>
      <w:r w:rsidRPr="007923F6">
        <w:t>Tomo</w:t>
      </w:r>
      <w:r w:rsidRPr="007923F6">
        <w:rPr>
          <w:spacing w:val="-3"/>
        </w:rPr>
        <w:t>g</w:t>
      </w:r>
      <w:r w:rsidRPr="007923F6">
        <w:t>r</w:t>
      </w:r>
      <w:r w:rsidRPr="007923F6">
        <w:rPr>
          <w:spacing w:val="-2"/>
        </w:rPr>
        <w:t>a</w:t>
      </w:r>
      <w:r w:rsidRPr="007923F6">
        <w:t>fi, ult</w:t>
      </w:r>
      <w:r w:rsidRPr="007923F6">
        <w:rPr>
          <w:spacing w:val="-1"/>
        </w:rPr>
        <w:t>ra</w:t>
      </w:r>
      <w:r w:rsidRPr="007923F6">
        <w:t>sonl</w:t>
      </w:r>
      <w:r w:rsidRPr="007923F6">
        <w:rPr>
          <w:spacing w:val="-1"/>
        </w:rPr>
        <w:t>a</w:t>
      </w:r>
      <w:r w:rsidRPr="007923F6">
        <w:t>r</w:t>
      </w:r>
      <w:r w:rsidRPr="007923F6">
        <w:rPr>
          <w:spacing w:val="49"/>
        </w:rPr>
        <w:t xml:space="preserve"> </w:t>
      </w:r>
      <w:r w:rsidRPr="007923F6">
        <w:t>vs.),</w:t>
      </w:r>
      <w:r w:rsidRPr="007923F6">
        <w:rPr>
          <w:spacing w:val="54"/>
        </w:rPr>
        <w:t xml:space="preserve"> </w:t>
      </w:r>
      <w:r w:rsidRPr="007923F6">
        <w:t>tetkik</w:t>
      </w:r>
      <w:r w:rsidRPr="007923F6">
        <w:rPr>
          <w:spacing w:val="57"/>
        </w:rPr>
        <w:t xml:space="preserve"> </w:t>
      </w:r>
      <w:r w:rsidRPr="007923F6">
        <w:t>ve</w:t>
      </w:r>
      <w:r w:rsidRPr="007923F6">
        <w:rPr>
          <w:spacing w:val="54"/>
        </w:rPr>
        <w:t xml:space="preserve"> </w:t>
      </w:r>
      <w:r w:rsidRPr="007923F6">
        <w:t>tanı</w:t>
      </w:r>
      <w:r w:rsidRPr="007923F6">
        <w:rPr>
          <w:spacing w:val="54"/>
        </w:rPr>
        <w:t xml:space="preserve"> </w:t>
      </w:r>
      <w:r w:rsidRPr="007923F6">
        <w:t>ünit</w:t>
      </w:r>
      <w:r w:rsidRPr="007923F6">
        <w:rPr>
          <w:spacing w:val="-1"/>
        </w:rPr>
        <w:t>e</w:t>
      </w:r>
      <w:r w:rsidRPr="007923F6">
        <w:t>le</w:t>
      </w:r>
      <w:r w:rsidRPr="007923F6">
        <w:rPr>
          <w:spacing w:val="-2"/>
        </w:rPr>
        <w:t>r</w:t>
      </w:r>
      <w:r w:rsidRPr="007923F6">
        <w:t>i</w:t>
      </w:r>
      <w:r w:rsidRPr="007923F6">
        <w:rPr>
          <w:spacing w:val="55"/>
        </w:rPr>
        <w:t xml:space="preserve"> </w:t>
      </w:r>
      <w:r w:rsidRPr="007923F6">
        <w:t>(</w:t>
      </w:r>
      <w:r w:rsidRPr="007923F6">
        <w:rPr>
          <w:spacing w:val="-1"/>
        </w:rPr>
        <w:t>E</w:t>
      </w:r>
      <w:r w:rsidRPr="007923F6">
        <w:t>ndo</w:t>
      </w:r>
      <w:r w:rsidRPr="007923F6">
        <w:rPr>
          <w:spacing w:val="2"/>
        </w:rPr>
        <w:t>s</w:t>
      </w:r>
      <w:r w:rsidRPr="007923F6">
        <w:t>kopi,</w:t>
      </w:r>
      <w:r w:rsidRPr="007923F6">
        <w:rPr>
          <w:spacing w:val="55"/>
        </w:rPr>
        <w:t xml:space="preserve"> </w:t>
      </w:r>
      <w:r w:rsidRPr="007923F6">
        <w:rPr>
          <w:spacing w:val="-2"/>
        </w:rPr>
        <w:t>B</w:t>
      </w:r>
      <w:r w:rsidRPr="007923F6">
        <w:t>ronk</w:t>
      </w:r>
      <w:r w:rsidRPr="007923F6">
        <w:rPr>
          <w:spacing w:val="-1"/>
        </w:rPr>
        <w:t>o</w:t>
      </w:r>
      <w:r w:rsidRPr="007923F6">
        <w:t>skopi,</w:t>
      </w:r>
      <w:r w:rsidRPr="007923F6">
        <w:rPr>
          <w:spacing w:val="54"/>
        </w:rPr>
        <w:t xml:space="preserve"> </w:t>
      </w:r>
      <w:r w:rsidRPr="007923F6">
        <w:t>Anjio</w:t>
      </w:r>
      <w:r w:rsidRPr="007923F6">
        <w:rPr>
          <w:spacing w:val="-2"/>
        </w:rPr>
        <w:t>g</w:t>
      </w:r>
      <w:r w:rsidRPr="007923F6">
        <w:rPr>
          <w:spacing w:val="1"/>
        </w:rPr>
        <w:t>r</w:t>
      </w:r>
      <w:r w:rsidRPr="007923F6">
        <w:rPr>
          <w:spacing w:val="-1"/>
        </w:rPr>
        <w:t>a</w:t>
      </w:r>
      <w:r w:rsidRPr="007923F6">
        <w:t>fil</w:t>
      </w:r>
      <w:r w:rsidRPr="007923F6">
        <w:rPr>
          <w:spacing w:val="-1"/>
        </w:rPr>
        <w:t>e</w:t>
      </w:r>
      <w:r w:rsidRPr="007923F6">
        <w:rPr>
          <w:spacing w:val="1"/>
        </w:rPr>
        <w:t>r</w:t>
      </w:r>
      <w:r w:rsidRPr="007923F6">
        <w:t>(R</w:t>
      </w:r>
      <w:r w:rsidRPr="007923F6">
        <w:rPr>
          <w:spacing w:val="-1"/>
        </w:rPr>
        <w:t>a</w:t>
      </w:r>
      <w:r w:rsidRPr="007923F6">
        <w:rPr>
          <w:spacing w:val="4"/>
        </w:rPr>
        <w:t>d</w:t>
      </w:r>
      <w:r w:rsidRPr="007923F6">
        <w:rPr>
          <w:spacing w:val="-5"/>
        </w:rPr>
        <w:t>y</w:t>
      </w:r>
      <w:r w:rsidRPr="007923F6">
        <w:t>oloji</w:t>
      </w:r>
      <w:r w:rsidRPr="007923F6">
        <w:rPr>
          <w:spacing w:val="55"/>
        </w:rPr>
        <w:t xml:space="preserve"> </w:t>
      </w:r>
      <w:r w:rsidRPr="007923F6">
        <w:t>ve k</w:t>
      </w:r>
      <w:r w:rsidRPr="007923F6">
        <w:rPr>
          <w:spacing w:val="-1"/>
        </w:rPr>
        <w:t>a</w:t>
      </w:r>
      <w:r w:rsidRPr="007923F6">
        <w:t>rd</w:t>
      </w:r>
      <w:r w:rsidRPr="007923F6">
        <w:rPr>
          <w:spacing w:val="1"/>
        </w:rPr>
        <w:t>i</w:t>
      </w:r>
      <w:r w:rsidRPr="007923F6">
        <w:rPr>
          <w:spacing w:val="-5"/>
        </w:rPr>
        <w:t>y</w:t>
      </w:r>
      <w:r w:rsidRPr="007923F6">
        <w:t>oloji)</w:t>
      </w:r>
      <w:r w:rsidRPr="007923F6">
        <w:rPr>
          <w:spacing w:val="33"/>
        </w:rPr>
        <w:t xml:space="preserve"> </w:t>
      </w:r>
      <w:r w:rsidRPr="007923F6">
        <w:t>vs</w:t>
      </w:r>
      <w:r w:rsidRPr="007923F6">
        <w:rPr>
          <w:spacing w:val="2"/>
        </w:rPr>
        <w:t>.</w:t>
      </w:r>
      <w:r w:rsidRPr="007923F6">
        <w:t>),</w:t>
      </w:r>
      <w:r w:rsidRPr="007923F6">
        <w:rPr>
          <w:spacing w:val="32"/>
        </w:rPr>
        <w:t xml:space="preserve"> </w:t>
      </w:r>
      <w:r w:rsidRPr="007923F6">
        <w:rPr>
          <w:spacing w:val="3"/>
        </w:rPr>
        <w:t>a</w:t>
      </w:r>
      <w:r w:rsidRPr="007923F6">
        <w:rPr>
          <w:spacing w:val="-5"/>
        </w:rPr>
        <w:t>y</w:t>
      </w:r>
      <w:r w:rsidRPr="007923F6">
        <w:rPr>
          <w:spacing w:val="1"/>
        </w:rPr>
        <w:t>a</w:t>
      </w:r>
      <w:r w:rsidRPr="007923F6">
        <w:t>kt</w:t>
      </w:r>
      <w:r w:rsidRPr="007923F6">
        <w:rPr>
          <w:spacing w:val="1"/>
        </w:rPr>
        <w:t>a</w:t>
      </w:r>
      <w:r w:rsidRPr="007923F6">
        <w:t>n</w:t>
      </w:r>
      <w:r w:rsidRPr="007923F6">
        <w:rPr>
          <w:spacing w:val="33"/>
        </w:rPr>
        <w:t xml:space="preserve"> </w:t>
      </w:r>
      <w:r w:rsidRPr="007923F6">
        <w:t>ted</w:t>
      </w:r>
      <w:r w:rsidRPr="007923F6">
        <w:rPr>
          <w:spacing w:val="-2"/>
        </w:rPr>
        <w:t>a</w:t>
      </w:r>
      <w:r w:rsidRPr="007923F6">
        <w:t>vi</w:t>
      </w:r>
      <w:r w:rsidRPr="007923F6">
        <w:rPr>
          <w:spacing w:val="33"/>
        </w:rPr>
        <w:t xml:space="preserve"> </w:t>
      </w:r>
      <w:r w:rsidRPr="007923F6">
        <w:t>ünit</w:t>
      </w:r>
      <w:r w:rsidRPr="007923F6">
        <w:rPr>
          <w:spacing w:val="-1"/>
        </w:rPr>
        <w:t>e</w:t>
      </w:r>
      <w:r w:rsidRPr="007923F6">
        <w:t>le</w:t>
      </w:r>
      <w:r w:rsidRPr="007923F6">
        <w:rPr>
          <w:spacing w:val="-2"/>
        </w:rPr>
        <w:t>r</w:t>
      </w:r>
      <w:r w:rsidRPr="007923F6">
        <w:t>i</w:t>
      </w:r>
      <w:r w:rsidRPr="007923F6">
        <w:rPr>
          <w:spacing w:val="36"/>
        </w:rPr>
        <w:t xml:space="preserve"> </w:t>
      </w:r>
      <w:r w:rsidRPr="007923F6">
        <w:t>(</w:t>
      </w:r>
      <w:r w:rsidRPr="007923F6">
        <w:rPr>
          <w:spacing w:val="-2"/>
        </w:rPr>
        <w:t>K</w:t>
      </w:r>
      <w:r w:rsidRPr="007923F6">
        <w:rPr>
          <w:spacing w:val="-1"/>
        </w:rPr>
        <w:t>e</w:t>
      </w:r>
      <w:r w:rsidRPr="007923F6">
        <w:t>m</w:t>
      </w:r>
      <w:r w:rsidRPr="007923F6">
        <w:rPr>
          <w:spacing w:val="2"/>
        </w:rPr>
        <w:t>o</w:t>
      </w:r>
      <w:r w:rsidRPr="007923F6">
        <w:t>te</w:t>
      </w:r>
      <w:r w:rsidRPr="007923F6">
        <w:rPr>
          <w:spacing w:val="-2"/>
        </w:rPr>
        <w:t>r</w:t>
      </w:r>
      <w:r w:rsidRPr="007923F6">
        <w:rPr>
          <w:spacing w:val="-1"/>
        </w:rPr>
        <w:t>a</w:t>
      </w:r>
      <w:r w:rsidRPr="007923F6">
        <w:t>pi</w:t>
      </w:r>
      <w:r w:rsidRPr="007923F6">
        <w:rPr>
          <w:spacing w:val="33"/>
        </w:rPr>
        <w:t xml:space="preserve"> </w:t>
      </w:r>
      <w:r w:rsidRPr="007923F6">
        <w:t>ünit</w:t>
      </w:r>
      <w:r w:rsidRPr="007923F6">
        <w:rPr>
          <w:spacing w:val="-1"/>
        </w:rPr>
        <w:t>e</w:t>
      </w:r>
      <w:r w:rsidRPr="007923F6">
        <w:t>le</w:t>
      </w:r>
      <w:r w:rsidRPr="007923F6">
        <w:rPr>
          <w:spacing w:val="-2"/>
        </w:rPr>
        <w:t>r</w:t>
      </w:r>
      <w:r w:rsidRPr="007923F6">
        <w:t>i,</w:t>
      </w:r>
      <w:r w:rsidRPr="007923F6">
        <w:rPr>
          <w:spacing w:val="33"/>
        </w:rPr>
        <w:t xml:space="preserve"> </w:t>
      </w:r>
      <w:r w:rsidRPr="007923F6">
        <w:t>R</w:t>
      </w:r>
      <w:r w:rsidRPr="007923F6">
        <w:rPr>
          <w:spacing w:val="-1"/>
        </w:rPr>
        <w:t>a</w:t>
      </w:r>
      <w:r w:rsidRPr="007923F6">
        <w:rPr>
          <w:spacing w:val="4"/>
        </w:rPr>
        <w:t>d</w:t>
      </w:r>
      <w:r w:rsidRPr="007923F6">
        <w:rPr>
          <w:spacing w:val="-5"/>
        </w:rPr>
        <w:t>y</w:t>
      </w:r>
      <w:r w:rsidRPr="007923F6">
        <w:rPr>
          <w:spacing w:val="1"/>
        </w:rPr>
        <w:t>a</w:t>
      </w:r>
      <w:r w:rsidRPr="007923F6">
        <w:rPr>
          <w:spacing w:val="4"/>
        </w:rPr>
        <w:t>s</w:t>
      </w:r>
      <w:r w:rsidRPr="007923F6">
        <w:rPr>
          <w:spacing w:val="-3"/>
        </w:rPr>
        <w:t>y</w:t>
      </w:r>
      <w:r w:rsidRPr="007923F6">
        <w:t>on</w:t>
      </w:r>
      <w:r w:rsidRPr="007923F6">
        <w:rPr>
          <w:spacing w:val="33"/>
        </w:rPr>
        <w:t xml:space="preserve"> </w:t>
      </w:r>
      <w:r w:rsidRPr="007923F6">
        <w:t>onkolojisi,</w:t>
      </w:r>
      <w:r w:rsidRPr="007923F6">
        <w:rPr>
          <w:spacing w:val="33"/>
        </w:rPr>
        <w:t xml:space="preserve"> </w:t>
      </w:r>
      <w:r w:rsidRPr="007923F6">
        <w:rPr>
          <w:spacing w:val="1"/>
        </w:rPr>
        <w:t>A</w:t>
      </w:r>
      <w:r w:rsidRPr="007923F6">
        <w:rPr>
          <w:spacing w:val="-5"/>
        </w:rPr>
        <w:t>y</w:t>
      </w:r>
      <w:r w:rsidRPr="007923F6">
        <w:rPr>
          <w:spacing w:val="-1"/>
        </w:rPr>
        <w:t>a</w:t>
      </w:r>
      <w:r w:rsidRPr="007923F6">
        <w:t>ktan infü</w:t>
      </w:r>
      <w:r w:rsidRPr="007923F6">
        <w:rPr>
          <w:spacing w:val="3"/>
        </w:rPr>
        <w:t>z</w:t>
      </w:r>
      <w:r w:rsidRPr="007923F6">
        <w:rPr>
          <w:spacing w:val="-8"/>
        </w:rPr>
        <w:t>y</w:t>
      </w:r>
      <w:r w:rsidRPr="007923F6">
        <w:t>on</w:t>
      </w:r>
      <w:r w:rsidRPr="007923F6">
        <w:rPr>
          <w:spacing w:val="9"/>
        </w:rPr>
        <w:t xml:space="preserve"> </w:t>
      </w:r>
      <w:r w:rsidRPr="007923F6">
        <w:t>ünit</w:t>
      </w:r>
      <w:r w:rsidRPr="007923F6">
        <w:rPr>
          <w:spacing w:val="-1"/>
        </w:rPr>
        <w:t>e</w:t>
      </w:r>
      <w:r w:rsidRPr="007923F6">
        <w:t>si,</w:t>
      </w:r>
      <w:r w:rsidRPr="007923F6">
        <w:rPr>
          <w:spacing w:val="7"/>
        </w:rPr>
        <w:t xml:space="preserve"> </w:t>
      </w:r>
      <w:r w:rsidRPr="007923F6">
        <w:t>D</w:t>
      </w:r>
      <w:r w:rsidRPr="007923F6">
        <w:rPr>
          <w:spacing w:val="4"/>
        </w:rPr>
        <w:t>i</w:t>
      </w:r>
      <w:r w:rsidRPr="007923F6">
        <w:rPr>
          <w:spacing w:val="-5"/>
        </w:rPr>
        <w:t>y</w:t>
      </w:r>
      <w:r w:rsidRPr="007923F6">
        <w:rPr>
          <w:spacing w:val="-1"/>
        </w:rPr>
        <w:t>a</w:t>
      </w:r>
      <w:r w:rsidRPr="007923F6">
        <w:t>l</w:t>
      </w:r>
      <w:r w:rsidRPr="007923F6">
        <w:rPr>
          <w:spacing w:val="3"/>
        </w:rPr>
        <w:t>i</w:t>
      </w:r>
      <w:r w:rsidRPr="007923F6">
        <w:t>z</w:t>
      </w:r>
      <w:r w:rsidRPr="007923F6">
        <w:rPr>
          <w:spacing w:val="8"/>
        </w:rPr>
        <w:t xml:space="preserve"> </w:t>
      </w:r>
      <w:r w:rsidRPr="007923F6">
        <w:t>me</w:t>
      </w:r>
      <w:r w:rsidRPr="007923F6">
        <w:rPr>
          <w:spacing w:val="-2"/>
        </w:rPr>
        <w:t>r</w:t>
      </w:r>
      <w:r w:rsidRPr="007923F6">
        <w:t>k</w:t>
      </w:r>
      <w:r w:rsidRPr="007923F6">
        <w:rPr>
          <w:spacing w:val="-1"/>
        </w:rPr>
        <w:t>e</w:t>
      </w:r>
      <w:r w:rsidRPr="007923F6">
        <w:rPr>
          <w:spacing w:val="1"/>
        </w:rPr>
        <w:t>z</w:t>
      </w:r>
      <w:r w:rsidRPr="007923F6">
        <w:t>i</w:t>
      </w:r>
      <w:r w:rsidRPr="007923F6">
        <w:rPr>
          <w:spacing w:val="7"/>
        </w:rPr>
        <w:t xml:space="preserve"> </w:t>
      </w:r>
      <w:r w:rsidRPr="007923F6">
        <w:t>vs.),</w:t>
      </w:r>
      <w:r w:rsidRPr="007923F6">
        <w:rPr>
          <w:spacing w:val="6"/>
        </w:rPr>
        <w:t xml:space="preserve"> </w:t>
      </w:r>
      <w:r w:rsidR="004F63A7" w:rsidRPr="007923F6">
        <w:t>m</w:t>
      </w:r>
      <w:r w:rsidRPr="007923F6">
        <w:t>od</w:t>
      </w:r>
      <w:r w:rsidRPr="007923F6">
        <w:rPr>
          <w:spacing w:val="1"/>
        </w:rPr>
        <w:t>e</w:t>
      </w:r>
      <w:r w:rsidRPr="007923F6">
        <w:t>rn</w:t>
      </w:r>
      <w:r w:rsidRPr="007923F6">
        <w:rPr>
          <w:spacing w:val="8"/>
        </w:rPr>
        <w:t xml:space="preserve"> </w:t>
      </w:r>
      <w:r w:rsidRPr="007923F6">
        <w:rPr>
          <w:spacing w:val="-1"/>
        </w:rPr>
        <w:t>c</w:t>
      </w:r>
      <w:r w:rsidRPr="007923F6">
        <w:t>ihazla</w:t>
      </w:r>
      <w:r w:rsidRPr="007923F6">
        <w:rPr>
          <w:spacing w:val="-2"/>
        </w:rPr>
        <w:t>r</w:t>
      </w:r>
      <w:r w:rsidRPr="007923F6">
        <w:t>la</w:t>
      </w:r>
      <w:r w:rsidRPr="007923F6">
        <w:rPr>
          <w:spacing w:val="6"/>
        </w:rPr>
        <w:t xml:space="preserve"> </w:t>
      </w:r>
      <w:r w:rsidRPr="007923F6">
        <w:t>do</w:t>
      </w:r>
      <w:r w:rsidRPr="007923F6">
        <w:rPr>
          <w:spacing w:val="2"/>
        </w:rPr>
        <w:t>n</w:t>
      </w:r>
      <w:r w:rsidRPr="007923F6">
        <w:rPr>
          <w:spacing w:val="-1"/>
        </w:rPr>
        <w:t>a</w:t>
      </w:r>
      <w:r w:rsidRPr="007923F6">
        <w:t>tılm</w:t>
      </w:r>
      <w:r w:rsidRPr="007923F6">
        <w:rPr>
          <w:spacing w:val="6"/>
        </w:rPr>
        <w:t>ı</w:t>
      </w:r>
      <w:r w:rsidRPr="007923F6">
        <w:t>ş</w:t>
      </w:r>
      <w:r w:rsidRPr="007923F6">
        <w:rPr>
          <w:spacing w:val="7"/>
        </w:rPr>
        <w:t xml:space="preserve"> </w:t>
      </w:r>
      <w:r w:rsidRPr="007923F6">
        <w:rPr>
          <w:spacing w:val="1"/>
        </w:rPr>
        <w:t>a</w:t>
      </w:r>
      <w:r w:rsidRPr="007923F6">
        <w:t>mel</w:t>
      </w:r>
      <w:r w:rsidRPr="007923F6">
        <w:rPr>
          <w:spacing w:val="2"/>
        </w:rPr>
        <w:t>i</w:t>
      </w:r>
      <w:r w:rsidRPr="007923F6">
        <w:rPr>
          <w:spacing w:val="-5"/>
        </w:rPr>
        <w:t>y</w:t>
      </w:r>
      <w:r w:rsidRPr="007923F6">
        <w:rPr>
          <w:spacing w:val="-1"/>
        </w:rPr>
        <w:t>a</w:t>
      </w:r>
      <w:r w:rsidRPr="007923F6">
        <w:t>tha</w:t>
      </w:r>
      <w:r w:rsidRPr="007923F6">
        <w:rPr>
          <w:spacing w:val="1"/>
        </w:rPr>
        <w:t>n</w:t>
      </w:r>
      <w:r w:rsidRPr="007923F6">
        <w:rPr>
          <w:spacing w:val="-1"/>
        </w:rPr>
        <w:t>e</w:t>
      </w:r>
      <w:r w:rsidRPr="007923F6">
        <w:t>le</w:t>
      </w:r>
      <w:r w:rsidRPr="007923F6">
        <w:rPr>
          <w:spacing w:val="-2"/>
        </w:rPr>
        <w:t>r</w:t>
      </w:r>
      <w:r w:rsidRPr="007923F6">
        <w:t>,</w:t>
      </w:r>
      <w:r w:rsidRPr="007923F6">
        <w:rPr>
          <w:spacing w:val="13"/>
        </w:rPr>
        <w:t xml:space="preserve"> </w:t>
      </w:r>
      <w:r w:rsidRPr="007923F6">
        <w:rPr>
          <w:spacing w:val="-5"/>
        </w:rPr>
        <w:t>y</w:t>
      </w:r>
      <w:r w:rsidRPr="007923F6">
        <w:rPr>
          <w:spacing w:val="2"/>
        </w:rPr>
        <w:t>o</w:t>
      </w:r>
      <w:r w:rsidRPr="007923F6">
        <w:rPr>
          <w:spacing w:val="-3"/>
        </w:rPr>
        <w:t>ğ</w:t>
      </w:r>
      <w:r w:rsidRPr="007923F6">
        <w:t>un b</w:t>
      </w:r>
      <w:r w:rsidRPr="007923F6">
        <w:rPr>
          <w:spacing w:val="-1"/>
        </w:rPr>
        <w:t>a</w:t>
      </w:r>
      <w:r w:rsidRPr="007923F6">
        <w:t>kımlar</w:t>
      </w:r>
      <w:r w:rsidRPr="007923F6">
        <w:rPr>
          <w:spacing w:val="-2"/>
        </w:rPr>
        <w:t xml:space="preserve"> </w:t>
      </w:r>
      <w:r w:rsidRPr="007923F6">
        <w:t>ve</w:t>
      </w:r>
      <w:r w:rsidRPr="007923F6">
        <w:rPr>
          <w:spacing w:val="-1"/>
        </w:rPr>
        <w:t xml:space="preserve"> </w:t>
      </w:r>
      <w:r w:rsidRPr="007923F6">
        <w:t>klinikl</w:t>
      </w:r>
      <w:r w:rsidRPr="007923F6">
        <w:rPr>
          <w:spacing w:val="-1"/>
        </w:rPr>
        <w:t>e</w:t>
      </w:r>
      <w:r w:rsidRPr="007923F6">
        <w:t>re</w:t>
      </w:r>
      <w:r w:rsidRPr="007923F6">
        <w:rPr>
          <w:spacing w:val="-2"/>
        </w:rPr>
        <w:t xml:space="preserve"> </w:t>
      </w:r>
      <w:r w:rsidRPr="007923F6">
        <w:t>ö</w:t>
      </w:r>
      <w:r w:rsidRPr="007923F6">
        <w:rPr>
          <w:spacing w:val="1"/>
        </w:rPr>
        <w:t>z</w:t>
      </w:r>
      <w:r w:rsidRPr="007923F6">
        <w:rPr>
          <w:spacing w:val="-1"/>
        </w:rPr>
        <w:t>e</w:t>
      </w:r>
      <w:r w:rsidRPr="007923F6">
        <w:t>l</w:t>
      </w:r>
      <w:r w:rsidRPr="007923F6">
        <w:rPr>
          <w:spacing w:val="2"/>
        </w:rPr>
        <w:t xml:space="preserve"> </w:t>
      </w:r>
      <w:r w:rsidRPr="007923F6">
        <w:rPr>
          <w:spacing w:val="-5"/>
        </w:rPr>
        <w:t>y</w:t>
      </w:r>
      <w:r w:rsidRPr="007923F6">
        <w:rPr>
          <w:spacing w:val="-1"/>
        </w:rPr>
        <w:t>a</w:t>
      </w:r>
      <w:r w:rsidRPr="007923F6">
        <w:rPr>
          <w:spacing w:val="2"/>
        </w:rPr>
        <w:t>t</w:t>
      </w:r>
      <w:r w:rsidRPr="007923F6">
        <w:rPr>
          <w:spacing w:val="-1"/>
        </w:rPr>
        <w:t>a</w:t>
      </w:r>
      <w:r w:rsidRPr="007923F6">
        <w:t>klı s</w:t>
      </w:r>
      <w:r w:rsidRPr="007923F6">
        <w:rPr>
          <w:spacing w:val="-1"/>
        </w:rPr>
        <w:t>e</w:t>
      </w:r>
      <w:r w:rsidRPr="007923F6">
        <w:t>rvisle</w:t>
      </w:r>
      <w:r w:rsidRPr="007923F6">
        <w:rPr>
          <w:spacing w:val="-2"/>
        </w:rPr>
        <w:t>r</w:t>
      </w:r>
      <w:r w:rsidRPr="007923F6">
        <w:t>i ile karşılanm</w:t>
      </w:r>
      <w:r w:rsidRPr="007923F6">
        <w:rPr>
          <w:spacing w:val="-1"/>
        </w:rPr>
        <w:t>a</w:t>
      </w:r>
      <w:r w:rsidRPr="007923F6">
        <w:t>ktadı</w:t>
      </w:r>
      <w:r w:rsidRPr="007923F6">
        <w:rPr>
          <w:spacing w:val="-1"/>
        </w:rPr>
        <w:t>r</w:t>
      </w:r>
      <w:r w:rsidRPr="007923F6">
        <w:t>.</w:t>
      </w:r>
    </w:p>
    <w:p w:rsidR="0015256B" w:rsidRPr="007923F6" w:rsidRDefault="0015256B" w:rsidP="00342EE9">
      <w:pPr>
        <w:pStyle w:val="GvdeMetni"/>
        <w:spacing w:after="0" w:line="276" w:lineRule="auto"/>
        <w:ind w:right="-142" w:firstLine="708"/>
        <w:jc w:val="both"/>
      </w:pPr>
    </w:p>
    <w:p w:rsidR="003347D8" w:rsidRPr="007923F6" w:rsidRDefault="003347D8" w:rsidP="003347D8">
      <w:pPr>
        <w:pStyle w:val="GvdeMetni"/>
        <w:spacing w:after="0" w:line="276" w:lineRule="auto"/>
        <w:ind w:left="-142" w:right="-144" w:firstLine="707"/>
        <w:jc w:val="both"/>
      </w:pPr>
      <w:r w:rsidRPr="007923F6">
        <w:t>K</w:t>
      </w:r>
      <w:r w:rsidRPr="007923F6">
        <w:rPr>
          <w:spacing w:val="-2"/>
        </w:rPr>
        <w:t>a</w:t>
      </w:r>
      <w:r w:rsidRPr="007923F6">
        <w:t>lite</w:t>
      </w:r>
      <w:r w:rsidRPr="007923F6">
        <w:rPr>
          <w:spacing w:val="32"/>
        </w:rPr>
        <w:t xml:space="preserve"> </w:t>
      </w:r>
      <w:r w:rsidRPr="007923F6">
        <w:t>Yön</w:t>
      </w:r>
      <w:r w:rsidRPr="007923F6">
        <w:rPr>
          <w:spacing w:val="-2"/>
        </w:rPr>
        <w:t>e</w:t>
      </w:r>
      <w:r w:rsidRPr="007923F6">
        <w:t>tim</w:t>
      </w:r>
      <w:r w:rsidRPr="007923F6">
        <w:rPr>
          <w:spacing w:val="33"/>
        </w:rPr>
        <w:t xml:space="preserve"> </w:t>
      </w:r>
      <w:r w:rsidRPr="007923F6">
        <w:t>Sist</w:t>
      </w:r>
      <w:r w:rsidRPr="007923F6">
        <w:rPr>
          <w:spacing w:val="-1"/>
        </w:rPr>
        <w:t>e</w:t>
      </w:r>
      <w:r w:rsidRPr="007923F6">
        <w:t>mi</w:t>
      </w:r>
      <w:r w:rsidRPr="007923F6">
        <w:rPr>
          <w:spacing w:val="34"/>
        </w:rPr>
        <w:t xml:space="preserve"> </w:t>
      </w:r>
      <w:r w:rsidRPr="007923F6">
        <w:rPr>
          <w:spacing w:val="-1"/>
        </w:rPr>
        <w:t>ça</w:t>
      </w:r>
      <w:r w:rsidRPr="007923F6">
        <w:t>lışmal</w:t>
      </w:r>
      <w:r w:rsidRPr="007923F6">
        <w:rPr>
          <w:spacing w:val="-1"/>
        </w:rPr>
        <w:t>a</w:t>
      </w:r>
      <w:r w:rsidRPr="007923F6">
        <w:t>rı</w:t>
      </w:r>
      <w:r w:rsidRPr="007923F6">
        <w:rPr>
          <w:spacing w:val="33"/>
        </w:rPr>
        <w:t xml:space="preserve"> </w:t>
      </w:r>
      <w:r w:rsidRPr="007923F6">
        <w:t>k</w:t>
      </w:r>
      <w:r w:rsidRPr="007923F6">
        <w:rPr>
          <w:spacing w:val="-1"/>
        </w:rPr>
        <w:t>a</w:t>
      </w:r>
      <w:r w:rsidRPr="007923F6">
        <w:t>ps</w:t>
      </w:r>
      <w:r w:rsidRPr="007923F6">
        <w:rPr>
          <w:spacing w:val="-1"/>
        </w:rPr>
        <w:t>a</w:t>
      </w:r>
      <w:r w:rsidRPr="007923F6">
        <w:t>mında</w:t>
      </w:r>
      <w:r w:rsidRPr="007923F6">
        <w:rPr>
          <w:spacing w:val="34"/>
        </w:rPr>
        <w:t xml:space="preserve"> </w:t>
      </w:r>
      <w:r w:rsidRPr="007923F6">
        <w:t>komite</w:t>
      </w:r>
      <w:r w:rsidRPr="007923F6">
        <w:rPr>
          <w:spacing w:val="32"/>
        </w:rPr>
        <w:t xml:space="preserve"> </w:t>
      </w:r>
      <w:r w:rsidRPr="007923F6">
        <w:rPr>
          <w:spacing w:val="2"/>
        </w:rPr>
        <w:t>ü</w:t>
      </w:r>
      <w:r w:rsidRPr="007923F6">
        <w:rPr>
          <w:spacing w:val="-5"/>
        </w:rPr>
        <w:t>y</w:t>
      </w:r>
      <w:r w:rsidRPr="007923F6">
        <w:rPr>
          <w:spacing w:val="-1"/>
        </w:rPr>
        <w:t>e</w:t>
      </w:r>
      <w:r w:rsidRPr="007923F6">
        <w:t>le</w:t>
      </w:r>
      <w:r w:rsidRPr="007923F6">
        <w:rPr>
          <w:spacing w:val="-2"/>
        </w:rPr>
        <w:t>r</w:t>
      </w:r>
      <w:r w:rsidRPr="007923F6">
        <w:t>i,</w:t>
      </w:r>
      <w:r w:rsidRPr="007923F6">
        <w:rPr>
          <w:spacing w:val="33"/>
        </w:rPr>
        <w:t xml:space="preserve"> </w:t>
      </w:r>
      <w:r w:rsidRPr="007923F6">
        <w:rPr>
          <w:spacing w:val="-1"/>
        </w:rPr>
        <w:t>a</w:t>
      </w:r>
      <w:r w:rsidRPr="007923F6">
        <w:rPr>
          <w:spacing w:val="2"/>
        </w:rPr>
        <w:t>k</w:t>
      </w:r>
      <w:r w:rsidRPr="007923F6">
        <w:t>r</w:t>
      </w:r>
      <w:r w:rsidRPr="007923F6">
        <w:rPr>
          <w:spacing w:val="-2"/>
        </w:rPr>
        <w:t>e</w:t>
      </w:r>
      <w:r w:rsidRPr="007923F6">
        <w:t>dit</w:t>
      </w:r>
      <w:r w:rsidRPr="007923F6">
        <w:rPr>
          <w:spacing w:val="-1"/>
        </w:rPr>
        <w:t>a</w:t>
      </w:r>
      <w:r w:rsidRPr="007923F6">
        <w:rPr>
          <w:spacing w:val="2"/>
        </w:rPr>
        <w:t>s</w:t>
      </w:r>
      <w:r w:rsidRPr="007923F6">
        <w:rPr>
          <w:spacing w:val="-5"/>
        </w:rPr>
        <w:t>y</w:t>
      </w:r>
      <w:r w:rsidRPr="007923F6">
        <w:rPr>
          <w:spacing w:val="2"/>
        </w:rPr>
        <w:t>o</w:t>
      </w:r>
      <w:r w:rsidRPr="007923F6">
        <w:t>n</w:t>
      </w:r>
      <w:r w:rsidRPr="007923F6">
        <w:rPr>
          <w:spacing w:val="33"/>
        </w:rPr>
        <w:t xml:space="preserve"> </w:t>
      </w:r>
      <w:r w:rsidRPr="007923F6">
        <w:t>temsilcile</w:t>
      </w:r>
      <w:r w:rsidRPr="007923F6">
        <w:rPr>
          <w:spacing w:val="-2"/>
        </w:rPr>
        <w:t>r</w:t>
      </w:r>
      <w:r w:rsidRPr="007923F6">
        <w:t>i ile</w:t>
      </w:r>
      <w:r w:rsidRPr="007923F6">
        <w:rPr>
          <w:spacing w:val="1"/>
        </w:rPr>
        <w:t xml:space="preserve"> </w:t>
      </w:r>
      <w:r w:rsidRPr="007923F6">
        <w:t>birlikte</w:t>
      </w:r>
      <w:r w:rsidRPr="007923F6">
        <w:rPr>
          <w:spacing w:val="1"/>
        </w:rPr>
        <w:t xml:space="preserve"> </w:t>
      </w:r>
      <w:r w:rsidRPr="007923F6">
        <w:t>d</w:t>
      </w:r>
      <w:r w:rsidRPr="007923F6">
        <w:rPr>
          <w:spacing w:val="-1"/>
        </w:rPr>
        <w:t>e</w:t>
      </w:r>
      <w:r w:rsidRPr="007923F6">
        <w:t>v</w:t>
      </w:r>
      <w:r w:rsidRPr="007923F6">
        <w:rPr>
          <w:spacing w:val="-1"/>
        </w:rPr>
        <w:t>a</w:t>
      </w:r>
      <w:r w:rsidRPr="007923F6">
        <w:t>m</w:t>
      </w:r>
      <w:r w:rsidRPr="007923F6">
        <w:rPr>
          <w:spacing w:val="2"/>
        </w:rPr>
        <w:t xml:space="preserve"> </w:t>
      </w:r>
      <w:r w:rsidRPr="007923F6">
        <w:rPr>
          <w:spacing w:val="-1"/>
        </w:rPr>
        <w:t>e</w:t>
      </w:r>
      <w:r w:rsidRPr="007923F6">
        <w:t>d</w:t>
      </w:r>
      <w:r w:rsidRPr="007923F6">
        <w:rPr>
          <w:spacing w:val="-1"/>
        </w:rPr>
        <w:t>e</w:t>
      </w:r>
      <w:r w:rsidRPr="007923F6">
        <w:t>n</w:t>
      </w:r>
      <w:r w:rsidRPr="007923F6">
        <w:rPr>
          <w:spacing w:val="4"/>
        </w:rPr>
        <w:t xml:space="preserve"> </w:t>
      </w:r>
      <w:r w:rsidRPr="007923F6">
        <w:rPr>
          <w:spacing w:val="1"/>
        </w:rPr>
        <w:t>ç</w:t>
      </w:r>
      <w:r w:rsidRPr="007923F6">
        <w:rPr>
          <w:spacing w:val="-1"/>
        </w:rPr>
        <w:t>a</w:t>
      </w:r>
      <w:r w:rsidRPr="007923F6">
        <w:t>lışmal</w:t>
      </w:r>
      <w:r w:rsidRPr="007923F6">
        <w:rPr>
          <w:spacing w:val="-1"/>
        </w:rPr>
        <w:t>a</w:t>
      </w:r>
      <w:r w:rsidRPr="007923F6">
        <w:t>rın</w:t>
      </w:r>
      <w:r w:rsidRPr="007923F6">
        <w:rPr>
          <w:spacing w:val="1"/>
        </w:rPr>
        <w:t xml:space="preserve"> </w:t>
      </w:r>
      <w:r w:rsidRPr="007923F6">
        <w:t>ilk</w:t>
      </w:r>
      <w:r w:rsidRPr="007923F6">
        <w:rPr>
          <w:spacing w:val="2"/>
        </w:rPr>
        <w:t xml:space="preserve"> </w:t>
      </w:r>
      <w:r w:rsidRPr="007923F6">
        <w:rPr>
          <w:spacing w:val="-1"/>
        </w:rPr>
        <w:t>a</w:t>
      </w:r>
      <w:r w:rsidRPr="007923F6">
        <w:t>dımı</w:t>
      </w:r>
      <w:r w:rsidRPr="007923F6">
        <w:rPr>
          <w:spacing w:val="2"/>
        </w:rPr>
        <w:t xml:space="preserve"> </w:t>
      </w:r>
      <w:r w:rsidRPr="007923F6">
        <w:t>ola</w:t>
      </w:r>
      <w:r w:rsidRPr="007923F6">
        <w:rPr>
          <w:spacing w:val="-2"/>
        </w:rPr>
        <w:t>r</w:t>
      </w:r>
      <w:r w:rsidRPr="007923F6">
        <w:rPr>
          <w:spacing w:val="-1"/>
        </w:rPr>
        <w:t>a</w:t>
      </w:r>
      <w:r w:rsidRPr="007923F6">
        <w:t>k</w:t>
      </w:r>
      <w:r w:rsidRPr="007923F6">
        <w:rPr>
          <w:spacing w:val="2"/>
        </w:rPr>
        <w:t xml:space="preserve"> </w:t>
      </w:r>
      <w:r w:rsidRPr="007923F6">
        <w:t>PA</w:t>
      </w:r>
      <w:r w:rsidRPr="007923F6">
        <w:rPr>
          <w:spacing w:val="-1"/>
        </w:rPr>
        <w:t>Ü</w:t>
      </w:r>
      <w:r w:rsidRPr="007923F6">
        <w:t>_SARUM</w:t>
      </w:r>
      <w:r w:rsidRPr="007923F6">
        <w:rPr>
          <w:spacing w:val="2"/>
        </w:rPr>
        <w:t xml:space="preserve"> </w:t>
      </w:r>
      <w:r w:rsidRPr="007923F6">
        <w:t>bü</w:t>
      </w:r>
      <w:r w:rsidRPr="007923F6">
        <w:rPr>
          <w:spacing w:val="2"/>
        </w:rPr>
        <w:t>n</w:t>
      </w:r>
      <w:r w:rsidRPr="007923F6">
        <w:rPr>
          <w:spacing w:val="-5"/>
        </w:rPr>
        <w:t>y</w:t>
      </w:r>
      <w:r w:rsidRPr="007923F6">
        <w:rPr>
          <w:spacing w:val="3"/>
        </w:rPr>
        <w:t>e</w:t>
      </w:r>
      <w:r w:rsidRPr="007923F6">
        <w:t>sinde</w:t>
      </w:r>
      <w:r w:rsidRPr="007923F6">
        <w:rPr>
          <w:spacing w:val="1"/>
        </w:rPr>
        <w:t xml:space="preserve"> </w:t>
      </w:r>
      <w:r w:rsidRPr="007923F6">
        <w:t>oluşturul</w:t>
      </w:r>
      <w:r w:rsidRPr="007923F6">
        <w:rPr>
          <w:spacing w:val="-2"/>
        </w:rPr>
        <w:t>a</w:t>
      </w:r>
      <w:r w:rsidRPr="007923F6">
        <w:t>n</w:t>
      </w:r>
      <w:r w:rsidRPr="007923F6">
        <w:rPr>
          <w:spacing w:val="2"/>
        </w:rPr>
        <w:t xml:space="preserve"> </w:t>
      </w:r>
      <w:r w:rsidRPr="007923F6">
        <w:t>K</w:t>
      </w:r>
      <w:r w:rsidRPr="007923F6">
        <w:rPr>
          <w:spacing w:val="-2"/>
        </w:rPr>
        <w:t>a</w:t>
      </w:r>
      <w:r w:rsidRPr="007923F6">
        <w:t>lite Yön</w:t>
      </w:r>
      <w:r w:rsidRPr="007923F6">
        <w:rPr>
          <w:spacing w:val="-2"/>
        </w:rPr>
        <w:t>e</w:t>
      </w:r>
      <w:r w:rsidRPr="007923F6">
        <w:t>tim</w:t>
      </w:r>
      <w:r w:rsidRPr="007923F6">
        <w:rPr>
          <w:spacing w:val="7"/>
        </w:rPr>
        <w:t xml:space="preserve"> </w:t>
      </w:r>
      <w:r w:rsidRPr="007923F6">
        <w:t>Sist</w:t>
      </w:r>
      <w:r w:rsidRPr="007923F6">
        <w:rPr>
          <w:spacing w:val="-1"/>
        </w:rPr>
        <w:t>e</w:t>
      </w:r>
      <w:r w:rsidRPr="007923F6">
        <w:t>mini</w:t>
      </w:r>
      <w:r w:rsidRPr="007923F6">
        <w:rPr>
          <w:spacing w:val="5"/>
        </w:rPr>
        <w:t xml:space="preserve"> </w:t>
      </w:r>
      <w:r w:rsidRPr="007923F6">
        <w:rPr>
          <w:spacing w:val="-3"/>
        </w:rPr>
        <w:t>g</w:t>
      </w:r>
      <w:r w:rsidRPr="007923F6">
        <w:rPr>
          <w:spacing w:val="-1"/>
        </w:rPr>
        <w:t>e</w:t>
      </w:r>
      <w:r w:rsidRPr="007923F6">
        <w:rPr>
          <w:spacing w:val="1"/>
        </w:rPr>
        <w:t>ç</w:t>
      </w:r>
      <w:r w:rsidRPr="007923F6">
        <w:rPr>
          <w:spacing w:val="-1"/>
        </w:rPr>
        <w:t>e</w:t>
      </w:r>
      <w:r w:rsidRPr="007923F6">
        <w:rPr>
          <w:spacing w:val="1"/>
        </w:rPr>
        <w:t>r</w:t>
      </w:r>
      <w:r w:rsidRPr="007923F6">
        <w:t>li</w:t>
      </w:r>
      <w:r w:rsidRPr="007923F6">
        <w:rPr>
          <w:spacing w:val="7"/>
        </w:rPr>
        <w:t xml:space="preserve"> </w:t>
      </w:r>
      <w:r w:rsidRPr="007923F6">
        <w:t>kılmak</w:t>
      </w:r>
      <w:r w:rsidRPr="007923F6">
        <w:rPr>
          <w:spacing w:val="6"/>
        </w:rPr>
        <w:t xml:space="preserve"> </w:t>
      </w:r>
      <w:r w:rsidRPr="007923F6">
        <w:rPr>
          <w:spacing w:val="-3"/>
        </w:rPr>
        <w:t>ü</w:t>
      </w:r>
      <w:r w:rsidRPr="007923F6">
        <w:rPr>
          <w:spacing w:val="1"/>
        </w:rPr>
        <w:t>z</w:t>
      </w:r>
      <w:r w:rsidRPr="007923F6">
        <w:rPr>
          <w:spacing w:val="-1"/>
        </w:rPr>
        <w:t>e</w:t>
      </w:r>
      <w:r w:rsidRPr="007923F6">
        <w:t>re</w:t>
      </w:r>
      <w:r w:rsidRPr="007923F6">
        <w:rPr>
          <w:spacing w:val="7"/>
        </w:rPr>
        <w:t xml:space="preserve"> </w:t>
      </w:r>
      <w:r w:rsidRPr="007923F6">
        <w:rPr>
          <w:spacing w:val="-6"/>
        </w:rPr>
        <w:t>I</w:t>
      </w:r>
      <w:r w:rsidRPr="007923F6">
        <w:t>SO</w:t>
      </w:r>
      <w:r w:rsidRPr="007923F6">
        <w:rPr>
          <w:spacing w:val="6"/>
        </w:rPr>
        <w:t xml:space="preserve"> </w:t>
      </w:r>
      <w:r w:rsidRPr="007923F6">
        <w:t>900</w:t>
      </w:r>
      <w:r w:rsidRPr="007923F6">
        <w:rPr>
          <w:spacing w:val="2"/>
        </w:rPr>
        <w:t>1</w:t>
      </w:r>
      <w:r w:rsidRPr="007923F6">
        <w:t>:2008</w:t>
      </w:r>
      <w:r w:rsidRPr="007923F6">
        <w:rPr>
          <w:spacing w:val="7"/>
        </w:rPr>
        <w:t xml:space="preserve"> </w:t>
      </w:r>
      <w:r w:rsidRPr="007923F6">
        <w:rPr>
          <w:spacing w:val="-2"/>
        </w:rPr>
        <w:t>B</w:t>
      </w:r>
      <w:r w:rsidRPr="007923F6">
        <w:rPr>
          <w:spacing w:val="-1"/>
        </w:rPr>
        <w:t>e</w:t>
      </w:r>
      <w:r w:rsidRPr="007923F6">
        <w:t>lge</w:t>
      </w:r>
      <w:r w:rsidRPr="007923F6">
        <w:rPr>
          <w:spacing w:val="6"/>
        </w:rPr>
        <w:t xml:space="preserve"> </w:t>
      </w:r>
      <w:r w:rsidRPr="007923F6">
        <w:t>D</w:t>
      </w:r>
      <w:r w:rsidRPr="007923F6">
        <w:rPr>
          <w:spacing w:val="-2"/>
        </w:rPr>
        <w:t>e</w:t>
      </w:r>
      <w:r w:rsidRPr="007923F6">
        <w:rPr>
          <w:spacing w:val="2"/>
        </w:rPr>
        <w:t>n</w:t>
      </w:r>
      <w:r w:rsidRPr="007923F6">
        <w:rPr>
          <w:spacing w:val="-1"/>
        </w:rPr>
        <w:t>e</w:t>
      </w:r>
      <w:r w:rsidRPr="007923F6">
        <w:t>timine</w:t>
      </w:r>
      <w:r w:rsidRPr="007923F6">
        <w:rPr>
          <w:spacing w:val="6"/>
        </w:rPr>
        <w:t xml:space="preserve"> </w:t>
      </w:r>
      <w:r w:rsidRPr="007923F6">
        <w:rPr>
          <w:spacing w:val="-3"/>
        </w:rPr>
        <w:t>g</w:t>
      </w:r>
      <w:r w:rsidRPr="007923F6">
        <w:t>irilmiştir.</w:t>
      </w:r>
      <w:r w:rsidRPr="007923F6">
        <w:rPr>
          <w:spacing w:val="6"/>
        </w:rPr>
        <w:t xml:space="preserve"> </w:t>
      </w:r>
      <w:r w:rsidRPr="007923F6">
        <w:t>H</w:t>
      </w:r>
      <w:r w:rsidRPr="007923F6">
        <w:rPr>
          <w:spacing w:val="-2"/>
        </w:rPr>
        <w:t>a</w:t>
      </w:r>
      <w:r w:rsidRPr="007923F6">
        <w:t>stan</w:t>
      </w:r>
      <w:r w:rsidRPr="007923F6">
        <w:rPr>
          <w:spacing w:val="-2"/>
        </w:rPr>
        <w:t>e</w:t>
      </w:r>
      <w:r w:rsidRPr="007923F6">
        <w:t>miz tüm birimle</w:t>
      </w:r>
      <w:r w:rsidRPr="007923F6">
        <w:rPr>
          <w:spacing w:val="-2"/>
        </w:rPr>
        <w:t>r</w:t>
      </w:r>
      <w:r w:rsidRPr="007923F6">
        <w:t>inde</w:t>
      </w:r>
      <w:r w:rsidRPr="007923F6">
        <w:rPr>
          <w:spacing w:val="59"/>
        </w:rPr>
        <w:t xml:space="preserve"> </w:t>
      </w:r>
      <w:r w:rsidRPr="007923F6">
        <w:t>d</w:t>
      </w:r>
      <w:r w:rsidRPr="007923F6">
        <w:rPr>
          <w:spacing w:val="-1"/>
        </w:rPr>
        <w:t>e</w:t>
      </w:r>
      <w:r w:rsidRPr="007923F6">
        <w:t>v</w:t>
      </w:r>
      <w:r w:rsidRPr="007923F6">
        <w:rPr>
          <w:spacing w:val="-1"/>
        </w:rPr>
        <w:t>a</w:t>
      </w:r>
      <w:r w:rsidRPr="007923F6">
        <w:t xml:space="preserve">m </w:t>
      </w:r>
      <w:r w:rsidRPr="007923F6">
        <w:rPr>
          <w:spacing w:val="-1"/>
        </w:rPr>
        <w:t>e</w:t>
      </w:r>
      <w:r w:rsidRPr="007923F6">
        <w:t>d</w:t>
      </w:r>
      <w:r w:rsidRPr="007923F6">
        <w:rPr>
          <w:spacing w:val="-1"/>
        </w:rPr>
        <w:t>e</w:t>
      </w:r>
      <w:r w:rsidRPr="007923F6">
        <w:t>n</w:t>
      </w:r>
      <w:r w:rsidRPr="007923F6">
        <w:rPr>
          <w:spacing w:val="59"/>
        </w:rPr>
        <w:t xml:space="preserve"> </w:t>
      </w:r>
      <w:r w:rsidRPr="007923F6">
        <w:t>d</w:t>
      </w:r>
      <w:r w:rsidRPr="007923F6">
        <w:rPr>
          <w:spacing w:val="-1"/>
        </w:rPr>
        <w:t>e</w:t>
      </w:r>
      <w:r w:rsidRPr="007923F6">
        <w:t>n</w:t>
      </w:r>
      <w:r w:rsidRPr="007923F6">
        <w:rPr>
          <w:spacing w:val="-1"/>
        </w:rPr>
        <w:t>e</w:t>
      </w:r>
      <w:r w:rsidRPr="007923F6">
        <w:t>timl</w:t>
      </w:r>
      <w:r w:rsidRPr="007923F6">
        <w:rPr>
          <w:spacing w:val="1"/>
        </w:rPr>
        <w:t>e</w:t>
      </w:r>
      <w:r w:rsidRPr="007923F6">
        <w:t>r</w:t>
      </w:r>
      <w:r w:rsidRPr="007923F6">
        <w:rPr>
          <w:spacing w:val="59"/>
        </w:rPr>
        <w:t xml:space="preserve"> </w:t>
      </w:r>
      <w:r w:rsidRPr="007923F6">
        <w:t>sonu</w:t>
      </w:r>
      <w:r w:rsidRPr="007923F6">
        <w:rPr>
          <w:spacing w:val="-1"/>
        </w:rPr>
        <w:t>c</w:t>
      </w:r>
      <w:r w:rsidRPr="007923F6">
        <w:t>unda</w:t>
      </w:r>
      <w:r w:rsidRPr="007923F6">
        <w:rPr>
          <w:spacing w:val="58"/>
        </w:rPr>
        <w:t xml:space="preserve"> </w:t>
      </w:r>
      <w:r w:rsidRPr="007923F6">
        <w:t>kurumumuz</w:t>
      </w:r>
      <w:r w:rsidRPr="007923F6">
        <w:rPr>
          <w:spacing w:val="1"/>
        </w:rPr>
        <w:t xml:space="preserve"> </w:t>
      </w:r>
      <w:r w:rsidRPr="007923F6">
        <w:t>ilk</w:t>
      </w:r>
      <w:r w:rsidRPr="007923F6">
        <w:rPr>
          <w:spacing w:val="59"/>
        </w:rPr>
        <w:t xml:space="preserve"> </w:t>
      </w:r>
      <w:r w:rsidRPr="007923F6">
        <w:rPr>
          <w:spacing w:val="-1"/>
        </w:rPr>
        <w:t>a</w:t>
      </w:r>
      <w:r w:rsidRPr="007923F6">
        <w:t>d</w:t>
      </w:r>
      <w:r w:rsidRPr="007923F6">
        <w:rPr>
          <w:spacing w:val="-2"/>
        </w:rPr>
        <w:t>ı</w:t>
      </w:r>
      <w:r w:rsidRPr="007923F6">
        <w:t>m ola</w:t>
      </w:r>
      <w:r w:rsidRPr="007923F6">
        <w:rPr>
          <w:spacing w:val="-2"/>
        </w:rPr>
        <w:t>r</w:t>
      </w:r>
      <w:r w:rsidRPr="007923F6">
        <w:rPr>
          <w:spacing w:val="-1"/>
        </w:rPr>
        <w:t>a</w:t>
      </w:r>
      <w:r w:rsidRPr="007923F6">
        <w:t>k</w:t>
      </w:r>
      <w:r w:rsidRPr="007923F6">
        <w:rPr>
          <w:spacing w:val="2"/>
        </w:rPr>
        <w:t xml:space="preserve"> </w:t>
      </w:r>
      <w:r w:rsidRPr="007923F6">
        <w:rPr>
          <w:spacing w:val="-6"/>
        </w:rPr>
        <w:t>I</w:t>
      </w:r>
      <w:r w:rsidRPr="007923F6">
        <w:t xml:space="preserve">SO 9001:2008 </w:t>
      </w:r>
      <w:r w:rsidRPr="007923F6">
        <w:rPr>
          <w:spacing w:val="-2"/>
        </w:rPr>
        <w:t>B</w:t>
      </w:r>
      <w:r w:rsidRPr="007923F6">
        <w:rPr>
          <w:spacing w:val="-1"/>
        </w:rPr>
        <w:t>e</w:t>
      </w:r>
      <w:r w:rsidRPr="007923F6">
        <w:rPr>
          <w:spacing w:val="2"/>
        </w:rPr>
        <w:t>l</w:t>
      </w:r>
      <w:r w:rsidRPr="007923F6">
        <w:rPr>
          <w:spacing w:val="-3"/>
        </w:rPr>
        <w:t>g</w:t>
      </w:r>
      <w:r w:rsidRPr="007923F6">
        <w:rPr>
          <w:spacing w:val="-1"/>
        </w:rPr>
        <w:t>e</w:t>
      </w:r>
      <w:r w:rsidRPr="007923F6">
        <w:t>si alm</w:t>
      </w:r>
      <w:r w:rsidRPr="007923F6">
        <w:rPr>
          <w:spacing w:val="4"/>
        </w:rPr>
        <w:t>a</w:t>
      </w:r>
      <w:r w:rsidRPr="007923F6">
        <w:rPr>
          <w:spacing w:val="-3"/>
        </w:rPr>
        <w:t>y</w:t>
      </w:r>
      <w:r w:rsidRPr="007923F6">
        <w:t>a</w:t>
      </w:r>
      <w:r w:rsidRPr="007923F6">
        <w:rPr>
          <w:spacing w:val="-1"/>
        </w:rPr>
        <w:t xml:space="preserve"> </w:t>
      </w:r>
      <w:r w:rsidRPr="007923F6">
        <w:t>h</w:t>
      </w:r>
      <w:r w:rsidRPr="007923F6">
        <w:rPr>
          <w:spacing w:val="-1"/>
        </w:rPr>
        <w:t>a</w:t>
      </w:r>
      <w:r w:rsidRPr="007923F6">
        <w:t>k k</w:t>
      </w:r>
      <w:r w:rsidRPr="007923F6">
        <w:rPr>
          <w:spacing w:val="-1"/>
        </w:rPr>
        <w:t>a</w:t>
      </w:r>
      <w:r w:rsidRPr="007923F6">
        <w:rPr>
          <w:spacing w:val="1"/>
        </w:rPr>
        <w:t>z</w:t>
      </w:r>
      <w:r w:rsidRPr="007923F6">
        <w:rPr>
          <w:spacing w:val="-1"/>
        </w:rPr>
        <w:t>a</w:t>
      </w:r>
      <w:r w:rsidRPr="007923F6">
        <w:t>nmıştır.</w:t>
      </w:r>
    </w:p>
    <w:p w:rsidR="0015256B" w:rsidRPr="007923F6" w:rsidRDefault="0015256B" w:rsidP="003347D8">
      <w:pPr>
        <w:pStyle w:val="GvdeMetni"/>
        <w:spacing w:after="0" w:line="276" w:lineRule="auto"/>
        <w:ind w:left="-142" w:right="-144" w:firstLine="707"/>
        <w:jc w:val="both"/>
      </w:pPr>
    </w:p>
    <w:p w:rsidR="003347D8" w:rsidRPr="007923F6" w:rsidRDefault="003347D8" w:rsidP="003347D8">
      <w:pPr>
        <w:pStyle w:val="GvdeMetni"/>
        <w:spacing w:after="0" w:line="276" w:lineRule="auto"/>
        <w:ind w:left="-142" w:right="-144" w:firstLine="707"/>
        <w:jc w:val="both"/>
      </w:pPr>
      <w:r w:rsidRPr="007923F6">
        <w:t>H</w:t>
      </w:r>
      <w:r w:rsidRPr="007923F6">
        <w:rPr>
          <w:spacing w:val="-2"/>
        </w:rPr>
        <w:t>a</w:t>
      </w:r>
      <w:r w:rsidRPr="007923F6">
        <w:t>stan</w:t>
      </w:r>
      <w:r w:rsidRPr="007923F6">
        <w:rPr>
          <w:spacing w:val="-2"/>
        </w:rPr>
        <w:t>e</w:t>
      </w:r>
      <w:r w:rsidRPr="007923F6">
        <w:t>miz</w:t>
      </w:r>
      <w:r w:rsidRPr="007923F6">
        <w:rPr>
          <w:spacing w:val="17"/>
        </w:rPr>
        <w:t xml:space="preserve"> </w:t>
      </w:r>
      <w:r w:rsidRPr="007923F6">
        <w:t>20</w:t>
      </w:r>
      <w:r w:rsidRPr="007923F6">
        <w:rPr>
          <w:spacing w:val="1"/>
        </w:rPr>
        <w:t>1</w:t>
      </w:r>
      <w:r w:rsidRPr="007923F6">
        <w:t>8</w:t>
      </w:r>
      <w:r w:rsidRPr="007923F6">
        <w:rPr>
          <w:spacing w:val="19"/>
        </w:rPr>
        <w:t xml:space="preserve"> </w:t>
      </w:r>
      <w:r w:rsidRPr="007923F6">
        <w:rPr>
          <w:spacing w:val="-5"/>
        </w:rPr>
        <w:t>y</w:t>
      </w:r>
      <w:r w:rsidRPr="007923F6">
        <w:t>ılı</w:t>
      </w:r>
      <w:r w:rsidRPr="007923F6">
        <w:rPr>
          <w:spacing w:val="17"/>
        </w:rPr>
        <w:t xml:space="preserve"> </w:t>
      </w:r>
      <w:r w:rsidRPr="007923F6">
        <w:t>iç</w:t>
      </w:r>
      <w:r w:rsidRPr="007923F6">
        <w:rPr>
          <w:spacing w:val="-2"/>
        </w:rPr>
        <w:t>e</w:t>
      </w:r>
      <w:r w:rsidRPr="007923F6">
        <w:t>risinde</w:t>
      </w:r>
      <w:r w:rsidRPr="007923F6">
        <w:rPr>
          <w:spacing w:val="16"/>
        </w:rPr>
        <w:t xml:space="preserve"> </w:t>
      </w:r>
      <w:r w:rsidRPr="007923F6">
        <w:t>K</w:t>
      </w:r>
      <w:r w:rsidRPr="007923F6">
        <w:rPr>
          <w:spacing w:val="-2"/>
        </w:rPr>
        <w:t>a</w:t>
      </w:r>
      <w:r w:rsidRPr="007923F6">
        <w:t>lite</w:t>
      </w:r>
      <w:r w:rsidRPr="007923F6">
        <w:rPr>
          <w:spacing w:val="16"/>
        </w:rPr>
        <w:t xml:space="preserve"> </w:t>
      </w:r>
      <w:r w:rsidRPr="007923F6">
        <w:t>Yö</w:t>
      </w:r>
      <w:r w:rsidRPr="007923F6">
        <w:rPr>
          <w:spacing w:val="1"/>
        </w:rPr>
        <w:t>n</w:t>
      </w:r>
      <w:r w:rsidRPr="007923F6">
        <w:rPr>
          <w:spacing w:val="-1"/>
        </w:rPr>
        <w:t>e</w:t>
      </w:r>
      <w:r w:rsidRPr="007923F6">
        <w:t>tim</w:t>
      </w:r>
      <w:r w:rsidRPr="007923F6">
        <w:rPr>
          <w:spacing w:val="17"/>
        </w:rPr>
        <w:t xml:space="preserve"> </w:t>
      </w:r>
      <w:r w:rsidRPr="007923F6">
        <w:t>Sist</w:t>
      </w:r>
      <w:r w:rsidRPr="007923F6">
        <w:rPr>
          <w:spacing w:val="-1"/>
        </w:rPr>
        <w:t>e</w:t>
      </w:r>
      <w:r w:rsidRPr="007923F6">
        <w:t>mini</w:t>
      </w:r>
      <w:r w:rsidRPr="007923F6">
        <w:rPr>
          <w:spacing w:val="14"/>
        </w:rPr>
        <w:t xml:space="preserve"> </w:t>
      </w:r>
      <w:r w:rsidRPr="007923F6">
        <w:rPr>
          <w:spacing w:val="-3"/>
        </w:rPr>
        <w:t>g</w:t>
      </w:r>
      <w:r w:rsidRPr="007923F6">
        <w:rPr>
          <w:spacing w:val="-1"/>
        </w:rPr>
        <w:t>e</w:t>
      </w:r>
      <w:r w:rsidRPr="007923F6">
        <w:rPr>
          <w:spacing w:val="1"/>
        </w:rPr>
        <w:t>ç</w:t>
      </w:r>
      <w:r w:rsidRPr="007923F6">
        <w:rPr>
          <w:spacing w:val="-1"/>
        </w:rPr>
        <w:t>e</w:t>
      </w:r>
      <w:r w:rsidRPr="007923F6">
        <w:t>rli</w:t>
      </w:r>
      <w:r w:rsidRPr="007923F6">
        <w:rPr>
          <w:spacing w:val="16"/>
        </w:rPr>
        <w:t xml:space="preserve"> </w:t>
      </w:r>
      <w:r w:rsidRPr="007923F6">
        <w:t>kılmak</w:t>
      </w:r>
      <w:r w:rsidRPr="007923F6">
        <w:rPr>
          <w:spacing w:val="16"/>
        </w:rPr>
        <w:t xml:space="preserve"> </w:t>
      </w:r>
      <w:r w:rsidRPr="007923F6">
        <w:t>ü</w:t>
      </w:r>
      <w:r w:rsidRPr="007923F6">
        <w:rPr>
          <w:spacing w:val="1"/>
        </w:rPr>
        <w:t>z</w:t>
      </w:r>
      <w:r w:rsidRPr="007923F6">
        <w:rPr>
          <w:spacing w:val="-1"/>
        </w:rPr>
        <w:t>e</w:t>
      </w:r>
      <w:r w:rsidRPr="007923F6">
        <w:t>re</w:t>
      </w:r>
      <w:r w:rsidRPr="007923F6">
        <w:rPr>
          <w:spacing w:val="17"/>
        </w:rPr>
        <w:t xml:space="preserve"> </w:t>
      </w:r>
      <w:r w:rsidRPr="007923F6">
        <w:rPr>
          <w:spacing w:val="-6"/>
        </w:rPr>
        <w:t>I</w:t>
      </w:r>
      <w:r w:rsidRPr="007923F6">
        <w:rPr>
          <w:spacing w:val="3"/>
        </w:rPr>
        <w:t>S</w:t>
      </w:r>
      <w:r w:rsidRPr="007923F6">
        <w:t>O 9001:2015</w:t>
      </w:r>
      <w:r w:rsidRPr="007923F6">
        <w:rPr>
          <w:spacing w:val="29"/>
        </w:rPr>
        <w:t xml:space="preserve"> </w:t>
      </w:r>
      <w:r w:rsidRPr="007923F6">
        <w:rPr>
          <w:spacing w:val="-2"/>
        </w:rPr>
        <w:t>B</w:t>
      </w:r>
      <w:r w:rsidRPr="007923F6">
        <w:rPr>
          <w:spacing w:val="-1"/>
        </w:rPr>
        <w:t>e</w:t>
      </w:r>
      <w:r w:rsidRPr="007923F6">
        <w:rPr>
          <w:spacing w:val="2"/>
        </w:rPr>
        <w:t>l</w:t>
      </w:r>
      <w:r w:rsidRPr="007923F6">
        <w:rPr>
          <w:spacing w:val="-3"/>
        </w:rPr>
        <w:t>g</w:t>
      </w:r>
      <w:r w:rsidRPr="007923F6">
        <w:t>e</w:t>
      </w:r>
      <w:r w:rsidRPr="007923F6">
        <w:rPr>
          <w:spacing w:val="27"/>
        </w:rPr>
        <w:t xml:space="preserve"> </w:t>
      </w:r>
      <w:r w:rsidRPr="007923F6">
        <w:rPr>
          <w:spacing w:val="1"/>
        </w:rPr>
        <w:t>D</w:t>
      </w:r>
      <w:r w:rsidRPr="007923F6">
        <w:rPr>
          <w:spacing w:val="-1"/>
        </w:rPr>
        <w:t>e</w:t>
      </w:r>
      <w:r w:rsidRPr="007923F6">
        <w:t>n</w:t>
      </w:r>
      <w:r w:rsidRPr="007923F6">
        <w:rPr>
          <w:spacing w:val="1"/>
        </w:rPr>
        <w:t>e</w:t>
      </w:r>
      <w:r w:rsidRPr="007923F6">
        <w:t>timi</w:t>
      </w:r>
      <w:r w:rsidRPr="007923F6">
        <w:rPr>
          <w:spacing w:val="29"/>
        </w:rPr>
        <w:t xml:space="preserve"> </w:t>
      </w:r>
      <w:r w:rsidRPr="007923F6">
        <w:t>ve</w:t>
      </w:r>
      <w:r w:rsidRPr="007923F6">
        <w:rPr>
          <w:spacing w:val="27"/>
        </w:rPr>
        <w:t xml:space="preserve"> </w:t>
      </w:r>
      <w:r w:rsidRPr="007923F6">
        <w:t>S</w:t>
      </w:r>
      <w:r w:rsidRPr="007923F6">
        <w:rPr>
          <w:spacing w:val="-1"/>
        </w:rPr>
        <w:t>a</w:t>
      </w:r>
      <w:r w:rsidRPr="007923F6">
        <w:rPr>
          <w:spacing w:val="-3"/>
        </w:rPr>
        <w:t>ğ</w:t>
      </w:r>
      <w:r w:rsidRPr="007923F6">
        <w:t>lık</w:t>
      </w:r>
      <w:r w:rsidRPr="007923F6">
        <w:rPr>
          <w:spacing w:val="28"/>
        </w:rPr>
        <w:t xml:space="preserve"> </w:t>
      </w:r>
      <w:r w:rsidRPr="007923F6">
        <w:rPr>
          <w:spacing w:val="-2"/>
        </w:rPr>
        <w:t>B</w:t>
      </w:r>
      <w:r w:rsidRPr="007923F6">
        <w:rPr>
          <w:spacing w:val="-1"/>
        </w:rPr>
        <w:t>a</w:t>
      </w:r>
      <w:r w:rsidRPr="007923F6">
        <w:t>k</w:t>
      </w:r>
      <w:r w:rsidRPr="007923F6">
        <w:rPr>
          <w:spacing w:val="-1"/>
        </w:rPr>
        <w:t>a</w:t>
      </w:r>
      <w:r w:rsidRPr="007923F6">
        <w:t>nl</w:t>
      </w:r>
      <w:r w:rsidRPr="007923F6">
        <w:rPr>
          <w:spacing w:val="3"/>
        </w:rPr>
        <w:t>ı</w:t>
      </w:r>
      <w:r w:rsidRPr="007923F6">
        <w:rPr>
          <w:spacing w:val="-3"/>
        </w:rPr>
        <w:t>ğ</w:t>
      </w:r>
      <w:r w:rsidRPr="007923F6">
        <w:t>ı</w:t>
      </w:r>
      <w:r w:rsidRPr="007923F6">
        <w:rPr>
          <w:spacing w:val="29"/>
        </w:rPr>
        <w:t xml:space="preserve"> </w:t>
      </w:r>
      <w:r w:rsidRPr="007923F6">
        <w:t>tar</w:t>
      </w:r>
      <w:r w:rsidRPr="007923F6">
        <w:rPr>
          <w:spacing w:val="-1"/>
        </w:rPr>
        <w:t>a</w:t>
      </w:r>
      <w:r w:rsidRPr="007923F6">
        <w:rPr>
          <w:spacing w:val="3"/>
        </w:rPr>
        <w:t>f</w:t>
      </w:r>
      <w:r w:rsidRPr="007923F6">
        <w:t>ından</w:t>
      </w:r>
      <w:r w:rsidRPr="007923F6">
        <w:rPr>
          <w:spacing w:val="32"/>
        </w:rPr>
        <w:t xml:space="preserve"> </w:t>
      </w:r>
      <w:r w:rsidRPr="007923F6">
        <w:rPr>
          <w:spacing w:val="-5"/>
        </w:rPr>
        <w:t>y</w:t>
      </w:r>
      <w:r w:rsidRPr="007923F6">
        <w:rPr>
          <w:spacing w:val="-1"/>
        </w:rPr>
        <w:t>a</w:t>
      </w:r>
      <w:r w:rsidRPr="007923F6">
        <w:t>pıl</w:t>
      </w:r>
      <w:r w:rsidRPr="007923F6">
        <w:rPr>
          <w:spacing w:val="-1"/>
        </w:rPr>
        <w:t>a</w:t>
      </w:r>
      <w:r w:rsidRPr="007923F6">
        <w:t>n</w:t>
      </w:r>
      <w:r w:rsidRPr="007923F6">
        <w:rPr>
          <w:spacing w:val="28"/>
        </w:rPr>
        <w:t xml:space="preserve"> </w:t>
      </w:r>
      <w:r w:rsidRPr="007923F6">
        <w:rPr>
          <w:spacing w:val="3"/>
        </w:rPr>
        <w:t>S</w:t>
      </w:r>
      <w:r w:rsidRPr="007923F6">
        <w:rPr>
          <w:spacing w:val="-1"/>
        </w:rPr>
        <w:t>a</w:t>
      </w:r>
      <w:r w:rsidRPr="007923F6">
        <w:rPr>
          <w:spacing w:val="-3"/>
        </w:rPr>
        <w:t>ğ</w:t>
      </w:r>
      <w:r w:rsidRPr="007923F6">
        <w:t>lıkta</w:t>
      </w:r>
      <w:r w:rsidRPr="007923F6">
        <w:rPr>
          <w:spacing w:val="28"/>
        </w:rPr>
        <w:t xml:space="preserve"> </w:t>
      </w:r>
      <w:r w:rsidRPr="007923F6">
        <w:t>Hi</w:t>
      </w:r>
      <w:r w:rsidRPr="007923F6">
        <w:rPr>
          <w:spacing w:val="1"/>
        </w:rPr>
        <w:t>z</w:t>
      </w:r>
      <w:r w:rsidRPr="007923F6">
        <w:t>met</w:t>
      </w:r>
      <w:r w:rsidRPr="007923F6">
        <w:rPr>
          <w:spacing w:val="28"/>
        </w:rPr>
        <w:t xml:space="preserve"> </w:t>
      </w:r>
      <w:r w:rsidRPr="007923F6">
        <w:t>K</w:t>
      </w:r>
      <w:r w:rsidRPr="007923F6">
        <w:rPr>
          <w:spacing w:val="-2"/>
        </w:rPr>
        <w:t>a</w:t>
      </w:r>
      <w:r w:rsidRPr="007923F6">
        <w:t>lite Stand</w:t>
      </w:r>
      <w:r w:rsidRPr="007923F6">
        <w:rPr>
          <w:spacing w:val="-2"/>
        </w:rPr>
        <w:t>a</w:t>
      </w:r>
      <w:r w:rsidRPr="007923F6">
        <w:t>rtl</w:t>
      </w:r>
      <w:r w:rsidRPr="007923F6">
        <w:rPr>
          <w:spacing w:val="-1"/>
        </w:rPr>
        <w:t>a</w:t>
      </w:r>
      <w:r w:rsidRPr="007923F6">
        <w:t>rı</w:t>
      </w:r>
      <w:r w:rsidRPr="007923F6">
        <w:rPr>
          <w:spacing w:val="28"/>
        </w:rPr>
        <w:t xml:space="preserve"> </w:t>
      </w:r>
      <w:r w:rsidRPr="007923F6">
        <w:t>d</w:t>
      </w:r>
      <w:r w:rsidRPr="007923F6">
        <w:rPr>
          <w:spacing w:val="1"/>
        </w:rPr>
        <w:t>e</w:t>
      </w:r>
      <w:r w:rsidRPr="007923F6">
        <w:t>ğ</w:t>
      </w:r>
      <w:r w:rsidRPr="007923F6">
        <w:rPr>
          <w:spacing w:val="-1"/>
        </w:rPr>
        <w:t>e</w:t>
      </w:r>
      <w:r w:rsidRPr="007923F6">
        <w:t>rl</w:t>
      </w:r>
      <w:r w:rsidRPr="007923F6">
        <w:rPr>
          <w:spacing w:val="-2"/>
        </w:rPr>
        <w:t>e</w:t>
      </w:r>
      <w:r w:rsidRPr="007923F6">
        <w:t>ndi</w:t>
      </w:r>
      <w:r w:rsidRPr="007923F6">
        <w:rPr>
          <w:spacing w:val="1"/>
        </w:rPr>
        <w:t>r</w:t>
      </w:r>
      <w:r w:rsidRPr="007923F6">
        <w:t>mel</w:t>
      </w:r>
      <w:r w:rsidRPr="007923F6">
        <w:rPr>
          <w:spacing w:val="-1"/>
        </w:rPr>
        <w:t>e</w:t>
      </w:r>
      <w:r w:rsidRPr="007923F6">
        <w:t>ri</w:t>
      </w:r>
      <w:r w:rsidRPr="007923F6">
        <w:rPr>
          <w:spacing w:val="28"/>
        </w:rPr>
        <w:t xml:space="preserve"> </w:t>
      </w:r>
      <w:r w:rsidRPr="007923F6">
        <w:t>b</w:t>
      </w:r>
      <w:r w:rsidRPr="007923F6">
        <w:rPr>
          <w:spacing w:val="-1"/>
        </w:rPr>
        <w:t>a</w:t>
      </w:r>
      <w:r w:rsidRPr="007923F6">
        <w:rPr>
          <w:spacing w:val="2"/>
        </w:rPr>
        <w:t>ş</w:t>
      </w:r>
      <w:r w:rsidRPr="007923F6">
        <w:rPr>
          <w:spacing w:val="-1"/>
        </w:rPr>
        <w:t>a</w:t>
      </w:r>
      <w:r w:rsidRPr="007923F6">
        <w:t>r</w:t>
      </w:r>
      <w:r w:rsidRPr="007923F6">
        <w:rPr>
          <w:spacing w:val="4"/>
        </w:rPr>
        <w:t>ı</w:t>
      </w:r>
      <w:r w:rsidRPr="007923F6">
        <w:rPr>
          <w:spacing w:val="-8"/>
        </w:rPr>
        <w:t>y</w:t>
      </w:r>
      <w:r w:rsidRPr="007923F6">
        <w:rPr>
          <w:spacing w:val="2"/>
        </w:rPr>
        <w:t>l</w:t>
      </w:r>
      <w:r w:rsidRPr="007923F6">
        <w:t>a</w:t>
      </w:r>
      <w:r w:rsidRPr="007923F6">
        <w:rPr>
          <w:spacing w:val="30"/>
        </w:rPr>
        <w:t xml:space="preserve"> </w:t>
      </w:r>
      <w:r w:rsidRPr="007923F6">
        <w:t>g</w:t>
      </w:r>
      <w:r w:rsidRPr="007923F6">
        <w:rPr>
          <w:spacing w:val="-1"/>
        </w:rPr>
        <w:t>e</w:t>
      </w:r>
      <w:r w:rsidRPr="007923F6">
        <w:t>rç</w:t>
      </w:r>
      <w:r w:rsidRPr="007923F6">
        <w:rPr>
          <w:spacing w:val="-1"/>
        </w:rPr>
        <w:t>e</w:t>
      </w:r>
      <w:r w:rsidRPr="007923F6">
        <w:t>kleşmiştir.</w:t>
      </w:r>
      <w:r w:rsidRPr="007923F6">
        <w:rPr>
          <w:spacing w:val="27"/>
        </w:rPr>
        <w:t xml:space="preserve"> </w:t>
      </w:r>
      <w:r w:rsidRPr="007923F6">
        <w:t>H</w:t>
      </w:r>
      <w:r w:rsidRPr="007923F6">
        <w:rPr>
          <w:spacing w:val="-2"/>
        </w:rPr>
        <w:t>a</w:t>
      </w:r>
      <w:r w:rsidRPr="007923F6">
        <w:t>stan</w:t>
      </w:r>
      <w:r w:rsidRPr="007923F6">
        <w:rPr>
          <w:spacing w:val="-2"/>
        </w:rPr>
        <w:t>e</w:t>
      </w:r>
      <w:r w:rsidRPr="007923F6">
        <w:t>miz</w:t>
      </w:r>
      <w:r w:rsidRPr="007923F6">
        <w:rPr>
          <w:spacing w:val="29"/>
        </w:rPr>
        <w:t xml:space="preserve"> </w:t>
      </w:r>
      <w:r w:rsidRPr="007923F6">
        <w:t>S</w:t>
      </w:r>
      <w:r w:rsidRPr="007923F6">
        <w:rPr>
          <w:spacing w:val="1"/>
        </w:rPr>
        <w:t>a</w:t>
      </w:r>
      <w:r w:rsidRPr="007923F6">
        <w:rPr>
          <w:spacing w:val="-3"/>
        </w:rPr>
        <w:t>ğ</w:t>
      </w:r>
      <w:r w:rsidRPr="007923F6">
        <w:t>lık</w:t>
      </w:r>
      <w:r w:rsidRPr="007923F6">
        <w:rPr>
          <w:spacing w:val="30"/>
        </w:rPr>
        <w:t xml:space="preserve"> </w:t>
      </w:r>
      <w:r w:rsidRPr="007923F6">
        <w:rPr>
          <w:spacing w:val="-2"/>
        </w:rPr>
        <w:t>B</w:t>
      </w:r>
      <w:r w:rsidRPr="007923F6">
        <w:rPr>
          <w:spacing w:val="-1"/>
        </w:rPr>
        <w:t>a</w:t>
      </w:r>
      <w:r w:rsidRPr="007923F6">
        <w:t>k</w:t>
      </w:r>
      <w:r w:rsidRPr="007923F6">
        <w:rPr>
          <w:spacing w:val="-1"/>
        </w:rPr>
        <w:t>a</w:t>
      </w:r>
      <w:r w:rsidRPr="007923F6">
        <w:t>nl</w:t>
      </w:r>
      <w:r w:rsidRPr="007923F6">
        <w:rPr>
          <w:spacing w:val="3"/>
        </w:rPr>
        <w:t>ı</w:t>
      </w:r>
      <w:r w:rsidRPr="007923F6">
        <w:rPr>
          <w:spacing w:val="-3"/>
        </w:rPr>
        <w:t>ğ</w:t>
      </w:r>
      <w:r w:rsidRPr="007923F6">
        <w:t>ı</w:t>
      </w:r>
      <w:r w:rsidRPr="007923F6">
        <w:rPr>
          <w:spacing w:val="29"/>
        </w:rPr>
        <w:t xml:space="preserve"> </w:t>
      </w:r>
      <w:r w:rsidRPr="007923F6">
        <w:t>t</w:t>
      </w:r>
      <w:r w:rsidRPr="007923F6">
        <w:rPr>
          <w:spacing w:val="1"/>
        </w:rPr>
        <w:t>a</w:t>
      </w:r>
      <w:r w:rsidRPr="007923F6">
        <w:t>r</w:t>
      </w:r>
      <w:r w:rsidRPr="007923F6">
        <w:rPr>
          <w:spacing w:val="-2"/>
        </w:rPr>
        <w:t>a</w:t>
      </w:r>
      <w:r w:rsidRPr="007923F6">
        <w:t>fın</w:t>
      </w:r>
      <w:r w:rsidRPr="007923F6">
        <w:rPr>
          <w:spacing w:val="1"/>
        </w:rPr>
        <w:t>da</w:t>
      </w:r>
      <w:r w:rsidRPr="007923F6">
        <w:t xml:space="preserve">n </w:t>
      </w:r>
      <w:r w:rsidRPr="007923F6">
        <w:rPr>
          <w:spacing w:val="-5"/>
        </w:rPr>
        <w:t>y</w:t>
      </w:r>
      <w:r w:rsidRPr="007923F6">
        <w:rPr>
          <w:spacing w:val="1"/>
        </w:rPr>
        <w:t>a</w:t>
      </w:r>
      <w:r w:rsidRPr="007923F6">
        <w:t>pıl</w:t>
      </w:r>
      <w:r w:rsidRPr="007923F6">
        <w:rPr>
          <w:spacing w:val="-1"/>
        </w:rPr>
        <w:t>a</w:t>
      </w:r>
      <w:r w:rsidRPr="007923F6">
        <w:t>n</w:t>
      </w:r>
      <w:r w:rsidRPr="007923F6">
        <w:rPr>
          <w:spacing w:val="52"/>
        </w:rPr>
        <w:t xml:space="preserve"> </w:t>
      </w:r>
      <w:r w:rsidRPr="007923F6">
        <w:t>S</w:t>
      </w:r>
      <w:r w:rsidRPr="007923F6">
        <w:rPr>
          <w:spacing w:val="1"/>
        </w:rPr>
        <w:t>a</w:t>
      </w:r>
      <w:r w:rsidRPr="007923F6">
        <w:rPr>
          <w:spacing w:val="-3"/>
        </w:rPr>
        <w:t>ğ</w:t>
      </w:r>
      <w:r w:rsidRPr="007923F6">
        <w:t>lıkta</w:t>
      </w:r>
      <w:r w:rsidRPr="007923F6">
        <w:rPr>
          <w:spacing w:val="49"/>
        </w:rPr>
        <w:t xml:space="preserve"> </w:t>
      </w:r>
      <w:r w:rsidRPr="007923F6">
        <w:t>Hi</w:t>
      </w:r>
      <w:r w:rsidRPr="007923F6">
        <w:rPr>
          <w:spacing w:val="1"/>
        </w:rPr>
        <w:t>z</w:t>
      </w:r>
      <w:r w:rsidRPr="007923F6">
        <w:t>met</w:t>
      </w:r>
      <w:r w:rsidRPr="007923F6">
        <w:rPr>
          <w:spacing w:val="50"/>
        </w:rPr>
        <w:t xml:space="preserve"> </w:t>
      </w:r>
      <w:r w:rsidRPr="007923F6">
        <w:t>K</w:t>
      </w:r>
      <w:r w:rsidRPr="007923F6">
        <w:rPr>
          <w:spacing w:val="-2"/>
        </w:rPr>
        <w:t>a</w:t>
      </w:r>
      <w:r w:rsidRPr="007923F6">
        <w:t>lite</w:t>
      </w:r>
      <w:r w:rsidRPr="007923F6">
        <w:rPr>
          <w:spacing w:val="49"/>
        </w:rPr>
        <w:t xml:space="preserve"> </w:t>
      </w:r>
      <w:r w:rsidRPr="007923F6">
        <w:t>Standartl</w:t>
      </w:r>
      <w:r w:rsidRPr="007923F6">
        <w:rPr>
          <w:spacing w:val="-1"/>
        </w:rPr>
        <w:t>a</w:t>
      </w:r>
      <w:r w:rsidRPr="007923F6">
        <w:t>rı</w:t>
      </w:r>
      <w:r w:rsidRPr="007923F6">
        <w:rPr>
          <w:spacing w:val="49"/>
        </w:rPr>
        <w:t xml:space="preserve"> </w:t>
      </w:r>
      <w:r w:rsidRPr="007923F6">
        <w:rPr>
          <w:spacing w:val="2"/>
        </w:rPr>
        <w:t>d</w:t>
      </w:r>
      <w:r w:rsidRPr="007923F6">
        <w:rPr>
          <w:spacing w:val="1"/>
        </w:rPr>
        <w:t>e</w:t>
      </w:r>
      <w:r w:rsidRPr="007923F6">
        <w:t>ğ</w:t>
      </w:r>
      <w:r w:rsidRPr="007923F6">
        <w:rPr>
          <w:spacing w:val="-1"/>
        </w:rPr>
        <w:t>e</w:t>
      </w:r>
      <w:r w:rsidRPr="007923F6">
        <w:t>rl</w:t>
      </w:r>
      <w:r w:rsidRPr="007923F6">
        <w:rPr>
          <w:spacing w:val="-2"/>
        </w:rPr>
        <w:t>e</w:t>
      </w:r>
      <w:r w:rsidRPr="007923F6">
        <w:t>ndirm</w:t>
      </w:r>
      <w:r w:rsidRPr="007923F6">
        <w:rPr>
          <w:spacing w:val="-1"/>
        </w:rPr>
        <w:t>e</w:t>
      </w:r>
      <w:r w:rsidRPr="007923F6">
        <w:t>si</w:t>
      </w:r>
      <w:r w:rsidRPr="007923F6">
        <w:rPr>
          <w:spacing w:val="50"/>
        </w:rPr>
        <w:t xml:space="preserve"> </w:t>
      </w:r>
      <w:r w:rsidRPr="007923F6">
        <w:rPr>
          <w:spacing w:val="2"/>
        </w:rPr>
        <w:t>n</w:t>
      </w:r>
      <w:r w:rsidRPr="007923F6">
        <w:rPr>
          <w:spacing w:val="-1"/>
        </w:rPr>
        <w:t>e</w:t>
      </w:r>
      <w:r w:rsidRPr="007923F6">
        <w:t>ti</w:t>
      </w:r>
      <w:r w:rsidRPr="007923F6">
        <w:rPr>
          <w:spacing w:val="-1"/>
        </w:rPr>
        <w:t>ce</w:t>
      </w:r>
      <w:r w:rsidRPr="007923F6">
        <w:t>sinde</w:t>
      </w:r>
      <w:r w:rsidRPr="007923F6">
        <w:rPr>
          <w:spacing w:val="52"/>
        </w:rPr>
        <w:t xml:space="preserve"> </w:t>
      </w:r>
      <w:r w:rsidRPr="007923F6">
        <w:t>20</w:t>
      </w:r>
      <w:r w:rsidRPr="007923F6">
        <w:rPr>
          <w:spacing w:val="6"/>
        </w:rPr>
        <w:t>1</w:t>
      </w:r>
      <w:r w:rsidRPr="007923F6">
        <w:t>8</w:t>
      </w:r>
      <w:r w:rsidRPr="007923F6">
        <w:rPr>
          <w:spacing w:val="55"/>
        </w:rPr>
        <w:t xml:space="preserve"> </w:t>
      </w:r>
      <w:r w:rsidRPr="007923F6">
        <w:rPr>
          <w:spacing w:val="-5"/>
        </w:rPr>
        <w:t>y</w:t>
      </w:r>
      <w:r w:rsidRPr="007923F6">
        <w:t>ılında</w:t>
      </w:r>
      <w:r w:rsidRPr="007923F6">
        <w:rPr>
          <w:spacing w:val="49"/>
        </w:rPr>
        <w:t xml:space="preserve"> </w:t>
      </w:r>
      <w:r w:rsidRPr="007923F6">
        <w:t>94,77</w:t>
      </w:r>
      <w:r w:rsidRPr="007923F6">
        <w:rPr>
          <w:spacing w:val="50"/>
        </w:rPr>
        <w:t xml:space="preserve"> </w:t>
      </w:r>
      <w:r w:rsidRPr="007923F6">
        <w:t>p</w:t>
      </w:r>
      <w:r w:rsidRPr="007923F6">
        <w:rPr>
          <w:spacing w:val="2"/>
        </w:rPr>
        <w:t>u</w:t>
      </w:r>
      <w:r w:rsidRPr="007923F6">
        <w:rPr>
          <w:spacing w:val="-1"/>
        </w:rPr>
        <w:t>a</w:t>
      </w:r>
      <w:r w:rsidRPr="007923F6">
        <w:t>n olmuştur.</w:t>
      </w:r>
    </w:p>
    <w:p w:rsidR="0015256B" w:rsidRPr="007923F6" w:rsidRDefault="0015256B" w:rsidP="003347D8">
      <w:pPr>
        <w:pStyle w:val="GvdeMetni"/>
        <w:spacing w:after="0" w:line="276" w:lineRule="auto"/>
        <w:ind w:left="-142" w:right="-144" w:firstLine="707"/>
        <w:jc w:val="both"/>
      </w:pPr>
    </w:p>
    <w:p w:rsidR="00261EFB" w:rsidRPr="007923F6" w:rsidRDefault="00261EFB" w:rsidP="003347D8">
      <w:pPr>
        <w:spacing w:line="276" w:lineRule="auto"/>
        <w:jc w:val="both"/>
        <w:rPr>
          <w:bCs/>
        </w:rPr>
      </w:pPr>
      <w:r w:rsidRPr="007923F6">
        <w:rPr>
          <w:bCs/>
        </w:rPr>
        <w:tab/>
        <w:t>Aşağıdaki tabloda Pamukkale Üniversitesi Hastanelerine ait bazı önemli istatistik bilgileri görülmektedir.</w:t>
      </w:r>
    </w:p>
    <w:p w:rsidR="0015256B" w:rsidRPr="007923F6" w:rsidRDefault="00261EFB" w:rsidP="003347D8">
      <w:pPr>
        <w:spacing w:line="276" w:lineRule="auto"/>
        <w:ind w:firstLine="708"/>
        <w:jc w:val="both"/>
        <w:rPr>
          <w:bCs/>
        </w:rPr>
      </w:pPr>
      <w:r w:rsidRPr="007923F6">
        <w:rPr>
          <w:bCs/>
        </w:rPr>
        <w:t xml:space="preserve">. </w:t>
      </w:r>
    </w:p>
    <w:p w:rsidR="00261EFB" w:rsidRPr="007923F6" w:rsidRDefault="0092717F" w:rsidP="003347D8">
      <w:pPr>
        <w:pStyle w:val="ResimYazs"/>
        <w:spacing w:line="276" w:lineRule="auto"/>
        <w:rPr>
          <w:b w:val="0"/>
          <w:sz w:val="24"/>
          <w:szCs w:val="24"/>
        </w:rPr>
      </w:pPr>
      <w:bookmarkStart w:id="144" w:name="_Toc2754551"/>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66</w:t>
      </w:r>
      <w:r w:rsidR="00982D75" w:rsidRPr="007923F6">
        <w:rPr>
          <w:noProof/>
        </w:rPr>
        <w:fldChar w:fldCharType="end"/>
      </w:r>
      <w:r w:rsidRPr="007923F6">
        <w:t>: Pamukkale Üniversitesi Eğitim Uygulama ve Araştırma Hastanesi Yıllara Göre İstatistik Bilgileri</w:t>
      </w:r>
      <w:bookmarkEnd w:id="144"/>
    </w:p>
    <w:tbl>
      <w:tblPr>
        <w:tblStyle w:val="KlavuzuTablo4-Vurgu11"/>
        <w:tblW w:w="5000" w:type="pct"/>
        <w:tblLayout w:type="fixed"/>
        <w:tblLook w:val="06A0" w:firstRow="1" w:lastRow="0" w:firstColumn="1" w:lastColumn="0" w:noHBand="1" w:noVBand="1"/>
      </w:tblPr>
      <w:tblGrid>
        <w:gridCol w:w="1776"/>
        <w:gridCol w:w="1040"/>
        <w:gridCol w:w="1038"/>
        <w:gridCol w:w="1040"/>
        <w:gridCol w:w="1038"/>
        <w:gridCol w:w="1188"/>
        <w:gridCol w:w="1190"/>
        <w:gridCol w:w="1178"/>
      </w:tblGrid>
      <w:tr w:rsidR="0015256B" w:rsidRPr="007923F6" w:rsidTr="0015256B">
        <w:trPr>
          <w:cnfStyle w:val="100000000000" w:firstRow="1" w:lastRow="0" w:firstColumn="0" w:lastColumn="0" w:oddVBand="0" w:evenVBand="0" w:oddHBand="0"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3347D8">
            <w:pPr>
              <w:spacing w:line="276" w:lineRule="auto"/>
              <w:rPr>
                <w:rFonts w:eastAsia="Arial Unicode MS"/>
                <w:b w:val="0"/>
                <w:bCs w:val="0"/>
                <w:sz w:val="18"/>
                <w:szCs w:val="18"/>
              </w:rPr>
            </w:pPr>
          </w:p>
        </w:tc>
        <w:tc>
          <w:tcPr>
            <w:tcW w:w="548"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sz w:val="22"/>
                <w:szCs w:val="22"/>
              </w:rPr>
            </w:pPr>
            <w:r w:rsidRPr="007923F6">
              <w:rPr>
                <w:rFonts w:eastAsia="Arial Unicode MS"/>
                <w:bCs w:val="0"/>
                <w:sz w:val="22"/>
                <w:szCs w:val="22"/>
              </w:rPr>
              <w:t>2011</w:t>
            </w:r>
          </w:p>
        </w:tc>
        <w:tc>
          <w:tcPr>
            <w:tcW w:w="547"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sz w:val="22"/>
                <w:szCs w:val="22"/>
              </w:rPr>
            </w:pPr>
            <w:r w:rsidRPr="007923F6">
              <w:rPr>
                <w:rFonts w:eastAsia="Arial Unicode MS"/>
                <w:bCs w:val="0"/>
                <w:sz w:val="22"/>
                <w:szCs w:val="22"/>
              </w:rPr>
              <w:t>2012</w:t>
            </w:r>
          </w:p>
        </w:tc>
        <w:tc>
          <w:tcPr>
            <w:tcW w:w="548"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sz w:val="22"/>
                <w:szCs w:val="22"/>
              </w:rPr>
            </w:pPr>
            <w:r w:rsidRPr="007923F6">
              <w:rPr>
                <w:rFonts w:eastAsia="Arial Unicode MS"/>
                <w:bCs w:val="0"/>
                <w:sz w:val="22"/>
                <w:szCs w:val="22"/>
              </w:rPr>
              <w:t>2013</w:t>
            </w:r>
          </w:p>
        </w:tc>
        <w:tc>
          <w:tcPr>
            <w:tcW w:w="547"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sz w:val="22"/>
                <w:szCs w:val="22"/>
              </w:rPr>
            </w:pPr>
            <w:r w:rsidRPr="007923F6">
              <w:rPr>
                <w:rFonts w:eastAsia="Arial Unicode MS"/>
                <w:bCs w:val="0"/>
                <w:sz w:val="22"/>
                <w:szCs w:val="22"/>
              </w:rPr>
              <w:t>2014</w:t>
            </w:r>
          </w:p>
        </w:tc>
        <w:tc>
          <w:tcPr>
            <w:tcW w:w="626"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sz w:val="22"/>
                <w:szCs w:val="22"/>
              </w:rPr>
            </w:pPr>
            <w:r w:rsidRPr="007923F6">
              <w:rPr>
                <w:rFonts w:eastAsia="Arial Unicode MS"/>
                <w:bCs w:val="0"/>
                <w:sz w:val="22"/>
                <w:szCs w:val="22"/>
              </w:rPr>
              <w:t>2015</w:t>
            </w:r>
          </w:p>
        </w:tc>
        <w:tc>
          <w:tcPr>
            <w:tcW w:w="627"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sz w:val="22"/>
                <w:szCs w:val="22"/>
              </w:rPr>
            </w:pPr>
            <w:r w:rsidRPr="007923F6">
              <w:rPr>
                <w:rFonts w:eastAsia="Arial Unicode MS"/>
                <w:bCs w:val="0"/>
                <w:sz w:val="22"/>
                <w:szCs w:val="22"/>
              </w:rPr>
              <w:t>2017</w:t>
            </w:r>
          </w:p>
        </w:tc>
        <w:tc>
          <w:tcPr>
            <w:tcW w:w="621" w:type="pct"/>
            <w:vAlign w:val="center"/>
          </w:tcPr>
          <w:p w:rsidR="009C59C4" w:rsidRPr="007923F6" w:rsidRDefault="009C59C4" w:rsidP="003347D8">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Arial Unicode MS"/>
                <w:sz w:val="22"/>
                <w:szCs w:val="22"/>
              </w:rPr>
            </w:pPr>
            <w:r w:rsidRPr="007923F6">
              <w:rPr>
                <w:rFonts w:eastAsia="Arial Unicode MS"/>
                <w:sz w:val="22"/>
                <w:szCs w:val="22"/>
              </w:rPr>
              <w:t>2018</w:t>
            </w:r>
          </w:p>
        </w:tc>
      </w:tr>
      <w:tr w:rsidR="0015256B" w:rsidRPr="007923F6" w:rsidTr="0015256B">
        <w:trPr>
          <w:trHeight w:hRule="exact" w:val="454"/>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rFonts w:eastAsia="Arial Unicode MS"/>
                <w:b w:val="0"/>
              </w:rPr>
            </w:pPr>
            <w:r w:rsidRPr="007923F6">
              <w:rPr>
                <w:b w:val="0"/>
              </w:rPr>
              <w:t>Mevcut Yatak</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564</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689</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690</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690</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810</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800</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806</w:t>
            </w:r>
          </w:p>
        </w:tc>
      </w:tr>
      <w:tr w:rsidR="0015256B" w:rsidRPr="007923F6" w:rsidTr="0015256B">
        <w:trPr>
          <w:trHeight w:hRule="exact" w:val="572"/>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rFonts w:eastAsia="Arial Unicode MS"/>
                <w:b w:val="0"/>
              </w:rPr>
            </w:pPr>
            <w:r w:rsidRPr="007923F6">
              <w:rPr>
                <w:b w:val="0"/>
              </w:rPr>
              <w:t>Poliklinik Sayısı</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428.594</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707.114</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816.134</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972.826</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1.068.290</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1.171.300</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1.428.764</w:t>
            </w:r>
          </w:p>
        </w:tc>
      </w:tr>
      <w:tr w:rsidR="0015256B" w:rsidRPr="007923F6" w:rsidTr="0015256B">
        <w:trPr>
          <w:trHeight w:hRule="exact" w:val="568"/>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rFonts w:eastAsia="Arial Unicode MS"/>
                <w:b w:val="0"/>
              </w:rPr>
            </w:pPr>
            <w:r w:rsidRPr="007923F6">
              <w:rPr>
                <w:b w:val="0"/>
              </w:rPr>
              <w:t>Serviste Yatan Hasta</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26.603</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36.189</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34.827</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44.272</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47.166</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48.003</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55.005</w:t>
            </w:r>
          </w:p>
        </w:tc>
      </w:tr>
      <w:tr w:rsidR="0015256B" w:rsidRPr="007923F6" w:rsidTr="0015256B">
        <w:trPr>
          <w:trHeight w:hRule="exact" w:val="562"/>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b w:val="0"/>
              </w:rPr>
            </w:pPr>
            <w:r w:rsidRPr="007923F6">
              <w:rPr>
                <w:b w:val="0"/>
              </w:rPr>
              <w:t>A  Grubu  Ameliyat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1.990</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2.247</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2.369</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3.167</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3.104</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3.666</w:t>
            </w:r>
          </w:p>
        </w:tc>
      </w:tr>
      <w:tr w:rsidR="0015256B" w:rsidRPr="007923F6" w:rsidTr="0015256B">
        <w:trPr>
          <w:trHeight w:hRule="exact" w:val="570"/>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b w:val="0"/>
              </w:rPr>
            </w:pPr>
            <w:r w:rsidRPr="007923F6">
              <w:rPr>
                <w:b w:val="0"/>
              </w:rPr>
              <w:lastRenderedPageBreak/>
              <w:t>B  Grubu  Ameliyat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4.740</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5.141</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5.789</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4.524</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4.464</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5.081</w:t>
            </w:r>
          </w:p>
        </w:tc>
      </w:tr>
      <w:tr w:rsidR="0015256B" w:rsidRPr="007923F6" w:rsidTr="0015256B">
        <w:trPr>
          <w:trHeight w:hRule="exact" w:val="564"/>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b w:val="0"/>
              </w:rPr>
            </w:pPr>
            <w:r w:rsidRPr="007923F6">
              <w:rPr>
                <w:b w:val="0"/>
              </w:rPr>
              <w:t>C  Grubu  Ameliyat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4.489</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5.533</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4.834</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4.719</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6.131</w:t>
            </w:r>
          </w:p>
        </w:tc>
      </w:tr>
      <w:tr w:rsidR="0015256B" w:rsidRPr="007923F6" w:rsidTr="0015256B">
        <w:trPr>
          <w:trHeight w:hRule="exact" w:val="572"/>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b w:val="0"/>
              </w:rPr>
            </w:pPr>
            <w:r w:rsidRPr="007923F6">
              <w:rPr>
                <w:b w:val="0"/>
              </w:rPr>
              <w:t>D  Grubu  Ameliyat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4.660</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4.748</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6.372</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5.775</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9.005</w:t>
            </w:r>
          </w:p>
        </w:tc>
      </w:tr>
      <w:tr w:rsidR="0015256B" w:rsidRPr="007923F6" w:rsidTr="0015256B">
        <w:trPr>
          <w:trHeight w:hRule="exact" w:val="566"/>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b w:val="0"/>
              </w:rPr>
            </w:pPr>
            <w:r w:rsidRPr="007923F6">
              <w:rPr>
                <w:b w:val="0"/>
              </w:rPr>
              <w:t>E  Grubu  Ameliyat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5.554</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4.191</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5.730</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4.074</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7.030</w:t>
            </w:r>
          </w:p>
        </w:tc>
      </w:tr>
      <w:tr w:rsidR="0015256B" w:rsidRPr="007923F6" w:rsidTr="0015256B">
        <w:trPr>
          <w:trHeight w:hRule="exact" w:val="621"/>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b w:val="0"/>
              </w:rPr>
            </w:pPr>
            <w:r w:rsidRPr="007923F6">
              <w:rPr>
                <w:b w:val="0"/>
              </w:rPr>
              <w:t>Diğer Günübirlik  Ameliyat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5.071</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45</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48</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2.164</w:t>
            </w:r>
          </w:p>
        </w:tc>
      </w:tr>
      <w:tr w:rsidR="0015256B" w:rsidRPr="007923F6" w:rsidTr="0015256B">
        <w:trPr>
          <w:trHeight w:hRule="exact" w:val="512"/>
        </w:trPr>
        <w:tc>
          <w:tcPr>
            <w:cnfStyle w:val="001000000000" w:firstRow="0" w:lastRow="0" w:firstColumn="1" w:lastColumn="0" w:oddVBand="0" w:evenVBand="0" w:oddHBand="0" w:evenHBand="0" w:firstRowFirstColumn="0" w:firstRowLastColumn="0" w:lastRowFirstColumn="0" w:lastRowLastColumn="0"/>
            <w:tcW w:w="936" w:type="pct"/>
            <w:noWrap/>
            <w:vAlign w:val="center"/>
          </w:tcPr>
          <w:p w:rsidR="009C59C4" w:rsidRPr="007923F6" w:rsidRDefault="009C59C4" w:rsidP="00E449E9">
            <w:pPr>
              <w:rPr>
                <w:rFonts w:eastAsia="Arial Unicode MS"/>
                <w:b w:val="0"/>
              </w:rPr>
            </w:pPr>
            <w:r w:rsidRPr="007923F6">
              <w:rPr>
                <w:b w:val="0"/>
              </w:rPr>
              <w:t>Yatak İşgal Oranı (%)</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95,1</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60.6</w:t>
            </w:r>
          </w:p>
        </w:tc>
        <w:tc>
          <w:tcPr>
            <w:tcW w:w="548"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w:t>
            </w:r>
          </w:p>
        </w:tc>
        <w:tc>
          <w:tcPr>
            <w:tcW w:w="54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85</w:t>
            </w:r>
          </w:p>
        </w:tc>
        <w:tc>
          <w:tcPr>
            <w:tcW w:w="626"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80</w:t>
            </w:r>
          </w:p>
        </w:tc>
        <w:tc>
          <w:tcPr>
            <w:tcW w:w="627"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81,1</w:t>
            </w:r>
          </w:p>
        </w:tc>
        <w:tc>
          <w:tcPr>
            <w:tcW w:w="621" w:type="pct"/>
            <w:vAlign w:val="center"/>
          </w:tcPr>
          <w:p w:rsidR="009C59C4" w:rsidRPr="007923F6" w:rsidRDefault="009C59C4" w:rsidP="00E449E9">
            <w:pPr>
              <w:jc w:val="right"/>
              <w:cnfStyle w:val="000000000000" w:firstRow="0" w:lastRow="0" w:firstColumn="0" w:lastColumn="0" w:oddVBand="0" w:evenVBand="0" w:oddHBand="0" w:evenHBand="0" w:firstRowFirstColumn="0" w:firstRowLastColumn="0" w:lastRowFirstColumn="0" w:lastRowLastColumn="0"/>
              <w:rPr>
                <w:sz w:val="20"/>
              </w:rPr>
            </w:pPr>
            <w:r w:rsidRPr="007923F6">
              <w:rPr>
                <w:sz w:val="20"/>
              </w:rPr>
              <w:t>82,9</w:t>
            </w:r>
          </w:p>
        </w:tc>
      </w:tr>
    </w:tbl>
    <w:p w:rsidR="00261EFB" w:rsidRPr="007923F6" w:rsidRDefault="00261EFB" w:rsidP="00261EFB">
      <w:pPr>
        <w:spacing w:line="360" w:lineRule="auto"/>
        <w:ind w:firstLine="708"/>
        <w:jc w:val="both"/>
        <w:rPr>
          <w:bCs/>
        </w:rPr>
      </w:pPr>
    </w:p>
    <w:p w:rsidR="002A76FA" w:rsidRPr="007923F6" w:rsidRDefault="002A76FA" w:rsidP="00A82282">
      <w:pPr>
        <w:spacing w:line="276" w:lineRule="auto"/>
        <w:ind w:firstLine="680"/>
        <w:jc w:val="both"/>
      </w:pPr>
    </w:p>
    <w:p w:rsidR="002A76FA" w:rsidRPr="007923F6" w:rsidRDefault="002A76FA" w:rsidP="002A76FA">
      <w:pPr>
        <w:pStyle w:val="ResimYazs"/>
      </w:pPr>
      <w:bookmarkStart w:id="145" w:name="_Toc2754552"/>
      <w:r w:rsidRPr="007923F6">
        <w:t xml:space="preserve">Tablo </w:t>
      </w:r>
      <w:r w:rsidR="008E4D9D" w:rsidRPr="007923F6">
        <w:rPr>
          <w:noProof/>
        </w:rPr>
        <w:fldChar w:fldCharType="begin"/>
      </w:r>
      <w:r w:rsidR="008E4D9D" w:rsidRPr="007923F6">
        <w:rPr>
          <w:noProof/>
        </w:rPr>
        <w:instrText xml:space="preserve"> SEQ Tablo \* ARABIC </w:instrText>
      </w:r>
      <w:r w:rsidR="008E4D9D" w:rsidRPr="007923F6">
        <w:rPr>
          <w:noProof/>
        </w:rPr>
        <w:fldChar w:fldCharType="separate"/>
      </w:r>
      <w:r w:rsidR="007F42C4">
        <w:rPr>
          <w:noProof/>
        </w:rPr>
        <w:t>67</w:t>
      </w:r>
      <w:r w:rsidR="008E4D9D" w:rsidRPr="007923F6">
        <w:rPr>
          <w:noProof/>
        </w:rPr>
        <w:fldChar w:fldCharType="end"/>
      </w:r>
      <w:r w:rsidRPr="007923F6">
        <w:t xml:space="preserve">: </w:t>
      </w:r>
      <w:r w:rsidR="003347D8" w:rsidRPr="007923F6">
        <w:t>Sağlık Araştırma ve Uygulama Merkezi Bölümleri</w:t>
      </w:r>
      <w:bookmarkEnd w:id="145"/>
    </w:p>
    <w:tbl>
      <w:tblPr>
        <w:tblStyle w:val="KlavuzTablo1Ak-Vurgu1"/>
        <w:tblW w:w="5000" w:type="pct"/>
        <w:tblLook w:val="0060" w:firstRow="1" w:lastRow="1" w:firstColumn="0" w:lastColumn="0" w:noHBand="0" w:noVBand="0"/>
      </w:tblPr>
      <w:tblGrid>
        <w:gridCol w:w="2808"/>
        <w:gridCol w:w="387"/>
        <w:gridCol w:w="2820"/>
        <w:gridCol w:w="315"/>
        <w:gridCol w:w="2843"/>
        <w:gridCol w:w="315"/>
      </w:tblGrid>
      <w:tr w:rsidR="002A76FA" w:rsidRPr="007923F6" w:rsidTr="006C0B3C">
        <w:trPr>
          <w:cnfStyle w:val="100000000000" w:firstRow="1" w:lastRow="0" w:firstColumn="0" w:lastColumn="0" w:oddVBand="0" w:evenVBand="0" w:oddHBand="0" w:evenHBand="0" w:firstRowFirstColumn="0" w:firstRowLastColumn="0" w:lastRowFirstColumn="0" w:lastRowLastColumn="0"/>
          <w:trHeight w:val="532"/>
        </w:trPr>
        <w:tc>
          <w:tcPr>
            <w:tcW w:w="1480" w:type="pct"/>
            <w:vAlign w:val="center"/>
            <w:hideMark/>
          </w:tcPr>
          <w:p w:rsidR="002A76FA" w:rsidRPr="007923F6" w:rsidRDefault="002A76FA" w:rsidP="002A76FA">
            <w:pPr>
              <w:rPr>
                <w:color w:val="000000"/>
                <w:sz w:val="24"/>
                <w:szCs w:val="24"/>
              </w:rPr>
            </w:pPr>
            <w:r w:rsidRPr="007923F6">
              <w:rPr>
                <w:color w:val="000000"/>
                <w:sz w:val="24"/>
                <w:szCs w:val="24"/>
              </w:rPr>
              <w:t>Cerrahi Tıp Bilimleri</w:t>
            </w:r>
          </w:p>
        </w:tc>
        <w:tc>
          <w:tcPr>
            <w:tcW w:w="204" w:type="pct"/>
            <w:vMerge w:val="restart"/>
            <w:vAlign w:val="center"/>
          </w:tcPr>
          <w:p w:rsidR="002A76FA" w:rsidRPr="007923F6" w:rsidRDefault="002A76FA" w:rsidP="002A76FA">
            <w:pPr>
              <w:rPr>
                <w:color w:val="000000"/>
                <w:sz w:val="24"/>
                <w:szCs w:val="24"/>
              </w:rPr>
            </w:pPr>
          </w:p>
          <w:p w:rsidR="002A76FA" w:rsidRPr="007923F6" w:rsidRDefault="002A76FA" w:rsidP="002A76FA">
            <w:pPr>
              <w:rPr>
                <w:color w:val="000000"/>
                <w:sz w:val="24"/>
                <w:szCs w:val="24"/>
              </w:rPr>
            </w:pPr>
          </w:p>
        </w:tc>
        <w:tc>
          <w:tcPr>
            <w:tcW w:w="1486" w:type="pct"/>
            <w:vAlign w:val="center"/>
            <w:hideMark/>
          </w:tcPr>
          <w:p w:rsidR="002A76FA" w:rsidRPr="007923F6" w:rsidRDefault="002A76FA" w:rsidP="002A76FA">
            <w:pPr>
              <w:jc w:val="center"/>
              <w:rPr>
                <w:color w:val="000000"/>
                <w:sz w:val="24"/>
                <w:szCs w:val="24"/>
              </w:rPr>
            </w:pPr>
            <w:r w:rsidRPr="007923F6">
              <w:rPr>
                <w:color w:val="000000"/>
                <w:sz w:val="24"/>
                <w:szCs w:val="24"/>
              </w:rPr>
              <w:t>Dahili Tıp Bilimleri</w:t>
            </w:r>
          </w:p>
        </w:tc>
        <w:tc>
          <w:tcPr>
            <w:tcW w:w="166" w:type="pct"/>
            <w:vMerge w:val="restart"/>
            <w:vAlign w:val="center"/>
          </w:tcPr>
          <w:p w:rsidR="002A76FA" w:rsidRPr="007923F6" w:rsidRDefault="002A76FA" w:rsidP="002A76FA">
            <w:pPr>
              <w:rPr>
                <w:color w:val="000000"/>
                <w:sz w:val="24"/>
                <w:szCs w:val="24"/>
              </w:rPr>
            </w:pPr>
          </w:p>
        </w:tc>
        <w:tc>
          <w:tcPr>
            <w:tcW w:w="1498" w:type="pct"/>
            <w:vAlign w:val="center"/>
            <w:hideMark/>
          </w:tcPr>
          <w:p w:rsidR="002A76FA" w:rsidRPr="007923F6" w:rsidRDefault="002A76FA" w:rsidP="002A76FA">
            <w:pPr>
              <w:jc w:val="center"/>
              <w:rPr>
                <w:color w:val="000000"/>
                <w:sz w:val="24"/>
                <w:szCs w:val="24"/>
              </w:rPr>
            </w:pPr>
            <w:r w:rsidRPr="007923F6">
              <w:rPr>
                <w:color w:val="000000"/>
                <w:sz w:val="24"/>
                <w:szCs w:val="24"/>
              </w:rPr>
              <w:t>Temel Tıp Bilimleri</w:t>
            </w:r>
          </w:p>
        </w:tc>
        <w:tc>
          <w:tcPr>
            <w:tcW w:w="166" w:type="pct"/>
            <w:vMerge w:val="restart"/>
          </w:tcPr>
          <w:p w:rsidR="002A76FA" w:rsidRPr="007923F6" w:rsidRDefault="002A76FA" w:rsidP="002A76FA">
            <w:pPr>
              <w:rPr>
                <w:color w:val="000000"/>
                <w:sz w:val="14"/>
                <w:szCs w:val="14"/>
              </w:rPr>
            </w:pPr>
          </w:p>
        </w:tc>
      </w:tr>
      <w:tr w:rsidR="002A76FA" w:rsidRPr="007923F6" w:rsidTr="006C0B3C">
        <w:trPr>
          <w:trHeight w:val="20"/>
        </w:trPr>
        <w:tc>
          <w:tcPr>
            <w:tcW w:w="1480" w:type="pct"/>
            <w:vMerge w:val="restart"/>
          </w:tcPr>
          <w:p w:rsidR="002A76FA" w:rsidRPr="007923F6" w:rsidRDefault="002A76FA" w:rsidP="00D96040">
            <w:pPr>
              <w:numPr>
                <w:ilvl w:val="0"/>
                <w:numId w:val="56"/>
              </w:numPr>
              <w:jc w:val="both"/>
              <w:rPr>
                <w:color w:val="000000"/>
              </w:rPr>
            </w:pPr>
            <w:r w:rsidRPr="007923F6">
              <w:rPr>
                <w:color w:val="000000"/>
              </w:rPr>
              <w:t>Anes.Rean..AD.</w:t>
            </w:r>
          </w:p>
          <w:p w:rsidR="002A76FA" w:rsidRPr="007923F6" w:rsidRDefault="002A76FA" w:rsidP="00D96040">
            <w:pPr>
              <w:numPr>
                <w:ilvl w:val="1"/>
                <w:numId w:val="56"/>
              </w:numPr>
              <w:jc w:val="both"/>
              <w:rPr>
                <w:color w:val="000000"/>
              </w:rPr>
            </w:pPr>
            <w:r w:rsidRPr="007923F6">
              <w:rPr>
                <w:i/>
                <w:color w:val="000000"/>
              </w:rPr>
              <w:t>Yoğun Bakım .BD.</w:t>
            </w:r>
          </w:p>
          <w:p w:rsidR="002A76FA" w:rsidRPr="007923F6" w:rsidRDefault="002A76FA" w:rsidP="00D96040">
            <w:pPr>
              <w:numPr>
                <w:ilvl w:val="1"/>
                <w:numId w:val="56"/>
              </w:numPr>
              <w:jc w:val="both"/>
              <w:rPr>
                <w:i/>
                <w:color w:val="000000"/>
              </w:rPr>
            </w:pPr>
            <w:r w:rsidRPr="007923F6">
              <w:rPr>
                <w:i/>
                <w:color w:val="000000"/>
              </w:rPr>
              <w:t>Algoloji BD</w:t>
            </w:r>
          </w:p>
          <w:p w:rsidR="002A76FA" w:rsidRPr="007923F6" w:rsidRDefault="002A76FA" w:rsidP="00D96040">
            <w:pPr>
              <w:numPr>
                <w:ilvl w:val="0"/>
                <w:numId w:val="56"/>
              </w:numPr>
              <w:jc w:val="both"/>
              <w:rPr>
                <w:color w:val="000000"/>
              </w:rPr>
            </w:pPr>
            <w:r w:rsidRPr="007923F6">
              <w:rPr>
                <w:color w:val="000000"/>
              </w:rPr>
              <w:t>Çocuk Cer.AD.</w:t>
            </w:r>
          </w:p>
          <w:p w:rsidR="002A76FA" w:rsidRPr="007923F6" w:rsidRDefault="002A76FA" w:rsidP="00D96040">
            <w:pPr>
              <w:numPr>
                <w:ilvl w:val="1"/>
                <w:numId w:val="56"/>
              </w:numPr>
              <w:jc w:val="both"/>
              <w:rPr>
                <w:color w:val="000000"/>
              </w:rPr>
            </w:pPr>
            <w:r w:rsidRPr="007923F6">
              <w:rPr>
                <w:i/>
                <w:color w:val="000000"/>
              </w:rPr>
              <w:t>Çoc.Ürolojisi .BD.</w:t>
            </w:r>
          </w:p>
          <w:p w:rsidR="002A76FA" w:rsidRPr="007923F6" w:rsidRDefault="002A76FA" w:rsidP="00D96040">
            <w:pPr>
              <w:numPr>
                <w:ilvl w:val="0"/>
                <w:numId w:val="56"/>
              </w:numPr>
              <w:jc w:val="both"/>
              <w:rPr>
                <w:color w:val="000000"/>
              </w:rPr>
            </w:pPr>
            <w:r w:rsidRPr="007923F6">
              <w:rPr>
                <w:color w:val="000000"/>
              </w:rPr>
              <w:t>Genel Cer. AD.</w:t>
            </w:r>
          </w:p>
          <w:p w:rsidR="002A76FA" w:rsidRPr="007923F6" w:rsidRDefault="002A76FA" w:rsidP="00D96040">
            <w:pPr>
              <w:numPr>
                <w:ilvl w:val="0"/>
                <w:numId w:val="56"/>
              </w:numPr>
              <w:jc w:val="both"/>
              <w:rPr>
                <w:color w:val="000000"/>
              </w:rPr>
            </w:pPr>
            <w:r w:rsidRPr="007923F6">
              <w:rPr>
                <w:color w:val="000000"/>
              </w:rPr>
              <w:t>Göğüs Cer.AD.</w:t>
            </w:r>
          </w:p>
          <w:p w:rsidR="002A76FA" w:rsidRPr="007923F6" w:rsidRDefault="002A76FA" w:rsidP="00D96040">
            <w:pPr>
              <w:numPr>
                <w:ilvl w:val="0"/>
                <w:numId w:val="56"/>
              </w:numPr>
              <w:jc w:val="both"/>
              <w:rPr>
                <w:color w:val="000000"/>
              </w:rPr>
            </w:pPr>
            <w:r w:rsidRPr="007923F6">
              <w:rPr>
                <w:color w:val="000000"/>
              </w:rPr>
              <w:t>Göz Hst.AD.</w:t>
            </w:r>
          </w:p>
          <w:p w:rsidR="002A76FA" w:rsidRPr="007923F6" w:rsidRDefault="002A76FA" w:rsidP="00D96040">
            <w:pPr>
              <w:numPr>
                <w:ilvl w:val="0"/>
                <w:numId w:val="56"/>
              </w:numPr>
              <w:jc w:val="both"/>
              <w:rPr>
                <w:color w:val="000000"/>
              </w:rPr>
            </w:pPr>
            <w:r w:rsidRPr="007923F6">
              <w:rPr>
                <w:color w:val="000000"/>
              </w:rPr>
              <w:t>Kadın Hst.ve Doğ. AD</w:t>
            </w:r>
          </w:p>
          <w:p w:rsidR="002A76FA" w:rsidRPr="007923F6" w:rsidRDefault="002A76FA" w:rsidP="00D96040">
            <w:pPr>
              <w:numPr>
                <w:ilvl w:val="0"/>
                <w:numId w:val="56"/>
              </w:numPr>
              <w:jc w:val="both"/>
              <w:rPr>
                <w:color w:val="000000"/>
              </w:rPr>
            </w:pPr>
            <w:r w:rsidRPr="007923F6">
              <w:rPr>
                <w:color w:val="000000"/>
              </w:rPr>
              <w:t>Klp.Dmr.Cer.AD</w:t>
            </w:r>
          </w:p>
          <w:p w:rsidR="002A76FA" w:rsidRPr="007923F6" w:rsidRDefault="002A76FA" w:rsidP="00D96040">
            <w:pPr>
              <w:numPr>
                <w:ilvl w:val="0"/>
                <w:numId w:val="56"/>
              </w:numPr>
              <w:jc w:val="both"/>
              <w:rPr>
                <w:color w:val="000000"/>
              </w:rPr>
            </w:pPr>
            <w:r w:rsidRPr="007923F6">
              <w:rPr>
                <w:color w:val="000000"/>
              </w:rPr>
              <w:t>KBB.Hst.AD.</w:t>
            </w:r>
          </w:p>
          <w:p w:rsidR="002A76FA" w:rsidRPr="007923F6" w:rsidRDefault="002A76FA" w:rsidP="00D96040">
            <w:pPr>
              <w:numPr>
                <w:ilvl w:val="0"/>
                <w:numId w:val="56"/>
              </w:numPr>
              <w:jc w:val="both"/>
              <w:rPr>
                <w:color w:val="000000"/>
              </w:rPr>
            </w:pPr>
            <w:r w:rsidRPr="007923F6">
              <w:rPr>
                <w:color w:val="000000"/>
              </w:rPr>
              <w:t>Beyin ve Sinir Cer AD.</w:t>
            </w:r>
          </w:p>
          <w:p w:rsidR="002A76FA" w:rsidRPr="007923F6" w:rsidRDefault="002A76FA" w:rsidP="00D96040">
            <w:pPr>
              <w:numPr>
                <w:ilvl w:val="0"/>
                <w:numId w:val="56"/>
              </w:numPr>
              <w:jc w:val="both"/>
              <w:rPr>
                <w:rFonts w:ascii="Arial" w:hAnsi="Arial" w:cs="Arial"/>
                <w:color w:val="000000"/>
              </w:rPr>
            </w:pPr>
            <w:r w:rsidRPr="007923F6">
              <w:rPr>
                <w:color w:val="000000"/>
              </w:rPr>
              <w:t>Ort.ve Trav.AD.</w:t>
            </w:r>
          </w:p>
          <w:p w:rsidR="002A76FA" w:rsidRPr="007923F6" w:rsidRDefault="002A76FA" w:rsidP="00D96040">
            <w:pPr>
              <w:numPr>
                <w:ilvl w:val="1"/>
                <w:numId w:val="56"/>
              </w:numPr>
              <w:jc w:val="both"/>
              <w:rPr>
                <w:i/>
                <w:color w:val="000000"/>
              </w:rPr>
            </w:pPr>
            <w:r w:rsidRPr="007923F6">
              <w:rPr>
                <w:i/>
                <w:color w:val="000000"/>
              </w:rPr>
              <w:t>El Cerrahisi BD</w:t>
            </w:r>
          </w:p>
          <w:p w:rsidR="002A76FA" w:rsidRPr="007923F6" w:rsidRDefault="002A76FA" w:rsidP="00D96040">
            <w:pPr>
              <w:numPr>
                <w:ilvl w:val="0"/>
                <w:numId w:val="56"/>
              </w:numPr>
              <w:jc w:val="both"/>
              <w:rPr>
                <w:color w:val="000000"/>
              </w:rPr>
            </w:pPr>
            <w:r w:rsidRPr="007923F6">
              <w:rPr>
                <w:color w:val="000000"/>
              </w:rPr>
              <w:t>Tıbbi Patoloji AD</w:t>
            </w:r>
          </w:p>
          <w:p w:rsidR="002A76FA" w:rsidRPr="007923F6" w:rsidRDefault="002A76FA" w:rsidP="00D96040">
            <w:pPr>
              <w:numPr>
                <w:ilvl w:val="0"/>
                <w:numId w:val="56"/>
              </w:numPr>
              <w:jc w:val="both"/>
              <w:rPr>
                <w:color w:val="000000"/>
              </w:rPr>
            </w:pPr>
            <w:r w:rsidRPr="007923F6">
              <w:rPr>
                <w:color w:val="000000"/>
              </w:rPr>
              <w:t>Pls.Rek.ve Est.Cer.AD.</w:t>
            </w:r>
          </w:p>
          <w:p w:rsidR="002A76FA" w:rsidRPr="007923F6" w:rsidRDefault="002A76FA" w:rsidP="00D96040">
            <w:pPr>
              <w:numPr>
                <w:ilvl w:val="1"/>
                <w:numId w:val="56"/>
              </w:numPr>
              <w:jc w:val="both"/>
              <w:rPr>
                <w:i/>
                <w:color w:val="000000"/>
              </w:rPr>
            </w:pPr>
            <w:r w:rsidRPr="007923F6">
              <w:rPr>
                <w:i/>
                <w:color w:val="000000"/>
              </w:rPr>
              <w:t>El Cerrahisi .BD</w:t>
            </w:r>
          </w:p>
          <w:p w:rsidR="002A76FA" w:rsidRPr="007923F6" w:rsidRDefault="002A76FA" w:rsidP="00D96040">
            <w:pPr>
              <w:numPr>
                <w:ilvl w:val="0"/>
                <w:numId w:val="56"/>
              </w:numPr>
              <w:jc w:val="both"/>
              <w:rPr>
                <w:color w:val="000000"/>
              </w:rPr>
            </w:pPr>
            <w:r w:rsidRPr="007923F6">
              <w:rPr>
                <w:color w:val="000000"/>
              </w:rPr>
              <w:t>Üroloji AD.</w:t>
            </w:r>
          </w:p>
          <w:p w:rsidR="002A76FA" w:rsidRPr="007923F6" w:rsidRDefault="002A76FA" w:rsidP="002A76FA">
            <w:pPr>
              <w:jc w:val="both"/>
              <w:rPr>
                <w:i/>
                <w:color w:val="000000"/>
                <w:sz w:val="18"/>
                <w:szCs w:val="18"/>
              </w:rPr>
            </w:pPr>
          </w:p>
        </w:tc>
        <w:tc>
          <w:tcPr>
            <w:tcW w:w="204" w:type="pct"/>
            <w:vMerge/>
            <w:hideMark/>
          </w:tcPr>
          <w:p w:rsidR="002A76FA" w:rsidRPr="007923F6" w:rsidRDefault="002A76FA" w:rsidP="002A76FA">
            <w:pPr>
              <w:rPr>
                <w:color w:val="000000"/>
              </w:rPr>
            </w:pPr>
          </w:p>
        </w:tc>
        <w:tc>
          <w:tcPr>
            <w:tcW w:w="1486" w:type="pct"/>
            <w:vMerge w:val="restart"/>
            <w:hideMark/>
          </w:tcPr>
          <w:p w:rsidR="002A76FA" w:rsidRPr="007923F6" w:rsidRDefault="002A76FA" w:rsidP="00D96040">
            <w:pPr>
              <w:numPr>
                <w:ilvl w:val="0"/>
                <w:numId w:val="57"/>
              </w:numPr>
              <w:jc w:val="both"/>
              <w:rPr>
                <w:color w:val="000000"/>
              </w:rPr>
            </w:pPr>
            <w:r w:rsidRPr="007923F6">
              <w:rPr>
                <w:color w:val="000000"/>
              </w:rPr>
              <w:t>Acil Tıp AD.</w:t>
            </w:r>
          </w:p>
          <w:p w:rsidR="002A76FA" w:rsidRPr="007923F6" w:rsidRDefault="002A76FA" w:rsidP="00D96040">
            <w:pPr>
              <w:numPr>
                <w:ilvl w:val="0"/>
                <w:numId w:val="57"/>
              </w:numPr>
              <w:jc w:val="both"/>
              <w:rPr>
                <w:color w:val="000000"/>
              </w:rPr>
            </w:pPr>
            <w:r w:rsidRPr="007923F6">
              <w:rPr>
                <w:color w:val="000000"/>
              </w:rPr>
              <w:t>Adli Tıp AD.</w:t>
            </w:r>
          </w:p>
          <w:p w:rsidR="002A76FA" w:rsidRPr="007923F6" w:rsidRDefault="002A76FA" w:rsidP="00D96040">
            <w:pPr>
              <w:numPr>
                <w:ilvl w:val="0"/>
                <w:numId w:val="57"/>
              </w:numPr>
              <w:jc w:val="both"/>
              <w:rPr>
                <w:color w:val="000000"/>
              </w:rPr>
            </w:pPr>
            <w:r w:rsidRPr="007923F6">
              <w:rPr>
                <w:color w:val="000000"/>
              </w:rPr>
              <w:t>Aile Hek.AD.</w:t>
            </w:r>
          </w:p>
          <w:p w:rsidR="002A76FA" w:rsidRPr="007923F6" w:rsidRDefault="002A76FA" w:rsidP="00D96040">
            <w:pPr>
              <w:numPr>
                <w:ilvl w:val="0"/>
                <w:numId w:val="57"/>
              </w:numPr>
              <w:jc w:val="both"/>
              <w:rPr>
                <w:color w:val="000000"/>
              </w:rPr>
            </w:pPr>
            <w:r w:rsidRPr="007923F6">
              <w:rPr>
                <w:color w:val="000000"/>
              </w:rPr>
              <w:t>Çoc.ve Ergen Ruh Sağ ve. Hs.AD</w:t>
            </w:r>
          </w:p>
          <w:p w:rsidR="002A76FA" w:rsidRPr="007923F6" w:rsidRDefault="002A76FA" w:rsidP="00D96040">
            <w:pPr>
              <w:numPr>
                <w:ilvl w:val="0"/>
                <w:numId w:val="57"/>
              </w:numPr>
              <w:jc w:val="both"/>
              <w:rPr>
                <w:color w:val="000000"/>
              </w:rPr>
            </w:pPr>
            <w:r w:rsidRPr="007923F6">
              <w:rPr>
                <w:color w:val="000000"/>
              </w:rPr>
              <w:t>Çoc.Sağ.Hst.AD.</w:t>
            </w:r>
          </w:p>
          <w:p w:rsidR="002A76FA" w:rsidRPr="007923F6" w:rsidRDefault="002A76FA" w:rsidP="00D96040">
            <w:pPr>
              <w:numPr>
                <w:ilvl w:val="1"/>
                <w:numId w:val="57"/>
              </w:numPr>
              <w:jc w:val="both"/>
              <w:rPr>
                <w:i/>
                <w:color w:val="000000"/>
              </w:rPr>
            </w:pPr>
            <w:r w:rsidRPr="007923F6">
              <w:rPr>
                <w:i/>
                <w:color w:val="000000"/>
              </w:rPr>
              <w:t>Çoc.End.BD.</w:t>
            </w:r>
          </w:p>
          <w:p w:rsidR="002A76FA" w:rsidRPr="007923F6" w:rsidRDefault="002A76FA" w:rsidP="00D96040">
            <w:pPr>
              <w:numPr>
                <w:ilvl w:val="1"/>
                <w:numId w:val="57"/>
              </w:numPr>
              <w:jc w:val="both"/>
              <w:rPr>
                <w:i/>
                <w:color w:val="000000"/>
              </w:rPr>
            </w:pPr>
            <w:r w:rsidRPr="007923F6">
              <w:rPr>
                <w:i/>
                <w:color w:val="000000"/>
              </w:rPr>
              <w:t>Çoc.Hem.BD.</w:t>
            </w:r>
          </w:p>
          <w:p w:rsidR="002A76FA" w:rsidRPr="007923F6" w:rsidRDefault="002A76FA" w:rsidP="00D96040">
            <w:pPr>
              <w:numPr>
                <w:ilvl w:val="1"/>
                <w:numId w:val="57"/>
              </w:numPr>
              <w:jc w:val="both"/>
              <w:rPr>
                <w:i/>
                <w:color w:val="000000"/>
              </w:rPr>
            </w:pPr>
            <w:r w:rsidRPr="007923F6">
              <w:rPr>
                <w:i/>
                <w:color w:val="000000"/>
              </w:rPr>
              <w:t>Neonatoloji BD.</w:t>
            </w:r>
          </w:p>
          <w:p w:rsidR="002A76FA" w:rsidRPr="007923F6" w:rsidRDefault="002A76FA" w:rsidP="00D96040">
            <w:pPr>
              <w:numPr>
                <w:ilvl w:val="1"/>
                <w:numId w:val="57"/>
              </w:numPr>
              <w:jc w:val="both"/>
              <w:rPr>
                <w:color w:val="000000"/>
              </w:rPr>
            </w:pPr>
            <w:r w:rsidRPr="007923F6">
              <w:rPr>
                <w:i/>
                <w:color w:val="000000"/>
              </w:rPr>
              <w:t>Çoc.Nefrol.BD</w:t>
            </w:r>
          </w:p>
          <w:p w:rsidR="002A76FA" w:rsidRPr="007923F6" w:rsidRDefault="002A76FA" w:rsidP="00D96040">
            <w:pPr>
              <w:numPr>
                <w:ilvl w:val="1"/>
                <w:numId w:val="57"/>
              </w:numPr>
              <w:jc w:val="both"/>
              <w:rPr>
                <w:color w:val="000000"/>
              </w:rPr>
            </w:pPr>
            <w:r w:rsidRPr="007923F6">
              <w:rPr>
                <w:i/>
                <w:color w:val="000000"/>
              </w:rPr>
              <w:t>Çoc.Kardi BD</w:t>
            </w:r>
          </w:p>
          <w:p w:rsidR="002A76FA" w:rsidRPr="007923F6" w:rsidRDefault="002A76FA" w:rsidP="00D96040">
            <w:pPr>
              <w:numPr>
                <w:ilvl w:val="1"/>
                <w:numId w:val="57"/>
              </w:numPr>
              <w:jc w:val="both"/>
              <w:rPr>
                <w:color w:val="000000"/>
              </w:rPr>
            </w:pPr>
            <w:r w:rsidRPr="007923F6">
              <w:rPr>
                <w:i/>
                <w:color w:val="000000"/>
              </w:rPr>
              <w:t>Çoc.Alerji.BD</w:t>
            </w:r>
          </w:p>
          <w:p w:rsidR="002A76FA" w:rsidRPr="007923F6" w:rsidRDefault="002A76FA" w:rsidP="00D96040">
            <w:pPr>
              <w:numPr>
                <w:ilvl w:val="1"/>
                <w:numId w:val="57"/>
              </w:numPr>
              <w:jc w:val="both"/>
              <w:rPr>
                <w:color w:val="000000"/>
              </w:rPr>
            </w:pPr>
            <w:r w:rsidRPr="007923F6">
              <w:rPr>
                <w:i/>
                <w:color w:val="000000"/>
              </w:rPr>
              <w:t>Çoc.Romat.BD</w:t>
            </w:r>
          </w:p>
          <w:p w:rsidR="002A76FA" w:rsidRPr="007923F6" w:rsidRDefault="002A76FA" w:rsidP="00D96040">
            <w:pPr>
              <w:numPr>
                <w:ilvl w:val="1"/>
                <w:numId w:val="57"/>
              </w:numPr>
              <w:jc w:val="both"/>
              <w:rPr>
                <w:color w:val="000000"/>
              </w:rPr>
            </w:pPr>
            <w:r w:rsidRPr="007923F6">
              <w:rPr>
                <w:i/>
                <w:color w:val="000000"/>
              </w:rPr>
              <w:t>Çoc.Nörolo.BD</w:t>
            </w:r>
          </w:p>
          <w:p w:rsidR="002A76FA" w:rsidRPr="007923F6" w:rsidRDefault="002A76FA" w:rsidP="00D96040">
            <w:pPr>
              <w:numPr>
                <w:ilvl w:val="1"/>
                <w:numId w:val="57"/>
              </w:numPr>
              <w:jc w:val="both"/>
              <w:rPr>
                <w:color w:val="000000"/>
              </w:rPr>
            </w:pPr>
            <w:r w:rsidRPr="007923F6">
              <w:rPr>
                <w:i/>
                <w:color w:val="000000"/>
              </w:rPr>
              <w:t>Çoc.Gastro.BD</w:t>
            </w:r>
          </w:p>
          <w:p w:rsidR="002A76FA" w:rsidRPr="007923F6" w:rsidRDefault="002A76FA" w:rsidP="00D96040">
            <w:pPr>
              <w:numPr>
                <w:ilvl w:val="0"/>
                <w:numId w:val="56"/>
              </w:numPr>
              <w:jc w:val="both"/>
              <w:rPr>
                <w:color w:val="000000"/>
                <w:lang w:val="de-DE"/>
              </w:rPr>
            </w:pPr>
            <w:r w:rsidRPr="007923F6">
              <w:rPr>
                <w:color w:val="000000"/>
                <w:lang w:val="de-DE"/>
              </w:rPr>
              <w:t>Deri ve Züh.Hst. AD.</w:t>
            </w:r>
          </w:p>
          <w:p w:rsidR="002A76FA" w:rsidRPr="007923F6" w:rsidRDefault="002A76FA" w:rsidP="00D96040">
            <w:pPr>
              <w:numPr>
                <w:ilvl w:val="0"/>
                <w:numId w:val="56"/>
              </w:numPr>
              <w:jc w:val="both"/>
              <w:rPr>
                <w:color w:val="000000"/>
              </w:rPr>
            </w:pPr>
            <w:r w:rsidRPr="007923F6">
              <w:rPr>
                <w:color w:val="000000"/>
              </w:rPr>
              <w:t>Enf.Hst.AD.</w:t>
            </w:r>
          </w:p>
          <w:p w:rsidR="002A76FA" w:rsidRPr="007923F6" w:rsidRDefault="002A76FA" w:rsidP="00D96040">
            <w:pPr>
              <w:numPr>
                <w:ilvl w:val="0"/>
                <w:numId w:val="56"/>
              </w:numPr>
              <w:jc w:val="both"/>
              <w:rPr>
                <w:color w:val="000000"/>
              </w:rPr>
            </w:pPr>
            <w:r w:rsidRPr="007923F6">
              <w:rPr>
                <w:color w:val="000000"/>
              </w:rPr>
              <w:t>Tıbbi Farmakoloji AD.</w:t>
            </w:r>
          </w:p>
          <w:p w:rsidR="002A76FA" w:rsidRPr="007923F6" w:rsidRDefault="002A76FA" w:rsidP="00D96040">
            <w:pPr>
              <w:numPr>
                <w:ilvl w:val="0"/>
                <w:numId w:val="60"/>
              </w:numPr>
              <w:jc w:val="both"/>
              <w:rPr>
                <w:i/>
                <w:color w:val="000000"/>
              </w:rPr>
            </w:pPr>
            <w:r w:rsidRPr="007923F6">
              <w:rPr>
                <w:i/>
                <w:color w:val="000000"/>
              </w:rPr>
              <w:t>Toksikoloji BD</w:t>
            </w:r>
          </w:p>
          <w:p w:rsidR="002A76FA" w:rsidRPr="007923F6" w:rsidRDefault="002A76FA" w:rsidP="00D96040">
            <w:pPr>
              <w:numPr>
                <w:ilvl w:val="0"/>
                <w:numId w:val="56"/>
              </w:numPr>
              <w:jc w:val="both"/>
              <w:rPr>
                <w:color w:val="000000"/>
                <w:lang w:val="es-ES"/>
              </w:rPr>
            </w:pPr>
            <w:r w:rsidRPr="007923F6">
              <w:rPr>
                <w:color w:val="000000"/>
                <w:lang w:val="es-ES"/>
              </w:rPr>
              <w:t>Fiz.Tıpve Reh.AD.</w:t>
            </w:r>
          </w:p>
          <w:p w:rsidR="002A76FA" w:rsidRPr="007923F6" w:rsidRDefault="002A76FA" w:rsidP="00D96040">
            <w:pPr>
              <w:numPr>
                <w:ilvl w:val="1"/>
                <w:numId w:val="56"/>
              </w:numPr>
              <w:jc w:val="both"/>
              <w:rPr>
                <w:i/>
                <w:color w:val="000000"/>
              </w:rPr>
            </w:pPr>
            <w:r w:rsidRPr="007923F6">
              <w:rPr>
                <w:i/>
                <w:color w:val="000000"/>
              </w:rPr>
              <w:t>Algoloji BD</w:t>
            </w:r>
          </w:p>
          <w:p w:rsidR="002A76FA" w:rsidRPr="007923F6" w:rsidRDefault="002A76FA" w:rsidP="00D96040">
            <w:pPr>
              <w:numPr>
                <w:ilvl w:val="0"/>
                <w:numId w:val="56"/>
              </w:numPr>
              <w:jc w:val="both"/>
              <w:rPr>
                <w:color w:val="000000"/>
              </w:rPr>
            </w:pPr>
            <w:r w:rsidRPr="007923F6">
              <w:rPr>
                <w:color w:val="000000"/>
              </w:rPr>
              <w:t>Göğüs Hst. AD.</w:t>
            </w:r>
          </w:p>
          <w:p w:rsidR="002A76FA" w:rsidRPr="007923F6" w:rsidRDefault="002A76FA" w:rsidP="00D96040">
            <w:pPr>
              <w:numPr>
                <w:ilvl w:val="0"/>
                <w:numId w:val="56"/>
              </w:numPr>
              <w:jc w:val="both"/>
              <w:rPr>
                <w:color w:val="000000"/>
              </w:rPr>
            </w:pPr>
            <w:r w:rsidRPr="007923F6">
              <w:rPr>
                <w:color w:val="000000"/>
              </w:rPr>
              <w:t>Halk.Sağ. AD.</w:t>
            </w:r>
          </w:p>
          <w:p w:rsidR="002A76FA" w:rsidRPr="007923F6" w:rsidRDefault="002A76FA" w:rsidP="00D96040">
            <w:pPr>
              <w:numPr>
                <w:ilvl w:val="0"/>
                <w:numId w:val="56"/>
              </w:numPr>
              <w:jc w:val="both"/>
              <w:rPr>
                <w:color w:val="000000"/>
              </w:rPr>
            </w:pPr>
            <w:r w:rsidRPr="007923F6">
              <w:rPr>
                <w:color w:val="000000"/>
              </w:rPr>
              <w:t>İç Hst AD.</w:t>
            </w:r>
          </w:p>
          <w:p w:rsidR="002A76FA" w:rsidRPr="007923F6" w:rsidRDefault="002A76FA" w:rsidP="00D96040">
            <w:pPr>
              <w:numPr>
                <w:ilvl w:val="1"/>
                <w:numId w:val="58"/>
              </w:numPr>
              <w:jc w:val="both"/>
              <w:rPr>
                <w:i/>
                <w:color w:val="000000"/>
              </w:rPr>
            </w:pPr>
            <w:r w:rsidRPr="007923F6">
              <w:rPr>
                <w:i/>
                <w:color w:val="000000"/>
              </w:rPr>
              <w:t>End.Met.Hst.BD</w:t>
            </w:r>
          </w:p>
          <w:p w:rsidR="002A76FA" w:rsidRPr="007923F6" w:rsidRDefault="002A76FA" w:rsidP="00D96040">
            <w:pPr>
              <w:numPr>
                <w:ilvl w:val="1"/>
                <w:numId w:val="58"/>
              </w:numPr>
              <w:jc w:val="both"/>
              <w:rPr>
                <w:i/>
                <w:color w:val="000000"/>
              </w:rPr>
            </w:pPr>
            <w:r w:rsidRPr="007923F6">
              <w:rPr>
                <w:i/>
                <w:color w:val="000000"/>
              </w:rPr>
              <w:t>Gastro. BD.</w:t>
            </w:r>
          </w:p>
          <w:p w:rsidR="002A76FA" w:rsidRPr="007923F6" w:rsidRDefault="002A76FA" w:rsidP="00D96040">
            <w:pPr>
              <w:numPr>
                <w:ilvl w:val="1"/>
                <w:numId w:val="58"/>
              </w:numPr>
              <w:jc w:val="both"/>
              <w:rPr>
                <w:i/>
                <w:color w:val="000000"/>
              </w:rPr>
            </w:pPr>
            <w:r w:rsidRPr="007923F6">
              <w:rPr>
                <w:i/>
                <w:color w:val="000000"/>
              </w:rPr>
              <w:t>Hematoloji BD.</w:t>
            </w:r>
          </w:p>
          <w:p w:rsidR="002A76FA" w:rsidRPr="007923F6" w:rsidRDefault="002A76FA" w:rsidP="00D96040">
            <w:pPr>
              <w:numPr>
                <w:ilvl w:val="1"/>
                <w:numId w:val="58"/>
              </w:numPr>
              <w:jc w:val="both"/>
              <w:rPr>
                <w:i/>
                <w:color w:val="000000"/>
              </w:rPr>
            </w:pPr>
            <w:r w:rsidRPr="007923F6">
              <w:rPr>
                <w:i/>
                <w:color w:val="000000"/>
              </w:rPr>
              <w:t>Nefroloji BD.</w:t>
            </w:r>
          </w:p>
          <w:p w:rsidR="002A76FA" w:rsidRPr="007923F6" w:rsidRDefault="002A76FA" w:rsidP="00D96040">
            <w:pPr>
              <w:numPr>
                <w:ilvl w:val="1"/>
                <w:numId w:val="58"/>
              </w:numPr>
              <w:jc w:val="both"/>
              <w:rPr>
                <w:i/>
                <w:color w:val="000000"/>
              </w:rPr>
            </w:pPr>
            <w:r w:rsidRPr="007923F6">
              <w:rPr>
                <w:i/>
                <w:color w:val="000000"/>
              </w:rPr>
              <w:t>Romatoloji BD.</w:t>
            </w:r>
          </w:p>
          <w:p w:rsidR="002A76FA" w:rsidRPr="007923F6" w:rsidRDefault="002A76FA" w:rsidP="00D96040">
            <w:pPr>
              <w:numPr>
                <w:ilvl w:val="1"/>
                <w:numId w:val="58"/>
              </w:numPr>
              <w:jc w:val="both"/>
              <w:rPr>
                <w:color w:val="000000"/>
              </w:rPr>
            </w:pPr>
            <w:r w:rsidRPr="007923F6">
              <w:rPr>
                <w:i/>
                <w:color w:val="000000"/>
              </w:rPr>
              <w:t>Tıbbi Onk. BD</w:t>
            </w:r>
            <w:r w:rsidRPr="007923F6">
              <w:rPr>
                <w:color w:val="000000"/>
              </w:rPr>
              <w:t>.</w:t>
            </w:r>
          </w:p>
          <w:p w:rsidR="002A76FA" w:rsidRPr="007923F6" w:rsidRDefault="002A76FA" w:rsidP="00D96040">
            <w:pPr>
              <w:numPr>
                <w:ilvl w:val="1"/>
                <w:numId w:val="58"/>
              </w:numPr>
              <w:jc w:val="both"/>
              <w:rPr>
                <w:i/>
                <w:color w:val="000000"/>
              </w:rPr>
            </w:pPr>
            <w:r w:rsidRPr="007923F6">
              <w:rPr>
                <w:i/>
                <w:color w:val="000000"/>
              </w:rPr>
              <w:t>Yoğun Bakım BD</w:t>
            </w:r>
          </w:p>
          <w:p w:rsidR="002A76FA" w:rsidRPr="007923F6" w:rsidRDefault="002A76FA" w:rsidP="00D96040">
            <w:pPr>
              <w:numPr>
                <w:ilvl w:val="1"/>
                <w:numId w:val="59"/>
              </w:numPr>
              <w:jc w:val="both"/>
              <w:rPr>
                <w:color w:val="000000"/>
              </w:rPr>
            </w:pPr>
            <w:r w:rsidRPr="007923F6">
              <w:rPr>
                <w:color w:val="000000"/>
              </w:rPr>
              <w:t>Kardiyoloji AD.</w:t>
            </w:r>
          </w:p>
          <w:p w:rsidR="002A76FA" w:rsidRPr="007923F6" w:rsidRDefault="002A76FA" w:rsidP="00D96040">
            <w:pPr>
              <w:numPr>
                <w:ilvl w:val="1"/>
                <w:numId w:val="59"/>
              </w:numPr>
              <w:jc w:val="both"/>
              <w:rPr>
                <w:color w:val="000000"/>
              </w:rPr>
            </w:pPr>
            <w:r w:rsidRPr="007923F6">
              <w:rPr>
                <w:color w:val="000000"/>
              </w:rPr>
              <w:lastRenderedPageBreak/>
              <w:t>Nöroloji AD.</w:t>
            </w:r>
          </w:p>
          <w:p w:rsidR="002A76FA" w:rsidRPr="007923F6" w:rsidRDefault="002A76FA" w:rsidP="00D96040">
            <w:pPr>
              <w:numPr>
                <w:ilvl w:val="1"/>
                <w:numId w:val="59"/>
              </w:numPr>
              <w:jc w:val="both"/>
              <w:rPr>
                <w:color w:val="000000"/>
              </w:rPr>
            </w:pPr>
            <w:r w:rsidRPr="007923F6">
              <w:rPr>
                <w:color w:val="000000"/>
              </w:rPr>
              <w:t>Nükleer Tıp AD.</w:t>
            </w:r>
          </w:p>
          <w:p w:rsidR="002A76FA" w:rsidRPr="007923F6" w:rsidRDefault="002A76FA" w:rsidP="00D96040">
            <w:pPr>
              <w:numPr>
                <w:ilvl w:val="1"/>
                <w:numId w:val="59"/>
              </w:numPr>
              <w:jc w:val="both"/>
              <w:rPr>
                <w:color w:val="000000"/>
              </w:rPr>
            </w:pPr>
            <w:r w:rsidRPr="007923F6">
              <w:rPr>
                <w:color w:val="000000"/>
              </w:rPr>
              <w:t>Ruh Sağ ve Hst. AD.</w:t>
            </w:r>
          </w:p>
          <w:p w:rsidR="002A76FA" w:rsidRPr="007923F6" w:rsidRDefault="002A76FA" w:rsidP="00D96040">
            <w:pPr>
              <w:numPr>
                <w:ilvl w:val="1"/>
                <w:numId w:val="59"/>
              </w:numPr>
              <w:jc w:val="both"/>
              <w:rPr>
                <w:color w:val="000000"/>
              </w:rPr>
            </w:pPr>
            <w:r w:rsidRPr="007923F6">
              <w:rPr>
                <w:color w:val="000000"/>
              </w:rPr>
              <w:t>Rad.Onk. AD.</w:t>
            </w:r>
          </w:p>
          <w:p w:rsidR="002A76FA" w:rsidRPr="007923F6" w:rsidRDefault="002A76FA" w:rsidP="00D96040">
            <w:pPr>
              <w:numPr>
                <w:ilvl w:val="1"/>
                <w:numId w:val="59"/>
              </w:numPr>
              <w:jc w:val="both"/>
              <w:rPr>
                <w:color w:val="000000"/>
              </w:rPr>
            </w:pPr>
            <w:r w:rsidRPr="007923F6">
              <w:rPr>
                <w:color w:val="000000"/>
              </w:rPr>
              <w:t>Radyoloji. AD.</w:t>
            </w:r>
          </w:p>
          <w:p w:rsidR="002A76FA" w:rsidRPr="007923F6" w:rsidRDefault="002A76FA" w:rsidP="00D96040">
            <w:pPr>
              <w:numPr>
                <w:ilvl w:val="1"/>
                <w:numId w:val="59"/>
              </w:numPr>
              <w:jc w:val="both"/>
              <w:rPr>
                <w:color w:val="000000"/>
              </w:rPr>
            </w:pPr>
            <w:r w:rsidRPr="007923F6">
              <w:rPr>
                <w:color w:val="000000"/>
              </w:rPr>
              <w:t>Tıb.Genetik AD.</w:t>
            </w:r>
          </w:p>
        </w:tc>
        <w:tc>
          <w:tcPr>
            <w:tcW w:w="166" w:type="pct"/>
            <w:vMerge/>
            <w:hideMark/>
          </w:tcPr>
          <w:p w:rsidR="002A76FA" w:rsidRPr="007923F6" w:rsidRDefault="002A76FA" w:rsidP="002A76FA">
            <w:pPr>
              <w:rPr>
                <w:color w:val="000000"/>
              </w:rPr>
            </w:pPr>
          </w:p>
        </w:tc>
        <w:tc>
          <w:tcPr>
            <w:tcW w:w="1498" w:type="pct"/>
            <w:hideMark/>
          </w:tcPr>
          <w:p w:rsidR="002A76FA" w:rsidRPr="007923F6" w:rsidRDefault="002A76FA" w:rsidP="00D96040">
            <w:pPr>
              <w:numPr>
                <w:ilvl w:val="0"/>
                <w:numId w:val="57"/>
              </w:numPr>
              <w:jc w:val="both"/>
              <w:rPr>
                <w:color w:val="000000"/>
              </w:rPr>
            </w:pPr>
            <w:r w:rsidRPr="007923F6">
              <w:rPr>
                <w:color w:val="000000"/>
              </w:rPr>
              <w:t>Anatomi AD.</w:t>
            </w:r>
          </w:p>
          <w:p w:rsidR="002A76FA" w:rsidRPr="007923F6" w:rsidRDefault="002A76FA" w:rsidP="00D96040">
            <w:pPr>
              <w:numPr>
                <w:ilvl w:val="0"/>
                <w:numId w:val="57"/>
              </w:numPr>
              <w:jc w:val="both"/>
              <w:rPr>
                <w:color w:val="000000"/>
              </w:rPr>
            </w:pPr>
            <w:r w:rsidRPr="007923F6">
              <w:rPr>
                <w:color w:val="000000"/>
              </w:rPr>
              <w:t>Biyofizik AD.</w:t>
            </w:r>
          </w:p>
          <w:p w:rsidR="002A76FA" w:rsidRPr="007923F6" w:rsidRDefault="002A76FA" w:rsidP="00D96040">
            <w:pPr>
              <w:numPr>
                <w:ilvl w:val="0"/>
                <w:numId w:val="57"/>
              </w:numPr>
              <w:jc w:val="both"/>
              <w:rPr>
                <w:color w:val="000000"/>
              </w:rPr>
            </w:pPr>
            <w:r w:rsidRPr="007923F6">
              <w:rPr>
                <w:color w:val="000000"/>
              </w:rPr>
              <w:t>Biyoistatistik AD.</w:t>
            </w:r>
          </w:p>
          <w:p w:rsidR="002A76FA" w:rsidRPr="007923F6" w:rsidRDefault="002A76FA" w:rsidP="00D96040">
            <w:pPr>
              <w:numPr>
                <w:ilvl w:val="0"/>
                <w:numId w:val="56"/>
              </w:numPr>
              <w:jc w:val="both"/>
              <w:rPr>
                <w:color w:val="000000"/>
              </w:rPr>
            </w:pPr>
            <w:r w:rsidRPr="007923F6">
              <w:rPr>
                <w:color w:val="000000"/>
              </w:rPr>
              <w:t>Tıbbi Biyokimya AD.</w:t>
            </w:r>
          </w:p>
          <w:p w:rsidR="002A76FA" w:rsidRPr="007923F6" w:rsidRDefault="002A76FA" w:rsidP="00D96040">
            <w:pPr>
              <w:numPr>
                <w:ilvl w:val="0"/>
                <w:numId w:val="56"/>
              </w:numPr>
              <w:jc w:val="both"/>
              <w:rPr>
                <w:color w:val="000000"/>
              </w:rPr>
            </w:pPr>
            <w:r w:rsidRPr="007923F6">
              <w:rPr>
                <w:color w:val="000000"/>
              </w:rPr>
              <w:t>Tıp Trh.ve Etik  AD.</w:t>
            </w:r>
          </w:p>
          <w:p w:rsidR="002A76FA" w:rsidRPr="007923F6" w:rsidRDefault="002A76FA" w:rsidP="00D96040">
            <w:pPr>
              <w:numPr>
                <w:ilvl w:val="0"/>
                <w:numId w:val="56"/>
              </w:numPr>
              <w:jc w:val="both"/>
              <w:rPr>
                <w:color w:val="000000"/>
              </w:rPr>
            </w:pPr>
            <w:r w:rsidRPr="007923F6">
              <w:rPr>
                <w:color w:val="000000"/>
              </w:rPr>
              <w:t>Fizyoloji AD.</w:t>
            </w:r>
          </w:p>
          <w:p w:rsidR="002A76FA" w:rsidRPr="007923F6" w:rsidRDefault="002A76FA" w:rsidP="00D96040">
            <w:pPr>
              <w:numPr>
                <w:ilvl w:val="1"/>
                <w:numId w:val="56"/>
              </w:numPr>
              <w:jc w:val="both"/>
              <w:rPr>
                <w:i/>
                <w:color w:val="000000"/>
              </w:rPr>
            </w:pPr>
            <w:r w:rsidRPr="007923F6">
              <w:rPr>
                <w:i/>
                <w:color w:val="000000"/>
              </w:rPr>
              <w:t>Spor Fizyolojisi  BD</w:t>
            </w:r>
          </w:p>
          <w:p w:rsidR="002A76FA" w:rsidRPr="007923F6" w:rsidRDefault="002A76FA" w:rsidP="00D96040">
            <w:pPr>
              <w:numPr>
                <w:ilvl w:val="0"/>
                <w:numId w:val="56"/>
              </w:numPr>
              <w:jc w:val="both"/>
              <w:rPr>
                <w:color w:val="000000"/>
              </w:rPr>
            </w:pPr>
            <w:r w:rsidRPr="007923F6">
              <w:rPr>
                <w:color w:val="000000"/>
              </w:rPr>
              <w:t>His.ve Emb.AD</w:t>
            </w:r>
          </w:p>
          <w:p w:rsidR="002A76FA" w:rsidRPr="007923F6" w:rsidRDefault="002A76FA" w:rsidP="00D96040">
            <w:pPr>
              <w:numPr>
                <w:ilvl w:val="0"/>
                <w:numId w:val="56"/>
              </w:numPr>
              <w:jc w:val="both"/>
              <w:rPr>
                <w:color w:val="000000"/>
              </w:rPr>
            </w:pPr>
            <w:r w:rsidRPr="007923F6">
              <w:rPr>
                <w:color w:val="000000"/>
              </w:rPr>
              <w:t>Tıbbi Mikrobiyoloji AD</w:t>
            </w:r>
          </w:p>
          <w:p w:rsidR="002A76FA" w:rsidRPr="007923F6" w:rsidRDefault="002A76FA" w:rsidP="00D96040">
            <w:pPr>
              <w:numPr>
                <w:ilvl w:val="0"/>
                <w:numId w:val="56"/>
              </w:numPr>
              <w:jc w:val="both"/>
              <w:rPr>
                <w:color w:val="000000"/>
              </w:rPr>
            </w:pPr>
            <w:r w:rsidRPr="007923F6">
              <w:rPr>
                <w:color w:val="000000"/>
              </w:rPr>
              <w:t>Tıbbi Biyoloji AD.</w:t>
            </w:r>
          </w:p>
          <w:p w:rsidR="002A76FA" w:rsidRPr="007923F6" w:rsidRDefault="002A76FA" w:rsidP="00D96040">
            <w:pPr>
              <w:numPr>
                <w:ilvl w:val="0"/>
                <w:numId w:val="56"/>
              </w:numPr>
              <w:jc w:val="both"/>
              <w:rPr>
                <w:color w:val="000000"/>
              </w:rPr>
            </w:pPr>
            <w:r w:rsidRPr="007923F6">
              <w:rPr>
                <w:color w:val="000000"/>
              </w:rPr>
              <w:t>Tıp Eğitimi AD.</w:t>
            </w:r>
          </w:p>
        </w:tc>
        <w:tc>
          <w:tcPr>
            <w:tcW w:w="166" w:type="pct"/>
            <w:vMerge/>
            <w:hideMark/>
          </w:tcPr>
          <w:p w:rsidR="002A76FA" w:rsidRPr="007923F6" w:rsidRDefault="002A76FA" w:rsidP="002A76FA">
            <w:pPr>
              <w:rPr>
                <w:color w:val="000000"/>
                <w:sz w:val="14"/>
                <w:szCs w:val="14"/>
              </w:rPr>
            </w:pPr>
          </w:p>
        </w:tc>
      </w:tr>
      <w:tr w:rsidR="006C0B3C" w:rsidRPr="007923F6" w:rsidTr="006C0B3C">
        <w:trPr>
          <w:cnfStyle w:val="010000000000" w:firstRow="0" w:lastRow="1" w:firstColumn="0" w:lastColumn="0" w:oddVBand="0" w:evenVBand="0" w:oddHBand="0" w:evenHBand="0" w:firstRowFirstColumn="0" w:firstRowLastColumn="0" w:lastRowFirstColumn="0" w:lastRowLastColumn="0"/>
          <w:trHeight w:val="927"/>
        </w:trPr>
        <w:tc>
          <w:tcPr>
            <w:tcW w:w="1480" w:type="pct"/>
            <w:vMerge/>
            <w:hideMark/>
          </w:tcPr>
          <w:p w:rsidR="006C0B3C" w:rsidRPr="007923F6" w:rsidRDefault="006C0B3C" w:rsidP="002A76FA">
            <w:pPr>
              <w:rPr>
                <w:i/>
                <w:color w:val="000000"/>
                <w:sz w:val="18"/>
                <w:szCs w:val="18"/>
              </w:rPr>
            </w:pPr>
          </w:p>
        </w:tc>
        <w:tc>
          <w:tcPr>
            <w:tcW w:w="204" w:type="pct"/>
            <w:vMerge/>
            <w:hideMark/>
          </w:tcPr>
          <w:p w:rsidR="006C0B3C" w:rsidRPr="007923F6" w:rsidRDefault="006C0B3C" w:rsidP="002A76FA">
            <w:pPr>
              <w:rPr>
                <w:color w:val="000000"/>
              </w:rPr>
            </w:pPr>
          </w:p>
        </w:tc>
        <w:tc>
          <w:tcPr>
            <w:tcW w:w="1486" w:type="pct"/>
            <w:vMerge/>
            <w:hideMark/>
          </w:tcPr>
          <w:p w:rsidR="006C0B3C" w:rsidRPr="007923F6" w:rsidRDefault="006C0B3C" w:rsidP="002A76FA">
            <w:pPr>
              <w:rPr>
                <w:color w:val="000000"/>
              </w:rPr>
            </w:pPr>
          </w:p>
        </w:tc>
        <w:tc>
          <w:tcPr>
            <w:tcW w:w="166" w:type="pct"/>
            <w:vMerge/>
            <w:hideMark/>
          </w:tcPr>
          <w:p w:rsidR="006C0B3C" w:rsidRPr="007923F6" w:rsidRDefault="006C0B3C" w:rsidP="002A76FA">
            <w:pPr>
              <w:rPr>
                <w:color w:val="000000"/>
              </w:rPr>
            </w:pPr>
          </w:p>
        </w:tc>
        <w:tc>
          <w:tcPr>
            <w:tcW w:w="1498" w:type="pct"/>
          </w:tcPr>
          <w:p w:rsidR="006C0B3C" w:rsidRPr="007923F6" w:rsidRDefault="006C0B3C" w:rsidP="002A76FA">
            <w:pPr>
              <w:jc w:val="both"/>
              <w:rPr>
                <w:color w:val="FF0000"/>
              </w:rPr>
            </w:pPr>
          </w:p>
        </w:tc>
        <w:tc>
          <w:tcPr>
            <w:tcW w:w="166" w:type="pct"/>
            <w:vMerge/>
            <w:hideMark/>
          </w:tcPr>
          <w:p w:rsidR="006C0B3C" w:rsidRPr="007923F6" w:rsidRDefault="006C0B3C" w:rsidP="002A76FA">
            <w:pPr>
              <w:rPr>
                <w:color w:val="000000"/>
                <w:sz w:val="14"/>
                <w:szCs w:val="14"/>
              </w:rPr>
            </w:pPr>
          </w:p>
        </w:tc>
      </w:tr>
    </w:tbl>
    <w:p w:rsidR="002A76FA" w:rsidRPr="007923F6" w:rsidRDefault="002A76FA" w:rsidP="00A82282">
      <w:pPr>
        <w:spacing w:line="276" w:lineRule="auto"/>
        <w:ind w:firstLine="680"/>
        <w:jc w:val="both"/>
      </w:pPr>
    </w:p>
    <w:p w:rsidR="003347D8" w:rsidRPr="007923F6" w:rsidRDefault="003347D8" w:rsidP="003347D8">
      <w:pPr>
        <w:pStyle w:val="Balk6"/>
        <w:numPr>
          <w:ilvl w:val="2"/>
          <w:numId w:val="45"/>
        </w:numPr>
      </w:pPr>
      <w:r w:rsidRPr="007923F6">
        <w:t>Tıp Fakültesi</w:t>
      </w:r>
    </w:p>
    <w:p w:rsidR="003347D8" w:rsidRPr="007923F6" w:rsidRDefault="003347D8" w:rsidP="003347D8">
      <w:pPr>
        <w:spacing w:line="276" w:lineRule="auto"/>
        <w:ind w:firstLine="680"/>
        <w:jc w:val="both"/>
      </w:pPr>
      <w:r w:rsidRPr="007923F6">
        <w:t>Tıp Fakültesi 27.06.1987 tarihinde “Denizli Tıp Fakültesi” adı altında Dokuz Eylül Üniversitesine bağlı olarak kurulmuştur. Pamukkale Üniversitesi Tıp Fakültesi 1994 yılında hastanesini Denizli’de Güneş binasında hizmete açmıştır. 1996-1997 eğitim öğretim yılından itibaren 4, 5 ve 6. sınıflar Pamukkale Üniversitesi Tıp Fakültesinde eğitim görmeye başlamışlardır. 1999-2000 eğitim öğretim yılından itibaren ise Tıp Fakültesinde Probleme Dayalı Öğrenci Merkezli “aktif eğitim” yöntemi ile eğitim verilmektedir. Bunun  yanında 1, 2 ve 3. sınıflarda probleme dayalı, 4 ve 5. sınıflarda ise taska dayalı aktif eğitim verilmektedir. Dönem 6 öğrencilerimizi hekimliğe hazırlarken koruyucu hekimliğin, bilimsel düşüncenin, sürekli mesleksel eğitim ve gelişimin önemini özümsemeleri amaçlanarak intörnlük eğitimi verilmektedir.</w:t>
      </w:r>
    </w:p>
    <w:p w:rsidR="003347D8" w:rsidRPr="007923F6" w:rsidRDefault="003347D8" w:rsidP="003347D8">
      <w:pPr>
        <w:spacing w:line="276" w:lineRule="auto"/>
        <w:ind w:firstLine="680"/>
        <w:jc w:val="both"/>
      </w:pPr>
      <w:r w:rsidRPr="007923F6">
        <w:t xml:space="preserve">Tıp Fakültesinde Temel Tıp Bilimleri, Dahili Tıp Bilimleri ve Cerrahi Tıp Bilimleri Bölümü olmak üzere 3 bölüm vardır. </w:t>
      </w:r>
    </w:p>
    <w:p w:rsidR="003347D8" w:rsidRPr="007923F6" w:rsidRDefault="003347D8" w:rsidP="003347D8">
      <w:pPr>
        <w:spacing w:line="276" w:lineRule="auto"/>
        <w:ind w:firstLine="680"/>
        <w:jc w:val="both"/>
      </w:pPr>
      <w:r w:rsidRPr="007923F6">
        <w:t>Temel Tıp Bilimleri Bölümüne bağlı 10 anabilim dalı, Dahili Tıp Bilimleri Bölümüne bağlı 19 anabilim dalı, Cerrahi Tıp Bilimleri Bölümüne bağlı 13 anabilim dalı mevcuttur.</w:t>
      </w:r>
    </w:p>
    <w:p w:rsidR="003347D8" w:rsidRPr="007923F6" w:rsidRDefault="003347D8" w:rsidP="003347D8">
      <w:pPr>
        <w:spacing w:line="276" w:lineRule="auto"/>
        <w:ind w:firstLine="680"/>
        <w:jc w:val="both"/>
      </w:pPr>
      <w:r w:rsidRPr="007923F6">
        <w:t xml:space="preserve">Anabilim dallarında 110 Profesör, 38 Doçent, 87 Yardımcı Doçent, 4 Öğretim Görevlisi mevcuttur. </w:t>
      </w:r>
    </w:p>
    <w:p w:rsidR="003347D8" w:rsidRPr="007923F6" w:rsidRDefault="003347D8" w:rsidP="003347D8">
      <w:pPr>
        <w:spacing w:line="276" w:lineRule="auto"/>
        <w:ind w:firstLine="680"/>
        <w:jc w:val="both"/>
      </w:pPr>
      <w:r w:rsidRPr="007923F6">
        <w:t>Tıp Fakültesi Eğitim Blokları merkezli olmak üzere üç ayrı binada eğitim ve öğretim hizmetlerini sürdürmektedir.</w:t>
      </w:r>
    </w:p>
    <w:p w:rsidR="003347D8" w:rsidRPr="007923F6" w:rsidRDefault="003347D8" w:rsidP="003347D8">
      <w:pPr>
        <w:spacing w:line="276" w:lineRule="auto"/>
        <w:ind w:firstLine="680"/>
        <w:jc w:val="both"/>
      </w:pPr>
      <w:r w:rsidRPr="007923F6">
        <w:t>1.</w:t>
      </w:r>
      <w:r w:rsidRPr="007923F6">
        <w:tab/>
        <w:t>Tıp Fakültesi Dekanlık Binası ve Eğitim Blokları</w:t>
      </w:r>
    </w:p>
    <w:p w:rsidR="003347D8" w:rsidRPr="007923F6" w:rsidRDefault="003347D8" w:rsidP="003347D8">
      <w:pPr>
        <w:spacing w:line="276" w:lineRule="auto"/>
        <w:ind w:firstLine="680"/>
        <w:jc w:val="both"/>
      </w:pPr>
      <w:r w:rsidRPr="007923F6">
        <w:t>2.</w:t>
      </w:r>
      <w:r w:rsidRPr="007923F6">
        <w:tab/>
        <w:t>Sağlık Araştırma ve Uygulama Merkezi (Kınıklı Kampusu)</w:t>
      </w:r>
    </w:p>
    <w:p w:rsidR="003347D8" w:rsidRPr="007923F6" w:rsidRDefault="003347D8" w:rsidP="003347D8">
      <w:pPr>
        <w:spacing w:line="276" w:lineRule="auto"/>
        <w:ind w:firstLine="680"/>
        <w:jc w:val="both"/>
      </w:pPr>
      <w:r w:rsidRPr="007923F6">
        <w:t>3.</w:t>
      </w:r>
      <w:r w:rsidRPr="007923F6">
        <w:tab/>
        <w:t>Morfoloji Binası</w:t>
      </w:r>
    </w:p>
    <w:p w:rsidR="003347D8" w:rsidRPr="007923F6" w:rsidRDefault="003347D8" w:rsidP="003347D8">
      <w:pPr>
        <w:spacing w:line="276" w:lineRule="auto"/>
        <w:ind w:firstLine="680"/>
        <w:jc w:val="both"/>
      </w:pPr>
      <w:r w:rsidRPr="007923F6">
        <w:t>Onikişer kişilik gruplar halinde tam donanımlı düzenlenmiş olan PDÖ odaları, Konferans Salonu, Sunum Salonları, Mesleksel Beceri Laboratuvarları, İletişim Laboratuvarı, Anatomi Laboratuvarı, Öğrenci Uygulama Laboratuvarları, Bilgisayar Laboratuvarı, Araştırma Laboratuvarları, OSCE Salonları, Kütüphane ve kendine ait pek çok alanı aktif olarak kullanarak modern ortamlarda eğitim öğretim yapılmaktadır. Tıp Fakültemizde öğrencilerimiz bilimsel, sosyal ve kültürel faaliyetlerde bulunmaktadır.</w:t>
      </w:r>
    </w:p>
    <w:p w:rsidR="003347D8" w:rsidRPr="007923F6" w:rsidRDefault="003347D8" w:rsidP="003347D8">
      <w:pPr>
        <w:spacing w:line="276" w:lineRule="auto"/>
        <w:ind w:firstLine="680"/>
        <w:jc w:val="both"/>
      </w:pPr>
      <w:r w:rsidRPr="007923F6">
        <w:t>Tıp Fakültesi mezunları tıp doktoru unvanı ile pratisyen hekim olarak çalışmaya başlamaktadır. Ayrıca mezunlarımız Tıpta Uzmanlık Sınavı (TUS) ile uzmanlık eğitimine başlayabilmekte veya Üniversitelerin açtığı doktora programlarına gerekli koşulları sağladıkları durumda girebilmektedirler. Tıp Fakültemiz TUS sınavlarında Tıp Fakülteleri arasında başarı sıralamasında her zaman üst sıralarda yer almıştır.</w:t>
      </w:r>
    </w:p>
    <w:p w:rsidR="00C8019E" w:rsidRPr="007923F6" w:rsidRDefault="00C8019E" w:rsidP="00C8019E"/>
    <w:p w:rsidR="0060583E" w:rsidRPr="007923F6" w:rsidRDefault="0060583E" w:rsidP="0060583E">
      <w:pPr>
        <w:spacing w:line="276" w:lineRule="auto"/>
        <w:ind w:firstLine="680"/>
        <w:jc w:val="both"/>
      </w:pPr>
    </w:p>
    <w:p w:rsidR="00751A19" w:rsidRPr="007923F6" w:rsidRDefault="00751A19" w:rsidP="003347D8">
      <w:pPr>
        <w:pStyle w:val="Balk6"/>
        <w:numPr>
          <w:ilvl w:val="2"/>
          <w:numId w:val="45"/>
        </w:numPr>
        <w:ind w:left="1400"/>
      </w:pPr>
      <w:r w:rsidRPr="007923F6">
        <w:lastRenderedPageBreak/>
        <w:t>Mediko-Sosyal</w:t>
      </w:r>
    </w:p>
    <w:p w:rsidR="00B06006" w:rsidRPr="007923F6" w:rsidRDefault="00B06006" w:rsidP="00B06006"/>
    <w:p w:rsidR="00751A19" w:rsidRPr="00BE5C9A" w:rsidRDefault="00B06006" w:rsidP="00BE5C9A">
      <w:pPr>
        <w:pStyle w:val="NormalWeb"/>
        <w:shd w:val="clear" w:color="auto" w:fill="FFFFFF"/>
        <w:spacing w:before="0" w:beforeAutospacing="0" w:after="150" w:afterAutospacing="0"/>
        <w:ind w:firstLine="709"/>
        <w:jc w:val="both"/>
        <w:rPr>
          <w:rFonts w:ascii="Times New Roman" w:eastAsiaTheme="minorHAnsi" w:hAnsi="Times New Roman" w:cs="Times New Roman"/>
          <w:lang w:val="tr-TR"/>
        </w:rPr>
      </w:pPr>
      <w:r w:rsidRPr="007923F6">
        <w:rPr>
          <w:rFonts w:ascii="Times New Roman" w:eastAsiaTheme="minorHAnsi" w:hAnsi="Times New Roman" w:cs="Times New Roman"/>
          <w:lang w:val="tr-TR"/>
        </w:rPr>
        <w:t>Birim olarak öğrencilerin kişisel gelişimini destekleyerek günlük yaşam stresleri ile baş edebilmelerini sağlayacak bilgi ve beceriyi kazandırmak, zihinsel, duygusal ve sosyal yönden en üst düzeyde gelişmelerini sağlamayı hedefliyoruz.</w:t>
      </w:r>
      <w:r w:rsidR="00BE5C9A">
        <w:rPr>
          <w:rFonts w:ascii="Times New Roman" w:eastAsiaTheme="minorHAnsi" w:hAnsi="Times New Roman" w:cs="Times New Roman"/>
          <w:lang w:val="tr-TR"/>
        </w:rPr>
        <w:t xml:space="preserve"> Birimimiz</w:t>
      </w:r>
      <w:r w:rsidRPr="007923F6">
        <w:rPr>
          <w:rFonts w:ascii="Times New Roman" w:eastAsiaTheme="minorHAnsi" w:hAnsi="Times New Roman" w:cs="Times New Roman"/>
          <w:lang w:val="tr-TR"/>
        </w:rPr>
        <w:t xml:space="preserve"> </w:t>
      </w:r>
      <w:r w:rsidR="00BE5C9A">
        <w:rPr>
          <w:rFonts w:ascii="Times New Roman" w:eastAsiaTheme="minorHAnsi" w:hAnsi="Times New Roman" w:cs="Times New Roman"/>
          <w:lang w:val="tr-TR"/>
        </w:rPr>
        <w:t>ö</w:t>
      </w:r>
      <w:r w:rsidRPr="007923F6">
        <w:rPr>
          <w:rFonts w:ascii="Times New Roman" w:eastAsiaTheme="minorHAnsi" w:hAnsi="Times New Roman" w:cs="Times New Roman"/>
          <w:lang w:val="tr-TR"/>
        </w:rPr>
        <w:t>ğrenci ve personelimiz</w:t>
      </w:r>
      <w:r w:rsidR="00BE5C9A">
        <w:rPr>
          <w:rFonts w:ascii="Times New Roman" w:eastAsiaTheme="minorHAnsi" w:hAnsi="Times New Roman" w:cs="Times New Roman"/>
          <w:lang w:val="tr-TR"/>
        </w:rPr>
        <w:t>e</w:t>
      </w:r>
      <w:r w:rsidRPr="007923F6">
        <w:rPr>
          <w:rFonts w:ascii="Times New Roman" w:eastAsiaTheme="minorHAnsi" w:hAnsi="Times New Roman" w:cs="Times New Roman"/>
          <w:lang w:val="tr-TR"/>
        </w:rPr>
        <w:t xml:space="preserve"> 09.00-12.00 ve 13.30-16.00 saatleri arasında  Mediko Sosyal Merkezi binasında hizmet vermektedir. Birimimiz 2018 yılı içerisinde toplamda 128 kişiye hizmet vermiştir.</w:t>
      </w:r>
      <w:r w:rsidR="00BE5C9A">
        <w:rPr>
          <w:rFonts w:ascii="Times New Roman" w:eastAsiaTheme="minorHAnsi" w:hAnsi="Times New Roman" w:cs="Times New Roman"/>
          <w:lang w:val="tr-TR"/>
        </w:rPr>
        <w:t xml:space="preserve"> Ayrıca Mediko-Sosyal binamızda hizmet vermekte olan PDR birimimiz </w:t>
      </w:r>
      <w:r w:rsidR="00AD3D23" w:rsidRPr="00BE5C9A">
        <w:rPr>
          <w:rFonts w:ascii="Times New Roman" w:eastAsiaTheme="minorHAnsi" w:hAnsi="Times New Roman" w:cs="Times New Roman"/>
          <w:lang w:val="tr-TR"/>
        </w:rPr>
        <w:t>2018 yılı içerisinde toplamda 106 kişiye hizmet vermiştir.</w:t>
      </w:r>
    </w:p>
    <w:p w:rsidR="0023770E" w:rsidRPr="007923F6" w:rsidRDefault="0023770E" w:rsidP="00261EFB">
      <w:pPr>
        <w:spacing w:line="276" w:lineRule="auto"/>
        <w:jc w:val="both"/>
        <w:rPr>
          <w:b/>
          <w:bCs/>
          <w:sz w:val="28"/>
          <w:szCs w:val="28"/>
        </w:rPr>
      </w:pPr>
    </w:p>
    <w:p w:rsidR="00261EFB" w:rsidRPr="007923F6" w:rsidRDefault="00261EFB" w:rsidP="003347D8">
      <w:pPr>
        <w:pStyle w:val="Balk5"/>
        <w:numPr>
          <w:ilvl w:val="1"/>
          <w:numId w:val="45"/>
        </w:numPr>
        <w:ind w:left="1219" w:hanging="539"/>
      </w:pPr>
      <w:bookmarkStart w:id="146" w:name="_Toc348708449"/>
      <w:r w:rsidRPr="007923F6">
        <w:t>Mühendislik Hizmetleri</w:t>
      </w:r>
      <w:bookmarkEnd w:id="146"/>
      <w:r w:rsidR="005808EE" w:rsidRPr="007923F6">
        <w:t xml:space="preserve"> </w:t>
      </w:r>
    </w:p>
    <w:p w:rsidR="000257ED" w:rsidRPr="007923F6" w:rsidRDefault="000257ED" w:rsidP="003C0D4D">
      <w:pPr>
        <w:shd w:val="clear" w:color="auto" w:fill="FFFFFF"/>
        <w:spacing w:line="276" w:lineRule="auto"/>
        <w:ind w:firstLine="539"/>
        <w:jc w:val="both"/>
      </w:pPr>
      <w:r w:rsidRPr="007923F6">
        <w:t>Pamukkale Teknokent bünyesinde 25 projede danışmanlık yapan 16 Mühendislik Fakültesi öğretim üyesi bulunmaktadır. Döner Sermaye bünyesinde 2018 yılı içerisinde 164 tahlil-analiz, 235 danışmanlık hizmeti verilmiştir. Yine Döner Sermaye bünyesinde Mühendislik Fakültesi Bölümlerinde test ve analiz hizmetleri verilmektedir. Çevre Mühendisliği Bölümünde; kimyasal oksijen ihtiyacı, krom, toplam azot, fosfat, toplam katı madde miktarı, Gıda Mühendisliği Bölümünde; nem, kül, protein, yağ, toplam şeker tayini, suda çözünen madde miktarı, Tekstil Mühendisliği Bölümü’nde; iplik numara, iplik büküm, iplik görünümü, iplik cinsi, rutubet tayini, klorlu su hastalığı, su sertlik tayini, Makine Mühendisliği Bölümünde; motor ve şasi numarası tespiti, sertlik deneyleri, tokluk ölçme, viskozite ölçme deneyi test ve analizleri yapılmaktadır.</w:t>
      </w:r>
    </w:p>
    <w:p w:rsidR="000257ED" w:rsidRPr="007923F6" w:rsidRDefault="000257ED" w:rsidP="003C0D4D">
      <w:pPr>
        <w:shd w:val="clear" w:color="auto" w:fill="FFFFFF"/>
        <w:spacing w:line="276" w:lineRule="auto"/>
        <w:ind w:firstLine="539"/>
        <w:jc w:val="both"/>
      </w:pPr>
      <w:r w:rsidRPr="007923F6">
        <w:t>Pamukkale Üniversitesi de elektrikli araç konusundaki araştırma geliştirme faaliyetlerine yürütülen projelerle dahil olmuştur. Üniversitemiz bünyesinde tasarlanan, batarya enerjili bir elektrikli araç yapımı için 2016 yılında ALATAY ELEKTROMOBİL projesiyle başlamıştır. Üniversitemiz öğretim üyeleri ile öğrencileri tarafından yoğun bir çalışma döneminin ardından tasarlanıp geliştirilen ve büyük oranda yerli olan bir araç üretilmiştir.</w:t>
      </w:r>
    </w:p>
    <w:p w:rsidR="000257ED" w:rsidRPr="007923F6" w:rsidRDefault="000257ED" w:rsidP="003C0D4D">
      <w:pPr>
        <w:shd w:val="clear" w:color="auto" w:fill="FFFFFF"/>
        <w:spacing w:line="276" w:lineRule="auto"/>
        <w:ind w:firstLine="539"/>
        <w:jc w:val="both"/>
      </w:pPr>
      <w:r w:rsidRPr="007923F6">
        <w:t>TÜBİTAK'ın bünyesinde organize edilen "Efficiency Challenge- Electric Vehicle" yarışmasına Pamukkale Üniversitesi ATAY (20) takımı Electromobile kategorisinde son üç yıldır katılım sağlamaktadır. 2016 ve 2017 yıllarında Yerli Ürün Teşvik TÜRKİYE BİRİNCİSİ olmuş, 2018 yılında ise Tanıtım ve Yaygınlaştırma Ödülü’nü elde ederek büyük bir başarıya imza atmıştır.</w:t>
      </w:r>
    </w:p>
    <w:p w:rsidR="000257ED" w:rsidRPr="007923F6" w:rsidRDefault="000257ED" w:rsidP="003C0D4D">
      <w:pPr>
        <w:shd w:val="clear" w:color="auto" w:fill="FFFFFF"/>
        <w:spacing w:line="276" w:lineRule="auto"/>
        <w:ind w:firstLine="539"/>
        <w:jc w:val="both"/>
      </w:pPr>
      <w:r w:rsidRPr="007923F6">
        <w:t>Ayrıca 2018 yılında “Hibrid, Elektrikli, Otonom Taşıtlar için Prototip Geliştirme ve Laboratuvar Alt Yapısının Oluşturulması” isimli 2018KRM004 nolu altyapı projesi Pamukkale Üniversitesi Bilimsel Araştırma Projeleri Koordinasyon Birimi tarafından desteklenmiş. Bu kapsamda ATAY takımını OTONOM (sürücüsüz) araç çalışmalarını başlatmış aynı zamanda lisans ve lisansüstü çalışmalara kaynaklık edecek Elektrikli Araçlar Laboratuvarı oluşturulmuştur.</w:t>
      </w:r>
      <w:r w:rsidRPr="007923F6">
        <w:tab/>
      </w:r>
    </w:p>
    <w:p w:rsidR="000257ED" w:rsidRPr="007923F6" w:rsidRDefault="000257ED" w:rsidP="003C0D4D">
      <w:pPr>
        <w:shd w:val="clear" w:color="auto" w:fill="FFFFFF"/>
        <w:spacing w:line="276" w:lineRule="auto"/>
        <w:ind w:firstLine="539"/>
        <w:jc w:val="both"/>
      </w:pPr>
      <w:r w:rsidRPr="007923F6">
        <w:t>Mühendislik Eğitim Programları Değerlendirme ve Akreditasyon Derneği (MÜDEK) tarafından önceki yıllarda akredite edilmiş olan İnşaat, Makine, Gıda, Çevre, Endüstri ve Jeoloji Mühendisliği Bölümlerine 2018 yılında Tekstil ile Elektrik Elektronik Mühendisliği Bölümleri de katılmıştır.  Böylece Fakültemizde 8 bölüm 12 program MÜDEK tarafından akredite olmuştur.</w:t>
      </w:r>
    </w:p>
    <w:p w:rsidR="000257ED" w:rsidRPr="007923F6" w:rsidRDefault="000257ED" w:rsidP="003C0D4D">
      <w:pPr>
        <w:shd w:val="clear" w:color="auto" w:fill="FFFFFF"/>
        <w:spacing w:line="276" w:lineRule="auto"/>
        <w:ind w:firstLine="539"/>
        <w:jc w:val="both"/>
      </w:pPr>
      <w:r w:rsidRPr="007923F6">
        <w:t>Mühendislik Fakültesi öğrencilerinin yararlanabilecekleri bir sosyal mekân oluşturmak adına PAÜ Mimarlık ve Tasarım Fakültesi ve Buldan Meslek Yüksekokulu öğrencileri tarafından ‘Bir Mekânın Geri Dönüşümü’ adlı tasarım ve uygulama atö</w:t>
      </w:r>
      <w:r w:rsidR="00984DA8" w:rsidRPr="007923F6">
        <w:t>lye çalışmaları gerçekleştirilmiştir</w:t>
      </w:r>
      <w:r w:rsidRPr="007923F6">
        <w:t xml:space="preserve">. </w:t>
      </w:r>
      <w:r w:rsidRPr="007923F6">
        <w:lastRenderedPageBreak/>
        <w:t>Düzenlenen atölye çalışmaları ile birlikte birimler arası birlikte çalışmanın etkin olarak ortaya konulması, uygulama alanında Mühendislik Fakültesi öğrencilerine sosyal ortamlar oluşturulması, etkileşimde bulunabilecekleri mekânların oluşturulmasına katkı sağlamak ve aynı zamanda proje ekip üyesi öğrencilerin teorik bilgilerini pratiğe aktarmalarına imkân sağlayan bir çalışma sistematiğini oluşturmak amaçlanmıştır.</w:t>
      </w:r>
    </w:p>
    <w:p w:rsidR="000257ED" w:rsidRPr="007923F6" w:rsidRDefault="000257ED" w:rsidP="003C0D4D">
      <w:pPr>
        <w:pStyle w:val="NormalWeb"/>
        <w:shd w:val="clear" w:color="auto" w:fill="FFFFFF"/>
        <w:spacing w:before="0" w:beforeAutospacing="0" w:after="0" w:afterAutospacing="0" w:line="276" w:lineRule="auto"/>
        <w:ind w:firstLine="539"/>
        <w:jc w:val="both"/>
        <w:rPr>
          <w:rFonts w:ascii="Times New Roman" w:eastAsiaTheme="minorHAnsi" w:hAnsi="Times New Roman" w:cs="Times New Roman"/>
          <w:lang w:val="tr-TR"/>
        </w:rPr>
      </w:pPr>
      <w:r w:rsidRPr="007923F6">
        <w:rPr>
          <w:rFonts w:ascii="Times New Roman" w:eastAsiaTheme="minorHAnsi" w:hAnsi="Times New Roman" w:cs="Times New Roman"/>
          <w:lang w:val="tr-TR"/>
        </w:rPr>
        <w:t>Pamukkale Üniversitesi Mühendislik Bilimleri Dergisi 24. cilt 1. sayıdan itibaren (Ocak 2018) "Emerging Sources Citation Index"te taranmaya başlamıştır. Dergi Clarivate Analytics tarafından yayımlanan “Web of Science (WOS)” kapsamındaki bir bilimsel atıf indeksi olan Emerging Sources Citation Index (ESCI)’de yer almaya hak kazanarak PAÜ Eğitim Fakültesi Dergisi’nden sonra ESCI’de yer alan ikinci PAÜ akademik yayını oldu.</w:t>
      </w:r>
    </w:p>
    <w:p w:rsidR="0023770E" w:rsidRPr="007923F6" w:rsidRDefault="0023770E" w:rsidP="00301C4F">
      <w:pPr>
        <w:shd w:val="clear" w:color="auto" w:fill="FFFFFF"/>
        <w:ind w:firstLine="680"/>
        <w:jc w:val="both"/>
        <w:rPr>
          <w:color w:val="333333"/>
        </w:rPr>
      </w:pPr>
    </w:p>
    <w:p w:rsidR="0023770E" w:rsidRDefault="0023770E" w:rsidP="00301C4F">
      <w:pPr>
        <w:shd w:val="clear" w:color="auto" w:fill="FFFFFF"/>
        <w:ind w:firstLine="680"/>
        <w:jc w:val="both"/>
        <w:rPr>
          <w:color w:val="333333"/>
        </w:rPr>
      </w:pPr>
    </w:p>
    <w:p w:rsidR="00FD0666" w:rsidRPr="007923F6" w:rsidRDefault="00FD0666" w:rsidP="00301C4F">
      <w:pPr>
        <w:shd w:val="clear" w:color="auto" w:fill="FFFFFF"/>
        <w:ind w:firstLine="680"/>
        <w:jc w:val="both"/>
        <w:rPr>
          <w:color w:val="333333"/>
        </w:rPr>
      </w:pPr>
    </w:p>
    <w:p w:rsidR="00261EFB" w:rsidRPr="007923F6" w:rsidRDefault="00261EFB" w:rsidP="00261EFB">
      <w:pPr>
        <w:ind w:firstLine="12"/>
        <w:jc w:val="both"/>
        <w:rPr>
          <w:b/>
        </w:rPr>
      </w:pPr>
    </w:p>
    <w:p w:rsidR="00261EFB" w:rsidRPr="007923F6" w:rsidRDefault="00E03558" w:rsidP="003347D8">
      <w:pPr>
        <w:pStyle w:val="ListeParagraf"/>
        <w:numPr>
          <w:ilvl w:val="1"/>
          <w:numId w:val="45"/>
        </w:numPr>
        <w:ind w:left="1219" w:hanging="539"/>
        <w:rPr>
          <w:b/>
        </w:rPr>
      </w:pPr>
      <w:r w:rsidRPr="007923F6">
        <w:rPr>
          <w:b/>
        </w:rPr>
        <w:t>İdari Hizmetler</w:t>
      </w:r>
    </w:p>
    <w:p w:rsidR="009E034A" w:rsidRPr="007923F6" w:rsidRDefault="009E034A" w:rsidP="009E034A">
      <w:pPr>
        <w:pStyle w:val="ListeParagraf"/>
        <w:ind w:left="1219"/>
        <w:rPr>
          <w:b/>
        </w:rPr>
      </w:pPr>
    </w:p>
    <w:p w:rsidR="009E034A" w:rsidRPr="007923F6" w:rsidRDefault="009E034A" w:rsidP="003347D8">
      <w:pPr>
        <w:pStyle w:val="ListeParagraf"/>
        <w:numPr>
          <w:ilvl w:val="2"/>
          <w:numId w:val="45"/>
        </w:numPr>
        <w:ind w:left="1400"/>
        <w:rPr>
          <w:b/>
        </w:rPr>
      </w:pPr>
      <w:r w:rsidRPr="007923F6">
        <w:rPr>
          <w:b/>
        </w:rPr>
        <w:t>Adli ve İdari Yargı Hizmetleri</w:t>
      </w:r>
    </w:p>
    <w:p w:rsidR="009E034A" w:rsidRPr="007923F6" w:rsidRDefault="009E034A" w:rsidP="009E034A">
      <w:pPr>
        <w:pStyle w:val="ListeParagraf"/>
        <w:ind w:left="1400"/>
        <w:rPr>
          <w:b/>
        </w:rPr>
      </w:pPr>
    </w:p>
    <w:p w:rsidR="00DD4128" w:rsidRPr="007923F6" w:rsidRDefault="00DD4128" w:rsidP="00CA71A8">
      <w:pPr>
        <w:spacing w:line="288" w:lineRule="auto"/>
        <w:ind w:firstLine="540"/>
        <w:jc w:val="both"/>
        <w:rPr>
          <w:szCs w:val="24"/>
          <w:lang w:eastAsia="tr-TR"/>
        </w:rPr>
      </w:pPr>
      <w:r w:rsidRPr="007923F6">
        <w:rPr>
          <w:szCs w:val="24"/>
          <w:lang w:eastAsia="tr-TR"/>
        </w:rPr>
        <w:t>Pamukkale Üniversitesi Hukuk Müşavirliği; Kurumumuzun 2547 Sayılı Yükseköğretim Kanununda yazılı ilke, esas ve hedefler doğrultusunda, yüklendiği kamu hizmetlerini yerine getirirken Kurumumuzun tesis ettiği idari işlem ve eylemlerinin hukuka uygun olması yönünde danışma birimi olarak ve Üniversitenin hak ve menfaatlerinin savunulması ve elde edilmesinde ise muhakemat hizmetleri vermektedir.</w:t>
      </w:r>
    </w:p>
    <w:p w:rsidR="00DD4128" w:rsidRDefault="00DD4128" w:rsidP="00CA71A8">
      <w:pPr>
        <w:spacing w:line="288" w:lineRule="auto"/>
        <w:ind w:firstLine="540"/>
        <w:jc w:val="both"/>
        <w:rPr>
          <w:szCs w:val="24"/>
          <w:lang w:eastAsia="tr-TR"/>
        </w:rPr>
      </w:pPr>
      <w:r w:rsidRPr="007923F6">
        <w:rPr>
          <w:szCs w:val="24"/>
          <w:lang w:eastAsia="tr-TR"/>
        </w:rPr>
        <w:t>2018 yılında, Hukuk Müşavirliğinin tayin edilmiş misyonuna uygun olarak, ‘Hukukun Üstünlüğü’ ilkesine bağlı kalınarak Kurumun tesis ettiği eylem ve işlemlerin hukuka uygun olması konusunda gayret gösterilmiş, kurumumuz lehinde ve aleyhinde açılan davalar takip edilip sonuçlandırılmıştır.</w:t>
      </w:r>
    </w:p>
    <w:p w:rsidR="00E03558" w:rsidRPr="007923F6" w:rsidRDefault="00E03558" w:rsidP="009E034A">
      <w:pPr>
        <w:spacing w:line="288" w:lineRule="auto"/>
        <w:ind w:right="-276" w:firstLine="680"/>
        <w:jc w:val="both"/>
      </w:pPr>
      <w:r w:rsidRPr="007923F6">
        <w:t>Aşağıda bu kapsamda takip edilen dos</w:t>
      </w:r>
      <w:r w:rsidR="00367B59" w:rsidRPr="007923F6">
        <w:t>y</w:t>
      </w:r>
      <w:r w:rsidRPr="007923F6">
        <w:t>a sayıları yer almaktadır.</w:t>
      </w:r>
    </w:p>
    <w:p w:rsidR="00E03558" w:rsidRPr="007923F6" w:rsidRDefault="00E03558" w:rsidP="00261EFB"/>
    <w:p w:rsidR="00E03558" w:rsidRPr="007923F6" w:rsidRDefault="00E03558" w:rsidP="00E03558">
      <w:pPr>
        <w:pStyle w:val="ResimYazs"/>
      </w:pPr>
      <w:bookmarkStart w:id="147" w:name="_Toc2754553"/>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68</w:t>
      </w:r>
      <w:r w:rsidR="00982D75" w:rsidRPr="007923F6">
        <w:rPr>
          <w:noProof/>
        </w:rPr>
        <w:fldChar w:fldCharType="end"/>
      </w:r>
      <w:r w:rsidR="00DE2471">
        <w:t>: 2018</w:t>
      </w:r>
      <w:r w:rsidRPr="007923F6">
        <w:t xml:space="preserve"> Yılı ve Öncesi Devreden </w:t>
      </w:r>
      <w:r w:rsidR="00514C09" w:rsidRPr="007923F6">
        <w:t xml:space="preserve">Adli,İdare,İcra,Soruşturma ve Görüş </w:t>
      </w:r>
      <w:r w:rsidRPr="007923F6">
        <w:t>Dosyalar</w:t>
      </w:r>
      <w:r w:rsidR="00514C09" w:rsidRPr="007923F6">
        <w:t>ı</w:t>
      </w:r>
      <w:bookmarkEnd w:id="147"/>
    </w:p>
    <w:tbl>
      <w:tblPr>
        <w:tblStyle w:val="AkListe-Vurgu11"/>
        <w:tblpPr w:leftFromText="141" w:rightFromText="141" w:vertAnchor="text" w:tblpY="1"/>
        <w:tblW w:w="5000" w:type="pct"/>
        <w:tblLook w:val="01E0" w:firstRow="1" w:lastRow="1" w:firstColumn="1" w:lastColumn="1" w:noHBand="0" w:noVBand="0"/>
      </w:tblPr>
      <w:tblGrid>
        <w:gridCol w:w="2239"/>
        <w:gridCol w:w="919"/>
        <w:gridCol w:w="1080"/>
        <w:gridCol w:w="925"/>
        <w:gridCol w:w="1079"/>
        <w:gridCol w:w="1850"/>
        <w:gridCol w:w="1386"/>
      </w:tblGrid>
      <w:tr w:rsidR="00DD4128" w:rsidRPr="007923F6" w:rsidTr="00CA71A8">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DD4128" w:rsidRPr="007923F6" w:rsidRDefault="00DD4128" w:rsidP="008E4D9D">
            <w:pPr>
              <w:tabs>
                <w:tab w:val="left" w:pos="7200"/>
              </w:tabs>
              <w:ind w:right="-96"/>
              <w:jc w:val="center"/>
            </w:pPr>
            <w:r w:rsidRPr="007923F6">
              <w:rPr>
                <w:color w:val="auto"/>
              </w:rPr>
              <w:t xml:space="preserve">2018 YILI VE ÖNCESİ DEVREDEN DOSYALAR ADLİ, İCRA, İDARE, SORUŞTURMA VE GÖRÜŞ DOSYALARI LİSTESİ </w:t>
            </w:r>
          </w:p>
        </w:tc>
      </w:tr>
      <w:tr w:rsidR="00DD4128" w:rsidRPr="007923F6" w:rsidTr="00CA71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1" w:type="pct"/>
            <w:vAlign w:val="center"/>
          </w:tcPr>
          <w:p w:rsidR="00DD4128" w:rsidRPr="007923F6" w:rsidRDefault="00DD4128" w:rsidP="008E4D9D">
            <w:pPr>
              <w:tabs>
                <w:tab w:val="left" w:pos="3585"/>
              </w:tabs>
              <w:ind w:right="-96"/>
              <w:jc w:val="center"/>
            </w:pPr>
            <w:r w:rsidRPr="007923F6">
              <w:t>BAŞLIKLAR</w:t>
            </w:r>
          </w:p>
        </w:tc>
        <w:tc>
          <w:tcPr>
            <w:cnfStyle w:val="000010000000" w:firstRow="0" w:lastRow="0" w:firstColumn="0" w:lastColumn="0" w:oddVBand="1" w:evenVBand="0" w:oddHBand="0" w:evenHBand="0" w:firstRowFirstColumn="0" w:firstRowLastColumn="0" w:lastRowFirstColumn="0" w:lastRowLastColumn="0"/>
            <w:tcW w:w="485" w:type="pct"/>
            <w:vAlign w:val="center"/>
          </w:tcPr>
          <w:p w:rsidR="00DD4128" w:rsidRPr="007923F6" w:rsidRDefault="00DD4128" w:rsidP="008E4D9D">
            <w:pPr>
              <w:tabs>
                <w:tab w:val="left" w:pos="1035"/>
              </w:tabs>
              <w:ind w:right="-96"/>
              <w:rPr>
                <w:b/>
              </w:rPr>
            </w:pPr>
          </w:p>
          <w:p w:rsidR="00DD4128" w:rsidRPr="007923F6" w:rsidRDefault="00DD4128" w:rsidP="008E4D9D">
            <w:pPr>
              <w:tabs>
                <w:tab w:val="left" w:pos="1035"/>
              </w:tabs>
              <w:ind w:right="-96"/>
              <w:rPr>
                <w:b/>
              </w:rPr>
            </w:pPr>
            <w:r w:rsidRPr="007923F6">
              <w:rPr>
                <w:b/>
              </w:rPr>
              <w:t>ADLİ</w:t>
            </w:r>
            <w:r w:rsidRPr="007923F6">
              <w:rPr>
                <w:b/>
              </w:rPr>
              <w:tab/>
            </w:r>
          </w:p>
        </w:tc>
        <w:tc>
          <w:tcPr>
            <w:tcW w:w="570" w:type="pct"/>
            <w:vAlign w:val="center"/>
          </w:tcPr>
          <w:p w:rsidR="00DD4128" w:rsidRPr="007923F6" w:rsidRDefault="00DD4128" w:rsidP="00987C63">
            <w:pPr>
              <w:tabs>
                <w:tab w:val="right" w:pos="1725"/>
              </w:tabs>
              <w:ind w:right="-96"/>
              <w:cnfStyle w:val="000000100000" w:firstRow="0" w:lastRow="0" w:firstColumn="0" w:lastColumn="0" w:oddVBand="0" w:evenVBand="0" w:oddHBand="1" w:evenHBand="0" w:firstRowFirstColumn="0" w:firstRowLastColumn="0" w:lastRowFirstColumn="0" w:lastRowLastColumn="0"/>
              <w:rPr>
                <w:b/>
              </w:rPr>
            </w:pPr>
            <w:r w:rsidRPr="007923F6">
              <w:rPr>
                <w:b/>
              </w:rPr>
              <w:t xml:space="preserve">    İDARE</w:t>
            </w:r>
          </w:p>
        </w:tc>
        <w:tc>
          <w:tcPr>
            <w:cnfStyle w:val="000010000000" w:firstRow="0" w:lastRow="0" w:firstColumn="0" w:lastColumn="0" w:oddVBand="1" w:evenVBand="0" w:oddHBand="0" w:evenHBand="0" w:firstRowFirstColumn="0" w:firstRowLastColumn="0" w:lastRowFirstColumn="0" w:lastRowLastColumn="0"/>
            <w:tcW w:w="488" w:type="pct"/>
            <w:vAlign w:val="center"/>
          </w:tcPr>
          <w:p w:rsidR="00DD4128" w:rsidRPr="007923F6" w:rsidRDefault="00DD4128" w:rsidP="00987C63">
            <w:pPr>
              <w:tabs>
                <w:tab w:val="left" w:pos="3585"/>
              </w:tabs>
              <w:ind w:right="-96"/>
              <w:rPr>
                <w:b/>
              </w:rPr>
            </w:pPr>
            <w:r w:rsidRPr="007923F6">
              <w:rPr>
                <w:b/>
              </w:rPr>
              <w:t xml:space="preserve">    İCRA</w:t>
            </w:r>
          </w:p>
        </w:tc>
        <w:tc>
          <w:tcPr>
            <w:tcW w:w="569" w:type="pct"/>
            <w:vAlign w:val="center"/>
          </w:tcPr>
          <w:p w:rsidR="00DD4128" w:rsidRPr="007923F6" w:rsidRDefault="00DD4128" w:rsidP="008E4D9D">
            <w:pPr>
              <w:tabs>
                <w:tab w:val="left" w:pos="3585"/>
              </w:tabs>
              <w:ind w:right="-96"/>
              <w:cnfStyle w:val="000000100000" w:firstRow="0" w:lastRow="0" w:firstColumn="0" w:lastColumn="0" w:oddVBand="0" w:evenVBand="0" w:oddHBand="1" w:evenHBand="0" w:firstRowFirstColumn="0" w:firstRowLastColumn="0" w:lastRowFirstColumn="0" w:lastRowLastColumn="0"/>
              <w:rPr>
                <w:b/>
              </w:rPr>
            </w:pPr>
            <w:r w:rsidRPr="007923F6">
              <w:rPr>
                <w:b/>
              </w:rPr>
              <w:t>GÖRÜŞ</w:t>
            </w:r>
          </w:p>
        </w:tc>
        <w:tc>
          <w:tcPr>
            <w:cnfStyle w:val="000010000000" w:firstRow="0" w:lastRow="0" w:firstColumn="0" w:lastColumn="0" w:oddVBand="1" w:evenVBand="0" w:oddHBand="0" w:evenHBand="0" w:firstRowFirstColumn="0" w:firstRowLastColumn="0" w:lastRowFirstColumn="0" w:lastRowLastColumn="0"/>
            <w:tcW w:w="976" w:type="pct"/>
            <w:vAlign w:val="center"/>
          </w:tcPr>
          <w:p w:rsidR="00DD4128" w:rsidRPr="007923F6" w:rsidRDefault="00DD4128" w:rsidP="008E4D9D">
            <w:pPr>
              <w:tabs>
                <w:tab w:val="left" w:pos="3585"/>
              </w:tabs>
              <w:ind w:right="-96"/>
              <w:rPr>
                <w:b/>
              </w:rPr>
            </w:pPr>
            <w:r w:rsidRPr="007923F6">
              <w:rPr>
                <w:b/>
              </w:rPr>
              <w:t>İHBARNAME</w:t>
            </w:r>
          </w:p>
        </w:tc>
        <w:tc>
          <w:tcPr>
            <w:cnfStyle w:val="000100000000" w:firstRow="0" w:lastRow="0" w:firstColumn="0" w:lastColumn="1" w:oddVBand="0" w:evenVBand="0" w:oddHBand="0" w:evenHBand="0" w:firstRowFirstColumn="0" w:firstRowLastColumn="0" w:lastRowFirstColumn="0" w:lastRowLastColumn="0"/>
            <w:tcW w:w="732" w:type="pct"/>
            <w:vAlign w:val="center"/>
          </w:tcPr>
          <w:p w:rsidR="00DD4128" w:rsidRPr="007923F6" w:rsidRDefault="00DD4128" w:rsidP="008E4D9D">
            <w:pPr>
              <w:tabs>
                <w:tab w:val="left" w:pos="3585"/>
              </w:tabs>
              <w:ind w:right="-96"/>
            </w:pPr>
            <w:r w:rsidRPr="007923F6">
              <w:t>TOPLAM</w:t>
            </w:r>
          </w:p>
        </w:tc>
      </w:tr>
      <w:tr w:rsidR="00DD4128" w:rsidRPr="007923F6" w:rsidTr="00CA71A8">
        <w:trPr>
          <w:trHeight w:val="458"/>
        </w:trPr>
        <w:tc>
          <w:tcPr>
            <w:cnfStyle w:val="001000000000" w:firstRow="0" w:lastRow="0" w:firstColumn="1" w:lastColumn="0" w:oddVBand="0" w:evenVBand="0" w:oddHBand="0" w:evenHBand="0" w:firstRowFirstColumn="0" w:firstRowLastColumn="0" w:lastRowFirstColumn="0" w:lastRowLastColumn="0"/>
            <w:tcW w:w="1181" w:type="pct"/>
            <w:vAlign w:val="center"/>
          </w:tcPr>
          <w:p w:rsidR="00DD4128" w:rsidRPr="007923F6" w:rsidRDefault="00DD4128" w:rsidP="008E4D9D">
            <w:pPr>
              <w:tabs>
                <w:tab w:val="left" w:pos="3585"/>
              </w:tabs>
              <w:ind w:right="-96"/>
              <w:rPr>
                <w:b w:val="0"/>
              </w:rPr>
            </w:pPr>
            <w:r w:rsidRPr="007923F6">
              <w:rPr>
                <w:b w:val="0"/>
              </w:rPr>
              <w:t>2018 yılı</w:t>
            </w:r>
          </w:p>
        </w:tc>
        <w:tc>
          <w:tcPr>
            <w:cnfStyle w:val="000010000000" w:firstRow="0" w:lastRow="0" w:firstColumn="0" w:lastColumn="0" w:oddVBand="1" w:evenVBand="0" w:oddHBand="0" w:evenHBand="0" w:firstRowFirstColumn="0" w:firstRowLastColumn="0" w:lastRowFirstColumn="0" w:lastRowLastColumn="0"/>
            <w:tcW w:w="485" w:type="pct"/>
            <w:vAlign w:val="center"/>
          </w:tcPr>
          <w:p w:rsidR="00DD4128" w:rsidRPr="007923F6" w:rsidRDefault="00DD4128" w:rsidP="008E4D9D">
            <w:pPr>
              <w:tabs>
                <w:tab w:val="left" w:pos="3585"/>
              </w:tabs>
              <w:ind w:right="-96"/>
              <w:jc w:val="center"/>
            </w:pPr>
            <w:r w:rsidRPr="007923F6">
              <w:t>71</w:t>
            </w:r>
          </w:p>
        </w:tc>
        <w:tc>
          <w:tcPr>
            <w:tcW w:w="570" w:type="pct"/>
            <w:vAlign w:val="center"/>
          </w:tcPr>
          <w:p w:rsidR="00DD4128" w:rsidRPr="007923F6" w:rsidRDefault="00DD4128" w:rsidP="008E4D9D">
            <w:pPr>
              <w:tabs>
                <w:tab w:val="left" w:pos="3585"/>
              </w:tabs>
              <w:ind w:right="-96"/>
              <w:jc w:val="center"/>
              <w:cnfStyle w:val="000000000000" w:firstRow="0" w:lastRow="0" w:firstColumn="0" w:lastColumn="0" w:oddVBand="0" w:evenVBand="0" w:oddHBand="0" w:evenHBand="0" w:firstRowFirstColumn="0" w:firstRowLastColumn="0" w:lastRowFirstColumn="0" w:lastRowLastColumn="0"/>
            </w:pPr>
            <w:r w:rsidRPr="007923F6">
              <w:t>141</w:t>
            </w:r>
          </w:p>
        </w:tc>
        <w:tc>
          <w:tcPr>
            <w:cnfStyle w:val="000010000000" w:firstRow="0" w:lastRow="0" w:firstColumn="0" w:lastColumn="0" w:oddVBand="1" w:evenVBand="0" w:oddHBand="0" w:evenHBand="0" w:firstRowFirstColumn="0" w:firstRowLastColumn="0" w:lastRowFirstColumn="0" w:lastRowLastColumn="0"/>
            <w:tcW w:w="488" w:type="pct"/>
            <w:vAlign w:val="center"/>
          </w:tcPr>
          <w:p w:rsidR="00DD4128" w:rsidRPr="007923F6" w:rsidRDefault="00DD4128" w:rsidP="008E4D9D">
            <w:pPr>
              <w:tabs>
                <w:tab w:val="left" w:pos="3585"/>
              </w:tabs>
              <w:ind w:right="-96"/>
              <w:jc w:val="center"/>
            </w:pPr>
            <w:r w:rsidRPr="007923F6">
              <w:t>96</w:t>
            </w:r>
          </w:p>
        </w:tc>
        <w:tc>
          <w:tcPr>
            <w:tcW w:w="569" w:type="pct"/>
            <w:vAlign w:val="center"/>
          </w:tcPr>
          <w:p w:rsidR="00DD4128" w:rsidRPr="007923F6" w:rsidRDefault="00DD4128" w:rsidP="008E4D9D">
            <w:pPr>
              <w:tabs>
                <w:tab w:val="left" w:pos="3585"/>
              </w:tabs>
              <w:ind w:right="-96"/>
              <w:jc w:val="center"/>
              <w:cnfStyle w:val="000000000000" w:firstRow="0" w:lastRow="0" w:firstColumn="0" w:lastColumn="0" w:oddVBand="0" w:evenVBand="0" w:oddHBand="0" w:evenHBand="0" w:firstRowFirstColumn="0" w:firstRowLastColumn="0" w:lastRowFirstColumn="0" w:lastRowLastColumn="0"/>
            </w:pPr>
            <w:r w:rsidRPr="007923F6">
              <w:t>216</w:t>
            </w:r>
          </w:p>
        </w:tc>
        <w:tc>
          <w:tcPr>
            <w:cnfStyle w:val="000010000000" w:firstRow="0" w:lastRow="0" w:firstColumn="0" w:lastColumn="0" w:oddVBand="1" w:evenVBand="0" w:oddHBand="0" w:evenHBand="0" w:firstRowFirstColumn="0" w:firstRowLastColumn="0" w:lastRowFirstColumn="0" w:lastRowLastColumn="0"/>
            <w:tcW w:w="976" w:type="pct"/>
            <w:vAlign w:val="center"/>
          </w:tcPr>
          <w:p w:rsidR="00DD4128" w:rsidRPr="007923F6" w:rsidRDefault="00DD4128" w:rsidP="008E4D9D">
            <w:pPr>
              <w:tabs>
                <w:tab w:val="left" w:pos="3585"/>
              </w:tabs>
              <w:ind w:right="-96"/>
              <w:jc w:val="center"/>
            </w:pPr>
            <w:r w:rsidRPr="007923F6">
              <w:t>44</w:t>
            </w:r>
          </w:p>
        </w:tc>
        <w:tc>
          <w:tcPr>
            <w:cnfStyle w:val="000100000000" w:firstRow="0" w:lastRow="0" w:firstColumn="0" w:lastColumn="1" w:oddVBand="0" w:evenVBand="0" w:oddHBand="0" w:evenHBand="0" w:firstRowFirstColumn="0" w:firstRowLastColumn="0" w:lastRowFirstColumn="0" w:lastRowLastColumn="0"/>
            <w:tcW w:w="732" w:type="pct"/>
            <w:vAlign w:val="center"/>
          </w:tcPr>
          <w:p w:rsidR="00DD4128" w:rsidRPr="007923F6" w:rsidRDefault="00DD4128" w:rsidP="008E4D9D">
            <w:pPr>
              <w:tabs>
                <w:tab w:val="left" w:pos="3585"/>
              </w:tabs>
              <w:ind w:right="-96"/>
              <w:jc w:val="center"/>
              <w:rPr>
                <w:b w:val="0"/>
              </w:rPr>
            </w:pPr>
            <w:r w:rsidRPr="007923F6">
              <w:rPr>
                <w:b w:val="0"/>
              </w:rPr>
              <w:t>568</w:t>
            </w:r>
          </w:p>
        </w:tc>
      </w:tr>
      <w:tr w:rsidR="00DD4128" w:rsidRPr="007923F6" w:rsidTr="00CA71A8">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181" w:type="pct"/>
            <w:vAlign w:val="center"/>
          </w:tcPr>
          <w:p w:rsidR="00DD4128" w:rsidRPr="007923F6" w:rsidRDefault="00DD4128" w:rsidP="008E4D9D">
            <w:pPr>
              <w:tabs>
                <w:tab w:val="left" w:pos="3585"/>
              </w:tabs>
              <w:ind w:right="-96"/>
              <w:rPr>
                <w:b w:val="0"/>
              </w:rPr>
            </w:pPr>
            <w:r w:rsidRPr="007923F6">
              <w:rPr>
                <w:b w:val="0"/>
              </w:rPr>
              <w:t xml:space="preserve">2019 </w:t>
            </w:r>
            <w:r w:rsidR="00987C63" w:rsidRPr="007923F6">
              <w:rPr>
                <w:b w:val="0"/>
              </w:rPr>
              <w:t>Yılına Devreden Ve Devam Eden Dosyalar</w:t>
            </w:r>
          </w:p>
        </w:tc>
        <w:tc>
          <w:tcPr>
            <w:cnfStyle w:val="000010000000" w:firstRow="0" w:lastRow="0" w:firstColumn="0" w:lastColumn="0" w:oddVBand="1" w:evenVBand="0" w:oddHBand="0" w:evenHBand="0" w:firstRowFirstColumn="0" w:firstRowLastColumn="0" w:lastRowFirstColumn="0" w:lastRowLastColumn="0"/>
            <w:tcW w:w="485" w:type="pct"/>
            <w:vAlign w:val="center"/>
          </w:tcPr>
          <w:p w:rsidR="00DD4128" w:rsidRPr="007923F6" w:rsidRDefault="00DD4128" w:rsidP="008E4D9D">
            <w:pPr>
              <w:tabs>
                <w:tab w:val="left" w:pos="3585"/>
              </w:tabs>
              <w:ind w:right="-96"/>
              <w:jc w:val="center"/>
            </w:pPr>
          </w:p>
          <w:p w:rsidR="00DD4128" w:rsidRPr="007923F6" w:rsidRDefault="00DD4128" w:rsidP="008E4D9D">
            <w:pPr>
              <w:tabs>
                <w:tab w:val="left" w:pos="3585"/>
              </w:tabs>
              <w:ind w:right="-96"/>
              <w:jc w:val="center"/>
            </w:pPr>
            <w:r w:rsidRPr="007923F6">
              <w:t>121</w:t>
            </w:r>
          </w:p>
        </w:tc>
        <w:tc>
          <w:tcPr>
            <w:tcW w:w="570" w:type="pct"/>
            <w:vAlign w:val="center"/>
          </w:tcPr>
          <w:p w:rsidR="00DD4128" w:rsidRPr="007923F6" w:rsidRDefault="00DD4128" w:rsidP="008E4D9D">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p>
          <w:p w:rsidR="00DD4128" w:rsidRPr="007923F6" w:rsidRDefault="00DD4128" w:rsidP="008E4D9D">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r w:rsidRPr="007923F6">
              <w:t>158</w:t>
            </w:r>
          </w:p>
        </w:tc>
        <w:tc>
          <w:tcPr>
            <w:cnfStyle w:val="000010000000" w:firstRow="0" w:lastRow="0" w:firstColumn="0" w:lastColumn="0" w:oddVBand="1" w:evenVBand="0" w:oddHBand="0" w:evenHBand="0" w:firstRowFirstColumn="0" w:firstRowLastColumn="0" w:lastRowFirstColumn="0" w:lastRowLastColumn="0"/>
            <w:tcW w:w="488" w:type="pct"/>
            <w:vAlign w:val="center"/>
          </w:tcPr>
          <w:p w:rsidR="00DD4128" w:rsidRPr="007923F6" w:rsidRDefault="00DD4128" w:rsidP="008E4D9D">
            <w:pPr>
              <w:tabs>
                <w:tab w:val="left" w:pos="3585"/>
              </w:tabs>
              <w:ind w:right="-96"/>
              <w:jc w:val="center"/>
            </w:pPr>
          </w:p>
          <w:p w:rsidR="00DD4128" w:rsidRPr="007923F6" w:rsidRDefault="00DD4128" w:rsidP="008E4D9D">
            <w:pPr>
              <w:tabs>
                <w:tab w:val="left" w:pos="3585"/>
              </w:tabs>
              <w:ind w:right="-96"/>
              <w:jc w:val="center"/>
            </w:pPr>
            <w:r w:rsidRPr="007923F6">
              <w:t>256</w:t>
            </w:r>
          </w:p>
        </w:tc>
        <w:tc>
          <w:tcPr>
            <w:tcW w:w="569" w:type="pct"/>
            <w:vAlign w:val="center"/>
          </w:tcPr>
          <w:p w:rsidR="00DD4128" w:rsidRPr="007923F6" w:rsidRDefault="00DD4128" w:rsidP="008E4D9D">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p>
          <w:p w:rsidR="00DD4128" w:rsidRPr="007923F6" w:rsidRDefault="00DD4128" w:rsidP="008E4D9D">
            <w:pPr>
              <w:tabs>
                <w:tab w:val="left" w:pos="3585"/>
              </w:tabs>
              <w:ind w:right="-96"/>
              <w:jc w:val="center"/>
              <w:cnfStyle w:val="000000100000" w:firstRow="0" w:lastRow="0" w:firstColumn="0" w:lastColumn="0" w:oddVBand="0" w:evenVBand="0" w:oddHBand="1" w:evenHBand="0" w:firstRowFirstColumn="0" w:firstRowLastColumn="0" w:lastRowFirstColumn="0" w:lastRowLastColumn="0"/>
            </w:pPr>
            <w:r w:rsidRPr="007923F6">
              <w:t>---</w:t>
            </w:r>
          </w:p>
        </w:tc>
        <w:tc>
          <w:tcPr>
            <w:cnfStyle w:val="000010000000" w:firstRow="0" w:lastRow="0" w:firstColumn="0" w:lastColumn="0" w:oddVBand="1" w:evenVBand="0" w:oddHBand="0" w:evenHBand="0" w:firstRowFirstColumn="0" w:firstRowLastColumn="0" w:lastRowFirstColumn="0" w:lastRowLastColumn="0"/>
            <w:tcW w:w="976" w:type="pct"/>
            <w:vAlign w:val="center"/>
          </w:tcPr>
          <w:p w:rsidR="00DD4128" w:rsidRPr="007923F6" w:rsidRDefault="00DD4128" w:rsidP="008E4D9D">
            <w:pPr>
              <w:tabs>
                <w:tab w:val="left" w:pos="3585"/>
              </w:tabs>
              <w:ind w:right="-96"/>
              <w:jc w:val="center"/>
            </w:pPr>
          </w:p>
          <w:p w:rsidR="00DD4128" w:rsidRPr="007923F6" w:rsidRDefault="00DD4128" w:rsidP="008E4D9D">
            <w:pPr>
              <w:tabs>
                <w:tab w:val="left" w:pos="3585"/>
              </w:tabs>
              <w:ind w:right="-96"/>
              <w:jc w:val="center"/>
            </w:pPr>
            <w:r w:rsidRPr="007923F6">
              <w:t>----</w:t>
            </w:r>
          </w:p>
        </w:tc>
        <w:tc>
          <w:tcPr>
            <w:cnfStyle w:val="000100000000" w:firstRow="0" w:lastRow="0" w:firstColumn="0" w:lastColumn="1" w:oddVBand="0" w:evenVBand="0" w:oddHBand="0" w:evenHBand="0" w:firstRowFirstColumn="0" w:firstRowLastColumn="0" w:lastRowFirstColumn="0" w:lastRowLastColumn="0"/>
            <w:tcW w:w="732" w:type="pct"/>
            <w:vAlign w:val="center"/>
          </w:tcPr>
          <w:p w:rsidR="00DD4128" w:rsidRPr="007923F6" w:rsidRDefault="00DD4128" w:rsidP="008E4D9D">
            <w:pPr>
              <w:tabs>
                <w:tab w:val="left" w:pos="3585"/>
              </w:tabs>
              <w:ind w:right="-96"/>
              <w:jc w:val="center"/>
              <w:rPr>
                <w:b w:val="0"/>
              </w:rPr>
            </w:pPr>
          </w:p>
          <w:p w:rsidR="00DD4128" w:rsidRPr="007923F6" w:rsidRDefault="00DD4128" w:rsidP="008E4D9D">
            <w:pPr>
              <w:tabs>
                <w:tab w:val="left" w:pos="3585"/>
              </w:tabs>
              <w:ind w:right="-96"/>
              <w:jc w:val="center"/>
              <w:rPr>
                <w:b w:val="0"/>
              </w:rPr>
            </w:pPr>
            <w:r w:rsidRPr="007923F6">
              <w:rPr>
                <w:b w:val="0"/>
              </w:rPr>
              <w:t>535</w:t>
            </w:r>
          </w:p>
        </w:tc>
      </w:tr>
      <w:tr w:rsidR="00DD4128" w:rsidRPr="007923F6" w:rsidTr="00CA71A8">
        <w:trPr>
          <w:cnfStyle w:val="010000000000" w:firstRow="0" w:lastRow="1"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4268" w:type="pct"/>
            <w:gridSpan w:val="6"/>
            <w:vAlign w:val="center"/>
          </w:tcPr>
          <w:p w:rsidR="00DD4128" w:rsidRPr="007923F6" w:rsidRDefault="00DD4128" w:rsidP="008E4D9D">
            <w:pPr>
              <w:tabs>
                <w:tab w:val="left" w:pos="3585"/>
              </w:tabs>
              <w:ind w:right="-96"/>
              <w:jc w:val="center"/>
            </w:pPr>
            <w:r w:rsidRPr="007923F6">
              <w:t>GENEL TOPLAM</w:t>
            </w:r>
          </w:p>
        </w:tc>
        <w:tc>
          <w:tcPr>
            <w:cnfStyle w:val="000100000000" w:firstRow="0" w:lastRow="0" w:firstColumn="0" w:lastColumn="1" w:oddVBand="0" w:evenVBand="0" w:oddHBand="0" w:evenHBand="0" w:firstRowFirstColumn="0" w:firstRowLastColumn="0" w:lastRowFirstColumn="0" w:lastRowLastColumn="0"/>
            <w:tcW w:w="732" w:type="pct"/>
            <w:vAlign w:val="center"/>
          </w:tcPr>
          <w:p w:rsidR="00DD4128" w:rsidRPr="007923F6" w:rsidRDefault="00DD4128" w:rsidP="008E4D9D">
            <w:pPr>
              <w:tabs>
                <w:tab w:val="left" w:pos="3585"/>
              </w:tabs>
              <w:ind w:right="-96"/>
              <w:jc w:val="center"/>
            </w:pPr>
            <w:r w:rsidRPr="007923F6">
              <w:t>1103</w:t>
            </w:r>
          </w:p>
        </w:tc>
      </w:tr>
    </w:tbl>
    <w:p w:rsidR="00615882" w:rsidRPr="00FD0666" w:rsidRDefault="00FD0666" w:rsidP="00FD0666">
      <w:pPr>
        <w:rPr>
          <w:sz w:val="20"/>
        </w:rPr>
      </w:pPr>
      <w:r w:rsidRPr="00FD0666">
        <w:rPr>
          <w:sz w:val="20"/>
        </w:rPr>
        <w:t>*Hukuk Müşavirliği Birim Faaliyet Raporu</w:t>
      </w:r>
    </w:p>
    <w:p w:rsidR="00E03558" w:rsidRPr="007923F6" w:rsidRDefault="00EF6B72" w:rsidP="00EF6B72">
      <w:pPr>
        <w:pStyle w:val="Balk5"/>
        <w:numPr>
          <w:ilvl w:val="0"/>
          <w:numId w:val="0"/>
        </w:numPr>
        <w:ind w:left="714"/>
      </w:pPr>
      <w:r w:rsidRPr="007923F6">
        <w:lastRenderedPageBreak/>
        <w:t xml:space="preserve">5.4.2 </w:t>
      </w:r>
      <w:r w:rsidR="0058598A" w:rsidRPr="007923F6">
        <w:t>Sosyal Hizmetler</w:t>
      </w:r>
    </w:p>
    <w:p w:rsidR="0058598A" w:rsidRPr="007923F6" w:rsidRDefault="0058598A" w:rsidP="0058598A"/>
    <w:p w:rsidR="0058598A" w:rsidRPr="007923F6" w:rsidRDefault="0058598A" w:rsidP="0023770E">
      <w:pPr>
        <w:ind w:left="360" w:firstLine="320"/>
        <w:jc w:val="both"/>
        <w:rPr>
          <w:b/>
        </w:rPr>
      </w:pPr>
      <w:r w:rsidRPr="007923F6">
        <w:rPr>
          <w:b/>
        </w:rPr>
        <w:t>Kısmi Zamanlı Öğrenci</w:t>
      </w:r>
    </w:p>
    <w:p w:rsidR="0058598A" w:rsidRPr="007923F6" w:rsidRDefault="0058598A" w:rsidP="0058598A">
      <w:pPr>
        <w:ind w:firstLine="708"/>
        <w:jc w:val="both"/>
        <w:rPr>
          <w:color w:val="000000"/>
        </w:rPr>
      </w:pPr>
    </w:p>
    <w:p w:rsidR="0058598A" w:rsidRPr="007923F6" w:rsidRDefault="00344EE3" w:rsidP="0058598A">
      <w:pPr>
        <w:ind w:firstLine="708"/>
        <w:jc w:val="both"/>
        <w:rPr>
          <w:color w:val="000000"/>
        </w:rPr>
      </w:pPr>
      <w:r w:rsidRPr="007923F6">
        <w:rPr>
          <w:color w:val="000000"/>
        </w:rPr>
        <w:t xml:space="preserve">Sağlık Kültür ve Spor Daire Başkanlığı Kısmi Zamanlı Öğrenci Çalıştırma Uygulaması çerçevesinde Aralık 2018 tarihi itibarıyla Üniversitemizin çeşitli birimlerinde </w:t>
      </w:r>
      <w:r w:rsidRPr="007923F6">
        <w:t>515</w:t>
      </w:r>
      <w:r w:rsidRPr="007923F6">
        <w:rPr>
          <w:color w:val="000000"/>
        </w:rPr>
        <w:t xml:space="preserve"> öğrenci çalışmaktadır.</w:t>
      </w:r>
    </w:p>
    <w:p w:rsidR="0058598A" w:rsidRPr="007923F6" w:rsidRDefault="0058598A" w:rsidP="0058598A">
      <w:pPr>
        <w:ind w:firstLine="708"/>
        <w:jc w:val="both"/>
        <w:rPr>
          <w:color w:val="000000"/>
        </w:rPr>
      </w:pPr>
    </w:p>
    <w:p w:rsidR="0058598A" w:rsidRPr="007923F6" w:rsidRDefault="0058598A" w:rsidP="0023770E">
      <w:pPr>
        <w:ind w:left="360" w:firstLine="348"/>
        <w:jc w:val="both"/>
        <w:rPr>
          <w:b/>
          <w:color w:val="000000"/>
        </w:rPr>
      </w:pPr>
      <w:r w:rsidRPr="007923F6">
        <w:rPr>
          <w:b/>
          <w:color w:val="000000"/>
        </w:rPr>
        <w:t>Yemek Bursu</w:t>
      </w:r>
    </w:p>
    <w:p w:rsidR="0058598A" w:rsidRPr="007923F6" w:rsidRDefault="0058598A" w:rsidP="0058598A">
      <w:pPr>
        <w:ind w:left="360" w:firstLine="348"/>
        <w:jc w:val="both"/>
        <w:rPr>
          <w:color w:val="000000"/>
        </w:rPr>
      </w:pPr>
    </w:p>
    <w:p w:rsidR="0058598A" w:rsidRPr="007923F6" w:rsidRDefault="0058598A" w:rsidP="0058598A">
      <w:pPr>
        <w:ind w:left="360" w:firstLine="348"/>
        <w:jc w:val="both"/>
        <w:rPr>
          <w:b/>
          <w:color w:val="000000"/>
        </w:rPr>
      </w:pPr>
      <w:r w:rsidRPr="007923F6">
        <w:rPr>
          <w:color w:val="000000"/>
        </w:rPr>
        <w:t xml:space="preserve">Üniversitemiz Yemek Bursundan </w:t>
      </w:r>
      <w:r w:rsidR="00344EE3" w:rsidRPr="007923F6">
        <w:rPr>
          <w:color w:val="000000"/>
        </w:rPr>
        <w:t>1.000</w:t>
      </w:r>
      <w:r w:rsidRPr="007923F6">
        <w:rPr>
          <w:color w:val="000000"/>
        </w:rPr>
        <w:t xml:space="preserve"> öğrenci faydalanmaktadır.</w:t>
      </w:r>
    </w:p>
    <w:p w:rsidR="0058598A" w:rsidRPr="007923F6" w:rsidRDefault="0058598A" w:rsidP="0058598A"/>
    <w:p w:rsidR="008C6EEC" w:rsidRPr="007923F6" w:rsidRDefault="0058598A" w:rsidP="00D96040">
      <w:pPr>
        <w:pStyle w:val="Balk5"/>
        <w:numPr>
          <w:ilvl w:val="2"/>
          <w:numId w:val="62"/>
        </w:numPr>
      </w:pPr>
      <w:r w:rsidRPr="007923F6">
        <w:t>Beslenme Hizmetleri</w:t>
      </w:r>
    </w:p>
    <w:p w:rsidR="002C24FE" w:rsidRPr="007923F6" w:rsidRDefault="002C24FE" w:rsidP="002C24FE"/>
    <w:p w:rsidR="00AD3D23" w:rsidRPr="007923F6" w:rsidRDefault="00AD3D23" w:rsidP="00AD3D23">
      <w:pPr>
        <w:ind w:firstLine="708"/>
        <w:jc w:val="both"/>
      </w:pPr>
      <w:r w:rsidRPr="007923F6">
        <w:t xml:space="preserve">Beslenme Hizmetleri Şube Müdürlüğüne bağlı Merkez Yemekhanesinde öğrenciler için Yeşil ve Beyaz salonlar; idari ve akademik personel için Kırmızı salon hizmet vermektedir. Ayrıca Merkez Yemekhane Binasının içerisinde İdari ve Akademik personel ile lisansüstü öğrenim düzeyindeki öğrencilere yemek hizmeti veren Turuncu Salon (sebze menü, et menü ve özel menü) ile Üniversite bünyesindeki herkese hizmet veren Beyaz Kafe (tavuk menü, köfte menü ve pizza menü) bulunmaktadır. Kınıklı kampüsünde Morfoloji Yemekhanesi de bulunmakta olup öğle yemeği servisi yapılmıştır. </w:t>
      </w:r>
    </w:p>
    <w:p w:rsidR="00AD3D23" w:rsidRPr="007923F6" w:rsidRDefault="00AD3D23" w:rsidP="00AD3D23">
      <w:pPr>
        <w:ind w:firstLine="708"/>
        <w:jc w:val="both"/>
      </w:pPr>
      <w:r w:rsidRPr="007923F6">
        <w:t xml:space="preserve">Merkez yemekhanede üretilen yemekler yıl içerisinde </w:t>
      </w:r>
      <w:r w:rsidR="00CA42F1" w:rsidRPr="007923F6">
        <w:t>Denizli Teknik Bilimler Meslek Yüksekokulu</w:t>
      </w:r>
      <w:r w:rsidRPr="007923F6">
        <w:t xml:space="preserve">, Gümüşler, Laodikya, Honaz, Tavas, Kale, Acıpayam, Sarayköy, Bekilli, Çivril yerleşkelerindeki yemekhanelere de gönderilmektedir. </w:t>
      </w:r>
    </w:p>
    <w:p w:rsidR="0058598A" w:rsidRPr="007923F6" w:rsidRDefault="00AD3D23" w:rsidP="00AD3D23">
      <w:pPr>
        <w:pStyle w:val="ListeParagraf"/>
        <w:ind w:left="0" w:firstLine="680"/>
        <w:jc w:val="both"/>
      </w:pPr>
      <w:r w:rsidRPr="007923F6">
        <w:t>Beslenme Hizmetlerine bağlı olarak çalışan PAÜ Kafe’de unlu mamüller, tatlılar ve içecek hizmetleri sunulmuştur. Ay Kafe’de ise sabah çorba, akşam çorba ve öğlen fast-food menü seçenekleri bulunmaktadır.</w:t>
      </w:r>
    </w:p>
    <w:p w:rsidR="005F2313" w:rsidRPr="007923F6" w:rsidRDefault="005F2313" w:rsidP="00AD3D23">
      <w:pPr>
        <w:pStyle w:val="ListeParagraf"/>
        <w:ind w:left="0" w:firstLine="680"/>
        <w:jc w:val="both"/>
      </w:pPr>
    </w:p>
    <w:p w:rsidR="005F2313" w:rsidRPr="007923F6" w:rsidRDefault="005F2313" w:rsidP="00AD3D23">
      <w:pPr>
        <w:pStyle w:val="ListeParagraf"/>
        <w:ind w:left="0" w:firstLine="680"/>
        <w:jc w:val="both"/>
      </w:pPr>
    </w:p>
    <w:p w:rsidR="005F2313" w:rsidRPr="007923F6" w:rsidRDefault="005F2313" w:rsidP="005F2313">
      <w:pPr>
        <w:pStyle w:val="Balk5"/>
        <w:numPr>
          <w:ilvl w:val="0"/>
          <w:numId w:val="0"/>
        </w:numPr>
        <w:ind w:left="714"/>
      </w:pPr>
      <w:r w:rsidRPr="007923F6">
        <w:t xml:space="preserve">5.4.4. Basın ve Halkla İlişkiler </w:t>
      </w:r>
    </w:p>
    <w:p w:rsidR="005F2313" w:rsidRPr="007923F6" w:rsidRDefault="005F2313" w:rsidP="005F2313">
      <w:pPr>
        <w:ind w:firstLine="708"/>
        <w:jc w:val="both"/>
      </w:pPr>
    </w:p>
    <w:p w:rsidR="005F2313" w:rsidRPr="007923F6" w:rsidRDefault="005F2313" w:rsidP="005F2313">
      <w:pPr>
        <w:ind w:firstLine="708"/>
        <w:jc w:val="both"/>
      </w:pPr>
      <w:r w:rsidRPr="007923F6">
        <w:t xml:space="preserve">Basın ve Halkla İlişkiler Birimimiz; Üniversitemizin “Kurumsal gücü ile paydaşlarını memnun eden ve sürekli gelişen bir dünya üniversitesi olmak" vizyonuna destek olmak için Ülkemizin 2023 vizyonuna Üniversitemizin sağladığı katkıların tüm paydaşlara en hızlı ve etkili biçimde aktarılmasına aracılık ederek, gelişen çağın dinamizmine ayak uydurma kararlığı ile çalışmalarını sürdürmekte ve planlamalar yapmaktadır.   </w:t>
      </w:r>
    </w:p>
    <w:p w:rsidR="005F2313" w:rsidRPr="007923F6" w:rsidRDefault="005F2313" w:rsidP="005F2313">
      <w:pPr>
        <w:ind w:firstLine="708"/>
        <w:jc w:val="both"/>
      </w:pPr>
      <w:r w:rsidRPr="007923F6">
        <w:t xml:space="preserve">Üniversitemizin doğru ve eksiksiz bir biçimde tanıtımının yapılması, kurum içi ve dışı ilişkilerin doğru yürütülmesi, kurum hakkında basında olumlu haberlerin yer alması yönünde çalışmalarda bulunarak kurumun imajına katkı sağlamak, üniversitenin çalışmaları, genel politikaları ve çeşitli faaliyetleri hakkında kamuoyunu bilgilendirerek </w:t>
      </w:r>
      <w:r w:rsidR="004B27CD" w:rsidRPr="007923F6">
        <w:t xml:space="preserve">ve </w:t>
      </w:r>
      <w:r w:rsidRPr="007923F6">
        <w:t>görüşleri kurum yönetimine ileterek düzenli bilgi akışının sağlanması genel amaçlarımızdır.   </w:t>
      </w:r>
    </w:p>
    <w:p w:rsidR="005F2313" w:rsidRPr="007923F6" w:rsidRDefault="005F2313" w:rsidP="005F2313">
      <w:pPr>
        <w:ind w:firstLine="708"/>
        <w:jc w:val="both"/>
      </w:pPr>
    </w:p>
    <w:p w:rsidR="005F2313" w:rsidRPr="007923F6" w:rsidRDefault="005F2313" w:rsidP="005F2313">
      <w:pPr>
        <w:ind w:firstLine="708"/>
        <w:jc w:val="both"/>
        <w:rPr>
          <w:rFonts w:eastAsia="Times New Roman" w:cs="Calibri"/>
          <w:color w:val="000000"/>
          <w:szCs w:val="24"/>
          <w:lang w:eastAsia="tr-TR"/>
        </w:rPr>
      </w:pPr>
      <w:r w:rsidRPr="007923F6">
        <w:rPr>
          <w:rFonts w:eastAsia="Times New Roman" w:cs="Calibri"/>
          <w:color w:val="000000"/>
          <w:szCs w:val="24"/>
          <w:lang w:eastAsia="tr-TR"/>
        </w:rPr>
        <w:t xml:space="preserve">Basın ve Halkla İlişkiler </w:t>
      </w:r>
      <w:r w:rsidR="001240C8" w:rsidRPr="007923F6">
        <w:rPr>
          <w:rFonts w:eastAsia="Times New Roman" w:cs="Calibri"/>
          <w:color w:val="000000"/>
          <w:szCs w:val="24"/>
          <w:lang w:eastAsia="tr-TR"/>
        </w:rPr>
        <w:t>Birimi</w:t>
      </w:r>
      <w:r w:rsidRPr="007923F6">
        <w:rPr>
          <w:rFonts w:eastAsia="Times New Roman" w:cs="Calibri"/>
          <w:color w:val="000000"/>
          <w:szCs w:val="24"/>
          <w:lang w:eastAsia="tr-TR"/>
        </w:rPr>
        <w:t xml:space="preserve">, Üniversitemizin dışarıya açılan penceresi olarak çalışmalarını yürütmektedir. </w:t>
      </w:r>
      <w:r w:rsidR="001240C8" w:rsidRPr="007923F6">
        <w:rPr>
          <w:rFonts w:eastAsia="Times New Roman" w:cs="Calibri"/>
          <w:color w:val="000000"/>
          <w:szCs w:val="24"/>
          <w:lang w:eastAsia="tr-TR"/>
        </w:rPr>
        <w:t xml:space="preserve">Birimin ait </w:t>
      </w:r>
      <w:r w:rsidRPr="007923F6">
        <w:rPr>
          <w:rFonts w:eastAsia="Times New Roman" w:cs="Calibri"/>
          <w:color w:val="000000"/>
          <w:szCs w:val="24"/>
          <w:lang w:eastAsia="tr-TR"/>
        </w:rPr>
        <w:t xml:space="preserve"> 2018 yılı çalışmaları aşağıda sunulmuştur.</w:t>
      </w:r>
    </w:p>
    <w:p w:rsidR="005F2313" w:rsidRPr="007923F6" w:rsidRDefault="005F2313" w:rsidP="005F2313">
      <w:pPr>
        <w:jc w:val="both"/>
        <w:rPr>
          <w:rFonts w:eastAsia="Times New Roman" w:cs="Calibri"/>
          <w:color w:val="000000"/>
          <w:szCs w:val="24"/>
          <w:lang w:eastAsia="tr-TR"/>
        </w:rPr>
      </w:pPr>
    </w:p>
    <w:p w:rsidR="005F2313" w:rsidRPr="007923F6" w:rsidRDefault="005F2313" w:rsidP="005F2313">
      <w:pPr>
        <w:ind w:firstLine="708"/>
        <w:jc w:val="both"/>
        <w:rPr>
          <w:rFonts w:eastAsia="Times New Roman" w:cs="Calibri"/>
          <w:color w:val="0000CC"/>
          <w:szCs w:val="24"/>
          <w:lang w:eastAsia="tr-TR"/>
        </w:rPr>
      </w:pPr>
      <w:r w:rsidRPr="007923F6">
        <w:rPr>
          <w:rFonts w:eastAsia="Times New Roman" w:cs="Calibri"/>
          <w:b/>
          <w:bCs/>
          <w:szCs w:val="24"/>
          <w:lang w:eastAsia="tr-TR"/>
        </w:rPr>
        <w:lastRenderedPageBreak/>
        <w:t>Yayınlar</w:t>
      </w:r>
    </w:p>
    <w:p w:rsidR="005F2313" w:rsidRPr="007923F6" w:rsidRDefault="005F2313" w:rsidP="005F2313">
      <w:pPr>
        <w:ind w:firstLine="708"/>
        <w:jc w:val="both"/>
        <w:rPr>
          <w:rFonts w:eastAsia="Times New Roman" w:cs="Calibri"/>
          <w:color w:val="000000"/>
          <w:szCs w:val="24"/>
          <w:lang w:eastAsia="tr-TR"/>
        </w:rPr>
      </w:pPr>
    </w:p>
    <w:p w:rsidR="005F2313" w:rsidRPr="007923F6" w:rsidRDefault="005F2313" w:rsidP="005F2313">
      <w:pPr>
        <w:ind w:firstLine="708"/>
        <w:jc w:val="both"/>
        <w:rPr>
          <w:rFonts w:eastAsia="Times New Roman" w:cs="Calibri"/>
          <w:color w:val="000000"/>
          <w:szCs w:val="24"/>
          <w:lang w:eastAsia="tr-TR"/>
        </w:rPr>
      </w:pPr>
      <w:r w:rsidRPr="007923F6">
        <w:rPr>
          <w:rFonts w:eastAsia="Times New Roman" w:cs="Calibri"/>
          <w:color w:val="000000"/>
          <w:szCs w:val="24"/>
          <w:lang w:eastAsia="tr-TR"/>
        </w:rPr>
        <w:t>Üniversitemizi ve çalışmalarını tanıtmak amaçlı aşağıda tabloda belirtilen yayınlar 2018 yılı içerisinde hazırlanmış basımı yaptırılmış ve dağıtımı gerçekleştirilmiştir.</w:t>
      </w:r>
    </w:p>
    <w:p w:rsidR="005F2313" w:rsidRPr="007923F6" w:rsidRDefault="005F2313" w:rsidP="005F2313">
      <w:pPr>
        <w:ind w:firstLine="708"/>
        <w:jc w:val="both"/>
        <w:rPr>
          <w:rFonts w:eastAsia="Times New Roman" w:cs="Calibri"/>
          <w:color w:val="000000"/>
          <w:szCs w:val="24"/>
          <w:lang w:eastAsia="tr-TR"/>
        </w:rPr>
      </w:pPr>
    </w:p>
    <w:p w:rsidR="005F2313" w:rsidRPr="007923F6" w:rsidRDefault="00D34F15" w:rsidP="00D34F15">
      <w:pPr>
        <w:pStyle w:val="ResimYazs"/>
        <w:rPr>
          <w:rFonts w:eastAsia="Times New Roman" w:cs="Calibri"/>
          <w:color w:val="000000"/>
          <w:szCs w:val="24"/>
          <w:lang w:eastAsia="tr-TR"/>
        </w:rPr>
      </w:pPr>
      <w:bookmarkStart w:id="148" w:name="_Toc2754554"/>
      <w:r w:rsidRPr="007923F6">
        <w:t xml:space="preserve">Tablo </w:t>
      </w:r>
      <w:r w:rsidR="00190EF0" w:rsidRPr="007923F6">
        <w:rPr>
          <w:noProof/>
        </w:rPr>
        <w:fldChar w:fldCharType="begin"/>
      </w:r>
      <w:r w:rsidR="00190EF0" w:rsidRPr="007923F6">
        <w:rPr>
          <w:noProof/>
        </w:rPr>
        <w:instrText xml:space="preserve"> SEQ Tablo \* ARABIC </w:instrText>
      </w:r>
      <w:r w:rsidR="00190EF0" w:rsidRPr="007923F6">
        <w:rPr>
          <w:noProof/>
        </w:rPr>
        <w:fldChar w:fldCharType="separate"/>
      </w:r>
      <w:r w:rsidR="007F42C4">
        <w:rPr>
          <w:noProof/>
        </w:rPr>
        <w:t>69</w:t>
      </w:r>
      <w:r w:rsidR="00190EF0" w:rsidRPr="007923F6">
        <w:rPr>
          <w:noProof/>
        </w:rPr>
        <w:fldChar w:fldCharType="end"/>
      </w:r>
      <w:r w:rsidRPr="007923F6">
        <w:t>: Basımı Yapılan Yayınlar (2018)</w:t>
      </w:r>
      <w:bookmarkEnd w:id="148"/>
    </w:p>
    <w:tbl>
      <w:tblPr>
        <w:tblStyle w:val="ListeTablo3-Vurgu5"/>
        <w:tblW w:w="5000" w:type="pct"/>
        <w:tblLook w:val="04A0" w:firstRow="1" w:lastRow="0" w:firstColumn="1" w:lastColumn="0" w:noHBand="0" w:noVBand="1"/>
      </w:tblPr>
      <w:tblGrid>
        <w:gridCol w:w="2516"/>
        <w:gridCol w:w="1583"/>
        <w:gridCol w:w="3110"/>
        <w:gridCol w:w="2279"/>
      </w:tblGrid>
      <w:tr w:rsidR="005F2313" w:rsidRPr="007923F6" w:rsidTr="001240C8">
        <w:trPr>
          <w:cnfStyle w:val="100000000000" w:firstRow="1" w:lastRow="0" w:firstColumn="0" w:lastColumn="0" w:oddVBand="0" w:evenVBand="0" w:oddHBand="0" w:evenHBand="0" w:firstRowFirstColumn="0" w:firstRowLastColumn="0" w:lastRowFirstColumn="0" w:lastRowLastColumn="0"/>
          <w:trHeight w:val="609"/>
        </w:trPr>
        <w:tc>
          <w:tcPr>
            <w:cnfStyle w:val="001000000100" w:firstRow="0" w:lastRow="0" w:firstColumn="1" w:lastColumn="0" w:oddVBand="0" w:evenVBand="0" w:oddHBand="0" w:evenHBand="0" w:firstRowFirstColumn="1" w:firstRowLastColumn="0" w:lastRowFirstColumn="0" w:lastRowLastColumn="0"/>
            <w:tcW w:w="1326" w:type="pct"/>
            <w:vAlign w:val="center"/>
          </w:tcPr>
          <w:p w:rsidR="005F2313" w:rsidRPr="007923F6" w:rsidRDefault="005F2313" w:rsidP="00120B2A">
            <w:pPr>
              <w:jc w:val="center"/>
              <w:rPr>
                <w:rFonts w:eastAsia="Times New Roman" w:cs="Calibri"/>
                <w:b w:val="0"/>
                <w:color w:val="000000"/>
                <w:szCs w:val="24"/>
                <w:lang w:eastAsia="tr-TR"/>
              </w:rPr>
            </w:pPr>
            <w:r w:rsidRPr="007923F6">
              <w:rPr>
                <w:rFonts w:eastAsia="Times New Roman" w:cs="Calibri"/>
                <w:b w:val="0"/>
                <w:color w:val="000000"/>
                <w:szCs w:val="24"/>
                <w:lang w:eastAsia="tr-TR"/>
              </w:rPr>
              <w:t>Yayın Adı</w:t>
            </w:r>
          </w:p>
        </w:tc>
        <w:tc>
          <w:tcPr>
            <w:tcW w:w="834" w:type="pct"/>
            <w:vAlign w:val="center"/>
          </w:tcPr>
          <w:p w:rsidR="005F2313" w:rsidRPr="007923F6" w:rsidRDefault="005F2313" w:rsidP="00120B2A">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Cs w:val="24"/>
                <w:lang w:eastAsia="tr-TR"/>
              </w:rPr>
            </w:pPr>
            <w:r w:rsidRPr="007923F6">
              <w:rPr>
                <w:rFonts w:eastAsia="Times New Roman" w:cs="Calibri"/>
                <w:b w:val="0"/>
                <w:color w:val="000000"/>
                <w:szCs w:val="24"/>
                <w:lang w:eastAsia="tr-TR"/>
              </w:rPr>
              <w:t>Basım Adedi</w:t>
            </w:r>
          </w:p>
        </w:tc>
        <w:tc>
          <w:tcPr>
            <w:tcW w:w="1639" w:type="pct"/>
            <w:vAlign w:val="center"/>
          </w:tcPr>
          <w:p w:rsidR="005F2313" w:rsidRPr="007923F6" w:rsidRDefault="005F2313" w:rsidP="00120B2A">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Cs w:val="24"/>
                <w:lang w:eastAsia="tr-TR"/>
              </w:rPr>
            </w:pPr>
            <w:r w:rsidRPr="007923F6">
              <w:rPr>
                <w:rFonts w:eastAsia="Times New Roman" w:cs="Calibri"/>
                <w:b w:val="0"/>
                <w:color w:val="000000"/>
                <w:szCs w:val="24"/>
                <w:lang w:eastAsia="tr-TR"/>
              </w:rPr>
              <w:t>Yayın Konusu</w:t>
            </w:r>
          </w:p>
        </w:tc>
        <w:tc>
          <w:tcPr>
            <w:tcW w:w="1202" w:type="pct"/>
            <w:vAlign w:val="center"/>
          </w:tcPr>
          <w:p w:rsidR="005F2313" w:rsidRPr="007923F6" w:rsidRDefault="005F2313" w:rsidP="00120B2A">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color w:val="000000"/>
                <w:szCs w:val="24"/>
                <w:lang w:eastAsia="tr-TR"/>
              </w:rPr>
            </w:pPr>
            <w:r w:rsidRPr="007923F6">
              <w:rPr>
                <w:rFonts w:eastAsia="Times New Roman" w:cs="Calibri"/>
                <w:b w:val="0"/>
                <w:color w:val="000000"/>
                <w:szCs w:val="24"/>
                <w:lang w:eastAsia="tr-TR"/>
              </w:rPr>
              <w:t>Yayın Periyodu</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1326" w:type="pct"/>
            <w:vAlign w:val="center"/>
          </w:tcPr>
          <w:p w:rsidR="005F2313" w:rsidRPr="007923F6" w:rsidRDefault="005F2313" w:rsidP="00120B2A">
            <w:pPr>
              <w:rPr>
                <w:rFonts w:eastAsia="Times New Roman" w:cs="Calibri"/>
                <w:color w:val="000000"/>
                <w:szCs w:val="24"/>
                <w:lang w:eastAsia="tr-TR"/>
              </w:rPr>
            </w:pPr>
            <w:r w:rsidRPr="007923F6">
              <w:rPr>
                <w:rFonts w:eastAsia="Times New Roman" w:cs="Calibri"/>
                <w:color w:val="000000"/>
                <w:szCs w:val="24"/>
                <w:lang w:eastAsia="tr-TR"/>
              </w:rPr>
              <w:t>Pamukkale Üniversitesi Dergisi</w:t>
            </w:r>
          </w:p>
        </w:tc>
        <w:tc>
          <w:tcPr>
            <w:tcW w:w="834" w:type="pct"/>
            <w:vAlign w:val="center"/>
          </w:tcPr>
          <w:p w:rsidR="005F2313" w:rsidRPr="007923F6" w:rsidRDefault="005F2313" w:rsidP="00120B2A">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2.600</w:t>
            </w:r>
          </w:p>
        </w:tc>
        <w:tc>
          <w:tcPr>
            <w:tcW w:w="1639" w:type="pct"/>
            <w:vAlign w:val="center"/>
          </w:tcPr>
          <w:p w:rsidR="005F2313" w:rsidRPr="007923F6" w:rsidRDefault="005F2313" w:rsidP="00120B2A">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Üniversitemizden Haberler</w:t>
            </w:r>
          </w:p>
        </w:tc>
        <w:tc>
          <w:tcPr>
            <w:tcW w:w="1202"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Yıllık</w:t>
            </w:r>
          </w:p>
        </w:tc>
      </w:tr>
      <w:tr w:rsidR="005F2313" w:rsidRPr="007923F6" w:rsidTr="001240C8">
        <w:trPr>
          <w:trHeight w:val="609"/>
        </w:trPr>
        <w:tc>
          <w:tcPr>
            <w:cnfStyle w:val="001000000000" w:firstRow="0" w:lastRow="0" w:firstColumn="1" w:lastColumn="0" w:oddVBand="0" w:evenVBand="0" w:oddHBand="0" w:evenHBand="0" w:firstRowFirstColumn="0" w:firstRowLastColumn="0" w:lastRowFirstColumn="0" w:lastRowLastColumn="0"/>
            <w:tcW w:w="1326" w:type="pct"/>
            <w:vAlign w:val="center"/>
          </w:tcPr>
          <w:p w:rsidR="005F2313" w:rsidRPr="007923F6" w:rsidRDefault="005F2313" w:rsidP="00120B2A">
            <w:pPr>
              <w:rPr>
                <w:rFonts w:eastAsia="Times New Roman" w:cs="Calibri"/>
                <w:color w:val="000000"/>
                <w:szCs w:val="24"/>
                <w:lang w:eastAsia="tr-TR"/>
              </w:rPr>
            </w:pPr>
            <w:r w:rsidRPr="007923F6">
              <w:rPr>
                <w:rFonts w:eastAsia="Times New Roman" w:cs="Calibri"/>
                <w:color w:val="000000"/>
                <w:szCs w:val="24"/>
                <w:lang w:eastAsia="tr-TR"/>
              </w:rPr>
              <w:t>PAÜ Broşür</w:t>
            </w:r>
          </w:p>
        </w:tc>
        <w:tc>
          <w:tcPr>
            <w:tcW w:w="834" w:type="pct"/>
            <w:vAlign w:val="center"/>
          </w:tcPr>
          <w:p w:rsidR="005F2313" w:rsidRPr="007923F6" w:rsidRDefault="005F2313" w:rsidP="00120B2A">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2018 yılında basımı yapılmadı</w:t>
            </w:r>
          </w:p>
        </w:tc>
        <w:tc>
          <w:tcPr>
            <w:tcW w:w="1639" w:type="pct"/>
            <w:vAlign w:val="center"/>
          </w:tcPr>
          <w:p w:rsidR="005F2313" w:rsidRPr="007923F6" w:rsidRDefault="005F2313" w:rsidP="00120B2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Üniversite tanıtım bilgileri</w:t>
            </w:r>
          </w:p>
        </w:tc>
        <w:tc>
          <w:tcPr>
            <w:tcW w:w="1202"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Yıllık</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1326" w:type="pct"/>
            <w:vAlign w:val="center"/>
          </w:tcPr>
          <w:p w:rsidR="005F2313" w:rsidRPr="007923F6" w:rsidRDefault="005F2313" w:rsidP="00120B2A">
            <w:pPr>
              <w:rPr>
                <w:rFonts w:eastAsia="Times New Roman" w:cs="Calibri"/>
                <w:color w:val="000000"/>
                <w:szCs w:val="24"/>
                <w:lang w:eastAsia="tr-TR"/>
              </w:rPr>
            </w:pPr>
            <w:r w:rsidRPr="007923F6">
              <w:rPr>
                <w:rFonts w:eastAsia="Times New Roman" w:cs="Calibri"/>
                <w:color w:val="000000"/>
                <w:szCs w:val="24"/>
                <w:lang w:eastAsia="tr-TR"/>
              </w:rPr>
              <w:t>PAÜ Tanıtım Kitapçığı</w:t>
            </w:r>
          </w:p>
        </w:tc>
        <w:tc>
          <w:tcPr>
            <w:tcW w:w="834" w:type="pct"/>
            <w:vAlign w:val="center"/>
          </w:tcPr>
          <w:p w:rsidR="005F2313" w:rsidRPr="007923F6" w:rsidRDefault="005F2313" w:rsidP="00120B2A">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2018 yılında basımı yapılmadı</w:t>
            </w:r>
          </w:p>
        </w:tc>
        <w:tc>
          <w:tcPr>
            <w:tcW w:w="1639" w:type="pct"/>
            <w:vAlign w:val="center"/>
          </w:tcPr>
          <w:p w:rsidR="005F2313" w:rsidRPr="007923F6" w:rsidRDefault="005F2313" w:rsidP="00120B2A">
            <w:pP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Üniversite ve kent bilgileri</w:t>
            </w:r>
          </w:p>
        </w:tc>
        <w:tc>
          <w:tcPr>
            <w:tcW w:w="1202"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4"/>
                <w:lang w:eastAsia="tr-TR"/>
              </w:rPr>
            </w:pPr>
            <w:r w:rsidRPr="007923F6">
              <w:rPr>
                <w:rFonts w:eastAsia="Times New Roman" w:cs="Calibri"/>
                <w:color w:val="000000"/>
                <w:szCs w:val="24"/>
                <w:lang w:eastAsia="tr-TR"/>
              </w:rPr>
              <w:t>Yıllık</w:t>
            </w:r>
          </w:p>
        </w:tc>
      </w:tr>
    </w:tbl>
    <w:p w:rsidR="005F2313" w:rsidRPr="00A53BBD" w:rsidRDefault="00A53BBD" w:rsidP="00A53BBD">
      <w:pPr>
        <w:rPr>
          <w:rFonts w:eastAsia="Times New Roman" w:cs="Calibri"/>
          <w:color w:val="000000"/>
          <w:sz w:val="20"/>
          <w:lang w:eastAsia="tr-TR"/>
        </w:rPr>
      </w:pPr>
      <w:r>
        <w:rPr>
          <w:rFonts w:eastAsia="Times New Roman" w:cs="Calibri"/>
          <w:color w:val="000000"/>
          <w:sz w:val="20"/>
          <w:lang w:eastAsia="tr-TR"/>
        </w:rPr>
        <w:t>*</w:t>
      </w:r>
      <w:r w:rsidRPr="00A53BBD">
        <w:rPr>
          <w:rFonts w:eastAsia="Times New Roman" w:cs="Calibri"/>
          <w:color w:val="000000"/>
          <w:sz w:val="20"/>
          <w:lang w:eastAsia="tr-TR"/>
        </w:rPr>
        <w:t>Basın ve Halkla İlişkiler Birimi</w:t>
      </w:r>
    </w:p>
    <w:p w:rsidR="005F2313" w:rsidRPr="007923F6" w:rsidRDefault="005F2313" w:rsidP="005F2313">
      <w:pPr>
        <w:ind w:firstLine="284"/>
        <w:rPr>
          <w:rFonts w:eastAsia="Times New Roman" w:cs="Calibri"/>
          <w:b/>
          <w:bCs/>
          <w:color w:val="0000CC"/>
          <w:szCs w:val="24"/>
          <w:lang w:eastAsia="tr-TR"/>
        </w:rPr>
      </w:pPr>
    </w:p>
    <w:p w:rsidR="005F2313" w:rsidRPr="007923F6" w:rsidRDefault="005F2313" w:rsidP="001240C8">
      <w:pPr>
        <w:ind w:firstLine="708"/>
        <w:jc w:val="both"/>
        <w:rPr>
          <w:b/>
        </w:rPr>
      </w:pPr>
      <w:r w:rsidRPr="007923F6">
        <w:rPr>
          <w:b/>
        </w:rPr>
        <w:t xml:space="preserve">PAÜ HABER ( http://haber.pau.edu.tr/ ) </w:t>
      </w:r>
    </w:p>
    <w:p w:rsidR="005F2313" w:rsidRPr="007923F6" w:rsidRDefault="005F2313" w:rsidP="001240C8">
      <w:pPr>
        <w:ind w:firstLine="708"/>
        <w:jc w:val="both"/>
      </w:pPr>
      <w:r w:rsidRPr="007923F6">
        <w:t> </w:t>
      </w:r>
    </w:p>
    <w:p w:rsidR="005F2313" w:rsidRPr="007923F6" w:rsidRDefault="005F2313" w:rsidP="005F2313">
      <w:pPr>
        <w:ind w:firstLine="708"/>
        <w:jc w:val="both"/>
      </w:pPr>
      <w:r w:rsidRPr="007923F6">
        <w:t xml:space="preserve">PAÜ Haber, Üniversitemizin web üzerinden yayın yapan haber portalıdır. Üniversitemizle ilgili tüm haberler paydaşlarımıza hızlı ve etkin bir şekilde web üzerinden paylaşılmaktadır.  </w:t>
      </w:r>
    </w:p>
    <w:p w:rsidR="005F2313" w:rsidRPr="007923F6" w:rsidRDefault="005F2313" w:rsidP="005F2313">
      <w:pPr>
        <w:jc w:val="both"/>
        <w:rPr>
          <w:rFonts w:eastAsia="Times New Roman" w:cs="Calibri"/>
          <w:color w:val="000000"/>
          <w:szCs w:val="24"/>
          <w:lang w:eastAsia="tr-TR"/>
        </w:rPr>
      </w:pPr>
    </w:p>
    <w:p w:rsidR="005F2313" w:rsidRPr="007923F6" w:rsidRDefault="005F2313" w:rsidP="005F2313">
      <w:pPr>
        <w:rPr>
          <w:rFonts w:eastAsia="Times New Roman" w:cs="Calibri"/>
          <w:color w:val="000000"/>
          <w:szCs w:val="24"/>
          <w:lang w:eastAsia="tr-TR"/>
        </w:rPr>
      </w:pPr>
      <w:r w:rsidRPr="007923F6">
        <w:rPr>
          <w:rFonts w:eastAsia="Times New Roman" w:cs="Calibri"/>
          <w:color w:val="000000"/>
          <w:szCs w:val="24"/>
          <w:lang w:eastAsia="tr-TR"/>
        </w:rPr>
        <w:t> </w:t>
      </w:r>
    </w:p>
    <w:p w:rsidR="005F2313" w:rsidRPr="007923F6" w:rsidRDefault="005F2313" w:rsidP="001240C8">
      <w:pPr>
        <w:ind w:firstLine="708"/>
        <w:rPr>
          <w:rFonts w:eastAsia="Times New Roman" w:cs="Calibri"/>
          <w:szCs w:val="24"/>
          <w:lang w:eastAsia="tr-TR"/>
        </w:rPr>
      </w:pPr>
      <w:r w:rsidRPr="007923F6">
        <w:rPr>
          <w:rFonts w:eastAsia="Times New Roman" w:cs="Calibri"/>
          <w:b/>
          <w:bCs/>
          <w:szCs w:val="24"/>
          <w:lang w:eastAsia="tr-TR"/>
        </w:rPr>
        <w:t>Medya Takibi</w:t>
      </w:r>
    </w:p>
    <w:p w:rsidR="001240C8" w:rsidRPr="007923F6" w:rsidRDefault="001240C8" w:rsidP="001240C8">
      <w:pPr>
        <w:jc w:val="both"/>
        <w:rPr>
          <w:rFonts w:eastAsia="Times New Roman" w:cs="Calibri"/>
          <w:color w:val="000000"/>
          <w:szCs w:val="24"/>
          <w:lang w:eastAsia="tr-TR"/>
        </w:rPr>
      </w:pPr>
    </w:p>
    <w:p w:rsidR="005F2313" w:rsidRPr="007923F6" w:rsidRDefault="005F2313" w:rsidP="001240C8">
      <w:pPr>
        <w:ind w:firstLine="708"/>
        <w:jc w:val="both"/>
      </w:pPr>
      <w:r w:rsidRPr="007923F6">
        <w:t>Yıl içerisinde ulusal ve yerel basında çıkan Üniversitemiz, Yükseköğretim Kurulu Başkanlığı ve diğer Üniversitelere ait önemli haberler medya takip sisteminden ve satın alınan gazetelerden derlenerek, fotokopi çekimi ve elektronik yöntemle arşivlenmektedir. Aşağıda üniversitemizle ilgili 2018 yılında basında çıkan haber sayısı, Ege Bölgesi ve çevre üniversitelerle Pamukkale Üniversitesi’nin karşılaştırıldığı tablo ve grafik yer almaktadır.</w:t>
      </w:r>
    </w:p>
    <w:p w:rsidR="005F2313" w:rsidRPr="007923F6" w:rsidRDefault="005F2313" w:rsidP="005F2313">
      <w:pPr>
        <w:rPr>
          <w:rFonts w:eastAsia="Times New Roman" w:cs="Calibri"/>
          <w:color w:val="000000"/>
          <w:szCs w:val="24"/>
          <w:lang w:eastAsia="tr-TR"/>
        </w:rPr>
      </w:pPr>
    </w:p>
    <w:p w:rsidR="005D3374" w:rsidRPr="007923F6" w:rsidRDefault="005D3374" w:rsidP="005D3374">
      <w:pPr>
        <w:pStyle w:val="ResimYazs"/>
        <w:rPr>
          <w:rFonts w:eastAsia="Times New Roman" w:cs="Calibri"/>
          <w:color w:val="000000"/>
          <w:sz w:val="24"/>
          <w:szCs w:val="24"/>
          <w:lang w:eastAsia="tr-TR"/>
        </w:rPr>
      </w:pPr>
      <w:bookmarkStart w:id="149" w:name="_Toc2754555"/>
      <w:r w:rsidRPr="007923F6">
        <w:t xml:space="preserve">Tablo </w:t>
      </w:r>
      <w:r w:rsidR="00A87310" w:rsidRPr="007923F6">
        <w:rPr>
          <w:noProof/>
        </w:rPr>
        <w:fldChar w:fldCharType="begin"/>
      </w:r>
      <w:r w:rsidR="00A87310" w:rsidRPr="007923F6">
        <w:rPr>
          <w:noProof/>
        </w:rPr>
        <w:instrText xml:space="preserve"> SEQ Tablo \* ARABIC </w:instrText>
      </w:r>
      <w:r w:rsidR="00A87310" w:rsidRPr="007923F6">
        <w:rPr>
          <w:noProof/>
        </w:rPr>
        <w:fldChar w:fldCharType="separate"/>
      </w:r>
      <w:r w:rsidR="007F42C4">
        <w:rPr>
          <w:noProof/>
        </w:rPr>
        <w:t>70</w:t>
      </w:r>
      <w:r w:rsidR="00A87310" w:rsidRPr="007923F6">
        <w:rPr>
          <w:noProof/>
        </w:rPr>
        <w:fldChar w:fldCharType="end"/>
      </w:r>
      <w:r w:rsidRPr="007923F6">
        <w:t>: Basında Çıkan Haber Sayısı/ Tiraj</w:t>
      </w:r>
      <w:bookmarkEnd w:id="149"/>
    </w:p>
    <w:tbl>
      <w:tblPr>
        <w:tblStyle w:val="ListeTablo3-Vurgu5"/>
        <w:tblW w:w="5000" w:type="pct"/>
        <w:tblLook w:val="04A0" w:firstRow="1" w:lastRow="0" w:firstColumn="1" w:lastColumn="0" w:noHBand="0" w:noVBand="1"/>
      </w:tblPr>
      <w:tblGrid>
        <w:gridCol w:w="4135"/>
        <w:gridCol w:w="2689"/>
        <w:gridCol w:w="2664"/>
      </w:tblGrid>
      <w:tr w:rsidR="005F2313" w:rsidRPr="007923F6" w:rsidTr="001240C8">
        <w:trPr>
          <w:cnfStyle w:val="100000000000" w:firstRow="1" w:lastRow="0" w:firstColumn="0" w:lastColumn="0" w:oddVBand="0" w:evenVBand="0" w:oddHBand="0" w:evenHBand="0" w:firstRowFirstColumn="0" w:firstRowLastColumn="0" w:lastRowFirstColumn="0" w:lastRowLastColumn="0"/>
          <w:trHeight w:val="504"/>
        </w:trPr>
        <w:tc>
          <w:tcPr>
            <w:cnfStyle w:val="001000000100" w:firstRow="0" w:lastRow="0" w:firstColumn="1" w:lastColumn="0" w:oddVBand="0" w:evenVBand="0" w:oddHBand="0" w:evenHBand="0" w:firstRowFirstColumn="1" w:firstRowLastColumn="0" w:lastRowFirstColumn="0" w:lastRowLastColumn="0"/>
            <w:tcW w:w="2179" w:type="pct"/>
            <w:noWrap/>
            <w:vAlign w:val="center"/>
            <w:hideMark/>
          </w:tcPr>
          <w:p w:rsidR="005F2313" w:rsidRPr="007923F6" w:rsidRDefault="005F2313" w:rsidP="00120B2A">
            <w:pPr>
              <w:rPr>
                <w:rFonts w:eastAsia="Times New Roman" w:cs="Calibri"/>
                <w:bCs w:val="0"/>
                <w:color w:val="FFFFFF"/>
                <w:lang w:eastAsia="tr-TR"/>
              </w:rPr>
            </w:pPr>
            <w:r w:rsidRPr="007923F6">
              <w:rPr>
                <w:rFonts w:eastAsia="Times New Roman" w:cs="Calibri"/>
                <w:bCs w:val="0"/>
                <w:color w:val="FFFFFF"/>
                <w:lang w:eastAsia="tr-TR"/>
              </w:rPr>
              <w:t>Marka Adı</w:t>
            </w:r>
          </w:p>
        </w:tc>
        <w:tc>
          <w:tcPr>
            <w:tcW w:w="1417" w:type="pct"/>
            <w:noWrap/>
            <w:vAlign w:val="center"/>
            <w:hideMark/>
          </w:tcPr>
          <w:p w:rsidR="005F2313" w:rsidRPr="007923F6" w:rsidRDefault="005F2313" w:rsidP="001240C8">
            <w:pPr>
              <w:jc w:val="right"/>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lang w:eastAsia="tr-TR"/>
              </w:rPr>
            </w:pPr>
            <w:r w:rsidRPr="007923F6">
              <w:rPr>
                <w:rFonts w:eastAsia="Times New Roman" w:cs="Calibri"/>
                <w:bCs w:val="0"/>
                <w:color w:val="FFFFFF"/>
                <w:lang w:eastAsia="tr-TR"/>
              </w:rPr>
              <w:t>Haber Sayısı</w:t>
            </w:r>
          </w:p>
        </w:tc>
        <w:tc>
          <w:tcPr>
            <w:tcW w:w="1405" w:type="pct"/>
            <w:noWrap/>
            <w:vAlign w:val="center"/>
            <w:hideMark/>
          </w:tcPr>
          <w:p w:rsidR="005F2313" w:rsidRPr="007923F6" w:rsidRDefault="005F2313" w:rsidP="001240C8">
            <w:pPr>
              <w:jc w:val="right"/>
              <w:cnfStyle w:val="100000000000" w:firstRow="1" w:lastRow="0" w:firstColumn="0" w:lastColumn="0" w:oddVBand="0" w:evenVBand="0" w:oddHBand="0" w:evenHBand="0" w:firstRowFirstColumn="0" w:firstRowLastColumn="0" w:lastRowFirstColumn="0" w:lastRowLastColumn="0"/>
              <w:rPr>
                <w:rFonts w:eastAsia="Times New Roman" w:cs="Calibri"/>
                <w:bCs w:val="0"/>
                <w:color w:val="FFFFFF"/>
                <w:lang w:eastAsia="tr-TR"/>
              </w:rPr>
            </w:pPr>
            <w:r w:rsidRPr="007923F6">
              <w:rPr>
                <w:rFonts w:eastAsia="Times New Roman" w:cs="Calibri"/>
                <w:bCs w:val="0"/>
                <w:color w:val="FFFFFF"/>
                <w:lang w:eastAsia="tr-TR"/>
              </w:rPr>
              <w:t>Tiraj</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Süleyman Demirel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2.599</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107.378.343</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Sakarya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9.200</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110.263.037</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Celal Bayar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2.340</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80.242.020</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Adnan Menderes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3.744</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63.586.016</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Afyon Kocatepe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3.692</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33.273.296</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Balıkesir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1.129</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34.939.260</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Çanakkale 18 Mart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7.734</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56.658.710</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Dokuz Eylül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8.693</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389.471.168</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Orta Doğu Teknik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11.528</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474.694.844</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lastRenderedPageBreak/>
              <w:t>Dumlupınar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1.521</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34.683.797</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color w:val="000000"/>
                <w:sz w:val="20"/>
                <w:lang w:eastAsia="tr-TR"/>
              </w:rPr>
            </w:pPr>
            <w:r w:rsidRPr="007923F6">
              <w:rPr>
                <w:rFonts w:eastAsia="Times New Roman"/>
                <w:color w:val="000000"/>
                <w:sz w:val="20"/>
                <w:lang w:eastAsia="tr-TR"/>
              </w:rPr>
              <w:t>Pamukkale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tr-TR"/>
              </w:rPr>
            </w:pPr>
            <w:r w:rsidRPr="007923F6">
              <w:rPr>
                <w:rFonts w:eastAsia="Times New Roman"/>
                <w:b/>
                <w:color w:val="000000"/>
                <w:sz w:val="20"/>
                <w:lang w:eastAsia="tr-TR"/>
              </w:rPr>
              <w:t>5.645</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b/>
                <w:color w:val="000000"/>
                <w:sz w:val="20"/>
                <w:lang w:eastAsia="tr-TR"/>
              </w:rPr>
            </w:pPr>
            <w:r w:rsidRPr="007923F6">
              <w:rPr>
                <w:rFonts w:eastAsia="Times New Roman"/>
                <w:b/>
                <w:color w:val="000000"/>
                <w:sz w:val="20"/>
                <w:lang w:eastAsia="tr-TR"/>
              </w:rPr>
              <w:t>95.236.204</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Anadolu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12.763</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156.301.205</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Boğaziçi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7.798</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315.566.800</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Uşak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1.050</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32.412.353</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Ankara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10.147</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362.568.085</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Bayburt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1.091</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9.179.931</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Ege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12.635</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535.238.631</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Hacettepe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7.357</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279.838.945</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Muğla Sıtkı Koçman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2.331</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54.450.023</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Gazi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6.415</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228.220.317</w:t>
            </w:r>
          </w:p>
        </w:tc>
      </w:tr>
      <w:tr w:rsidR="005F2313" w:rsidRPr="007923F6" w:rsidTr="001240C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Akdeniz Üniversitesi</w:t>
            </w:r>
          </w:p>
        </w:tc>
        <w:tc>
          <w:tcPr>
            <w:tcW w:w="1417"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19.696</w:t>
            </w:r>
          </w:p>
        </w:tc>
        <w:tc>
          <w:tcPr>
            <w:tcW w:w="1405" w:type="pct"/>
            <w:noWrap/>
            <w:vAlign w:val="center"/>
            <w:hideMark/>
          </w:tcPr>
          <w:p w:rsidR="005F2313" w:rsidRPr="007923F6" w:rsidRDefault="005F2313" w:rsidP="001240C8">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542.147.303</w:t>
            </w:r>
          </w:p>
        </w:tc>
      </w:tr>
      <w:tr w:rsidR="005F2313" w:rsidRPr="007923F6" w:rsidTr="001240C8">
        <w:trPr>
          <w:trHeight w:val="288"/>
        </w:trPr>
        <w:tc>
          <w:tcPr>
            <w:cnfStyle w:val="001000000000" w:firstRow="0" w:lastRow="0" w:firstColumn="1" w:lastColumn="0" w:oddVBand="0" w:evenVBand="0" w:oddHBand="0" w:evenHBand="0" w:firstRowFirstColumn="0" w:firstRowLastColumn="0" w:lastRowFirstColumn="0" w:lastRowLastColumn="0"/>
            <w:tcW w:w="2179" w:type="pct"/>
            <w:noWrap/>
            <w:vAlign w:val="center"/>
            <w:hideMark/>
          </w:tcPr>
          <w:p w:rsidR="005F2313" w:rsidRPr="007923F6" w:rsidRDefault="001240C8" w:rsidP="00120B2A">
            <w:pPr>
              <w:rPr>
                <w:rFonts w:eastAsia="Times New Roman"/>
                <w:b w:val="0"/>
                <w:color w:val="000000"/>
                <w:sz w:val="20"/>
                <w:lang w:eastAsia="tr-TR"/>
              </w:rPr>
            </w:pPr>
            <w:r w:rsidRPr="007923F6">
              <w:rPr>
                <w:rFonts w:eastAsia="Times New Roman"/>
                <w:b w:val="0"/>
                <w:color w:val="000000"/>
                <w:sz w:val="20"/>
                <w:lang w:eastAsia="tr-TR"/>
              </w:rPr>
              <w:t>İzmir Ekonomi Üniversitesi</w:t>
            </w:r>
          </w:p>
        </w:tc>
        <w:tc>
          <w:tcPr>
            <w:tcW w:w="1417"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2.674</w:t>
            </w:r>
          </w:p>
        </w:tc>
        <w:tc>
          <w:tcPr>
            <w:tcW w:w="1405" w:type="pct"/>
            <w:noWrap/>
            <w:vAlign w:val="center"/>
            <w:hideMark/>
          </w:tcPr>
          <w:p w:rsidR="005F2313" w:rsidRPr="007923F6" w:rsidRDefault="005F2313" w:rsidP="001240C8">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lang w:eastAsia="tr-TR"/>
              </w:rPr>
            </w:pPr>
            <w:r w:rsidRPr="007923F6">
              <w:rPr>
                <w:rFonts w:eastAsia="Times New Roman"/>
                <w:color w:val="000000"/>
                <w:sz w:val="20"/>
                <w:lang w:eastAsia="tr-TR"/>
              </w:rPr>
              <w:t>197.982.778</w:t>
            </w:r>
          </w:p>
        </w:tc>
      </w:tr>
    </w:tbl>
    <w:p w:rsidR="005F2313" w:rsidRDefault="002832AE" w:rsidP="005F2313">
      <w:pPr>
        <w:rPr>
          <w:rFonts w:eastAsia="Times New Roman" w:cs="Calibri"/>
          <w:color w:val="000000"/>
          <w:sz w:val="20"/>
          <w:lang w:eastAsia="tr-TR"/>
        </w:rPr>
      </w:pPr>
      <w:r>
        <w:rPr>
          <w:rFonts w:eastAsia="Times New Roman" w:cs="Calibri"/>
          <w:color w:val="000000"/>
          <w:sz w:val="20"/>
          <w:lang w:eastAsia="tr-TR"/>
        </w:rPr>
        <w:t>*</w:t>
      </w:r>
      <w:r w:rsidR="005104A4">
        <w:rPr>
          <w:rFonts w:eastAsia="Times New Roman" w:cs="Calibri"/>
          <w:color w:val="000000"/>
          <w:sz w:val="20"/>
          <w:lang w:eastAsia="tr-TR"/>
        </w:rPr>
        <w:t>*</w:t>
      </w:r>
      <w:r w:rsidR="005104A4" w:rsidRPr="00A53BBD">
        <w:rPr>
          <w:rFonts w:eastAsia="Times New Roman" w:cs="Calibri"/>
          <w:color w:val="000000"/>
          <w:sz w:val="20"/>
          <w:lang w:eastAsia="tr-TR"/>
        </w:rPr>
        <w:t>Basın ve Halkla İlişkiler Birimi</w:t>
      </w:r>
      <w:r w:rsidR="005104A4">
        <w:rPr>
          <w:rFonts w:eastAsia="Times New Roman" w:cs="Calibri"/>
          <w:color w:val="000000"/>
          <w:sz w:val="20"/>
          <w:lang w:eastAsia="tr-TR"/>
        </w:rPr>
        <w:t xml:space="preserve"> (</w:t>
      </w:r>
      <w:r w:rsidRPr="002832AE">
        <w:rPr>
          <w:rFonts w:eastAsia="Times New Roman" w:cs="Calibri"/>
          <w:color w:val="000000"/>
          <w:sz w:val="20"/>
          <w:lang w:eastAsia="tr-TR"/>
        </w:rPr>
        <w:t>İnterpress verilerine göre 31.12.2018</w:t>
      </w:r>
      <w:r w:rsidR="005104A4">
        <w:rPr>
          <w:rFonts w:eastAsia="Times New Roman" w:cs="Calibri"/>
          <w:color w:val="000000"/>
          <w:sz w:val="20"/>
          <w:lang w:eastAsia="tr-TR"/>
        </w:rPr>
        <w:t>)</w:t>
      </w:r>
    </w:p>
    <w:p w:rsidR="002832AE" w:rsidRDefault="002832AE" w:rsidP="005F2313">
      <w:pPr>
        <w:rPr>
          <w:rFonts w:eastAsia="Times New Roman" w:cs="Calibri"/>
          <w:color w:val="000000"/>
          <w:sz w:val="20"/>
          <w:lang w:eastAsia="tr-TR"/>
        </w:rPr>
      </w:pPr>
    </w:p>
    <w:p w:rsidR="003F7191" w:rsidRPr="002832AE" w:rsidRDefault="003F7191" w:rsidP="005F2313">
      <w:pPr>
        <w:rPr>
          <w:rFonts w:eastAsia="Times New Roman" w:cs="Calibri"/>
          <w:color w:val="000000"/>
          <w:sz w:val="20"/>
          <w:lang w:eastAsia="tr-TR"/>
        </w:rPr>
      </w:pPr>
    </w:p>
    <w:p w:rsidR="005D3374" w:rsidRPr="007923F6" w:rsidRDefault="005D3374" w:rsidP="005D3374">
      <w:pPr>
        <w:pStyle w:val="ResimYazs"/>
        <w:rPr>
          <w:rFonts w:eastAsia="Times New Roman" w:cs="Calibri"/>
          <w:color w:val="000000"/>
          <w:sz w:val="24"/>
          <w:szCs w:val="24"/>
          <w:lang w:eastAsia="tr-TR"/>
        </w:rPr>
      </w:pPr>
      <w:bookmarkStart w:id="150" w:name="_Toc2754593"/>
      <w:r w:rsidRPr="007923F6">
        <w:t xml:space="preserve">Şekil </w:t>
      </w:r>
      <w:r w:rsidR="00A87310" w:rsidRPr="007923F6">
        <w:rPr>
          <w:noProof/>
        </w:rPr>
        <w:fldChar w:fldCharType="begin"/>
      </w:r>
      <w:r w:rsidR="00A87310" w:rsidRPr="007923F6">
        <w:rPr>
          <w:noProof/>
        </w:rPr>
        <w:instrText xml:space="preserve"> SEQ Şekil \* ARABIC </w:instrText>
      </w:r>
      <w:r w:rsidR="00A87310" w:rsidRPr="007923F6">
        <w:rPr>
          <w:noProof/>
        </w:rPr>
        <w:fldChar w:fldCharType="separate"/>
      </w:r>
      <w:r w:rsidR="007F42C4">
        <w:rPr>
          <w:noProof/>
        </w:rPr>
        <w:t>11</w:t>
      </w:r>
      <w:r w:rsidR="00A87310" w:rsidRPr="007923F6">
        <w:rPr>
          <w:noProof/>
        </w:rPr>
        <w:fldChar w:fldCharType="end"/>
      </w:r>
      <w:r w:rsidRPr="007923F6">
        <w:t>: Basında Çıkan Haber Sayısı</w:t>
      </w:r>
      <w:bookmarkEnd w:id="150"/>
    </w:p>
    <w:p w:rsidR="005F2313" w:rsidRPr="007923F6" w:rsidRDefault="005F2313" w:rsidP="005F2313">
      <w:pPr>
        <w:rPr>
          <w:rFonts w:eastAsia="Times New Roman" w:cs="Calibri"/>
          <w:color w:val="000000"/>
          <w:szCs w:val="24"/>
          <w:lang w:eastAsia="tr-TR"/>
        </w:rPr>
      </w:pPr>
      <w:r w:rsidRPr="007923F6">
        <w:rPr>
          <w:noProof/>
          <w:lang w:eastAsia="tr-TR"/>
        </w:rPr>
        <w:drawing>
          <wp:inline distT="0" distB="0" distL="0" distR="0">
            <wp:extent cx="5981700" cy="2126615"/>
            <wp:effectExtent l="0" t="0" r="0" b="6985"/>
            <wp:docPr id="2" name="Grafik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5F2313" w:rsidRPr="007923F6" w:rsidRDefault="005F2313" w:rsidP="005F2313">
      <w:pPr>
        <w:rPr>
          <w:rFonts w:eastAsia="Times New Roman" w:cs="Calibri"/>
          <w:color w:val="000000"/>
          <w:szCs w:val="24"/>
          <w:lang w:eastAsia="tr-TR"/>
        </w:rPr>
      </w:pPr>
    </w:p>
    <w:p w:rsidR="005F2313" w:rsidRPr="007923F6" w:rsidRDefault="005F2313" w:rsidP="005F2313">
      <w:pPr>
        <w:rPr>
          <w:rFonts w:eastAsia="Times New Roman" w:cs="Calibri"/>
          <w:color w:val="000000"/>
          <w:szCs w:val="24"/>
          <w:lang w:eastAsia="tr-TR"/>
        </w:rPr>
      </w:pPr>
    </w:p>
    <w:p w:rsidR="00F01BF6" w:rsidRDefault="00F01BF6" w:rsidP="005F2313">
      <w:pPr>
        <w:rPr>
          <w:rFonts w:eastAsia="Times New Roman" w:cs="Calibri"/>
          <w:color w:val="000000"/>
          <w:szCs w:val="24"/>
          <w:lang w:eastAsia="tr-TR"/>
        </w:rPr>
      </w:pPr>
    </w:p>
    <w:p w:rsidR="003F7191" w:rsidRPr="007923F6" w:rsidRDefault="003F7191" w:rsidP="005F2313">
      <w:pPr>
        <w:rPr>
          <w:rFonts w:eastAsia="Times New Roman" w:cs="Calibri"/>
          <w:color w:val="000000"/>
          <w:szCs w:val="24"/>
          <w:lang w:eastAsia="tr-TR"/>
        </w:rPr>
      </w:pPr>
    </w:p>
    <w:p w:rsidR="00F01BF6" w:rsidRPr="007923F6" w:rsidRDefault="00F01BF6" w:rsidP="005F2313">
      <w:pPr>
        <w:rPr>
          <w:rFonts w:eastAsia="Times New Roman" w:cs="Calibri"/>
          <w:color w:val="000000"/>
          <w:szCs w:val="24"/>
          <w:lang w:eastAsia="tr-TR"/>
        </w:rPr>
      </w:pPr>
    </w:p>
    <w:p w:rsidR="005F2313" w:rsidRPr="007923F6" w:rsidRDefault="005F2313" w:rsidP="005D3374">
      <w:pPr>
        <w:ind w:firstLine="708"/>
        <w:rPr>
          <w:rFonts w:eastAsia="Times New Roman" w:cs="Calibri"/>
          <w:szCs w:val="24"/>
          <w:lang w:eastAsia="tr-TR"/>
        </w:rPr>
      </w:pPr>
      <w:r w:rsidRPr="007923F6">
        <w:rPr>
          <w:rFonts w:eastAsia="Times New Roman" w:cs="Calibri"/>
          <w:b/>
          <w:bCs/>
          <w:szCs w:val="24"/>
          <w:lang w:eastAsia="tr-TR"/>
        </w:rPr>
        <w:t>Etkinlik Takibi</w:t>
      </w:r>
    </w:p>
    <w:p w:rsidR="005F2313" w:rsidRPr="007923F6" w:rsidRDefault="005F2313" w:rsidP="005F2313">
      <w:pPr>
        <w:ind w:firstLine="708"/>
        <w:rPr>
          <w:rFonts w:eastAsia="Times New Roman" w:cs="Calibri"/>
          <w:color w:val="000000"/>
          <w:szCs w:val="24"/>
          <w:lang w:eastAsia="tr-TR"/>
        </w:rPr>
      </w:pPr>
      <w:r w:rsidRPr="007923F6">
        <w:rPr>
          <w:rFonts w:eastAsia="Times New Roman" w:cs="Calibri"/>
          <w:color w:val="000000"/>
          <w:szCs w:val="24"/>
          <w:lang w:eastAsia="tr-TR"/>
        </w:rPr>
        <w:t xml:space="preserve">  </w:t>
      </w:r>
    </w:p>
    <w:p w:rsidR="005F2313" w:rsidRDefault="005F2313" w:rsidP="005F2313">
      <w:pPr>
        <w:ind w:firstLine="708"/>
        <w:jc w:val="both"/>
        <w:rPr>
          <w:rFonts w:eastAsia="Times New Roman" w:cs="Calibri"/>
          <w:color w:val="000000"/>
          <w:szCs w:val="24"/>
          <w:lang w:eastAsia="tr-TR"/>
        </w:rPr>
      </w:pPr>
      <w:r w:rsidRPr="007923F6">
        <w:rPr>
          <w:rFonts w:eastAsia="Times New Roman" w:cs="Calibri"/>
          <w:color w:val="000000"/>
          <w:szCs w:val="24"/>
          <w:lang w:eastAsia="tr-TR"/>
        </w:rPr>
        <w:t> </w:t>
      </w:r>
      <w:r w:rsidR="005D3374" w:rsidRPr="007923F6">
        <w:rPr>
          <w:rFonts w:eastAsia="Times New Roman" w:cs="Calibri"/>
          <w:color w:val="000000"/>
          <w:szCs w:val="24"/>
          <w:lang w:eastAsia="tr-TR"/>
        </w:rPr>
        <w:t xml:space="preserve">Üniversitemiz </w:t>
      </w:r>
      <w:r w:rsidRPr="007923F6">
        <w:rPr>
          <w:rFonts w:eastAsia="Times New Roman" w:cs="Calibri"/>
          <w:color w:val="000000"/>
          <w:szCs w:val="24"/>
          <w:lang w:eastAsia="tr-TR"/>
        </w:rPr>
        <w:t>birimleri tarafından gerçekleştirilen sosyal, kültürel, sportif ve bilimsel etkinliklerin organizasyonunda davetiye-afiş basımı, dağıtımı yerel ve ulusal basına duyurulması, fotoğraf ve kamera çekiminin yapılması gibi hususlarında titizlikle çalışılmıştır.  Etkinlikler basın bülteni ile yerel ve ulusal medya ile de paylaşılmaktadır. 2018 yılında 347 basın bülteni hazırlanıp basın mensuplarına iletilmiştir.</w:t>
      </w:r>
    </w:p>
    <w:p w:rsidR="00084F60" w:rsidRDefault="00084F60" w:rsidP="005F2313">
      <w:pPr>
        <w:ind w:firstLine="708"/>
        <w:jc w:val="both"/>
        <w:rPr>
          <w:rFonts w:eastAsia="Times New Roman" w:cs="Calibri"/>
          <w:color w:val="000000"/>
          <w:szCs w:val="24"/>
          <w:lang w:eastAsia="tr-TR"/>
        </w:rPr>
      </w:pPr>
    </w:p>
    <w:p w:rsidR="00084F60" w:rsidRDefault="00084F60" w:rsidP="005F2313">
      <w:pPr>
        <w:ind w:firstLine="708"/>
        <w:jc w:val="both"/>
        <w:rPr>
          <w:rFonts w:eastAsia="Times New Roman" w:cs="Calibri"/>
          <w:color w:val="000000"/>
          <w:szCs w:val="24"/>
          <w:lang w:eastAsia="tr-TR"/>
        </w:rPr>
      </w:pPr>
    </w:p>
    <w:p w:rsidR="00084F60" w:rsidRPr="007923F6" w:rsidRDefault="00084F60" w:rsidP="005F2313">
      <w:pPr>
        <w:ind w:firstLine="708"/>
        <w:jc w:val="both"/>
        <w:rPr>
          <w:rFonts w:eastAsia="Times New Roman" w:cs="Calibri"/>
          <w:color w:val="000000"/>
          <w:szCs w:val="24"/>
          <w:lang w:eastAsia="tr-TR"/>
        </w:rPr>
      </w:pPr>
    </w:p>
    <w:p w:rsidR="005F2313" w:rsidRPr="007923F6" w:rsidRDefault="005F2313" w:rsidP="005F2313">
      <w:pPr>
        <w:jc w:val="center"/>
        <w:rPr>
          <w:rFonts w:eastAsia="Times New Roman" w:cs="Calibri"/>
          <w:b/>
          <w:bCs/>
          <w:color w:val="000000"/>
          <w:szCs w:val="24"/>
          <w:lang w:eastAsia="tr-TR"/>
        </w:rPr>
      </w:pPr>
    </w:p>
    <w:p w:rsidR="005F2313" w:rsidRPr="007923F6" w:rsidRDefault="005D3374" w:rsidP="005D3374">
      <w:pPr>
        <w:pStyle w:val="ResimYazs"/>
        <w:rPr>
          <w:rFonts w:eastAsia="Times New Roman" w:cs="Calibri"/>
          <w:b w:val="0"/>
          <w:bCs w:val="0"/>
          <w:color w:val="000000"/>
          <w:sz w:val="24"/>
          <w:szCs w:val="24"/>
          <w:lang w:eastAsia="tr-TR"/>
        </w:rPr>
      </w:pPr>
      <w:bookmarkStart w:id="151" w:name="_Toc2754556"/>
      <w:r w:rsidRPr="007923F6">
        <w:t xml:space="preserve">Tablo </w:t>
      </w:r>
      <w:r w:rsidR="00A87310" w:rsidRPr="007923F6">
        <w:rPr>
          <w:noProof/>
        </w:rPr>
        <w:fldChar w:fldCharType="begin"/>
      </w:r>
      <w:r w:rsidR="00A87310" w:rsidRPr="007923F6">
        <w:rPr>
          <w:noProof/>
        </w:rPr>
        <w:instrText xml:space="preserve"> SEQ Tablo \* ARABIC </w:instrText>
      </w:r>
      <w:r w:rsidR="00A87310" w:rsidRPr="007923F6">
        <w:rPr>
          <w:noProof/>
        </w:rPr>
        <w:fldChar w:fldCharType="separate"/>
      </w:r>
      <w:r w:rsidR="007F42C4">
        <w:rPr>
          <w:noProof/>
        </w:rPr>
        <w:t>71</w:t>
      </w:r>
      <w:r w:rsidR="00A87310" w:rsidRPr="007923F6">
        <w:rPr>
          <w:noProof/>
        </w:rPr>
        <w:fldChar w:fldCharType="end"/>
      </w:r>
      <w:r w:rsidRPr="007923F6">
        <w:t>: Etkinlik Takibi Sayıları</w:t>
      </w:r>
      <w:bookmarkEnd w:id="151"/>
    </w:p>
    <w:tbl>
      <w:tblPr>
        <w:tblStyle w:val="ListeTablo3-Vurgu5"/>
        <w:tblW w:w="5000" w:type="pct"/>
        <w:tblLook w:val="04A0" w:firstRow="1" w:lastRow="0" w:firstColumn="1" w:lastColumn="0" w:noHBand="0" w:noVBand="1"/>
      </w:tblPr>
      <w:tblGrid>
        <w:gridCol w:w="3820"/>
        <w:gridCol w:w="5668"/>
      </w:tblGrid>
      <w:tr w:rsidR="005F2313" w:rsidRPr="007923F6" w:rsidTr="005D3374">
        <w:trPr>
          <w:cnfStyle w:val="100000000000" w:firstRow="1" w:lastRow="0" w:firstColumn="0" w:lastColumn="0" w:oddVBand="0" w:evenVBand="0" w:oddHBand="0" w:evenHBand="0" w:firstRowFirstColumn="0" w:firstRowLastColumn="0" w:lastRowFirstColumn="0" w:lastRowLastColumn="0"/>
          <w:trHeight w:val="604"/>
        </w:trPr>
        <w:tc>
          <w:tcPr>
            <w:cnfStyle w:val="001000000100" w:firstRow="0" w:lastRow="0" w:firstColumn="1" w:lastColumn="0" w:oddVBand="0" w:evenVBand="0" w:oddHBand="0" w:evenHBand="0" w:firstRowFirstColumn="1" w:firstRowLastColumn="0" w:lastRowFirstColumn="0" w:lastRowLastColumn="0"/>
            <w:tcW w:w="2013" w:type="pct"/>
            <w:vAlign w:val="center"/>
          </w:tcPr>
          <w:p w:rsidR="005F2313" w:rsidRPr="007923F6" w:rsidRDefault="005F2313" w:rsidP="005D3374">
            <w:pPr>
              <w:rPr>
                <w:rFonts w:eastAsia="Times New Roman" w:cs="Calibri"/>
                <w:bCs w:val="0"/>
                <w:color w:val="000000"/>
                <w:szCs w:val="24"/>
                <w:lang w:eastAsia="tr-TR"/>
              </w:rPr>
            </w:pPr>
            <w:r w:rsidRPr="007923F6">
              <w:rPr>
                <w:rFonts w:eastAsia="Times New Roman" w:cs="Calibri"/>
                <w:bCs w:val="0"/>
                <w:color w:val="000000"/>
                <w:szCs w:val="24"/>
                <w:lang w:eastAsia="tr-TR"/>
              </w:rPr>
              <w:t>Aylar</w:t>
            </w:r>
          </w:p>
        </w:tc>
        <w:tc>
          <w:tcPr>
            <w:tcW w:w="2987" w:type="pct"/>
            <w:vAlign w:val="center"/>
          </w:tcPr>
          <w:p w:rsidR="005F2313" w:rsidRPr="007923F6" w:rsidRDefault="005F2313" w:rsidP="00120B2A">
            <w:pPr>
              <w:jc w:val="center"/>
              <w:cnfStyle w:val="100000000000" w:firstRow="1" w:lastRow="0" w:firstColumn="0" w:lastColumn="0" w:oddVBand="0" w:evenVBand="0" w:oddHBand="0" w:evenHBand="0" w:firstRowFirstColumn="0" w:firstRowLastColumn="0" w:lastRowFirstColumn="0" w:lastRowLastColumn="0"/>
              <w:rPr>
                <w:rFonts w:eastAsia="Times New Roman" w:cs="Calibri"/>
                <w:bCs w:val="0"/>
                <w:color w:val="000000"/>
                <w:szCs w:val="24"/>
                <w:lang w:eastAsia="tr-TR"/>
              </w:rPr>
            </w:pPr>
            <w:r w:rsidRPr="007923F6">
              <w:rPr>
                <w:rFonts w:eastAsia="Times New Roman" w:cs="Calibri"/>
                <w:bCs w:val="0"/>
                <w:color w:val="000000"/>
                <w:szCs w:val="24"/>
                <w:lang w:eastAsia="tr-TR"/>
              </w:rPr>
              <w:t>Takip Edilen Etkinlik Sayısı</w:t>
            </w:r>
          </w:p>
        </w:tc>
      </w:tr>
      <w:tr w:rsidR="005F2313" w:rsidRPr="007923F6" w:rsidTr="005D3374">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Ocak </w:t>
            </w:r>
          </w:p>
        </w:tc>
        <w:tc>
          <w:tcPr>
            <w:tcW w:w="2987"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sz w:val="20"/>
              </w:rPr>
            </w:pPr>
            <w:r w:rsidRPr="007923F6">
              <w:rPr>
                <w:sz w:val="20"/>
              </w:rPr>
              <w:t>36</w:t>
            </w:r>
          </w:p>
        </w:tc>
      </w:tr>
      <w:tr w:rsidR="005F2313" w:rsidRPr="007923F6" w:rsidTr="005D3374">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Şubat </w:t>
            </w:r>
          </w:p>
        </w:tc>
        <w:tc>
          <w:tcPr>
            <w:tcW w:w="2987"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sz w:val="20"/>
              </w:rPr>
            </w:pPr>
            <w:r w:rsidRPr="007923F6">
              <w:rPr>
                <w:sz w:val="20"/>
              </w:rPr>
              <w:t>46</w:t>
            </w:r>
          </w:p>
        </w:tc>
      </w:tr>
      <w:tr w:rsidR="005F2313" w:rsidRPr="007923F6" w:rsidTr="005D3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Mart </w:t>
            </w:r>
          </w:p>
        </w:tc>
        <w:tc>
          <w:tcPr>
            <w:tcW w:w="2987"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sz w:val="20"/>
              </w:rPr>
            </w:pPr>
            <w:r w:rsidRPr="007923F6">
              <w:rPr>
                <w:sz w:val="20"/>
              </w:rPr>
              <w:t>60</w:t>
            </w:r>
          </w:p>
        </w:tc>
      </w:tr>
      <w:tr w:rsidR="005F2313" w:rsidRPr="007923F6" w:rsidTr="005D3374">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Nisan </w:t>
            </w:r>
          </w:p>
        </w:tc>
        <w:tc>
          <w:tcPr>
            <w:tcW w:w="2987"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sz w:val="20"/>
              </w:rPr>
            </w:pPr>
            <w:r w:rsidRPr="007923F6">
              <w:rPr>
                <w:sz w:val="20"/>
              </w:rPr>
              <w:t>55</w:t>
            </w:r>
          </w:p>
        </w:tc>
      </w:tr>
      <w:tr w:rsidR="005F2313" w:rsidRPr="007923F6" w:rsidTr="005D3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Mayıs </w:t>
            </w:r>
          </w:p>
        </w:tc>
        <w:tc>
          <w:tcPr>
            <w:tcW w:w="2987"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sz w:val="20"/>
              </w:rPr>
            </w:pPr>
            <w:r w:rsidRPr="007923F6">
              <w:rPr>
                <w:sz w:val="20"/>
              </w:rPr>
              <w:t>42</w:t>
            </w:r>
          </w:p>
        </w:tc>
      </w:tr>
      <w:tr w:rsidR="005F2313" w:rsidRPr="007923F6" w:rsidTr="005D3374">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Haziran </w:t>
            </w:r>
          </w:p>
        </w:tc>
        <w:tc>
          <w:tcPr>
            <w:tcW w:w="2987"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sz w:val="20"/>
              </w:rPr>
            </w:pPr>
            <w:r w:rsidRPr="007923F6">
              <w:rPr>
                <w:sz w:val="20"/>
              </w:rPr>
              <w:t>24</w:t>
            </w:r>
          </w:p>
        </w:tc>
      </w:tr>
      <w:tr w:rsidR="005F2313" w:rsidRPr="007923F6" w:rsidTr="005D3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Temmuz </w:t>
            </w:r>
          </w:p>
        </w:tc>
        <w:tc>
          <w:tcPr>
            <w:tcW w:w="2987"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sz w:val="20"/>
              </w:rPr>
            </w:pPr>
            <w:r w:rsidRPr="007923F6">
              <w:rPr>
                <w:sz w:val="20"/>
              </w:rPr>
              <w:t>17</w:t>
            </w:r>
          </w:p>
        </w:tc>
      </w:tr>
      <w:tr w:rsidR="005F2313" w:rsidRPr="007923F6" w:rsidTr="005D3374">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Ağustos </w:t>
            </w:r>
          </w:p>
        </w:tc>
        <w:tc>
          <w:tcPr>
            <w:tcW w:w="2987"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sz w:val="20"/>
              </w:rPr>
            </w:pPr>
            <w:r w:rsidRPr="007923F6">
              <w:rPr>
                <w:sz w:val="20"/>
              </w:rPr>
              <w:t>15</w:t>
            </w:r>
          </w:p>
        </w:tc>
      </w:tr>
      <w:tr w:rsidR="005F2313" w:rsidRPr="007923F6" w:rsidTr="005D3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Eylül </w:t>
            </w:r>
          </w:p>
        </w:tc>
        <w:tc>
          <w:tcPr>
            <w:tcW w:w="2987"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sz w:val="20"/>
              </w:rPr>
            </w:pPr>
            <w:r w:rsidRPr="007923F6">
              <w:rPr>
                <w:sz w:val="20"/>
              </w:rPr>
              <w:t>30</w:t>
            </w:r>
          </w:p>
        </w:tc>
      </w:tr>
      <w:tr w:rsidR="005F2313" w:rsidRPr="007923F6" w:rsidTr="005D3374">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Ekim </w:t>
            </w:r>
          </w:p>
        </w:tc>
        <w:tc>
          <w:tcPr>
            <w:tcW w:w="2987"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sz w:val="20"/>
              </w:rPr>
            </w:pPr>
            <w:r w:rsidRPr="007923F6">
              <w:rPr>
                <w:sz w:val="20"/>
              </w:rPr>
              <w:t>58</w:t>
            </w:r>
          </w:p>
        </w:tc>
      </w:tr>
      <w:tr w:rsidR="005F2313" w:rsidRPr="007923F6" w:rsidTr="005D3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Kasım </w:t>
            </w:r>
          </w:p>
        </w:tc>
        <w:tc>
          <w:tcPr>
            <w:tcW w:w="2987" w:type="pct"/>
            <w:vAlign w:val="center"/>
          </w:tcPr>
          <w:p w:rsidR="005F2313" w:rsidRPr="007923F6" w:rsidRDefault="005F2313" w:rsidP="00120B2A">
            <w:pPr>
              <w:jc w:val="center"/>
              <w:cnfStyle w:val="000000100000" w:firstRow="0" w:lastRow="0" w:firstColumn="0" w:lastColumn="0" w:oddVBand="0" w:evenVBand="0" w:oddHBand="1" w:evenHBand="0" w:firstRowFirstColumn="0" w:firstRowLastColumn="0" w:lastRowFirstColumn="0" w:lastRowLastColumn="0"/>
              <w:rPr>
                <w:sz w:val="20"/>
              </w:rPr>
            </w:pPr>
            <w:r w:rsidRPr="007923F6">
              <w:rPr>
                <w:sz w:val="20"/>
              </w:rPr>
              <w:t>50</w:t>
            </w:r>
          </w:p>
        </w:tc>
      </w:tr>
      <w:tr w:rsidR="005F2313" w:rsidRPr="007923F6" w:rsidTr="005D3374">
        <w:tc>
          <w:tcPr>
            <w:cnfStyle w:val="001000000000" w:firstRow="0" w:lastRow="0" w:firstColumn="1" w:lastColumn="0" w:oddVBand="0" w:evenVBand="0" w:oddHBand="0" w:evenHBand="0" w:firstRowFirstColumn="0" w:firstRowLastColumn="0" w:lastRowFirstColumn="0" w:lastRowLastColumn="0"/>
            <w:tcW w:w="2013" w:type="pct"/>
            <w:vAlign w:val="center"/>
          </w:tcPr>
          <w:p w:rsidR="005F2313" w:rsidRPr="007923F6" w:rsidRDefault="005D3374" w:rsidP="00120B2A">
            <w:pPr>
              <w:rPr>
                <w:b w:val="0"/>
                <w:sz w:val="20"/>
              </w:rPr>
            </w:pPr>
            <w:r w:rsidRPr="007923F6">
              <w:rPr>
                <w:b w:val="0"/>
                <w:sz w:val="20"/>
              </w:rPr>
              <w:t xml:space="preserve">Aralık </w:t>
            </w:r>
          </w:p>
        </w:tc>
        <w:tc>
          <w:tcPr>
            <w:tcW w:w="2987" w:type="pct"/>
            <w:vAlign w:val="center"/>
          </w:tcPr>
          <w:p w:rsidR="005F2313" w:rsidRPr="007923F6" w:rsidRDefault="005F2313" w:rsidP="00120B2A">
            <w:pPr>
              <w:jc w:val="center"/>
              <w:cnfStyle w:val="000000000000" w:firstRow="0" w:lastRow="0" w:firstColumn="0" w:lastColumn="0" w:oddVBand="0" w:evenVBand="0" w:oddHBand="0" w:evenHBand="0" w:firstRowFirstColumn="0" w:firstRowLastColumn="0" w:lastRowFirstColumn="0" w:lastRowLastColumn="0"/>
              <w:rPr>
                <w:sz w:val="20"/>
              </w:rPr>
            </w:pPr>
            <w:r w:rsidRPr="007923F6">
              <w:rPr>
                <w:sz w:val="20"/>
              </w:rPr>
              <w:t>62</w:t>
            </w:r>
          </w:p>
        </w:tc>
      </w:tr>
    </w:tbl>
    <w:p w:rsidR="007E4E97" w:rsidRPr="00A53BBD" w:rsidRDefault="007E4E97" w:rsidP="007E4E97">
      <w:pPr>
        <w:rPr>
          <w:rFonts w:eastAsia="Times New Roman" w:cs="Calibri"/>
          <w:color w:val="000000"/>
          <w:sz w:val="20"/>
          <w:lang w:eastAsia="tr-TR"/>
        </w:rPr>
      </w:pPr>
      <w:r>
        <w:rPr>
          <w:rFonts w:eastAsia="Times New Roman" w:cs="Calibri"/>
          <w:color w:val="000000"/>
          <w:sz w:val="20"/>
          <w:lang w:eastAsia="tr-TR"/>
        </w:rPr>
        <w:t>*</w:t>
      </w:r>
      <w:r w:rsidRPr="00A53BBD">
        <w:rPr>
          <w:rFonts w:eastAsia="Times New Roman" w:cs="Calibri"/>
          <w:color w:val="000000"/>
          <w:sz w:val="20"/>
          <w:lang w:eastAsia="tr-TR"/>
        </w:rPr>
        <w:t>Basın ve Halkla İlişkiler Birimi</w:t>
      </w:r>
    </w:p>
    <w:p w:rsidR="005F2313" w:rsidRPr="007923F6" w:rsidRDefault="005F2313" w:rsidP="005F2313">
      <w:pPr>
        <w:jc w:val="center"/>
        <w:rPr>
          <w:rFonts w:eastAsia="Times New Roman" w:cs="Calibri"/>
          <w:b/>
          <w:bCs/>
          <w:color w:val="000000"/>
          <w:sz w:val="20"/>
          <w:lang w:eastAsia="tr-TR"/>
        </w:rPr>
      </w:pPr>
    </w:p>
    <w:p w:rsidR="005F2313" w:rsidRPr="007923F6" w:rsidRDefault="005F2313" w:rsidP="005F2313">
      <w:pPr>
        <w:ind w:hanging="3540"/>
        <w:rPr>
          <w:rFonts w:eastAsia="Times New Roman" w:cs="Calibri"/>
          <w:color w:val="000000"/>
          <w:szCs w:val="24"/>
          <w:lang w:eastAsia="tr-TR"/>
        </w:rPr>
      </w:pPr>
      <w:r w:rsidRPr="007923F6">
        <w:rPr>
          <w:rFonts w:eastAsia="Times New Roman" w:cs="Calibri"/>
          <w:b/>
          <w:bCs/>
          <w:color w:val="000000"/>
          <w:szCs w:val="24"/>
          <w:lang w:eastAsia="tr-TR"/>
        </w:rPr>
        <w:t xml:space="preserve"> Ocak 2008 </w:t>
      </w:r>
    </w:p>
    <w:p w:rsidR="005F2313" w:rsidRPr="007923F6" w:rsidRDefault="005F2313" w:rsidP="005D3374">
      <w:pPr>
        <w:ind w:firstLine="708"/>
        <w:jc w:val="both"/>
        <w:rPr>
          <w:rFonts w:eastAsia="Times New Roman" w:cs="Calibri"/>
          <w:szCs w:val="24"/>
          <w:lang w:eastAsia="tr-TR"/>
        </w:rPr>
      </w:pPr>
      <w:r w:rsidRPr="007923F6">
        <w:rPr>
          <w:rFonts w:eastAsia="Times New Roman" w:cs="Calibri"/>
          <w:b/>
          <w:bCs/>
          <w:szCs w:val="24"/>
          <w:lang w:eastAsia="tr-TR"/>
        </w:rPr>
        <w:t>Fuarlar</w:t>
      </w:r>
    </w:p>
    <w:p w:rsidR="005F2313" w:rsidRPr="007923F6" w:rsidRDefault="005F2313" w:rsidP="005F2313">
      <w:pPr>
        <w:jc w:val="both"/>
        <w:rPr>
          <w:rFonts w:eastAsia="Times New Roman" w:cs="Calibri"/>
          <w:color w:val="000000"/>
          <w:szCs w:val="24"/>
          <w:lang w:eastAsia="tr-TR"/>
        </w:rPr>
      </w:pPr>
    </w:p>
    <w:p w:rsidR="005F2313" w:rsidRPr="007923F6" w:rsidRDefault="005F2313" w:rsidP="005F2313">
      <w:pPr>
        <w:ind w:firstLine="708"/>
        <w:jc w:val="both"/>
        <w:rPr>
          <w:rFonts w:eastAsia="Times New Roman" w:cs="Calibri"/>
          <w:color w:val="000000"/>
          <w:szCs w:val="24"/>
          <w:lang w:eastAsia="tr-TR"/>
        </w:rPr>
      </w:pPr>
      <w:r w:rsidRPr="007923F6">
        <w:rPr>
          <w:rFonts w:eastAsia="Times New Roman" w:cs="Calibri"/>
          <w:color w:val="000000"/>
          <w:szCs w:val="24"/>
          <w:lang w:eastAsia="tr-TR"/>
        </w:rPr>
        <w:t xml:space="preserve">2018 yılı içerisinde </w:t>
      </w:r>
      <w:r w:rsidR="005D3374" w:rsidRPr="007923F6">
        <w:rPr>
          <w:rFonts w:eastAsia="Times New Roman" w:cs="Calibri"/>
          <w:color w:val="000000"/>
          <w:szCs w:val="24"/>
          <w:lang w:eastAsia="tr-TR"/>
        </w:rPr>
        <w:t>Üniversitemiz</w:t>
      </w:r>
      <w:r w:rsidRPr="007923F6">
        <w:rPr>
          <w:rFonts w:eastAsia="Times New Roman" w:cs="Calibri"/>
          <w:color w:val="000000"/>
          <w:szCs w:val="24"/>
          <w:lang w:eastAsia="tr-TR"/>
        </w:rPr>
        <w:t xml:space="preserve">, Denizli’deki lise öğrencilerinin Üniversitemizi yakından tanımaları için  Eket Fuarcılığın  Anemon Otel’de organize ettiği Üniversite Tanıtım Günlerine katılım sağlanmıştır. </w:t>
      </w:r>
    </w:p>
    <w:p w:rsidR="005D3374" w:rsidRPr="007923F6" w:rsidRDefault="005D3374" w:rsidP="005F2313">
      <w:pPr>
        <w:ind w:firstLine="708"/>
        <w:jc w:val="both"/>
        <w:rPr>
          <w:rFonts w:eastAsia="Times New Roman" w:cs="Calibri"/>
          <w:color w:val="000000"/>
          <w:szCs w:val="24"/>
          <w:lang w:eastAsia="tr-TR"/>
        </w:rPr>
      </w:pPr>
    </w:p>
    <w:p w:rsidR="005F2313" w:rsidRPr="007923F6" w:rsidRDefault="005F2313" w:rsidP="005D3374">
      <w:pPr>
        <w:ind w:firstLine="708"/>
        <w:jc w:val="both"/>
        <w:rPr>
          <w:rFonts w:eastAsia="Times New Roman" w:cs="Calibri"/>
          <w:b/>
          <w:szCs w:val="24"/>
          <w:lang w:eastAsia="tr-TR"/>
        </w:rPr>
      </w:pPr>
      <w:r w:rsidRPr="007923F6">
        <w:rPr>
          <w:rFonts w:eastAsia="Times New Roman" w:cs="Calibri"/>
          <w:b/>
          <w:bCs/>
          <w:szCs w:val="24"/>
          <w:lang w:eastAsia="tr-TR"/>
        </w:rPr>
        <w:t xml:space="preserve">Liselerin Üniversitemize Gezi Organizasyonu </w:t>
      </w:r>
    </w:p>
    <w:p w:rsidR="005F2313" w:rsidRPr="007923F6" w:rsidRDefault="005F2313" w:rsidP="005F2313">
      <w:pPr>
        <w:ind w:firstLine="708"/>
        <w:jc w:val="both"/>
        <w:rPr>
          <w:rFonts w:eastAsia="Times New Roman" w:cs="Calibri"/>
          <w:color w:val="000000"/>
          <w:szCs w:val="24"/>
          <w:lang w:eastAsia="tr-TR"/>
        </w:rPr>
      </w:pPr>
    </w:p>
    <w:p w:rsidR="005F2313" w:rsidRPr="007923F6" w:rsidRDefault="00775D50" w:rsidP="005F2313">
      <w:pPr>
        <w:ind w:firstLine="708"/>
        <w:jc w:val="both"/>
        <w:rPr>
          <w:rFonts w:eastAsia="Times New Roman" w:cs="Calibri"/>
          <w:color w:val="000000"/>
          <w:szCs w:val="24"/>
          <w:lang w:eastAsia="tr-TR"/>
        </w:rPr>
      </w:pPr>
      <w:r w:rsidRPr="007923F6">
        <w:rPr>
          <w:rFonts w:eastAsia="Times New Roman" w:cs="Calibri"/>
          <w:color w:val="000000"/>
          <w:szCs w:val="24"/>
          <w:lang w:eastAsia="tr-TR"/>
        </w:rPr>
        <w:t xml:space="preserve">Basın ve Halkla İlişkiler Birimince </w:t>
      </w:r>
      <w:r w:rsidR="005F2313" w:rsidRPr="007923F6">
        <w:rPr>
          <w:rFonts w:eastAsia="Times New Roman" w:cs="Calibri"/>
          <w:color w:val="000000"/>
          <w:szCs w:val="24"/>
          <w:lang w:eastAsia="tr-TR"/>
        </w:rPr>
        <w:t>Üniversitemizi tanımak isteyen liselerden gelen gezi talepler</w:t>
      </w:r>
      <w:r w:rsidRPr="007923F6">
        <w:rPr>
          <w:rFonts w:eastAsia="Times New Roman" w:cs="Calibri"/>
          <w:color w:val="000000"/>
          <w:szCs w:val="24"/>
          <w:lang w:eastAsia="tr-TR"/>
        </w:rPr>
        <w:t>i</w:t>
      </w:r>
      <w:r w:rsidR="005F2313" w:rsidRPr="007923F6">
        <w:rPr>
          <w:rFonts w:eastAsia="Times New Roman" w:cs="Calibri"/>
          <w:color w:val="000000"/>
          <w:szCs w:val="24"/>
          <w:lang w:eastAsia="tr-TR"/>
        </w:rPr>
        <w:t xml:space="preserve"> al</w:t>
      </w:r>
      <w:r w:rsidRPr="007923F6">
        <w:rPr>
          <w:rFonts w:eastAsia="Times New Roman" w:cs="Calibri"/>
          <w:color w:val="000000"/>
          <w:szCs w:val="24"/>
          <w:lang w:eastAsia="tr-TR"/>
        </w:rPr>
        <w:t>ın</w:t>
      </w:r>
      <w:r w:rsidR="005F2313" w:rsidRPr="007923F6">
        <w:rPr>
          <w:rFonts w:eastAsia="Times New Roman" w:cs="Calibri"/>
          <w:color w:val="000000"/>
          <w:szCs w:val="24"/>
          <w:lang w:eastAsia="tr-TR"/>
        </w:rPr>
        <w:t>makta ve akademik birimlerle irtibat sa</w:t>
      </w:r>
      <w:r w:rsidRPr="007923F6">
        <w:rPr>
          <w:rFonts w:eastAsia="Times New Roman" w:cs="Calibri"/>
          <w:color w:val="000000"/>
          <w:szCs w:val="24"/>
          <w:lang w:eastAsia="tr-TR"/>
        </w:rPr>
        <w:t>ğlayarak gezi organizasyonları</w:t>
      </w:r>
      <w:r w:rsidR="005F2313" w:rsidRPr="007923F6">
        <w:rPr>
          <w:rFonts w:eastAsia="Times New Roman" w:cs="Calibri"/>
          <w:color w:val="000000"/>
          <w:szCs w:val="24"/>
          <w:lang w:eastAsia="tr-TR"/>
        </w:rPr>
        <w:t xml:space="preserve"> yap</w:t>
      </w:r>
      <w:r w:rsidRPr="007923F6">
        <w:rPr>
          <w:rFonts w:eastAsia="Times New Roman" w:cs="Calibri"/>
          <w:color w:val="000000"/>
          <w:szCs w:val="24"/>
          <w:lang w:eastAsia="tr-TR"/>
        </w:rPr>
        <w:t>ıl</w:t>
      </w:r>
      <w:r w:rsidR="005F2313" w:rsidRPr="007923F6">
        <w:rPr>
          <w:rFonts w:eastAsia="Times New Roman" w:cs="Calibri"/>
          <w:color w:val="000000"/>
          <w:szCs w:val="24"/>
          <w:lang w:eastAsia="tr-TR"/>
        </w:rPr>
        <w:t>maktadır. 2018 yılı içerisinde toplamda 55 lise olmak üzere yaklaşık 4.000 lise öğrencisi Üniversitemizi yakından tanıma fırsatı bulmuştur. Ziyaret edenler olumlu geri bildirimlerde bulunmuşlardır.</w:t>
      </w:r>
    </w:p>
    <w:p w:rsidR="005F2313" w:rsidRPr="007923F6" w:rsidRDefault="005F2313" w:rsidP="005F2313">
      <w:pPr>
        <w:jc w:val="both"/>
        <w:rPr>
          <w:rFonts w:eastAsia="Times New Roman" w:cs="Calibri"/>
          <w:color w:val="000000"/>
          <w:szCs w:val="24"/>
          <w:lang w:eastAsia="tr-TR"/>
        </w:rPr>
      </w:pPr>
    </w:p>
    <w:p w:rsidR="005F2313" w:rsidRDefault="005F2313" w:rsidP="005F2313">
      <w:pPr>
        <w:jc w:val="both"/>
        <w:rPr>
          <w:rFonts w:eastAsia="Times New Roman" w:cs="Calibri"/>
          <w:b/>
          <w:bCs/>
          <w:color w:val="000000"/>
          <w:szCs w:val="24"/>
          <w:lang w:eastAsia="tr-TR"/>
        </w:rPr>
      </w:pPr>
      <w:r w:rsidRPr="007923F6">
        <w:rPr>
          <w:rFonts w:eastAsia="Times New Roman" w:cs="Calibri"/>
          <w:b/>
          <w:bCs/>
          <w:color w:val="000000"/>
          <w:szCs w:val="24"/>
          <w:lang w:eastAsia="tr-TR"/>
        </w:rPr>
        <w:t> </w:t>
      </w:r>
    </w:p>
    <w:p w:rsidR="00084F60" w:rsidRDefault="00084F60" w:rsidP="005F2313">
      <w:pPr>
        <w:jc w:val="both"/>
        <w:rPr>
          <w:rFonts w:eastAsia="Times New Roman" w:cs="Calibri"/>
          <w:b/>
          <w:bCs/>
          <w:color w:val="000000"/>
          <w:szCs w:val="24"/>
          <w:lang w:eastAsia="tr-TR"/>
        </w:rPr>
      </w:pPr>
    </w:p>
    <w:p w:rsidR="00084F60" w:rsidRPr="007923F6" w:rsidRDefault="00084F60" w:rsidP="005F2313">
      <w:pPr>
        <w:jc w:val="both"/>
        <w:rPr>
          <w:rFonts w:eastAsia="Times New Roman" w:cs="Calibri"/>
          <w:color w:val="000000"/>
          <w:szCs w:val="24"/>
          <w:lang w:eastAsia="tr-TR"/>
        </w:rPr>
      </w:pPr>
    </w:p>
    <w:p w:rsidR="005F2313" w:rsidRPr="007923F6" w:rsidRDefault="005F2313" w:rsidP="005F2313"/>
    <w:p w:rsidR="00775D50" w:rsidRPr="007923F6" w:rsidRDefault="00775D50" w:rsidP="005F2313"/>
    <w:p w:rsidR="00775D50" w:rsidRPr="007923F6" w:rsidRDefault="00775D50" w:rsidP="005F2313"/>
    <w:p w:rsidR="00775D50" w:rsidRPr="007923F6" w:rsidRDefault="00775D50" w:rsidP="005F2313"/>
    <w:p w:rsidR="00775D50" w:rsidRPr="007923F6" w:rsidRDefault="00775D50" w:rsidP="005F2313"/>
    <w:p w:rsidR="00775D50" w:rsidRPr="007923F6" w:rsidRDefault="00775D50" w:rsidP="005F2313"/>
    <w:p w:rsidR="005F2313" w:rsidRPr="007923F6" w:rsidRDefault="005F2313" w:rsidP="005F2313"/>
    <w:p w:rsidR="005F2313" w:rsidRPr="007923F6" w:rsidRDefault="005F2313" w:rsidP="005F2313"/>
    <w:p w:rsidR="005F2313" w:rsidRPr="007923F6" w:rsidRDefault="005F2313" w:rsidP="005F2313"/>
    <w:p w:rsidR="00261EFB" w:rsidRPr="007923F6" w:rsidRDefault="00261EFB" w:rsidP="00261EFB">
      <w:pPr>
        <w:ind w:left="708" w:firstLine="708"/>
        <w:jc w:val="both"/>
        <w:rPr>
          <w:b/>
        </w:rPr>
      </w:pPr>
    </w:p>
    <w:p w:rsidR="00261EFB" w:rsidRPr="007923F6" w:rsidRDefault="00A43EC2" w:rsidP="00A921BF">
      <w:pPr>
        <w:pStyle w:val="Balk6"/>
        <w:numPr>
          <w:ilvl w:val="1"/>
          <w:numId w:val="45"/>
        </w:numPr>
      </w:pPr>
      <w:r w:rsidRPr="007923F6">
        <w:lastRenderedPageBreak/>
        <w:t>Uygulama ve</w:t>
      </w:r>
      <w:r w:rsidR="00261EFB" w:rsidRPr="007923F6">
        <w:t xml:space="preserve"> </w:t>
      </w:r>
      <w:r w:rsidR="00097550" w:rsidRPr="007923F6">
        <w:t>Araştırma</w:t>
      </w:r>
      <w:r w:rsidR="00261EFB" w:rsidRPr="007923F6">
        <w:t xml:space="preserve"> Merkezleri</w:t>
      </w:r>
    </w:p>
    <w:p w:rsidR="00100AC4" w:rsidRPr="007923F6" w:rsidRDefault="00100AC4" w:rsidP="00100AC4"/>
    <w:p w:rsidR="00261EFB" w:rsidRPr="007923F6" w:rsidRDefault="00261EFB" w:rsidP="00261EFB">
      <w:pPr>
        <w:pStyle w:val="NormalWeb"/>
        <w:spacing w:before="0" w:beforeAutospacing="0" w:after="120" w:afterAutospacing="0" w:line="240" w:lineRule="atLeast"/>
        <w:ind w:firstLine="709"/>
        <w:jc w:val="both"/>
        <w:rPr>
          <w:rFonts w:ascii="Times New Roman" w:hAnsi="Times New Roman" w:cs="Times New Roman"/>
          <w:lang w:val="tr-TR"/>
        </w:rPr>
      </w:pPr>
      <w:r w:rsidRPr="007923F6">
        <w:rPr>
          <w:rFonts w:ascii="Times New Roman" w:hAnsi="Times New Roman" w:cs="Times New Roman"/>
          <w:lang w:val="tr-TR"/>
        </w:rPr>
        <w:t xml:space="preserve">2547 sayılı Yüksek Öğretim Kanunun 7. maddesine göre, Pamukkale Üniversitesi Rektörlüğü’ne bağlı olarak kurulmuş aşağıda </w:t>
      </w:r>
      <w:r w:rsidR="00D37CE1" w:rsidRPr="007923F6">
        <w:rPr>
          <w:rFonts w:ascii="Times New Roman" w:hAnsi="Times New Roman" w:cs="Times New Roman"/>
          <w:lang w:val="tr-TR"/>
        </w:rPr>
        <w:t>isimleri belirtilen 39</w:t>
      </w:r>
      <w:r w:rsidRPr="007923F6">
        <w:rPr>
          <w:rFonts w:ascii="Times New Roman" w:hAnsi="Times New Roman" w:cs="Times New Roman"/>
          <w:lang w:val="tr-TR"/>
        </w:rPr>
        <w:t xml:space="preserve"> merkez bulunmaktadır. Bu merkezler </w:t>
      </w:r>
      <w:r w:rsidR="0048071F" w:rsidRPr="007923F6">
        <w:rPr>
          <w:rFonts w:ascii="Times New Roman" w:hAnsi="Times New Roman" w:cs="Times New Roman"/>
          <w:lang w:val="tr-TR"/>
        </w:rPr>
        <w:t>ülkemizin</w:t>
      </w:r>
      <w:r w:rsidRPr="007923F6">
        <w:rPr>
          <w:rFonts w:ascii="Times New Roman" w:hAnsi="Times New Roman" w:cs="Times New Roman"/>
          <w:lang w:val="tr-TR"/>
        </w:rPr>
        <w:t xml:space="preserve"> ar-ge çalışmaları ve politikalarına katkıda bulunmak amacıyla projeler yürütmektedir.</w:t>
      </w:r>
    </w:p>
    <w:p w:rsidR="001C1561" w:rsidRPr="007923F6" w:rsidRDefault="001C1561" w:rsidP="00261EFB">
      <w:pPr>
        <w:pStyle w:val="NormalWeb"/>
        <w:spacing w:before="0" w:beforeAutospacing="0" w:after="120" w:afterAutospacing="0" w:line="240" w:lineRule="atLeast"/>
        <w:ind w:firstLine="709"/>
        <w:jc w:val="both"/>
        <w:rPr>
          <w:rFonts w:ascii="Times New Roman" w:hAnsi="Times New Roman" w:cs="Times New Roman"/>
          <w:b/>
          <w:bCs/>
          <w:sz w:val="26"/>
          <w:szCs w:val="26"/>
        </w:rPr>
      </w:pPr>
    </w:p>
    <w:p w:rsidR="00261EFB" w:rsidRPr="007923F6" w:rsidRDefault="00392B8B" w:rsidP="00392B8B">
      <w:pPr>
        <w:pStyle w:val="ResimYazs"/>
        <w:rPr>
          <w:b w:val="0"/>
          <w:sz w:val="24"/>
          <w:szCs w:val="24"/>
        </w:rPr>
      </w:pPr>
      <w:bookmarkStart w:id="152" w:name="_Toc2754557"/>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72</w:t>
      </w:r>
      <w:r w:rsidR="00982D75" w:rsidRPr="007923F6">
        <w:rPr>
          <w:noProof/>
        </w:rPr>
        <w:fldChar w:fldCharType="end"/>
      </w:r>
      <w:r w:rsidRPr="007923F6">
        <w:t>: Pamukkale Üniversitesi Araştırma Merkezleri</w:t>
      </w:r>
      <w:bookmarkEnd w:id="152"/>
    </w:p>
    <w:p w:rsidR="00261EFB" w:rsidRPr="007923F6" w:rsidRDefault="00261EFB" w:rsidP="00261EFB">
      <w:pPr>
        <w:widowControl w:val="0"/>
        <w:autoSpaceDE w:val="0"/>
        <w:autoSpaceDN w:val="0"/>
        <w:adjustRightInd w:val="0"/>
        <w:spacing w:before="14" w:line="260" w:lineRule="exact"/>
        <w:rPr>
          <w:shd w:val="clear" w:color="auto" w:fill="FFFFFF"/>
        </w:rPr>
      </w:pPr>
    </w:p>
    <w:tbl>
      <w:tblPr>
        <w:tblStyle w:val="AkListe-Vurgu11"/>
        <w:tblW w:w="5000" w:type="pct"/>
        <w:tblLook w:val="04A0" w:firstRow="1" w:lastRow="0" w:firstColumn="1" w:lastColumn="0" w:noHBand="0" w:noVBand="1"/>
      </w:tblPr>
      <w:tblGrid>
        <w:gridCol w:w="440"/>
        <w:gridCol w:w="9038"/>
      </w:tblGrid>
      <w:tr w:rsidR="00CC3C2D" w:rsidRPr="007923F6" w:rsidTr="00CC3C2D">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5000" w:type="pct"/>
            <w:gridSpan w:val="2"/>
            <w:noWrap/>
            <w:vAlign w:val="center"/>
            <w:hideMark/>
          </w:tcPr>
          <w:p w:rsidR="00CC3C2D" w:rsidRPr="007923F6" w:rsidRDefault="00CC3C2D" w:rsidP="00CC3C2D">
            <w:pPr>
              <w:jc w:val="center"/>
            </w:pPr>
            <w:r w:rsidRPr="007923F6">
              <w:t>ÜNİVERSİTEMİZ MERKEZLERİ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 </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Merkez Adı</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Alkol ve Madde Bağımlılığı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Atatürk İlkeleri ve İnkılâp Tarihi Araştırma ve Uygulama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3</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Bitki Genetiği ve Tarımsal Biyoteknoloji Uyg.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4</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Çocuk Ve Gençlik Eğitimi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5</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Deneysel Cerrahi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6</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Deniz Kaplumbağaları Uygulama ve Araştırma Merkezi</w:t>
            </w:r>
          </w:p>
        </w:tc>
      </w:tr>
      <w:tr w:rsidR="00CC3C2D" w:rsidRPr="007923F6" w:rsidTr="00CC3C2D">
        <w:trPr>
          <w:trHeight w:val="52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7</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Deprem ve Yapı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8</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Dil Öğretimi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9</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Eğitim ve Öğretim Teknolojileri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10</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Ekonomik ve Ekonometrik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11</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Flora ve Fauna Araştırma ve Geliştirme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12</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Geropsikiyatri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13</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Güç Sistemleri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14</w:t>
            </w:r>
          </w:p>
        </w:tc>
        <w:tc>
          <w:tcPr>
            <w:tcW w:w="4768" w:type="pct"/>
            <w:noWrap/>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 xml:space="preserve">Hayvan Islahı ve Genetik Uygulama ve Araştıma Merkezi </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15</w:t>
            </w:r>
          </w:p>
        </w:tc>
        <w:tc>
          <w:tcPr>
            <w:tcW w:w="4768" w:type="pct"/>
            <w:noWrap/>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 xml:space="preserve">İleri Teknoloji Uygulama ve Araştırma Merkezi </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16</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İletişim Araştırmaları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17</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İş Sağlığı ve Güvenliği Eğitim,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18</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Jeotermal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19</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Kadın Sorunları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lastRenderedPageBreak/>
              <w:t>20</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Kalite Yönetimi ve Veri Değerlendirme Uyg.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21</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Kanser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22</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Kök Hücre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23</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Malzeme Araştırma ve Uygulama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24</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Menderes Havzası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25</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Müftü Ahmet Hulusi Efendi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26</w:t>
            </w:r>
          </w:p>
        </w:tc>
        <w:tc>
          <w:tcPr>
            <w:tcW w:w="4768" w:type="pct"/>
            <w:noWrap/>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 xml:space="preserve">Obezite ve Diaybet Uygulama ve Araştırma Merkezi </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27</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Obezite ve Obezite Cerrahisi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28</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 xml:space="preserve">Okul Öncesi Eğitim Uygulama ve Araştırma Merkezi </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29</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Psikolojik Danışma ve Rehberlik Eğitim,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30</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Sağlık Araştırma ve Uygulama Merkezi</w:t>
            </w:r>
          </w:p>
        </w:tc>
      </w:tr>
      <w:tr w:rsidR="00CC3C2D" w:rsidRPr="007923F6" w:rsidTr="00CC3C2D">
        <w:trPr>
          <w:trHeight w:val="25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pPr>
              <w:rPr>
                <w:i/>
                <w:iCs/>
              </w:rPr>
            </w:pPr>
            <w:r w:rsidRPr="007923F6">
              <w:rPr>
                <w:i/>
                <w:iCs/>
              </w:rPr>
              <w:t>31</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Su ve Çevre Sorunları Uygulama ve Araştırma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32</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 xml:space="preserve">Sürekli Eğitim Uygulama ve Araştıma   Merkezi </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33</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Şehit Ömer Halisdemir Spor Bilimleri Araştırma ve Uygulama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32" w:type="pct"/>
            <w:vAlign w:val="center"/>
            <w:hideMark/>
          </w:tcPr>
          <w:p w:rsidR="00CC3C2D" w:rsidRPr="007923F6" w:rsidRDefault="00CC3C2D" w:rsidP="00CC3C2D">
            <w:r w:rsidRPr="007923F6">
              <w:t>34</w:t>
            </w:r>
          </w:p>
        </w:tc>
        <w:tc>
          <w:tcPr>
            <w:tcW w:w="4768" w:type="pct"/>
            <w:noWrap/>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 xml:space="preserve">Tohumu Islahı ve Genetik Uygulama ve Araştırma Merkezi </w:t>
            </w:r>
          </w:p>
        </w:tc>
      </w:tr>
      <w:tr w:rsidR="00CC3C2D" w:rsidRPr="007923F6" w:rsidTr="00CC3C2D">
        <w:trPr>
          <w:trHeight w:val="585"/>
        </w:trPr>
        <w:tc>
          <w:tcPr>
            <w:cnfStyle w:val="001000000000" w:firstRow="0" w:lastRow="0" w:firstColumn="1" w:lastColumn="0" w:oddVBand="0" w:evenVBand="0" w:oddHBand="0" w:evenHBand="0" w:firstRowFirstColumn="0" w:firstRowLastColumn="0" w:lastRowFirstColumn="0" w:lastRowLastColumn="0"/>
            <w:tcW w:w="232" w:type="pct"/>
            <w:noWrap/>
            <w:vAlign w:val="center"/>
            <w:hideMark/>
          </w:tcPr>
          <w:p w:rsidR="00CC3C2D" w:rsidRPr="007923F6" w:rsidRDefault="00CC3C2D" w:rsidP="00CC3C2D">
            <w:r w:rsidRPr="007923F6">
              <w:t>35</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Toplumsal, Ekonomik ve Siyasal Araştırmalar ve Uygulama Merkezi</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noWrap/>
            <w:vAlign w:val="center"/>
            <w:hideMark/>
          </w:tcPr>
          <w:p w:rsidR="00CC3C2D" w:rsidRPr="007923F6" w:rsidRDefault="00CC3C2D" w:rsidP="00CC3C2D">
            <w:r w:rsidRPr="007923F6">
              <w:t>36</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Türk Dili ve Kültürü Uygulama ve Araştırma Merkezi</w:t>
            </w:r>
          </w:p>
        </w:tc>
      </w:tr>
      <w:tr w:rsidR="00CC3C2D" w:rsidRPr="007923F6" w:rsidTr="00CC3C2D">
        <w:trPr>
          <w:trHeight w:val="510"/>
        </w:trPr>
        <w:tc>
          <w:tcPr>
            <w:cnfStyle w:val="001000000000" w:firstRow="0" w:lastRow="0" w:firstColumn="1" w:lastColumn="0" w:oddVBand="0" w:evenVBand="0" w:oddHBand="0" w:evenHBand="0" w:firstRowFirstColumn="0" w:firstRowLastColumn="0" w:lastRowFirstColumn="0" w:lastRowLastColumn="0"/>
            <w:tcW w:w="232" w:type="pct"/>
            <w:noWrap/>
            <w:vAlign w:val="center"/>
            <w:hideMark/>
          </w:tcPr>
          <w:p w:rsidR="00CC3C2D" w:rsidRPr="007923F6" w:rsidRDefault="00CC3C2D" w:rsidP="00CC3C2D">
            <w:r w:rsidRPr="007923F6">
              <w:t>37</w:t>
            </w:r>
          </w:p>
        </w:tc>
        <w:tc>
          <w:tcPr>
            <w:tcW w:w="4768" w:type="pct"/>
            <w:noWrap/>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 xml:space="preserve">Türk Mutfak Kültürü Araştırma ve Uygulama Merkezi </w:t>
            </w:r>
          </w:p>
        </w:tc>
      </w:tr>
      <w:tr w:rsidR="00CC3C2D" w:rsidRPr="007923F6" w:rsidTr="00CC3C2D">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32" w:type="pct"/>
            <w:noWrap/>
            <w:vAlign w:val="center"/>
            <w:hideMark/>
          </w:tcPr>
          <w:p w:rsidR="00CC3C2D" w:rsidRPr="007923F6" w:rsidRDefault="00CC3C2D" w:rsidP="00CC3C2D">
            <w:r w:rsidRPr="007923F6">
              <w:t>38</w:t>
            </w:r>
          </w:p>
        </w:tc>
        <w:tc>
          <w:tcPr>
            <w:tcW w:w="4768" w:type="pct"/>
            <w:vAlign w:val="center"/>
            <w:hideMark/>
          </w:tcPr>
          <w:p w:rsidR="00CC3C2D" w:rsidRPr="007923F6" w:rsidRDefault="00CC3C2D" w:rsidP="00CC3C2D">
            <w:pPr>
              <w:cnfStyle w:val="000000100000" w:firstRow="0" w:lastRow="0" w:firstColumn="0" w:lastColumn="0" w:oddVBand="0" w:evenVBand="0" w:oddHBand="1" w:evenHBand="0" w:firstRowFirstColumn="0" w:firstRowLastColumn="0" w:lastRowFirstColumn="0" w:lastRowLastColumn="0"/>
            </w:pPr>
            <w:r w:rsidRPr="007923F6">
              <w:t>Üniversite-Sanayi İşbirliği Uygulama ve Araştırma Merkezi</w:t>
            </w:r>
          </w:p>
        </w:tc>
      </w:tr>
      <w:tr w:rsidR="00CC3C2D" w:rsidRPr="007923F6" w:rsidTr="00CC3C2D">
        <w:trPr>
          <w:trHeight w:val="435"/>
        </w:trPr>
        <w:tc>
          <w:tcPr>
            <w:cnfStyle w:val="001000000000" w:firstRow="0" w:lastRow="0" w:firstColumn="1" w:lastColumn="0" w:oddVBand="0" w:evenVBand="0" w:oddHBand="0" w:evenHBand="0" w:firstRowFirstColumn="0" w:firstRowLastColumn="0" w:lastRowFirstColumn="0" w:lastRowLastColumn="0"/>
            <w:tcW w:w="232" w:type="pct"/>
            <w:noWrap/>
            <w:vAlign w:val="center"/>
            <w:hideMark/>
          </w:tcPr>
          <w:p w:rsidR="00CC3C2D" w:rsidRPr="007923F6" w:rsidRDefault="00CC3C2D" w:rsidP="00CC3C2D">
            <w:r w:rsidRPr="007923F6">
              <w:t>39</w:t>
            </w:r>
          </w:p>
        </w:tc>
        <w:tc>
          <w:tcPr>
            <w:tcW w:w="4768" w:type="pct"/>
            <w:vAlign w:val="center"/>
            <w:hideMark/>
          </w:tcPr>
          <w:p w:rsidR="00CC3C2D" w:rsidRPr="007923F6" w:rsidRDefault="00CC3C2D" w:rsidP="00CC3C2D">
            <w:pPr>
              <w:cnfStyle w:val="000000000000" w:firstRow="0" w:lastRow="0" w:firstColumn="0" w:lastColumn="0" w:oddVBand="0" w:evenVBand="0" w:oddHBand="0" w:evenHBand="0" w:firstRowFirstColumn="0" w:firstRowLastColumn="0" w:lastRowFirstColumn="0" w:lastRowLastColumn="0"/>
            </w:pPr>
            <w:r w:rsidRPr="007923F6">
              <w:t>Üreme Sağlığı-İnfertilite Uygulama ve Araştırma Merkezi</w:t>
            </w:r>
          </w:p>
        </w:tc>
      </w:tr>
    </w:tbl>
    <w:p w:rsidR="00235FD5" w:rsidRPr="007923F6" w:rsidRDefault="00235FD5" w:rsidP="00315789">
      <w:pPr>
        <w:pStyle w:val="ListeParagraf"/>
        <w:autoSpaceDE w:val="0"/>
        <w:autoSpaceDN w:val="0"/>
        <w:adjustRightInd w:val="0"/>
        <w:ind w:left="567"/>
        <w:jc w:val="both"/>
        <w:rPr>
          <w:b/>
          <w:shd w:val="clear" w:color="auto" w:fill="FFFFFF"/>
        </w:rPr>
      </w:pPr>
    </w:p>
    <w:p w:rsidR="00235FD5" w:rsidRPr="007923F6" w:rsidRDefault="00235FD5" w:rsidP="00315789">
      <w:pPr>
        <w:pStyle w:val="ListeParagraf"/>
        <w:autoSpaceDE w:val="0"/>
        <w:autoSpaceDN w:val="0"/>
        <w:adjustRightInd w:val="0"/>
        <w:ind w:left="567"/>
        <w:jc w:val="both"/>
        <w:rPr>
          <w:b/>
          <w:shd w:val="clear" w:color="auto" w:fill="FFFFFF"/>
        </w:rPr>
      </w:pPr>
    </w:p>
    <w:p w:rsidR="00235FD5" w:rsidRPr="007923F6" w:rsidRDefault="00235FD5" w:rsidP="00235FD5">
      <w:pPr>
        <w:pStyle w:val="ListeParagraf"/>
        <w:autoSpaceDE w:val="0"/>
        <w:autoSpaceDN w:val="0"/>
        <w:adjustRightInd w:val="0"/>
        <w:spacing w:line="276" w:lineRule="auto"/>
        <w:ind w:left="709"/>
        <w:jc w:val="both"/>
        <w:rPr>
          <w:b/>
          <w:shd w:val="clear" w:color="auto" w:fill="FFFFFF"/>
        </w:rPr>
      </w:pPr>
    </w:p>
    <w:p w:rsidR="001E26BD" w:rsidRPr="007923F6" w:rsidRDefault="001E26BD" w:rsidP="008623A4">
      <w:pPr>
        <w:pStyle w:val="ListeParagraf"/>
        <w:numPr>
          <w:ilvl w:val="0"/>
          <w:numId w:val="81"/>
        </w:numPr>
        <w:spacing w:line="276" w:lineRule="auto"/>
        <w:jc w:val="both"/>
        <w:rPr>
          <w:rFonts w:eastAsia="Times New Roman"/>
          <w:b/>
          <w:color w:val="333333"/>
          <w:szCs w:val="24"/>
          <w:lang w:eastAsia="tr-TR"/>
        </w:rPr>
      </w:pPr>
      <w:r w:rsidRPr="007923F6">
        <w:rPr>
          <w:rFonts w:eastAsia="Times New Roman"/>
          <w:b/>
          <w:color w:val="333333"/>
          <w:szCs w:val="24"/>
          <w:lang w:eastAsia="tr-TR"/>
        </w:rPr>
        <w:t xml:space="preserve">Alkol Ve Madde Bağımlılığı Uygulama ve Araştırma Merkezi </w:t>
      </w:r>
    </w:p>
    <w:p w:rsidR="001E26BD" w:rsidRPr="007923F6" w:rsidRDefault="001E26BD" w:rsidP="001E26BD">
      <w:pPr>
        <w:spacing w:line="276" w:lineRule="auto"/>
        <w:jc w:val="both"/>
        <w:rPr>
          <w:rFonts w:eastAsia="Times New Roman"/>
          <w:color w:val="333333"/>
          <w:szCs w:val="24"/>
          <w:lang w:eastAsia="tr-TR"/>
        </w:rPr>
      </w:pPr>
      <w:r w:rsidRPr="007923F6">
        <w:rPr>
          <w:rFonts w:eastAsia="Times New Roman"/>
          <w:color w:val="333333"/>
          <w:szCs w:val="24"/>
          <w:lang w:eastAsia="tr-TR"/>
        </w:rPr>
        <w:t> </w:t>
      </w:r>
    </w:p>
    <w:p w:rsidR="001E26BD" w:rsidRPr="007923F6" w:rsidRDefault="001E26BD" w:rsidP="001E26BD">
      <w:pPr>
        <w:spacing w:line="276" w:lineRule="auto"/>
        <w:jc w:val="both"/>
        <w:rPr>
          <w:rFonts w:eastAsia="Times New Roman"/>
          <w:szCs w:val="24"/>
          <w:lang w:eastAsia="tr-TR"/>
        </w:rPr>
      </w:pPr>
      <w:r w:rsidRPr="007923F6">
        <w:rPr>
          <w:rFonts w:eastAsia="Times New Roman"/>
          <w:color w:val="333333"/>
          <w:szCs w:val="24"/>
          <w:lang w:eastAsia="tr-TR"/>
        </w:rPr>
        <w:tab/>
      </w:r>
      <w:r w:rsidRPr="007923F6">
        <w:rPr>
          <w:rFonts w:eastAsia="Times New Roman"/>
          <w:szCs w:val="24"/>
          <w:lang w:eastAsia="tr-TR"/>
        </w:rPr>
        <w:t>Pamukkale üniversitesi (PAÜ) Psikiyatri Anabilim Dalı’na bağlı bulunan AMATEM birimi alkol ve madde kullanım bozuklukları tedavilerinin yapıldığı bir kliniktir. 18 yaş üzeri, kadın ve erkek hastalara hizmet verilmektedir. Uygulanan ilaç tedavilerine ek olarak bireysel ve grup psikoterapileri, uğraş tedavileri, spor,hasta ve ailelere yönelik SAMBA (Sigara, Alkol ve Madde Bağımlılığı Tedavi Programı) psikoeğitimleri ve psikososyal rehabilitasyona yönelik etkinlikler (kermes, sinema, kahvaltı, spor müsabakaları vs…) yapılmaktadır.</w:t>
      </w:r>
    </w:p>
    <w:p w:rsidR="00E6292F" w:rsidRPr="007923F6" w:rsidRDefault="00E6292F" w:rsidP="001E26BD">
      <w:pPr>
        <w:spacing w:line="276" w:lineRule="auto"/>
        <w:jc w:val="both"/>
        <w:rPr>
          <w:rFonts w:eastAsia="Times New Roman"/>
          <w:szCs w:val="24"/>
          <w:lang w:eastAsia="tr-TR"/>
        </w:rPr>
      </w:pPr>
    </w:p>
    <w:p w:rsidR="00E6292F" w:rsidRPr="007923F6" w:rsidRDefault="00E6292F" w:rsidP="001E26BD">
      <w:pPr>
        <w:spacing w:line="276" w:lineRule="auto"/>
        <w:jc w:val="both"/>
        <w:rPr>
          <w:rFonts w:eastAsia="Times New Roman"/>
          <w:szCs w:val="24"/>
          <w:lang w:eastAsia="tr-TR"/>
        </w:rPr>
      </w:pPr>
    </w:p>
    <w:p w:rsidR="00E6292F" w:rsidRPr="007923F6" w:rsidRDefault="00E6292F" w:rsidP="001E26BD">
      <w:pPr>
        <w:spacing w:line="276" w:lineRule="auto"/>
        <w:jc w:val="both"/>
        <w:rPr>
          <w:rFonts w:eastAsia="Times New Roman"/>
          <w:color w:val="333333"/>
          <w:szCs w:val="24"/>
          <w:lang w:eastAsia="tr-TR"/>
        </w:rPr>
      </w:pPr>
    </w:p>
    <w:p w:rsidR="001E26BD" w:rsidRPr="007923F6" w:rsidRDefault="001E26BD" w:rsidP="001E26BD">
      <w:pPr>
        <w:spacing w:line="276" w:lineRule="auto"/>
        <w:jc w:val="both"/>
        <w:rPr>
          <w:rFonts w:eastAsia="Times New Roman"/>
          <w:color w:val="333333"/>
          <w:szCs w:val="24"/>
          <w:lang w:eastAsia="tr-TR"/>
        </w:rPr>
      </w:pPr>
    </w:p>
    <w:p w:rsidR="00170BF9" w:rsidRDefault="001E26BD" w:rsidP="008623A4">
      <w:pPr>
        <w:pStyle w:val="ListeParagraf"/>
        <w:numPr>
          <w:ilvl w:val="0"/>
          <w:numId w:val="81"/>
        </w:numPr>
        <w:spacing w:line="276" w:lineRule="auto"/>
        <w:jc w:val="both"/>
        <w:rPr>
          <w:rFonts w:eastAsia="Times New Roman"/>
          <w:b/>
          <w:color w:val="333333"/>
          <w:szCs w:val="24"/>
          <w:lang w:eastAsia="tr-TR"/>
        </w:rPr>
      </w:pPr>
      <w:r w:rsidRPr="007923F6">
        <w:rPr>
          <w:rFonts w:eastAsia="Times New Roman"/>
          <w:b/>
          <w:color w:val="333333"/>
          <w:szCs w:val="24"/>
          <w:lang w:eastAsia="tr-TR"/>
        </w:rPr>
        <w:t>Atatürk İlke ve Inkılapları Tarihi Araştırma ve Uygulama Merkezi</w:t>
      </w:r>
    </w:p>
    <w:p w:rsidR="001E26BD" w:rsidRPr="007923F6" w:rsidRDefault="001E26BD" w:rsidP="00170BF9">
      <w:pPr>
        <w:pStyle w:val="ListeParagraf"/>
        <w:spacing w:line="276" w:lineRule="auto"/>
        <w:ind w:left="1080"/>
        <w:jc w:val="both"/>
        <w:rPr>
          <w:rFonts w:eastAsia="Times New Roman"/>
          <w:b/>
          <w:color w:val="333333"/>
          <w:szCs w:val="24"/>
          <w:lang w:eastAsia="tr-TR"/>
        </w:rPr>
      </w:pPr>
      <w:r w:rsidRPr="007923F6">
        <w:rPr>
          <w:rFonts w:eastAsia="Times New Roman"/>
          <w:b/>
          <w:color w:val="333333"/>
          <w:szCs w:val="24"/>
          <w:lang w:eastAsia="tr-TR"/>
        </w:rPr>
        <w:tab/>
      </w:r>
    </w:p>
    <w:p w:rsidR="00E6292F" w:rsidRPr="007923F6" w:rsidRDefault="001E26BD" w:rsidP="001E26BD">
      <w:pPr>
        <w:spacing w:line="276" w:lineRule="auto"/>
        <w:jc w:val="both"/>
        <w:rPr>
          <w:rFonts w:eastAsia="Times New Roman"/>
          <w:szCs w:val="24"/>
          <w:lang w:eastAsia="tr-TR"/>
        </w:rPr>
      </w:pPr>
      <w:r w:rsidRPr="007923F6">
        <w:rPr>
          <w:rFonts w:eastAsia="Times New Roman"/>
          <w:color w:val="333333"/>
          <w:szCs w:val="24"/>
          <w:lang w:eastAsia="tr-TR"/>
        </w:rPr>
        <w:tab/>
      </w:r>
      <w:r w:rsidRPr="007923F6">
        <w:rPr>
          <w:rFonts w:eastAsia="Times New Roman"/>
          <w:szCs w:val="24"/>
          <w:lang w:eastAsia="tr-TR"/>
        </w:rPr>
        <w:t>Pamukkale Üniversitesi Rektörlüğüne bağlı olarak 2547 sayılı Yükseköğretim Kanununun 7/d-2 maddesi uyarınca “Pamukkale Üniversitesi Atatürk İlkeleri ve İnkılâp Tarihi Araştırma ve Uygulama Merkezi” adı ile bir merkez kurulmuştur.</w:t>
      </w:r>
    </w:p>
    <w:p w:rsidR="005704EF"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br/>
      </w:r>
      <w:r w:rsidRPr="007923F6">
        <w:rPr>
          <w:rFonts w:eastAsia="Times New Roman"/>
          <w:szCs w:val="24"/>
          <w:lang w:eastAsia="tr-TR"/>
        </w:rPr>
        <w:tab/>
        <w:t>Merkezin amacı; Türk Gençliğini millî, insanî, manevî ve kültür değerlerinin bilincinde, yüce Atatürk’ün kurduğu Türkiye Cumhuriyeti’nin birer ferdi olarak, Devletine karşı görev ve sorumluluklarını bilen, Türk Devleti’nin ülkesi ve milleti ile bölünmez bir bütün olduğuna inanan ve bundan haklı gurur duyan, Atatürk ilkelerini yürekten anlayarak, içtenlikle benimseyen, bu inançlarından aldığı güçle, memleketine daha yararlı olmaya çalışan, fikri hür,</w:t>
      </w:r>
    </w:p>
    <w:p w:rsidR="005704EF"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t>vicdanı hür bireyler olarak yetiştirmek üzere:</w:t>
      </w:r>
    </w:p>
    <w:p w:rsidR="001E26BD"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br/>
        <w:t xml:space="preserve">a) Türk İnkılâp Tarihi, </w:t>
      </w:r>
    </w:p>
    <w:p w:rsidR="001E26BD"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t xml:space="preserve">b) Atatürk İlkeleri, bunların anlam ve hedefleri, </w:t>
      </w:r>
    </w:p>
    <w:p w:rsidR="001E26BD"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t xml:space="preserve">c) Türk Milletinin geçmişte insanlığa yaptığı hizmetleri, </w:t>
      </w:r>
    </w:p>
    <w:p w:rsidR="001E26BD"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t xml:space="preserve">d) Atatürk’ün 20. Yüzyıl tarihi içindeki yeri konularında, </w:t>
      </w:r>
    </w:p>
    <w:p w:rsidR="001E26BD" w:rsidRPr="007923F6" w:rsidRDefault="001E26BD" w:rsidP="001E26BD">
      <w:pPr>
        <w:spacing w:line="276" w:lineRule="auto"/>
        <w:jc w:val="both"/>
        <w:rPr>
          <w:rFonts w:eastAsia="Times New Roman"/>
          <w:szCs w:val="24"/>
          <w:lang w:eastAsia="tr-TR"/>
        </w:rPr>
      </w:pPr>
      <w:r w:rsidRPr="007923F6">
        <w:rPr>
          <w:rFonts w:eastAsia="Times New Roman"/>
          <w:szCs w:val="24"/>
          <w:lang w:eastAsia="tr-TR"/>
        </w:rPr>
        <w:t>eğitim ve öğretimi destekleyici faaliyetlerde bulunmaktır.</w:t>
      </w:r>
    </w:p>
    <w:p w:rsidR="001E26BD" w:rsidRDefault="001E26BD" w:rsidP="001E26BD">
      <w:pPr>
        <w:spacing w:line="276" w:lineRule="auto"/>
        <w:jc w:val="both"/>
        <w:rPr>
          <w:rFonts w:eastAsia="Times New Roman"/>
          <w:szCs w:val="24"/>
          <w:lang w:eastAsia="tr-TR"/>
        </w:rPr>
      </w:pPr>
    </w:p>
    <w:p w:rsidR="00170BF9" w:rsidRPr="007923F6" w:rsidRDefault="00170BF9" w:rsidP="001E26BD">
      <w:pPr>
        <w:spacing w:line="276" w:lineRule="auto"/>
        <w:jc w:val="both"/>
        <w:rPr>
          <w:rFonts w:eastAsia="Times New Roman"/>
          <w:szCs w:val="24"/>
          <w:lang w:eastAsia="tr-TR"/>
        </w:rPr>
      </w:pPr>
    </w:p>
    <w:p w:rsidR="001E26BD" w:rsidRDefault="001E26BD" w:rsidP="008623A4">
      <w:pPr>
        <w:pStyle w:val="ListeParagraf"/>
        <w:numPr>
          <w:ilvl w:val="0"/>
          <w:numId w:val="81"/>
        </w:numPr>
        <w:spacing w:line="276" w:lineRule="auto"/>
        <w:jc w:val="both"/>
        <w:rPr>
          <w:rFonts w:eastAsia="Times New Roman"/>
          <w:b/>
          <w:szCs w:val="24"/>
          <w:lang w:eastAsia="tr-TR"/>
        </w:rPr>
      </w:pPr>
      <w:r w:rsidRPr="007923F6">
        <w:rPr>
          <w:rFonts w:eastAsia="Times New Roman"/>
          <w:b/>
          <w:szCs w:val="24"/>
          <w:lang w:eastAsia="tr-TR"/>
        </w:rPr>
        <w:t>Bitki Genetiği ve Tarımsal Biyoteknoloji Uygulama ve Araştırma Merkezi</w:t>
      </w:r>
    </w:p>
    <w:p w:rsidR="00170BF9" w:rsidRPr="007923F6" w:rsidRDefault="00170BF9" w:rsidP="00170BF9">
      <w:pPr>
        <w:pStyle w:val="ListeParagraf"/>
        <w:spacing w:line="276" w:lineRule="auto"/>
        <w:ind w:left="1080"/>
        <w:jc w:val="both"/>
        <w:rPr>
          <w:rFonts w:eastAsia="Times New Roman"/>
          <w:b/>
          <w:szCs w:val="24"/>
          <w:lang w:eastAsia="tr-TR"/>
        </w:rPr>
      </w:pPr>
    </w:p>
    <w:p w:rsidR="005704EF" w:rsidRPr="007923F6" w:rsidRDefault="001E26BD" w:rsidP="005704EF">
      <w:pPr>
        <w:spacing w:line="276" w:lineRule="auto"/>
        <w:jc w:val="both"/>
        <w:rPr>
          <w:szCs w:val="24"/>
        </w:rPr>
      </w:pPr>
      <w:r w:rsidRPr="007923F6">
        <w:rPr>
          <w:rFonts w:eastAsia="Times New Roman"/>
          <w:color w:val="333333"/>
          <w:szCs w:val="24"/>
          <w:lang w:eastAsia="tr-TR"/>
        </w:rPr>
        <w:tab/>
      </w:r>
      <w:r w:rsidRPr="007923F6">
        <w:rPr>
          <w:rFonts w:eastAsia="Times New Roman"/>
          <w:szCs w:val="24"/>
          <w:lang w:eastAsia="tr-TR"/>
        </w:rPr>
        <w:t>Bitki Genetiği ve Tarımsal Biyoteknoloji Uygulama ve Araştırma Merkezi, Denizli ve Türkiye için ekonomik ve kültürel öneme sahip bitki türlerinin modern teknolojilerle toplanması</w:t>
      </w:r>
      <w:r w:rsidRPr="007923F6">
        <w:rPr>
          <w:szCs w:val="24"/>
        </w:rPr>
        <w:t>, karakterize edilmesi, korunması, çoğaltılması ve ıslah edilmesine imkan sağlamaktadır. Merkezimiz klasik ve modern bitkisel yetiştiricilik, hızlı çoğaltma, genetik ve moleküler karakterizasyon, ıslah, hastalık testleri, gen kaynağı, bitki embriyolojisi, fitoremediyasyon gibi yöntemler uygulanmaktadır. Merkez ülkemizin kaybolmakta olan bitkisel gen kaynaklarının in vitro ve in vivo koşullarda korunabilmesi için gerekli</w:t>
      </w:r>
      <w:r w:rsidR="005704EF" w:rsidRPr="007923F6">
        <w:rPr>
          <w:szCs w:val="24"/>
        </w:rPr>
        <w:t xml:space="preserve"> </w:t>
      </w:r>
      <w:r w:rsidRPr="007923F6">
        <w:rPr>
          <w:szCs w:val="24"/>
        </w:rPr>
        <w:t>teknolojilerin geliştirilmesine ev sahipliği yapmaktadır.</w:t>
      </w:r>
    </w:p>
    <w:p w:rsidR="00084F60" w:rsidRDefault="00084F60" w:rsidP="00E6292F">
      <w:pPr>
        <w:spacing w:line="276" w:lineRule="auto"/>
        <w:jc w:val="both"/>
        <w:rPr>
          <w:szCs w:val="24"/>
        </w:rPr>
      </w:pPr>
    </w:p>
    <w:p w:rsidR="00084F60" w:rsidRDefault="00084F60" w:rsidP="00E6292F">
      <w:pPr>
        <w:spacing w:line="276" w:lineRule="auto"/>
        <w:jc w:val="both"/>
        <w:rPr>
          <w:szCs w:val="24"/>
        </w:rPr>
      </w:pPr>
    </w:p>
    <w:p w:rsidR="00084F60" w:rsidRDefault="00084F60" w:rsidP="00E6292F">
      <w:pPr>
        <w:spacing w:line="276" w:lineRule="auto"/>
        <w:jc w:val="both"/>
        <w:rPr>
          <w:szCs w:val="24"/>
        </w:rPr>
      </w:pPr>
    </w:p>
    <w:p w:rsidR="00084F60" w:rsidRDefault="00084F60" w:rsidP="00E6292F">
      <w:pPr>
        <w:spacing w:line="276" w:lineRule="auto"/>
        <w:jc w:val="both"/>
        <w:rPr>
          <w:szCs w:val="24"/>
        </w:rPr>
      </w:pPr>
    </w:p>
    <w:p w:rsidR="001E26BD" w:rsidRPr="007923F6" w:rsidRDefault="001E26BD" w:rsidP="00E6292F">
      <w:pPr>
        <w:spacing w:line="276" w:lineRule="auto"/>
        <w:jc w:val="both"/>
        <w:rPr>
          <w:rFonts w:cs="Arial"/>
          <w:b/>
          <w:spacing w:val="-17"/>
        </w:rPr>
      </w:pPr>
      <w:r w:rsidRPr="007923F6">
        <w:rPr>
          <w:szCs w:val="24"/>
        </w:rPr>
        <w:br/>
      </w:r>
    </w:p>
    <w:p w:rsidR="00550A0A" w:rsidRDefault="00550A0A" w:rsidP="008623A4">
      <w:pPr>
        <w:pStyle w:val="ListeParagraf"/>
        <w:numPr>
          <w:ilvl w:val="0"/>
          <w:numId w:val="81"/>
        </w:numPr>
        <w:spacing w:after="120"/>
        <w:jc w:val="both"/>
        <w:rPr>
          <w:b/>
          <w:szCs w:val="24"/>
        </w:rPr>
      </w:pPr>
      <w:r w:rsidRPr="007923F6">
        <w:rPr>
          <w:b/>
          <w:szCs w:val="24"/>
        </w:rPr>
        <w:lastRenderedPageBreak/>
        <w:t xml:space="preserve">Çocuk ve Gençlik Eğitimi Uygulama ve Araştırma Merkezi  </w:t>
      </w:r>
    </w:p>
    <w:p w:rsidR="00170BF9" w:rsidRPr="007923F6" w:rsidRDefault="00170BF9" w:rsidP="00170BF9">
      <w:pPr>
        <w:pStyle w:val="ListeParagraf"/>
        <w:spacing w:after="120"/>
        <w:ind w:left="1080"/>
        <w:jc w:val="both"/>
        <w:rPr>
          <w:b/>
          <w:szCs w:val="24"/>
        </w:rPr>
      </w:pPr>
    </w:p>
    <w:p w:rsidR="00550A0A" w:rsidRPr="007923F6" w:rsidRDefault="00550A0A" w:rsidP="00550A0A">
      <w:pPr>
        <w:spacing w:after="120"/>
        <w:ind w:firstLine="696"/>
        <w:jc w:val="both"/>
      </w:pPr>
      <w:r w:rsidRPr="007923F6">
        <w:rPr>
          <w:szCs w:val="24"/>
        </w:rPr>
        <w:t>Pamukkale Üniversitesi Çocuk ve Gençlik Eğitimi Uygulama ve Araştırma Merkezi Yönetmeliği 28 Ağustos 2016 tarih ve 29815 Sayı ile resmi gazetede yayımlanmıştır. Merkez 9 Haziran 2017 tarihinde ilk kez müdür, müdür yardımcıları, yönetim kurulu ve danışma kurulu oluşturularak aktif hale getirilmiştir.</w:t>
      </w:r>
      <w:r w:rsidRPr="007923F6">
        <w:t xml:space="preserve"> </w:t>
      </w:r>
    </w:p>
    <w:p w:rsidR="00550A0A" w:rsidRPr="007923F6" w:rsidRDefault="00550A0A" w:rsidP="00550A0A">
      <w:pPr>
        <w:spacing w:after="120"/>
        <w:ind w:firstLine="696"/>
        <w:jc w:val="both"/>
        <w:rPr>
          <w:szCs w:val="24"/>
        </w:rPr>
      </w:pPr>
      <w:r w:rsidRPr="007923F6">
        <w:rPr>
          <w:szCs w:val="24"/>
        </w:rPr>
        <w:t>Merkez Faaliyetlerine; 2018 yaz döneminde 5-18 yaş arası çocuk ve gençlere yönelik sanat, spor, sosyal bilimler, matematik ve fen bilimleri alanlarında eğitimlere başlamıştır.</w:t>
      </w:r>
    </w:p>
    <w:p w:rsidR="00550A0A" w:rsidRDefault="00550A0A" w:rsidP="00550A0A">
      <w:pPr>
        <w:spacing w:after="120"/>
        <w:ind w:firstLine="696"/>
        <w:jc w:val="both"/>
        <w:rPr>
          <w:szCs w:val="24"/>
        </w:rPr>
      </w:pPr>
      <w:r w:rsidRPr="007923F6">
        <w:rPr>
          <w:szCs w:val="24"/>
        </w:rPr>
        <w:t>Merkezin Amacı:</w:t>
      </w:r>
      <w:r w:rsidRPr="007923F6">
        <w:t xml:space="preserve"> </w:t>
      </w:r>
      <w:r w:rsidRPr="007923F6">
        <w:rPr>
          <w:szCs w:val="24"/>
        </w:rPr>
        <w:t>Çocuklara ve gençlere, yakın gelecekte toplumda söz sahibi erişkin bireyler olarak sosyal, kültürel, bilimsel ve sportif alanlarda eğitim vermek, dünya vatandaşı olarak sahip olmaları gereken bilimsel, eleştirel ve yaratıcı düşünme, problem çözme, açık fikirli olma ve etkili iletişim kurma gibi becerileri kazandırmak, farklı akademik ortamları deneyimleyerek ilgi ve yeteneklerini ortaya çıkarmak ve bu yolla kariyer bilinci geliştirmektir.</w:t>
      </w:r>
    </w:p>
    <w:p w:rsidR="00170BF9" w:rsidRPr="007923F6" w:rsidRDefault="00170BF9" w:rsidP="00550A0A">
      <w:pPr>
        <w:spacing w:after="120"/>
        <w:ind w:firstLine="696"/>
        <w:jc w:val="both"/>
        <w:rPr>
          <w:szCs w:val="24"/>
        </w:rPr>
      </w:pPr>
    </w:p>
    <w:p w:rsidR="00A271FF" w:rsidRDefault="00A271FF" w:rsidP="008623A4">
      <w:pPr>
        <w:pStyle w:val="ListeParagraf"/>
        <w:numPr>
          <w:ilvl w:val="0"/>
          <w:numId w:val="81"/>
        </w:numPr>
        <w:suppressAutoHyphens/>
        <w:autoSpaceDE w:val="0"/>
        <w:autoSpaceDN w:val="0"/>
        <w:adjustRightInd w:val="0"/>
        <w:jc w:val="both"/>
        <w:rPr>
          <w:b/>
          <w:szCs w:val="24"/>
        </w:rPr>
      </w:pPr>
      <w:r w:rsidRPr="007923F6">
        <w:rPr>
          <w:b/>
          <w:szCs w:val="24"/>
        </w:rPr>
        <w:t>Deneysel Cerra</w:t>
      </w:r>
      <w:r w:rsidR="00170BF9">
        <w:rPr>
          <w:b/>
          <w:szCs w:val="24"/>
        </w:rPr>
        <w:t>hi Uygulama ve Araştırma Merkezi</w:t>
      </w:r>
    </w:p>
    <w:p w:rsidR="00170BF9" w:rsidRPr="007923F6" w:rsidRDefault="00170BF9" w:rsidP="00170BF9">
      <w:pPr>
        <w:pStyle w:val="ListeParagraf"/>
        <w:suppressAutoHyphens/>
        <w:autoSpaceDE w:val="0"/>
        <w:autoSpaceDN w:val="0"/>
        <w:adjustRightInd w:val="0"/>
        <w:ind w:left="1080"/>
        <w:jc w:val="both"/>
        <w:rPr>
          <w:b/>
          <w:szCs w:val="24"/>
        </w:rPr>
      </w:pPr>
    </w:p>
    <w:p w:rsidR="00A271FF" w:rsidRPr="007923F6" w:rsidRDefault="00A271FF" w:rsidP="00A271FF">
      <w:pPr>
        <w:pStyle w:val="ListeParagraf"/>
        <w:ind w:left="0" w:firstLine="720"/>
        <w:jc w:val="both"/>
        <w:rPr>
          <w:rFonts w:eastAsia="ヒラギノ明朝 Pro W3"/>
          <w:bCs/>
          <w:szCs w:val="24"/>
        </w:rPr>
      </w:pPr>
      <w:r w:rsidRPr="007923F6">
        <w:rPr>
          <w:szCs w:val="24"/>
        </w:rPr>
        <w:t xml:space="preserve">Deneysel Cerrahi Uygulama ve Araştırma Merkezi Pamukkale Üniversitesi Tıp Fakültesi bünyesinde kurulu bulunan “Deneysel Araştırma Birimi” olarak varlığını sürdürürken </w:t>
      </w:r>
      <w:r w:rsidRPr="007923F6">
        <w:rPr>
          <w:szCs w:val="24"/>
          <w:shd w:val="clear" w:color="auto" w:fill="FFFFFF"/>
        </w:rPr>
        <w:t>2547 sayılı Yükseköğretim Kanununun 7/d-2 maddesi uyarınca</w:t>
      </w:r>
      <w:r w:rsidRPr="007923F6">
        <w:rPr>
          <w:rStyle w:val="apple-converted-space"/>
          <w:szCs w:val="24"/>
          <w:shd w:val="clear" w:color="auto" w:fill="FFFFFF"/>
        </w:rPr>
        <w:t> </w:t>
      </w:r>
      <w:r w:rsidRPr="007923F6">
        <w:rPr>
          <w:rFonts w:eastAsia="ヒラギノ明朝 Pro W3"/>
          <w:bCs/>
          <w:szCs w:val="24"/>
        </w:rPr>
        <w:t>09.06.2014 tarih ve 29025 sayılı Resmi Gazetede yayımlanarak yürürlüğe giren yönetmelik çerçevesinde “Pamukkale Üniversitesi Deneysel Cerrahi Uygulama ve Araştırma Merkezi” olarak Pamukkale Üniversitesi Rektörlüğü araştırma merkezleri bünyesine dahil edilmiştir.</w:t>
      </w:r>
    </w:p>
    <w:p w:rsidR="00A271FF" w:rsidRPr="007923F6" w:rsidRDefault="00A271FF" w:rsidP="00A271FF">
      <w:pPr>
        <w:pStyle w:val="ListeParagraf"/>
        <w:jc w:val="both"/>
        <w:rPr>
          <w:rFonts w:eastAsia="ヒラギノ明朝 Pro W3"/>
          <w:bCs/>
          <w:szCs w:val="24"/>
        </w:rPr>
      </w:pPr>
    </w:p>
    <w:p w:rsidR="00A271FF" w:rsidRPr="007923F6" w:rsidRDefault="00A271FF" w:rsidP="00A271FF">
      <w:pPr>
        <w:pStyle w:val="ListeParagraf"/>
        <w:ind w:left="0" w:firstLine="720"/>
        <w:jc w:val="both"/>
        <w:rPr>
          <w:rFonts w:eastAsia="ヒラギノ明朝 Pro W3"/>
          <w:bCs/>
          <w:szCs w:val="24"/>
        </w:rPr>
      </w:pPr>
      <w:r w:rsidRPr="007923F6">
        <w:rPr>
          <w:rFonts w:eastAsia="ヒラギノ明朝 Pro W3"/>
          <w:bCs/>
          <w:szCs w:val="24"/>
        </w:rPr>
        <w:t>Merkez 750.8 m2 kapalı alandan ibaret olup bünyesinde;Yönetim Birimleri, Uygulama ve Eğitim Odaları, Ameliyathaneler, Girişim Odaları, Fare-Sıçan ve Tavşan Üretim Odaları bulunmaktadır.</w:t>
      </w:r>
    </w:p>
    <w:p w:rsidR="00A271FF" w:rsidRPr="007923F6" w:rsidRDefault="00A271FF" w:rsidP="00A271FF">
      <w:pPr>
        <w:pStyle w:val="ListeParagraf"/>
        <w:jc w:val="both"/>
        <w:rPr>
          <w:rFonts w:eastAsia="ヒラギノ明朝 Pro W3"/>
          <w:bCs/>
          <w:szCs w:val="24"/>
        </w:rPr>
      </w:pPr>
    </w:p>
    <w:p w:rsidR="00A271FF" w:rsidRPr="007923F6" w:rsidRDefault="00A271FF" w:rsidP="00A271FF">
      <w:pPr>
        <w:pStyle w:val="Default"/>
        <w:ind w:firstLine="720"/>
        <w:jc w:val="both"/>
        <w:rPr>
          <w:color w:val="auto"/>
        </w:rPr>
      </w:pPr>
      <w:r w:rsidRPr="007923F6">
        <w:rPr>
          <w:color w:val="auto"/>
        </w:rPr>
        <w:t xml:space="preserve">Merkezimiz 19.03.2013 tarihinde Gıda, Tarım ve Hayvancılık Bakanlığından deney hayvanı üretici, kullanıcı, tedarikçi kuruluşlara mahsus çalışma iznini almıştır. </w:t>
      </w:r>
    </w:p>
    <w:p w:rsidR="00A271FF" w:rsidRPr="007923F6" w:rsidRDefault="00A271FF" w:rsidP="00A271FF">
      <w:pPr>
        <w:pStyle w:val="ListeParagraf"/>
        <w:jc w:val="both"/>
        <w:rPr>
          <w:rFonts w:eastAsia="ヒラギノ明朝 Pro W3"/>
          <w:bCs/>
          <w:szCs w:val="24"/>
        </w:rPr>
      </w:pPr>
    </w:p>
    <w:p w:rsidR="00A271FF" w:rsidRPr="007923F6" w:rsidRDefault="00A271FF" w:rsidP="00A271FF">
      <w:pPr>
        <w:pStyle w:val="Default"/>
        <w:ind w:firstLine="720"/>
        <w:jc w:val="both"/>
        <w:rPr>
          <w:color w:val="auto"/>
        </w:rPr>
      </w:pPr>
      <w:r w:rsidRPr="007923F6">
        <w:rPr>
          <w:color w:val="auto"/>
        </w:rPr>
        <w:t>Etik kurallar çerçevesinde ulusal ve uluslararası kurum ve kuruluşlarla işbirliği yapılarak faaliyetleri sürdürülen Merkezimizde deneysel araştırmalar için gerekli desteği sağlayan her türlü altyapı kurulmuş, araştırmalarda kullanılacak deney hayvanlarının uluslararası standartlarda yetiştirilmesi, bakımı ve beslenmesi için gerekli ortamlar oluşturulmuştur.</w:t>
      </w:r>
    </w:p>
    <w:p w:rsidR="00A271FF" w:rsidRPr="007923F6" w:rsidRDefault="00A271FF" w:rsidP="00A271FF">
      <w:pPr>
        <w:pStyle w:val="Default"/>
        <w:ind w:left="720" w:firstLine="720"/>
        <w:jc w:val="both"/>
      </w:pPr>
    </w:p>
    <w:p w:rsidR="00A271FF" w:rsidRPr="007923F6" w:rsidRDefault="00A271FF" w:rsidP="00A271FF">
      <w:pPr>
        <w:pStyle w:val="Default"/>
        <w:ind w:firstLine="720"/>
        <w:jc w:val="both"/>
      </w:pPr>
      <w:r w:rsidRPr="007923F6">
        <w:t xml:space="preserve">Merkezimiz </w:t>
      </w:r>
      <w:r w:rsidRPr="007923F6">
        <w:rPr>
          <w:rFonts w:eastAsia="ヒラギノ明朝 Pro W3"/>
          <w:bCs/>
        </w:rPr>
        <w:t>H</w:t>
      </w:r>
      <w:r w:rsidRPr="007923F6">
        <w:rPr>
          <w:rFonts w:eastAsia="ヒラギノ明朝 Pro W3"/>
        </w:rPr>
        <w:t xml:space="preserve">ayvan Deneyleri Yerel Etik Kurul denetiminden geçmiş çalışmaların sağlıklı yürütülebilmesi, deney hayvanlarının bilimsel metotlara uygun olarak yetiştirilmesi, deneylerde kullanılması, yapılan işlemler sırasında hayvanların gereksiz acı ve ağrıya maruz bırakılmamaları, hayvanların yaşam koşullarının deneyin özüne zarar vermeyecek şekilde iyileştirilmesi ve hayvan deneylerinin sadece gerekli eğitimi almış araştırmacılar tarafından yapılmasını sağlamak amacıyla seminer, </w:t>
      </w:r>
      <w:r w:rsidRPr="007923F6">
        <w:t>kurs ve konferans düzenlemek fonksiyonunu da yerine getirmektedir.</w:t>
      </w:r>
    </w:p>
    <w:p w:rsidR="00A271FF" w:rsidRPr="007923F6" w:rsidRDefault="00A271FF" w:rsidP="00A271FF">
      <w:pPr>
        <w:pStyle w:val="Default"/>
        <w:ind w:left="720" w:firstLine="720"/>
        <w:jc w:val="both"/>
      </w:pPr>
    </w:p>
    <w:p w:rsidR="00A271FF" w:rsidRPr="007923F6" w:rsidRDefault="00A271FF" w:rsidP="00A271FF">
      <w:pPr>
        <w:pStyle w:val="Default"/>
        <w:ind w:firstLine="709"/>
        <w:jc w:val="both"/>
      </w:pPr>
      <w:r w:rsidRPr="007923F6">
        <w:lastRenderedPageBreak/>
        <w:t xml:space="preserve">Mevcut Mevzuat hükümleri esas alınarak 2018 yılında Üniversitemiz </w:t>
      </w:r>
      <w:r w:rsidRPr="007923F6">
        <w:rPr>
          <w:bCs/>
        </w:rPr>
        <w:t xml:space="preserve">Hayvan Deneyleri Yerel Etik Kurul Başkanlığı, Sürekli Eğitim Merkez Müdürlüğü ve Merkezimiz ortaklığında aşağıdaki tabloda belirtilen iki ayrı </w:t>
      </w:r>
      <w:r w:rsidRPr="007923F6">
        <w:t>“Deney Hayvanları Kullanım Sertifikası Eğitim Programı” düzenlemiştir.</w:t>
      </w:r>
    </w:p>
    <w:p w:rsidR="00170BF9" w:rsidRDefault="00170BF9" w:rsidP="00A271FF">
      <w:pPr>
        <w:pStyle w:val="Default"/>
        <w:ind w:left="720" w:firstLine="720"/>
        <w:jc w:val="both"/>
      </w:pPr>
    </w:p>
    <w:p w:rsidR="00E6292F" w:rsidRPr="007923F6" w:rsidRDefault="00E6292F" w:rsidP="00A271FF">
      <w:pPr>
        <w:pStyle w:val="Default"/>
        <w:ind w:left="720" w:firstLine="720"/>
        <w:jc w:val="both"/>
      </w:pPr>
    </w:p>
    <w:p w:rsidR="00A271FF" w:rsidRPr="007923F6" w:rsidRDefault="009F6437" w:rsidP="009F6437">
      <w:pPr>
        <w:pStyle w:val="ResimYazs"/>
        <w:rPr>
          <w:rFonts w:eastAsia="Times New Roman"/>
          <w:b w:val="0"/>
        </w:rPr>
      </w:pPr>
      <w:bookmarkStart w:id="153" w:name="_Toc2754558"/>
      <w:r>
        <w:t xml:space="preserve">Tablo </w:t>
      </w:r>
      <w:r w:rsidR="001F1486">
        <w:rPr>
          <w:noProof/>
        </w:rPr>
        <w:fldChar w:fldCharType="begin"/>
      </w:r>
      <w:r w:rsidR="001F1486">
        <w:rPr>
          <w:noProof/>
        </w:rPr>
        <w:instrText xml:space="preserve"> SEQ Tablo \* ARABIC </w:instrText>
      </w:r>
      <w:r w:rsidR="001F1486">
        <w:rPr>
          <w:noProof/>
        </w:rPr>
        <w:fldChar w:fldCharType="separate"/>
      </w:r>
      <w:r w:rsidR="007F42C4">
        <w:rPr>
          <w:noProof/>
        </w:rPr>
        <w:t>73</w:t>
      </w:r>
      <w:r w:rsidR="001F1486">
        <w:rPr>
          <w:noProof/>
        </w:rPr>
        <w:fldChar w:fldCharType="end"/>
      </w:r>
      <w:r>
        <w:t xml:space="preserve">: </w:t>
      </w:r>
      <w:r w:rsidRPr="00F238B7">
        <w:t>Hayvan Deneyleri Yerel Etik Kurul Başkanlığı, Sürekli Eğitim Merkez Müdürlüğü ve Deneysel Cerrahi Uygulama ve Araştırma Merkez Müdürlüğünce Ortaklaşa Düzenlenen Eğitim Programı ve Katılımcı Sayısı</w:t>
      </w:r>
      <w:bookmarkEnd w:id="153"/>
    </w:p>
    <w:tbl>
      <w:tblPr>
        <w:tblStyle w:val="AkListe-Vurgu11"/>
        <w:tblW w:w="0" w:type="auto"/>
        <w:tblLook w:val="04A0" w:firstRow="1" w:lastRow="0" w:firstColumn="1" w:lastColumn="0" w:noHBand="0" w:noVBand="1"/>
      </w:tblPr>
      <w:tblGrid>
        <w:gridCol w:w="1182"/>
        <w:gridCol w:w="5759"/>
        <w:gridCol w:w="2465"/>
      </w:tblGrid>
      <w:tr w:rsidR="00A271FF" w:rsidRPr="007923F6" w:rsidTr="00A271FF">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1182" w:type="dxa"/>
            <w:vAlign w:val="center"/>
          </w:tcPr>
          <w:p w:rsidR="00A271FF" w:rsidRPr="007923F6" w:rsidRDefault="00A271FF" w:rsidP="00391EDF">
            <w:pPr>
              <w:autoSpaceDE w:val="0"/>
              <w:autoSpaceDN w:val="0"/>
              <w:adjustRightInd w:val="0"/>
              <w:spacing w:line="360" w:lineRule="auto"/>
              <w:jc w:val="both"/>
              <w:rPr>
                <w:sz w:val="24"/>
                <w:szCs w:val="24"/>
              </w:rPr>
            </w:pPr>
            <w:r w:rsidRPr="007923F6">
              <w:rPr>
                <w:sz w:val="24"/>
                <w:szCs w:val="24"/>
              </w:rPr>
              <w:t>Sıra No</w:t>
            </w:r>
          </w:p>
        </w:tc>
        <w:tc>
          <w:tcPr>
            <w:tcW w:w="5759" w:type="dxa"/>
            <w:vAlign w:val="center"/>
          </w:tcPr>
          <w:p w:rsidR="00A271FF" w:rsidRPr="007923F6" w:rsidRDefault="00A271FF" w:rsidP="00391EDF">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7923F6">
              <w:rPr>
                <w:sz w:val="24"/>
                <w:szCs w:val="24"/>
              </w:rPr>
              <w:t>Kursun Adı</w:t>
            </w:r>
          </w:p>
        </w:tc>
        <w:tc>
          <w:tcPr>
            <w:tcW w:w="2465" w:type="dxa"/>
            <w:vAlign w:val="center"/>
          </w:tcPr>
          <w:p w:rsidR="00A271FF" w:rsidRPr="007923F6" w:rsidRDefault="00A271FF" w:rsidP="00391EDF">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sz w:val="24"/>
                <w:szCs w:val="24"/>
              </w:rPr>
            </w:pPr>
            <w:r w:rsidRPr="007923F6">
              <w:rPr>
                <w:sz w:val="24"/>
                <w:szCs w:val="24"/>
              </w:rPr>
              <w:t>Katılımcı Sayısı</w:t>
            </w:r>
          </w:p>
        </w:tc>
      </w:tr>
      <w:tr w:rsidR="00A271FF" w:rsidRPr="007923F6" w:rsidTr="00A27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2" w:type="dxa"/>
            <w:vAlign w:val="center"/>
          </w:tcPr>
          <w:p w:rsidR="00A271FF" w:rsidRPr="007923F6" w:rsidRDefault="00A271FF" w:rsidP="00391EDF">
            <w:pPr>
              <w:autoSpaceDE w:val="0"/>
              <w:autoSpaceDN w:val="0"/>
              <w:adjustRightInd w:val="0"/>
              <w:spacing w:line="360" w:lineRule="auto"/>
              <w:jc w:val="both"/>
              <w:rPr>
                <w:b w:val="0"/>
              </w:rPr>
            </w:pPr>
            <w:r w:rsidRPr="007923F6">
              <w:rPr>
                <w:b w:val="0"/>
              </w:rPr>
              <w:t>1-</w:t>
            </w:r>
          </w:p>
        </w:tc>
        <w:tc>
          <w:tcPr>
            <w:tcW w:w="5759" w:type="dxa"/>
            <w:vAlign w:val="center"/>
          </w:tcPr>
          <w:p w:rsidR="00A271FF" w:rsidRPr="007923F6" w:rsidRDefault="00A271FF" w:rsidP="00391EDF">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b/>
              </w:rPr>
            </w:pPr>
            <w:r w:rsidRPr="007923F6">
              <w:rPr>
                <w:bCs/>
              </w:rPr>
              <w:t>Deney Hayvanları Kullanım Sertifikası (A Kategorisi) Programı</w:t>
            </w:r>
          </w:p>
        </w:tc>
        <w:tc>
          <w:tcPr>
            <w:tcW w:w="2465" w:type="dxa"/>
            <w:vAlign w:val="center"/>
          </w:tcPr>
          <w:p w:rsidR="00A271FF" w:rsidRPr="007923F6" w:rsidRDefault="00A271FF" w:rsidP="00A271F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pPr>
            <w:r w:rsidRPr="007923F6">
              <w:t>36</w:t>
            </w:r>
          </w:p>
        </w:tc>
      </w:tr>
      <w:tr w:rsidR="00A271FF" w:rsidRPr="007923F6" w:rsidTr="00A271FF">
        <w:tc>
          <w:tcPr>
            <w:cnfStyle w:val="001000000000" w:firstRow="0" w:lastRow="0" w:firstColumn="1" w:lastColumn="0" w:oddVBand="0" w:evenVBand="0" w:oddHBand="0" w:evenHBand="0" w:firstRowFirstColumn="0" w:firstRowLastColumn="0" w:lastRowFirstColumn="0" w:lastRowLastColumn="0"/>
            <w:tcW w:w="1182" w:type="dxa"/>
            <w:vAlign w:val="center"/>
          </w:tcPr>
          <w:p w:rsidR="00A271FF" w:rsidRPr="007923F6" w:rsidRDefault="00A271FF" w:rsidP="00391EDF">
            <w:pPr>
              <w:autoSpaceDE w:val="0"/>
              <w:autoSpaceDN w:val="0"/>
              <w:adjustRightInd w:val="0"/>
              <w:spacing w:line="360" w:lineRule="auto"/>
              <w:jc w:val="both"/>
              <w:rPr>
                <w:b w:val="0"/>
              </w:rPr>
            </w:pPr>
            <w:r w:rsidRPr="007923F6">
              <w:rPr>
                <w:b w:val="0"/>
              </w:rPr>
              <w:t>2-</w:t>
            </w:r>
          </w:p>
        </w:tc>
        <w:tc>
          <w:tcPr>
            <w:tcW w:w="5759" w:type="dxa"/>
            <w:vAlign w:val="center"/>
          </w:tcPr>
          <w:p w:rsidR="00A271FF" w:rsidRPr="007923F6" w:rsidRDefault="00A271FF" w:rsidP="00391EDF">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b/>
              </w:rPr>
            </w:pPr>
            <w:r w:rsidRPr="007923F6">
              <w:rPr>
                <w:bCs/>
              </w:rPr>
              <w:t>Deney Hayvanları Kullanım Sertifikası (A Kategorisi) Programı</w:t>
            </w:r>
          </w:p>
        </w:tc>
        <w:tc>
          <w:tcPr>
            <w:tcW w:w="2465" w:type="dxa"/>
            <w:vAlign w:val="center"/>
          </w:tcPr>
          <w:p w:rsidR="00A271FF" w:rsidRPr="007923F6" w:rsidRDefault="00A271FF" w:rsidP="00A271FF">
            <w:pPr>
              <w:autoSpaceDE w:val="0"/>
              <w:autoSpaceDN w:val="0"/>
              <w:adjustRightInd w:val="0"/>
              <w:spacing w:line="360" w:lineRule="auto"/>
              <w:jc w:val="center"/>
              <w:cnfStyle w:val="000000000000" w:firstRow="0" w:lastRow="0" w:firstColumn="0" w:lastColumn="0" w:oddVBand="0" w:evenVBand="0" w:oddHBand="0" w:evenHBand="0" w:firstRowFirstColumn="0" w:firstRowLastColumn="0" w:lastRowFirstColumn="0" w:lastRowLastColumn="0"/>
            </w:pPr>
            <w:r w:rsidRPr="007923F6">
              <w:t>28</w:t>
            </w:r>
          </w:p>
        </w:tc>
      </w:tr>
      <w:tr w:rsidR="00A271FF" w:rsidRPr="007923F6" w:rsidTr="00A271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41" w:type="dxa"/>
            <w:gridSpan w:val="2"/>
            <w:vAlign w:val="center"/>
          </w:tcPr>
          <w:p w:rsidR="00A271FF" w:rsidRPr="007923F6" w:rsidRDefault="00A271FF" w:rsidP="00391EDF">
            <w:pPr>
              <w:autoSpaceDE w:val="0"/>
              <w:autoSpaceDN w:val="0"/>
              <w:adjustRightInd w:val="0"/>
              <w:spacing w:line="360" w:lineRule="auto"/>
              <w:jc w:val="both"/>
              <w:rPr>
                <w:b w:val="0"/>
              </w:rPr>
            </w:pPr>
            <w:r w:rsidRPr="007923F6">
              <w:rPr>
                <w:b w:val="0"/>
              </w:rPr>
              <w:t>TOPLAM</w:t>
            </w:r>
          </w:p>
        </w:tc>
        <w:tc>
          <w:tcPr>
            <w:tcW w:w="2465" w:type="dxa"/>
            <w:vAlign w:val="center"/>
          </w:tcPr>
          <w:p w:rsidR="00A271FF" w:rsidRPr="007923F6" w:rsidRDefault="00A271FF" w:rsidP="00A271FF">
            <w:pPr>
              <w:autoSpaceDE w:val="0"/>
              <w:autoSpaceDN w:val="0"/>
              <w:adjustRightInd w:val="0"/>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7923F6">
              <w:rPr>
                <w:b/>
              </w:rPr>
              <w:t>64</w:t>
            </w:r>
          </w:p>
        </w:tc>
      </w:tr>
    </w:tbl>
    <w:p w:rsidR="00A271FF" w:rsidRPr="007923F6" w:rsidRDefault="00A271FF" w:rsidP="001E26BD">
      <w:pPr>
        <w:spacing w:line="276" w:lineRule="auto"/>
        <w:jc w:val="both"/>
        <w:rPr>
          <w:spacing w:val="-17"/>
          <w:szCs w:val="24"/>
        </w:rPr>
      </w:pPr>
    </w:p>
    <w:p w:rsidR="00E6292F" w:rsidRPr="007923F6" w:rsidRDefault="00E6292F" w:rsidP="001E26BD">
      <w:pPr>
        <w:spacing w:line="276" w:lineRule="auto"/>
        <w:jc w:val="both"/>
        <w:rPr>
          <w:rFonts w:eastAsia="ヒラギノ明朝 Pro W3"/>
          <w:color w:val="000000"/>
          <w:szCs w:val="24"/>
        </w:rPr>
      </w:pPr>
    </w:p>
    <w:p w:rsidR="00550A0A" w:rsidRPr="00170BF9" w:rsidRDefault="00380F23" w:rsidP="008623A4">
      <w:pPr>
        <w:pStyle w:val="ListeParagraf"/>
        <w:numPr>
          <w:ilvl w:val="0"/>
          <w:numId w:val="81"/>
        </w:numPr>
        <w:spacing w:line="276" w:lineRule="auto"/>
        <w:rPr>
          <w:rFonts w:eastAsia="ヒラギノ明朝 Pro W3"/>
          <w:b/>
          <w:color w:val="000000"/>
          <w:szCs w:val="24"/>
        </w:rPr>
      </w:pPr>
      <w:hyperlink r:id="rId125" w:history="1">
        <w:r w:rsidR="00550A0A" w:rsidRPr="007923F6">
          <w:rPr>
            <w:rFonts w:eastAsia="ヒラギノ明朝 Pro W3"/>
            <w:b/>
            <w:color w:val="000000"/>
          </w:rPr>
          <w:t xml:space="preserve">Deniz Kaplumbağaları Araştırma ve Uygulama Merkezi </w:t>
        </w:r>
      </w:hyperlink>
    </w:p>
    <w:p w:rsidR="00170BF9" w:rsidRPr="007923F6" w:rsidRDefault="00170BF9" w:rsidP="00170BF9">
      <w:pPr>
        <w:pStyle w:val="ListeParagraf"/>
        <w:spacing w:line="276" w:lineRule="auto"/>
        <w:ind w:left="1080"/>
        <w:rPr>
          <w:rFonts w:eastAsia="ヒラギノ明朝 Pro W3"/>
          <w:b/>
          <w:color w:val="000000"/>
          <w:szCs w:val="24"/>
        </w:rPr>
      </w:pPr>
    </w:p>
    <w:p w:rsidR="00550A0A" w:rsidRPr="007923F6" w:rsidRDefault="00550A0A" w:rsidP="001E26BD">
      <w:pPr>
        <w:spacing w:line="276" w:lineRule="auto"/>
        <w:jc w:val="both"/>
        <w:rPr>
          <w:rFonts w:eastAsia="ヒラギノ明朝 Pro W3"/>
          <w:color w:val="000000"/>
          <w:szCs w:val="24"/>
        </w:rPr>
      </w:pPr>
      <w:r w:rsidRPr="007923F6">
        <w:rPr>
          <w:rFonts w:eastAsia="ヒラギノ明朝 Pro W3"/>
          <w:color w:val="000000"/>
          <w:szCs w:val="24"/>
        </w:rPr>
        <w:tab/>
        <w:t>Merkezin Görevleri:</w:t>
      </w:r>
      <w:r w:rsidRPr="007923F6">
        <w:rPr>
          <w:rFonts w:eastAsia="ヒラギノ明朝 Pro W3"/>
          <w:color w:val="000000"/>
          <w:szCs w:val="24"/>
        </w:rPr>
        <w:tab/>
      </w:r>
    </w:p>
    <w:p w:rsidR="00550A0A" w:rsidRPr="007923F6" w:rsidRDefault="00550A0A" w:rsidP="001E26BD">
      <w:pPr>
        <w:spacing w:line="276" w:lineRule="auto"/>
        <w:jc w:val="both"/>
        <w:rPr>
          <w:spacing w:val="-17"/>
          <w:szCs w:val="24"/>
        </w:rPr>
      </w:pPr>
      <w:r w:rsidRPr="007923F6">
        <w:rPr>
          <w:rFonts w:eastAsia="ヒラギノ明朝 Pro W3"/>
          <w:color w:val="000000"/>
          <w:szCs w:val="24"/>
        </w:rPr>
        <w:tab/>
        <w:t>Deniz kaplumbağalarının üreme kumsallarında ayrıntılı bilimsel çalışmalar yapmak, yaralı deniz kaplumbağalarının bakım ve tedavilerini yaparak doğal yaşam ortamlarına geri dönmelerini sağlamak, deniz kaplumbağalarının, yuvalama, beslenme, kışlama ve göç yolları üzerinde araştırmalar yapmak, deniz kaplumbağa yaralanma ve ölümlerin sebepleri üzerine araştırmalar yaparak, bu konularda kamuoyu ve ilgili tarafları bilgilendirici projeler üretmek, çalışma alanlarındaki faaliyetler için gerekli görülen laboratuar, bakım binaları ve çalışma alanları kapsamında önerilen araştırma projelerini imkanlar ölçüsünde desteklemek, yaralı deniz kaplumbağalarının bakım ve tedavilerinin yapılabildiği çeşitli bölgelerde ilk yardım ünitel</w:t>
      </w:r>
      <w:r w:rsidR="00DB0EBB" w:rsidRPr="007923F6">
        <w:rPr>
          <w:rFonts w:eastAsia="ヒラギノ明朝 Pro W3"/>
          <w:color w:val="000000"/>
          <w:szCs w:val="24"/>
        </w:rPr>
        <w:t>eri ve tedavi merkezleri açmaktır.</w:t>
      </w:r>
    </w:p>
    <w:p w:rsidR="005704EF" w:rsidRPr="007923F6" w:rsidRDefault="005704EF" w:rsidP="001E26BD">
      <w:pPr>
        <w:spacing w:line="276" w:lineRule="auto"/>
        <w:jc w:val="both"/>
        <w:rPr>
          <w:spacing w:val="-17"/>
          <w:szCs w:val="24"/>
        </w:rPr>
      </w:pPr>
    </w:p>
    <w:p w:rsidR="00162877" w:rsidRPr="007923F6" w:rsidRDefault="00162877" w:rsidP="001E26BD">
      <w:pPr>
        <w:spacing w:line="276" w:lineRule="auto"/>
        <w:jc w:val="both"/>
        <w:rPr>
          <w:spacing w:val="-17"/>
          <w:szCs w:val="24"/>
        </w:rPr>
      </w:pPr>
    </w:p>
    <w:p w:rsidR="00550A0A" w:rsidRPr="00170BF9" w:rsidRDefault="00DB0EBB" w:rsidP="008623A4">
      <w:pPr>
        <w:pStyle w:val="ListeParagraf"/>
        <w:numPr>
          <w:ilvl w:val="0"/>
          <w:numId w:val="81"/>
        </w:numPr>
        <w:spacing w:line="276" w:lineRule="auto"/>
        <w:jc w:val="both"/>
        <w:rPr>
          <w:rFonts w:asciiTheme="majorHAnsi" w:hAnsiTheme="majorHAnsi" w:cstheme="majorHAnsi"/>
          <w:b/>
          <w:spacing w:val="-17"/>
          <w:szCs w:val="24"/>
        </w:rPr>
      </w:pPr>
      <w:r w:rsidRPr="007923F6">
        <w:rPr>
          <w:b/>
          <w:szCs w:val="24"/>
        </w:rPr>
        <w:t>Deprem ve Yapı Teknolojileri Araştırma Merkezi</w:t>
      </w:r>
    </w:p>
    <w:p w:rsidR="00170BF9" w:rsidRPr="007923F6" w:rsidRDefault="00170BF9" w:rsidP="00170BF9">
      <w:pPr>
        <w:pStyle w:val="ListeParagraf"/>
        <w:spacing w:line="276" w:lineRule="auto"/>
        <w:ind w:left="1080"/>
        <w:jc w:val="both"/>
        <w:rPr>
          <w:rFonts w:asciiTheme="majorHAnsi" w:hAnsiTheme="majorHAnsi" w:cstheme="majorHAnsi"/>
          <w:b/>
          <w:spacing w:val="-17"/>
          <w:szCs w:val="24"/>
        </w:rPr>
      </w:pPr>
    </w:p>
    <w:p w:rsidR="005704EF" w:rsidRPr="007923F6" w:rsidRDefault="0052774F" w:rsidP="001E26BD">
      <w:pPr>
        <w:spacing w:line="276" w:lineRule="auto"/>
        <w:jc w:val="both"/>
        <w:rPr>
          <w:szCs w:val="24"/>
        </w:rPr>
      </w:pPr>
      <w:r w:rsidRPr="007923F6">
        <w:rPr>
          <w:szCs w:val="24"/>
        </w:rPr>
        <w:tab/>
      </w:r>
      <w:r w:rsidR="006D2BEA" w:rsidRPr="007923F6">
        <w:rPr>
          <w:szCs w:val="24"/>
        </w:rPr>
        <w:t>Pamukkale Üniversitesi Deprem ve Yapı Teknolojileri Araştırma Laboratuarı ekibinin hedefi bilim ve teknoloji yarışında en önde gitmek ve bunu deprem ve yapı teknolojisi konusunda yapılan çalışmalar ile göstermektedir. Çalışma alanında bilimsel birikime katkı sağlayan proje, yüksek lisans ve doktora çalışmaları yanında uygulamaya yönelik olarak da çalışmalar devam etmektedir. Laboratuarımızda yapılan çalışmalar ile öğrencil</w:t>
      </w:r>
      <w:r w:rsidRPr="007923F6">
        <w:rPr>
          <w:szCs w:val="24"/>
        </w:rPr>
        <w:t>erimizin de g</w:t>
      </w:r>
      <w:r w:rsidR="006D2BEA" w:rsidRPr="007923F6">
        <w:rPr>
          <w:szCs w:val="24"/>
        </w:rPr>
        <w:t>üncel bilgi ile donanması sağlanmaktadır.</w:t>
      </w:r>
    </w:p>
    <w:p w:rsidR="001E26BD" w:rsidRPr="007923F6" w:rsidRDefault="0052774F" w:rsidP="001E26BD">
      <w:pPr>
        <w:spacing w:line="276" w:lineRule="auto"/>
        <w:jc w:val="both"/>
        <w:rPr>
          <w:szCs w:val="24"/>
        </w:rPr>
      </w:pPr>
      <w:r w:rsidRPr="007923F6">
        <w:rPr>
          <w:szCs w:val="24"/>
        </w:rPr>
        <w:lastRenderedPageBreak/>
        <w:tab/>
      </w:r>
      <w:r w:rsidR="006D2BEA" w:rsidRPr="007923F6">
        <w:rPr>
          <w:szCs w:val="24"/>
        </w:rPr>
        <w:t>Deprem ve Yapı Teknolojileri Araştırma Laboratuarı proje tabanlı çalışmaları ile sürekli bir gelişme ve yenilenme içerisindedir. Hedeflenen yeni projeler ile laboratuarımızın çok daha iyi bir konuma getirilmesi planlanmaktadır.</w:t>
      </w:r>
    </w:p>
    <w:p w:rsidR="00170BF9" w:rsidRDefault="00170BF9" w:rsidP="001E26BD">
      <w:pPr>
        <w:spacing w:line="276" w:lineRule="auto"/>
        <w:jc w:val="both"/>
        <w:rPr>
          <w:rFonts w:eastAsia="Times New Roman"/>
          <w:szCs w:val="24"/>
          <w:lang w:eastAsia="tr-TR"/>
        </w:rPr>
      </w:pPr>
    </w:p>
    <w:p w:rsidR="00170BF9" w:rsidRPr="007923F6" w:rsidRDefault="00170BF9" w:rsidP="001E26BD">
      <w:pPr>
        <w:spacing w:line="276" w:lineRule="auto"/>
        <w:jc w:val="both"/>
        <w:rPr>
          <w:rFonts w:eastAsia="Times New Roman"/>
          <w:szCs w:val="24"/>
          <w:lang w:eastAsia="tr-TR"/>
        </w:rPr>
      </w:pPr>
    </w:p>
    <w:p w:rsidR="00162877" w:rsidRPr="007923F6" w:rsidRDefault="00162877" w:rsidP="001E26BD">
      <w:pPr>
        <w:spacing w:line="276" w:lineRule="auto"/>
        <w:jc w:val="both"/>
        <w:rPr>
          <w:rFonts w:eastAsia="Times New Roman"/>
          <w:szCs w:val="24"/>
          <w:lang w:eastAsia="tr-TR"/>
        </w:rPr>
      </w:pPr>
    </w:p>
    <w:p w:rsidR="00315789" w:rsidRDefault="00315789" w:rsidP="008623A4">
      <w:pPr>
        <w:pStyle w:val="ListeParagraf"/>
        <w:numPr>
          <w:ilvl w:val="0"/>
          <w:numId w:val="81"/>
        </w:numPr>
        <w:autoSpaceDE w:val="0"/>
        <w:autoSpaceDN w:val="0"/>
        <w:adjustRightInd w:val="0"/>
        <w:spacing w:line="276" w:lineRule="auto"/>
        <w:jc w:val="both"/>
        <w:rPr>
          <w:b/>
          <w:shd w:val="clear" w:color="auto" w:fill="FFFFFF"/>
        </w:rPr>
      </w:pPr>
      <w:r w:rsidRPr="007923F6">
        <w:rPr>
          <w:b/>
          <w:shd w:val="clear" w:color="auto" w:fill="FFFFFF"/>
        </w:rPr>
        <w:t>Dil Öğretimi Uygulama ve Araştırma Merkezi</w:t>
      </w:r>
    </w:p>
    <w:p w:rsidR="00170BF9" w:rsidRPr="007923F6" w:rsidRDefault="00170BF9" w:rsidP="00170BF9">
      <w:pPr>
        <w:pStyle w:val="ListeParagraf"/>
        <w:autoSpaceDE w:val="0"/>
        <w:autoSpaceDN w:val="0"/>
        <w:adjustRightInd w:val="0"/>
        <w:spacing w:line="276" w:lineRule="auto"/>
        <w:ind w:left="1080"/>
        <w:jc w:val="both"/>
        <w:rPr>
          <w:b/>
          <w:shd w:val="clear" w:color="auto" w:fill="FFFFFF"/>
        </w:rPr>
      </w:pPr>
    </w:p>
    <w:p w:rsidR="004A00B8" w:rsidRPr="007923F6" w:rsidRDefault="006E602D" w:rsidP="00235FD5">
      <w:pPr>
        <w:autoSpaceDE w:val="0"/>
        <w:autoSpaceDN w:val="0"/>
        <w:adjustRightInd w:val="0"/>
        <w:spacing w:line="276" w:lineRule="auto"/>
        <w:jc w:val="both"/>
        <w:rPr>
          <w:shd w:val="clear" w:color="auto" w:fill="FFFFFF"/>
        </w:rPr>
      </w:pPr>
      <w:r w:rsidRPr="007923F6">
        <w:rPr>
          <w:shd w:val="clear" w:color="auto" w:fill="FFFFFF"/>
        </w:rPr>
        <w:tab/>
      </w:r>
      <w:r w:rsidR="00B30C64" w:rsidRPr="007923F6">
        <w:rPr>
          <w:shd w:val="clear" w:color="auto" w:fill="FFFFFF"/>
        </w:rPr>
        <w:t xml:space="preserve">10 Temmuz 2011 tarihinde Resmi gazetede yayımlanan yönetmelik uyarınca faaliyete geçen </w:t>
      </w:r>
      <w:r w:rsidR="000B2081" w:rsidRPr="007923F6">
        <w:rPr>
          <w:shd w:val="clear" w:color="auto" w:fill="FFFFFF"/>
        </w:rPr>
        <w:t>Dil Öğretimi Uygulama ve Araştırma Merkezinde</w:t>
      </w:r>
      <w:r w:rsidR="00B30C64" w:rsidRPr="007923F6">
        <w:rPr>
          <w:shd w:val="clear" w:color="auto" w:fill="FFFFFF"/>
        </w:rPr>
        <w:t>, Pamukkale Üniversitesine yurtdışından gelen lisans, yüksek lisans ve doktora öğrencileri için Avrupa Dil Portföyü çerçevesinde A1, A2, B1, B2 ve C1 seviyelerinde Temel Türkçe ve Akademik Türkçe sertifika eğitim programları düzenlenmekte, Türkçenin yabancı dil olarak öğretimine yönelik eğitim öğretim malzemeleri geliştirilmekte ve belirli aralıklarla Türkçe Seviye Belirleme Sınavları yapılmakta olup bu sınav sonuçlarına göre öğrencilere belge verilmektedir. Verilen bu belgeler Yüksek Öğretim Kurumu'na bağlı Üniversiteler ve paydaş kurumlarca tanınmaktadır.</w:t>
      </w:r>
    </w:p>
    <w:p w:rsidR="001F3C38" w:rsidRPr="007923F6" w:rsidRDefault="001F3C38" w:rsidP="00235FD5">
      <w:pPr>
        <w:autoSpaceDE w:val="0"/>
        <w:autoSpaceDN w:val="0"/>
        <w:adjustRightInd w:val="0"/>
        <w:spacing w:line="276" w:lineRule="auto"/>
        <w:jc w:val="both"/>
        <w:rPr>
          <w:shd w:val="clear" w:color="auto" w:fill="FFFFFF"/>
        </w:rPr>
      </w:pPr>
    </w:p>
    <w:p w:rsidR="001F3C38" w:rsidRPr="007923F6" w:rsidRDefault="001F3C38" w:rsidP="00235FD5">
      <w:pPr>
        <w:autoSpaceDE w:val="0"/>
        <w:autoSpaceDN w:val="0"/>
        <w:adjustRightInd w:val="0"/>
        <w:spacing w:line="276" w:lineRule="auto"/>
        <w:jc w:val="both"/>
        <w:rPr>
          <w:shd w:val="clear" w:color="auto" w:fill="FFFFFF"/>
        </w:rPr>
      </w:pPr>
    </w:p>
    <w:p w:rsidR="00A0406B" w:rsidRPr="00170BF9" w:rsidRDefault="00A0406B" w:rsidP="008623A4">
      <w:pPr>
        <w:pStyle w:val="ListeParagraf"/>
        <w:numPr>
          <w:ilvl w:val="0"/>
          <w:numId w:val="81"/>
        </w:numPr>
        <w:tabs>
          <w:tab w:val="left" w:pos="566"/>
        </w:tabs>
        <w:spacing w:before="100" w:beforeAutospacing="1" w:after="120" w:afterAutospacing="1" w:line="240" w:lineRule="exact"/>
        <w:jc w:val="both"/>
        <w:rPr>
          <w:shd w:val="clear" w:color="auto" w:fill="FFFFFF"/>
        </w:rPr>
      </w:pPr>
      <w:r w:rsidRPr="007923F6">
        <w:rPr>
          <w:b/>
          <w:szCs w:val="24"/>
        </w:rPr>
        <w:t>Eğitim</w:t>
      </w:r>
      <w:r w:rsidR="00301498" w:rsidRPr="007923F6">
        <w:rPr>
          <w:b/>
          <w:szCs w:val="24"/>
        </w:rPr>
        <w:t xml:space="preserve"> ve Öğretim Teknolojileri Uygulama ve Araştırma Merkezi</w:t>
      </w:r>
    </w:p>
    <w:p w:rsidR="00170BF9" w:rsidRPr="007923F6" w:rsidRDefault="00170BF9" w:rsidP="00170BF9">
      <w:pPr>
        <w:pStyle w:val="ListeParagraf"/>
        <w:tabs>
          <w:tab w:val="left" w:pos="566"/>
        </w:tabs>
        <w:spacing w:before="100" w:beforeAutospacing="1" w:after="120" w:afterAutospacing="1" w:line="240" w:lineRule="exact"/>
        <w:ind w:left="1080"/>
        <w:jc w:val="both"/>
        <w:rPr>
          <w:shd w:val="clear" w:color="auto" w:fill="FFFFFF"/>
        </w:rPr>
      </w:pPr>
    </w:p>
    <w:p w:rsidR="00301498" w:rsidRPr="007923F6" w:rsidRDefault="00301498" w:rsidP="00A0406B">
      <w:pPr>
        <w:pStyle w:val="ListeParagraf"/>
        <w:tabs>
          <w:tab w:val="left" w:pos="566"/>
        </w:tabs>
        <w:spacing w:line="276" w:lineRule="auto"/>
        <w:ind w:left="284"/>
        <w:jc w:val="both"/>
        <w:rPr>
          <w:shd w:val="clear" w:color="auto" w:fill="FFFFFF"/>
        </w:rPr>
      </w:pPr>
      <w:r w:rsidRPr="007923F6">
        <w:rPr>
          <w:szCs w:val="24"/>
        </w:rPr>
        <w:tab/>
      </w:r>
      <w:r w:rsidRPr="007923F6">
        <w:rPr>
          <w:shd w:val="clear" w:color="auto" w:fill="FFFFFF"/>
        </w:rPr>
        <w:t xml:space="preserve">Pamukkale Üniversitesi Eğitimi ve Öğretim Teknolojileri Uygulama ve Araştırma Merkezi Yönetmeliği 01 Ekim 2012 tarih ve 28428 Sayı ile resmi gazetede yayımlanmıştır. </w:t>
      </w:r>
    </w:p>
    <w:p w:rsidR="00301498" w:rsidRPr="007923F6" w:rsidRDefault="00301498" w:rsidP="00A0406B">
      <w:pPr>
        <w:pStyle w:val="BodyText21"/>
        <w:tabs>
          <w:tab w:val="clear" w:pos="2340"/>
          <w:tab w:val="left" w:pos="566"/>
        </w:tabs>
        <w:spacing w:line="276" w:lineRule="auto"/>
        <w:ind w:left="566"/>
        <w:rPr>
          <w:rFonts w:ascii="Times New Roman" w:hAnsi="Times New Roman" w:cs="Times New Roman"/>
          <w:sz w:val="24"/>
          <w:shd w:val="clear" w:color="auto" w:fill="FFFFFF"/>
          <w:lang w:val="tr-TR" w:eastAsia="en-US"/>
        </w:rPr>
      </w:pPr>
      <w:r w:rsidRPr="007923F6">
        <w:rPr>
          <w:rFonts w:ascii="Times New Roman" w:hAnsi="Times New Roman" w:cs="Times New Roman"/>
          <w:sz w:val="24"/>
          <w:shd w:val="clear" w:color="auto" w:fill="FFFFFF"/>
          <w:lang w:val="tr-TR" w:eastAsia="en-US"/>
        </w:rPr>
        <w:t xml:space="preserve">Merkezimiz: </w:t>
      </w:r>
    </w:p>
    <w:p w:rsidR="00301498" w:rsidRPr="007923F6" w:rsidRDefault="00301498" w:rsidP="00A0406B">
      <w:pPr>
        <w:tabs>
          <w:tab w:val="left" w:pos="566"/>
        </w:tabs>
        <w:spacing w:line="276" w:lineRule="auto"/>
        <w:ind w:firstLine="566"/>
        <w:jc w:val="both"/>
        <w:rPr>
          <w:shd w:val="clear" w:color="auto" w:fill="FFFFFF"/>
        </w:rPr>
      </w:pPr>
      <w:r w:rsidRPr="007923F6">
        <w:rPr>
          <w:shd w:val="clear" w:color="auto" w:fill="FFFFFF"/>
        </w:rPr>
        <w:t>a) Üniversitede eğitim ve öğretim teknolojileri ile ilgili araştırma, geliştirme ve uygulama çalışmalarını gerçekleştirmek,</w:t>
      </w:r>
    </w:p>
    <w:p w:rsidR="00301498" w:rsidRPr="007923F6" w:rsidRDefault="00301498" w:rsidP="00A0406B">
      <w:pPr>
        <w:tabs>
          <w:tab w:val="left" w:pos="566"/>
        </w:tabs>
        <w:spacing w:line="276" w:lineRule="auto"/>
        <w:ind w:firstLine="566"/>
        <w:jc w:val="both"/>
        <w:rPr>
          <w:shd w:val="clear" w:color="auto" w:fill="FFFFFF"/>
        </w:rPr>
      </w:pPr>
      <w:r w:rsidRPr="007923F6">
        <w:rPr>
          <w:shd w:val="clear" w:color="auto" w:fill="FFFFFF"/>
        </w:rPr>
        <w:t>b) Üniversitede uzaktan eğitim, e-öğrenme, web tabanlı eğitim ve benzeri bilişim teknolojilerine dayalı eğitim ve öğretim çalışmaları hakkında araştırma, geliştirme ve uygulama çalışmalarını gerçekleştirmek,</w:t>
      </w:r>
    </w:p>
    <w:p w:rsidR="00301498" w:rsidRPr="007923F6" w:rsidRDefault="00301498" w:rsidP="00A0406B">
      <w:pPr>
        <w:tabs>
          <w:tab w:val="left" w:pos="566"/>
        </w:tabs>
        <w:spacing w:line="276" w:lineRule="auto"/>
        <w:ind w:firstLine="566"/>
        <w:jc w:val="both"/>
        <w:rPr>
          <w:shd w:val="clear" w:color="auto" w:fill="FFFFFF"/>
        </w:rPr>
      </w:pPr>
      <w:r w:rsidRPr="007923F6">
        <w:rPr>
          <w:shd w:val="clear" w:color="auto" w:fill="FFFFFF"/>
        </w:rPr>
        <w:t>c) Faaliyet alanları ile ilgili konularda kurumlara danışmanlık hizmeti vermek, bu kurumların bilişim teknolojilerine dayalı eğitim ve öğretim çalışmalarını yürütmek ve/veya desteklemek,</w:t>
      </w:r>
    </w:p>
    <w:p w:rsidR="00301498" w:rsidRPr="007923F6" w:rsidRDefault="00301498" w:rsidP="00A0406B">
      <w:pPr>
        <w:tabs>
          <w:tab w:val="left" w:pos="566"/>
        </w:tabs>
        <w:spacing w:line="276" w:lineRule="auto"/>
        <w:ind w:firstLine="566"/>
        <w:jc w:val="both"/>
        <w:rPr>
          <w:shd w:val="clear" w:color="auto" w:fill="FFFFFF"/>
        </w:rPr>
      </w:pPr>
      <w:r w:rsidRPr="007923F6">
        <w:rPr>
          <w:shd w:val="clear" w:color="auto" w:fill="FFFFFF"/>
        </w:rPr>
        <w:t>ç) Merkez çalışmalarının sürdürülebilmesi için döner sermaye kapsamında faaliyetler düzenlemek.</w:t>
      </w:r>
    </w:p>
    <w:p w:rsidR="00301498" w:rsidRPr="007923F6" w:rsidRDefault="00301498" w:rsidP="00A0406B">
      <w:pPr>
        <w:tabs>
          <w:tab w:val="left" w:pos="566"/>
        </w:tabs>
        <w:spacing w:line="276" w:lineRule="auto"/>
        <w:ind w:firstLine="566"/>
        <w:jc w:val="both"/>
        <w:rPr>
          <w:shd w:val="clear" w:color="auto" w:fill="FFFFFF"/>
        </w:rPr>
      </w:pPr>
      <w:r w:rsidRPr="007923F6">
        <w:rPr>
          <w:shd w:val="clear" w:color="auto" w:fill="FFFFFF"/>
        </w:rPr>
        <w:t>Amacıyla kurulmuştur.</w:t>
      </w:r>
    </w:p>
    <w:p w:rsidR="00301498" w:rsidRPr="007923F6" w:rsidRDefault="00301498" w:rsidP="00301498">
      <w:pPr>
        <w:tabs>
          <w:tab w:val="left" w:pos="566"/>
        </w:tabs>
        <w:spacing w:line="240" w:lineRule="exact"/>
        <w:ind w:firstLine="566"/>
        <w:jc w:val="both"/>
        <w:rPr>
          <w:shd w:val="clear" w:color="auto" w:fill="FFFFFF"/>
        </w:rPr>
      </w:pPr>
    </w:p>
    <w:p w:rsidR="00301498" w:rsidRPr="007923F6" w:rsidRDefault="00301498" w:rsidP="00855F15">
      <w:pPr>
        <w:tabs>
          <w:tab w:val="left" w:pos="566"/>
        </w:tabs>
        <w:spacing w:line="276" w:lineRule="auto"/>
        <w:ind w:firstLine="566"/>
        <w:jc w:val="both"/>
        <w:rPr>
          <w:szCs w:val="24"/>
        </w:rPr>
      </w:pPr>
      <w:r w:rsidRPr="007923F6">
        <w:rPr>
          <w:szCs w:val="24"/>
        </w:rPr>
        <w:t>Pamukkale Üniversitesi Eğitimi ve Öğretim Teknolojileri Uygulama ve Araştırma Merkezimiz 2018-2019 Eğitim Öğretim yılı Güz döneminde Atatürk İlkeleri ve İnkılap Tarihi, Türk Dili ve İngilizce derslerini Uzaktan eğitim olarak bünyesindeki akademik personeli ile öğrencilere vermiştir.</w:t>
      </w:r>
    </w:p>
    <w:p w:rsidR="00301498" w:rsidRPr="007923F6" w:rsidRDefault="00301498" w:rsidP="00855F15">
      <w:pPr>
        <w:tabs>
          <w:tab w:val="left" w:pos="566"/>
        </w:tabs>
        <w:spacing w:line="276" w:lineRule="auto"/>
        <w:ind w:firstLine="566"/>
        <w:jc w:val="both"/>
        <w:rPr>
          <w:szCs w:val="24"/>
        </w:rPr>
      </w:pPr>
    </w:p>
    <w:p w:rsidR="00301498" w:rsidRPr="007923F6" w:rsidRDefault="00301498" w:rsidP="00855F15">
      <w:pPr>
        <w:tabs>
          <w:tab w:val="left" w:pos="566"/>
        </w:tabs>
        <w:spacing w:line="276" w:lineRule="auto"/>
        <w:ind w:firstLine="566"/>
        <w:jc w:val="both"/>
        <w:rPr>
          <w:szCs w:val="24"/>
        </w:rPr>
      </w:pPr>
      <w:r w:rsidRPr="007923F6">
        <w:rPr>
          <w:szCs w:val="24"/>
        </w:rPr>
        <w:lastRenderedPageBreak/>
        <w:t>Merkezimiz bünyesinde, Atatürk İlkeleri ve İnkılap Tarihi I  ve II  derslerini vermek amacı ile  altı (6), Türk Dili I ve II derslerini vermek amacı ile sekiz ( 8 ) ve İngilizce I ve II derslerini vermek için dokuz ( 9 ) olmak üzere yirmi üç (23 ) akademik personel ders vermektedir.</w:t>
      </w:r>
    </w:p>
    <w:p w:rsidR="006752D3" w:rsidRDefault="006752D3" w:rsidP="00855F15">
      <w:pPr>
        <w:spacing w:line="276" w:lineRule="auto"/>
        <w:ind w:left="495"/>
        <w:jc w:val="both"/>
        <w:rPr>
          <w:rFonts w:eastAsia="Times New Roman"/>
          <w:szCs w:val="24"/>
          <w:lang w:eastAsia="tr-TR"/>
        </w:rPr>
      </w:pPr>
    </w:p>
    <w:p w:rsidR="00170BF9" w:rsidRDefault="00170BF9" w:rsidP="00855F15">
      <w:pPr>
        <w:spacing w:line="276" w:lineRule="auto"/>
        <w:ind w:left="495"/>
        <w:jc w:val="both"/>
        <w:rPr>
          <w:rFonts w:eastAsia="Times New Roman"/>
          <w:szCs w:val="24"/>
          <w:lang w:eastAsia="tr-TR"/>
        </w:rPr>
      </w:pPr>
    </w:p>
    <w:p w:rsidR="00170BF9" w:rsidRPr="007923F6" w:rsidRDefault="00170BF9" w:rsidP="00855F15">
      <w:pPr>
        <w:spacing w:line="276" w:lineRule="auto"/>
        <w:ind w:left="495"/>
        <w:jc w:val="both"/>
        <w:rPr>
          <w:rFonts w:eastAsia="Times New Roman"/>
          <w:szCs w:val="24"/>
          <w:lang w:eastAsia="tr-TR"/>
        </w:rPr>
      </w:pPr>
    </w:p>
    <w:p w:rsidR="0003579D" w:rsidRDefault="00D342A2" w:rsidP="0003579D">
      <w:pPr>
        <w:pStyle w:val="ListeParagraf"/>
        <w:numPr>
          <w:ilvl w:val="0"/>
          <w:numId w:val="81"/>
        </w:numPr>
        <w:spacing w:line="276" w:lineRule="auto"/>
        <w:ind w:left="567" w:hanging="425"/>
        <w:jc w:val="both"/>
        <w:rPr>
          <w:rFonts w:eastAsia="Times New Roman"/>
          <w:b/>
          <w:szCs w:val="24"/>
          <w:lang w:eastAsia="tr-TR"/>
        </w:rPr>
      </w:pPr>
      <w:r w:rsidRPr="00D342A2">
        <w:rPr>
          <w:rFonts w:eastAsia="Times New Roman"/>
          <w:b/>
          <w:szCs w:val="24"/>
          <w:lang w:eastAsia="tr-TR"/>
        </w:rPr>
        <w:t>Ekonomik ve Ekonometrik Uygulama ve Araştırma Merkezi</w:t>
      </w:r>
    </w:p>
    <w:p w:rsidR="00170BF9" w:rsidRDefault="00170BF9" w:rsidP="00170BF9">
      <w:pPr>
        <w:pStyle w:val="ListeParagraf"/>
        <w:spacing w:line="276" w:lineRule="auto"/>
        <w:ind w:left="567"/>
        <w:jc w:val="both"/>
        <w:rPr>
          <w:rFonts w:eastAsia="Times New Roman"/>
          <w:b/>
          <w:szCs w:val="24"/>
          <w:lang w:eastAsia="tr-TR"/>
        </w:rPr>
      </w:pPr>
    </w:p>
    <w:p w:rsidR="0059776A" w:rsidRPr="00F13D8A" w:rsidRDefault="0059776A" w:rsidP="0059776A">
      <w:pPr>
        <w:pStyle w:val="3-normalyaz0"/>
        <w:spacing w:before="0" w:beforeAutospacing="0" w:after="0" w:afterAutospacing="0" w:line="276" w:lineRule="auto"/>
        <w:ind w:firstLine="708"/>
        <w:jc w:val="both"/>
        <w:rPr>
          <w:rFonts w:ascii="NEW TİMES ROMAN" w:hAnsi="NEW TİMES ROMAN"/>
          <w:color w:val="000000"/>
        </w:rPr>
      </w:pPr>
      <w:r w:rsidRPr="00F13D8A">
        <w:rPr>
          <w:rFonts w:ascii="NEW TİMES ROMAN" w:hAnsi="NEW TİMES ROMAN"/>
          <w:color w:val="000000"/>
        </w:rPr>
        <w:t>Merkezin amacı; Üniversitenin ilgili akademik birimleri ile ülkemizdeki temel ekonomi kurumları arasındaki işbirliği ve ekonomi ve ekonometri alanlarında araştırma, uygulama, eğitim ve danışmanlık yapmaktır.</w:t>
      </w:r>
    </w:p>
    <w:p w:rsidR="0059776A" w:rsidRPr="00F13D8A" w:rsidRDefault="0059776A" w:rsidP="0059776A">
      <w:pPr>
        <w:pStyle w:val="3-normalyaz0"/>
        <w:spacing w:before="0" w:beforeAutospacing="0" w:after="0" w:afterAutospacing="0" w:line="276" w:lineRule="auto"/>
        <w:ind w:firstLine="708"/>
        <w:jc w:val="both"/>
        <w:rPr>
          <w:rFonts w:ascii="NEW TİMES ROMAN" w:hAnsi="NEW TİMES ROMAN"/>
          <w:color w:val="000000"/>
        </w:rPr>
      </w:pPr>
      <w:r w:rsidRPr="00F13D8A">
        <w:rPr>
          <w:rFonts w:ascii="NEW TİMES ROMAN" w:hAnsi="NEW TİMES ROMAN"/>
          <w:color w:val="000000"/>
        </w:rPr>
        <w:t>Merkez, ekonomi ve ekonometri alanlarında teorik ve uygulamalı analizler yaparak, bölgesel, ulusal ve uluslararası düzeyde aşağıdaki alanlarda faaliyette bulunur:</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a) Ekonomi ve ekonometri alanlarında, bölgesel, ulusal ve uluslararası araştırmalar yaparak bilgi üretimine ve birikimine katkıda bulunmak.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b) Ekonomi ve ekonometri alanlarında çalışan akademisyenleri bilimsel platformlarda bir araya getirerek, kongre, </w:t>
      </w:r>
      <w:r w:rsidRPr="00F13D8A">
        <w:rPr>
          <w:rStyle w:val="grame"/>
          <w:rFonts w:ascii="NEW TİMES ROMAN" w:hAnsi="NEW TİMES ROMAN"/>
          <w:color w:val="000000"/>
        </w:rPr>
        <w:t>sempozyum</w:t>
      </w:r>
      <w:r w:rsidRPr="00F13D8A">
        <w:rPr>
          <w:rFonts w:ascii="NEW TİMES ROMAN" w:hAnsi="NEW TİMES ROMAN"/>
          <w:color w:val="000000"/>
        </w:rPr>
        <w:t>, seminer, </w:t>
      </w:r>
      <w:r w:rsidRPr="00F13D8A">
        <w:rPr>
          <w:rStyle w:val="spelle"/>
          <w:rFonts w:ascii="NEW TİMES ROMAN" w:hAnsi="NEW TİMES ROMAN"/>
          <w:color w:val="000000"/>
        </w:rPr>
        <w:t>çalıştay</w:t>
      </w:r>
      <w:r w:rsidRPr="00F13D8A">
        <w:rPr>
          <w:rFonts w:ascii="NEW TİMES ROMAN" w:hAnsi="NEW TİMES ROMAN"/>
          <w:color w:val="000000"/>
        </w:rPr>
        <w:t>, eğitim ve kurslar düzenleyerek ülkemizde bu alanda bilgi üretimine ve bilgi yaygınlaşmasına katkıda bulunmak ve sertifikalar vermek.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c) Ekonomi ve ekonometri alanlarında bilimsel yayımlar çıkarmak.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ç) Bölgesel ve ulusal düzeyde iktisat politikalarının geliştirilmesine katkıda bulunmak.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d) Bölgesel ve ulusal düzeyde ekonomik sorunların belirlenmesi ve bunlara yönelik çözüm önerilerinin geliştirilmesine katkıda bulunmak.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e) Matematiksel ekonomi, istatistik ve ekonometri alanlarında yaygın kullanılan yazılımlar ve programlama dillerinin tanıtılması, öğretilmesi, uygulanması ve yaygınlaştırılmasını sağlamak.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f) Ekonometri alanında gelişmekte olan en yaygın yazılım olan R-projesinin dünya üniversiteleri ağı içerisinde bölgesel üssü ve odağı olmak.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g)  Başta Üniversite olmak üzere akademik tezler, projeler ve makalelerin metodolojik ve yazılım desteğini sağlamak ve veri analizi yapmak.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ğ) Denizli ili ekonomisi başta olmak üzere, yerel ve bölgesel ekonomik veri bankasını oluşturmak, bölgesel düzeyde kamu ve sivil toplum kuruluşlarıyla işbirliği yaparak veri tabanını oluşturmak ve paylaşımını sağlamak.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h) Yerel yönetim ve kuruluşlarla işbirliği içerisinde deney tasarımı, veri toplamak, </w:t>
      </w:r>
      <w:r w:rsidRPr="00F13D8A">
        <w:rPr>
          <w:rStyle w:val="grame"/>
          <w:rFonts w:ascii="NEW TİMES ROMAN" w:hAnsi="NEW TİMES ROMAN"/>
          <w:color w:val="000000"/>
        </w:rPr>
        <w:t>optimizasyon</w:t>
      </w:r>
      <w:r w:rsidRPr="00F13D8A">
        <w:rPr>
          <w:rFonts w:ascii="NEW TİMES ROMAN" w:hAnsi="NEW TİMES ROMAN"/>
          <w:color w:val="000000"/>
        </w:rPr>
        <w:t> ve sistem analizi yapmak.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ı) Firma düzeyinde mikro ekonomik analizler yapmak.</w:t>
      </w:r>
    </w:p>
    <w:p w:rsidR="0059776A" w:rsidRPr="00F13D8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i) Bölgesel, ulusal ve uluslararası düzeyde kurum ve kuruluşlarla işbirliği içerisinde ortak çalışmalar ve projeler hazırlamak.</w:t>
      </w:r>
    </w:p>
    <w:p w:rsidR="0059776A" w:rsidRDefault="0059776A" w:rsidP="0059776A">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j) Yukarıdaki amaçları gerçekleştirmek üzere gerekli altyapı,  donanım ve kurumsal organizasyonu sağlamak, nitelikli eleman yetiştirmek için destek sağlamak.</w:t>
      </w:r>
    </w:p>
    <w:p w:rsidR="0059776A" w:rsidRDefault="0059776A" w:rsidP="0003579D">
      <w:pPr>
        <w:spacing w:line="276" w:lineRule="auto"/>
        <w:jc w:val="both"/>
        <w:rPr>
          <w:rFonts w:eastAsia="Times New Roman"/>
          <w:b/>
          <w:szCs w:val="24"/>
          <w:lang w:eastAsia="tr-TR"/>
        </w:rPr>
      </w:pPr>
    </w:p>
    <w:p w:rsidR="00170BF9" w:rsidRDefault="00170BF9" w:rsidP="0003579D">
      <w:pPr>
        <w:spacing w:line="276" w:lineRule="auto"/>
        <w:jc w:val="both"/>
        <w:rPr>
          <w:rFonts w:eastAsia="Times New Roman"/>
          <w:b/>
          <w:szCs w:val="24"/>
          <w:lang w:eastAsia="tr-TR"/>
        </w:rPr>
      </w:pPr>
    </w:p>
    <w:p w:rsidR="00170BF9" w:rsidRPr="0003579D" w:rsidRDefault="00170BF9" w:rsidP="0003579D">
      <w:pPr>
        <w:spacing w:line="276" w:lineRule="auto"/>
        <w:jc w:val="both"/>
        <w:rPr>
          <w:rFonts w:eastAsia="Times New Roman"/>
          <w:b/>
          <w:szCs w:val="24"/>
          <w:lang w:eastAsia="tr-TR"/>
        </w:rPr>
      </w:pPr>
    </w:p>
    <w:p w:rsidR="0003579D" w:rsidRPr="0003579D" w:rsidRDefault="0003579D" w:rsidP="0003579D">
      <w:pPr>
        <w:pStyle w:val="ListeParagraf"/>
        <w:numPr>
          <w:ilvl w:val="0"/>
          <w:numId w:val="81"/>
        </w:numPr>
        <w:spacing w:line="276" w:lineRule="auto"/>
        <w:ind w:left="567" w:hanging="425"/>
        <w:jc w:val="both"/>
        <w:rPr>
          <w:rFonts w:eastAsia="Times New Roman"/>
          <w:b/>
          <w:szCs w:val="24"/>
          <w:lang w:eastAsia="tr-TR"/>
        </w:rPr>
      </w:pPr>
      <w:r w:rsidRPr="0003579D">
        <w:rPr>
          <w:rFonts w:eastAsia="Times New Roman"/>
          <w:b/>
          <w:szCs w:val="24"/>
          <w:lang w:eastAsia="tr-TR"/>
        </w:rPr>
        <w:t>Flora ve Fauna Araştırma ve Geliştirme Uygulama ve Araştırma Merkezi</w:t>
      </w:r>
    </w:p>
    <w:p w:rsidR="00D342A2" w:rsidRDefault="00D342A2" w:rsidP="0003579D">
      <w:pPr>
        <w:pStyle w:val="ListeParagraf"/>
        <w:spacing w:line="276" w:lineRule="auto"/>
        <w:ind w:left="567"/>
        <w:jc w:val="both"/>
        <w:rPr>
          <w:rFonts w:eastAsia="Times New Roman"/>
          <w:szCs w:val="24"/>
          <w:lang w:eastAsia="tr-TR"/>
        </w:rPr>
      </w:pP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amaçları şunlardır: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a) Öncelikle bölgesindeki, sonrasında ise Türkiye’deki biyolojik zenginliklerin, canlı türlerinin, genetik kaynakların ve ender özellikli doğal alanların belirlenip, tanımlanarak, doğal alan içerisinde ve/veya doğal alan dışında korunmasını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b) Merkeze bağlı, Türkiye’nin biyolojik zenginliklerini içeren </w:t>
      </w:r>
      <w:r w:rsidRPr="00F13D8A">
        <w:rPr>
          <w:rStyle w:val="spelle"/>
          <w:rFonts w:ascii="NEW TİMES ROMAN" w:hAnsi="NEW TİMES ROMAN"/>
          <w:color w:val="000000"/>
        </w:rPr>
        <w:t>herbaryum</w:t>
      </w:r>
      <w:r w:rsidRPr="00F13D8A">
        <w:rPr>
          <w:rFonts w:ascii="NEW TİMES ROMAN" w:hAnsi="NEW TİMES ROMAN"/>
          <w:color w:val="000000"/>
        </w:rPr>
        <w:t>, müze, botanik bahçesi, AR-GE birimi ve/veya uygulama tesisleri kurmak.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c) Türkiye’deki biyolojik çeşitlilik veri tabanının oluşturulmasına katkı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ç) Biyoloji alanında Üniversitede ön lisans, lisans ve lisansüstü öğretim programlarının da yararlanabileceği bilimsel ve teknolojik gelişmelerin izlenmesi konusunda eğitim-öğretimin yanında akademik araştırma faaliyetlerinde bulunmak.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d) Merkezin ihtiyacı olan elemanların yurt içinde ve yurt dışında yetiştirilmesine yönelik çalışmalar yapmak, yurt dışından bu amaçlarla gelecek kişilere imkân hazırlamak ve/veya öneriler geliştirmek.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e) Merkez bünyesinde gerçekleştirilen çalışmalar sonucunda elde edilen verileri sağlık, veterinerlik, ziraat, orman, çevre, su ürünleri, kimya, arkeoloji, gıda, mühendislik ve benzeri gibi </w:t>
      </w:r>
      <w:r w:rsidRPr="00F13D8A">
        <w:rPr>
          <w:rStyle w:val="spelle"/>
          <w:rFonts w:ascii="NEW TİMES ROMAN" w:hAnsi="NEW TİMES ROMAN"/>
          <w:color w:val="000000"/>
        </w:rPr>
        <w:t>interdisipliner</w:t>
      </w:r>
      <w:r w:rsidRPr="00F13D8A">
        <w:rPr>
          <w:rFonts w:ascii="NEW TİMES ROMAN" w:hAnsi="NEW TİMES ROMAN"/>
          <w:color w:val="000000"/>
        </w:rPr>
        <w:t> dallar ile paylaşmak suretiyle ortak çalışma grupları oluşturmak suretiyle projeler geliştirmek ve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f) Yurt içinden ve dışından diğer kamu ve özel sektör kurum ve kuruluşları ile ortak projeler geliştirmek ve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g) Kamu ve özel sektör kurum ve kuruluşlarının ihtiyaç duyduğu alanlarda Üniversite adına eğitim ve kurslar düzenlemek.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ğ) Halka yönelik sergiler, konferanslar, kurslar ve paneller düzenleyerek onlara doğa bilimlerini anlatmak, doğayı tanıtmak ve biyolojik çeşitliliğin korunması konularında halkın bilinçlenmesini sağlamak amacıyla etkinlikler yürütmek.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h) Yurt içi ve yurt dışında Merkezin çalışma alanlarında faaliyet gösteren kuruluşlarla işbirliği yaparak, Türkiye’nin biyolojik zenginliklerinin doğa, çevre ile birlikte ekonomik ve toplumsal yönden geliştirilmesine, dünya ekonomisiyle rekabet edebilmesine imkân sağlamak ve yapılacak bilimsel çalışmalara katkıda bulunmak.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ı) Çevresel etki değerlendirmelerinde (ÇED) flora ve </w:t>
      </w:r>
      <w:r w:rsidRPr="00F13D8A">
        <w:rPr>
          <w:rStyle w:val="grame"/>
          <w:rFonts w:ascii="NEW TİMES ROMAN" w:hAnsi="NEW TİMES ROMAN"/>
          <w:color w:val="000000"/>
        </w:rPr>
        <w:t>fauna</w:t>
      </w:r>
      <w:r w:rsidRPr="00F13D8A">
        <w:rPr>
          <w:rFonts w:ascii="NEW TİMES ROMAN" w:hAnsi="NEW TİMES ROMAN"/>
          <w:color w:val="000000"/>
        </w:rPr>
        <w:t> değerlendirmeleri yaparak rapor hazırlanmasında yardımcı olmak ve/veya danışmanlık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i) Merkezin amaçları doğrultusunda ulusal ve uluslararası kurumsal ve/veya bireysel taleplere cevap vermek, işbirliği yapmak, küçük ve büyük ölçekli etüt, planlama ve danışmanlık hizmetleri yapmaktır.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faaliyet alanları şunlardır: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lastRenderedPageBreak/>
        <w:t>a) Merkez, bölgenin biyolojik çeşitliliğini oluşturan habitatların, canlı türlerinin, genetik kaynakların ve bunlar arasındaki doğal olaylar dizisinin belirlenmesi, tanımlanması, korunması ve geliştirilmesi için çalışmalar yapmak. Bu amacı gerçekleştirmek için yurt içinde ilgili bakanlık yetkilileri, yerel yönetimler, diğer üniversiteler, vakıflar ve gönüllü kuruluşlar ile ortak çalışmalarda bulunmak. Yurt dışında benzer amaçlar doğrultusunda çalışan üniversite birimleri, araştırma merkezleri, bilimsel amaçlı vakıflar, enstitüler, ülkemizin taraf olduğu uluslararası kuruluşlar ile işbirliği içinde ortak çalışmalar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b) Doğal çevremizin ve biyolojik zenginliklerimizin saptanması, korunması, geliştirilmesi ve sürdürülebilirlik ilkelerine uygun yönde kullanılması için, toplumun her kesiminin bilinçlendirilmesi faaliyetlerinde bulunmak. Bu konularda geziler, toplantılar, yaz okulları ve kurslar düzenlemek, sergiler açmak ve yayınlar yapmak. Gerektiğinde bu çalışmalarla ilgili sertifikalar vermek. </w:t>
      </w:r>
      <w:r w:rsidRPr="00F13D8A">
        <w:rPr>
          <w:rStyle w:val="grame"/>
          <w:rFonts w:ascii="NEW TİMES ROMAN" w:hAnsi="NEW TİMES ROMAN"/>
          <w:color w:val="000000"/>
        </w:rPr>
        <w:t>Üniversite elemanlarının, öğrencilerinin, ilgili kişi ve kurumların bu ve benzeri etkinliklere katılmasını teşvik etmek.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c) Biyolojik zenginliklerle ilgili görsel-işitsel her türlü dokümantasyonu temin etmek. </w:t>
      </w:r>
      <w:r w:rsidRPr="00F13D8A">
        <w:rPr>
          <w:rStyle w:val="grame"/>
          <w:rFonts w:ascii="NEW TİMES ROMAN" w:hAnsi="NEW TİMES ROMAN"/>
          <w:color w:val="000000"/>
        </w:rPr>
        <w:t>Bunlardan Üniversite elemanlarının, öğrencilerin ve kamuoyunun yararlanmasını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ç) Canlı doğal kaynaklarımızın idaresi, işletmesi ve halkın onlardan bilinçli bir şekilde yararlanması yönünde yöntemler ve öneriler geliştirmek. Bölgedeki milli parkların, nadir özellik taşıyan diğer doğal ekosistemlerin, habitatların ve bu ortamlardaki biyolojik zenginliklerin belirlenmesi, bunların yapı, işleyiş ve özelliklerinin araştırılması, geliştirilmesi, korunması ve tanıtılması yönünde ilgili kurum ve kuruluşlarla işbirliği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d) Denizli ilinde biyolojik çeşitlilik bakımından zengin olan bir doğal alanın belirlenmesi, buradaki biyolojik zenginliklerin korunması, özelliklerinin araştırılması ve böyle bir alanın bir açık doğa </w:t>
      </w:r>
      <w:r w:rsidRPr="00F13D8A">
        <w:rPr>
          <w:rStyle w:val="spelle"/>
          <w:rFonts w:ascii="NEW TİMES ROMAN" w:hAnsi="NEW TİMES ROMAN"/>
          <w:color w:val="000000"/>
        </w:rPr>
        <w:t>laboratuvarı</w:t>
      </w:r>
      <w:r w:rsidRPr="00F13D8A">
        <w:rPr>
          <w:rFonts w:ascii="NEW TİMES ROMAN" w:hAnsi="NEW TİMES ROMAN"/>
          <w:color w:val="000000"/>
        </w:rPr>
        <w:t> alanı olarak ayrılması ve geliştirilmesi yönünde, ilgili bakanlıklar, yerel yönetimler, kurum ve kuruluşlarla işbirliği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e) Üniversiteye bağlı açık doğa </w:t>
      </w:r>
      <w:r w:rsidRPr="00F13D8A">
        <w:rPr>
          <w:rStyle w:val="spelle"/>
          <w:rFonts w:ascii="NEW TİMES ROMAN" w:hAnsi="NEW TİMES ROMAN"/>
          <w:color w:val="000000"/>
        </w:rPr>
        <w:t>laboratuvarının</w:t>
      </w:r>
      <w:r w:rsidRPr="00F13D8A">
        <w:rPr>
          <w:rFonts w:ascii="NEW TİMES ROMAN" w:hAnsi="NEW TİMES ROMAN"/>
          <w:color w:val="000000"/>
        </w:rPr>
        <w:t> yerel kamuoyu, yerli ve yabancı turistler ve okul çağındaki gençler için bir doğa eğitim merkezi haline getirilmesi ve geliştirilmesi yönünde çalışmalar yapmak. Bu bölgeyi model olarak ele alıp, bölgedeki canlı türleri ile diğer tabiat varlıkları üzerinde araştırmalar ve uygulamalar yapılmasını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f) Türkiye’de ve bölgemizde </w:t>
      </w:r>
      <w:r w:rsidRPr="00F13D8A">
        <w:rPr>
          <w:rStyle w:val="spelle"/>
          <w:rFonts w:ascii="NEW TİMES ROMAN" w:hAnsi="NEW TİMES ROMAN"/>
          <w:color w:val="000000"/>
        </w:rPr>
        <w:t>ekoturizmin</w:t>
      </w:r>
      <w:r w:rsidRPr="00F13D8A">
        <w:rPr>
          <w:rFonts w:ascii="NEW TİMES ROMAN" w:hAnsi="NEW TİMES ROMAN"/>
          <w:color w:val="000000"/>
        </w:rPr>
        <w:t> düzenli ve sağlıklı geliştirilmesi ve sürekliliği konusunda, ilgili kurum ve kuruluşlarla işbirliği içinde, bilimsel temellere dayalı araştırmalar yapmak ve teknikler geliştirmek.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g) Bölgemizde hızla gelişen tarım, ormancılık, endüstri ve turizm yatırımlarının, karasal ve sucul ekosistemlere yapabileceği etkileşimleri araştırmak. Bu etkilerin iyileştirilmesi yönünde bilimsel veriler ve öneriler ortaya koymak. Canlı doğal kaynaklarımızın sürdürülebilirliği sağlanacak şekilde, bunlardan en iyi biçimde yararlanma yöntemlerini geliştirmede yardımcı olmak.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ğ) Doğal yaşam alanlarının ve biyolojik zenginliklerin belirlenmesi, tanımlanması, korunması, geliştirilmesi ve sürdürülebilirlik ilkelerine uygun yönde kullanılması için, danışmanlık hizmeti vermek. Flora ve </w:t>
      </w:r>
      <w:r w:rsidRPr="00F13D8A">
        <w:rPr>
          <w:rStyle w:val="grame"/>
          <w:rFonts w:ascii="NEW TİMES ROMAN" w:hAnsi="NEW TİMES ROMAN"/>
          <w:color w:val="000000"/>
        </w:rPr>
        <w:t>fauna</w:t>
      </w:r>
      <w:r w:rsidRPr="00F13D8A">
        <w:rPr>
          <w:rFonts w:ascii="NEW TİMES ROMAN" w:hAnsi="NEW TİMES ROMAN"/>
          <w:color w:val="000000"/>
        </w:rPr>
        <w:t xml:space="preserve"> ile ilgili raporlar hazırlamak, bu yönde yapılmış çevresel etki </w:t>
      </w:r>
      <w:r w:rsidRPr="00F13D8A">
        <w:rPr>
          <w:rFonts w:ascii="NEW TİMES ROMAN" w:hAnsi="NEW TİMES ROMAN"/>
          <w:color w:val="000000"/>
        </w:rPr>
        <w:lastRenderedPageBreak/>
        <w:t>değerlendirmesi raporlarının ve çalışmalarının bilimsel ölçütlere uygunluğu üzerinde görüş bildirmek.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h) Doğal yaşam ortamlarında bulunan canlı türlerinin, </w:t>
      </w:r>
      <w:r w:rsidRPr="00F13D8A">
        <w:rPr>
          <w:rStyle w:val="spelle"/>
          <w:rFonts w:ascii="NEW TİMES ROMAN" w:hAnsi="NEW TİMES ROMAN"/>
          <w:color w:val="000000"/>
        </w:rPr>
        <w:t>biyoteknolojik</w:t>
      </w:r>
      <w:r w:rsidRPr="00F13D8A">
        <w:rPr>
          <w:rFonts w:ascii="NEW TİMES ROMAN" w:hAnsi="NEW TİMES ROMAN"/>
          <w:color w:val="000000"/>
        </w:rPr>
        <w:t> çalışmalarda genetik kaynak olarak değerlendirilmesi yönünde, ulusal ve uluslararası kuruluşlarla birlikte çalışmalarda bulunmak.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ı) Üniversitede, araştırma ve uygulama yapacak olan öğretim üyesi/elemanı ve mezuniyet öncesi ve sonrasında öğrencilerin uygulama, staj ve araştırma isteklerini teşvik etmek.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i) Merkezin kuruluş amacına ve Yükseköğretim Kanununda belirtilen amaç ve ilkelere uygun olan diğer çalışmaları yapmaktır.</w:t>
      </w:r>
    </w:p>
    <w:p w:rsidR="0059776A" w:rsidRPr="008623A4" w:rsidRDefault="0059776A" w:rsidP="0003579D">
      <w:pPr>
        <w:pStyle w:val="ListeParagraf"/>
        <w:spacing w:line="276" w:lineRule="auto"/>
        <w:ind w:left="567"/>
        <w:jc w:val="both"/>
        <w:rPr>
          <w:rFonts w:eastAsia="Times New Roman"/>
          <w:szCs w:val="24"/>
          <w:lang w:eastAsia="tr-TR"/>
        </w:rPr>
      </w:pPr>
    </w:p>
    <w:p w:rsidR="006752D3" w:rsidRPr="00170BF9" w:rsidRDefault="006752D3" w:rsidP="008623A4">
      <w:pPr>
        <w:pStyle w:val="ListeParagraf"/>
        <w:numPr>
          <w:ilvl w:val="0"/>
          <w:numId w:val="81"/>
        </w:numPr>
        <w:spacing w:line="276" w:lineRule="auto"/>
        <w:ind w:left="567" w:hanging="425"/>
        <w:jc w:val="both"/>
        <w:rPr>
          <w:rFonts w:eastAsia="Times New Roman"/>
          <w:szCs w:val="24"/>
          <w:lang w:eastAsia="tr-TR"/>
        </w:rPr>
      </w:pPr>
      <w:r w:rsidRPr="007923F6">
        <w:rPr>
          <w:rFonts w:eastAsia="Times New Roman"/>
          <w:b/>
          <w:bCs/>
          <w:szCs w:val="24"/>
          <w:lang w:eastAsia="tr-TR"/>
        </w:rPr>
        <w:t>Geropsikiyatri Araştırma ve Uygulama Merkezi</w:t>
      </w:r>
    </w:p>
    <w:p w:rsidR="00170BF9" w:rsidRPr="007923F6" w:rsidRDefault="00170BF9" w:rsidP="00170BF9">
      <w:pPr>
        <w:pStyle w:val="ListeParagraf"/>
        <w:spacing w:line="276" w:lineRule="auto"/>
        <w:ind w:left="567"/>
        <w:jc w:val="both"/>
        <w:rPr>
          <w:rFonts w:eastAsia="Times New Roman"/>
          <w:szCs w:val="24"/>
          <w:lang w:eastAsia="tr-TR"/>
        </w:rPr>
      </w:pPr>
    </w:p>
    <w:p w:rsidR="006752D3" w:rsidRPr="007923F6" w:rsidRDefault="00301498" w:rsidP="006752D3">
      <w:pPr>
        <w:spacing w:line="276" w:lineRule="auto"/>
        <w:jc w:val="both"/>
        <w:rPr>
          <w:rFonts w:eastAsia="Times New Roman"/>
          <w:szCs w:val="24"/>
          <w:lang w:eastAsia="tr-TR"/>
        </w:rPr>
      </w:pPr>
      <w:r w:rsidRPr="007923F6">
        <w:rPr>
          <w:rFonts w:eastAsia="Times New Roman"/>
          <w:szCs w:val="24"/>
          <w:lang w:eastAsia="tr-TR"/>
        </w:rPr>
        <w:tab/>
      </w:r>
      <w:r w:rsidR="006752D3" w:rsidRPr="007923F6">
        <w:rPr>
          <w:rFonts w:eastAsia="Times New Roman"/>
          <w:szCs w:val="24"/>
          <w:lang w:eastAsia="tr-TR"/>
        </w:rPr>
        <w:t>Geropsikiyatri Araştırma ve Uygulama Merkezi Pamukkale Üniversitesi Rektörlüğü’ne bağlı olarak kurulmuş, 9 Haziran 2014 tarihli ve 29025 sayılı resmi gazete ilanı ile faaliyete başlamıştır. Bilimin, tıbbın ve teknolojinin gelişimi ile daha sağlıklı yaşam koşullarının oluşmasıyla doğumda beklenen yaşam yılı artmaktadır. Yaşlanma ile birlikte farmakokinetik ve farmakodinamik değişikliklerin meydana gelmesi, çoklu fiziksel hastalıkların bulunması, çoklu ilaç kullanılması, bu yaş grubundaki bireylerin tanı ve tedavisinde birçok etmenin göz önünde bulundurulmasını gerektirmektedir. Sağlıklı yaşlanma ve yaşlılık dönemi ruhsal ve fiziksel hastalıkları bu merkezin ilgi alanını oluşturmaktadır.</w:t>
      </w:r>
    </w:p>
    <w:p w:rsidR="006752D3" w:rsidRPr="007923F6" w:rsidRDefault="006752D3" w:rsidP="006752D3">
      <w:pPr>
        <w:spacing w:line="276" w:lineRule="auto"/>
        <w:jc w:val="both"/>
        <w:rPr>
          <w:rFonts w:eastAsia="Times New Roman"/>
          <w:szCs w:val="24"/>
          <w:u w:val="single"/>
          <w:lang w:eastAsia="tr-TR"/>
        </w:rPr>
      </w:pPr>
      <w:r w:rsidRPr="007923F6">
        <w:rPr>
          <w:rFonts w:eastAsia="Times New Roman"/>
          <w:bCs/>
          <w:szCs w:val="24"/>
          <w:u w:val="single"/>
          <w:lang w:eastAsia="tr-TR"/>
        </w:rPr>
        <w:t>Merkezin Amacı:</w:t>
      </w:r>
    </w:p>
    <w:p w:rsidR="006752D3" w:rsidRPr="007923F6"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Yaşlılık döneminde görülen ruhsal bozuklukların tanı ve tedavisinin yapılması,</w:t>
      </w:r>
    </w:p>
    <w:p w:rsidR="006752D3" w:rsidRPr="007923F6"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Yaşlılık süreci, yaşlılık döneminde ortaya çıkan ruhsal ve fiziksel bozukluklar ile ilgili bilimsel araştırmalar yapılması,</w:t>
      </w:r>
    </w:p>
    <w:p w:rsidR="006752D3" w:rsidRPr="007923F6"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Yaşlılık dönemi sorunlarının araştırılması, tanınması ve tedavisi için tıp fakültesi ve ilgili birimlerle ortak çalışma alanı yaratılması,</w:t>
      </w:r>
    </w:p>
    <w:p w:rsidR="006752D3" w:rsidRPr="007923F6"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Ulusal ve uluslararası kuruluşlarla işbirliği yaparak toplantı, konferans, sempozyum  kurslar, meslek içi eğitim ve sertifika programları düzenlenmesi,</w:t>
      </w:r>
    </w:p>
    <w:p w:rsidR="006752D3" w:rsidRPr="007923F6"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Bu alanda öğrenci, öğretim elemanı ve diğer personelin eğitimlerine yardımcı olunması,</w:t>
      </w:r>
    </w:p>
    <w:p w:rsidR="006752D3" w:rsidRPr="007923F6"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Merkezin faaliyetleri ile ilgili dergi, kitap, rapor, bülten ve benzeri yayınları yapılması,</w:t>
      </w:r>
    </w:p>
    <w:p w:rsidR="006752D3" w:rsidRDefault="006752D3" w:rsidP="004E5424">
      <w:pPr>
        <w:pStyle w:val="ListeParagraf"/>
        <w:numPr>
          <w:ilvl w:val="0"/>
          <w:numId w:val="70"/>
        </w:numPr>
        <w:spacing w:line="276" w:lineRule="auto"/>
        <w:jc w:val="both"/>
        <w:rPr>
          <w:rFonts w:eastAsia="Times New Roman"/>
          <w:szCs w:val="24"/>
          <w:lang w:eastAsia="tr-TR"/>
        </w:rPr>
      </w:pPr>
      <w:r w:rsidRPr="007923F6">
        <w:rPr>
          <w:rFonts w:eastAsia="Times New Roman"/>
          <w:szCs w:val="24"/>
          <w:lang w:eastAsia="tr-TR"/>
        </w:rPr>
        <w:t>Yaşlanma ve bu süreçte görülen hastalıklarla ilgili halkın bilgilendirilmesi ve farkındalık oluşturulmasına katkıda bulunulması.</w:t>
      </w:r>
    </w:p>
    <w:p w:rsidR="0024116C" w:rsidRDefault="0024116C" w:rsidP="0024116C">
      <w:pPr>
        <w:spacing w:line="276" w:lineRule="auto"/>
        <w:jc w:val="both"/>
        <w:rPr>
          <w:rFonts w:eastAsia="Times New Roman"/>
          <w:szCs w:val="24"/>
          <w:lang w:eastAsia="tr-TR"/>
        </w:rPr>
      </w:pPr>
    </w:p>
    <w:p w:rsidR="0024116C" w:rsidRDefault="0024116C" w:rsidP="0024116C">
      <w:pPr>
        <w:spacing w:line="276" w:lineRule="auto"/>
        <w:jc w:val="both"/>
        <w:rPr>
          <w:rFonts w:eastAsia="Times New Roman"/>
          <w:szCs w:val="24"/>
          <w:lang w:eastAsia="tr-TR"/>
        </w:rPr>
      </w:pPr>
    </w:p>
    <w:p w:rsidR="007978AE" w:rsidRDefault="007978AE" w:rsidP="0024116C">
      <w:pPr>
        <w:spacing w:line="276" w:lineRule="auto"/>
        <w:jc w:val="both"/>
        <w:rPr>
          <w:rFonts w:eastAsia="Times New Roman"/>
          <w:szCs w:val="24"/>
          <w:lang w:eastAsia="tr-TR"/>
        </w:rPr>
      </w:pPr>
    </w:p>
    <w:p w:rsidR="007978AE" w:rsidRDefault="007978AE" w:rsidP="0024116C">
      <w:pPr>
        <w:spacing w:line="276" w:lineRule="auto"/>
        <w:jc w:val="both"/>
        <w:rPr>
          <w:rFonts w:eastAsia="Times New Roman"/>
          <w:szCs w:val="24"/>
          <w:lang w:eastAsia="tr-TR"/>
        </w:rPr>
      </w:pPr>
    </w:p>
    <w:p w:rsidR="007978AE" w:rsidRDefault="007978AE" w:rsidP="0024116C">
      <w:pPr>
        <w:spacing w:line="276" w:lineRule="auto"/>
        <w:jc w:val="both"/>
        <w:rPr>
          <w:rFonts w:eastAsia="Times New Roman"/>
          <w:szCs w:val="24"/>
          <w:lang w:eastAsia="tr-TR"/>
        </w:rPr>
      </w:pPr>
    </w:p>
    <w:p w:rsidR="0024116C" w:rsidRPr="0024116C" w:rsidRDefault="0024116C" w:rsidP="0024116C">
      <w:pPr>
        <w:spacing w:line="276" w:lineRule="auto"/>
        <w:jc w:val="both"/>
        <w:rPr>
          <w:rFonts w:eastAsia="Times New Roman"/>
          <w:szCs w:val="24"/>
          <w:lang w:eastAsia="tr-TR"/>
        </w:rPr>
      </w:pPr>
    </w:p>
    <w:p w:rsidR="00B77B43" w:rsidRPr="007923F6" w:rsidRDefault="00B77B43" w:rsidP="00B77B43">
      <w:pPr>
        <w:pStyle w:val="ListeParagraf"/>
        <w:spacing w:line="276" w:lineRule="auto"/>
        <w:jc w:val="both"/>
        <w:rPr>
          <w:rFonts w:eastAsia="Times New Roman"/>
          <w:szCs w:val="24"/>
          <w:lang w:eastAsia="tr-TR"/>
        </w:rPr>
      </w:pPr>
    </w:p>
    <w:p w:rsidR="00B77B43" w:rsidRPr="00170BF9" w:rsidRDefault="00B77B43" w:rsidP="008623A4">
      <w:pPr>
        <w:pStyle w:val="NormalWeb"/>
        <w:numPr>
          <w:ilvl w:val="0"/>
          <w:numId w:val="81"/>
        </w:numPr>
        <w:spacing w:before="0" w:beforeAutospacing="0" w:after="0" w:afterAutospacing="0" w:line="276" w:lineRule="auto"/>
        <w:ind w:left="709"/>
        <w:jc w:val="both"/>
        <w:rPr>
          <w:rFonts w:ascii="Times New Roman" w:hAnsi="Times New Roman" w:cs="Times New Roman"/>
          <w:b/>
          <w:lang w:val="tr-TR"/>
        </w:rPr>
      </w:pPr>
      <w:r w:rsidRPr="007923F6">
        <w:rPr>
          <w:rFonts w:ascii="Times New Roman" w:hAnsi="Times New Roman" w:cs="Times New Roman"/>
          <w:b/>
        </w:rPr>
        <w:lastRenderedPageBreak/>
        <w:t>Güç Sistemleri Uygulama ve Araştırma Merkezi</w:t>
      </w:r>
    </w:p>
    <w:p w:rsidR="00170BF9" w:rsidRPr="007923F6" w:rsidRDefault="00170BF9" w:rsidP="00170BF9">
      <w:pPr>
        <w:pStyle w:val="NormalWeb"/>
        <w:spacing w:before="0" w:beforeAutospacing="0" w:after="0" w:afterAutospacing="0" w:line="276" w:lineRule="auto"/>
        <w:ind w:left="709"/>
        <w:jc w:val="both"/>
        <w:rPr>
          <w:rFonts w:ascii="Times New Roman" w:hAnsi="Times New Roman" w:cs="Times New Roman"/>
          <w:b/>
          <w:lang w:val="tr-TR"/>
        </w:rPr>
      </w:pP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ab/>
        <w:t xml:space="preserve">Güç Sistemleri Uygulama ve Araştırma Merkezi (GSUAM), 28239 sayılı Resmi Gazete'de yayımlanarak yürürlüğe giren yönetmelik dahilinde, 2012 Nisan ayı içerisinde faaliyetlerine başlamış, personel yapılanmasını ise 2012 yılı Haziran ayı içerisinde tamamlamıştır.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ab/>
        <w:t xml:space="preserve">Merkezimizin faaliyet alanları ise şu şekilde sıralanabilir;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a) Elektrik güç sistemleri ve elektrik tesisleri alanlarında yapılan çalışmaları takip etmek, Üniversite ve Türkiye’deki Güç Sistemleri konusunda Ar-Ge faaliyetlerinin merkezi bir koordinasyon içerisinde yürütülmesine yardımcı olmak.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b) Elektrik kazalarının önlenmesine yönelik Ar-Ge faaliyetlerinde bulunmak.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c) Güç sistemlerinin tasarlanmasına yönelik çalışmalarda bulunmak.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ç) Güç sistemleri ve elektrik tesisleri konularında dokümantasyon merkezi oluşturarak, ulusal ve uluslararası kuruluşların kaynaklara erişebilmesi için olanak sağlamak.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d) Üniversite ile sanayi kuruluşları, ulusal ve uluslararası ilgili kurum ve kuruluşlar arasında işbirliğini sağlamak ve güçlendirmek.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 Üniversitede güç sistemleri ve elektrik tesisleri konularında yapılan araştırmaları desteklemek ve yönlendirmek; ulusal veya uluslararası sempozyum, çalıştay, yaz okulu, kurs, sertifikasyon programı, konferans ve seminerler düzenlemek; güç sistemleri konusunda kamuoyunu aydınlatmak ve bilgilendirmek, teknik yayın çıkarmak.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f) Gerek kamu, gerekse özel sektörün güç sistemleri ve elektrik tesisleri alanında ilgili taleplerini projelendirmek, verilen projeleri değerlendirmek ve sonuçlandırmak; bilimsel faaliyetlerin yürütülmesini sağlamak.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g) Güç sistemleri konusunda çalışan ulusal ve uluslararası kurum ve kuruluşlarla işbirliğini geliştirmek, ortak çalışmalar yapmak, bilimsel ve teknik bilgi ve hizmet alışverişinde bulunmak, danışmanlık yapmak.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ğ) Güç sistemleri konusunda gerekli laboratuvar ve birimleri kurmak, geliştirmek.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h) Üniversite içinde, yurt içindeki ve yurt dışındaki diğer üniversitelerde, enstitülerde ve araştırma merkezlerinde güç sistemleri konusunda yapılan araştırmaları izlemek, bilgi edinmek, yapılacak lisans ve lisansüstü çalışmalarda destek sağlamak.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ı) Güç sistemleri uygulamaları konusunda, ilgili bakanlık ve kamu kurum ve kuruluşlarıyla işbirliği yapmak. </w:t>
      </w:r>
    </w:p>
    <w:p w:rsidR="00B77B43" w:rsidRPr="007923F6" w:rsidRDefault="00B77B43" w:rsidP="00B77B43">
      <w:pPr>
        <w:pStyle w:val="NormalWeb"/>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Merkezimizin Diğer Kurum/Kuruluşlarla Ortaklaşa Düzenlediği 2018 Yılı Faaliyetleri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Temel Seviye PLC Eğitimi, 1-22 Aralık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Tesislerinde Topraklamalar Eğitimi, 13-15 Aralık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Yüksek Gerilim Elektrik Tesislerinin Projelendirilmesi, 20 Aralık 2018, PAÜ Müh. Fak., Denizli.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Enerji Semineri, PAÜ Teknokent, 15 Aralık 2018, Denizli.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SolarTR 2018, Solar Conference&amp;Exhibition, 27-29 November 2018, Istanbul.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lastRenderedPageBreak/>
        <w:t xml:space="preserve">PWIRE Elektrik Tesisat Programı Tanıtım Semineri, 24 Ekim 2018, PAÜ Müh. Fak. Konferans Salonu, Denizli.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Tesislerinde Topraklamalar Eğitimi, 11-13 Ekim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İç Tesislerinin Denetimi ve Raporlama Eğitimi, 6-7 Eylül 2018, EMO Denizli Şube. </w:t>
      </w:r>
      <w:r w:rsidRPr="007923F6">
        <w:rPr>
          <w:rFonts w:ascii="Times New Roman" w:hAnsi="Times New Roman" w:cs="Times New Roman"/>
        </w:rPr>
        <w:sym w:font="Symbol" w:char="F0B7"/>
      </w:r>
      <w:r w:rsidRPr="007923F6">
        <w:rPr>
          <w:rFonts w:ascii="Times New Roman" w:hAnsi="Times New Roman" w:cs="Times New Roman"/>
        </w:rPr>
        <w:t xml:space="preserve"> Güneş Enerjisi Sistemleri Tesisatı Eğitimi, 10-13 Temmuz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Tesislerinde Topraklamalar Eğitimi, 20-22 Haziran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Tesislerinde Topraklamalar Eğitimi, 18-20 Mayıs 2018, EMO Uşak Temsilciliği.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Lisans Tezleri Çalıştayı, PAÜ Müh. Fak. Konferans Salonu, 9-11 Mayıs 2018, Denizli.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Rüzgar Türbinlerinin Yıldırıma Karşı Korunması, DEHN Türkiye, PAÜ Müh. Fak. Konferans Salonu, 10 Mayıs 2018, Denizli.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Simaris ile AG Elektrik Tesislerinin Analizi, 12 Nisan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Tesislerinde Topraklamalar Eğitimi, 4-6 Nisan 2018, EMO Denizli Şube. </w:t>
      </w:r>
    </w:p>
    <w:p w:rsidR="00B77B43"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rPr>
      </w:pPr>
      <w:r w:rsidRPr="007923F6">
        <w:rPr>
          <w:rFonts w:ascii="Times New Roman" w:hAnsi="Times New Roman" w:cs="Times New Roman"/>
        </w:rPr>
        <w:t xml:space="preserve">Elektrik İç Tesislerinin Denetimi ve Raporlama Eğitimi, 16-17 Mart 2018, EMO Denizli Şube. </w:t>
      </w:r>
    </w:p>
    <w:p w:rsidR="001802E4" w:rsidRPr="007923F6" w:rsidRDefault="00B77B43" w:rsidP="004E5424">
      <w:pPr>
        <w:pStyle w:val="NormalWeb"/>
        <w:numPr>
          <w:ilvl w:val="0"/>
          <w:numId w:val="71"/>
        </w:numPr>
        <w:spacing w:before="0" w:beforeAutospacing="0" w:after="0" w:afterAutospacing="0" w:line="276" w:lineRule="auto"/>
        <w:jc w:val="both"/>
        <w:rPr>
          <w:rFonts w:ascii="Times New Roman" w:hAnsi="Times New Roman" w:cs="Times New Roman"/>
          <w:b/>
          <w:lang w:val="tr-TR"/>
        </w:rPr>
      </w:pPr>
      <w:r w:rsidRPr="007923F6">
        <w:rPr>
          <w:rFonts w:ascii="Times New Roman" w:hAnsi="Times New Roman" w:cs="Times New Roman"/>
        </w:rPr>
        <w:t>Güneş Enerjisi Sistemleri Tesisatı Eğitimi, 8-11 Mart 2018, EMO Muğla Temsilciliği.</w:t>
      </w:r>
    </w:p>
    <w:p w:rsidR="001802E4" w:rsidRPr="007923F6" w:rsidRDefault="001802E4" w:rsidP="001802E4">
      <w:pPr>
        <w:pStyle w:val="NormalWeb"/>
        <w:spacing w:before="0" w:beforeAutospacing="0" w:after="0" w:afterAutospacing="0" w:line="276" w:lineRule="auto"/>
        <w:ind w:left="720"/>
        <w:jc w:val="both"/>
        <w:rPr>
          <w:rFonts w:ascii="Times New Roman" w:hAnsi="Times New Roman" w:cs="Times New Roman"/>
          <w:b/>
          <w:lang w:val="tr-TR"/>
        </w:rPr>
      </w:pPr>
    </w:p>
    <w:p w:rsidR="001802E4" w:rsidRPr="00170BF9" w:rsidRDefault="00380F23" w:rsidP="00747EB8">
      <w:pPr>
        <w:pStyle w:val="NormalWeb"/>
        <w:numPr>
          <w:ilvl w:val="0"/>
          <w:numId w:val="81"/>
        </w:numPr>
        <w:spacing w:before="0" w:beforeAutospacing="0" w:after="0" w:afterAutospacing="0" w:line="276" w:lineRule="auto"/>
        <w:jc w:val="both"/>
        <w:rPr>
          <w:rStyle w:val="Kpr"/>
          <w:rFonts w:ascii="Times New Roman" w:hAnsi="Times New Roman" w:cs="Times New Roman"/>
          <w:b/>
          <w:color w:val="auto"/>
          <w:u w:val="none"/>
          <w:lang w:val="tr-TR"/>
        </w:rPr>
      </w:pPr>
      <w:hyperlink r:id="rId126" w:history="1">
        <w:r w:rsidR="001802E4" w:rsidRPr="007923F6">
          <w:rPr>
            <w:rStyle w:val="Kpr"/>
            <w:rFonts w:ascii="Times New Roman" w:hAnsi="Times New Roman" w:cs="Times New Roman"/>
            <w:b/>
            <w:color w:val="auto"/>
            <w:u w:val="none"/>
            <w:shd w:val="clear" w:color="auto" w:fill="FFFFFF"/>
          </w:rPr>
          <w:t xml:space="preserve">Hayvan Islahı ve Genetik Uygulama ve Araştırma Merkezi </w:t>
        </w:r>
      </w:hyperlink>
    </w:p>
    <w:p w:rsidR="00170BF9" w:rsidRPr="007923F6" w:rsidRDefault="00170BF9" w:rsidP="00170BF9">
      <w:pPr>
        <w:pStyle w:val="NormalWeb"/>
        <w:spacing w:before="0" w:beforeAutospacing="0" w:after="0" w:afterAutospacing="0" w:line="276" w:lineRule="auto"/>
        <w:ind w:left="1080"/>
        <w:jc w:val="both"/>
        <w:rPr>
          <w:rFonts w:ascii="Times New Roman" w:hAnsi="Times New Roman" w:cs="Times New Roman"/>
          <w:b/>
          <w:lang w:val="tr-TR"/>
        </w:rPr>
      </w:pPr>
    </w:p>
    <w:p w:rsidR="001802E4" w:rsidRPr="007923F6" w:rsidRDefault="001802E4" w:rsidP="001802E4">
      <w:pPr>
        <w:spacing w:line="276" w:lineRule="auto"/>
        <w:ind w:left="720" w:right="-227"/>
        <w:jc w:val="both"/>
        <w:rPr>
          <w:rFonts w:ascii="Roboto" w:eastAsia="Times New Roman" w:hAnsi="Roboto" w:cs="Arial"/>
          <w:szCs w:val="24"/>
          <w:lang w:eastAsia="tr-TR"/>
        </w:rPr>
      </w:pPr>
      <w:r w:rsidRPr="007923F6">
        <w:rPr>
          <w:rFonts w:eastAsia="Times New Roman"/>
          <w:szCs w:val="24"/>
          <w:lang w:eastAsia="tr-TR"/>
        </w:rPr>
        <w:t>Merkezin amaçları şunlardır:</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a) Bilimsel temelli ve uygulamalı araştırmalar yaparak; hayvancılık alanında genetik kaynaklarımızın azalması sorununu çözmek ve bunu uzun yıllara yaymak,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b) Hayvancılık konusunda yeni yöntemlerin araştırılıp geliştirilmesini sağlamak,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c) Üniversite ile yerel işletmeler arasında işbirliği içerisinde araştırma-geliştirme çalışmaları yürütmek,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ç) Üniversiteye bağlı tüm enstitü, fakülte, yüksekokul ve meslek yüksekokulu öğrencilerine uygulama imkânı sağlamak,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d) Üniversitenin etki alanındaki hayvan yetiştiricilerinin eğitimine yönelik işlevleri yerine getirmek,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e) Merkezin amaçları doğrultusunda lisans, yüksek lisans, doktora ve doktora sonrası araştırmacıların yer alabileceği araştırma projeleri geliştirmek, eğitim kursları düzenlemek, yerli ve yabancı bilim insanlarının katılabileceği forumlar ve konferanslar düzenlemek, bu programlar ve uygulamalar aracılığı ile Üniversitenin kamu kurum ve kuruluşları, özel sektör ve uluslararası kuruluşlarla ilişkilerinin geliştirilmesine katkıda bulunmak.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Merkezin faaliyet alanları şunlardır:</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a) Üniversiteye tahsis edilen alanda hayvancılık işletmesinin kurularak uygulamalı araştırmaların yapılmasını sağlamak,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b) Ön lisans, lisans ve lisansüstü öğretim programlarında yer alan uygulama, pratik çalışma ve staj için yer, materyal ve hizmet sağlamak,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c) Yurt içinde ve yurt dışındaki benzer merkezlerle işbirliği yapmak ve bu amaçla bilimsel toplantılar düzenlemek,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lastRenderedPageBreak/>
        <w:t>ç) Çalışma alanlarındaki faaliyetler için gerekli görülen laboratuvar, üretim binaları ve çalışma alanları kapsamında önerilen araştırma projelerini imkânlar ölçüsünde desteklemek,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d) Geliştirilecek ve uygulanacak üretim model ve yöntemleri ile bölge üreticilerine önderlik etmek, üreticilere yönelik eğitici seminer, konferans ve kurslar düzenlemek,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e) Ulusal ve uluslararası olmak üzere kamu ve özel sektör kurum ve kuruluşları ile işbirliği imkânlarını geliştirmek, ortak projeler üretmek, yayınlar yapmak, veri bankası ve dokümantasyon merkezi oluşturmak,</w:t>
      </w:r>
    </w:p>
    <w:p w:rsidR="001802E4" w:rsidRPr="007923F6" w:rsidRDefault="001802E4" w:rsidP="00BC067F">
      <w:pPr>
        <w:spacing w:line="276" w:lineRule="auto"/>
        <w:ind w:right="-227"/>
        <w:jc w:val="both"/>
        <w:rPr>
          <w:rFonts w:ascii="Roboto" w:eastAsia="Times New Roman" w:hAnsi="Roboto" w:cs="Arial"/>
          <w:szCs w:val="24"/>
          <w:lang w:eastAsia="tr-TR"/>
        </w:rPr>
      </w:pPr>
      <w:r w:rsidRPr="007923F6">
        <w:rPr>
          <w:rFonts w:eastAsia="Times New Roman"/>
          <w:szCs w:val="24"/>
          <w:lang w:eastAsia="tr-TR"/>
        </w:rPr>
        <w:t>f) Yönetim Kurulunun kararlaştıracağı diğer faaliyet ve etkinliklerde bulunmak.</w:t>
      </w:r>
    </w:p>
    <w:p w:rsidR="001802E4" w:rsidRPr="007923F6" w:rsidRDefault="001802E4" w:rsidP="001802E4">
      <w:pPr>
        <w:pStyle w:val="NormalWeb"/>
        <w:spacing w:before="0" w:beforeAutospacing="0" w:after="0" w:afterAutospacing="0" w:line="276" w:lineRule="auto"/>
        <w:ind w:left="1440"/>
        <w:jc w:val="both"/>
        <w:rPr>
          <w:rFonts w:ascii="Times New Roman" w:hAnsi="Times New Roman" w:cs="Times New Roman"/>
          <w:b/>
          <w:lang w:val="tr-TR"/>
        </w:rPr>
      </w:pPr>
    </w:p>
    <w:p w:rsidR="00477EF7" w:rsidRPr="007923F6" w:rsidRDefault="00477EF7" w:rsidP="000B2081">
      <w:pPr>
        <w:autoSpaceDE w:val="0"/>
        <w:autoSpaceDN w:val="0"/>
        <w:adjustRightInd w:val="0"/>
        <w:ind w:firstLine="567"/>
        <w:jc w:val="both"/>
        <w:rPr>
          <w:shd w:val="clear" w:color="auto" w:fill="FFFFFF"/>
        </w:rPr>
      </w:pPr>
    </w:p>
    <w:p w:rsidR="006E602D" w:rsidRPr="007923F6" w:rsidRDefault="006E602D" w:rsidP="00747EB8">
      <w:pPr>
        <w:pStyle w:val="ListeParagraf"/>
        <w:numPr>
          <w:ilvl w:val="0"/>
          <w:numId w:val="81"/>
        </w:numPr>
        <w:tabs>
          <w:tab w:val="left" w:pos="5620"/>
        </w:tabs>
        <w:rPr>
          <w:b/>
          <w:shd w:val="clear" w:color="auto" w:fill="FFFFFF"/>
        </w:rPr>
      </w:pPr>
      <w:r w:rsidRPr="007923F6">
        <w:rPr>
          <w:b/>
          <w:shd w:val="clear" w:color="auto" w:fill="FFFFFF"/>
        </w:rPr>
        <w:t>İleri Teknoloji Uygulama Ve Araştirma Merkezi</w:t>
      </w:r>
      <w:r w:rsidR="002056AC" w:rsidRPr="007923F6">
        <w:rPr>
          <w:b/>
          <w:shd w:val="clear" w:color="auto" w:fill="FFFFFF"/>
        </w:rPr>
        <w:t xml:space="preserve">   </w:t>
      </w:r>
    </w:p>
    <w:p w:rsidR="00E7730F" w:rsidRPr="007923F6" w:rsidRDefault="00E7730F" w:rsidP="006E602D">
      <w:pPr>
        <w:pStyle w:val="ListeParagraf"/>
        <w:shd w:val="clear" w:color="auto" w:fill="FFFFFF"/>
        <w:spacing w:after="150"/>
        <w:rPr>
          <w:color w:val="FF0000"/>
          <w:szCs w:val="24"/>
          <w:lang w:eastAsia="tr-TR"/>
        </w:rPr>
      </w:pPr>
    </w:p>
    <w:p w:rsidR="00E41B4C" w:rsidRPr="007923F6" w:rsidRDefault="005704EF" w:rsidP="00E41B4C">
      <w:pPr>
        <w:pStyle w:val="ListeParagraf"/>
        <w:spacing w:line="276" w:lineRule="auto"/>
        <w:ind w:left="0"/>
        <w:jc w:val="both"/>
        <w:rPr>
          <w:rFonts w:eastAsia="Times New Roman"/>
          <w:szCs w:val="24"/>
          <w:lang w:eastAsia="tr-TR"/>
        </w:rPr>
      </w:pPr>
      <w:r w:rsidRPr="007923F6">
        <w:rPr>
          <w:rFonts w:eastAsia="Times New Roman"/>
          <w:color w:val="333333"/>
          <w:szCs w:val="24"/>
          <w:lang w:eastAsia="tr-TR"/>
        </w:rPr>
        <w:tab/>
      </w:r>
      <w:r w:rsidR="00E41B4C" w:rsidRPr="007923F6">
        <w:rPr>
          <w:rFonts w:eastAsia="Times New Roman"/>
          <w:szCs w:val="24"/>
          <w:lang w:eastAsia="tr-TR"/>
        </w:rPr>
        <w:t xml:space="preserve">Pamukkale Üniversitesi bünyesinde bulunan </w:t>
      </w:r>
      <w:r w:rsidR="00E41B4C" w:rsidRPr="007923F6">
        <w:rPr>
          <w:shd w:val="clear" w:color="auto" w:fill="FFFFFF"/>
        </w:rPr>
        <w:t>İleri Teknoloji Uygulama Ve Araştirma Merkezinin görevi,   a</w:t>
      </w:r>
      <w:r w:rsidR="00E41B4C" w:rsidRPr="007923F6">
        <w:rPr>
          <w:rFonts w:eastAsia="Times New Roman"/>
          <w:szCs w:val="24"/>
          <w:lang w:eastAsia="tr-TR"/>
        </w:rPr>
        <w:t>ltyapı ve laboratuvar olanaklarını, ileri teknoloji alanında geliştirerek, ülke kalkınmasında önemli yer tutan sektörlere, bilimsel yayın ve dış destekli projelere, temel araştırmalar ve ürün/üretim için gerekli test ve analiz hizmetlerini vermektir. Amacımız Türkiye'nin önder laboratuvarları arasında yer almaktır.</w:t>
      </w:r>
    </w:p>
    <w:p w:rsidR="00477EF7" w:rsidRPr="007923F6" w:rsidRDefault="00477EF7" w:rsidP="00E41B4C">
      <w:pPr>
        <w:pStyle w:val="ListeParagraf"/>
        <w:spacing w:line="276" w:lineRule="auto"/>
        <w:ind w:left="0"/>
        <w:jc w:val="both"/>
        <w:rPr>
          <w:rFonts w:ascii="Roboto" w:eastAsia="Times New Roman" w:hAnsi="Roboto" w:cs="Arial"/>
          <w:sz w:val="21"/>
          <w:szCs w:val="21"/>
          <w:lang w:eastAsia="tr-TR"/>
        </w:rPr>
      </w:pPr>
    </w:p>
    <w:p w:rsidR="00E41B4C" w:rsidRPr="007923F6" w:rsidRDefault="00E41B4C" w:rsidP="00E41B4C">
      <w:pPr>
        <w:spacing w:line="276" w:lineRule="auto"/>
        <w:jc w:val="both"/>
        <w:rPr>
          <w:rFonts w:eastAsia="Times New Roman"/>
          <w:szCs w:val="24"/>
          <w:lang w:eastAsia="tr-TR"/>
        </w:rPr>
      </w:pPr>
      <w:r w:rsidRPr="007923F6">
        <w:rPr>
          <w:rFonts w:eastAsia="Times New Roman"/>
          <w:szCs w:val="24"/>
          <w:lang w:eastAsia="tr-TR"/>
        </w:rPr>
        <w:t> </w:t>
      </w:r>
    </w:p>
    <w:p w:rsidR="00E41B4C" w:rsidRPr="007923F6" w:rsidRDefault="00E41B4C" w:rsidP="00E41B4C">
      <w:pPr>
        <w:spacing w:line="276" w:lineRule="auto"/>
        <w:jc w:val="both"/>
        <w:rPr>
          <w:rFonts w:ascii="Roboto" w:eastAsia="Times New Roman" w:hAnsi="Roboto" w:cs="Arial"/>
          <w:sz w:val="21"/>
          <w:szCs w:val="21"/>
          <w:lang w:eastAsia="tr-TR"/>
        </w:rPr>
      </w:pPr>
      <w:r w:rsidRPr="007923F6">
        <w:rPr>
          <w:rFonts w:eastAsia="Times New Roman"/>
          <w:szCs w:val="24"/>
          <w:lang w:eastAsia="tr-TR"/>
        </w:rPr>
        <w:t>Merkezimizin hedefleri arasında;</w:t>
      </w:r>
    </w:p>
    <w:p w:rsidR="00E41B4C" w:rsidRPr="007923F6" w:rsidRDefault="00E41B4C" w:rsidP="004E5424">
      <w:pPr>
        <w:numPr>
          <w:ilvl w:val="0"/>
          <w:numId w:val="72"/>
        </w:numPr>
        <w:spacing w:line="276" w:lineRule="auto"/>
        <w:ind w:left="495"/>
        <w:jc w:val="both"/>
        <w:rPr>
          <w:rFonts w:ascii="Roboto" w:eastAsia="Times New Roman" w:hAnsi="Roboto" w:cs="Arial"/>
          <w:sz w:val="21"/>
          <w:szCs w:val="21"/>
          <w:lang w:eastAsia="tr-TR"/>
        </w:rPr>
      </w:pPr>
      <w:r w:rsidRPr="007923F6">
        <w:rPr>
          <w:rFonts w:eastAsia="Times New Roman"/>
          <w:szCs w:val="24"/>
          <w:lang w:eastAsia="tr-TR"/>
        </w:rPr>
        <w:t>Üniversitelerin, kamu ve özel kuruluşların araştırma ve geliştirme aşamalarında bilim ve teknolojinin gelişmesi için ortak ihtiyacı olan ileri teknoloji düzeyinde cihazları bünyesinde bulundurarak farklı tematik alanlarda çalışma olanakları sunmak,</w:t>
      </w:r>
    </w:p>
    <w:p w:rsidR="00E41B4C" w:rsidRPr="007923F6" w:rsidRDefault="00E41B4C" w:rsidP="004E5424">
      <w:pPr>
        <w:numPr>
          <w:ilvl w:val="0"/>
          <w:numId w:val="72"/>
        </w:numPr>
        <w:spacing w:line="276" w:lineRule="auto"/>
        <w:ind w:left="495"/>
        <w:jc w:val="both"/>
        <w:rPr>
          <w:rFonts w:ascii="Roboto" w:eastAsia="Times New Roman" w:hAnsi="Roboto" w:cs="Arial"/>
          <w:sz w:val="21"/>
          <w:szCs w:val="21"/>
          <w:lang w:eastAsia="tr-TR"/>
        </w:rPr>
      </w:pPr>
      <w:r w:rsidRPr="007923F6">
        <w:rPr>
          <w:rFonts w:eastAsia="Times New Roman"/>
          <w:szCs w:val="24"/>
          <w:lang w:eastAsia="tr-TR"/>
        </w:rPr>
        <w:t>Merkezde bulunan kaliteli insan gücünün sürekli eğitimini sağlayarak ve bilgi birikimini artırarak verimli ve etkin bir çalışma ortamı yaratmak,</w:t>
      </w:r>
    </w:p>
    <w:p w:rsidR="00E41B4C" w:rsidRPr="007923F6" w:rsidRDefault="00E41B4C" w:rsidP="004E5424">
      <w:pPr>
        <w:numPr>
          <w:ilvl w:val="0"/>
          <w:numId w:val="72"/>
        </w:numPr>
        <w:spacing w:line="276" w:lineRule="auto"/>
        <w:ind w:left="495"/>
        <w:jc w:val="both"/>
        <w:rPr>
          <w:rFonts w:ascii="Roboto" w:eastAsia="Times New Roman" w:hAnsi="Roboto" w:cs="Arial"/>
          <w:sz w:val="21"/>
          <w:szCs w:val="21"/>
          <w:lang w:eastAsia="tr-TR"/>
        </w:rPr>
      </w:pPr>
      <w:r w:rsidRPr="007923F6">
        <w:rPr>
          <w:rFonts w:eastAsia="Times New Roman"/>
          <w:szCs w:val="24"/>
          <w:lang w:eastAsia="tr-TR"/>
        </w:rPr>
        <w:t>Disiplinlerarası ve kurumlararası çalışmalar ile üniversitelerimizin ve diğer kuruluşların ulusal/uluslararası projelere ortak olabilme ve yürütebilme yeteneğini arttırmak,</w:t>
      </w:r>
    </w:p>
    <w:p w:rsidR="00E41B4C" w:rsidRPr="007923F6" w:rsidRDefault="00E41B4C" w:rsidP="004E5424">
      <w:pPr>
        <w:numPr>
          <w:ilvl w:val="0"/>
          <w:numId w:val="72"/>
        </w:numPr>
        <w:spacing w:line="276" w:lineRule="auto"/>
        <w:ind w:left="495"/>
        <w:jc w:val="both"/>
        <w:rPr>
          <w:rFonts w:ascii="Roboto" w:eastAsia="Times New Roman" w:hAnsi="Roboto" w:cs="Arial"/>
          <w:sz w:val="21"/>
          <w:szCs w:val="21"/>
          <w:lang w:eastAsia="tr-TR"/>
        </w:rPr>
      </w:pPr>
      <w:r w:rsidRPr="007923F6">
        <w:rPr>
          <w:rFonts w:eastAsia="Times New Roman"/>
          <w:szCs w:val="24"/>
          <w:lang w:eastAsia="tr-TR"/>
        </w:rPr>
        <w:t>Ulusal ve uluslararası standartlara uygun akreditasyon belgesini almak için çalışmalar yapmak yer almaktadır.</w:t>
      </w:r>
    </w:p>
    <w:p w:rsidR="00BC067F" w:rsidRPr="007923F6" w:rsidRDefault="00BC067F" w:rsidP="007978AE">
      <w:pPr>
        <w:spacing w:line="276" w:lineRule="auto"/>
        <w:ind w:left="495"/>
        <w:jc w:val="both"/>
        <w:rPr>
          <w:rFonts w:ascii="Roboto" w:eastAsia="Times New Roman" w:hAnsi="Roboto" w:cs="Arial"/>
          <w:sz w:val="21"/>
          <w:szCs w:val="21"/>
          <w:lang w:eastAsia="tr-TR"/>
        </w:rPr>
      </w:pPr>
    </w:p>
    <w:p w:rsidR="00E7730F" w:rsidRPr="007923F6" w:rsidRDefault="00E7730F" w:rsidP="007978AE">
      <w:pPr>
        <w:spacing w:line="276" w:lineRule="auto"/>
        <w:ind w:firstLine="708"/>
        <w:jc w:val="both"/>
        <w:rPr>
          <w:szCs w:val="24"/>
        </w:rPr>
      </w:pPr>
      <w:r w:rsidRPr="007923F6">
        <w:rPr>
          <w:szCs w:val="24"/>
        </w:rPr>
        <w:t xml:space="preserve">Merkez Laboratuvarı 2018 Ekim ayı dahil olmak üzere yaklaşık 1700 adet deney talebinde bulunulmuştur ve yapılan bu deney talepleri için 1206 numune analiz/test edilmiştir. </w:t>
      </w:r>
    </w:p>
    <w:p w:rsidR="00E7730F" w:rsidRDefault="00E7730F" w:rsidP="007978AE">
      <w:pPr>
        <w:spacing w:line="276" w:lineRule="auto"/>
        <w:jc w:val="both"/>
        <w:rPr>
          <w:color w:val="000000"/>
          <w:szCs w:val="24"/>
        </w:rPr>
      </w:pPr>
      <w:r w:rsidRPr="007923F6">
        <w:rPr>
          <w:color w:val="000000"/>
          <w:szCs w:val="24"/>
        </w:rPr>
        <w:t>2018 yılında Merkez Laboratuvarında yapılan toplam numune sayısı 1206’dır. Diğer üniversiteler ve üniversiteler dışındaki özel ve kamu kuruluşlarına verilen hizmetler toplamda 2’dir. Ayrıca 45 sanayi şirketine merkezimiz tarafından hizmet verilmiştir.</w:t>
      </w:r>
    </w:p>
    <w:p w:rsidR="007978AE" w:rsidRDefault="007978AE" w:rsidP="00E7730F">
      <w:pPr>
        <w:jc w:val="both"/>
        <w:rPr>
          <w:color w:val="000000"/>
          <w:szCs w:val="24"/>
        </w:rPr>
      </w:pPr>
    </w:p>
    <w:p w:rsidR="007978AE" w:rsidRDefault="007978AE" w:rsidP="00E7730F">
      <w:pPr>
        <w:jc w:val="both"/>
        <w:rPr>
          <w:color w:val="000000"/>
          <w:szCs w:val="24"/>
        </w:rPr>
      </w:pPr>
    </w:p>
    <w:p w:rsidR="007978AE" w:rsidRDefault="007978AE" w:rsidP="00E7730F">
      <w:pPr>
        <w:jc w:val="both"/>
        <w:rPr>
          <w:color w:val="000000"/>
          <w:szCs w:val="24"/>
        </w:rPr>
      </w:pPr>
    </w:p>
    <w:p w:rsidR="007978AE" w:rsidRDefault="007978AE" w:rsidP="00E7730F">
      <w:pPr>
        <w:jc w:val="both"/>
        <w:rPr>
          <w:color w:val="000000"/>
          <w:szCs w:val="24"/>
        </w:rPr>
      </w:pPr>
    </w:p>
    <w:p w:rsidR="007978AE" w:rsidRPr="007923F6" w:rsidRDefault="007978AE" w:rsidP="00E7730F">
      <w:pPr>
        <w:jc w:val="both"/>
        <w:rPr>
          <w:color w:val="000000"/>
          <w:szCs w:val="24"/>
        </w:rPr>
      </w:pPr>
    </w:p>
    <w:p w:rsidR="00E7730F" w:rsidRPr="007923F6" w:rsidRDefault="00E7730F" w:rsidP="00E7730F">
      <w:pPr>
        <w:jc w:val="both"/>
        <w:rPr>
          <w:color w:val="000000"/>
          <w:szCs w:val="24"/>
        </w:rPr>
      </w:pPr>
    </w:p>
    <w:p w:rsidR="00E7730F" w:rsidRPr="007923F6" w:rsidRDefault="00E7730F" w:rsidP="00E7730F">
      <w:pPr>
        <w:pStyle w:val="ResimYazs"/>
        <w:rPr>
          <w:b w:val="0"/>
          <w:szCs w:val="24"/>
        </w:rPr>
      </w:pPr>
      <w:bookmarkStart w:id="154" w:name="_Toc2754559"/>
      <w:r w:rsidRPr="007923F6">
        <w:lastRenderedPageBreak/>
        <w:t xml:space="preserve">Tablo </w:t>
      </w:r>
      <w:r w:rsidR="00E2193E" w:rsidRPr="007923F6">
        <w:rPr>
          <w:noProof/>
        </w:rPr>
        <w:fldChar w:fldCharType="begin"/>
      </w:r>
      <w:r w:rsidR="00E2193E" w:rsidRPr="007923F6">
        <w:rPr>
          <w:noProof/>
        </w:rPr>
        <w:instrText xml:space="preserve"> SEQ Tablo \* ARABIC </w:instrText>
      </w:r>
      <w:r w:rsidR="00E2193E" w:rsidRPr="007923F6">
        <w:rPr>
          <w:noProof/>
        </w:rPr>
        <w:fldChar w:fldCharType="separate"/>
      </w:r>
      <w:r w:rsidR="007F42C4">
        <w:rPr>
          <w:noProof/>
        </w:rPr>
        <w:t>74</w:t>
      </w:r>
      <w:r w:rsidR="00E2193E" w:rsidRPr="007923F6">
        <w:rPr>
          <w:noProof/>
        </w:rPr>
        <w:fldChar w:fldCharType="end"/>
      </w:r>
      <w:r w:rsidRPr="007923F6">
        <w:t>: Merkez Laboratuvarlarda 2018 Yılında Verilen Deney Hizmetleri</w:t>
      </w:r>
      <w:bookmarkEnd w:id="154"/>
    </w:p>
    <w:tbl>
      <w:tblPr>
        <w:tblStyle w:val="AkListe-Vurgu11"/>
        <w:tblW w:w="5000" w:type="pct"/>
        <w:tblLook w:val="04A0" w:firstRow="1" w:lastRow="0" w:firstColumn="1" w:lastColumn="0" w:noHBand="0" w:noVBand="1"/>
      </w:tblPr>
      <w:tblGrid>
        <w:gridCol w:w="4739"/>
        <w:gridCol w:w="4739"/>
      </w:tblGrid>
      <w:tr w:rsidR="00E7730F" w:rsidRPr="007923F6" w:rsidTr="00E7730F">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sz w:val="24"/>
                <w:szCs w:val="24"/>
              </w:rPr>
            </w:pPr>
            <w:r w:rsidRPr="007923F6">
              <w:rPr>
                <w:sz w:val="24"/>
                <w:szCs w:val="24"/>
              </w:rPr>
              <w:t>Cihaz Adı</w:t>
            </w:r>
          </w:p>
        </w:tc>
        <w:tc>
          <w:tcPr>
            <w:tcW w:w="2500" w:type="pct"/>
            <w:vAlign w:val="center"/>
            <w:hideMark/>
          </w:tcPr>
          <w:p w:rsidR="00E7730F" w:rsidRPr="007923F6" w:rsidRDefault="00E7730F" w:rsidP="00120B2A">
            <w:pPr>
              <w:jc w:val="center"/>
              <w:cnfStyle w:val="100000000000" w:firstRow="1" w:lastRow="0" w:firstColumn="0" w:lastColumn="0" w:oddVBand="0" w:evenVBand="0" w:oddHBand="0" w:evenHBand="0" w:firstRowFirstColumn="0" w:firstRowLastColumn="0" w:lastRowFirstColumn="0" w:lastRowLastColumn="0"/>
              <w:rPr>
                <w:sz w:val="24"/>
                <w:szCs w:val="24"/>
              </w:rPr>
            </w:pPr>
            <w:r w:rsidRPr="007923F6">
              <w:rPr>
                <w:sz w:val="24"/>
                <w:szCs w:val="24"/>
              </w:rPr>
              <w:t>Numune Sayısı</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FESEM Cihazı</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660</w:t>
            </w:r>
          </w:p>
        </w:tc>
      </w:tr>
      <w:tr w:rsidR="00E7730F" w:rsidRPr="007923F6" w:rsidTr="00E7730F">
        <w:trPr>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ICP-OES Cihazı</w:t>
            </w:r>
          </w:p>
        </w:tc>
        <w:tc>
          <w:tcPr>
            <w:tcW w:w="2500"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126</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XRD Cihazı</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90</w:t>
            </w:r>
          </w:p>
        </w:tc>
      </w:tr>
      <w:tr w:rsidR="00E7730F" w:rsidRPr="007923F6" w:rsidTr="00E7730F">
        <w:trPr>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İyon Kromotografi Cihazı</w:t>
            </w:r>
          </w:p>
        </w:tc>
        <w:tc>
          <w:tcPr>
            <w:tcW w:w="2500"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23</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HPLC Cihazı</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33</w:t>
            </w:r>
          </w:p>
        </w:tc>
      </w:tr>
      <w:tr w:rsidR="00E7730F" w:rsidRPr="007923F6" w:rsidTr="00E7730F">
        <w:trPr>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GC-MS Cihazı</w:t>
            </w:r>
          </w:p>
        </w:tc>
        <w:tc>
          <w:tcPr>
            <w:tcW w:w="2500"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XRF Cihazı</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227</w:t>
            </w:r>
          </w:p>
        </w:tc>
      </w:tr>
      <w:tr w:rsidR="00E7730F" w:rsidRPr="007923F6" w:rsidTr="00E7730F">
        <w:trPr>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ICP-MS Cihazı</w:t>
            </w:r>
          </w:p>
        </w:tc>
        <w:tc>
          <w:tcPr>
            <w:tcW w:w="2500"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6</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Mikro Dalga Çözündürme Sistemi</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8</w:t>
            </w:r>
          </w:p>
        </w:tc>
      </w:tr>
      <w:tr w:rsidR="00E7730F" w:rsidRPr="007923F6" w:rsidTr="00E7730F">
        <w:trPr>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Kızdırma Kaybı Analizi</w:t>
            </w:r>
          </w:p>
        </w:tc>
        <w:tc>
          <w:tcPr>
            <w:tcW w:w="2500"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22</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pH Cihazı</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7</w:t>
            </w:r>
          </w:p>
        </w:tc>
      </w:tr>
      <w:tr w:rsidR="00E7730F" w:rsidRPr="007923F6" w:rsidTr="00E7730F">
        <w:trPr>
          <w:trHeight w:val="439"/>
        </w:trPr>
        <w:tc>
          <w:tcPr>
            <w:cnfStyle w:val="001000000000" w:firstRow="0" w:lastRow="0" w:firstColumn="1" w:lastColumn="0" w:oddVBand="0" w:evenVBand="0" w:oddHBand="0" w:evenHBand="0" w:firstRowFirstColumn="0" w:firstRowLastColumn="0" w:lastRowFirstColumn="0" w:lastRowLastColumn="0"/>
            <w:tcW w:w="2500" w:type="pct"/>
            <w:vAlign w:val="center"/>
          </w:tcPr>
          <w:p w:rsidR="00E7730F" w:rsidRPr="007923F6" w:rsidRDefault="00380F23" w:rsidP="00120B2A">
            <w:pPr>
              <w:rPr>
                <w:rStyle w:val="Kpr"/>
                <w:rFonts w:ascii="Arial" w:hAnsi="Arial" w:cs="Arial"/>
                <w:b w:val="0"/>
                <w:color w:val="auto"/>
                <w:sz w:val="22"/>
                <w:szCs w:val="22"/>
                <w:u w:val="none"/>
                <w:shd w:val="clear" w:color="auto" w:fill="FFFFFF"/>
              </w:rPr>
            </w:pPr>
            <w:hyperlink r:id="rId127" w:history="1">
              <w:r w:rsidR="00E7730F" w:rsidRPr="007923F6">
                <w:rPr>
                  <w:rStyle w:val="Kpr"/>
                  <w:b w:val="0"/>
                  <w:bCs w:val="0"/>
                  <w:color w:val="auto"/>
                  <w:szCs w:val="24"/>
                  <w:u w:val="none"/>
                  <w:shd w:val="clear" w:color="auto" w:fill="FFFFFF"/>
                </w:rPr>
                <w:t>UV-VIS Spektrofotometresi |</w:t>
              </w:r>
            </w:hyperlink>
          </w:p>
          <w:p w:rsidR="00E7730F" w:rsidRPr="007923F6" w:rsidRDefault="00E7730F" w:rsidP="00120B2A">
            <w:pPr>
              <w:rPr>
                <w:szCs w:val="24"/>
              </w:rPr>
            </w:pPr>
          </w:p>
        </w:tc>
        <w:tc>
          <w:tcPr>
            <w:tcW w:w="2500"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5</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500" w:type="pct"/>
            <w:vAlign w:val="center"/>
            <w:hideMark/>
          </w:tcPr>
          <w:p w:rsidR="00E7730F" w:rsidRPr="007923F6" w:rsidRDefault="00E7730F" w:rsidP="00120B2A">
            <w:pPr>
              <w:rPr>
                <w:b w:val="0"/>
                <w:szCs w:val="24"/>
              </w:rPr>
            </w:pPr>
            <w:r w:rsidRPr="007923F6">
              <w:rPr>
                <w:b w:val="0"/>
                <w:szCs w:val="24"/>
              </w:rPr>
              <w:t>TOPLAM</w:t>
            </w:r>
          </w:p>
        </w:tc>
        <w:tc>
          <w:tcPr>
            <w:tcW w:w="2500"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1207</w:t>
            </w:r>
          </w:p>
        </w:tc>
      </w:tr>
    </w:tbl>
    <w:p w:rsidR="00E7730F" w:rsidRPr="007923F6" w:rsidRDefault="00E7730F" w:rsidP="00E7730F">
      <w:pPr>
        <w:rPr>
          <w:b/>
          <w:szCs w:val="24"/>
        </w:rPr>
      </w:pPr>
    </w:p>
    <w:p w:rsidR="00E7730F" w:rsidRPr="007923F6" w:rsidRDefault="00E7730F" w:rsidP="00E7730F">
      <w:pPr>
        <w:pStyle w:val="ResimYazs"/>
        <w:rPr>
          <w:b w:val="0"/>
          <w:szCs w:val="24"/>
        </w:rPr>
      </w:pPr>
      <w:bookmarkStart w:id="155" w:name="_Toc2754560"/>
      <w:r w:rsidRPr="007923F6">
        <w:t xml:space="preserve">Tablo </w:t>
      </w:r>
      <w:r w:rsidR="00E2193E" w:rsidRPr="007923F6">
        <w:rPr>
          <w:noProof/>
        </w:rPr>
        <w:fldChar w:fldCharType="begin"/>
      </w:r>
      <w:r w:rsidR="00E2193E" w:rsidRPr="007923F6">
        <w:rPr>
          <w:noProof/>
        </w:rPr>
        <w:instrText xml:space="preserve"> SEQ Tablo \* ARABIC </w:instrText>
      </w:r>
      <w:r w:rsidR="00E2193E" w:rsidRPr="007923F6">
        <w:rPr>
          <w:noProof/>
        </w:rPr>
        <w:fldChar w:fldCharType="separate"/>
      </w:r>
      <w:r w:rsidR="007F42C4">
        <w:rPr>
          <w:noProof/>
        </w:rPr>
        <w:t>75</w:t>
      </w:r>
      <w:r w:rsidR="00E2193E" w:rsidRPr="007923F6">
        <w:rPr>
          <w:noProof/>
        </w:rPr>
        <w:fldChar w:fldCharType="end"/>
      </w:r>
      <w:r w:rsidRPr="007923F6">
        <w:t>: Merkez Laboratuvarlarda Verilen Hizmetlerin Kurumlara Göre Dağılımı</w:t>
      </w:r>
      <w:bookmarkEnd w:id="155"/>
    </w:p>
    <w:tbl>
      <w:tblPr>
        <w:tblStyle w:val="AkListe-Vurgu11"/>
        <w:tblW w:w="5000" w:type="pct"/>
        <w:tblLook w:val="04A0" w:firstRow="1" w:lastRow="0" w:firstColumn="1" w:lastColumn="0" w:noHBand="0" w:noVBand="1"/>
      </w:tblPr>
      <w:tblGrid>
        <w:gridCol w:w="4385"/>
        <w:gridCol w:w="5093"/>
      </w:tblGrid>
      <w:tr w:rsidR="00E7730F" w:rsidRPr="007923F6" w:rsidTr="00E7730F">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313" w:type="pct"/>
            <w:vAlign w:val="center"/>
            <w:hideMark/>
          </w:tcPr>
          <w:p w:rsidR="00E7730F" w:rsidRPr="007923F6" w:rsidRDefault="00E7730F" w:rsidP="00120B2A">
            <w:pPr>
              <w:rPr>
                <w:sz w:val="24"/>
                <w:szCs w:val="24"/>
              </w:rPr>
            </w:pPr>
            <w:r w:rsidRPr="007923F6">
              <w:rPr>
                <w:sz w:val="24"/>
                <w:szCs w:val="24"/>
              </w:rPr>
              <w:t>Başvuru Yeri</w:t>
            </w:r>
          </w:p>
        </w:tc>
        <w:tc>
          <w:tcPr>
            <w:tcW w:w="2687" w:type="pct"/>
            <w:vAlign w:val="center"/>
            <w:hideMark/>
          </w:tcPr>
          <w:p w:rsidR="00E7730F" w:rsidRPr="007923F6" w:rsidRDefault="00E7730F" w:rsidP="00120B2A">
            <w:pPr>
              <w:jc w:val="center"/>
              <w:cnfStyle w:val="100000000000" w:firstRow="1" w:lastRow="0" w:firstColumn="0" w:lastColumn="0" w:oddVBand="0" w:evenVBand="0" w:oddHBand="0" w:evenHBand="0" w:firstRowFirstColumn="0" w:firstRowLastColumn="0" w:lastRowFirstColumn="0" w:lastRowLastColumn="0"/>
              <w:rPr>
                <w:sz w:val="24"/>
                <w:szCs w:val="24"/>
              </w:rPr>
            </w:pPr>
            <w:r w:rsidRPr="007923F6">
              <w:rPr>
                <w:sz w:val="24"/>
                <w:szCs w:val="24"/>
              </w:rPr>
              <w:t>Analiz Yapılan Kişi veya Kurum Sanayi Sayısı</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313" w:type="pct"/>
            <w:vAlign w:val="center"/>
            <w:hideMark/>
          </w:tcPr>
          <w:p w:rsidR="00E7730F" w:rsidRPr="007923F6" w:rsidRDefault="00E7730F" w:rsidP="00120B2A">
            <w:pPr>
              <w:rPr>
                <w:b w:val="0"/>
                <w:szCs w:val="24"/>
              </w:rPr>
            </w:pPr>
            <w:r w:rsidRPr="007923F6">
              <w:rPr>
                <w:b w:val="0"/>
                <w:szCs w:val="24"/>
              </w:rPr>
              <w:t>Pamukkale Üniversitesi</w:t>
            </w:r>
          </w:p>
        </w:tc>
        <w:tc>
          <w:tcPr>
            <w:tcW w:w="2687"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62</w:t>
            </w:r>
          </w:p>
        </w:tc>
      </w:tr>
      <w:tr w:rsidR="00E7730F" w:rsidRPr="007923F6" w:rsidTr="00E7730F">
        <w:trPr>
          <w:trHeight w:val="56"/>
        </w:trPr>
        <w:tc>
          <w:tcPr>
            <w:cnfStyle w:val="001000000000" w:firstRow="0" w:lastRow="0" w:firstColumn="1" w:lastColumn="0" w:oddVBand="0" w:evenVBand="0" w:oddHBand="0" w:evenHBand="0" w:firstRowFirstColumn="0" w:firstRowLastColumn="0" w:lastRowFirstColumn="0" w:lastRowLastColumn="0"/>
            <w:tcW w:w="2313" w:type="pct"/>
            <w:vAlign w:val="center"/>
            <w:hideMark/>
          </w:tcPr>
          <w:p w:rsidR="00E7730F" w:rsidRPr="007923F6" w:rsidRDefault="00E7730F" w:rsidP="00120B2A">
            <w:pPr>
              <w:rPr>
                <w:b w:val="0"/>
                <w:szCs w:val="24"/>
              </w:rPr>
            </w:pPr>
            <w:r w:rsidRPr="007923F6">
              <w:rPr>
                <w:b w:val="0"/>
                <w:szCs w:val="24"/>
              </w:rPr>
              <w:t>Diğer Üniversiteler</w:t>
            </w:r>
          </w:p>
        </w:tc>
        <w:tc>
          <w:tcPr>
            <w:tcW w:w="2687"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szCs w:val="24"/>
              </w:rPr>
            </w:pPr>
            <w:r w:rsidRPr="007923F6">
              <w:rPr>
                <w:szCs w:val="24"/>
              </w:rPr>
              <w:t>2</w:t>
            </w:r>
          </w:p>
        </w:tc>
      </w:tr>
      <w:tr w:rsidR="00E7730F" w:rsidRPr="007923F6" w:rsidTr="00E7730F">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2313" w:type="pct"/>
            <w:vAlign w:val="center"/>
            <w:hideMark/>
          </w:tcPr>
          <w:p w:rsidR="00E7730F" w:rsidRPr="007923F6" w:rsidRDefault="00E7730F" w:rsidP="00120B2A">
            <w:pPr>
              <w:rPr>
                <w:b w:val="0"/>
                <w:szCs w:val="24"/>
              </w:rPr>
            </w:pPr>
            <w:r w:rsidRPr="007923F6">
              <w:rPr>
                <w:b w:val="0"/>
                <w:szCs w:val="24"/>
              </w:rPr>
              <w:t>Kurum/Sanayi</w:t>
            </w:r>
          </w:p>
        </w:tc>
        <w:tc>
          <w:tcPr>
            <w:tcW w:w="2687" w:type="pct"/>
            <w:vAlign w:val="center"/>
            <w:hideMark/>
          </w:tcPr>
          <w:p w:rsidR="00E7730F" w:rsidRPr="007923F6" w:rsidRDefault="00E7730F" w:rsidP="00120B2A">
            <w:pPr>
              <w:jc w:val="center"/>
              <w:cnfStyle w:val="000000100000" w:firstRow="0" w:lastRow="0" w:firstColumn="0" w:lastColumn="0" w:oddVBand="0" w:evenVBand="0" w:oddHBand="1" w:evenHBand="0" w:firstRowFirstColumn="0" w:firstRowLastColumn="0" w:lastRowFirstColumn="0" w:lastRowLastColumn="0"/>
              <w:rPr>
                <w:szCs w:val="24"/>
              </w:rPr>
            </w:pPr>
            <w:r w:rsidRPr="007923F6">
              <w:rPr>
                <w:szCs w:val="24"/>
              </w:rPr>
              <w:t>45</w:t>
            </w:r>
          </w:p>
        </w:tc>
      </w:tr>
      <w:tr w:rsidR="00E7730F" w:rsidRPr="007923F6" w:rsidTr="00E7730F">
        <w:trPr>
          <w:trHeight w:val="56"/>
        </w:trPr>
        <w:tc>
          <w:tcPr>
            <w:cnfStyle w:val="001000000000" w:firstRow="0" w:lastRow="0" w:firstColumn="1" w:lastColumn="0" w:oddVBand="0" w:evenVBand="0" w:oddHBand="0" w:evenHBand="0" w:firstRowFirstColumn="0" w:firstRowLastColumn="0" w:lastRowFirstColumn="0" w:lastRowLastColumn="0"/>
            <w:tcW w:w="2313" w:type="pct"/>
            <w:vAlign w:val="center"/>
            <w:hideMark/>
          </w:tcPr>
          <w:p w:rsidR="00E7730F" w:rsidRPr="007923F6" w:rsidRDefault="00E7730F" w:rsidP="00120B2A">
            <w:pPr>
              <w:rPr>
                <w:szCs w:val="24"/>
              </w:rPr>
            </w:pPr>
            <w:r w:rsidRPr="007923F6">
              <w:rPr>
                <w:szCs w:val="24"/>
              </w:rPr>
              <w:t>Toplam</w:t>
            </w:r>
          </w:p>
        </w:tc>
        <w:tc>
          <w:tcPr>
            <w:tcW w:w="2687" w:type="pct"/>
            <w:vAlign w:val="center"/>
            <w:hideMark/>
          </w:tcPr>
          <w:p w:rsidR="00E7730F" w:rsidRPr="007923F6" w:rsidRDefault="00E7730F" w:rsidP="00120B2A">
            <w:pPr>
              <w:jc w:val="center"/>
              <w:cnfStyle w:val="000000000000" w:firstRow="0" w:lastRow="0" w:firstColumn="0" w:lastColumn="0" w:oddVBand="0" w:evenVBand="0" w:oddHBand="0" w:evenHBand="0" w:firstRowFirstColumn="0" w:firstRowLastColumn="0" w:lastRowFirstColumn="0" w:lastRowLastColumn="0"/>
              <w:rPr>
                <w:b/>
                <w:szCs w:val="24"/>
              </w:rPr>
            </w:pPr>
            <w:r w:rsidRPr="007923F6">
              <w:rPr>
                <w:b/>
                <w:szCs w:val="24"/>
              </w:rPr>
              <w:t>108</w:t>
            </w:r>
          </w:p>
        </w:tc>
      </w:tr>
    </w:tbl>
    <w:p w:rsidR="00E7730F" w:rsidRPr="007923F6" w:rsidRDefault="00E7730F" w:rsidP="00E7730F">
      <w:pPr>
        <w:rPr>
          <w:b/>
          <w:szCs w:val="24"/>
        </w:rPr>
      </w:pPr>
    </w:p>
    <w:p w:rsidR="00E7730F" w:rsidRPr="007923F6" w:rsidRDefault="00E7730F" w:rsidP="00E7730F">
      <w:pPr>
        <w:rPr>
          <w:b/>
          <w:szCs w:val="24"/>
        </w:rPr>
      </w:pPr>
    </w:p>
    <w:p w:rsidR="00E7730F" w:rsidRPr="007923F6" w:rsidRDefault="00E7730F" w:rsidP="00E7730F">
      <w:pPr>
        <w:rPr>
          <w:b/>
          <w:szCs w:val="24"/>
        </w:rPr>
      </w:pPr>
    </w:p>
    <w:p w:rsidR="00E7730F" w:rsidRPr="007923F6" w:rsidRDefault="0093164E" w:rsidP="0093164E">
      <w:pPr>
        <w:pStyle w:val="ResimYazs"/>
        <w:rPr>
          <w:b w:val="0"/>
          <w:szCs w:val="24"/>
        </w:rPr>
      </w:pPr>
      <w:bookmarkStart w:id="156" w:name="_Toc2754561"/>
      <w:r w:rsidRPr="007923F6">
        <w:t xml:space="preserve">Tablo </w:t>
      </w:r>
      <w:r w:rsidR="00E2193E" w:rsidRPr="007923F6">
        <w:rPr>
          <w:noProof/>
        </w:rPr>
        <w:fldChar w:fldCharType="begin"/>
      </w:r>
      <w:r w:rsidR="00E2193E" w:rsidRPr="007923F6">
        <w:rPr>
          <w:noProof/>
        </w:rPr>
        <w:instrText xml:space="preserve"> SEQ Tablo \* ARABIC </w:instrText>
      </w:r>
      <w:r w:rsidR="00E2193E" w:rsidRPr="007923F6">
        <w:rPr>
          <w:noProof/>
        </w:rPr>
        <w:fldChar w:fldCharType="separate"/>
      </w:r>
      <w:r w:rsidR="007F42C4">
        <w:rPr>
          <w:noProof/>
        </w:rPr>
        <w:t>76</w:t>
      </w:r>
      <w:r w:rsidR="00E2193E" w:rsidRPr="007923F6">
        <w:rPr>
          <w:noProof/>
        </w:rPr>
        <w:fldChar w:fldCharType="end"/>
      </w:r>
      <w:r w:rsidRPr="007923F6">
        <w:t>: Merkez Laboratuvarlarda 2018 Yılında Verilen Hizmetlerin Laboratuvarlara Göre Dağılımı</w:t>
      </w:r>
      <w:bookmarkEnd w:id="156"/>
    </w:p>
    <w:tbl>
      <w:tblPr>
        <w:tblStyle w:val="AkListe-Vurgu11"/>
        <w:tblW w:w="5000" w:type="pct"/>
        <w:tblLook w:val="0420" w:firstRow="1" w:lastRow="0" w:firstColumn="0" w:lastColumn="0" w:noHBand="0" w:noVBand="1"/>
      </w:tblPr>
      <w:tblGrid>
        <w:gridCol w:w="4739"/>
        <w:gridCol w:w="4739"/>
      </w:tblGrid>
      <w:tr w:rsidR="00E7730F" w:rsidRPr="007923F6" w:rsidTr="0093164E">
        <w:trPr>
          <w:cnfStyle w:val="100000000000" w:firstRow="1" w:lastRow="0" w:firstColumn="0" w:lastColumn="0" w:oddVBand="0" w:evenVBand="0" w:oddHBand="0" w:evenHBand="0" w:firstRowFirstColumn="0" w:firstRowLastColumn="0" w:lastRowFirstColumn="0" w:lastRowLastColumn="0"/>
          <w:trHeight w:val="355"/>
        </w:trPr>
        <w:tc>
          <w:tcPr>
            <w:tcW w:w="2500" w:type="pct"/>
            <w:vAlign w:val="center"/>
            <w:hideMark/>
          </w:tcPr>
          <w:p w:rsidR="00E7730F" w:rsidRPr="007923F6" w:rsidRDefault="00E7730F" w:rsidP="00120B2A">
            <w:pPr>
              <w:jc w:val="center"/>
              <w:rPr>
                <w:sz w:val="24"/>
                <w:szCs w:val="24"/>
              </w:rPr>
            </w:pPr>
            <w:r w:rsidRPr="007923F6">
              <w:rPr>
                <w:sz w:val="24"/>
                <w:szCs w:val="24"/>
              </w:rPr>
              <w:t xml:space="preserve">Laboratuvar Adı </w:t>
            </w:r>
          </w:p>
        </w:tc>
        <w:tc>
          <w:tcPr>
            <w:tcW w:w="2500" w:type="pct"/>
            <w:vAlign w:val="center"/>
            <w:hideMark/>
          </w:tcPr>
          <w:p w:rsidR="00E7730F" w:rsidRPr="007923F6" w:rsidRDefault="00E7730F" w:rsidP="00120B2A">
            <w:pPr>
              <w:jc w:val="center"/>
              <w:rPr>
                <w:sz w:val="24"/>
                <w:szCs w:val="24"/>
              </w:rPr>
            </w:pPr>
            <w:r w:rsidRPr="007923F6">
              <w:rPr>
                <w:sz w:val="24"/>
                <w:szCs w:val="24"/>
              </w:rPr>
              <w:t>Numune Sayısı</w:t>
            </w:r>
          </w:p>
        </w:tc>
      </w:tr>
      <w:tr w:rsidR="00E7730F" w:rsidRPr="007923F6" w:rsidTr="0093164E">
        <w:trPr>
          <w:cnfStyle w:val="000000100000" w:firstRow="0" w:lastRow="0" w:firstColumn="0" w:lastColumn="0" w:oddVBand="0" w:evenVBand="0" w:oddHBand="1" w:evenHBand="0" w:firstRowFirstColumn="0" w:firstRowLastColumn="0" w:lastRowFirstColumn="0" w:lastRowLastColumn="0"/>
          <w:trHeight w:val="355"/>
        </w:trPr>
        <w:tc>
          <w:tcPr>
            <w:tcW w:w="2500" w:type="pct"/>
            <w:vAlign w:val="center"/>
            <w:hideMark/>
          </w:tcPr>
          <w:p w:rsidR="00E7730F" w:rsidRPr="007923F6" w:rsidRDefault="00E7730F" w:rsidP="0093164E">
            <w:pPr>
              <w:rPr>
                <w:szCs w:val="24"/>
              </w:rPr>
            </w:pPr>
            <w:r w:rsidRPr="007923F6">
              <w:rPr>
                <w:szCs w:val="24"/>
              </w:rPr>
              <w:t>Görüntüleme Laboratuvarı</w:t>
            </w:r>
          </w:p>
        </w:tc>
        <w:tc>
          <w:tcPr>
            <w:tcW w:w="2500" w:type="pct"/>
            <w:vAlign w:val="center"/>
            <w:hideMark/>
          </w:tcPr>
          <w:p w:rsidR="00E7730F" w:rsidRPr="007923F6" w:rsidRDefault="00E7730F" w:rsidP="00120B2A">
            <w:pPr>
              <w:jc w:val="center"/>
              <w:rPr>
                <w:szCs w:val="24"/>
              </w:rPr>
            </w:pPr>
            <w:r w:rsidRPr="007923F6">
              <w:rPr>
                <w:szCs w:val="24"/>
              </w:rPr>
              <w:t>660</w:t>
            </w:r>
          </w:p>
        </w:tc>
      </w:tr>
      <w:tr w:rsidR="00E7730F" w:rsidRPr="007923F6" w:rsidTr="0093164E">
        <w:trPr>
          <w:trHeight w:val="355"/>
        </w:trPr>
        <w:tc>
          <w:tcPr>
            <w:tcW w:w="2500" w:type="pct"/>
            <w:vAlign w:val="center"/>
            <w:hideMark/>
          </w:tcPr>
          <w:p w:rsidR="00E7730F" w:rsidRPr="007923F6" w:rsidRDefault="00E7730F" w:rsidP="0093164E">
            <w:pPr>
              <w:rPr>
                <w:szCs w:val="24"/>
              </w:rPr>
            </w:pPr>
            <w:r w:rsidRPr="007923F6">
              <w:rPr>
                <w:szCs w:val="24"/>
              </w:rPr>
              <w:t>Kromotografi Laboratuvarı</w:t>
            </w:r>
          </w:p>
        </w:tc>
        <w:tc>
          <w:tcPr>
            <w:tcW w:w="2500" w:type="pct"/>
            <w:vAlign w:val="center"/>
            <w:hideMark/>
          </w:tcPr>
          <w:p w:rsidR="00E7730F" w:rsidRPr="007923F6" w:rsidRDefault="00E7730F" w:rsidP="00120B2A">
            <w:pPr>
              <w:jc w:val="center"/>
              <w:rPr>
                <w:szCs w:val="24"/>
              </w:rPr>
            </w:pPr>
            <w:r w:rsidRPr="007923F6">
              <w:rPr>
                <w:szCs w:val="24"/>
              </w:rPr>
              <w:t>57</w:t>
            </w:r>
          </w:p>
        </w:tc>
      </w:tr>
      <w:tr w:rsidR="00E7730F" w:rsidRPr="007923F6" w:rsidTr="0093164E">
        <w:trPr>
          <w:cnfStyle w:val="000000100000" w:firstRow="0" w:lastRow="0" w:firstColumn="0" w:lastColumn="0" w:oddVBand="0" w:evenVBand="0" w:oddHBand="1" w:evenHBand="0" w:firstRowFirstColumn="0" w:firstRowLastColumn="0" w:lastRowFirstColumn="0" w:lastRowLastColumn="0"/>
          <w:trHeight w:val="355"/>
        </w:trPr>
        <w:tc>
          <w:tcPr>
            <w:tcW w:w="2500" w:type="pct"/>
            <w:vAlign w:val="center"/>
            <w:hideMark/>
          </w:tcPr>
          <w:p w:rsidR="00E7730F" w:rsidRPr="007923F6" w:rsidRDefault="00E7730F" w:rsidP="0093164E">
            <w:pPr>
              <w:rPr>
                <w:szCs w:val="24"/>
              </w:rPr>
            </w:pPr>
            <w:r w:rsidRPr="007923F6">
              <w:rPr>
                <w:szCs w:val="24"/>
              </w:rPr>
              <w:t>Spektroskopi Laboratuvarı</w:t>
            </w:r>
          </w:p>
        </w:tc>
        <w:tc>
          <w:tcPr>
            <w:tcW w:w="2500" w:type="pct"/>
            <w:vAlign w:val="center"/>
            <w:hideMark/>
          </w:tcPr>
          <w:p w:rsidR="00E7730F" w:rsidRPr="007923F6" w:rsidRDefault="00E7730F" w:rsidP="00120B2A">
            <w:pPr>
              <w:jc w:val="center"/>
              <w:rPr>
                <w:szCs w:val="24"/>
              </w:rPr>
            </w:pPr>
            <w:r w:rsidRPr="007923F6">
              <w:rPr>
                <w:szCs w:val="24"/>
              </w:rPr>
              <w:t>12</w:t>
            </w:r>
          </w:p>
        </w:tc>
      </w:tr>
      <w:tr w:rsidR="00E7730F" w:rsidRPr="007923F6" w:rsidTr="0093164E">
        <w:trPr>
          <w:trHeight w:val="355"/>
        </w:trPr>
        <w:tc>
          <w:tcPr>
            <w:tcW w:w="2500" w:type="pct"/>
            <w:vAlign w:val="center"/>
            <w:hideMark/>
          </w:tcPr>
          <w:p w:rsidR="00E7730F" w:rsidRPr="007923F6" w:rsidRDefault="00E7730F" w:rsidP="0093164E">
            <w:pPr>
              <w:rPr>
                <w:szCs w:val="24"/>
              </w:rPr>
            </w:pPr>
            <w:r w:rsidRPr="007923F6">
              <w:rPr>
                <w:szCs w:val="24"/>
              </w:rPr>
              <w:t>X Işınları Laboratuvarı</w:t>
            </w:r>
          </w:p>
        </w:tc>
        <w:tc>
          <w:tcPr>
            <w:tcW w:w="2500" w:type="pct"/>
            <w:vAlign w:val="center"/>
            <w:hideMark/>
          </w:tcPr>
          <w:p w:rsidR="00E7730F" w:rsidRPr="007923F6" w:rsidRDefault="00E7730F" w:rsidP="00120B2A">
            <w:pPr>
              <w:jc w:val="center"/>
              <w:rPr>
                <w:szCs w:val="24"/>
              </w:rPr>
            </w:pPr>
            <w:r w:rsidRPr="007923F6">
              <w:rPr>
                <w:szCs w:val="24"/>
              </w:rPr>
              <w:t>338</w:t>
            </w:r>
          </w:p>
        </w:tc>
      </w:tr>
      <w:tr w:rsidR="00E7730F" w:rsidRPr="007923F6" w:rsidTr="0093164E">
        <w:trPr>
          <w:cnfStyle w:val="000000100000" w:firstRow="0" w:lastRow="0" w:firstColumn="0" w:lastColumn="0" w:oddVBand="0" w:evenVBand="0" w:oddHBand="1" w:evenHBand="0" w:firstRowFirstColumn="0" w:firstRowLastColumn="0" w:lastRowFirstColumn="0" w:lastRowLastColumn="0"/>
          <w:trHeight w:val="355"/>
        </w:trPr>
        <w:tc>
          <w:tcPr>
            <w:tcW w:w="2500" w:type="pct"/>
            <w:vAlign w:val="center"/>
            <w:hideMark/>
          </w:tcPr>
          <w:p w:rsidR="00E7730F" w:rsidRPr="007923F6" w:rsidRDefault="00E7730F" w:rsidP="0093164E">
            <w:pPr>
              <w:rPr>
                <w:szCs w:val="24"/>
              </w:rPr>
            </w:pPr>
            <w:r w:rsidRPr="007923F6">
              <w:rPr>
                <w:szCs w:val="24"/>
              </w:rPr>
              <w:t>ICP-MS/OES Laboratuvarı</w:t>
            </w:r>
          </w:p>
        </w:tc>
        <w:tc>
          <w:tcPr>
            <w:tcW w:w="2500" w:type="pct"/>
            <w:vAlign w:val="center"/>
            <w:hideMark/>
          </w:tcPr>
          <w:p w:rsidR="00E7730F" w:rsidRPr="007923F6" w:rsidRDefault="00E7730F" w:rsidP="00120B2A">
            <w:pPr>
              <w:jc w:val="center"/>
              <w:rPr>
                <w:szCs w:val="24"/>
              </w:rPr>
            </w:pPr>
            <w:r w:rsidRPr="007923F6">
              <w:rPr>
                <w:szCs w:val="24"/>
              </w:rPr>
              <w:t>140</w:t>
            </w:r>
          </w:p>
        </w:tc>
      </w:tr>
      <w:tr w:rsidR="00E7730F" w:rsidRPr="007923F6" w:rsidTr="0093164E">
        <w:trPr>
          <w:trHeight w:val="355"/>
        </w:trPr>
        <w:tc>
          <w:tcPr>
            <w:tcW w:w="2500" w:type="pct"/>
            <w:vAlign w:val="center"/>
            <w:hideMark/>
          </w:tcPr>
          <w:p w:rsidR="00E7730F" w:rsidRPr="007923F6" w:rsidRDefault="00E7730F" w:rsidP="0093164E">
            <w:pPr>
              <w:rPr>
                <w:b/>
                <w:szCs w:val="24"/>
              </w:rPr>
            </w:pPr>
            <w:r w:rsidRPr="007923F6">
              <w:rPr>
                <w:b/>
                <w:szCs w:val="24"/>
              </w:rPr>
              <w:t>Toplam Yapılan Numune Analiz Sayısı</w:t>
            </w:r>
          </w:p>
        </w:tc>
        <w:tc>
          <w:tcPr>
            <w:tcW w:w="2500" w:type="pct"/>
            <w:vAlign w:val="center"/>
            <w:hideMark/>
          </w:tcPr>
          <w:p w:rsidR="00E7730F" w:rsidRPr="007923F6" w:rsidRDefault="00E7730F" w:rsidP="00120B2A">
            <w:pPr>
              <w:jc w:val="center"/>
              <w:rPr>
                <w:b/>
                <w:szCs w:val="24"/>
              </w:rPr>
            </w:pPr>
            <w:r w:rsidRPr="007923F6">
              <w:rPr>
                <w:b/>
                <w:szCs w:val="24"/>
              </w:rPr>
              <w:t>1207</w:t>
            </w:r>
          </w:p>
        </w:tc>
      </w:tr>
    </w:tbl>
    <w:p w:rsidR="00212D2E" w:rsidRDefault="00380F23" w:rsidP="00566E83">
      <w:pPr>
        <w:pStyle w:val="ListeParagraf"/>
        <w:numPr>
          <w:ilvl w:val="0"/>
          <w:numId w:val="81"/>
        </w:numPr>
        <w:autoSpaceDE w:val="0"/>
        <w:autoSpaceDN w:val="0"/>
        <w:adjustRightInd w:val="0"/>
        <w:jc w:val="both"/>
        <w:rPr>
          <w:rStyle w:val="Kpr"/>
          <w:b/>
          <w:color w:val="auto"/>
          <w:u w:val="none"/>
          <w:shd w:val="clear" w:color="auto" w:fill="FFFFFF"/>
        </w:rPr>
      </w:pPr>
      <w:hyperlink r:id="rId128" w:history="1">
        <w:r w:rsidR="00212D2E" w:rsidRPr="00566E83">
          <w:rPr>
            <w:rStyle w:val="Kpr"/>
            <w:b/>
            <w:color w:val="auto"/>
            <w:u w:val="none"/>
            <w:shd w:val="clear" w:color="auto" w:fill="FFFFFF"/>
          </w:rPr>
          <w:t xml:space="preserve">İletişim Araştırmaları Uygulama ve Araştırma Merkezi </w:t>
        </w:r>
      </w:hyperlink>
    </w:p>
    <w:p w:rsidR="00170BF9" w:rsidRPr="00566E83" w:rsidRDefault="00170BF9" w:rsidP="00170BF9">
      <w:pPr>
        <w:pStyle w:val="ListeParagraf"/>
        <w:autoSpaceDE w:val="0"/>
        <w:autoSpaceDN w:val="0"/>
        <w:adjustRightInd w:val="0"/>
        <w:ind w:left="1080"/>
        <w:jc w:val="both"/>
        <w:rPr>
          <w:b/>
          <w:shd w:val="clear" w:color="auto" w:fill="FFFFFF"/>
        </w:rPr>
      </w:pPr>
    </w:p>
    <w:p w:rsidR="00477EF7" w:rsidRPr="007923F6" w:rsidRDefault="005704EF" w:rsidP="00477EF7">
      <w:pPr>
        <w:spacing w:line="276" w:lineRule="auto"/>
        <w:jc w:val="both"/>
        <w:rPr>
          <w:rFonts w:ascii="Roboto" w:eastAsia="Times New Roman" w:hAnsi="Roboto"/>
          <w:szCs w:val="24"/>
          <w:lang w:eastAsia="tr-TR"/>
        </w:rPr>
      </w:pPr>
      <w:r w:rsidRPr="007923F6">
        <w:rPr>
          <w:rFonts w:eastAsia="Times New Roman"/>
          <w:szCs w:val="24"/>
          <w:lang w:eastAsia="tr-TR"/>
        </w:rPr>
        <w:tab/>
      </w:r>
      <w:r w:rsidR="00477EF7" w:rsidRPr="007923F6">
        <w:rPr>
          <w:rFonts w:eastAsia="Times New Roman"/>
          <w:szCs w:val="24"/>
          <w:lang w:eastAsia="tr-TR"/>
        </w:rPr>
        <w:t>Merkezin amaçları şunlardır:</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a) Üniversitede iletişim çalışmaları ile ilgili araştırma, geliştirme ve uygulama etkinliklerini gerçekleştirmek,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b) Etkinlik alanları ile ilgili konularda kurumlara danışmanlık hizmeti vermek, bu kurumların iletişim bilimleri temelindeki araştırma-geliştirme etkinliklerini yürütmek ve/veya desteklemek,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c) Merkez çalışmalarının sürdürülebilmesi için döner sermaye kapsamında etkinlikler düzenlemek,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Merkezin faaliyet alanları şunlardır:</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a) Bir disiplin olarak iletişim ve medya alanında bilimsel araştırma ve geliştirme faaliyetleri yapmak,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b) İletişim araştırmalarında, iletişim teknolojilerinin etkin kullanımıyla ilgili çalışmalar yapmak, bu konuda seminer, kurs ve benzeri eğitim faaliyetleri düzenlemek, öğretim elemanlarına danışmanlık hizmeti sunmak,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c) Yapılan tüm faaliyetlerin ve geliştirilen dokümanların elektronik ortamda yayımlanmasını sağlamak,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ç) Merkezin faaliyet alanları ile ilgili donanım ve yazılımların satın alınarak, uyarlanarak ya da geliştirilerek uygulanmasını sağlamak,</w:t>
      </w:r>
    </w:p>
    <w:p w:rsidR="00477EF7" w:rsidRPr="007923F6" w:rsidRDefault="00477EF7" w:rsidP="00477EF7">
      <w:pPr>
        <w:spacing w:line="276" w:lineRule="auto"/>
        <w:jc w:val="both"/>
        <w:rPr>
          <w:rFonts w:ascii="Roboto" w:eastAsia="Times New Roman" w:hAnsi="Roboto"/>
          <w:szCs w:val="24"/>
          <w:lang w:eastAsia="tr-TR"/>
        </w:rPr>
      </w:pPr>
      <w:r w:rsidRPr="007923F6">
        <w:rPr>
          <w:rFonts w:eastAsia="Times New Roman"/>
          <w:szCs w:val="24"/>
          <w:lang w:eastAsia="tr-TR"/>
        </w:rPr>
        <w:t>d) Merkezin faaliyet alanları ile ilgili ulusal ve uluslararası üniversiteler ile iletişim sektöründe hizmet veren reklam, halkla ilişkiler, medya planlama, kalkınma ajansları ve bölgesel alanda etkinlik gösteren kuruluşlarla ortak projeler üreterek işbirliği yapmak,</w:t>
      </w:r>
    </w:p>
    <w:p w:rsidR="005704EF" w:rsidRPr="007923F6" w:rsidRDefault="00477EF7" w:rsidP="005704EF">
      <w:pPr>
        <w:spacing w:line="276" w:lineRule="auto"/>
        <w:jc w:val="both"/>
        <w:rPr>
          <w:rFonts w:ascii="Roboto" w:eastAsia="Times New Roman" w:hAnsi="Roboto"/>
          <w:szCs w:val="24"/>
          <w:lang w:eastAsia="tr-TR"/>
        </w:rPr>
      </w:pPr>
      <w:r w:rsidRPr="007923F6">
        <w:rPr>
          <w:rFonts w:eastAsia="Times New Roman"/>
          <w:szCs w:val="24"/>
          <w:lang w:eastAsia="tr-TR"/>
        </w:rPr>
        <w:t>e) Merkezin faaliyet alanları ile ilgili konularda diğer özel ve kamu kurum ve kuruluşlarının iletişim alanındaki çalışmalarına destek olmak veya danışmanlık hizmeti sunmak,</w:t>
      </w:r>
    </w:p>
    <w:p w:rsidR="00DF1968" w:rsidRDefault="00477EF7" w:rsidP="005704EF">
      <w:pPr>
        <w:spacing w:line="276" w:lineRule="auto"/>
        <w:jc w:val="both"/>
        <w:rPr>
          <w:rFonts w:eastAsia="Times New Roman"/>
          <w:szCs w:val="24"/>
          <w:lang w:eastAsia="tr-TR"/>
        </w:rPr>
      </w:pPr>
      <w:r w:rsidRPr="007923F6">
        <w:rPr>
          <w:rFonts w:eastAsia="Times New Roman"/>
          <w:szCs w:val="24"/>
          <w:lang w:eastAsia="tr-TR"/>
        </w:rPr>
        <w:t>f) İletişim ve medya çalışmalarında Üniversitenin Teknoloji Transfer Merkezi ve Teknokent kuruluşları ile işbirliği yapmak ve ortak projeler üretmek.</w:t>
      </w:r>
    </w:p>
    <w:p w:rsidR="00566E83" w:rsidRDefault="00566E83" w:rsidP="005704EF">
      <w:pPr>
        <w:spacing w:line="276" w:lineRule="auto"/>
        <w:jc w:val="both"/>
        <w:rPr>
          <w:rFonts w:eastAsia="Times New Roman"/>
          <w:szCs w:val="24"/>
          <w:lang w:eastAsia="tr-TR"/>
        </w:rPr>
      </w:pPr>
    </w:p>
    <w:p w:rsidR="00566E83" w:rsidRPr="00566E83" w:rsidRDefault="00566E83" w:rsidP="00566E83">
      <w:pPr>
        <w:pStyle w:val="ListeParagraf"/>
        <w:numPr>
          <w:ilvl w:val="0"/>
          <w:numId w:val="81"/>
        </w:numPr>
        <w:spacing w:line="276" w:lineRule="auto"/>
        <w:jc w:val="both"/>
        <w:rPr>
          <w:rFonts w:ascii="Roboto" w:eastAsia="Times New Roman" w:hAnsi="Roboto"/>
          <w:b/>
          <w:szCs w:val="24"/>
          <w:lang w:eastAsia="tr-TR"/>
        </w:rPr>
      </w:pPr>
      <w:r w:rsidRPr="00566E83">
        <w:rPr>
          <w:rFonts w:eastAsia="Times New Roman"/>
          <w:b/>
          <w:szCs w:val="24"/>
          <w:lang w:eastAsia="tr-TR"/>
        </w:rPr>
        <w:t>İş Sağlığı ve Güvenliği Eğitim, Uygulama ve Araştırma Merkezi</w:t>
      </w:r>
    </w:p>
    <w:p w:rsidR="00DF1968" w:rsidRDefault="00DF1968" w:rsidP="00477EF7">
      <w:pPr>
        <w:autoSpaceDE w:val="0"/>
        <w:autoSpaceDN w:val="0"/>
        <w:adjustRightInd w:val="0"/>
        <w:spacing w:line="276" w:lineRule="auto"/>
        <w:ind w:firstLine="567"/>
        <w:jc w:val="both"/>
        <w:rPr>
          <w:szCs w:val="24"/>
          <w:shd w:val="clear" w:color="auto" w:fill="FFFFFF"/>
        </w:rPr>
      </w:pP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Merkezin amacı şunlardır:</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a) Üniversite içinde farklı bölüm, anabilim dalı ya da disiplinlerin, iş sağlığı ve güvenliği ile ilgili öncelikler ve ihtiyaçlar doğrultusunda işbirliği ve koordinasyon içerisinde çalışmalarını sağlamak.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b) Üniversite içinde ve dışında yer alan çalışma yaşamı ile ilgili tarafların katılımıyla iş sağlığı ve güvenliği ile ilgili alanlarda bilimsel araştırma ve uygulamalar yapmak; iş sağlığı ve güvenliği konusunda başta danışmanlık olmak üzere konuyla ilgili gerekli hizmetleri vermek ve proje yürütücülüğü yapmak.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c) Lisans ve lisansüstü iş sağlığı ve güvenliği eğitiminde öğrenci ve araştırmacılara uygulama alanları oluşturmak.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ç) Yerel, ulusal ve uluslararası düzeylerde iş sağlığı ve güvenliği etkinlikleri düzenlemek.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lastRenderedPageBreak/>
        <w:t>d) Çalışma yaşamına ilişkin yerel, ulusal ve uluslararası politika ve eylem programları oluşturulmasına katkı sağlamak.</w:t>
      </w:r>
    </w:p>
    <w:p w:rsidR="00E94888" w:rsidRPr="00F13D8A" w:rsidRDefault="00E94888" w:rsidP="00E94888">
      <w:pPr>
        <w:pStyle w:val="3-normalyaz0"/>
        <w:spacing w:before="0" w:beforeAutospacing="0" w:after="0" w:afterAutospacing="0" w:line="276" w:lineRule="auto"/>
        <w:jc w:val="both"/>
        <w:rPr>
          <w:rFonts w:ascii="NEW TİMES ROMAN" w:hAnsi="NEW TİMES ROMAN"/>
          <w:color w:val="000000"/>
        </w:rPr>
      </w:pPr>
      <w:r w:rsidRPr="00F13D8A">
        <w:rPr>
          <w:rFonts w:ascii="NEW TİMES ROMAN" w:hAnsi="NEW TİMES ROMAN"/>
          <w:color w:val="000000"/>
        </w:rPr>
        <w:t>Merkezin çalışma alanları şunlardır:</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a) Çalışma yaşamında sağlık ve güvenlikle ilgili sorunlara ilişkin olarak bilimsel ve teknolojik araştırma ve uygulamalar yapmak ve/veya yaptırmak.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b) Yerel, ulusal ve uluslararası düzeylerde iş sağlığı ve güvenliği ile ilgili diğer kurum ve kuruluşlarla işbirliği ve ortak çalışmalar yapmak, seminer, konferans, </w:t>
      </w:r>
      <w:r w:rsidRPr="00F13D8A">
        <w:rPr>
          <w:rStyle w:val="grame"/>
          <w:rFonts w:ascii="NEW TİMES ROMAN" w:hAnsi="NEW TİMES ROMAN"/>
          <w:color w:val="000000"/>
        </w:rPr>
        <w:t>sempozyum</w:t>
      </w:r>
      <w:r w:rsidRPr="00F13D8A">
        <w:rPr>
          <w:rFonts w:ascii="NEW TİMES ROMAN" w:hAnsi="NEW TİMES ROMAN"/>
          <w:color w:val="000000"/>
        </w:rPr>
        <w:t>, kurs–okul benzeri bilimsel toplantılar düzenlemek ve katılmak; mezuniyet sonrası ve hizmet içi eğitim programları düzenlemek ve gerektiğinde katılanlara belge vermek.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c) Çalışma alanları kapsamında üniversitelerde; tıpta uzmanlık, tıpta yan dal uzmanlığı dâhil olmak üzere sağlık ve mühendislik alanında iş sağlığı ve güvenliği ile ilgili lisans ve lisansüstü düzeylerde sürdürülen eğitim çalışmalarını desteklemek, bu eğitim programlarına yönelik araştırma ve uygulama olanakları sağlamak.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ç) Merkezin kuruluş amacına uygun olarak basılı ve görsel yayın yapmak.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d) Öncelikli çalışma alanlarına ilişkin birimler oluşturmak.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e) Merkezin amaçları doğrultusunda, iş sağlığı ile ilgili insan gücü ve donanımı en etkin biçimde kullanabilecek yapılanmayı sağlamak.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f) Çalışma alanlarına uygun </w:t>
      </w:r>
      <w:r w:rsidRPr="00F13D8A">
        <w:rPr>
          <w:rStyle w:val="spelle"/>
          <w:rFonts w:ascii="NEW TİMES ROMAN" w:hAnsi="NEW TİMES ROMAN"/>
          <w:color w:val="000000"/>
        </w:rPr>
        <w:t>laboratuvar</w:t>
      </w:r>
      <w:r w:rsidRPr="00F13D8A">
        <w:rPr>
          <w:rFonts w:ascii="NEW TİMES ROMAN" w:hAnsi="NEW TİMES ROMAN"/>
          <w:color w:val="000000"/>
        </w:rPr>
        <w:t>, araştırma ve uygulama birimleri için gerekli taşınır ve taşınmaz malları edinmek.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g) Üniversite bünyesindeki tüm çalışanların iş sağlığı ve güvenliğini sağlamak ve mevcut iş sağlığı ve güvenliği koşullarının iyileştirilmesi çalışmalarını yürütmek.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ğ) Üniversite ile sanayi işbirliği çalışmalarına katkıda bulunmak, bu işbirliğini iş sağlığı ve güvenliği konularında yapan Üniversite birimleri arasında koordinasyon ve organizasyon çalışmalarını sürdürmek.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h) İş sağlığı ve güvenliği konularında çalışan ve işveren temsilcilerine, çalışanlara eğitim vermek, yanı sıra bu alanda çalışan profesyonellere yönelik eğitim programları düzenlemek.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ı) İş sağlığı ve güvenliği konularında kamuoyu oluşmasına, bilinçlenmeye, çalışanların sağlık ve güvenliklerinin korunmasına katkıda bulunmak.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i) Üniversite bünyesinde bulunan, ilgili mevzuat kapsamında kamusal kurumlar ve Üniversite işbirliği ile faaliyet gösteren ya da yeni oluşturulacak olan, iş sağlığı ve güvenliği konularında hizmet sunan ve sunacak olan birimlerin oluşturulmasına, sürdürülmesine ve koordinasyonuna katkıda bulunmak.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j) Merkezin kuruluş amacına uygun diğer çalışmaları yapmak.</w:t>
      </w:r>
    </w:p>
    <w:p w:rsidR="00E94888" w:rsidRDefault="00E94888" w:rsidP="00477EF7">
      <w:pPr>
        <w:autoSpaceDE w:val="0"/>
        <w:autoSpaceDN w:val="0"/>
        <w:adjustRightInd w:val="0"/>
        <w:spacing w:line="276" w:lineRule="auto"/>
        <w:ind w:firstLine="567"/>
        <w:jc w:val="both"/>
        <w:rPr>
          <w:szCs w:val="24"/>
          <w:shd w:val="clear" w:color="auto" w:fill="FFFFFF"/>
        </w:rPr>
      </w:pPr>
    </w:p>
    <w:p w:rsidR="00BC7AE3" w:rsidRDefault="00BC7AE3" w:rsidP="00477EF7">
      <w:pPr>
        <w:autoSpaceDE w:val="0"/>
        <w:autoSpaceDN w:val="0"/>
        <w:adjustRightInd w:val="0"/>
        <w:spacing w:line="276" w:lineRule="auto"/>
        <w:ind w:firstLine="567"/>
        <w:jc w:val="both"/>
        <w:rPr>
          <w:szCs w:val="24"/>
          <w:shd w:val="clear" w:color="auto" w:fill="FFFFFF"/>
        </w:rPr>
      </w:pPr>
    </w:p>
    <w:p w:rsidR="00BC7AE3" w:rsidRDefault="00BC7AE3" w:rsidP="00477EF7">
      <w:pPr>
        <w:autoSpaceDE w:val="0"/>
        <w:autoSpaceDN w:val="0"/>
        <w:adjustRightInd w:val="0"/>
        <w:spacing w:line="276" w:lineRule="auto"/>
        <w:ind w:firstLine="567"/>
        <w:jc w:val="both"/>
        <w:rPr>
          <w:szCs w:val="24"/>
          <w:shd w:val="clear" w:color="auto" w:fill="FFFFFF"/>
        </w:rPr>
      </w:pPr>
    </w:p>
    <w:p w:rsidR="00BC7AE3" w:rsidRDefault="00BC7AE3" w:rsidP="00477EF7">
      <w:pPr>
        <w:autoSpaceDE w:val="0"/>
        <w:autoSpaceDN w:val="0"/>
        <w:adjustRightInd w:val="0"/>
        <w:spacing w:line="276" w:lineRule="auto"/>
        <w:ind w:firstLine="567"/>
        <w:jc w:val="both"/>
        <w:rPr>
          <w:szCs w:val="24"/>
          <w:shd w:val="clear" w:color="auto" w:fill="FFFFFF"/>
        </w:rPr>
      </w:pPr>
    </w:p>
    <w:p w:rsidR="00BC7AE3" w:rsidRDefault="00BC7AE3" w:rsidP="00477EF7">
      <w:pPr>
        <w:autoSpaceDE w:val="0"/>
        <w:autoSpaceDN w:val="0"/>
        <w:adjustRightInd w:val="0"/>
        <w:spacing w:line="276" w:lineRule="auto"/>
        <w:ind w:firstLine="567"/>
        <w:jc w:val="both"/>
        <w:rPr>
          <w:szCs w:val="24"/>
          <w:shd w:val="clear" w:color="auto" w:fill="FFFFFF"/>
        </w:rPr>
      </w:pPr>
    </w:p>
    <w:p w:rsidR="001640B3" w:rsidRDefault="001640B3" w:rsidP="00477EF7">
      <w:pPr>
        <w:autoSpaceDE w:val="0"/>
        <w:autoSpaceDN w:val="0"/>
        <w:adjustRightInd w:val="0"/>
        <w:spacing w:line="276" w:lineRule="auto"/>
        <w:ind w:firstLine="567"/>
        <w:jc w:val="both"/>
        <w:rPr>
          <w:szCs w:val="24"/>
          <w:shd w:val="clear" w:color="auto" w:fill="FFFFFF"/>
        </w:rPr>
      </w:pPr>
    </w:p>
    <w:p w:rsidR="00DF1968" w:rsidRPr="007923F6" w:rsidRDefault="00DF1968" w:rsidP="00566E83">
      <w:pPr>
        <w:pStyle w:val="ListeParagraf"/>
        <w:numPr>
          <w:ilvl w:val="0"/>
          <w:numId w:val="81"/>
        </w:numPr>
        <w:autoSpaceDE w:val="0"/>
        <w:autoSpaceDN w:val="0"/>
        <w:adjustRightInd w:val="0"/>
        <w:spacing w:line="276" w:lineRule="auto"/>
        <w:ind w:left="567" w:firstLine="142"/>
        <w:jc w:val="both"/>
        <w:rPr>
          <w:b/>
          <w:szCs w:val="24"/>
          <w:shd w:val="clear" w:color="auto" w:fill="FFFFFF"/>
        </w:rPr>
      </w:pPr>
      <w:r w:rsidRPr="007923F6">
        <w:rPr>
          <w:b/>
          <w:szCs w:val="24"/>
          <w:shd w:val="clear" w:color="auto" w:fill="FFFFFF"/>
        </w:rPr>
        <w:lastRenderedPageBreak/>
        <w:t>Jeotermal Uygulama ve Araştırma Merkezi</w:t>
      </w:r>
    </w:p>
    <w:p w:rsidR="005704EF" w:rsidRPr="007923F6" w:rsidRDefault="005704EF" w:rsidP="005704EF">
      <w:pPr>
        <w:pStyle w:val="ListeParagraf"/>
        <w:autoSpaceDE w:val="0"/>
        <w:autoSpaceDN w:val="0"/>
        <w:adjustRightInd w:val="0"/>
        <w:spacing w:line="276" w:lineRule="auto"/>
        <w:ind w:left="567"/>
        <w:jc w:val="both"/>
        <w:rPr>
          <w:b/>
          <w:szCs w:val="24"/>
          <w:shd w:val="clear" w:color="auto" w:fill="FFFFFF"/>
        </w:rPr>
      </w:pPr>
    </w:p>
    <w:p w:rsidR="00DF1968" w:rsidRPr="007923F6" w:rsidRDefault="00DF1968" w:rsidP="005704EF">
      <w:pPr>
        <w:spacing w:line="276" w:lineRule="auto"/>
        <w:ind w:right="-227" w:firstLine="567"/>
        <w:jc w:val="both"/>
        <w:rPr>
          <w:rFonts w:eastAsia="Times New Roman"/>
          <w:szCs w:val="24"/>
          <w:lang w:eastAsia="tr-TR"/>
        </w:rPr>
      </w:pPr>
      <w:r w:rsidRPr="007923F6">
        <w:rPr>
          <w:rFonts w:eastAsia="Times New Roman"/>
          <w:szCs w:val="24"/>
          <w:lang w:eastAsia="tr-TR"/>
        </w:rPr>
        <w:t xml:space="preserve">Merkezin amacı; </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(1) Jeotermal enerji ile ilgili konularda bilimsel ve uygulamalı araştırmalar yapmak, interdisipliner projeler geliştirmek, danışmanlık hizmeti vermek.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(2) Yurt içi ve yurt dışı diğer üniversite, kamu ve özel kurum ve kuruluşlarla ortak çalışmalar yürütmek ve bu çalışmalar için gerekli fiziki altyapı ve donanımı oluşturmak ve bilgi birikimi sağlamak.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(3) Jeotermal enerjinin her alanında lisansüstü eğitim ve öğretim yapmak, periyodik olarak bilimsel toplantı, seminer ve kurs düzenlemek.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Merkezin faaliyet alanları şunlardır:</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a) Türkiye’de ve dünyada jeotermal enerji alanında başta üniversite, enstitü ve araştırma merkezleri olmak üzere kamu ve özel kuruluşlarca yapılan çalışmaları izlemek, konuyla ilgili bilgi depolamak ve yaymak.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b) Jeotermal enerji konusunda bilimsel ve teknolojik araştırma yapmak.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c) Jeotermal enerji konusunda çalışan ulusal ve uluslararası kurum ve kuruluşlarla işbirliğini geliştirmek, ülkemizin jeotermal enerji potansiyelinin geliştirilmesi, kamu ve özel kuruluşların gereksinim duyduğu konular öncelikli olmak üzere kamu ve sanayi işbirliği ile uygulamaya yönelik projeler üretmek ve danışmanlık hizmeti vermek.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ç) Jeotermal enerji ile ilgilenen kamu ve özel kuruluşların teknik personel ihtiyacını lisansüstü eğitim ve öğretimle karşılamak.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d) Jeotermal enerji araştırmalarının yürütülebilmesi için gerekli merkezi laboratuvar ve donanımını oluşturmak, lisansüstü eğitim ile kamu ve özel kuruluşların bu fiziki altyapıdan yararlanmasını sağlamak.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e) Jeotermal enerji kullanımından doğan çevre kirliliğini önleme ya da azaltma konusunda çalışmalar yapmak.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f) Entegre kullanımla jeotermal enerjiden optimum yararlanma koşul ve sınırlarını belirleme konusunda bilimsel araştırma yapmak.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g) Jeotermal enerji konusunda periyodik olarak ulusal ve uluslararası sempozyum, çalıştay, workshop, seminer ve kurs düzenlemek ve bu konuda ülkemize ivme kazandıran bir merkez olmak.</w:t>
      </w:r>
    </w:p>
    <w:p w:rsidR="00DF1968" w:rsidRPr="007923F6" w:rsidRDefault="00DF1968" w:rsidP="005704EF">
      <w:pPr>
        <w:spacing w:line="276" w:lineRule="auto"/>
        <w:ind w:right="-227" w:firstLine="567"/>
        <w:jc w:val="both"/>
        <w:rPr>
          <w:rFonts w:ascii="Roboto" w:eastAsia="Times New Roman" w:hAnsi="Roboto" w:cs="Arial"/>
          <w:szCs w:val="24"/>
          <w:lang w:eastAsia="tr-TR"/>
        </w:rPr>
      </w:pPr>
      <w:r w:rsidRPr="007923F6">
        <w:rPr>
          <w:rFonts w:eastAsia="Times New Roman"/>
          <w:szCs w:val="24"/>
          <w:lang w:eastAsia="tr-TR"/>
        </w:rPr>
        <w:t>ğ) Meslek içi ve toplumsal eğitim çalışmaları yapmak, bu çalışmaların her yaş ve eğitim düzeyine ulaşması ve yaygınlaşmasını sağlamak.</w:t>
      </w:r>
    </w:p>
    <w:p w:rsidR="00DF1968" w:rsidRPr="007923F6" w:rsidRDefault="00DF1968" w:rsidP="00DF1968">
      <w:pPr>
        <w:pStyle w:val="ListeParagraf"/>
        <w:autoSpaceDE w:val="0"/>
        <w:autoSpaceDN w:val="0"/>
        <w:adjustRightInd w:val="0"/>
        <w:spacing w:line="276" w:lineRule="auto"/>
        <w:ind w:left="1287"/>
        <w:jc w:val="both"/>
        <w:rPr>
          <w:b/>
          <w:szCs w:val="24"/>
          <w:shd w:val="clear" w:color="auto" w:fill="FFFFFF"/>
        </w:rPr>
      </w:pPr>
    </w:p>
    <w:p w:rsidR="006E602D" w:rsidRDefault="006E602D" w:rsidP="000B2081">
      <w:pPr>
        <w:autoSpaceDE w:val="0"/>
        <w:autoSpaceDN w:val="0"/>
        <w:adjustRightInd w:val="0"/>
        <w:ind w:firstLine="567"/>
        <w:jc w:val="both"/>
        <w:rPr>
          <w:shd w:val="clear" w:color="auto" w:fill="FFFFFF"/>
        </w:rPr>
      </w:pPr>
    </w:p>
    <w:p w:rsidR="00992222" w:rsidRDefault="00992222" w:rsidP="000B2081">
      <w:pPr>
        <w:autoSpaceDE w:val="0"/>
        <w:autoSpaceDN w:val="0"/>
        <w:adjustRightInd w:val="0"/>
        <w:ind w:firstLine="567"/>
        <w:jc w:val="both"/>
        <w:rPr>
          <w:shd w:val="clear" w:color="auto" w:fill="FFFFFF"/>
        </w:rPr>
      </w:pPr>
    </w:p>
    <w:p w:rsidR="00992222" w:rsidRDefault="00992222" w:rsidP="000B2081">
      <w:pPr>
        <w:autoSpaceDE w:val="0"/>
        <w:autoSpaceDN w:val="0"/>
        <w:adjustRightInd w:val="0"/>
        <w:ind w:firstLine="567"/>
        <w:jc w:val="both"/>
        <w:rPr>
          <w:shd w:val="clear" w:color="auto" w:fill="FFFFFF"/>
        </w:rPr>
      </w:pPr>
    </w:p>
    <w:p w:rsidR="00992222" w:rsidRDefault="00992222" w:rsidP="000B2081">
      <w:pPr>
        <w:autoSpaceDE w:val="0"/>
        <w:autoSpaceDN w:val="0"/>
        <w:adjustRightInd w:val="0"/>
        <w:ind w:firstLine="567"/>
        <w:jc w:val="both"/>
        <w:rPr>
          <w:shd w:val="clear" w:color="auto" w:fill="FFFFFF"/>
        </w:rPr>
      </w:pPr>
    </w:p>
    <w:p w:rsidR="00992222" w:rsidRDefault="00992222" w:rsidP="000B2081">
      <w:pPr>
        <w:autoSpaceDE w:val="0"/>
        <w:autoSpaceDN w:val="0"/>
        <w:adjustRightInd w:val="0"/>
        <w:ind w:firstLine="567"/>
        <w:jc w:val="both"/>
        <w:rPr>
          <w:shd w:val="clear" w:color="auto" w:fill="FFFFFF"/>
        </w:rPr>
      </w:pPr>
    </w:p>
    <w:p w:rsidR="00992222" w:rsidRDefault="00992222" w:rsidP="000B2081">
      <w:pPr>
        <w:autoSpaceDE w:val="0"/>
        <w:autoSpaceDN w:val="0"/>
        <w:adjustRightInd w:val="0"/>
        <w:ind w:firstLine="567"/>
        <w:jc w:val="both"/>
        <w:rPr>
          <w:shd w:val="clear" w:color="auto" w:fill="FFFFFF"/>
        </w:rPr>
      </w:pPr>
    </w:p>
    <w:p w:rsidR="00992222" w:rsidRPr="007923F6" w:rsidRDefault="00992222" w:rsidP="000B2081">
      <w:pPr>
        <w:autoSpaceDE w:val="0"/>
        <w:autoSpaceDN w:val="0"/>
        <w:adjustRightInd w:val="0"/>
        <w:ind w:firstLine="567"/>
        <w:jc w:val="both"/>
        <w:rPr>
          <w:shd w:val="clear" w:color="auto" w:fill="FFFFFF"/>
        </w:rPr>
      </w:pPr>
    </w:p>
    <w:p w:rsidR="00315789" w:rsidRPr="00170BF9" w:rsidRDefault="00DF1968" w:rsidP="008623A4">
      <w:pPr>
        <w:pStyle w:val="ListeParagraf"/>
        <w:numPr>
          <w:ilvl w:val="0"/>
          <w:numId w:val="81"/>
        </w:numPr>
        <w:suppressAutoHyphens/>
        <w:autoSpaceDE w:val="0"/>
        <w:autoSpaceDN w:val="0"/>
        <w:adjustRightInd w:val="0"/>
        <w:spacing w:line="276" w:lineRule="auto"/>
        <w:ind w:left="1418"/>
        <w:jc w:val="both"/>
        <w:rPr>
          <w:shd w:val="clear" w:color="auto" w:fill="FFFFFF"/>
        </w:rPr>
      </w:pPr>
      <w:r w:rsidRPr="007923F6">
        <w:rPr>
          <w:b/>
          <w:szCs w:val="24"/>
        </w:rPr>
        <w:lastRenderedPageBreak/>
        <w:t>Kadın Sorunları Uygulama ve Araştırma Merkezi</w:t>
      </w:r>
    </w:p>
    <w:p w:rsidR="00170BF9" w:rsidRPr="007923F6" w:rsidRDefault="00170BF9" w:rsidP="00170BF9">
      <w:pPr>
        <w:pStyle w:val="ListeParagraf"/>
        <w:suppressAutoHyphens/>
        <w:autoSpaceDE w:val="0"/>
        <w:autoSpaceDN w:val="0"/>
        <w:adjustRightInd w:val="0"/>
        <w:spacing w:line="276" w:lineRule="auto"/>
        <w:ind w:left="1418"/>
        <w:jc w:val="both"/>
        <w:rPr>
          <w:shd w:val="clear" w:color="auto" w:fill="FFFFFF"/>
        </w:rPr>
      </w:pPr>
    </w:p>
    <w:p w:rsidR="00DC66B1" w:rsidRDefault="00EA5D3D" w:rsidP="00EA5D3D">
      <w:pPr>
        <w:spacing w:line="276" w:lineRule="auto"/>
        <w:jc w:val="both"/>
        <w:rPr>
          <w:rFonts w:eastAsia="Times New Roman"/>
          <w:szCs w:val="24"/>
          <w:lang w:eastAsia="tr-TR"/>
        </w:rPr>
      </w:pPr>
      <w:r w:rsidRPr="007923F6">
        <w:rPr>
          <w:rFonts w:eastAsia="Times New Roman"/>
          <w:szCs w:val="24"/>
          <w:lang w:eastAsia="tr-TR"/>
        </w:rPr>
        <w:tab/>
      </w:r>
      <w:r w:rsidR="00DF1968" w:rsidRPr="007923F6">
        <w:rPr>
          <w:rFonts w:eastAsia="Times New Roman"/>
          <w:szCs w:val="24"/>
          <w:lang w:eastAsia="tr-TR"/>
        </w:rPr>
        <w:t xml:space="preserve">Merkezin amacı; </w:t>
      </w:r>
    </w:p>
    <w:p w:rsidR="00170BF9" w:rsidRPr="007923F6" w:rsidRDefault="00170BF9" w:rsidP="00EA5D3D">
      <w:pPr>
        <w:spacing w:line="276" w:lineRule="auto"/>
        <w:jc w:val="both"/>
        <w:rPr>
          <w:rFonts w:eastAsia="Times New Roman"/>
          <w:szCs w:val="24"/>
          <w:lang w:eastAsia="tr-TR"/>
        </w:rPr>
      </w:pPr>
    </w:p>
    <w:p w:rsidR="00DF1968" w:rsidRDefault="00EA5D3D" w:rsidP="00EA5D3D">
      <w:pPr>
        <w:spacing w:line="276" w:lineRule="auto"/>
        <w:jc w:val="both"/>
        <w:rPr>
          <w:rFonts w:eastAsia="Times New Roman"/>
          <w:szCs w:val="24"/>
          <w:lang w:eastAsia="tr-TR"/>
        </w:rPr>
      </w:pPr>
      <w:r w:rsidRPr="007923F6">
        <w:rPr>
          <w:rFonts w:eastAsia="Times New Roman"/>
          <w:szCs w:val="24"/>
          <w:lang w:eastAsia="tr-TR"/>
        </w:rPr>
        <w:tab/>
      </w:r>
      <w:r w:rsidR="00DF1968" w:rsidRPr="007923F6">
        <w:rPr>
          <w:rFonts w:eastAsia="Times New Roman"/>
          <w:szCs w:val="24"/>
          <w:lang w:eastAsia="tr-TR"/>
        </w:rPr>
        <w:t>Üniversitenin ilgili bölüm ve anabilim dallarının işbirliği ile yurt içinde ve yurt dışında, toplumsal cinsiyet duyarlılığını ve eşitliğini gerçekleştirme hedefi doğrultusunda kadının sosyo-ekonomik statüsü ve sorunları ile ilgili her alanda bilimsel araştırma ve incelemeler yapmak, bunların uygulanmasını sağlamak ve kadın çalışmaları ile toplumsal cinsiyet alanını ilgilendiren her konuda duyarlı, bilgili ve yeterli kadroların yetiştirilmesine yönelik eğitim faaliyetlerinde bulunmaktır.</w:t>
      </w:r>
    </w:p>
    <w:p w:rsidR="00170BF9" w:rsidRPr="007923F6" w:rsidRDefault="00170BF9" w:rsidP="00EA5D3D">
      <w:pPr>
        <w:spacing w:line="276" w:lineRule="auto"/>
        <w:jc w:val="both"/>
        <w:rPr>
          <w:rFonts w:eastAsia="Times New Roman"/>
          <w:szCs w:val="24"/>
          <w:lang w:eastAsia="tr-TR"/>
        </w:rPr>
      </w:pPr>
    </w:p>
    <w:p w:rsidR="00DF1968" w:rsidRDefault="00EA5D3D" w:rsidP="00EA5D3D">
      <w:pPr>
        <w:spacing w:line="276" w:lineRule="auto"/>
        <w:jc w:val="both"/>
        <w:rPr>
          <w:rFonts w:eastAsia="Times New Roman"/>
          <w:szCs w:val="24"/>
          <w:lang w:eastAsia="tr-TR"/>
        </w:rPr>
      </w:pPr>
      <w:r w:rsidRPr="007923F6">
        <w:rPr>
          <w:rFonts w:eastAsia="Times New Roman"/>
          <w:szCs w:val="24"/>
          <w:lang w:eastAsia="tr-TR"/>
        </w:rPr>
        <w:tab/>
      </w:r>
      <w:r w:rsidR="00DF1968" w:rsidRPr="007923F6">
        <w:rPr>
          <w:rFonts w:eastAsia="Times New Roman"/>
          <w:szCs w:val="24"/>
          <w:lang w:eastAsia="tr-TR"/>
        </w:rPr>
        <w:t>Merkezin faaliyet alanları şunlardır:</w:t>
      </w:r>
    </w:p>
    <w:p w:rsidR="00170BF9" w:rsidRPr="007923F6" w:rsidRDefault="00170BF9" w:rsidP="00EA5D3D">
      <w:pPr>
        <w:spacing w:line="276" w:lineRule="auto"/>
        <w:jc w:val="both"/>
        <w:rPr>
          <w:rFonts w:eastAsia="Times New Roman"/>
          <w:szCs w:val="24"/>
          <w:lang w:eastAsia="tr-TR"/>
        </w:rPr>
      </w:pP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a) Atatürk ilke ve inkılapları ile kazanılmış olan kadın haklarının korunması, yaygınlaştırılması ve geliştirilmesini sağlamak ve toplumsal cinsiyet bakış açısını savunmak doğrultusunda kadının çağdaş toplumun bir bireyi olması gerektiği anlayışından hareketle, toplumsal cinsiyet ve kadın sorunları konusunda ulusal ve uluslar arası düzeyde uygulanabilir toplumsal cinsiyet projeleri üretmek, eğitim programı, kongre, sempozyum, konferans, seminer, kurs ve benzeri faaliyetler düzenlemek,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b) Yurt içinde ve yurt dışında ekonomi, siyaset, eğitim, kültür, sanat ve sağlık alanlarında kadın sorunları ile doğrudan veya dolaylı olarak ilişki içerisinde bulunan her konuda bilimsel araştırma, inceleme yapmak, sosyal bilimlerin yeni yöntemlerini bu alanlarda uygulayıp çeşitli araştırma projelerine yardımcı olmak ve yapılmakta olan bu gibi çalışmalara katılmak ve desteklemek,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c) Yurt içinde ve yurt dışındaki benzer merkezlerle işbirliği yapmak ve bu amaçla bilimsel toplantılar düzenlemek, ilgili mevzuat hükümlerine uygun olarak öğrenci ve öğretim üyesi alışverişinde bulunmak,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ç) Üniversitelerde lisans, yüksek lisans ve doktora düzeyinde toplumsal cinsiyet konusu ve kadın sorunları ile ilgili ders, tez ve seminer verilmesini sağlamak, öğrencilerin bu konulara yönelmesini özendirici eğitsel çalışmalarda ve faaliyetlerde bulunmak, bu alanda çalışmalarda bulunanları desteklemek,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d) Toplumsal cinsiyet konusu ve kadın sorunları ile ilgili bütün kamu kurum ve kuruluşlarının faaliyet ve etkinliklerine katkıda bulunmak, kamu kuruluşları ve diğer tüzel kişiler ile özel kişilerin talebi doğrultusunda proje üretmek, bilimsel veri sağlamak, inceleme ve araştırma yapmak, danışmanlık hizmeti vermek,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 xml:space="preserve">e) Toplumsal cinsiyet kavramı ve kadın sorunları ile ilgili her alanda kadın ve erkek bireylerin Atatürkçü düşünceye sahip, çağdaş insan hakları ilkeleri doğrultusunda bilinçli ve duyarlı bireyler olarak yetiştirilmelerini sağlamak ve bu amaçla her türlü araçtan yararlanarak kamuoyunu </w:t>
      </w:r>
      <w:r w:rsidR="00DF1968" w:rsidRPr="007923F6">
        <w:rPr>
          <w:rFonts w:eastAsia="Times New Roman"/>
          <w:szCs w:val="24"/>
          <w:lang w:eastAsia="tr-TR"/>
        </w:rPr>
        <w:lastRenderedPageBreak/>
        <w:t>bilgilendirmek, uluslar arası gelişmeleri izlemek ve toplumsal cinsiyet bakış açısını geliştirmek yönünde faaliyet gösteren yapılanmaları desteklemek,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f) Sürdürülebilir, etkin ulusal bir kalkınmayı gerçekleştirecek yapısal çözümleri uygulayabilmek için kadın sorunu olarak adlandırılan birçok sorunun gerçekte toplumun sorunları olduğu ve her bireyi ilgilendirdiği inancını toplumun her kesiminde yaygınlaştırmak ve pekiştirmek suretiyle, Merkezin amaçları doğrultusunda gerekli görülen her alanda yalnızca kadın yurttaşların değil, erkek yurttaşların da toplumsal cinsiyet duyarlılığına ve farkındalığına sahip olmalarını sağlayacak bütüncül bir yaklaşımı gözetmek ve bu ilke doğrultusunda, ulusal ve uluslar arası düzeyde bütün sosyal politikalarda ve hukuksal düzenlemelerde olduğu gibi akademik oluşum ve yapılanmalarda da toplumsal cinsiyet bakış açısını yerleştirmek amacıyla, Türkiye'de diğer üniversite bünyelerinde kadın sorunları konusunda faaliyetlerini sürdüren merkezlerle işbirliği gerçekleştirmek ve bu yolla akademik olarak toplumsal cinsiyet bakış açısının yerleşimine rehberlik etmek,</w:t>
      </w:r>
    </w:p>
    <w:p w:rsidR="00DF1968"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g) Amaçları doğrultusunda yayın yapmak, yaptırmak ve teşvik etmek, amaçları doğrultusunda toplumsal cinsiyet ve kadın çalışmaları alanında kitaplık ve arşiv oluşturmak,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ğ) Toplumsal cinsiyet ve kadın çalışmaları alanına giren her türlü araştırma ve projeye üniversitelerin bilimsel araştırma birimlerinin destek sağlamasına öncülük etmek, Üniversite öğretim üyeleri ve öğrencilerin Merkezin çalışma alanları ile ilgili olarak bilgilendirilmelerini ve bilimsel araştırma yöntemleri konusunda eğitilmelerini sağlamak ve gelecekte bu yönde özendirici çalışmalara destek olmak,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h) Özellikle kırsal alanda ve kentsel alanın dar gelirli kesimlerinde yaşayan kadınların eğitimi, istihdamı ve sağlığı konularında uygulanabilir projeler üretmek,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ı) Toplumsal cinsiyet ve kadın çalışmaları alanında amaçlar doğrultusunda yerel, ulusal ve uluslar arası kuruluşlarla iletişim ağı kurmak,</w:t>
      </w:r>
    </w:p>
    <w:p w:rsidR="00DF1968" w:rsidRPr="007923F6" w:rsidRDefault="00170BF9" w:rsidP="00EA5D3D">
      <w:pPr>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i) Gerek insan hakları gerekse kadın hakları alanında Türkiye'nin taraf olduğu uluslar arası sözleşmeler konusunda kamuoyunu bilgilendirmek,</w:t>
      </w:r>
    </w:p>
    <w:p w:rsidR="00DF1968" w:rsidRDefault="00170BF9" w:rsidP="00EA5D3D">
      <w:pPr>
        <w:suppressAutoHyphens/>
        <w:autoSpaceDE w:val="0"/>
        <w:autoSpaceDN w:val="0"/>
        <w:adjustRightInd w:val="0"/>
        <w:spacing w:line="276" w:lineRule="auto"/>
        <w:jc w:val="both"/>
        <w:rPr>
          <w:rFonts w:eastAsia="Times New Roman"/>
          <w:szCs w:val="24"/>
          <w:lang w:eastAsia="tr-TR"/>
        </w:rPr>
      </w:pPr>
      <w:r>
        <w:rPr>
          <w:rFonts w:eastAsia="Times New Roman"/>
          <w:szCs w:val="24"/>
          <w:lang w:eastAsia="tr-TR"/>
        </w:rPr>
        <w:tab/>
      </w:r>
      <w:r w:rsidR="00DF1968" w:rsidRPr="007923F6">
        <w:rPr>
          <w:rFonts w:eastAsia="Times New Roman"/>
          <w:szCs w:val="24"/>
          <w:lang w:eastAsia="tr-TR"/>
        </w:rPr>
        <w:t>j) Yönetim Kurulunun kararlaştıracağı diğer faaliyet ve etkinliklerde bulunmak.</w:t>
      </w: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170BF9" w:rsidRDefault="00170BF9" w:rsidP="00EA5D3D">
      <w:pPr>
        <w:suppressAutoHyphens/>
        <w:autoSpaceDE w:val="0"/>
        <w:autoSpaceDN w:val="0"/>
        <w:adjustRightInd w:val="0"/>
        <w:spacing w:line="276" w:lineRule="auto"/>
        <w:jc w:val="both"/>
        <w:rPr>
          <w:rFonts w:eastAsia="Times New Roman"/>
          <w:szCs w:val="24"/>
          <w:lang w:eastAsia="tr-TR"/>
        </w:rPr>
      </w:pPr>
    </w:p>
    <w:p w:rsidR="00DC763D" w:rsidRDefault="00DC763D" w:rsidP="00EA5D3D">
      <w:pPr>
        <w:suppressAutoHyphens/>
        <w:autoSpaceDE w:val="0"/>
        <w:autoSpaceDN w:val="0"/>
        <w:adjustRightInd w:val="0"/>
        <w:spacing w:line="276" w:lineRule="auto"/>
        <w:jc w:val="both"/>
        <w:rPr>
          <w:rFonts w:eastAsia="Times New Roman"/>
          <w:szCs w:val="24"/>
          <w:lang w:eastAsia="tr-TR"/>
        </w:rPr>
      </w:pPr>
    </w:p>
    <w:p w:rsidR="007B4819" w:rsidRDefault="005073E2" w:rsidP="005073E2">
      <w:pPr>
        <w:pStyle w:val="ResimYazs"/>
        <w:rPr>
          <w:b w:val="0"/>
        </w:rPr>
      </w:pPr>
      <w:bookmarkStart w:id="157" w:name="_Toc2754562"/>
      <w:r>
        <w:lastRenderedPageBreak/>
        <w:t xml:space="preserve">Tablo </w:t>
      </w:r>
      <w:r w:rsidR="001F1486">
        <w:rPr>
          <w:noProof/>
        </w:rPr>
        <w:fldChar w:fldCharType="begin"/>
      </w:r>
      <w:r w:rsidR="001F1486">
        <w:rPr>
          <w:noProof/>
        </w:rPr>
        <w:instrText xml:space="preserve"> SEQ Tablo \* ARABIC </w:instrText>
      </w:r>
      <w:r w:rsidR="001F1486">
        <w:rPr>
          <w:noProof/>
        </w:rPr>
        <w:fldChar w:fldCharType="separate"/>
      </w:r>
      <w:r w:rsidR="007F42C4">
        <w:rPr>
          <w:noProof/>
        </w:rPr>
        <w:t>77</w:t>
      </w:r>
      <w:r w:rsidR="001F1486">
        <w:rPr>
          <w:noProof/>
        </w:rPr>
        <w:fldChar w:fldCharType="end"/>
      </w:r>
      <w:r>
        <w:t xml:space="preserve">: </w:t>
      </w:r>
      <w:r w:rsidRPr="00E31998">
        <w:t>Kadın Sorunları Uygulama ve Araştırma Merkezi</w:t>
      </w:r>
      <w:r>
        <w:t xml:space="preserve"> Etkinlikleri</w:t>
      </w:r>
      <w:bookmarkEnd w:id="157"/>
    </w:p>
    <w:tbl>
      <w:tblPr>
        <w:tblStyle w:val="AkListe-Vurgu11"/>
        <w:tblW w:w="5000" w:type="pct"/>
        <w:tblLook w:val="04A0" w:firstRow="1" w:lastRow="0" w:firstColumn="1" w:lastColumn="0" w:noHBand="0" w:noVBand="1"/>
      </w:tblPr>
      <w:tblGrid>
        <w:gridCol w:w="964"/>
        <w:gridCol w:w="3331"/>
        <w:gridCol w:w="5183"/>
      </w:tblGrid>
      <w:tr w:rsidR="00EE5CC8" w:rsidTr="00EE5CC8">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7B4819">
            <w:pPr>
              <w:spacing w:before="100" w:beforeAutospacing="1" w:after="100" w:afterAutospacing="1"/>
              <w:jc w:val="both"/>
            </w:pPr>
            <w:r w:rsidRPr="00EE5CC8">
              <w:t>Sıra No:</w:t>
            </w:r>
          </w:p>
        </w:tc>
        <w:tc>
          <w:tcPr>
            <w:tcW w:w="1757" w:type="pct"/>
            <w:vAlign w:val="center"/>
          </w:tcPr>
          <w:p w:rsidR="00EE5CC8" w:rsidRPr="00EE5CC8" w:rsidRDefault="00EE5CC8" w:rsidP="007B4819">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pPr>
            <w:r w:rsidRPr="00EE5CC8">
              <w:t>Etkinlik Konusu</w:t>
            </w:r>
          </w:p>
        </w:tc>
        <w:tc>
          <w:tcPr>
            <w:tcW w:w="2735" w:type="pct"/>
            <w:vAlign w:val="center"/>
          </w:tcPr>
          <w:p w:rsidR="00EE5CC8" w:rsidRPr="00EE5CC8" w:rsidRDefault="00EE5CC8" w:rsidP="007B4819">
            <w:pPr>
              <w:spacing w:before="100" w:beforeAutospacing="1" w:after="100" w:afterAutospacing="1"/>
              <w:jc w:val="both"/>
              <w:cnfStyle w:val="100000000000" w:firstRow="1" w:lastRow="0" w:firstColumn="0" w:lastColumn="0" w:oddVBand="0" w:evenVBand="0" w:oddHBand="0" w:evenHBand="0" w:firstRowFirstColumn="0" w:firstRowLastColumn="0" w:lastRowFirstColumn="0" w:lastRowLastColumn="0"/>
            </w:pPr>
            <w:r w:rsidRPr="00EE5CC8">
              <w:t>Tarih ve Yer Bilgileri</w:t>
            </w:r>
          </w:p>
        </w:tc>
      </w:tr>
      <w:tr w:rsidR="00EE5CC8" w:rsidTr="00EE5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1</w:t>
            </w:r>
          </w:p>
        </w:tc>
        <w:tc>
          <w:tcPr>
            <w:tcW w:w="1757" w:type="pct"/>
            <w:vAlign w:val="center"/>
          </w:tcPr>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rPr>
                <w:b/>
              </w:rPr>
            </w:pPr>
            <w:r w:rsidRPr="001E55F0">
              <w:rPr>
                <w:b/>
              </w:rPr>
              <w:t>Kadının Toplumsal Hayattaki Yeri: Güçlü Kadınlar Paneli</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tc>
        <w:tc>
          <w:tcPr>
            <w:tcW w:w="2735" w:type="pct"/>
            <w:vAlign w:val="center"/>
          </w:tcPr>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YER: T.C. Pamukkale Üniversitesi Kongre ve Kültür Merkezi</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TARİH: 05 Mart 2018           SAAT: 14:30</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tc>
      </w:tr>
      <w:tr w:rsidR="00EE5CC8" w:rsidTr="00EE5CC8">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2</w:t>
            </w:r>
          </w:p>
        </w:tc>
        <w:tc>
          <w:tcPr>
            <w:tcW w:w="1757" w:type="pct"/>
            <w:vAlign w:val="center"/>
          </w:tcPr>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rPr>
                <w:b/>
              </w:rPr>
            </w:pPr>
            <w:r w:rsidRPr="001E55F0">
              <w:rPr>
                <w:b/>
              </w:rPr>
              <w:t>Kırsal Alanda Kadına Yönelik Destekler Ve Sosyal Güvenlik</w:t>
            </w:r>
          </w:p>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p>
        </w:tc>
        <w:tc>
          <w:tcPr>
            <w:tcW w:w="2735" w:type="pct"/>
            <w:vAlign w:val="center"/>
          </w:tcPr>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r w:rsidRPr="001E55F0">
              <w:t>YER:  Baklan Belediyesi Kültür Merkezi Toplantı Merkezi</w:t>
            </w:r>
          </w:p>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p>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r w:rsidRPr="001E55F0">
              <w:t>TARİH:  08 Mart 2018          SAAT: 14:00</w:t>
            </w:r>
          </w:p>
        </w:tc>
      </w:tr>
      <w:tr w:rsidR="00EE5CC8" w:rsidTr="00EE5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3</w:t>
            </w:r>
          </w:p>
        </w:tc>
        <w:tc>
          <w:tcPr>
            <w:tcW w:w="1757" w:type="pct"/>
            <w:vAlign w:val="center"/>
          </w:tcPr>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rPr>
                <w:b/>
              </w:rPr>
            </w:pPr>
            <w:r w:rsidRPr="001E55F0">
              <w:rPr>
                <w:b/>
              </w:rPr>
              <w:t>Toplumsal Cinsiyet Eğitimi: Kadına Yönelik Şiddetle Mücadele</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tc>
        <w:tc>
          <w:tcPr>
            <w:tcW w:w="2735" w:type="pct"/>
            <w:vAlign w:val="center"/>
          </w:tcPr>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YER:  T.C. Pamukkale Üniversitesi İ.İ.B.F. Konferans Salonu Kültür Merkezi</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TARİH:  21 Haziran 2018          SAAT: 10:00</w:t>
            </w:r>
          </w:p>
        </w:tc>
      </w:tr>
      <w:tr w:rsidR="00EE5CC8" w:rsidTr="00EE5CC8">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4</w:t>
            </w:r>
          </w:p>
        </w:tc>
        <w:tc>
          <w:tcPr>
            <w:tcW w:w="1757" w:type="pct"/>
            <w:vAlign w:val="center"/>
          </w:tcPr>
          <w:p w:rsidR="00EE5CC8" w:rsidRPr="001E55F0" w:rsidRDefault="00EE5CC8" w:rsidP="00EE5CC8">
            <w:pPr>
              <w:tabs>
                <w:tab w:val="left" w:pos="284"/>
              </w:tabs>
              <w:jc w:val="center"/>
              <w:cnfStyle w:val="000000000000" w:firstRow="0" w:lastRow="0" w:firstColumn="0" w:lastColumn="0" w:oddVBand="0" w:evenVBand="0" w:oddHBand="0" w:evenHBand="0" w:firstRowFirstColumn="0" w:firstRowLastColumn="0" w:lastRowFirstColumn="0" w:lastRowLastColumn="0"/>
              <w:rPr>
                <w:b/>
              </w:rPr>
            </w:pPr>
            <w:r w:rsidRPr="001E55F0">
              <w:rPr>
                <w:b/>
              </w:rPr>
              <w:t>Kadına Yönelik Şiddeti Önlemede Uluslararası Ve Ulusal Düzenlemeler Eğitimi</w:t>
            </w:r>
          </w:p>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p>
        </w:tc>
        <w:tc>
          <w:tcPr>
            <w:tcW w:w="2735" w:type="pct"/>
            <w:vAlign w:val="center"/>
          </w:tcPr>
          <w:p w:rsidR="00EE5CC8" w:rsidRPr="001E55F0" w:rsidRDefault="00EE5CC8" w:rsidP="00EE5CC8">
            <w:pPr>
              <w:tabs>
                <w:tab w:val="left" w:pos="284"/>
              </w:tabs>
              <w:jc w:val="center"/>
              <w:cnfStyle w:val="000000000000" w:firstRow="0" w:lastRow="0" w:firstColumn="0" w:lastColumn="0" w:oddVBand="0" w:evenVBand="0" w:oddHBand="0" w:evenHBand="0" w:firstRowFirstColumn="0" w:firstRowLastColumn="0" w:lastRowFirstColumn="0" w:lastRowLastColumn="0"/>
            </w:pPr>
            <w:r w:rsidRPr="001E55F0">
              <w:t>YER: T.C. Adalet Bakanlığı Bozkurt Kadın Açık Ceza İnfaz Kurumu Müdürlüğü</w:t>
            </w:r>
          </w:p>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r w:rsidRPr="001E55F0">
              <w:t>TARİH: 30.11.2018   SAAT: 10:00</w:t>
            </w:r>
          </w:p>
        </w:tc>
      </w:tr>
      <w:tr w:rsidR="00EE5CC8" w:rsidTr="00EE5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5</w:t>
            </w:r>
          </w:p>
        </w:tc>
        <w:tc>
          <w:tcPr>
            <w:tcW w:w="1757" w:type="pct"/>
            <w:vAlign w:val="center"/>
          </w:tcPr>
          <w:p w:rsidR="00EE5CC8" w:rsidRPr="001E55F0" w:rsidRDefault="00EE5CC8" w:rsidP="00EE5CC8">
            <w:pPr>
              <w:tabs>
                <w:tab w:val="left" w:pos="284"/>
              </w:tabs>
              <w:jc w:val="center"/>
              <w:cnfStyle w:val="000000100000" w:firstRow="0" w:lastRow="0" w:firstColumn="0" w:lastColumn="0" w:oddVBand="0" w:evenVBand="0" w:oddHBand="1" w:evenHBand="0" w:firstRowFirstColumn="0" w:firstRowLastColumn="0" w:lastRowFirstColumn="0" w:lastRowLastColumn="0"/>
              <w:rPr>
                <w:b/>
              </w:rPr>
            </w:pPr>
            <w:r w:rsidRPr="001E55F0">
              <w:rPr>
                <w:b/>
              </w:rPr>
              <w:t>Aile İçi İletişim Eğitimi</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tc>
        <w:tc>
          <w:tcPr>
            <w:tcW w:w="2735" w:type="pct"/>
            <w:vAlign w:val="center"/>
          </w:tcPr>
          <w:p w:rsidR="00EE5CC8" w:rsidRPr="001E55F0" w:rsidRDefault="00EE5CC8" w:rsidP="00EE5CC8">
            <w:pPr>
              <w:tabs>
                <w:tab w:val="left" w:pos="284"/>
              </w:tabs>
              <w:jc w:val="center"/>
              <w:cnfStyle w:val="000000100000" w:firstRow="0" w:lastRow="0" w:firstColumn="0" w:lastColumn="0" w:oddVBand="0" w:evenVBand="0" w:oddHBand="1" w:evenHBand="0" w:firstRowFirstColumn="0" w:firstRowLastColumn="0" w:lastRowFirstColumn="0" w:lastRowLastColumn="0"/>
            </w:pPr>
            <w:r w:rsidRPr="001E55F0">
              <w:t>YER: T.C. Adalet Bakanlığı Bozkurt Kadın Açık Ceza İnfaz Kurumu Müdürlüğü</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TARİH: 05.12.2018   SAAT: 13:30</w:t>
            </w:r>
          </w:p>
        </w:tc>
      </w:tr>
      <w:tr w:rsidR="00EE5CC8" w:rsidTr="00EE5CC8">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6</w:t>
            </w:r>
          </w:p>
        </w:tc>
        <w:tc>
          <w:tcPr>
            <w:tcW w:w="1757" w:type="pct"/>
            <w:vAlign w:val="center"/>
          </w:tcPr>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rPr>
                <w:b/>
              </w:rPr>
            </w:pPr>
            <w:r w:rsidRPr="001E55F0">
              <w:rPr>
                <w:b/>
              </w:rPr>
              <w:t>Toplumsal Cinsiyet: Hukuk Ve İşgücü Piyasasında Kadın</w:t>
            </w:r>
          </w:p>
          <w:p w:rsidR="00EE5CC8" w:rsidRPr="001E55F0" w:rsidRDefault="00EE5CC8" w:rsidP="00EE5CC8">
            <w:pPr>
              <w:tabs>
                <w:tab w:val="left" w:pos="284"/>
              </w:tabs>
              <w:jc w:val="center"/>
              <w:cnfStyle w:val="000000000000" w:firstRow="0" w:lastRow="0" w:firstColumn="0" w:lastColumn="0" w:oddVBand="0" w:evenVBand="0" w:oddHBand="0" w:evenHBand="0" w:firstRowFirstColumn="0" w:firstRowLastColumn="0" w:lastRowFirstColumn="0" w:lastRowLastColumn="0"/>
              <w:rPr>
                <w:b/>
              </w:rPr>
            </w:pPr>
          </w:p>
        </w:tc>
        <w:tc>
          <w:tcPr>
            <w:tcW w:w="2735" w:type="pct"/>
            <w:vAlign w:val="center"/>
          </w:tcPr>
          <w:p w:rsidR="00EE5CC8" w:rsidRPr="001E55F0" w:rsidRDefault="00EE5CC8" w:rsidP="00EE5CC8">
            <w:pPr>
              <w:ind w:left="459" w:hanging="459"/>
              <w:jc w:val="center"/>
              <w:cnfStyle w:val="000000000000" w:firstRow="0" w:lastRow="0" w:firstColumn="0" w:lastColumn="0" w:oddVBand="0" w:evenVBand="0" w:oddHBand="0" w:evenHBand="0" w:firstRowFirstColumn="0" w:firstRowLastColumn="0" w:lastRowFirstColumn="0" w:lastRowLastColumn="0"/>
            </w:pPr>
            <w:r w:rsidRPr="001E55F0">
              <w:t>YER: İktisadi ve İdari Bilimler Fakültesi A Blok Konferans Salonu</w:t>
            </w:r>
          </w:p>
          <w:p w:rsidR="00EE5CC8" w:rsidRPr="001E55F0" w:rsidRDefault="00EE5CC8" w:rsidP="00EE5CC8">
            <w:pPr>
              <w:jc w:val="center"/>
              <w:cnfStyle w:val="000000000000" w:firstRow="0" w:lastRow="0" w:firstColumn="0" w:lastColumn="0" w:oddVBand="0" w:evenVBand="0" w:oddHBand="0" w:evenHBand="0" w:firstRowFirstColumn="0" w:firstRowLastColumn="0" w:lastRowFirstColumn="0" w:lastRowLastColumn="0"/>
            </w:pPr>
            <w:r w:rsidRPr="001E55F0">
              <w:t>TARİH: 27.12.2018 SAAT: 10:00</w:t>
            </w:r>
          </w:p>
        </w:tc>
      </w:tr>
      <w:tr w:rsidR="00EE5CC8" w:rsidTr="00EE5C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 w:type="pct"/>
            <w:vAlign w:val="center"/>
          </w:tcPr>
          <w:p w:rsidR="00EE5CC8" w:rsidRPr="00EE5CC8" w:rsidRDefault="00EE5CC8" w:rsidP="00EE5CC8">
            <w:pPr>
              <w:spacing w:before="100" w:beforeAutospacing="1" w:after="100" w:afterAutospacing="1"/>
              <w:jc w:val="both"/>
            </w:pPr>
            <w:r w:rsidRPr="00EE5CC8">
              <w:t>7</w:t>
            </w:r>
          </w:p>
        </w:tc>
        <w:tc>
          <w:tcPr>
            <w:tcW w:w="1757" w:type="pct"/>
            <w:vAlign w:val="center"/>
          </w:tcPr>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rPr>
                <w:b/>
              </w:rPr>
            </w:pPr>
            <w:r w:rsidRPr="001E55F0">
              <w:rPr>
                <w:b/>
              </w:rPr>
              <w:t>Kadının Toplumsal Hayattaki Yeri: Güçlü Kadınlar Paneli</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tc>
        <w:tc>
          <w:tcPr>
            <w:tcW w:w="2735" w:type="pct"/>
            <w:vAlign w:val="center"/>
          </w:tcPr>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YER: T.C. Pamukkale Üniversitesi Kongre ve Kültür Merkezi</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r w:rsidRPr="001E55F0">
              <w:t>TARİH: 05 Mart 2018           SAAT: 14:30</w:t>
            </w:r>
          </w:p>
          <w:p w:rsidR="00EE5CC8" w:rsidRPr="001E55F0" w:rsidRDefault="00EE5CC8" w:rsidP="00EE5CC8">
            <w:pPr>
              <w:jc w:val="center"/>
              <w:cnfStyle w:val="000000100000" w:firstRow="0" w:lastRow="0" w:firstColumn="0" w:lastColumn="0" w:oddVBand="0" w:evenVBand="0" w:oddHBand="1" w:evenHBand="0" w:firstRowFirstColumn="0" w:firstRowLastColumn="0" w:lastRowFirstColumn="0" w:lastRowLastColumn="0"/>
            </w:pPr>
          </w:p>
        </w:tc>
      </w:tr>
    </w:tbl>
    <w:p w:rsidR="001640B3" w:rsidRDefault="001640B3" w:rsidP="007B4819">
      <w:pPr>
        <w:spacing w:before="100" w:beforeAutospacing="1" w:after="100" w:afterAutospacing="1"/>
        <w:ind w:left="927"/>
        <w:jc w:val="both"/>
        <w:rPr>
          <w:b/>
        </w:rPr>
      </w:pPr>
    </w:p>
    <w:p w:rsidR="004A00B8" w:rsidRPr="007923F6" w:rsidRDefault="00F06BE6" w:rsidP="008623A4">
      <w:pPr>
        <w:pStyle w:val="ListeParagraf"/>
        <w:numPr>
          <w:ilvl w:val="0"/>
          <w:numId w:val="81"/>
        </w:numPr>
        <w:spacing w:before="100" w:beforeAutospacing="1" w:after="100" w:afterAutospacing="1"/>
        <w:ind w:left="567" w:hanging="283"/>
        <w:jc w:val="both"/>
        <w:rPr>
          <w:b/>
        </w:rPr>
      </w:pPr>
      <w:r w:rsidRPr="007923F6">
        <w:rPr>
          <w:b/>
        </w:rPr>
        <w:t>Kalite Yönetimi ve Veri Değerlendirme Uygulama ve Araştırma Merkezi</w:t>
      </w:r>
    </w:p>
    <w:p w:rsidR="00F06BE6" w:rsidRPr="007923F6" w:rsidRDefault="00F06BE6" w:rsidP="0046518E">
      <w:pPr>
        <w:pStyle w:val="ListeParagraf"/>
        <w:spacing w:before="100" w:beforeAutospacing="1" w:after="100" w:afterAutospacing="1"/>
        <w:ind w:left="540"/>
        <w:jc w:val="both"/>
        <w:rPr>
          <w:rStyle w:val="Gl"/>
          <w:color w:val="333333"/>
          <w:sz w:val="21"/>
          <w:szCs w:val="21"/>
        </w:rPr>
      </w:pPr>
    </w:p>
    <w:p w:rsidR="008B3C1C" w:rsidRPr="007923F6" w:rsidRDefault="00F06BE6" w:rsidP="00F06BE6">
      <w:pPr>
        <w:pStyle w:val="ListeParagraf"/>
        <w:spacing w:line="276" w:lineRule="auto"/>
        <w:ind w:left="0"/>
        <w:jc w:val="both"/>
        <w:rPr>
          <w:rStyle w:val="Gl"/>
          <w:b w:val="0"/>
          <w:szCs w:val="24"/>
        </w:rPr>
      </w:pPr>
      <w:r w:rsidRPr="007923F6">
        <w:rPr>
          <w:rStyle w:val="Gl"/>
          <w:b w:val="0"/>
          <w:szCs w:val="24"/>
        </w:rPr>
        <w:tab/>
        <w:t>2010 yılı Nisan ayında resmi olarak faaliyete başlayan Kalite Yönetimi ve Veri Değerlendirme Uygulama ve Araştırma Merkezi (KAVDEM), Kalite Yönetim Sistemi’nin gerektirdiği faaliyetlerin yürütülmesi için gerekli çalışmaları yapmak ve koordine etmek, iyileştirme süreçlerini planlamak, verimliliklerini değerlendirmek, Kurumsal Veri Analizi Raporlarını tasarlamak ve çıktılarını değerlendirmek amacıyla çalışmalarına devam etmektedir.</w:t>
      </w:r>
    </w:p>
    <w:p w:rsidR="00F06BE6" w:rsidRPr="007923F6" w:rsidRDefault="00F06BE6" w:rsidP="00F06BE6">
      <w:pPr>
        <w:pStyle w:val="ListeParagraf"/>
        <w:spacing w:line="276" w:lineRule="auto"/>
        <w:ind w:left="0"/>
        <w:jc w:val="both"/>
        <w:rPr>
          <w:rStyle w:val="Gl"/>
          <w:b w:val="0"/>
          <w:szCs w:val="24"/>
        </w:rPr>
      </w:pPr>
    </w:p>
    <w:p w:rsidR="00F06BE6" w:rsidRPr="007923F6" w:rsidRDefault="00F06BE6" w:rsidP="00F06BE6">
      <w:pPr>
        <w:pStyle w:val="ListeParagraf"/>
        <w:spacing w:line="276" w:lineRule="auto"/>
        <w:ind w:left="0"/>
        <w:jc w:val="both"/>
        <w:rPr>
          <w:color w:val="000000"/>
        </w:rPr>
      </w:pPr>
      <w:r w:rsidRPr="007923F6">
        <w:rPr>
          <w:rStyle w:val="Gl"/>
          <w:b w:val="0"/>
          <w:szCs w:val="24"/>
        </w:rPr>
        <w:tab/>
        <w:t xml:space="preserve">Misyonumuz; </w:t>
      </w:r>
      <w:r w:rsidRPr="007923F6">
        <w:rPr>
          <w:color w:val="000000"/>
          <w:szCs w:val="24"/>
        </w:rPr>
        <w:t xml:space="preserve">Pamukkale Üniversitesi ve paydaşlarına, ilgili yönetmelikler doğrultusunda, mükemmeliyetçi kalite anlayışıyla, kalite yönetim sistemlerinin kurulumu ve sürdürülmesi, kalite bilincinin yaygınlaştırılması, veri değerlendirme ve raporlama konularında hizmet sağlamak, vizyonumuz ise </w:t>
      </w:r>
      <w:r w:rsidRPr="007923F6">
        <w:rPr>
          <w:color w:val="000000"/>
        </w:rPr>
        <w:t>Kalite Yönetim Sistemlerinin geliştirilmesi ve uygulanması süreçlerinde bölgesinde öncü bir uygulama ve araştırma merkezi olmaktır.</w:t>
      </w:r>
    </w:p>
    <w:p w:rsidR="006F66DA" w:rsidRPr="007923F6" w:rsidRDefault="006F66DA" w:rsidP="00F06BE6">
      <w:pPr>
        <w:pStyle w:val="ListeParagraf"/>
        <w:spacing w:line="276" w:lineRule="auto"/>
        <w:ind w:left="0"/>
        <w:jc w:val="both"/>
        <w:rPr>
          <w:color w:val="000000"/>
        </w:rPr>
      </w:pPr>
    </w:p>
    <w:p w:rsidR="006F66DA" w:rsidRDefault="006F66DA" w:rsidP="006F66DA">
      <w:pPr>
        <w:pStyle w:val="NormalWeb"/>
        <w:shd w:val="clear" w:color="auto" w:fill="FFFFFF"/>
        <w:jc w:val="both"/>
        <w:rPr>
          <w:rFonts w:ascii="Times New Roman" w:eastAsiaTheme="minorHAnsi" w:hAnsi="Times New Roman" w:cs="Times New Roman"/>
          <w:bCs/>
          <w:color w:val="000000"/>
          <w:szCs w:val="24"/>
          <w:lang w:val="tr-TR"/>
        </w:rPr>
      </w:pPr>
      <w:r w:rsidRPr="007923F6">
        <w:rPr>
          <w:rFonts w:ascii="Times New Roman" w:eastAsiaTheme="minorHAnsi" w:hAnsi="Times New Roman" w:cs="Times New Roman"/>
          <w:bCs/>
          <w:color w:val="000000"/>
          <w:szCs w:val="24"/>
          <w:lang w:val="tr-TR"/>
        </w:rPr>
        <w:lastRenderedPageBreak/>
        <w:tab/>
        <w:t>Merkezimizin kuruluşu itibari ile 7 Nisan 2010 tarihli ve 27545 sayılı KADEM yönetmeliği oluşturulmuştur. 10.01.2017 tarihli ve 29944 sayılı resmi gazete ile merkezin isim kısaltması KAVDEM olarak değiştirilmiştir.</w:t>
      </w:r>
    </w:p>
    <w:p w:rsidR="00562E85" w:rsidRPr="007923F6" w:rsidRDefault="00562E85" w:rsidP="006F66DA">
      <w:pPr>
        <w:pStyle w:val="NormalWeb"/>
        <w:shd w:val="clear" w:color="auto" w:fill="FFFFFF"/>
        <w:jc w:val="both"/>
        <w:rPr>
          <w:rFonts w:ascii="Times New Roman" w:eastAsiaTheme="minorHAnsi" w:hAnsi="Times New Roman" w:cs="Times New Roman"/>
          <w:bCs/>
          <w:color w:val="000000"/>
          <w:szCs w:val="24"/>
          <w:lang w:val="tr-TR"/>
        </w:rPr>
      </w:pPr>
    </w:p>
    <w:p w:rsidR="00F06BE6" w:rsidRDefault="00010AFB" w:rsidP="00F06BE6">
      <w:pPr>
        <w:spacing w:line="276" w:lineRule="auto"/>
        <w:jc w:val="both"/>
        <w:rPr>
          <w:rFonts w:eastAsia="Times New Roman"/>
          <w:szCs w:val="24"/>
          <w:u w:val="single"/>
          <w:lang w:eastAsia="tr-TR"/>
        </w:rPr>
      </w:pPr>
      <w:r w:rsidRPr="007923F6">
        <w:rPr>
          <w:rFonts w:eastAsia="Times New Roman"/>
          <w:szCs w:val="24"/>
          <w:lang w:eastAsia="tr-TR"/>
        </w:rPr>
        <w:tab/>
      </w:r>
      <w:r w:rsidR="00F06BE6" w:rsidRPr="007923F6">
        <w:rPr>
          <w:rFonts w:eastAsia="Times New Roman"/>
          <w:szCs w:val="24"/>
          <w:lang w:eastAsia="tr-TR"/>
        </w:rPr>
        <w:t>Merkezin amaçları şunlardır</w:t>
      </w:r>
      <w:r w:rsidR="00F06BE6" w:rsidRPr="007923F6">
        <w:rPr>
          <w:rFonts w:eastAsia="Times New Roman"/>
          <w:szCs w:val="24"/>
          <w:u w:val="single"/>
          <w:lang w:eastAsia="tr-TR"/>
        </w:rPr>
        <w:t>:</w:t>
      </w:r>
    </w:p>
    <w:p w:rsidR="00D2768D" w:rsidRPr="007923F6" w:rsidRDefault="00D2768D" w:rsidP="00F06BE6">
      <w:pPr>
        <w:spacing w:line="276" w:lineRule="auto"/>
        <w:jc w:val="both"/>
        <w:rPr>
          <w:rFonts w:eastAsia="Times New Roman"/>
          <w:szCs w:val="24"/>
          <w:u w:val="single"/>
          <w:lang w:eastAsia="tr-TR"/>
        </w:rPr>
      </w:pPr>
    </w:p>
    <w:p w:rsidR="00F06BE6" w:rsidRPr="007923F6" w:rsidRDefault="00D2768D" w:rsidP="00F06BE6">
      <w:pPr>
        <w:spacing w:line="276" w:lineRule="auto"/>
        <w:jc w:val="both"/>
        <w:rPr>
          <w:rFonts w:eastAsia="Times New Roman"/>
          <w:szCs w:val="24"/>
          <w:lang w:eastAsia="tr-TR"/>
        </w:rPr>
      </w:pPr>
      <w:r>
        <w:rPr>
          <w:rFonts w:eastAsia="Times New Roman"/>
          <w:szCs w:val="24"/>
          <w:lang w:eastAsia="tr-TR"/>
        </w:rPr>
        <w:tab/>
      </w:r>
      <w:r w:rsidR="00F06BE6" w:rsidRPr="007923F6">
        <w:rPr>
          <w:rFonts w:eastAsia="Times New Roman"/>
          <w:szCs w:val="24"/>
          <w:lang w:eastAsia="tr-TR"/>
        </w:rPr>
        <w:t>a) Üniversitede yapılan kalite çalışmalarının koordinasyonunu yapmak ve bu çalışmaları takip etmek,</w:t>
      </w:r>
    </w:p>
    <w:p w:rsidR="00F06BE6" w:rsidRPr="007923F6" w:rsidRDefault="00D2768D" w:rsidP="00F06BE6">
      <w:pPr>
        <w:spacing w:line="276" w:lineRule="auto"/>
        <w:jc w:val="both"/>
        <w:rPr>
          <w:rFonts w:eastAsia="Times New Roman"/>
          <w:szCs w:val="24"/>
          <w:lang w:eastAsia="tr-TR"/>
        </w:rPr>
      </w:pPr>
      <w:r>
        <w:rPr>
          <w:rFonts w:eastAsia="Times New Roman"/>
          <w:szCs w:val="24"/>
          <w:lang w:eastAsia="tr-TR"/>
        </w:rPr>
        <w:tab/>
      </w:r>
      <w:r w:rsidR="00F06BE6" w:rsidRPr="007923F6">
        <w:rPr>
          <w:rFonts w:eastAsia="Times New Roman"/>
          <w:szCs w:val="24"/>
          <w:lang w:eastAsia="tr-TR"/>
        </w:rPr>
        <w:t>b) Üniversitede ve özel sektörde yürütülen kalite ve akreditasyon araştırmalarının planlanmasında, uygulanmasında, değerlendirilmesinde danışmanlık yapmak; kalite ve akreditasyon araştırma ve uygulama projeleri planlamak ve yürütmek; kalite ile ilgili lisansüstü çalışmalarında öğrenci ve araştırmacılara uygulama alanı sağlamak ve ilgili konularda ulusal ve uluslararası yayın, eğitim, proje düzenlemesini yapmak ve uygulamak; yüksek öğretimde meydana gelen değişiklikleri de takip ederek bunların etkilerini analiz etmek,</w:t>
      </w:r>
    </w:p>
    <w:p w:rsidR="00F06BE6" w:rsidRPr="007923F6" w:rsidRDefault="00D2768D" w:rsidP="00F06BE6">
      <w:pPr>
        <w:spacing w:line="276" w:lineRule="auto"/>
        <w:jc w:val="both"/>
        <w:rPr>
          <w:rFonts w:eastAsia="Times New Roman"/>
          <w:szCs w:val="24"/>
          <w:lang w:eastAsia="tr-TR"/>
        </w:rPr>
      </w:pPr>
      <w:r>
        <w:rPr>
          <w:rFonts w:eastAsia="Times New Roman"/>
          <w:szCs w:val="24"/>
          <w:lang w:eastAsia="tr-TR"/>
        </w:rPr>
        <w:tab/>
      </w:r>
      <w:r w:rsidR="00F06BE6" w:rsidRPr="007923F6">
        <w:rPr>
          <w:rFonts w:eastAsia="Times New Roman"/>
          <w:szCs w:val="24"/>
          <w:lang w:eastAsia="tr-TR"/>
        </w:rPr>
        <w:t>c) Üniversitenin eğitim, araştırma ve hizmet faaliyetlerinin daha etkili olmasını sağlamaya yönelik her türlü veri toplama ve analiz etme faaliyetlerini sürdürmek ve Üniversite yönetiminin doğru karar vermesine katkıda bulunmak.</w:t>
      </w:r>
    </w:p>
    <w:p w:rsidR="00F06BE6" w:rsidRPr="007923F6" w:rsidRDefault="00F06BE6" w:rsidP="00F06BE6">
      <w:pPr>
        <w:spacing w:line="276" w:lineRule="auto"/>
        <w:jc w:val="both"/>
        <w:rPr>
          <w:rFonts w:eastAsia="Times New Roman"/>
          <w:szCs w:val="24"/>
          <w:lang w:eastAsia="tr-TR"/>
        </w:rPr>
      </w:pPr>
    </w:p>
    <w:p w:rsidR="00F06BE6" w:rsidRDefault="00010AFB" w:rsidP="00F06BE6">
      <w:pPr>
        <w:spacing w:line="276" w:lineRule="auto"/>
        <w:jc w:val="both"/>
        <w:rPr>
          <w:rFonts w:eastAsia="Times New Roman"/>
          <w:szCs w:val="24"/>
          <w:lang w:eastAsia="tr-TR"/>
        </w:rPr>
      </w:pPr>
      <w:r w:rsidRPr="007923F6">
        <w:rPr>
          <w:rFonts w:eastAsia="Times New Roman"/>
          <w:szCs w:val="24"/>
          <w:lang w:eastAsia="tr-TR"/>
        </w:rPr>
        <w:tab/>
      </w:r>
      <w:r w:rsidR="00F06BE6" w:rsidRPr="007923F6">
        <w:rPr>
          <w:rFonts w:eastAsia="Times New Roman"/>
          <w:szCs w:val="24"/>
          <w:lang w:eastAsia="tr-TR"/>
        </w:rPr>
        <w:t>Merkezin faaliyet alanları şunlardır:</w:t>
      </w:r>
    </w:p>
    <w:p w:rsidR="00D2768D" w:rsidRPr="007923F6" w:rsidRDefault="00D2768D" w:rsidP="00F06BE6">
      <w:pPr>
        <w:spacing w:line="276" w:lineRule="auto"/>
        <w:jc w:val="both"/>
        <w:rPr>
          <w:rFonts w:eastAsia="Times New Roman"/>
          <w:szCs w:val="24"/>
          <w:lang w:eastAsia="tr-TR"/>
        </w:rPr>
      </w:pP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a) Başta Üniversite olmak üzere, kamu kurum ve kuruluşlarına ve özel sektöre kalite ve akreditasyon konusunda danışmanlık yapmak,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b) Ulusal ve uluslararası kalite ve akreditasyon projeleri planlamak, uygulamak, değerlendirmek ve yürütmek,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c) Kalite ve akreditasyon konusunda ulusal ve uluslararası eğitimler vermek,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ç) Üniversitede, kamu kurum ve kuruluşlarında ve özel sektörde toplam kalite yönetimi ilkelerinin ve uluslararası standartların yaygınlaşmasını sağlamak, mükemmeliyet modellerin analizlerini yapmak,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d) KK’nin faaliyet alanına giren akademik değerlendirme, stratejik planlama, iç ve dış değerlendirme, kalite geliştirme ve iyileştirme çalışmaları ile mezun izleme, insan kaynakları, iç kontrol süreçleri ve ilgili bilgi işlem çalışmalarını kapsayan toplam kalite yönetimi ilkelerinin yaygınlaşmasını sağlamak, ilgili alan çalışmalarının koordinasyonunu yapıp KK ile paylaşmak,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e) Merkezin kuruluş amacına uygun olarak yurt içinde ve yurt dışında yayınlar yapmak, yayınları desteklemek, veri bankası oluşturmak, kitaplık ve dokümantasyon merkezi kurmak,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f) Yurt içinde ve yurt dışında üniversiteler, uygulama-araştırma merkezleri ve benzeri birimler ile işbirliği yapmak ve ortak çalışmalar düzenlemek,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g) Ulusal ve uluslararası düzeyde seminer, konferans, kongre, sempozyum, panel, kurs, yaz okulu ve benzeri bilimsel toplantılar düzenlemek ve gerektiğinde katılanlara belge vermek,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lastRenderedPageBreak/>
        <w:t>ğ) Kuruluş amacına uygun olarak yurt içi ve yurt dışındaki kuruluşlar ile gerçek kişilerin istekleri üzerine etüt, proje, analiz ve benzeri çalışmaları yapmak, rapor hazırlamak, danışmanlık ve bilirkişilik hizmetleri vermek,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h) Üniversite ile ilgili gerekli verileri toplamak, sınıflandırmak, analiz etmek,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ı) Periyodik olarak ihtiyaç duyulan verileri ilgili birimlerden temin etmek,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i) Üniversite yönetimini bilgilendirmek amacı ile kurum içi her türlü akademik, idari ve sosyal faaliyetleri ölçmek ve değerlendirmek,</w:t>
      </w:r>
    </w:p>
    <w:p w:rsidR="00F06BE6" w:rsidRPr="007923F6" w:rsidRDefault="00F06BE6" w:rsidP="00F06BE6">
      <w:pPr>
        <w:spacing w:line="276" w:lineRule="auto"/>
        <w:jc w:val="both"/>
        <w:rPr>
          <w:rFonts w:eastAsia="Times New Roman"/>
          <w:szCs w:val="24"/>
          <w:lang w:eastAsia="tr-TR"/>
        </w:rPr>
      </w:pPr>
      <w:r w:rsidRPr="007923F6">
        <w:rPr>
          <w:rFonts w:eastAsia="Times New Roman"/>
          <w:szCs w:val="24"/>
          <w:lang w:eastAsia="tr-TR"/>
        </w:rPr>
        <w:t>j) Elde edilen sonuçları periyodik olarak farklı iletişim yöntemleri ile ilgili birimlerle Merkez içerisinde paylaşmak,</w:t>
      </w:r>
    </w:p>
    <w:p w:rsidR="00D261AA" w:rsidRDefault="00F06BE6" w:rsidP="00D261AA">
      <w:pPr>
        <w:spacing w:line="276" w:lineRule="auto"/>
        <w:jc w:val="both"/>
        <w:rPr>
          <w:rFonts w:eastAsia="Times New Roman"/>
          <w:szCs w:val="24"/>
          <w:lang w:eastAsia="tr-TR"/>
        </w:rPr>
      </w:pPr>
      <w:r w:rsidRPr="007923F6">
        <w:rPr>
          <w:rFonts w:eastAsia="Times New Roman"/>
          <w:szCs w:val="24"/>
          <w:lang w:eastAsia="tr-TR"/>
        </w:rPr>
        <w:t>k) Merkezin kuruluş amacına uygun diğer çalışmaları yapmak.</w:t>
      </w:r>
    </w:p>
    <w:p w:rsidR="008514C8" w:rsidRDefault="008514C8" w:rsidP="00D261AA">
      <w:pPr>
        <w:spacing w:line="276" w:lineRule="auto"/>
        <w:jc w:val="both"/>
        <w:rPr>
          <w:rFonts w:eastAsia="Times New Roman"/>
          <w:szCs w:val="24"/>
          <w:lang w:eastAsia="tr-TR"/>
        </w:rPr>
      </w:pPr>
    </w:p>
    <w:p w:rsidR="008514C8" w:rsidRPr="008514C8" w:rsidRDefault="008514C8" w:rsidP="008514C8">
      <w:pPr>
        <w:spacing w:line="276" w:lineRule="auto"/>
        <w:jc w:val="both"/>
        <w:rPr>
          <w:rFonts w:eastAsia="Times New Roman"/>
          <w:b/>
          <w:szCs w:val="24"/>
          <w:lang w:eastAsia="tr-TR"/>
        </w:rPr>
      </w:pPr>
      <w:r w:rsidRPr="008514C8">
        <w:rPr>
          <w:rFonts w:eastAsia="Times New Roman"/>
          <w:b/>
          <w:szCs w:val="24"/>
          <w:lang w:eastAsia="tr-TR"/>
        </w:rPr>
        <w:t>KAVDEM’in yürütücü olduğu kurumsal alt yapı projesi</w:t>
      </w:r>
    </w:p>
    <w:p w:rsidR="008514C8" w:rsidRPr="0021465E" w:rsidRDefault="008514C8" w:rsidP="008514C8">
      <w:pPr>
        <w:spacing w:line="276" w:lineRule="auto"/>
        <w:jc w:val="both"/>
      </w:pPr>
      <w:r>
        <w:tab/>
      </w:r>
      <w:r w:rsidRPr="008514C8">
        <w:t>KAVDEM, Üniversite’de kalite güvencesi sisteminin kurulması amacıyla Bilimsel Araştırma Koordinatörlüğü destekli 2017KRM004 Pamukkale Üniversitesinde Kalitenin Sürekli İyileştirilmesi Sisteminin Yapılandırılması) KalSİS)” kurumsal alt yapı projesini yürütmektedir.  2017’de başlatılan bu proje kapsamında kalite planlama aşaması devam etmektedir. Yükseköğretim Kalite Güvencesi Yönetmeliği ve Yükseköğretim Kurumları Kurumsal Değerlendirme Programları referans alınarak gerçekleştirilen çalışmalarda, kalite güvencesi konusunda bilinçlendirme, bilgi paylaşımı ve  eğitim toplantıları yapılmıştır. Uzaktan öğrenme materyalleri sağlanmıştır. Üniversite ana süreçleriyle ilgili gruplarla eğitim-öğretim, araştırma ve geliştirme ve topluma katkı ve yönetim süreçlerinin sahipleri ve bu süreçlerinin çıktılarından yararlananların katılımlarıyla eğitim toplantıları düzenlenmiştir.  Bu eğitim toplantıları sanal sınıf şeklinde üniversitenin her yerinde tüm üniversite topluluğuna yayımlanmaktadır. Kaydedilen videolar ve sunumlar Üniversite Web Sitesinde kamuyla paylaşılmaktadır. Süreç tanımlamaları ve dokümantasyonu aşamasına gelinmiş olup çalışmalar sürmektedir. Yürütülen tüm faaliyetler ve sunumlar ile videolara Pamukkale Üniversitesi Web Sitesindeki “Hakkımızda&gt;Kalite Yönetim Sistemi” uzantısında erişilebilmektedir. Kalite Güvencesi ile ilgili çalışmaların ayrıntılarına Üniversite Web Sitesindeki “Kalite Komisyonu” ve “Kalite Yönetimi ve Veri Değerlendirme Uygulama ve Araştırma Merkezi (KAVDEM)” sitelerden erişilebilir. Proje kapsamında oluşturulan uzaktan öğrenme materyalleri Üniversitemizin Pamukkale Üniersitesi Eğitim ve Öğretim Teknolojileri Uygulama ve Araştırma Merkezi (PETEK) çatısında PETEK-KAVDEM UZÖP Eğitimleri olarak tüm üniversite personelinin Üniversite Şifreleriyle erişimlerine açıktır.</w:t>
      </w:r>
      <w:r w:rsidRPr="0021465E">
        <w:t xml:space="preserve"> </w:t>
      </w:r>
    </w:p>
    <w:p w:rsidR="008514C8" w:rsidRDefault="008514C8" w:rsidP="00D261AA">
      <w:pPr>
        <w:spacing w:line="276" w:lineRule="auto"/>
        <w:jc w:val="both"/>
        <w:rPr>
          <w:rFonts w:eastAsia="Times New Roman"/>
          <w:szCs w:val="24"/>
          <w:lang w:eastAsia="tr-TR"/>
        </w:rPr>
      </w:pPr>
    </w:p>
    <w:p w:rsidR="00D261AA" w:rsidRDefault="00D261AA" w:rsidP="00D261AA">
      <w:pPr>
        <w:spacing w:line="276" w:lineRule="auto"/>
        <w:jc w:val="both"/>
        <w:rPr>
          <w:rFonts w:eastAsia="Times New Roman"/>
          <w:szCs w:val="24"/>
          <w:lang w:eastAsia="tr-TR"/>
        </w:rPr>
      </w:pPr>
    </w:p>
    <w:p w:rsidR="001262FA" w:rsidRDefault="001262FA" w:rsidP="00D261AA">
      <w:pPr>
        <w:spacing w:line="276" w:lineRule="auto"/>
        <w:jc w:val="both"/>
        <w:rPr>
          <w:rFonts w:eastAsia="Times New Roman"/>
          <w:szCs w:val="24"/>
          <w:lang w:eastAsia="tr-TR"/>
        </w:rPr>
      </w:pPr>
    </w:p>
    <w:p w:rsidR="001262FA" w:rsidRDefault="001262FA" w:rsidP="00D261AA">
      <w:pPr>
        <w:spacing w:line="276" w:lineRule="auto"/>
        <w:jc w:val="both"/>
        <w:rPr>
          <w:rFonts w:eastAsia="Times New Roman"/>
          <w:szCs w:val="24"/>
          <w:lang w:eastAsia="tr-TR"/>
        </w:rPr>
      </w:pPr>
    </w:p>
    <w:p w:rsidR="001262FA" w:rsidRDefault="001262FA" w:rsidP="00D261AA">
      <w:pPr>
        <w:spacing w:line="276" w:lineRule="auto"/>
        <w:jc w:val="both"/>
        <w:rPr>
          <w:rFonts w:eastAsia="Times New Roman"/>
          <w:szCs w:val="24"/>
          <w:lang w:eastAsia="tr-TR"/>
        </w:rPr>
      </w:pPr>
    </w:p>
    <w:p w:rsidR="001262FA" w:rsidRDefault="001262FA" w:rsidP="00D261AA">
      <w:pPr>
        <w:spacing w:line="276" w:lineRule="auto"/>
        <w:jc w:val="both"/>
        <w:rPr>
          <w:rFonts w:eastAsia="Times New Roman"/>
          <w:szCs w:val="24"/>
          <w:lang w:eastAsia="tr-TR"/>
        </w:rPr>
      </w:pPr>
    </w:p>
    <w:p w:rsidR="001262FA" w:rsidRPr="007923F6" w:rsidRDefault="001262FA" w:rsidP="00D261AA">
      <w:pPr>
        <w:spacing w:line="276" w:lineRule="auto"/>
        <w:jc w:val="both"/>
        <w:rPr>
          <w:rFonts w:eastAsia="Times New Roman"/>
          <w:szCs w:val="24"/>
          <w:lang w:eastAsia="tr-TR"/>
        </w:rPr>
      </w:pPr>
    </w:p>
    <w:p w:rsidR="000E5712" w:rsidRDefault="000E5712" w:rsidP="008623A4">
      <w:pPr>
        <w:pStyle w:val="ListeParagraf"/>
        <w:numPr>
          <w:ilvl w:val="0"/>
          <w:numId w:val="81"/>
        </w:numPr>
        <w:spacing w:line="276" w:lineRule="auto"/>
        <w:ind w:left="567" w:hanging="283"/>
        <w:jc w:val="both"/>
        <w:rPr>
          <w:rFonts w:eastAsia="Times New Roman"/>
          <w:b/>
          <w:szCs w:val="24"/>
          <w:lang w:eastAsia="tr-TR"/>
        </w:rPr>
      </w:pPr>
      <w:r w:rsidRPr="000E5712">
        <w:rPr>
          <w:rFonts w:eastAsia="Times New Roman"/>
          <w:b/>
          <w:szCs w:val="24"/>
          <w:lang w:eastAsia="tr-TR"/>
        </w:rPr>
        <w:lastRenderedPageBreak/>
        <w:t>Kanser Uygulama ve Araştırma Merkezi</w:t>
      </w:r>
    </w:p>
    <w:p w:rsidR="000E5712" w:rsidRDefault="000E5712" w:rsidP="000E5712">
      <w:pPr>
        <w:pStyle w:val="ListeParagraf"/>
        <w:spacing w:line="276" w:lineRule="auto"/>
        <w:ind w:left="567"/>
        <w:jc w:val="both"/>
        <w:rPr>
          <w:rFonts w:eastAsia="Times New Roman"/>
          <w:b/>
          <w:szCs w:val="24"/>
          <w:lang w:eastAsia="tr-TR"/>
        </w:rPr>
      </w:pP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amacı; Denizli ilinde ve ülke genelinde görülen kanser türlerini, moleküler ve klinik olarak incelemek, bilimsel araştırma ve çalışmalar yaparak kanserden korunma bilincinin oluşmasına katkı sağlamak, yurt içi ve yurt dışındaki ilgili kurum ve kuruluşlarla işbirliği yaparak bilgi birikiminin oluşturulması ve paylaşılmasını gerçekleştirmektir.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faaliyet alanları şunlardır: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a) Merkezin amaçları doğrultusunda araştırma ve incelemeler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b) Kanser ve kanserden korunma konusunda hazırlanacak projelere bilimsel destek vermek.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c) Kanser konusunda araştırma yapan yurt içi ve yurt dışındaki kurum ve kuruluşlarla işbirliği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ç) Kanserin oluşum mekanizmalarını moleküler ve biyolojik yöntemlerle araştırmak ve elde edilen verilerin klinik uygulamalarda yer almasını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d) Araştırma ve uygulama sonucu üretilen bilgileri ulusal ve uluslararası bilimsel toplantı ve yayınlarla ilgililere ve kamuoyuna duyurmak.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e) Kanser ve kanserden korunma konusunda kamuoyunu bilgilendirmek.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f) Bilimsel toplantılar, konferans, kurs, panel, </w:t>
      </w:r>
      <w:r w:rsidRPr="00F13D8A">
        <w:rPr>
          <w:rStyle w:val="grame"/>
          <w:rFonts w:ascii="NEW TİMES ROMAN" w:hAnsi="NEW TİMES ROMAN"/>
          <w:color w:val="000000"/>
        </w:rPr>
        <w:t>sempozyum</w:t>
      </w:r>
      <w:r w:rsidRPr="00F13D8A">
        <w:rPr>
          <w:rFonts w:ascii="NEW TİMES ROMAN" w:hAnsi="NEW TİMES ROMAN"/>
          <w:color w:val="000000"/>
        </w:rPr>
        <w:t>, kongre gibi eğitsel ve akademik toplantılar düzenlemek.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g) Kitap, dergi, eğitim broşürleri yayımlamak, internet sayfası, e-bülten, e-dergi, mesaj hattı, video ve televizyon çalışmalarında bulunmak.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ğ) Üniversitenin bilimsel araştırmalar birimiyle ortak çalışmalar yürütmek, süreli ve süresiz yayınlar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h) Ulusal ve uluslararası nitelikte kongre, </w:t>
      </w:r>
      <w:r w:rsidRPr="00F13D8A">
        <w:rPr>
          <w:rStyle w:val="spelle"/>
          <w:rFonts w:ascii="NEW TİMES ROMAN" w:hAnsi="NEW TİMES ROMAN"/>
          <w:color w:val="000000"/>
        </w:rPr>
        <w:t>çalıştay</w:t>
      </w:r>
      <w:r w:rsidRPr="00F13D8A">
        <w:rPr>
          <w:rFonts w:ascii="NEW TİMES ROMAN" w:hAnsi="NEW TİMES ROMAN"/>
          <w:color w:val="000000"/>
        </w:rPr>
        <w:t>, seminer, lisansüstü eğitim ve benzeri etkinlikler düzenlemek.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ı) Kanser konusunda çalışacak kişi ve kurumlara bilgi ve alt yapı desteği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i) Kanser konusunda tanı, tedavi, danışma ve araştırma hizmetleri sunmak.</w:t>
      </w:r>
    </w:p>
    <w:p w:rsidR="00E94888"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j) Merkezin kuruluş amacına, 2547 sayılı Yükseköğretim Kanununun amaç ve ilkelerine uygun diğer çalışmaları yapmak.</w:t>
      </w:r>
    </w:p>
    <w:p w:rsidR="00D2768D" w:rsidRPr="00F13D8A" w:rsidRDefault="00D2768D" w:rsidP="00E94888">
      <w:pPr>
        <w:pStyle w:val="3-normalyaz0"/>
        <w:spacing w:before="0" w:beforeAutospacing="0" w:after="0" w:afterAutospacing="0" w:line="276" w:lineRule="auto"/>
        <w:ind w:firstLine="567"/>
        <w:jc w:val="both"/>
        <w:rPr>
          <w:rFonts w:ascii="NEW TİMES ROMAN" w:hAnsi="NEW TİMES ROMAN"/>
          <w:color w:val="000000"/>
        </w:rPr>
      </w:pPr>
    </w:p>
    <w:p w:rsidR="00E94888" w:rsidRPr="000E5712" w:rsidRDefault="00E94888" w:rsidP="000E5712">
      <w:pPr>
        <w:pStyle w:val="ListeParagraf"/>
        <w:spacing w:line="276" w:lineRule="auto"/>
        <w:ind w:left="567"/>
        <w:jc w:val="both"/>
        <w:rPr>
          <w:rFonts w:eastAsia="Times New Roman"/>
          <w:b/>
          <w:szCs w:val="24"/>
          <w:lang w:eastAsia="tr-TR"/>
        </w:rPr>
      </w:pPr>
    </w:p>
    <w:p w:rsidR="000E5712" w:rsidRDefault="000E5712" w:rsidP="008623A4">
      <w:pPr>
        <w:pStyle w:val="ListeParagraf"/>
        <w:numPr>
          <w:ilvl w:val="0"/>
          <w:numId w:val="81"/>
        </w:numPr>
        <w:spacing w:line="276" w:lineRule="auto"/>
        <w:ind w:left="567" w:hanging="283"/>
        <w:jc w:val="both"/>
        <w:rPr>
          <w:rFonts w:eastAsia="Times New Roman"/>
          <w:b/>
          <w:szCs w:val="24"/>
          <w:lang w:eastAsia="tr-TR"/>
        </w:rPr>
      </w:pPr>
      <w:r w:rsidRPr="000E5712">
        <w:rPr>
          <w:rFonts w:eastAsia="Times New Roman"/>
          <w:b/>
          <w:szCs w:val="24"/>
          <w:lang w:eastAsia="tr-TR"/>
        </w:rPr>
        <w:t>Kök Hücre Uygulama ve Araştırma Merkezi</w:t>
      </w:r>
    </w:p>
    <w:p w:rsidR="000E5712" w:rsidRDefault="000E5712" w:rsidP="000E5712">
      <w:pPr>
        <w:pStyle w:val="ListeParagraf"/>
        <w:rPr>
          <w:rFonts w:eastAsia="Times New Roman"/>
          <w:b/>
          <w:szCs w:val="24"/>
          <w:lang w:eastAsia="tr-TR"/>
        </w:rPr>
      </w:pP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amacı, kök hücre, </w:t>
      </w:r>
      <w:r w:rsidRPr="00F13D8A">
        <w:rPr>
          <w:rStyle w:val="spelle"/>
          <w:rFonts w:ascii="NEW TİMES ROMAN" w:hAnsi="NEW TİMES ROMAN"/>
          <w:color w:val="000000"/>
        </w:rPr>
        <w:t>rejeneratif</w:t>
      </w:r>
      <w:r w:rsidRPr="00F13D8A">
        <w:rPr>
          <w:rFonts w:ascii="NEW TİMES ROMAN" w:hAnsi="NEW TİMES ROMAN"/>
          <w:color w:val="000000"/>
        </w:rPr>
        <w:t> tıp ve hücresel tedaviler alanında uluslararası düzeyde bilimsel ve </w:t>
      </w:r>
      <w:r w:rsidRPr="00F13D8A">
        <w:rPr>
          <w:rStyle w:val="spelle"/>
          <w:rFonts w:ascii="NEW TİMES ROMAN" w:hAnsi="NEW TİMES ROMAN"/>
          <w:color w:val="000000"/>
        </w:rPr>
        <w:t>biyoteknolojik</w:t>
      </w:r>
      <w:r w:rsidRPr="00F13D8A">
        <w:rPr>
          <w:rFonts w:ascii="NEW TİMES ROMAN" w:hAnsi="NEW TİMES ROMAN"/>
          <w:color w:val="000000"/>
        </w:rPr>
        <w:t> araştırmalar yaparak ürettiği bilgi ve teknolojileri toplum-sanayi işbirliği doğrultusunda uygulamak ve eğitim-öğretime katkı sağlamaktır.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faaliyet alanları şunlardır: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a) Kök hücre ve </w:t>
      </w:r>
      <w:r w:rsidRPr="00F13D8A">
        <w:rPr>
          <w:rStyle w:val="spelle"/>
          <w:rFonts w:ascii="NEW TİMES ROMAN" w:hAnsi="NEW TİMES ROMAN"/>
          <w:color w:val="000000"/>
        </w:rPr>
        <w:t>rejeneratif</w:t>
      </w:r>
      <w:r w:rsidRPr="00F13D8A">
        <w:rPr>
          <w:rFonts w:ascii="NEW TİMES ROMAN" w:hAnsi="NEW TİMES ROMAN"/>
          <w:color w:val="000000"/>
        </w:rPr>
        <w:t> tıp tedavi protokollerinin kullanıldığı hücre tabanlı tedavi alanında Pamukkale Üniversitesi Sağlık Araştırma ve Uygulama Merkezinin tüm klinik anabilim dallarının ihtiyaçlarını karşılamak.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lastRenderedPageBreak/>
        <w:t>b) Merkezin kuruluş amacına uygun olarak kök hücre biyolojisi, hücresel tedavi, </w:t>
      </w:r>
      <w:r w:rsidRPr="00F13D8A">
        <w:rPr>
          <w:rStyle w:val="spelle"/>
          <w:rFonts w:ascii="NEW TİMES ROMAN" w:hAnsi="NEW TİMES ROMAN"/>
          <w:color w:val="000000"/>
        </w:rPr>
        <w:t>rejeneratif</w:t>
      </w:r>
      <w:r w:rsidRPr="00F13D8A">
        <w:rPr>
          <w:rFonts w:ascii="NEW TİMES ROMAN" w:hAnsi="NEW TİMES ROMAN"/>
          <w:color w:val="000000"/>
        </w:rPr>
        <w:t> tıp ve doku mühendisliği alanlarında süreç, teknik ve/veya ürünlere yönelik ihtiyaçların karşılanabileceği güncel ve modern bir alt yapı kurmak.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c) Ulusal ve uluslararası düzeyde nitelikli bilimsel yayına dönüşen araştırma programlarının devamlılığını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ç) Üniversite ve diğer üniversitelerin araştırma fonu yönetimleriyle işbirliği çerçevesinde projelere eğitim ve destek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d) Sanayi, kamu ve özel sektör kuruluşları ile yurt içi ve yurt dışındaki üniversite ve araştırma kurumları ile ilişkiler kurmak ve işbirliği yapmak.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e) Eğitim çalışmalarının devamlılığını sağlayarak, tez çalışmalarını desteklemek, ulusal ve uluslararası düzeyde seminer, konferans, </w:t>
      </w:r>
      <w:r w:rsidRPr="00F13D8A">
        <w:rPr>
          <w:rStyle w:val="grame"/>
          <w:rFonts w:ascii="NEW TİMES ROMAN" w:hAnsi="NEW TİMES ROMAN"/>
          <w:color w:val="000000"/>
        </w:rPr>
        <w:t>workshop</w:t>
      </w:r>
      <w:r w:rsidRPr="00F13D8A">
        <w:rPr>
          <w:rFonts w:ascii="NEW TİMES ROMAN" w:hAnsi="NEW TİMES ROMAN"/>
          <w:color w:val="000000"/>
        </w:rPr>
        <w:t>, sempozyum, danışmanlar kurulu, kurs ve kongreler düzenlemek.</w:t>
      </w:r>
    </w:p>
    <w:p w:rsidR="00E94888" w:rsidRPr="000E5712" w:rsidRDefault="00E94888" w:rsidP="000E5712">
      <w:pPr>
        <w:pStyle w:val="ListeParagraf"/>
        <w:rPr>
          <w:rFonts w:eastAsia="Times New Roman"/>
          <w:b/>
          <w:szCs w:val="24"/>
          <w:lang w:eastAsia="tr-TR"/>
        </w:rPr>
      </w:pPr>
    </w:p>
    <w:p w:rsidR="000E5712" w:rsidRPr="000E5712" w:rsidRDefault="000E5712" w:rsidP="000E5712">
      <w:pPr>
        <w:pStyle w:val="ListeParagraf"/>
        <w:spacing w:line="276" w:lineRule="auto"/>
        <w:ind w:left="567"/>
        <w:jc w:val="both"/>
        <w:rPr>
          <w:rFonts w:eastAsia="Times New Roman"/>
          <w:b/>
          <w:szCs w:val="24"/>
          <w:lang w:eastAsia="tr-TR"/>
        </w:rPr>
      </w:pPr>
    </w:p>
    <w:p w:rsidR="00A208BD" w:rsidRPr="000E5712" w:rsidRDefault="00D261AA" w:rsidP="008623A4">
      <w:pPr>
        <w:pStyle w:val="ListeParagraf"/>
        <w:numPr>
          <w:ilvl w:val="0"/>
          <w:numId w:val="81"/>
        </w:numPr>
        <w:spacing w:line="276" w:lineRule="auto"/>
        <w:ind w:left="567" w:hanging="283"/>
        <w:jc w:val="both"/>
        <w:rPr>
          <w:rFonts w:eastAsia="Times New Roman"/>
          <w:b/>
          <w:szCs w:val="24"/>
          <w:lang w:eastAsia="tr-TR"/>
        </w:rPr>
      </w:pPr>
      <w:r w:rsidRPr="000E5712">
        <w:rPr>
          <w:b/>
        </w:rPr>
        <w:t>Malzeme Araştırma ve Uygulama Merkezi</w:t>
      </w:r>
    </w:p>
    <w:p w:rsidR="005704EF" w:rsidRPr="007923F6" w:rsidRDefault="005704EF" w:rsidP="005704EF">
      <w:pPr>
        <w:pStyle w:val="ListeParagraf"/>
        <w:spacing w:line="276" w:lineRule="auto"/>
        <w:ind w:left="567"/>
        <w:jc w:val="both"/>
        <w:rPr>
          <w:rFonts w:eastAsia="Times New Roman"/>
          <w:szCs w:val="24"/>
          <w:lang w:eastAsia="tr-TR"/>
        </w:rPr>
      </w:pPr>
    </w:p>
    <w:p w:rsidR="00D261AA" w:rsidRPr="007923F6" w:rsidRDefault="005704EF" w:rsidP="00A208BD">
      <w:pPr>
        <w:pStyle w:val="ListeParagraf"/>
        <w:spacing w:line="276" w:lineRule="auto"/>
        <w:ind w:left="0"/>
        <w:jc w:val="both"/>
        <w:rPr>
          <w:rFonts w:eastAsia="Times New Roman"/>
          <w:szCs w:val="24"/>
          <w:lang w:eastAsia="tr-TR"/>
        </w:rPr>
      </w:pPr>
      <w:r w:rsidRPr="007923F6">
        <w:rPr>
          <w:b/>
        </w:rPr>
        <w:t xml:space="preserve">         </w:t>
      </w:r>
      <w:r w:rsidR="00D261AA" w:rsidRPr="007923F6">
        <w:rPr>
          <w:rFonts w:eastAsia="Times New Roman"/>
          <w:szCs w:val="24"/>
          <w:lang w:eastAsia="tr-TR"/>
        </w:rPr>
        <w:t>Merkezin amacı; malzeme bilimi ile ilgili akademik çalışmalar yapmak, projeler geliştirmek, kurs ve seminerler düzenlemek, bu programlar aracılığı ile Üniversitenin kamu kurum ve kuruluşları, özel sektör ve uluslararası kuruluşlarla ilişkilerinin geliştirilmesine katkıda bulunmaktır.</w:t>
      </w:r>
    </w:p>
    <w:p w:rsidR="00A208BD" w:rsidRPr="007923F6" w:rsidRDefault="00D261AA" w:rsidP="00A208BD">
      <w:pPr>
        <w:spacing w:line="276" w:lineRule="auto"/>
        <w:ind w:left="567"/>
        <w:rPr>
          <w:rFonts w:eastAsia="Times New Roman"/>
          <w:szCs w:val="24"/>
          <w:lang w:eastAsia="tr-TR"/>
        </w:rPr>
      </w:pPr>
      <w:r w:rsidRPr="007923F6">
        <w:rPr>
          <w:rFonts w:eastAsia="Times New Roman"/>
          <w:szCs w:val="24"/>
          <w:lang w:eastAsia="tr-TR"/>
        </w:rPr>
        <w:t>            </w:t>
      </w:r>
    </w:p>
    <w:p w:rsidR="00D261AA" w:rsidRPr="007923F6" w:rsidRDefault="00D261AA" w:rsidP="00D261AA">
      <w:pPr>
        <w:spacing w:line="276" w:lineRule="auto"/>
        <w:ind w:left="567"/>
        <w:rPr>
          <w:rFonts w:eastAsia="Times New Roman"/>
          <w:szCs w:val="24"/>
          <w:lang w:eastAsia="tr-TR"/>
        </w:rPr>
      </w:pPr>
      <w:r w:rsidRPr="007923F6">
        <w:rPr>
          <w:rFonts w:eastAsia="Times New Roman"/>
          <w:szCs w:val="24"/>
          <w:lang w:eastAsia="tr-TR"/>
        </w:rPr>
        <w:t>Merkezin çalışma alanları ve görevleri şunlardır:</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a) Malzeme teknolojileri alanında dünyadaki bilimsel ve teknolojik gelişmeleri izlemek, mevcut teknolojileri iyileştirmek ve yeni teknolojiler geliştirmek üzere Üniversite ve Türkiye’deki araştırma-geliştirme faaliyetlerinin merkezi bir koordinasyon içerisinde yürütülmesine yardımcı olmak,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b) Malzeme teknolojileri konusunda çalışan ulusal ve uluslararası kurum ve kuruluşlarla işbirliğini geliştirmek, ortak çalışmalar yapmak, bilimsel ve teknik bilgi ve hizmet alışverişinde bulunmak,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c) Avrupa Birliği çerçeve programları kapsamındaki araştırma ve teknoloji geliştirme faaliyetlerine katılmak, ortak projeler geliştirmek ve yürütmek,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ç) Malzeme teknolojileri çalışma alanını geliştirmek ve yaygınlaştırmak üzere Üniversite ile kamu ve özel sektör kurum ve kuruluşları arasında bilimsel ve teknolojik araştırma-geliştirme ve uygulama çalışmalarını organize etmek ve yürütmek, yapılan araştırmaları teşvik etmek, desteklemek, ilgili kuruluşlara önerilerde bulunmak,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d) Yurt dışından transfer edilen teknolojilerin uyarlanması için ilgili kamu ve özel sektör kurum ve kuruluşlarına danışmanlık ve eğitim hizmeti vermek,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xml:space="preserve">             e) Kamu ve özel sektör kurum ve kuruluşlarının hizmet içi eğitim taleplerini karşılamak, bu amaçla kurs, seminer gibi kısa ve uzun süreli eğitim programları açmak, eğitim faaliyetlerinin </w:t>
      </w:r>
      <w:r w:rsidRPr="007923F6">
        <w:rPr>
          <w:rFonts w:eastAsia="Times New Roman"/>
          <w:szCs w:val="24"/>
          <w:lang w:eastAsia="tr-TR"/>
        </w:rPr>
        <w:lastRenderedPageBreak/>
        <w:t>geliştirilmesi, yürütülmesi ve koordinasyonunu sağlamak, bu kuruluşların problemlerine çözüm yolları aramak, projeler hazırlamak ve gerçekleştirmek,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f) Üniversite bünyesindeki ilgili bilim dallarının gelişmesine katkıda bulunmak, bu bilim dalları arasında ortak yürütülecek araştırma ve eğitim programlarını koordine etmek, yürütmek, yürütülmesine yardımcı olmak,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g) Üniversitede malzeme konusunda yapılan araştırmaları desteklemek ve yönlendirmek, yapılacak lisans ve lisansüstü çalışmalarda destek sağlamak, ulusal veya uluslararası sempozyum, konferans ve seminerler düzenlemek,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ğ) Malzeme teknolojileri alanlarındaki etkinliğin artırılmasına yönelik olarak gerekli laboratuar ve birimleri kurmak, geliştirmek,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h) Merkezin ihtiyaç duyduğu nitelikli personelin yurt içinde veya dışında yetişmeleri için imkanlar sağlamak,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ı) Üniversitenin ilgili birimleri/bölümleri ile işbirliği yaparak malzeme konusunda her düzeyde öğrenci, öğretim elemanı ile diğer personelin eğitimlerinde yardımcı olmak, bu amaçla yayınlar yapmak, hizmet içi eğitim programları düzenlemek,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i) Yapılan araştırma-geliştirme sonuçlarını bilimsel yayın haline getirerek dünyada yapılan araştırmalara katkıda bulunmak için, ulusal ve uluslararası dergilerde, kongre, konferans, sempozyum gibi bilimsel toplantılarda yayınlamak, eğitim programları düzenleyerek üretilen bilginin yayılmasını sağlamak,</w:t>
      </w:r>
    </w:p>
    <w:p w:rsidR="00D261AA" w:rsidRPr="007923F6" w:rsidRDefault="00D261AA" w:rsidP="005704EF">
      <w:pPr>
        <w:spacing w:line="276" w:lineRule="auto"/>
        <w:rPr>
          <w:rFonts w:eastAsia="Times New Roman"/>
          <w:szCs w:val="24"/>
          <w:lang w:eastAsia="tr-TR"/>
        </w:rPr>
      </w:pPr>
      <w:r w:rsidRPr="007923F6">
        <w:rPr>
          <w:rFonts w:eastAsia="Times New Roman"/>
          <w:szCs w:val="24"/>
          <w:lang w:eastAsia="tr-TR"/>
        </w:rPr>
        <w:t>             j) Malzeme konusunda bir dokümantasyon merkezi oluşturarak, ilgililerin gerekli bilgilere ve kaynaklara kolayca erişebilmesi için imkan sağlamak,</w:t>
      </w:r>
    </w:p>
    <w:p w:rsidR="00D261AA" w:rsidRPr="007923F6" w:rsidRDefault="00D261AA" w:rsidP="005704EF">
      <w:pPr>
        <w:spacing w:line="276" w:lineRule="auto"/>
        <w:jc w:val="both"/>
        <w:rPr>
          <w:rFonts w:eastAsia="Times New Roman"/>
          <w:szCs w:val="24"/>
          <w:lang w:eastAsia="tr-TR"/>
        </w:rPr>
      </w:pPr>
      <w:r w:rsidRPr="007923F6">
        <w:rPr>
          <w:rFonts w:eastAsia="Times New Roman"/>
          <w:szCs w:val="24"/>
          <w:lang w:eastAsia="tr-TR"/>
        </w:rPr>
        <w:t>             k) Kuruluş amacına uygun olarak ilgili mevzuat uyarınca kendisine verilen diğer görevleri yapmak.</w:t>
      </w:r>
    </w:p>
    <w:p w:rsidR="00A208BD" w:rsidRPr="007923F6" w:rsidRDefault="00A208BD" w:rsidP="00D261AA">
      <w:pPr>
        <w:pStyle w:val="ListeParagraf"/>
        <w:spacing w:line="276" w:lineRule="auto"/>
        <w:ind w:left="1287"/>
        <w:jc w:val="both"/>
        <w:rPr>
          <w:rFonts w:eastAsia="Times New Roman"/>
          <w:szCs w:val="24"/>
          <w:lang w:eastAsia="tr-TR"/>
        </w:rPr>
      </w:pPr>
    </w:p>
    <w:p w:rsidR="00207FEB" w:rsidRDefault="00207FEB" w:rsidP="00207FEB">
      <w:pPr>
        <w:pStyle w:val="ListeParagraf"/>
        <w:numPr>
          <w:ilvl w:val="0"/>
          <w:numId w:val="81"/>
        </w:numPr>
        <w:spacing w:line="276" w:lineRule="auto"/>
        <w:jc w:val="both"/>
        <w:rPr>
          <w:rFonts w:eastAsia="Times New Roman"/>
          <w:b/>
          <w:szCs w:val="24"/>
          <w:lang w:eastAsia="tr-TR"/>
        </w:rPr>
      </w:pPr>
      <w:r w:rsidRPr="00207FEB">
        <w:rPr>
          <w:rFonts w:eastAsia="Times New Roman"/>
          <w:b/>
          <w:szCs w:val="24"/>
          <w:lang w:eastAsia="tr-TR"/>
        </w:rPr>
        <w:t>Menderes Havzası Uygulama ve Araştırma Merkezi</w:t>
      </w:r>
    </w:p>
    <w:p w:rsidR="00E94888" w:rsidRDefault="00E94888" w:rsidP="00E94888">
      <w:pPr>
        <w:pStyle w:val="ListeParagraf"/>
        <w:spacing w:line="276" w:lineRule="auto"/>
        <w:ind w:left="1080"/>
        <w:jc w:val="both"/>
        <w:rPr>
          <w:rFonts w:eastAsia="Times New Roman"/>
          <w:b/>
          <w:szCs w:val="24"/>
          <w:lang w:eastAsia="tr-TR"/>
        </w:rPr>
      </w:pP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Style w:val="grame"/>
          <w:rFonts w:ascii="NEW TİMES ROMAN" w:hAnsi="NEW TİMES ROMAN"/>
          <w:color w:val="000000"/>
        </w:rPr>
        <w:t>Merkezin amacı; Üniversite bünyesinde tüm bitkisel ve hayvansal tarım ürünlerinin üretimi konularında ortaya çıkan yenilikleri takip ederek uygulamaya aktarmak; bölgesel ve ulusal düzeyde tarımsal problemler için çözümler üretmek; etüt, planlama, araştırma, uygulama, eğitim ve yayım faaliyetlerini koordine etmek; ilgili akademik birimlerin eğitim-öğretim, gezi-inceleme, staj, proje ve tez çalışması gibi faaliyetlerine destek vermek; modern yetiştirme ve ıslah yöntemleri uygulayıp geliştirerek bunları üretici ve öğrencilere tanıtarak gerektiğinde onları eğitmek; bölgesel ve ulusal kalkınmaya katkı sağlayacak işbirliği mekanizmalarını kurarak sürdürülebilir hale getirmek; talep edilmesi durumunda kamu ve özel kurum, kuruluş veya kişilere danışmanlık hizmeti vermek için gerekli olan kurumsal ortamı  oluşturmaktır.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faaliyet alanları şunlardır:</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a) Üniversite bünyesinde yer alan tüm akademik birimlerdeki tarımsal faaliyetleri tek çatı altında birleştirmek.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lastRenderedPageBreak/>
        <w:t>b) Üniversitede bitkisel ve hayvansal üretim ile ilgili fakülte ve meslek yüksekokullarının ön lisans, lisans ve lisansüstü programlarda öngörülen uygulama dersleri, pratik çalışmalar, staj, tez ve araştırma projeleri için uygun yer, malzeme ve hizmet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c) Üniversitenin tarımsal üretime uygun alanlarında üretim planları yapmak her türlü bitkisel ve hayvansal üretimi gerçekleştirerek üretilen ürünleri </w:t>
      </w:r>
      <w:r w:rsidRPr="00F13D8A">
        <w:rPr>
          <w:rStyle w:val="grame"/>
          <w:rFonts w:ascii="NEW TİMES ROMAN" w:hAnsi="NEW TİMES ROMAN"/>
          <w:color w:val="000000"/>
        </w:rPr>
        <w:t>6/3/2000</w:t>
      </w:r>
      <w:r w:rsidRPr="00F13D8A">
        <w:rPr>
          <w:rFonts w:ascii="NEW TİMES ROMAN" w:hAnsi="NEW TİMES ROMAN"/>
          <w:color w:val="000000"/>
        </w:rPr>
        <w:t> tarihli ve 23985 sayılı Resmî Gazete’de yayımlanan Pamukkale Üniversitesi Döner Sermaye İşletme Yönetmeliğine göre pazara sunmak ve bu yolla Merkezin faaliyetleri için kaynak oluşturmak.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ç) Her türlü bitkisel ve hayvansal üretim alanları, bitkisel ve hayvansal kaynaklı gıda üretimi, hayvan ve bitki sağlığı, tarımsal mekanizasyon, </w:t>
      </w:r>
      <w:r w:rsidRPr="00F13D8A">
        <w:rPr>
          <w:rStyle w:val="spelle"/>
          <w:rFonts w:ascii="NEW TİMES ROMAN" w:hAnsi="NEW TİMES ROMAN"/>
          <w:color w:val="000000"/>
        </w:rPr>
        <w:t>biyoteknoloji</w:t>
      </w:r>
      <w:r w:rsidRPr="00F13D8A">
        <w:rPr>
          <w:rFonts w:ascii="NEW TİMES ROMAN" w:hAnsi="NEW TİMES ROMAN"/>
          <w:color w:val="000000"/>
        </w:rPr>
        <w:t>, </w:t>
      </w:r>
      <w:r w:rsidRPr="00F13D8A">
        <w:rPr>
          <w:rStyle w:val="spelle"/>
          <w:rFonts w:ascii="NEW TİMES ROMAN" w:hAnsi="NEW TİMES ROMAN"/>
          <w:color w:val="000000"/>
        </w:rPr>
        <w:t>biyosistem</w:t>
      </w:r>
      <w:r w:rsidRPr="00F13D8A">
        <w:rPr>
          <w:rFonts w:ascii="NEW TİMES ROMAN" w:hAnsi="NEW TİMES ROMAN"/>
          <w:color w:val="000000"/>
        </w:rPr>
        <w:t>, biyoenerji, tarım ekonomisi, toprak ve bitki besleme ve tarımı ilgilendiren diğer alanlarda, çağdaş, temel ve teknolojik uygulamalar yapmak ve bu alanlardaki çalışmalara destek olmak.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d) Islah çalışmalarına dönük her türlü altyapının hazırlanmasını sağlamak ve Üniversite bünyesinde var olan ilişkili birimlere gerektiğinde teknik destek vermek.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e) Bitkisel ve hayvansal üretime dönük ihtiyaç duyulan proje ve raporlar hazırlamak.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f) Talep edilmesi durumunda özel ve tüzel tüm kurumlara danışmanlık ve bilirkişilik hizmetleri vermek.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g) Tarımsal üretimden kaynaklanan çevre sorunlarının çözümüne yönelik projeler yürütmek.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ğ) Üniversite içi ve bölge üreticilerine yönelik eğitim programları düzenlemek ve bu konularda birimler arasında koordinasyon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h) Merkezin amaçları doğrultusunda her türlü yayın yapılmasına imkân sağlamak, veri ve dokümantasyon merkezi oluşturmak.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ı) Ulusal ve uluslararası düzeyde kongre, panel, konferans, </w:t>
      </w:r>
      <w:r w:rsidRPr="00F13D8A">
        <w:rPr>
          <w:rStyle w:val="grame"/>
          <w:rFonts w:ascii="NEW TİMES ROMAN" w:hAnsi="NEW TİMES ROMAN"/>
          <w:color w:val="000000"/>
        </w:rPr>
        <w:t>sempozyum</w:t>
      </w:r>
      <w:r w:rsidRPr="00F13D8A">
        <w:rPr>
          <w:rFonts w:ascii="NEW TİMES ROMAN" w:hAnsi="NEW TİMES ROMAN"/>
          <w:color w:val="000000"/>
        </w:rPr>
        <w:t>, </w:t>
      </w:r>
      <w:r w:rsidRPr="00F13D8A">
        <w:rPr>
          <w:rStyle w:val="spelle"/>
          <w:rFonts w:ascii="NEW TİMES ROMAN" w:hAnsi="NEW TİMES ROMAN"/>
          <w:color w:val="000000"/>
        </w:rPr>
        <w:t>çalıştay</w:t>
      </w:r>
      <w:r w:rsidRPr="00F13D8A">
        <w:rPr>
          <w:rFonts w:ascii="NEW TİMES ROMAN" w:hAnsi="NEW TİMES ROMAN"/>
          <w:color w:val="000000"/>
        </w:rPr>
        <w:t>, kurs ve seminer programları düzenlemek.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i) Ulusal ve Uluslararası ilgili kamu ve sivil toplum kuruluşları ile işbirliği ve araştırma imkânlarını geliştirmek.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j) Araştırmacılara kaynak, araştırma materyali ve çalışma alanı sağlamak ve tarımsal amaçlı her türlü araştırma-geliştirme faaliyetlerine destek sağlamak.</w:t>
      </w:r>
    </w:p>
    <w:p w:rsidR="00E94888" w:rsidRPr="00F13D8A"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k) Tarımsal üretim ortamları, üretim malzemeleri ve ürünlerin niteliği ve niceliğini belirlemeye dönük ulusal ve uluslararası sertifikalı tahlil </w:t>
      </w:r>
      <w:r w:rsidRPr="00F13D8A">
        <w:rPr>
          <w:rStyle w:val="spelle"/>
          <w:rFonts w:ascii="NEW TİMES ROMAN" w:hAnsi="NEW TİMES ROMAN"/>
          <w:color w:val="000000"/>
        </w:rPr>
        <w:t>laboratuvarları</w:t>
      </w:r>
      <w:r w:rsidRPr="00F13D8A">
        <w:rPr>
          <w:rFonts w:ascii="NEW TİMES ROMAN" w:hAnsi="NEW TİMES ROMAN"/>
          <w:color w:val="000000"/>
        </w:rPr>
        <w:t> kurarak kamu ve özel kurumların tahlil taleplerini karşılamak.</w:t>
      </w:r>
    </w:p>
    <w:p w:rsidR="00E94888"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l) Merkez faaliyetlerinin </w:t>
      </w:r>
      <w:r w:rsidRPr="00F13D8A">
        <w:rPr>
          <w:rStyle w:val="spelle"/>
          <w:rFonts w:ascii="NEW TİMES ROMAN" w:hAnsi="NEW TİMES ROMAN"/>
          <w:color w:val="000000"/>
        </w:rPr>
        <w:t>biyogüvenlik</w:t>
      </w:r>
      <w:r w:rsidRPr="00F13D8A">
        <w:rPr>
          <w:rFonts w:ascii="NEW TİMES ROMAN" w:hAnsi="NEW TİMES ROMAN"/>
          <w:color w:val="000000"/>
        </w:rPr>
        <w:t> ve </w:t>
      </w:r>
      <w:r w:rsidRPr="00F13D8A">
        <w:rPr>
          <w:rStyle w:val="spelle"/>
          <w:rFonts w:ascii="NEW TİMES ROMAN" w:hAnsi="NEW TİMES ROMAN"/>
          <w:color w:val="000000"/>
        </w:rPr>
        <w:t>biyoetikle</w:t>
      </w:r>
      <w:r w:rsidRPr="00F13D8A">
        <w:rPr>
          <w:rFonts w:ascii="NEW TİMES ROMAN" w:hAnsi="NEW TİMES ROMAN"/>
          <w:color w:val="000000"/>
        </w:rPr>
        <w:t> ilgili kurallara uygunluğunu sağlamak ve bu konuda denetim yapmak.</w:t>
      </w:r>
    </w:p>
    <w:p w:rsidR="00E94888" w:rsidRPr="00E94888" w:rsidRDefault="00E94888" w:rsidP="00E94888">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 Yönetim Kurulunca uygun görülen, projeli bilimsel araştırmalar yapmak, bu projelere ortak olmak veya desteklemek.</w:t>
      </w:r>
    </w:p>
    <w:p w:rsidR="00207FEB" w:rsidRDefault="00207FEB" w:rsidP="00207FEB">
      <w:pPr>
        <w:pStyle w:val="ListeParagraf"/>
        <w:spacing w:line="276" w:lineRule="auto"/>
        <w:ind w:left="1080"/>
        <w:jc w:val="both"/>
        <w:rPr>
          <w:rFonts w:eastAsia="Times New Roman"/>
          <w:b/>
          <w:szCs w:val="24"/>
          <w:lang w:eastAsia="tr-TR"/>
        </w:rPr>
      </w:pPr>
    </w:p>
    <w:p w:rsidR="00D2768D" w:rsidRDefault="00D2768D" w:rsidP="00207FEB">
      <w:pPr>
        <w:pStyle w:val="ListeParagraf"/>
        <w:spacing w:line="276" w:lineRule="auto"/>
        <w:ind w:left="1080"/>
        <w:jc w:val="both"/>
        <w:rPr>
          <w:rFonts w:eastAsia="Times New Roman"/>
          <w:b/>
          <w:szCs w:val="24"/>
          <w:lang w:eastAsia="tr-TR"/>
        </w:rPr>
      </w:pPr>
    </w:p>
    <w:p w:rsidR="001262FA" w:rsidRDefault="001262FA" w:rsidP="00207FEB">
      <w:pPr>
        <w:pStyle w:val="ListeParagraf"/>
        <w:spacing w:line="276" w:lineRule="auto"/>
        <w:ind w:left="1080"/>
        <w:jc w:val="both"/>
        <w:rPr>
          <w:rFonts w:eastAsia="Times New Roman"/>
          <w:b/>
          <w:szCs w:val="24"/>
          <w:lang w:eastAsia="tr-TR"/>
        </w:rPr>
      </w:pPr>
    </w:p>
    <w:p w:rsidR="00D2768D" w:rsidRDefault="00D2768D" w:rsidP="00207FEB">
      <w:pPr>
        <w:pStyle w:val="ListeParagraf"/>
        <w:spacing w:line="276" w:lineRule="auto"/>
        <w:ind w:left="1080"/>
        <w:jc w:val="both"/>
        <w:rPr>
          <w:rFonts w:eastAsia="Times New Roman"/>
          <w:b/>
          <w:szCs w:val="24"/>
          <w:lang w:eastAsia="tr-TR"/>
        </w:rPr>
      </w:pPr>
    </w:p>
    <w:p w:rsidR="00D2768D" w:rsidRDefault="00D2768D" w:rsidP="00207FEB">
      <w:pPr>
        <w:pStyle w:val="ListeParagraf"/>
        <w:spacing w:line="276" w:lineRule="auto"/>
        <w:ind w:left="1080"/>
        <w:jc w:val="both"/>
        <w:rPr>
          <w:rFonts w:eastAsia="Times New Roman"/>
          <w:b/>
          <w:szCs w:val="24"/>
          <w:lang w:eastAsia="tr-TR"/>
        </w:rPr>
      </w:pPr>
    </w:p>
    <w:p w:rsidR="00207FEB" w:rsidRDefault="00207FEB" w:rsidP="00207FEB">
      <w:pPr>
        <w:pStyle w:val="ListeParagraf"/>
        <w:numPr>
          <w:ilvl w:val="0"/>
          <w:numId w:val="81"/>
        </w:numPr>
        <w:spacing w:line="276" w:lineRule="auto"/>
        <w:jc w:val="both"/>
        <w:rPr>
          <w:rFonts w:eastAsia="Times New Roman"/>
          <w:b/>
          <w:szCs w:val="24"/>
          <w:lang w:eastAsia="tr-TR"/>
        </w:rPr>
      </w:pPr>
      <w:r w:rsidRPr="00207FEB">
        <w:rPr>
          <w:rFonts w:eastAsia="Times New Roman"/>
          <w:b/>
          <w:szCs w:val="24"/>
          <w:lang w:eastAsia="tr-TR"/>
        </w:rPr>
        <w:lastRenderedPageBreak/>
        <w:t>Müftü Ahmet Hulusi Efendi Uygulama ve Araştırma Merkezi</w:t>
      </w:r>
    </w:p>
    <w:p w:rsidR="00207FEB" w:rsidRDefault="00207FEB" w:rsidP="00207FEB">
      <w:pPr>
        <w:pStyle w:val="ListeParagraf"/>
        <w:rPr>
          <w:rFonts w:eastAsia="Times New Roman"/>
          <w:b/>
          <w:szCs w:val="24"/>
          <w:lang w:eastAsia="tr-TR"/>
        </w:rPr>
      </w:pPr>
    </w:p>
    <w:p w:rsidR="00E94888" w:rsidRPr="00F13D8A" w:rsidRDefault="00E94888" w:rsidP="00E94888">
      <w:pPr>
        <w:pStyle w:val="2-ortabaslk0"/>
        <w:spacing w:before="0" w:beforeAutospacing="0" w:after="0" w:afterAutospacing="0" w:line="276" w:lineRule="auto"/>
        <w:jc w:val="both"/>
        <w:rPr>
          <w:rFonts w:ascii="NEW TİMES ROMAN" w:hAnsi="NEW TİMES ROMAN"/>
          <w:color w:val="000000"/>
        </w:rPr>
      </w:pPr>
      <w:r w:rsidRPr="00F13D8A">
        <w:rPr>
          <w:rFonts w:ascii="NEW TİMES ROMAN" w:hAnsi="NEW TİMES ROMAN"/>
          <w:color w:val="000000"/>
        </w:rPr>
        <w:t>Merkezin Ama</w:t>
      </w:r>
      <w:r w:rsidRPr="00F13D8A">
        <w:rPr>
          <w:rFonts w:ascii="NEW TİMES ROMAN" w:hAnsi="NEW TİMES ROMAN" w:cs="Times"/>
          <w:color w:val="000000"/>
        </w:rPr>
        <w:t>ç</w:t>
      </w:r>
      <w:r w:rsidRPr="00F13D8A">
        <w:rPr>
          <w:rFonts w:ascii="NEW TİMES ROMAN" w:hAnsi="NEW TİMES ROMAN"/>
          <w:color w:val="000000"/>
        </w:rPr>
        <w:t>lar</w:t>
      </w:r>
      <w:r w:rsidRPr="00F13D8A">
        <w:rPr>
          <w:rFonts w:ascii="NEW TİMES ROMAN" w:hAnsi="NEW TİMES ROMAN" w:cs="Times"/>
          <w:color w:val="000000"/>
        </w:rPr>
        <w:t>ı</w:t>
      </w:r>
      <w:r w:rsidRPr="00F13D8A">
        <w:rPr>
          <w:rFonts w:ascii="NEW TİMES ROMAN" w:hAnsi="NEW TİMES ROMAN"/>
          <w:color w:val="000000"/>
        </w:rPr>
        <w:t> ve </w:t>
      </w:r>
      <w:r w:rsidRPr="00F13D8A">
        <w:rPr>
          <w:rFonts w:ascii="NEW TİMES ROMAN" w:hAnsi="NEW TİMES ROMAN" w:cs="Times"/>
          <w:color w:val="000000"/>
        </w:rPr>
        <w:t>Ç</w:t>
      </w:r>
      <w:r w:rsidRPr="00F13D8A">
        <w:rPr>
          <w:rFonts w:ascii="NEW TİMES ROMAN" w:hAnsi="NEW TİMES ROMAN"/>
          <w:color w:val="000000"/>
        </w:rPr>
        <w:t>al</w:t>
      </w:r>
      <w:r w:rsidRPr="00F13D8A">
        <w:rPr>
          <w:rFonts w:ascii="NEW TİMES ROMAN" w:hAnsi="NEW TİMES ROMAN" w:cs="Times"/>
          <w:color w:val="000000"/>
        </w:rPr>
        <w:t>ış</w:t>
      </w:r>
      <w:r w:rsidRPr="00F13D8A">
        <w:rPr>
          <w:rFonts w:ascii="NEW TİMES ROMAN" w:hAnsi="NEW TİMES ROMAN"/>
          <w:color w:val="000000"/>
        </w:rPr>
        <w:t>ma Alanlar</w:t>
      </w:r>
      <w:r w:rsidRPr="00F13D8A">
        <w:rPr>
          <w:rFonts w:ascii="NEW TİMES ROMAN" w:hAnsi="NEW TİMES ROMAN" w:cs="Times"/>
          <w:color w:val="000000"/>
        </w:rPr>
        <w:t>ı</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a) De</w:t>
      </w:r>
      <w:r w:rsidRPr="00F13D8A">
        <w:rPr>
          <w:rFonts w:ascii="NEW TİMES ROMAN" w:hAnsi="NEW TİMES ROMAN" w:cs="Times"/>
          <w:color w:val="000000"/>
        </w:rPr>
        <w:t>ğ</w:t>
      </w:r>
      <w:r w:rsidRPr="00F13D8A">
        <w:rPr>
          <w:rFonts w:ascii="NEW TİMES ROMAN" w:hAnsi="NEW TİMES ROMAN"/>
          <w:color w:val="000000"/>
        </w:rPr>
        <w:t>erlerin ana konular</w:t>
      </w:r>
      <w:r w:rsidRPr="00F13D8A">
        <w:rPr>
          <w:rFonts w:ascii="NEW TİMES ROMAN" w:hAnsi="NEW TİMES ROMAN" w:cs="Times"/>
          <w:color w:val="000000"/>
        </w:rPr>
        <w:t>ı</w:t>
      </w:r>
      <w:r w:rsidRPr="00F13D8A">
        <w:rPr>
          <w:rFonts w:ascii="NEW TİMES ROMAN" w:hAnsi="NEW TİMES ROMAN"/>
          <w:color w:val="000000"/>
        </w:rPr>
        <w:t>n</w:t>
      </w:r>
      <w:r w:rsidRPr="00F13D8A">
        <w:rPr>
          <w:rFonts w:ascii="NEW TİMES ROMAN" w:hAnsi="NEW TİMES ROMAN" w:cs="Times"/>
          <w:color w:val="000000"/>
        </w:rPr>
        <w:t>ı</w:t>
      </w:r>
      <w:r w:rsidRPr="00F13D8A">
        <w:rPr>
          <w:rFonts w:ascii="NEW TİMES ROMAN" w:hAnsi="NEW TİMES ROMAN"/>
          <w:color w:val="000000"/>
        </w:rPr>
        <w:t> tespit etmek.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b) Toplumlar</w:t>
      </w:r>
      <w:r w:rsidRPr="00F13D8A">
        <w:rPr>
          <w:rFonts w:ascii="NEW TİMES ROMAN" w:hAnsi="NEW TİMES ROMAN" w:cs="Times"/>
          <w:color w:val="000000"/>
        </w:rPr>
        <w:t>ı</w:t>
      </w:r>
      <w:r w:rsidRPr="00F13D8A">
        <w:rPr>
          <w:rFonts w:ascii="NEW TİMES ROMAN" w:hAnsi="NEW TİMES ROMAN"/>
          <w:color w:val="000000"/>
        </w:rPr>
        <w:t> ayakta tutan en </w:t>
      </w:r>
      <w:r w:rsidRPr="00F13D8A">
        <w:rPr>
          <w:rFonts w:ascii="NEW TİMES ROMAN" w:hAnsi="NEW TİMES ROMAN" w:cs="Times"/>
          <w:color w:val="000000"/>
        </w:rPr>
        <w:t>ö</w:t>
      </w:r>
      <w:r w:rsidRPr="00F13D8A">
        <w:rPr>
          <w:rFonts w:ascii="NEW TİMES ROMAN" w:hAnsi="NEW TİMES ROMAN"/>
          <w:color w:val="000000"/>
        </w:rPr>
        <w:t>nemli unsurlardan olan de</w:t>
      </w:r>
      <w:r w:rsidRPr="00F13D8A">
        <w:rPr>
          <w:rFonts w:ascii="NEW TİMES ROMAN" w:hAnsi="NEW TİMES ROMAN" w:cs="Times"/>
          <w:color w:val="000000"/>
        </w:rPr>
        <w:t>ğ</w:t>
      </w:r>
      <w:r w:rsidRPr="00F13D8A">
        <w:rPr>
          <w:rFonts w:ascii="NEW TİMES ROMAN" w:hAnsi="NEW TİMES ROMAN"/>
          <w:color w:val="000000"/>
        </w:rPr>
        <w:t>erleri ilm</w:t>
      </w:r>
      <w:r w:rsidRPr="00F13D8A">
        <w:rPr>
          <w:rFonts w:ascii="NEW TİMES ROMAN" w:hAnsi="NEW TİMES ROMAN" w:cs="Times"/>
          <w:color w:val="000000"/>
        </w:rPr>
        <w:t>î</w:t>
      </w:r>
      <w:r w:rsidRPr="00F13D8A">
        <w:rPr>
          <w:rFonts w:ascii="NEW TİMES ROMAN" w:hAnsi="NEW TİMES ROMAN"/>
          <w:color w:val="000000"/>
        </w:rPr>
        <w:t> objektiflik i</w:t>
      </w:r>
      <w:r w:rsidRPr="00F13D8A">
        <w:rPr>
          <w:rFonts w:ascii="NEW TİMES ROMAN" w:hAnsi="NEW TİMES ROMAN" w:cs="Times"/>
          <w:color w:val="000000"/>
        </w:rPr>
        <w:t>ç</w:t>
      </w:r>
      <w:r w:rsidRPr="00F13D8A">
        <w:rPr>
          <w:rFonts w:ascii="NEW TİMES ROMAN" w:hAnsi="NEW TİMES ROMAN"/>
          <w:color w:val="000000"/>
        </w:rPr>
        <w:t>inde esas kaynaklara dayal</w:t>
      </w:r>
      <w:r w:rsidRPr="00F13D8A">
        <w:rPr>
          <w:rFonts w:ascii="NEW TİMES ROMAN" w:hAnsi="NEW TİMES ROMAN" w:cs="Times"/>
          <w:color w:val="000000"/>
        </w:rPr>
        <w:t>ı</w:t>
      </w:r>
      <w:r w:rsidRPr="00F13D8A">
        <w:rPr>
          <w:rFonts w:ascii="NEW TİMES ROMAN" w:hAnsi="NEW TİMES ROMAN"/>
          <w:color w:val="000000"/>
        </w:rPr>
        <w:t>olarak ortaya koymak.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c) Denizli</w:t>
      </w:r>
      <w:r w:rsidRPr="00F13D8A">
        <w:rPr>
          <w:rFonts w:ascii="NEW TİMES ROMAN" w:hAnsi="NEW TİMES ROMAN" w:cs="Times"/>
          <w:color w:val="000000"/>
        </w:rPr>
        <w:t>’</w:t>
      </w:r>
      <w:r w:rsidRPr="00F13D8A">
        <w:rPr>
          <w:rFonts w:ascii="NEW TİMES ROMAN" w:hAnsi="NEW TİMES ROMAN"/>
          <w:color w:val="000000"/>
        </w:rPr>
        <w:t>nin yeti</w:t>
      </w:r>
      <w:r w:rsidRPr="00F13D8A">
        <w:rPr>
          <w:rFonts w:ascii="NEW TİMES ROMAN" w:hAnsi="NEW TİMES ROMAN" w:cs="Times"/>
          <w:color w:val="000000"/>
        </w:rPr>
        <w:t>ş</w:t>
      </w:r>
      <w:r w:rsidRPr="00F13D8A">
        <w:rPr>
          <w:rFonts w:ascii="NEW TİMES ROMAN" w:hAnsi="NEW TİMES ROMAN"/>
          <w:color w:val="000000"/>
        </w:rPr>
        <w:t>tirdi</w:t>
      </w:r>
      <w:r w:rsidRPr="00F13D8A">
        <w:rPr>
          <w:rFonts w:ascii="NEW TİMES ROMAN" w:hAnsi="NEW TİMES ROMAN" w:cs="Times"/>
          <w:color w:val="000000"/>
        </w:rPr>
        <w:t>ğ</w:t>
      </w:r>
      <w:r w:rsidRPr="00F13D8A">
        <w:rPr>
          <w:rFonts w:ascii="NEW TİMES ROMAN" w:hAnsi="NEW TİMES ROMAN"/>
          <w:color w:val="000000"/>
        </w:rPr>
        <w:t>i bilim insanlar</w:t>
      </w:r>
      <w:r w:rsidRPr="00F13D8A">
        <w:rPr>
          <w:rFonts w:ascii="NEW TİMES ROMAN" w:hAnsi="NEW TİMES ROMAN" w:cs="Times"/>
          <w:color w:val="000000"/>
        </w:rPr>
        <w:t>ı</w:t>
      </w:r>
      <w:r w:rsidRPr="00F13D8A">
        <w:rPr>
          <w:rFonts w:ascii="NEW TİMES ROMAN" w:hAnsi="NEW TİMES ROMAN"/>
          <w:color w:val="000000"/>
        </w:rPr>
        <w:t>n</w:t>
      </w:r>
      <w:r w:rsidRPr="00F13D8A">
        <w:rPr>
          <w:rFonts w:ascii="NEW TİMES ROMAN" w:hAnsi="NEW TİMES ROMAN" w:cs="Times"/>
          <w:color w:val="000000"/>
        </w:rPr>
        <w:t>ı</w:t>
      </w:r>
      <w:r w:rsidRPr="00F13D8A">
        <w:rPr>
          <w:rFonts w:ascii="NEW TİMES ROMAN" w:hAnsi="NEW TİMES ROMAN"/>
          <w:color w:val="000000"/>
        </w:rPr>
        <w:t>n yeti</w:t>
      </w:r>
      <w:r w:rsidRPr="00F13D8A">
        <w:rPr>
          <w:rFonts w:ascii="NEW TİMES ROMAN" w:hAnsi="NEW TİMES ROMAN" w:cs="Times"/>
          <w:color w:val="000000"/>
        </w:rPr>
        <w:t>ş</w:t>
      </w:r>
      <w:r w:rsidRPr="00F13D8A">
        <w:rPr>
          <w:rFonts w:ascii="NEW TİMES ROMAN" w:hAnsi="NEW TİMES ROMAN"/>
          <w:color w:val="000000"/>
        </w:rPr>
        <w:t>ip b</w:t>
      </w:r>
      <w:r w:rsidRPr="00F13D8A">
        <w:rPr>
          <w:rFonts w:ascii="NEW TİMES ROMAN" w:hAnsi="NEW TİMES ROMAN" w:cs="Times"/>
          <w:color w:val="000000"/>
        </w:rPr>
        <w:t>ü</w:t>
      </w:r>
      <w:r w:rsidRPr="00F13D8A">
        <w:rPr>
          <w:rFonts w:ascii="NEW TİMES ROMAN" w:hAnsi="NEW TİMES ROMAN"/>
          <w:color w:val="000000"/>
        </w:rPr>
        <w:t>y</w:t>
      </w:r>
      <w:r w:rsidRPr="00F13D8A">
        <w:rPr>
          <w:rFonts w:ascii="NEW TİMES ROMAN" w:hAnsi="NEW TİMES ROMAN" w:cs="Times"/>
          <w:color w:val="000000"/>
        </w:rPr>
        <w:t>ü</w:t>
      </w:r>
      <w:r w:rsidRPr="00F13D8A">
        <w:rPr>
          <w:rFonts w:ascii="NEW TİMES ROMAN" w:hAnsi="NEW TİMES ROMAN"/>
          <w:color w:val="000000"/>
        </w:rPr>
        <w:t>d</w:t>
      </w:r>
      <w:r w:rsidRPr="00F13D8A">
        <w:rPr>
          <w:rFonts w:ascii="NEW TİMES ROMAN" w:hAnsi="NEW TİMES ROMAN" w:cs="Times"/>
          <w:color w:val="000000"/>
        </w:rPr>
        <w:t>üğü</w:t>
      </w:r>
      <w:r w:rsidRPr="00F13D8A">
        <w:rPr>
          <w:rFonts w:ascii="NEW TİMES ROMAN" w:hAnsi="NEW TİMES ROMAN"/>
          <w:color w:val="000000"/>
        </w:rPr>
        <w:t> ve de</w:t>
      </w:r>
      <w:r w:rsidRPr="00F13D8A">
        <w:rPr>
          <w:rFonts w:ascii="NEW TİMES ROMAN" w:hAnsi="NEW TİMES ROMAN" w:cs="Times"/>
          <w:color w:val="000000"/>
        </w:rPr>
        <w:t>ğ</w:t>
      </w:r>
      <w:r w:rsidRPr="00F13D8A">
        <w:rPr>
          <w:rFonts w:ascii="NEW TİMES ROMAN" w:hAnsi="NEW TİMES ROMAN"/>
          <w:color w:val="000000"/>
        </w:rPr>
        <w:t>erleri ile de</w:t>
      </w:r>
      <w:r w:rsidRPr="00F13D8A">
        <w:rPr>
          <w:rFonts w:ascii="NEW TİMES ROMAN" w:hAnsi="NEW TİMES ROMAN" w:cs="Times"/>
          <w:color w:val="000000"/>
        </w:rPr>
        <w:t>ğ</w:t>
      </w:r>
      <w:r w:rsidRPr="00F13D8A">
        <w:rPr>
          <w:rFonts w:ascii="NEW TİMES ROMAN" w:hAnsi="NEW TİMES ROMAN"/>
          <w:color w:val="000000"/>
        </w:rPr>
        <w:t>er kazand</w:t>
      </w:r>
      <w:r w:rsidRPr="00F13D8A">
        <w:rPr>
          <w:rFonts w:ascii="NEW TİMES ROMAN" w:hAnsi="NEW TİMES ROMAN" w:cs="Times"/>
          <w:color w:val="000000"/>
        </w:rPr>
        <w:t>ığı</w:t>
      </w:r>
      <w:r w:rsidRPr="00F13D8A">
        <w:rPr>
          <w:rFonts w:ascii="NEW TİMES ROMAN" w:hAnsi="NEW TİMES ROMAN"/>
          <w:color w:val="000000"/>
        </w:rPr>
        <w:t> tarihi, sosyal ve siyas</w:t>
      </w:r>
      <w:r w:rsidRPr="00F13D8A">
        <w:rPr>
          <w:rFonts w:ascii="NEW TİMES ROMAN" w:hAnsi="NEW TİMES ROMAN" w:cs="Times"/>
          <w:color w:val="000000"/>
        </w:rPr>
        <w:t>î</w:t>
      </w:r>
      <w:r w:rsidRPr="00F13D8A">
        <w:rPr>
          <w:rFonts w:ascii="NEW TİMES ROMAN" w:hAnsi="NEW TİMES ROMAN"/>
          <w:color w:val="000000"/>
        </w:rPr>
        <w:t> muhit ve sebepleri inceleyerek, de</w:t>
      </w:r>
      <w:r w:rsidRPr="00F13D8A">
        <w:rPr>
          <w:rFonts w:ascii="NEW TİMES ROMAN" w:hAnsi="NEW TİMES ROMAN" w:cs="Times"/>
          <w:color w:val="000000"/>
        </w:rPr>
        <w:t>ğ</w:t>
      </w:r>
      <w:r w:rsidRPr="00F13D8A">
        <w:rPr>
          <w:rFonts w:ascii="NEW TİMES ROMAN" w:hAnsi="NEW TİMES ROMAN"/>
          <w:color w:val="000000"/>
        </w:rPr>
        <w:t>erler k</w:t>
      </w:r>
      <w:r w:rsidRPr="00F13D8A">
        <w:rPr>
          <w:rFonts w:ascii="NEW TİMES ROMAN" w:hAnsi="NEW TİMES ROMAN" w:cs="Times"/>
          <w:color w:val="000000"/>
        </w:rPr>
        <w:t>ü</w:t>
      </w:r>
      <w:r w:rsidRPr="00F13D8A">
        <w:rPr>
          <w:rFonts w:ascii="NEW TİMES ROMAN" w:hAnsi="NEW TİMES ROMAN"/>
          <w:color w:val="000000"/>
        </w:rPr>
        <w:t>lt</w:t>
      </w:r>
      <w:r w:rsidRPr="00F13D8A">
        <w:rPr>
          <w:rFonts w:ascii="NEW TİMES ROMAN" w:hAnsi="NEW TİMES ROMAN" w:cs="Times"/>
          <w:color w:val="000000"/>
        </w:rPr>
        <w:t>ü</w:t>
      </w:r>
      <w:r w:rsidRPr="00F13D8A">
        <w:rPr>
          <w:rFonts w:ascii="NEW TİMES ROMAN" w:hAnsi="NEW TİMES ROMAN"/>
          <w:color w:val="000000"/>
        </w:rPr>
        <w:t>r</w:t>
      </w:r>
      <w:r w:rsidRPr="00F13D8A">
        <w:rPr>
          <w:rFonts w:ascii="NEW TİMES ROMAN" w:hAnsi="NEW TİMES ROMAN" w:cs="Times"/>
          <w:color w:val="000000"/>
        </w:rPr>
        <w:t>ü</w:t>
      </w:r>
      <w:r w:rsidRPr="00F13D8A">
        <w:rPr>
          <w:rFonts w:ascii="NEW TİMES ROMAN" w:hAnsi="NEW TİMES ROMAN"/>
          <w:color w:val="000000"/>
        </w:rPr>
        <w:t>n</w:t>
      </w:r>
      <w:r w:rsidRPr="00F13D8A">
        <w:rPr>
          <w:rFonts w:ascii="NEW TİMES ROMAN" w:hAnsi="NEW TİMES ROMAN" w:cs="Times"/>
          <w:color w:val="000000"/>
        </w:rPr>
        <w:t>ü</w:t>
      </w:r>
      <w:r w:rsidRPr="00F13D8A">
        <w:rPr>
          <w:rFonts w:ascii="NEW TİMES ROMAN" w:hAnsi="NEW TİMES ROMAN"/>
          <w:color w:val="000000"/>
        </w:rPr>
        <w:t> fiilen ya</w:t>
      </w:r>
      <w:r w:rsidRPr="00F13D8A">
        <w:rPr>
          <w:rFonts w:ascii="NEW TİMES ROMAN" w:hAnsi="NEW TİMES ROMAN" w:cs="Times"/>
          <w:color w:val="000000"/>
        </w:rPr>
        <w:t>ş</w:t>
      </w:r>
      <w:r w:rsidRPr="00F13D8A">
        <w:rPr>
          <w:rFonts w:ascii="NEW TİMES ROMAN" w:hAnsi="NEW TİMES ROMAN"/>
          <w:color w:val="000000"/>
        </w:rPr>
        <w:t>ayan ve ya</w:t>
      </w:r>
      <w:r w:rsidRPr="00F13D8A">
        <w:rPr>
          <w:rFonts w:ascii="NEW TİMES ROMAN" w:hAnsi="NEW TİMES ROMAN" w:cs="Times"/>
          <w:color w:val="000000"/>
        </w:rPr>
        <w:t>ş</w:t>
      </w:r>
      <w:r w:rsidRPr="00F13D8A">
        <w:rPr>
          <w:rFonts w:ascii="NEW TİMES ROMAN" w:hAnsi="NEW TİMES ROMAN"/>
          <w:color w:val="000000"/>
        </w:rPr>
        <w:t>atan ki</w:t>
      </w:r>
      <w:r w:rsidRPr="00F13D8A">
        <w:rPr>
          <w:rFonts w:ascii="NEW TİMES ROMAN" w:hAnsi="NEW TİMES ROMAN" w:cs="Times"/>
          <w:color w:val="000000"/>
        </w:rPr>
        <w:t>ş</w:t>
      </w:r>
      <w:r w:rsidRPr="00F13D8A">
        <w:rPr>
          <w:rFonts w:ascii="NEW TİMES ROMAN" w:hAnsi="NEW TİMES ROMAN"/>
          <w:color w:val="000000"/>
        </w:rPr>
        <w:t>ileri ortaya </w:t>
      </w:r>
      <w:r w:rsidRPr="00F13D8A">
        <w:rPr>
          <w:rFonts w:ascii="NEW TİMES ROMAN" w:hAnsi="NEW TİMES ROMAN" w:cs="Times"/>
          <w:color w:val="000000"/>
        </w:rPr>
        <w:t>çı</w:t>
      </w:r>
      <w:r w:rsidRPr="00F13D8A">
        <w:rPr>
          <w:rFonts w:ascii="NEW TİMES ROMAN" w:hAnsi="NEW TİMES ROMAN"/>
          <w:color w:val="000000"/>
        </w:rPr>
        <w:t>kararak de</w:t>
      </w:r>
      <w:r w:rsidRPr="00F13D8A">
        <w:rPr>
          <w:rFonts w:ascii="NEW TİMES ROMAN" w:hAnsi="NEW TİMES ROMAN" w:cs="Times"/>
          <w:color w:val="000000"/>
        </w:rPr>
        <w:t>ğ</w:t>
      </w:r>
      <w:r w:rsidRPr="00F13D8A">
        <w:rPr>
          <w:rFonts w:ascii="NEW TİMES ROMAN" w:hAnsi="NEW TİMES ROMAN"/>
          <w:color w:val="000000"/>
        </w:rPr>
        <w:t>erler e</w:t>
      </w:r>
      <w:r w:rsidRPr="00F13D8A">
        <w:rPr>
          <w:rFonts w:ascii="NEW TİMES ROMAN" w:hAnsi="NEW TİMES ROMAN" w:cs="Times"/>
          <w:color w:val="000000"/>
        </w:rPr>
        <w:t>ğ</w:t>
      </w:r>
      <w:r w:rsidRPr="00F13D8A">
        <w:rPr>
          <w:rFonts w:ascii="NEW TİMES ROMAN" w:hAnsi="NEW TİMES ROMAN"/>
          <w:color w:val="000000"/>
        </w:rPr>
        <w:t>itimi tarihi i</w:t>
      </w:r>
      <w:r w:rsidRPr="00F13D8A">
        <w:rPr>
          <w:rFonts w:ascii="NEW TİMES ROMAN" w:hAnsi="NEW TİMES ROMAN" w:cs="Times"/>
          <w:color w:val="000000"/>
        </w:rPr>
        <w:t>ç</w:t>
      </w:r>
      <w:r w:rsidRPr="00F13D8A">
        <w:rPr>
          <w:rFonts w:ascii="NEW TİMES ROMAN" w:hAnsi="NEW TİMES ROMAN"/>
          <w:color w:val="000000"/>
        </w:rPr>
        <w:t>inde ger</w:t>
      </w:r>
      <w:r w:rsidRPr="00F13D8A">
        <w:rPr>
          <w:rFonts w:ascii="NEW TİMES ROMAN" w:hAnsi="NEW TİMES ROMAN" w:cs="Times"/>
          <w:color w:val="000000"/>
        </w:rPr>
        <w:t>ç</w:t>
      </w:r>
      <w:r w:rsidRPr="00F13D8A">
        <w:rPr>
          <w:rFonts w:ascii="NEW TİMES ROMAN" w:hAnsi="NEW TİMES ROMAN"/>
          <w:color w:val="000000"/>
        </w:rPr>
        <w:t>ek yerlerini tespit ve tayin etmek.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s="Times"/>
          <w:color w:val="000000"/>
        </w:rPr>
        <w:t>ç</w:t>
      </w:r>
      <w:r w:rsidRPr="00F13D8A">
        <w:rPr>
          <w:rFonts w:ascii="NEW TİMES ROMAN" w:hAnsi="NEW TİMES ROMAN"/>
          <w:color w:val="000000"/>
        </w:rPr>
        <w:t>) Ama</w:t>
      </w:r>
      <w:r w:rsidRPr="00F13D8A">
        <w:rPr>
          <w:rFonts w:ascii="NEW TİMES ROMAN" w:hAnsi="NEW TİMES ROMAN" w:cs="Times"/>
          <w:color w:val="000000"/>
        </w:rPr>
        <w:t>ç</w:t>
      </w:r>
      <w:r w:rsidRPr="00F13D8A">
        <w:rPr>
          <w:rFonts w:ascii="NEW TİMES ROMAN" w:hAnsi="NEW TİMES ROMAN"/>
          <w:color w:val="000000"/>
        </w:rPr>
        <w:t>lar</w:t>
      </w:r>
      <w:r w:rsidRPr="00F13D8A">
        <w:rPr>
          <w:rFonts w:ascii="NEW TİMES ROMAN" w:hAnsi="NEW TİMES ROMAN" w:cs="Times"/>
          <w:color w:val="000000"/>
        </w:rPr>
        <w:t>ı</w:t>
      </w:r>
      <w:r w:rsidRPr="00F13D8A">
        <w:rPr>
          <w:rFonts w:ascii="NEW TİMES ROMAN" w:hAnsi="NEW TİMES ROMAN"/>
          <w:color w:val="000000"/>
        </w:rPr>
        <w:t> ve faaliyetleri itibariyle Merkez ile benzerlik arz eden enstit</w:t>
      </w:r>
      <w:r w:rsidRPr="00F13D8A">
        <w:rPr>
          <w:rFonts w:ascii="NEW TİMES ROMAN" w:hAnsi="NEW TİMES ROMAN" w:cs="Times"/>
          <w:color w:val="000000"/>
        </w:rPr>
        <w:t>ü</w:t>
      </w:r>
      <w:r w:rsidRPr="00F13D8A">
        <w:rPr>
          <w:rFonts w:ascii="NEW TİMES ROMAN" w:hAnsi="NEW TİMES ROMAN"/>
          <w:color w:val="000000"/>
        </w:rPr>
        <w:t>, ara</w:t>
      </w:r>
      <w:r w:rsidRPr="00F13D8A">
        <w:rPr>
          <w:rFonts w:ascii="NEW TİMES ROMAN" w:hAnsi="NEW TİMES ROMAN" w:cs="Times"/>
          <w:color w:val="000000"/>
        </w:rPr>
        <w:t>ş</w:t>
      </w:r>
      <w:r w:rsidRPr="00F13D8A">
        <w:rPr>
          <w:rFonts w:ascii="NEW TİMES ROMAN" w:hAnsi="NEW TİMES ROMAN"/>
          <w:color w:val="000000"/>
        </w:rPr>
        <w:t>t</w:t>
      </w:r>
      <w:r w:rsidRPr="00F13D8A">
        <w:rPr>
          <w:rFonts w:ascii="NEW TİMES ROMAN" w:hAnsi="NEW TİMES ROMAN" w:cs="Times"/>
          <w:color w:val="000000"/>
        </w:rPr>
        <w:t>ı</w:t>
      </w:r>
      <w:r w:rsidRPr="00F13D8A">
        <w:rPr>
          <w:rFonts w:ascii="NEW TİMES ROMAN" w:hAnsi="NEW TİMES ROMAN"/>
          <w:color w:val="000000"/>
        </w:rPr>
        <w:t>rma merkezi ve vak</w:t>
      </w:r>
      <w:r w:rsidRPr="00F13D8A">
        <w:rPr>
          <w:rFonts w:ascii="NEW TİMES ROMAN" w:hAnsi="NEW TİMES ROMAN" w:cs="Times"/>
          <w:color w:val="000000"/>
        </w:rPr>
        <w:t>ı</w:t>
      </w:r>
      <w:r w:rsidRPr="00F13D8A">
        <w:rPr>
          <w:rFonts w:ascii="NEW TİMES ROMAN" w:hAnsi="NEW TİMES ROMAN"/>
          <w:color w:val="000000"/>
        </w:rPr>
        <w:t>f gibi kurulu</w:t>
      </w:r>
      <w:r w:rsidRPr="00F13D8A">
        <w:rPr>
          <w:rFonts w:ascii="NEW TİMES ROMAN" w:hAnsi="NEW TİMES ROMAN" w:cs="Times"/>
          <w:color w:val="000000"/>
        </w:rPr>
        <w:t>ş</w:t>
      </w:r>
      <w:r w:rsidRPr="00F13D8A">
        <w:rPr>
          <w:rFonts w:ascii="NEW TİMES ROMAN" w:hAnsi="NEW TİMES ROMAN"/>
          <w:color w:val="000000"/>
        </w:rPr>
        <w:t>larla fikri, mali ve k</w:t>
      </w:r>
      <w:r w:rsidRPr="00F13D8A">
        <w:rPr>
          <w:rFonts w:ascii="NEW TİMES ROMAN" w:hAnsi="NEW TİMES ROMAN" w:cs="Times"/>
          <w:color w:val="000000"/>
        </w:rPr>
        <w:t>ü</w:t>
      </w:r>
      <w:r w:rsidRPr="00F13D8A">
        <w:rPr>
          <w:rFonts w:ascii="NEW TİMES ROMAN" w:hAnsi="NEW TİMES ROMAN"/>
          <w:color w:val="000000"/>
        </w:rPr>
        <w:t>lt</w:t>
      </w:r>
      <w:r w:rsidRPr="00F13D8A">
        <w:rPr>
          <w:rFonts w:ascii="NEW TİMES ROMAN" w:hAnsi="NEW TİMES ROMAN" w:cs="Times"/>
          <w:color w:val="000000"/>
        </w:rPr>
        <w:t>ü</w:t>
      </w:r>
      <w:r w:rsidRPr="00F13D8A">
        <w:rPr>
          <w:rFonts w:ascii="NEW TİMES ROMAN" w:hAnsi="NEW TİMES ROMAN"/>
          <w:color w:val="000000"/>
        </w:rPr>
        <w:t>rel ili</w:t>
      </w:r>
      <w:r w:rsidRPr="00F13D8A">
        <w:rPr>
          <w:rFonts w:ascii="NEW TİMES ROMAN" w:hAnsi="NEW TİMES ROMAN" w:cs="Times"/>
          <w:color w:val="000000"/>
        </w:rPr>
        <w:t>ş</w:t>
      </w:r>
      <w:r w:rsidRPr="00F13D8A">
        <w:rPr>
          <w:rFonts w:ascii="NEW TİMES ROMAN" w:hAnsi="NEW TİMES ROMAN"/>
          <w:color w:val="000000"/>
        </w:rPr>
        <w:t>kiler kurmak.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d) Do</w:t>
      </w:r>
      <w:r w:rsidRPr="00F13D8A">
        <w:rPr>
          <w:rFonts w:ascii="NEW TİMES ROMAN" w:hAnsi="NEW TİMES ROMAN" w:cs="Times"/>
          <w:color w:val="000000"/>
        </w:rPr>
        <w:t>ğ</w:t>
      </w:r>
      <w:r w:rsidRPr="00F13D8A">
        <w:rPr>
          <w:rFonts w:ascii="NEW TİMES ROMAN" w:hAnsi="NEW TİMES ROMAN"/>
          <w:color w:val="000000"/>
        </w:rPr>
        <w:t>rudan Denizli</w:t>
      </w:r>
      <w:r w:rsidRPr="00F13D8A">
        <w:rPr>
          <w:rFonts w:ascii="NEW TİMES ROMAN" w:hAnsi="NEW TİMES ROMAN" w:cs="Times"/>
          <w:color w:val="000000"/>
        </w:rPr>
        <w:t>’</w:t>
      </w:r>
      <w:r w:rsidRPr="00F13D8A">
        <w:rPr>
          <w:rFonts w:ascii="NEW TİMES ROMAN" w:hAnsi="NEW TİMES ROMAN"/>
          <w:color w:val="000000"/>
        </w:rPr>
        <w:t>nin yeti</w:t>
      </w:r>
      <w:r w:rsidRPr="00F13D8A">
        <w:rPr>
          <w:rFonts w:ascii="NEW TİMES ROMAN" w:hAnsi="NEW TİMES ROMAN" w:cs="Times"/>
          <w:color w:val="000000"/>
        </w:rPr>
        <w:t>ş</w:t>
      </w:r>
      <w:r w:rsidRPr="00F13D8A">
        <w:rPr>
          <w:rFonts w:ascii="NEW TİMES ROMAN" w:hAnsi="NEW TİMES ROMAN"/>
          <w:color w:val="000000"/>
        </w:rPr>
        <w:t>tirdi</w:t>
      </w:r>
      <w:r w:rsidRPr="00F13D8A">
        <w:rPr>
          <w:rFonts w:ascii="NEW TİMES ROMAN" w:hAnsi="NEW TİMES ROMAN" w:cs="Times"/>
          <w:color w:val="000000"/>
        </w:rPr>
        <w:t>ğ</w:t>
      </w:r>
      <w:r w:rsidRPr="00F13D8A">
        <w:rPr>
          <w:rFonts w:ascii="NEW TİMES ROMAN" w:hAnsi="NEW TİMES ROMAN"/>
          <w:color w:val="000000"/>
        </w:rPr>
        <w:t>i ki</w:t>
      </w:r>
      <w:r w:rsidRPr="00F13D8A">
        <w:rPr>
          <w:rFonts w:ascii="NEW TİMES ROMAN" w:hAnsi="NEW TİMES ROMAN" w:cs="Times"/>
          <w:color w:val="000000"/>
        </w:rPr>
        <w:t>ş</w:t>
      </w:r>
      <w:r w:rsidRPr="00F13D8A">
        <w:rPr>
          <w:rFonts w:ascii="NEW TİMES ROMAN" w:hAnsi="NEW TİMES ROMAN"/>
          <w:color w:val="000000"/>
        </w:rPr>
        <w:t>ilerin telif ve terc</w:t>
      </w:r>
      <w:r w:rsidRPr="00F13D8A">
        <w:rPr>
          <w:rFonts w:ascii="NEW TİMES ROMAN" w:hAnsi="NEW TİMES ROMAN" w:cs="Times"/>
          <w:color w:val="000000"/>
        </w:rPr>
        <w:t>ü</w:t>
      </w:r>
      <w:r w:rsidRPr="00F13D8A">
        <w:rPr>
          <w:rFonts w:ascii="NEW TİMES ROMAN" w:hAnsi="NEW TİMES ROMAN"/>
          <w:color w:val="000000"/>
        </w:rPr>
        <w:t>me eserlerini bulup ortaya </w:t>
      </w:r>
      <w:r w:rsidRPr="00F13D8A">
        <w:rPr>
          <w:rFonts w:ascii="NEW TİMES ROMAN" w:hAnsi="NEW TİMES ROMAN" w:cs="Times"/>
          <w:color w:val="000000"/>
        </w:rPr>
        <w:t>çı</w:t>
      </w:r>
      <w:r w:rsidRPr="00F13D8A">
        <w:rPr>
          <w:rFonts w:ascii="NEW TİMES ROMAN" w:hAnsi="NEW TİMES ROMAN"/>
          <w:color w:val="000000"/>
        </w:rPr>
        <w:t>karmak, eserleri tahlil s</w:t>
      </w:r>
      <w:r w:rsidRPr="00F13D8A">
        <w:rPr>
          <w:rFonts w:ascii="NEW TİMES ROMAN" w:hAnsi="NEW TİMES ROMAN" w:cs="Times"/>
          <w:color w:val="000000"/>
        </w:rPr>
        <w:t>ü</w:t>
      </w:r>
      <w:r w:rsidRPr="00F13D8A">
        <w:rPr>
          <w:rFonts w:ascii="NEW TİMES ROMAN" w:hAnsi="NEW TİMES ROMAN"/>
          <w:color w:val="000000"/>
        </w:rPr>
        <w:t>zgecinden ge</w:t>
      </w:r>
      <w:r w:rsidRPr="00F13D8A">
        <w:rPr>
          <w:rFonts w:ascii="NEW TİMES ROMAN" w:hAnsi="NEW TİMES ROMAN" w:cs="Times"/>
          <w:color w:val="000000"/>
        </w:rPr>
        <w:t>ç</w:t>
      </w:r>
      <w:r w:rsidRPr="00F13D8A">
        <w:rPr>
          <w:rFonts w:ascii="NEW TİMES ROMAN" w:hAnsi="NEW TİMES ROMAN"/>
          <w:color w:val="000000"/>
        </w:rPr>
        <w:t>irerek de</w:t>
      </w:r>
      <w:r w:rsidRPr="00F13D8A">
        <w:rPr>
          <w:rFonts w:ascii="NEW TİMES ROMAN" w:hAnsi="NEW TİMES ROMAN" w:cs="Times"/>
          <w:color w:val="000000"/>
        </w:rPr>
        <w:t>ğ</w:t>
      </w:r>
      <w:r w:rsidRPr="00F13D8A">
        <w:rPr>
          <w:rFonts w:ascii="NEW TİMES ROMAN" w:hAnsi="NEW TİMES ROMAN"/>
          <w:color w:val="000000"/>
        </w:rPr>
        <w:t>erler e</w:t>
      </w:r>
      <w:r w:rsidRPr="00F13D8A">
        <w:rPr>
          <w:rFonts w:ascii="NEW TİMES ROMAN" w:hAnsi="NEW TİMES ROMAN" w:cs="Times"/>
          <w:color w:val="000000"/>
        </w:rPr>
        <w:t>ğ</w:t>
      </w:r>
      <w:r w:rsidRPr="00F13D8A">
        <w:rPr>
          <w:rFonts w:ascii="NEW TİMES ROMAN" w:hAnsi="NEW TİMES ROMAN"/>
          <w:color w:val="000000"/>
        </w:rPr>
        <w:t>itimi ve k</w:t>
      </w:r>
      <w:r w:rsidRPr="00F13D8A">
        <w:rPr>
          <w:rFonts w:ascii="NEW TİMES ROMAN" w:hAnsi="NEW TİMES ROMAN" w:cs="Times"/>
          <w:color w:val="000000"/>
        </w:rPr>
        <w:t>ü</w:t>
      </w:r>
      <w:r w:rsidRPr="00F13D8A">
        <w:rPr>
          <w:rFonts w:ascii="NEW TİMES ROMAN" w:hAnsi="NEW TİMES ROMAN"/>
          <w:color w:val="000000"/>
        </w:rPr>
        <w:t>lt</w:t>
      </w:r>
      <w:r w:rsidRPr="00F13D8A">
        <w:rPr>
          <w:rFonts w:ascii="NEW TİMES ROMAN" w:hAnsi="NEW TİMES ROMAN" w:cs="Times"/>
          <w:color w:val="000000"/>
        </w:rPr>
        <w:t>ü</w:t>
      </w:r>
      <w:r w:rsidRPr="00F13D8A">
        <w:rPr>
          <w:rFonts w:ascii="NEW TİMES ROMAN" w:hAnsi="NEW TİMES ROMAN"/>
          <w:color w:val="000000"/>
        </w:rPr>
        <w:t>r</w:t>
      </w:r>
      <w:r w:rsidRPr="00F13D8A">
        <w:rPr>
          <w:rFonts w:ascii="NEW TİMES ROMAN" w:hAnsi="NEW TİMES ROMAN" w:cs="Times"/>
          <w:color w:val="000000"/>
        </w:rPr>
        <w:t>ü</w:t>
      </w:r>
      <w:r w:rsidRPr="00F13D8A">
        <w:rPr>
          <w:rFonts w:ascii="NEW TİMES ROMAN" w:hAnsi="NEW TİMES ROMAN"/>
          <w:color w:val="000000"/>
        </w:rPr>
        <w:t> a</w:t>
      </w:r>
      <w:r w:rsidRPr="00F13D8A">
        <w:rPr>
          <w:rFonts w:ascii="NEW TİMES ROMAN" w:hAnsi="NEW TİMES ROMAN" w:cs="Times"/>
          <w:color w:val="000000"/>
        </w:rPr>
        <w:t>çı</w:t>
      </w:r>
      <w:r w:rsidRPr="00F13D8A">
        <w:rPr>
          <w:rFonts w:ascii="NEW TİMES ROMAN" w:hAnsi="NEW TİMES ROMAN"/>
          <w:color w:val="000000"/>
        </w:rPr>
        <w:t>s</w:t>
      </w:r>
      <w:r w:rsidRPr="00F13D8A">
        <w:rPr>
          <w:rFonts w:ascii="NEW TİMES ROMAN" w:hAnsi="NEW TİMES ROMAN" w:cs="Times"/>
          <w:color w:val="000000"/>
        </w:rPr>
        <w:t>ı</w:t>
      </w:r>
      <w:r w:rsidRPr="00F13D8A">
        <w:rPr>
          <w:rFonts w:ascii="NEW TİMES ROMAN" w:hAnsi="NEW TİMES ROMAN"/>
          <w:color w:val="000000"/>
        </w:rPr>
        <w:t>ndan anla</w:t>
      </w:r>
      <w:r w:rsidRPr="00F13D8A">
        <w:rPr>
          <w:rFonts w:ascii="NEW TİMES ROMAN" w:hAnsi="NEW TİMES ROMAN" w:cs="Times"/>
          <w:color w:val="000000"/>
        </w:rPr>
        <w:t>şı</w:t>
      </w:r>
      <w:r w:rsidRPr="00F13D8A">
        <w:rPr>
          <w:rFonts w:ascii="NEW TİMES ROMAN" w:hAnsi="NEW TİMES ROMAN"/>
          <w:color w:val="000000"/>
        </w:rPr>
        <w:t>l</w:t>
      </w:r>
      <w:r w:rsidRPr="00F13D8A">
        <w:rPr>
          <w:rFonts w:ascii="NEW TİMES ROMAN" w:hAnsi="NEW TİMES ROMAN" w:cs="Times"/>
          <w:color w:val="000000"/>
        </w:rPr>
        <w:t>ı</w:t>
      </w:r>
      <w:r w:rsidRPr="00F13D8A">
        <w:rPr>
          <w:rFonts w:ascii="NEW TİMES ROMAN" w:hAnsi="NEW TİMES ROMAN"/>
          <w:color w:val="000000"/>
        </w:rPr>
        <w:t>r hale getirmek ve yay</w:t>
      </w:r>
      <w:r w:rsidRPr="00F13D8A">
        <w:rPr>
          <w:rFonts w:ascii="NEW TİMES ROMAN" w:hAnsi="NEW TİMES ROMAN" w:cs="Times"/>
          <w:color w:val="000000"/>
        </w:rPr>
        <w:t>ı</w:t>
      </w:r>
      <w:r w:rsidRPr="00F13D8A">
        <w:rPr>
          <w:rFonts w:ascii="NEW TİMES ROMAN" w:hAnsi="NEW TİMES ROMAN"/>
          <w:color w:val="000000"/>
        </w:rPr>
        <w:t>nlamak.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e) De</w:t>
      </w:r>
      <w:r w:rsidRPr="00F13D8A">
        <w:rPr>
          <w:rFonts w:ascii="NEW TİMES ROMAN" w:hAnsi="NEW TİMES ROMAN" w:cs="Times"/>
          <w:color w:val="000000"/>
        </w:rPr>
        <w:t>ğ</w:t>
      </w:r>
      <w:r w:rsidRPr="00F13D8A">
        <w:rPr>
          <w:rFonts w:ascii="NEW TİMES ROMAN" w:hAnsi="NEW TİMES ROMAN"/>
          <w:color w:val="000000"/>
        </w:rPr>
        <w:t>erler konusunda y</w:t>
      </w:r>
      <w:r w:rsidRPr="00F13D8A">
        <w:rPr>
          <w:rFonts w:ascii="NEW TİMES ROMAN" w:hAnsi="NEW TİMES ROMAN" w:cs="Times"/>
          <w:color w:val="000000"/>
        </w:rPr>
        <w:t>ü</w:t>
      </w:r>
      <w:r w:rsidRPr="00F13D8A">
        <w:rPr>
          <w:rFonts w:ascii="NEW TİMES ROMAN" w:hAnsi="NEW TİMES ROMAN"/>
          <w:color w:val="000000"/>
        </w:rPr>
        <w:t>ksek lisans ve doktora yapan ve yapacak olan ara</w:t>
      </w:r>
      <w:r w:rsidRPr="00F13D8A">
        <w:rPr>
          <w:rFonts w:ascii="NEW TİMES ROMAN" w:hAnsi="NEW TİMES ROMAN" w:cs="Times"/>
          <w:color w:val="000000"/>
        </w:rPr>
        <w:t>ş</w:t>
      </w:r>
      <w:r w:rsidRPr="00F13D8A">
        <w:rPr>
          <w:rFonts w:ascii="NEW TİMES ROMAN" w:hAnsi="NEW TİMES ROMAN"/>
          <w:color w:val="000000"/>
        </w:rPr>
        <w:t>t</w:t>
      </w:r>
      <w:r w:rsidRPr="00F13D8A">
        <w:rPr>
          <w:rFonts w:ascii="NEW TİMES ROMAN" w:hAnsi="NEW TİMES ROMAN" w:cs="Times"/>
          <w:color w:val="000000"/>
        </w:rPr>
        <w:t>ı</w:t>
      </w:r>
      <w:r w:rsidRPr="00F13D8A">
        <w:rPr>
          <w:rFonts w:ascii="NEW TİMES ROMAN" w:hAnsi="NEW TİMES ROMAN"/>
          <w:color w:val="000000"/>
        </w:rPr>
        <w:t>rma g</w:t>
      </w:r>
      <w:r w:rsidRPr="00F13D8A">
        <w:rPr>
          <w:rFonts w:ascii="NEW TİMES ROMAN" w:hAnsi="NEW TİMES ROMAN" w:cs="Times"/>
          <w:color w:val="000000"/>
        </w:rPr>
        <w:t>ö</w:t>
      </w:r>
      <w:r w:rsidRPr="00F13D8A">
        <w:rPr>
          <w:rFonts w:ascii="NEW TİMES ROMAN" w:hAnsi="NEW TİMES ROMAN"/>
          <w:color w:val="000000"/>
        </w:rPr>
        <w:t>revlilerinin yeti</w:t>
      </w:r>
      <w:r w:rsidRPr="00F13D8A">
        <w:rPr>
          <w:rFonts w:ascii="NEW TİMES ROMAN" w:hAnsi="NEW TİMES ROMAN" w:cs="Times"/>
          <w:color w:val="000000"/>
        </w:rPr>
        <w:t>ş</w:t>
      </w:r>
      <w:r w:rsidRPr="00F13D8A">
        <w:rPr>
          <w:rFonts w:ascii="NEW TİMES ROMAN" w:hAnsi="NEW TİMES ROMAN"/>
          <w:color w:val="000000"/>
        </w:rPr>
        <w:t>melerine yard</w:t>
      </w:r>
      <w:r w:rsidRPr="00F13D8A">
        <w:rPr>
          <w:rFonts w:ascii="NEW TİMES ROMAN" w:hAnsi="NEW TİMES ROMAN" w:cs="Times"/>
          <w:color w:val="000000"/>
        </w:rPr>
        <w:t>ı</w:t>
      </w:r>
      <w:r w:rsidRPr="00F13D8A">
        <w:rPr>
          <w:rFonts w:ascii="NEW TİMES ROMAN" w:hAnsi="NEW TİMES ROMAN"/>
          <w:color w:val="000000"/>
        </w:rPr>
        <w:t>mc</w:t>
      </w:r>
      <w:r w:rsidRPr="00F13D8A">
        <w:rPr>
          <w:rFonts w:ascii="NEW TİMES ROMAN" w:hAnsi="NEW TİMES ROMAN" w:cs="Times"/>
          <w:color w:val="000000"/>
        </w:rPr>
        <w:t>ı</w:t>
      </w:r>
      <w:r w:rsidRPr="00F13D8A">
        <w:rPr>
          <w:rFonts w:ascii="NEW TİMES ROMAN" w:hAnsi="NEW TİMES ROMAN"/>
          <w:color w:val="000000"/>
        </w:rPr>
        <w:t> olmak.</w:t>
      </w:r>
    </w:p>
    <w:p w:rsidR="00E94888" w:rsidRPr="00F13D8A"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f) Sempozyum, panel ve konferans gibi ilm</w:t>
      </w:r>
      <w:r w:rsidRPr="00F13D8A">
        <w:rPr>
          <w:rFonts w:ascii="NEW TİMES ROMAN" w:hAnsi="NEW TİMES ROMAN" w:cs="Times"/>
          <w:color w:val="000000"/>
        </w:rPr>
        <w:t>î</w:t>
      </w:r>
      <w:r w:rsidRPr="00F13D8A">
        <w:rPr>
          <w:rFonts w:ascii="NEW TİMES ROMAN" w:hAnsi="NEW TİMES ROMAN"/>
          <w:color w:val="000000"/>
        </w:rPr>
        <w:t>, k</w:t>
      </w:r>
      <w:r w:rsidRPr="00F13D8A">
        <w:rPr>
          <w:rFonts w:ascii="NEW TİMES ROMAN" w:hAnsi="NEW TİMES ROMAN" w:cs="Times"/>
          <w:color w:val="000000"/>
        </w:rPr>
        <w:t>ü</w:t>
      </w:r>
      <w:r w:rsidRPr="00F13D8A">
        <w:rPr>
          <w:rFonts w:ascii="NEW TİMES ROMAN" w:hAnsi="NEW TİMES ROMAN"/>
          <w:color w:val="000000"/>
        </w:rPr>
        <w:t>lt</w:t>
      </w:r>
      <w:r w:rsidRPr="00F13D8A">
        <w:rPr>
          <w:rFonts w:ascii="NEW TİMES ROMAN" w:hAnsi="NEW TİMES ROMAN" w:cs="Times"/>
          <w:color w:val="000000"/>
        </w:rPr>
        <w:t>ü</w:t>
      </w:r>
      <w:r w:rsidRPr="00F13D8A">
        <w:rPr>
          <w:rFonts w:ascii="NEW TİMES ROMAN" w:hAnsi="NEW TİMES ROMAN"/>
          <w:color w:val="000000"/>
        </w:rPr>
        <w:t>rel faaliyetler d</w:t>
      </w:r>
      <w:r w:rsidRPr="00F13D8A">
        <w:rPr>
          <w:rFonts w:ascii="NEW TİMES ROMAN" w:hAnsi="NEW TİMES ROMAN" w:cs="Times"/>
          <w:color w:val="000000"/>
        </w:rPr>
        <w:t>ü</w:t>
      </w:r>
      <w:r w:rsidRPr="00F13D8A">
        <w:rPr>
          <w:rFonts w:ascii="NEW TİMES ROMAN" w:hAnsi="NEW TİMES ROMAN"/>
          <w:color w:val="000000"/>
        </w:rPr>
        <w:t>zenlemek ve yay</w:t>
      </w:r>
      <w:r w:rsidRPr="00F13D8A">
        <w:rPr>
          <w:rFonts w:ascii="NEW TİMES ROMAN" w:hAnsi="NEW TİMES ROMAN" w:cs="Times"/>
          <w:color w:val="000000"/>
        </w:rPr>
        <w:t>ı</w:t>
      </w:r>
      <w:r w:rsidRPr="00F13D8A">
        <w:rPr>
          <w:rFonts w:ascii="NEW TİMES ROMAN" w:hAnsi="NEW TİMES ROMAN"/>
          <w:color w:val="000000"/>
        </w:rPr>
        <w:t>nlar yapmak.</w:t>
      </w:r>
    </w:p>
    <w:p w:rsidR="00E94888" w:rsidRDefault="00E94888" w:rsidP="00E94888">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g) De</w:t>
      </w:r>
      <w:r w:rsidRPr="00F13D8A">
        <w:rPr>
          <w:rFonts w:ascii="NEW TİMES ROMAN" w:hAnsi="NEW TİMES ROMAN" w:cs="Times"/>
          <w:color w:val="000000"/>
        </w:rPr>
        <w:t>ğ</w:t>
      </w:r>
      <w:r w:rsidRPr="00F13D8A">
        <w:rPr>
          <w:rFonts w:ascii="NEW TİMES ROMAN" w:hAnsi="NEW TİMES ROMAN"/>
          <w:color w:val="000000"/>
        </w:rPr>
        <w:t>erlerin yeni nesillere iletilmesi konusunda usul ve esaslar geli</w:t>
      </w:r>
      <w:r w:rsidRPr="00F13D8A">
        <w:rPr>
          <w:rFonts w:ascii="NEW TİMES ROMAN" w:hAnsi="NEW TİMES ROMAN" w:cs="Times"/>
          <w:color w:val="000000"/>
        </w:rPr>
        <w:t>ş</w:t>
      </w:r>
      <w:r w:rsidRPr="00F13D8A">
        <w:rPr>
          <w:rFonts w:ascii="NEW TİMES ROMAN" w:hAnsi="NEW TİMES ROMAN"/>
          <w:color w:val="000000"/>
        </w:rPr>
        <w:t>tirerek bilim d</w:t>
      </w:r>
      <w:r w:rsidRPr="00F13D8A">
        <w:rPr>
          <w:rFonts w:ascii="NEW TİMES ROMAN" w:hAnsi="NEW TİMES ROMAN" w:cs="Times"/>
          <w:color w:val="000000"/>
        </w:rPr>
        <w:t>ü</w:t>
      </w:r>
      <w:r w:rsidRPr="00F13D8A">
        <w:rPr>
          <w:rFonts w:ascii="NEW TİMES ROMAN" w:hAnsi="NEW TİMES ROMAN"/>
          <w:color w:val="000000"/>
        </w:rPr>
        <w:t>nyas</w:t>
      </w:r>
      <w:r w:rsidRPr="00F13D8A">
        <w:rPr>
          <w:rFonts w:ascii="NEW TİMES ROMAN" w:hAnsi="NEW TİMES ROMAN" w:cs="Times"/>
          <w:color w:val="000000"/>
        </w:rPr>
        <w:t>ı</w:t>
      </w:r>
      <w:r w:rsidRPr="00F13D8A">
        <w:rPr>
          <w:rFonts w:ascii="NEW TİMES ROMAN" w:hAnsi="NEW TİMES ROMAN"/>
          <w:color w:val="000000"/>
        </w:rPr>
        <w:t>na katk</w:t>
      </w:r>
      <w:r w:rsidRPr="00F13D8A">
        <w:rPr>
          <w:rFonts w:ascii="NEW TİMES ROMAN" w:hAnsi="NEW TİMES ROMAN" w:cs="Times"/>
          <w:color w:val="000000"/>
        </w:rPr>
        <w:t>ı</w:t>
      </w:r>
      <w:r w:rsidRPr="00F13D8A">
        <w:rPr>
          <w:rFonts w:ascii="NEW TİMES ROMAN" w:hAnsi="NEW TİMES ROMAN"/>
          <w:color w:val="000000"/>
        </w:rPr>
        <w:t>da bulunmak.</w:t>
      </w:r>
    </w:p>
    <w:p w:rsidR="00E94888" w:rsidRPr="00207FEB" w:rsidRDefault="00E94888" w:rsidP="00207FEB">
      <w:pPr>
        <w:pStyle w:val="ListeParagraf"/>
        <w:rPr>
          <w:rFonts w:eastAsia="Times New Roman"/>
          <w:b/>
          <w:szCs w:val="24"/>
          <w:lang w:eastAsia="tr-TR"/>
        </w:rPr>
      </w:pPr>
    </w:p>
    <w:p w:rsidR="00207FEB" w:rsidRPr="00207FEB" w:rsidRDefault="00207FEB" w:rsidP="00207FEB">
      <w:pPr>
        <w:pStyle w:val="ListeParagraf"/>
        <w:spacing w:line="276" w:lineRule="auto"/>
        <w:ind w:left="1080"/>
        <w:jc w:val="both"/>
        <w:rPr>
          <w:rFonts w:eastAsia="Times New Roman"/>
          <w:b/>
          <w:szCs w:val="24"/>
          <w:lang w:eastAsia="tr-TR"/>
        </w:rPr>
      </w:pPr>
    </w:p>
    <w:p w:rsidR="00207FEB" w:rsidRDefault="00207FEB" w:rsidP="00207FEB">
      <w:pPr>
        <w:pStyle w:val="ListeParagraf"/>
        <w:numPr>
          <w:ilvl w:val="0"/>
          <w:numId w:val="81"/>
        </w:numPr>
        <w:spacing w:line="276" w:lineRule="auto"/>
        <w:jc w:val="both"/>
        <w:rPr>
          <w:rFonts w:eastAsia="Times New Roman"/>
          <w:b/>
          <w:szCs w:val="24"/>
          <w:lang w:eastAsia="tr-TR"/>
        </w:rPr>
      </w:pPr>
      <w:r w:rsidRPr="00207FEB">
        <w:rPr>
          <w:rFonts w:eastAsia="Times New Roman"/>
          <w:b/>
          <w:szCs w:val="24"/>
          <w:lang w:eastAsia="tr-TR"/>
        </w:rPr>
        <w:t xml:space="preserve">Obezite ve Diaybet Uygulama ve Araştırma Merkezi </w:t>
      </w:r>
    </w:p>
    <w:p w:rsidR="00207FEB" w:rsidRDefault="00207FEB" w:rsidP="00207FEB">
      <w:pPr>
        <w:pStyle w:val="ListeParagraf"/>
        <w:spacing w:line="276" w:lineRule="auto"/>
        <w:ind w:left="1080"/>
        <w:jc w:val="both"/>
        <w:rPr>
          <w:rFonts w:eastAsia="Times New Roman"/>
          <w:b/>
          <w:szCs w:val="24"/>
          <w:lang w:eastAsia="tr-TR"/>
        </w:rPr>
      </w:pP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Merkezin amaçları şunlardır:</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a) </w:t>
      </w:r>
      <w:r w:rsidRPr="00F13D8A">
        <w:rPr>
          <w:rStyle w:val="spelle"/>
          <w:rFonts w:ascii="NEW TİMES ROMAN" w:eastAsiaTheme="majorEastAsia" w:hAnsi="NEW TİMES ROMAN"/>
          <w:color w:val="000000"/>
        </w:rPr>
        <w:t>Obezite</w:t>
      </w:r>
      <w:r w:rsidRPr="00F13D8A">
        <w:rPr>
          <w:rFonts w:ascii="NEW TİMES ROMAN" w:hAnsi="NEW TİMES ROMAN"/>
          <w:color w:val="000000"/>
        </w:rPr>
        <w:t xml:space="preserve"> (şişmanlık) ve </w:t>
      </w:r>
      <w:r>
        <w:rPr>
          <w:rFonts w:ascii="NEW TİMES ROMAN" w:hAnsi="NEW TİMES ROMAN"/>
          <w:color w:val="000000"/>
        </w:rPr>
        <w:t xml:space="preserve">diyabet (şeker) hastalıklarının </w:t>
      </w:r>
      <w:r w:rsidRPr="00F13D8A">
        <w:rPr>
          <w:rFonts w:ascii="NEW TİMES ROMAN" w:hAnsi="NEW TİMES ROMAN"/>
          <w:color w:val="000000"/>
        </w:rPr>
        <w:t>toplumda </w:t>
      </w:r>
      <w:r w:rsidRPr="00F13D8A">
        <w:rPr>
          <w:rStyle w:val="spelle"/>
          <w:rFonts w:ascii="NEW TİMES ROMAN" w:eastAsiaTheme="majorEastAsia" w:hAnsi="NEW TİMES ROMAN"/>
          <w:color w:val="000000"/>
        </w:rPr>
        <w:t>farkındalığını</w:t>
      </w:r>
      <w:r w:rsidRPr="00F13D8A">
        <w:rPr>
          <w:rFonts w:ascii="NEW TİMES ROMAN" w:hAnsi="NEW TİMES ROMAN"/>
          <w:color w:val="000000"/>
        </w:rPr>
        <w:t> sağlamak, bu hastalıkların önlenmesi, sağaltımı ve yönetimi için eğitim, bilimsel araştırmalar, uygulamalar ve projeler yapmak, kurslar düzenlemek,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b) Bu faaliyetlerini ulusal ve uluslararası ölçekte, Üniversitenin diğer birimleri, kamu kurum ve kuruluşları, ulusal ve uluslararası kuruluşlar, sivil toplum örgütleriyle koordinasyon ve belirlenecek protokollerle gerçekleştirmek.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Merkezin faaliyet alanları şunlardır:</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a) Sağlıklı,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 riski taşıyan bireyleri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diyabetin önlenmesi konusunda eğitmek ve bu konularda toplumun </w:t>
      </w:r>
      <w:r w:rsidRPr="00F13D8A">
        <w:rPr>
          <w:rStyle w:val="spelle"/>
          <w:rFonts w:ascii="NEW TİMES ROMAN" w:eastAsiaTheme="majorEastAsia" w:hAnsi="NEW TİMES ROMAN"/>
          <w:color w:val="000000"/>
        </w:rPr>
        <w:t>farkındalığını</w:t>
      </w:r>
      <w:r w:rsidRPr="00F13D8A">
        <w:rPr>
          <w:rFonts w:ascii="NEW TİMES ROMAN" w:hAnsi="NEW TİMES ROMAN"/>
          <w:color w:val="000000"/>
        </w:rPr>
        <w:t> artırmak,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b) Diyabet ve </w:t>
      </w:r>
      <w:r w:rsidRPr="00F13D8A">
        <w:rPr>
          <w:rStyle w:val="spelle"/>
          <w:rFonts w:ascii="NEW TİMES ROMAN" w:eastAsiaTheme="majorEastAsia" w:hAnsi="NEW TİMES ROMAN"/>
          <w:color w:val="000000"/>
        </w:rPr>
        <w:t>obezitenin</w:t>
      </w:r>
      <w:r w:rsidRPr="00F13D8A">
        <w:rPr>
          <w:rFonts w:ascii="NEW TİMES ROMAN" w:hAnsi="NEW TİMES ROMAN"/>
          <w:color w:val="000000"/>
        </w:rPr>
        <w:t> tanı, tedavi ve izlem standartlarını geliştirerek etkin biçimde uygulanmasını sağlamak,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c) </w:t>
      </w:r>
      <w:r w:rsidRPr="00F13D8A">
        <w:rPr>
          <w:rStyle w:val="spelle"/>
          <w:rFonts w:ascii="NEW TİMES ROMAN" w:eastAsiaTheme="majorEastAsia" w:hAnsi="NEW TİMES ROMAN"/>
          <w:color w:val="000000"/>
        </w:rPr>
        <w:t>Obezite</w:t>
      </w:r>
      <w:r w:rsidRPr="00F13D8A">
        <w:rPr>
          <w:rFonts w:ascii="NEW TİMES ROMAN" w:hAnsi="NEW TİMES ROMAN"/>
          <w:color w:val="000000"/>
        </w:rPr>
        <w:t xml:space="preserve"> ve diyabet hastalıkları konusunda toplumu bilgilendirmek, risk faktörleri konusunda kalıcı davranış değişiklikleri sağlamak için çalışmalar yürütmek, hastalıkları erken </w:t>
      </w:r>
      <w:r w:rsidRPr="00F13D8A">
        <w:rPr>
          <w:rFonts w:ascii="NEW TİMES ROMAN" w:hAnsi="NEW TİMES ROMAN"/>
          <w:color w:val="000000"/>
        </w:rPr>
        <w:lastRenderedPageBreak/>
        <w:t>dönemde saptamak ve ilerlemesini önlemek, hastalıkların etkin tedavisi, akut ve kronik komplikasyonlarının gelişimini önlemek ve bu hastalıklara yönelik </w:t>
      </w:r>
      <w:r w:rsidRPr="00F13D8A">
        <w:rPr>
          <w:rStyle w:val="grame"/>
          <w:rFonts w:ascii="NEW TİMES ROMAN" w:eastAsiaTheme="majorEastAsia" w:hAnsi="NEW TİMES ROMAN"/>
          <w:color w:val="000000"/>
        </w:rPr>
        <w:t>rehabilitasyon</w:t>
      </w:r>
      <w:r w:rsidRPr="00F13D8A">
        <w:rPr>
          <w:rFonts w:ascii="NEW TİMES ROMAN" w:hAnsi="NEW TİMES ROMAN"/>
          <w:color w:val="000000"/>
        </w:rPr>
        <w:t> hizmetleri sunmak, etkin </w:t>
      </w:r>
      <w:r w:rsidRPr="00F13D8A">
        <w:rPr>
          <w:rStyle w:val="spelle"/>
          <w:rFonts w:ascii="NEW TİMES ROMAN" w:eastAsiaTheme="majorEastAsia" w:hAnsi="NEW TİMES ROMAN"/>
          <w:color w:val="000000"/>
        </w:rPr>
        <w:t>surveyanslarının</w:t>
      </w:r>
      <w:r w:rsidRPr="00F13D8A">
        <w:rPr>
          <w:rFonts w:ascii="NEW TİMES ROMAN" w:hAnsi="NEW TİMES ROMAN"/>
          <w:color w:val="000000"/>
        </w:rPr>
        <w:t> yapılması suretiyle bireylerin sağlık açısından kalitesi yüksek bir hayat sürdürmelerini sağlamak,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ç) 0-18 yaş grubunda bulunan fazla kilolu, </w:t>
      </w:r>
      <w:r w:rsidRPr="00F13D8A">
        <w:rPr>
          <w:rStyle w:val="spelle"/>
          <w:rFonts w:ascii="NEW TİMES ROMAN" w:eastAsiaTheme="majorEastAsia" w:hAnsi="NEW TİMES ROMAN"/>
          <w:color w:val="000000"/>
        </w:rPr>
        <w:t>obez</w:t>
      </w:r>
      <w:r w:rsidRPr="00F13D8A">
        <w:rPr>
          <w:rFonts w:ascii="NEW TİMES ROMAN" w:hAnsi="NEW TİMES ROMAN"/>
          <w:color w:val="000000"/>
        </w:rPr>
        <w:t>, Tip 1 ve Tip 2 diyabetli çocukların bakım ve tedavi standartlarını geliştirmek, Tip 1 diyabetli çocuklara erken tanı koymak,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d) </w:t>
      </w:r>
      <w:r w:rsidRPr="00F13D8A">
        <w:rPr>
          <w:rStyle w:val="spelle"/>
          <w:rFonts w:ascii="NEW TİMES ROMAN" w:eastAsiaTheme="majorEastAsia" w:hAnsi="NEW TİMES ROMAN"/>
          <w:color w:val="000000"/>
        </w:rPr>
        <w:t>Obez</w:t>
      </w:r>
      <w:r w:rsidRPr="00F13D8A">
        <w:rPr>
          <w:rFonts w:ascii="NEW TİMES ROMAN" w:hAnsi="NEW TİMES ROMAN"/>
          <w:color w:val="000000"/>
        </w:rPr>
        <w:t> ve diyabetik çocuklar ile ailelerine standart ve yeterli eğitim vermek,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e)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 hastalığı ile ortaya çıkan diğer sorunlar üzerine bilimsel çalışmalar yapmak,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f)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diyabete yönelik beslenme, egzersiz, ağırlık yönetimi yanında geleneksel ve tamamlayıcı tedavi yöntemleri ile güncel tedavi yöntemlerini </w:t>
      </w:r>
      <w:r w:rsidRPr="00F13D8A">
        <w:rPr>
          <w:rStyle w:val="grame"/>
          <w:rFonts w:ascii="NEW TİMES ROMAN" w:eastAsiaTheme="majorEastAsia" w:hAnsi="NEW TİMES ROMAN"/>
          <w:color w:val="000000"/>
        </w:rPr>
        <w:t>imkanlar</w:t>
      </w:r>
      <w:r w:rsidRPr="00F13D8A">
        <w:rPr>
          <w:rFonts w:ascii="NEW TİMES ROMAN" w:hAnsi="NEW TİMES ROMAN"/>
          <w:color w:val="000000"/>
        </w:rPr>
        <w:t> doğrultusunda uygulamak,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g)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 alanlarında ulusal ve uluslararası kuruluşlarla her türlü bilimsel işbirliği, araştırma ve hizmet yürütebilecek bir platform oluşturmak, Üniversitede bu konuda çalışan tüm birimleri kapsayan çok disiplinli koordinasyon ve ortak çalışmalar gerçekleştirmek,</w:t>
      </w:r>
    </w:p>
    <w:p w:rsidR="00E94888" w:rsidRPr="00F13D8A"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ğ)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 alanlarında ulusal ve uluslararası bilimsel araştırma projeleri yürütmek, bu araştırmaları bilimsel yayınlara dönüştürmek, çeşitli bilimsel toplantılar düzenlemek, diyabet ve </w:t>
      </w:r>
      <w:r w:rsidRPr="00F13D8A">
        <w:rPr>
          <w:rStyle w:val="spelle"/>
          <w:rFonts w:ascii="NEW TİMES ROMAN" w:eastAsiaTheme="majorEastAsia" w:hAnsi="NEW TİMES ROMAN"/>
          <w:color w:val="000000"/>
        </w:rPr>
        <w:t>obezite</w:t>
      </w:r>
      <w:r w:rsidRPr="00F13D8A">
        <w:rPr>
          <w:rFonts w:ascii="NEW TİMES ROMAN" w:hAnsi="NEW TİMES ROMAN"/>
          <w:color w:val="000000"/>
        </w:rPr>
        <w:t> konusunda klinik ve temel bilimler alanında uygulamalı çalışmalar yapmak, çalışmalara katılmak,</w:t>
      </w:r>
    </w:p>
    <w:p w:rsidR="00E94888" w:rsidRDefault="00E94888" w:rsidP="00E94888">
      <w:pPr>
        <w:pStyle w:val="metin"/>
        <w:spacing w:after="0" w:line="276" w:lineRule="auto"/>
        <w:ind w:firstLine="567"/>
        <w:jc w:val="both"/>
        <w:rPr>
          <w:rFonts w:ascii="NEW TİMES ROMAN" w:hAnsi="NEW TİMES ROMAN"/>
          <w:color w:val="000000"/>
        </w:rPr>
      </w:pPr>
      <w:r w:rsidRPr="00F13D8A">
        <w:rPr>
          <w:rFonts w:ascii="NEW TİMES ROMAN" w:hAnsi="NEW TİMES ROMAN"/>
          <w:color w:val="000000"/>
        </w:rPr>
        <w:t>h) Merkez bünyesindeki </w:t>
      </w:r>
      <w:r w:rsidRPr="00F13D8A">
        <w:rPr>
          <w:rStyle w:val="spelle"/>
          <w:rFonts w:ascii="NEW TİMES ROMAN" w:eastAsiaTheme="majorEastAsia" w:hAnsi="NEW TİMES ROMAN"/>
          <w:color w:val="000000"/>
        </w:rPr>
        <w:t>obezite</w:t>
      </w:r>
      <w:r w:rsidRPr="00F13D8A">
        <w:rPr>
          <w:rFonts w:ascii="NEW TİMES ROMAN" w:hAnsi="NEW TİMES ROMAN"/>
          <w:color w:val="000000"/>
        </w:rPr>
        <w:t> ve diyabet alanında hizmet veren birimlere ve sağlık görevlilerine sürekli eğitim sağlamak, kurs, panel, seminerler düzenlemek, katılım belgesi, başarı belgesi ve sertifika vermek, eğitime yönelik elektronik ve yazılı basılmış materyaller ve kitaplar hazırlamak.</w:t>
      </w:r>
    </w:p>
    <w:p w:rsidR="00E94888" w:rsidRDefault="00E94888" w:rsidP="00207FEB">
      <w:pPr>
        <w:pStyle w:val="ListeParagraf"/>
        <w:spacing w:line="276" w:lineRule="auto"/>
        <w:ind w:left="1080"/>
        <w:jc w:val="both"/>
        <w:rPr>
          <w:rFonts w:eastAsia="Times New Roman"/>
          <w:b/>
          <w:szCs w:val="24"/>
          <w:lang w:eastAsia="tr-TR"/>
        </w:rPr>
      </w:pPr>
    </w:p>
    <w:p w:rsidR="00207FEB" w:rsidRPr="00207FEB" w:rsidRDefault="00207FEB" w:rsidP="00207FEB">
      <w:pPr>
        <w:pStyle w:val="ListeParagraf"/>
        <w:spacing w:line="276" w:lineRule="auto"/>
        <w:ind w:left="1080"/>
        <w:jc w:val="both"/>
        <w:rPr>
          <w:rFonts w:eastAsia="Times New Roman"/>
          <w:b/>
          <w:szCs w:val="24"/>
          <w:lang w:eastAsia="tr-TR"/>
        </w:rPr>
      </w:pPr>
    </w:p>
    <w:p w:rsidR="00207FEB" w:rsidRDefault="00207FEB" w:rsidP="00207FEB">
      <w:pPr>
        <w:pStyle w:val="ListeParagraf"/>
        <w:numPr>
          <w:ilvl w:val="0"/>
          <w:numId w:val="81"/>
        </w:numPr>
        <w:spacing w:line="276" w:lineRule="auto"/>
        <w:jc w:val="both"/>
        <w:rPr>
          <w:rFonts w:eastAsia="Times New Roman"/>
          <w:b/>
          <w:szCs w:val="24"/>
          <w:lang w:eastAsia="tr-TR"/>
        </w:rPr>
      </w:pPr>
      <w:r w:rsidRPr="00207FEB">
        <w:rPr>
          <w:rFonts w:eastAsia="Times New Roman"/>
          <w:b/>
          <w:szCs w:val="24"/>
          <w:lang w:eastAsia="tr-TR"/>
        </w:rPr>
        <w:t>Obezite ve Obezite Cerrahi</w:t>
      </w:r>
      <w:r>
        <w:rPr>
          <w:rFonts w:eastAsia="Times New Roman"/>
          <w:b/>
          <w:szCs w:val="24"/>
          <w:lang w:eastAsia="tr-TR"/>
        </w:rPr>
        <w:t>si Uygulama ve Araştırma Merkezi</w:t>
      </w:r>
    </w:p>
    <w:p w:rsidR="00207FEB" w:rsidRDefault="00207FEB" w:rsidP="00207FEB">
      <w:pPr>
        <w:pStyle w:val="ListeParagraf"/>
        <w:spacing w:line="276" w:lineRule="auto"/>
        <w:ind w:left="1080"/>
        <w:jc w:val="both"/>
        <w:rPr>
          <w:rFonts w:eastAsia="Times New Roman"/>
          <w:b/>
          <w:szCs w:val="24"/>
          <w:lang w:eastAsia="tr-TR"/>
        </w:rPr>
      </w:pPr>
    </w:p>
    <w:p w:rsidR="00393691" w:rsidRPr="003A7524" w:rsidRDefault="00393691" w:rsidP="00393691">
      <w:pPr>
        <w:pStyle w:val="3-normalyaz0"/>
        <w:spacing w:before="0" w:beforeAutospacing="0" w:after="0" w:afterAutospacing="0" w:line="276" w:lineRule="auto"/>
        <w:ind w:firstLine="567"/>
        <w:rPr>
          <w:rFonts w:ascii="NEW TİMES ROMAN" w:hAnsi="NEW TİMES ROMAN"/>
          <w:color w:val="000000"/>
        </w:rPr>
      </w:pPr>
      <w:r w:rsidRPr="003A7524">
        <w:rPr>
          <w:rFonts w:ascii="NEW TİMES ROMAN" w:hAnsi="NEW TİMES ROMAN"/>
          <w:color w:val="000000"/>
        </w:rPr>
        <w:t>Merkezin amacı; </w:t>
      </w:r>
      <w:r w:rsidRPr="003A7524">
        <w:rPr>
          <w:rFonts w:ascii="NEW TİMES ROMAN" w:hAnsi="NEW TİMES ROMAN"/>
        </w:rPr>
        <w:t>Obezite</w:t>
      </w:r>
      <w:r w:rsidRPr="003A7524">
        <w:rPr>
          <w:rFonts w:ascii="NEW TİMES ROMAN" w:hAnsi="NEW TİMES ROMAN"/>
          <w:color w:val="000000"/>
        </w:rPr>
        <w:t> hastalığı ile ilgili bilinç ve eğitim düzeyini arttırmak, koruyucu ve önleyici önlemlerin alınmasını sağlamak, </w:t>
      </w:r>
      <w:r w:rsidRPr="003A7524">
        <w:rPr>
          <w:rFonts w:ascii="NEW TİMES ROMAN" w:hAnsi="NEW TİMES ROMAN"/>
        </w:rPr>
        <w:t>obezite</w:t>
      </w:r>
      <w:r w:rsidRPr="003A7524">
        <w:rPr>
          <w:rFonts w:ascii="NEW TİMES ROMAN" w:hAnsi="NEW TİMES ROMAN"/>
          <w:color w:val="000000"/>
        </w:rPr>
        <w:t> ile ilgili bilimsel araştırmalar yapmak ve yayınlamak, mevcut çağdaş tedavi yöntemlerini uygulamak, geliştirmek, yaygınlaştırmak ve eğitimini vermektir.</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Merkezin faaliyet alanları şunlardır:</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a) Obezite konusunda bilimsel ve uygulamalı çalışmalar yapmak, yeni çalışmaların yapılmasını teşvik etmek ve katkıda bulunmak.</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b) Pamukkale Üniversitesi Tıp Fakültesi öğrencilerinin eğitimine katkıda bulunmak.</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c) Araştırma görevlilerinin eğitimine katılmak.</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ç) Merkez faaliyetleri ile ilgili kurslar, meslek içi eğitim ve sertifika programları düzenlemek.</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d) Merkezin amaçları doğrultusunda ulusal ve uluslararası kuruluşlarla işbirliği yapmak.</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lastRenderedPageBreak/>
        <w:t>e) Obezite konusunda ulusal veya uluslararası toplantı, konferans ve sempozyumlar düzenlemek.</w:t>
      </w:r>
    </w:p>
    <w:p w:rsidR="00393691" w:rsidRPr="003A7524" w:rsidRDefault="00393691" w:rsidP="00393691">
      <w:pPr>
        <w:spacing w:line="276" w:lineRule="auto"/>
        <w:ind w:firstLine="567"/>
        <w:rPr>
          <w:rFonts w:ascii="NEW TİMES ROMAN" w:eastAsia="Times New Roman" w:hAnsi="NEW TİMES ROMAN"/>
          <w:color w:val="000000"/>
          <w:szCs w:val="24"/>
          <w:lang w:eastAsia="tr-TR"/>
        </w:rPr>
      </w:pPr>
      <w:r w:rsidRPr="003A7524">
        <w:rPr>
          <w:rFonts w:ascii="NEW TİMES ROMAN" w:eastAsia="Times New Roman" w:hAnsi="NEW TİMES ROMAN"/>
          <w:color w:val="000000"/>
          <w:szCs w:val="24"/>
          <w:lang w:eastAsia="tr-TR"/>
        </w:rPr>
        <w:t>f) Merkezin faaliyetleri ile ilgili dergi, kitap, rapor, bülten ve benzeri yayınları yapmak.</w:t>
      </w:r>
    </w:p>
    <w:p w:rsidR="00393691" w:rsidRDefault="00393691" w:rsidP="00207FEB">
      <w:pPr>
        <w:pStyle w:val="ListeParagraf"/>
        <w:spacing w:line="276" w:lineRule="auto"/>
        <w:ind w:left="1080"/>
        <w:jc w:val="both"/>
        <w:rPr>
          <w:rFonts w:eastAsia="Times New Roman"/>
          <w:b/>
          <w:szCs w:val="24"/>
          <w:lang w:eastAsia="tr-TR"/>
        </w:rPr>
      </w:pPr>
    </w:p>
    <w:p w:rsidR="00207FEB" w:rsidRDefault="00207FEB" w:rsidP="00207FEB">
      <w:pPr>
        <w:pStyle w:val="ListeParagraf"/>
        <w:spacing w:line="276" w:lineRule="auto"/>
        <w:ind w:left="1080"/>
        <w:jc w:val="both"/>
        <w:rPr>
          <w:rFonts w:eastAsia="Times New Roman"/>
          <w:b/>
          <w:szCs w:val="24"/>
          <w:lang w:eastAsia="tr-TR"/>
        </w:rPr>
      </w:pPr>
    </w:p>
    <w:p w:rsidR="00207FEB" w:rsidRDefault="00207FEB" w:rsidP="00207FEB">
      <w:pPr>
        <w:pStyle w:val="ListeParagraf"/>
        <w:spacing w:line="276" w:lineRule="auto"/>
        <w:ind w:left="1080"/>
        <w:jc w:val="both"/>
        <w:rPr>
          <w:rFonts w:eastAsia="Times New Roman"/>
          <w:b/>
          <w:szCs w:val="24"/>
          <w:lang w:eastAsia="tr-TR"/>
        </w:rPr>
      </w:pPr>
    </w:p>
    <w:p w:rsidR="00D261AA" w:rsidRDefault="00A208BD" w:rsidP="00207FEB">
      <w:pPr>
        <w:pStyle w:val="ListeParagraf"/>
        <w:numPr>
          <w:ilvl w:val="0"/>
          <w:numId w:val="81"/>
        </w:numPr>
        <w:spacing w:line="276" w:lineRule="auto"/>
        <w:jc w:val="both"/>
        <w:rPr>
          <w:rFonts w:eastAsia="Times New Roman"/>
          <w:b/>
          <w:szCs w:val="24"/>
          <w:lang w:eastAsia="tr-TR"/>
        </w:rPr>
      </w:pPr>
      <w:r w:rsidRPr="00207FEB">
        <w:rPr>
          <w:rFonts w:eastAsia="Times New Roman"/>
          <w:b/>
          <w:szCs w:val="24"/>
          <w:lang w:eastAsia="tr-TR"/>
        </w:rPr>
        <w:t>Pamukkale Üniversitesi Okul Öncesi Eğitim Uygulama ve Araştırma Merkezi</w:t>
      </w:r>
    </w:p>
    <w:p w:rsidR="00D2768D" w:rsidRPr="00207FEB" w:rsidRDefault="00D2768D" w:rsidP="00D2768D">
      <w:pPr>
        <w:pStyle w:val="ListeParagraf"/>
        <w:spacing w:line="276" w:lineRule="auto"/>
        <w:ind w:left="1080"/>
        <w:jc w:val="both"/>
        <w:rPr>
          <w:rFonts w:eastAsia="Times New Roman"/>
          <w:b/>
          <w:szCs w:val="24"/>
          <w:lang w:eastAsia="tr-TR"/>
        </w:rPr>
      </w:pPr>
    </w:p>
    <w:p w:rsidR="00A208BD" w:rsidRPr="007923F6" w:rsidRDefault="005704EF" w:rsidP="00D2768D">
      <w:pPr>
        <w:spacing w:line="276" w:lineRule="auto"/>
        <w:jc w:val="both"/>
        <w:rPr>
          <w:rFonts w:eastAsia="Times New Roman"/>
          <w:szCs w:val="24"/>
          <w:lang w:eastAsia="tr-TR"/>
        </w:rPr>
      </w:pPr>
      <w:r w:rsidRPr="007923F6">
        <w:rPr>
          <w:rFonts w:eastAsia="Times New Roman"/>
          <w:szCs w:val="24"/>
          <w:lang w:eastAsia="tr-TR"/>
        </w:rPr>
        <w:tab/>
      </w:r>
      <w:r w:rsidR="00A208BD" w:rsidRPr="007923F6">
        <w:rPr>
          <w:rFonts w:eastAsia="Times New Roman"/>
          <w:szCs w:val="24"/>
          <w:lang w:eastAsia="tr-TR"/>
        </w:rPr>
        <w:t>Merkezimizin misyonu; Zengin uyarıcılarla dolu bağımsız hareket etme, araştırma, keşfederek öğrenme, yaratıcılık ve problem çözme becerilerinin, özgüvenin desteklendiği çocuk dostu bir ortamda, çocukların bilişsel, duygusal, sosyal, dil ve motor gelişim alanlarını güçlendirerek onları yaşam boyu öğrenen mutlu bireyler olarak topluma kazandırmaktır.</w:t>
      </w:r>
    </w:p>
    <w:p w:rsidR="00A208BD" w:rsidRPr="007923F6" w:rsidRDefault="00A208BD" w:rsidP="00D2768D">
      <w:pPr>
        <w:spacing w:line="276" w:lineRule="auto"/>
        <w:jc w:val="both"/>
        <w:rPr>
          <w:rFonts w:eastAsia="Times New Roman"/>
          <w:szCs w:val="24"/>
          <w:lang w:eastAsia="tr-TR"/>
        </w:rPr>
      </w:pPr>
    </w:p>
    <w:p w:rsidR="00A208BD" w:rsidRPr="007923F6" w:rsidRDefault="005704EF" w:rsidP="00D2768D">
      <w:pPr>
        <w:spacing w:line="276" w:lineRule="auto"/>
        <w:jc w:val="both"/>
        <w:rPr>
          <w:rFonts w:eastAsia="Times New Roman"/>
          <w:szCs w:val="24"/>
          <w:lang w:eastAsia="tr-TR"/>
        </w:rPr>
      </w:pPr>
      <w:r w:rsidRPr="007923F6">
        <w:rPr>
          <w:rFonts w:eastAsia="Times New Roman"/>
          <w:szCs w:val="24"/>
          <w:lang w:eastAsia="tr-TR"/>
        </w:rPr>
        <w:tab/>
      </w:r>
      <w:r w:rsidR="00A208BD" w:rsidRPr="007923F6">
        <w:rPr>
          <w:rFonts w:eastAsia="Times New Roman"/>
          <w:szCs w:val="24"/>
          <w:lang w:eastAsia="tr-TR"/>
        </w:rPr>
        <w:t>Vizyonuzmuz; Çağdaş eğitim yaklaşımlarının ve bilimsel ilerlemelerin ışığında, kendini sürekli yenileyen bir eğitim kadrosu ile her bir çocuğun bireysel ilgi ve gereksinimleri doğrultusunda hazırlanan eğitim programı; aile ve toplum işbirliğine, sanat ve kültürel etkinliklere önem veren eğitim anlayışı ve bilimsel bilgiyi merkeze alan, evrensel değerlerin yaşatıldığı doğa dostu bir ortam ile yerel ve küresel düzeyde öncü bir eğitim kurumu olmaktır.</w:t>
      </w:r>
    </w:p>
    <w:p w:rsidR="00A208BD" w:rsidRPr="007923F6" w:rsidRDefault="00A208BD" w:rsidP="00D2768D">
      <w:pPr>
        <w:spacing w:line="276" w:lineRule="auto"/>
        <w:jc w:val="both"/>
        <w:rPr>
          <w:rFonts w:eastAsia="Times New Roman"/>
          <w:szCs w:val="24"/>
          <w:lang w:eastAsia="tr-TR"/>
        </w:rPr>
      </w:pPr>
    </w:p>
    <w:p w:rsidR="00A208BD" w:rsidRPr="007923F6" w:rsidRDefault="00A208BD" w:rsidP="00D2768D">
      <w:pPr>
        <w:spacing w:line="276" w:lineRule="auto"/>
        <w:jc w:val="both"/>
        <w:rPr>
          <w:rFonts w:eastAsia="Times New Roman"/>
          <w:szCs w:val="24"/>
          <w:lang w:eastAsia="tr-TR"/>
        </w:rPr>
      </w:pP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Merkezin amacı ve faaliyet alanları şunlardır:</w:t>
      </w: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a) Bölgenin okul öncesi eğitim çağı çocuklarının eğitim sorunlarını tespit etmek, var olan sorunların giderilmesine yönelik yeni projeler üretmek ve bu suretle eğitim kalitesini arttırmak, okul öncesi eğitim, aile-çocuk iletişimi, çocuk sağlığı ve çocuk psikolojisi alanlarında bilimsel araştırmalar ve çalışmalar yapmak,</w:t>
      </w: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b) İlgili kamu kurum ve kuruluşlarıyla işbirliği yaparak, Üniversitenin bu alanda öğrenim gören öğrencilerine ve öğretim elemanlarına uygulama, araştırma ve bilimsel çalışma ortamları hazırlamak,</w:t>
      </w: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c) Merkezde eğitim görecek çocukların, eğitim ve sağlık bilimleri gereklerine uygun fiziksel, zihinsel, sosyal ve duygusal açılardan gelişimlerini ve yaratıcılıklarını en üst seviyeye çıkarmak, problem çözme, düşünme ve karar verme becerilerini desteklemek, bunun için ailelere danışmanlık yapmak ve eğitim kalitesini geliştirecek programlar oluşturmak,</w:t>
      </w: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ç) Faaliyet konularıyla ilgili olarak ulusal ve uluslararası alanda, resmi ve özel kurum ve kuruluşlarla işbirliği yapmak, ortak projeler üretmek,</w:t>
      </w: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d) Okul öncesi ve ilgili alan öğretmenlerinin mesleki yeterliliklerinin arttırılması konusunda resmi ve özel kuruluşların ihtiyaç duydukları hizmet öncesi ve hizmet içi eğitim desteğini sunmak,</w:t>
      </w:r>
    </w:p>
    <w:p w:rsidR="00A208BD" w:rsidRPr="007923F6" w:rsidRDefault="00A208BD" w:rsidP="00D2768D">
      <w:pPr>
        <w:spacing w:line="276" w:lineRule="auto"/>
        <w:jc w:val="both"/>
        <w:rPr>
          <w:rFonts w:eastAsia="Times New Roman"/>
          <w:szCs w:val="24"/>
          <w:lang w:eastAsia="tr-TR"/>
        </w:rPr>
      </w:pPr>
      <w:r w:rsidRPr="007923F6">
        <w:rPr>
          <w:rFonts w:eastAsia="Times New Roman"/>
          <w:szCs w:val="24"/>
          <w:lang w:eastAsia="tr-TR"/>
        </w:rPr>
        <w:t>e) Faaliyet alanına giren konularda yayınlar yapmak, konferans, kongre, sempozyum, seminer, panel ve benzeri toplantılar düzenlemek.</w:t>
      </w:r>
    </w:p>
    <w:p w:rsidR="00010AFB" w:rsidRPr="007923F6" w:rsidRDefault="00010AFB" w:rsidP="005704EF">
      <w:pPr>
        <w:spacing w:line="276" w:lineRule="auto"/>
        <w:rPr>
          <w:rFonts w:eastAsia="Times New Roman"/>
          <w:szCs w:val="24"/>
          <w:lang w:eastAsia="tr-TR"/>
        </w:rPr>
      </w:pPr>
    </w:p>
    <w:p w:rsidR="006A482D" w:rsidRDefault="006A482D" w:rsidP="008623A4">
      <w:pPr>
        <w:pStyle w:val="ListeParagraf"/>
        <w:numPr>
          <w:ilvl w:val="0"/>
          <w:numId w:val="81"/>
        </w:numPr>
        <w:ind w:left="709"/>
        <w:jc w:val="both"/>
        <w:rPr>
          <w:b/>
        </w:rPr>
      </w:pPr>
      <w:r w:rsidRPr="007923F6">
        <w:rPr>
          <w:b/>
        </w:rPr>
        <w:lastRenderedPageBreak/>
        <w:t>Psikolojik Danışma ve Rehberlik Eğitim Araştırma ve Uygulama Merkezi</w:t>
      </w:r>
    </w:p>
    <w:p w:rsidR="00D2768D" w:rsidRPr="007923F6" w:rsidRDefault="00D2768D" w:rsidP="00D2768D">
      <w:pPr>
        <w:pStyle w:val="ListeParagraf"/>
        <w:ind w:left="709"/>
        <w:jc w:val="both"/>
        <w:rPr>
          <w:b/>
        </w:rPr>
      </w:pPr>
    </w:p>
    <w:p w:rsidR="006A482D" w:rsidRPr="007923F6" w:rsidRDefault="006A482D" w:rsidP="006A482D">
      <w:pPr>
        <w:spacing w:line="276" w:lineRule="auto"/>
        <w:ind w:firstLine="709"/>
        <w:jc w:val="both"/>
      </w:pPr>
      <w:r w:rsidRPr="007923F6">
        <w:t>Pamukkale Üniversitesi Psikolojik Danışma ve Rehberlik Eğitim, Uygulama ve Araştırma Merkezi Yönetmeliği 9 Haziran 2014 tarihinde resmi gazetede yayınlanmıştır. Merkez faaliyetleri Doç. Dr. Hülya Şahin Baltacı’nın 04.09.2016 tarihinde  merkez müdürü olarak görevlendirilmesi ile başlamıştır. Merkez aktif olarak Mayıs 2017 tarihinde faaliyetlerine başlamıştır. Kurumda 2 ofis, 3 bireysel psikolojik danışma odası, 1 grupla psikolojik danışma odası bulunmaktadır.</w:t>
      </w:r>
    </w:p>
    <w:p w:rsidR="006A482D" w:rsidRDefault="006A482D" w:rsidP="006A482D">
      <w:pPr>
        <w:spacing w:line="276" w:lineRule="auto"/>
        <w:ind w:firstLine="709"/>
        <w:jc w:val="both"/>
      </w:pPr>
      <w:r w:rsidRPr="007923F6">
        <w:t xml:space="preserve">PDREM, Pamukkale Üniversitesi öğrencilerine ücretsiz olarak hizmet vermektedir. Merkezimizde bireysel psikolojik danışma ile grupla psikolojik danışma hizmetleri verilmekte olup, oryantasyon programı, psikoeğitimler ve kişisel farkındalığı artırmaya yönelik atölye çalısmaları da düzenlenmektedir. </w:t>
      </w:r>
    </w:p>
    <w:p w:rsidR="007D0997" w:rsidRPr="007923F6" w:rsidRDefault="007D0997" w:rsidP="006A482D">
      <w:pPr>
        <w:spacing w:line="276" w:lineRule="auto"/>
        <w:ind w:firstLine="709"/>
        <w:jc w:val="both"/>
      </w:pPr>
    </w:p>
    <w:p w:rsidR="001A4AA1" w:rsidRPr="007923F6" w:rsidRDefault="007D0997" w:rsidP="007D0997">
      <w:pPr>
        <w:pStyle w:val="ResimYazs"/>
      </w:pPr>
      <w:bookmarkStart w:id="158" w:name="_Toc2754563"/>
      <w:r>
        <w:t xml:space="preserve">Tablo </w:t>
      </w:r>
      <w:r w:rsidR="001F1486">
        <w:rPr>
          <w:noProof/>
        </w:rPr>
        <w:fldChar w:fldCharType="begin"/>
      </w:r>
      <w:r w:rsidR="001F1486">
        <w:rPr>
          <w:noProof/>
        </w:rPr>
        <w:instrText xml:space="preserve"> SEQ Tablo \* ARABIC </w:instrText>
      </w:r>
      <w:r w:rsidR="001F1486">
        <w:rPr>
          <w:noProof/>
        </w:rPr>
        <w:fldChar w:fldCharType="separate"/>
      </w:r>
      <w:r w:rsidR="007F42C4">
        <w:rPr>
          <w:noProof/>
        </w:rPr>
        <w:t>78</w:t>
      </w:r>
      <w:r w:rsidR="001F1486">
        <w:rPr>
          <w:noProof/>
        </w:rPr>
        <w:fldChar w:fldCharType="end"/>
      </w:r>
      <w:r>
        <w:t>:</w:t>
      </w:r>
      <w:r w:rsidRPr="00AF51AF">
        <w:t xml:space="preserve">Psikolojik Danışma ve Rehberlik Eğitim Araştırma ve Uygulama Merkezi tarafından Düzenlenen Eğitim Programları, Sunulan Bireysel ve Grup Psikolojik Danışma Hizmetleri ve Katılımcı </w:t>
      </w:r>
      <w:r>
        <w:t>Sayısı</w:t>
      </w:r>
      <w:bookmarkEnd w:id="158"/>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330"/>
        <w:gridCol w:w="6234"/>
        <w:gridCol w:w="1924"/>
      </w:tblGrid>
      <w:tr w:rsidR="006A482D" w:rsidRPr="007923F6" w:rsidTr="00391EDF">
        <w:tc>
          <w:tcPr>
            <w:tcW w:w="701" w:type="pct"/>
            <w:shd w:val="clear" w:color="auto" w:fill="4F81BD"/>
            <w:vAlign w:val="center"/>
          </w:tcPr>
          <w:p w:rsidR="006A482D" w:rsidRPr="007923F6" w:rsidRDefault="006A482D" w:rsidP="00391EDF">
            <w:pPr>
              <w:pStyle w:val="KonuBal"/>
              <w:spacing w:after="120"/>
              <w:ind w:right="-567" w:firstLine="0"/>
              <w:jc w:val="both"/>
              <w:rPr>
                <w:b/>
                <w:bCs/>
                <w:szCs w:val="24"/>
              </w:rPr>
            </w:pPr>
            <w:r w:rsidRPr="007923F6">
              <w:rPr>
                <w:b/>
                <w:bCs/>
                <w:szCs w:val="24"/>
              </w:rPr>
              <w:t>Sıra No.</w:t>
            </w:r>
          </w:p>
        </w:tc>
        <w:tc>
          <w:tcPr>
            <w:tcW w:w="3285" w:type="pct"/>
            <w:shd w:val="clear" w:color="auto" w:fill="4F81BD"/>
            <w:vAlign w:val="center"/>
          </w:tcPr>
          <w:p w:rsidR="006A482D" w:rsidRPr="007923F6" w:rsidRDefault="006A482D" w:rsidP="00391EDF">
            <w:pPr>
              <w:pStyle w:val="KonuBal"/>
              <w:spacing w:after="120"/>
              <w:ind w:right="-567" w:firstLine="0"/>
              <w:jc w:val="both"/>
              <w:rPr>
                <w:b/>
                <w:bCs/>
                <w:szCs w:val="24"/>
              </w:rPr>
            </w:pPr>
            <w:r w:rsidRPr="007923F6">
              <w:rPr>
                <w:b/>
                <w:bCs/>
                <w:szCs w:val="24"/>
              </w:rPr>
              <w:t>Kurs Adı</w:t>
            </w:r>
          </w:p>
        </w:tc>
        <w:tc>
          <w:tcPr>
            <w:tcW w:w="1014" w:type="pct"/>
            <w:shd w:val="clear" w:color="auto" w:fill="4F81BD"/>
            <w:vAlign w:val="center"/>
          </w:tcPr>
          <w:p w:rsidR="006A482D" w:rsidRPr="007923F6" w:rsidRDefault="006A482D" w:rsidP="00391EDF">
            <w:pPr>
              <w:pStyle w:val="KonuBal"/>
              <w:spacing w:after="120"/>
              <w:ind w:right="-567" w:firstLine="0"/>
              <w:jc w:val="both"/>
              <w:rPr>
                <w:b/>
                <w:bCs/>
                <w:szCs w:val="24"/>
              </w:rPr>
            </w:pPr>
            <w:r w:rsidRPr="007923F6">
              <w:rPr>
                <w:b/>
                <w:bCs/>
                <w:szCs w:val="24"/>
              </w:rPr>
              <w:t>Katılımcı Sayısı</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1</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Bireysel Psikolojik Danışma Hizmeti</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276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2</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İletişim Becerileri Psikoeğitim Programı Bahar Dönemi (1)</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3</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İletişim Becerileri Psikoeğitim Programı Bahar Dönemi (2)</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4</w:t>
            </w:r>
          </w:p>
        </w:tc>
        <w:tc>
          <w:tcPr>
            <w:tcW w:w="3285" w:type="pct"/>
            <w:shd w:val="clear" w:color="auto" w:fill="auto"/>
            <w:vAlign w:val="center"/>
          </w:tcPr>
          <w:p w:rsidR="006A482D" w:rsidRPr="007923F6" w:rsidRDefault="006A482D" w:rsidP="00391EDF">
            <w:pPr>
              <w:pStyle w:val="KonuBal"/>
              <w:spacing w:after="120"/>
              <w:ind w:right="-439" w:firstLine="0"/>
              <w:jc w:val="both"/>
              <w:rPr>
                <w:szCs w:val="24"/>
              </w:rPr>
            </w:pPr>
            <w:r w:rsidRPr="007923F6">
              <w:rPr>
                <w:szCs w:val="24"/>
              </w:rPr>
              <w:t>Oryantasyon Programı Gönüllü Öğrenci Eğitimi</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29</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5</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Oryantasyon Programı Akademik Personel Eğitimi</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38</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6</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Terapötik Kartlar ile Kişisel Farkındalık Atölyesi (1)</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7</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Terapötik Kartlar ile Kişisel Farkındalık Atölyesi (2)</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8</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Terapötik Kartlar ile Kişisel Farkındalık Atölyesi (3)</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9</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Terapötik Kartlar ile Kişisel Farkındalık Atölyesi (4)</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10</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Terapötik Kartlar ile Kişisel Farkındalık Atölyesi (5)</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16</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11</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İletişim Becerileri Atölyesi (1) – İdari Personel için</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12</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11</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İletişim Becerileri Atölyesi (2) – İdari Personel için</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12</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12</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r w:rsidRPr="007923F6">
              <w:rPr>
                <w:szCs w:val="24"/>
              </w:rPr>
              <w:t>İletişim Becerileri Atölyesi – Temizlik Personeli için</w:t>
            </w: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8</w:t>
            </w:r>
          </w:p>
        </w:tc>
      </w:tr>
      <w:tr w:rsidR="006A482D" w:rsidRPr="007923F6" w:rsidTr="00391EDF">
        <w:tc>
          <w:tcPr>
            <w:tcW w:w="701" w:type="pct"/>
            <w:shd w:val="clear" w:color="auto" w:fill="auto"/>
            <w:vAlign w:val="center"/>
          </w:tcPr>
          <w:p w:rsidR="006A482D" w:rsidRPr="007923F6" w:rsidRDefault="006A482D" w:rsidP="00391EDF">
            <w:pPr>
              <w:pStyle w:val="KonuBal"/>
              <w:spacing w:after="120"/>
              <w:ind w:right="-567" w:firstLine="0"/>
              <w:jc w:val="both"/>
              <w:rPr>
                <w:b/>
                <w:bCs/>
                <w:szCs w:val="24"/>
              </w:rPr>
            </w:pPr>
            <w:r w:rsidRPr="007923F6">
              <w:rPr>
                <w:b/>
                <w:bCs/>
                <w:szCs w:val="24"/>
              </w:rPr>
              <w:t>TOPLAM</w:t>
            </w:r>
          </w:p>
        </w:tc>
        <w:tc>
          <w:tcPr>
            <w:tcW w:w="3285" w:type="pct"/>
            <w:shd w:val="clear" w:color="auto" w:fill="auto"/>
            <w:vAlign w:val="center"/>
          </w:tcPr>
          <w:p w:rsidR="006A482D" w:rsidRPr="007923F6" w:rsidRDefault="006A482D" w:rsidP="00391EDF">
            <w:pPr>
              <w:pStyle w:val="KonuBal"/>
              <w:spacing w:after="120"/>
              <w:ind w:right="-567" w:firstLine="0"/>
              <w:jc w:val="both"/>
              <w:rPr>
                <w:szCs w:val="24"/>
              </w:rPr>
            </w:pPr>
          </w:p>
        </w:tc>
        <w:tc>
          <w:tcPr>
            <w:tcW w:w="1014" w:type="pct"/>
            <w:shd w:val="clear" w:color="auto" w:fill="auto"/>
            <w:vAlign w:val="center"/>
          </w:tcPr>
          <w:p w:rsidR="006A482D" w:rsidRPr="007923F6" w:rsidRDefault="006A482D" w:rsidP="001A4AA1">
            <w:pPr>
              <w:pStyle w:val="KonuBal"/>
              <w:spacing w:after="120"/>
              <w:ind w:right="-567" w:firstLine="0"/>
              <w:rPr>
                <w:szCs w:val="24"/>
              </w:rPr>
            </w:pPr>
            <w:r w:rsidRPr="007923F6">
              <w:rPr>
                <w:szCs w:val="24"/>
              </w:rPr>
              <w:t>487</w:t>
            </w:r>
          </w:p>
        </w:tc>
      </w:tr>
    </w:tbl>
    <w:p w:rsidR="001A4AA1" w:rsidRDefault="001A4AA1" w:rsidP="001A4AA1">
      <w:pPr>
        <w:pStyle w:val="ListeParagraf"/>
        <w:spacing w:before="100" w:beforeAutospacing="1" w:after="100" w:afterAutospacing="1"/>
        <w:ind w:left="1287"/>
        <w:jc w:val="both"/>
        <w:rPr>
          <w:b/>
        </w:rPr>
      </w:pPr>
    </w:p>
    <w:p w:rsidR="001262FA" w:rsidRDefault="001262FA" w:rsidP="001A4AA1">
      <w:pPr>
        <w:pStyle w:val="ListeParagraf"/>
        <w:spacing w:before="100" w:beforeAutospacing="1" w:after="100" w:afterAutospacing="1"/>
        <w:ind w:left="1287"/>
        <w:jc w:val="both"/>
        <w:rPr>
          <w:b/>
        </w:rPr>
      </w:pPr>
    </w:p>
    <w:p w:rsidR="001262FA" w:rsidRDefault="001262FA" w:rsidP="001A4AA1">
      <w:pPr>
        <w:pStyle w:val="ListeParagraf"/>
        <w:spacing w:before="100" w:beforeAutospacing="1" w:after="100" w:afterAutospacing="1"/>
        <w:ind w:left="1287"/>
        <w:jc w:val="both"/>
        <w:rPr>
          <w:b/>
        </w:rPr>
      </w:pPr>
    </w:p>
    <w:p w:rsidR="001262FA" w:rsidRDefault="001262FA" w:rsidP="001A4AA1">
      <w:pPr>
        <w:pStyle w:val="ListeParagraf"/>
        <w:spacing w:before="100" w:beforeAutospacing="1" w:after="100" w:afterAutospacing="1"/>
        <w:ind w:left="1287"/>
        <w:jc w:val="both"/>
        <w:rPr>
          <w:b/>
        </w:rPr>
      </w:pPr>
    </w:p>
    <w:p w:rsidR="001262FA" w:rsidRDefault="001262FA" w:rsidP="001A4AA1">
      <w:pPr>
        <w:pStyle w:val="ListeParagraf"/>
        <w:spacing w:before="100" w:beforeAutospacing="1" w:after="100" w:afterAutospacing="1"/>
        <w:ind w:left="1287"/>
        <w:jc w:val="both"/>
        <w:rPr>
          <w:b/>
        </w:rPr>
      </w:pPr>
    </w:p>
    <w:p w:rsidR="001262FA" w:rsidRDefault="001262FA" w:rsidP="001A4AA1">
      <w:pPr>
        <w:pStyle w:val="ListeParagraf"/>
        <w:spacing w:before="100" w:beforeAutospacing="1" w:after="100" w:afterAutospacing="1"/>
        <w:ind w:left="1287"/>
        <w:jc w:val="both"/>
        <w:rPr>
          <w:b/>
        </w:rPr>
      </w:pPr>
    </w:p>
    <w:p w:rsidR="001262FA" w:rsidRDefault="001262FA" w:rsidP="001A4AA1">
      <w:pPr>
        <w:pStyle w:val="ListeParagraf"/>
        <w:spacing w:before="100" w:beforeAutospacing="1" w:after="100" w:afterAutospacing="1"/>
        <w:ind w:left="1287"/>
        <w:jc w:val="both"/>
        <w:rPr>
          <w:b/>
        </w:rPr>
      </w:pPr>
    </w:p>
    <w:p w:rsidR="00A535FA" w:rsidRDefault="00A535FA" w:rsidP="008623A4">
      <w:pPr>
        <w:pStyle w:val="ListeParagraf"/>
        <w:numPr>
          <w:ilvl w:val="0"/>
          <w:numId w:val="81"/>
        </w:numPr>
        <w:spacing w:before="100" w:beforeAutospacing="1" w:after="100" w:afterAutospacing="1"/>
        <w:jc w:val="both"/>
        <w:rPr>
          <w:b/>
        </w:rPr>
      </w:pPr>
      <w:r>
        <w:rPr>
          <w:b/>
        </w:rPr>
        <w:lastRenderedPageBreak/>
        <w:t>Sağlık Araştırma ve Uygulama Merkezi</w:t>
      </w:r>
    </w:p>
    <w:p w:rsidR="00A535FA" w:rsidRDefault="00A535FA" w:rsidP="00A535FA">
      <w:pPr>
        <w:pStyle w:val="ListeParagraf"/>
        <w:spacing w:before="100" w:beforeAutospacing="1" w:after="100" w:afterAutospacing="1"/>
        <w:ind w:left="1080"/>
        <w:jc w:val="both"/>
        <w:rPr>
          <w:b/>
        </w:rPr>
      </w:pPr>
    </w:p>
    <w:p w:rsidR="00A535FA" w:rsidRDefault="00A535FA" w:rsidP="00A535FA">
      <w:pPr>
        <w:pStyle w:val="3-normalyaz0"/>
        <w:spacing w:before="0" w:beforeAutospacing="0" w:after="0" w:afterAutospacing="0" w:line="276" w:lineRule="auto"/>
        <w:ind w:firstLine="708"/>
        <w:rPr>
          <w:rFonts w:ascii="NEW TİMES ROMAN" w:hAnsi="NEW TİMES ROMAN"/>
          <w:color w:val="000000"/>
        </w:rPr>
      </w:pPr>
      <w:r w:rsidRPr="003A7524">
        <w:rPr>
          <w:rFonts w:ascii="NEW TİMES ROMAN" w:hAnsi="NEW TİMES ROMAN"/>
          <w:color w:val="000000"/>
        </w:rPr>
        <w:t>Merkezin amacı; sağlık hizmetleriyle ilgili tüm alanlarda eğitim-öğretim, araştırma ve uygulama yapma imkanı sağlamak, her düzeyde tıp ve sağlık personeli yetiştirmek amacıyla Tıp Fakültesi başta olmak üzere, Üniversite bünyesindeki diğer fakülte, enstitü, yüksekokullar, araştırma ve eğitim merkezleriyle ve yurt içinde ve yurt dışındaki diğer kurumlarla işbirliği yaparak sağlık hizmetlerinin kaliteli ve verimli düzeyde yürütülmesini sağlamaktır.</w:t>
      </w:r>
    </w:p>
    <w:p w:rsidR="008768DD" w:rsidRPr="003A7524" w:rsidRDefault="008768DD" w:rsidP="00A535FA">
      <w:pPr>
        <w:pStyle w:val="3-normalyaz0"/>
        <w:spacing w:before="0" w:beforeAutospacing="0" w:after="0" w:afterAutospacing="0" w:line="276" w:lineRule="auto"/>
        <w:ind w:firstLine="708"/>
        <w:rPr>
          <w:rFonts w:ascii="NEW TİMES ROMAN" w:hAnsi="NEW TİMES ROMAN"/>
          <w:color w:val="000000"/>
        </w:rPr>
      </w:pP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Merkezin faaliyet alanları şunlardır:</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a) Sağlık hizmeti verilmesini sağlamak ve bu konu ile ilgili araştırma ve uygulamalarda bulunmak,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b) Klinik dalları ve diğer disiplinlerle toplum sağlığına yönelik araştırmalar konusunda işbirliğini sağlamak,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c) Amacı ile ilgili kamu kurum ve kuruluşlarıyla ortak projelerin geliştirilmesine imkan sağlamak,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ç) Toplumun sağlıklı yaşam konusundaki bilgi, davranış ve eksikliklerini tespit ederek bunların giderilmesine yönelik projeler geliştirmek,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d) Üniversite öğrencilerinin sağlıklı yaşam bilinci kazanmalarını ve Merkez projelerinde etkin görev almalarını sağlamak, bu amaçla özendirici eğitsel faaliyetlerde bulunmak ve bu alanda çalışmak isteyenleri desteklemek,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e) Sağlıklı bir toplumun geliştirilmesi için gerektiğinde kamu ve özel sektör kurum ve kuruluşları ile işbirliği yaparak ülke düzeyinde bilim ve toplum arasında köprü görevini üstlenmek,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f) Ulusal ve uluslar arası kamu ve özel sektör kurum ve kuruluşlarına Merkezin amaçları doğrultusunda projeler hazırlamak, eğitim programları düzenlemek, bilimsel mütalaada bulunmak ve benzeri hizmetleri vermek,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g) Toplumun sağlıklı yaşam konusunda bilgilendirilmesi ve eğitilmesi amacıyla, kitap, dergi, broşür ve benzeri basımları yapmak, yazılı ve görsel basın organlarında programlar düzenlemek,</w:t>
      </w:r>
    </w:p>
    <w:p w:rsidR="00A535FA" w:rsidRPr="003A7524" w:rsidRDefault="00A535FA" w:rsidP="008768DD">
      <w:pPr>
        <w:pStyle w:val="3-normalyaz0"/>
        <w:spacing w:before="0" w:beforeAutospacing="0" w:after="0" w:afterAutospacing="0" w:line="276" w:lineRule="auto"/>
        <w:jc w:val="both"/>
        <w:rPr>
          <w:rFonts w:ascii="NEW TİMES ROMAN" w:hAnsi="NEW TİMES ROMAN"/>
          <w:color w:val="000000"/>
        </w:rPr>
      </w:pPr>
      <w:r w:rsidRPr="003A7524">
        <w:rPr>
          <w:rFonts w:ascii="NEW TİMES ROMAN" w:hAnsi="NEW TİMES ROMAN"/>
          <w:color w:val="000000"/>
        </w:rPr>
        <w:t>             ğ) Yönetim Kurulunun kararlaştıracağı diğer faaliyetlerde bulunmak.</w:t>
      </w:r>
    </w:p>
    <w:p w:rsidR="00A535FA" w:rsidRDefault="00A535FA" w:rsidP="00A535FA">
      <w:pPr>
        <w:pStyle w:val="ListeParagraf"/>
        <w:spacing w:before="100" w:beforeAutospacing="1" w:after="100" w:afterAutospacing="1"/>
        <w:ind w:left="1080"/>
        <w:jc w:val="both"/>
        <w:rPr>
          <w:b/>
        </w:rPr>
      </w:pPr>
    </w:p>
    <w:p w:rsidR="00F06BE6" w:rsidRPr="007923F6" w:rsidRDefault="00533143" w:rsidP="008623A4">
      <w:pPr>
        <w:pStyle w:val="ListeParagraf"/>
        <w:numPr>
          <w:ilvl w:val="0"/>
          <w:numId w:val="81"/>
        </w:numPr>
        <w:spacing w:before="100" w:beforeAutospacing="1" w:after="100" w:afterAutospacing="1"/>
        <w:jc w:val="both"/>
        <w:rPr>
          <w:b/>
        </w:rPr>
      </w:pPr>
      <w:r w:rsidRPr="007923F6">
        <w:rPr>
          <w:b/>
        </w:rPr>
        <w:t>Su ve Çevre Sorunları Uygulama ve Araştırma Merkezi</w:t>
      </w:r>
    </w:p>
    <w:p w:rsidR="007E6541" w:rsidRPr="007923F6" w:rsidRDefault="007E6541" w:rsidP="001262FA">
      <w:pPr>
        <w:pStyle w:val="GvdeMetni"/>
        <w:spacing w:after="0" w:line="276" w:lineRule="auto"/>
        <w:jc w:val="both"/>
      </w:pPr>
      <w:r w:rsidRPr="007923F6">
        <w:tab/>
        <w:t xml:space="preserve">Amacı öncelikle Denizli ve çevresi olmak üzere çevresel problemlerin çözümüne yönelik uygulanabilir plan ve projeler üretmek olan Su ve Çevre Sorunları Uygulama ve Araştırma Merkezi ise (ÇESUMER), 2017 yılı başında ilk kez müdür, müdür yardımcıları ve yönetim kurulu oluşturulmak suretiyle aktif hale getirilmiştir. </w:t>
      </w:r>
    </w:p>
    <w:p w:rsidR="007E6541" w:rsidRPr="007923F6" w:rsidRDefault="007E6541" w:rsidP="001262FA">
      <w:pPr>
        <w:pStyle w:val="GvdeMetni"/>
        <w:spacing w:after="0" w:line="276" w:lineRule="auto"/>
        <w:jc w:val="both"/>
      </w:pPr>
      <w:r w:rsidRPr="007923F6">
        <w:tab/>
        <w:t xml:space="preserve">Herkesin sağlıklı bir çevrede yaşama hakkına sahip olması gerekliliği prensibi ve çevre sağlığını ve yaşamını tehdit eden çevre sorunlarının çözüm yöntemlerini, sürdürülebilirlik </w:t>
      </w:r>
      <w:r w:rsidRPr="007923F6">
        <w:lastRenderedPageBreak/>
        <w:t xml:space="preserve">felsefesiyle uyumlu, disiplinler arası yaklaşımlarla araştırmak, geliştirmek, bunların yerel, ulusal ve uluslararası ölçekte uygulamaya konmasını sağlamak amacı ile yerel, ulusal ve uluslararası ölçekte kalkınma hedefleriyle uyumlu plan ve projeler ortaya koymayı </w:t>
      </w:r>
      <w:r w:rsidR="00DE2471">
        <w:t>misyon edinmiş olan ÇESUMER 2018</w:t>
      </w:r>
      <w:r w:rsidRPr="007923F6">
        <w:t xml:space="preserve"> yılı içerisinde geniş katılımlı uygulamalı eğitimler, seminerler ve konferanslar gerçekleştirmiştir. </w:t>
      </w:r>
    </w:p>
    <w:p w:rsidR="004A00B8" w:rsidRPr="007923F6" w:rsidRDefault="004A00B8" w:rsidP="001262FA">
      <w:pPr>
        <w:pStyle w:val="ListeParagraf"/>
        <w:spacing w:line="276" w:lineRule="auto"/>
        <w:ind w:left="540"/>
        <w:jc w:val="both"/>
        <w:rPr>
          <w:shd w:val="clear" w:color="auto" w:fill="FFFFFF"/>
        </w:rPr>
      </w:pPr>
    </w:p>
    <w:p w:rsidR="00D04DB4" w:rsidRPr="007923F6" w:rsidRDefault="00D04DB4" w:rsidP="001262FA">
      <w:pPr>
        <w:pStyle w:val="ListeParagraf"/>
        <w:numPr>
          <w:ilvl w:val="1"/>
          <w:numId w:val="61"/>
        </w:numPr>
        <w:spacing w:line="276" w:lineRule="auto"/>
        <w:jc w:val="both"/>
        <w:rPr>
          <w:vanish/>
          <w:shd w:val="clear" w:color="auto" w:fill="FFFFFF"/>
        </w:rPr>
      </w:pPr>
    </w:p>
    <w:p w:rsidR="0046518E" w:rsidRPr="007923F6" w:rsidRDefault="00D04DB4" w:rsidP="001262FA">
      <w:pPr>
        <w:pStyle w:val="ListeParagraf"/>
        <w:numPr>
          <w:ilvl w:val="0"/>
          <w:numId w:val="81"/>
        </w:numPr>
        <w:spacing w:line="276" w:lineRule="auto"/>
        <w:jc w:val="both"/>
        <w:rPr>
          <w:b/>
          <w:shd w:val="clear" w:color="auto" w:fill="FFFFFF"/>
        </w:rPr>
      </w:pPr>
      <w:r w:rsidRPr="007923F6">
        <w:rPr>
          <w:b/>
          <w:shd w:val="clear" w:color="auto" w:fill="FFFFFF"/>
        </w:rPr>
        <w:t>Sürekli Eğitim</w:t>
      </w:r>
      <w:r w:rsidR="00B154D6" w:rsidRPr="007923F6">
        <w:rPr>
          <w:b/>
          <w:shd w:val="clear" w:color="auto" w:fill="FFFFFF"/>
        </w:rPr>
        <w:t xml:space="preserve"> </w:t>
      </w:r>
      <w:r w:rsidR="00235FD5" w:rsidRPr="007923F6">
        <w:rPr>
          <w:b/>
          <w:shd w:val="clear" w:color="auto" w:fill="FFFFFF"/>
        </w:rPr>
        <w:t>Uygulama ve Araştırma</w:t>
      </w:r>
      <w:r w:rsidRPr="007923F6">
        <w:rPr>
          <w:b/>
          <w:shd w:val="clear" w:color="auto" w:fill="FFFFFF"/>
        </w:rPr>
        <w:t xml:space="preserve"> Merkezi</w:t>
      </w:r>
    </w:p>
    <w:p w:rsidR="00D04DB4" w:rsidRPr="007923F6" w:rsidRDefault="00D04DB4" w:rsidP="001262FA">
      <w:pPr>
        <w:pStyle w:val="ListeParagraf"/>
        <w:spacing w:line="276" w:lineRule="auto"/>
        <w:ind w:left="540"/>
        <w:jc w:val="both"/>
        <w:rPr>
          <w:shd w:val="clear" w:color="auto" w:fill="FFFFFF"/>
        </w:rPr>
      </w:pPr>
    </w:p>
    <w:p w:rsidR="00D656A1" w:rsidRDefault="00D656A1" w:rsidP="001262FA">
      <w:pPr>
        <w:pStyle w:val="ListeParagraf"/>
        <w:spacing w:line="276" w:lineRule="auto"/>
        <w:ind w:left="0" w:firstLine="680"/>
        <w:jc w:val="both"/>
      </w:pPr>
      <w:r w:rsidRPr="007923F6">
        <w:rPr>
          <w:shd w:val="clear" w:color="auto" w:fill="FFFFFF"/>
        </w:rPr>
        <w:t>2547 sayılı Yükseköğretim Kanununun 7 nci maddesine göre Pamukkale Üniversitesi Rektörlüğüne bağlı olarak kurulan Sürekli Eğitim ve Program Geliştirme Merkezi (PAÜSEM) t</w:t>
      </w:r>
      <w:r w:rsidRPr="007923F6">
        <w:rPr>
          <w:shd w:val="clear" w:color="auto" w:fill="F5F5F5"/>
        </w:rPr>
        <w:t>oplumun bütün kesimlerinin sürekli eğitim sürecinde yer alması için ihtiyaç duyulan her türlü eğitim ve eğitim programları, kurs, sertifika programları düzenlemekte ve bu şekilde Üniversitenin kamu, özel sektör ve uluslararası kuruluşlar ile işbirliğinin gelişme</w:t>
      </w:r>
      <w:r w:rsidR="008B3C1C" w:rsidRPr="007923F6">
        <w:rPr>
          <w:shd w:val="clear" w:color="auto" w:fill="F5F5F5"/>
        </w:rPr>
        <w:t>sine katkıda bulunmaktadır. 2018</w:t>
      </w:r>
      <w:r w:rsidRPr="007923F6">
        <w:rPr>
          <w:shd w:val="clear" w:color="auto" w:fill="F5F5F5"/>
        </w:rPr>
        <w:t xml:space="preserve"> yılı içinde </w:t>
      </w:r>
      <w:r w:rsidR="008B3C1C" w:rsidRPr="007923F6">
        <w:t>Sürekli Eğitim Merkezinde 52</w:t>
      </w:r>
      <w:r w:rsidRPr="007923F6">
        <w:t xml:space="preserve"> adet Eğitim Programı düzenlenmiştir. Bu programlarda e</w:t>
      </w:r>
      <w:r w:rsidR="00010D3A" w:rsidRPr="007923F6">
        <w:t>ğitim alan katılımcı sayısı 913’tür.</w:t>
      </w:r>
    </w:p>
    <w:p w:rsidR="00A62F68" w:rsidRPr="007923F6" w:rsidRDefault="00A62F68" w:rsidP="001262FA">
      <w:pPr>
        <w:pStyle w:val="ListeParagraf"/>
        <w:spacing w:line="276" w:lineRule="auto"/>
        <w:ind w:left="0" w:firstLine="680"/>
        <w:jc w:val="both"/>
      </w:pPr>
    </w:p>
    <w:p w:rsidR="00261EFB" w:rsidRPr="007923F6" w:rsidRDefault="00261EFB" w:rsidP="00261EFB">
      <w:pPr>
        <w:pStyle w:val="KonuBal"/>
        <w:spacing w:line="360" w:lineRule="auto"/>
        <w:ind w:left="-284" w:right="-567" w:firstLine="993"/>
        <w:jc w:val="left"/>
        <w:rPr>
          <w:b/>
          <w:bCs/>
          <w:sz w:val="26"/>
          <w:szCs w:val="26"/>
        </w:rPr>
      </w:pPr>
    </w:p>
    <w:p w:rsidR="00261EFB" w:rsidRPr="007923F6" w:rsidRDefault="00261EFB" w:rsidP="00261EFB">
      <w:pPr>
        <w:pStyle w:val="KonuBal"/>
        <w:spacing w:line="360" w:lineRule="auto"/>
        <w:ind w:left="-284" w:right="-567" w:firstLine="993"/>
        <w:jc w:val="left"/>
        <w:rPr>
          <w:b/>
          <w:bCs/>
          <w:sz w:val="26"/>
          <w:szCs w:val="26"/>
        </w:rPr>
      </w:pPr>
      <w:r w:rsidRPr="007923F6">
        <w:rPr>
          <w:b/>
          <w:noProof/>
          <w:color w:val="002060"/>
          <w:sz w:val="26"/>
          <w:szCs w:val="26"/>
          <w:lang w:eastAsia="tr-TR"/>
        </w:rPr>
        <w:drawing>
          <wp:inline distT="0" distB="0" distL="0" distR="0" wp14:anchorId="7CCF9603" wp14:editId="42BAFA05">
            <wp:extent cx="5343525" cy="3209925"/>
            <wp:effectExtent l="0" t="0" r="9525" b="9525"/>
            <wp:docPr id="18" name="Grafik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2812AB" w:rsidRDefault="003C72C0" w:rsidP="003C72C0">
      <w:pPr>
        <w:pStyle w:val="ResimYazs"/>
      </w:pPr>
      <w:bookmarkStart w:id="159" w:name="_Toc2754594"/>
      <w:r w:rsidRPr="007923F6">
        <w:t xml:space="preserve">Şekil </w:t>
      </w:r>
      <w:r w:rsidR="00982D75" w:rsidRPr="007923F6">
        <w:rPr>
          <w:noProof/>
        </w:rPr>
        <w:fldChar w:fldCharType="begin"/>
      </w:r>
      <w:r w:rsidR="00982D75" w:rsidRPr="007923F6">
        <w:rPr>
          <w:noProof/>
        </w:rPr>
        <w:instrText xml:space="preserve"> SEQ Şekil \* ARABIC </w:instrText>
      </w:r>
      <w:r w:rsidR="00982D75" w:rsidRPr="007923F6">
        <w:rPr>
          <w:noProof/>
        </w:rPr>
        <w:fldChar w:fldCharType="separate"/>
      </w:r>
      <w:r w:rsidR="007F42C4">
        <w:rPr>
          <w:noProof/>
        </w:rPr>
        <w:t>12</w:t>
      </w:r>
      <w:r w:rsidR="00982D75" w:rsidRPr="007923F6">
        <w:rPr>
          <w:noProof/>
        </w:rPr>
        <w:fldChar w:fldCharType="end"/>
      </w:r>
      <w:r w:rsidRPr="007923F6">
        <w:t>: Yıllara Göre Sürekli Eğitim Merkezinde Düzenlenen Eğitim Programı ve Katılımcı Sayısı</w:t>
      </w:r>
      <w:bookmarkEnd w:id="159"/>
      <w:r w:rsidR="00261EFB" w:rsidRPr="007923F6">
        <w:t xml:space="preserve">   </w:t>
      </w:r>
    </w:p>
    <w:p w:rsidR="00A62F68" w:rsidRDefault="00A62F68" w:rsidP="00A62F68"/>
    <w:p w:rsidR="00A62F68" w:rsidRDefault="00A62F68" w:rsidP="00A62F68"/>
    <w:p w:rsidR="00A62F68" w:rsidRDefault="00A62F68" w:rsidP="00A62F68"/>
    <w:p w:rsidR="00A62F68" w:rsidRDefault="00A62F68" w:rsidP="00A62F68"/>
    <w:p w:rsidR="00A62F68" w:rsidRPr="00A62F68" w:rsidRDefault="00A62F68" w:rsidP="00A62F68"/>
    <w:p w:rsidR="002812AB" w:rsidRPr="007923F6" w:rsidRDefault="002812AB" w:rsidP="003C72C0">
      <w:pPr>
        <w:pStyle w:val="ResimYazs"/>
      </w:pPr>
    </w:p>
    <w:p w:rsidR="00261EFB" w:rsidRPr="007923F6" w:rsidRDefault="00261EFB" w:rsidP="003E5595">
      <w:pPr>
        <w:pStyle w:val="ResimYazs"/>
      </w:pPr>
      <w:r w:rsidRPr="007923F6">
        <w:t xml:space="preserve">  </w:t>
      </w:r>
      <w:bookmarkStart w:id="160" w:name="_Toc2754564"/>
      <w:r w:rsidR="003E5595" w:rsidRPr="007923F6">
        <w:t xml:space="preserve">Tablo </w:t>
      </w:r>
      <w:r w:rsidR="005B4802" w:rsidRPr="007923F6">
        <w:rPr>
          <w:noProof/>
        </w:rPr>
        <w:fldChar w:fldCharType="begin"/>
      </w:r>
      <w:r w:rsidR="005B4802" w:rsidRPr="007923F6">
        <w:rPr>
          <w:noProof/>
        </w:rPr>
        <w:instrText xml:space="preserve"> SEQ Tablo \* ARABIC </w:instrText>
      </w:r>
      <w:r w:rsidR="005B4802" w:rsidRPr="007923F6">
        <w:rPr>
          <w:noProof/>
        </w:rPr>
        <w:fldChar w:fldCharType="separate"/>
      </w:r>
      <w:r w:rsidR="007F42C4">
        <w:rPr>
          <w:noProof/>
        </w:rPr>
        <w:t>79</w:t>
      </w:r>
      <w:r w:rsidR="005B4802" w:rsidRPr="007923F6">
        <w:rPr>
          <w:noProof/>
        </w:rPr>
        <w:fldChar w:fldCharType="end"/>
      </w:r>
      <w:r w:rsidR="003E5595" w:rsidRPr="007923F6">
        <w:t>: Sürekli Eğitim Merkezi Kursları ve Kursiyer Sayıları</w:t>
      </w:r>
      <w:bookmarkEnd w:id="160"/>
    </w:p>
    <w:tbl>
      <w:tblPr>
        <w:tblStyle w:val="AkListe-Vurgu11"/>
        <w:tblW w:w="5000" w:type="pct"/>
        <w:tblLook w:val="04A0" w:firstRow="1" w:lastRow="0" w:firstColumn="1" w:lastColumn="0" w:noHBand="0" w:noVBand="1"/>
      </w:tblPr>
      <w:tblGrid>
        <w:gridCol w:w="1125"/>
        <w:gridCol w:w="4119"/>
        <w:gridCol w:w="2153"/>
        <w:gridCol w:w="2081"/>
      </w:tblGrid>
      <w:tr w:rsidR="003E5595" w:rsidRPr="006E4C74" w:rsidTr="003E5595">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5000" w:type="pct"/>
            <w:gridSpan w:val="4"/>
            <w:vAlign w:val="center"/>
            <w:hideMark/>
          </w:tcPr>
          <w:p w:rsidR="003E5595" w:rsidRPr="006E4C74" w:rsidRDefault="003E5595" w:rsidP="003E5595">
            <w:pPr>
              <w:jc w:val="center"/>
              <w:rPr>
                <w:color w:val="000000"/>
              </w:rPr>
            </w:pPr>
            <w:r w:rsidRPr="006E4C74">
              <w:rPr>
                <w:color w:val="000000"/>
              </w:rPr>
              <w:t>2018 YILI KURSLARI VE KURSİYER SAYILARI</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93" w:type="pct"/>
            <w:vAlign w:val="center"/>
            <w:hideMark/>
          </w:tcPr>
          <w:p w:rsidR="003E5595" w:rsidRPr="006E4C74" w:rsidRDefault="003E5595" w:rsidP="003E5595">
            <w:pPr>
              <w:jc w:val="center"/>
              <w:rPr>
                <w:color w:val="000000"/>
              </w:rPr>
            </w:pPr>
            <w:r w:rsidRPr="006E4C74">
              <w:rPr>
                <w:color w:val="000000"/>
              </w:rPr>
              <w:t>Sıra No</w:t>
            </w:r>
          </w:p>
        </w:tc>
        <w:tc>
          <w:tcPr>
            <w:tcW w:w="2173" w:type="pct"/>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6E4C74">
              <w:rPr>
                <w:b/>
                <w:bCs/>
                <w:color w:val="000000"/>
              </w:rPr>
              <w:t>Kurs Adı</w:t>
            </w:r>
          </w:p>
        </w:tc>
        <w:tc>
          <w:tcPr>
            <w:tcW w:w="1136" w:type="pct"/>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6E4C74">
              <w:rPr>
                <w:b/>
                <w:bCs/>
                <w:color w:val="000000"/>
              </w:rPr>
              <w:t>Kurs Saati /Eğitim Saati Toplam</w:t>
            </w:r>
          </w:p>
        </w:tc>
        <w:tc>
          <w:tcPr>
            <w:tcW w:w="1099" w:type="pct"/>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b/>
                <w:bCs/>
                <w:color w:val="000000"/>
              </w:rPr>
            </w:pPr>
            <w:r w:rsidRPr="006E4C74">
              <w:rPr>
                <w:b/>
                <w:bCs/>
                <w:color w:val="000000"/>
              </w:rPr>
              <w:t>Kursiyer Sayısı</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Aile Danışmanlığı</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450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23</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Autocad 10</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9</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Autocad 3D</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6</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Autocad 7</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10</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5</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Autocad 8</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5</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6</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Autocad 9</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11</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7</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10</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8</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11</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16</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9</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12</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16</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10</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13</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23</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11</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14</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12</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15</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15</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13</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2</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14</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3</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15</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4</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18</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16</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5</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10</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17</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6</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18</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7</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17</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19</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Bilirkişilik Eğitimi 8</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20</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Bilirkişilik Eğitimi 9</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19</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21</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C Sınıfı İSG (75)</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220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16</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22</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C Sınıfı İSG (76)</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220</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23</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C Sınıfı İSG (76)</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220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24</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C Sınıfı İSG (77)</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220</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25</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C Sınıfı İSG (78)</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220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26</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 xml:space="preserve">Deney Hayvanları </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80</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28</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27</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 xml:space="preserve">Deney Hayvanları </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80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36</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28</w:t>
            </w:r>
          </w:p>
        </w:tc>
        <w:tc>
          <w:tcPr>
            <w:tcW w:w="2173" w:type="pct"/>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Diğer Sağlık Personeli (13)</w:t>
            </w:r>
          </w:p>
        </w:tc>
        <w:tc>
          <w:tcPr>
            <w:tcW w:w="1136" w:type="pct"/>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90</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29</w:t>
            </w:r>
          </w:p>
        </w:tc>
        <w:tc>
          <w:tcPr>
            <w:tcW w:w="2173" w:type="pct"/>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Diğer Sağlık Personeli (14)</w:t>
            </w:r>
          </w:p>
        </w:tc>
        <w:tc>
          <w:tcPr>
            <w:tcW w:w="1136" w:type="pct"/>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90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30</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FRANSIZCA</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72</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7</w:t>
            </w:r>
          </w:p>
        </w:tc>
      </w:tr>
      <w:tr w:rsidR="003E5595" w:rsidRPr="006E4C74" w:rsidTr="003E5595">
        <w:trPr>
          <w:trHeight w:val="525"/>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31</w:t>
            </w:r>
          </w:p>
        </w:tc>
        <w:tc>
          <w:tcPr>
            <w:tcW w:w="2173" w:type="pct"/>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GEKA SÜRDÜRÜLEBİLİR YAŞAM YOLUNDA ANAKOLULARI</w:t>
            </w:r>
          </w:p>
        </w:tc>
        <w:tc>
          <w:tcPr>
            <w:tcW w:w="1136" w:type="pct"/>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57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32</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GRAFİK TASARIM</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11</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33</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GRAFİK TASARIM</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11</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lastRenderedPageBreak/>
              <w:t>34</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GRAFİK TASARIM</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5</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35</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GRAFİK TASARIM İLLEST</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36</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İKY</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80</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13</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37</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İKY</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70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14</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38</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İngilizce A1</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72</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9</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39</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İngilizce B1</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72</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10</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40</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İngilizce B1/2</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72</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41</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Nitelikli Bilirkişilik 1</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42</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Nitelikli Bilirkişilik 2</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20</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43</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Solidworks</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48</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44</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Türkçe A1/A2</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175</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10</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45</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Türkçe A1/A2</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175</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9</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46</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Türkçe B1/B2</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175</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11</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47</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Türkçe B1/B2</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175</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9</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48</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YDS</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96</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49</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YDS 2 2018 Aralık</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96</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19</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50</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YDS YAZ</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96</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14</w:t>
            </w:r>
          </w:p>
        </w:tc>
      </w:tr>
      <w:tr w:rsidR="003E5595" w:rsidRPr="006E4C74" w:rsidTr="003E5595">
        <w:trPr>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51</w:t>
            </w:r>
          </w:p>
        </w:tc>
        <w:tc>
          <w:tcPr>
            <w:tcW w:w="2173" w:type="pct"/>
            <w:noWrap/>
            <w:vAlign w:val="center"/>
            <w:hideMark/>
          </w:tcPr>
          <w:p w:rsidR="003E5595" w:rsidRPr="006E4C74" w:rsidRDefault="003E5595" w:rsidP="003E5595">
            <w:pP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 xml:space="preserve">Zeka Oyunları </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32</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rPr>
            </w:pPr>
            <w:r w:rsidRPr="006E4C74">
              <w:rPr>
                <w:color w:val="000000"/>
              </w:rPr>
              <w:t>7</w:t>
            </w:r>
          </w:p>
        </w:tc>
      </w:tr>
      <w:tr w:rsidR="003E5595" w:rsidRPr="006E4C74" w:rsidTr="003E559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3" w:type="pct"/>
            <w:noWrap/>
            <w:vAlign w:val="center"/>
            <w:hideMark/>
          </w:tcPr>
          <w:p w:rsidR="003E5595" w:rsidRPr="006E4C74" w:rsidRDefault="003E5595" w:rsidP="003E5595">
            <w:pPr>
              <w:jc w:val="center"/>
              <w:rPr>
                <w:color w:val="000000"/>
              </w:rPr>
            </w:pPr>
            <w:r w:rsidRPr="006E4C74">
              <w:rPr>
                <w:color w:val="000000"/>
              </w:rPr>
              <w:t>52</w:t>
            </w:r>
          </w:p>
        </w:tc>
        <w:tc>
          <w:tcPr>
            <w:tcW w:w="2173" w:type="pct"/>
            <w:noWrap/>
            <w:vAlign w:val="center"/>
            <w:hideMark/>
          </w:tcPr>
          <w:p w:rsidR="003E5595" w:rsidRPr="006E4C74" w:rsidRDefault="003E5595" w:rsidP="003E5595">
            <w:pP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Robotik kodlama</w:t>
            </w:r>
          </w:p>
        </w:tc>
        <w:tc>
          <w:tcPr>
            <w:tcW w:w="1136"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24</w:t>
            </w:r>
          </w:p>
        </w:tc>
        <w:tc>
          <w:tcPr>
            <w:tcW w:w="1099" w:type="pct"/>
            <w:noWrap/>
            <w:vAlign w:val="center"/>
            <w:hideMark/>
          </w:tcPr>
          <w:p w:rsidR="003E5595" w:rsidRPr="006E4C74" w:rsidRDefault="003E5595" w:rsidP="003E5595">
            <w:pPr>
              <w:jc w:val="center"/>
              <w:cnfStyle w:val="000000100000" w:firstRow="0" w:lastRow="0" w:firstColumn="0" w:lastColumn="0" w:oddVBand="0" w:evenVBand="0" w:oddHBand="1" w:evenHBand="0" w:firstRowFirstColumn="0" w:firstRowLastColumn="0" w:lastRowFirstColumn="0" w:lastRowLastColumn="0"/>
              <w:rPr>
                <w:color w:val="000000"/>
              </w:rPr>
            </w:pPr>
            <w:r w:rsidRPr="006E4C74">
              <w:rPr>
                <w:color w:val="000000"/>
              </w:rPr>
              <w:t>83</w:t>
            </w:r>
          </w:p>
        </w:tc>
      </w:tr>
      <w:tr w:rsidR="003E5595" w:rsidRPr="006E4C74" w:rsidTr="003E5595">
        <w:trPr>
          <w:trHeight w:val="315"/>
        </w:trPr>
        <w:tc>
          <w:tcPr>
            <w:cnfStyle w:val="001000000000" w:firstRow="0" w:lastRow="0" w:firstColumn="1" w:lastColumn="0" w:oddVBand="0" w:evenVBand="0" w:oddHBand="0" w:evenHBand="0" w:firstRowFirstColumn="0" w:firstRowLastColumn="0" w:lastRowFirstColumn="0" w:lastRowLastColumn="0"/>
            <w:tcW w:w="2765" w:type="pct"/>
            <w:gridSpan w:val="2"/>
            <w:vAlign w:val="center"/>
            <w:hideMark/>
          </w:tcPr>
          <w:p w:rsidR="003E5595" w:rsidRPr="006E4C74" w:rsidRDefault="003E5595" w:rsidP="003E5595">
            <w:pPr>
              <w:jc w:val="center"/>
              <w:rPr>
                <w:color w:val="000000"/>
                <w:sz w:val="22"/>
                <w:szCs w:val="22"/>
              </w:rPr>
            </w:pPr>
            <w:r w:rsidRPr="006E4C74">
              <w:rPr>
                <w:color w:val="000000"/>
                <w:sz w:val="22"/>
                <w:szCs w:val="22"/>
              </w:rPr>
              <w:t>TOPLAM</w:t>
            </w:r>
          </w:p>
        </w:tc>
        <w:tc>
          <w:tcPr>
            <w:tcW w:w="1136"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E4C74">
              <w:rPr>
                <w:color w:val="000000"/>
                <w:sz w:val="22"/>
                <w:szCs w:val="22"/>
              </w:rPr>
              <w:t>4260</w:t>
            </w:r>
          </w:p>
        </w:tc>
        <w:tc>
          <w:tcPr>
            <w:tcW w:w="1099" w:type="pct"/>
            <w:noWrap/>
            <w:vAlign w:val="center"/>
            <w:hideMark/>
          </w:tcPr>
          <w:p w:rsidR="003E5595" w:rsidRPr="006E4C74" w:rsidRDefault="003E5595" w:rsidP="003E5595">
            <w:pPr>
              <w:jc w:val="center"/>
              <w:cnfStyle w:val="000000000000" w:firstRow="0" w:lastRow="0" w:firstColumn="0" w:lastColumn="0" w:oddVBand="0" w:evenVBand="0" w:oddHBand="0" w:evenHBand="0" w:firstRowFirstColumn="0" w:firstRowLastColumn="0" w:lastRowFirstColumn="0" w:lastRowLastColumn="0"/>
              <w:rPr>
                <w:color w:val="000000"/>
                <w:sz w:val="22"/>
                <w:szCs w:val="22"/>
              </w:rPr>
            </w:pPr>
            <w:r w:rsidRPr="006E4C74">
              <w:rPr>
                <w:color w:val="000000"/>
                <w:sz w:val="22"/>
                <w:szCs w:val="22"/>
              </w:rPr>
              <w:t>913</w:t>
            </w:r>
          </w:p>
        </w:tc>
      </w:tr>
    </w:tbl>
    <w:p w:rsidR="002812AB" w:rsidRPr="007923F6" w:rsidRDefault="002812AB" w:rsidP="002812AB"/>
    <w:p w:rsidR="00533143" w:rsidRDefault="00533143" w:rsidP="008623A4">
      <w:pPr>
        <w:pStyle w:val="ListeParagraf"/>
        <w:numPr>
          <w:ilvl w:val="0"/>
          <w:numId w:val="81"/>
        </w:numPr>
        <w:jc w:val="both"/>
        <w:rPr>
          <w:b/>
        </w:rPr>
      </w:pPr>
      <w:r w:rsidRPr="007923F6">
        <w:rPr>
          <w:b/>
        </w:rPr>
        <w:t>Şehit Ömer Halisdemir Spor Bilimleri Araştırma ve Uygulama Merkezi</w:t>
      </w:r>
    </w:p>
    <w:p w:rsidR="008768DD" w:rsidRPr="007923F6" w:rsidRDefault="008768DD" w:rsidP="008768DD">
      <w:pPr>
        <w:pStyle w:val="ListeParagraf"/>
        <w:ind w:left="1080"/>
        <w:jc w:val="both"/>
        <w:rPr>
          <w:b/>
        </w:rPr>
      </w:pPr>
    </w:p>
    <w:p w:rsidR="00533143" w:rsidRPr="007923F6" w:rsidRDefault="00533143" w:rsidP="00533143">
      <w:pPr>
        <w:pStyle w:val="ListeParagraf"/>
        <w:ind w:left="0"/>
        <w:jc w:val="both"/>
      </w:pPr>
      <w:r w:rsidRPr="007923F6">
        <w:tab/>
        <w:t>Şehit Ömer Halisdemir Spor Bilimleri Araştırma ve Uygulama Merkezi, Üniversite personeli ve öğrencileri başta olmak üzere Denizli ilin bilimsel ilkeler doğrultusunda kaliteli spor hizmeti almak isteyen her kesime (kulüpler, milli takımlar vb.) olanakları sunmak amacıyla kurulmuştur.</w:t>
      </w:r>
    </w:p>
    <w:p w:rsidR="00533143" w:rsidRPr="007923F6" w:rsidRDefault="00533143" w:rsidP="00533143">
      <w:pPr>
        <w:ind w:firstLine="708"/>
        <w:jc w:val="both"/>
      </w:pPr>
    </w:p>
    <w:p w:rsidR="00533143" w:rsidRPr="007923F6" w:rsidRDefault="00533143" w:rsidP="00533143">
      <w:pPr>
        <w:jc w:val="both"/>
      </w:pPr>
      <w:r w:rsidRPr="007923F6">
        <w:tab/>
        <w:t>Bu hizmetleri sunarken, öncelikli hedefi takım çalışması; rakiplere saygı; zaferi alçak gönüllülük, yenilgiyi zaferle karşılama; bireyin kendisiyle ve şartlarla mücadelesi olarak özetlenebilecek sporun temel öğretilerini paylaşmaktır. Bunun yanı sıra kullanıcılarda “Kişisel, Fiziksel, Zihinsel açıdan daha sağlıklı ve daha profesyonel bir yaşam için spor kültürünün oluşturulmasını ilke edinmiştir.</w:t>
      </w:r>
    </w:p>
    <w:p w:rsidR="00533143" w:rsidRPr="007923F6" w:rsidRDefault="00533143" w:rsidP="00533143">
      <w:pPr>
        <w:jc w:val="both"/>
      </w:pPr>
    </w:p>
    <w:p w:rsidR="00533143" w:rsidRPr="007923F6" w:rsidRDefault="00533143" w:rsidP="00533143">
      <w:pPr>
        <w:jc w:val="both"/>
      </w:pPr>
      <w:r w:rsidRPr="007923F6">
        <w:tab/>
        <w:t>Şehit Ömer Halisdemir Spor Bilimleri Araştırma ve Uygulama Merkezi Pamukkale Üniversitesi bünyesinde kurulmasından dolayı, bilimsel çalışmalarla Spor Bilimlerine faydalı olma misyonunu da yüklenmiş, modern işletme amacıyla hizmet verecek bir kurumdur.</w:t>
      </w:r>
    </w:p>
    <w:p w:rsidR="00533143" w:rsidRPr="007923F6" w:rsidRDefault="00533143" w:rsidP="00533143">
      <w:pPr>
        <w:jc w:val="both"/>
      </w:pPr>
    </w:p>
    <w:p w:rsidR="00533143" w:rsidRPr="007923F6" w:rsidRDefault="00533143" w:rsidP="00533143">
      <w:pPr>
        <w:jc w:val="both"/>
      </w:pPr>
      <w:r w:rsidRPr="007923F6">
        <w:tab/>
        <w:t>Ayrıca tesisimiz, bir üniversite kuruluşu olarak, bünyesinde bulundurduğu çeşitlilik anlamında Türkiye ve Avrupa’da sayılı merkezler arasında yer almaktadır.</w:t>
      </w:r>
    </w:p>
    <w:p w:rsidR="00533143" w:rsidRPr="007923F6" w:rsidRDefault="00533143" w:rsidP="00533143">
      <w:pPr>
        <w:jc w:val="both"/>
      </w:pPr>
    </w:p>
    <w:p w:rsidR="00533143" w:rsidRPr="007923F6" w:rsidRDefault="00533143" w:rsidP="00533143">
      <w:pPr>
        <w:ind w:firstLine="708"/>
        <w:jc w:val="both"/>
      </w:pPr>
      <w:r w:rsidRPr="007923F6">
        <w:lastRenderedPageBreak/>
        <w:t>Gelecek yıllarda da tesisimizin, çağdaş Türkiye Cumhuriyeti ve Üniversitemiz vizyonuna yakışır biçimde, ulusalda ve yerelde sportif ve sosyal yaşamının en güzide merkezlerinden biri olarak hizmet vermesi en büyük temennimizdir.</w:t>
      </w:r>
    </w:p>
    <w:p w:rsidR="00533143" w:rsidRPr="007923F6" w:rsidRDefault="00533143" w:rsidP="00D46E5D">
      <w:pPr>
        <w:spacing w:line="276" w:lineRule="auto"/>
        <w:rPr>
          <w:b/>
        </w:rPr>
      </w:pPr>
    </w:p>
    <w:p w:rsidR="00533143" w:rsidRPr="007923F6" w:rsidRDefault="00533143" w:rsidP="00D46E5D">
      <w:pPr>
        <w:spacing w:line="276" w:lineRule="auto"/>
        <w:rPr>
          <w:b/>
        </w:rPr>
      </w:pPr>
    </w:p>
    <w:p w:rsidR="00533143" w:rsidRDefault="00533143" w:rsidP="008623A4">
      <w:pPr>
        <w:pStyle w:val="ListeParagraf"/>
        <w:numPr>
          <w:ilvl w:val="0"/>
          <w:numId w:val="81"/>
        </w:numPr>
        <w:spacing w:line="276" w:lineRule="auto"/>
        <w:ind w:left="709" w:hanging="425"/>
        <w:jc w:val="both"/>
        <w:rPr>
          <w:b/>
          <w:szCs w:val="24"/>
        </w:rPr>
      </w:pPr>
      <w:r w:rsidRPr="007923F6">
        <w:rPr>
          <w:b/>
          <w:szCs w:val="24"/>
        </w:rPr>
        <w:t>Tohum Islahı ve Genetik Uygulama ve Araştırma Merkezi</w:t>
      </w:r>
    </w:p>
    <w:p w:rsidR="008768DD" w:rsidRPr="007923F6" w:rsidRDefault="008768DD" w:rsidP="008768DD">
      <w:pPr>
        <w:pStyle w:val="ListeParagraf"/>
        <w:spacing w:line="276" w:lineRule="auto"/>
        <w:ind w:left="709"/>
        <w:jc w:val="both"/>
        <w:rPr>
          <w:b/>
          <w:szCs w:val="24"/>
        </w:rPr>
      </w:pPr>
    </w:p>
    <w:p w:rsidR="00533143" w:rsidRPr="007923F6" w:rsidRDefault="00533143" w:rsidP="00533143">
      <w:pPr>
        <w:pStyle w:val="ListeParagraf"/>
        <w:spacing w:line="276" w:lineRule="auto"/>
        <w:ind w:left="0"/>
        <w:jc w:val="both"/>
        <w:rPr>
          <w:color w:val="000000"/>
          <w:szCs w:val="24"/>
        </w:rPr>
      </w:pPr>
      <w:r w:rsidRPr="007923F6">
        <w:rPr>
          <w:rStyle w:val="Vurgu"/>
          <w:i w:val="0"/>
          <w:iCs w:val="0"/>
          <w:color w:val="000000"/>
          <w:szCs w:val="24"/>
        </w:rPr>
        <w:tab/>
        <w:t>Bitki ıslahı, ülkemiz ekonomisi açısından önemli tarım bitkilerinin üretici ve tüketicilerin istekleri doğrultusunda yüksek verim ve kalite bakımından geliştirilmesini hedeflemektedir. Son yıllarda ülke tarım ekonomisinin dışa bağımlılığının azaltılması için, özel sektör ve kamu ıslah kuruluşlarında bitki ıslah çalışmaları hız kazanmıştır. Ülkemizdeki ıslah kuruluşlarının, yabancı ıslah firmalarıyla rekabet edebilmesi ve yüksek kalitede bitki çeşitleri geliştirebilmeleri için kullandıkları klasik ıslah yöntemlerine moleküler ıslah yöntemlerini entegre etmesi gerekmektedir. Bu bağlamda, 2017 yılında Pamukkale üniversitesi bünyesinde Tohum ıslahı ve genetik uygulama ve araştırma merkezi kurulmuştur. Merkezimiz</w:t>
      </w:r>
      <w:r w:rsidRPr="007923F6">
        <w:rPr>
          <w:color w:val="000000"/>
          <w:szCs w:val="24"/>
        </w:rPr>
        <w:t xml:space="preserve"> moleküler bitki ıslah araç ve yöntemlerinin geliştirildiği bir AR-GE merkezi olmasının yanında uygulama alanında ülkemiz tarımı için önemli tarım ürünlerinde ıslah çalışmaları yapmayı hedeflemektedir. </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Merkezin amaçları şunlardır:</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a) Ülkemizin ihtiyaçlarına karşılık verebilecek ve uluslararası rekabete uygun ürünlerin tohumluklarının geliştirilmesine yönelik temel ve uygulamalı bilimsel araştırmalar gerçekleştirmek,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b) Alanında uluslararası deneyime sahip, yetkin bilim insanlarının tohumculukta ürün odaklı disiplinler arası araştırma-geliştirme projeleri gerçekleştireceği bir merkez olmak,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c) Modern bitki ıslahı ve tohumculuk alanlarında uzman işgücü eksiğinin giderilmesi ve ülkemizi bu alanda gelişmiş ülkelerle rekabet edebilecek düzeye getirmek,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ç) Stratejik araştırma alanlarında dünyada söz sahibi olan akademik ve özel tarımsal biyoteknoloji, genetik kaynaklar ve ıslah kuruluşlarıyla ortak çalışmalar yaparak bu kurumların sahip olduğu bilgi ve deneyimlerin ülkemize aktarılmasını sağlamak,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d) Bölgedeki bitkisel genetik kaynakları tespit etmek, çoğaltmak, muhafaza altına alarak katalog oluşturmak,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e) Tohumculuk sektörünün geliştirilmesi ve tohumculuk politikalarının oluşturulmasına yardımcı olmak amacıyla ilgili kurumlara önerilerde bulunmak,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f) Merkezin amaçları doğrultusunda lisans, yüksek lisans, doktora ve doktora sonrası araştırmacıların yer alabileceği araştırma projeleri geliştirmek, eğitim kursları düzenlemek, yerli ve yabancı bilim insanlarının katılabileceği forumlar ve konferanslar düzenlemek, bu programlar ve uygulamalar aracılığı ile Üniversitenin kamu kurum ve kuruluşları, özel sektör ve uluslararası kuruluşlarla ilişkilerinin geliştirilmesine katkıda bulunmak.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Merkezin faaliyet alanları şunlardır:</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a) Üniversiteye tahsis edilen birinci sınıf tarım arazisinde uygulama çiftliği kurularak uygulamalı araştırmaların yapılmasını sağlamak,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lastRenderedPageBreak/>
        <w:t>b) Ön lisans, lisans ve lisansüstü öğretim programlarında öğrenim gören öğrenciler için uygulama, pratik çalışma ve staj yapmaları amacıyla yer, materyal ve hizmet sağlamak,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c) Yurt içinde ve yurt dışındaki benzer merkezlerle işbirliği yapmak ve bu amaçla bilimsel toplantılar düzenlemek,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ç) Çalışma alanlarındaki faaliyetler için gerekli görülen laboratuvar, üretim binaları ve çalışma alanları kapsamında önerilen araştırma projelerini imkânlar ölçüsünde desteklemek,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d) Geliştirilecek ve uygulanacak üretim model ve yöntemleri ile bölge üreticilerine önderlik etmek, üreticilere yönelik eğitici seminer, konferans ve kurslar düzenlemek,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e) Ulusal ve uluslararası olmak üzere kamu ve özel sektör kurum ve kuruluşları ile işbirliği imkânlarını geliştirmek, ortak projeler üretmek, yayınlar yapmak, veri bankası ve dokümantasyon merkezi oluşturmak,</w:t>
      </w:r>
    </w:p>
    <w:p w:rsidR="00533143" w:rsidRPr="007923F6" w:rsidRDefault="00533143" w:rsidP="00533143">
      <w:pPr>
        <w:spacing w:line="276" w:lineRule="auto"/>
        <w:ind w:firstLine="566"/>
        <w:jc w:val="both"/>
        <w:rPr>
          <w:rFonts w:eastAsia="Times New Roman"/>
          <w:szCs w:val="24"/>
          <w:lang w:eastAsia="tr-TR"/>
        </w:rPr>
      </w:pPr>
      <w:r w:rsidRPr="007923F6">
        <w:rPr>
          <w:rFonts w:eastAsia="Times New Roman"/>
          <w:szCs w:val="24"/>
          <w:lang w:eastAsia="tr-TR"/>
        </w:rPr>
        <w:t>f) Yönetim Kurulunun kararlaştıracağı diğer faaliyet ve etkinliklerde bulunmak.</w:t>
      </w:r>
    </w:p>
    <w:p w:rsidR="00533143" w:rsidRDefault="00533143" w:rsidP="00D46E5D">
      <w:pPr>
        <w:spacing w:line="276" w:lineRule="auto"/>
        <w:rPr>
          <w:b/>
        </w:rPr>
      </w:pPr>
    </w:p>
    <w:p w:rsidR="00911AFD" w:rsidRDefault="00911AFD" w:rsidP="00911AFD">
      <w:pPr>
        <w:pStyle w:val="ListeParagraf"/>
        <w:spacing w:line="276" w:lineRule="auto"/>
        <w:ind w:left="567"/>
        <w:rPr>
          <w:b/>
        </w:rPr>
      </w:pPr>
    </w:p>
    <w:p w:rsidR="00911AFD" w:rsidRPr="00911AFD" w:rsidRDefault="00911AFD" w:rsidP="00911AFD">
      <w:pPr>
        <w:pStyle w:val="ListeParagraf"/>
        <w:spacing w:line="276" w:lineRule="auto"/>
        <w:ind w:left="1080"/>
        <w:rPr>
          <w:b/>
        </w:rPr>
      </w:pPr>
    </w:p>
    <w:p w:rsidR="00911AFD" w:rsidRPr="00911AFD" w:rsidRDefault="00911AFD" w:rsidP="00911AFD">
      <w:pPr>
        <w:pStyle w:val="ListeParagraf"/>
        <w:numPr>
          <w:ilvl w:val="0"/>
          <w:numId w:val="81"/>
        </w:numPr>
        <w:spacing w:line="276" w:lineRule="auto"/>
        <w:ind w:left="567"/>
        <w:rPr>
          <w:b/>
        </w:rPr>
      </w:pPr>
      <w:r w:rsidRPr="00911AFD">
        <w:rPr>
          <w:b/>
        </w:rPr>
        <w:t>Toplumsal, Ekonomik ve Siyasal Araştırmalar ve Uygulama Merkezi</w:t>
      </w:r>
    </w:p>
    <w:p w:rsidR="00911AFD" w:rsidRPr="007923F6" w:rsidRDefault="00911AFD" w:rsidP="00D46E5D">
      <w:pPr>
        <w:spacing w:line="276" w:lineRule="auto"/>
        <w:rPr>
          <w:b/>
        </w:rPr>
      </w:pPr>
    </w:p>
    <w:p w:rsidR="004B1C52" w:rsidRPr="00E1755D" w:rsidRDefault="004B1C52" w:rsidP="004B1C52">
      <w:pPr>
        <w:spacing w:line="276" w:lineRule="auto"/>
        <w:ind w:firstLine="708"/>
        <w:jc w:val="both"/>
        <w:rPr>
          <w:rFonts w:ascii="NEW TİMES ROMAN" w:eastAsia="Times New Roman" w:hAnsi="NEW TİMES ROMAN"/>
          <w:color w:val="000000"/>
          <w:szCs w:val="24"/>
          <w:lang w:eastAsia="tr-TR"/>
        </w:rPr>
      </w:pPr>
      <w:r w:rsidRPr="00E1755D">
        <w:rPr>
          <w:rFonts w:ascii="NEW TİMES ROMAN" w:eastAsia="Times New Roman" w:hAnsi="NEW TİMES ROMAN"/>
          <w:color w:val="000000"/>
          <w:szCs w:val="24"/>
          <w:lang w:eastAsia="tr-TR"/>
        </w:rPr>
        <w:t>Merkezin amacı; </w:t>
      </w:r>
      <w:r w:rsidRPr="00F13D8A">
        <w:rPr>
          <w:rFonts w:ascii="NEW TİMES ROMAN" w:eastAsia="Times New Roman" w:hAnsi="NEW TİMES ROMAN"/>
          <w:color w:val="000000"/>
          <w:szCs w:val="24"/>
          <w:lang w:eastAsia="tr-TR"/>
        </w:rPr>
        <w:t>disiplinlerarası</w:t>
      </w:r>
      <w:r w:rsidRPr="00E1755D">
        <w:rPr>
          <w:rFonts w:ascii="NEW TİMES ROMAN" w:eastAsia="Times New Roman" w:hAnsi="NEW TİMES ROMAN"/>
          <w:color w:val="000000"/>
          <w:szCs w:val="24"/>
          <w:lang w:eastAsia="tr-TR"/>
        </w:rPr>
        <w:t> programlar içerisinde çerçeve projeleri geliştirmek, almak, uygulamak; bu programlar ve uygulamalar aracılığı ile Üniversitenin ulusal ve uluslararası kurum, kuruluş ve kişilerle işbirliğinin gelişimine katkıda bulunmaktır.</w:t>
      </w:r>
    </w:p>
    <w:p w:rsidR="004B1C52" w:rsidRPr="00E1755D" w:rsidRDefault="004B1C52" w:rsidP="004B1C52">
      <w:pPr>
        <w:spacing w:line="276" w:lineRule="auto"/>
        <w:jc w:val="both"/>
        <w:rPr>
          <w:rFonts w:ascii="NEW TİMES ROMAN" w:eastAsia="Times New Roman" w:hAnsi="NEW TİMES ROMAN"/>
          <w:color w:val="000000"/>
          <w:szCs w:val="24"/>
          <w:lang w:eastAsia="tr-TR"/>
        </w:rPr>
      </w:pPr>
      <w:r w:rsidRPr="00E1755D">
        <w:rPr>
          <w:rFonts w:ascii="NEW TİMES ROMAN" w:eastAsia="Times New Roman" w:hAnsi="NEW TİMES ROMAN"/>
          <w:b/>
          <w:bCs/>
          <w:color w:val="000000"/>
          <w:szCs w:val="24"/>
          <w:lang w:eastAsia="tr-TR"/>
        </w:rPr>
        <w:t>             </w:t>
      </w:r>
      <w:r w:rsidRPr="00E1755D">
        <w:rPr>
          <w:rFonts w:ascii="NEW TİMES ROMAN" w:eastAsia="Times New Roman" w:hAnsi="NEW TİMES ROMAN"/>
          <w:color w:val="000000"/>
          <w:szCs w:val="24"/>
          <w:lang w:eastAsia="tr-TR"/>
        </w:rPr>
        <w:t>Merkezin çalışma alanları ve görevleri şunlardır;</w:t>
      </w:r>
    </w:p>
    <w:p w:rsidR="004B1C52" w:rsidRPr="00E1755D" w:rsidRDefault="004B1C52" w:rsidP="004B1C52">
      <w:pPr>
        <w:spacing w:line="276" w:lineRule="auto"/>
        <w:jc w:val="both"/>
        <w:rPr>
          <w:rFonts w:ascii="NEW TİMES ROMAN" w:eastAsia="Times New Roman" w:hAnsi="NEW TİMES ROMAN"/>
          <w:color w:val="000000"/>
          <w:szCs w:val="24"/>
          <w:lang w:eastAsia="tr-TR"/>
        </w:rPr>
      </w:pPr>
      <w:r w:rsidRPr="00E1755D">
        <w:rPr>
          <w:rFonts w:ascii="NEW TİMES ROMAN" w:eastAsia="Times New Roman" w:hAnsi="NEW TİMES ROMAN"/>
          <w:color w:val="000000"/>
          <w:szCs w:val="24"/>
          <w:lang w:eastAsia="tr-TR"/>
        </w:rPr>
        <w:t>             a) Üniversite bünyesinde yer alan çeşitli akademik disiplinler ile birlikte, ulusal ve uluslararası kurum, kuruluş ve kişilerin ihtiyaç duydukları alanlarda ortak araştırma veya araştırma-geliştirme (ARGE) projeleri hazırlamak, uygulamak,</w:t>
      </w:r>
    </w:p>
    <w:p w:rsidR="004B1C52" w:rsidRPr="00E1755D" w:rsidRDefault="004B1C52" w:rsidP="004B1C52">
      <w:pPr>
        <w:spacing w:line="276" w:lineRule="auto"/>
        <w:jc w:val="both"/>
        <w:rPr>
          <w:rFonts w:ascii="NEW TİMES ROMAN" w:eastAsia="Times New Roman" w:hAnsi="NEW TİMES ROMAN"/>
          <w:color w:val="000000"/>
          <w:szCs w:val="24"/>
          <w:lang w:eastAsia="tr-TR"/>
        </w:rPr>
      </w:pPr>
      <w:r w:rsidRPr="00E1755D">
        <w:rPr>
          <w:rFonts w:ascii="NEW TİMES ROMAN" w:eastAsia="Times New Roman" w:hAnsi="NEW TİMES ROMAN"/>
          <w:color w:val="000000"/>
          <w:szCs w:val="24"/>
          <w:lang w:eastAsia="tr-TR"/>
        </w:rPr>
        <w:t>             b) Kentsel değişimin ve gelişmenin mevcut </w:t>
      </w:r>
      <w:r w:rsidRPr="00F13D8A">
        <w:rPr>
          <w:rFonts w:ascii="NEW TİMES ROMAN" w:eastAsia="Times New Roman" w:hAnsi="NEW TİMES ROMAN"/>
          <w:color w:val="000000"/>
          <w:szCs w:val="24"/>
          <w:lang w:eastAsia="tr-TR"/>
        </w:rPr>
        <w:t>trendlerini</w:t>
      </w:r>
      <w:r w:rsidRPr="00E1755D">
        <w:rPr>
          <w:rFonts w:ascii="NEW TİMES ROMAN" w:eastAsia="Times New Roman" w:hAnsi="NEW TİMES ROMAN"/>
          <w:color w:val="000000"/>
          <w:szCs w:val="24"/>
          <w:lang w:eastAsia="tr-TR"/>
        </w:rPr>
        <w:t> araştırarak, sürdürülebilirliği sağlayacak kurumlaşmayı ve mevcut kurumlardan hareketle değişimin etkin olarak gerçekleşmesini sağlayacak metodolojileri, genel olarak </w:t>
      </w:r>
      <w:r w:rsidRPr="00F13D8A">
        <w:rPr>
          <w:rFonts w:ascii="NEW TİMES ROMAN" w:eastAsia="Times New Roman" w:hAnsi="NEW TİMES ROMAN"/>
          <w:color w:val="000000"/>
          <w:szCs w:val="24"/>
          <w:lang w:eastAsia="tr-TR"/>
        </w:rPr>
        <w:t>sosyo</w:t>
      </w:r>
      <w:r w:rsidRPr="00E1755D">
        <w:rPr>
          <w:rFonts w:ascii="NEW TİMES ROMAN" w:eastAsia="Times New Roman" w:hAnsi="NEW TİMES ROMAN"/>
          <w:color w:val="000000"/>
          <w:szCs w:val="24"/>
          <w:lang w:eastAsia="tr-TR"/>
        </w:rPr>
        <w:t>-ekonomik, politik, sosyolojik, psikolojik ve eğitim gibi alanlarda pilot projeler üzerinden hayata geçirmek,</w:t>
      </w:r>
    </w:p>
    <w:p w:rsidR="004B1C52" w:rsidRPr="00E1755D" w:rsidRDefault="004B1C52" w:rsidP="004B1C52">
      <w:pPr>
        <w:spacing w:line="276" w:lineRule="auto"/>
        <w:jc w:val="both"/>
        <w:rPr>
          <w:rFonts w:ascii="NEW TİMES ROMAN" w:eastAsia="Times New Roman" w:hAnsi="NEW TİMES ROMAN"/>
          <w:color w:val="000000"/>
          <w:szCs w:val="24"/>
          <w:lang w:eastAsia="tr-TR"/>
        </w:rPr>
      </w:pPr>
      <w:r w:rsidRPr="00E1755D">
        <w:rPr>
          <w:rFonts w:ascii="NEW TİMES ROMAN" w:eastAsia="Times New Roman" w:hAnsi="NEW TİMES ROMAN"/>
          <w:color w:val="000000"/>
          <w:szCs w:val="24"/>
          <w:lang w:eastAsia="tr-TR"/>
        </w:rPr>
        <w:t>             c) Ekonomik temelli araştırmaların yanı sıra toplumsal, siyasal, yönetimsel ve kültürel olmak üzere beşeri alanlarda da projeler üretmek, araştırmalar gerçekleştirmek, ilgili alanlarda bilimsel toplantılar düzenlemek,</w:t>
      </w:r>
    </w:p>
    <w:p w:rsidR="004B1C52" w:rsidRDefault="004B1C52" w:rsidP="004B1C52">
      <w:pPr>
        <w:spacing w:line="276" w:lineRule="auto"/>
        <w:jc w:val="both"/>
        <w:rPr>
          <w:rFonts w:ascii="NEW TİMES ROMAN" w:eastAsia="Times New Roman" w:hAnsi="NEW TİMES ROMAN"/>
          <w:color w:val="000000"/>
          <w:szCs w:val="24"/>
          <w:lang w:eastAsia="tr-TR"/>
        </w:rPr>
      </w:pPr>
      <w:r w:rsidRPr="00E1755D">
        <w:rPr>
          <w:rFonts w:ascii="NEW TİMES ROMAN" w:eastAsia="Times New Roman" w:hAnsi="NEW TİMES ROMAN"/>
          <w:color w:val="000000"/>
          <w:szCs w:val="24"/>
          <w:lang w:eastAsia="tr-TR"/>
        </w:rPr>
        <w:t>             ç) Ulusal ve uluslararası düzeyde kurs, seminer, konferanslar düzenleyerek koordinasyonu sağlamak.</w:t>
      </w:r>
    </w:p>
    <w:p w:rsidR="00391EDF" w:rsidRDefault="00391EDF" w:rsidP="00D46E5D">
      <w:pPr>
        <w:spacing w:line="276" w:lineRule="auto"/>
        <w:rPr>
          <w:b/>
        </w:rPr>
      </w:pPr>
    </w:p>
    <w:p w:rsidR="009B2F72" w:rsidRDefault="009B2F72" w:rsidP="00D46E5D">
      <w:pPr>
        <w:spacing w:line="276" w:lineRule="auto"/>
        <w:rPr>
          <w:b/>
        </w:rPr>
      </w:pPr>
    </w:p>
    <w:p w:rsidR="009B2F72" w:rsidRDefault="009B2F72" w:rsidP="00D46E5D">
      <w:pPr>
        <w:spacing w:line="276" w:lineRule="auto"/>
        <w:rPr>
          <w:b/>
        </w:rPr>
      </w:pPr>
    </w:p>
    <w:p w:rsidR="009B2F72" w:rsidRDefault="009B2F72" w:rsidP="00D46E5D">
      <w:pPr>
        <w:spacing w:line="276" w:lineRule="auto"/>
        <w:rPr>
          <w:b/>
        </w:rPr>
      </w:pPr>
    </w:p>
    <w:p w:rsidR="009B2F72" w:rsidRPr="007923F6" w:rsidRDefault="009B2F72" w:rsidP="00D46E5D">
      <w:pPr>
        <w:spacing w:line="276" w:lineRule="auto"/>
        <w:rPr>
          <w:b/>
        </w:rPr>
      </w:pPr>
    </w:p>
    <w:p w:rsidR="00911AFD" w:rsidRPr="00911AFD" w:rsidRDefault="00911AFD" w:rsidP="00911AFD">
      <w:pPr>
        <w:spacing w:line="276" w:lineRule="auto"/>
        <w:jc w:val="both"/>
        <w:rPr>
          <w:b/>
          <w:szCs w:val="24"/>
        </w:rPr>
      </w:pPr>
    </w:p>
    <w:p w:rsidR="00391EDF" w:rsidRPr="008768DD" w:rsidRDefault="00380F23" w:rsidP="008623A4">
      <w:pPr>
        <w:pStyle w:val="ListeParagraf"/>
        <w:numPr>
          <w:ilvl w:val="0"/>
          <w:numId w:val="81"/>
        </w:numPr>
        <w:spacing w:line="276" w:lineRule="auto"/>
        <w:ind w:left="709" w:hanging="425"/>
        <w:jc w:val="both"/>
        <w:rPr>
          <w:b/>
          <w:szCs w:val="24"/>
        </w:rPr>
      </w:pPr>
      <w:hyperlink r:id="rId130" w:history="1">
        <w:r w:rsidR="00391EDF" w:rsidRPr="007923F6">
          <w:rPr>
            <w:rFonts w:eastAsia="Times New Roman"/>
            <w:b/>
            <w:szCs w:val="24"/>
            <w:lang w:eastAsia="tr-TR"/>
          </w:rPr>
          <w:t xml:space="preserve">Türk Dili ve Kültürü Uygulama ve Araştırma Merkezi </w:t>
        </w:r>
      </w:hyperlink>
    </w:p>
    <w:p w:rsidR="008768DD" w:rsidRPr="007923F6" w:rsidRDefault="008768DD" w:rsidP="008768DD">
      <w:pPr>
        <w:pStyle w:val="ListeParagraf"/>
        <w:spacing w:line="276" w:lineRule="auto"/>
        <w:ind w:left="709"/>
        <w:jc w:val="both"/>
        <w:rPr>
          <w:b/>
          <w:szCs w:val="24"/>
        </w:rPr>
      </w:pPr>
    </w:p>
    <w:p w:rsidR="00391EDF" w:rsidRPr="007923F6" w:rsidRDefault="001A4AA1" w:rsidP="00391EDF">
      <w:pPr>
        <w:spacing w:line="276" w:lineRule="auto"/>
        <w:ind w:right="-225"/>
        <w:jc w:val="both"/>
        <w:rPr>
          <w:rFonts w:eastAsia="Times New Roman"/>
          <w:szCs w:val="24"/>
          <w:lang w:eastAsia="tr-TR"/>
        </w:rPr>
      </w:pPr>
      <w:r w:rsidRPr="007923F6">
        <w:rPr>
          <w:rFonts w:eastAsia="Times New Roman"/>
          <w:szCs w:val="24"/>
          <w:lang w:eastAsia="tr-TR"/>
        </w:rPr>
        <w:tab/>
      </w:r>
      <w:r w:rsidR="00391EDF" w:rsidRPr="007923F6">
        <w:rPr>
          <w:rFonts w:eastAsia="Times New Roman"/>
          <w:szCs w:val="24"/>
          <w:lang w:eastAsia="tr-TR"/>
        </w:rPr>
        <w:t>Merkezin amaçları ve çalışma alanları şunlardır:</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a) Türk dili ve kültürünün öncelikli çalışma alanlarını belirlemek.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b) Belirlenen çalışma alanlarını, günümüzde veya geçmişte etkili oldukları coğrafyalara dayalı olarak, bilimsel ölçütler içerisinde incelemek. Bu bağlamda yurt içerisinde ve yurt dışında sahaya dayalı bilimsel çalışmalar yapmak.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c) Türk Diline yönelik çalışmalarda, dilin kültürel yönünü uluslararası nitelikte inceleyebilmek adına disiplinlerarası niteliğe sahip projeler ve bilimsel çalışmalar gerçekleştirmek.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ç) Amaçları ve etkinlikleri bakımından Araştırma Merkezi ile benzerlik gösteren enstitü, araştırma merkezi, vakıf ve dernek gibi kuruluşlarla fikrî, malî ve kültürel ilişkiler kurmak.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d) Doğrudan Türk Dili ve Kültürüne hizmet etmiş önemli kişilerin telif ve tercüme eserlerini bulup ortaya çıkarmak, bu eserleri bilimsel yöntemlerle çözümleyerek anlaşılır hale getirmek suretiyle kültürel devamlılığa katkı sağlamak.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e) Merkez Yönetim Kurulu kararı ile Merkezin çalışma alanına yönelik ulusal ve uluslararası süreli ve süresiz yayın, yayım, kitap, dergi, broşür gibi bilimsel etkinlikleri gerçekleştirmek.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f) Merkezin çalışma alanlarıyla ilgili sempozyum, çalıştay, panel, konferans, sergi gibi etkinlikler düzenlemek ve düzenlenen bu gibi etkinliklere katılmak.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g) Türk Kültürünün tarihi sürecinde etkin olmuş somut ve somut olmayan kültürel varlıkları, çağdaş bilimsel yöntemlerle, çok boyutlu olarak incelemek. Bu incelemelerin sonuçlarını ulusal ve uluslararası bilimsel platformlarda paylaşmak ve sonuçlar hakkında kamuoyunu bilgilendirmek.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ğ) Türk Dili ve Kültürünün etki alanına girmiş olan coğrafyaları ve bu coğrafyalarda günümüzde yaşatılan dil ve kültür evrenini, felsefe, sosyoloji, antropoloji, halk bilimi, sanat tarihi, güzel sanatlar, arkeoloji, tarih, coğrafya, hukuk, iktisat, kamu yönetimi, eğitim bilimleri ve dilbilim gibi farklı bilimsel disiplinlerin de desteğiyle incelemek.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h) Türk Dili ve Kültürü alanında daha verimli çalışmalar ortaya çıkarmak için çalışma yapılan bilim dallarına yönelik Merkeze bağlı alt birimler oluşturmak ve ilgili birimler arası koordinasyonu sağlamak.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ı) Denizli merkez olmak üzere Türk Dili ve Kültürü ile ilgili sözlü, yazılı ve resimli (damgalı, motifli ve benzeri) verileri toplayıp bir arşiv kurmak, gerekirse bu verilerin çözümlenmesi ve incelenmesi üzerine lisansüstü çalışmalar yaptırmak.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i) Merkezi ilerleyen yıllarda bir enstitü haline getirerek Türk Dili ve Kültürü alanında yüksek lisans ve doktora bursları da sağlayarak bilim insanları yetiştirmek.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j) Türk Dili derslerini yürüten her düzeydeki öğretim elemanlarına derslerin işlenmesine yönelik katkı sağlamak, aralarındaki fikir alışverişi, bilimsel dayanışma ve gelişimi sağlamak,</w:t>
      </w:r>
    </w:p>
    <w:p w:rsidR="00391EDF" w:rsidRPr="007923F6" w:rsidRDefault="008768DD" w:rsidP="00391EDF">
      <w:pPr>
        <w:spacing w:line="276" w:lineRule="auto"/>
        <w:ind w:right="-225"/>
        <w:jc w:val="both"/>
        <w:rPr>
          <w:rFonts w:eastAsia="Times New Roman"/>
          <w:szCs w:val="24"/>
          <w:lang w:eastAsia="tr-TR"/>
        </w:rPr>
      </w:pPr>
      <w:r>
        <w:rPr>
          <w:rFonts w:eastAsia="Times New Roman"/>
          <w:szCs w:val="24"/>
          <w:lang w:eastAsia="tr-TR"/>
        </w:rPr>
        <w:tab/>
      </w:r>
      <w:r w:rsidR="00391EDF" w:rsidRPr="007923F6">
        <w:rPr>
          <w:rFonts w:eastAsia="Times New Roman"/>
          <w:szCs w:val="24"/>
          <w:lang w:eastAsia="tr-TR"/>
        </w:rPr>
        <w:t>k) Üniversitenin tüm birimlerinde okutulmakta olan zorunlu Türk Dili derslerinin Merkeze bağlı olarak yürütülmesini sağlam</w:t>
      </w:r>
      <w:r w:rsidR="00130957" w:rsidRPr="007923F6">
        <w:rPr>
          <w:rFonts w:eastAsia="Times New Roman"/>
          <w:szCs w:val="24"/>
          <w:lang w:eastAsia="tr-TR"/>
        </w:rPr>
        <w:t>ak.</w:t>
      </w:r>
    </w:p>
    <w:p w:rsidR="00391EDF" w:rsidRPr="007923F6" w:rsidRDefault="00391EDF" w:rsidP="00391EDF">
      <w:pPr>
        <w:pStyle w:val="ListeParagraf"/>
        <w:spacing w:line="276" w:lineRule="auto"/>
        <w:ind w:left="1287"/>
        <w:rPr>
          <w:b/>
          <w:szCs w:val="24"/>
        </w:rPr>
      </w:pPr>
    </w:p>
    <w:p w:rsidR="00711C50" w:rsidRPr="007923F6" w:rsidRDefault="00711C50" w:rsidP="00391EDF">
      <w:pPr>
        <w:pStyle w:val="ListeParagraf"/>
        <w:spacing w:line="276" w:lineRule="auto"/>
        <w:ind w:left="1287"/>
        <w:rPr>
          <w:b/>
          <w:szCs w:val="24"/>
        </w:rPr>
      </w:pPr>
    </w:p>
    <w:p w:rsidR="00533143" w:rsidRDefault="00130957" w:rsidP="008623A4">
      <w:pPr>
        <w:pStyle w:val="ListeParagraf"/>
        <w:numPr>
          <w:ilvl w:val="0"/>
          <w:numId w:val="81"/>
        </w:numPr>
        <w:spacing w:line="276" w:lineRule="auto"/>
        <w:ind w:left="709" w:hanging="425"/>
        <w:jc w:val="both"/>
        <w:rPr>
          <w:b/>
          <w:szCs w:val="24"/>
        </w:rPr>
      </w:pPr>
      <w:r w:rsidRPr="007923F6">
        <w:rPr>
          <w:b/>
          <w:szCs w:val="24"/>
        </w:rPr>
        <w:lastRenderedPageBreak/>
        <w:t>Türk Mutfak Kültürü Araştırma ve Uygulama Merkezi</w:t>
      </w:r>
    </w:p>
    <w:p w:rsidR="00BF6B49" w:rsidRPr="007923F6" w:rsidRDefault="00BF6B49" w:rsidP="00BF6B49">
      <w:pPr>
        <w:pStyle w:val="ListeParagraf"/>
        <w:spacing w:line="276" w:lineRule="auto"/>
        <w:ind w:left="709"/>
        <w:jc w:val="both"/>
        <w:rPr>
          <w:b/>
          <w:szCs w:val="24"/>
        </w:rPr>
      </w:pPr>
    </w:p>
    <w:p w:rsidR="001A4AA1" w:rsidRPr="007923F6" w:rsidRDefault="001A4AA1" w:rsidP="001A4AA1">
      <w:pPr>
        <w:pStyle w:val="ListeParagraf"/>
        <w:spacing w:line="276" w:lineRule="auto"/>
        <w:ind w:left="0"/>
        <w:jc w:val="both"/>
        <w:rPr>
          <w:szCs w:val="24"/>
        </w:rPr>
      </w:pPr>
      <w:r w:rsidRPr="007923F6">
        <w:rPr>
          <w:szCs w:val="24"/>
        </w:rPr>
        <w:t xml:space="preserve">           Merkezin amacı:</w:t>
      </w:r>
    </w:p>
    <w:p w:rsidR="001A4AA1" w:rsidRPr="007923F6" w:rsidRDefault="009B2F72" w:rsidP="001A4AA1">
      <w:pPr>
        <w:pStyle w:val="ListeParagraf"/>
        <w:spacing w:line="276" w:lineRule="auto"/>
        <w:ind w:left="0"/>
        <w:jc w:val="both"/>
        <w:rPr>
          <w:szCs w:val="24"/>
        </w:rPr>
      </w:pPr>
      <w:r>
        <w:rPr>
          <w:szCs w:val="24"/>
        </w:rPr>
        <w:tab/>
      </w:r>
      <w:r w:rsidR="001A4AA1" w:rsidRPr="007923F6">
        <w:rPr>
          <w:szCs w:val="24"/>
        </w:rPr>
        <w:t>Pamukkale Üniversitesi Türk Mutfak Kültürü Araştırma ve Uygulama Merkezi, Türk Mutfağında yer alan yemeklerin reçetelerini oluşturarak, bu yemeklerin gelecek kuşaklara aktarılması konusunda akademik çalışmalar yapmak, Türkiye’nin yöresel ve bölgesel özellikleri dikkate alınarak bugüne kadar yayınlanmış yazılı kaynakları toplamak, yemeklerin kalite ve lezzet testlerinin yapılabilmesi için orijinal mutfak ekipmanlarının (kara fırın, tandır ocağı, dikey ve yatık döner ocağı, meşe kömürlü ızgara, kuzine ve benzeri.) yer alacağı bir mutfak kurmak, Türk Mutfağı ile ilgili ulusal ve uluslararası çalışmalar yaparak bilimsel araştırma ve tanıtım etkinliklerinde bulunmak, toplantılara katılmak, Türk ve Dünya Mutfağında yer alan yemekler konusunda Türk ve yabancı kişi ve kurumlara sertifikaya dayalı eğitim programları hazırlayıp uygulamak, akademisyenlerle yiyecek ve içecek sektörünü bir araya getirerek bilimsel temele dayalı projeler oluşturmak, ulusal ve uluslararası sektörde var olan mevcut yapının geliştirilmesi, gastronomi turizmi alanında hayata geçirilebilmesi planlanan yatırımların uygun şekilde planlanması ve yürütülmesi amaçlanmaktadır.</w:t>
      </w:r>
    </w:p>
    <w:p w:rsidR="00711C50" w:rsidRPr="007923F6" w:rsidRDefault="001A4AA1" w:rsidP="001A4AA1">
      <w:pPr>
        <w:pStyle w:val="ListeParagraf"/>
        <w:spacing w:line="276" w:lineRule="auto"/>
        <w:ind w:left="0"/>
        <w:jc w:val="both"/>
        <w:rPr>
          <w:szCs w:val="24"/>
        </w:rPr>
      </w:pPr>
      <w:r w:rsidRPr="007923F6">
        <w:rPr>
          <w:szCs w:val="24"/>
        </w:rPr>
        <w:t xml:space="preserve">             </w:t>
      </w:r>
    </w:p>
    <w:p w:rsidR="001A4AA1" w:rsidRPr="007923F6" w:rsidRDefault="009B2F72" w:rsidP="001A4AA1">
      <w:pPr>
        <w:pStyle w:val="ListeParagraf"/>
        <w:spacing w:line="276" w:lineRule="auto"/>
        <w:ind w:left="0"/>
        <w:jc w:val="both"/>
        <w:rPr>
          <w:szCs w:val="24"/>
        </w:rPr>
      </w:pPr>
      <w:r>
        <w:rPr>
          <w:szCs w:val="24"/>
        </w:rPr>
        <w:tab/>
      </w:r>
      <w:r w:rsidR="001A4AA1" w:rsidRPr="007923F6">
        <w:rPr>
          <w:szCs w:val="24"/>
        </w:rPr>
        <w:t>Merkezin faaliyet alanları şunlardır:</w:t>
      </w:r>
    </w:p>
    <w:p w:rsidR="001A4AA1" w:rsidRPr="007923F6" w:rsidRDefault="001A4AA1" w:rsidP="001A4AA1">
      <w:pPr>
        <w:pStyle w:val="ListeParagraf"/>
        <w:spacing w:line="276" w:lineRule="auto"/>
        <w:ind w:left="0"/>
        <w:jc w:val="both"/>
        <w:rPr>
          <w:szCs w:val="24"/>
        </w:rPr>
      </w:pPr>
      <w:r w:rsidRPr="007923F6">
        <w:rPr>
          <w:szCs w:val="24"/>
        </w:rPr>
        <w:t>a) Bölgesel, ulusal ve uluslararası düzeyde Türk Mutfağıyla ilgili konularda araştırma ve çalışmalar yapmak ve projeler yürütmek.</w:t>
      </w:r>
    </w:p>
    <w:p w:rsidR="001A4AA1" w:rsidRPr="007923F6" w:rsidRDefault="001A4AA1" w:rsidP="001A4AA1">
      <w:pPr>
        <w:pStyle w:val="ListeParagraf"/>
        <w:spacing w:line="276" w:lineRule="auto"/>
        <w:ind w:left="0"/>
        <w:jc w:val="both"/>
        <w:rPr>
          <w:szCs w:val="24"/>
        </w:rPr>
      </w:pPr>
      <w:r w:rsidRPr="007923F6">
        <w:rPr>
          <w:szCs w:val="24"/>
        </w:rPr>
        <w:t>b) Bölgesel, ulusal ve uluslararası düzeyde Türk Mutfağıyla ilgili konularda yapılacak araştırma, çalışma ve projeleri teşvik etmek.</w:t>
      </w:r>
    </w:p>
    <w:p w:rsidR="001A4AA1" w:rsidRPr="007923F6" w:rsidRDefault="001A4AA1" w:rsidP="001A4AA1">
      <w:pPr>
        <w:pStyle w:val="ListeParagraf"/>
        <w:spacing w:line="276" w:lineRule="auto"/>
        <w:ind w:left="0"/>
        <w:jc w:val="both"/>
        <w:rPr>
          <w:szCs w:val="24"/>
        </w:rPr>
      </w:pPr>
      <w:r w:rsidRPr="007923F6">
        <w:rPr>
          <w:szCs w:val="24"/>
        </w:rPr>
        <w:t>c) Bölgesel, ulusal ve uluslararası düzeyde resmi ve/veya özel kurum ve kuruluşlarla Türk Mutfağını geliştirme amaçlı işbirliği yapmak.</w:t>
      </w:r>
    </w:p>
    <w:p w:rsidR="001A4AA1" w:rsidRPr="007923F6" w:rsidRDefault="001A4AA1" w:rsidP="001A4AA1">
      <w:pPr>
        <w:pStyle w:val="ListeParagraf"/>
        <w:spacing w:line="276" w:lineRule="auto"/>
        <w:ind w:left="0"/>
        <w:jc w:val="both"/>
        <w:rPr>
          <w:szCs w:val="24"/>
        </w:rPr>
      </w:pPr>
      <w:r w:rsidRPr="007923F6">
        <w:rPr>
          <w:szCs w:val="24"/>
        </w:rPr>
        <w:t>ç) Bölgesel, ulusal ve uluslararası düzeyde benzer amaçlarla kurulmuş merkezler, üniversiteler ve enstitülerle işbirliği yapmak, bilimsel toplantılar düzenlemek, ortak projeler geliştirmek ve yürütmek.</w:t>
      </w:r>
    </w:p>
    <w:p w:rsidR="001A4AA1" w:rsidRPr="007923F6" w:rsidRDefault="001A4AA1" w:rsidP="001A4AA1">
      <w:pPr>
        <w:pStyle w:val="ListeParagraf"/>
        <w:spacing w:line="276" w:lineRule="auto"/>
        <w:ind w:left="0"/>
        <w:jc w:val="both"/>
        <w:rPr>
          <w:szCs w:val="24"/>
        </w:rPr>
      </w:pPr>
      <w:r w:rsidRPr="007923F6">
        <w:rPr>
          <w:szCs w:val="24"/>
        </w:rPr>
        <w:t>d) Yapılan araştırma ve çalışmaların sonuçlarını yayınlamak.</w:t>
      </w:r>
    </w:p>
    <w:p w:rsidR="001A4AA1" w:rsidRPr="007923F6" w:rsidRDefault="001A4AA1" w:rsidP="001A4AA1">
      <w:pPr>
        <w:pStyle w:val="ListeParagraf"/>
        <w:spacing w:line="276" w:lineRule="auto"/>
        <w:ind w:left="0"/>
        <w:jc w:val="both"/>
        <w:rPr>
          <w:szCs w:val="24"/>
        </w:rPr>
      </w:pPr>
      <w:r w:rsidRPr="007923F6">
        <w:rPr>
          <w:szCs w:val="24"/>
        </w:rPr>
        <w:t>e) Yiyecek ve içecek sektörünün ihtiyaçlarını dikkate alarak, kısa, orta ve uzun süreli eğitim-öğretim programları geliştirmek ve düzenlemek.</w:t>
      </w:r>
    </w:p>
    <w:p w:rsidR="001A4AA1" w:rsidRPr="007923F6" w:rsidRDefault="001A4AA1" w:rsidP="001A4AA1">
      <w:pPr>
        <w:pStyle w:val="ListeParagraf"/>
        <w:spacing w:line="276" w:lineRule="auto"/>
        <w:ind w:left="0"/>
        <w:jc w:val="both"/>
        <w:rPr>
          <w:szCs w:val="24"/>
        </w:rPr>
      </w:pPr>
      <w:r w:rsidRPr="007923F6">
        <w:rPr>
          <w:szCs w:val="24"/>
        </w:rPr>
        <w:t>f) Oluşturulan bilgi, kaynak ve uzman birikimi ile Merkezin amacına uygun konularda çalışma yapan öğrencilere yardımcı olmak.</w:t>
      </w:r>
    </w:p>
    <w:p w:rsidR="001A4AA1" w:rsidRPr="007923F6" w:rsidRDefault="001A4AA1" w:rsidP="001A4AA1">
      <w:pPr>
        <w:pStyle w:val="ListeParagraf"/>
        <w:spacing w:line="276" w:lineRule="auto"/>
        <w:ind w:left="0"/>
        <w:jc w:val="both"/>
        <w:rPr>
          <w:szCs w:val="24"/>
        </w:rPr>
      </w:pPr>
      <w:r w:rsidRPr="007923F6">
        <w:rPr>
          <w:szCs w:val="24"/>
        </w:rPr>
        <w:t>g) Merkezin amacına uygun araştırma projelerinin başlatılması ve yürütülmesi konularında danışmanlık hizmetleri vermek.</w:t>
      </w:r>
    </w:p>
    <w:p w:rsidR="001A4AA1" w:rsidRPr="007923F6" w:rsidRDefault="001A4AA1" w:rsidP="001A4AA1">
      <w:pPr>
        <w:pStyle w:val="ListeParagraf"/>
        <w:spacing w:line="276" w:lineRule="auto"/>
        <w:ind w:left="0"/>
        <w:jc w:val="both"/>
        <w:rPr>
          <w:b/>
          <w:szCs w:val="24"/>
        </w:rPr>
      </w:pPr>
      <w:r w:rsidRPr="007923F6">
        <w:rPr>
          <w:szCs w:val="24"/>
        </w:rPr>
        <w:t>ğ) Merkezin amacına uygun diğer çalışmaları yürütmek</w:t>
      </w:r>
      <w:r w:rsidRPr="007923F6">
        <w:rPr>
          <w:b/>
          <w:szCs w:val="24"/>
        </w:rPr>
        <w:t>.</w:t>
      </w:r>
    </w:p>
    <w:p w:rsidR="00130957" w:rsidRPr="007923F6" w:rsidRDefault="00130957" w:rsidP="00D46E5D">
      <w:pPr>
        <w:spacing w:line="276" w:lineRule="auto"/>
        <w:rPr>
          <w:b/>
          <w:szCs w:val="24"/>
        </w:rPr>
      </w:pPr>
    </w:p>
    <w:p w:rsidR="002812AB" w:rsidRDefault="002812AB" w:rsidP="00D46E5D">
      <w:pPr>
        <w:spacing w:line="276" w:lineRule="auto"/>
        <w:rPr>
          <w:b/>
          <w:szCs w:val="24"/>
        </w:rPr>
      </w:pPr>
    </w:p>
    <w:p w:rsidR="009B2F72" w:rsidRPr="007923F6" w:rsidRDefault="009B2F72" w:rsidP="00D46E5D">
      <w:pPr>
        <w:spacing w:line="276" w:lineRule="auto"/>
        <w:rPr>
          <w:b/>
          <w:szCs w:val="24"/>
        </w:rPr>
      </w:pPr>
    </w:p>
    <w:p w:rsidR="001A4AA1" w:rsidRPr="007923F6" w:rsidRDefault="001A4AA1" w:rsidP="00D46E5D">
      <w:pPr>
        <w:spacing w:line="276" w:lineRule="auto"/>
        <w:rPr>
          <w:b/>
          <w:szCs w:val="24"/>
        </w:rPr>
      </w:pPr>
    </w:p>
    <w:p w:rsidR="001B0139" w:rsidRPr="007923F6" w:rsidRDefault="001B0139" w:rsidP="008623A4">
      <w:pPr>
        <w:pStyle w:val="ListeParagraf"/>
        <w:numPr>
          <w:ilvl w:val="0"/>
          <w:numId w:val="81"/>
        </w:numPr>
        <w:spacing w:line="276" w:lineRule="auto"/>
        <w:ind w:left="709" w:hanging="425"/>
        <w:rPr>
          <w:b/>
        </w:rPr>
      </w:pPr>
      <w:r w:rsidRPr="007923F6">
        <w:rPr>
          <w:b/>
        </w:rPr>
        <w:lastRenderedPageBreak/>
        <w:t>Üniversite-Sanayi İşbirliği Uygulama Ve Araştırma Merkezi</w:t>
      </w:r>
    </w:p>
    <w:p w:rsidR="001B0139" w:rsidRPr="007923F6" w:rsidRDefault="001B0139" w:rsidP="00D46E5D">
      <w:pPr>
        <w:spacing w:line="276" w:lineRule="auto"/>
        <w:jc w:val="both"/>
        <w:rPr>
          <w:b/>
        </w:rPr>
      </w:pPr>
      <w:r w:rsidRPr="007923F6">
        <w:rPr>
          <w:b/>
        </w:rPr>
        <w:tab/>
      </w:r>
      <w:r w:rsidR="00D46E5D" w:rsidRPr="007923F6">
        <w:t xml:space="preserve">Üniversite-Sanayi İşbirliği Uygulama Ve Araştırma Merkezi </w:t>
      </w:r>
      <w:r w:rsidRPr="007923F6">
        <w:t xml:space="preserve">Özel sektör </w:t>
      </w:r>
      <w:r w:rsidR="00D46E5D" w:rsidRPr="007923F6">
        <w:t xml:space="preserve"> k</w:t>
      </w:r>
      <w:r w:rsidRPr="007923F6">
        <w:t>uruluşlarına ve araştırmacılara bilgi, teknoloji ve işbirliği imkânlarına erişim konularında danışmanlık yapılması, söz konusu kişilerin yönlendirilmesi ve ulusal/uluslararası ortaklık anlaşmalarına aracılık yapılması</w:t>
      </w:r>
      <w:r w:rsidR="00D46E5D" w:rsidRPr="007923F6">
        <w:t>, p</w:t>
      </w:r>
      <w:r w:rsidRPr="007923F6">
        <w:t>roje sonuçlarının tanıtılması</w:t>
      </w:r>
      <w:r w:rsidR="00D46E5D" w:rsidRPr="007923F6">
        <w:t>, ç</w:t>
      </w:r>
      <w:r w:rsidRPr="007923F6">
        <w:t>ok ortaklı projelerde proje takımı oluşturma vb. faaliyetlerin yapılması ya da koordine edilmesi</w:t>
      </w:r>
      <w:r w:rsidR="00D46E5D" w:rsidRPr="007923F6">
        <w:t>, k</w:t>
      </w:r>
      <w:r w:rsidRPr="007923F6">
        <w:t>ontrat usulü araştırmaların gerçekleştirilmesi hususunda aracı olunması (veri tabanları kullanılarak, yüz yüze görüşmeler, proje fikir sahiplerini buluşturma gibi eşleştirme yöntemleriyle) faaliyetlerini yürütmektedir.</w:t>
      </w:r>
    </w:p>
    <w:p w:rsidR="001B0139" w:rsidRPr="007923F6" w:rsidRDefault="00D46E5D" w:rsidP="00D46E5D">
      <w:pPr>
        <w:spacing w:line="276" w:lineRule="auto"/>
        <w:jc w:val="both"/>
      </w:pPr>
      <w:r w:rsidRPr="007923F6">
        <w:tab/>
      </w:r>
      <w:r w:rsidR="001B0139" w:rsidRPr="007923F6">
        <w:t>İlimizde bünyesinde daha önce Ar-Ge veya Tasarım Merkezi kurulmuş olan firmaların Pamukkale Teknokent Yönetici  A.Ş. ve ilgili kurumlar ile ziyaret edilerek merkezlerin iyi uygulama örneklerinin oluşturulmasına yönelik çalışmalar yapılmaktadır.</w:t>
      </w:r>
    </w:p>
    <w:p w:rsidR="001B0139" w:rsidRPr="007923F6" w:rsidRDefault="001B0139" w:rsidP="001B0139"/>
    <w:p w:rsidR="001B0139" w:rsidRPr="007923F6" w:rsidRDefault="00550ADC" w:rsidP="00550ADC">
      <w:pPr>
        <w:pStyle w:val="ResimYazs"/>
      </w:pPr>
      <w:bookmarkStart w:id="161" w:name="_Toc2754565"/>
      <w:r>
        <w:t xml:space="preserve">Tablo </w:t>
      </w:r>
      <w:r w:rsidR="001F1486">
        <w:rPr>
          <w:noProof/>
        </w:rPr>
        <w:fldChar w:fldCharType="begin"/>
      </w:r>
      <w:r w:rsidR="001F1486">
        <w:rPr>
          <w:noProof/>
        </w:rPr>
        <w:instrText xml:space="preserve"> SEQ Tablo \* ARABIC </w:instrText>
      </w:r>
      <w:r w:rsidR="001F1486">
        <w:rPr>
          <w:noProof/>
        </w:rPr>
        <w:fldChar w:fldCharType="separate"/>
      </w:r>
      <w:r w:rsidR="007F42C4">
        <w:rPr>
          <w:noProof/>
        </w:rPr>
        <w:t>80</w:t>
      </w:r>
      <w:r w:rsidR="001F1486">
        <w:rPr>
          <w:noProof/>
        </w:rPr>
        <w:fldChar w:fldCharType="end"/>
      </w:r>
      <w:r>
        <w:t>: Araştırma Merkezi Performans Göstergeleri</w:t>
      </w:r>
      <w:bookmarkEnd w:id="161"/>
    </w:p>
    <w:tbl>
      <w:tblPr>
        <w:tblStyle w:val="AkListe-Vurgu11"/>
        <w:tblW w:w="5000" w:type="pct"/>
        <w:tblLook w:val="04A0" w:firstRow="1" w:lastRow="0" w:firstColumn="1" w:lastColumn="0" w:noHBand="0" w:noVBand="1"/>
      </w:tblPr>
      <w:tblGrid>
        <w:gridCol w:w="986"/>
        <w:gridCol w:w="7025"/>
        <w:gridCol w:w="1467"/>
      </w:tblGrid>
      <w:tr w:rsidR="001B0139" w:rsidRPr="007923F6" w:rsidTr="00D46E5D">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20" w:type="pct"/>
            <w:vAlign w:val="center"/>
            <w:hideMark/>
          </w:tcPr>
          <w:p w:rsidR="001B0139" w:rsidRPr="007923F6" w:rsidRDefault="001B0139" w:rsidP="001B0139">
            <w:pPr>
              <w:spacing w:after="160" w:line="259" w:lineRule="auto"/>
            </w:pPr>
            <w:r w:rsidRPr="007923F6">
              <w:t>PG</w:t>
            </w:r>
            <w:r w:rsidRPr="007923F6">
              <w:br/>
              <w:t>No</w:t>
            </w:r>
          </w:p>
        </w:tc>
        <w:tc>
          <w:tcPr>
            <w:tcW w:w="3706" w:type="pct"/>
            <w:vAlign w:val="center"/>
            <w:hideMark/>
          </w:tcPr>
          <w:p w:rsidR="001B0139" w:rsidRPr="007923F6" w:rsidRDefault="001B0139" w:rsidP="001B0139">
            <w:pPr>
              <w:spacing w:after="160" w:line="259" w:lineRule="auto"/>
              <w:cnfStyle w:val="100000000000" w:firstRow="1" w:lastRow="0" w:firstColumn="0" w:lastColumn="0" w:oddVBand="0" w:evenVBand="0" w:oddHBand="0" w:evenHBand="0" w:firstRowFirstColumn="0" w:firstRowLastColumn="0" w:lastRowFirstColumn="0" w:lastRowLastColumn="0"/>
            </w:pPr>
            <w:r w:rsidRPr="007923F6">
              <w:t xml:space="preserve">Performans Göstergesi </w:t>
            </w:r>
          </w:p>
        </w:tc>
        <w:tc>
          <w:tcPr>
            <w:tcW w:w="774" w:type="pct"/>
            <w:vAlign w:val="center"/>
            <w:hideMark/>
          </w:tcPr>
          <w:p w:rsidR="001B0139" w:rsidRPr="007923F6" w:rsidRDefault="001B0139" w:rsidP="001B0139">
            <w:pPr>
              <w:spacing w:after="160" w:line="259" w:lineRule="auto"/>
              <w:cnfStyle w:val="100000000000" w:firstRow="1" w:lastRow="0" w:firstColumn="0" w:lastColumn="0" w:oddVBand="0" w:evenVBand="0" w:oddHBand="0" w:evenHBand="0" w:firstRowFirstColumn="0" w:firstRowLastColumn="0" w:lastRowFirstColumn="0" w:lastRowLastColumn="0"/>
            </w:pPr>
            <w:r w:rsidRPr="007923F6">
              <w:t>Gerçekleşen</w:t>
            </w:r>
          </w:p>
          <w:p w:rsidR="001B0139" w:rsidRPr="007923F6" w:rsidRDefault="001B0139" w:rsidP="001B0139">
            <w:pPr>
              <w:spacing w:after="160" w:line="259" w:lineRule="auto"/>
              <w:cnfStyle w:val="100000000000" w:firstRow="1" w:lastRow="0" w:firstColumn="0" w:lastColumn="0" w:oddVBand="0" w:evenVBand="0" w:oddHBand="0" w:evenHBand="0" w:firstRowFirstColumn="0" w:firstRowLastColumn="0" w:lastRowFirstColumn="0" w:lastRowLastColumn="0"/>
            </w:pPr>
            <w:r w:rsidRPr="007923F6">
              <w:t>Proje sayısı</w:t>
            </w:r>
          </w:p>
        </w:tc>
      </w:tr>
      <w:tr w:rsidR="001B0139" w:rsidRPr="007923F6" w:rsidTr="00D46E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vMerge w:val="restart"/>
            <w:noWrap/>
            <w:vAlign w:val="center"/>
            <w:hideMark/>
          </w:tcPr>
          <w:p w:rsidR="001B0139" w:rsidRPr="007923F6" w:rsidRDefault="001B0139" w:rsidP="001B0139">
            <w:pPr>
              <w:spacing w:after="160" w:line="259" w:lineRule="auto"/>
            </w:pPr>
            <w:r w:rsidRPr="007923F6">
              <w:t>PG300</w:t>
            </w:r>
          </w:p>
        </w:tc>
        <w:tc>
          <w:tcPr>
            <w:tcW w:w="3706" w:type="pct"/>
            <w:vMerge w:val="restart"/>
            <w:vAlign w:val="center"/>
            <w:hideMark/>
          </w:tcPr>
          <w:p w:rsidR="001B0139" w:rsidRPr="007923F6" w:rsidRDefault="001B0139" w:rsidP="001B0139">
            <w:pPr>
              <w:spacing w:after="160" w:line="259" w:lineRule="auto"/>
              <w:cnfStyle w:val="000000100000" w:firstRow="0" w:lastRow="0" w:firstColumn="0" w:lastColumn="0" w:oddVBand="0" w:evenVBand="0" w:oddHBand="1" w:evenHBand="0" w:firstRowFirstColumn="0" w:firstRowLastColumn="0" w:lastRowFirstColumn="0" w:lastRowLastColumn="0"/>
            </w:pPr>
            <w:r w:rsidRPr="007923F6">
              <w:t>Üniversite Sanayi AR-GE danışmanlık(5) projeleri (toplam)</w:t>
            </w:r>
          </w:p>
        </w:tc>
        <w:tc>
          <w:tcPr>
            <w:tcW w:w="774" w:type="pct"/>
            <w:noWrap/>
            <w:vAlign w:val="center"/>
            <w:hideMark/>
          </w:tcPr>
          <w:p w:rsidR="001B0139" w:rsidRPr="007923F6" w:rsidRDefault="001B0139" w:rsidP="001B0139">
            <w:pPr>
              <w:spacing w:after="160" w:line="259" w:lineRule="auto"/>
              <w:cnfStyle w:val="000000100000" w:firstRow="0" w:lastRow="0" w:firstColumn="0" w:lastColumn="0" w:oddVBand="0" w:evenVBand="0" w:oddHBand="1" w:evenHBand="0" w:firstRowFirstColumn="0" w:firstRowLastColumn="0" w:lastRowFirstColumn="0" w:lastRowLastColumn="0"/>
            </w:pPr>
            <w:r w:rsidRPr="007923F6">
              <w:t>Proje sayısı</w:t>
            </w:r>
          </w:p>
        </w:tc>
      </w:tr>
      <w:tr w:rsidR="001B0139" w:rsidRPr="007923F6" w:rsidTr="00D46E5D">
        <w:trPr>
          <w:trHeight w:val="288"/>
        </w:trPr>
        <w:tc>
          <w:tcPr>
            <w:cnfStyle w:val="001000000000" w:firstRow="0" w:lastRow="0" w:firstColumn="1" w:lastColumn="0" w:oddVBand="0" w:evenVBand="0" w:oddHBand="0" w:evenHBand="0" w:firstRowFirstColumn="0" w:firstRowLastColumn="0" w:lastRowFirstColumn="0" w:lastRowLastColumn="0"/>
            <w:tcW w:w="520" w:type="pct"/>
            <w:vMerge/>
            <w:vAlign w:val="center"/>
            <w:hideMark/>
          </w:tcPr>
          <w:p w:rsidR="001B0139" w:rsidRPr="007923F6" w:rsidRDefault="001B0139" w:rsidP="001B0139">
            <w:pPr>
              <w:spacing w:after="160" w:line="259" w:lineRule="auto"/>
            </w:pPr>
          </w:p>
        </w:tc>
        <w:tc>
          <w:tcPr>
            <w:tcW w:w="3706" w:type="pct"/>
            <w:vMerge/>
            <w:vAlign w:val="center"/>
            <w:hideMark/>
          </w:tcPr>
          <w:p w:rsidR="001B0139" w:rsidRPr="007923F6" w:rsidRDefault="001B0139" w:rsidP="001B0139">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774" w:type="pct"/>
            <w:noWrap/>
            <w:vAlign w:val="center"/>
          </w:tcPr>
          <w:p w:rsidR="001B0139" w:rsidRPr="007923F6" w:rsidRDefault="001B0139" w:rsidP="00D46E5D">
            <w:pPr>
              <w:spacing w:after="160"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7923F6">
              <w:rPr>
                <w:b/>
                <w:bCs/>
              </w:rPr>
              <w:t>37</w:t>
            </w:r>
          </w:p>
        </w:tc>
      </w:tr>
      <w:tr w:rsidR="001B0139" w:rsidRPr="007923F6" w:rsidTr="00D46E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a</w:t>
            </w:r>
          </w:p>
        </w:tc>
        <w:tc>
          <w:tcPr>
            <w:tcW w:w="3706" w:type="pct"/>
            <w:vAlign w:val="center"/>
            <w:hideMark/>
          </w:tcPr>
          <w:p w:rsidR="001B0139" w:rsidRPr="007923F6" w:rsidRDefault="001B0139" w:rsidP="001B0139">
            <w:pPr>
              <w:spacing w:after="160" w:line="259" w:lineRule="auto"/>
              <w:cnfStyle w:val="000000100000" w:firstRow="0" w:lastRow="0" w:firstColumn="0" w:lastColumn="0" w:oddVBand="0" w:evenVBand="0" w:oddHBand="1" w:evenHBand="0" w:firstRowFirstColumn="0" w:firstRowLastColumn="0" w:lastRowFirstColumn="0" w:lastRowLastColumn="0"/>
            </w:pPr>
            <w:r w:rsidRPr="007923F6">
              <w:t>Sadece sanayi tarafından finanse edilen</w:t>
            </w:r>
          </w:p>
        </w:tc>
        <w:tc>
          <w:tcPr>
            <w:tcW w:w="774" w:type="pct"/>
            <w:noWrap/>
            <w:vAlign w:val="center"/>
          </w:tcPr>
          <w:p w:rsidR="001B0139" w:rsidRPr="007923F6" w:rsidRDefault="001B0139" w:rsidP="00D46E5D">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7923F6">
              <w:t>14</w:t>
            </w:r>
          </w:p>
        </w:tc>
      </w:tr>
      <w:tr w:rsidR="001B0139" w:rsidRPr="007923F6" w:rsidTr="00D46E5D">
        <w:trPr>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b</w:t>
            </w:r>
          </w:p>
        </w:tc>
        <w:tc>
          <w:tcPr>
            <w:tcW w:w="3706" w:type="pct"/>
            <w:vAlign w:val="center"/>
            <w:hideMark/>
          </w:tcPr>
          <w:p w:rsidR="001B0139" w:rsidRPr="007923F6" w:rsidRDefault="001B0139" w:rsidP="001B0139">
            <w:pPr>
              <w:spacing w:after="160" w:line="259" w:lineRule="auto"/>
              <w:cnfStyle w:val="000000000000" w:firstRow="0" w:lastRow="0" w:firstColumn="0" w:lastColumn="0" w:oddVBand="0" w:evenVBand="0" w:oddHBand="0" w:evenHBand="0" w:firstRowFirstColumn="0" w:firstRowLastColumn="0" w:lastRowFirstColumn="0" w:lastRowLastColumn="0"/>
            </w:pPr>
            <w:r w:rsidRPr="007923F6">
              <w:t>15XX kodlu projeler kapsamında akademisyenlerin yer aldığı</w:t>
            </w:r>
          </w:p>
        </w:tc>
        <w:tc>
          <w:tcPr>
            <w:tcW w:w="774" w:type="pct"/>
            <w:noWrap/>
            <w:vAlign w:val="center"/>
          </w:tcPr>
          <w:p w:rsidR="001B0139" w:rsidRPr="007923F6" w:rsidRDefault="001B0139" w:rsidP="00D46E5D">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7923F6">
              <w:t>8</w:t>
            </w:r>
          </w:p>
        </w:tc>
      </w:tr>
      <w:tr w:rsidR="001B0139" w:rsidRPr="007923F6" w:rsidTr="00D46E5D">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c</w:t>
            </w:r>
          </w:p>
        </w:tc>
        <w:tc>
          <w:tcPr>
            <w:tcW w:w="3706" w:type="pct"/>
            <w:vAlign w:val="center"/>
            <w:hideMark/>
          </w:tcPr>
          <w:p w:rsidR="001B0139" w:rsidRPr="007923F6" w:rsidRDefault="001B0139" w:rsidP="001B0139">
            <w:pPr>
              <w:spacing w:after="160" w:line="259" w:lineRule="auto"/>
              <w:cnfStyle w:val="000000100000" w:firstRow="0" w:lastRow="0" w:firstColumn="0" w:lastColumn="0" w:oddVBand="0" w:evenVBand="0" w:oddHBand="1" w:evenHBand="0" w:firstRowFirstColumn="0" w:firstRowLastColumn="0" w:lastRowFirstColumn="0" w:lastRowLastColumn="0"/>
            </w:pPr>
            <w:r w:rsidRPr="007923F6">
              <w:t>Diğer kamu destekleri kapsamında akademisyenlerin yer aldığı projeler</w:t>
            </w:r>
          </w:p>
        </w:tc>
        <w:tc>
          <w:tcPr>
            <w:tcW w:w="774" w:type="pct"/>
            <w:noWrap/>
            <w:vAlign w:val="center"/>
          </w:tcPr>
          <w:p w:rsidR="001B0139" w:rsidRPr="007923F6" w:rsidRDefault="001B0139" w:rsidP="00D46E5D">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7923F6">
              <w:t>0</w:t>
            </w:r>
          </w:p>
        </w:tc>
      </w:tr>
      <w:tr w:rsidR="001B0139" w:rsidRPr="007923F6" w:rsidTr="00D46E5D">
        <w:trPr>
          <w:trHeight w:val="264"/>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c1</w:t>
            </w:r>
          </w:p>
        </w:tc>
        <w:tc>
          <w:tcPr>
            <w:tcW w:w="3706" w:type="pct"/>
            <w:vAlign w:val="center"/>
            <w:hideMark/>
          </w:tcPr>
          <w:p w:rsidR="001B0139" w:rsidRPr="007923F6" w:rsidRDefault="001B0139" w:rsidP="001B0139">
            <w:pPr>
              <w:spacing w:after="160" w:line="259" w:lineRule="auto"/>
              <w:cnfStyle w:val="000000000000" w:firstRow="0" w:lastRow="0" w:firstColumn="0" w:lastColumn="0" w:oddVBand="0" w:evenVBand="0" w:oddHBand="0" w:evenHBand="0" w:firstRowFirstColumn="0" w:firstRowLastColumn="0" w:lastRowFirstColumn="0" w:lastRowLastColumn="0"/>
            </w:pPr>
            <w:r w:rsidRPr="007923F6">
              <w:t>Uluslararası proje</w:t>
            </w:r>
          </w:p>
        </w:tc>
        <w:tc>
          <w:tcPr>
            <w:tcW w:w="774" w:type="pct"/>
            <w:noWrap/>
            <w:vAlign w:val="center"/>
          </w:tcPr>
          <w:p w:rsidR="001B0139" w:rsidRPr="007923F6" w:rsidRDefault="001B0139" w:rsidP="00D46E5D">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7923F6">
              <w:t>1</w:t>
            </w:r>
          </w:p>
        </w:tc>
      </w:tr>
      <w:tr w:rsidR="001B0139" w:rsidRPr="007923F6" w:rsidTr="00D46E5D">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0" w:type="pct"/>
            <w:noWrap/>
            <w:vAlign w:val="center"/>
          </w:tcPr>
          <w:p w:rsidR="001B0139" w:rsidRPr="007923F6" w:rsidRDefault="001B0139" w:rsidP="001B0139">
            <w:r w:rsidRPr="007923F6">
              <w:t>d</w:t>
            </w:r>
          </w:p>
        </w:tc>
        <w:tc>
          <w:tcPr>
            <w:tcW w:w="3706" w:type="pct"/>
            <w:vAlign w:val="center"/>
          </w:tcPr>
          <w:p w:rsidR="001B0139" w:rsidRPr="007923F6" w:rsidRDefault="001B0139" w:rsidP="001B0139">
            <w:pPr>
              <w:cnfStyle w:val="000000100000" w:firstRow="0" w:lastRow="0" w:firstColumn="0" w:lastColumn="0" w:oddVBand="0" w:evenVBand="0" w:oddHBand="1" w:evenHBand="0" w:firstRowFirstColumn="0" w:firstRowLastColumn="0" w:lastRowFirstColumn="0" w:lastRowLastColumn="0"/>
            </w:pPr>
            <w:r w:rsidRPr="007923F6">
              <w:t>Eğitim/Bilimsel Raporlama</w:t>
            </w:r>
          </w:p>
        </w:tc>
        <w:tc>
          <w:tcPr>
            <w:tcW w:w="774" w:type="pct"/>
            <w:noWrap/>
            <w:vAlign w:val="center"/>
          </w:tcPr>
          <w:p w:rsidR="001B0139" w:rsidRPr="007923F6" w:rsidRDefault="001B0139" w:rsidP="00D46E5D">
            <w:pPr>
              <w:jc w:val="center"/>
              <w:cnfStyle w:val="000000100000" w:firstRow="0" w:lastRow="0" w:firstColumn="0" w:lastColumn="0" w:oddVBand="0" w:evenVBand="0" w:oddHBand="1" w:evenHBand="0" w:firstRowFirstColumn="0" w:firstRowLastColumn="0" w:lastRowFirstColumn="0" w:lastRowLastColumn="0"/>
            </w:pPr>
            <w:r w:rsidRPr="007923F6">
              <w:t>14</w:t>
            </w:r>
          </w:p>
        </w:tc>
      </w:tr>
      <w:tr w:rsidR="001B0139" w:rsidRPr="007923F6" w:rsidTr="00D46E5D">
        <w:trPr>
          <w:trHeight w:val="251"/>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PG 303</w:t>
            </w:r>
          </w:p>
        </w:tc>
        <w:tc>
          <w:tcPr>
            <w:tcW w:w="3706" w:type="pct"/>
            <w:vAlign w:val="center"/>
            <w:hideMark/>
          </w:tcPr>
          <w:p w:rsidR="001B0139" w:rsidRPr="007923F6" w:rsidRDefault="001B0139" w:rsidP="001B0139">
            <w:pPr>
              <w:spacing w:after="160" w:line="259" w:lineRule="auto"/>
              <w:cnfStyle w:val="000000000000" w:firstRow="0" w:lastRow="0" w:firstColumn="0" w:lastColumn="0" w:oddVBand="0" w:evenVBand="0" w:oddHBand="0" w:evenHBand="0" w:firstRowFirstColumn="0" w:firstRowLastColumn="0" w:lastRowFirstColumn="0" w:lastRowLastColumn="0"/>
            </w:pPr>
            <w:r w:rsidRPr="007923F6">
              <w:t>Kontratlı Ar-Ge projelerinin sayı ve niteliğini geliştirmek için yürütülen işlemler</w:t>
            </w:r>
          </w:p>
        </w:tc>
        <w:tc>
          <w:tcPr>
            <w:tcW w:w="774" w:type="pct"/>
            <w:noWrap/>
            <w:vAlign w:val="center"/>
            <w:hideMark/>
          </w:tcPr>
          <w:p w:rsidR="001B0139" w:rsidRPr="007923F6" w:rsidRDefault="001B0139" w:rsidP="00D46E5D">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7923F6">
              <w:t>65</w:t>
            </w:r>
          </w:p>
        </w:tc>
      </w:tr>
      <w:tr w:rsidR="001B0139" w:rsidRPr="007923F6" w:rsidTr="00D46E5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a</w:t>
            </w:r>
          </w:p>
        </w:tc>
        <w:tc>
          <w:tcPr>
            <w:tcW w:w="3706" w:type="pct"/>
            <w:vAlign w:val="center"/>
            <w:hideMark/>
          </w:tcPr>
          <w:p w:rsidR="001B0139" w:rsidRPr="007923F6" w:rsidRDefault="001B0139" w:rsidP="001B0139">
            <w:pPr>
              <w:spacing w:after="160" w:line="259" w:lineRule="auto"/>
              <w:cnfStyle w:val="000000100000" w:firstRow="0" w:lastRow="0" w:firstColumn="0" w:lastColumn="0" w:oddVBand="0" w:evenVBand="0" w:oddHBand="1" w:evenHBand="0" w:firstRowFirstColumn="0" w:firstRowLastColumn="0" w:lastRowFirstColumn="0" w:lastRowLastColumn="0"/>
            </w:pPr>
            <w:r w:rsidRPr="007923F6">
              <w:t xml:space="preserve">Temas kurulan firma sayısı </w:t>
            </w:r>
          </w:p>
        </w:tc>
        <w:tc>
          <w:tcPr>
            <w:tcW w:w="774" w:type="pct"/>
            <w:noWrap/>
            <w:vAlign w:val="center"/>
            <w:hideMark/>
          </w:tcPr>
          <w:p w:rsidR="001B0139" w:rsidRPr="007923F6" w:rsidRDefault="001B0139" w:rsidP="00D46E5D">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7923F6">
              <w:t>40</w:t>
            </w:r>
          </w:p>
        </w:tc>
      </w:tr>
      <w:tr w:rsidR="001B0139" w:rsidRPr="007923F6" w:rsidTr="00D46E5D">
        <w:trPr>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b</w:t>
            </w:r>
          </w:p>
        </w:tc>
        <w:tc>
          <w:tcPr>
            <w:tcW w:w="3706" w:type="pct"/>
            <w:vAlign w:val="center"/>
            <w:hideMark/>
          </w:tcPr>
          <w:p w:rsidR="001B0139" w:rsidRPr="007923F6" w:rsidRDefault="001B0139" w:rsidP="001B0139">
            <w:pPr>
              <w:spacing w:after="160" w:line="259" w:lineRule="auto"/>
              <w:cnfStyle w:val="000000000000" w:firstRow="0" w:lastRow="0" w:firstColumn="0" w:lastColumn="0" w:oddVBand="0" w:evenVBand="0" w:oddHBand="0" w:evenHBand="0" w:firstRowFirstColumn="0" w:firstRowLastColumn="0" w:lastRowFirstColumn="0" w:lastRowLastColumn="0"/>
            </w:pPr>
            <w:r w:rsidRPr="007923F6">
              <w:t>Stratejik işbirliği projeleri / anlaşmalar</w:t>
            </w:r>
          </w:p>
        </w:tc>
        <w:tc>
          <w:tcPr>
            <w:tcW w:w="774" w:type="pct"/>
            <w:noWrap/>
            <w:vAlign w:val="center"/>
            <w:hideMark/>
          </w:tcPr>
          <w:p w:rsidR="001B0139" w:rsidRPr="007923F6" w:rsidRDefault="001B0139" w:rsidP="00D46E5D">
            <w:pPr>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7923F6">
              <w:t>5</w:t>
            </w:r>
          </w:p>
        </w:tc>
      </w:tr>
      <w:tr w:rsidR="001B0139" w:rsidRPr="007923F6" w:rsidTr="00D46E5D">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1B0139" w:rsidRPr="007923F6" w:rsidRDefault="001B0139" w:rsidP="001B0139">
            <w:pPr>
              <w:spacing w:after="160" w:line="259" w:lineRule="auto"/>
            </w:pPr>
            <w:r w:rsidRPr="007923F6">
              <w:t>c</w:t>
            </w:r>
          </w:p>
        </w:tc>
        <w:tc>
          <w:tcPr>
            <w:tcW w:w="3706" w:type="pct"/>
            <w:vAlign w:val="center"/>
            <w:hideMark/>
          </w:tcPr>
          <w:p w:rsidR="001B0139" w:rsidRPr="007923F6" w:rsidRDefault="001B0139" w:rsidP="001B0139">
            <w:pPr>
              <w:spacing w:after="160" w:line="259" w:lineRule="auto"/>
              <w:cnfStyle w:val="000000100000" w:firstRow="0" w:lastRow="0" w:firstColumn="0" w:lastColumn="0" w:oddVBand="0" w:evenVBand="0" w:oddHBand="1" w:evenHBand="0" w:firstRowFirstColumn="0" w:firstRowLastColumn="0" w:lastRowFirstColumn="0" w:lastRowLastColumn="0"/>
            </w:pPr>
            <w:r w:rsidRPr="007923F6">
              <w:t xml:space="preserve">Eşleştirme ve teklif </w:t>
            </w:r>
          </w:p>
        </w:tc>
        <w:tc>
          <w:tcPr>
            <w:tcW w:w="774" w:type="pct"/>
            <w:noWrap/>
            <w:vAlign w:val="center"/>
            <w:hideMark/>
          </w:tcPr>
          <w:p w:rsidR="001B0139" w:rsidRPr="007923F6" w:rsidRDefault="001B0139" w:rsidP="00D46E5D">
            <w:pPr>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7923F6">
              <w:t>20</w:t>
            </w:r>
          </w:p>
        </w:tc>
      </w:tr>
    </w:tbl>
    <w:p w:rsidR="001B0139" w:rsidRDefault="001B0139" w:rsidP="001B0139"/>
    <w:p w:rsidR="00BF6B49" w:rsidRDefault="00BF6B49" w:rsidP="001B0139"/>
    <w:p w:rsidR="00BF6B49" w:rsidRDefault="00BF6B49" w:rsidP="001B0139"/>
    <w:p w:rsidR="00BF6B49" w:rsidRPr="007923F6" w:rsidRDefault="00BF6B49" w:rsidP="001B0139"/>
    <w:p w:rsidR="00911AFD" w:rsidRPr="00911AFD" w:rsidRDefault="00911AFD" w:rsidP="00911AFD">
      <w:pPr>
        <w:pStyle w:val="ListeParagraf"/>
        <w:numPr>
          <w:ilvl w:val="0"/>
          <w:numId w:val="81"/>
        </w:numPr>
        <w:rPr>
          <w:rFonts w:eastAsia="Times New Roman"/>
          <w:b/>
          <w:szCs w:val="24"/>
          <w:lang w:eastAsia="tr-TR"/>
        </w:rPr>
      </w:pPr>
      <w:r w:rsidRPr="00911AFD">
        <w:rPr>
          <w:rFonts w:eastAsia="Times New Roman"/>
          <w:b/>
          <w:szCs w:val="24"/>
          <w:lang w:eastAsia="tr-TR"/>
        </w:rPr>
        <w:t>Üreme Sağlığı-İnfertilite Uygulama ve Araştırma Merkezi</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Style w:val="grame"/>
          <w:rFonts w:ascii="NEW TİMES ROMAN" w:hAnsi="NEW TİMES ROMAN"/>
          <w:color w:val="000000"/>
        </w:rPr>
        <w:t>Merkezin amacı; üreme sağlığı, </w:t>
      </w:r>
      <w:r w:rsidRPr="00F13D8A">
        <w:rPr>
          <w:rStyle w:val="spelle"/>
          <w:rFonts w:ascii="NEW TİMES ROMAN" w:hAnsi="NEW TİMES ROMAN"/>
          <w:color w:val="000000"/>
        </w:rPr>
        <w:t>biyoteknolojisi</w:t>
      </w:r>
      <w:r w:rsidRPr="00F13D8A">
        <w:rPr>
          <w:rStyle w:val="grame"/>
          <w:rFonts w:ascii="NEW TİMES ROMAN" w:hAnsi="NEW TİMES ROMAN"/>
          <w:color w:val="000000"/>
        </w:rPr>
        <w:t> ve </w:t>
      </w:r>
      <w:r w:rsidRPr="00F13D8A">
        <w:rPr>
          <w:rStyle w:val="spelle"/>
          <w:rFonts w:ascii="NEW TİMES ROMAN" w:hAnsi="NEW TİMES ROMAN"/>
          <w:color w:val="000000"/>
        </w:rPr>
        <w:t>infertilite</w:t>
      </w:r>
      <w:r w:rsidRPr="00F13D8A">
        <w:rPr>
          <w:rStyle w:val="grame"/>
          <w:rFonts w:ascii="NEW TİMES ROMAN" w:hAnsi="NEW TİMES ROMAN"/>
          <w:color w:val="000000"/>
        </w:rPr>
        <w:t> alanlarında ulusal ve uluslararası bilimsel çalışmaları da içeren epidemiyolojik, klinik ve </w:t>
      </w:r>
      <w:r w:rsidRPr="00F13D8A">
        <w:rPr>
          <w:rStyle w:val="spelle"/>
          <w:rFonts w:ascii="NEW TİMES ROMAN" w:hAnsi="NEW TİMES ROMAN"/>
          <w:color w:val="000000"/>
        </w:rPr>
        <w:t>laboratuvar</w:t>
      </w:r>
      <w:r w:rsidRPr="00F13D8A">
        <w:rPr>
          <w:rStyle w:val="grame"/>
          <w:rFonts w:ascii="NEW TİMES ROMAN" w:hAnsi="NEW TİMES ROMAN"/>
          <w:color w:val="000000"/>
        </w:rPr>
        <w:t> araştırmaları ve çalışmaları yapmak, hizmet sunmak, üreme sağlığı, </w:t>
      </w:r>
      <w:r w:rsidRPr="00F13D8A">
        <w:rPr>
          <w:rStyle w:val="spelle"/>
          <w:rFonts w:ascii="NEW TİMES ROMAN" w:hAnsi="NEW TİMES ROMAN"/>
          <w:color w:val="000000"/>
        </w:rPr>
        <w:t>reprodüktif</w:t>
      </w:r>
      <w:r w:rsidRPr="00F13D8A">
        <w:rPr>
          <w:rStyle w:val="grame"/>
          <w:rFonts w:ascii="NEW TİMES ROMAN" w:hAnsi="NEW TİMES ROMAN"/>
          <w:color w:val="000000"/>
        </w:rPr>
        <w:t> tıp ve </w:t>
      </w:r>
      <w:r w:rsidRPr="00F13D8A">
        <w:rPr>
          <w:rStyle w:val="spelle"/>
          <w:rFonts w:ascii="NEW TİMES ROMAN" w:hAnsi="NEW TİMES ROMAN"/>
          <w:color w:val="000000"/>
        </w:rPr>
        <w:t>infertilite</w:t>
      </w:r>
      <w:r w:rsidRPr="00F13D8A">
        <w:rPr>
          <w:rStyle w:val="grame"/>
          <w:rFonts w:ascii="NEW TİMES ROMAN" w:hAnsi="NEW TİMES ROMAN"/>
          <w:color w:val="000000"/>
        </w:rPr>
        <w:t xml:space="preserve"> alanlarında uzman, teknik eleman, biyolog, hemşire, laborant, yardımcı sağlık personeli için kurslar, seminerler ve </w:t>
      </w:r>
      <w:r w:rsidRPr="00F13D8A">
        <w:rPr>
          <w:rStyle w:val="grame"/>
          <w:rFonts w:ascii="NEW TİMES ROMAN" w:hAnsi="NEW TİMES ROMAN"/>
          <w:color w:val="000000"/>
        </w:rPr>
        <w:lastRenderedPageBreak/>
        <w:t>sertifikasyon programları düzenlemek ve halk eğitimi yapmak, eğitici eğitimleri düzenlemek ve konu ile ilgili eğitim ve öğretim programlarına katılmaktır.</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Merkezin faaliyet alanları şunlardır:</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a) Üreme sağlığı, </w:t>
      </w:r>
      <w:r w:rsidRPr="00F13D8A">
        <w:rPr>
          <w:rStyle w:val="spelle"/>
          <w:rFonts w:ascii="NEW TİMES ROMAN" w:hAnsi="NEW TİMES ROMAN"/>
          <w:color w:val="000000"/>
        </w:rPr>
        <w:t>fertilite</w:t>
      </w:r>
      <w:r w:rsidRPr="00F13D8A">
        <w:rPr>
          <w:rFonts w:ascii="NEW TİMES ROMAN" w:hAnsi="NEW TİMES ROMAN"/>
          <w:color w:val="000000"/>
        </w:rPr>
        <w:t> ve </w:t>
      </w:r>
      <w:r w:rsidRPr="00F13D8A">
        <w:rPr>
          <w:rStyle w:val="spelle"/>
          <w:rFonts w:ascii="NEW TİMES ROMAN" w:hAnsi="NEW TİMES ROMAN"/>
          <w:color w:val="000000"/>
        </w:rPr>
        <w:t>infertilite</w:t>
      </w:r>
      <w:r w:rsidRPr="00F13D8A">
        <w:rPr>
          <w:rFonts w:ascii="NEW TİMES ROMAN" w:hAnsi="NEW TİMES ROMAN"/>
          <w:color w:val="000000"/>
        </w:rPr>
        <w:t> konularında ve üreme </w:t>
      </w:r>
      <w:r w:rsidRPr="00F13D8A">
        <w:rPr>
          <w:rStyle w:val="spelle"/>
          <w:rFonts w:ascii="NEW TİMES ROMAN" w:hAnsi="NEW TİMES ROMAN"/>
          <w:color w:val="000000"/>
        </w:rPr>
        <w:t>biyoteknoloji</w:t>
      </w:r>
      <w:r w:rsidRPr="00F13D8A">
        <w:rPr>
          <w:rFonts w:ascii="NEW TİMES ROMAN" w:hAnsi="NEW TİMES ROMAN"/>
          <w:color w:val="000000"/>
        </w:rPr>
        <w:t> ile ilgili her alanda üst düzeyde bilimsel çalışma, araştırma ve projeler yapmak, dünya standartlarında bilimsel veri üretmek.</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b) </w:t>
      </w:r>
      <w:r w:rsidRPr="00F13D8A">
        <w:rPr>
          <w:rStyle w:val="spelle"/>
          <w:rFonts w:ascii="NEW TİMES ROMAN" w:hAnsi="NEW TİMES ROMAN"/>
          <w:color w:val="000000"/>
        </w:rPr>
        <w:t>İnfertilite</w:t>
      </w:r>
      <w:r w:rsidRPr="00F13D8A">
        <w:rPr>
          <w:rFonts w:ascii="NEW TİMES ROMAN" w:hAnsi="NEW TİMES ROMAN"/>
          <w:color w:val="000000"/>
        </w:rPr>
        <w:t> ve üreme sağlığı alanlarında yataklı ve yataksız tanı ve tedavi hizmetleri saha araştırmaları ve bilimsel araştırmalar yapmak amacıyla her türlü araştırma klinikleri, </w:t>
      </w:r>
      <w:r w:rsidRPr="00F13D8A">
        <w:rPr>
          <w:rStyle w:val="spelle"/>
          <w:rFonts w:ascii="NEW TİMES ROMAN" w:hAnsi="NEW TİMES ROMAN"/>
          <w:color w:val="000000"/>
        </w:rPr>
        <w:t>laboratuvarları</w:t>
      </w:r>
      <w:r w:rsidRPr="00F13D8A">
        <w:rPr>
          <w:rFonts w:ascii="NEW TİMES ROMAN" w:hAnsi="NEW TİMES ROMAN"/>
          <w:color w:val="000000"/>
        </w:rPr>
        <w:t> ve hizmet merkezleri kurmak ve işletmek.</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c) Üreme sağlığı ve üreme </w:t>
      </w:r>
      <w:r w:rsidRPr="00F13D8A">
        <w:rPr>
          <w:rStyle w:val="spelle"/>
          <w:rFonts w:ascii="NEW TİMES ROMAN" w:hAnsi="NEW TİMES ROMAN"/>
          <w:color w:val="000000"/>
        </w:rPr>
        <w:t>biyoteknolojisi</w:t>
      </w:r>
      <w:r w:rsidRPr="00F13D8A">
        <w:rPr>
          <w:rFonts w:ascii="NEW TİMES ROMAN" w:hAnsi="NEW TİMES ROMAN"/>
          <w:color w:val="000000"/>
        </w:rPr>
        <w:t> konularında Üniversitenin fakülte, enstitü, yüksekokul ve merkezleri ile işbirliği yaparak Türkiye için yetişmiş eleman sıkıntısı çekilen tıbbın bu alanlarında hizmet içi eğitim vererek uzman ve bilim insanlarının bilgi ve becerilerinin artmasına katkıda bulunmak.</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ç) </w:t>
      </w:r>
      <w:r w:rsidRPr="00F13D8A">
        <w:rPr>
          <w:rStyle w:val="spelle"/>
          <w:rFonts w:ascii="NEW TİMES ROMAN" w:hAnsi="NEW TİMES ROMAN"/>
          <w:color w:val="000000"/>
        </w:rPr>
        <w:t>İnfertilite</w:t>
      </w:r>
      <w:r w:rsidRPr="00F13D8A">
        <w:rPr>
          <w:rFonts w:ascii="NEW TİMES ROMAN" w:hAnsi="NEW TİMES ROMAN"/>
          <w:color w:val="000000"/>
        </w:rPr>
        <w:t> ve </w:t>
      </w:r>
      <w:r w:rsidRPr="00F13D8A">
        <w:rPr>
          <w:rStyle w:val="spelle"/>
          <w:rFonts w:ascii="NEW TİMES ROMAN" w:hAnsi="NEW TİMES ROMAN"/>
          <w:color w:val="000000"/>
        </w:rPr>
        <w:t>reprodüktif</w:t>
      </w:r>
      <w:r w:rsidRPr="00F13D8A">
        <w:rPr>
          <w:rFonts w:ascii="NEW TİMES ROMAN" w:hAnsi="NEW TİMES ROMAN"/>
          <w:color w:val="000000"/>
        </w:rPr>
        <w:t> tıp alanlarında uzman, teknik eleman, yardımcı sağlık personeli için kurslar, seminerler ve sertifikasyon programları düzenlemek, konu ile ilgili eğitim ve öğretim programlarına katılmak, yurt içi ve yurt dışında ilgili kuruluşlarla işbirliği yapmak.</w:t>
      </w:r>
    </w:p>
    <w:p w:rsidR="004B1C52" w:rsidRPr="00F13D8A" w:rsidRDefault="004B1C52" w:rsidP="00BF6B49">
      <w:pPr>
        <w:pStyle w:val="3-normalyaz0"/>
        <w:spacing w:before="0" w:beforeAutospacing="0" w:after="0" w:afterAutospacing="0" w:line="276" w:lineRule="auto"/>
        <w:ind w:firstLine="567"/>
        <w:jc w:val="both"/>
        <w:rPr>
          <w:rFonts w:ascii="NEW TİMES ROMAN" w:hAnsi="NEW TİMES ROMAN"/>
          <w:color w:val="000000"/>
        </w:rPr>
      </w:pPr>
      <w:r w:rsidRPr="00F13D8A">
        <w:rPr>
          <w:rFonts w:ascii="NEW TİMES ROMAN" w:hAnsi="NEW TİMES ROMAN"/>
          <w:color w:val="000000"/>
        </w:rPr>
        <w:t>d) Özellikle üreme sağlığı ve bu konu ile ilişkili alanlarda yurt sathında halk eğitimi yapmak, bu amaçla Türkiye’deki örgün ve yaygın eğitim kurumları ile özellikle Üniversitenin başta sürekli eğitim merkezi olmak üzere fakülte, enstitü ve merkezleri ile işbirliği içinde çalışmak ve konu ile ilgili eğiticilerin ve uzmanların yetiştirilmesi için eğitim ve bilgilendirme faaliyetleri düzenlemek, ulusal ve uluslararası kurslar, sertifikasyon programları, toplantılar, </w:t>
      </w:r>
      <w:r w:rsidRPr="00F13D8A">
        <w:rPr>
          <w:rStyle w:val="grame"/>
          <w:rFonts w:ascii="NEW TİMES ROMAN" w:hAnsi="NEW TİMES ROMAN"/>
          <w:color w:val="000000"/>
        </w:rPr>
        <w:t>sempozyum</w:t>
      </w:r>
      <w:r w:rsidRPr="00F13D8A">
        <w:rPr>
          <w:rFonts w:ascii="NEW TİMES ROMAN" w:hAnsi="NEW TİMES ROMAN"/>
          <w:color w:val="000000"/>
        </w:rPr>
        <w:t>, seminer ve kongreler düzenlemek.</w:t>
      </w:r>
    </w:p>
    <w:p w:rsidR="004B1C52" w:rsidRPr="00F13D8A" w:rsidRDefault="004B1C52" w:rsidP="00BF6B49">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e) Yurt içi ve yurt dışından üreme sağlığı ve </w:t>
      </w:r>
      <w:r w:rsidRPr="00F13D8A">
        <w:rPr>
          <w:rStyle w:val="spelle"/>
          <w:rFonts w:ascii="NEW TİMES ROMAN" w:hAnsi="NEW TİMES ROMAN"/>
          <w:color w:val="000000"/>
        </w:rPr>
        <w:t>infertilite</w:t>
      </w:r>
      <w:r w:rsidRPr="00F13D8A">
        <w:rPr>
          <w:rFonts w:ascii="NEW TİMES ROMAN" w:hAnsi="NEW TİMES ROMAN"/>
          <w:color w:val="000000"/>
        </w:rPr>
        <w:t> alanlarında benzeri çalışmalar yapan kurumlarla işbirliği yapmak.</w:t>
      </w:r>
    </w:p>
    <w:p w:rsidR="004B1C52" w:rsidRPr="00F13D8A" w:rsidRDefault="004B1C52" w:rsidP="00BF6B49">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f) Üreme sağlığı ve </w:t>
      </w:r>
      <w:r w:rsidRPr="00F13D8A">
        <w:rPr>
          <w:rStyle w:val="spelle"/>
          <w:rFonts w:ascii="NEW TİMES ROMAN" w:hAnsi="NEW TİMES ROMAN"/>
          <w:color w:val="000000"/>
        </w:rPr>
        <w:t>infertilite</w:t>
      </w:r>
      <w:r w:rsidRPr="00F13D8A">
        <w:rPr>
          <w:rFonts w:ascii="NEW TİMES ROMAN" w:hAnsi="NEW TİMES ROMAN"/>
          <w:color w:val="000000"/>
        </w:rPr>
        <w:t> alanlarında kayıt ve izleme birimi kurmak.</w:t>
      </w:r>
    </w:p>
    <w:p w:rsidR="004B1C52" w:rsidRPr="00F13D8A" w:rsidRDefault="004B1C52" w:rsidP="00BF6B49">
      <w:pPr>
        <w:pStyle w:val="3-normalyaz0"/>
        <w:spacing w:before="0" w:beforeAutospacing="0" w:after="0" w:afterAutospacing="0" w:line="276" w:lineRule="auto"/>
        <w:ind w:firstLine="566"/>
        <w:jc w:val="both"/>
        <w:rPr>
          <w:rFonts w:ascii="NEW TİMES ROMAN" w:hAnsi="NEW TİMES ROMAN"/>
          <w:color w:val="000000"/>
        </w:rPr>
      </w:pPr>
      <w:r w:rsidRPr="00F13D8A">
        <w:rPr>
          <w:rFonts w:ascii="NEW TİMES ROMAN" w:hAnsi="NEW TİMES ROMAN"/>
          <w:color w:val="000000"/>
        </w:rPr>
        <w:t>g) Yetkili kurulların verdiği diğer görevleri yapmak.</w:t>
      </w:r>
    </w:p>
    <w:p w:rsidR="00911AFD" w:rsidRDefault="00393691" w:rsidP="004C5108">
      <w:pPr>
        <w:pStyle w:val="NormalWeb"/>
      </w:pPr>
      <w:r>
        <w:rPr>
          <w:rFonts w:ascii="Times New Roman" w:hAnsi="Times New Roman" w:cs="Times New Roman"/>
          <w:b/>
          <w:lang w:val="tr-TR"/>
        </w:rPr>
        <w:t xml:space="preserve"> </w:t>
      </w:r>
    </w:p>
    <w:p w:rsidR="00B85213" w:rsidRPr="007923F6" w:rsidRDefault="00B85213" w:rsidP="00BF6B49">
      <w:pPr>
        <w:pStyle w:val="Balk5"/>
        <w:numPr>
          <w:ilvl w:val="1"/>
          <w:numId w:val="45"/>
        </w:numPr>
      </w:pPr>
      <w:r w:rsidRPr="007923F6">
        <w:t>Pamukkale Teknoloji Transfer Ofisi</w:t>
      </w:r>
    </w:p>
    <w:p w:rsidR="00B85213" w:rsidRPr="007923F6" w:rsidRDefault="00B85213" w:rsidP="00B85213">
      <w:pPr>
        <w:autoSpaceDE w:val="0"/>
        <w:autoSpaceDN w:val="0"/>
        <w:adjustRightInd w:val="0"/>
        <w:rPr>
          <w:rFonts w:eastAsia="Calibri"/>
          <w:b/>
          <w:color w:val="000000"/>
        </w:rPr>
      </w:pPr>
    </w:p>
    <w:p w:rsidR="00B85213" w:rsidRPr="007923F6" w:rsidRDefault="00B85213" w:rsidP="00B85213">
      <w:pPr>
        <w:spacing w:line="276" w:lineRule="auto"/>
        <w:jc w:val="both"/>
      </w:pPr>
      <w:r w:rsidRPr="007923F6">
        <w:tab/>
        <w:t>Üniversitemizin çoğunluk hissesine sahip olduğu Pamukkale Üniversitesi Teknoloji Geliştirme Bölgesi Yönetici Şirketi, Pamukkale Teknokent A.Ş. bünyesinde;</w:t>
      </w:r>
    </w:p>
    <w:p w:rsidR="00B85213" w:rsidRPr="007923F6" w:rsidRDefault="00B85213" w:rsidP="00B85213">
      <w:pPr>
        <w:spacing w:line="276" w:lineRule="auto"/>
        <w:jc w:val="both"/>
      </w:pPr>
    </w:p>
    <w:p w:rsidR="00B85213" w:rsidRPr="007923F6" w:rsidRDefault="00B85213" w:rsidP="00B85213">
      <w:pPr>
        <w:spacing w:line="276" w:lineRule="auto"/>
        <w:jc w:val="both"/>
      </w:pPr>
      <w:r w:rsidRPr="007923F6">
        <w:tab/>
        <w:t xml:space="preserve">Üniversitemizde üretilen bilgi ve teknolojinin, uygulamaya dönüştürülerek ticarileştirilmesine ve bu süreç sonucunda ekonomik/sosyal/kültürel değer kazanmasına yardımcı olmak, üniversite ve özel sektör kuruluşları arasında işbirliği oluşturmak, mevcut işbirliklerini artırmak, sanayinin ihtiyaç duyduğu bilgi ve teknolojinin Üniversitemizde üretilmesine yardımcı </w:t>
      </w:r>
      <w:r w:rsidRPr="007923F6">
        <w:lastRenderedPageBreak/>
        <w:t xml:space="preserve">olmak, bu işbirlikleri sonucunda üniversite ve sanayi arasında bilgi ve teknoloji aktarımına ve somut çıktıların geliştirilmesine katkı sağlamak için Pamukkale Teknoloji Transfer Ofisi kurulmuştur. </w:t>
      </w:r>
    </w:p>
    <w:p w:rsidR="00B85213" w:rsidRPr="007923F6" w:rsidRDefault="00B85213" w:rsidP="00B85213">
      <w:pPr>
        <w:spacing w:line="276" w:lineRule="auto"/>
        <w:jc w:val="both"/>
      </w:pPr>
    </w:p>
    <w:p w:rsidR="00B85213" w:rsidRPr="007923F6" w:rsidRDefault="00B85213" w:rsidP="00B85213">
      <w:pPr>
        <w:spacing w:line="276" w:lineRule="auto"/>
        <w:jc w:val="both"/>
      </w:pPr>
      <w:r w:rsidRPr="007923F6">
        <w:tab/>
        <w:t xml:space="preserve">Tüm paydaşların başta farkındalık olmak üzere tüm eğitim ihtiyaçlarının uygun yöntem ve süreçlerle karşılanması, Üniversite öğretim elemanları ve öğrencilere proje çağrılarından haberdar edilmesi, projelerle ilgili idari, mali, teknik ve hukuki ve teknik destek mekanizmalarının oluşturulması, uluslararası projelerle ilgili eşleştirmeyi ve proje hazırlama hizmetlerini de içerecek şekilde daha farklı bir destek mekanizması oluşturulması, üniversite-sanayi iş birliğinin kurumsal ve sürdürülebilir bir nitelik kazanacak şekilde yapılanmasının tesisi, patentlerin ticarileştirme sistematiğinin oluşturulması, girişimciliğin geliştirilmesi Pamukkale Teknoloji Transfer Ofisinin stratejik hedefleri olarak benimsenmiştir. </w:t>
      </w:r>
    </w:p>
    <w:p w:rsidR="00B85213" w:rsidRPr="007923F6" w:rsidRDefault="00B85213" w:rsidP="00B85213">
      <w:pPr>
        <w:spacing w:line="276" w:lineRule="auto"/>
      </w:pPr>
    </w:p>
    <w:p w:rsidR="00736430" w:rsidRDefault="00736430" w:rsidP="00B85213">
      <w:pPr>
        <w:spacing w:line="276" w:lineRule="auto"/>
        <w:rPr>
          <w:b/>
        </w:rPr>
      </w:pPr>
    </w:p>
    <w:p w:rsidR="00B85213" w:rsidRPr="007923F6" w:rsidRDefault="00B85213" w:rsidP="00B85213">
      <w:pPr>
        <w:spacing w:line="276" w:lineRule="auto"/>
        <w:rPr>
          <w:b/>
        </w:rPr>
      </w:pPr>
      <w:r w:rsidRPr="007923F6">
        <w:rPr>
          <w:b/>
        </w:rPr>
        <w:t>Pamukkale Teknoloji Transfer Ofisinin Yapısı ve Faaliyetleri:</w:t>
      </w:r>
    </w:p>
    <w:p w:rsidR="00B85213" w:rsidRPr="007923F6" w:rsidRDefault="00B85213" w:rsidP="00B85213">
      <w:pPr>
        <w:spacing w:line="276" w:lineRule="auto"/>
        <w:rPr>
          <w:b/>
        </w:rPr>
      </w:pPr>
    </w:p>
    <w:p w:rsidR="00B85213" w:rsidRPr="007923F6" w:rsidRDefault="00B85213" w:rsidP="00B85213">
      <w:pPr>
        <w:spacing w:line="276" w:lineRule="auto"/>
      </w:pPr>
      <w:r w:rsidRPr="007923F6">
        <w:t>Pamukkale Teknoloji Transfer Ofisi modüller bazında 5 alt birimden oluşmaktadır.</w:t>
      </w:r>
    </w:p>
    <w:p w:rsidR="00B85213" w:rsidRPr="007923F6" w:rsidRDefault="00B85213" w:rsidP="00B85213">
      <w:pPr>
        <w:spacing w:line="276" w:lineRule="auto"/>
      </w:pPr>
    </w:p>
    <w:p w:rsidR="00B85213" w:rsidRPr="007923F6" w:rsidRDefault="00B85213" w:rsidP="00B85213">
      <w:pPr>
        <w:spacing w:line="276" w:lineRule="auto"/>
        <w:rPr>
          <w:b/>
        </w:rPr>
      </w:pPr>
      <w:r w:rsidRPr="007923F6">
        <w:rPr>
          <w:b/>
        </w:rPr>
        <w:t>Modül 1: Farkındalık, Tanıtım, Bilgilendirme ve Eğitim Hizmetleri Birimi:</w:t>
      </w:r>
    </w:p>
    <w:p w:rsidR="00B85213" w:rsidRPr="007923F6" w:rsidRDefault="00B85213" w:rsidP="00B85213">
      <w:pPr>
        <w:spacing w:line="276" w:lineRule="auto"/>
        <w:rPr>
          <w:b/>
        </w:rPr>
      </w:pPr>
      <w:r w:rsidRPr="007923F6">
        <w:rPr>
          <w:b/>
        </w:rPr>
        <w:t>Görev ve Faaliyetleri:</w:t>
      </w:r>
    </w:p>
    <w:p w:rsidR="00B85213" w:rsidRPr="007923F6" w:rsidRDefault="00B85213" w:rsidP="00B85213">
      <w:pPr>
        <w:spacing w:line="276" w:lineRule="auto"/>
        <w:jc w:val="both"/>
      </w:pPr>
      <w:r w:rsidRPr="007923F6">
        <w:tab/>
        <w:t>Araştırmacıların özel sektör kuruluşlarının ihtiyaçları doğrultusunda yönlendirilmesi, araştırmacı ve altyapı yetkinliğinin özel sektör kuruluşlarına tanıtılması ve araştırmacıların ve özel sektör kuruluşlarının Ar-Ge, Yenilik, Ulusal ve Uluslararası Fonlar ve Fikri Sınai Mülkiyet Hakları konularında bilgilendirilmesi, bu konularda farkındalık yaratılması ve eğitim verilmesi faaliyetlerini yürütmektedir.</w:t>
      </w:r>
    </w:p>
    <w:p w:rsidR="00B85213" w:rsidRPr="007923F6" w:rsidRDefault="00B85213" w:rsidP="00B85213">
      <w:pPr>
        <w:spacing w:line="276" w:lineRule="auto"/>
      </w:pPr>
    </w:p>
    <w:tbl>
      <w:tblPr>
        <w:tblStyle w:val="AkListe-Vurgu11"/>
        <w:tblW w:w="5000" w:type="pct"/>
        <w:tblLook w:val="04A0" w:firstRow="1" w:lastRow="0" w:firstColumn="1" w:lastColumn="0" w:noHBand="0" w:noVBand="1"/>
      </w:tblPr>
      <w:tblGrid>
        <w:gridCol w:w="1158"/>
        <w:gridCol w:w="6151"/>
        <w:gridCol w:w="2169"/>
      </w:tblGrid>
      <w:tr w:rsidR="00B85213" w:rsidRPr="007923F6" w:rsidTr="00B85213">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611" w:type="pct"/>
            <w:vAlign w:val="center"/>
            <w:hideMark/>
          </w:tcPr>
          <w:p w:rsidR="00B85213" w:rsidRPr="007923F6" w:rsidRDefault="00B85213" w:rsidP="00B85213">
            <w:pPr>
              <w:spacing w:line="276" w:lineRule="auto"/>
            </w:pPr>
            <w:r w:rsidRPr="007923F6">
              <w:t>PG No</w:t>
            </w:r>
          </w:p>
        </w:tc>
        <w:tc>
          <w:tcPr>
            <w:tcW w:w="3245"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 xml:space="preserve">Performans Göstergesi </w:t>
            </w:r>
          </w:p>
        </w:tc>
        <w:tc>
          <w:tcPr>
            <w:tcW w:w="1144"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Gerçekleşen</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611" w:type="pct"/>
            <w:noWrap/>
            <w:vAlign w:val="center"/>
            <w:hideMark/>
          </w:tcPr>
          <w:p w:rsidR="00B85213" w:rsidRPr="007923F6" w:rsidRDefault="00B85213" w:rsidP="00B85213">
            <w:pPr>
              <w:spacing w:line="276" w:lineRule="auto"/>
            </w:pPr>
            <w:r w:rsidRPr="007923F6">
              <w:t>PG100</w:t>
            </w:r>
          </w:p>
        </w:tc>
        <w:tc>
          <w:tcPr>
            <w:tcW w:w="3245"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Düzenlenen eğitimler</w:t>
            </w:r>
          </w:p>
        </w:tc>
        <w:tc>
          <w:tcPr>
            <w:tcW w:w="1144" w:type="pct"/>
            <w:vAlign w:val="center"/>
            <w:hideMark/>
          </w:tcPr>
          <w:p w:rsidR="00B85213" w:rsidRPr="007923F6" w:rsidRDefault="00B85213" w:rsidP="00B85213">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93</w:t>
            </w:r>
          </w:p>
        </w:tc>
      </w:tr>
      <w:tr w:rsidR="00B85213" w:rsidRPr="007923F6" w:rsidTr="00B85213">
        <w:trPr>
          <w:trHeight w:val="126"/>
        </w:trPr>
        <w:tc>
          <w:tcPr>
            <w:cnfStyle w:val="001000000000" w:firstRow="0" w:lastRow="0" w:firstColumn="1" w:lastColumn="0" w:oddVBand="0" w:evenVBand="0" w:oddHBand="0" w:evenHBand="0" w:firstRowFirstColumn="0" w:firstRowLastColumn="0" w:lastRowFirstColumn="0" w:lastRowLastColumn="0"/>
            <w:tcW w:w="611" w:type="pct"/>
            <w:noWrap/>
            <w:vAlign w:val="center"/>
            <w:hideMark/>
          </w:tcPr>
          <w:p w:rsidR="00B85213" w:rsidRPr="007923F6" w:rsidRDefault="00B85213" w:rsidP="00B85213">
            <w:pPr>
              <w:spacing w:line="276" w:lineRule="auto"/>
            </w:pPr>
            <w:r w:rsidRPr="007923F6">
              <w:t>PG101</w:t>
            </w:r>
          </w:p>
        </w:tc>
        <w:tc>
          <w:tcPr>
            <w:tcW w:w="3245"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Düzenlenen proje pazarı veya proje yarışması sayısı</w:t>
            </w:r>
          </w:p>
        </w:tc>
        <w:tc>
          <w:tcPr>
            <w:tcW w:w="1144" w:type="pct"/>
            <w:noWrap/>
            <w:vAlign w:val="center"/>
            <w:hideMark/>
          </w:tcPr>
          <w:p w:rsidR="00B85213" w:rsidRPr="007923F6" w:rsidRDefault="00B85213" w:rsidP="00B85213">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0</w:t>
            </w:r>
          </w:p>
        </w:tc>
      </w:tr>
    </w:tbl>
    <w:p w:rsidR="00B85213" w:rsidRPr="007923F6" w:rsidRDefault="00B85213" w:rsidP="00B85213">
      <w:pPr>
        <w:spacing w:line="276" w:lineRule="auto"/>
      </w:pPr>
    </w:p>
    <w:p w:rsidR="00B85213" w:rsidRPr="007923F6" w:rsidRDefault="00B85213" w:rsidP="00B85213">
      <w:pPr>
        <w:spacing w:line="276" w:lineRule="auto"/>
      </w:pPr>
    </w:p>
    <w:p w:rsidR="00B85213" w:rsidRPr="007923F6" w:rsidRDefault="00B85213" w:rsidP="00B85213">
      <w:pPr>
        <w:spacing w:line="276" w:lineRule="auto"/>
        <w:rPr>
          <w:b/>
        </w:rPr>
      </w:pPr>
      <w:r w:rsidRPr="007923F6">
        <w:rPr>
          <w:b/>
        </w:rPr>
        <w:t>Modül 2: Destek Programlarından Yararlanmaya Yönelik Hizmetler Birimi:</w:t>
      </w:r>
    </w:p>
    <w:p w:rsidR="00B85213" w:rsidRPr="007923F6" w:rsidRDefault="00B85213" w:rsidP="00B85213">
      <w:pPr>
        <w:spacing w:line="276" w:lineRule="auto"/>
        <w:rPr>
          <w:b/>
        </w:rPr>
      </w:pPr>
      <w:r w:rsidRPr="007923F6">
        <w:rPr>
          <w:b/>
        </w:rPr>
        <w:t>Görev ve Faaliyetleri:</w:t>
      </w:r>
    </w:p>
    <w:p w:rsidR="00B85213" w:rsidRPr="007923F6" w:rsidRDefault="00B85213" w:rsidP="00B85213">
      <w:pPr>
        <w:spacing w:line="276" w:lineRule="auto"/>
        <w:jc w:val="both"/>
      </w:pPr>
      <w:r w:rsidRPr="007923F6">
        <w:t xml:space="preserve">Ulusal ve uluslararası proje çağrılarının duyurulması, proje destekleri ile ilgili bilgilendirmelerin ve eğitimlerin düzenlenmesi, iç ve dış kaynakların kullanılarak proje hazırlama ve inceleme hizmetlerinin verilmesi, tematik alanlarda akademik kümelenmelerin sağlanarak multidisipliner çalışmaların yapılmasını hedefleyerek faaliyetlerini yürütmektedir. </w:t>
      </w:r>
    </w:p>
    <w:p w:rsidR="00B85213" w:rsidRPr="007923F6" w:rsidRDefault="00B85213" w:rsidP="00B85213">
      <w:pPr>
        <w:spacing w:line="276" w:lineRule="auto"/>
        <w:jc w:val="both"/>
      </w:pPr>
    </w:p>
    <w:p w:rsidR="00B66EC0" w:rsidRPr="007923F6" w:rsidRDefault="00B66EC0" w:rsidP="00B85213">
      <w:pPr>
        <w:spacing w:line="276" w:lineRule="auto"/>
        <w:jc w:val="both"/>
      </w:pPr>
    </w:p>
    <w:tbl>
      <w:tblPr>
        <w:tblStyle w:val="AkListe-Vurgu11"/>
        <w:tblW w:w="5000" w:type="pct"/>
        <w:tblLook w:val="04A0" w:firstRow="1" w:lastRow="0" w:firstColumn="1" w:lastColumn="0" w:noHBand="0" w:noVBand="1"/>
      </w:tblPr>
      <w:tblGrid>
        <w:gridCol w:w="1234"/>
        <w:gridCol w:w="4970"/>
        <w:gridCol w:w="3274"/>
      </w:tblGrid>
      <w:tr w:rsidR="00B85213" w:rsidRPr="007923F6" w:rsidTr="00B85213">
        <w:trPr>
          <w:cnfStyle w:val="100000000000" w:firstRow="1" w:lastRow="0" w:firstColumn="0" w:lastColumn="0" w:oddVBand="0" w:evenVBand="0" w:oddHBand="0"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651" w:type="pct"/>
            <w:vAlign w:val="center"/>
            <w:hideMark/>
          </w:tcPr>
          <w:p w:rsidR="00B85213" w:rsidRPr="007923F6" w:rsidRDefault="00B85213" w:rsidP="00B85213">
            <w:pPr>
              <w:spacing w:line="276" w:lineRule="auto"/>
            </w:pPr>
            <w:r w:rsidRPr="007923F6">
              <w:lastRenderedPageBreak/>
              <w:t>PG No</w:t>
            </w:r>
          </w:p>
        </w:tc>
        <w:tc>
          <w:tcPr>
            <w:tcW w:w="2622"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 xml:space="preserve">Performans Göstergesi </w:t>
            </w:r>
          </w:p>
        </w:tc>
        <w:tc>
          <w:tcPr>
            <w:tcW w:w="1727"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rsidRPr="007923F6">
              <w:t>Gerçekleşen</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51" w:type="pct"/>
            <w:vMerge w:val="restart"/>
            <w:noWrap/>
            <w:vAlign w:val="center"/>
            <w:hideMark/>
          </w:tcPr>
          <w:p w:rsidR="00B85213" w:rsidRPr="007923F6" w:rsidRDefault="00B85213" w:rsidP="00B85213">
            <w:pPr>
              <w:spacing w:line="276" w:lineRule="auto"/>
            </w:pPr>
            <w:r w:rsidRPr="007923F6">
              <w:t>PG200</w:t>
            </w:r>
          </w:p>
        </w:tc>
        <w:tc>
          <w:tcPr>
            <w:tcW w:w="2622" w:type="pct"/>
            <w:vMerge w:val="restar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Ulusal fon kaynaklı projeler (Toplam)</w:t>
            </w:r>
          </w:p>
        </w:tc>
        <w:tc>
          <w:tcPr>
            <w:tcW w:w="1727"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Başvuru sayısı</w:t>
            </w:r>
          </w:p>
        </w:tc>
      </w:tr>
      <w:tr w:rsidR="00B85213" w:rsidRPr="007923F6" w:rsidTr="00B85213">
        <w:trPr>
          <w:trHeight w:val="118"/>
        </w:trPr>
        <w:tc>
          <w:tcPr>
            <w:cnfStyle w:val="001000000000" w:firstRow="0" w:lastRow="0" w:firstColumn="1" w:lastColumn="0" w:oddVBand="0" w:evenVBand="0" w:oddHBand="0" w:evenHBand="0" w:firstRowFirstColumn="0" w:firstRowLastColumn="0" w:lastRowFirstColumn="0" w:lastRowLastColumn="0"/>
            <w:tcW w:w="651" w:type="pct"/>
            <w:vMerge/>
            <w:vAlign w:val="center"/>
            <w:hideMark/>
          </w:tcPr>
          <w:p w:rsidR="00B85213" w:rsidRPr="007923F6" w:rsidRDefault="00B85213" w:rsidP="00B85213">
            <w:pPr>
              <w:spacing w:line="276" w:lineRule="auto"/>
            </w:pPr>
          </w:p>
        </w:tc>
        <w:tc>
          <w:tcPr>
            <w:tcW w:w="2622" w:type="pct"/>
            <w:vMerge/>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p>
        </w:tc>
        <w:tc>
          <w:tcPr>
            <w:tcW w:w="1727" w:type="pct"/>
            <w:noWrap/>
            <w:vAlign w:val="center"/>
            <w:hideMark/>
          </w:tcPr>
          <w:p w:rsidR="00B85213" w:rsidRPr="007923F6" w:rsidRDefault="00B85213" w:rsidP="00B85213">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46</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51" w:type="pct"/>
            <w:noWrap/>
            <w:vAlign w:val="center"/>
            <w:hideMark/>
          </w:tcPr>
          <w:p w:rsidR="00B85213" w:rsidRPr="007923F6" w:rsidRDefault="00B85213" w:rsidP="00B85213">
            <w:pPr>
              <w:spacing w:line="276" w:lineRule="auto"/>
            </w:pPr>
            <w:r w:rsidRPr="007923F6">
              <w:t>a</w:t>
            </w:r>
          </w:p>
        </w:tc>
        <w:tc>
          <w:tcPr>
            <w:tcW w:w="2622"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TÜBİTAK ARDEB destekleri </w:t>
            </w:r>
          </w:p>
        </w:tc>
        <w:tc>
          <w:tcPr>
            <w:tcW w:w="1727" w:type="pct"/>
            <w:noWrap/>
            <w:vAlign w:val="center"/>
            <w:hideMark/>
          </w:tcPr>
          <w:p w:rsidR="00B85213" w:rsidRPr="007923F6" w:rsidRDefault="00B85213" w:rsidP="00B85213">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40</w:t>
            </w:r>
          </w:p>
        </w:tc>
      </w:tr>
      <w:tr w:rsidR="00B85213" w:rsidRPr="007923F6" w:rsidTr="00B85213">
        <w:trPr>
          <w:trHeight w:val="268"/>
        </w:trPr>
        <w:tc>
          <w:tcPr>
            <w:cnfStyle w:val="001000000000" w:firstRow="0" w:lastRow="0" w:firstColumn="1" w:lastColumn="0" w:oddVBand="0" w:evenVBand="0" w:oddHBand="0" w:evenHBand="0" w:firstRowFirstColumn="0" w:firstRowLastColumn="0" w:lastRowFirstColumn="0" w:lastRowLastColumn="0"/>
            <w:tcW w:w="651" w:type="pct"/>
            <w:noWrap/>
            <w:vAlign w:val="center"/>
            <w:hideMark/>
          </w:tcPr>
          <w:p w:rsidR="00B85213" w:rsidRPr="007923F6" w:rsidRDefault="00B85213" w:rsidP="00B85213">
            <w:pPr>
              <w:spacing w:line="276" w:lineRule="auto"/>
            </w:pPr>
            <w:r w:rsidRPr="007923F6">
              <w:t>b</w:t>
            </w:r>
          </w:p>
        </w:tc>
        <w:tc>
          <w:tcPr>
            <w:tcW w:w="2622"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Diğer ulusal fon kaynaklı projeler</w:t>
            </w:r>
          </w:p>
        </w:tc>
        <w:tc>
          <w:tcPr>
            <w:tcW w:w="1727" w:type="pct"/>
            <w:noWrap/>
            <w:vAlign w:val="center"/>
            <w:hideMark/>
          </w:tcPr>
          <w:p w:rsidR="00B85213" w:rsidRPr="007923F6" w:rsidRDefault="00B85213" w:rsidP="00B85213">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6</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651" w:type="pct"/>
            <w:noWrap/>
            <w:vAlign w:val="center"/>
            <w:hideMark/>
          </w:tcPr>
          <w:p w:rsidR="00B85213" w:rsidRPr="007923F6" w:rsidRDefault="00B85213" w:rsidP="00B85213">
            <w:pPr>
              <w:spacing w:line="276" w:lineRule="auto"/>
            </w:pPr>
            <w:r w:rsidRPr="007923F6">
              <w:t>PG201</w:t>
            </w:r>
          </w:p>
        </w:tc>
        <w:tc>
          <w:tcPr>
            <w:tcW w:w="2622"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Uluslararası proje sayısı (toplam)</w:t>
            </w:r>
          </w:p>
        </w:tc>
        <w:tc>
          <w:tcPr>
            <w:tcW w:w="1727" w:type="pct"/>
            <w:noWrap/>
            <w:vAlign w:val="center"/>
            <w:hideMark/>
          </w:tcPr>
          <w:p w:rsidR="00B85213" w:rsidRPr="007923F6" w:rsidRDefault="00B85213" w:rsidP="00B85213">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4</w:t>
            </w:r>
          </w:p>
        </w:tc>
      </w:tr>
      <w:tr w:rsidR="00B85213" w:rsidRPr="007923F6" w:rsidTr="00B85213">
        <w:trPr>
          <w:trHeight w:val="318"/>
        </w:trPr>
        <w:tc>
          <w:tcPr>
            <w:cnfStyle w:val="001000000000" w:firstRow="0" w:lastRow="0" w:firstColumn="1" w:lastColumn="0" w:oddVBand="0" w:evenVBand="0" w:oddHBand="0" w:evenHBand="0" w:firstRowFirstColumn="0" w:firstRowLastColumn="0" w:lastRowFirstColumn="0" w:lastRowLastColumn="0"/>
            <w:tcW w:w="651" w:type="pct"/>
            <w:noWrap/>
            <w:vAlign w:val="center"/>
            <w:hideMark/>
          </w:tcPr>
          <w:p w:rsidR="00B85213" w:rsidRPr="007923F6" w:rsidRDefault="00B85213" w:rsidP="00B85213">
            <w:pPr>
              <w:spacing w:line="276" w:lineRule="auto"/>
            </w:pPr>
            <w:r w:rsidRPr="007923F6">
              <w:t>a</w:t>
            </w:r>
          </w:p>
        </w:tc>
        <w:tc>
          <w:tcPr>
            <w:tcW w:w="2622"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 xml:space="preserve">H2020 </w:t>
            </w:r>
          </w:p>
        </w:tc>
        <w:tc>
          <w:tcPr>
            <w:tcW w:w="1727" w:type="pct"/>
            <w:noWrap/>
            <w:vAlign w:val="center"/>
            <w:hideMark/>
          </w:tcPr>
          <w:p w:rsidR="00B85213" w:rsidRPr="007923F6" w:rsidRDefault="00B85213" w:rsidP="00B85213">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51" w:type="pct"/>
            <w:noWrap/>
            <w:vAlign w:val="center"/>
            <w:hideMark/>
          </w:tcPr>
          <w:p w:rsidR="00B85213" w:rsidRPr="007923F6" w:rsidRDefault="00B85213" w:rsidP="00B85213">
            <w:pPr>
              <w:spacing w:line="276" w:lineRule="auto"/>
            </w:pPr>
            <w:r w:rsidRPr="007923F6">
              <w:t>c</w:t>
            </w:r>
          </w:p>
        </w:tc>
        <w:tc>
          <w:tcPr>
            <w:tcW w:w="2622"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Diğer</w:t>
            </w:r>
          </w:p>
        </w:tc>
        <w:tc>
          <w:tcPr>
            <w:tcW w:w="1727" w:type="pct"/>
            <w:noWrap/>
            <w:vAlign w:val="center"/>
            <w:hideMark/>
          </w:tcPr>
          <w:p w:rsidR="00B85213" w:rsidRPr="007923F6" w:rsidRDefault="00B85213" w:rsidP="00B85213">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w:t>
            </w:r>
          </w:p>
        </w:tc>
      </w:tr>
    </w:tbl>
    <w:p w:rsidR="00B85213" w:rsidRPr="007923F6" w:rsidRDefault="00B85213" w:rsidP="00B85213">
      <w:pPr>
        <w:spacing w:line="276" w:lineRule="auto"/>
        <w:rPr>
          <w:b/>
        </w:rPr>
      </w:pPr>
    </w:p>
    <w:p w:rsidR="00B85213" w:rsidRPr="007923F6" w:rsidRDefault="00B85213" w:rsidP="00B85213">
      <w:pPr>
        <w:spacing w:line="276" w:lineRule="auto"/>
        <w:rPr>
          <w:b/>
        </w:rPr>
      </w:pPr>
      <w:r w:rsidRPr="007923F6">
        <w:rPr>
          <w:b/>
        </w:rPr>
        <w:t>Modül 3: Proje Geliştirme Yönetim Hizmetleri Birimi:</w:t>
      </w:r>
    </w:p>
    <w:p w:rsidR="00B85213" w:rsidRPr="007923F6" w:rsidRDefault="00B85213" w:rsidP="00B85213">
      <w:pPr>
        <w:spacing w:line="276" w:lineRule="auto"/>
        <w:rPr>
          <w:b/>
        </w:rPr>
      </w:pPr>
      <w:r w:rsidRPr="007923F6">
        <w:rPr>
          <w:b/>
        </w:rPr>
        <w:t>Görev ve Faaliyetleri:</w:t>
      </w:r>
    </w:p>
    <w:p w:rsidR="00B85213" w:rsidRPr="007923F6" w:rsidRDefault="00B85213" w:rsidP="00B85213">
      <w:pPr>
        <w:spacing w:line="276" w:lineRule="auto"/>
        <w:jc w:val="both"/>
      </w:pPr>
      <w:r w:rsidRPr="007923F6">
        <w:tab/>
        <w:t>Özel sektör kuruluşlarına ve araştırmacılara bilgi, teknoloji ve işbirliği imkânlarına erişim konularında danışmanlık yapılması, söz konusu kişilerin yönlendirilmesi ve ulusal/uluslararası ortaklık anlaşmalarına aracılık yapılması,</w:t>
      </w:r>
    </w:p>
    <w:p w:rsidR="00B85213" w:rsidRPr="007923F6" w:rsidRDefault="00B85213" w:rsidP="00B85213">
      <w:pPr>
        <w:spacing w:line="276" w:lineRule="auto"/>
        <w:jc w:val="both"/>
      </w:pPr>
      <w:r w:rsidRPr="007923F6">
        <w:tab/>
        <w:t>Proje sonuçlarının tanıtılması,</w:t>
      </w:r>
    </w:p>
    <w:p w:rsidR="00B85213" w:rsidRPr="007923F6" w:rsidRDefault="00B85213" w:rsidP="00B85213">
      <w:pPr>
        <w:spacing w:line="276" w:lineRule="auto"/>
        <w:jc w:val="both"/>
      </w:pPr>
      <w:r w:rsidRPr="007923F6">
        <w:tab/>
        <w:t>Çok ortaklı projelerde proje takımı oluşturma vb. faaliyetlerin yapılması ya da koordine edilmesi,</w:t>
      </w:r>
    </w:p>
    <w:p w:rsidR="00B85213" w:rsidRPr="007923F6" w:rsidRDefault="00B85213" w:rsidP="00B85213">
      <w:pPr>
        <w:spacing w:line="276" w:lineRule="auto"/>
        <w:jc w:val="both"/>
      </w:pPr>
      <w:r w:rsidRPr="007923F6">
        <w:tab/>
        <w:t>Kontrat usulü araştırmaların gerçekleştirilmesi hususunda aracı olunması (veri tabanları kullanılarak, yüz yüze görüşmeler, proje fikir sahiplerini buluşturma gibi eşleştirme yöntemleriyle) faaliyetlerini yürütmektedir.</w:t>
      </w:r>
    </w:p>
    <w:p w:rsidR="00B85213" w:rsidRPr="007923F6" w:rsidRDefault="00B85213" w:rsidP="00B85213">
      <w:pPr>
        <w:spacing w:line="276" w:lineRule="auto"/>
      </w:pPr>
    </w:p>
    <w:tbl>
      <w:tblPr>
        <w:tblStyle w:val="AkListe-Vurgu11"/>
        <w:tblW w:w="5000" w:type="pct"/>
        <w:tblLook w:val="04A0" w:firstRow="1" w:lastRow="0" w:firstColumn="1" w:lastColumn="0" w:noHBand="0" w:noVBand="1"/>
      </w:tblPr>
      <w:tblGrid>
        <w:gridCol w:w="986"/>
        <w:gridCol w:w="7025"/>
        <w:gridCol w:w="1467"/>
      </w:tblGrid>
      <w:tr w:rsidR="00B85213" w:rsidRPr="007923F6" w:rsidTr="00B8521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20" w:type="pct"/>
            <w:vAlign w:val="center"/>
            <w:hideMark/>
          </w:tcPr>
          <w:p w:rsidR="00B85213" w:rsidRPr="007923F6" w:rsidRDefault="00B85213" w:rsidP="00B85213">
            <w:pPr>
              <w:spacing w:line="276" w:lineRule="auto"/>
            </w:pPr>
            <w:r w:rsidRPr="007923F6">
              <w:t>PG</w:t>
            </w:r>
            <w:r w:rsidRPr="007923F6">
              <w:br/>
              <w:t>No</w:t>
            </w:r>
          </w:p>
        </w:tc>
        <w:tc>
          <w:tcPr>
            <w:tcW w:w="3706"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 xml:space="preserve">Performans Göstergesi </w:t>
            </w:r>
          </w:p>
        </w:tc>
        <w:tc>
          <w:tcPr>
            <w:tcW w:w="774"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Gerçekleşen</w:t>
            </w:r>
          </w:p>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Proje sayısı</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vMerge w:val="restart"/>
            <w:noWrap/>
            <w:vAlign w:val="center"/>
            <w:hideMark/>
          </w:tcPr>
          <w:p w:rsidR="00B85213" w:rsidRPr="007923F6" w:rsidRDefault="00B85213" w:rsidP="00B85213">
            <w:pPr>
              <w:spacing w:line="276" w:lineRule="auto"/>
            </w:pPr>
            <w:r w:rsidRPr="007923F6">
              <w:t>PG300</w:t>
            </w:r>
          </w:p>
        </w:tc>
        <w:tc>
          <w:tcPr>
            <w:tcW w:w="3706" w:type="pct"/>
            <w:vMerge w:val="restar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Üniversite Sanayi AR-GE danışmanlık(5) projeleri (toplam)</w:t>
            </w:r>
          </w:p>
        </w:tc>
        <w:tc>
          <w:tcPr>
            <w:tcW w:w="774"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Proje sayısı</w:t>
            </w:r>
          </w:p>
        </w:tc>
      </w:tr>
      <w:tr w:rsidR="00B85213" w:rsidRPr="007923F6" w:rsidTr="00B85213">
        <w:trPr>
          <w:trHeight w:val="288"/>
        </w:trPr>
        <w:tc>
          <w:tcPr>
            <w:cnfStyle w:val="001000000000" w:firstRow="0" w:lastRow="0" w:firstColumn="1" w:lastColumn="0" w:oddVBand="0" w:evenVBand="0" w:oddHBand="0" w:evenHBand="0" w:firstRowFirstColumn="0" w:firstRowLastColumn="0" w:lastRowFirstColumn="0" w:lastRowLastColumn="0"/>
            <w:tcW w:w="520" w:type="pct"/>
            <w:vMerge/>
            <w:vAlign w:val="center"/>
            <w:hideMark/>
          </w:tcPr>
          <w:p w:rsidR="00B85213" w:rsidRPr="007923F6" w:rsidRDefault="00B85213" w:rsidP="00B85213">
            <w:pPr>
              <w:spacing w:line="276" w:lineRule="auto"/>
            </w:pPr>
          </w:p>
        </w:tc>
        <w:tc>
          <w:tcPr>
            <w:tcW w:w="3706" w:type="pct"/>
            <w:vMerge/>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p>
        </w:tc>
        <w:tc>
          <w:tcPr>
            <w:tcW w:w="774" w:type="pct"/>
            <w:noWrap/>
            <w:vAlign w:val="center"/>
          </w:tcPr>
          <w:p w:rsidR="00B85213" w:rsidRPr="007923F6" w:rsidRDefault="00B85213" w:rsidP="00BA247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r w:rsidRPr="007923F6">
              <w:rPr>
                <w:b/>
                <w:bCs/>
              </w:rPr>
              <w:t>37</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a</w:t>
            </w:r>
          </w:p>
        </w:tc>
        <w:tc>
          <w:tcPr>
            <w:tcW w:w="3706"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Sadece sanayi tarafından finanse edilen</w:t>
            </w:r>
          </w:p>
        </w:tc>
        <w:tc>
          <w:tcPr>
            <w:tcW w:w="774" w:type="pct"/>
            <w:noWrap/>
            <w:vAlign w:val="center"/>
          </w:tcPr>
          <w:p w:rsidR="00B85213" w:rsidRPr="007923F6" w:rsidRDefault="00B85213" w:rsidP="00BA2477">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14</w:t>
            </w:r>
          </w:p>
        </w:tc>
      </w:tr>
      <w:tr w:rsidR="00B85213" w:rsidRPr="007923F6" w:rsidTr="00B85213">
        <w:trPr>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b</w:t>
            </w:r>
          </w:p>
        </w:tc>
        <w:tc>
          <w:tcPr>
            <w:tcW w:w="3706"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15XX kodlu projeler kapsamında akademisyenlerin yer aldığı</w:t>
            </w:r>
          </w:p>
        </w:tc>
        <w:tc>
          <w:tcPr>
            <w:tcW w:w="774" w:type="pct"/>
            <w:noWrap/>
            <w:vAlign w:val="center"/>
          </w:tcPr>
          <w:p w:rsidR="00B85213" w:rsidRPr="007923F6" w:rsidRDefault="00B85213" w:rsidP="00BA2477">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8</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c</w:t>
            </w:r>
          </w:p>
        </w:tc>
        <w:tc>
          <w:tcPr>
            <w:tcW w:w="3706"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Diğer kamu destekleri kapsamında akademisyenlerin yer aldığı projeler</w:t>
            </w:r>
          </w:p>
        </w:tc>
        <w:tc>
          <w:tcPr>
            <w:tcW w:w="774" w:type="pct"/>
            <w:noWrap/>
            <w:vAlign w:val="center"/>
          </w:tcPr>
          <w:p w:rsidR="00B85213" w:rsidRPr="007923F6" w:rsidRDefault="00B85213" w:rsidP="00BA2477">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0</w:t>
            </w:r>
          </w:p>
        </w:tc>
      </w:tr>
      <w:tr w:rsidR="00B85213" w:rsidRPr="007923F6" w:rsidTr="00B85213">
        <w:trPr>
          <w:trHeight w:val="264"/>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c1</w:t>
            </w:r>
          </w:p>
        </w:tc>
        <w:tc>
          <w:tcPr>
            <w:tcW w:w="3706"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Uluslararası proje</w:t>
            </w:r>
          </w:p>
        </w:tc>
        <w:tc>
          <w:tcPr>
            <w:tcW w:w="774" w:type="pct"/>
            <w:noWrap/>
            <w:vAlign w:val="center"/>
          </w:tcPr>
          <w:p w:rsidR="00B85213" w:rsidRPr="007923F6" w:rsidRDefault="00B85213" w:rsidP="00BA2477">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1</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520" w:type="pct"/>
            <w:noWrap/>
            <w:vAlign w:val="center"/>
          </w:tcPr>
          <w:p w:rsidR="00B85213" w:rsidRPr="007923F6" w:rsidRDefault="00B85213" w:rsidP="00B85213">
            <w:pPr>
              <w:spacing w:line="276" w:lineRule="auto"/>
            </w:pPr>
            <w:r w:rsidRPr="007923F6">
              <w:t>d</w:t>
            </w:r>
          </w:p>
        </w:tc>
        <w:tc>
          <w:tcPr>
            <w:tcW w:w="3706" w:type="pct"/>
            <w:vAlign w:val="center"/>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Eğitim/Bilimsel Raporlama</w:t>
            </w:r>
          </w:p>
        </w:tc>
        <w:tc>
          <w:tcPr>
            <w:tcW w:w="774" w:type="pct"/>
            <w:noWrap/>
            <w:vAlign w:val="center"/>
          </w:tcPr>
          <w:p w:rsidR="00B85213" w:rsidRPr="007923F6" w:rsidRDefault="00B85213" w:rsidP="00BA2477">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14</w:t>
            </w:r>
          </w:p>
        </w:tc>
      </w:tr>
      <w:tr w:rsidR="00B85213" w:rsidRPr="007923F6" w:rsidTr="00B85213">
        <w:trPr>
          <w:trHeight w:val="251"/>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PG 303</w:t>
            </w:r>
          </w:p>
        </w:tc>
        <w:tc>
          <w:tcPr>
            <w:tcW w:w="3706"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Kontratlı Ar-Ge projelerinin sayı ve niteliğini geliştirmek için yürütülen işlemler</w:t>
            </w:r>
          </w:p>
        </w:tc>
        <w:tc>
          <w:tcPr>
            <w:tcW w:w="774" w:type="pct"/>
            <w:noWrap/>
            <w:vAlign w:val="center"/>
            <w:hideMark/>
          </w:tcPr>
          <w:p w:rsidR="00B85213" w:rsidRPr="007923F6" w:rsidRDefault="00B85213" w:rsidP="00BA2477">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65</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a</w:t>
            </w:r>
          </w:p>
        </w:tc>
        <w:tc>
          <w:tcPr>
            <w:tcW w:w="3706"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Temas kurulan firma sayısı </w:t>
            </w:r>
          </w:p>
        </w:tc>
        <w:tc>
          <w:tcPr>
            <w:tcW w:w="774" w:type="pct"/>
            <w:noWrap/>
            <w:vAlign w:val="center"/>
            <w:hideMark/>
          </w:tcPr>
          <w:p w:rsidR="00B85213" w:rsidRPr="007923F6" w:rsidRDefault="00B85213" w:rsidP="00BA2477">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40</w:t>
            </w:r>
          </w:p>
        </w:tc>
      </w:tr>
      <w:tr w:rsidR="00B85213" w:rsidRPr="007923F6" w:rsidTr="00B85213">
        <w:trPr>
          <w:trHeight w:val="300"/>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b</w:t>
            </w:r>
          </w:p>
        </w:tc>
        <w:tc>
          <w:tcPr>
            <w:tcW w:w="3706"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Stratejik işbirliği projeleri / anlaşmalar</w:t>
            </w:r>
          </w:p>
        </w:tc>
        <w:tc>
          <w:tcPr>
            <w:tcW w:w="774" w:type="pct"/>
            <w:noWrap/>
            <w:vAlign w:val="center"/>
            <w:hideMark/>
          </w:tcPr>
          <w:p w:rsidR="00B85213" w:rsidRPr="007923F6" w:rsidRDefault="00B85213" w:rsidP="00BA2477">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5</w:t>
            </w:r>
          </w:p>
        </w:tc>
      </w:tr>
      <w:tr w:rsidR="00B85213" w:rsidRPr="007923F6" w:rsidTr="00B8521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520" w:type="pct"/>
            <w:noWrap/>
            <w:vAlign w:val="center"/>
            <w:hideMark/>
          </w:tcPr>
          <w:p w:rsidR="00B85213" w:rsidRPr="007923F6" w:rsidRDefault="00B85213" w:rsidP="00B85213">
            <w:pPr>
              <w:spacing w:line="276" w:lineRule="auto"/>
            </w:pPr>
            <w:r w:rsidRPr="007923F6">
              <w:t>c</w:t>
            </w:r>
          </w:p>
        </w:tc>
        <w:tc>
          <w:tcPr>
            <w:tcW w:w="3706"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Eşleştirme ve teklif </w:t>
            </w:r>
          </w:p>
        </w:tc>
        <w:tc>
          <w:tcPr>
            <w:tcW w:w="774" w:type="pct"/>
            <w:noWrap/>
            <w:vAlign w:val="center"/>
            <w:hideMark/>
          </w:tcPr>
          <w:p w:rsidR="00B85213" w:rsidRPr="007923F6" w:rsidRDefault="00B85213" w:rsidP="00BA2477">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20</w:t>
            </w:r>
          </w:p>
        </w:tc>
      </w:tr>
    </w:tbl>
    <w:p w:rsidR="00B85213" w:rsidRDefault="00B85213" w:rsidP="00B85213">
      <w:pPr>
        <w:spacing w:line="276" w:lineRule="auto"/>
        <w:rPr>
          <w:b/>
        </w:rPr>
      </w:pPr>
    </w:p>
    <w:p w:rsidR="001E40C7" w:rsidRPr="007923F6" w:rsidRDefault="001E40C7" w:rsidP="00B85213">
      <w:pPr>
        <w:spacing w:line="276" w:lineRule="auto"/>
        <w:rPr>
          <w:b/>
        </w:rPr>
      </w:pPr>
    </w:p>
    <w:p w:rsidR="00B85213" w:rsidRPr="007923F6" w:rsidRDefault="00B85213" w:rsidP="00B85213">
      <w:pPr>
        <w:spacing w:line="276" w:lineRule="auto"/>
        <w:rPr>
          <w:b/>
        </w:rPr>
      </w:pPr>
      <w:r w:rsidRPr="007923F6">
        <w:rPr>
          <w:b/>
        </w:rPr>
        <w:t>Modül 4: Fikri Sınai Hakların Yönetimi ve Lisanslama Hizmetleri Birimi:</w:t>
      </w:r>
    </w:p>
    <w:p w:rsidR="00B85213" w:rsidRPr="007923F6" w:rsidRDefault="00B85213" w:rsidP="00B85213">
      <w:pPr>
        <w:spacing w:line="276" w:lineRule="auto"/>
        <w:jc w:val="both"/>
      </w:pPr>
      <w:r w:rsidRPr="007923F6">
        <w:tab/>
        <w:t xml:space="preserve">Sınai Mülkiyet kapsamında yenilikçi ekosistemin oluşturulması amacı ile bilimsel araştırma ve geliştirme projelerinin/çalışmalarının belirlenerek, buluş işlemleri, patent başvurusu yapma </w:t>
      </w:r>
      <w:r w:rsidRPr="007923F6">
        <w:lastRenderedPageBreak/>
        <w:t>konularında bilgilendirilmesi, teşvik edilmesi, Pamukkale Üniversitesindeki ulusal ve uluslararası patent başvuru ve tescil sayılarının arttırılması,  başvurusu yapılan patentlerin ticarileşmesine yönelik faaliyetlerin yürütülmesi,</w:t>
      </w:r>
    </w:p>
    <w:p w:rsidR="00B85213" w:rsidRPr="007923F6" w:rsidRDefault="00B85213" w:rsidP="00B85213">
      <w:pPr>
        <w:spacing w:line="276" w:lineRule="auto"/>
        <w:jc w:val="both"/>
      </w:pPr>
      <w:r w:rsidRPr="007923F6">
        <w:tab/>
        <w:t>Fikri ve Sınai Mülkiyet yönetimi çerçevesinde gizlilik, know-how, tescil kararlarının alınması, tescil işlemleri (faydalı model, patent vb.), fikri mülkiyetin pazarlanması, lisanslanması ve kullanıcıya/müşteriye kullanım bilgisinin aktarılması,</w:t>
      </w:r>
    </w:p>
    <w:p w:rsidR="00B85213" w:rsidRPr="007923F6" w:rsidRDefault="00B85213" w:rsidP="00B85213">
      <w:pPr>
        <w:spacing w:line="276" w:lineRule="auto"/>
        <w:jc w:val="both"/>
      </w:pPr>
      <w:r w:rsidRPr="007923F6">
        <w:tab/>
        <w:t>Fakülteler bünyesinde proje geliştiren araştırmacılara, patent hakkında düzenlenecek eğitimlerden, Pamukkale Üniversitesi Teknoloji Transfer Ofisi, akademisyen ve öğrencilere bu yolculukta yol gösterici ve yardımcı olunması,</w:t>
      </w:r>
    </w:p>
    <w:p w:rsidR="00B85213" w:rsidRDefault="00B85213" w:rsidP="00B85213">
      <w:pPr>
        <w:spacing w:line="276" w:lineRule="auto"/>
        <w:jc w:val="both"/>
      </w:pPr>
      <w:r w:rsidRPr="007923F6">
        <w:tab/>
        <w:t>Patent almak için gereken hukuksal ve idari işlemlerde Pamukkale Üniversitesi Teknoloji Transfer Ofisi ile birlikte üniversite birimlerinin yönlendirmeleri, Patent tescili olan öğretim elemanlarının ödüllendirilmesi ve lisansüstü tez çalışma neticesinde patent başvurusunda bulunan öğretim elemanı ve öğrencilerin teşvik sistemine dahil edilmesi, ulusal ve uluslararası patent sayısını arttırarak üniversitenin bilimsel çalışmaların güçlendirilmesi hedeflerine yönelik faaliyetlerini yürütmektedir.</w:t>
      </w:r>
    </w:p>
    <w:p w:rsidR="001E40C7" w:rsidRPr="007923F6" w:rsidRDefault="001E40C7" w:rsidP="00B85213">
      <w:pPr>
        <w:spacing w:line="276" w:lineRule="auto"/>
        <w:jc w:val="both"/>
      </w:pPr>
    </w:p>
    <w:p w:rsidR="00B85213" w:rsidRPr="007923F6" w:rsidRDefault="00B85213" w:rsidP="00B85213">
      <w:pPr>
        <w:spacing w:line="276" w:lineRule="auto"/>
      </w:pPr>
    </w:p>
    <w:tbl>
      <w:tblPr>
        <w:tblStyle w:val="AkListe-Vurgu11"/>
        <w:tblW w:w="5000" w:type="pct"/>
        <w:tblLook w:val="04A0" w:firstRow="1" w:lastRow="0" w:firstColumn="1" w:lastColumn="0" w:noHBand="0" w:noVBand="1"/>
      </w:tblPr>
      <w:tblGrid>
        <w:gridCol w:w="982"/>
        <w:gridCol w:w="6661"/>
        <w:gridCol w:w="1835"/>
      </w:tblGrid>
      <w:tr w:rsidR="00B85213" w:rsidRPr="007923F6" w:rsidTr="00940BB8">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518" w:type="pct"/>
            <w:vAlign w:val="center"/>
            <w:hideMark/>
          </w:tcPr>
          <w:p w:rsidR="00B85213" w:rsidRPr="007923F6" w:rsidRDefault="00B85213" w:rsidP="00B85213">
            <w:pPr>
              <w:spacing w:line="276" w:lineRule="auto"/>
            </w:pPr>
            <w:r w:rsidRPr="007923F6">
              <w:t>PG No</w:t>
            </w:r>
          </w:p>
        </w:tc>
        <w:tc>
          <w:tcPr>
            <w:tcW w:w="3514"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 xml:space="preserve">Performans Göstergesi </w:t>
            </w:r>
          </w:p>
        </w:tc>
        <w:tc>
          <w:tcPr>
            <w:tcW w:w="968"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Gerçekleşen</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18" w:type="pct"/>
            <w:vAlign w:val="center"/>
          </w:tcPr>
          <w:p w:rsidR="00B85213" w:rsidRPr="007923F6" w:rsidRDefault="00B85213" w:rsidP="00B85213">
            <w:pPr>
              <w:spacing w:line="276" w:lineRule="auto"/>
            </w:pPr>
            <w:r w:rsidRPr="007923F6">
              <w:t xml:space="preserve">PG400            </w:t>
            </w:r>
          </w:p>
        </w:tc>
        <w:tc>
          <w:tcPr>
            <w:tcW w:w="3514" w:type="pct"/>
            <w:vAlign w:val="center"/>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Buluş Bildirim Sayısı</w:t>
            </w:r>
          </w:p>
        </w:tc>
        <w:tc>
          <w:tcPr>
            <w:tcW w:w="968" w:type="pct"/>
            <w:vAlign w:val="center"/>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10</w:t>
            </w:r>
          </w:p>
        </w:tc>
      </w:tr>
      <w:tr w:rsidR="00B85213" w:rsidRPr="007923F6" w:rsidTr="00940BB8">
        <w:trPr>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PG401</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Fikri Hak başvuru</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a</w:t>
            </w:r>
          </w:p>
        </w:tc>
        <w:tc>
          <w:tcPr>
            <w:tcW w:w="3514"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Ulusal patent başvuru sayısı</w:t>
            </w:r>
          </w:p>
        </w:tc>
        <w:tc>
          <w:tcPr>
            <w:tcW w:w="968" w:type="pct"/>
            <w:noWrap/>
            <w:vAlign w:val="center"/>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5</w:t>
            </w:r>
          </w:p>
        </w:tc>
      </w:tr>
      <w:tr w:rsidR="00B85213" w:rsidRPr="007923F6" w:rsidTr="00940BB8">
        <w:trPr>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b</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Uluslararası patent başvuru sayısı</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0</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c</w:t>
            </w:r>
          </w:p>
        </w:tc>
        <w:tc>
          <w:tcPr>
            <w:tcW w:w="3514"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Faydalı model başvuru sayısı</w:t>
            </w:r>
          </w:p>
        </w:tc>
        <w:tc>
          <w:tcPr>
            <w:tcW w:w="968" w:type="pct"/>
            <w:noWrap/>
            <w:vAlign w:val="center"/>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0</w:t>
            </w:r>
          </w:p>
        </w:tc>
      </w:tr>
      <w:tr w:rsidR="00B85213" w:rsidRPr="007923F6" w:rsidTr="00940BB8">
        <w:trPr>
          <w:trHeight w:val="32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d</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Diğer fikri hak (tasarım, marka vb.)</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0</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PG402</w:t>
            </w:r>
          </w:p>
        </w:tc>
        <w:tc>
          <w:tcPr>
            <w:tcW w:w="3514"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Yapılan ticarileştirme sonuçları</w:t>
            </w:r>
          </w:p>
        </w:tc>
        <w:tc>
          <w:tcPr>
            <w:tcW w:w="968" w:type="pct"/>
            <w:noWrap/>
            <w:vAlign w:val="center"/>
            <w:hideMark/>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p>
        </w:tc>
      </w:tr>
      <w:tr w:rsidR="00B85213" w:rsidRPr="007923F6" w:rsidTr="00940BB8">
        <w:trPr>
          <w:trHeight w:val="34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a</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Lisanslanan patent ve faydalı model sayısı</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0</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b</w:t>
            </w:r>
          </w:p>
        </w:tc>
        <w:tc>
          <w:tcPr>
            <w:tcW w:w="3514"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Gelir taahhüdü karşılığı devredilen patent ve fayd. Model sayısı</w:t>
            </w:r>
          </w:p>
        </w:tc>
        <w:tc>
          <w:tcPr>
            <w:tcW w:w="968" w:type="pct"/>
            <w:noWrap/>
            <w:vAlign w:val="center"/>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0</w:t>
            </w:r>
          </w:p>
        </w:tc>
      </w:tr>
      <w:tr w:rsidR="00B85213" w:rsidRPr="007923F6" w:rsidTr="00940BB8">
        <w:trPr>
          <w:trHeight w:val="28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c</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 xml:space="preserve">Ticarileştirilen </w:t>
            </w:r>
            <w:r w:rsidRPr="007923F6">
              <w:rPr>
                <w:b/>
                <w:bCs/>
              </w:rPr>
              <w:t>diğer</w:t>
            </w:r>
            <w:r w:rsidRPr="007923F6">
              <w:t xml:space="preserve"> fikri hak sayısı</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0</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PG403</w:t>
            </w:r>
          </w:p>
        </w:tc>
        <w:tc>
          <w:tcPr>
            <w:tcW w:w="3514"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Fikri hak ticarileştirme faaliyetleri </w:t>
            </w:r>
          </w:p>
        </w:tc>
        <w:tc>
          <w:tcPr>
            <w:tcW w:w="968" w:type="pct"/>
            <w:noWrap/>
            <w:vAlign w:val="center"/>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p>
        </w:tc>
      </w:tr>
      <w:tr w:rsidR="00B85213" w:rsidRPr="007923F6" w:rsidTr="00940BB8">
        <w:trPr>
          <w:trHeight w:val="26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a</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 xml:space="preserve">Fikri hak analiz raporu </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6</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b</w:t>
            </w:r>
          </w:p>
        </w:tc>
        <w:tc>
          <w:tcPr>
            <w:tcW w:w="3514"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Ticarileştirme portföyünde yer alan fikri hak sayısı </w:t>
            </w:r>
          </w:p>
        </w:tc>
        <w:tc>
          <w:tcPr>
            <w:tcW w:w="968" w:type="pct"/>
            <w:noWrap/>
            <w:vAlign w:val="center"/>
          </w:tcPr>
          <w:p w:rsidR="00B85213" w:rsidRPr="007923F6" w:rsidRDefault="00B85213" w:rsidP="00940BB8">
            <w:pPr>
              <w:spacing w:line="276" w:lineRule="auto"/>
              <w:jc w:val="center"/>
              <w:cnfStyle w:val="000000100000" w:firstRow="0" w:lastRow="0" w:firstColumn="0" w:lastColumn="0" w:oddVBand="0" w:evenVBand="0" w:oddHBand="1" w:evenHBand="0" w:firstRowFirstColumn="0" w:firstRowLastColumn="0" w:lastRowFirstColumn="0" w:lastRowLastColumn="0"/>
            </w:pPr>
            <w:r w:rsidRPr="007923F6">
              <w:t>6</w:t>
            </w:r>
          </w:p>
        </w:tc>
      </w:tr>
      <w:tr w:rsidR="00B85213" w:rsidRPr="007923F6" w:rsidTr="00940BB8">
        <w:trPr>
          <w:trHeight w:val="300"/>
        </w:trPr>
        <w:tc>
          <w:tcPr>
            <w:cnfStyle w:val="001000000000" w:firstRow="0" w:lastRow="0" w:firstColumn="1" w:lastColumn="0" w:oddVBand="0" w:evenVBand="0" w:oddHBand="0" w:evenHBand="0" w:firstRowFirstColumn="0" w:firstRowLastColumn="0" w:lastRowFirstColumn="0" w:lastRowLastColumn="0"/>
            <w:tcW w:w="518" w:type="pct"/>
            <w:noWrap/>
            <w:vAlign w:val="center"/>
            <w:hideMark/>
          </w:tcPr>
          <w:p w:rsidR="00B85213" w:rsidRPr="007923F6" w:rsidRDefault="00B85213" w:rsidP="00B85213">
            <w:pPr>
              <w:spacing w:line="276" w:lineRule="auto"/>
            </w:pPr>
            <w:r w:rsidRPr="007923F6">
              <w:t>c</w:t>
            </w:r>
          </w:p>
        </w:tc>
        <w:tc>
          <w:tcPr>
            <w:tcW w:w="3514"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Üretime başlanan fikri hak sayısı</w:t>
            </w:r>
          </w:p>
        </w:tc>
        <w:tc>
          <w:tcPr>
            <w:tcW w:w="968" w:type="pct"/>
            <w:noWrap/>
            <w:vAlign w:val="center"/>
          </w:tcPr>
          <w:p w:rsidR="00B85213" w:rsidRPr="007923F6" w:rsidRDefault="00B85213" w:rsidP="00940BB8">
            <w:pPr>
              <w:spacing w:line="276" w:lineRule="auto"/>
              <w:jc w:val="center"/>
              <w:cnfStyle w:val="000000000000" w:firstRow="0" w:lastRow="0" w:firstColumn="0" w:lastColumn="0" w:oddVBand="0" w:evenVBand="0" w:oddHBand="0" w:evenHBand="0" w:firstRowFirstColumn="0" w:firstRowLastColumn="0" w:lastRowFirstColumn="0" w:lastRowLastColumn="0"/>
            </w:pPr>
            <w:r w:rsidRPr="007923F6">
              <w:t>0</w:t>
            </w:r>
          </w:p>
        </w:tc>
      </w:tr>
    </w:tbl>
    <w:p w:rsidR="00B85213" w:rsidRDefault="00B85213" w:rsidP="00B85213">
      <w:pPr>
        <w:spacing w:line="276" w:lineRule="auto"/>
        <w:rPr>
          <w:b/>
        </w:rPr>
      </w:pPr>
    </w:p>
    <w:p w:rsidR="00736430" w:rsidRPr="007923F6" w:rsidRDefault="00736430" w:rsidP="00B85213">
      <w:pPr>
        <w:spacing w:line="276" w:lineRule="auto"/>
        <w:rPr>
          <w:b/>
        </w:rPr>
      </w:pPr>
    </w:p>
    <w:p w:rsidR="00B85213" w:rsidRPr="007923F6" w:rsidRDefault="00B85213" w:rsidP="00B85213">
      <w:pPr>
        <w:spacing w:line="276" w:lineRule="auto"/>
        <w:rPr>
          <w:b/>
        </w:rPr>
      </w:pPr>
      <w:r w:rsidRPr="007923F6">
        <w:rPr>
          <w:b/>
        </w:rPr>
        <w:t>Modül 5: Girişimcilik ve Şirketleşme Hizmetleri Birimi:</w:t>
      </w:r>
    </w:p>
    <w:p w:rsidR="00B85213" w:rsidRPr="007923F6" w:rsidRDefault="00B85213" w:rsidP="00B85213">
      <w:pPr>
        <w:spacing w:line="276" w:lineRule="auto"/>
        <w:jc w:val="both"/>
      </w:pPr>
      <w:r w:rsidRPr="007923F6">
        <w:tab/>
        <w:t xml:space="preserve">Üniversite çıkışlı firma (spin-off) kurulmasına yardımcı olmak üzere hukuksal işlemler, iş geliştirme ve pazarlama gibi destek hizmetlerinin sağlanması,  </w:t>
      </w:r>
    </w:p>
    <w:p w:rsidR="00B85213" w:rsidRPr="007923F6" w:rsidRDefault="00B85213" w:rsidP="00B85213">
      <w:pPr>
        <w:spacing w:line="276" w:lineRule="auto"/>
        <w:jc w:val="both"/>
      </w:pPr>
      <w:r w:rsidRPr="007923F6">
        <w:lastRenderedPageBreak/>
        <w:tab/>
        <w:t xml:space="preserve">Üniversite çıkışlı firma (spin-off) kurulmasına aracılık etmek üzere, çekirdek sermaye temini, kuluçkalık sağlama, iş rehberliği hizmetleri sağlanması, </w:t>
      </w:r>
    </w:p>
    <w:p w:rsidR="00B85213" w:rsidRPr="007923F6" w:rsidRDefault="00B85213" w:rsidP="00B85213">
      <w:pPr>
        <w:spacing w:line="276" w:lineRule="auto"/>
        <w:jc w:val="both"/>
      </w:pPr>
      <w:r w:rsidRPr="007923F6">
        <w:tab/>
        <w:t>Araştırmacılara ve öğrencilere küçük bütçeli proje desteği hizmetlerinin sağlanması konularında faaliyetlerini yürütmektedir.</w:t>
      </w:r>
    </w:p>
    <w:p w:rsidR="00B85213" w:rsidRPr="007923F6" w:rsidRDefault="00B85213" w:rsidP="00B85213">
      <w:pPr>
        <w:spacing w:line="276" w:lineRule="auto"/>
      </w:pPr>
    </w:p>
    <w:p w:rsidR="00B85213" w:rsidRPr="007923F6" w:rsidRDefault="00B85213" w:rsidP="00B85213">
      <w:pPr>
        <w:spacing w:line="276" w:lineRule="auto"/>
      </w:pPr>
    </w:p>
    <w:tbl>
      <w:tblPr>
        <w:tblStyle w:val="AkListe-Vurgu11"/>
        <w:tblW w:w="5000" w:type="pct"/>
        <w:tblLook w:val="04A0" w:firstRow="1" w:lastRow="0" w:firstColumn="1" w:lastColumn="0" w:noHBand="0" w:noVBand="1"/>
      </w:tblPr>
      <w:tblGrid>
        <w:gridCol w:w="944"/>
        <w:gridCol w:w="4470"/>
        <w:gridCol w:w="1897"/>
        <w:gridCol w:w="2167"/>
      </w:tblGrid>
      <w:tr w:rsidR="00B85213" w:rsidRPr="007923F6" w:rsidTr="00940BB8">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498" w:type="pct"/>
            <w:vAlign w:val="center"/>
            <w:hideMark/>
          </w:tcPr>
          <w:p w:rsidR="00B85213" w:rsidRPr="007923F6" w:rsidRDefault="00B85213" w:rsidP="00B85213">
            <w:pPr>
              <w:spacing w:line="276" w:lineRule="auto"/>
            </w:pPr>
            <w:r w:rsidRPr="007923F6">
              <w:t>PG No</w:t>
            </w:r>
          </w:p>
        </w:tc>
        <w:tc>
          <w:tcPr>
            <w:tcW w:w="2358" w:type="pct"/>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 xml:space="preserve">Performans Göstergesi </w:t>
            </w:r>
          </w:p>
        </w:tc>
        <w:tc>
          <w:tcPr>
            <w:tcW w:w="2144" w:type="pct"/>
            <w:gridSpan w:val="2"/>
            <w:vAlign w:val="center"/>
            <w:hideMark/>
          </w:tcPr>
          <w:p w:rsidR="00B85213" w:rsidRPr="007923F6" w:rsidRDefault="00B85213" w:rsidP="00B85213">
            <w:pPr>
              <w:spacing w:line="276" w:lineRule="auto"/>
              <w:cnfStyle w:val="100000000000" w:firstRow="1" w:lastRow="0" w:firstColumn="0" w:lastColumn="0" w:oddVBand="0" w:evenVBand="0" w:oddHBand="0" w:evenHBand="0" w:firstRowFirstColumn="0" w:firstRowLastColumn="0" w:lastRowFirstColumn="0" w:lastRowLastColumn="0"/>
            </w:pPr>
            <w:r w:rsidRPr="007923F6">
              <w:t>Gerçekleşen</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 w:type="pct"/>
            <w:vMerge w:val="restart"/>
            <w:noWrap/>
            <w:vAlign w:val="center"/>
            <w:hideMark/>
          </w:tcPr>
          <w:p w:rsidR="00B85213" w:rsidRPr="007923F6" w:rsidRDefault="00B85213" w:rsidP="00B85213">
            <w:pPr>
              <w:spacing w:line="276" w:lineRule="auto"/>
            </w:pPr>
            <w:r w:rsidRPr="007923F6">
              <w:t>PG500</w:t>
            </w:r>
          </w:p>
        </w:tc>
        <w:tc>
          <w:tcPr>
            <w:tcW w:w="2358" w:type="pct"/>
            <w:vMerge w:val="restar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Destek verilen teknoloji tabanlı akademik girişimci (7) sayısı </w:t>
            </w:r>
          </w:p>
        </w:tc>
        <w:tc>
          <w:tcPr>
            <w:tcW w:w="1001"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Ön kuluçka</w:t>
            </w:r>
          </w:p>
        </w:tc>
        <w:tc>
          <w:tcPr>
            <w:tcW w:w="1143"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Kuluçka</w:t>
            </w:r>
          </w:p>
        </w:tc>
      </w:tr>
      <w:tr w:rsidR="00B85213" w:rsidRPr="007923F6" w:rsidTr="00940BB8">
        <w:trPr>
          <w:trHeight w:val="390"/>
        </w:trPr>
        <w:tc>
          <w:tcPr>
            <w:cnfStyle w:val="001000000000" w:firstRow="0" w:lastRow="0" w:firstColumn="1" w:lastColumn="0" w:oddVBand="0" w:evenVBand="0" w:oddHBand="0" w:evenHBand="0" w:firstRowFirstColumn="0" w:firstRowLastColumn="0" w:lastRowFirstColumn="0" w:lastRowLastColumn="0"/>
            <w:tcW w:w="498" w:type="pct"/>
            <w:vMerge/>
            <w:vAlign w:val="center"/>
            <w:hideMark/>
          </w:tcPr>
          <w:p w:rsidR="00B85213" w:rsidRPr="007923F6" w:rsidRDefault="00B85213" w:rsidP="00B85213">
            <w:pPr>
              <w:spacing w:line="276" w:lineRule="auto"/>
            </w:pPr>
          </w:p>
        </w:tc>
        <w:tc>
          <w:tcPr>
            <w:tcW w:w="2358" w:type="pct"/>
            <w:vMerge/>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p>
        </w:tc>
        <w:tc>
          <w:tcPr>
            <w:tcW w:w="1001" w:type="pct"/>
            <w:noWrap/>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5</w:t>
            </w:r>
          </w:p>
        </w:tc>
        <w:tc>
          <w:tcPr>
            <w:tcW w:w="1143" w:type="pct"/>
            <w:noWrap/>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3</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PG501</w:t>
            </w:r>
          </w:p>
        </w:tc>
        <w:tc>
          <w:tcPr>
            <w:tcW w:w="2358"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Destek verilen akademik olmayan girişimci (8) sayısı </w:t>
            </w:r>
          </w:p>
        </w:tc>
        <w:tc>
          <w:tcPr>
            <w:tcW w:w="1001"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108</w:t>
            </w:r>
          </w:p>
        </w:tc>
        <w:tc>
          <w:tcPr>
            <w:tcW w:w="1143"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7</w:t>
            </w:r>
          </w:p>
        </w:tc>
      </w:tr>
      <w:tr w:rsidR="00B85213" w:rsidRPr="007923F6" w:rsidTr="00940BB8">
        <w:trPr>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PG502</w:t>
            </w:r>
          </w:p>
        </w:tc>
        <w:tc>
          <w:tcPr>
            <w:tcW w:w="2358"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 xml:space="preserve">Girişimcilik desteği sonuçları </w:t>
            </w:r>
          </w:p>
        </w:tc>
        <w:tc>
          <w:tcPr>
            <w:tcW w:w="1001" w:type="pct"/>
            <w:noWrap/>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Akademik</w:t>
            </w:r>
          </w:p>
        </w:tc>
        <w:tc>
          <w:tcPr>
            <w:tcW w:w="1143" w:type="pct"/>
            <w:noWrap/>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Akademik olmayan</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c</w:t>
            </w:r>
          </w:p>
        </w:tc>
        <w:tc>
          <w:tcPr>
            <w:tcW w:w="2358"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Kamu fonlarından destek alan girişimci sayısı </w:t>
            </w:r>
          </w:p>
        </w:tc>
        <w:tc>
          <w:tcPr>
            <w:tcW w:w="1001"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0</w:t>
            </w:r>
          </w:p>
        </w:tc>
        <w:tc>
          <w:tcPr>
            <w:tcW w:w="1143"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4</w:t>
            </w:r>
          </w:p>
        </w:tc>
      </w:tr>
      <w:tr w:rsidR="00B85213" w:rsidRPr="007923F6" w:rsidTr="00940BB8">
        <w:trPr>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PG 503</w:t>
            </w:r>
          </w:p>
        </w:tc>
        <w:tc>
          <w:tcPr>
            <w:tcW w:w="2358"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Verilen hizmetler</w:t>
            </w:r>
          </w:p>
        </w:tc>
        <w:tc>
          <w:tcPr>
            <w:tcW w:w="1001" w:type="pct"/>
            <w:noWrap/>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Akademik</w:t>
            </w:r>
          </w:p>
        </w:tc>
        <w:tc>
          <w:tcPr>
            <w:tcW w:w="1143" w:type="pct"/>
            <w:noWrap/>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Akademik olmayan</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a</w:t>
            </w:r>
          </w:p>
        </w:tc>
        <w:tc>
          <w:tcPr>
            <w:tcW w:w="2358"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 xml:space="preserve">Mentör atanan girişimci </w:t>
            </w:r>
          </w:p>
        </w:tc>
        <w:tc>
          <w:tcPr>
            <w:tcW w:w="1001"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10</w:t>
            </w:r>
          </w:p>
        </w:tc>
        <w:tc>
          <w:tcPr>
            <w:tcW w:w="1143" w:type="pct"/>
            <w:noWrap/>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14</w:t>
            </w:r>
          </w:p>
        </w:tc>
      </w:tr>
      <w:tr w:rsidR="00B85213" w:rsidRPr="007923F6" w:rsidTr="00940BB8">
        <w:trPr>
          <w:trHeight w:val="360"/>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b</w:t>
            </w:r>
          </w:p>
        </w:tc>
        <w:tc>
          <w:tcPr>
            <w:tcW w:w="2358" w:type="pct"/>
            <w:vAlign w:val="center"/>
            <w:hideMark/>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Hızlandırıcı programı</w:t>
            </w:r>
          </w:p>
        </w:tc>
        <w:tc>
          <w:tcPr>
            <w:tcW w:w="1001" w:type="pct"/>
            <w:noWrap/>
            <w:vAlign w:val="center"/>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10</w:t>
            </w:r>
          </w:p>
        </w:tc>
        <w:tc>
          <w:tcPr>
            <w:tcW w:w="1143" w:type="pct"/>
            <w:noWrap/>
            <w:vAlign w:val="center"/>
          </w:tcPr>
          <w:p w:rsidR="00B85213" w:rsidRPr="007923F6" w:rsidRDefault="00B85213" w:rsidP="00B85213">
            <w:pPr>
              <w:spacing w:line="276" w:lineRule="auto"/>
              <w:cnfStyle w:val="000000000000" w:firstRow="0" w:lastRow="0" w:firstColumn="0" w:lastColumn="0" w:oddVBand="0" w:evenVBand="0" w:oddHBand="0" w:evenHBand="0" w:firstRowFirstColumn="0" w:firstRowLastColumn="0" w:lastRowFirstColumn="0" w:lastRowLastColumn="0"/>
            </w:pPr>
            <w:r w:rsidRPr="007923F6">
              <w:t>14</w:t>
            </w:r>
          </w:p>
        </w:tc>
      </w:tr>
      <w:tr w:rsidR="00B85213" w:rsidRPr="007923F6" w:rsidTr="00940BB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 w:type="pct"/>
            <w:noWrap/>
            <w:vAlign w:val="center"/>
            <w:hideMark/>
          </w:tcPr>
          <w:p w:rsidR="00B85213" w:rsidRPr="007923F6" w:rsidRDefault="00B85213" w:rsidP="00B85213">
            <w:pPr>
              <w:spacing w:line="276" w:lineRule="auto"/>
            </w:pPr>
            <w:r w:rsidRPr="007923F6">
              <w:t>c</w:t>
            </w:r>
          </w:p>
        </w:tc>
        <w:tc>
          <w:tcPr>
            <w:tcW w:w="2358" w:type="pct"/>
            <w:vAlign w:val="center"/>
            <w:hideMark/>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Uluslararası yatırım fonları ve kuluçka merkezlerine yönlendir.</w:t>
            </w:r>
          </w:p>
        </w:tc>
        <w:tc>
          <w:tcPr>
            <w:tcW w:w="1001" w:type="pct"/>
            <w:noWrap/>
            <w:vAlign w:val="center"/>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10</w:t>
            </w:r>
          </w:p>
        </w:tc>
        <w:tc>
          <w:tcPr>
            <w:tcW w:w="1143" w:type="pct"/>
            <w:noWrap/>
            <w:vAlign w:val="center"/>
          </w:tcPr>
          <w:p w:rsidR="00B85213" w:rsidRPr="007923F6" w:rsidRDefault="00B85213" w:rsidP="00B85213">
            <w:pPr>
              <w:spacing w:line="276" w:lineRule="auto"/>
              <w:cnfStyle w:val="000000100000" w:firstRow="0" w:lastRow="0" w:firstColumn="0" w:lastColumn="0" w:oddVBand="0" w:evenVBand="0" w:oddHBand="1" w:evenHBand="0" w:firstRowFirstColumn="0" w:firstRowLastColumn="0" w:lastRowFirstColumn="0" w:lastRowLastColumn="0"/>
            </w:pPr>
            <w:r w:rsidRPr="007923F6">
              <w:t>15</w:t>
            </w:r>
          </w:p>
        </w:tc>
      </w:tr>
    </w:tbl>
    <w:p w:rsidR="00736430" w:rsidRDefault="00736430" w:rsidP="005A7E12"/>
    <w:p w:rsidR="005A7E12" w:rsidRPr="005A7E12" w:rsidRDefault="005A7E12" w:rsidP="005A7E12"/>
    <w:p w:rsidR="00B43004" w:rsidRPr="007923F6" w:rsidRDefault="00B43004" w:rsidP="00736430">
      <w:pPr>
        <w:pStyle w:val="Balk5"/>
        <w:numPr>
          <w:ilvl w:val="1"/>
          <w:numId w:val="45"/>
        </w:numPr>
      </w:pPr>
      <w:r w:rsidRPr="007923F6">
        <w:t>Koordinatörlükler:</w:t>
      </w:r>
    </w:p>
    <w:p w:rsidR="00A03C8E" w:rsidRPr="007923F6" w:rsidRDefault="008C3706" w:rsidP="004E5424">
      <w:pPr>
        <w:pStyle w:val="NormalWeb"/>
        <w:numPr>
          <w:ilvl w:val="0"/>
          <w:numId w:val="76"/>
        </w:numPr>
        <w:jc w:val="both"/>
        <w:rPr>
          <w:rFonts w:ascii="Times New Roman" w:hAnsi="Times New Roman" w:cs="Times New Roman"/>
          <w:b/>
          <w:lang w:val="tr-TR"/>
        </w:rPr>
      </w:pPr>
      <w:r w:rsidRPr="007923F6">
        <w:rPr>
          <w:rFonts w:ascii="Times New Roman" w:hAnsi="Times New Roman" w:cs="Times New Roman"/>
          <w:b/>
          <w:lang w:val="tr-TR"/>
        </w:rPr>
        <w:t>Uluslararası</w:t>
      </w:r>
      <w:r w:rsidR="00261EFB" w:rsidRPr="007923F6">
        <w:rPr>
          <w:rFonts w:ascii="Times New Roman" w:hAnsi="Times New Roman" w:cs="Times New Roman"/>
          <w:b/>
          <w:lang w:val="tr-TR"/>
        </w:rPr>
        <w:t xml:space="preserve"> İlişkiler Koordinatörlüğü</w:t>
      </w:r>
    </w:p>
    <w:p w:rsidR="00A03C8E" w:rsidRPr="007923F6" w:rsidRDefault="00A03C8E" w:rsidP="00B85213">
      <w:pPr>
        <w:pStyle w:val="NormalWeb"/>
        <w:spacing w:before="0" w:beforeAutospacing="0" w:after="0" w:afterAutospacing="0" w:line="276" w:lineRule="auto"/>
        <w:jc w:val="both"/>
        <w:rPr>
          <w:rFonts w:ascii="Times New Roman" w:hAnsi="Times New Roman" w:cs="Times New Roman"/>
          <w:b/>
          <w:szCs w:val="24"/>
          <w:lang w:val="tr-TR"/>
        </w:rPr>
      </w:pPr>
      <w:r w:rsidRPr="007923F6">
        <w:rPr>
          <w:rFonts w:ascii="Times New Roman" w:hAnsi="Times New Roman" w:cs="Times New Roman"/>
          <w:b/>
          <w:lang w:val="tr-TR"/>
        </w:rPr>
        <w:tab/>
      </w:r>
      <w:r w:rsidRPr="007923F6">
        <w:rPr>
          <w:rFonts w:ascii="Times New Roman" w:hAnsi="Times New Roman" w:cs="Times New Roman"/>
          <w:color w:val="000000"/>
          <w:szCs w:val="24"/>
        </w:rPr>
        <w:t xml:space="preserve">Üniversitemizde eğitimin niteliğinin zenginleştirilmesine önemli katkı sağlayan uluslararası öğrenci ve öğretim elemanları değişimine önem verilmektedir. Bu amaç doğrultusunda </w:t>
      </w:r>
      <w:r w:rsidRPr="007923F6">
        <w:rPr>
          <w:rFonts w:ascii="Times New Roman" w:eastAsia="Arial" w:hAnsi="Times New Roman" w:cs="Times New Roman"/>
          <w:szCs w:val="24"/>
        </w:rPr>
        <w:t>Uluslararası İlişkiler Koordinatörlüğü, 2004-2005 akademik yılında Avrupa Birliği Eğitim ve Gençlik Programları Ofisi (AB Ofis) adı altında faaliyete başlamıştır. 2008-2009 akademik yılında Uluslararası İlişkiler ve Araştırma Geliştirme Koordinatörlüğü (ULAG) adı altında faaliyetlerine devam etmiş ve 11 Şubat 2010 tarihinde Uluslararası İlişkiler Koordinatörlüğü (ULİK) olarak Pamukkale Üniversitesi’nin yurtdışına, özellikle de Avrupa’ya açılan kapısı olmaya devam etmektedir. Koordinatörlüğümüz, 2004-2005 akademik yılında ilk Erasmus öğrenci ve öğretim üyesi değişimleriyle çalışmalarına başlamış olup, şu anda ofisimizde 1 koordinatör, 2 koordinatör yardımcısı ve 9 personel ile faaliyetlerine devam etmektedir. Uluslararası İlişkiler Koordinatörlüğü y</w:t>
      </w:r>
      <w:r w:rsidRPr="007923F6">
        <w:rPr>
          <w:rFonts w:ascii="Times New Roman" w:eastAsia="calibri, sans-serif" w:hAnsi="Times New Roman" w:cs="Times New Roman"/>
          <w:color w:val="000000"/>
          <w:szCs w:val="24"/>
        </w:rPr>
        <w:t xml:space="preserve">abancı ülkelerdeki yükseköğrenim kurumları ve diğer organizasyonlar ile yapılan işbirliği anlaşmalarının ve protokollerinin hazırlık ve yürütme çalışmalarını gerçekleştirir. Ayrıca Anlaşmalar/protokoller çerçevesinde (Erasmus+, Mevlana Programı ve genel anlaşmalar kapsamındaki hareketlilikler gibi) gerçekleşen öğrenci ve personel hareketliliğinde ilan ve seçim aşamasından hareketliliğin organizasyonu, takibi ve sonuçlandırılmasına kadar tüm işlerin </w:t>
      </w:r>
      <w:r w:rsidRPr="007923F6">
        <w:rPr>
          <w:rFonts w:ascii="Times New Roman" w:eastAsia="calibri, sans-serif" w:hAnsi="Times New Roman" w:cs="Times New Roman"/>
          <w:color w:val="000000"/>
          <w:szCs w:val="24"/>
        </w:rPr>
        <w:lastRenderedPageBreak/>
        <w:t xml:space="preserve">koordinasyonunu ve yürütülmesini sağlar. Koordinatörlüğümüz Üniversitemize değişim programları ile gelen yabancı öğrencilerin ve personelin her türlü başvuru, kabul, karşılama, yerleştirme ve takiplerinin sağlanmasından sorumludur. Üniversitenin Avrupa Araştırma Alanına entegrasyonunu sağlamak amacına yönelik olarak Avrupa Birliği Çerçeve Programları ve diğer Avrupa Birliği araştırma programlarındaki gelişmeleri takip eder, bireysel/kurumsal girişimlere destek verir ve proje yönetimi konularında rehberlik ve eğitim hizmetleri sunar. Koordinatörlüğümüz bu konuda üniversitenin araştırma alanında faaliyet gösteren Bilimsel Araştırma Birimi(BAP), Araştırma Uygulama Merkezleri gibi birimlerle koordinasyon içinde çalışır. </w:t>
      </w:r>
      <w:r w:rsidRPr="007923F6">
        <w:rPr>
          <w:rFonts w:ascii="Times New Roman" w:hAnsi="Times New Roman" w:cs="Times New Roman"/>
          <w:color w:val="000000"/>
          <w:szCs w:val="24"/>
        </w:rPr>
        <w:t xml:space="preserve">Üniversitemizin, </w:t>
      </w:r>
      <w:r w:rsidRPr="007923F6">
        <w:rPr>
          <w:rFonts w:ascii="Times New Roman" w:hAnsi="Times New Roman" w:cs="Times New Roman"/>
          <w:color w:val="000000"/>
          <w:szCs w:val="24"/>
          <w:lang w:val="de-DE"/>
        </w:rPr>
        <w:t>552 Erasmus+ KA103 anlaşması, 119 Erasmus+ KA107 anlaşması,  61 Genel Anlaşma ve 2</w:t>
      </w:r>
      <w:r w:rsidR="008471F9" w:rsidRPr="007923F6">
        <w:rPr>
          <w:rFonts w:ascii="Times New Roman" w:hAnsi="Times New Roman" w:cs="Times New Roman"/>
          <w:color w:val="000000"/>
          <w:szCs w:val="24"/>
          <w:lang w:val="de-DE"/>
        </w:rPr>
        <w:t>55</w:t>
      </w:r>
      <w:r w:rsidRPr="007923F6">
        <w:rPr>
          <w:rFonts w:ascii="Times New Roman" w:hAnsi="Times New Roman" w:cs="Times New Roman"/>
          <w:color w:val="000000"/>
          <w:szCs w:val="24"/>
          <w:lang w:val="de-DE"/>
        </w:rPr>
        <w:t xml:space="preserve"> Mevlana değişim programı anlaşması bulunmaktadır. D</w:t>
      </w:r>
      <w:r w:rsidRPr="007923F6">
        <w:rPr>
          <w:rFonts w:ascii="Times New Roman" w:hAnsi="Times New Roman" w:cs="Times New Roman"/>
          <w:color w:val="000000"/>
          <w:szCs w:val="24"/>
        </w:rPr>
        <w:t>eğişim programları kapsamında 52 farklı ülke ve 272 farklı kurum ile toplamda 956 anlaşmamız bulunmakla birlikte bu sayı her geçen gün artmaktadır. Üniversitemizde diğer AB programlarının gelişmesi için de çalışmalar yapılmaktadır. Üniversitemizin yürütücüsü olduğu 14 adet Avrupa Birliği projesi bulunmaktadır. Diğer AB programlarından Gençlik Projelerinin gerçekleştirilmesi için çalışmalar yapılmaktadır.</w:t>
      </w:r>
    </w:p>
    <w:p w:rsidR="00A03C8E" w:rsidRPr="007923F6" w:rsidRDefault="00A03C8E" w:rsidP="00A03C8E">
      <w:pPr>
        <w:pStyle w:val="ListeParagraf"/>
        <w:spacing w:line="276" w:lineRule="auto"/>
        <w:ind w:left="540"/>
        <w:jc w:val="both"/>
        <w:rPr>
          <w:rFonts w:eastAsia="calibri, sans-serif"/>
          <w:b/>
          <w:color w:val="000000"/>
          <w:szCs w:val="24"/>
        </w:rPr>
      </w:pPr>
    </w:p>
    <w:p w:rsidR="00A03C8E" w:rsidRPr="007923F6" w:rsidRDefault="00A03C8E" w:rsidP="00A03C8E">
      <w:pPr>
        <w:pStyle w:val="ListeParagraf"/>
        <w:spacing w:line="276" w:lineRule="auto"/>
        <w:ind w:left="540"/>
        <w:jc w:val="both"/>
        <w:rPr>
          <w:rFonts w:eastAsia="calibri, sans-serif"/>
          <w:b/>
          <w:color w:val="000000"/>
          <w:szCs w:val="24"/>
        </w:rPr>
      </w:pPr>
    </w:p>
    <w:p w:rsidR="00A03C8E" w:rsidRPr="007923F6" w:rsidRDefault="00B66EC0" w:rsidP="001A4AA1">
      <w:pPr>
        <w:pStyle w:val="ListeParagraf"/>
        <w:spacing w:line="276" w:lineRule="auto"/>
        <w:ind w:left="0"/>
        <w:jc w:val="both"/>
        <w:rPr>
          <w:b/>
          <w:bCs/>
          <w:szCs w:val="24"/>
        </w:rPr>
      </w:pPr>
      <w:r w:rsidRPr="007923F6">
        <w:rPr>
          <w:rFonts w:eastAsia="calibri, sans-serif"/>
          <w:b/>
          <w:color w:val="000000"/>
          <w:szCs w:val="24"/>
        </w:rPr>
        <w:tab/>
      </w:r>
      <w:r w:rsidR="00A03C8E" w:rsidRPr="007923F6">
        <w:rPr>
          <w:rFonts w:eastAsia="calibri, sans-serif"/>
          <w:b/>
          <w:color w:val="000000"/>
          <w:szCs w:val="24"/>
        </w:rPr>
        <w:t xml:space="preserve">Uluslararası İlişkiler Koordinatörlüğü </w:t>
      </w:r>
      <w:r w:rsidRPr="007923F6">
        <w:rPr>
          <w:rFonts w:eastAsia="calibri, sans-serif"/>
          <w:b/>
          <w:color w:val="000000"/>
          <w:szCs w:val="24"/>
        </w:rPr>
        <w:t>Faaliyet Alanları</w:t>
      </w:r>
    </w:p>
    <w:p w:rsidR="00A03C8E" w:rsidRPr="007923F6" w:rsidRDefault="002D50D0" w:rsidP="001A4AA1">
      <w:pPr>
        <w:pStyle w:val="ListeParagraf"/>
        <w:spacing w:line="276" w:lineRule="auto"/>
        <w:ind w:left="0"/>
        <w:jc w:val="both"/>
        <w:rPr>
          <w:b/>
          <w:bCs/>
          <w:szCs w:val="24"/>
        </w:rPr>
      </w:pPr>
      <w:r w:rsidRPr="007923F6">
        <w:rPr>
          <w:rFonts w:eastAsia="calibri, sans-serif"/>
          <w:color w:val="000000"/>
          <w:szCs w:val="24"/>
        </w:rPr>
        <w:tab/>
      </w:r>
      <w:r w:rsidR="00A03C8E" w:rsidRPr="007923F6">
        <w:rPr>
          <w:rFonts w:eastAsia="calibri, sans-serif"/>
          <w:color w:val="000000"/>
          <w:szCs w:val="24"/>
        </w:rPr>
        <w:t>a) Yabancı ülkelerdeki yüksek öğrenim kurumları ve diğer organizasyonlar ile yapılan işbirliği   anlaşmalarının ve protokollerinin hazırlık ve yürütme çalışmalarını yapar.</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b) Avrupa Birliği Eğitim Programları (Erasmus, Comenius, Leonardo da Vinci, Grundtvig vb. gibi) ile bu programların alt alanlarıyla ilgili olarak AB Eğitim ve Gençlik Programları Merkezi Başkanlığı (Ulusal Ajans) veya Avrupa Komisyonu tarafından Erasmus Hareketlilik veya diğer proje başlıkları konusunda yapılan teklif çağrılarını değerlendirir, başvuruları yapar, sözleşmeleri imzalar ve düzenli olarak ara ve final raporlarını gönderir. Tüm faaliyetlerin organizasyonunu yapar, gerekli altyapı çalışmalarını gerçekleştirir ve programlara katılımın nitelik ve nicelik yönünden arttırılmasını sağlar.</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c) Üniversitenin, Avrupa Yüksek Öğrenim Alanına entegrasyonu ile ilgili çalışmaları destekler.</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d) Anlaşmalar/protokoller çerçevesinde (Erasmus - Mevlana Programı gibi) gerçekleşen öğrenci ve personel hareketliliğinde ilan ve seçim aşamasından hareketliliğin organizasyonu, takibi ve sonuçlandırılmasına kadar tüm işlerin koordinasyonunu ve yürütülmesini sağlar.</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e) Üniversiteye gelen yabancı öğrencilerin ve personelin her türlü başvuru, kabul, karşılama, yerleştirme ve takiplerinin yapılmasını sağlar.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f) Yurtdışına giden öğrenci ve personelin hareketliliği için gerekli işlemlerin gerçekleştirilmesiyle ilgili prosedürleri uygular, resmi yazıları hazırlar, kişileri yönlendirir ve yol gösterir.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g) Çalışma alanına giren tüm ulusal ve uluslararası eğitim, fuar, konferans, seminer, vb. aktivitelerde Üniversitenin temsilini sağlar.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lastRenderedPageBreak/>
        <w:tab/>
      </w:r>
      <w:r w:rsidR="00A03C8E" w:rsidRPr="007923F6">
        <w:rPr>
          <w:rFonts w:eastAsia="calibri, sans-serif"/>
          <w:color w:val="000000"/>
          <w:szCs w:val="24"/>
        </w:rPr>
        <w:t xml:space="preserve">h) Uluslararası organizasyonlar ile ilişkilerde üyelik başvurularını, bilgi güncellemelerini, yazışmaları yapar ve takip eder.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i) Yurtdışındaki üniversitelerle yürütülecek olan lisans, yüksek lisans, doktora programlarının hazırlık ve yürütme aşamalarında ilgili birimlere destek sağlar ve koordinasyonunu gerçekleştirir. Yurtdışı/yurtiçi kaynaklı proje başvuruları yapar veya başvuru yapan birimleri destekler.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j) Her türlü uluslararası proje çağrı ve duyurularını üniversite öğrenci ve personeline iletir, bilgilendirme toplantıları düzenler, proje hazırlama ve yürütme konusunda destek sağlar.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k) Üniversitenin Avrupa Araştırma Alanına entegrasyonunu sağlamak amacına yönelik olarak Avrupa Birliği Çerçeve Programları ve diğer Avrupa Birliği araştırma programlarındaki gelişmeleri takip eder, bireysel/kurumsal girişimlere destek verir ve proje yönetimi konularında rehberlik ve eğitim hizmetleri sunar. Bu konuda üniversitenin araştırma alanında faaliyet gösteren birimleriyle (örneğin, Bilimsel Araştırma Birimi(BAP), Araştırma Uygulama Merkezleri) koordinasyon içinde çalışır.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l) Yürütücü veya ortak olarak dahil olunan uluslararası projelerin yürütülmesine katkıda bulunur ve projelerle ilgili birimlerin koordinasyonunu sağlar. </w:t>
      </w:r>
    </w:p>
    <w:p w:rsidR="00A03C8E" w:rsidRPr="007923F6" w:rsidRDefault="002D50D0" w:rsidP="001A4AA1">
      <w:pPr>
        <w:pStyle w:val="ListeParagraf"/>
        <w:spacing w:line="276" w:lineRule="auto"/>
        <w:ind w:left="0"/>
        <w:jc w:val="both"/>
        <w:rPr>
          <w:szCs w:val="24"/>
        </w:rPr>
      </w:pPr>
      <w:r w:rsidRPr="007923F6">
        <w:rPr>
          <w:rFonts w:eastAsia="calibri, sans-serif"/>
          <w:color w:val="000000"/>
          <w:szCs w:val="24"/>
        </w:rPr>
        <w:tab/>
      </w:r>
      <w:r w:rsidR="00A03C8E" w:rsidRPr="007923F6">
        <w:rPr>
          <w:rFonts w:eastAsia="calibri, sans-serif"/>
          <w:color w:val="000000"/>
          <w:szCs w:val="24"/>
        </w:rPr>
        <w:t xml:space="preserve">m) Üniversitenin uluslararası ortakları ile ulusal ortakları (diğer üniversiteler, sanayi gibi) arasındaki işbirliğini destekler, organize ve koordine eder. Böylece Üniversite merkezli bir ağ oluşturmaya çalışır. </w:t>
      </w:r>
    </w:p>
    <w:p w:rsidR="00A03C8E" w:rsidRPr="007923F6" w:rsidRDefault="002D50D0" w:rsidP="002D50D0">
      <w:pPr>
        <w:pStyle w:val="ListeParagraf"/>
        <w:spacing w:line="276" w:lineRule="auto"/>
        <w:ind w:left="0"/>
        <w:rPr>
          <w:rFonts w:eastAsia="calibri, sans-serif"/>
          <w:color w:val="000000"/>
          <w:szCs w:val="24"/>
        </w:rPr>
      </w:pPr>
      <w:r w:rsidRPr="007923F6">
        <w:rPr>
          <w:rFonts w:eastAsia="calibri, sans-serif"/>
          <w:color w:val="000000"/>
          <w:szCs w:val="24"/>
        </w:rPr>
        <w:tab/>
      </w:r>
      <w:r w:rsidR="00A03C8E" w:rsidRPr="007923F6">
        <w:rPr>
          <w:rFonts w:eastAsia="calibri, sans-serif"/>
          <w:color w:val="000000"/>
          <w:szCs w:val="24"/>
        </w:rPr>
        <w:t>n) Üniversitenin uluslararası düzeyde tanıtımına yönelik olarak her türlü materyalin hazırlanmasına katkıda bulunur. Uluslararası ilişkiler alanına giren konularda üniversite içinde her türlü duyuru, tanıtım ve bilgilendirmeyi yaparak yazışma, haberleşme, doküman hazırlama konularında  teknik  destek  sağlar.</w:t>
      </w:r>
      <w:r w:rsidR="00A03C8E" w:rsidRPr="007923F6">
        <w:rPr>
          <w:rFonts w:eastAsia="calibri, sans-serif"/>
          <w:color w:val="000000"/>
          <w:szCs w:val="24"/>
        </w:rPr>
        <w:br/>
      </w:r>
      <w:r w:rsidRPr="007923F6">
        <w:rPr>
          <w:rFonts w:eastAsia="calibri, sans-serif"/>
          <w:color w:val="000000"/>
          <w:szCs w:val="24"/>
        </w:rPr>
        <w:tab/>
      </w:r>
      <w:r w:rsidR="00A03C8E" w:rsidRPr="007923F6">
        <w:rPr>
          <w:rFonts w:eastAsia="calibri, sans-serif"/>
          <w:color w:val="000000"/>
          <w:szCs w:val="24"/>
        </w:rPr>
        <w:t>o) Üniversitesinin uluslararası projelerinden elde edilen makine/teçhizat/sistem/cihaz envanterinin üniversitenin ilgili birimleri ile koordinasyon halinde kayıt altına alınmasına katkıda bulunur.</w:t>
      </w:r>
    </w:p>
    <w:p w:rsidR="00B43004" w:rsidRPr="007923F6" w:rsidRDefault="00B43004" w:rsidP="002D50D0">
      <w:pPr>
        <w:pStyle w:val="ListeParagraf"/>
        <w:spacing w:line="276" w:lineRule="auto"/>
        <w:ind w:left="0"/>
        <w:rPr>
          <w:rFonts w:eastAsia="calibri, sans-serif"/>
          <w:color w:val="000000"/>
          <w:szCs w:val="24"/>
        </w:rPr>
      </w:pPr>
    </w:p>
    <w:p w:rsidR="00A03C8E" w:rsidRPr="007923F6" w:rsidRDefault="00357ABF" w:rsidP="00357ABF">
      <w:pPr>
        <w:pStyle w:val="ResimYazs"/>
        <w:rPr>
          <w:color w:val="000000"/>
          <w:szCs w:val="24"/>
        </w:rPr>
      </w:pPr>
      <w:bookmarkStart w:id="162" w:name="_Toc2754566"/>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81</w:t>
      </w:r>
      <w:r w:rsidR="00D65E35" w:rsidRPr="007923F6">
        <w:rPr>
          <w:noProof/>
        </w:rPr>
        <w:fldChar w:fldCharType="end"/>
      </w:r>
      <w:r w:rsidRPr="007923F6">
        <w:t>: Uluslararası İlişkiler Koordinatörlüğü Faaliyet Bilgileri Tablosu</w:t>
      </w:r>
      <w:bookmarkEnd w:id="162"/>
    </w:p>
    <w:tbl>
      <w:tblPr>
        <w:tblW w:w="5000" w:type="pct"/>
        <w:tblBorders>
          <w:top w:val="single" w:sz="8" w:space="0" w:color="4F81BD"/>
          <w:left w:val="single" w:sz="8" w:space="0" w:color="4F81BD"/>
          <w:bottom w:val="single" w:sz="8" w:space="0" w:color="4F81BD"/>
          <w:right w:val="single" w:sz="8" w:space="0" w:color="4F81BD"/>
        </w:tblBorders>
        <w:tblLook w:val="0160" w:firstRow="1" w:lastRow="1" w:firstColumn="0" w:lastColumn="1" w:noHBand="0" w:noVBand="0"/>
      </w:tblPr>
      <w:tblGrid>
        <w:gridCol w:w="7812"/>
        <w:gridCol w:w="1666"/>
      </w:tblGrid>
      <w:tr w:rsidR="00357ABF" w:rsidRPr="007923F6" w:rsidTr="00DD4950">
        <w:trPr>
          <w:trHeight w:val="564"/>
        </w:trPr>
        <w:tc>
          <w:tcPr>
            <w:tcW w:w="4121" w:type="pct"/>
            <w:tcBorders>
              <w:left w:val="single" w:sz="8" w:space="0" w:color="4F81BD"/>
              <w:right w:val="single" w:sz="8" w:space="0" w:color="4F81BD"/>
            </w:tcBorders>
            <w:shd w:val="clear" w:color="auto" w:fill="4F81BD"/>
            <w:vAlign w:val="center"/>
          </w:tcPr>
          <w:p w:rsidR="00357ABF" w:rsidRPr="007923F6" w:rsidRDefault="00357ABF" w:rsidP="00DD4950">
            <w:pPr>
              <w:jc w:val="center"/>
              <w:rPr>
                <w:b/>
                <w:bCs/>
                <w:color w:val="FFFFFF"/>
                <w:szCs w:val="24"/>
              </w:rPr>
            </w:pPr>
            <w:r w:rsidRPr="007923F6">
              <w:rPr>
                <w:b/>
                <w:bCs/>
                <w:color w:val="FFFFFF"/>
                <w:szCs w:val="24"/>
              </w:rPr>
              <w:t>FAALİYET TÜRÜ</w:t>
            </w:r>
          </w:p>
        </w:tc>
        <w:tc>
          <w:tcPr>
            <w:tcW w:w="879" w:type="pct"/>
            <w:shd w:val="clear" w:color="auto" w:fill="4F81BD"/>
            <w:vAlign w:val="center"/>
          </w:tcPr>
          <w:p w:rsidR="00357ABF" w:rsidRPr="007923F6" w:rsidRDefault="00357ABF" w:rsidP="00DD4950">
            <w:pPr>
              <w:jc w:val="center"/>
              <w:rPr>
                <w:b/>
                <w:bCs/>
                <w:color w:val="FFFFFF"/>
                <w:szCs w:val="24"/>
              </w:rPr>
            </w:pPr>
            <w:r w:rsidRPr="007923F6">
              <w:rPr>
                <w:b/>
                <w:bCs/>
                <w:color w:val="FFFFFF"/>
                <w:szCs w:val="24"/>
              </w:rPr>
              <w:t>SAYISI</w:t>
            </w:r>
          </w:p>
        </w:tc>
      </w:tr>
      <w:tr w:rsidR="00357ABF" w:rsidRPr="007923F6" w:rsidTr="00DD4950">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357ABF" w:rsidRPr="007923F6" w:rsidRDefault="00357ABF" w:rsidP="00DD4950">
            <w:pPr>
              <w:rPr>
                <w:sz w:val="20"/>
              </w:rPr>
            </w:pPr>
            <w:r w:rsidRPr="007923F6">
              <w:rPr>
                <w:sz w:val="20"/>
              </w:rPr>
              <w:t xml:space="preserve">Uluslararası Hafta </w:t>
            </w:r>
          </w:p>
        </w:tc>
        <w:tc>
          <w:tcPr>
            <w:tcW w:w="879" w:type="pct"/>
            <w:tcBorders>
              <w:top w:val="single" w:sz="8" w:space="0" w:color="4F81BD"/>
              <w:bottom w:val="single" w:sz="8" w:space="0" w:color="4F81BD"/>
              <w:right w:val="single" w:sz="8" w:space="0" w:color="4F81BD"/>
            </w:tcBorders>
            <w:shd w:val="clear" w:color="auto" w:fill="auto"/>
            <w:vAlign w:val="center"/>
          </w:tcPr>
          <w:p w:rsidR="00357ABF" w:rsidRPr="007923F6" w:rsidRDefault="00357ABF" w:rsidP="00DD4950">
            <w:pPr>
              <w:rPr>
                <w:b/>
                <w:bCs/>
                <w:sz w:val="20"/>
              </w:rPr>
            </w:pPr>
            <w:r w:rsidRPr="007923F6">
              <w:rPr>
                <w:b/>
                <w:bCs/>
                <w:sz w:val="20"/>
              </w:rPr>
              <w:t>1</w:t>
            </w:r>
          </w:p>
        </w:tc>
      </w:tr>
      <w:tr w:rsidR="00357ABF" w:rsidRPr="007923F6" w:rsidTr="00DD4950">
        <w:tc>
          <w:tcPr>
            <w:tcW w:w="4121" w:type="pct"/>
            <w:tcBorders>
              <w:left w:val="single" w:sz="8" w:space="0" w:color="4F81BD"/>
              <w:right w:val="single" w:sz="8" w:space="0" w:color="4F81BD"/>
            </w:tcBorders>
            <w:shd w:val="clear" w:color="auto" w:fill="auto"/>
            <w:vAlign w:val="center"/>
          </w:tcPr>
          <w:p w:rsidR="00357ABF" w:rsidRPr="007923F6" w:rsidRDefault="00357ABF" w:rsidP="00DD4950">
            <w:pPr>
              <w:rPr>
                <w:sz w:val="20"/>
              </w:rPr>
            </w:pPr>
            <w:r w:rsidRPr="007923F6">
              <w:rPr>
                <w:sz w:val="20"/>
              </w:rPr>
              <w:t>Giden Öğrenci Bilgilendirme Toplantıları (Öğrenim)</w:t>
            </w:r>
          </w:p>
        </w:tc>
        <w:tc>
          <w:tcPr>
            <w:tcW w:w="879" w:type="pct"/>
            <w:shd w:val="clear" w:color="auto" w:fill="auto"/>
            <w:vAlign w:val="center"/>
          </w:tcPr>
          <w:p w:rsidR="00357ABF" w:rsidRPr="007923F6" w:rsidRDefault="00357ABF" w:rsidP="00DD4950">
            <w:pPr>
              <w:rPr>
                <w:b/>
                <w:bCs/>
                <w:sz w:val="20"/>
              </w:rPr>
            </w:pPr>
            <w:r w:rsidRPr="007923F6">
              <w:rPr>
                <w:b/>
                <w:bCs/>
                <w:sz w:val="20"/>
              </w:rPr>
              <w:t>2</w:t>
            </w:r>
          </w:p>
        </w:tc>
      </w:tr>
      <w:tr w:rsidR="00357ABF" w:rsidRPr="007923F6" w:rsidTr="00DD4950">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357ABF" w:rsidRPr="007923F6" w:rsidRDefault="00357ABF" w:rsidP="00DD4950">
            <w:pPr>
              <w:rPr>
                <w:sz w:val="20"/>
              </w:rPr>
            </w:pPr>
            <w:r w:rsidRPr="007923F6">
              <w:rPr>
                <w:sz w:val="20"/>
              </w:rPr>
              <w:t>Giden Öğrenci Bilgilendirme Toplantısı (Staj)</w:t>
            </w:r>
          </w:p>
        </w:tc>
        <w:tc>
          <w:tcPr>
            <w:tcW w:w="879" w:type="pct"/>
            <w:tcBorders>
              <w:top w:val="single" w:sz="8" w:space="0" w:color="4F81BD"/>
              <w:bottom w:val="single" w:sz="8" w:space="0" w:color="4F81BD"/>
              <w:right w:val="single" w:sz="8" w:space="0" w:color="4F81BD"/>
            </w:tcBorders>
            <w:shd w:val="clear" w:color="auto" w:fill="auto"/>
            <w:vAlign w:val="center"/>
          </w:tcPr>
          <w:p w:rsidR="00357ABF" w:rsidRPr="007923F6" w:rsidRDefault="00357ABF" w:rsidP="00DD4950">
            <w:pPr>
              <w:rPr>
                <w:b/>
                <w:bCs/>
                <w:sz w:val="20"/>
              </w:rPr>
            </w:pPr>
            <w:r w:rsidRPr="007923F6">
              <w:rPr>
                <w:b/>
                <w:bCs/>
                <w:sz w:val="20"/>
              </w:rPr>
              <w:t>1</w:t>
            </w:r>
          </w:p>
        </w:tc>
      </w:tr>
      <w:tr w:rsidR="00357ABF" w:rsidRPr="007923F6" w:rsidTr="00DD4950">
        <w:tc>
          <w:tcPr>
            <w:tcW w:w="4121" w:type="pct"/>
            <w:tcBorders>
              <w:left w:val="single" w:sz="8" w:space="0" w:color="4F81BD"/>
              <w:right w:val="single" w:sz="8" w:space="0" w:color="4F81BD"/>
            </w:tcBorders>
            <w:shd w:val="clear" w:color="auto" w:fill="auto"/>
            <w:vAlign w:val="center"/>
          </w:tcPr>
          <w:p w:rsidR="00357ABF" w:rsidRPr="007923F6" w:rsidRDefault="00357ABF" w:rsidP="00DD4950">
            <w:pPr>
              <w:rPr>
                <w:sz w:val="20"/>
              </w:rPr>
            </w:pPr>
            <w:r w:rsidRPr="007923F6">
              <w:rPr>
                <w:sz w:val="20"/>
              </w:rPr>
              <w:t>Giden Personel Bilgilendirme Toplantıları ( Ders Verme Hareketliliği)</w:t>
            </w:r>
          </w:p>
        </w:tc>
        <w:tc>
          <w:tcPr>
            <w:tcW w:w="879" w:type="pct"/>
            <w:shd w:val="clear" w:color="auto" w:fill="auto"/>
            <w:vAlign w:val="center"/>
          </w:tcPr>
          <w:p w:rsidR="00357ABF" w:rsidRPr="007923F6" w:rsidRDefault="00357ABF" w:rsidP="00DD4950">
            <w:pPr>
              <w:rPr>
                <w:b/>
                <w:bCs/>
                <w:sz w:val="20"/>
              </w:rPr>
            </w:pPr>
            <w:r w:rsidRPr="007923F6">
              <w:rPr>
                <w:b/>
                <w:bCs/>
                <w:sz w:val="20"/>
              </w:rPr>
              <w:t>2</w:t>
            </w:r>
          </w:p>
        </w:tc>
      </w:tr>
      <w:tr w:rsidR="00357ABF" w:rsidRPr="007923F6" w:rsidTr="00DD4950">
        <w:tc>
          <w:tcPr>
            <w:tcW w:w="4121" w:type="pct"/>
            <w:tcBorders>
              <w:top w:val="single" w:sz="8" w:space="0" w:color="4F81BD"/>
              <w:left w:val="single" w:sz="8" w:space="0" w:color="4F81BD"/>
              <w:bottom w:val="single" w:sz="8" w:space="0" w:color="4F81BD"/>
              <w:right w:val="single" w:sz="8" w:space="0" w:color="4F81BD"/>
            </w:tcBorders>
            <w:shd w:val="clear" w:color="auto" w:fill="auto"/>
            <w:vAlign w:val="center"/>
          </w:tcPr>
          <w:p w:rsidR="00357ABF" w:rsidRPr="007923F6" w:rsidRDefault="00357ABF" w:rsidP="00DD4950">
            <w:pPr>
              <w:rPr>
                <w:sz w:val="20"/>
              </w:rPr>
            </w:pPr>
            <w:r w:rsidRPr="007923F6">
              <w:rPr>
                <w:sz w:val="20"/>
              </w:rPr>
              <w:t>Gelen Öğrenci Oryantasyon Toplantıları</w:t>
            </w:r>
          </w:p>
        </w:tc>
        <w:tc>
          <w:tcPr>
            <w:tcW w:w="879" w:type="pct"/>
            <w:tcBorders>
              <w:top w:val="single" w:sz="8" w:space="0" w:color="4F81BD"/>
              <w:bottom w:val="single" w:sz="8" w:space="0" w:color="4F81BD"/>
              <w:right w:val="single" w:sz="8" w:space="0" w:color="4F81BD"/>
            </w:tcBorders>
            <w:shd w:val="clear" w:color="auto" w:fill="auto"/>
            <w:vAlign w:val="center"/>
          </w:tcPr>
          <w:p w:rsidR="00357ABF" w:rsidRPr="007923F6" w:rsidRDefault="00357ABF" w:rsidP="00DD4950">
            <w:pPr>
              <w:rPr>
                <w:b/>
                <w:bCs/>
                <w:sz w:val="20"/>
              </w:rPr>
            </w:pPr>
            <w:r w:rsidRPr="007923F6">
              <w:rPr>
                <w:b/>
                <w:bCs/>
                <w:sz w:val="20"/>
              </w:rPr>
              <w:t>2</w:t>
            </w:r>
          </w:p>
        </w:tc>
      </w:tr>
    </w:tbl>
    <w:p w:rsidR="00357ABF" w:rsidRPr="007923F6" w:rsidRDefault="00357ABF" w:rsidP="001A4AA1">
      <w:pPr>
        <w:pStyle w:val="ListeParagraf"/>
        <w:spacing w:line="276" w:lineRule="auto"/>
        <w:ind w:left="0"/>
        <w:jc w:val="both"/>
        <w:rPr>
          <w:color w:val="000000"/>
          <w:szCs w:val="24"/>
        </w:rPr>
      </w:pPr>
    </w:p>
    <w:p w:rsidR="00B43004" w:rsidRPr="007923F6" w:rsidRDefault="00B43004" w:rsidP="001A4AA1">
      <w:pPr>
        <w:pStyle w:val="ListeParagraf"/>
        <w:spacing w:line="276" w:lineRule="auto"/>
        <w:ind w:left="0"/>
        <w:jc w:val="both"/>
        <w:rPr>
          <w:b/>
        </w:rPr>
      </w:pPr>
    </w:p>
    <w:p w:rsidR="00357ABF" w:rsidRPr="007923F6" w:rsidRDefault="0094375A" w:rsidP="001A4AA1">
      <w:pPr>
        <w:pStyle w:val="ListeParagraf"/>
        <w:spacing w:line="276" w:lineRule="auto"/>
        <w:ind w:left="0"/>
        <w:jc w:val="both"/>
        <w:rPr>
          <w:b/>
          <w:szCs w:val="24"/>
        </w:rPr>
      </w:pPr>
      <w:r>
        <w:rPr>
          <w:b/>
        </w:rPr>
        <w:tab/>
      </w:r>
      <w:r w:rsidR="00357ABF" w:rsidRPr="007923F6">
        <w:rPr>
          <w:b/>
        </w:rPr>
        <w:t xml:space="preserve">Uluslararası İlişkiler Koordinatörlüğü </w:t>
      </w:r>
      <w:r w:rsidR="00357ABF" w:rsidRPr="007923F6">
        <w:rPr>
          <w:b/>
          <w:szCs w:val="24"/>
        </w:rPr>
        <w:t>Proje Bilgileri</w:t>
      </w:r>
    </w:p>
    <w:p w:rsidR="00357ABF" w:rsidRPr="007923F6" w:rsidRDefault="0094375A" w:rsidP="00357ABF">
      <w:pPr>
        <w:pStyle w:val="NormalWeb"/>
        <w:jc w:val="both"/>
        <w:rPr>
          <w:rFonts w:ascii="Times New Roman" w:hAnsi="Times New Roman" w:cs="Times New Roman"/>
          <w:color w:val="000000"/>
          <w:szCs w:val="24"/>
        </w:rPr>
      </w:pPr>
      <w:r>
        <w:rPr>
          <w:rFonts w:ascii="Times New Roman" w:hAnsi="Times New Roman" w:cs="Times New Roman"/>
          <w:color w:val="000000"/>
          <w:szCs w:val="24"/>
        </w:rPr>
        <w:tab/>
      </w:r>
      <w:r w:rsidR="00357ABF" w:rsidRPr="007923F6">
        <w:rPr>
          <w:rFonts w:ascii="Times New Roman" w:hAnsi="Times New Roman" w:cs="Times New Roman"/>
          <w:color w:val="000000"/>
          <w:szCs w:val="24"/>
        </w:rPr>
        <w:t>Üniversitemizde başlatılan ve halen sürmekte olan 14 proje bulunmaktadır ve bu projeler aşağıda belirtilmekte olup projelere ait veriler de aşağıda yer almaktadır.</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lastRenderedPageBreak/>
        <w:t>2016-2017 Erasmus + Bireylerin Öğrenme Hareketliliği Projesi (KA103)</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2016-2017 Erasmus + Ortak Ülkelerle Öğrenci ve Personel Hareketliliği  (KA107)</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2017-2018 Erasmus+ Bireylerin Öğrenme Hareketliliği Projesi (KA103)</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2017-2018 Erasmus+ Ortak Ülkelerle Öğrenci ve Personel Hareketliliği  (KA107)</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Mevlana Değişim Programı</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Erasmus+ 2017 Key Action 2 Strategic Partnerships for the Field of Education Supporting Innovatiom</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 xml:space="preserve">Avrupa Birliği Destekli INDICIT TURTLES – Deniz Kaplumbağaları </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Erasmus + Karma Okul Eğitimi Stratejik Ortaklıklar</w:t>
      </w:r>
    </w:p>
    <w:p w:rsidR="00357ABF" w:rsidRPr="007923F6" w:rsidRDefault="00357ABF" w:rsidP="004E5424">
      <w:pPr>
        <w:numPr>
          <w:ilvl w:val="0"/>
          <w:numId w:val="74"/>
        </w:numPr>
        <w:spacing w:before="100" w:beforeAutospacing="1" w:after="100" w:afterAutospacing="1" w:line="360" w:lineRule="auto"/>
        <w:jc w:val="both"/>
        <w:rPr>
          <w:color w:val="000000"/>
          <w:szCs w:val="24"/>
        </w:rPr>
      </w:pPr>
      <w:r w:rsidRPr="007923F6">
        <w:rPr>
          <w:szCs w:val="24"/>
        </w:rPr>
        <w:t>Universal Nanotechnology Skills Creation and Motivation Development (UNINANO)</w:t>
      </w:r>
    </w:p>
    <w:p w:rsidR="00357ABF" w:rsidRPr="007923F6" w:rsidRDefault="00357ABF" w:rsidP="004E5424">
      <w:pPr>
        <w:numPr>
          <w:ilvl w:val="0"/>
          <w:numId w:val="74"/>
        </w:numPr>
        <w:spacing w:before="100" w:beforeAutospacing="1" w:after="100" w:afterAutospacing="1"/>
        <w:jc w:val="both"/>
        <w:rPr>
          <w:szCs w:val="24"/>
        </w:rPr>
      </w:pPr>
      <w:r w:rsidRPr="007923F6">
        <w:rPr>
          <w:szCs w:val="24"/>
        </w:rPr>
        <w:t>E-Learning and Web Application for ADR Driver Training</w:t>
      </w:r>
    </w:p>
    <w:p w:rsidR="00357ABF" w:rsidRPr="007923F6" w:rsidRDefault="00357ABF" w:rsidP="004E5424">
      <w:pPr>
        <w:numPr>
          <w:ilvl w:val="0"/>
          <w:numId w:val="74"/>
        </w:numPr>
        <w:spacing w:before="100" w:beforeAutospacing="1" w:after="100" w:afterAutospacing="1" w:line="360" w:lineRule="auto"/>
        <w:jc w:val="both"/>
        <w:rPr>
          <w:color w:val="000000"/>
          <w:szCs w:val="24"/>
        </w:rPr>
      </w:pPr>
      <w:r w:rsidRPr="007923F6">
        <w:rPr>
          <w:color w:val="000000"/>
          <w:szCs w:val="24"/>
        </w:rPr>
        <w:t>Przedszkole 147 isimli kuruluşun ev sahipliği Polonya Ulusal Ajans Avrupa Gönüllü Hizmeti (sözleşme no:2017-3PL01-KA135-047396)</w:t>
      </w:r>
    </w:p>
    <w:p w:rsidR="00357ABF" w:rsidRPr="007923F6" w:rsidRDefault="00357ABF" w:rsidP="004E5424">
      <w:pPr>
        <w:numPr>
          <w:ilvl w:val="0"/>
          <w:numId w:val="74"/>
        </w:numPr>
        <w:spacing w:before="100" w:beforeAutospacing="1" w:after="100" w:afterAutospacing="1" w:line="360" w:lineRule="auto"/>
        <w:jc w:val="both"/>
        <w:rPr>
          <w:color w:val="000000"/>
          <w:szCs w:val="24"/>
        </w:rPr>
      </w:pPr>
      <w:r w:rsidRPr="007923F6">
        <w:rPr>
          <w:color w:val="000000"/>
          <w:szCs w:val="24"/>
        </w:rPr>
        <w:t>Przedszkole 147 isimli kuruluşun ev sahipliği Polonya Ulusal Ajans Avrupa Gönüllü Hizmeti ( özleşme no:2018-1-PL01-KA125-050399)</w:t>
      </w:r>
    </w:p>
    <w:p w:rsidR="00357ABF" w:rsidRPr="007923F6" w:rsidRDefault="00357ABF" w:rsidP="004E5424">
      <w:pPr>
        <w:numPr>
          <w:ilvl w:val="0"/>
          <w:numId w:val="74"/>
        </w:numPr>
        <w:spacing w:before="100" w:beforeAutospacing="1" w:after="100" w:afterAutospacing="1" w:line="360" w:lineRule="auto"/>
        <w:jc w:val="both"/>
        <w:rPr>
          <w:color w:val="000000"/>
          <w:szCs w:val="24"/>
        </w:rPr>
      </w:pPr>
      <w:r w:rsidRPr="007923F6">
        <w:rPr>
          <w:color w:val="000000"/>
          <w:szCs w:val="24"/>
        </w:rPr>
        <w:t>European Sport Leadership Program-ESLP</w:t>
      </w:r>
    </w:p>
    <w:p w:rsidR="00357ABF" w:rsidRPr="007923F6" w:rsidRDefault="00357ABF" w:rsidP="004E5424">
      <w:pPr>
        <w:numPr>
          <w:ilvl w:val="0"/>
          <w:numId w:val="74"/>
        </w:numPr>
        <w:spacing w:before="100" w:beforeAutospacing="1" w:after="100" w:afterAutospacing="1" w:line="360" w:lineRule="auto"/>
        <w:jc w:val="both"/>
        <w:rPr>
          <w:color w:val="000000"/>
          <w:szCs w:val="24"/>
        </w:rPr>
      </w:pPr>
      <w:r w:rsidRPr="007923F6">
        <w:rPr>
          <w:color w:val="000000"/>
          <w:szCs w:val="24"/>
        </w:rPr>
        <w:t>Erasmus+ Somut Olmayan Kültürel Değerlerin ve Mirasın Korunması</w:t>
      </w:r>
    </w:p>
    <w:p w:rsidR="006A4CC3" w:rsidRPr="007923F6" w:rsidRDefault="00B43004" w:rsidP="00CD29B3">
      <w:pPr>
        <w:pStyle w:val="AralkYok"/>
        <w:rPr>
          <w:rFonts w:ascii="Times New Roman" w:hAnsi="Times New Roman"/>
          <w:sz w:val="24"/>
          <w:szCs w:val="24"/>
        </w:rPr>
      </w:pPr>
      <w:bookmarkStart w:id="163" w:name="_Toc536535058"/>
      <w:r w:rsidRPr="007923F6">
        <w:rPr>
          <w:rFonts w:ascii="Times New Roman" w:hAnsi="Times New Roman"/>
          <w:b/>
          <w:sz w:val="24"/>
          <w:szCs w:val="24"/>
        </w:rPr>
        <w:tab/>
      </w:r>
      <w:r w:rsidR="006A4CC3" w:rsidRPr="007923F6">
        <w:rPr>
          <w:rFonts w:ascii="Times New Roman" w:hAnsi="Times New Roman"/>
          <w:b/>
          <w:sz w:val="24"/>
          <w:szCs w:val="24"/>
        </w:rPr>
        <w:t>Erasmus+ Değişim Programı</w:t>
      </w:r>
      <w:bookmarkEnd w:id="163"/>
      <w:r w:rsidR="006A4CC3" w:rsidRPr="007923F6">
        <w:rPr>
          <w:rFonts w:ascii="Times New Roman" w:hAnsi="Times New Roman"/>
          <w:b/>
          <w:sz w:val="24"/>
          <w:szCs w:val="24"/>
        </w:rPr>
        <w:t xml:space="preserve"> </w:t>
      </w:r>
    </w:p>
    <w:p w:rsidR="006A4CC3" w:rsidRPr="007923F6" w:rsidRDefault="002D50D0" w:rsidP="006A4CC3">
      <w:pPr>
        <w:spacing w:before="100" w:beforeAutospacing="1" w:after="100" w:afterAutospacing="1" w:line="360" w:lineRule="auto"/>
        <w:jc w:val="both"/>
        <w:rPr>
          <w:szCs w:val="24"/>
        </w:rPr>
      </w:pPr>
      <w:r w:rsidRPr="007923F6">
        <w:rPr>
          <w:szCs w:val="24"/>
        </w:rPr>
        <w:tab/>
      </w:r>
      <w:r w:rsidR="006A4CC3" w:rsidRPr="007923F6">
        <w:rPr>
          <w:szCs w:val="24"/>
        </w:rPr>
        <w:t xml:space="preserve">Avrupa Birliği Eğitim ve Gençlik Programları Merkezi Başkanlığı, Hayatboyu Öğrenme Programı Öğrenci Hareketliliği Sözleşmesi, Erasmus Programı adı altında öğrenim hareketliliği faaliyetine yararlanıcı öğrencilerin katılımı destek vermektedir. Erasmus+ programı, Hayatboyu Öğrenme Programına dahil ülkeler olan Avrupa Birliği üyesi 28 ülke, Avrupa Birliğine  (AB)  üye olmayıp Avrupa Ekonomik Alanı üyesi  İzlanda, Lihtenştayn, Norveç, İsviçre ve Avrupa Birliğine üye olmaya aday Türkiye ve  yüksek öğretim kurumlarının istifadesine açıktır. Erasmus+ programı kapsamında bir hareketlilik faaliyeti gerçekleştirebilmek için taraflardan en az birinin Avrupa Birliği’ne üye ülke olması gerekmektedir. Türkiye henüz Avrupa Birliği’ne üye olmadığı için Programdan faydalanmak üzere Türkiye’den hareketlilik faaliyetinde bulunacak kişilerin hareketlilik faaliyetini gerçekleştireceği ortak kurumun mutlaka Avrupa Birliği üyesi ülkelerden olması gerekir. Bu noktada Uluslararası İlişkiler Koordinatörlüğü olarak, Erasmus+ Programı ile üniversitemize öğrenim, staj faaliyetleri gibi faaliyetlerden faydalanmak için gelen ya da aynı amaçlarla Üniversitemizden görevli olarak giden öğrenci ve ders verme ve eğitim alma gibi faaliyetlerden faydalanmak isteyen çalışanlarımıza yol göstermek amacıyla faaliyetlerimizi </w:t>
      </w:r>
      <w:r w:rsidR="006A4CC3" w:rsidRPr="007923F6">
        <w:rPr>
          <w:szCs w:val="24"/>
        </w:rPr>
        <w:lastRenderedPageBreak/>
        <w:t xml:space="preserve">sürdürmekteyiz. Erasmus+ Öğrenci Değişim Programı birimimizde giden ve gelen öğrencilerin öğrenim hareketliliği ve Erasmus öğrenci staj hareketliliği olmak üzere iki şekilde uygulanmaktadır. </w:t>
      </w:r>
    </w:p>
    <w:p w:rsidR="006A4CC3" w:rsidRPr="007923F6" w:rsidRDefault="00B43004" w:rsidP="00CD29B3">
      <w:pPr>
        <w:rPr>
          <w:b/>
          <w:szCs w:val="24"/>
        </w:rPr>
      </w:pPr>
      <w:bookmarkStart w:id="164" w:name="_Toc252456055"/>
      <w:bookmarkStart w:id="165" w:name="_Toc283710442"/>
      <w:bookmarkStart w:id="166" w:name="_Toc283710460"/>
      <w:bookmarkStart w:id="167" w:name="_Toc346491464"/>
      <w:bookmarkStart w:id="168" w:name="_Toc536535059"/>
      <w:r w:rsidRPr="007923F6">
        <w:rPr>
          <w:b/>
          <w:szCs w:val="24"/>
        </w:rPr>
        <w:tab/>
      </w:r>
      <w:r w:rsidR="006A4CC3" w:rsidRPr="007923F6">
        <w:rPr>
          <w:b/>
          <w:szCs w:val="24"/>
        </w:rPr>
        <w:t>Erasmus+ Öğrenci Öğrenim Hareketliliği</w:t>
      </w:r>
      <w:bookmarkEnd w:id="164"/>
      <w:bookmarkEnd w:id="165"/>
      <w:bookmarkEnd w:id="166"/>
      <w:bookmarkEnd w:id="167"/>
      <w:bookmarkEnd w:id="168"/>
      <w:r w:rsidR="006A4CC3" w:rsidRPr="007923F6">
        <w:rPr>
          <w:b/>
          <w:szCs w:val="24"/>
        </w:rPr>
        <w:t xml:space="preserve"> </w:t>
      </w:r>
    </w:p>
    <w:p w:rsidR="006A4CC3" w:rsidRDefault="006A4CC3" w:rsidP="006A4CC3">
      <w:pPr>
        <w:spacing w:line="360" w:lineRule="auto"/>
        <w:jc w:val="both"/>
        <w:rPr>
          <w:szCs w:val="24"/>
        </w:rPr>
      </w:pPr>
      <w:r w:rsidRPr="007923F6">
        <w:rPr>
          <w:szCs w:val="24"/>
        </w:rPr>
        <w:tab/>
        <w:t xml:space="preserve">Erasmus Öğrenci Öğrenim Hareketliliği Programı da Koordinatörlüğümüz bünyesinde, giden ve gelen öğrencilerin hareketliliklerinin teşvik ve takibi olarak iki şekilde karşımıza çıkmaktadır. Bu noktada öncelikle Üniversitemizden yurtdışına Erasmus öğrenci değişim programı yoluyla giden öğrencilerimize ilişkin veriler aktarılacaktır. </w:t>
      </w:r>
      <w:bookmarkStart w:id="169" w:name="_Toc283710443"/>
      <w:bookmarkStart w:id="170" w:name="_Toc283710461"/>
      <w:bookmarkStart w:id="171" w:name="_Toc346491465"/>
    </w:p>
    <w:p w:rsidR="0094375A" w:rsidRPr="007923F6" w:rsidRDefault="0094375A" w:rsidP="006A4CC3">
      <w:pPr>
        <w:spacing w:line="360" w:lineRule="auto"/>
        <w:jc w:val="both"/>
        <w:rPr>
          <w:szCs w:val="24"/>
        </w:rPr>
      </w:pPr>
    </w:p>
    <w:p w:rsidR="006A4CC3" w:rsidRPr="007923F6" w:rsidRDefault="006A4CC3" w:rsidP="006A4CC3">
      <w:pPr>
        <w:spacing w:line="360" w:lineRule="auto"/>
        <w:jc w:val="both"/>
        <w:rPr>
          <w:b/>
          <w:szCs w:val="24"/>
        </w:rPr>
      </w:pPr>
      <w:r w:rsidRPr="007923F6">
        <w:rPr>
          <w:b/>
          <w:szCs w:val="24"/>
        </w:rPr>
        <w:t xml:space="preserve">            a) Giden öğrenci</w:t>
      </w:r>
      <w:bookmarkEnd w:id="169"/>
      <w:bookmarkEnd w:id="170"/>
      <w:bookmarkEnd w:id="171"/>
      <w:r w:rsidRPr="007923F6">
        <w:rPr>
          <w:b/>
          <w:szCs w:val="24"/>
        </w:rPr>
        <w:t xml:space="preserve"> </w:t>
      </w:r>
    </w:p>
    <w:p w:rsidR="006A4CC3" w:rsidRPr="007923F6" w:rsidRDefault="006A4CC3" w:rsidP="006A4CC3">
      <w:pPr>
        <w:spacing w:line="360" w:lineRule="auto"/>
        <w:ind w:firstLine="720"/>
        <w:jc w:val="both"/>
        <w:rPr>
          <w:szCs w:val="24"/>
        </w:rPr>
      </w:pPr>
      <w:r w:rsidRPr="007923F6">
        <w:rPr>
          <w:szCs w:val="24"/>
        </w:rPr>
        <w:t>Erasmus+ öğrenci değişim programıyla 2017-2018 Akademik yılında 290 öğrenci çeşitli Avrupa üniversitelerinde eğitim görmüştür.</w:t>
      </w:r>
    </w:p>
    <w:p w:rsidR="006A4CC3" w:rsidRPr="007923F6" w:rsidRDefault="008471F9" w:rsidP="006A4CC3">
      <w:pPr>
        <w:spacing w:before="100" w:beforeAutospacing="1" w:after="100" w:afterAutospacing="1" w:line="360" w:lineRule="auto"/>
        <w:jc w:val="both"/>
        <w:rPr>
          <w:szCs w:val="24"/>
        </w:rPr>
      </w:pPr>
      <w:r w:rsidRPr="007923F6">
        <w:rPr>
          <w:szCs w:val="24"/>
        </w:rPr>
        <w:tab/>
      </w:r>
      <w:r w:rsidR="006A4CC3" w:rsidRPr="007923F6">
        <w:rPr>
          <w:szCs w:val="24"/>
        </w:rPr>
        <w:t>2017-2018 akademik yılında tek aşamalı sınav sistemi devam ettirilmiştir. Erasmus+ öğrenci başvurularının kabulü elektronik ortamda yapılmıştır. Erasmus+ Programına katılacak öğrencilerin seçimi için dil sınavı düzenlenmiştir. Sınav Üniversitemiz Yabancı Diller Yüksekokulunca hazırlanmış olup, öğrencilerin programa yerleştirilmeleri otomasyon sistemi tarafından yapılmıştır</w:t>
      </w:r>
    </w:p>
    <w:p w:rsidR="006A4CC3" w:rsidRPr="007923F6" w:rsidRDefault="006A4CC3" w:rsidP="006A4CC3">
      <w:pPr>
        <w:ind w:left="720"/>
        <w:rPr>
          <w:b/>
          <w:szCs w:val="24"/>
        </w:rPr>
      </w:pPr>
      <w:r w:rsidRPr="007923F6">
        <w:rPr>
          <w:b/>
          <w:szCs w:val="24"/>
        </w:rPr>
        <w:t>b)Gelen Öğrenci   (Öğrenim –Staj- Mevlana – Genel Anlaşma)</w:t>
      </w:r>
    </w:p>
    <w:p w:rsidR="006A4CC3" w:rsidRDefault="006A4CC3" w:rsidP="006A4CC3">
      <w:pPr>
        <w:ind w:left="540"/>
        <w:rPr>
          <w:b/>
          <w:szCs w:val="24"/>
        </w:rPr>
      </w:pPr>
      <w:r w:rsidRPr="007923F6">
        <w:rPr>
          <w:b/>
          <w:szCs w:val="24"/>
        </w:rPr>
        <w:t xml:space="preserve">      </w:t>
      </w:r>
    </w:p>
    <w:p w:rsidR="0094375A" w:rsidRPr="007923F6" w:rsidRDefault="0094375A" w:rsidP="006A4CC3">
      <w:pPr>
        <w:ind w:left="540"/>
        <w:rPr>
          <w:b/>
          <w:szCs w:val="24"/>
        </w:rPr>
      </w:pPr>
    </w:p>
    <w:p w:rsidR="006A4CC3" w:rsidRPr="007923F6" w:rsidRDefault="00B43004" w:rsidP="006A4CC3">
      <w:pPr>
        <w:ind w:left="540"/>
        <w:rPr>
          <w:b/>
          <w:szCs w:val="24"/>
        </w:rPr>
      </w:pPr>
      <w:r w:rsidRPr="007923F6">
        <w:rPr>
          <w:b/>
          <w:szCs w:val="24"/>
        </w:rPr>
        <w:tab/>
      </w:r>
      <w:r w:rsidR="006A4CC3" w:rsidRPr="007923F6">
        <w:rPr>
          <w:b/>
          <w:szCs w:val="24"/>
        </w:rPr>
        <w:t>Güz Dönemi</w:t>
      </w:r>
    </w:p>
    <w:p w:rsidR="006A4CC3" w:rsidRPr="007923F6" w:rsidRDefault="006A4CC3" w:rsidP="006A4CC3">
      <w:pPr>
        <w:ind w:left="540"/>
        <w:rPr>
          <w:b/>
          <w:szCs w:val="24"/>
        </w:rPr>
      </w:pPr>
    </w:p>
    <w:p w:rsidR="006A4CC3" w:rsidRPr="007923F6" w:rsidRDefault="006A4CC3" w:rsidP="006A4CC3">
      <w:pPr>
        <w:rPr>
          <w:szCs w:val="24"/>
        </w:rPr>
      </w:pPr>
      <w:r w:rsidRPr="007923F6">
        <w:rPr>
          <w:szCs w:val="24"/>
        </w:rPr>
        <w:t>Üniversitemize 2017-2018 Akademik Yılı Güz Döneminde eğitim amaçlı 5 Erasmus+ Öğrenim, 6 Erasmus+ staj, 18 Genel Anlaşma Kapsamında ve 5 Mevlana kapsamında olmak üzere toplam 34 değişim öğrenci gelmiştir.</w:t>
      </w:r>
    </w:p>
    <w:p w:rsidR="008471F9" w:rsidRPr="007923F6" w:rsidRDefault="008471F9" w:rsidP="006A4CC3">
      <w:pPr>
        <w:rPr>
          <w:szCs w:val="24"/>
        </w:rPr>
      </w:pPr>
    </w:p>
    <w:p w:rsidR="008471F9" w:rsidRPr="007923F6" w:rsidRDefault="00B43004" w:rsidP="008471F9">
      <w:pPr>
        <w:rPr>
          <w:b/>
          <w:szCs w:val="24"/>
        </w:rPr>
      </w:pPr>
      <w:r w:rsidRPr="007923F6">
        <w:rPr>
          <w:b/>
          <w:szCs w:val="24"/>
        </w:rPr>
        <w:tab/>
      </w:r>
      <w:r w:rsidR="008471F9" w:rsidRPr="007923F6">
        <w:rPr>
          <w:b/>
          <w:szCs w:val="24"/>
        </w:rPr>
        <w:t>Bahar Dönemi</w:t>
      </w:r>
    </w:p>
    <w:p w:rsidR="008471F9" w:rsidRPr="007923F6" w:rsidRDefault="008471F9" w:rsidP="008471F9">
      <w:pPr>
        <w:rPr>
          <w:szCs w:val="24"/>
        </w:rPr>
      </w:pPr>
    </w:p>
    <w:p w:rsidR="008471F9" w:rsidRPr="007923F6" w:rsidRDefault="008471F9" w:rsidP="008471F9">
      <w:pPr>
        <w:rPr>
          <w:szCs w:val="24"/>
        </w:rPr>
      </w:pPr>
      <w:r w:rsidRPr="007923F6">
        <w:rPr>
          <w:szCs w:val="24"/>
        </w:rPr>
        <w:t>Üniversitemize 2017-2018 Akademik Yılı Bahar döneminde eğitim amaçlı 4 Erasmus+ Öğrenim, 7 Erasmus+ staj,</w:t>
      </w:r>
    </w:p>
    <w:p w:rsidR="008471F9" w:rsidRPr="007923F6" w:rsidRDefault="008471F9" w:rsidP="008471F9">
      <w:pPr>
        <w:rPr>
          <w:b/>
          <w:szCs w:val="24"/>
        </w:rPr>
      </w:pPr>
      <w:r w:rsidRPr="007923F6">
        <w:rPr>
          <w:szCs w:val="24"/>
        </w:rPr>
        <w:t xml:space="preserve"> 2 Erasmus+107, 13 Genel Anlaşma Kapsamında ve 3 Mevlana kapsamında olmak üzere toplam 29 öğrenci gelmiştir.</w:t>
      </w:r>
      <w:r w:rsidRPr="007923F6">
        <w:rPr>
          <w:b/>
          <w:szCs w:val="24"/>
        </w:rPr>
        <w:t xml:space="preserve"> </w:t>
      </w:r>
    </w:p>
    <w:p w:rsidR="00B43004" w:rsidRDefault="00B43004" w:rsidP="00CD29B3">
      <w:pPr>
        <w:rPr>
          <w:szCs w:val="24"/>
        </w:rPr>
      </w:pPr>
      <w:bookmarkStart w:id="172" w:name="_Toc536535060"/>
    </w:p>
    <w:p w:rsidR="0094375A" w:rsidRDefault="0094375A" w:rsidP="00CD29B3">
      <w:pPr>
        <w:rPr>
          <w:szCs w:val="24"/>
        </w:rPr>
      </w:pPr>
    </w:p>
    <w:p w:rsidR="00667F9A" w:rsidRDefault="00667F9A" w:rsidP="00CD29B3">
      <w:pPr>
        <w:rPr>
          <w:szCs w:val="24"/>
        </w:rPr>
      </w:pPr>
    </w:p>
    <w:p w:rsidR="00667F9A" w:rsidRDefault="00667F9A" w:rsidP="00CD29B3">
      <w:pPr>
        <w:rPr>
          <w:szCs w:val="24"/>
        </w:rPr>
      </w:pPr>
    </w:p>
    <w:p w:rsidR="00667F9A" w:rsidRPr="007923F6" w:rsidRDefault="00667F9A" w:rsidP="00CD29B3">
      <w:pPr>
        <w:rPr>
          <w:szCs w:val="24"/>
        </w:rPr>
      </w:pPr>
    </w:p>
    <w:p w:rsidR="008471F9" w:rsidRPr="007923F6" w:rsidRDefault="00B43004" w:rsidP="00CD29B3">
      <w:pPr>
        <w:rPr>
          <w:b/>
          <w:szCs w:val="24"/>
        </w:rPr>
      </w:pPr>
      <w:r w:rsidRPr="007923F6">
        <w:rPr>
          <w:szCs w:val="24"/>
        </w:rPr>
        <w:lastRenderedPageBreak/>
        <w:tab/>
      </w:r>
      <w:r w:rsidR="008471F9" w:rsidRPr="007923F6">
        <w:rPr>
          <w:b/>
          <w:szCs w:val="24"/>
        </w:rPr>
        <w:t>Erasmus+Öğrenci Staj Hareketliliği Giden Öğrenci</w:t>
      </w:r>
      <w:bookmarkEnd w:id="172"/>
    </w:p>
    <w:p w:rsidR="008471F9" w:rsidRDefault="008471F9" w:rsidP="008471F9">
      <w:pPr>
        <w:spacing w:before="100" w:beforeAutospacing="1" w:after="100" w:afterAutospacing="1" w:line="360" w:lineRule="auto"/>
        <w:jc w:val="both"/>
        <w:rPr>
          <w:szCs w:val="24"/>
        </w:rPr>
      </w:pPr>
      <w:r w:rsidRPr="007923F6">
        <w:rPr>
          <w:szCs w:val="24"/>
        </w:rPr>
        <w:t>Erasmus+ Programı ile 2017-2018 Akademik Yılında yurtdışında bulunan eğitim kurumlarına staj 17 öğrenci gitmiştir.</w:t>
      </w:r>
    </w:p>
    <w:p w:rsidR="0094375A" w:rsidRPr="007923F6" w:rsidRDefault="0094375A" w:rsidP="008471F9">
      <w:pPr>
        <w:spacing w:before="100" w:beforeAutospacing="1" w:after="100" w:afterAutospacing="1" w:line="360" w:lineRule="auto"/>
        <w:jc w:val="both"/>
        <w:rPr>
          <w:szCs w:val="24"/>
        </w:rPr>
      </w:pPr>
    </w:p>
    <w:p w:rsidR="008471F9" w:rsidRPr="007923F6" w:rsidRDefault="00B43004" w:rsidP="008471F9">
      <w:pPr>
        <w:rPr>
          <w:b/>
          <w:szCs w:val="24"/>
        </w:rPr>
      </w:pPr>
      <w:r w:rsidRPr="007923F6">
        <w:rPr>
          <w:b/>
          <w:szCs w:val="24"/>
        </w:rPr>
        <w:tab/>
      </w:r>
      <w:r w:rsidR="008471F9" w:rsidRPr="007923F6">
        <w:rPr>
          <w:b/>
          <w:szCs w:val="24"/>
        </w:rPr>
        <w:t xml:space="preserve">Erasmus+ Personel Hareketliliği </w:t>
      </w:r>
    </w:p>
    <w:p w:rsidR="008471F9" w:rsidRPr="007923F6" w:rsidRDefault="008471F9" w:rsidP="008471F9">
      <w:pPr>
        <w:rPr>
          <w:szCs w:val="24"/>
        </w:rPr>
      </w:pPr>
    </w:p>
    <w:p w:rsidR="008471F9" w:rsidRPr="007923F6" w:rsidRDefault="00B43004" w:rsidP="008471F9">
      <w:pPr>
        <w:rPr>
          <w:b/>
          <w:szCs w:val="24"/>
        </w:rPr>
      </w:pPr>
      <w:r w:rsidRPr="007923F6">
        <w:rPr>
          <w:b/>
          <w:szCs w:val="24"/>
        </w:rPr>
        <w:tab/>
      </w:r>
      <w:r w:rsidR="008471F9" w:rsidRPr="007923F6">
        <w:rPr>
          <w:b/>
          <w:szCs w:val="24"/>
        </w:rPr>
        <w:t>a) Personel Eğitim Alma Hareketliliği</w:t>
      </w:r>
    </w:p>
    <w:p w:rsidR="008471F9" w:rsidRPr="007923F6" w:rsidRDefault="00B43004" w:rsidP="008471F9">
      <w:pPr>
        <w:rPr>
          <w:szCs w:val="24"/>
        </w:rPr>
      </w:pPr>
      <w:r w:rsidRPr="007923F6">
        <w:rPr>
          <w:szCs w:val="24"/>
        </w:rPr>
        <w:tab/>
      </w:r>
      <w:r w:rsidR="008471F9" w:rsidRPr="007923F6">
        <w:rPr>
          <w:szCs w:val="24"/>
        </w:rPr>
        <w:t xml:space="preserve">Erasmus+ Eğitim Alma Hareketliliği programı kapsamında 2017-2018 akademik yılı güz döneminde 9 akademik ve 1 idari personelimiz yurtdışına gitmiştir. </w:t>
      </w:r>
    </w:p>
    <w:p w:rsidR="008471F9" w:rsidRPr="007923F6" w:rsidRDefault="008471F9" w:rsidP="006A4CC3">
      <w:pPr>
        <w:rPr>
          <w:szCs w:val="24"/>
        </w:rPr>
      </w:pPr>
    </w:p>
    <w:p w:rsidR="008471F9" w:rsidRPr="007923F6" w:rsidRDefault="00B43004" w:rsidP="008471F9">
      <w:pPr>
        <w:rPr>
          <w:b/>
          <w:szCs w:val="24"/>
        </w:rPr>
      </w:pPr>
      <w:r w:rsidRPr="007923F6">
        <w:rPr>
          <w:b/>
          <w:szCs w:val="24"/>
        </w:rPr>
        <w:tab/>
      </w:r>
      <w:r w:rsidR="008471F9" w:rsidRPr="007923F6">
        <w:rPr>
          <w:b/>
          <w:szCs w:val="24"/>
        </w:rPr>
        <w:t>b) Personel Ders Verme Hareketliliği</w:t>
      </w:r>
    </w:p>
    <w:p w:rsidR="008471F9" w:rsidRPr="007923F6" w:rsidRDefault="008471F9" w:rsidP="008471F9">
      <w:pPr>
        <w:rPr>
          <w:szCs w:val="24"/>
        </w:rPr>
      </w:pPr>
    </w:p>
    <w:p w:rsidR="008471F9" w:rsidRPr="007923F6" w:rsidRDefault="00B43004" w:rsidP="008471F9">
      <w:pPr>
        <w:rPr>
          <w:b/>
          <w:szCs w:val="24"/>
        </w:rPr>
      </w:pPr>
      <w:r w:rsidRPr="007923F6">
        <w:rPr>
          <w:b/>
          <w:szCs w:val="24"/>
        </w:rPr>
        <w:tab/>
      </w:r>
      <w:r w:rsidR="008471F9" w:rsidRPr="007923F6">
        <w:rPr>
          <w:b/>
          <w:szCs w:val="24"/>
        </w:rPr>
        <w:t>Güz Dönemi</w:t>
      </w:r>
    </w:p>
    <w:p w:rsidR="008471F9" w:rsidRPr="007923F6" w:rsidRDefault="00B43004" w:rsidP="008471F9">
      <w:pPr>
        <w:jc w:val="both"/>
        <w:rPr>
          <w:szCs w:val="24"/>
        </w:rPr>
      </w:pPr>
      <w:r w:rsidRPr="007923F6">
        <w:rPr>
          <w:szCs w:val="24"/>
        </w:rPr>
        <w:tab/>
      </w:r>
      <w:r w:rsidR="008471F9" w:rsidRPr="007923F6">
        <w:rPr>
          <w:szCs w:val="24"/>
        </w:rPr>
        <w:t>Erasmus+ Ders Verme Hareketliliği Programı kapsamında 2017-2018 akademik yılı güz döneminde 11 öğretim elemanımız Erasmus+ KA103, 6 öğretim elemanımız Erasmus+ KA107 hareketlilikleriyle yurtdışındaki üniversitelerde ders/seminer vermiştir.</w:t>
      </w:r>
    </w:p>
    <w:p w:rsidR="008471F9" w:rsidRPr="007923F6" w:rsidRDefault="008471F9" w:rsidP="006A4CC3">
      <w:pPr>
        <w:rPr>
          <w:szCs w:val="24"/>
        </w:rPr>
      </w:pPr>
    </w:p>
    <w:p w:rsidR="008471F9" w:rsidRPr="007923F6" w:rsidRDefault="00B43004" w:rsidP="008471F9">
      <w:pPr>
        <w:rPr>
          <w:b/>
          <w:szCs w:val="24"/>
        </w:rPr>
      </w:pPr>
      <w:r w:rsidRPr="007923F6">
        <w:rPr>
          <w:b/>
          <w:szCs w:val="24"/>
        </w:rPr>
        <w:tab/>
      </w:r>
      <w:r w:rsidR="008471F9" w:rsidRPr="007923F6">
        <w:rPr>
          <w:b/>
          <w:szCs w:val="24"/>
        </w:rPr>
        <w:t>Bahar Dönemi</w:t>
      </w:r>
    </w:p>
    <w:p w:rsidR="008471F9" w:rsidRPr="007923F6" w:rsidRDefault="00B43004" w:rsidP="00B43004">
      <w:pPr>
        <w:spacing w:line="276" w:lineRule="auto"/>
        <w:jc w:val="both"/>
        <w:rPr>
          <w:szCs w:val="24"/>
        </w:rPr>
      </w:pPr>
      <w:r w:rsidRPr="007923F6">
        <w:rPr>
          <w:szCs w:val="24"/>
        </w:rPr>
        <w:tab/>
      </w:r>
      <w:r w:rsidR="008471F9" w:rsidRPr="007923F6">
        <w:rPr>
          <w:szCs w:val="24"/>
        </w:rPr>
        <w:t>Erasmus+ Ders Verme Hareketliliği Programı kapsamında 2017-2018 akademik yılı bahar döneminde 11 öğretim elemanımız Erasmus+ KA103, 6 öğretim elemanımız Erasmus+ 107 hareketlilikleriyle Yurtdışındaki üniversitelerde ders/seminer vermiştir.</w:t>
      </w:r>
    </w:p>
    <w:p w:rsidR="002D50D0" w:rsidRPr="007923F6" w:rsidRDefault="002D50D0" w:rsidP="00B43004">
      <w:pPr>
        <w:spacing w:line="276" w:lineRule="auto"/>
        <w:rPr>
          <w:szCs w:val="24"/>
        </w:rPr>
      </w:pPr>
      <w:bookmarkStart w:id="173" w:name="_Toc283710451"/>
      <w:bookmarkStart w:id="174" w:name="_Toc283710469"/>
      <w:bookmarkStart w:id="175" w:name="_Toc346491473"/>
      <w:bookmarkStart w:id="176" w:name="_Toc536535061"/>
    </w:p>
    <w:p w:rsidR="008471F9" w:rsidRPr="007923F6" w:rsidRDefault="00B43004" w:rsidP="00B43004">
      <w:pPr>
        <w:spacing w:line="276" w:lineRule="auto"/>
        <w:rPr>
          <w:b/>
          <w:szCs w:val="24"/>
        </w:rPr>
      </w:pPr>
      <w:r w:rsidRPr="007923F6">
        <w:rPr>
          <w:b/>
          <w:szCs w:val="24"/>
        </w:rPr>
        <w:tab/>
      </w:r>
      <w:r w:rsidR="008471F9" w:rsidRPr="007923F6">
        <w:rPr>
          <w:b/>
          <w:szCs w:val="24"/>
        </w:rPr>
        <w:t>Erasmus+ İkili Anlaşmalarımız</w:t>
      </w:r>
      <w:bookmarkEnd w:id="173"/>
      <w:bookmarkEnd w:id="174"/>
      <w:bookmarkEnd w:id="175"/>
      <w:bookmarkEnd w:id="176"/>
    </w:p>
    <w:p w:rsidR="008471F9" w:rsidRPr="007923F6" w:rsidRDefault="008471F9" w:rsidP="00B43004">
      <w:pPr>
        <w:pStyle w:val="ResimYazs"/>
        <w:keepNext/>
        <w:spacing w:line="276" w:lineRule="auto"/>
        <w:ind w:firstLine="709"/>
        <w:jc w:val="both"/>
        <w:rPr>
          <w:b w:val="0"/>
          <w:sz w:val="24"/>
          <w:szCs w:val="24"/>
        </w:rPr>
      </w:pPr>
      <w:r w:rsidRPr="007923F6">
        <w:rPr>
          <w:b w:val="0"/>
          <w:sz w:val="24"/>
          <w:szCs w:val="24"/>
        </w:rPr>
        <w:t>2009 yılında başlayıp halen devam etmekte olan 552 Erasmus+ Programı ikili anlaşmalarımız vardır. Anlaşma sayılarımız artmaya devam etmektedir.</w:t>
      </w:r>
    </w:p>
    <w:p w:rsidR="00B43004" w:rsidRPr="007923F6" w:rsidRDefault="00B43004" w:rsidP="00B43004">
      <w:pPr>
        <w:spacing w:line="276" w:lineRule="auto"/>
      </w:pPr>
    </w:p>
    <w:p w:rsidR="008471F9" w:rsidRPr="007923F6" w:rsidRDefault="00B43004" w:rsidP="00B43004">
      <w:pPr>
        <w:spacing w:line="276" w:lineRule="auto"/>
        <w:rPr>
          <w:b/>
          <w:szCs w:val="24"/>
        </w:rPr>
      </w:pPr>
      <w:bookmarkStart w:id="177" w:name="_Toc536535062"/>
      <w:r w:rsidRPr="007923F6">
        <w:rPr>
          <w:b/>
          <w:szCs w:val="24"/>
        </w:rPr>
        <w:tab/>
      </w:r>
      <w:r w:rsidR="008471F9" w:rsidRPr="007923F6">
        <w:rPr>
          <w:b/>
          <w:szCs w:val="24"/>
        </w:rPr>
        <w:t>Mevlana Değişim Programı Anlaşma Listesi</w:t>
      </w:r>
      <w:bookmarkEnd w:id="177"/>
    </w:p>
    <w:p w:rsidR="008471F9" w:rsidRPr="007923F6" w:rsidRDefault="008471F9" w:rsidP="00B43004">
      <w:pPr>
        <w:pStyle w:val="ResimYazs"/>
        <w:keepNext/>
        <w:spacing w:line="276" w:lineRule="auto"/>
        <w:jc w:val="both"/>
        <w:rPr>
          <w:b w:val="0"/>
          <w:sz w:val="24"/>
          <w:szCs w:val="24"/>
        </w:rPr>
      </w:pPr>
      <w:r w:rsidRPr="007923F6">
        <w:rPr>
          <w:b w:val="0"/>
          <w:sz w:val="24"/>
          <w:szCs w:val="24"/>
        </w:rPr>
        <w:t>2013 yılında başlayıp halen devam etmekte olan 35 üniversitede 255 bölüm ile Mevlana Değişim Programı ikili anlaşmalarımız vardır. Anlaşma sayılarımız artmaya devam etmektedir.</w:t>
      </w:r>
    </w:p>
    <w:p w:rsidR="00B43004" w:rsidRPr="007923F6" w:rsidRDefault="00B43004" w:rsidP="00B43004">
      <w:pPr>
        <w:spacing w:line="276" w:lineRule="auto"/>
        <w:rPr>
          <w:b/>
          <w:szCs w:val="24"/>
          <w:lang w:eastAsia="x-none"/>
        </w:rPr>
      </w:pPr>
      <w:r w:rsidRPr="007923F6">
        <w:rPr>
          <w:b/>
          <w:szCs w:val="24"/>
          <w:lang w:eastAsia="x-none"/>
        </w:rPr>
        <w:tab/>
      </w:r>
    </w:p>
    <w:p w:rsidR="008471F9" w:rsidRPr="007923F6" w:rsidRDefault="00B43004" w:rsidP="006B4D70">
      <w:pPr>
        <w:spacing w:line="276" w:lineRule="auto"/>
        <w:rPr>
          <w:b/>
          <w:szCs w:val="24"/>
          <w:lang w:eastAsia="x-none"/>
        </w:rPr>
      </w:pPr>
      <w:r w:rsidRPr="007923F6">
        <w:rPr>
          <w:b/>
          <w:szCs w:val="24"/>
          <w:lang w:eastAsia="x-none"/>
        </w:rPr>
        <w:tab/>
      </w:r>
      <w:r w:rsidR="008471F9" w:rsidRPr="007923F6">
        <w:rPr>
          <w:b/>
          <w:szCs w:val="24"/>
          <w:lang w:eastAsia="x-none"/>
        </w:rPr>
        <w:t>Genel Anlaşmalarımız</w:t>
      </w:r>
    </w:p>
    <w:p w:rsidR="008471F9" w:rsidRPr="007923F6" w:rsidRDefault="008471F9" w:rsidP="006B4D70">
      <w:pPr>
        <w:spacing w:line="276" w:lineRule="auto"/>
        <w:rPr>
          <w:b/>
          <w:szCs w:val="24"/>
          <w:lang w:eastAsia="x-none"/>
        </w:rPr>
      </w:pP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Danışma, konferans ve proje planlama amaçlı üst düzey personelin kısa dönemli ziyaretleri,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Eğitim, lisansüstü eğitim ve ortak araştırma projelerine katılım amacıyla araştırma ve teknik personelin uzun dönem ziyaretleri,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lastRenderedPageBreak/>
        <w:t xml:space="preserve">Lisans, lisansüstü ve doktora öğrencilerinin eğitim, pratik eğitim ve uluslararası programlara katılmak için değişimi ve öğrencilerin yurtdışında edindikleri akademik çalışmaların eşdeğerliliğinin sayılması,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Üniversitelerin bulunduğu ülkelerde yapılacak ziyaretlerin planlanması ve uygulanması aşamasında karşılıklı destek sağlanması,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Ortak araştırma projeleri ve pilot projeler,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Pamukkale Üniversitesi’nde karşı üniversitenin dilinde verilecek derslerin başlatılmasında karşı üniversite tarafından destek sağlanması,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Ortak seminer, konferans, atölye ve benzeri toplantıların organizasyonu,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 xml:space="preserve">Eğitim ve araştırma amaçlı bilimsel yayınların ve diğer materyallerin değişimi, </w:t>
      </w:r>
    </w:p>
    <w:p w:rsidR="008471F9" w:rsidRPr="007923F6" w:rsidRDefault="008471F9" w:rsidP="004E5424">
      <w:pPr>
        <w:numPr>
          <w:ilvl w:val="0"/>
          <w:numId w:val="75"/>
        </w:numPr>
        <w:spacing w:line="276" w:lineRule="auto"/>
        <w:jc w:val="both"/>
        <w:rPr>
          <w:bCs/>
          <w:iCs/>
          <w:szCs w:val="24"/>
          <w:lang w:eastAsia="tr-TR"/>
        </w:rPr>
      </w:pPr>
      <w:r w:rsidRPr="007923F6">
        <w:rPr>
          <w:bCs/>
          <w:iCs/>
          <w:szCs w:val="24"/>
          <w:lang w:eastAsia="tr-TR"/>
        </w:rPr>
        <w:t>Araştırma ve geliştirme alanlarında işbirliği,</w:t>
      </w:r>
    </w:p>
    <w:p w:rsidR="008471F9" w:rsidRPr="007923F6" w:rsidRDefault="008471F9" w:rsidP="004E5424">
      <w:pPr>
        <w:numPr>
          <w:ilvl w:val="0"/>
          <w:numId w:val="75"/>
        </w:numPr>
        <w:spacing w:line="276" w:lineRule="auto"/>
        <w:jc w:val="both"/>
        <w:rPr>
          <w:szCs w:val="24"/>
          <w:lang w:eastAsia="tr-TR"/>
        </w:rPr>
      </w:pPr>
      <w:r w:rsidRPr="007923F6">
        <w:rPr>
          <w:szCs w:val="24"/>
          <w:lang w:eastAsia="tr-TR"/>
        </w:rPr>
        <w:t>Sanat eserlerinin ve sergilerinin karşılıklı değişimi olmaktadır.</w:t>
      </w:r>
    </w:p>
    <w:p w:rsidR="008471F9" w:rsidRPr="007923F6" w:rsidRDefault="008471F9" w:rsidP="006B4D70">
      <w:pPr>
        <w:keepNext/>
        <w:spacing w:line="276" w:lineRule="auto"/>
        <w:ind w:firstLine="709"/>
        <w:jc w:val="both"/>
        <w:rPr>
          <w:bCs/>
          <w:szCs w:val="24"/>
          <w:lang w:eastAsia="tr-TR"/>
        </w:rPr>
      </w:pPr>
      <w:r w:rsidRPr="007923F6">
        <w:rPr>
          <w:bCs/>
          <w:szCs w:val="24"/>
          <w:lang w:eastAsia="tr-TR"/>
        </w:rPr>
        <w:t xml:space="preserve">2007 yılında başlayıp halen devam etmekte olan 61 üniversite ile genel anlaşmamız vardır. </w:t>
      </w:r>
    </w:p>
    <w:p w:rsidR="008471F9" w:rsidRPr="007923F6" w:rsidRDefault="008471F9" w:rsidP="006B4D70">
      <w:pPr>
        <w:spacing w:line="276" w:lineRule="auto"/>
        <w:rPr>
          <w:szCs w:val="24"/>
        </w:rPr>
      </w:pPr>
    </w:p>
    <w:p w:rsidR="008471F9" w:rsidRPr="007923F6" w:rsidRDefault="008471F9" w:rsidP="006A4CC3">
      <w:pPr>
        <w:rPr>
          <w:szCs w:val="24"/>
        </w:rPr>
      </w:pPr>
    </w:p>
    <w:p w:rsidR="00AD55C5" w:rsidRPr="007923F6" w:rsidRDefault="00AD55C5" w:rsidP="004E5424">
      <w:pPr>
        <w:pStyle w:val="ResimYazs"/>
        <w:numPr>
          <w:ilvl w:val="0"/>
          <w:numId w:val="76"/>
        </w:numPr>
        <w:rPr>
          <w:rFonts w:eastAsia="Arial"/>
          <w:b w:val="0"/>
          <w:bCs w:val="0"/>
          <w:sz w:val="24"/>
          <w:szCs w:val="24"/>
        </w:rPr>
      </w:pPr>
      <w:r w:rsidRPr="007923F6">
        <w:rPr>
          <w:sz w:val="24"/>
          <w:szCs w:val="24"/>
        </w:rPr>
        <w:t xml:space="preserve">Engelli Öğrenci Birimi Koordinatörlüğü </w:t>
      </w:r>
    </w:p>
    <w:p w:rsidR="00AD55C5" w:rsidRPr="007923F6" w:rsidRDefault="00AD55C5" w:rsidP="00AD55C5">
      <w:pPr>
        <w:spacing w:line="276" w:lineRule="auto"/>
        <w:jc w:val="both"/>
        <w:rPr>
          <w:color w:val="333333"/>
          <w:szCs w:val="24"/>
          <w:shd w:val="clear" w:color="auto" w:fill="FFFFFF"/>
        </w:rPr>
      </w:pPr>
      <w:r w:rsidRPr="007923F6">
        <w:rPr>
          <w:color w:val="333333"/>
          <w:szCs w:val="24"/>
          <w:shd w:val="clear" w:color="auto" w:fill="FFFFFF"/>
        </w:rPr>
        <w:tab/>
        <w:t>Pamukkale Üniversitesi Engelli Öğrenci Birimi Koordinatörlüğü, engelli öğrencilerin evrensel ve insan haklarına ilişkin değerler ışığında, güncel bilgi ve teknolojiyi kullanarak, ulusal ve uluslararası standartlarda eğitim-öğretim, araştırma- geliştirme ve uygulama yapma haklarının gözetilmesi, engellerine rağmen toplumsal, kişisel ve mesleki gelişimlerine katkıda bulunmayı misyon edinmiş</w:t>
      </w:r>
      <w:r w:rsidR="00D953CB" w:rsidRPr="007923F6">
        <w:rPr>
          <w:color w:val="333333"/>
          <w:szCs w:val="24"/>
          <w:shd w:val="clear" w:color="auto" w:fill="FFFFFF"/>
        </w:rPr>
        <w:t xml:space="preserve">tir. Aynı zamanda </w:t>
      </w:r>
      <w:r w:rsidRPr="007923F6">
        <w:rPr>
          <w:color w:val="333333"/>
          <w:szCs w:val="24"/>
          <w:shd w:val="clear" w:color="auto" w:fill="FFFFFF"/>
        </w:rPr>
        <w:t>herkesin yerleşke içerisinde yer alan tüm mekanlara, hizmetlere ve bilgi kaynaklarına erişebilmesini sağlama doğrultusunda çalışmalar yapmaktadır. Engelli Öğrenci Birimi Koordinatörlüğü tarafından 2018 yılında gerçekleştirilen faaliyetler aşağıda sıralanmaktadır.</w:t>
      </w:r>
    </w:p>
    <w:p w:rsidR="00AD55C5" w:rsidRPr="007923F6" w:rsidRDefault="00AD55C5" w:rsidP="00D96040">
      <w:pPr>
        <w:pStyle w:val="ListeParagraf"/>
        <w:numPr>
          <w:ilvl w:val="0"/>
          <w:numId w:val="63"/>
        </w:numPr>
        <w:spacing w:line="276" w:lineRule="auto"/>
        <w:jc w:val="both"/>
        <w:rPr>
          <w:szCs w:val="24"/>
        </w:rPr>
      </w:pPr>
      <w:r w:rsidRPr="007923F6">
        <w:rPr>
          <w:szCs w:val="24"/>
        </w:rPr>
        <w:t>Öğrenci kayıtları zamanında Engelli Öğrenciler İçin Kayıt Masası oluşturulmuş ve kayıt yaptıran engelli öğrencilere yardımcı olunmuştur.</w:t>
      </w:r>
    </w:p>
    <w:p w:rsidR="00AD55C5" w:rsidRPr="007923F6" w:rsidRDefault="00AD55C5" w:rsidP="00D96040">
      <w:pPr>
        <w:pStyle w:val="ListeParagraf"/>
        <w:numPr>
          <w:ilvl w:val="0"/>
          <w:numId w:val="63"/>
        </w:numPr>
        <w:spacing w:line="276" w:lineRule="auto"/>
        <w:jc w:val="both"/>
        <w:rPr>
          <w:szCs w:val="24"/>
        </w:rPr>
      </w:pPr>
      <w:r w:rsidRPr="007923F6">
        <w:rPr>
          <w:szCs w:val="24"/>
        </w:rPr>
        <w:t>Sesli kitap formatına dönüştürülen kitapların arşivlenerek görme engellilerin erişimine açılmıştır.</w:t>
      </w:r>
    </w:p>
    <w:p w:rsidR="00AD55C5" w:rsidRPr="007923F6" w:rsidRDefault="00AD55C5" w:rsidP="00D96040">
      <w:pPr>
        <w:pStyle w:val="ListeParagraf"/>
        <w:numPr>
          <w:ilvl w:val="0"/>
          <w:numId w:val="63"/>
        </w:numPr>
        <w:spacing w:line="276" w:lineRule="auto"/>
        <w:jc w:val="both"/>
        <w:rPr>
          <w:szCs w:val="24"/>
        </w:rPr>
      </w:pPr>
      <w:r w:rsidRPr="007923F6">
        <w:rPr>
          <w:szCs w:val="24"/>
        </w:rPr>
        <w:t>Engelli Öğrencilerimizi motivasyonunu arttırmak, iş hayatına atıldıktan sonra karılaşacakları olumlu ve olumsuz sorunların anlatıldığı “Engelleri Aşan Kariyerler” paneli düzenlenmiştir.</w:t>
      </w:r>
    </w:p>
    <w:p w:rsidR="00AD55C5" w:rsidRPr="007923F6" w:rsidRDefault="00AD55C5" w:rsidP="00D96040">
      <w:pPr>
        <w:pStyle w:val="ListeParagraf"/>
        <w:numPr>
          <w:ilvl w:val="0"/>
          <w:numId w:val="63"/>
        </w:numPr>
        <w:spacing w:line="276" w:lineRule="auto"/>
        <w:jc w:val="both"/>
        <w:rPr>
          <w:szCs w:val="24"/>
        </w:rPr>
      </w:pPr>
      <w:r w:rsidRPr="007923F6">
        <w:rPr>
          <w:szCs w:val="24"/>
        </w:rPr>
        <w:t>Engelli Öğrencilerimizin hayatlarını kolaylaştıracak çeşitli fikirlerin hayat bulacağı “Engelsiz Fikirler Projesi Yarışması” yapılmıştır.</w:t>
      </w:r>
    </w:p>
    <w:p w:rsidR="00AD55C5" w:rsidRPr="007923F6" w:rsidRDefault="00AD55C5" w:rsidP="00D96040">
      <w:pPr>
        <w:pStyle w:val="ListeParagraf"/>
        <w:numPr>
          <w:ilvl w:val="0"/>
          <w:numId w:val="63"/>
        </w:numPr>
        <w:spacing w:line="276" w:lineRule="auto"/>
        <w:jc w:val="both"/>
        <w:rPr>
          <w:szCs w:val="24"/>
        </w:rPr>
      </w:pPr>
      <w:r w:rsidRPr="007923F6">
        <w:rPr>
          <w:szCs w:val="24"/>
        </w:rPr>
        <w:t>Engelsiz Yarınlar Topluluğu aktive edilerek, engelli-engelsiz öğrencilerin aktif bir şekilde yerleşke içerisinde yapılacak çeşitli faaliyetlerde birlikte çalışmaları sağlanmıştır.</w:t>
      </w:r>
    </w:p>
    <w:p w:rsidR="00AD55C5" w:rsidRPr="007923F6" w:rsidRDefault="00AD55C5" w:rsidP="00D96040">
      <w:pPr>
        <w:pStyle w:val="ListeParagraf"/>
        <w:numPr>
          <w:ilvl w:val="0"/>
          <w:numId w:val="63"/>
        </w:numPr>
        <w:spacing w:line="276" w:lineRule="auto"/>
        <w:jc w:val="both"/>
        <w:rPr>
          <w:szCs w:val="24"/>
        </w:rPr>
      </w:pPr>
      <w:r w:rsidRPr="007923F6">
        <w:rPr>
          <w:szCs w:val="24"/>
        </w:rPr>
        <w:t>Erişilebilir PAÜ “erişilebilir.pau.edu.tr” web sayfası yayına başlamıştır.</w:t>
      </w:r>
    </w:p>
    <w:p w:rsidR="00AD55C5" w:rsidRPr="007923F6" w:rsidRDefault="00AD55C5" w:rsidP="00D96040">
      <w:pPr>
        <w:pStyle w:val="ListeParagraf"/>
        <w:numPr>
          <w:ilvl w:val="0"/>
          <w:numId w:val="63"/>
        </w:numPr>
        <w:spacing w:line="276" w:lineRule="auto"/>
        <w:jc w:val="both"/>
        <w:rPr>
          <w:szCs w:val="24"/>
        </w:rPr>
      </w:pPr>
      <w:r w:rsidRPr="007923F6">
        <w:rPr>
          <w:szCs w:val="24"/>
        </w:rPr>
        <w:t xml:space="preserve">Görme engelli öğrencilerimizin rahatlıkla erişebilecekleri Sesli Kitaplar </w:t>
      </w:r>
      <w:hyperlink r:id="rId131" w:history="1">
        <w:r w:rsidRPr="007923F6">
          <w:rPr>
            <w:rStyle w:val="Kpr"/>
            <w:color w:val="auto"/>
            <w:szCs w:val="24"/>
            <w:u w:val="none"/>
          </w:rPr>
          <w:t>http://erisilebilir.pau.edu.tr/</w:t>
        </w:r>
      </w:hyperlink>
      <w:r w:rsidRPr="007923F6">
        <w:rPr>
          <w:szCs w:val="24"/>
        </w:rPr>
        <w:t xml:space="preserve"> ve </w:t>
      </w:r>
      <w:hyperlink r:id="rId132" w:history="1">
        <w:r w:rsidRPr="007923F6">
          <w:rPr>
            <w:rStyle w:val="Kpr"/>
            <w:color w:val="auto"/>
            <w:szCs w:val="24"/>
            <w:u w:val="none"/>
          </w:rPr>
          <w:t>http://www.pau.edu.tr/engelliogrencibirimi/</w:t>
        </w:r>
      </w:hyperlink>
      <w:r w:rsidRPr="007923F6">
        <w:rPr>
          <w:szCs w:val="24"/>
        </w:rPr>
        <w:t xml:space="preserve"> web sayfalarında yayınlanmaya başlamıştır.</w:t>
      </w:r>
    </w:p>
    <w:p w:rsidR="00F95FBA" w:rsidRPr="007923F6" w:rsidRDefault="00F95FBA" w:rsidP="004C24BE"/>
    <w:p w:rsidR="00EA7CA1" w:rsidRPr="007923F6" w:rsidRDefault="00B63BC8" w:rsidP="004E5424">
      <w:pPr>
        <w:pStyle w:val="ListeParagraf"/>
        <w:numPr>
          <w:ilvl w:val="0"/>
          <w:numId w:val="76"/>
        </w:numPr>
        <w:spacing w:before="100" w:beforeAutospacing="1" w:after="100" w:afterAutospacing="1" w:line="23" w:lineRule="atLeast"/>
        <w:jc w:val="both"/>
        <w:rPr>
          <w:rFonts w:eastAsia="Arial"/>
          <w:b/>
        </w:rPr>
      </w:pPr>
      <w:r w:rsidRPr="007923F6">
        <w:rPr>
          <w:rFonts w:eastAsia="Arial"/>
          <w:b/>
        </w:rPr>
        <w:t xml:space="preserve">Doktora Sonrası Araştırma Programı Koordinatörlüğü </w:t>
      </w:r>
    </w:p>
    <w:p w:rsidR="00F95FBA" w:rsidRPr="007923F6" w:rsidRDefault="00F95FBA" w:rsidP="00F95FBA">
      <w:pPr>
        <w:ind w:firstLine="680"/>
        <w:jc w:val="both"/>
      </w:pPr>
      <w:r w:rsidRPr="007923F6">
        <w:rPr>
          <w:rFonts w:eastAsia="Arial"/>
        </w:rPr>
        <w:t>Doktora Sonrası Araştırma Programı Koordinatörlüğü</w:t>
      </w:r>
      <w:r w:rsidRPr="007923F6">
        <w:t xml:space="preserve"> Üniversitemiz Senatosu’nun 24/11/2017 tarih ve 18/08 sayılı kararı ile kabul edilen Doktora Sonrası Araştırma Programı Yönergesi kapsamında oluşturulmuştur.</w:t>
      </w:r>
    </w:p>
    <w:p w:rsidR="004C24BE" w:rsidRPr="007923F6" w:rsidRDefault="00F95FBA" w:rsidP="004C24BE">
      <w:pPr>
        <w:spacing w:before="100" w:beforeAutospacing="1" w:after="100" w:afterAutospacing="1" w:line="23" w:lineRule="atLeast"/>
        <w:ind w:firstLine="680"/>
        <w:jc w:val="both"/>
        <w:rPr>
          <w:rFonts w:eastAsia="Arial"/>
        </w:rPr>
      </w:pPr>
      <w:r w:rsidRPr="007923F6">
        <w:rPr>
          <w:rFonts w:eastAsia="Arial"/>
        </w:rPr>
        <w:t>DOSAP</w:t>
      </w:r>
      <w:r w:rsidR="004C24BE" w:rsidRPr="007923F6">
        <w:rPr>
          <w:rFonts w:eastAsia="Arial"/>
        </w:rPr>
        <w:t xml:space="preserve"> koordinatörlüğü Ü</w:t>
      </w:r>
      <w:r w:rsidR="00B63BC8" w:rsidRPr="007923F6">
        <w:rPr>
          <w:rFonts w:eastAsia="Arial"/>
        </w:rPr>
        <w:t>niversitemizde doktora sonrası araştırmacıların öğretim üyesi danışmanlar eşliğinde okulumuz laboratuvar imkanlarından resmi olarak faydalanabilmelerini, araştırma yapabilmelerini düzenleyen ve koordine eden bir birim</w:t>
      </w:r>
      <w:r w:rsidR="004C24BE" w:rsidRPr="007923F6">
        <w:rPr>
          <w:rFonts w:eastAsia="Arial"/>
        </w:rPr>
        <w:t>dir</w:t>
      </w:r>
      <w:r w:rsidR="00B63BC8" w:rsidRPr="007923F6">
        <w:rPr>
          <w:rFonts w:eastAsia="Arial"/>
        </w:rPr>
        <w:t xml:space="preserve">. Bu anlamda DOSAP araştırıcılarına okul kimliği, bilgisayar, e posta adresi, laboratuvar ve ofis </w:t>
      </w:r>
      <w:r w:rsidR="004C24BE" w:rsidRPr="007923F6">
        <w:rPr>
          <w:rFonts w:eastAsia="Arial"/>
        </w:rPr>
        <w:t xml:space="preserve">gibi </w:t>
      </w:r>
      <w:r w:rsidR="00B63BC8" w:rsidRPr="007923F6">
        <w:rPr>
          <w:rFonts w:eastAsia="Arial"/>
        </w:rPr>
        <w:t xml:space="preserve">vb. imkanlar resmi olarak sağlanmaktadır. </w:t>
      </w:r>
    </w:p>
    <w:p w:rsidR="00B63BC8" w:rsidRPr="007923F6" w:rsidRDefault="00B63BC8" w:rsidP="004C24BE">
      <w:pPr>
        <w:spacing w:before="100" w:beforeAutospacing="1" w:after="100" w:afterAutospacing="1" w:line="23" w:lineRule="atLeast"/>
        <w:ind w:firstLine="680"/>
        <w:jc w:val="both"/>
        <w:rPr>
          <w:rFonts w:eastAsia="Arial"/>
        </w:rPr>
      </w:pPr>
      <w:r w:rsidRPr="007923F6">
        <w:rPr>
          <w:rFonts w:eastAsia="Arial"/>
        </w:rPr>
        <w:t>DOSAP araştırmacılarının bağlı olduğu yönerge ve yönetmelikler web sitemizde mevcut</w:t>
      </w:r>
      <w:r w:rsidR="004C24BE" w:rsidRPr="007923F6">
        <w:rPr>
          <w:rFonts w:eastAsia="Arial"/>
        </w:rPr>
        <w:t>tur</w:t>
      </w:r>
      <w:r w:rsidRPr="007923F6">
        <w:rPr>
          <w:rFonts w:eastAsia="Arial"/>
        </w:rPr>
        <w:t>. DOSAP araştırmacıları</w:t>
      </w:r>
      <w:r w:rsidR="004C24BE" w:rsidRPr="007923F6">
        <w:rPr>
          <w:rFonts w:eastAsia="Arial"/>
        </w:rPr>
        <w:t>nın</w:t>
      </w:r>
      <w:r w:rsidRPr="007923F6">
        <w:rPr>
          <w:rFonts w:eastAsia="Arial"/>
        </w:rPr>
        <w:t xml:space="preserve"> 1 yıl daha uzatma imkanı olmakla birlikte</w:t>
      </w:r>
      <w:r w:rsidR="004C24BE" w:rsidRPr="007923F6">
        <w:rPr>
          <w:rFonts w:eastAsia="Arial"/>
        </w:rPr>
        <w:t>,</w:t>
      </w:r>
      <w:r w:rsidRPr="007923F6">
        <w:rPr>
          <w:rFonts w:eastAsia="Arial"/>
        </w:rPr>
        <w:t xml:space="preserve"> 1 yıl süre ile doktora sonrası araştırmalarını ya kendi proje kaynakları yada danışman öğretim üyesinin projelerinde görev alarak yapmakta</w:t>
      </w:r>
      <w:r w:rsidR="004C24BE" w:rsidRPr="007923F6">
        <w:rPr>
          <w:rFonts w:eastAsia="Arial"/>
        </w:rPr>
        <w:t>dır</w:t>
      </w:r>
      <w:r w:rsidRPr="007923F6">
        <w:rPr>
          <w:rFonts w:eastAsia="Arial"/>
        </w:rPr>
        <w:t>lar. 2018 yılı içerisinde 3 DOSAP başvurusu olmuştur</w:t>
      </w:r>
      <w:r w:rsidR="004C24BE" w:rsidRPr="007923F6">
        <w:rPr>
          <w:rFonts w:eastAsia="Arial"/>
        </w:rPr>
        <w:t>. Bunların üçü de Fen-Edebiyat F</w:t>
      </w:r>
      <w:r w:rsidRPr="007923F6">
        <w:rPr>
          <w:rFonts w:eastAsia="Arial"/>
        </w:rPr>
        <w:t>akültesindedir. Bir DOSAP araştırmacısı Fizik bölümünde 1 yıl süre ile çalışmış ve  programı başarı ile tamamlamıştır. Halen Kimya bölümünde iki DOSAP araştırıcısı çalışmalarına devam etmekteler.</w:t>
      </w:r>
    </w:p>
    <w:p w:rsidR="00822EFE" w:rsidRPr="007923F6" w:rsidRDefault="00822EFE" w:rsidP="004C24BE">
      <w:pPr>
        <w:spacing w:before="100" w:beforeAutospacing="1" w:after="100" w:afterAutospacing="1" w:line="23" w:lineRule="atLeast"/>
        <w:ind w:firstLine="680"/>
        <w:jc w:val="both"/>
        <w:rPr>
          <w:rFonts w:eastAsia="Arial"/>
        </w:rPr>
      </w:pPr>
    </w:p>
    <w:p w:rsidR="00B97121" w:rsidRPr="007923F6" w:rsidRDefault="00B97121" w:rsidP="004E5424">
      <w:pPr>
        <w:pStyle w:val="ListeParagraf"/>
        <w:numPr>
          <w:ilvl w:val="0"/>
          <w:numId w:val="76"/>
        </w:numPr>
        <w:rPr>
          <w:b/>
        </w:rPr>
      </w:pPr>
      <w:r w:rsidRPr="007923F6">
        <w:rPr>
          <w:b/>
        </w:rPr>
        <w:t>Öğretim Üyesi Yetiştirme Programı Koordinatörlüğü</w:t>
      </w:r>
    </w:p>
    <w:p w:rsidR="00B97121" w:rsidRPr="007923F6" w:rsidRDefault="00B97121" w:rsidP="00B97121">
      <w:pPr>
        <w:jc w:val="center"/>
        <w:rPr>
          <w:b/>
        </w:rPr>
      </w:pPr>
    </w:p>
    <w:p w:rsidR="00B97121" w:rsidRPr="007923F6" w:rsidRDefault="00B97121" w:rsidP="00B97121">
      <w:pPr>
        <w:jc w:val="both"/>
      </w:pPr>
      <w:r w:rsidRPr="007923F6">
        <w:tab/>
        <w:t>Yükseköğretim Kurulu Başkanlığı’nın 23/03/2010 tarih ve 2010.9 sayılı Yürütme Kurulu Kararı ile belirlenen “Öğretim Üyesi Yetiştirme Programına İlişkin Esas ve Usuller”in yürürlüğe girmesiyle Üniversitemize ilk olarak Öğretim Üyesi Yetiştirme Programı kapsamında araştırma görevlisi atamaları 2010 yılında Yükseköğretim Kurulu Başkanlığı tarafından yapılmıştır.</w:t>
      </w:r>
    </w:p>
    <w:p w:rsidR="00B97121" w:rsidRPr="007923F6" w:rsidRDefault="00B97121" w:rsidP="00B97121">
      <w:pPr>
        <w:jc w:val="both"/>
      </w:pPr>
      <w:r w:rsidRPr="007923F6">
        <w:tab/>
      </w:r>
    </w:p>
    <w:p w:rsidR="00B97121" w:rsidRPr="007923F6" w:rsidRDefault="00B97121" w:rsidP="00B97121">
      <w:pPr>
        <w:jc w:val="both"/>
        <w:rPr>
          <w:rFonts w:ascii="Arial" w:hAnsi="Arial" w:cs="Arial"/>
          <w:sz w:val="21"/>
          <w:szCs w:val="21"/>
          <w:shd w:val="clear" w:color="auto" w:fill="FFFFFF"/>
        </w:rPr>
      </w:pPr>
      <w:r w:rsidRPr="007923F6">
        <w:tab/>
      </w:r>
      <w:r w:rsidRPr="007923F6">
        <w:rPr>
          <w:shd w:val="clear" w:color="auto" w:fill="FFFFFF"/>
        </w:rPr>
        <w:t>Pamukkale Üniversitesi bünyesinde kurulan Koordinatörlüğümüz; Yükseköğretim Kurumlarına Öğretim Üyesi Yetiştirme Programı kapsamında atanan araştırma görevlilerine, Yükseköğretim Kurulu Başkanlığının koordinasyonunda, lisansüstü eğitim yaptırmak suretiyle öğretim üyesi yetiştirilmesi aşamasında kayıtlı öğrencilere gerekli yardımı sağlamaktadır</w:t>
      </w:r>
      <w:r w:rsidRPr="007923F6">
        <w:rPr>
          <w:rFonts w:ascii="Arial" w:hAnsi="Arial" w:cs="Arial"/>
          <w:sz w:val="21"/>
          <w:szCs w:val="21"/>
          <w:shd w:val="clear" w:color="auto" w:fill="FFFFFF"/>
        </w:rPr>
        <w:t>.</w:t>
      </w:r>
    </w:p>
    <w:p w:rsidR="00B97121" w:rsidRPr="007923F6" w:rsidRDefault="00B97121" w:rsidP="00B97121">
      <w:pPr>
        <w:jc w:val="both"/>
        <w:rPr>
          <w:shd w:val="clear" w:color="auto" w:fill="FFFFFF"/>
        </w:rPr>
      </w:pPr>
    </w:p>
    <w:p w:rsidR="00B97121" w:rsidRPr="007923F6" w:rsidRDefault="00B97121" w:rsidP="00B97121">
      <w:pPr>
        <w:jc w:val="both"/>
        <w:rPr>
          <w:shd w:val="clear" w:color="auto" w:fill="FFFFFF"/>
        </w:rPr>
      </w:pPr>
      <w:r w:rsidRPr="007923F6">
        <w:rPr>
          <w:shd w:val="clear" w:color="auto" w:fill="FFFFFF"/>
        </w:rPr>
        <w:tab/>
        <w:t>Öğretim Üyesi Yetiştirme Programı kapsamında araştırma görevlisi olarak Üniversitemiz Birimlerine atananların, lisansüstü eğitimleri (yüksek lisans/doktora) süresince, eğitim süreçleri koordinatörlüğümüzce takip edilmektedir. Ayrıca araştırma görevlilerinin yurtiçi ve yurtdışı görevlendirmeleri de koordinatörlüğümüzce yapılmakta ve takip edilmektedir.</w:t>
      </w:r>
    </w:p>
    <w:p w:rsidR="00B97121" w:rsidRPr="007923F6" w:rsidRDefault="00B97121" w:rsidP="00B97121">
      <w:pPr>
        <w:jc w:val="both"/>
        <w:rPr>
          <w:shd w:val="clear" w:color="auto" w:fill="FFFFFF"/>
        </w:rPr>
      </w:pPr>
      <w:r w:rsidRPr="007923F6">
        <w:rPr>
          <w:shd w:val="clear" w:color="auto" w:fill="FFFFFF"/>
        </w:rPr>
        <w:tab/>
      </w:r>
    </w:p>
    <w:p w:rsidR="00B97121" w:rsidRPr="007923F6" w:rsidRDefault="00B97121" w:rsidP="00B97121">
      <w:pPr>
        <w:ind w:firstLine="708"/>
        <w:jc w:val="both"/>
        <w:rPr>
          <w:shd w:val="clear" w:color="auto" w:fill="FFFFFF"/>
        </w:rPr>
      </w:pPr>
      <w:r w:rsidRPr="007923F6">
        <w:rPr>
          <w:shd w:val="clear" w:color="auto" w:fill="FFFFFF"/>
        </w:rPr>
        <w:t>Öğretim Üyesi Yetiştirme Programı kapsamında atanan araştırma görevlilerinden diğer üniversitelerde eğitim yapanların görevlendirilmesi ve eğitim aşamalarını takip etmek, bunlarla ilgili Yükseköğretim Kurulu Başkanlığına ve eğitim yaptığı Üniversitelerle gerekli yazışmaları yapmak ve eğitim süreçlerini takip etmek Koordinatörlüğümüzün görevleri arasındadır.</w:t>
      </w:r>
    </w:p>
    <w:p w:rsidR="00B97121" w:rsidRPr="007923F6" w:rsidRDefault="00B97121" w:rsidP="00B97121">
      <w:pPr>
        <w:jc w:val="both"/>
        <w:rPr>
          <w:shd w:val="clear" w:color="auto" w:fill="FFFFFF"/>
        </w:rPr>
      </w:pPr>
    </w:p>
    <w:p w:rsidR="00B97121" w:rsidRPr="007923F6" w:rsidRDefault="00B97121" w:rsidP="00B97121">
      <w:pPr>
        <w:jc w:val="both"/>
        <w:rPr>
          <w:shd w:val="clear" w:color="auto" w:fill="FFFFFF"/>
        </w:rPr>
      </w:pPr>
      <w:r w:rsidRPr="007923F6">
        <w:rPr>
          <w:shd w:val="clear" w:color="auto" w:fill="FFFFFF"/>
        </w:rPr>
        <w:tab/>
        <w:t>Araştırma görevlilerine eğitim sürelerince Yükseköğretim Kurulu Başkanlığı tarafından kendilerine aktarılan kaynakların kullanımları ve bu işlemleri takibi birimizde yapılmaktadır.</w:t>
      </w:r>
    </w:p>
    <w:p w:rsidR="004C7F13" w:rsidRPr="007923F6" w:rsidRDefault="004C7F13" w:rsidP="00B97121">
      <w:pPr>
        <w:jc w:val="both"/>
      </w:pPr>
    </w:p>
    <w:p w:rsidR="00261EFB" w:rsidRPr="007923F6" w:rsidRDefault="004C7F13" w:rsidP="004E5424">
      <w:pPr>
        <w:pStyle w:val="Default"/>
        <w:numPr>
          <w:ilvl w:val="0"/>
          <w:numId w:val="76"/>
        </w:numPr>
        <w:spacing w:line="276" w:lineRule="auto"/>
        <w:jc w:val="both"/>
        <w:rPr>
          <w:b/>
        </w:rPr>
      </w:pPr>
      <w:r w:rsidRPr="007923F6">
        <w:rPr>
          <w:b/>
        </w:rPr>
        <w:t>Farabi Koordinatörlüğü</w:t>
      </w:r>
    </w:p>
    <w:p w:rsidR="00FF34AA" w:rsidRPr="007923F6" w:rsidRDefault="00FF34AA" w:rsidP="00345B1B">
      <w:pPr>
        <w:pStyle w:val="Default"/>
        <w:spacing w:line="276" w:lineRule="auto"/>
        <w:jc w:val="both"/>
        <w:rPr>
          <w:b/>
        </w:rPr>
      </w:pPr>
      <w:r w:rsidRPr="007923F6">
        <w:rPr>
          <w:bCs/>
        </w:rPr>
        <w:tab/>
        <w:t>Pamukkale Üniversitesi Farabi Koordinatörlüğü, 2009 Yılında 18.02.2009 tarih ve 27145 sayılı Resmi Gazetede yayımlanan Yükseköğretim Kurumları Arasında Öğrenci ve Öğretim Üyesi Değişim Programına İlişkin Yönetmelik kapsamında, 2009-2010 Eğitim Öğretim Yılı Güz Yarıyılından itibaren faaliyetlerini sürdürmektedir</w:t>
      </w:r>
      <w:r w:rsidRPr="007923F6">
        <w:rPr>
          <w:bCs/>
          <w:i/>
        </w:rPr>
        <w:t>.</w:t>
      </w:r>
    </w:p>
    <w:p w:rsidR="00FF34AA" w:rsidRPr="007923F6" w:rsidRDefault="00345B1B" w:rsidP="00345B1B">
      <w:pPr>
        <w:pStyle w:val="Default"/>
        <w:spacing w:line="276" w:lineRule="auto"/>
        <w:jc w:val="both"/>
        <w:rPr>
          <w:color w:val="auto"/>
        </w:rPr>
      </w:pPr>
      <w:r w:rsidRPr="007923F6">
        <w:rPr>
          <w:color w:val="auto"/>
        </w:rPr>
        <w:tab/>
      </w:r>
      <w:r w:rsidR="00FF34AA" w:rsidRPr="007923F6">
        <w:rPr>
          <w:color w:val="auto"/>
        </w:rPr>
        <w:t>Üniversitede Farabi Değişim Programı kapsamında öğrenim gören öğrencilere eğitim öğretim hizmetleri akademik birimler tarafından sunulmaktadır.</w:t>
      </w:r>
    </w:p>
    <w:p w:rsidR="00FF34AA" w:rsidRPr="007923F6" w:rsidRDefault="00345B1B" w:rsidP="00345B1B">
      <w:pPr>
        <w:pStyle w:val="Default"/>
        <w:spacing w:line="276" w:lineRule="auto"/>
        <w:jc w:val="both"/>
        <w:rPr>
          <w:color w:val="auto"/>
        </w:rPr>
      </w:pPr>
      <w:r w:rsidRPr="007923F6">
        <w:rPr>
          <w:color w:val="auto"/>
        </w:rPr>
        <w:tab/>
      </w:r>
      <w:r w:rsidR="00FF34AA" w:rsidRPr="007923F6">
        <w:rPr>
          <w:color w:val="auto"/>
        </w:rPr>
        <w:t xml:space="preserve">Pamukkale Üniversitesi’ne ait </w:t>
      </w:r>
      <w:r w:rsidR="00FF34AA" w:rsidRPr="007923F6">
        <w:rPr>
          <w:i/>
        </w:rPr>
        <w:t>Eğitim Öğretim Bilgi Sistemi Derece Programları</w:t>
      </w:r>
      <w:r w:rsidR="00FF34AA" w:rsidRPr="007923F6">
        <w:t xml:space="preserve"> </w:t>
      </w:r>
      <w:r w:rsidR="00FF34AA" w:rsidRPr="007923F6">
        <w:rPr>
          <w:color w:val="auto"/>
        </w:rPr>
        <w:t xml:space="preserve"> </w:t>
      </w:r>
      <w:hyperlink r:id="rId133" w:history="1">
        <w:r w:rsidR="00FF34AA" w:rsidRPr="00EE6119">
          <w:rPr>
            <w:rStyle w:val="Kpr"/>
            <w:color w:val="auto"/>
          </w:rPr>
          <w:t>http://ebs.pau.edu.tr</w:t>
        </w:r>
      </w:hyperlink>
      <w:r w:rsidR="00FF34AA" w:rsidRPr="00EE6119">
        <w:rPr>
          <w:color w:val="auto"/>
          <w:u w:val="single"/>
        </w:rPr>
        <w:t xml:space="preserve"> </w:t>
      </w:r>
      <w:r w:rsidR="00FF34AA" w:rsidRPr="00EE6119">
        <w:rPr>
          <w:color w:val="auto"/>
        </w:rPr>
        <w:t xml:space="preserve"> </w:t>
      </w:r>
      <w:r w:rsidR="00FF34AA" w:rsidRPr="00EE6119">
        <w:rPr>
          <w:bCs/>
          <w:color w:val="auto"/>
        </w:rPr>
        <w:t xml:space="preserve">adresli </w:t>
      </w:r>
      <w:r w:rsidR="00FF34AA" w:rsidRPr="007923F6">
        <w:rPr>
          <w:bCs/>
          <w:color w:val="auto"/>
        </w:rPr>
        <w:t>web sayfasından</w:t>
      </w:r>
      <w:r w:rsidR="00FF34AA" w:rsidRPr="007923F6">
        <w:rPr>
          <w:color w:val="auto"/>
        </w:rPr>
        <w:t xml:space="preserve"> ilan edilmektedir.</w:t>
      </w:r>
    </w:p>
    <w:p w:rsidR="004C7F13" w:rsidRPr="007923F6" w:rsidRDefault="00345B1B" w:rsidP="00345B1B">
      <w:pPr>
        <w:pStyle w:val="Default"/>
        <w:spacing w:line="276" w:lineRule="auto"/>
        <w:jc w:val="both"/>
        <w:rPr>
          <w:bCs/>
        </w:rPr>
      </w:pPr>
      <w:r w:rsidRPr="007923F6">
        <w:rPr>
          <w:bCs/>
        </w:rPr>
        <w:tab/>
      </w:r>
      <w:r w:rsidR="00FF34AA" w:rsidRPr="007923F6">
        <w:rPr>
          <w:bCs/>
        </w:rPr>
        <w:t>Farabi Değişim Programı ile giden-gelen öğrencilere yönelik danışmanlık hizmetlerini yapmak üzere fakülte ve bölüm koordinatörleri  bulunmaktadır. Bu öğrencilerin üniversiteye uyumlarının kolaylaştırılması açısından oryantasyon toplantıları düzenlenmektedir.</w:t>
      </w:r>
    </w:p>
    <w:p w:rsidR="00FF34AA" w:rsidRPr="007923F6" w:rsidRDefault="00FF34AA" w:rsidP="00345B1B">
      <w:pPr>
        <w:pStyle w:val="Default"/>
        <w:spacing w:line="276" w:lineRule="auto"/>
        <w:jc w:val="both"/>
        <w:rPr>
          <w:bCs/>
        </w:rPr>
      </w:pPr>
    </w:p>
    <w:p w:rsidR="00FF34AA" w:rsidRPr="007923F6" w:rsidRDefault="00345B1B" w:rsidP="00345B1B">
      <w:pPr>
        <w:spacing w:line="276" w:lineRule="auto"/>
        <w:jc w:val="both"/>
        <w:rPr>
          <w:rFonts w:ascii="ArcherPro-Book" w:hAnsi="ArcherPro-Book" w:cs="ArcherPro-Book"/>
        </w:rPr>
      </w:pPr>
      <w:r w:rsidRPr="007923F6">
        <w:rPr>
          <w:rFonts w:ascii="ArcherPro-Book" w:hAnsi="ArcherPro-Book" w:cs="ArcherPro-Book"/>
        </w:rPr>
        <w:tab/>
      </w:r>
      <w:r w:rsidR="00FF34AA" w:rsidRPr="007923F6">
        <w:rPr>
          <w:rFonts w:ascii="ArcherPro-Book" w:hAnsi="ArcherPro-Book" w:cs="ArcherPro-Book"/>
        </w:rPr>
        <w:t>Farabi Değişim Programı kapsamında giden-gelen öğrencilerin kabulü yasal mevzuata göre uygulanmaktadır.</w:t>
      </w:r>
    </w:p>
    <w:p w:rsidR="00FF34AA" w:rsidRPr="007923F6" w:rsidRDefault="00345B1B" w:rsidP="00345B1B">
      <w:pPr>
        <w:pStyle w:val="Default"/>
        <w:spacing w:line="276" w:lineRule="auto"/>
        <w:jc w:val="both"/>
        <w:rPr>
          <w:color w:val="000000" w:themeColor="text1"/>
        </w:rPr>
      </w:pPr>
      <w:r w:rsidRPr="007923F6">
        <w:rPr>
          <w:color w:val="000000" w:themeColor="text1"/>
        </w:rPr>
        <w:tab/>
      </w:r>
      <w:r w:rsidR="00FF34AA" w:rsidRPr="007923F6">
        <w:rPr>
          <w:color w:val="000000" w:themeColor="text1"/>
        </w:rPr>
        <w:t>Öğrenci hareketliliğini teşvik etmek üzere Farabi Değişim Programı kapsamında; ders denkliği gibi konularda gerekli düzenlemeler Üniversitemiz akademik birimler tarafından yapılmaktadır.</w:t>
      </w:r>
    </w:p>
    <w:p w:rsidR="00FF34AA" w:rsidRPr="007923F6" w:rsidRDefault="00345B1B" w:rsidP="00345B1B">
      <w:pPr>
        <w:pStyle w:val="Default"/>
        <w:spacing w:line="276" w:lineRule="auto"/>
        <w:jc w:val="both"/>
        <w:rPr>
          <w:color w:val="000000" w:themeColor="text1"/>
        </w:rPr>
      </w:pPr>
      <w:r w:rsidRPr="007923F6">
        <w:rPr>
          <w:color w:val="000000" w:themeColor="text1"/>
        </w:rPr>
        <w:tab/>
      </w:r>
      <w:r w:rsidR="00FF34AA" w:rsidRPr="007923F6">
        <w:rPr>
          <w:color w:val="000000" w:themeColor="text1"/>
        </w:rPr>
        <w:t>Öğrenimini tamamlayan Farabi Değişim Programı öğrencilerine Katılım Belgesi düzenlenmektedir.</w:t>
      </w:r>
    </w:p>
    <w:p w:rsidR="00345B1B" w:rsidRPr="007923F6" w:rsidRDefault="00345B1B" w:rsidP="00345B1B">
      <w:pPr>
        <w:pStyle w:val="Default"/>
        <w:spacing w:line="276" w:lineRule="auto"/>
        <w:jc w:val="both"/>
        <w:rPr>
          <w:color w:val="000000" w:themeColor="text1"/>
        </w:rPr>
      </w:pPr>
    </w:p>
    <w:p w:rsidR="00FF34AA" w:rsidRPr="007923F6" w:rsidRDefault="004D4A8C" w:rsidP="004E5424">
      <w:pPr>
        <w:pStyle w:val="Default"/>
        <w:numPr>
          <w:ilvl w:val="0"/>
          <w:numId w:val="76"/>
        </w:numPr>
        <w:spacing w:line="276" w:lineRule="auto"/>
        <w:jc w:val="both"/>
        <w:rPr>
          <w:b/>
        </w:rPr>
      </w:pPr>
      <w:r w:rsidRPr="007923F6">
        <w:rPr>
          <w:b/>
        </w:rPr>
        <w:t>Yurtdışı Öğrenci Koordinatörlüğü</w:t>
      </w:r>
    </w:p>
    <w:p w:rsidR="00477839" w:rsidRPr="007923F6" w:rsidRDefault="002447FB" w:rsidP="002447FB">
      <w:pPr>
        <w:pStyle w:val="Default"/>
        <w:spacing w:line="276" w:lineRule="auto"/>
        <w:jc w:val="both"/>
        <w:rPr>
          <w:b/>
        </w:rPr>
      </w:pPr>
      <w:r w:rsidRPr="007923F6">
        <w:rPr>
          <w:bCs/>
        </w:rPr>
        <w:tab/>
      </w:r>
      <w:r w:rsidR="00477839" w:rsidRPr="007923F6">
        <w:rPr>
          <w:bCs/>
        </w:rPr>
        <w:t xml:space="preserve">Pamukkale Üniversitesi Yurtdışı Öğrenci Koordinatörlüğü, </w:t>
      </w:r>
      <w:r w:rsidR="00477839" w:rsidRPr="007923F6">
        <w:t>11.04.2012 tarih ve 28261 sayılı Resmi Gazete’de yayımlanan 6287 sayılı Kanun’un 14/f maddesi uyarınca; Yurtdışından Öğrenci Kabulüne İlişkin Esaslar k</w:t>
      </w:r>
      <w:r w:rsidR="00477839" w:rsidRPr="007923F6">
        <w:rPr>
          <w:bCs/>
        </w:rPr>
        <w:t>apsamında; 2010-2011 Eğitim Öğretim Yılı Güz Yarıyılından itibaren lisans düzeyinde tam zamanlı uluslararası (yurtdışı) öğrenci kabul etmektedir.</w:t>
      </w:r>
    </w:p>
    <w:p w:rsidR="00477839" w:rsidRPr="007923F6" w:rsidRDefault="00477839" w:rsidP="002447FB">
      <w:pPr>
        <w:pStyle w:val="Default"/>
        <w:spacing w:line="276" w:lineRule="auto"/>
        <w:jc w:val="both"/>
        <w:rPr>
          <w:color w:val="auto"/>
        </w:rPr>
      </w:pPr>
      <w:r w:rsidRPr="007923F6">
        <w:rPr>
          <w:color w:val="auto"/>
        </w:rPr>
        <w:tab/>
        <w:t>Üniversitede uluslararası (yurtdışı) öğrenci statüsünde öğrenim gören öğrencilere eğitim öğretim hizmetleri öğrencinin kayıtlı olduğu akademik birimler tarafından sunulmaktadır.</w:t>
      </w:r>
    </w:p>
    <w:p w:rsidR="00477839" w:rsidRPr="007923F6" w:rsidRDefault="002447FB" w:rsidP="002447FB">
      <w:pPr>
        <w:pStyle w:val="Default"/>
        <w:spacing w:line="276" w:lineRule="auto"/>
        <w:jc w:val="both"/>
      </w:pPr>
      <w:r w:rsidRPr="007923F6">
        <w:tab/>
      </w:r>
      <w:r w:rsidR="00477839" w:rsidRPr="007923F6">
        <w:t>Uluslararası (yurtdışı) öğrencilerin üniversiteye kabul sürecinde daha nitelikli öğrenci seçmek amacıyla; Pamukkale Üniversitesi Yurtdışından Öğrenci Seçme Sınavı (PAÜYÖS) yapılmakta olup, adaylar girmiş oldukları PAÜYÖS sınav sonucunu Pamukkale Üniversitesi yurtdışı öğrenci kontenjanlarına veya diğer üniversitelere başvuruda kullanabilmektedirler.</w:t>
      </w:r>
    </w:p>
    <w:p w:rsidR="00477839" w:rsidRPr="007923F6" w:rsidRDefault="00477839" w:rsidP="002447FB">
      <w:pPr>
        <w:pStyle w:val="Default"/>
        <w:spacing w:line="276" w:lineRule="auto"/>
        <w:jc w:val="both"/>
        <w:rPr>
          <w:color w:val="000000" w:themeColor="text1"/>
        </w:rPr>
      </w:pPr>
      <w:r w:rsidRPr="007923F6">
        <w:rPr>
          <w:color w:val="000000" w:themeColor="text1"/>
        </w:rPr>
        <w:t>Öğrenimini tamamlayan uluslararası (yurtdışı) öğrencilere Diploma ve Eki düzenlenmektedir.</w:t>
      </w:r>
    </w:p>
    <w:p w:rsidR="00CA7723" w:rsidRDefault="00CA7723" w:rsidP="002447FB">
      <w:pPr>
        <w:pStyle w:val="Default"/>
        <w:spacing w:line="276" w:lineRule="auto"/>
        <w:jc w:val="both"/>
        <w:rPr>
          <w:color w:val="000000" w:themeColor="text1"/>
        </w:rPr>
      </w:pPr>
    </w:p>
    <w:p w:rsidR="00667F9A" w:rsidRDefault="00667F9A" w:rsidP="002447FB">
      <w:pPr>
        <w:pStyle w:val="Default"/>
        <w:spacing w:line="276" w:lineRule="auto"/>
        <w:jc w:val="both"/>
        <w:rPr>
          <w:color w:val="000000" w:themeColor="text1"/>
        </w:rPr>
      </w:pPr>
    </w:p>
    <w:p w:rsidR="00667F9A" w:rsidRPr="007923F6" w:rsidRDefault="00667F9A" w:rsidP="002447FB">
      <w:pPr>
        <w:pStyle w:val="Default"/>
        <w:spacing w:line="276" w:lineRule="auto"/>
        <w:jc w:val="both"/>
        <w:rPr>
          <w:color w:val="000000" w:themeColor="text1"/>
        </w:rPr>
      </w:pPr>
    </w:p>
    <w:p w:rsidR="00477839" w:rsidRPr="007923F6" w:rsidRDefault="00CA7723" w:rsidP="004E5424">
      <w:pPr>
        <w:pStyle w:val="Default"/>
        <w:numPr>
          <w:ilvl w:val="0"/>
          <w:numId w:val="76"/>
        </w:numPr>
        <w:spacing w:line="276" w:lineRule="auto"/>
        <w:jc w:val="both"/>
        <w:rPr>
          <w:b/>
        </w:rPr>
      </w:pPr>
      <w:r w:rsidRPr="007923F6">
        <w:rPr>
          <w:b/>
        </w:rPr>
        <w:lastRenderedPageBreak/>
        <w:t>Bilimsel Araştırma Projeleri Koordinatörlüğü</w:t>
      </w:r>
    </w:p>
    <w:p w:rsidR="00CA7723" w:rsidRPr="007923F6" w:rsidRDefault="00CA7723" w:rsidP="00361BAC">
      <w:pPr>
        <w:pStyle w:val="GvdeMetnilkGirintisi"/>
        <w:spacing w:line="276" w:lineRule="auto"/>
        <w:ind w:firstLine="720"/>
        <w:jc w:val="both"/>
        <w:rPr>
          <w:sz w:val="22"/>
          <w:szCs w:val="22"/>
        </w:rPr>
      </w:pPr>
      <w:r w:rsidRPr="007923F6">
        <w:t>10.04.2002 tarih ve 24722 sayılı Resmi Gazetede yayımlanan ve 01.01.2002 tarihinden itibaren yürürlüğe giren “Yüksek Öğretim Kurumları Bilimsel Araştırma Projeleri Hakkında Yönetmelik” ile 20.05.1984 tarih ve 18406 sayılı Resmi Gazetede yayımlanan “2547 Sayılı Kanunun Değişik 58 inci maddesi gereğince kurulacak Üniversiteler Araştırma Fonlarının Kullanım ve Yönetim Esaslarına İlişkin Yönetmelik” yürürlükten kaldırılmış ve Üniversitemiz Bilimsel Araştırma Projeleri Koordinasyon Birimi faaliyete başlamıştır</w:t>
      </w:r>
      <w:r w:rsidRPr="007923F6">
        <w:rPr>
          <w:sz w:val="22"/>
          <w:szCs w:val="22"/>
        </w:rPr>
        <w:t>.</w:t>
      </w:r>
    </w:p>
    <w:p w:rsidR="00CA7723" w:rsidRPr="007923F6" w:rsidRDefault="00CA7723" w:rsidP="00361BAC">
      <w:pPr>
        <w:spacing w:line="276" w:lineRule="auto"/>
        <w:ind w:firstLine="708"/>
        <w:jc w:val="both"/>
        <w:rPr>
          <w:szCs w:val="24"/>
        </w:rPr>
      </w:pPr>
      <w:r w:rsidRPr="007923F6">
        <w:rPr>
          <w:sz w:val="22"/>
          <w:szCs w:val="22"/>
        </w:rPr>
        <w:t>Misyonumuz,</w:t>
      </w:r>
      <w:r w:rsidRPr="007923F6">
        <w:rPr>
          <w:szCs w:val="24"/>
        </w:rPr>
        <w:t xml:space="preserve"> Üniversitemiz tarafından yürütülen ve desteklenen Araştırma-Geliştirme Projelerinin ihtiyacı olan her türlü taşınır ve taşınmaz mal alımları ve projenin gereği her türlü hizmet alımlarına ilişkin faaliyetleri</w:t>
      </w:r>
      <w:r w:rsidRPr="007923F6">
        <w:rPr>
          <w:sz w:val="22"/>
          <w:szCs w:val="22"/>
        </w:rPr>
        <w:t xml:space="preserve">, </w:t>
      </w:r>
      <w:r w:rsidRPr="007923F6">
        <w:rPr>
          <w:szCs w:val="24"/>
        </w:rPr>
        <w:t>Yükseköğretim Kurulu Başkanlığı ve Maliye Bakanlığı tarafından çıkartılan esas ve usuller çerçevesinde yürütmek, vizyonumuz ise Bilimsel Araştırma Projeleri kapsamında Üniversitemiz tarafından yürütülen ve desteklenen Araştırma-Geliştirme projelerinin ihtiyaçlarını karşılamalarında aracılık ederek, Öğretim Üyelerinin projelerinin tamamlanması sonucunda elde ettikleri verilerle bilimsel makaleler hazırlayarak Üniversitemizin ve ülkemizin bilimsel alanda daha da güçlenmesine katkıda bulunulmasını sağlamak, bilime ve teknolojiye uluslararası düzeyde katkıda bulunacak araştırmalar yapmalarına imkan yaratmak, yurtdışında gerçekleştirilen sempozyum, eğitim ve konferanslara katılımları ile bilim alanındaki gelişmeleri takip etmelerine, hazırlamış oldukları projeleri yine bu seminer ve konferanslarda sunarak üniversitemizin ve ülkemizin bilim alanındaki gelişimini yurtdışında duyurmaktır.</w:t>
      </w:r>
    </w:p>
    <w:p w:rsidR="00CA7723" w:rsidRPr="007923F6" w:rsidRDefault="00CA7723" w:rsidP="00361BAC">
      <w:pPr>
        <w:spacing w:line="276" w:lineRule="auto"/>
        <w:ind w:firstLine="708"/>
        <w:jc w:val="both"/>
        <w:rPr>
          <w:szCs w:val="24"/>
        </w:rPr>
      </w:pPr>
      <w:r w:rsidRPr="007923F6">
        <w:rPr>
          <w:szCs w:val="24"/>
        </w:rPr>
        <w:t>BAP Koordinatörlüğü</w:t>
      </w:r>
      <w:r w:rsidR="0048045F" w:rsidRPr="007923F6">
        <w:rPr>
          <w:szCs w:val="24"/>
        </w:rPr>
        <w:t>, TÜBİTAK ve Bilimsel Araştırma Projeleri Komisyonu tarafından desteklenen projeler kapsamında, yapılan harcamaları ve ödenekleri takip işlemlerinden sorumludur.</w:t>
      </w:r>
    </w:p>
    <w:p w:rsidR="00875A7C" w:rsidRPr="007923F6" w:rsidRDefault="00875A7C" w:rsidP="00361BAC">
      <w:pPr>
        <w:pStyle w:val="GvdeMetni"/>
        <w:spacing w:after="0" w:line="276" w:lineRule="auto"/>
        <w:jc w:val="both"/>
        <w:rPr>
          <w:szCs w:val="24"/>
        </w:rPr>
      </w:pPr>
      <w:r w:rsidRPr="007923F6">
        <w:rPr>
          <w:szCs w:val="24"/>
        </w:rPr>
        <w:tab/>
        <w:t>Enstitü, Fakülte ve Yüksekokullardan gelen proje önerilerini kategorilerine göre değerlendirerek BAP Komisyonu gündemini hazırlamak, bazı projeleri hakemlere göndererek takibini yapmak, BAP komisyonu gündemine almak, proje ödenekleri ve süreleri ile ilgili talepleri inceleyerek gündeme almak, yurtdışı seyahat taleplerini inceleyerek Komisyonda değerlendirilmesi sonucunda alınan kararların yazılarak ilgili öğretim üyelerine duyurulmasını sağlamak diğer görev tanımlarımız arasında yer almaktadır.</w:t>
      </w:r>
    </w:p>
    <w:p w:rsidR="00875A7C" w:rsidRPr="007923F6" w:rsidRDefault="00875A7C" w:rsidP="00361BAC">
      <w:pPr>
        <w:pStyle w:val="GvdeMetni"/>
        <w:spacing w:after="0" w:line="276" w:lineRule="auto"/>
        <w:jc w:val="both"/>
        <w:rPr>
          <w:szCs w:val="24"/>
        </w:rPr>
      </w:pPr>
    </w:p>
    <w:p w:rsidR="00CA7723" w:rsidRPr="007923F6" w:rsidRDefault="00CA7723" w:rsidP="00CA7723">
      <w:pPr>
        <w:pStyle w:val="Default"/>
        <w:ind w:left="720"/>
        <w:jc w:val="both"/>
        <w:rPr>
          <w:b/>
        </w:rPr>
      </w:pPr>
    </w:p>
    <w:p w:rsidR="00975250" w:rsidRPr="007923F6" w:rsidRDefault="00975250" w:rsidP="00261EFB">
      <w:pPr>
        <w:pStyle w:val="Default"/>
        <w:jc w:val="both"/>
      </w:pPr>
    </w:p>
    <w:p w:rsidR="00975250" w:rsidRPr="007923F6" w:rsidRDefault="00975250" w:rsidP="00736430">
      <w:pPr>
        <w:pStyle w:val="Default"/>
        <w:numPr>
          <w:ilvl w:val="1"/>
          <w:numId w:val="45"/>
        </w:numPr>
        <w:ind w:left="680" w:firstLine="0"/>
        <w:jc w:val="both"/>
        <w:rPr>
          <w:b/>
        </w:rPr>
      </w:pPr>
      <w:r w:rsidRPr="007923F6">
        <w:rPr>
          <w:b/>
        </w:rPr>
        <w:t xml:space="preserve">Uluslararası Kuruluşlara Üyelik </w:t>
      </w:r>
    </w:p>
    <w:tbl>
      <w:tblPr>
        <w:tblStyle w:val="AkKlavuz-Vurgu11"/>
        <w:tblW w:w="5000" w:type="pct"/>
        <w:tblLook w:val="0000" w:firstRow="0" w:lastRow="0" w:firstColumn="0" w:lastColumn="0" w:noHBand="0" w:noVBand="0"/>
      </w:tblPr>
      <w:tblGrid>
        <w:gridCol w:w="2269"/>
        <w:gridCol w:w="7209"/>
      </w:tblGrid>
      <w:tr w:rsidR="00975250" w:rsidRPr="007923F6" w:rsidTr="00443445">
        <w:trPr>
          <w:cnfStyle w:val="000000100000" w:firstRow="0" w:lastRow="0" w:firstColumn="0" w:lastColumn="0" w:oddVBand="0" w:evenVBand="0" w:oddHBand="1" w:evenHBand="0" w:firstRowFirstColumn="0" w:firstRowLastColumn="0" w:lastRowFirstColumn="0" w:lastRowLastColumn="0"/>
          <w:trHeight w:hRule="exact" w:val="334"/>
        </w:trPr>
        <w:tc>
          <w:tcPr>
            <w:cnfStyle w:val="000010000000" w:firstRow="0" w:lastRow="0" w:firstColumn="0" w:lastColumn="0" w:oddVBand="1" w:evenVBand="0" w:oddHBand="0" w:evenHBand="0" w:firstRowFirstColumn="0" w:firstRowLastColumn="0" w:lastRowFirstColumn="0" w:lastRowLastColumn="0"/>
            <w:tcW w:w="1197" w:type="pct"/>
          </w:tcPr>
          <w:p w:rsidR="00975250" w:rsidRPr="007923F6" w:rsidRDefault="00975250" w:rsidP="004F7FE4">
            <w:pPr>
              <w:widowControl w:val="0"/>
              <w:shd w:val="clear" w:color="auto" w:fill="FFFFFF"/>
              <w:autoSpaceDE w:val="0"/>
              <w:autoSpaceDN w:val="0"/>
              <w:adjustRightInd w:val="0"/>
              <w:rPr>
                <w:b/>
              </w:rPr>
            </w:pPr>
            <w:r w:rsidRPr="007923F6">
              <w:rPr>
                <w:b/>
                <w:spacing w:val="-4"/>
              </w:rPr>
              <w:t>Sıra No</w:t>
            </w:r>
          </w:p>
        </w:tc>
        <w:tc>
          <w:tcPr>
            <w:tcW w:w="3803" w:type="pct"/>
          </w:tcPr>
          <w:p w:rsidR="00975250" w:rsidRPr="007923F6" w:rsidRDefault="00975250" w:rsidP="004F7FE4">
            <w:pPr>
              <w:widowControl w:val="0"/>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rPr>
                <w:b/>
                <w:sz w:val="16"/>
                <w:szCs w:val="16"/>
              </w:rPr>
            </w:pPr>
            <w:r w:rsidRPr="007923F6">
              <w:rPr>
                <w:b/>
                <w:spacing w:val="-4"/>
              </w:rPr>
              <w:t>Kuruluş Adı</w:t>
            </w:r>
          </w:p>
        </w:tc>
      </w:tr>
      <w:tr w:rsidR="00975250" w:rsidRPr="007923F6" w:rsidTr="00443445">
        <w:trPr>
          <w:cnfStyle w:val="000000010000" w:firstRow="0" w:lastRow="0" w:firstColumn="0" w:lastColumn="0" w:oddVBand="0" w:evenVBand="0" w:oddHBand="0" w:evenHBand="1" w:firstRowFirstColumn="0" w:firstRowLastColumn="0" w:lastRowFirstColumn="0" w:lastRowLastColumn="0"/>
          <w:trHeight w:hRule="exact" w:val="279"/>
        </w:trPr>
        <w:tc>
          <w:tcPr>
            <w:cnfStyle w:val="000010000000" w:firstRow="0" w:lastRow="0" w:firstColumn="0" w:lastColumn="0" w:oddVBand="1" w:evenVBand="0" w:oddHBand="0" w:evenHBand="0" w:firstRowFirstColumn="0" w:firstRowLastColumn="0" w:lastRowFirstColumn="0" w:lastRowLastColumn="0"/>
            <w:tcW w:w="1197" w:type="pct"/>
          </w:tcPr>
          <w:p w:rsidR="00975250" w:rsidRPr="007923F6" w:rsidRDefault="00975250" w:rsidP="004F7FE4">
            <w:pPr>
              <w:widowControl w:val="0"/>
              <w:shd w:val="clear" w:color="auto" w:fill="FFFFFF"/>
              <w:autoSpaceDE w:val="0"/>
              <w:autoSpaceDN w:val="0"/>
              <w:adjustRightInd w:val="0"/>
              <w:spacing w:line="202" w:lineRule="exact"/>
              <w:ind w:right="734"/>
              <w:jc w:val="center"/>
            </w:pPr>
            <w:r w:rsidRPr="007923F6">
              <w:t>1</w:t>
            </w:r>
          </w:p>
        </w:tc>
        <w:tc>
          <w:tcPr>
            <w:tcW w:w="3803" w:type="pct"/>
          </w:tcPr>
          <w:p w:rsidR="00975250" w:rsidRPr="007923F6" w:rsidRDefault="00975250" w:rsidP="004F7FE4">
            <w:pPr>
              <w:widowControl w:val="0"/>
              <w:shd w:val="clear" w:color="auto" w:fill="FFFFFF"/>
              <w:autoSpaceDE w:val="0"/>
              <w:autoSpaceDN w:val="0"/>
              <w:adjustRightInd w:val="0"/>
              <w:cnfStyle w:val="000000010000" w:firstRow="0" w:lastRow="0" w:firstColumn="0" w:lastColumn="0" w:oddVBand="0" w:evenVBand="0" w:oddHBand="0" w:evenHBand="1" w:firstRowFirstColumn="0" w:firstRowLastColumn="0" w:lastRowFirstColumn="0" w:lastRowLastColumn="0"/>
            </w:pPr>
            <w:r w:rsidRPr="007923F6">
              <w:t>IUA – Dünya Üniversiteler Birliği</w:t>
            </w:r>
          </w:p>
        </w:tc>
      </w:tr>
      <w:tr w:rsidR="00975250" w:rsidRPr="007923F6" w:rsidTr="00443445">
        <w:trPr>
          <w:cnfStyle w:val="000000100000" w:firstRow="0" w:lastRow="0" w:firstColumn="0" w:lastColumn="0" w:oddVBand="0" w:evenVBand="0" w:oddHBand="1" w:evenHBand="0" w:firstRowFirstColumn="0" w:firstRowLastColumn="0" w:lastRowFirstColumn="0" w:lastRowLastColumn="0"/>
          <w:trHeight w:hRule="exact" w:val="299"/>
        </w:trPr>
        <w:tc>
          <w:tcPr>
            <w:cnfStyle w:val="000010000000" w:firstRow="0" w:lastRow="0" w:firstColumn="0" w:lastColumn="0" w:oddVBand="1" w:evenVBand="0" w:oddHBand="0" w:evenHBand="0" w:firstRowFirstColumn="0" w:firstRowLastColumn="0" w:lastRowFirstColumn="0" w:lastRowLastColumn="0"/>
            <w:tcW w:w="1197" w:type="pct"/>
          </w:tcPr>
          <w:p w:rsidR="00975250" w:rsidRPr="007923F6" w:rsidRDefault="00975250" w:rsidP="004F7FE4">
            <w:pPr>
              <w:widowControl w:val="0"/>
              <w:shd w:val="clear" w:color="auto" w:fill="FFFFFF"/>
              <w:autoSpaceDE w:val="0"/>
              <w:autoSpaceDN w:val="0"/>
              <w:adjustRightInd w:val="0"/>
              <w:spacing w:line="202" w:lineRule="exact"/>
              <w:ind w:right="734"/>
              <w:jc w:val="center"/>
            </w:pPr>
            <w:r w:rsidRPr="007923F6">
              <w:t>2</w:t>
            </w:r>
          </w:p>
        </w:tc>
        <w:tc>
          <w:tcPr>
            <w:tcW w:w="3803" w:type="pct"/>
          </w:tcPr>
          <w:p w:rsidR="00975250" w:rsidRPr="007923F6" w:rsidRDefault="00975250" w:rsidP="004F7FE4">
            <w:pPr>
              <w:widowControl w:val="0"/>
              <w:shd w:val="clear" w:color="auto" w:fill="FFFFFF"/>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7923F6">
              <w:t>EUA – Avrupa Üniversiteler Birliği</w:t>
            </w:r>
          </w:p>
        </w:tc>
      </w:tr>
    </w:tbl>
    <w:p w:rsidR="00704444" w:rsidRDefault="00704444" w:rsidP="00751A19">
      <w:pPr>
        <w:ind w:firstLine="709"/>
        <w:jc w:val="both"/>
      </w:pPr>
    </w:p>
    <w:p w:rsidR="00667F9A" w:rsidRPr="007923F6" w:rsidRDefault="00667F9A" w:rsidP="00751A19">
      <w:pPr>
        <w:ind w:firstLine="709"/>
        <w:jc w:val="both"/>
      </w:pPr>
    </w:p>
    <w:p w:rsidR="00361BAC" w:rsidRPr="007923F6" w:rsidRDefault="00361BAC" w:rsidP="00751A19">
      <w:pPr>
        <w:ind w:firstLine="709"/>
        <w:jc w:val="both"/>
      </w:pPr>
    </w:p>
    <w:p w:rsidR="00261EFB" w:rsidRPr="007923F6" w:rsidRDefault="00261EFB" w:rsidP="00736430">
      <w:pPr>
        <w:pStyle w:val="Balk3"/>
        <w:numPr>
          <w:ilvl w:val="0"/>
          <w:numId w:val="45"/>
        </w:numPr>
      </w:pPr>
      <w:bookmarkStart w:id="178" w:name="_Toc2754465"/>
      <w:r w:rsidRPr="007923F6">
        <w:lastRenderedPageBreak/>
        <w:t>Yönetim ve İç Kontrol Sistemi</w:t>
      </w:r>
      <w:bookmarkEnd w:id="178"/>
    </w:p>
    <w:p w:rsidR="00261EFB" w:rsidRPr="007923F6" w:rsidRDefault="00261EFB" w:rsidP="00261EFB">
      <w:pPr>
        <w:spacing w:line="276" w:lineRule="auto"/>
      </w:pPr>
    </w:p>
    <w:p w:rsidR="00261EFB" w:rsidRPr="007923F6" w:rsidRDefault="00261EFB" w:rsidP="00261EFB">
      <w:pPr>
        <w:shd w:val="clear" w:color="auto" w:fill="FFFFFF"/>
        <w:spacing w:line="360" w:lineRule="auto"/>
        <w:ind w:firstLine="360"/>
        <w:jc w:val="both"/>
      </w:pPr>
      <w:r w:rsidRPr="007923F6">
        <w:rPr>
          <w:spacing w:val="-5"/>
        </w:rPr>
        <w:t xml:space="preserve">5018 sayılı Kamu Mali Yönetimi ve Kontrol Kanununun - Üst Yöneticiler - başlıklı 11 İnci maddesinde, bakanlıklarda </w:t>
      </w:r>
      <w:r w:rsidRPr="007923F6">
        <w:rPr>
          <w:spacing w:val="1"/>
        </w:rPr>
        <w:t xml:space="preserve">müsteşarın, diğer kamu idarelerinde ise en üst yöneticinin üst yönetici olduğu ifade </w:t>
      </w:r>
      <w:r w:rsidRPr="007923F6">
        <w:rPr>
          <w:spacing w:val="-1"/>
        </w:rPr>
        <w:t xml:space="preserve">edilmektedir. Ve "üst yöneticiler, idarenin stratejik planlarının ve bütçelerinin kalkınma planına, yıllık programlara, kurumun stratejik plan ve performans hedefleri ile hizmet </w:t>
      </w:r>
      <w:r w:rsidRPr="007923F6">
        <w:rPr>
          <w:spacing w:val="1"/>
        </w:rPr>
        <w:t xml:space="preserve">gereklerine uygun olarak hazırlanması ve uygulanmasından, sorumlulukları altındaki </w:t>
      </w:r>
      <w:r w:rsidRPr="007923F6">
        <w:rPr>
          <w:spacing w:val="-3"/>
        </w:rPr>
        <w:t xml:space="preserve">kaynakların etkili, ekonomik ve verimli şekilde elde edilmesi ve kullanımını sağlamaktan, </w:t>
      </w:r>
      <w:r w:rsidRPr="007923F6">
        <w:rPr>
          <w:spacing w:val="-5"/>
        </w:rPr>
        <w:t xml:space="preserve">kayıp ve kötüye kullanımının önlenmesinden, mali yönetim ve kontrol sisteminin işleyişinin </w:t>
      </w:r>
      <w:r w:rsidRPr="007923F6">
        <w:rPr>
          <w:spacing w:val="3"/>
        </w:rPr>
        <w:t xml:space="preserve">gözetilmesi, izlenmesi ve bu kanunda belirtilen görev ve sorumlulukların yerine </w:t>
      </w:r>
      <w:r w:rsidRPr="007923F6">
        <w:rPr>
          <w:spacing w:val="-5"/>
        </w:rPr>
        <w:t>getirilmesinden Bakana karşı sorumludurlar" denilmektedir.</w:t>
      </w:r>
    </w:p>
    <w:p w:rsidR="00261EFB" w:rsidRPr="007923F6" w:rsidRDefault="00261EFB" w:rsidP="00261EFB">
      <w:pPr>
        <w:shd w:val="clear" w:color="auto" w:fill="FFFFFF"/>
        <w:spacing w:line="360" w:lineRule="auto"/>
        <w:ind w:left="10" w:firstLine="346"/>
        <w:jc w:val="both"/>
        <w:rPr>
          <w:bCs/>
          <w:spacing w:val="-5"/>
        </w:rPr>
      </w:pPr>
      <w:r w:rsidRPr="007923F6">
        <w:rPr>
          <w:bCs/>
          <w:spacing w:val="-2"/>
        </w:rPr>
        <w:t xml:space="preserve">Üst yönetim, bu sorumluluğun gereklerini harcama yetkilileri, mali hizmetler </w:t>
      </w:r>
      <w:r w:rsidRPr="007923F6">
        <w:rPr>
          <w:bCs/>
          <w:spacing w:val="-5"/>
        </w:rPr>
        <w:t>birimi ve iç denetçiler aracılığıyla yerine getirmektedir.</w:t>
      </w:r>
    </w:p>
    <w:p w:rsidR="00261EFB" w:rsidRPr="007923F6" w:rsidRDefault="00261EFB" w:rsidP="00261EFB">
      <w:pPr>
        <w:shd w:val="clear" w:color="auto" w:fill="FFFFFF"/>
        <w:spacing w:line="360" w:lineRule="auto"/>
        <w:ind w:left="10" w:firstLine="346"/>
        <w:jc w:val="both"/>
      </w:pPr>
      <w:r w:rsidRPr="007923F6">
        <w:rPr>
          <w:bCs/>
        </w:rPr>
        <w:t xml:space="preserve">Kamu Mali Yönetimine, tamamen yeni bir anlayış olan yönetim sorumluluğu ve performans esaslı yönetim anlayışı </w:t>
      </w:r>
      <w:r w:rsidRPr="007923F6">
        <w:rPr>
          <w:bCs/>
          <w:spacing w:val="-5"/>
        </w:rPr>
        <w:t>modelini getiren Kanun ile idarelerin mali görev, yetki ve sorumlulukları arttırılmıştır. İdarede mali yönetim ve kontrol görevinin sağlıklı bir şekilde yürütülmesi, birimlerin organizasyon yapısı ve kapasitesine bağlı kılınmıştır. Anılan Kanunun yürürlüğe girmesiyle birlikte, Üniversitemizin mevcut yönetim modeli de bununla uyumlaştırılmıştır.</w:t>
      </w:r>
    </w:p>
    <w:p w:rsidR="00261EFB" w:rsidRPr="007923F6" w:rsidRDefault="00261EFB" w:rsidP="00261EFB">
      <w:pPr>
        <w:shd w:val="clear" w:color="auto" w:fill="FFFFFF"/>
        <w:spacing w:line="360" w:lineRule="auto"/>
        <w:ind w:right="10" w:firstLine="355"/>
        <w:jc w:val="both"/>
        <w:rPr>
          <w:spacing w:val="-5"/>
        </w:rPr>
      </w:pPr>
      <w:r w:rsidRPr="007923F6">
        <w:rPr>
          <w:spacing w:val="-2"/>
        </w:rPr>
        <w:t xml:space="preserve">Nitekim yasanın 55 inci maddesinde, İç Kontrol; "İdarenin amaçlarına, belirlenmiş </w:t>
      </w:r>
      <w:r w:rsidRPr="007923F6">
        <w:rPr>
          <w:spacing w:val="-3"/>
        </w:rPr>
        <w:t xml:space="preserve">politikalara ve mevzuata uygun olarak faaliyetlerin etkili, ekonomik ve verimli şekilde </w:t>
      </w:r>
      <w:r w:rsidRPr="007923F6">
        <w:rPr>
          <w:spacing w:val="-5"/>
        </w:rPr>
        <w:t xml:space="preserve">yürütülmesini, varlık ve kaynakların korunmasını, muhasebe kayıtlarının doğru ve tam olarak </w:t>
      </w:r>
      <w:r w:rsidRPr="007923F6">
        <w:t xml:space="preserve">tutulmasını, mali bilgi ve yönetim bilgisinin zamanında ve güvenilir olarak üretilmesi </w:t>
      </w:r>
      <w:r w:rsidRPr="007923F6">
        <w:rPr>
          <w:spacing w:val="-4"/>
        </w:rPr>
        <w:t xml:space="preserve">sağlamak üzere idare tarafından oluşturulan organizasyon, yöntem ve süreçle iç denetimi </w:t>
      </w:r>
      <w:r w:rsidRPr="007923F6">
        <w:rPr>
          <w:spacing w:val="-5"/>
        </w:rPr>
        <w:t>kapsayan mali ve diğer kontroller bütünüdür" şeklinde tanımlanmıştır.</w:t>
      </w:r>
    </w:p>
    <w:p w:rsidR="00261EFB" w:rsidRPr="007923F6" w:rsidRDefault="00261EFB" w:rsidP="00261EFB">
      <w:pPr>
        <w:shd w:val="clear" w:color="auto" w:fill="FFFFFF"/>
        <w:ind w:right="10" w:firstLine="355"/>
        <w:jc w:val="both"/>
      </w:pPr>
    </w:p>
    <w:p w:rsidR="00261EFB" w:rsidRPr="007923F6" w:rsidRDefault="00261EFB" w:rsidP="00261EFB">
      <w:pPr>
        <w:shd w:val="clear" w:color="auto" w:fill="FFFFFF"/>
        <w:spacing w:line="360" w:lineRule="auto"/>
        <w:ind w:left="365"/>
      </w:pPr>
      <w:r w:rsidRPr="007923F6">
        <w:rPr>
          <w:spacing w:val="-6"/>
        </w:rPr>
        <w:t>İç Kontrolün amacı;</w:t>
      </w:r>
    </w:p>
    <w:p w:rsidR="00261EFB" w:rsidRPr="007923F6"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2"/>
        </w:rPr>
      </w:pPr>
      <w:r w:rsidRPr="007923F6">
        <w:rPr>
          <w:spacing w:val="-4"/>
        </w:rPr>
        <w:t>Kamu gelir, gider, varlık ve yükümlülüklerinin etkili, ekonomik ve verimli bir</w:t>
      </w:r>
      <w:r w:rsidRPr="007923F6">
        <w:rPr>
          <w:spacing w:val="-4"/>
        </w:rPr>
        <w:br/>
      </w:r>
      <w:r w:rsidRPr="007923F6">
        <w:rPr>
          <w:spacing w:val="-5"/>
        </w:rPr>
        <w:t>şekilde yönetilmesini,</w:t>
      </w:r>
    </w:p>
    <w:p w:rsidR="00261EFB" w:rsidRPr="007923F6"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4"/>
        </w:rPr>
      </w:pPr>
      <w:r w:rsidRPr="007923F6">
        <w:rPr>
          <w:spacing w:val="1"/>
        </w:rPr>
        <w:t>Kamu idarelerinin kanunlara ve diğer düzenlemelere uygun olarak faaliyet</w:t>
      </w:r>
      <w:r w:rsidRPr="007923F6">
        <w:rPr>
          <w:spacing w:val="1"/>
        </w:rPr>
        <w:br/>
      </w:r>
      <w:r w:rsidRPr="007923F6">
        <w:rPr>
          <w:spacing w:val="-6"/>
        </w:rPr>
        <w:t>göstermesini,</w:t>
      </w:r>
    </w:p>
    <w:p w:rsidR="00261EFB" w:rsidRPr="007923F6" w:rsidRDefault="00261EFB" w:rsidP="001676F4">
      <w:pPr>
        <w:widowControl w:val="0"/>
        <w:numPr>
          <w:ilvl w:val="0"/>
          <w:numId w:val="2"/>
        </w:numPr>
        <w:shd w:val="clear" w:color="auto" w:fill="FFFFFF"/>
        <w:tabs>
          <w:tab w:val="left" w:pos="1430"/>
        </w:tabs>
        <w:autoSpaceDE w:val="0"/>
        <w:autoSpaceDN w:val="0"/>
        <w:adjustRightInd w:val="0"/>
        <w:spacing w:line="360" w:lineRule="auto"/>
        <w:ind w:left="1085"/>
        <w:rPr>
          <w:spacing w:val="-16"/>
        </w:rPr>
      </w:pPr>
      <w:r w:rsidRPr="007923F6">
        <w:rPr>
          <w:spacing w:val="-5"/>
        </w:rPr>
        <w:t>Her türlü mali karar ve işlemlerde usulsüzlük ve yolsuzluğun önlenmesini,</w:t>
      </w:r>
    </w:p>
    <w:p w:rsidR="00261EFB" w:rsidRPr="007923F6"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3"/>
        </w:rPr>
      </w:pPr>
      <w:r w:rsidRPr="007923F6">
        <w:lastRenderedPageBreak/>
        <w:t>Karar oluşturmak ve İzlemek İçin düzenli, zamanında ve güvenilir rapor ve</w:t>
      </w:r>
      <w:r w:rsidRPr="007923F6">
        <w:br/>
      </w:r>
      <w:r w:rsidRPr="007923F6">
        <w:rPr>
          <w:spacing w:val="-5"/>
        </w:rPr>
        <w:t>bilgi edinilmesini,</w:t>
      </w:r>
    </w:p>
    <w:p w:rsidR="00261EFB" w:rsidRPr="007923F6" w:rsidRDefault="00261EFB" w:rsidP="001676F4">
      <w:pPr>
        <w:widowControl w:val="0"/>
        <w:numPr>
          <w:ilvl w:val="0"/>
          <w:numId w:val="1"/>
        </w:numPr>
        <w:shd w:val="clear" w:color="auto" w:fill="FFFFFF"/>
        <w:tabs>
          <w:tab w:val="left" w:pos="1430"/>
        </w:tabs>
        <w:autoSpaceDE w:val="0"/>
        <w:autoSpaceDN w:val="0"/>
        <w:adjustRightInd w:val="0"/>
        <w:spacing w:line="360" w:lineRule="auto"/>
        <w:ind w:left="1430" w:hanging="346"/>
        <w:rPr>
          <w:spacing w:val="-16"/>
        </w:rPr>
      </w:pPr>
      <w:r w:rsidRPr="007923F6">
        <w:rPr>
          <w:spacing w:val="-2"/>
        </w:rPr>
        <w:t>Varlıkların  kötüye  kullanılması   ve   israfını   önlemek  ve  kayıplara  karşı</w:t>
      </w:r>
      <w:r w:rsidRPr="007923F6">
        <w:rPr>
          <w:spacing w:val="-2"/>
        </w:rPr>
        <w:br/>
      </w:r>
      <w:r w:rsidRPr="007923F6">
        <w:rPr>
          <w:spacing w:val="-6"/>
        </w:rPr>
        <w:t>korunmasını sağlamaktır.</w:t>
      </w:r>
    </w:p>
    <w:p w:rsidR="00261EFB" w:rsidRPr="007923F6" w:rsidRDefault="00261EFB" w:rsidP="00261EFB">
      <w:pPr>
        <w:widowControl w:val="0"/>
        <w:shd w:val="clear" w:color="auto" w:fill="FFFFFF"/>
        <w:tabs>
          <w:tab w:val="left" w:pos="1430"/>
        </w:tabs>
        <w:autoSpaceDE w:val="0"/>
        <w:autoSpaceDN w:val="0"/>
        <w:adjustRightInd w:val="0"/>
        <w:ind w:left="1430"/>
        <w:rPr>
          <w:spacing w:val="-16"/>
        </w:rPr>
      </w:pPr>
    </w:p>
    <w:p w:rsidR="00261EFB" w:rsidRPr="007923F6" w:rsidRDefault="00261EFB" w:rsidP="00261EFB">
      <w:pPr>
        <w:shd w:val="clear" w:color="auto" w:fill="FFFFFF"/>
        <w:spacing w:line="360" w:lineRule="auto"/>
        <w:ind w:firstLine="709"/>
        <w:rPr>
          <w:bCs/>
          <w:spacing w:val="-3"/>
        </w:rPr>
      </w:pPr>
      <w:r w:rsidRPr="007923F6">
        <w:rPr>
          <w:bCs/>
          <w:spacing w:val="-3"/>
        </w:rPr>
        <w:t>Üniversitemizde de yasada belirtildiği şekilde  I) Ön mali kontrol ve II)İç denetim olmak üzere iç kontrol sistemi oluşturulmuştur.</w:t>
      </w:r>
    </w:p>
    <w:p w:rsidR="00261EFB" w:rsidRPr="007923F6" w:rsidRDefault="00261EFB" w:rsidP="00261EFB">
      <w:pPr>
        <w:shd w:val="clear" w:color="auto" w:fill="FFFFFF"/>
        <w:spacing w:line="360" w:lineRule="auto"/>
        <w:ind w:firstLine="709"/>
      </w:pPr>
    </w:p>
    <w:p w:rsidR="004F3559" w:rsidRPr="007923F6" w:rsidRDefault="00261EFB" w:rsidP="004F7FE4">
      <w:pPr>
        <w:shd w:val="clear" w:color="auto" w:fill="FFFFFF"/>
        <w:spacing w:line="360" w:lineRule="auto"/>
        <w:ind w:left="10" w:firstLine="758"/>
        <w:jc w:val="both"/>
        <w:rPr>
          <w:spacing w:val="-6"/>
        </w:rPr>
      </w:pPr>
      <w:r w:rsidRPr="007923F6">
        <w:rPr>
          <w:bCs/>
          <w:spacing w:val="-5"/>
        </w:rPr>
        <w:t xml:space="preserve">Ön mali kontrol, harcama birimlerinde işlemlerin gerçekleştirilmesi aşamasında </w:t>
      </w:r>
      <w:r w:rsidRPr="007923F6">
        <w:rPr>
          <w:bCs/>
          <w:spacing w:val="3"/>
        </w:rPr>
        <w:t xml:space="preserve">yapılan kontroller ile mali hizmetler birimi tarafından yapılan kontrollerden oluşmaktadır. </w:t>
      </w:r>
      <w:r w:rsidRPr="007923F6">
        <w:rPr>
          <w:spacing w:val="-5"/>
        </w:rPr>
        <w:t xml:space="preserve">Yasanın getirdiği en önemli değişiklik olarak esas alınan yönetim sorumluluğu modelinde, </w:t>
      </w:r>
      <w:r w:rsidRPr="007923F6">
        <w:rPr>
          <w:spacing w:val="-1"/>
        </w:rPr>
        <w:t xml:space="preserve">harcama öncesi kontrol; işlemleri gerçekleştiren kişilerin her işlemi bir önceki işlemin </w:t>
      </w:r>
      <w:r w:rsidRPr="007923F6">
        <w:rPr>
          <w:spacing w:val="-6"/>
        </w:rPr>
        <w:t>kontrolünü de içerecek şekilde,</w:t>
      </w:r>
      <w:r w:rsidR="004F7FE4" w:rsidRPr="007923F6">
        <w:rPr>
          <w:spacing w:val="-6"/>
        </w:rPr>
        <w:t xml:space="preserve"> süreç kontrolü olarak yapılmak</w:t>
      </w:r>
      <w:r w:rsidRPr="007923F6">
        <w:rPr>
          <w:spacing w:val="-6"/>
        </w:rPr>
        <w:t xml:space="preserve">adır. </w:t>
      </w: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843B98" w:rsidRPr="007923F6" w:rsidRDefault="00843B98"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4F3559" w:rsidRPr="007923F6" w:rsidRDefault="004F3559" w:rsidP="004F7FE4">
      <w:pPr>
        <w:shd w:val="clear" w:color="auto" w:fill="FFFFFF"/>
        <w:spacing w:line="360" w:lineRule="auto"/>
        <w:ind w:left="10" w:firstLine="758"/>
        <w:jc w:val="both"/>
        <w:rPr>
          <w:spacing w:val="-6"/>
        </w:rPr>
      </w:pPr>
    </w:p>
    <w:p w:rsidR="00261EFB" w:rsidRPr="007923F6" w:rsidRDefault="00261EFB" w:rsidP="00D96040">
      <w:pPr>
        <w:pStyle w:val="Balk1"/>
        <w:numPr>
          <w:ilvl w:val="0"/>
          <w:numId w:val="51"/>
        </w:numPr>
      </w:pPr>
      <w:bookmarkStart w:id="179" w:name="_Toc415663010"/>
      <w:bookmarkStart w:id="180" w:name="_Toc2754466"/>
      <w:r w:rsidRPr="007923F6">
        <w:lastRenderedPageBreak/>
        <w:t>AMAÇ VE HEDEFLER</w:t>
      </w:r>
      <w:bookmarkStart w:id="181" w:name="_Toc415663011"/>
      <w:bookmarkEnd w:id="179"/>
      <w:bookmarkEnd w:id="180"/>
    </w:p>
    <w:p w:rsidR="008C3706" w:rsidRPr="007923F6" w:rsidRDefault="008C3706" w:rsidP="008C3706"/>
    <w:p w:rsidR="00261EFB" w:rsidRPr="007923F6" w:rsidRDefault="00261EFB" w:rsidP="00D96040">
      <w:pPr>
        <w:pStyle w:val="Balk2"/>
        <w:numPr>
          <w:ilvl w:val="0"/>
          <w:numId w:val="47"/>
        </w:numPr>
      </w:pPr>
      <w:bookmarkStart w:id="182" w:name="_Toc2754467"/>
      <w:r w:rsidRPr="007923F6">
        <w:t>İdarenin Amaç ve Hedefleri</w:t>
      </w:r>
      <w:bookmarkEnd w:id="181"/>
      <w:bookmarkEnd w:id="182"/>
    </w:p>
    <w:p w:rsidR="004F7FE4" w:rsidRPr="007923F6" w:rsidRDefault="004F7FE4" w:rsidP="004F7FE4"/>
    <w:p w:rsidR="008C3706" w:rsidRPr="007923F6" w:rsidRDefault="008C3706" w:rsidP="004F7FE4"/>
    <w:tbl>
      <w:tblPr>
        <w:tblStyle w:val="AkListe-Vurgu11"/>
        <w:tblW w:w="9783" w:type="dxa"/>
        <w:tblLook w:val="04A0" w:firstRow="1" w:lastRow="0" w:firstColumn="1" w:lastColumn="0" w:noHBand="0" w:noVBand="1"/>
      </w:tblPr>
      <w:tblGrid>
        <w:gridCol w:w="952"/>
        <w:gridCol w:w="2099"/>
        <w:gridCol w:w="6732"/>
      </w:tblGrid>
      <w:tr w:rsidR="004F7FE4" w:rsidRPr="007923F6" w:rsidTr="008E4D9D">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52" w:type="dxa"/>
            <w:vMerge w:val="restart"/>
            <w:noWrap/>
            <w:vAlign w:val="center"/>
            <w:hideMark/>
          </w:tcPr>
          <w:p w:rsidR="004F7FE4" w:rsidRPr="007923F6" w:rsidRDefault="004F7FE4" w:rsidP="004F7FE4">
            <w:pPr>
              <w:jc w:val="center"/>
              <w:rPr>
                <w:bCs w:val="0"/>
                <w:color w:val="000000"/>
              </w:rPr>
            </w:pPr>
            <w:r w:rsidRPr="007923F6">
              <w:rPr>
                <w:bCs w:val="0"/>
                <w:color w:val="000000"/>
              </w:rPr>
              <w:t>TEMA</w:t>
            </w:r>
          </w:p>
        </w:tc>
        <w:tc>
          <w:tcPr>
            <w:tcW w:w="2099" w:type="dxa"/>
            <w:vMerge w:val="restart"/>
            <w:vAlign w:val="center"/>
            <w:hideMark/>
          </w:tcPr>
          <w:p w:rsidR="004F7FE4" w:rsidRPr="007923F6" w:rsidRDefault="004F7FE4" w:rsidP="004F7FE4">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7923F6">
              <w:rPr>
                <w:bCs w:val="0"/>
                <w:color w:val="000000"/>
              </w:rPr>
              <w:t xml:space="preserve"> STRATEJİK AMAÇLAR</w:t>
            </w:r>
          </w:p>
        </w:tc>
        <w:tc>
          <w:tcPr>
            <w:tcW w:w="6732" w:type="dxa"/>
            <w:vMerge w:val="restart"/>
            <w:vAlign w:val="center"/>
            <w:hideMark/>
          </w:tcPr>
          <w:p w:rsidR="004F7FE4" w:rsidRPr="007923F6" w:rsidRDefault="004F7FE4" w:rsidP="004F7FE4">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7923F6">
              <w:rPr>
                <w:bCs w:val="0"/>
                <w:color w:val="000000"/>
              </w:rPr>
              <w:t>HEDEFLER</w:t>
            </w: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b/>
                <w:bCs/>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b/>
                <w:bCs/>
                <w:color w:val="000000"/>
              </w:rPr>
            </w:pPr>
          </w:p>
        </w:tc>
      </w:tr>
      <w:tr w:rsidR="004F7FE4" w:rsidRPr="007923F6" w:rsidTr="008E4D9D">
        <w:trPr>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noWrap/>
            <w:textDirection w:val="btLr"/>
            <w:vAlign w:val="center"/>
            <w:hideMark/>
          </w:tcPr>
          <w:p w:rsidR="004F7FE4" w:rsidRPr="007923F6" w:rsidRDefault="004F7FE4" w:rsidP="004F7FE4">
            <w:pPr>
              <w:jc w:val="center"/>
              <w:rPr>
                <w:b w:val="0"/>
                <w:bCs w:val="0"/>
                <w:i/>
                <w:iCs/>
                <w:color w:val="000000"/>
              </w:rPr>
            </w:pPr>
            <w:r w:rsidRPr="007923F6">
              <w:rPr>
                <w:b w:val="0"/>
                <w:bCs w:val="0"/>
                <w:i/>
                <w:iCs/>
                <w:color w:val="000000"/>
              </w:rPr>
              <w:t>Eğitim Öğretim</w:t>
            </w:r>
          </w:p>
        </w:tc>
        <w:tc>
          <w:tcPr>
            <w:tcW w:w="2099" w:type="dxa"/>
            <w:vMerge w:val="restart"/>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b/>
                <w:color w:val="000000"/>
              </w:rPr>
              <w:t>A1:</w:t>
            </w:r>
            <w:r w:rsidRPr="007923F6">
              <w:rPr>
                <w:color w:val="000000"/>
              </w:rPr>
              <w:t xml:space="preserve"> Eğitim Öğretim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Kalitesinin Ulusal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ve Uluslararası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Standartlara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Uyumlu Olarak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Artırılması</w:t>
            </w:r>
          </w:p>
        </w:tc>
        <w:tc>
          <w:tcPr>
            <w:tcW w:w="6732" w:type="dxa"/>
            <w:vMerge w:val="restart"/>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b/>
                <w:color w:val="000000"/>
              </w:rPr>
              <w:t>H 1.1</w:t>
            </w:r>
            <w:r w:rsidRPr="007923F6">
              <w:rPr>
                <w:color w:val="000000"/>
              </w:rPr>
              <w:t xml:space="preserve"> Öğretim elemanı nitelik ve niceliğinde iyileşme sağlamak                                 </w:t>
            </w:r>
            <w:r w:rsidRPr="007923F6">
              <w:rPr>
                <w:b/>
                <w:color w:val="000000"/>
              </w:rPr>
              <w:t>H 1.2</w:t>
            </w:r>
            <w:r w:rsidRPr="007923F6">
              <w:rPr>
                <w:color w:val="000000"/>
              </w:rPr>
              <w:t xml:space="preserve"> Ulusal ve uluslararası standartlara uyumlu eğitim ve öğretim alanlarını ve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araçlarını oluşturmak                                                                                                              </w:t>
            </w:r>
            <w:r w:rsidRPr="007923F6">
              <w:rPr>
                <w:b/>
                <w:color w:val="000000"/>
              </w:rPr>
              <w:t>H 1.3</w:t>
            </w:r>
            <w:r w:rsidRPr="007923F6">
              <w:rPr>
                <w:color w:val="000000"/>
              </w:rPr>
              <w:t xml:space="preserve"> Öğrenciye yönelik hizmetin nitelik ve niceliğini artırmak                                      </w:t>
            </w:r>
            <w:r w:rsidRPr="007923F6">
              <w:rPr>
                <w:b/>
                <w:color w:val="000000"/>
              </w:rPr>
              <w:t>H 1.4</w:t>
            </w:r>
            <w:r w:rsidRPr="007923F6">
              <w:rPr>
                <w:color w:val="000000"/>
              </w:rPr>
              <w:t xml:space="preserve"> Akredite olan bölüm ve program sayısını artırmak</w:t>
            </w: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586"/>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7923F6" w:rsidRDefault="004F7FE4" w:rsidP="004F7FE4">
            <w:pPr>
              <w:jc w:val="center"/>
              <w:rPr>
                <w:b w:val="0"/>
                <w:bCs w:val="0"/>
                <w:i/>
                <w:iCs/>
                <w:color w:val="000000"/>
              </w:rPr>
            </w:pPr>
            <w:r w:rsidRPr="007923F6">
              <w:rPr>
                <w:b w:val="0"/>
                <w:bCs w:val="0"/>
                <w:i/>
                <w:iCs/>
                <w:color w:val="000000"/>
              </w:rPr>
              <w:t>Araştırma Geliştirme</w:t>
            </w:r>
          </w:p>
        </w:tc>
        <w:tc>
          <w:tcPr>
            <w:tcW w:w="2099" w:type="dxa"/>
            <w:vMerge w:val="restart"/>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b/>
                <w:color w:val="000000"/>
              </w:rPr>
              <w:t>A2:</w:t>
            </w:r>
            <w:r w:rsidRPr="007923F6">
              <w:rPr>
                <w:color w:val="000000"/>
              </w:rPr>
              <w:t xml:space="preserve"> Bilimsel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Çalışmaların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Nicelik ve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Niteliğinin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Arttırılması</w:t>
            </w:r>
          </w:p>
        </w:tc>
        <w:tc>
          <w:tcPr>
            <w:tcW w:w="6732" w:type="dxa"/>
            <w:vMerge w:val="restart"/>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b/>
                <w:color w:val="000000"/>
              </w:rPr>
              <w:t>H 2.1</w:t>
            </w:r>
            <w:r w:rsidRPr="007923F6">
              <w:rPr>
                <w:color w:val="000000"/>
              </w:rPr>
              <w:t xml:space="preserve"> Ulusal ve uluslararası dergilerdeki yayın sayısını arttırmak                                </w:t>
            </w:r>
            <w:r w:rsidRPr="007923F6">
              <w:rPr>
                <w:b/>
                <w:color w:val="000000"/>
              </w:rPr>
              <w:t>H 2.2</w:t>
            </w:r>
            <w:r w:rsidRPr="007923F6">
              <w:rPr>
                <w:color w:val="000000"/>
              </w:rPr>
              <w:t xml:space="preserve"> Ulusal ve uluslararası çok ortaklı ve disiplinler arası proje sayılarını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arttırmak                                                                                                                        </w:t>
            </w:r>
            <w:r w:rsidRPr="007923F6">
              <w:rPr>
                <w:b/>
                <w:color w:val="000000"/>
              </w:rPr>
              <w:t xml:space="preserve">H 2.3 </w:t>
            </w:r>
            <w:r w:rsidRPr="007923F6">
              <w:rPr>
                <w:color w:val="000000"/>
              </w:rPr>
              <w:t xml:space="preserve">Ulusal ve uluslararası patent sayısını arttırmak                                                        </w:t>
            </w:r>
            <w:r w:rsidRPr="007923F6">
              <w:rPr>
                <w:b/>
                <w:color w:val="000000"/>
              </w:rPr>
              <w:t>H 2.4</w:t>
            </w:r>
            <w:r w:rsidRPr="007923F6">
              <w:rPr>
                <w:color w:val="000000"/>
              </w:rPr>
              <w:t xml:space="preserve"> Öncelikli araştırma alanlarına göre araştırma merkezlerini etkinleştirmek                                                                                                        </w:t>
            </w:r>
            <w:r w:rsidRPr="007923F6">
              <w:rPr>
                <w:b/>
                <w:color w:val="000000"/>
              </w:rPr>
              <w:t>H 2.5</w:t>
            </w:r>
            <w:r w:rsidRPr="007923F6">
              <w:rPr>
                <w:color w:val="000000"/>
              </w:rPr>
              <w:t xml:space="preserve"> Araştırma projelerinin gerçekleştirme sürecinin etkinliğini arttırmak                     </w:t>
            </w:r>
            <w:r w:rsidRPr="007923F6">
              <w:rPr>
                <w:b/>
                <w:color w:val="000000"/>
              </w:rPr>
              <w:t>H 2.6</w:t>
            </w:r>
            <w:r w:rsidRPr="007923F6">
              <w:rPr>
                <w:color w:val="000000"/>
              </w:rPr>
              <w:t xml:space="preserve"> Yapılan bilimsel çalışmaların uygulamaya aktarılabilirliğini artırmak</w:t>
            </w: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noWrap/>
            <w:textDirection w:val="btLr"/>
            <w:vAlign w:val="center"/>
            <w:hideMark/>
          </w:tcPr>
          <w:p w:rsidR="004F7FE4" w:rsidRPr="007923F6" w:rsidRDefault="004F7FE4" w:rsidP="004F7FE4">
            <w:pPr>
              <w:jc w:val="center"/>
              <w:rPr>
                <w:b w:val="0"/>
                <w:bCs w:val="0"/>
                <w:i/>
                <w:iCs/>
                <w:color w:val="000000"/>
              </w:rPr>
            </w:pPr>
            <w:r w:rsidRPr="007923F6">
              <w:rPr>
                <w:b w:val="0"/>
                <w:bCs w:val="0"/>
                <w:i/>
                <w:iCs/>
                <w:color w:val="000000"/>
              </w:rPr>
              <w:t>Kurumsallaşma</w:t>
            </w:r>
          </w:p>
        </w:tc>
        <w:tc>
          <w:tcPr>
            <w:tcW w:w="2099" w:type="dxa"/>
            <w:vMerge w:val="restart"/>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b/>
                <w:color w:val="000000"/>
              </w:rPr>
              <w:t>A3:</w:t>
            </w:r>
            <w:r w:rsidRPr="007923F6">
              <w:rPr>
                <w:color w:val="000000"/>
              </w:rPr>
              <w:t xml:space="preserve"> Kurumsallaşmanın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Geliştirilmesi ve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Sürdürülmesi</w:t>
            </w:r>
          </w:p>
        </w:tc>
        <w:tc>
          <w:tcPr>
            <w:tcW w:w="6732" w:type="dxa"/>
            <w:vMerge w:val="restart"/>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b/>
                <w:color w:val="000000"/>
              </w:rPr>
              <w:t>H 3.1</w:t>
            </w:r>
            <w:r w:rsidRPr="007923F6">
              <w:rPr>
                <w:color w:val="000000"/>
              </w:rPr>
              <w:t xml:space="preserve"> </w:t>
            </w:r>
            <w:r w:rsidR="00BB2B25" w:rsidRPr="007923F6">
              <w:rPr>
                <w:color w:val="000000"/>
              </w:rPr>
              <w:t>Yerleşke</w:t>
            </w:r>
            <w:r w:rsidRPr="007923F6">
              <w:rPr>
                <w:color w:val="000000"/>
              </w:rPr>
              <w:t xml:space="preserve"> alt yapı ve çevre düzenlemesini sağlamak                                                 </w:t>
            </w:r>
            <w:r w:rsidRPr="007923F6">
              <w:rPr>
                <w:b/>
                <w:color w:val="000000"/>
              </w:rPr>
              <w:t>H 3.2</w:t>
            </w:r>
            <w:r w:rsidRPr="007923F6">
              <w:rPr>
                <w:color w:val="000000"/>
              </w:rPr>
              <w:t xml:space="preserve"> Yönetim Bilgi Sistemini iyileştirmek ve süreklilik sağlamak                                    </w:t>
            </w:r>
            <w:r w:rsidRPr="007923F6">
              <w:rPr>
                <w:b/>
                <w:color w:val="000000"/>
              </w:rPr>
              <w:t>H 3.3</w:t>
            </w:r>
            <w:r w:rsidRPr="007923F6">
              <w:rPr>
                <w:color w:val="000000"/>
              </w:rPr>
              <w:t xml:space="preserve"> Merkezi mezun takip sisteminin kurulması                                                            </w:t>
            </w:r>
            <w:r w:rsidRPr="007923F6">
              <w:rPr>
                <w:b/>
                <w:color w:val="000000"/>
              </w:rPr>
              <w:t>H 3.4</w:t>
            </w:r>
            <w:r w:rsidRPr="007923F6">
              <w:rPr>
                <w:color w:val="000000"/>
              </w:rPr>
              <w:t xml:space="preserve"> Kalite Yönetim Sistemlerinin yaygınlaştırılması                                                      </w:t>
            </w:r>
            <w:r w:rsidRPr="007923F6">
              <w:rPr>
                <w:b/>
                <w:color w:val="000000"/>
              </w:rPr>
              <w:t>H 3.5</w:t>
            </w:r>
            <w:r w:rsidRPr="007923F6">
              <w:rPr>
                <w:color w:val="000000"/>
              </w:rPr>
              <w:t xml:space="preserve"> Öneri geliştirme sisteminin kurulması ve memnuniyet anketleri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düzenlenmesi                                                                                                              </w:t>
            </w:r>
            <w:r w:rsidRPr="007923F6">
              <w:rPr>
                <w:b/>
                <w:color w:val="000000"/>
              </w:rPr>
              <w:t>H 3.6</w:t>
            </w:r>
            <w:r w:rsidRPr="007923F6">
              <w:rPr>
                <w:color w:val="000000"/>
              </w:rPr>
              <w:t xml:space="preserve"> Çalışanlara yönelik sürekli eğitim programlarının sistematik hale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getirilmesi                                                                                                                       </w:t>
            </w:r>
            <w:r w:rsidRPr="007923F6">
              <w:rPr>
                <w:b/>
                <w:color w:val="000000"/>
              </w:rPr>
              <w:t>H 3.7</w:t>
            </w:r>
            <w:r w:rsidRPr="007923F6">
              <w:rPr>
                <w:color w:val="000000"/>
              </w:rPr>
              <w:t xml:space="preserve"> İç paydaşların motivasyon ve verimliliğinin artırılması</w:t>
            </w: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7923F6" w:rsidRDefault="004F7FE4" w:rsidP="004F7FE4">
            <w:pPr>
              <w:jc w:val="center"/>
              <w:rPr>
                <w:b w:val="0"/>
                <w:bCs w:val="0"/>
                <w:i/>
                <w:iCs/>
                <w:color w:val="000000"/>
              </w:rPr>
            </w:pPr>
            <w:r w:rsidRPr="007923F6">
              <w:rPr>
                <w:b w:val="0"/>
                <w:bCs w:val="0"/>
                <w:i/>
                <w:iCs/>
                <w:color w:val="000000"/>
              </w:rPr>
              <w:lastRenderedPageBreak/>
              <w:t>Dış Paydaşlarla İlişkiler</w:t>
            </w:r>
          </w:p>
        </w:tc>
        <w:tc>
          <w:tcPr>
            <w:tcW w:w="2099" w:type="dxa"/>
            <w:vMerge w:val="restart"/>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b/>
                <w:color w:val="000000"/>
              </w:rPr>
              <w:t>A4:</w:t>
            </w:r>
            <w:r w:rsidRPr="007923F6">
              <w:rPr>
                <w:color w:val="000000"/>
              </w:rPr>
              <w:t xml:space="preserve"> Üniversitenin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Paydaşlarına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Sunduğu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Hizmetleri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Arttırarak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Paydaşlarıyla Olan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İlişkilerinin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Geliştirilmesi</w:t>
            </w:r>
          </w:p>
        </w:tc>
        <w:tc>
          <w:tcPr>
            <w:tcW w:w="6732" w:type="dxa"/>
            <w:vMerge w:val="restart"/>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b/>
                <w:color w:val="000000"/>
              </w:rPr>
              <w:t>H 4.1</w:t>
            </w:r>
            <w:r w:rsidRPr="007923F6">
              <w:rPr>
                <w:color w:val="000000"/>
              </w:rPr>
              <w:t xml:space="preserve"> Yörenin temel sağlık sorunlarını belirleyerek gerekli önlemleri almak ve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mevcut tanı ve tedavi hizmetlerinde hasta memnuniyetini artırmak</w:t>
            </w:r>
            <w:r w:rsidRPr="007923F6">
              <w:rPr>
                <w:color w:val="000000"/>
              </w:rPr>
              <w:br/>
            </w:r>
            <w:r w:rsidRPr="007923F6">
              <w:rPr>
                <w:b/>
                <w:color w:val="000000"/>
              </w:rPr>
              <w:t>H 4.2</w:t>
            </w:r>
            <w:r w:rsidRPr="007923F6">
              <w:rPr>
                <w:color w:val="000000"/>
              </w:rPr>
              <w:t xml:space="preserve"> Dış paydaşların üniversiteden aldıkları hizmetler ile ilgili memnuniyet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düzeyinin arttırılması</w:t>
            </w:r>
            <w:r w:rsidRPr="007923F6">
              <w:rPr>
                <w:color w:val="000000"/>
              </w:rPr>
              <w:br/>
            </w:r>
            <w:r w:rsidRPr="007923F6">
              <w:rPr>
                <w:b/>
                <w:color w:val="000000"/>
              </w:rPr>
              <w:t>H 4.3</w:t>
            </w:r>
            <w:r w:rsidRPr="007923F6">
              <w:rPr>
                <w:color w:val="000000"/>
              </w:rPr>
              <w:t xml:space="preserve"> Üniversite sanayi işbirliğini geliştirmek </w:t>
            </w: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7923F6" w:rsidRDefault="004F7FE4" w:rsidP="004F7FE4">
            <w:pPr>
              <w:jc w:val="center"/>
              <w:rPr>
                <w:b w:val="0"/>
                <w:bCs w:val="0"/>
                <w:i/>
                <w:iCs/>
                <w:color w:val="000000"/>
              </w:rPr>
            </w:pPr>
            <w:r w:rsidRPr="007923F6">
              <w:rPr>
                <w:b w:val="0"/>
                <w:bCs w:val="0"/>
                <w:i/>
                <w:iCs/>
                <w:color w:val="000000"/>
              </w:rPr>
              <w:t>Toplum ve Çevre İle Etkileşim</w:t>
            </w:r>
          </w:p>
        </w:tc>
        <w:tc>
          <w:tcPr>
            <w:tcW w:w="2099" w:type="dxa"/>
            <w:vMerge w:val="restart"/>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b/>
                <w:color w:val="000000"/>
              </w:rPr>
              <w:t>A5:</w:t>
            </w:r>
            <w:r w:rsidRPr="007923F6">
              <w:rPr>
                <w:color w:val="000000"/>
              </w:rPr>
              <w:t xml:space="preserve"> Toplumsal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Gelişimin ve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Çevreye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Duyarlılığın </w:t>
            </w:r>
          </w:p>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rPr>
              <w:t xml:space="preserve">       Arttırılması </w:t>
            </w:r>
          </w:p>
        </w:tc>
        <w:tc>
          <w:tcPr>
            <w:tcW w:w="6732" w:type="dxa"/>
            <w:vMerge w:val="restart"/>
            <w:vAlign w:val="center"/>
            <w:hideMark/>
          </w:tcPr>
          <w:p w:rsidR="004F7FE4" w:rsidRPr="007923F6" w:rsidRDefault="004F7FE4" w:rsidP="00BB2B25">
            <w:pPr>
              <w:cnfStyle w:val="000000100000" w:firstRow="0" w:lastRow="0" w:firstColumn="0" w:lastColumn="0" w:oddVBand="0" w:evenVBand="0" w:oddHBand="1" w:evenHBand="0" w:firstRowFirstColumn="0" w:firstRowLastColumn="0" w:lastRowFirstColumn="0" w:lastRowLastColumn="0"/>
              <w:rPr>
                <w:color w:val="000000"/>
              </w:rPr>
            </w:pPr>
            <w:r w:rsidRPr="007923F6">
              <w:rPr>
                <w:b/>
                <w:color w:val="000000"/>
              </w:rPr>
              <w:t>H 5.1</w:t>
            </w:r>
            <w:r w:rsidRPr="007923F6">
              <w:rPr>
                <w:color w:val="000000"/>
              </w:rPr>
              <w:t xml:space="preserve"> Sosyal sorumluluk bilinci kapsamında programlar düzenlemek</w:t>
            </w:r>
            <w:r w:rsidRPr="007923F6">
              <w:rPr>
                <w:color w:val="000000"/>
              </w:rPr>
              <w:br/>
            </w:r>
            <w:r w:rsidRPr="007923F6">
              <w:rPr>
                <w:b/>
                <w:color w:val="000000"/>
              </w:rPr>
              <w:t>H 5.2</w:t>
            </w:r>
            <w:r w:rsidRPr="007923F6">
              <w:rPr>
                <w:color w:val="000000"/>
              </w:rPr>
              <w:t xml:space="preserve"> Bilgilendirici programlar düzenlemek</w:t>
            </w:r>
            <w:r w:rsidRPr="007923F6">
              <w:rPr>
                <w:color w:val="000000"/>
              </w:rPr>
              <w:br/>
            </w:r>
            <w:r w:rsidRPr="007923F6">
              <w:rPr>
                <w:b/>
                <w:color w:val="000000"/>
              </w:rPr>
              <w:t>H 5.3</w:t>
            </w:r>
            <w:r w:rsidRPr="007923F6">
              <w:rPr>
                <w:color w:val="000000"/>
              </w:rPr>
              <w:t xml:space="preserve"> Sanatsal, kültürel ve sportif faaliyetleri arttırmak</w:t>
            </w:r>
            <w:r w:rsidRPr="007923F6">
              <w:rPr>
                <w:color w:val="000000"/>
              </w:rPr>
              <w:br/>
            </w:r>
            <w:r w:rsidRPr="007923F6">
              <w:rPr>
                <w:b/>
                <w:color w:val="000000"/>
              </w:rPr>
              <w:t>H 5.4</w:t>
            </w:r>
            <w:r w:rsidRPr="007923F6">
              <w:rPr>
                <w:color w:val="000000"/>
              </w:rPr>
              <w:t xml:space="preserve"> Üniversite bünyesindeki çevre ve enerji yönetim sistemlerini geliştirmek</w:t>
            </w:r>
            <w:r w:rsidRPr="007923F6">
              <w:rPr>
                <w:color w:val="000000"/>
              </w:rPr>
              <w:br/>
            </w:r>
            <w:r w:rsidRPr="007923F6">
              <w:rPr>
                <w:b/>
                <w:color w:val="000000"/>
              </w:rPr>
              <w:t>H 5.5</w:t>
            </w:r>
            <w:r w:rsidRPr="007923F6">
              <w:rPr>
                <w:color w:val="000000"/>
              </w:rPr>
              <w:t xml:space="preserve"> Engelsiz </w:t>
            </w:r>
            <w:r w:rsidR="00BB2B25" w:rsidRPr="007923F6">
              <w:rPr>
                <w:color w:val="000000"/>
              </w:rPr>
              <w:t>yerleşke</w:t>
            </w:r>
            <w:r w:rsidRPr="007923F6">
              <w:rPr>
                <w:color w:val="000000"/>
              </w:rPr>
              <w:t xml:space="preserve"> olanakları sağlamak</w:t>
            </w:r>
            <w:r w:rsidRPr="007923F6">
              <w:rPr>
                <w:color w:val="000000"/>
              </w:rPr>
              <w:br/>
            </w:r>
            <w:r w:rsidRPr="007923F6">
              <w:rPr>
                <w:b/>
                <w:color w:val="000000"/>
              </w:rPr>
              <w:t>H 5.6</w:t>
            </w:r>
            <w:r w:rsidRPr="007923F6">
              <w:rPr>
                <w:color w:val="000000"/>
              </w:rPr>
              <w:t xml:space="preserve"> Yeşil </w:t>
            </w:r>
            <w:r w:rsidR="00BB2B25" w:rsidRPr="007923F6">
              <w:rPr>
                <w:color w:val="000000"/>
              </w:rPr>
              <w:t>yerleşke</w:t>
            </w:r>
            <w:r w:rsidRPr="007923F6">
              <w:rPr>
                <w:color w:val="000000"/>
              </w:rPr>
              <w:t xml:space="preserve"> olanakları sağlamak</w:t>
            </w: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jc w:val="cente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246"/>
        </w:trPr>
        <w:tc>
          <w:tcPr>
            <w:cnfStyle w:val="001000000000" w:firstRow="0" w:lastRow="0" w:firstColumn="1" w:lastColumn="0" w:oddVBand="0" w:evenVBand="0" w:oddHBand="0" w:evenHBand="0" w:firstRowFirstColumn="0" w:firstRowLastColumn="0" w:lastRowFirstColumn="0" w:lastRowLastColumn="0"/>
            <w:tcW w:w="952" w:type="dxa"/>
            <w:vMerge w:val="restart"/>
            <w:textDirection w:val="btLr"/>
            <w:vAlign w:val="center"/>
            <w:hideMark/>
          </w:tcPr>
          <w:p w:rsidR="004F7FE4" w:rsidRPr="007923F6" w:rsidRDefault="004F7FE4" w:rsidP="004F7FE4">
            <w:pPr>
              <w:jc w:val="center"/>
              <w:rPr>
                <w:b w:val="0"/>
                <w:bCs w:val="0"/>
                <w:i/>
                <w:iCs/>
                <w:color w:val="000000"/>
              </w:rPr>
            </w:pPr>
            <w:r w:rsidRPr="007923F6">
              <w:rPr>
                <w:b w:val="0"/>
                <w:bCs w:val="0"/>
                <w:i/>
                <w:iCs/>
                <w:color w:val="000000"/>
              </w:rPr>
              <w:t>Kurumsal Kimlik Güçlendirilmesi</w:t>
            </w:r>
          </w:p>
        </w:tc>
        <w:tc>
          <w:tcPr>
            <w:tcW w:w="2099" w:type="dxa"/>
            <w:vMerge w:val="restart"/>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b/>
                <w:color w:val="000000"/>
              </w:rPr>
              <w:t>A6</w:t>
            </w:r>
            <w:r w:rsidRPr="007923F6">
              <w:rPr>
                <w:color w:val="000000"/>
              </w:rPr>
              <w:t xml:space="preserve">: Üniversitenin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Ulusal ve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Uluslararası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Tanınırlığının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Arttırılması</w:t>
            </w:r>
          </w:p>
        </w:tc>
        <w:tc>
          <w:tcPr>
            <w:tcW w:w="6732" w:type="dxa"/>
            <w:vMerge w:val="restart"/>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b/>
                <w:color w:val="000000"/>
              </w:rPr>
              <w:t xml:space="preserve">H 6.1 </w:t>
            </w:r>
            <w:r w:rsidRPr="007923F6">
              <w:rPr>
                <w:color w:val="000000"/>
              </w:rPr>
              <w:t xml:space="preserve">Üniversite internet sayfaları ve sosyal medya platformları aracılığıyla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gerçekleştirilen tanıtım etkinliklerinin arttırılması</w:t>
            </w:r>
            <w:r w:rsidRPr="007923F6">
              <w:rPr>
                <w:color w:val="000000"/>
              </w:rPr>
              <w:br/>
            </w:r>
            <w:r w:rsidRPr="007923F6">
              <w:rPr>
                <w:b/>
                <w:color w:val="000000"/>
              </w:rPr>
              <w:t xml:space="preserve">H 6.2 </w:t>
            </w:r>
            <w:r w:rsidRPr="007923F6">
              <w:rPr>
                <w:color w:val="000000"/>
              </w:rPr>
              <w:t xml:space="preserve">Ulusal ve uluslararası tanıtım fuarlarına katılmak ve ortaöğretim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kurumlarına ve öğrencilerine yönelik üniversite tanıtımlarını artırmak</w:t>
            </w:r>
            <w:r w:rsidRPr="007923F6">
              <w:rPr>
                <w:color w:val="000000"/>
              </w:rPr>
              <w:br/>
            </w:r>
            <w:r w:rsidRPr="007923F6">
              <w:rPr>
                <w:b/>
                <w:color w:val="000000"/>
              </w:rPr>
              <w:t xml:space="preserve">H 6.3 </w:t>
            </w:r>
            <w:r w:rsidRPr="007923F6">
              <w:rPr>
                <w:color w:val="000000"/>
              </w:rPr>
              <w:t>Öğrenci kulüplerinin ulusal ve uluslararası etkinliklere katılımını artırmak</w:t>
            </w:r>
            <w:r w:rsidRPr="007923F6">
              <w:rPr>
                <w:color w:val="000000"/>
              </w:rPr>
              <w:br/>
            </w:r>
            <w:r w:rsidRPr="007923F6">
              <w:rPr>
                <w:b/>
                <w:color w:val="000000"/>
              </w:rPr>
              <w:t xml:space="preserve">H 6.4 </w:t>
            </w:r>
            <w:r w:rsidRPr="007923F6">
              <w:rPr>
                <w:color w:val="000000"/>
              </w:rPr>
              <w:t>PAÜ medyayı kurmak</w:t>
            </w:r>
            <w:r w:rsidRPr="007923F6">
              <w:rPr>
                <w:color w:val="000000"/>
              </w:rPr>
              <w:br/>
            </w:r>
            <w:r w:rsidRPr="007923F6">
              <w:rPr>
                <w:b/>
                <w:color w:val="000000"/>
              </w:rPr>
              <w:t xml:space="preserve">H 6.5 </w:t>
            </w:r>
            <w:r w:rsidRPr="007923F6">
              <w:rPr>
                <w:color w:val="000000"/>
              </w:rPr>
              <w:t xml:space="preserve">Dünya üniversiteleri ile işbirliği anlaşmalarını ve öğrenci hareketliliğini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arttırmak</w:t>
            </w:r>
            <w:r w:rsidRPr="007923F6">
              <w:rPr>
                <w:color w:val="000000"/>
              </w:rPr>
              <w:br/>
            </w:r>
            <w:r w:rsidRPr="007923F6">
              <w:rPr>
                <w:b/>
                <w:color w:val="000000"/>
              </w:rPr>
              <w:t xml:space="preserve">H 6.6 </w:t>
            </w:r>
            <w:r w:rsidRPr="007923F6">
              <w:rPr>
                <w:color w:val="000000"/>
              </w:rPr>
              <w:t xml:space="preserve">Üniversitemizdeki bilimsel dergilerin uluslararası indeks kapsamına </w:t>
            </w:r>
          </w:p>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rPr>
              <w:t xml:space="preserve">          girmesini sağlamak</w:t>
            </w: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r w:rsidR="004F7FE4" w:rsidRPr="007923F6" w:rsidTr="008E4D9D">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100000" w:firstRow="0" w:lastRow="0" w:firstColumn="0" w:lastColumn="0" w:oddVBand="0" w:evenVBand="0" w:oddHBand="1" w:evenHBand="0" w:firstRowFirstColumn="0" w:firstRowLastColumn="0" w:lastRowFirstColumn="0" w:lastRowLastColumn="0"/>
              <w:rPr>
                <w:color w:val="000000"/>
              </w:rPr>
            </w:pPr>
          </w:p>
        </w:tc>
      </w:tr>
      <w:tr w:rsidR="004F7FE4" w:rsidRPr="007923F6" w:rsidTr="008E4D9D">
        <w:trPr>
          <w:trHeight w:val="458"/>
        </w:trPr>
        <w:tc>
          <w:tcPr>
            <w:cnfStyle w:val="001000000000" w:firstRow="0" w:lastRow="0" w:firstColumn="1" w:lastColumn="0" w:oddVBand="0" w:evenVBand="0" w:oddHBand="0" w:evenHBand="0" w:firstRowFirstColumn="0" w:firstRowLastColumn="0" w:lastRowFirstColumn="0" w:lastRowLastColumn="0"/>
            <w:tcW w:w="952" w:type="dxa"/>
            <w:vMerge/>
            <w:vAlign w:val="center"/>
            <w:hideMark/>
          </w:tcPr>
          <w:p w:rsidR="004F7FE4" w:rsidRPr="007923F6" w:rsidRDefault="004F7FE4" w:rsidP="004F7FE4">
            <w:pPr>
              <w:rPr>
                <w:b w:val="0"/>
                <w:bCs w:val="0"/>
                <w:i/>
                <w:iCs/>
                <w:color w:val="000000"/>
              </w:rPr>
            </w:pPr>
          </w:p>
        </w:tc>
        <w:tc>
          <w:tcPr>
            <w:tcW w:w="2099"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c>
          <w:tcPr>
            <w:tcW w:w="6732" w:type="dxa"/>
            <w:vMerge/>
            <w:vAlign w:val="center"/>
            <w:hideMark/>
          </w:tcPr>
          <w:p w:rsidR="004F7FE4" w:rsidRPr="007923F6" w:rsidRDefault="004F7FE4" w:rsidP="004F7FE4">
            <w:pPr>
              <w:cnfStyle w:val="000000000000" w:firstRow="0" w:lastRow="0" w:firstColumn="0" w:lastColumn="0" w:oddVBand="0" w:evenVBand="0" w:oddHBand="0" w:evenHBand="0" w:firstRowFirstColumn="0" w:firstRowLastColumn="0" w:lastRowFirstColumn="0" w:lastRowLastColumn="0"/>
              <w:rPr>
                <w:color w:val="000000"/>
              </w:rPr>
            </w:pPr>
          </w:p>
        </w:tc>
      </w:tr>
    </w:tbl>
    <w:p w:rsidR="004F3559" w:rsidRPr="007923F6" w:rsidRDefault="004F3559" w:rsidP="004C2F88">
      <w:pPr>
        <w:rPr>
          <w:b/>
          <w:sz w:val="36"/>
          <w:szCs w:val="36"/>
        </w:rPr>
        <w:sectPr w:rsidR="004F3559" w:rsidRPr="007923F6" w:rsidSect="00B52944">
          <w:pgSz w:w="12240" w:h="15840"/>
          <w:pgMar w:top="1417" w:right="1325" w:bottom="1417" w:left="1417" w:header="709" w:footer="709" w:gutter="0"/>
          <w:cols w:space="708"/>
          <w:noEndnote/>
          <w:titlePg/>
          <w:docGrid w:linePitch="326"/>
        </w:sectPr>
      </w:pPr>
    </w:p>
    <w:p w:rsidR="00495985" w:rsidRPr="007923F6" w:rsidRDefault="00495985" w:rsidP="00495985">
      <w:pPr>
        <w:pStyle w:val="ResimYazs"/>
      </w:pPr>
    </w:p>
    <w:p w:rsidR="00261EFB" w:rsidRPr="007923F6" w:rsidRDefault="00EA0742" w:rsidP="00EA0742">
      <w:pPr>
        <w:pStyle w:val="ResimYazs"/>
        <w:rPr>
          <w:b w:val="0"/>
        </w:rPr>
      </w:pPr>
      <w:bookmarkStart w:id="183" w:name="_Toc2754567"/>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82</w:t>
      </w:r>
      <w:r w:rsidR="00982D75" w:rsidRPr="007923F6">
        <w:rPr>
          <w:noProof/>
        </w:rPr>
        <w:fldChar w:fldCharType="end"/>
      </w:r>
      <w:r w:rsidRPr="007923F6">
        <w:t>: Stratejik Amaçların 10. Kalkınma Planı ile İlişkilendirilmesi</w:t>
      </w:r>
      <w:bookmarkEnd w:id="183"/>
    </w:p>
    <w:tbl>
      <w:tblPr>
        <w:tblStyle w:val="AkListe-Vurgu11"/>
        <w:tblW w:w="9242" w:type="dxa"/>
        <w:tblLayout w:type="fixed"/>
        <w:tblLook w:val="04A0" w:firstRow="1" w:lastRow="0" w:firstColumn="1" w:lastColumn="0" w:noHBand="0" w:noVBand="1"/>
      </w:tblPr>
      <w:tblGrid>
        <w:gridCol w:w="428"/>
        <w:gridCol w:w="5376"/>
        <w:gridCol w:w="562"/>
        <w:gridCol w:w="562"/>
        <w:gridCol w:w="562"/>
        <w:gridCol w:w="562"/>
        <w:gridCol w:w="562"/>
        <w:gridCol w:w="628"/>
      </w:tblGrid>
      <w:tr w:rsidR="00261EFB" w:rsidRPr="007923F6" w:rsidTr="008E4D9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7923F6" w:rsidRDefault="00261EFB" w:rsidP="00E449E9">
            <w:pPr>
              <w:rPr>
                <w:color w:val="000000"/>
                <w:sz w:val="16"/>
              </w:rPr>
            </w:pPr>
          </w:p>
        </w:tc>
        <w:tc>
          <w:tcPr>
            <w:tcW w:w="5447" w:type="dxa"/>
            <w:vMerge w:val="restart"/>
            <w:noWrap/>
            <w:vAlign w:val="center"/>
            <w:hideMark/>
          </w:tcPr>
          <w:p w:rsidR="00261EFB" w:rsidRPr="007923F6" w:rsidRDefault="00261EFB" w:rsidP="00E449E9">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7923F6">
              <w:rPr>
                <w:color w:val="000000"/>
                <w:sz w:val="16"/>
              </w:rPr>
              <w:t> </w:t>
            </w:r>
            <w:r w:rsidRPr="007923F6">
              <w:rPr>
                <w:b w:val="0"/>
                <w:color w:val="000000"/>
              </w:rPr>
              <w:t>PAÜ 2014-2018 Stratejik Planı</w:t>
            </w:r>
          </w:p>
          <w:p w:rsidR="00261EFB" w:rsidRPr="007923F6" w:rsidRDefault="00261EFB" w:rsidP="00E449E9">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7923F6">
              <w:rPr>
                <w:b w:val="0"/>
                <w:color w:val="000000"/>
              </w:rPr>
              <w:t>Amaçlar ve Hedefler</w:t>
            </w:r>
          </w:p>
          <w:p w:rsidR="00261EFB" w:rsidRPr="007923F6" w:rsidRDefault="00261EFB" w:rsidP="009A5992">
            <w:pPr>
              <w:cnfStyle w:val="100000000000" w:firstRow="1" w:lastRow="0" w:firstColumn="0" w:lastColumn="0" w:oddVBand="0" w:evenVBand="0" w:oddHBand="0" w:evenHBand="0" w:firstRowFirstColumn="0" w:firstRowLastColumn="0" w:lastRowFirstColumn="0" w:lastRowLastColumn="0"/>
              <w:rPr>
                <w:color w:val="000000"/>
                <w:sz w:val="16"/>
              </w:rPr>
            </w:pPr>
            <w:r w:rsidRPr="007923F6">
              <w:rPr>
                <w:b w:val="0"/>
                <w:color w:val="000000"/>
              </w:rPr>
              <w:t>10. Kalkınma Planı</w:t>
            </w:r>
            <w:r w:rsidR="009A5992" w:rsidRPr="007923F6">
              <w:rPr>
                <w:b w:val="0"/>
                <w:color w:val="000000"/>
              </w:rPr>
              <w:t xml:space="preserve"> </w:t>
            </w:r>
            <w:r w:rsidRPr="007923F6">
              <w:rPr>
                <w:b w:val="0"/>
                <w:color w:val="000000"/>
              </w:rPr>
              <w:t>İlgili Politikalar</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SA1</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SA2</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SA3</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SA4</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SA5</w:t>
            </w:r>
          </w:p>
        </w:tc>
        <w:tc>
          <w:tcPr>
            <w:tcW w:w="633" w:type="dxa"/>
            <w:vAlign w:val="center"/>
            <w:hideMark/>
          </w:tcPr>
          <w:p w:rsidR="00261EFB" w:rsidRPr="007923F6" w:rsidRDefault="00261EFB" w:rsidP="00E449E9">
            <w:pPr>
              <w:ind w:right="34"/>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SA6</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7923F6" w:rsidRDefault="00261EFB" w:rsidP="00E449E9">
            <w:pPr>
              <w:jc w:val="center"/>
              <w:rPr>
                <w:color w:val="000000"/>
                <w:sz w:val="16"/>
              </w:rPr>
            </w:pPr>
          </w:p>
        </w:tc>
        <w:tc>
          <w:tcPr>
            <w:tcW w:w="5447" w:type="dxa"/>
            <w:vMerge/>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b/>
                <w:bCs/>
                <w:color w:val="000000"/>
                <w:sz w:val="16"/>
                <w:szCs w:val="28"/>
              </w:rPr>
            </w:pPr>
          </w:p>
        </w:tc>
        <w:tc>
          <w:tcPr>
            <w:tcW w:w="3468" w:type="dxa"/>
            <w:gridSpan w:val="6"/>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b/>
                <w:bCs/>
                <w:color w:val="000000"/>
                <w:sz w:val="16"/>
                <w:szCs w:val="28"/>
              </w:rPr>
              <w:t>Hedefler</w:t>
            </w:r>
          </w:p>
        </w:tc>
      </w:tr>
      <w:tr w:rsidR="00261EFB" w:rsidRPr="007923F6" w:rsidTr="008E4D9D">
        <w:trPr>
          <w:trHeight w:val="971"/>
        </w:trPr>
        <w:tc>
          <w:tcPr>
            <w:cnfStyle w:val="001000000000" w:firstRow="0" w:lastRow="0" w:firstColumn="1" w:lastColumn="0" w:oddVBand="0" w:evenVBand="0" w:oddHBand="0" w:evenHBand="0" w:firstRowFirstColumn="0" w:firstRowLastColumn="0" w:lastRowFirstColumn="0" w:lastRowLastColumn="0"/>
            <w:tcW w:w="430" w:type="dxa"/>
            <w:vMerge w:val="restart"/>
            <w:textDirection w:val="btLr"/>
            <w:vAlign w:val="center"/>
            <w:hideMark/>
          </w:tcPr>
          <w:p w:rsidR="00261EFB" w:rsidRPr="007923F6" w:rsidRDefault="00261EFB" w:rsidP="00E449E9">
            <w:pPr>
              <w:jc w:val="center"/>
              <w:rPr>
                <w:bCs w:val="0"/>
                <w:color w:val="000000"/>
                <w:sz w:val="16"/>
              </w:rPr>
            </w:pPr>
            <w:r w:rsidRPr="007923F6">
              <w:rPr>
                <w:bCs w:val="0"/>
                <w:color w:val="000000"/>
                <w:sz w:val="16"/>
              </w:rPr>
              <w:t>NİTELİKLİ İNSAN, GÜÇLÜ TOPLUM - Eğitim</w:t>
            </w: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sf.36 (Eğitim sisteminde kalite odaklı dönüşüm)</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 H4 H5</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H6 H7</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959"/>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2.1.1.c / sf.36 (Eğitimde dönüşüm programlarının uygulanması)</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 H2 H3</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 H4 H5 H6</w:t>
            </w:r>
          </w:p>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H7</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 H3</w:t>
            </w: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H5</w:t>
            </w:r>
          </w:p>
        </w:tc>
      </w:tr>
      <w:tr w:rsidR="00261EFB" w:rsidRPr="007923F6" w:rsidTr="008E4D9D">
        <w:trPr>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sz w:val="16"/>
              </w:rPr>
            </w:pPr>
            <w:r w:rsidRPr="007923F6">
              <w:rPr>
                <w:sz w:val="16"/>
              </w:rPr>
              <w:t>2.1.1.c / sf.36 (Okul öncesi eğitim desteklerinin yaygınlaştırılması)</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sz w:val="16"/>
              </w:rPr>
            </w:pPr>
            <w:r w:rsidRPr="007923F6">
              <w:rPr>
                <w:sz w:val="16"/>
              </w:rPr>
              <w:t>2.1.1.c / sf.36 (Başta engelliler ve kız çocukları olmak üzere tüm çocukların okula erişiminin sağlanması)</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H5</w:t>
            </w: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sf.36 (Engellilerin ve özel yetenekli bireylerin eğitimlerinin sağlanması)</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 H2</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H5</w:t>
            </w: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2.1.1.c / sf.36 (Yabancı dil eğitimi ile ilgili düzenlemeler)</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sf.37 (Başarı düzeylerinin değerlendirme ve denetleme mekanizmasının geliştirilmesi)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 H3 H4 H5</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2.1.1.c / sf.37 (Öğretmen yetiştirme ve geliştirme sistemi ile ilgili düzenlemeler)</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sz w:val="16"/>
              </w:rPr>
            </w:pPr>
            <w:r w:rsidRPr="007923F6">
              <w:rPr>
                <w:sz w:val="16"/>
              </w:rPr>
              <w:t>2.1.1.c / sf.37 (Kalabalık ve birleştirilmiş sınıf ile ikili eğitim uygulamaları azaltılacak, öğrenci pansiyonları yaygınlaştırılması)</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sz w:val="16"/>
              </w:rPr>
            </w:pPr>
            <w:r w:rsidRPr="007923F6">
              <w:rPr>
                <w:sz w:val="16"/>
              </w:rPr>
              <w:t>2.1.1.c / sf.37 (Örgün ve yaygın eğitim kurumlarında bilgi ve iletişim teknolojisi altyapısının geliştirilmesi)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w:t>
            </w:r>
          </w:p>
        </w:tc>
      </w:tr>
      <w:tr w:rsidR="00261EFB" w:rsidRPr="007923F6" w:rsidTr="008E4D9D">
        <w:trPr>
          <w:trHeight w:val="346"/>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sf.37 (Eğitim sistemi ile işgücü piyasası arasındaki uyumun arttırılması)</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 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2.1.1.c / sf.37 (Ulusal Yeterlilik Çerçevesi oluşturularak eğitim ve öğretim programları ulusal meslek standartlarına göre güncellenecek, önceki öğrenmelerin tanınmasını içeren, öğrenci hareketliliğini destekleyen ulusal ve uluslararası geçerliliğe sahip diploma ve sertifikasyon sisteminin geliştirilmesi)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 H3 H4</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w:t>
            </w:r>
          </w:p>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w:t>
            </w:r>
          </w:p>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H5</w:t>
            </w:r>
          </w:p>
        </w:tc>
      </w:tr>
      <w:tr w:rsidR="00261EFB" w:rsidRPr="007923F6" w:rsidTr="008E4D9D">
        <w:trPr>
          <w:trHeight w:val="283"/>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sf.37 (Mesleki ve teknik eğitimde uygulamalı eğitime ağırlık verilmesi)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H6</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2.1.1.c / sf.37 (Yükseköğretim sistemi, hesap verebilirlik temelinde özerklik, performans odaklılık, ihtisaslaşma ve çeşitlilik ilkeleri çerçevesinde kalite odaklı rekabetçi bir yapıya dönüştürülmesi)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 H4 H6 H7</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sf.38 (Yükseköğretimde kalite güvencesi sisteminin oluşturulması)</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 H4 H5 H7</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2.1.1.c / sf.38 (Yükseköğretim kurumlarının sanayi ile işbirliği içerisinde teknoloji üretimine önem veren, çıktı odaklı bir yapıya dönüştürülmesinin teşvik edilmesi ve girişimci faaliyetler ile gelir kaynaklarının çeşitlendirilmesi)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H6</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 H3</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vAlign w:val="center"/>
            <w:hideMark/>
          </w:tcPr>
          <w:p w:rsidR="00261EFB" w:rsidRPr="007923F6" w:rsidRDefault="00261EFB" w:rsidP="00E449E9">
            <w:pP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2.1.1.c / sf.38 (Yükseköğretim kurumları çeşitlendirilecek ve yükseköğretim sistemi uluslararası öğrenciler ve öğretim üyeleri için çekim merkezi haline getirilmesi)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bl>
    <w:p w:rsidR="008B2F01" w:rsidRPr="007923F6" w:rsidRDefault="008B2F01" w:rsidP="00261EFB">
      <w:pPr>
        <w:pStyle w:val="ResimYazs"/>
        <w:ind w:left="284"/>
        <w:rPr>
          <w:sz w:val="24"/>
          <w:szCs w:val="24"/>
        </w:rPr>
      </w:pPr>
    </w:p>
    <w:p w:rsidR="00382E2F" w:rsidRPr="007923F6" w:rsidRDefault="00382E2F" w:rsidP="00261EFB">
      <w:pPr>
        <w:pStyle w:val="ResimYazs"/>
        <w:ind w:left="284"/>
        <w:rPr>
          <w:sz w:val="22"/>
          <w:szCs w:val="22"/>
        </w:rPr>
      </w:pPr>
    </w:p>
    <w:p w:rsidR="00261EFB" w:rsidRPr="007923F6" w:rsidRDefault="00261EFB" w:rsidP="00261EFB">
      <w:pPr>
        <w:pStyle w:val="ResimYazs"/>
        <w:ind w:left="284"/>
        <w:rPr>
          <w:sz w:val="22"/>
          <w:szCs w:val="22"/>
        </w:rPr>
      </w:pPr>
    </w:p>
    <w:tbl>
      <w:tblPr>
        <w:tblStyle w:val="AkListe-Vurgu11"/>
        <w:tblpPr w:leftFromText="141" w:rightFromText="141" w:vertAnchor="text" w:tblpY="1"/>
        <w:tblW w:w="9345" w:type="dxa"/>
        <w:tblLayout w:type="fixed"/>
        <w:tblLook w:val="04A0" w:firstRow="1" w:lastRow="0" w:firstColumn="1" w:lastColumn="0" w:noHBand="0" w:noVBand="1"/>
      </w:tblPr>
      <w:tblGrid>
        <w:gridCol w:w="430"/>
        <w:gridCol w:w="5447"/>
        <w:gridCol w:w="567"/>
        <w:gridCol w:w="567"/>
        <w:gridCol w:w="567"/>
        <w:gridCol w:w="567"/>
        <w:gridCol w:w="567"/>
        <w:gridCol w:w="633"/>
      </w:tblGrid>
      <w:tr w:rsidR="00261EFB" w:rsidRPr="007923F6" w:rsidTr="008E4D9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7923F6" w:rsidRDefault="00261EFB" w:rsidP="00E449E9">
            <w:pPr>
              <w:rPr>
                <w:color w:val="000000"/>
                <w:sz w:val="16"/>
              </w:rPr>
            </w:pPr>
          </w:p>
        </w:tc>
        <w:tc>
          <w:tcPr>
            <w:tcW w:w="5447" w:type="dxa"/>
            <w:vMerge w:val="restart"/>
            <w:noWrap/>
            <w:vAlign w:val="center"/>
            <w:hideMark/>
          </w:tcPr>
          <w:p w:rsidR="00261EFB" w:rsidRPr="007923F6" w:rsidRDefault="00261EFB" w:rsidP="00E449E9">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7923F6">
              <w:rPr>
                <w:color w:val="000000"/>
                <w:sz w:val="16"/>
              </w:rPr>
              <w:t> </w:t>
            </w:r>
            <w:r w:rsidRPr="007923F6">
              <w:rPr>
                <w:b w:val="0"/>
                <w:color w:val="000000"/>
              </w:rPr>
              <w:t>PAÜ 2014-2018 Stratejik Planı</w:t>
            </w:r>
          </w:p>
          <w:p w:rsidR="00261EFB" w:rsidRPr="007923F6" w:rsidRDefault="00261EFB" w:rsidP="00E449E9">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7923F6">
              <w:rPr>
                <w:b w:val="0"/>
                <w:color w:val="000000"/>
              </w:rPr>
              <w:t>Amaçlar ve Hedefler</w:t>
            </w:r>
          </w:p>
          <w:p w:rsidR="00261EFB" w:rsidRPr="007923F6" w:rsidRDefault="00261EFB" w:rsidP="009A5992">
            <w:pPr>
              <w:cnfStyle w:val="100000000000" w:firstRow="1" w:lastRow="0" w:firstColumn="0" w:lastColumn="0" w:oddVBand="0" w:evenVBand="0" w:oddHBand="0" w:evenHBand="0" w:firstRowFirstColumn="0" w:firstRowLastColumn="0" w:lastRowFirstColumn="0" w:lastRowLastColumn="0"/>
              <w:rPr>
                <w:color w:val="000000"/>
                <w:sz w:val="16"/>
              </w:rPr>
            </w:pPr>
            <w:r w:rsidRPr="007923F6">
              <w:rPr>
                <w:b w:val="0"/>
                <w:color w:val="000000"/>
              </w:rPr>
              <w:t>10. Kalkınma Planı</w:t>
            </w:r>
            <w:r w:rsidR="009A5992" w:rsidRPr="007923F6">
              <w:rPr>
                <w:b w:val="0"/>
                <w:color w:val="000000"/>
              </w:rPr>
              <w:t xml:space="preserve"> </w:t>
            </w:r>
            <w:r w:rsidRPr="007923F6">
              <w:rPr>
                <w:b w:val="0"/>
                <w:color w:val="000000"/>
              </w:rPr>
              <w:t>İlgili Politikalar</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SA1</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SA2</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SA3</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SA4</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SA5</w:t>
            </w:r>
          </w:p>
        </w:tc>
        <w:tc>
          <w:tcPr>
            <w:tcW w:w="633" w:type="dxa"/>
            <w:vAlign w:val="center"/>
            <w:hideMark/>
          </w:tcPr>
          <w:p w:rsidR="00261EFB" w:rsidRPr="007923F6" w:rsidRDefault="00261EFB" w:rsidP="00E449E9">
            <w:pPr>
              <w:ind w:right="34"/>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SA6</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30" w:type="dxa"/>
            <w:noWrap/>
            <w:vAlign w:val="center"/>
            <w:hideMark/>
          </w:tcPr>
          <w:p w:rsidR="00261EFB" w:rsidRPr="007923F6" w:rsidRDefault="00261EFB" w:rsidP="00E449E9">
            <w:pPr>
              <w:jc w:val="center"/>
              <w:rPr>
                <w:color w:val="000000"/>
                <w:sz w:val="16"/>
              </w:rPr>
            </w:pPr>
          </w:p>
        </w:tc>
        <w:tc>
          <w:tcPr>
            <w:tcW w:w="5447" w:type="dxa"/>
            <w:vMerge/>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b/>
                <w:bCs/>
                <w:color w:val="000000"/>
                <w:sz w:val="16"/>
                <w:szCs w:val="28"/>
              </w:rPr>
            </w:pPr>
          </w:p>
        </w:tc>
        <w:tc>
          <w:tcPr>
            <w:tcW w:w="3468" w:type="dxa"/>
            <w:gridSpan w:val="6"/>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b/>
                <w:bCs/>
                <w:color w:val="000000"/>
                <w:sz w:val="16"/>
                <w:szCs w:val="28"/>
              </w:rPr>
              <w:t>Hedefler</w:t>
            </w:r>
          </w:p>
        </w:tc>
      </w:tr>
      <w:tr w:rsidR="00261EFB" w:rsidRPr="007923F6" w:rsidTr="008E4D9D">
        <w:trPr>
          <w:trHeight w:val="850"/>
        </w:trPr>
        <w:tc>
          <w:tcPr>
            <w:cnfStyle w:val="001000000000" w:firstRow="0" w:lastRow="0" w:firstColumn="1" w:lastColumn="0" w:oddVBand="0" w:evenVBand="0" w:oddHBand="0" w:evenHBand="0" w:firstRowFirstColumn="0" w:firstRowLastColumn="0" w:lastRowFirstColumn="0" w:lastRowLastColumn="0"/>
            <w:tcW w:w="430" w:type="dxa"/>
            <w:vMerge w:val="restart"/>
            <w:textDirection w:val="btLr"/>
            <w:vAlign w:val="center"/>
            <w:hideMark/>
          </w:tcPr>
          <w:p w:rsidR="00261EFB" w:rsidRPr="007923F6" w:rsidRDefault="00261EFB" w:rsidP="00E449E9">
            <w:pPr>
              <w:jc w:val="center"/>
              <w:rPr>
                <w:b w:val="0"/>
                <w:bCs w:val="0"/>
                <w:color w:val="000000"/>
                <w:sz w:val="16"/>
              </w:rPr>
            </w:pPr>
            <w:r w:rsidRPr="007923F6">
              <w:rPr>
                <w:b w:val="0"/>
                <w:bCs w:val="0"/>
                <w:color w:val="000000"/>
                <w:sz w:val="16"/>
              </w:rPr>
              <w:t>YENİLİKÇİ ÜRETİM, İSTİKRARLI YÜKSEK BÜYÜME - Bilim, Teknoloji ve Yenilik</w:t>
            </w: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2.2.10.c / sf.101 (Üniversite ve kamu kurumları bünyesindeki araştırma merkezleri, özel sektörle yakın işbirliği içinde çalışan, nitelikli insan gücüne sahip, tüm araştırmacılara kesintisiz hizmet veren ve etkin bir şekilde yönetilen sürdürülebilir yapılara dönüştürülmesi)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H5</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w:t>
            </w: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2.2.10.c / sf.101 (Ar-Ge ve yenilik programlarının hayata geçirilmesi)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 H3 H4 H5 H6</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2.2.10.c / sf.101 (Yenilik sisteminin kümelenme yaklaşımı ve girişimciliği merkeze alan bir yapıya kavuşturulması)</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 H6</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2.2.10.c / sf.101 (Ar-Ge faaliyetlerinin desteklenmesi)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 H5 H6</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H6</w:t>
            </w:r>
          </w:p>
        </w:tc>
      </w:tr>
      <w:tr w:rsidR="00261EFB" w:rsidRPr="007923F6" w:rsidTr="008E4D9D">
        <w:trPr>
          <w:trHeight w:val="567"/>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2.2.10.c / sf.101 (Enerji, doğal kaynaklar, temiz teknolojiler ile yeşil ürünler geliştirilmesine yönelik Ar-Ge ve yenilik faaliyetlerinin desteklenmesi)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H6</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 H4 H6</w:t>
            </w: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2.2.10.c / sf.101 (Teknoloji geliştirme bölgelerinin yapısı ve işleyişinin etkinleştirilmesi)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H5 H6</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454"/>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2.2.10.c / sf.101 (Araştırma merkezleri, kuluçka merkezleri, teknoloji transfer ve yenilik merkezleri ve teknoloji geliştirme bölgeleri ile ilgili düzenlemeler)</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 H6</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2.2.10.c / sf.102 (Akademisyenlerin ve öğrencilerin Ar-Ge ve girişimcilik faaliyetlerinin teşvik edilmesi)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 H5 H6</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H6</w:t>
            </w:r>
          </w:p>
        </w:tc>
      </w:tr>
      <w:tr w:rsidR="00261EFB" w:rsidRPr="007923F6" w:rsidTr="008E4D9D">
        <w:trPr>
          <w:trHeight w:val="567"/>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2.2.10.c / sf.102 (Araştırmacı insan gücünün sayısı ve niteliği daha da artırılacak, özel sektörde araştırmacı istihdamı teşvikine devam edilmesi)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 H5 H6</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2.2.10.c / sf.102 (Temel ve sosyal bilimlerde yetkin araştırmacıların yetiştirilmesi desteklenecek, üniversiteler ve kamu kurumları bünyesinde bu alanlardaki araştırmaların sayısı, niteliği ve etkinliği artırılması)</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H1</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r w:rsidR="00261EFB" w:rsidRPr="007923F6" w:rsidTr="008E4D9D">
        <w:trPr>
          <w:trHeight w:val="68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noWrap/>
            <w:vAlign w:val="center"/>
            <w:hideMark/>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2.2.10.c / sf.102 (Kamu kurumlarının özel sektörle işbirliği içerisinde Ar-Ge faaliyetlerini yönlendirme ve sonuçlarını hayata geçirmeye yönelik kapasitelerinin güçlendirilmesi)</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H6</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H3</w:t>
            </w:r>
          </w:p>
        </w:tc>
        <w:tc>
          <w:tcPr>
            <w:tcW w:w="567"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30" w:type="dxa"/>
            <w:vMerge/>
            <w:vAlign w:val="center"/>
            <w:hideMark/>
          </w:tcPr>
          <w:p w:rsidR="00261EFB" w:rsidRPr="007923F6" w:rsidRDefault="00261EFB" w:rsidP="00E449E9">
            <w:pPr>
              <w:rPr>
                <w:b w:val="0"/>
                <w:bCs w:val="0"/>
                <w:color w:val="000000"/>
                <w:sz w:val="16"/>
              </w:rPr>
            </w:pPr>
          </w:p>
        </w:tc>
        <w:tc>
          <w:tcPr>
            <w:tcW w:w="5447" w:type="dxa"/>
            <w:vAlign w:val="center"/>
            <w:hideMark/>
          </w:tcPr>
          <w:p w:rsidR="00261EFB" w:rsidRPr="007923F6" w:rsidRDefault="00261EFB" w:rsidP="00E449E9">
            <w:pP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2.2.10.c / sf.102 (Ar-Ge faaliyetleri, araştırma altyapıları ve araştırmacı insan gücü bakımından bölgesel ve küresel düzeyde işbirliği geliştirilmesi)</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 H3 H5 H6</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 H3</w:t>
            </w:r>
          </w:p>
        </w:tc>
        <w:tc>
          <w:tcPr>
            <w:tcW w:w="567"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H6</w:t>
            </w:r>
          </w:p>
        </w:tc>
      </w:tr>
      <w:tr w:rsidR="00261EFB" w:rsidRPr="007923F6" w:rsidTr="008E4D9D">
        <w:trPr>
          <w:trHeight w:val="1020"/>
        </w:trPr>
        <w:tc>
          <w:tcPr>
            <w:cnfStyle w:val="001000000000" w:firstRow="0" w:lastRow="0" w:firstColumn="1" w:lastColumn="0" w:oddVBand="0" w:evenVBand="0" w:oddHBand="0" w:evenHBand="0" w:firstRowFirstColumn="0" w:firstRowLastColumn="0" w:lastRowFirstColumn="0" w:lastRowLastColumn="0"/>
            <w:tcW w:w="430" w:type="dxa"/>
            <w:textDirection w:val="btLr"/>
            <w:vAlign w:val="center"/>
          </w:tcPr>
          <w:p w:rsidR="00261EFB" w:rsidRPr="007923F6" w:rsidRDefault="00261EFB" w:rsidP="00E449E9">
            <w:pPr>
              <w:jc w:val="center"/>
              <w:rPr>
                <w:b w:val="0"/>
                <w:bCs w:val="0"/>
                <w:color w:val="000000"/>
              </w:rPr>
            </w:pPr>
            <w:r w:rsidRPr="007923F6">
              <w:rPr>
                <w:b w:val="0"/>
                <w:bCs w:val="0"/>
                <w:color w:val="000000"/>
                <w:sz w:val="16"/>
              </w:rPr>
              <w:t>SAĞLIK</w:t>
            </w:r>
          </w:p>
        </w:tc>
        <w:tc>
          <w:tcPr>
            <w:tcW w:w="5447" w:type="dxa"/>
            <w:vAlign w:val="center"/>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rPr>
            </w:pPr>
            <w:r w:rsidRPr="007923F6">
              <w:rPr>
                <w:color w:val="000000"/>
                <w:sz w:val="16"/>
              </w:rPr>
              <w:t>2.1.2.c / sf.40 (Üniversite hastanelerinin eğitim ve araştırma faaliyetleri ile sağlık hizmet sunumundaki rolleri net bir şekilde tanımlanarak hem hastanelerin mali sürdürülebilirliğini temin edecek hem de nitelikli tıp eğitimi ve yenilikçi araştırmaların yapılmasını sağlayacak yapısal reformların hayata geçirilmesi)</w:t>
            </w: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H2</w:t>
            </w:r>
          </w:p>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H4</w:t>
            </w: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430" w:type="dxa"/>
            <w:textDirection w:val="btLr"/>
            <w:vAlign w:val="center"/>
          </w:tcPr>
          <w:p w:rsidR="00261EFB" w:rsidRPr="007923F6" w:rsidRDefault="00261EFB" w:rsidP="00E449E9">
            <w:pPr>
              <w:jc w:val="center"/>
              <w:rPr>
                <w:b w:val="0"/>
                <w:bCs w:val="0"/>
                <w:color w:val="000000"/>
                <w:sz w:val="16"/>
              </w:rPr>
            </w:pPr>
            <w:r w:rsidRPr="007923F6">
              <w:rPr>
                <w:b w:val="0"/>
                <w:bCs w:val="0"/>
                <w:color w:val="000000"/>
                <w:sz w:val="16"/>
              </w:rPr>
              <w:t>STRATEJİK YÖNETİM</w:t>
            </w:r>
          </w:p>
        </w:tc>
        <w:tc>
          <w:tcPr>
            <w:tcW w:w="5447"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2.1.15.c / sf.60 (Stratejik yönetim uygulaması; merkezi kamu idareleri, üniversiteler ve mahalli idarelerin farklı nitelikleri dikkate alınarak, idare türüne özgü modellerle iyileştirilmesi)</w:t>
            </w: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H2</w:t>
            </w: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w:t>
            </w: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bl>
    <w:p w:rsidR="00261EFB" w:rsidRPr="007923F6" w:rsidRDefault="00261EFB" w:rsidP="00261EFB">
      <w:pPr>
        <w:pStyle w:val="ResimYazs"/>
        <w:ind w:left="284"/>
        <w:rPr>
          <w:sz w:val="22"/>
          <w:szCs w:val="22"/>
        </w:rPr>
      </w:pPr>
      <w:r w:rsidRPr="007923F6">
        <w:br w:type="page"/>
      </w:r>
    </w:p>
    <w:tbl>
      <w:tblPr>
        <w:tblStyle w:val="AkListe-Vurgu11"/>
        <w:tblpPr w:leftFromText="141" w:rightFromText="141" w:vertAnchor="text" w:tblpY="1"/>
        <w:tblW w:w="9345" w:type="dxa"/>
        <w:tblLayout w:type="fixed"/>
        <w:tblLook w:val="04A0" w:firstRow="1" w:lastRow="0" w:firstColumn="1" w:lastColumn="0" w:noHBand="0" w:noVBand="1"/>
      </w:tblPr>
      <w:tblGrid>
        <w:gridCol w:w="557"/>
        <w:gridCol w:w="5320"/>
        <w:gridCol w:w="567"/>
        <w:gridCol w:w="567"/>
        <w:gridCol w:w="567"/>
        <w:gridCol w:w="567"/>
        <w:gridCol w:w="567"/>
        <w:gridCol w:w="633"/>
      </w:tblGrid>
      <w:tr w:rsidR="00261EFB" w:rsidRPr="007923F6" w:rsidTr="008E4D9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57" w:type="dxa"/>
            <w:noWrap/>
            <w:vAlign w:val="center"/>
            <w:hideMark/>
          </w:tcPr>
          <w:p w:rsidR="00261EFB" w:rsidRPr="007923F6" w:rsidRDefault="00261EFB" w:rsidP="00E449E9">
            <w:pPr>
              <w:rPr>
                <w:color w:val="000000"/>
                <w:sz w:val="16"/>
              </w:rPr>
            </w:pPr>
          </w:p>
        </w:tc>
        <w:tc>
          <w:tcPr>
            <w:tcW w:w="5320" w:type="dxa"/>
            <w:vMerge w:val="restart"/>
            <w:noWrap/>
            <w:vAlign w:val="center"/>
            <w:hideMark/>
          </w:tcPr>
          <w:p w:rsidR="00261EFB" w:rsidRPr="007923F6" w:rsidRDefault="00261EFB" w:rsidP="00E449E9">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7923F6">
              <w:rPr>
                <w:color w:val="000000"/>
                <w:sz w:val="16"/>
              </w:rPr>
              <w:t> </w:t>
            </w:r>
            <w:r w:rsidRPr="007923F6">
              <w:rPr>
                <w:b w:val="0"/>
                <w:color w:val="000000"/>
              </w:rPr>
              <w:t>PAÜ 2014-2018 Stratejik Planı</w:t>
            </w:r>
          </w:p>
          <w:p w:rsidR="00261EFB" w:rsidRPr="007923F6" w:rsidRDefault="00261EFB" w:rsidP="00E449E9">
            <w:pPr>
              <w:jc w:val="right"/>
              <w:cnfStyle w:val="100000000000" w:firstRow="1" w:lastRow="0" w:firstColumn="0" w:lastColumn="0" w:oddVBand="0" w:evenVBand="0" w:oddHBand="0" w:evenHBand="0" w:firstRowFirstColumn="0" w:firstRowLastColumn="0" w:lastRowFirstColumn="0" w:lastRowLastColumn="0"/>
              <w:rPr>
                <w:b w:val="0"/>
                <w:color w:val="000000"/>
              </w:rPr>
            </w:pPr>
            <w:r w:rsidRPr="007923F6">
              <w:rPr>
                <w:b w:val="0"/>
                <w:color w:val="000000"/>
              </w:rPr>
              <w:t>Amaçlar ve Hedefler</w:t>
            </w:r>
          </w:p>
          <w:p w:rsidR="00261EFB" w:rsidRPr="007923F6" w:rsidRDefault="00261EFB" w:rsidP="009A5992">
            <w:pPr>
              <w:cnfStyle w:val="100000000000" w:firstRow="1" w:lastRow="0" w:firstColumn="0" w:lastColumn="0" w:oddVBand="0" w:evenVBand="0" w:oddHBand="0" w:evenHBand="0" w:firstRowFirstColumn="0" w:firstRowLastColumn="0" w:lastRowFirstColumn="0" w:lastRowLastColumn="0"/>
              <w:rPr>
                <w:color w:val="000000"/>
                <w:sz w:val="16"/>
              </w:rPr>
            </w:pPr>
            <w:r w:rsidRPr="007923F6">
              <w:rPr>
                <w:b w:val="0"/>
                <w:color w:val="000000"/>
              </w:rPr>
              <w:t>10. Kalkınma Planı</w:t>
            </w:r>
            <w:r w:rsidR="009A5992" w:rsidRPr="007923F6">
              <w:rPr>
                <w:b w:val="0"/>
                <w:color w:val="000000"/>
              </w:rPr>
              <w:t xml:space="preserve"> </w:t>
            </w:r>
            <w:r w:rsidRPr="007923F6">
              <w:rPr>
                <w:b w:val="0"/>
                <w:color w:val="000000"/>
              </w:rPr>
              <w:t>İlgili Politikalar</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SA1</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SA2</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SA3</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SA4</w:t>
            </w:r>
          </w:p>
        </w:tc>
        <w:tc>
          <w:tcPr>
            <w:tcW w:w="567" w:type="dxa"/>
            <w:vAlign w:val="center"/>
            <w:hideMark/>
          </w:tcPr>
          <w:p w:rsidR="00261EFB" w:rsidRPr="007923F6" w:rsidRDefault="00261EFB" w:rsidP="00E449E9">
            <w:pPr>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SA5</w:t>
            </w:r>
          </w:p>
        </w:tc>
        <w:tc>
          <w:tcPr>
            <w:tcW w:w="633" w:type="dxa"/>
            <w:vAlign w:val="center"/>
            <w:hideMark/>
          </w:tcPr>
          <w:p w:rsidR="00261EFB" w:rsidRPr="007923F6" w:rsidRDefault="00261EFB" w:rsidP="00E449E9">
            <w:pPr>
              <w:ind w:right="34"/>
              <w:jc w:val="center"/>
              <w:cnfStyle w:val="100000000000" w:firstRow="1" w:lastRow="0" w:firstColumn="0" w:lastColumn="0" w:oddVBand="0" w:evenVBand="0" w:oddHBand="0" w:evenHBand="0" w:firstRowFirstColumn="0" w:firstRowLastColumn="0" w:lastRowFirstColumn="0" w:lastRowLastColumn="0"/>
              <w:rPr>
                <w:bCs w:val="0"/>
                <w:color w:val="000000"/>
                <w:sz w:val="16"/>
              </w:rPr>
            </w:pPr>
            <w:r w:rsidRPr="007923F6">
              <w:rPr>
                <w:bCs w:val="0"/>
                <w:color w:val="000000"/>
                <w:sz w:val="16"/>
              </w:rPr>
              <w:t>SA6</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57" w:type="dxa"/>
            <w:noWrap/>
            <w:vAlign w:val="center"/>
            <w:hideMark/>
          </w:tcPr>
          <w:p w:rsidR="00261EFB" w:rsidRPr="007923F6" w:rsidRDefault="00261EFB" w:rsidP="00E449E9">
            <w:pPr>
              <w:jc w:val="center"/>
              <w:rPr>
                <w:color w:val="000000"/>
                <w:sz w:val="16"/>
              </w:rPr>
            </w:pPr>
          </w:p>
        </w:tc>
        <w:tc>
          <w:tcPr>
            <w:tcW w:w="5320" w:type="dxa"/>
            <w:vMerge/>
            <w:noWrap/>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b/>
                <w:bCs/>
                <w:color w:val="000000"/>
                <w:sz w:val="16"/>
                <w:szCs w:val="28"/>
              </w:rPr>
            </w:pPr>
          </w:p>
        </w:tc>
        <w:tc>
          <w:tcPr>
            <w:tcW w:w="3468" w:type="dxa"/>
            <w:gridSpan w:val="6"/>
            <w:vAlign w:val="center"/>
            <w:hideMark/>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b/>
                <w:bCs/>
                <w:color w:val="000000"/>
                <w:sz w:val="16"/>
                <w:szCs w:val="28"/>
              </w:rPr>
              <w:t>Hedefler</w:t>
            </w:r>
          </w:p>
        </w:tc>
      </w:tr>
      <w:tr w:rsidR="00261EFB" w:rsidRPr="007923F6" w:rsidTr="008E4D9D">
        <w:trPr>
          <w:trHeight w:val="1261"/>
        </w:trPr>
        <w:tc>
          <w:tcPr>
            <w:cnfStyle w:val="001000000000" w:firstRow="0" w:lastRow="0" w:firstColumn="1" w:lastColumn="0" w:oddVBand="0" w:evenVBand="0" w:oddHBand="0" w:evenHBand="0" w:firstRowFirstColumn="0" w:firstRowLastColumn="0" w:lastRowFirstColumn="0" w:lastRowLastColumn="0"/>
            <w:tcW w:w="557" w:type="dxa"/>
            <w:textDirection w:val="btLr"/>
            <w:vAlign w:val="center"/>
          </w:tcPr>
          <w:p w:rsidR="00261EFB" w:rsidRPr="007923F6" w:rsidRDefault="00261EFB" w:rsidP="00E449E9">
            <w:pPr>
              <w:jc w:val="center"/>
              <w:rPr>
                <w:bCs w:val="0"/>
                <w:color w:val="000000"/>
                <w:sz w:val="16"/>
              </w:rPr>
            </w:pPr>
            <w:r w:rsidRPr="007923F6">
              <w:rPr>
                <w:bCs w:val="0"/>
                <w:color w:val="000000"/>
                <w:sz w:val="16"/>
              </w:rPr>
              <w:t>KAMU YATIRIMLARI</w:t>
            </w:r>
          </w:p>
        </w:tc>
        <w:tc>
          <w:tcPr>
            <w:tcW w:w="5320" w:type="dxa"/>
            <w:vAlign w:val="center"/>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2.2.9.c / sf.96 (Yeni kurulan üniversitelerin ihtiyaçlarının ve okulların sınıf mevcudunun azaltılması hedefi doğrultusunda eğitim sektörünün payının artması; şehir hastaneleri ve sağlık yerleşkeleri projelerinde KÖİ yönteminin yaygın olarak uygulanacağı sağlık sektörünün payının azalması)</w:t>
            </w: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r w:rsidRPr="007923F6">
              <w:rPr>
                <w:color w:val="000000"/>
                <w:sz w:val="16"/>
              </w:rPr>
              <w:t>H1</w:t>
            </w: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c>
          <w:tcPr>
            <w:tcW w:w="633" w:type="dxa"/>
            <w:noWrap/>
            <w:vAlign w:val="center"/>
          </w:tcPr>
          <w:p w:rsidR="00261EFB" w:rsidRPr="007923F6" w:rsidRDefault="00261EFB" w:rsidP="00E449E9">
            <w:pPr>
              <w:jc w:val="center"/>
              <w:cnfStyle w:val="000000000000" w:firstRow="0" w:lastRow="0" w:firstColumn="0" w:lastColumn="0" w:oddVBand="0" w:evenVBand="0" w:oddHBand="0" w:evenHBand="0" w:firstRowFirstColumn="0" w:firstRowLastColumn="0" w:lastRowFirstColumn="0" w:lastRowLastColumn="0"/>
              <w:rPr>
                <w:color w:val="000000"/>
                <w:sz w:val="16"/>
              </w:rPr>
            </w:pP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1254"/>
        </w:trPr>
        <w:tc>
          <w:tcPr>
            <w:cnfStyle w:val="001000000000" w:firstRow="0" w:lastRow="0" w:firstColumn="1" w:lastColumn="0" w:oddVBand="0" w:evenVBand="0" w:oddHBand="0" w:evenHBand="0" w:firstRowFirstColumn="0" w:firstRowLastColumn="0" w:lastRowFirstColumn="0" w:lastRowLastColumn="0"/>
            <w:tcW w:w="557" w:type="dxa"/>
            <w:textDirection w:val="btLr"/>
            <w:vAlign w:val="center"/>
          </w:tcPr>
          <w:p w:rsidR="00261EFB" w:rsidRPr="007923F6" w:rsidRDefault="00261EFB" w:rsidP="00E449E9">
            <w:pPr>
              <w:jc w:val="center"/>
              <w:rPr>
                <w:bCs w:val="0"/>
                <w:color w:val="000000"/>
                <w:sz w:val="16"/>
              </w:rPr>
            </w:pPr>
            <w:r w:rsidRPr="007923F6">
              <w:rPr>
                <w:bCs w:val="0"/>
                <w:color w:val="000000"/>
                <w:sz w:val="16"/>
              </w:rPr>
              <w:t>GİRİŞİMCİLİK VE KOBİ'LER</w:t>
            </w:r>
          </w:p>
        </w:tc>
        <w:tc>
          <w:tcPr>
            <w:tcW w:w="5320"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color w:val="000000"/>
              </w:rPr>
            </w:pPr>
            <w:r w:rsidRPr="007923F6">
              <w:rPr>
                <w:color w:val="000000"/>
                <w:sz w:val="16"/>
              </w:rPr>
              <w:t>2.2.12.c / sf.109 (KOBİ’lerin hem kendi aralarında hem de büyük işletmeler, üniversiteler ve araştırma merkezleriyle işbirliği halinde daha organize faaliyet göstermelerinin ve kümelenmelerinin desteklenmesi)</w:t>
            </w: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r w:rsidRPr="007923F6">
              <w:rPr>
                <w:color w:val="000000"/>
                <w:sz w:val="16"/>
              </w:rPr>
              <w:t>H3</w:t>
            </w:r>
          </w:p>
        </w:tc>
        <w:tc>
          <w:tcPr>
            <w:tcW w:w="567"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c>
          <w:tcPr>
            <w:tcW w:w="633" w:type="dxa"/>
            <w:noWrap/>
            <w:vAlign w:val="center"/>
          </w:tcPr>
          <w:p w:rsidR="00261EFB" w:rsidRPr="007923F6" w:rsidRDefault="00261EFB" w:rsidP="00E449E9">
            <w:pPr>
              <w:jc w:val="center"/>
              <w:cnfStyle w:val="000000100000" w:firstRow="0" w:lastRow="0" w:firstColumn="0" w:lastColumn="0" w:oddVBand="0" w:evenVBand="0" w:oddHBand="1" w:evenHBand="0" w:firstRowFirstColumn="0" w:firstRowLastColumn="0" w:lastRowFirstColumn="0" w:lastRowLastColumn="0"/>
              <w:rPr>
                <w:color w:val="000000"/>
                <w:sz w:val="16"/>
              </w:rPr>
            </w:pPr>
          </w:p>
        </w:tc>
      </w:tr>
    </w:tbl>
    <w:p w:rsidR="00DB2C27" w:rsidRPr="007923F6" w:rsidRDefault="00DB2C27" w:rsidP="00261EFB">
      <w:bookmarkStart w:id="184" w:name="_Toc415663020"/>
    </w:p>
    <w:p w:rsidR="00261EFB" w:rsidRPr="007923F6" w:rsidRDefault="00261EFB" w:rsidP="00D96040">
      <w:pPr>
        <w:pStyle w:val="Balk2"/>
        <w:numPr>
          <w:ilvl w:val="0"/>
          <w:numId w:val="47"/>
        </w:numPr>
      </w:pPr>
      <w:bookmarkStart w:id="185" w:name="_Toc2754468"/>
      <w:r w:rsidRPr="007923F6">
        <w:t>Temel Politikalar ve Öncelikler</w:t>
      </w:r>
      <w:bookmarkEnd w:id="184"/>
      <w:bookmarkEnd w:id="185"/>
    </w:p>
    <w:p w:rsidR="00261EFB" w:rsidRPr="007923F6" w:rsidRDefault="00261EFB" w:rsidP="00261EFB"/>
    <w:p w:rsidR="00261EFB" w:rsidRPr="007923F6" w:rsidRDefault="00261EFB" w:rsidP="00422620">
      <w:pPr>
        <w:widowControl w:val="0"/>
        <w:autoSpaceDE w:val="0"/>
        <w:autoSpaceDN w:val="0"/>
        <w:adjustRightInd w:val="0"/>
        <w:ind w:firstLine="708"/>
        <w:jc w:val="both"/>
      </w:pPr>
      <w:r w:rsidRPr="007923F6">
        <w:t xml:space="preserve">Üniversitemizin sahip olduğu ve yetiştireceği gençlere aktaracağı değerler, üniversite yaşamına özgü değerlerin yanında toplumun temel değerlerini de içerisine alarak misyonumuzu daha iyi yansıtmamızı sağlayacak unsurlardır. Bunlar;  </w:t>
      </w:r>
    </w:p>
    <w:p w:rsidR="00261EFB" w:rsidRPr="007923F6" w:rsidRDefault="00261EFB" w:rsidP="00261EFB"/>
    <w:p w:rsidR="00261EFB" w:rsidRPr="007923F6" w:rsidRDefault="004F3559" w:rsidP="004F3559">
      <w:pPr>
        <w:pStyle w:val="ResimYazs"/>
      </w:pPr>
      <w:bookmarkStart w:id="186" w:name="_Toc2754568"/>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83</w:t>
      </w:r>
      <w:r w:rsidR="00982D75" w:rsidRPr="007923F6">
        <w:rPr>
          <w:noProof/>
        </w:rPr>
        <w:fldChar w:fldCharType="end"/>
      </w:r>
      <w:r w:rsidRPr="007923F6">
        <w:t>: Temel Değerler</w:t>
      </w:r>
      <w:bookmarkEnd w:id="186"/>
    </w:p>
    <w:tbl>
      <w:tblPr>
        <w:tblStyle w:val="AkListe-Vurgu11"/>
        <w:tblW w:w="9124" w:type="dxa"/>
        <w:tblLook w:val="04A0" w:firstRow="1" w:lastRow="0" w:firstColumn="1" w:lastColumn="0" w:noHBand="0" w:noVBand="1"/>
      </w:tblPr>
      <w:tblGrid>
        <w:gridCol w:w="2107"/>
        <w:gridCol w:w="7017"/>
      </w:tblGrid>
      <w:tr w:rsidR="00261EFB" w:rsidRPr="007923F6" w:rsidTr="008E4D9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4F3559" w:rsidP="00E449E9">
            <w:pPr>
              <w:jc w:val="center"/>
              <w:rPr>
                <w:bCs w:val="0"/>
                <w:color w:val="000000"/>
                <w:szCs w:val="28"/>
              </w:rPr>
            </w:pPr>
            <w:r w:rsidRPr="007923F6">
              <w:rPr>
                <w:bCs w:val="0"/>
                <w:color w:val="000000"/>
                <w:szCs w:val="28"/>
              </w:rPr>
              <w:t>DEĞER İFADESİ</w:t>
            </w:r>
          </w:p>
        </w:tc>
        <w:tc>
          <w:tcPr>
            <w:tcW w:w="7017" w:type="dxa"/>
            <w:vAlign w:val="center"/>
          </w:tcPr>
          <w:p w:rsidR="00261EFB" w:rsidRPr="007923F6" w:rsidRDefault="004F3559" w:rsidP="00E449E9">
            <w:pPr>
              <w:jc w:val="center"/>
              <w:cnfStyle w:val="100000000000" w:firstRow="1" w:lastRow="0" w:firstColumn="0" w:lastColumn="0" w:oddVBand="0" w:evenVBand="0" w:oddHBand="0" w:evenHBand="0" w:firstRowFirstColumn="0" w:firstRowLastColumn="0" w:lastRowFirstColumn="0" w:lastRowLastColumn="0"/>
              <w:rPr>
                <w:bCs w:val="0"/>
                <w:color w:val="000000"/>
                <w:szCs w:val="28"/>
              </w:rPr>
            </w:pPr>
            <w:r w:rsidRPr="007923F6">
              <w:rPr>
                <w:bCs w:val="0"/>
                <w:color w:val="000000"/>
                <w:szCs w:val="28"/>
              </w:rPr>
              <w:t>AÇIKLAMA</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Sürekli iyileştirme anlayışı</w:t>
            </w:r>
          </w:p>
        </w:tc>
        <w:tc>
          <w:tcPr>
            <w:tcW w:w="7017"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bCs/>
                <w:color w:val="000000"/>
              </w:rPr>
            </w:pPr>
            <w:r w:rsidRPr="007923F6">
              <w:rPr>
                <w:bCs/>
                <w:color w:val="000000"/>
              </w:rPr>
              <w:t>Üniversitede faaliyet ve süreçler etkin yöntemlerle analiz edilip değerlendirilerek gerekli iyileştirmeler yapılır.</w:t>
            </w:r>
          </w:p>
        </w:tc>
      </w:tr>
      <w:tr w:rsidR="00261EFB" w:rsidRPr="007923F6" w:rsidTr="008E4D9D">
        <w:trPr>
          <w:trHeight w:val="512"/>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Akılcılık/bilimsellik</w:t>
            </w:r>
          </w:p>
        </w:tc>
        <w:tc>
          <w:tcPr>
            <w:tcW w:w="7017" w:type="dxa"/>
            <w:vAlign w:val="center"/>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bCs/>
                <w:color w:val="000000"/>
              </w:rPr>
            </w:pPr>
            <w:r w:rsidRPr="007923F6">
              <w:rPr>
                <w:bCs/>
                <w:color w:val="000000"/>
              </w:rPr>
              <w:t xml:space="preserve">Üniversite akla, mantığa ve bilime dayalı yöntemlerle çalışır, </w:t>
            </w:r>
            <w:r w:rsidRPr="007923F6">
              <w:rPr>
                <w:bCs/>
              </w:rPr>
              <w:t>irfana değer verir.</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Paydaş odaklılık</w:t>
            </w:r>
          </w:p>
        </w:tc>
        <w:tc>
          <w:tcPr>
            <w:tcW w:w="7017"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bCs/>
                <w:color w:val="000000"/>
              </w:rPr>
            </w:pPr>
            <w:r w:rsidRPr="007923F6">
              <w:rPr>
                <w:bCs/>
                <w:color w:val="000000"/>
              </w:rPr>
              <w:t>Üniversite paydaşlarının görüşlerini dikkate alarak planlama yapar, hizmet ve ürünler geliştirir ve sunar.</w:t>
            </w:r>
          </w:p>
        </w:tc>
      </w:tr>
      <w:tr w:rsidR="00261EFB" w:rsidRPr="007923F6" w:rsidTr="008E4D9D">
        <w:trPr>
          <w:trHeight w:val="477"/>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Gelişime açıklık</w:t>
            </w:r>
          </w:p>
        </w:tc>
        <w:tc>
          <w:tcPr>
            <w:tcW w:w="7017" w:type="dxa"/>
            <w:vAlign w:val="center"/>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bCs/>
                <w:color w:val="000000"/>
              </w:rPr>
            </w:pPr>
            <w:r w:rsidRPr="007923F6">
              <w:rPr>
                <w:bCs/>
                <w:color w:val="000000"/>
              </w:rPr>
              <w:t>Üniversitede çalışanlar kendilerini sürekli olarak geliştirmeye önem verir ve eğitim ve gelişim faaliyetlerine teşvik edilir.</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Toplumsal sorumluluk</w:t>
            </w:r>
          </w:p>
        </w:tc>
        <w:tc>
          <w:tcPr>
            <w:tcW w:w="7017"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bCs/>
                <w:color w:val="000000"/>
              </w:rPr>
            </w:pPr>
            <w:r w:rsidRPr="007923F6">
              <w:rPr>
                <w:bCs/>
                <w:color w:val="000000"/>
              </w:rPr>
              <w:t>Üniversite faaliyetleri ve paydaşlarıyla ilişkileri neticesinde kurumsal sosyal sorumluluk yaklaşımı ile davranır, bu yönde kararlar alır ve uygular.</w:t>
            </w:r>
          </w:p>
        </w:tc>
      </w:tr>
      <w:tr w:rsidR="00261EFB" w:rsidRPr="007923F6" w:rsidTr="008E4D9D">
        <w:trPr>
          <w:trHeight w:val="736"/>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Kurumsal dürüstlük</w:t>
            </w:r>
          </w:p>
        </w:tc>
        <w:tc>
          <w:tcPr>
            <w:tcW w:w="7017" w:type="dxa"/>
            <w:vAlign w:val="center"/>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bCs/>
                <w:color w:val="000000"/>
              </w:rPr>
            </w:pPr>
            <w:r w:rsidRPr="007923F6">
              <w:rPr>
                <w:bCs/>
                <w:color w:val="000000"/>
              </w:rPr>
              <w:t>Üniversite yasalara uygun, şeffaf ve doğrulukla hareket eder; müşterilerine karşı dürüstlük ve hesap verilebilirlik anlayışını temel alır.</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964"/>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Yenilikçilik</w:t>
            </w:r>
          </w:p>
        </w:tc>
        <w:tc>
          <w:tcPr>
            <w:tcW w:w="7017"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bCs/>
                <w:color w:val="000000"/>
              </w:rPr>
            </w:pPr>
            <w:r w:rsidRPr="007923F6">
              <w:rPr>
                <w:bCs/>
                <w:color w:val="000000"/>
              </w:rPr>
              <w:t>Üniversite yeni bilgilere açıktır; en iyi çözümlerle hareket etmek için keşfederek ve farklı yaklaşımları deneyerek mevcut bilginin sürekli iyileştirilmesini hedefler.</w:t>
            </w:r>
          </w:p>
        </w:tc>
      </w:tr>
      <w:tr w:rsidR="00261EFB" w:rsidRPr="007923F6" w:rsidTr="008E4D9D">
        <w:trPr>
          <w:trHeight w:val="717"/>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Hizmet alanlar odaklılık</w:t>
            </w:r>
          </w:p>
        </w:tc>
        <w:tc>
          <w:tcPr>
            <w:tcW w:w="7017" w:type="dxa"/>
            <w:vAlign w:val="center"/>
          </w:tcPr>
          <w:p w:rsidR="00261EFB" w:rsidRPr="007923F6" w:rsidRDefault="00261EFB" w:rsidP="00E449E9">
            <w:pPr>
              <w:jc w:val="both"/>
              <w:cnfStyle w:val="000000000000" w:firstRow="0" w:lastRow="0" w:firstColumn="0" w:lastColumn="0" w:oddVBand="0" w:evenVBand="0" w:oddHBand="0" w:evenHBand="0" w:firstRowFirstColumn="0" w:firstRowLastColumn="0" w:lastRowFirstColumn="0" w:lastRowLastColumn="0"/>
              <w:rPr>
                <w:bCs/>
              </w:rPr>
            </w:pPr>
            <w:r w:rsidRPr="007923F6">
              <w:rPr>
                <w:bCs/>
              </w:rPr>
              <w:t>Üniversite hizmet alanların istek, beklenti ve gereksinimlerinin ne olduğunun bilincindedir ve bu yönde hareket eder.</w:t>
            </w:r>
          </w:p>
        </w:tc>
      </w:tr>
      <w:tr w:rsidR="00261EFB" w:rsidRPr="007923F6" w:rsidTr="008E4D9D">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107" w:type="dxa"/>
            <w:vAlign w:val="center"/>
          </w:tcPr>
          <w:p w:rsidR="00261EFB" w:rsidRPr="007923F6" w:rsidRDefault="00261EFB" w:rsidP="00E449E9">
            <w:pPr>
              <w:rPr>
                <w:b w:val="0"/>
                <w:bCs w:val="0"/>
              </w:rPr>
            </w:pPr>
            <w:r w:rsidRPr="007923F6">
              <w:rPr>
                <w:b w:val="0"/>
                <w:bCs w:val="0"/>
              </w:rPr>
              <w:t>Kaliteyi önemseme</w:t>
            </w:r>
          </w:p>
        </w:tc>
        <w:tc>
          <w:tcPr>
            <w:tcW w:w="7017" w:type="dxa"/>
            <w:vAlign w:val="center"/>
          </w:tcPr>
          <w:p w:rsidR="00261EFB" w:rsidRPr="007923F6" w:rsidRDefault="00261EFB" w:rsidP="00E449E9">
            <w:pPr>
              <w:jc w:val="both"/>
              <w:cnfStyle w:val="000000100000" w:firstRow="0" w:lastRow="0" w:firstColumn="0" w:lastColumn="0" w:oddVBand="0" w:evenVBand="0" w:oddHBand="1" w:evenHBand="0" w:firstRowFirstColumn="0" w:firstRowLastColumn="0" w:lastRowFirstColumn="0" w:lastRowLastColumn="0"/>
              <w:rPr>
                <w:bCs/>
                <w:color w:val="000000"/>
              </w:rPr>
            </w:pPr>
            <w:r w:rsidRPr="007923F6">
              <w:rPr>
                <w:bCs/>
                <w:color w:val="000000"/>
              </w:rPr>
              <w:t>Üniversite yönetim/çalışan/hizmet kalitesi ve niteliklerini önemser.</w:t>
            </w:r>
          </w:p>
        </w:tc>
      </w:tr>
    </w:tbl>
    <w:p w:rsidR="00261EFB" w:rsidRDefault="00261EFB" w:rsidP="00261EFB">
      <w:pPr>
        <w:rPr>
          <w:b/>
          <w:bCs/>
          <w:kern w:val="32"/>
        </w:rPr>
      </w:pPr>
      <w:bookmarkStart w:id="187" w:name="_Toc415663021"/>
    </w:p>
    <w:p w:rsidR="005B4802" w:rsidRPr="007923F6" w:rsidRDefault="005B4802" w:rsidP="00261EFB">
      <w:pPr>
        <w:rPr>
          <w:b/>
          <w:bCs/>
          <w:kern w:val="32"/>
        </w:rPr>
      </w:pPr>
    </w:p>
    <w:p w:rsidR="00261EFB" w:rsidRPr="007923F6" w:rsidRDefault="00261EFB" w:rsidP="00261EFB">
      <w:pPr>
        <w:pStyle w:val="Balk1"/>
        <w:rPr>
          <w:sz w:val="24"/>
          <w:szCs w:val="24"/>
        </w:rPr>
      </w:pPr>
      <w:bookmarkStart w:id="188" w:name="_Toc2754469"/>
      <w:r w:rsidRPr="007923F6">
        <w:rPr>
          <w:sz w:val="24"/>
          <w:szCs w:val="24"/>
        </w:rPr>
        <w:lastRenderedPageBreak/>
        <w:t>III – FAALİYETLERE İLİŞKİN DEĞERLENDİRMELER</w:t>
      </w:r>
      <w:bookmarkStart w:id="189" w:name="_Toc415663022"/>
      <w:bookmarkEnd w:id="187"/>
      <w:bookmarkEnd w:id="188"/>
    </w:p>
    <w:p w:rsidR="003F1A82" w:rsidRPr="007923F6" w:rsidRDefault="00261EFB" w:rsidP="00D96040">
      <w:pPr>
        <w:pStyle w:val="Balk2"/>
        <w:numPr>
          <w:ilvl w:val="0"/>
          <w:numId w:val="49"/>
        </w:numPr>
      </w:pPr>
      <w:bookmarkStart w:id="190" w:name="_Toc2754470"/>
      <w:r w:rsidRPr="007923F6">
        <w:t>Mali Bilgiler</w:t>
      </w:r>
      <w:bookmarkStart w:id="191" w:name="_Toc415663023"/>
      <w:bookmarkEnd w:id="189"/>
      <w:bookmarkEnd w:id="190"/>
    </w:p>
    <w:p w:rsidR="00261EFB" w:rsidRPr="007923F6" w:rsidRDefault="00261EFB" w:rsidP="00D96040">
      <w:pPr>
        <w:pStyle w:val="Balk3"/>
        <w:numPr>
          <w:ilvl w:val="0"/>
          <w:numId w:val="48"/>
        </w:numPr>
      </w:pPr>
      <w:bookmarkStart w:id="192" w:name="_Toc2754471"/>
      <w:r w:rsidRPr="007923F6">
        <w:t>Bütçe Uygulama Sonuçları</w:t>
      </w:r>
      <w:bookmarkEnd w:id="191"/>
      <w:bookmarkEnd w:id="192"/>
    </w:p>
    <w:p w:rsidR="00261EFB" w:rsidRPr="007923F6" w:rsidRDefault="00261EFB" w:rsidP="0080289C">
      <w:pPr>
        <w:spacing w:before="120" w:after="120"/>
        <w:ind w:firstLine="708"/>
        <w:jc w:val="both"/>
      </w:pPr>
      <w:r w:rsidRPr="007923F6">
        <w:t>Üniversiteler, 5018 sayılı Kamu Mali Yönetimi ve Kontrol Kanununa göre, 01.01.2006 tarihinden itibaren, Özel Bütçeli Kuruluşlar içinde yer almaktadır. Özel bütçeli kuruluşlar, bu kanunda "Bir bakanlığa bağlı veya ilgili olarak belirli bir kamu hizmetini yürütmek üzere gelir tahsis edilen, bu gelirlerden harcama yapma yetkisi verilen, kuruluş ve çalışma esasları özel kanunla düzenlenen kuruluşlar" olarak tanımlanmıştır.</w:t>
      </w:r>
    </w:p>
    <w:p w:rsidR="00261EFB" w:rsidRPr="007923F6" w:rsidRDefault="00261EFB" w:rsidP="00261EFB">
      <w:pPr>
        <w:spacing w:before="120" w:after="120"/>
        <w:jc w:val="both"/>
      </w:pPr>
      <w:r w:rsidRPr="007923F6">
        <w:t>Özel Bütçeli Kuruluşlar;</w:t>
      </w:r>
    </w:p>
    <w:p w:rsidR="00261EFB" w:rsidRPr="007923F6" w:rsidRDefault="00261EFB" w:rsidP="001676F4">
      <w:pPr>
        <w:numPr>
          <w:ilvl w:val="0"/>
          <w:numId w:val="3"/>
        </w:numPr>
        <w:spacing w:before="120" w:after="120"/>
        <w:jc w:val="both"/>
      </w:pPr>
      <w:r w:rsidRPr="007923F6">
        <w:t>Ayrı tüzel kişiliğe haizdirler,</w:t>
      </w:r>
    </w:p>
    <w:p w:rsidR="00261EFB" w:rsidRPr="007923F6" w:rsidRDefault="00261EFB" w:rsidP="001676F4">
      <w:pPr>
        <w:numPr>
          <w:ilvl w:val="0"/>
          <w:numId w:val="3"/>
        </w:numPr>
        <w:spacing w:before="120" w:after="120"/>
        <w:jc w:val="both"/>
      </w:pPr>
      <w:r w:rsidRPr="007923F6">
        <w:t>Mevzuatlara uygun olarak; sosyal, bilimsel, teknik, kültürel alanlarda görevlendirilebilirler,</w:t>
      </w:r>
    </w:p>
    <w:p w:rsidR="00261EFB" w:rsidRPr="007923F6" w:rsidRDefault="00261EFB" w:rsidP="001676F4">
      <w:pPr>
        <w:numPr>
          <w:ilvl w:val="0"/>
          <w:numId w:val="3"/>
        </w:numPr>
        <w:spacing w:before="120" w:after="120"/>
        <w:jc w:val="both"/>
      </w:pPr>
      <w:r w:rsidRPr="007923F6">
        <w:t>Belli ölçüde özerkliğe sahiptirler.</w:t>
      </w:r>
    </w:p>
    <w:p w:rsidR="00261EFB" w:rsidRPr="007923F6" w:rsidRDefault="00261EFB" w:rsidP="0016644D">
      <w:pPr>
        <w:spacing w:before="120" w:after="120"/>
        <w:ind w:firstLine="708"/>
        <w:jc w:val="both"/>
      </w:pPr>
      <w:r w:rsidRPr="007923F6">
        <w:t>Bir kurumun amaçlarını gerçekleştirebilmesi, o kurumun hangi kaynaklara sahip olduğu ile yakından ilgilidir. Pamukkale Üniversitesinin mali kaynaklarını, hazineden alınan katkı dışında; döner sermaye gelirleri, örgün ve yaygın öğretimden elde edilen gelirler, ikinci öğretim ve yaz okulu gelirleri, diğer hizmet gelirleri ile kira gelirleri oluşturmaktadır.</w:t>
      </w:r>
    </w:p>
    <w:p w:rsidR="0080289C" w:rsidRPr="007923F6" w:rsidRDefault="003A5969" w:rsidP="0016644D">
      <w:pPr>
        <w:spacing w:before="120" w:after="120"/>
        <w:ind w:firstLine="708"/>
        <w:jc w:val="both"/>
        <w:rPr>
          <w:color w:val="000000"/>
        </w:rPr>
      </w:pPr>
      <w:r w:rsidRPr="007923F6">
        <w:t>Üniversite 2018</w:t>
      </w:r>
      <w:r w:rsidR="0080289C" w:rsidRPr="007923F6">
        <w:t xml:space="preserve"> yılında %7’si Teşebbüs ve Mülkiyet Gelirleri, %87’si Alınan Bağış ve Yardımlar, %6’sı diğer</w:t>
      </w:r>
      <w:r w:rsidRPr="007923F6">
        <w:t xml:space="preserve"> gelirler olmak üzere toplam 396.636.980,52</w:t>
      </w:r>
      <w:r w:rsidR="0080289C" w:rsidRPr="007923F6">
        <w:t xml:space="preserve"> TL’</w:t>
      </w:r>
      <w:r w:rsidRPr="007923F6">
        <w:t>lik bütçe gerçekleşmiştir.  2018</w:t>
      </w:r>
      <w:r w:rsidR="0080289C" w:rsidRPr="007923F6">
        <w:t xml:space="preserve"> </w:t>
      </w:r>
      <w:r w:rsidR="00CA070A" w:rsidRPr="007923F6">
        <w:t>Aralık</w:t>
      </w:r>
      <w:r w:rsidR="0080289C" w:rsidRPr="007923F6">
        <w:t xml:space="preserve"> sonu iti</w:t>
      </w:r>
      <w:r w:rsidR="006C5805" w:rsidRPr="007923F6">
        <w:t xml:space="preserve">bariyle bütçe </w:t>
      </w:r>
      <w:r w:rsidRPr="007923F6">
        <w:t>gelirleri</w:t>
      </w:r>
      <w:r w:rsidR="007923F6">
        <w:t xml:space="preserve"> Tablo 82</w:t>
      </w:r>
      <w:r w:rsidR="0080289C" w:rsidRPr="007923F6">
        <w:t>’</w:t>
      </w:r>
      <w:r w:rsidRPr="007923F6">
        <w:t>de</w:t>
      </w:r>
      <w:r w:rsidR="006C5805" w:rsidRPr="007923F6">
        <w:t xml:space="preserve">, bütçe </w:t>
      </w:r>
      <w:r w:rsidR="007923F6">
        <w:t>giderleri ise Tablo 83’t</w:t>
      </w:r>
      <w:r w:rsidR="0080289C" w:rsidRPr="007923F6">
        <w:t xml:space="preserve">e yer almaktadır. </w:t>
      </w:r>
    </w:p>
    <w:p w:rsidR="0080289C" w:rsidRPr="007923F6" w:rsidRDefault="0080289C" w:rsidP="0016644D">
      <w:pPr>
        <w:spacing w:before="120" w:after="120"/>
        <w:ind w:firstLine="708"/>
        <w:jc w:val="both"/>
      </w:pPr>
      <w:r w:rsidRPr="007923F6">
        <w:t xml:space="preserve">Üniversite araştırma projelerinin bütçe kaynakları arasında </w:t>
      </w:r>
      <w:r w:rsidR="009F5224" w:rsidRPr="007923F6">
        <w:t>Cumhurbaşkanlığı Strateji ve Bütçe Başkanlığı</w:t>
      </w:r>
      <w:r w:rsidRPr="007923F6">
        <w:t xml:space="preserve">, </w:t>
      </w:r>
      <w:r w:rsidR="00FD631F" w:rsidRPr="007923F6">
        <w:rPr>
          <w:szCs w:val="24"/>
        </w:rPr>
        <w:t>Bilimsel Araştırma Projeleri Komisyonu, Tübitak, Geka, Tagem, Santez, diğer kuruluşlar</w:t>
      </w:r>
      <w:r w:rsidR="00FD631F" w:rsidRPr="007923F6">
        <w:t xml:space="preserve"> </w:t>
      </w:r>
      <w:r w:rsidRPr="007923F6">
        <w:t>ve iç kaynak olarak döner sermaye payı yer almaktadır. Sanayi, sivil toplum kuruluşları ve yerel yönetimlerle işbirliği çerçevesinde üretilecek projelerin artırılması ve bağış vb. diğer ekonomik kaynaklar ile üniversitemizin gelir yaratma kapasitesinin yükseltilmesi planlanmaktadır.</w:t>
      </w:r>
    </w:p>
    <w:p w:rsidR="00261EFB" w:rsidRPr="007923F6" w:rsidRDefault="00261EFB" w:rsidP="00261EFB"/>
    <w:p w:rsidR="006C5805" w:rsidRPr="007923F6" w:rsidRDefault="006C5805" w:rsidP="00261EFB"/>
    <w:p w:rsidR="00261EFB" w:rsidRPr="007923F6" w:rsidRDefault="0080289C" w:rsidP="0080289C">
      <w:pPr>
        <w:pStyle w:val="ResimYazs"/>
        <w:rPr>
          <w:b w:val="0"/>
          <w:sz w:val="24"/>
          <w:szCs w:val="24"/>
        </w:rPr>
      </w:pPr>
      <w:bookmarkStart w:id="193" w:name="_Toc2754569"/>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84</w:t>
      </w:r>
      <w:r w:rsidR="00982D75" w:rsidRPr="007923F6">
        <w:rPr>
          <w:noProof/>
        </w:rPr>
        <w:fldChar w:fldCharType="end"/>
      </w:r>
      <w:r w:rsidRPr="007923F6">
        <w:t>: Gelirler</w:t>
      </w:r>
      <w:bookmarkEnd w:id="193"/>
    </w:p>
    <w:tbl>
      <w:tblPr>
        <w:tblStyle w:val="AkListe-Vurgu11"/>
        <w:tblW w:w="5124" w:type="pct"/>
        <w:tblLayout w:type="fixed"/>
        <w:tblLook w:val="04A0" w:firstRow="1" w:lastRow="0" w:firstColumn="1" w:lastColumn="0" w:noHBand="0" w:noVBand="1"/>
      </w:tblPr>
      <w:tblGrid>
        <w:gridCol w:w="2976"/>
        <w:gridCol w:w="1787"/>
        <w:gridCol w:w="3318"/>
        <w:gridCol w:w="1632"/>
      </w:tblGrid>
      <w:tr w:rsidR="0080289C" w:rsidRPr="007923F6" w:rsidTr="0039604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32" w:type="pct"/>
            <w:tcBorders>
              <w:right w:val="single" w:sz="4" w:space="0" w:color="2E74B5"/>
            </w:tcBorders>
            <w:noWrap/>
            <w:vAlign w:val="center"/>
            <w:hideMark/>
          </w:tcPr>
          <w:p w:rsidR="0080289C" w:rsidRPr="007923F6" w:rsidRDefault="0080289C" w:rsidP="009964FB">
            <w:pPr>
              <w:spacing w:before="120" w:after="120"/>
              <w:jc w:val="both"/>
            </w:pPr>
            <w:r w:rsidRPr="007923F6">
              <w:t> </w:t>
            </w:r>
          </w:p>
        </w:tc>
        <w:tc>
          <w:tcPr>
            <w:tcW w:w="920" w:type="pct"/>
            <w:tcBorders>
              <w:left w:val="single" w:sz="4" w:space="0" w:color="2E74B5"/>
              <w:right w:val="single" w:sz="4" w:space="0" w:color="2E74B5"/>
            </w:tcBorders>
            <w:noWrap/>
            <w:vAlign w:val="center"/>
            <w:hideMark/>
          </w:tcPr>
          <w:p w:rsidR="0080289C" w:rsidRPr="007923F6" w:rsidRDefault="00325492" w:rsidP="009964FB">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923F6">
              <w:rPr>
                <w:sz w:val="22"/>
                <w:szCs w:val="22"/>
              </w:rPr>
              <w:t>2018</w:t>
            </w:r>
            <w:r w:rsidR="0080289C" w:rsidRPr="007923F6">
              <w:rPr>
                <w:sz w:val="22"/>
                <w:szCs w:val="22"/>
              </w:rPr>
              <w:t xml:space="preserve"> Bütçe Tahmini</w:t>
            </w:r>
          </w:p>
        </w:tc>
        <w:tc>
          <w:tcPr>
            <w:tcW w:w="1708" w:type="pct"/>
            <w:tcBorders>
              <w:left w:val="single" w:sz="4" w:space="0" w:color="2E74B5"/>
              <w:right w:val="single" w:sz="4" w:space="0" w:color="2E74B5"/>
            </w:tcBorders>
            <w:noWrap/>
            <w:vAlign w:val="center"/>
            <w:hideMark/>
          </w:tcPr>
          <w:p w:rsidR="0080289C" w:rsidRPr="007923F6" w:rsidRDefault="003A5969" w:rsidP="009964FB">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923F6">
              <w:rPr>
                <w:sz w:val="22"/>
                <w:szCs w:val="22"/>
              </w:rPr>
              <w:t>2018</w:t>
            </w:r>
            <w:r w:rsidR="0080289C" w:rsidRPr="007923F6">
              <w:rPr>
                <w:sz w:val="22"/>
                <w:szCs w:val="22"/>
              </w:rPr>
              <w:t xml:space="preserve"> </w:t>
            </w:r>
            <w:r w:rsidR="00CA070A" w:rsidRPr="007923F6">
              <w:rPr>
                <w:sz w:val="22"/>
                <w:szCs w:val="22"/>
              </w:rPr>
              <w:t>Aralık</w:t>
            </w:r>
            <w:r w:rsidR="0080289C" w:rsidRPr="007923F6">
              <w:rPr>
                <w:sz w:val="22"/>
                <w:szCs w:val="22"/>
              </w:rPr>
              <w:t xml:space="preserve"> Ayı Sonu Gerçekleşme Toplamı</w:t>
            </w:r>
          </w:p>
        </w:tc>
        <w:tc>
          <w:tcPr>
            <w:tcW w:w="840" w:type="pct"/>
            <w:tcBorders>
              <w:left w:val="single" w:sz="4" w:space="0" w:color="2E74B5"/>
            </w:tcBorders>
            <w:noWrap/>
            <w:vAlign w:val="center"/>
            <w:hideMark/>
          </w:tcPr>
          <w:p w:rsidR="0080289C" w:rsidRPr="007923F6"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923F6">
              <w:rPr>
                <w:sz w:val="22"/>
                <w:szCs w:val="22"/>
              </w:rPr>
              <w:t>Gerçekleşme Oranı</w:t>
            </w:r>
          </w:p>
        </w:tc>
      </w:tr>
      <w:tr w:rsidR="0080289C" w:rsidRPr="007923F6" w:rsidTr="0039604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tcBorders>
              <w:right w:val="single" w:sz="4" w:space="0" w:color="2E74B5"/>
            </w:tcBorders>
            <w:noWrap/>
            <w:vAlign w:val="center"/>
            <w:hideMark/>
          </w:tcPr>
          <w:p w:rsidR="0080289C" w:rsidRPr="007923F6" w:rsidRDefault="0080289C" w:rsidP="009964FB">
            <w:pPr>
              <w:spacing w:before="120" w:after="120"/>
              <w:jc w:val="both"/>
            </w:pPr>
            <w:r w:rsidRPr="007923F6">
              <w:t> </w:t>
            </w:r>
          </w:p>
        </w:tc>
        <w:tc>
          <w:tcPr>
            <w:tcW w:w="920" w:type="pct"/>
            <w:tcBorders>
              <w:left w:val="single" w:sz="4" w:space="0" w:color="2E74B5"/>
              <w:right w:val="single" w:sz="4" w:space="0" w:color="2E74B5"/>
            </w:tcBorders>
            <w:noWrap/>
            <w:vAlign w:val="center"/>
            <w:hideMark/>
          </w:tcPr>
          <w:p w:rsidR="0080289C" w:rsidRPr="007923F6" w:rsidRDefault="0080289C" w:rsidP="001A229F">
            <w:pPr>
              <w:spacing w:before="120" w:after="120"/>
              <w:jc w:val="center"/>
              <w:cnfStyle w:val="000000100000" w:firstRow="0" w:lastRow="0" w:firstColumn="0" w:lastColumn="0" w:oddVBand="0" w:evenVBand="0" w:oddHBand="1" w:evenHBand="0" w:firstRowFirstColumn="0" w:firstRowLastColumn="0" w:lastRowFirstColumn="0" w:lastRowLastColumn="0"/>
              <w:rPr>
                <w:b/>
                <w:bCs/>
                <w:color w:val="000000"/>
              </w:rPr>
            </w:pPr>
            <w:r w:rsidRPr="007923F6">
              <w:rPr>
                <w:b/>
                <w:bCs/>
                <w:color w:val="000000"/>
              </w:rPr>
              <w:t>TL</w:t>
            </w:r>
          </w:p>
        </w:tc>
        <w:tc>
          <w:tcPr>
            <w:tcW w:w="1708" w:type="pct"/>
            <w:tcBorders>
              <w:left w:val="single" w:sz="4" w:space="0" w:color="2E74B5"/>
              <w:right w:val="single" w:sz="4" w:space="0" w:color="2E74B5"/>
            </w:tcBorders>
            <w:noWrap/>
            <w:vAlign w:val="center"/>
            <w:hideMark/>
          </w:tcPr>
          <w:p w:rsidR="0080289C" w:rsidRPr="007923F6" w:rsidRDefault="0080289C" w:rsidP="001A229F">
            <w:pPr>
              <w:spacing w:before="120" w:after="120"/>
              <w:jc w:val="center"/>
              <w:cnfStyle w:val="000000100000" w:firstRow="0" w:lastRow="0" w:firstColumn="0" w:lastColumn="0" w:oddVBand="0" w:evenVBand="0" w:oddHBand="1" w:evenHBand="0" w:firstRowFirstColumn="0" w:firstRowLastColumn="0" w:lastRowFirstColumn="0" w:lastRowLastColumn="0"/>
              <w:rPr>
                <w:b/>
                <w:bCs/>
                <w:color w:val="000000"/>
              </w:rPr>
            </w:pPr>
            <w:r w:rsidRPr="007923F6">
              <w:rPr>
                <w:b/>
                <w:bCs/>
                <w:color w:val="000000"/>
              </w:rPr>
              <w:t>TL</w:t>
            </w:r>
          </w:p>
        </w:tc>
        <w:tc>
          <w:tcPr>
            <w:tcW w:w="840" w:type="pct"/>
            <w:tcBorders>
              <w:left w:val="single" w:sz="4" w:space="0" w:color="2E74B5"/>
            </w:tcBorders>
            <w:noWrap/>
            <w:vAlign w:val="center"/>
            <w:hideMark/>
          </w:tcPr>
          <w:p w:rsidR="0080289C" w:rsidRPr="007923F6" w:rsidRDefault="0080289C" w:rsidP="001A229F">
            <w:pPr>
              <w:spacing w:before="120" w:after="120"/>
              <w:jc w:val="center"/>
              <w:cnfStyle w:val="000000100000" w:firstRow="0" w:lastRow="0" w:firstColumn="0" w:lastColumn="0" w:oddVBand="0" w:evenVBand="0" w:oddHBand="1" w:evenHBand="0" w:firstRowFirstColumn="0" w:firstRowLastColumn="0" w:lastRowFirstColumn="0" w:lastRowLastColumn="0"/>
              <w:rPr>
                <w:b/>
                <w:bCs/>
                <w:color w:val="000000"/>
              </w:rPr>
            </w:pPr>
            <w:r w:rsidRPr="007923F6">
              <w:rPr>
                <w:b/>
                <w:bCs/>
                <w:color w:val="000000"/>
              </w:rPr>
              <w:t>%</w:t>
            </w:r>
          </w:p>
        </w:tc>
      </w:tr>
      <w:tr w:rsidR="0080289C" w:rsidRPr="007923F6" w:rsidTr="00396043">
        <w:trPr>
          <w:trHeight w:hRule="exact" w:val="454"/>
        </w:trPr>
        <w:tc>
          <w:tcPr>
            <w:cnfStyle w:val="001000000000" w:firstRow="0" w:lastRow="0" w:firstColumn="1" w:lastColumn="0" w:oddVBand="0" w:evenVBand="0" w:oddHBand="0" w:evenHBand="0" w:firstRowFirstColumn="0" w:firstRowLastColumn="0" w:lastRowFirstColumn="0" w:lastRowLastColumn="0"/>
            <w:tcW w:w="1532" w:type="pct"/>
            <w:tcBorders>
              <w:right w:val="single" w:sz="4" w:space="0" w:color="2E74B5"/>
            </w:tcBorders>
            <w:noWrap/>
            <w:vAlign w:val="center"/>
            <w:hideMark/>
          </w:tcPr>
          <w:p w:rsidR="0080289C" w:rsidRPr="007923F6" w:rsidRDefault="0080289C" w:rsidP="009964FB">
            <w:pPr>
              <w:spacing w:before="120" w:after="120"/>
              <w:rPr>
                <w:b w:val="0"/>
                <w:sz w:val="22"/>
                <w:szCs w:val="22"/>
              </w:rPr>
            </w:pPr>
            <w:r w:rsidRPr="007923F6">
              <w:rPr>
                <w:b w:val="0"/>
                <w:sz w:val="22"/>
                <w:szCs w:val="22"/>
              </w:rPr>
              <w:t>Bütçe Gelirleri Toplamı</w:t>
            </w:r>
          </w:p>
        </w:tc>
        <w:tc>
          <w:tcPr>
            <w:tcW w:w="920"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000000" w:firstRow="0" w:lastRow="0" w:firstColumn="0" w:lastColumn="0" w:oddVBand="0" w:evenVBand="0" w:oddHBand="0" w:evenHBand="0" w:firstRowFirstColumn="0" w:firstRowLastColumn="0" w:lastRowFirstColumn="0" w:lastRowLastColumn="0"/>
              <w:rPr>
                <w:b/>
                <w:sz w:val="22"/>
                <w:szCs w:val="22"/>
              </w:rPr>
            </w:pPr>
            <w:r w:rsidRPr="007923F6">
              <w:rPr>
                <w:b/>
                <w:sz w:val="22"/>
                <w:szCs w:val="22"/>
              </w:rPr>
              <w:t>351</w:t>
            </w:r>
            <w:r w:rsidR="00325492" w:rsidRPr="007923F6">
              <w:rPr>
                <w:b/>
                <w:sz w:val="22"/>
                <w:szCs w:val="22"/>
              </w:rPr>
              <w:t>.</w:t>
            </w:r>
            <w:r w:rsidRPr="007923F6">
              <w:rPr>
                <w:b/>
                <w:sz w:val="22"/>
                <w:szCs w:val="22"/>
              </w:rPr>
              <w:t>221</w:t>
            </w:r>
            <w:r w:rsidR="00325492" w:rsidRPr="007923F6">
              <w:rPr>
                <w:b/>
                <w:sz w:val="22"/>
                <w:szCs w:val="22"/>
              </w:rPr>
              <w:t>.000,</w:t>
            </w:r>
            <w:r w:rsidR="0080289C" w:rsidRPr="007923F6">
              <w:rPr>
                <w:b/>
                <w:sz w:val="22"/>
                <w:szCs w:val="22"/>
              </w:rPr>
              <w:t>00</w:t>
            </w:r>
          </w:p>
        </w:tc>
        <w:tc>
          <w:tcPr>
            <w:tcW w:w="1708"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000000" w:firstRow="0" w:lastRow="0" w:firstColumn="0" w:lastColumn="0" w:oddVBand="0" w:evenVBand="0" w:oddHBand="0" w:evenHBand="0" w:firstRowFirstColumn="0" w:firstRowLastColumn="0" w:lastRowFirstColumn="0" w:lastRowLastColumn="0"/>
              <w:rPr>
                <w:b/>
                <w:sz w:val="22"/>
                <w:szCs w:val="22"/>
              </w:rPr>
            </w:pPr>
            <w:r w:rsidRPr="007923F6">
              <w:rPr>
                <w:b/>
                <w:sz w:val="22"/>
                <w:szCs w:val="22"/>
              </w:rPr>
              <w:t>396</w:t>
            </w:r>
            <w:r w:rsidR="00325492" w:rsidRPr="007923F6">
              <w:rPr>
                <w:b/>
                <w:sz w:val="22"/>
                <w:szCs w:val="22"/>
              </w:rPr>
              <w:t>.</w:t>
            </w:r>
            <w:r w:rsidRPr="007923F6">
              <w:rPr>
                <w:b/>
                <w:sz w:val="22"/>
                <w:szCs w:val="22"/>
              </w:rPr>
              <w:t>636</w:t>
            </w:r>
            <w:r w:rsidR="00325492" w:rsidRPr="007923F6">
              <w:rPr>
                <w:b/>
                <w:sz w:val="22"/>
                <w:szCs w:val="22"/>
              </w:rPr>
              <w:t>.</w:t>
            </w:r>
            <w:r w:rsidRPr="007923F6">
              <w:rPr>
                <w:b/>
                <w:sz w:val="22"/>
                <w:szCs w:val="22"/>
              </w:rPr>
              <w:t>980</w:t>
            </w:r>
            <w:r w:rsidR="00325492" w:rsidRPr="007923F6">
              <w:rPr>
                <w:b/>
                <w:sz w:val="22"/>
                <w:szCs w:val="22"/>
              </w:rPr>
              <w:t>,</w:t>
            </w:r>
            <w:r w:rsidRPr="007923F6">
              <w:rPr>
                <w:b/>
                <w:sz w:val="22"/>
                <w:szCs w:val="22"/>
              </w:rPr>
              <w:t>52</w:t>
            </w:r>
          </w:p>
        </w:tc>
        <w:tc>
          <w:tcPr>
            <w:tcW w:w="840" w:type="pct"/>
            <w:tcBorders>
              <w:left w:val="single" w:sz="4" w:space="0" w:color="2E74B5"/>
            </w:tcBorders>
            <w:noWrap/>
            <w:vAlign w:val="center"/>
            <w:hideMark/>
          </w:tcPr>
          <w:p w:rsidR="0080289C" w:rsidRPr="007923F6" w:rsidRDefault="00325492" w:rsidP="009964FB">
            <w:pPr>
              <w:spacing w:before="120" w:after="120"/>
              <w:jc w:val="right"/>
              <w:cnfStyle w:val="000000000000" w:firstRow="0" w:lastRow="0" w:firstColumn="0" w:lastColumn="0" w:oddVBand="0" w:evenVBand="0" w:oddHBand="0" w:evenHBand="0" w:firstRowFirstColumn="0" w:firstRowLastColumn="0" w:lastRowFirstColumn="0" w:lastRowLastColumn="0"/>
              <w:rPr>
                <w:b/>
                <w:sz w:val="22"/>
                <w:szCs w:val="22"/>
              </w:rPr>
            </w:pPr>
            <w:r w:rsidRPr="007923F6">
              <w:rPr>
                <w:b/>
                <w:sz w:val="22"/>
                <w:szCs w:val="22"/>
              </w:rPr>
              <w:t>112,</w:t>
            </w:r>
            <w:r w:rsidR="00C4605B" w:rsidRPr="007923F6">
              <w:rPr>
                <w:b/>
                <w:sz w:val="22"/>
                <w:szCs w:val="22"/>
              </w:rPr>
              <w:t>93</w:t>
            </w:r>
          </w:p>
        </w:tc>
      </w:tr>
      <w:tr w:rsidR="0080289C" w:rsidRPr="007923F6" w:rsidTr="0039604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tcBorders>
              <w:right w:val="single" w:sz="4" w:space="0" w:color="2E74B5"/>
            </w:tcBorders>
            <w:noWrap/>
            <w:vAlign w:val="center"/>
            <w:hideMark/>
          </w:tcPr>
          <w:p w:rsidR="0080289C" w:rsidRPr="007923F6" w:rsidRDefault="0080289C" w:rsidP="009964FB">
            <w:pPr>
              <w:spacing w:before="120" w:after="120"/>
              <w:rPr>
                <w:b w:val="0"/>
                <w:sz w:val="22"/>
                <w:szCs w:val="22"/>
              </w:rPr>
            </w:pPr>
            <w:r w:rsidRPr="007923F6">
              <w:rPr>
                <w:b w:val="0"/>
                <w:sz w:val="22"/>
                <w:szCs w:val="22"/>
              </w:rPr>
              <w:t xml:space="preserve">03-Teşebbüs Ve Mülkiyet </w:t>
            </w:r>
            <w:r w:rsidR="003E1788" w:rsidRPr="007923F6">
              <w:rPr>
                <w:b w:val="0"/>
                <w:sz w:val="22"/>
                <w:szCs w:val="22"/>
              </w:rPr>
              <w:t>Gel.</w:t>
            </w:r>
          </w:p>
        </w:tc>
        <w:tc>
          <w:tcPr>
            <w:tcW w:w="920"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16</w:t>
            </w:r>
            <w:r w:rsidR="00325492" w:rsidRPr="007923F6">
              <w:rPr>
                <w:color w:val="000000"/>
                <w:sz w:val="22"/>
                <w:szCs w:val="22"/>
              </w:rPr>
              <w:t>.</w:t>
            </w:r>
            <w:r w:rsidRPr="007923F6">
              <w:rPr>
                <w:color w:val="000000"/>
                <w:sz w:val="22"/>
                <w:szCs w:val="22"/>
              </w:rPr>
              <w:t>028</w:t>
            </w:r>
            <w:r w:rsidR="00325492" w:rsidRPr="007923F6">
              <w:rPr>
                <w:color w:val="000000"/>
                <w:sz w:val="22"/>
                <w:szCs w:val="22"/>
              </w:rPr>
              <w:t>.000,</w:t>
            </w:r>
            <w:r w:rsidR="0080289C" w:rsidRPr="007923F6">
              <w:rPr>
                <w:color w:val="000000"/>
                <w:sz w:val="22"/>
                <w:szCs w:val="22"/>
              </w:rPr>
              <w:t>00</w:t>
            </w:r>
          </w:p>
        </w:tc>
        <w:tc>
          <w:tcPr>
            <w:tcW w:w="1708"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29</w:t>
            </w:r>
            <w:r w:rsidR="00325492" w:rsidRPr="007923F6">
              <w:rPr>
                <w:color w:val="000000"/>
                <w:sz w:val="22"/>
                <w:szCs w:val="22"/>
              </w:rPr>
              <w:t>.</w:t>
            </w:r>
            <w:r w:rsidRPr="007923F6">
              <w:rPr>
                <w:color w:val="000000"/>
                <w:sz w:val="22"/>
                <w:szCs w:val="22"/>
              </w:rPr>
              <w:t>081</w:t>
            </w:r>
            <w:r w:rsidR="00325492" w:rsidRPr="007923F6">
              <w:rPr>
                <w:color w:val="000000"/>
                <w:sz w:val="22"/>
                <w:szCs w:val="22"/>
              </w:rPr>
              <w:t>.</w:t>
            </w:r>
            <w:r w:rsidRPr="007923F6">
              <w:rPr>
                <w:color w:val="000000"/>
                <w:sz w:val="22"/>
                <w:szCs w:val="22"/>
              </w:rPr>
              <w:t>714</w:t>
            </w:r>
            <w:r w:rsidR="00325492" w:rsidRPr="007923F6">
              <w:rPr>
                <w:color w:val="000000"/>
                <w:sz w:val="22"/>
                <w:szCs w:val="22"/>
              </w:rPr>
              <w:t>,</w:t>
            </w:r>
            <w:r w:rsidRPr="007923F6">
              <w:rPr>
                <w:color w:val="000000"/>
                <w:sz w:val="22"/>
                <w:szCs w:val="22"/>
              </w:rPr>
              <w:t>7</w:t>
            </w:r>
            <w:r w:rsidR="0080289C" w:rsidRPr="007923F6">
              <w:rPr>
                <w:color w:val="000000"/>
                <w:sz w:val="22"/>
                <w:szCs w:val="22"/>
              </w:rPr>
              <w:t>0</w:t>
            </w:r>
          </w:p>
        </w:tc>
        <w:tc>
          <w:tcPr>
            <w:tcW w:w="840" w:type="pct"/>
            <w:tcBorders>
              <w:left w:val="single" w:sz="4" w:space="0" w:color="2E74B5"/>
            </w:tcBorders>
            <w:noWrap/>
            <w:vAlign w:val="center"/>
            <w:hideMark/>
          </w:tcPr>
          <w:p w:rsidR="0080289C" w:rsidRPr="007923F6" w:rsidRDefault="00C4605B" w:rsidP="009964FB">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18</w:t>
            </w:r>
            <w:r w:rsidR="00325492" w:rsidRPr="007923F6">
              <w:rPr>
                <w:color w:val="000000"/>
                <w:sz w:val="22"/>
                <w:szCs w:val="22"/>
              </w:rPr>
              <w:t>1,</w:t>
            </w:r>
            <w:r w:rsidRPr="007923F6">
              <w:rPr>
                <w:color w:val="000000"/>
                <w:sz w:val="22"/>
                <w:szCs w:val="22"/>
              </w:rPr>
              <w:t>44</w:t>
            </w:r>
          </w:p>
        </w:tc>
      </w:tr>
      <w:tr w:rsidR="0080289C" w:rsidRPr="007923F6" w:rsidTr="00396043">
        <w:trPr>
          <w:trHeight w:hRule="exact" w:val="454"/>
        </w:trPr>
        <w:tc>
          <w:tcPr>
            <w:cnfStyle w:val="001000000000" w:firstRow="0" w:lastRow="0" w:firstColumn="1" w:lastColumn="0" w:oddVBand="0" w:evenVBand="0" w:oddHBand="0" w:evenHBand="0" w:firstRowFirstColumn="0" w:firstRowLastColumn="0" w:lastRowFirstColumn="0" w:lastRowLastColumn="0"/>
            <w:tcW w:w="1532" w:type="pct"/>
            <w:tcBorders>
              <w:right w:val="single" w:sz="4" w:space="0" w:color="2E74B5"/>
            </w:tcBorders>
            <w:noWrap/>
            <w:vAlign w:val="center"/>
            <w:hideMark/>
          </w:tcPr>
          <w:p w:rsidR="0080289C" w:rsidRPr="007923F6" w:rsidRDefault="003E1788" w:rsidP="009964FB">
            <w:pPr>
              <w:spacing w:before="120" w:after="120"/>
              <w:rPr>
                <w:b w:val="0"/>
                <w:sz w:val="22"/>
                <w:szCs w:val="22"/>
              </w:rPr>
            </w:pPr>
            <w:r w:rsidRPr="007923F6">
              <w:rPr>
                <w:b w:val="0"/>
                <w:sz w:val="22"/>
                <w:szCs w:val="22"/>
              </w:rPr>
              <w:t>04-Alınan Bağış Ve Yard.</w:t>
            </w:r>
          </w:p>
        </w:tc>
        <w:tc>
          <w:tcPr>
            <w:tcW w:w="920"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323</w:t>
            </w:r>
            <w:r w:rsidR="00325492" w:rsidRPr="007923F6">
              <w:rPr>
                <w:color w:val="000000"/>
                <w:sz w:val="22"/>
                <w:szCs w:val="22"/>
              </w:rPr>
              <w:t>.</w:t>
            </w:r>
            <w:r w:rsidRPr="007923F6">
              <w:rPr>
                <w:color w:val="000000"/>
                <w:sz w:val="22"/>
                <w:szCs w:val="22"/>
              </w:rPr>
              <w:t>839</w:t>
            </w:r>
            <w:r w:rsidR="00325492" w:rsidRPr="007923F6">
              <w:rPr>
                <w:color w:val="000000"/>
                <w:sz w:val="22"/>
                <w:szCs w:val="22"/>
              </w:rPr>
              <w:t>.000,</w:t>
            </w:r>
            <w:r w:rsidR="0080289C" w:rsidRPr="007923F6">
              <w:rPr>
                <w:color w:val="000000"/>
                <w:sz w:val="22"/>
                <w:szCs w:val="22"/>
              </w:rPr>
              <w:t>00</w:t>
            </w:r>
          </w:p>
        </w:tc>
        <w:tc>
          <w:tcPr>
            <w:tcW w:w="1708"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346</w:t>
            </w:r>
            <w:r w:rsidR="00325492" w:rsidRPr="007923F6">
              <w:rPr>
                <w:color w:val="000000"/>
                <w:sz w:val="22"/>
                <w:szCs w:val="22"/>
              </w:rPr>
              <w:t>.</w:t>
            </w:r>
            <w:r w:rsidRPr="007923F6">
              <w:rPr>
                <w:color w:val="000000"/>
                <w:sz w:val="22"/>
                <w:szCs w:val="22"/>
              </w:rPr>
              <w:t>380</w:t>
            </w:r>
            <w:r w:rsidR="00325492" w:rsidRPr="007923F6">
              <w:rPr>
                <w:color w:val="000000"/>
                <w:sz w:val="22"/>
                <w:szCs w:val="22"/>
              </w:rPr>
              <w:t>.</w:t>
            </w:r>
            <w:r w:rsidRPr="007923F6">
              <w:rPr>
                <w:color w:val="000000"/>
                <w:sz w:val="22"/>
                <w:szCs w:val="22"/>
              </w:rPr>
              <w:t>734</w:t>
            </w:r>
            <w:r w:rsidR="00325492" w:rsidRPr="007923F6">
              <w:rPr>
                <w:color w:val="000000"/>
                <w:sz w:val="22"/>
                <w:szCs w:val="22"/>
              </w:rPr>
              <w:t>,</w:t>
            </w:r>
            <w:r w:rsidRPr="007923F6">
              <w:rPr>
                <w:color w:val="000000"/>
                <w:sz w:val="22"/>
                <w:szCs w:val="22"/>
              </w:rPr>
              <w:t>92</w:t>
            </w:r>
          </w:p>
        </w:tc>
        <w:tc>
          <w:tcPr>
            <w:tcW w:w="840" w:type="pct"/>
            <w:tcBorders>
              <w:left w:val="single" w:sz="4" w:space="0" w:color="2E74B5"/>
            </w:tcBorders>
            <w:noWrap/>
            <w:vAlign w:val="center"/>
            <w:hideMark/>
          </w:tcPr>
          <w:p w:rsidR="0080289C" w:rsidRPr="007923F6" w:rsidRDefault="00325492" w:rsidP="009964FB">
            <w:pPr>
              <w:spacing w:before="120" w:after="120"/>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106,</w:t>
            </w:r>
            <w:r w:rsidR="00C4605B" w:rsidRPr="007923F6">
              <w:rPr>
                <w:color w:val="000000"/>
                <w:sz w:val="22"/>
                <w:szCs w:val="22"/>
              </w:rPr>
              <w:t>96</w:t>
            </w:r>
          </w:p>
        </w:tc>
      </w:tr>
      <w:tr w:rsidR="0080289C" w:rsidRPr="007923F6" w:rsidTr="0039604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532" w:type="pct"/>
            <w:tcBorders>
              <w:right w:val="single" w:sz="4" w:space="0" w:color="2E74B5"/>
            </w:tcBorders>
            <w:noWrap/>
            <w:vAlign w:val="center"/>
            <w:hideMark/>
          </w:tcPr>
          <w:p w:rsidR="0080289C" w:rsidRPr="007923F6" w:rsidRDefault="0080289C" w:rsidP="009964FB">
            <w:pPr>
              <w:spacing w:before="120" w:after="120"/>
              <w:jc w:val="both"/>
              <w:rPr>
                <w:b w:val="0"/>
                <w:sz w:val="22"/>
                <w:szCs w:val="22"/>
              </w:rPr>
            </w:pPr>
            <w:r w:rsidRPr="007923F6">
              <w:rPr>
                <w:b w:val="0"/>
                <w:sz w:val="22"/>
                <w:szCs w:val="22"/>
              </w:rPr>
              <w:t>05-Diğer Gelirler</w:t>
            </w:r>
          </w:p>
        </w:tc>
        <w:tc>
          <w:tcPr>
            <w:tcW w:w="920" w:type="pct"/>
            <w:tcBorders>
              <w:left w:val="single" w:sz="4" w:space="0" w:color="2E74B5"/>
              <w:right w:val="single" w:sz="4" w:space="0" w:color="2E74B5"/>
            </w:tcBorders>
            <w:noWrap/>
            <w:vAlign w:val="center"/>
            <w:hideMark/>
          </w:tcPr>
          <w:p w:rsidR="0080289C" w:rsidRPr="007923F6" w:rsidRDefault="00325492" w:rsidP="009964FB">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11.</w:t>
            </w:r>
            <w:r w:rsidR="00C4605B" w:rsidRPr="007923F6">
              <w:rPr>
                <w:color w:val="000000"/>
                <w:sz w:val="22"/>
                <w:szCs w:val="22"/>
              </w:rPr>
              <w:t>354</w:t>
            </w:r>
            <w:r w:rsidRPr="007923F6">
              <w:rPr>
                <w:color w:val="000000"/>
                <w:sz w:val="22"/>
                <w:szCs w:val="22"/>
              </w:rPr>
              <w:t>.000,</w:t>
            </w:r>
            <w:r w:rsidR="0080289C" w:rsidRPr="007923F6">
              <w:rPr>
                <w:color w:val="000000"/>
                <w:sz w:val="22"/>
                <w:szCs w:val="22"/>
              </w:rPr>
              <w:t>00</w:t>
            </w:r>
          </w:p>
        </w:tc>
        <w:tc>
          <w:tcPr>
            <w:tcW w:w="1708" w:type="pct"/>
            <w:tcBorders>
              <w:left w:val="single" w:sz="4" w:space="0" w:color="2E74B5"/>
              <w:right w:val="single" w:sz="4" w:space="0" w:color="2E74B5"/>
            </w:tcBorders>
            <w:noWrap/>
            <w:vAlign w:val="center"/>
            <w:hideMark/>
          </w:tcPr>
          <w:p w:rsidR="0080289C" w:rsidRPr="007923F6" w:rsidRDefault="00C4605B" w:rsidP="009964FB">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21</w:t>
            </w:r>
            <w:r w:rsidR="00325492" w:rsidRPr="007923F6">
              <w:rPr>
                <w:color w:val="000000"/>
                <w:sz w:val="22"/>
                <w:szCs w:val="22"/>
              </w:rPr>
              <w:t>.</w:t>
            </w:r>
            <w:r w:rsidRPr="007923F6">
              <w:rPr>
                <w:color w:val="000000"/>
                <w:sz w:val="22"/>
                <w:szCs w:val="22"/>
              </w:rPr>
              <w:t>174</w:t>
            </w:r>
            <w:r w:rsidR="00325492" w:rsidRPr="007923F6">
              <w:rPr>
                <w:color w:val="000000"/>
                <w:sz w:val="22"/>
                <w:szCs w:val="22"/>
              </w:rPr>
              <w:t>.</w:t>
            </w:r>
            <w:r w:rsidRPr="007923F6">
              <w:rPr>
                <w:color w:val="000000"/>
                <w:sz w:val="22"/>
                <w:szCs w:val="22"/>
              </w:rPr>
              <w:t>530</w:t>
            </w:r>
            <w:r w:rsidR="00325492" w:rsidRPr="007923F6">
              <w:rPr>
                <w:color w:val="000000"/>
                <w:sz w:val="22"/>
                <w:szCs w:val="22"/>
              </w:rPr>
              <w:t>,</w:t>
            </w:r>
            <w:r w:rsidRPr="007923F6">
              <w:rPr>
                <w:color w:val="000000"/>
                <w:sz w:val="22"/>
                <w:szCs w:val="22"/>
              </w:rPr>
              <w:t>90</w:t>
            </w:r>
          </w:p>
        </w:tc>
        <w:tc>
          <w:tcPr>
            <w:tcW w:w="840" w:type="pct"/>
            <w:tcBorders>
              <w:left w:val="single" w:sz="4" w:space="0" w:color="2E74B5"/>
            </w:tcBorders>
            <w:noWrap/>
            <w:vAlign w:val="center"/>
            <w:hideMark/>
          </w:tcPr>
          <w:p w:rsidR="0080289C" w:rsidRPr="007923F6" w:rsidRDefault="00C4605B" w:rsidP="009964FB">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186</w:t>
            </w:r>
            <w:r w:rsidR="00325492" w:rsidRPr="007923F6">
              <w:rPr>
                <w:color w:val="000000"/>
                <w:sz w:val="22"/>
                <w:szCs w:val="22"/>
              </w:rPr>
              <w:t>,</w:t>
            </w:r>
            <w:r w:rsidRPr="007923F6">
              <w:rPr>
                <w:color w:val="000000"/>
                <w:sz w:val="22"/>
                <w:szCs w:val="22"/>
              </w:rPr>
              <w:t>49</w:t>
            </w:r>
          </w:p>
        </w:tc>
      </w:tr>
    </w:tbl>
    <w:p w:rsidR="00261EFB" w:rsidRDefault="00261EFB" w:rsidP="00261EFB"/>
    <w:p w:rsidR="00E2400C" w:rsidRPr="007923F6" w:rsidRDefault="00E2400C" w:rsidP="00261EFB"/>
    <w:p w:rsidR="00261EFB" w:rsidRPr="007923F6" w:rsidRDefault="0080289C" w:rsidP="0080289C">
      <w:pPr>
        <w:pStyle w:val="ResimYazs"/>
        <w:rPr>
          <w:b w:val="0"/>
        </w:rPr>
      </w:pPr>
      <w:bookmarkStart w:id="194" w:name="_Toc2754570"/>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85</w:t>
      </w:r>
      <w:r w:rsidR="00982D75" w:rsidRPr="007923F6">
        <w:rPr>
          <w:noProof/>
        </w:rPr>
        <w:fldChar w:fldCharType="end"/>
      </w:r>
      <w:r w:rsidRPr="007923F6">
        <w:t>: Giderler</w:t>
      </w:r>
      <w:bookmarkEnd w:id="194"/>
    </w:p>
    <w:tbl>
      <w:tblPr>
        <w:tblStyle w:val="AkListe-Vurgu11"/>
        <w:tblW w:w="5000" w:type="pct"/>
        <w:tblLook w:val="04A0" w:firstRow="1" w:lastRow="0" w:firstColumn="1" w:lastColumn="0" w:noHBand="0" w:noVBand="1"/>
      </w:tblPr>
      <w:tblGrid>
        <w:gridCol w:w="3516"/>
        <w:gridCol w:w="1926"/>
        <w:gridCol w:w="2716"/>
        <w:gridCol w:w="1320"/>
      </w:tblGrid>
      <w:tr w:rsidR="0080289C" w:rsidRPr="007923F6" w:rsidTr="003E4FE8">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440" w:type="pct"/>
            <w:noWrap/>
            <w:vAlign w:val="center"/>
            <w:hideMark/>
          </w:tcPr>
          <w:p w:rsidR="0080289C" w:rsidRPr="007923F6" w:rsidRDefault="0080289C" w:rsidP="009964FB">
            <w:pPr>
              <w:spacing w:before="120" w:after="120"/>
              <w:jc w:val="both"/>
              <w:rPr>
                <w:color w:val="000000"/>
              </w:rPr>
            </w:pPr>
            <w:r w:rsidRPr="007923F6">
              <w:rPr>
                <w:color w:val="000000"/>
              </w:rPr>
              <w:t> </w:t>
            </w:r>
          </w:p>
        </w:tc>
        <w:tc>
          <w:tcPr>
            <w:tcW w:w="1471" w:type="pct"/>
            <w:noWrap/>
            <w:vAlign w:val="center"/>
            <w:hideMark/>
          </w:tcPr>
          <w:p w:rsidR="0080289C" w:rsidRPr="007923F6" w:rsidRDefault="00D763B3" w:rsidP="009964FB">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2018</w:t>
            </w:r>
            <w:r w:rsidR="0080289C" w:rsidRPr="007923F6">
              <w:t xml:space="preserve"> Bütçe Başlangıç Ödeneği</w:t>
            </w:r>
          </w:p>
        </w:tc>
        <w:tc>
          <w:tcPr>
            <w:tcW w:w="2099" w:type="pct"/>
            <w:noWrap/>
            <w:vAlign w:val="center"/>
            <w:hideMark/>
          </w:tcPr>
          <w:p w:rsidR="0080289C" w:rsidRPr="007923F6" w:rsidRDefault="00D763B3" w:rsidP="009964FB">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923F6">
              <w:t>2018</w:t>
            </w:r>
            <w:r w:rsidR="0080289C" w:rsidRPr="007923F6">
              <w:t xml:space="preserve"> </w:t>
            </w:r>
            <w:r w:rsidR="00CA070A" w:rsidRPr="007923F6">
              <w:t>Aralık</w:t>
            </w:r>
            <w:r w:rsidR="0080289C" w:rsidRPr="007923F6">
              <w:t xml:space="preserve"> Ayı Sonu Gerçekleşme Toplamı</w:t>
            </w:r>
          </w:p>
        </w:tc>
        <w:tc>
          <w:tcPr>
            <w:tcW w:w="990" w:type="pct"/>
            <w:noWrap/>
            <w:vAlign w:val="center"/>
            <w:hideMark/>
          </w:tcPr>
          <w:p w:rsidR="0080289C" w:rsidRPr="007923F6" w:rsidRDefault="0080289C" w:rsidP="009964FB">
            <w:pPr>
              <w:spacing w:before="120" w:after="120"/>
              <w:jc w:val="center"/>
              <w:cnfStyle w:val="100000000000" w:firstRow="1" w:lastRow="0" w:firstColumn="0" w:lastColumn="0" w:oddVBand="0" w:evenVBand="0" w:oddHBand="0" w:evenHBand="0" w:firstRowFirstColumn="0" w:firstRowLastColumn="0" w:lastRowFirstColumn="0" w:lastRowLastColumn="0"/>
              <w:rPr>
                <w:b w:val="0"/>
                <w:bCs w:val="0"/>
              </w:rPr>
            </w:pPr>
            <w:r w:rsidRPr="007923F6">
              <w:t>Gerçekleşme Oranı</w:t>
            </w:r>
          </w:p>
        </w:tc>
      </w:tr>
      <w:tr w:rsidR="0080289C" w:rsidRPr="007923F6" w:rsidTr="003E4FE8">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40" w:type="pct"/>
            <w:noWrap/>
            <w:vAlign w:val="center"/>
            <w:hideMark/>
          </w:tcPr>
          <w:p w:rsidR="0080289C" w:rsidRPr="007923F6" w:rsidRDefault="0080289C" w:rsidP="009964FB">
            <w:pPr>
              <w:spacing w:before="120" w:after="120"/>
              <w:jc w:val="both"/>
            </w:pPr>
            <w:r w:rsidRPr="007923F6">
              <w:t> </w:t>
            </w:r>
          </w:p>
        </w:tc>
        <w:tc>
          <w:tcPr>
            <w:tcW w:w="1471" w:type="pct"/>
            <w:noWrap/>
            <w:vAlign w:val="center"/>
            <w:hideMark/>
          </w:tcPr>
          <w:p w:rsidR="0080289C" w:rsidRPr="007923F6"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7923F6">
              <w:rPr>
                <w:b/>
                <w:bCs/>
                <w:color w:val="000000"/>
              </w:rPr>
              <w:t>TL</w:t>
            </w:r>
          </w:p>
        </w:tc>
        <w:tc>
          <w:tcPr>
            <w:tcW w:w="2099" w:type="pct"/>
            <w:noWrap/>
            <w:vAlign w:val="center"/>
            <w:hideMark/>
          </w:tcPr>
          <w:p w:rsidR="0080289C" w:rsidRPr="007923F6"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7923F6">
              <w:rPr>
                <w:b/>
                <w:bCs/>
                <w:color w:val="000000"/>
              </w:rPr>
              <w:t>TL</w:t>
            </w:r>
          </w:p>
        </w:tc>
        <w:tc>
          <w:tcPr>
            <w:tcW w:w="990" w:type="pct"/>
            <w:noWrap/>
            <w:vAlign w:val="center"/>
            <w:hideMark/>
          </w:tcPr>
          <w:p w:rsidR="0080289C" w:rsidRPr="007923F6" w:rsidRDefault="0080289C" w:rsidP="009964FB">
            <w:pPr>
              <w:spacing w:before="120" w:after="120"/>
              <w:jc w:val="both"/>
              <w:cnfStyle w:val="000000100000" w:firstRow="0" w:lastRow="0" w:firstColumn="0" w:lastColumn="0" w:oddVBand="0" w:evenVBand="0" w:oddHBand="1" w:evenHBand="0" w:firstRowFirstColumn="0" w:firstRowLastColumn="0" w:lastRowFirstColumn="0" w:lastRowLastColumn="0"/>
              <w:rPr>
                <w:b/>
                <w:bCs/>
                <w:color w:val="000000"/>
              </w:rPr>
            </w:pPr>
            <w:r w:rsidRPr="007923F6">
              <w:rPr>
                <w:b/>
                <w:bCs/>
                <w:color w:val="000000"/>
              </w:rPr>
              <w:t>%</w:t>
            </w:r>
          </w:p>
        </w:tc>
      </w:tr>
      <w:tr w:rsidR="003E4FE8" w:rsidRPr="007923F6" w:rsidTr="003E4FE8">
        <w:trPr>
          <w:trHeight w:val="464"/>
        </w:trPr>
        <w:tc>
          <w:tcPr>
            <w:cnfStyle w:val="001000000000" w:firstRow="0" w:lastRow="0" w:firstColumn="1" w:lastColumn="0" w:oddVBand="0" w:evenVBand="0" w:oddHBand="0" w:evenHBand="0" w:firstRowFirstColumn="0" w:firstRowLastColumn="0" w:lastRowFirstColumn="0" w:lastRowLastColumn="0"/>
            <w:tcW w:w="440" w:type="pct"/>
            <w:noWrap/>
            <w:vAlign w:val="center"/>
            <w:hideMark/>
          </w:tcPr>
          <w:p w:rsidR="003E4FE8" w:rsidRPr="007923F6" w:rsidRDefault="003E4FE8" w:rsidP="003E4FE8">
            <w:pPr>
              <w:spacing w:before="120" w:after="120"/>
              <w:rPr>
                <w:b w:val="0"/>
                <w:sz w:val="22"/>
                <w:szCs w:val="22"/>
              </w:rPr>
            </w:pPr>
            <w:r w:rsidRPr="007923F6">
              <w:rPr>
                <w:b w:val="0"/>
                <w:sz w:val="22"/>
                <w:szCs w:val="22"/>
              </w:rPr>
              <w:t>01-Personel Giderleri</w:t>
            </w:r>
          </w:p>
        </w:tc>
        <w:tc>
          <w:tcPr>
            <w:tcW w:w="1471" w:type="pct"/>
            <w:noWrap/>
            <w:vAlign w:val="center"/>
            <w:hideMark/>
          </w:tcPr>
          <w:p w:rsidR="003E4FE8" w:rsidRPr="007923F6" w:rsidRDefault="003E4FE8" w:rsidP="003E4FE8">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222.726.000,00</w:t>
            </w:r>
          </w:p>
        </w:tc>
        <w:tc>
          <w:tcPr>
            <w:tcW w:w="2099" w:type="pct"/>
            <w:noWrap/>
            <w:vAlign w:val="center"/>
            <w:hideMark/>
          </w:tcPr>
          <w:p w:rsidR="003E4FE8" w:rsidRPr="007923F6" w:rsidRDefault="0074575A" w:rsidP="003E4FE8">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258.129.65</w:t>
            </w:r>
            <w:r w:rsidR="003E4FE8" w:rsidRPr="007923F6">
              <w:rPr>
                <w:color w:val="000000"/>
                <w:sz w:val="22"/>
                <w:szCs w:val="22"/>
              </w:rPr>
              <w:t>9,57</w:t>
            </w:r>
          </w:p>
        </w:tc>
        <w:tc>
          <w:tcPr>
            <w:tcW w:w="990" w:type="pct"/>
            <w:noWrap/>
            <w:vAlign w:val="center"/>
            <w:hideMark/>
          </w:tcPr>
          <w:p w:rsidR="003E4FE8" w:rsidRPr="007923F6" w:rsidRDefault="003E4FE8" w:rsidP="003E4FE8">
            <w:pPr>
              <w:spacing w:before="120" w:after="120"/>
              <w:jc w:val="right"/>
              <w:cnfStyle w:val="000000000000" w:firstRow="0" w:lastRow="0" w:firstColumn="0" w:lastColumn="0" w:oddVBand="0" w:evenVBand="0" w:oddHBand="0" w:evenHBand="0" w:firstRowFirstColumn="0" w:firstRowLastColumn="0" w:lastRowFirstColumn="0" w:lastRowLastColumn="0"/>
              <w:rPr>
                <w:sz w:val="22"/>
                <w:szCs w:val="22"/>
              </w:rPr>
            </w:pPr>
            <w:r w:rsidRPr="007923F6">
              <w:rPr>
                <w:sz w:val="22"/>
                <w:szCs w:val="22"/>
              </w:rPr>
              <w:t>116,34</w:t>
            </w:r>
          </w:p>
        </w:tc>
      </w:tr>
      <w:tr w:rsidR="003E4FE8" w:rsidRPr="007923F6" w:rsidTr="003E4FE8">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440" w:type="pct"/>
            <w:noWrap/>
            <w:vAlign w:val="center"/>
          </w:tcPr>
          <w:p w:rsidR="003E4FE8" w:rsidRPr="007923F6" w:rsidRDefault="003E4FE8" w:rsidP="003E4FE8">
            <w:pPr>
              <w:spacing w:before="120" w:after="120"/>
              <w:rPr>
                <w:b w:val="0"/>
                <w:sz w:val="22"/>
                <w:szCs w:val="22"/>
              </w:rPr>
            </w:pPr>
            <w:r w:rsidRPr="007923F6">
              <w:rPr>
                <w:b w:val="0"/>
                <w:sz w:val="22"/>
                <w:szCs w:val="22"/>
              </w:rPr>
              <w:t>02-Sosyal Güvenlik Kurumlarına Devlet Primi Giderleri</w:t>
            </w:r>
          </w:p>
        </w:tc>
        <w:tc>
          <w:tcPr>
            <w:tcW w:w="1471" w:type="pct"/>
            <w:noWrap/>
            <w:vAlign w:val="center"/>
            <w:hideMark/>
          </w:tcPr>
          <w:p w:rsidR="003E4FE8" w:rsidRPr="007923F6" w:rsidRDefault="003E4FE8" w:rsidP="003E4FE8">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35.694.000,00</w:t>
            </w:r>
          </w:p>
        </w:tc>
        <w:tc>
          <w:tcPr>
            <w:tcW w:w="2099" w:type="pct"/>
            <w:noWrap/>
            <w:vAlign w:val="center"/>
            <w:hideMark/>
          </w:tcPr>
          <w:p w:rsidR="003E4FE8" w:rsidRPr="007923F6" w:rsidRDefault="003E4FE8" w:rsidP="003E4FE8">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41.377.020,30</w:t>
            </w:r>
          </w:p>
        </w:tc>
        <w:tc>
          <w:tcPr>
            <w:tcW w:w="990" w:type="pct"/>
            <w:noWrap/>
            <w:vAlign w:val="center"/>
            <w:hideMark/>
          </w:tcPr>
          <w:p w:rsidR="003E4FE8" w:rsidRPr="007923F6" w:rsidRDefault="003E4FE8" w:rsidP="003E4FE8">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115,92</w:t>
            </w:r>
          </w:p>
        </w:tc>
      </w:tr>
      <w:tr w:rsidR="003E4FE8" w:rsidRPr="007923F6" w:rsidTr="003E4FE8">
        <w:trPr>
          <w:trHeight w:val="290"/>
        </w:trPr>
        <w:tc>
          <w:tcPr>
            <w:cnfStyle w:val="001000000000" w:firstRow="0" w:lastRow="0" w:firstColumn="1" w:lastColumn="0" w:oddVBand="0" w:evenVBand="0" w:oddHBand="0" w:evenHBand="0" w:firstRowFirstColumn="0" w:firstRowLastColumn="0" w:lastRowFirstColumn="0" w:lastRowLastColumn="0"/>
            <w:tcW w:w="440" w:type="pct"/>
            <w:noWrap/>
            <w:vAlign w:val="center"/>
          </w:tcPr>
          <w:p w:rsidR="003E4FE8" w:rsidRPr="007923F6" w:rsidRDefault="003E4FE8" w:rsidP="003E4FE8">
            <w:pPr>
              <w:spacing w:before="120" w:after="120"/>
              <w:rPr>
                <w:b w:val="0"/>
                <w:sz w:val="22"/>
                <w:szCs w:val="22"/>
              </w:rPr>
            </w:pPr>
            <w:r w:rsidRPr="007923F6">
              <w:rPr>
                <w:b w:val="0"/>
                <w:sz w:val="22"/>
                <w:szCs w:val="22"/>
              </w:rPr>
              <w:t>03-Mal Ve Hizmet Alım Giderleri</w:t>
            </w:r>
          </w:p>
        </w:tc>
        <w:tc>
          <w:tcPr>
            <w:tcW w:w="1471" w:type="pct"/>
            <w:noWrap/>
            <w:vAlign w:val="center"/>
            <w:hideMark/>
          </w:tcPr>
          <w:p w:rsidR="003E4FE8" w:rsidRPr="007923F6" w:rsidRDefault="003E4FE8" w:rsidP="003E4FE8">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32.505.000,00</w:t>
            </w:r>
          </w:p>
        </w:tc>
        <w:tc>
          <w:tcPr>
            <w:tcW w:w="2099" w:type="pct"/>
            <w:noWrap/>
            <w:vAlign w:val="center"/>
            <w:hideMark/>
          </w:tcPr>
          <w:p w:rsidR="003E4FE8" w:rsidRPr="007923F6" w:rsidRDefault="003E4FE8" w:rsidP="003E4FE8">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36.498.008,23</w:t>
            </w:r>
          </w:p>
        </w:tc>
        <w:tc>
          <w:tcPr>
            <w:tcW w:w="990" w:type="pct"/>
            <w:noWrap/>
            <w:vAlign w:val="center"/>
            <w:hideMark/>
          </w:tcPr>
          <w:p w:rsidR="003E4FE8" w:rsidRPr="007923F6" w:rsidRDefault="003E4FE8" w:rsidP="003E4FE8">
            <w:pPr>
              <w:spacing w:before="120" w:after="120"/>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112,28</w:t>
            </w:r>
          </w:p>
        </w:tc>
      </w:tr>
      <w:tr w:rsidR="003E4FE8" w:rsidRPr="007923F6" w:rsidTr="003E4FE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440" w:type="pct"/>
            <w:noWrap/>
            <w:vAlign w:val="center"/>
          </w:tcPr>
          <w:p w:rsidR="003E4FE8" w:rsidRPr="007923F6" w:rsidRDefault="003E4FE8" w:rsidP="003E4FE8">
            <w:pPr>
              <w:spacing w:before="120" w:after="120"/>
              <w:rPr>
                <w:b w:val="0"/>
                <w:sz w:val="22"/>
                <w:szCs w:val="22"/>
              </w:rPr>
            </w:pPr>
            <w:r w:rsidRPr="007923F6">
              <w:rPr>
                <w:b w:val="0"/>
                <w:sz w:val="22"/>
                <w:szCs w:val="22"/>
              </w:rPr>
              <w:t>05-Cari Transferler</w:t>
            </w:r>
          </w:p>
        </w:tc>
        <w:tc>
          <w:tcPr>
            <w:tcW w:w="1471" w:type="pct"/>
            <w:noWrap/>
            <w:vAlign w:val="center"/>
            <w:hideMark/>
          </w:tcPr>
          <w:p w:rsidR="003E4FE8" w:rsidRPr="007923F6" w:rsidRDefault="003E4FE8" w:rsidP="003E4FE8">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10.886.000,00</w:t>
            </w:r>
          </w:p>
        </w:tc>
        <w:tc>
          <w:tcPr>
            <w:tcW w:w="2099" w:type="pct"/>
            <w:noWrap/>
            <w:vAlign w:val="center"/>
            <w:hideMark/>
          </w:tcPr>
          <w:p w:rsidR="003E4FE8" w:rsidRPr="007923F6" w:rsidRDefault="003E4FE8" w:rsidP="003E4FE8">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11.482.666,14</w:t>
            </w:r>
          </w:p>
        </w:tc>
        <w:tc>
          <w:tcPr>
            <w:tcW w:w="990" w:type="pct"/>
            <w:noWrap/>
            <w:vAlign w:val="center"/>
            <w:hideMark/>
          </w:tcPr>
          <w:p w:rsidR="003E4FE8" w:rsidRPr="007923F6" w:rsidRDefault="003E4FE8" w:rsidP="003E4FE8">
            <w:pPr>
              <w:spacing w:before="120" w:after="120"/>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105,48</w:t>
            </w:r>
          </w:p>
        </w:tc>
      </w:tr>
      <w:tr w:rsidR="003E4FE8" w:rsidRPr="007923F6" w:rsidTr="003E4FE8">
        <w:trPr>
          <w:trHeight w:val="493"/>
        </w:trPr>
        <w:tc>
          <w:tcPr>
            <w:cnfStyle w:val="001000000000" w:firstRow="0" w:lastRow="0" w:firstColumn="1" w:lastColumn="0" w:oddVBand="0" w:evenVBand="0" w:oddHBand="0" w:evenHBand="0" w:firstRowFirstColumn="0" w:firstRowLastColumn="0" w:lastRowFirstColumn="0" w:lastRowLastColumn="0"/>
            <w:tcW w:w="440" w:type="pct"/>
            <w:noWrap/>
            <w:vAlign w:val="center"/>
          </w:tcPr>
          <w:p w:rsidR="003E4FE8" w:rsidRPr="007923F6" w:rsidRDefault="003E4FE8" w:rsidP="003E4FE8">
            <w:pPr>
              <w:spacing w:before="120" w:after="120"/>
              <w:rPr>
                <w:b w:val="0"/>
                <w:sz w:val="22"/>
                <w:szCs w:val="22"/>
              </w:rPr>
            </w:pPr>
            <w:r w:rsidRPr="007923F6">
              <w:rPr>
                <w:b w:val="0"/>
                <w:sz w:val="22"/>
                <w:szCs w:val="22"/>
              </w:rPr>
              <w:t>06-Sermaye Giderleri</w:t>
            </w:r>
          </w:p>
        </w:tc>
        <w:tc>
          <w:tcPr>
            <w:tcW w:w="1471" w:type="pct"/>
            <w:noWrap/>
            <w:vAlign w:val="center"/>
            <w:hideMark/>
          </w:tcPr>
          <w:p w:rsidR="003E4FE8" w:rsidRPr="007923F6" w:rsidRDefault="003E4FE8" w:rsidP="003E4FE8">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49.410.000,00</w:t>
            </w:r>
          </w:p>
        </w:tc>
        <w:tc>
          <w:tcPr>
            <w:tcW w:w="2099" w:type="pct"/>
            <w:noWrap/>
            <w:vAlign w:val="center"/>
            <w:hideMark/>
          </w:tcPr>
          <w:p w:rsidR="003E4FE8" w:rsidRPr="007923F6" w:rsidRDefault="003E4FE8" w:rsidP="003E4FE8">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83.860.958,81</w:t>
            </w:r>
          </w:p>
        </w:tc>
        <w:tc>
          <w:tcPr>
            <w:tcW w:w="990" w:type="pct"/>
            <w:noWrap/>
            <w:vAlign w:val="center"/>
            <w:hideMark/>
          </w:tcPr>
          <w:p w:rsidR="003E4FE8" w:rsidRPr="007923F6" w:rsidRDefault="003E4FE8" w:rsidP="003E4FE8">
            <w:pPr>
              <w:spacing w:before="120" w:after="120"/>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169,72</w:t>
            </w:r>
          </w:p>
        </w:tc>
      </w:tr>
      <w:tr w:rsidR="003E4FE8" w:rsidRPr="007923F6" w:rsidTr="003E4FE8">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440" w:type="pct"/>
            <w:noWrap/>
            <w:vAlign w:val="center"/>
          </w:tcPr>
          <w:p w:rsidR="003E4FE8" w:rsidRPr="007923F6" w:rsidRDefault="003E4FE8" w:rsidP="003E4FE8">
            <w:pPr>
              <w:spacing w:before="120" w:after="120"/>
              <w:rPr>
                <w:sz w:val="22"/>
                <w:szCs w:val="22"/>
              </w:rPr>
            </w:pPr>
            <w:r w:rsidRPr="007923F6">
              <w:rPr>
                <w:sz w:val="22"/>
                <w:szCs w:val="22"/>
              </w:rPr>
              <w:t>Bütçe Giderleri Toplamı</w:t>
            </w:r>
          </w:p>
        </w:tc>
        <w:tc>
          <w:tcPr>
            <w:tcW w:w="1471" w:type="pct"/>
            <w:noWrap/>
            <w:vAlign w:val="center"/>
            <w:hideMark/>
          </w:tcPr>
          <w:p w:rsidR="003E4FE8" w:rsidRPr="007923F6" w:rsidRDefault="003E4FE8" w:rsidP="003E4FE8">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351.221.000,00</w:t>
            </w:r>
          </w:p>
        </w:tc>
        <w:tc>
          <w:tcPr>
            <w:tcW w:w="2099" w:type="pct"/>
            <w:noWrap/>
            <w:vAlign w:val="center"/>
            <w:hideMark/>
          </w:tcPr>
          <w:p w:rsidR="003E4FE8" w:rsidRPr="007923F6" w:rsidRDefault="003E4FE8" w:rsidP="003E4FE8">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431.348.313,05</w:t>
            </w:r>
          </w:p>
        </w:tc>
        <w:tc>
          <w:tcPr>
            <w:tcW w:w="990" w:type="pct"/>
            <w:noWrap/>
            <w:vAlign w:val="center"/>
            <w:hideMark/>
          </w:tcPr>
          <w:p w:rsidR="003E4FE8" w:rsidRPr="007923F6" w:rsidRDefault="003E4FE8" w:rsidP="003E4FE8">
            <w:pPr>
              <w:spacing w:before="120" w:after="120"/>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122,81</w:t>
            </w:r>
          </w:p>
        </w:tc>
      </w:tr>
    </w:tbl>
    <w:p w:rsidR="007C02D3" w:rsidRPr="007923F6" w:rsidRDefault="007C02D3" w:rsidP="00261EFB">
      <w:pPr>
        <w:rPr>
          <w:b/>
        </w:rPr>
      </w:pPr>
    </w:p>
    <w:p w:rsidR="007C02D3" w:rsidRPr="007923F6" w:rsidRDefault="007C02D3" w:rsidP="00261EFB">
      <w:pPr>
        <w:rPr>
          <w:b/>
        </w:rPr>
      </w:pPr>
    </w:p>
    <w:p w:rsidR="007C02D3" w:rsidRPr="007923F6" w:rsidRDefault="007C02D3" w:rsidP="00261EFB">
      <w:pPr>
        <w:rPr>
          <w:b/>
        </w:rPr>
      </w:pPr>
    </w:p>
    <w:p w:rsidR="007C02D3" w:rsidRPr="007923F6" w:rsidRDefault="007C02D3" w:rsidP="007C02D3">
      <w:pPr>
        <w:pStyle w:val="ResimYazs"/>
      </w:pPr>
      <w:bookmarkStart w:id="195" w:name="_Toc2754571"/>
      <w:r w:rsidRPr="007923F6">
        <w:t xml:space="preserve">Tablo </w:t>
      </w:r>
      <w:r w:rsidR="00A87310" w:rsidRPr="007923F6">
        <w:rPr>
          <w:noProof/>
        </w:rPr>
        <w:fldChar w:fldCharType="begin"/>
      </w:r>
      <w:r w:rsidR="00A87310" w:rsidRPr="007923F6">
        <w:rPr>
          <w:noProof/>
        </w:rPr>
        <w:instrText xml:space="preserve"> SEQ Tablo \* ARABIC </w:instrText>
      </w:r>
      <w:r w:rsidR="00A87310" w:rsidRPr="007923F6">
        <w:rPr>
          <w:noProof/>
        </w:rPr>
        <w:fldChar w:fldCharType="separate"/>
      </w:r>
      <w:r w:rsidR="007F42C4">
        <w:rPr>
          <w:noProof/>
        </w:rPr>
        <w:t>86</w:t>
      </w:r>
      <w:r w:rsidR="00A87310" w:rsidRPr="007923F6">
        <w:rPr>
          <w:noProof/>
        </w:rPr>
        <w:fldChar w:fldCharType="end"/>
      </w:r>
      <w:r w:rsidR="00913DCB">
        <w:t xml:space="preserve">: </w:t>
      </w:r>
      <w:r w:rsidRPr="007923F6">
        <w:t>Giderler</w:t>
      </w:r>
      <w:r w:rsidR="00913DCB">
        <w:t xml:space="preserve"> (Detay)</w:t>
      </w:r>
      <w:bookmarkEnd w:id="195"/>
    </w:p>
    <w:tbl>
      <w:tblPr>
        <w:tblStyle w:val="AkListe-Vurgu11"/>
        <w:tblW w:w="5000" w:type="pct"/>
        <w:tblLook w:val="04A0" w:firstRow="1" w:lastRow="0" w:firstColumn="1" w:lastColumn="0" w:noHBand="0" w:noVBand="1"/>
      </w:tblPr>
      <w:tblGrid>
        <w:gridCol w:w="1543"/>
        <w:gridCol w:w="1670"/>
        <w:gridCol w:w="1640"/>
        <w:gridCol w:w="1403"/>
        <w:gridCol w:w="1670"/>
        <w:gridCol w:w="1552"/>
      </w:tblGrid>
      <w:tr w:rsidR="007C02D3" w:rsidRPr="007923F6" w:rsidTr="00D763B3">
        <w:trPr>
          <w:cnfStyle w:val="100000000000" w:firstRow="1" w:lastRow="0" w:firstColumn="0" w:lastColumn="0" w:oddVBand="0" w:evenVBand="0" w:oddHBand="0" w:evenHBand="0" w:firstRowFirstColumn="0" w:firstRowLastColumn="0" w:lastRowFirstColumn="0" w:lastRowLastColumn="0"/>
          <w:trHeight w:val="754"/>
        </w:trPr>
        <w:tc>
          <w:tcPr>
            <w:cnfStyle w:val="001000000000" w:firstRow="0" w:lastRow="0" w:firstColumn="1" w:lastColumn="0" w:oddVBand="0" w:evenVBand="0" w:oddHBand="0" w:evenHBand="0" w:firstRowFirstColumn="0" w:firstRowLastColumn="0" w:lastRowFirstColumn="0" w:lastRowLastColumn="0"/>
            <w:tcW w:w="5000" w:type="pct"/>
            <w:gridSpan w:val="6"/>
            <w:vAlign w:val="center"/>
          </w:tcPr>
          <w:p w:rsidR="007C02D3" w:rsidRPr="007923F6" w:rsidRDefault="007C02D3" w:rsidP="00497E36">
            <w:pPr>
              <w:spacing w:before="100" w:beforeAutospacing="1"/>
              <w:rPr>
                <w:bCs w:val="0"/>
                <w:sz w:val="24"/>
                <w:szCs w:val="24"/>
              </w:rPr>
            </w:pPr>
            <w:r w:rsidRPr="007923F6">
              <w:rPr>
                <w:bCs w:val="0"/>
                <w:sz w:val="24"/>
                <w:szCs w:val="24"/>
              </w:rPr>
              <w:t xml:space="preserve">BÜTÇE GİDERLERİ / 2018 </w:t>
            </w:r>
          </w:p>
        </w:tc>
      </w:tr>
      <w:tr w:rsidR="007C02D3" w:rsidRPr="007923F6" w:rsidTr="00D763B3">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spacing w:before="100" w:beforeAutospacing="1"/>
              <w:rPr>
                <w:b w:val="0"/>
                <w:bCs w:val="0"/>
              </w:rPr>
            </w:pPr>
            <w:r w:rsidRPr="007923F6">
              <w:rPr>
                <w:b w:val="0"/>
                <w:bCs w:val="0"/>
              </w:rPr>
              <w:t>HAZİNE YARDIMI</w:t>
            </w:r>
          </w:p>
        </w:tc>
        <w:tc>
          <w:tcPr>
            <w:tcW w:w="881" w:type="pct"/>
            <w:vAlign w:val="center"/>
          </w:tcPr>
          <w:p w:rsidR="007C02D3" w:rsidRPr="007923F6" w:rsidRDefault="007C02D3" w:rsidP="00B01033">
            <w:pPr>
              <w:spacing w:before="100" w:beforeAutospacing="1"/>
              <w:jc w:val="center"/>
              <w:cnfStyle w:val="000000100000" w:firstRow="0" w:lastRow="0" w:firstColumn="0" w:lastColumn="0" w:oddVBand="0" w:evenVBand="0" w:oddHBand="1" w:evenHBand="0" w:firstRowFirstColumn="0" w:firstRowLastColumn="0" w:lastRowFirstColumn="0" w:lastRowLastColumn="0"/>
            </w:pPr>
            <w:r w:rsidRPr="007923F6">
              <w:t>Bütçe Ödeneği</w:t>
            </w:r>
          </w:p>
        </w:tc>
        <w:tc>
          <w:tcPr>
            <w:tcW w:w="865" w:type="pct"/>
            <w:vAlign w:val="center"/>
          </w:tcPr>
          <w:p w:rsidR="007C02D3" w:rsidRPr="007923F6" w:rsidRDefault="007C02D3" w:rsidP="00B01033">
            <w:pPr>
              <w:spacing w:before="100" w:beforeAutospacing="1"/>
              <w:jc w:val="center"/>
              <w:cnfStyle w:val="000000100000" w:firstRow="0" w:lastRow="0" w:firstColumn="0" w:lastColumn="0" w:oddVBand="0" w:evenVBand="0" w:oddHBand="1" w:evenHBand="0" w:firstRowFirstColumn="0" w:firstRowLastColumn="0" w:lastRowFirstColumn="0" w:lastRowLastColumn="0"/>
            </w:pPr>
            <w:r w:rsidRPr="007923F6">
              <w:t>Toplam Ödenek</w:t>
            </w:r>
            <w:r w:rsidR="00300036" w:rsidRPr="007923F6">
              <w:t xml:space="preserve"> Gönderme</w:t>
            </w:r>
            <w:r w:rsidRPr="007923F6">
              <w:t xml:space="preserve"> (b)</w:t>
            </w:r>
          </w:p>
        </w:tc>
        <w:tc>
          <w:tcPr>
            <w:tcW w:w="740" w:type="pct"/>
            <w:vAlign w:val="center"/>
          </w:tcPr>
          <w:p w:rsidR="007C02D3" w:rsidRPr="007923F6" w:rsidRDefault="007C02D3" w:rsidP="00B01033">
            <w:pPr>
              <w:spacing w:before="100" w:beforeAutospacing="1"/>
              <w:jc w:val="center"/>
              <w:cnfStyle w:val="000000100000" w:firstRow="0" w:lastRow="0" w:firstColumn="0" w:lastColumn="0" w:oddVBand="0" w:evenVBand="0" w:oddHBand="1" w:evenHBand="0" w:firstRowFirstColumn="0" w:firstRowLastColumn="0" w:lastRowFirstColumn="0" w:lastRowLastColumn="0"/>
            </w:pPr>
            <w:r w:rsidRPr="007923F6">
              <w:t>Gerçekleşme Durumu% (a*100)/b</w:t>
            </w:r>
          </w:p>
        </w:tc>
        <w:tc>
          <w:tcPr>
            <w:tcW w:w="881" w:type="pct"/>
            <w:vAlign w:val="center"/>
          </w:tcPr>
          <w:p w:rsidR="007C02D3" w:rsidRPr="007923F6" w:rsidRDefault="007C02D3" w:rsidP="00B01033">
            <w:pPr>
              <w:spacing w:before="100" w:beforeAutospacing="1"/>
              <w:jc w:val="center"/>
              <w:cnfStyle w:val="000000100000" w:firstRow="0" w:lastRow="0" w:firstColumn="0" w:lastColumn="0" w:oddVBand="0" w:evenVBand="0" w:oddHBand="1" w:evenHBand="0" w:firstRowFirstColumn="0" w:firstRowLastColumn="0" w:lastRowFirstColumn="0" w:lastRowLastColumn="0"/>
            </w:pPr>
            <w:r w:rsidRPr="007923F6">
              <w:t>Kesin Harcama(a)</w:t>
            </w:r>
          </w:p>
        </w:tc>
        <w:tc>
          <w:tcPr>
            <w:tcW w:w="819" w:type="pct"/>
            <w:vAlign w:val="center"/>
          </w:tcPr>
          <w:p w:rsidR="007C02D3" w:rsidRPr="007923F6" w:rsidRDefault="007C02D3" w:rsidP="00B01033">
            <w:pPr>
              <w:spacing w:before="100" w:beforeAutospacing="1"/>
              <w:jc w:val="center"/>
              <w:cnfStyle w:val="000000100000" w:firstRow="0" w:lastRow="0" w:firstColumn="0" w:lastColumn="0" w:oddVBand="0" w:evenVBand="0" w:oddHBand="1" w:evenHBand="0" w:firstRowFirstColumn="0" w:firstRowLastColumn="0" w:lastRowFirstColumn="0" w:lastRowLastColumn="0"/>
            </w:pPr>
            <w:r w:rsidRPr="007923F6">
              <w:t>Kalan Ödenek</w:t>
            </w:r>
          </w:p>
        </w:tc>
      </w:tr>
      <w:tr w:rsidR="007C02D3" w:rsidRPr="007923F6" w:rsidTr="00D763B3">
        <w:trPr>
          <w:trHeight w:hRule="exact" w:val="794"/>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rPr>
                <w:b w:val="0"/>
                <w:bCs w:val="0"/>
                <w:sz w:val="22"/>
                <w:szCs w:val="22"/>
              </w:rPr>
            </w:pPr>
            <w:r w:rsidRPr="007923F6">
              <w:rPr>
                <w:b w:val="0"/>
                <w:bCs w:val="0"/>
                <w:sz w:val="22"/>
                <w:szCs w:val="22"/>
              </w:rPr>
              <w:t>01- Personel Giderleri</w:t>
            </w:r>
          </w:p>
        </w:tc>
        <w:tc>
          <w:tcPr>
            <w:tcW w:w="881"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222.726.000,00</w:t>
            </w:r>
          </w:p>
        </w:tc>
        <w:tc>
          <w:tcPr>
            <w:tcW w:w="865"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258.571.754,00</w:t>
            </w:r>
          </w:p>
        </w:tc>
        <w:tc>
          <w:tcPr>
            <w:tcW w:w="740"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 99</w:t>
            </w:r>
          </w:p>
        </w:tc>
        <w:tc>
          <w:tcPr>
            <w:tcW w:w="881" w:type="pct"/>
            <w:vAlign w:val="center"/>
          </w:tcPr>
          <w:p w:rsidR="007C02D3" w:rsidRPr="007923F6" w:rsidRDefault="0074575A"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Pr>
                <w:color w:val="000000"/>
                <w:sz w:val="22"/>
                <w:szCs w:val="22"/>
              </w:rPr>
              <w:t>258.129.65</w:t>
            </w:r>
            <w:r w:rsidR="007C02D3" w:rsidRPr="007923F6">
              <w:rPr>
                <w:color w:val="000000"/>
                <w:sz w:val="22"/>
                <w:szCs w:val="22"/>
              </w:rPr>
              <w:t>9,57</w:t>
            </w:r>
          </w:p>
        </w:tc>
        <w:tc>
          <w:tcPr>
            <w:tcW w:w="819"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442.094,43</w:t>
            </w:r>
          </w:p>
        </w:tc>
      </w:tr>
      <w:tr w:rsidR="007C02D3" w:rsidRPr="007923F6" w:rsidTr="00D763B3">
        <w:trPr>
          <w:cnfStyle w:val="000000100000" w:firstRow="0" w:lastRow="0" w:firstColumn="0" w:lastColumn="0" w:oddVBand="0" w:evenVBand="0" w:oddHBand="1"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rPr>
                <w:b w:val="0"/>
                <w:bCs w:val="0"/>
                <w:sz w:val="22"/>
                <w:szCs w:val="22"/>
              </w:rPr>
            </w:pPr>
            <w:r w:rsidRPr="007923F6">
              <w:rPr>
                <w:b w:val="0"/>
                <w:bCs w:val="0"/>
                <w:sz w:val="22"/>
                <w:szCs w:val="22"/>
              </w:rPr>
              <w:t>02- Sos. Güv. Kur. D. Prim. Giderleri</w:t>
            </w:r>
          </w:p>
        </w:tc>
        <w:tc>
          <w:tcPr>
            <w:tcW w:w="881"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35.694.000,00</w:t>
            </w:r>
          </w:p>
        </w:tc>
        <w:tc>
          <w:tcPr>
            <w:tcW w:w="865"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41.382.256,00</w:t>
            </w:r>
          </w:p>
        </w:tc>
        <w:tc>
          <w:tcPr>
            <w:tcW w:w="740"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 99</w:t>
            </w:r>
          </w:p>
        </w:tc>
        <w:tc>
          <w:tcPr>
            <w:tcW w:w="881"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41.377.020,30</w:t>
            </w:r>
          </w:p>
        </w:tc>
        <w:tc>
          <w:tcPr>
            <w:tcW w:w="819"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5.235,70</w:t>
            </w:r>
          </w:p>
        </w:tc>
      </w:tr>
      <w:tr w:rsidR="007C02D3" w:rsidRPr="007923F6" w:rsidTr="00D763B3">
        <w:trPr>
          <w:trHeight w:hRule="exact" w:val="794"/>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rPr>
                <w:b w:val="0"/>
                <w:bCs w:val="0"/>
                <w:sz w:val="22"/>
                <w:szCs w:val="22"/>
              </w:rPr>
            </w:pPr>
            <w:r w:rsidRPr="007923F6">
              <w:rPr>
                <w:b w:val="0"/>
                <w:bCs w:val="0"/>
                <w:sz w:val="22"/>
                <w:szCs w:val="22"/>
              </w:rPr>
              <w:t>03- Mal ve Hizmet Alım Giderleri</w:t>
            </w:r>
          </w:p>
        </w:tc>
        <w:tc>
          <w:tcPr>
            <w:tcW w:w="881"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32.505.000,00</w:t>
            </w:r>
          </w:p>
        </w:tc>
        <w:tc>
          <w:tcPr>
            <w:tcW w:w="865"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37.702.464,00</w:t>
            </w:r>
          </w:p>
        </w:tc>
        <w:tc>
          <w:tcPr>
            <w:tcW w:w="740"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 97</w:t>
            </w:r>
          </w:p>
        </w:tc>
        <w:tc>
          <w:tcPr>
            <w:tcW w:w="881"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36.498.008,23</w:t>
            </w:r>
          </w:p>
        </w:tc>
        <w:tc>
          <w:tcPr>
            <w:tcW w:w="819"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1.204.455,77</w:t>
            </w:r>
          </w:p>
        </w:tc>
      </w:tr>
      <w:tr w:rsidR="007C02D3" w:rsidRPr="007923F6" w:rsidTr="00D763B3">
        <w:trPr>
          <w:cnfStyle w:val="000000100000" w:firstRow="0" w:lastRow="0" w:firstColumn="0" w:lastColumn="0" w:oddVBand="0" w:evenVBand="0" w:oddHBand="1"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rPr>
                <w:b w:val="0"/>
                <w:bCs w:val="0"/>
                <w:sz w:val="22"/>
                <w:szCs w:val="22"/>
              </w:rPr>
            </w:pPr>
            <w:r w:rsidRPr="007923F6">
              <w:rPr>
                <w:b w:val="0"/>
                <w:bCs w:val="0"/>
                <w:sz w:val="22"/>
                <w:szCs w:val="22"/>
              </w:rPr>
              <w:t xml:space="preserve">05- Cari Transferler </w:t>
            </w:r>
          </w:p>
        </w:tc>
        <w:tc>
          <w:tcPr>
            <w:tcW w:w="881"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10.886.000,00</w:t>
            </w:r>
          </w:p>
        </w:tc>
        <w:tc>
          <w:tcPr>
            <w:tcW w:w="865"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11.527.132,00</w:t>
            </w:r>
          </w:p>
        </w:tc>
        <w:tc>
          <w:tcPr>
            <w:tcW w:w="740"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 99</w:t>
            </w:r>
          </w:p>
        </w:tc>
        <w:tc>
          <w:tcPr>
            <w:tcW w:w="881"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11.482.666,14</w:t>
            </w:r>
          </w:p>
        </w:tc>
        <w:tc>
          <w:tcPr>
            <w:tcW w:w="819"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color w:val="000000"/>
                <w:sz w:val="22"/>
                <w:szCs w:val="22"/>
              </w:rPr>
            </w:pPr>
            <w:r w:rsidRPr="007923F6">
              <w:rPr>
                <w:color w:val="000000"/>
                <w:sz w:val="22"/>
                <w:szCs w:val="22"/>
              </w:rPr>
              <w:t>44.465,86</w:t>
            </w:r>
          </w:p>
        </w:tc>
      </w:tr>
      <w:tr w:rsidR="007C02D3" w:rsidRPr="007923F6" w:rsidTr="00D763B3">
        <w:trPr>
          <w:trHeight w:hRule="exact" w:val="794"/>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rPr>
                <w:b w:val="0"/>
                <w:bCs w:val="0"/>
                <w:sz w:val="22"/>
                <w:szCs w:val="22"/>
              </w:rPr>
            </w:pPr>
            <w:r w:rsidRPr="007923F6">
              <w:rPr>
                <w:b w:val="0"/>
                <w:bCs w:val="0"/>
                <w:sz w:val="22"/>
                <w:szCs w:val="22"/>
              </w:rPr>
              <w:t>06- Sermaye Giderleri</w:t>
            </w:r>
          </w:p>
        </w:tc>
        <w:tc>
          <w:tcPr>
            <w:tcW w:w="881"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49.410.000,00</w:t>
            </w:r>
          </w:p>
        </w:tc>
        <w:tc>
          <w:tcPr>
            <w:tcW w:w="865"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99.599.894,00</w:t>
            </w:r>
          </w:p>
        </w:tc>
        <w:tc>
          <w:tcPr>
            <w:tcW w:w="740"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 84</w:t>
            </w:r>
          </w:p>
        </w:tc>
        <w:tc>
          <w:tcPr>
            <w:tcW w:w="881"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83.860.958,81</w:t>
            </w:r>
          </w:p>
        </w:tc>
        <w:tc>
          <w:tcPr>
            <w:tcW w:w="819" w:type="pct"/>
            <w:vAlign w:val="center"/>
          </w:tcPr>
          <w:p w:rsidR="007C02D3" w:rsidRPr="007923F6" w:rsidRDefault="007C02D3" w:rsidP="00497E36">
            <w:pPr>
              <w:jc w:val="right"/>
              <w:cnfStyle w:val="000000000000" w:firstRow="0" w:lastRow="0" w:firstColumn="0" w:lastColumn="0" w:oddVBand="0" w:evenVBand="0" w:oddHBand="0" w:evenHBand="0" w:firstRowFirstColumn="0" w:firstRowLastColumn="0" w:lastRowFirstColumn="0" w:lastRowLastColumn="0"/>
              <w:rPr>
                <w:color w:val="000000"/>
                <w:sz w:val="22"/>
                <w:szCs w:val="22"/>
              </w:rPr>
            </w:pPr>
            <w:r w:rsidRPr="007923F6">
              <w:rPr>
                <w:color w:val="000000"/>
                <w:sz w:val="22"/>
                <w:szCs w:val="22"/>
              </w:rPr>
              <w:t>15.738.935,19</w:t>
            </w:r>
          </w:p>
        </w:tc>
      </w:tr>
      <w:tr w:rsidR="007C02D3" w:rsidRPr="007923F6" w:rsidTr="00D763B3">
        <w:trPr>
          <w:cnfStyle w:val="000000100000" w:firstRow="0" w:lastRow="0" w:firstColumn="0" w:lastColumn="0" w:oddVBand="0" w:evenVBand="0" w:oddHBand="1" w:evenHBand="0" w:firstRowFirstColumn="0" w:firstRowLastColumn="0" w:lastRowFirstColumn="0" w:lastRowLastColumn="0"/>
          <w:trHeight w:hRule="exact" w:val="794"/>
        </w:trPr>
        <w:tc>
          <w:tcPr>
            <w:cnfStyle w:val="001000000000" w:firstRow="0" w:lastRow="0" w:firstColumn="1" w:lastColumn="0" w:oddVBand="0" w:evenVBand="0" w:oddHBand="0" w:evenHBand="0" w:firstRowFirstColumn="0" w:firstRowLastColumn="0" w:lastRowFirstColumn="0" w:lastRowLastColumn="0"/>
            <w:tcW w:w="814" w:type="pct"/>
            <w:vAlign w:val="center"/>
          </w:tcPr>
          <w:p w:rsidR="007C02D3" w:rsidRPr="007923F6" w:rsidRDefault="007C02D3" w:rsidP="00497E36">
            <w:pPr>
              <w:spacing w:before="100" w:beforeAutospacing="1"/>
              <w:rPr>
                <w:bCs w:val="0"/>
                <w:sz w:val="22"/>
                <w:szCs w:val="22"/>
              </w:rPr>
            </w:pPr>
            <w:r w:rsidRPr="007923F6">
              <w:rPr>
                <w:bCs w:val="0"/>
                <w:sz w:val="22"/>
                <w:szCs w:val="22"/>
              </w:rPr>
              <w:t>Toplam</w:t>
            </w:r>
          </w:p>
        </w:tc>
        <w:tc>
          <w:tcPr>
            <w:tcW w:w="881"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351.221.000,00</w:t>
            </w:r>
          </w:p>
        </w:tc>
        <w:tc>
          <w:tcPr>
            <w:tcW w:w="865"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448.783.500,00</w:t>
            </w:r>
          </w:p>
        </w:tc>
        <w:tc>
          <w:tcPr>
            <w:tcW w:w="740"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 96</w:t>
            </w:r>
          </w:p>
        </w:tc>
        <w:tc>
          <w:tcPr>
            <w:tcW w:w="881"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431.348.313,05</w:t>
            </w:r>
          </w:p>
        </w:tc>
        <w:tc>
          <w:tcPr>
            <w:tcW w:w="819" w:type="pct"/>
            <w:vAlign w:val="center"/>
          </w:tcPr>
          <w:p w:rsidR="007C02D3" w:rsidRPr="007923F6" w:rsidRDefault="007C02D3" w:rsidP="00497E36">
            <w:pPr>
              <w:jc w:val="right"/>
              <w:cnfStyle w:val="000000100000" w:firstRow="0" w:lastRow="0" w:firstColumn="0" w:lastColumn="0" w:oddVBand="0" w:evenVBand="0" w:oddHBand="1" w:evenHBand="0" w:firstRowFirstColumn="0" w:firstRowLastColumn="0" w:lastRowFirstColumn="0" w:lastRowLastColumn="0"/>
              <w:rPr>
                <w:b/>
                <w:color w:val="000000"/>
                <w:sz w:val="22"/>
                <w:szCs w:val="22"/>
              </w:rPr>
            </w:pPr>
            <w:r w:rsidRPr="007923F6">
              <w:rPr>
                <w:b/>
                <w:color w:val="000000"/>
                <w:sz w:val="22"/>
                <w:szCs w:val="22"/>
              </w:rPr>
              <w:t>17.435.186,95</w:t>
            </w:r>
          </w:p>
        </w:tc>
      </w:tr>
    </w:tbl>
    <w:p w:rsidR="00A469C4" w:rsidRPr="007923F6" w:rsidRDefault="00A469C4" w:rsidP="00261EFB">
      <w:pPr>
        <w:rPr>
          <w:b/>
        </w:rPr>
        <w:sectPr w:rsidR="00A469C4" w:rsidRPr="007923F6" w:rsidSect="00B52944">
          <w:pgSz w:w="12240" w:h="15840"/>
          <w:pgMar w:top="1417" w:right="1325" w:bottom="1417" w:left="1417" w:header="709" w:footer="709" w:gutter="0"/>
          <w:cols w:space="708"/>
          <w:noEndnote/>
          <w:titlePg/>
          <w:docGrid w:linePitch="326"/>
        </w:sectPr>
      </w:pPr>
    </w:p>
    <w:p w:rsidR="00A469C4" w:rsidRPr="007923F6" w:rsidRDefault="00A469C4" w:rsidP="00261EFB">
      <w:pPr>
        <w:rPr>
          <w:b/>
        </w:rPr>
      </w:pPr>
    </w:p>
    <w:p w:rsidR="007F47A0" w:rsidRDefault="007F47A0" w:rsidP="00A469C4"/>
    <w:p w:rsidR="0079558F" w:rsidRDefault="0079558F" w:rsidP="00A469C4"/>
    <w:p w:rsidR="00261EFB" w:rsidRPr="007923F6" w:rsidRDefault="009F2034" w:rsidP="009F2034">
      <w:pPr>
        <w:pStyle w:val="ResimYazs"/>
        <w:rPr>
          <w:b w:val="0"/>
          <w:sz w:val="24"/>
          <w:szCs w:val="24"/>
        </w:rPr>
      </w:pPr>
      <w:bookmarkStart w:id="196" w:name="_Toc2754572"/>
      <w:r>
        <w:t xml:space="preserve">Tablo </w:t>
      </w:r>
      <w:r w:rsidR="00071CC8">
        <w:rPr>
          <w:noProof/>
        </w:rPr>
        <w:fldChar w:fldCharType="begin"/>
      </w:r>
      <w:r w:rsidR="00071CC8">
        <w:rPr>
          <w:noProof/>
        </w:rPr>
        <w:instrText xml:space="preserve"> SEQ Tablo \* ARABIC </w:instrText>
      </w:r>
      <w:r w:rsidR="00071CC8">
        <w:rPr>
          <w:noProof/>
        </w:rPr>
        <w:fldChar w:fldCharType="separate"/>
      </w:r>
      <w:r w:rsidR="007F42C4">
        <w:rPr>
          <w:noProof/>
        </w:rPr>
        <w:t>87</w:t>
      </w:r>
      <w:r w:rsidR="00071CC8">
        <w:rPr>
          <w:noProof/>
        </w:rPr>
        <w:fldChar w:fldCharType="end"/>
      </w:r>
      <w:r w:rsidRPr="007923F6">
        <w:t>: Yatırımlar</w:t>
      </w:r>
      <w:bookmarkEnd w:id="196"/>
    </w:p>
    <w:tbl>
      <w:tblPr>
        <w:tblStyle w:val="AkListe-Vurgu11"/>
        <w:tblW w:w="5000" w:type="pct"/>
        <w:tblLook w:val="0620" w:firstRow="1" w:lastRow="0" w:firstColumn="0" w:lastColumn="0" w:noHBand="1" w:noVBand="1"/>
      </w:tblPr>
      <w:tblGrid>
        <w:gridCol w:w="4267"/>
        <w:gridCol w:w="2389"/>
        <w:gridCol w:w="2742"/>
      </w:tblGrid>
      <w:tr w:rsidR="00261EFB" w:rsidRPr="007923F6" w:rsidTr="006E643A">
        <w:trPr>
          <w:cnfStyle w:val="100000000000" w:firstRow="1" w:lastRow="0" w:firstColumn="0" w:lastColumn="0" w:oddVBand="0" w:evenVBand="0" w:oddHBand="0" w:evenHBand="0" w:firstRowFirstColumn="0" w:firstRowLastColumn="0" w:lastRowFirstColumn="0" w:lastRowLastColumn="0"/>
          <w:trHeight w:hRule="exact" w:val="720"/>
        </w:trPr>
        <w:tc>
          <w:tcPr>
            <w:tcW w:w="5000" w:type="pct"/>
            <w:gridSpan w:val="3"/>
            <w:vAlign w:val="center"/>
          </w:tcPr>
          <w:p w:rsidR="00266EFE" w:rsidRPr="007923F6" w:rsidRDefault="00266EFE" w:rsidP="00E449E9">
            <w:pPr>
              <w:jc w:val="center"/>
              <w:rPr>
                <w:b w:val="0"/>
                <w:bCs w:val="0"/>
                <w:color w:val="000000"/>
              </w:rPr>
            </w:pPr>
          </w:p>
          <w:p w:rsidR="00261EFB" w:rsidRPr="007923F6" w:rsidRDefault="00266EFE" w:rsidP="00E449E9">
            <w:pPr>
              <w:jc w:val="center"/>
              <w:rPr>
                <w:bCs w:val="0"/>
                <w:color w:val="000000"/>
                <w:sz w:val="24"/>
                <w:szCs w:val="24"/>
              </w:rPr>
            </w:pPr>
            <w:r w:rsidRPr="007923F6">
              <w:rPr>
                <w:bCs w:val="0"/>
                <w:color w:val="000000"/>
                <w:sz w:val="24"/>
                <w:szCs w:val="24"/>
              </w:rPr>
              <w:t>YATIRIMLAR</w:t>
            </w:r>
          </w:p>
          <w:p w:rsidR="00261EFB" w:rsidRPr="007923F6" w:rsidRDefault="00261EFB" w:rsidP="00D44C7E">
            <w:pPr>
              <w:jc w:val="center"/>
              <w:rPr>
                <w:b w:val="0"/>
                <w:bCs w:val="0"/>
                <w:color w:val="000000"/>
              </w:rPr>
            </w:pPr>
          </w:p>
        </w:tc>
      </w:tr>
      <w:tr w:rsidR="00D44C7E" w:rsidRPr="007923F6" w:rsidTr="00450BE0">
        <w:trPr>
          <w:trHeight w:val="432"/>
        </w:trPr>
        <w:tc>
          <w:tcPr>
            <w:tcW w:w="2270" w:type="pct"/>
            <w:vMerge w:val="restart"/>
            <w:tcBorders>
              <w:right w:val="single" w:sz="4" w:space="0" w:color="2E74B5"/>
            </w:tcBorders>
            <w:vAlign w:val="center"/>
          </w:tcPr>
          <w:p w:rsidR="00D44C7E" w:rsidRPr="007923F6" w:rsidRDefault="00D44C7E" w:rsidP="00E449E9">
            <w:pPr>
              <w:jc w:val="center"/>
              <w:rPr>
                <w:b/>
                <w:color w:val="000000"/>
              </w:rPr>
            </w:pPr>
          </w:p>
          <w:p w:rsidR="00D44C7E" w:rsidRPr="007923F6" w:rsidRDefault="00D44C7E" w:rsidP="00E449E9">
            <w:pPr>
              <w:jc w:val="center"/>
              <w:rPr>
                <w:b/>
                <w:color w:val="000000"/>
              </w:rPr>
            </w:pPr>
          </w:p>
          <w:p w:rsidR="00D44C7E" w:rsidRPr="007923F6" w:rsidRDefault="00D44C7E" w:rsidP="00E449E9">
            <w:pPr>
              <w:jc w:val="center"/>
              <w:rPr>
                <w:color w:val="000000"/>
              </w:rPr>
            </w:pPr>
            <w:r w:rsidRPr="007923F6">
              <w:rPr>
                <w:color w:val="000000"/>
              </w:rPr>
              <w:t>YATIRIMLAR</w:t>
            </w:r>
          </w:p>
        </w:tc>
        <w:tc>
          <w:tcPr>
            <w:tcW w:w="2730" w:type="pct"/>
            <w:gridSpan w:val="2"/>
            <w:tcBorders>
              <w:left w:val="single" w:sz="4" w:space="0" w:color="2E74B5"/>
              <w:bottom w:val="single" w:sz="4" w:space="0" w:color="2E74B5"/>
            </w:tcBorders>
            <w:vAlign w:val="center"/>
          </w:tcPr>
          <w:p w:rsidR="00D44C7E" w:rsidRPr="007923F6" w:rsidRDefault="006E643A" w:rsidP="00E449E9">
            <w:pPr>
              <w:jc w:val="center"/>
              <w:rPr>
                <w:color w:val="000000"/>
                <w:sz w:val="24"/>
                <w:szCs w:val="24"/>
              </w:rPr>
            </w:pPr>
            <w:r w:rsidRPr="007923F6">
              <w:rPr>
                <w:color w:val="000000"/>
                <w:sz w:val="24"/>
                <w:szCs w:val="24"/>
              </w:rPr>
              <w:t>2018</w:t>
            </w:r>
          </w:p>
        </w:tc>
      </w:tr>
      <w:tr w:rsidR="00D44C7E" w:rsidRPr="007923F6" w:rsidTr="00450BE0">
        <w:trPr>
          <w:trHeight w:val="432"/>
        </w:trPr>
        <w:tc>
          <w:tcPr>
            <w:tcW w:w="2270" w:type="pct"/>
            <w:vMerge/>
            <w:tcBorders>
              <w:bottom w:val="single" w:sz="4" w:space="0" w:color="2E74B5"/>
              <w:right w:val="single" w:sz="4" w:space="0" w:color="2E74B5"/>
            </w:tcBorders>
            <w:vAlign w:val="center"/>
          </w:tcPr>
          <w:p w:rsidR="00D44C7E" w:rsidRPr="007923F6" w:rsidRDefault="00D44C7E" w:rsidP="00E449E9">
            <w:pPr>
              <w:rPr>
                <w:b/>
                <w:color w:val="000000"/>
              </w:rPr>
            </w:pPr>
          </w:p>
        </w:tc>
        <w:tc>
          <w:tcPr>
            <w:tcW w:w="1271" w:type="pct"/>
            <w:tcBorders>
              <w:top w:val="single" w:sz="4" w:space="0" w:color="2E74B5"/>
              <w:left w:val="single" w:sz="4" w:space="0" w:color="2E74B5"/>
              <w:bottom w:val="single" w:sz="4" w:space="0" w:color="2E74B5"/>
              <w:right w:val="single" w:sz="4" w:space="0" w:color="2E74B5"/>
            </w:tcBorders>
            <w:vAlign w:val="center"/>
          </w:tcPr>
          <w:p w:rsidR="00D44C7E" w:rsidRPr="007923F6" w:rsidRDefault="00D44C7E" w:rsidP="00450BE0">
            <w:pPr>
              <w:jc w:val="right"/>
              <w:rPr>
                <w:b/>
                <w:color w:val="000000"/>
                <w:sz w:val="22"/>
                <w:szCs w:val="22"/>
              </w:rPr>
            </w:pPr>
            <w:r w:rsidRPr="007923F6">
              <w:rPr>
                <w:b/>
                <w:color w:val="000000"/>
                <w:sz w:val="22"/>
                <w:szCs w:val="22"/>
              </w:rPr>
              <w:t>Bütçe Başlangıç</w:t>
            </w:r>
          </w:p>
          <w:p w:rsidR="00D44C7E" w:rsidRPr="007923F6" w:rsidRDefault="00D44C7E" w:rsidP="00450BE0">
            <w:pPr>
              <w:jc w:val="right"/>
              <w:rPr>
                <w:b/>
                <w:color w:val="000000"/>
                <w:sz w:val="22"/>
                <w:szCs w:val="22"/>
              </w:rPr>
            </w:pPr>
            <w:r w:rsidRPr="007923F6">
              <w:rPr>
                <w:b/>
                <w:color w:val="000000"/>
                <w:sz w:val="22"/>
                <w:szCs w:val="22"/>
              </w:rPr>
              <w:t>Ödeneği</w:t>
            </w:r>
          </w:p>
        </w:tc>
        <w:tc>
          <w:tcPr>
            <w:tcW w:w="1459" w:type="pct"/>
            <w:tcBorders>
              <w:top w:val="single" w:sz="4" w:space="0" w:color="2E74B5"/>
              <w:left w:val="single" w:sz="4" w:space="0" w:color="2E74B5"/>
              <w:bottom w:val="single" w:sz="4" w:space="0" w:color="2E74B5"/>
            </w:tcBorders>
            <w:vAlign w:val="center"/>
          </w:tcPr>
          <w:p w:rsidR="00D44C7E" w:rsidRPr="007923F6" w:rsidRDefault="00D559BE" w:rsidP="00450BE0">
            <w:pPr>
              <w:jc w:val="right"/>
              <w:rPr>
                <w:b/>
                <w:color w:val="000000"/>
                <w:sz w:val="22"/>
                <w:szCs w:val="22"/>
              </w:rPr>
            </w:pPr>
            <w:r w:rsidRPr="007923F6">
              <w:rPr>
                <w:b/>
                <w:color w:val="000000"/>
                <w:sz w:val="22"/>
                <w:szCs w:val="22"/>
              </w:rPr>
              <w:t>Gerçekleşme</w:t>
            </w:r>
            <w:r w:rsidR="00D44C7E" w:rsidRPr="007923F6">
              <w:rPr>
                <w:b/>
                <w:color w:val="000000"/>
              </w:rPr>
              <w:t xml:space="preserve"> </w:t>
            </w:r>
          </w:p>
        </w:tc>
      </w:tr>
      <w:tr w:rsidR="00D44C7E" w:rsidRPr="007923F6" w:rsidTr="00450BE0">
        <w:trPr>
          <w:trHeight w:val="432"/>
        </w:trPr>
        <w:tc>
          <w:tcPr>
            <w:tcW w:w="2270" w:type="pct"/>
            <w:tcBorders>
              <w:top w:val="single" w:sz="4" w:space="0" w:color="2E74B5"/>
              <w:bottom w:val="single" w:sz="4" w:space="0" w:color="2E74B5"/>
              <w:right w:val="single" w:sz="4" w:space="0" w:color="2E74B5"/>
            </w:tcBorders>
            <w:vAlign w:val="center"/>
          </w:tcPr>
          <w:p w:rsidR="00D44C7E" w:rsidRPr="007923F6" w:rsidRDefault="00D44C7E" w:rsidP="00E449E9">
            <w:pPr>
              <w:rPr>
                <w:color w:val="000000"/>
                <w:sz w:val="22"/>
                <w:szCs w:val="22"/>
              </w:rPr>
            </w:pPr>
            <w:r w:rsidRPr="007923F6">
              <w:rPr>
                <w:color w:val="000000"/>
                <w:sz w:val="22"/>
                <w:szCs w:val="22"/>
              </w:rPr>
              <w:t xml:space="preserve">Rektörlük </w:t>
            </w:r>
          </w:p>
        </w:tc>
        <w:tc>
          <w:tcPr>
            <w:tcW w:w="1271" w:type="pct"/>
            <w:tcBorders>
              <w:top w:val="single" w:sz="4" w:space="0" w:color="2E74B5"/>
              <w:left w:val="single" w:sz="4" w:space="0" w:color="2E74B5"/>
              <w:bottom w:val="single" w:sz="4" w:space="0" w:color="2E74B5"/>
              <w:right w:val="single" w:sz="4" w:space="0" w:color="2E74B5"/>
            </w:tcBorders>
            <w:vAlign w:val="center"/>
          </w:tcPr>
          <w:p w:rsidR="00D44C7E" w:rsidRPr="007923F6" w:rsidRDefault="006E643A" w:rsidP="00E449E9">
            <w:pPr>
              <w:jc w:val="right"/>
              <w:rPr>
                <w:bCs/>
                <w:color w:val="000000"/>
              </w:rPr>
            </w:pPr>
            <w:r w:rsidRPr="007923F6">
              <w:rPr>
                <w:bCs/>
                <w:color w:val="000000"/>
              </w:rPr>
              <w:t>40.100.000,00</w:t>
            </w:r>
          </w:p>
        </w:tc>
        <w:tc>
          <w:tcPr>
            <w:tcW w:w="1459" w:type="pct"/>
            <w:tcBorders>
              <w:top w:val="single" w:sz="4" w:space="0" w:color="2E74B5"/>
              <w:left w:val="single" w:sz="4" w:space="0" w:color="2E74B5"/>
              <w:bottom w:val="single" w:sz="4" w:space="0" w:color="2E74B5"/>
            </w:tcBorders>
            <w:vAlign w:val="center"/>
          </w:tcPr>
          <w:p w:rsidR="00D44C7E" w:rsidRPr="007923F6" w:rsidRDefault="006E643A" w:rsidP="00E449E9">
            <w:pPr>
              <w:jc w:val="right"/>
              <w:rPr>
                <w:bCs/>
                <w:color w:val="000000"/>
              </w:rPr>
            </w:pPr>
            <w:r w:rsidRPr="007923F6">
              <w:rPr>
                <w:bCs/>
                <w:color w:val="000000"/>
              </w:rPr>
              <w:t>69.992.176,63</w:t>
            </w:r>
          </w:p>
        </w:tc>
      </w:tr>
      <w:tr w:rsidR="00D44C7E" w:rsidRPr="007923F6" w:rsidTr="00450BE0">
        <w:trPr>
          <w:trHeight w:val="432"/>
        </w:trPr>
        <w:tc>
          <w:tcPr>
            <w:tcW w:w="2270" w:type="pct"/>
            <w:tcBorders>
              <w:top w:val="single" w:sz="4" w:space="0" w:color="2E74B5"/>
              <w:bottom w:val="single" w:sz="4" w:space="0" w:color="2E74B5"/>
              <w:right w:val="single" w:sz="4" w:space="0" w:color="2E74B5"/>
            </w:tcBorders>
            <w:vAlign w:val="center"/>
          </w:tcPr>
          <w:p w:rsidR="00D44C7E" w:rsidRPr="007923F6" w:rsidRDefault="00D44C7E" w:rsidP="00E449E9">
            <w:pPr>
              <w:rPr>
                <w:color w:val="000000"/>
                <w:sz w:val="22"/>
                <w:szCs w:val="22"/>
              </w:rPr>
            </w:pPr>
            <w:r w:rsidRPr="007923F6">
              <w:rPr>
                <w:color w:val="000000"/>
                <w:sz w:val="22"/>
                <w:szCs w:val="22"/>
              </w:rPr>
              <w:t>Bilimsel Araş</w:t>
            </w:r>
            <w:r w:rsidR="00D559BE" w:rsidRPr="007923F6">
              <w:rPr>
                <w:color w:val="000000"/>
                <w:sz w:val="22"/>
                <w:szCs w:val="22"/>
              </w:rPr>
              <w:t xml:space="preserve">tırma </w:t>
            </w:r>
            <w:r w:rsidRPr="007923F6">
              <w:rPr>
                <w:color w:val="000000"/>
                <w:sz w:val="22"/>
                <w:szCs w:val="22"/>
              </w:rPr>
              <w:t xml:space="preserve">Projeleri </w:t>
            </w:r>
          </w:p>
        </w:tc>
        <w:tc>
          <w:tcPr>
            <w:tcW w:w="1271" w:type="pct"/>
            <w:tcBorders>
              <w:top w:val="single" w:sz="4" w:space="0" w:color="2E74B5"/>
              <w:left w:val="single" w:sz="4" w:space="0" w:color="2E74B5"/>
              <w:bottom w:val="single" w:sz="4" w:space="0" w:color="2E74B5"/>
              <w:right w:val="single" w:sz="4" w:space="0" w:color="2E74B5"/>
            </w:tcBorders>
            <w:vAlign w:val="center"/>
          </w:tcPr>
          <w:p w:rsidR="00D44C7E" w:rsidRPr="007923F6" w:rsidRDefault="006E643A" w:rsidP="00E449E9">
            <w:pPr>
              <w:jc w:val="right"/>
              <w:rPr>
                <w:bCs/>
                <w:color w:val="000000"/>
              </w:rPr>
            </w:pPr>
            <w:r w:rsidRPr="007923F6">
              <w:rPr>
                <w:bCs/>
                <w:color w:val="000000"/>
              </w:rPr>
              <w:t>1.310.000,00</w:t>
            </w:r>
          </w:p>
        </w:tc>
        <w:tc>
          <w:tcPr>
            <w:tcW w:w="1459" w:type="pct"/>
            <w:tcBorders>
              <w:top w:val="single" w:sz="4" w:space="0" w:color="2E74B5"/>
              <w:left w:val="single" w:sz="4" w:space="0" w:color="2E74B5"/>
              <w:bottom w:val="single" w:sz="4" w:space="0" w:color="2E74B5"/>
            </w:tcBorders>
            <w:vAlign w:val="center"/>
          </w:tcPr>
          <w:p w:rsidR="00D44C7E" w:rsidRPr="007923F6" w:rsidRDefault="006E643A" w:rsidP="00E449E9">
            <w:pPr>
              <w:jc w:val="right"/>
              <w:rPr>
                <w:bCs/>
                <w:color w:val="000000"/>
              </w:rPr>
            </w:pPr>
            <w:r w:rsidRPr="007923F6">
              <w:rPr>
                <w:bCs/>
                <w:color w:val="000000"/>
              </w:rPr>
              <w:t>5.869.315,00</w:t>
            </w:r>
          </w:p>
        </w:tc>
      </w:tr>
      <w:tr w:rsidR="00D44C7E" w:rsidRPr="007923F6" w:rsidTr="00450BE0">
        <w:trPr>
          <w:trHeight w:val="432"/>
        </w:trPr>
        <w:tc>
          <w:tcPr>
            <w:tcW w:w="2270" w:type="pct"/>
            <w:tcBorders>
              <w:top w:val="single" w:sz="4" w:space="0" w:color="2E74B5"/>
              <w:bottom w:val="single" w:sz="4" w:space="0" w:color="2E74B5"/>
              <w:right w:val="single" w:sz="4" w:space="0" w:color="2E74B5"/>
            </w:tcBorders>
            <w:vAlign w:val="center"/>
          </w:tcPr>
          <w:p w:rsidR="00D44C7E" w:rsidRPr="007923F6" w:rsidRDefault="00D44C7E" w:rsidP="00E449E9">
            <w:pPr>
              <w:rPr>
                <w:color w:val="000000"/>
                <w:sz w:val="22"/>
                <w:szCs w:val="22"/>
              </w:rPr>
            </w:pPr>
            <w:r w:rsidRPr="007923F6">
              <w:rPr>
                <w:color w:val="000000"/>
                <w:sz w:val="22"/>
                <w:szCs w:val="22"/>
              </w:rPr>
              <w:t>Hastane</w:t>
            </w:r>
          </w:p>
        </w:tc>
        <w:tc>
          <w:tcPr>
            <w:tcW w:w="1271" w:type="pct"/>
            <w:tcBorders>
              <w:top w:val="single" w:sz="4" w:space="0" w:color="2E74B5"/>
              <w:left w:val="single" w:sz="4" w:space="0" w:color="2E74B5"/>
              <w:bottom w:val="single" w:sz="4" w:space="0" w:color="2E74B5"/>
              <w:right w:val="single" w:sz="4" w:space="0" w:color="2E74B5"/>
            </w:tcBorders>
            <w:vAlign w:val="center"/>
          </w:tcPr>
          <w:p w:rsidR="00D44C7E" w:rsidRPr="007923F6" w:rsidRDefault="006E643A" w:rsidP="00E449E9">
            <w:pPr>
              <w:jc w:val="right"/>
              <w:rPr>
                <w:bCs/>
                <w:color w:val="000000"/>
              </w:rPr>
            </w:pPr>
            <w:r w:rsidRPr="007923F6">
              <w:rPr>
                <w:bCs/>
                <w:color w:val="000000"/>
              </w:rPr>
              <w:t>8</w:t>
            </w:r>
            <w:r w:rsidR="00895769" w:rsidRPr="007923F6">
              <w:rPr>
                <w:bCs/>
                <w:color w:val="000000"/>
              </w:rPr>
              <w:t>.000.000,00</w:t>
            </w:r>
          </w:p>
        </w:tc>
        <w:tc>
          <w:tcPr>
            <w:tcW w:w="1459" w:type="pct"/>
            <w:tcBorders>
              <w:top w:val="single" w:sz="4" w:space="0" w:color="2E74B5"/>
              <w:left w:val="single" w:sz="4" w:space="0" w:color="2E74B5"/>
              <w:bottom w:val="single" w:sz="4" w:space="0" w:color="2E74B5"/>
            </w:tcBorders>
            <w:vAlign w:val="center"/>
          </w:tcPr>
          <w:p w:rsidR="00D44C7E" w:rsidRPr="007923F6" w:rsidRDefault="006E643A" w:rsidP="00E449E9">
            <w:pPr>
              <w:jc w:val="right"/>
              <w:rPr>
                <w:bCs/>
                <w:color w:val="000000"/>
              </w:rPr>
            </w:pPr>
            <w:r w:rsidRPr="007923F6">
              <w:rPr>
                <w:bCs/>
                <w:color w:val="000000"/>
              </w:rPr>
              <w:t>7.999.467,18</w:t>
            </w:r>
          </w:p>
        </w:tc>
      </w:tr>
      <w:tr w:rsidR="00D559BE" w:rsidRPr="007923F6" w:rsidTr="00450BE0">
        <w:trPr>
          <w:trHeight w:val="432"/>
        </w:trPr>
        <w:tc>
          <w:tcPr>
            <w:tcW w:w="2270" w:type="pct"/>
            <w:tcBorders>
              <w:top w:val="single" w:sz="4" w:space="0" w:color="2E74B5"/>
              <w:right w:val="single" w:sz="4" w:space="0" w:color="2E74B5"/>
            </w:tcBorders>
            <w:vAlign w:val="center"/>
          </w:tcPr>
          <w:p w:rsidR="00D559BE" w:rsidRPr="007923F6" w:rsidRDefault="00D559BE" w:rsidP="00D559BE">
            <w:pPr>
              <w:jc w:val="right"/>
              <w:rPr>
                <w:b/>
                <w:color w:val="000000"/>
                <w:sz w:val="22"/>
                <w:szCs w:val="22"/>
              </w:rPr>
            </w:pPr>
            <w:r w:rsidRPr="007923F6">
              <w:rPr>
                <w:b/>
                <w:color w:val="000000"/>
                <w:sz w:val="22"/>
                <w:szCs w:val="22"/>
              </w:rPr>
              <w:t>TOPLAM</w:t>
            </w:r>
          </w:p>
        </w:tc>
        <w:tc>
          <w:tcPr>
            <w:tcW w:w="1271" w:type="pct"/>
            <w:tcBorders>
              <w:top w:val="single" w:sz="4" w:space="0" w:color="2E74B5"/>
              <w:left w:val="single" w:sz="4" w:space="0" w:color="2E74B5"/>
              <w:right w:val="single" w:sz="4" w:space="0" w:color="2E74B5"/>
            </w:tcBorders>
            <w:vAlign w:val="center"/>
          </w:tcPr>
          <w:p w:rsidR="00D559BE" w:rsidRPr="007923F6" w:rsidRDefault="006E643A" w:rsidP="00D559BE">
            <w:pPr>
              <w:jc w:val="right"/>
              <w:rPr>
                <w:b/>
                <w:color w:val="000000"/>
                <w:sz w:val="22"/>
                <w:szCs w:val="22"/>
              </w:rPr>
            </w:pPr>
            <w:r w:rsidRPr="007923F6">
              <w:rPr>
                <w:b/>
                <w:color w:val="000000"/>
                <w:sz w:val="22"/>
                <w:szCs w:val="22"/>
              </w:rPr>
              <w:t>49.410.000,00</w:t>
            </w:r>
          </w:p>
        </w:tc>
        <w:tc>
          <w:tcPr>
            <w:tcW w:w="1459" w:type="pct"/>
            <w:tcBorders>
              <w:top w:val="single" w:sz="4" w:space="0" w:color="2E74B5"/>
              <w:left w:val="single" w:sz="4" w:space="0" w:color="2E74B5"/>
            </w:tcBorders>
            <w:vAlign w:val="center"/>
          </w:tcPr>
          <w:p w:rsidR="00D559BE" w:rsidRPr="007923F6" w:rsidRDefault="006E643A" w:rsidP="00D559BE">
            <w:pPr>
              <w:jc w:val="right"/>
              <w:rPr>
                <w:b/>
                <w:color w:val="000000"/>
                <w:sz w:val="22"/>
                <w:szCs w:val="22"/>
              </w:rPr>
            </w:pPr>
            <w:r w:rsidRPr="007923F6">
              <w:rPr>
                <w:b/>
                <w:color w:val="000000"/>
                <w:sz w:val="22"/>
                <w:szCs w:val="22"/>
              </w:rPr>
              <w:t>83.860.958,81</w:t>
            </w:r>
          </w:p>
        </w:tc>
      </w:tr>
    </w:tbl>
    <w:p w:rsidR="00261EFB" w:rsidRPr="007923F6" w:rsidRDefault="00261EFB" w:rsidP="00261EFB">
      <w:pPr>
        <w:rPr>
          <w:sz w:val="20"/>
        </w:rPr>
      </w:pPr>
    </w:p>
    <w:p w:rsidR="00261EFB" w:rsidRPr="007923F6" w:rsidRDefault="00261EFB" w:rsidP="00261EFB">
      <w:pPr>
        <w:rPr>
          <w:sz w:val="20"/>
        </w:rPr>
      </w:pPr>
    </w:p>
    <w:p w:rsidR="00261EFB" w:rsidRPr="007923F6" w:rsidRDefault="00261EFB" w:rsidP="00261EFB">
      <w:pPr>
        <w:rPr>
          <w:sz w:val="20"/>
        </w:rPr>
      </w:pPr>
    </w:p>
    <w:p w:rsidR="00261EFB" w:rsidRPr="007923F6" w:rsidRDefault="00261EFB" w:rsidP="00D96040">
      <w:pPr>
        <w:pStyle w:val="Balk3"/>
        <w:numPr>
          <w:ilvl w:val="0"/>
          <w:numId w:val="48"/>
        </w:numPr>
      </w:pPr>
      <w:bookmarkStart w:id="197" w:name="_Toc415663024"/>
      <w:bookmarkStart w:id="198" w:name="_Toc2754472"/>
      <w:r w:rsidRPr="007923F6">
        <w:t>Temel Mali Tablolara İlişkin Açıklamalar</w:t>
      </w:r>
      <w:bookmarkEnd w:id="197"/>
      <w:bookmarkEnd w:id="198"/>
    </w:p>
    <w:p w:rsidR="00261EFB" w:rsidRPr="007923F6" w:rsidRDefault="00261EFB" w:rsidP="00261EFB"/>
    <w:p w:rsidR="00261EFB" w:rsidRPr="007923F6" w:rsidRDefault="00233BD5" w:rsidP="00261EFB">
      <w:pPr>
        <w:ind w:firstLine="708"/>
        <w:jc w:val="both"/>
      </w:pPr>
      <w:r w:rsidRPr="007923F6">
        <w:t>Üniversitemizin 2018</w:t>
      </w:r>
      <w:r w:rsidR="00261EFB" w:rsidRPr="007923F6">
        <w:t xml:space="preserve"> Mali Yılı Bütçesinin ekonomik sınıflandırma kodunun birinci düzeyi incelendiğinde;</w:t>
      </w:r>
    </w:p>
    <w:p w:rsidR="00261EFB" w:rsidRPr="007923F6" w:rsidRDefault="00261EFB" w:rsidP="00261EFB">
      <w:pPr>
        <w:jc w:val="both"/>
      </w:pPr>
    </w:p>
    <w:p w:rsidR="00261EFB" w:rsidRPr="007923F6" w:rsidRDefault="00261EFB" w:rsidP="00D96040">
      <w:pPr>
        <w:pStyle w:val="ListeParagraf"/>
        <w:numPr>
          <w:ilvl w:val="1"/>
          <w:numId w:val="49"/>
        </w:numPr>
        <w:ind w:left="1037" w:hanging="357"/>
        <w:jc w:val="both"/>
      </w:pPr>
      <w:r w:rsidRPr="007923F6">
        <w:rPr>
          <w:b/>
        </w:rPr>
        <w:t>Personel Giderleri:</w:t>
      </w:r>
      <w:r w:rsidRPr="007923F6">
        <w:t xml:space="preserve"> </w:t>
      </w:r>
    </w:p>
    <w:p w:rsidR="00261EFB" w:rsidRPr="007923F6" w:rsidRDefault="00261EFB" w:rsidP="00261EFB">
      <w:pPr>
        <w:jc w:val="both"/>
      </w:pPr>
    </w:p>
    <w:p w:rsidR="00261EFB" w:rsidRPr="007923F6" w:rsidRDefault="00233BD5" w:rsidP="00261EFB">
      <w:pPr>
        <w:ind w:firstLine="708"/>
        <w:jc w:val="both"/>
      </w:pPr>
      <w:r w:rsidRPr="007923F6">
        <w:t>Bu tertibe 2018</w:t>
      </w:r>
      <w:r w:rsidR="00261EFB" w:rsidRPr="007923F6">
        <w:t xml:space="preserve"> Mali Yılı Bütçe Kanunu ile </w:t>
      </w:r>
      <w:r w:rsidRPr="007923F6">
        <w:t>222.726.000,00</w:t>
      </w:r>
      <w:r w:rsidR="00261EFB" w:rsidRPr="007923F6">
        <w:t xml:space="preserve">TL ödenek tahsis edilmiş, personel giderleri karşılama ödeneğinden sağlanan ek ödenek ve kurum içi aktarma ile </w:t>
      </w:r>
      <w:r w:rsidR="003E4FE8" w:rsidRPr="007923F6">
        <w:t>39.549.803,00</w:t>
      </w:r>
      <w:r w:rsidR="00261EFB" w:rsidRPr="007923F6">
        <w:t xml:space="preserve"> TL  ödenek eklenmiş, </w:t>
      </w:r>
      <w:r w:rsidR="003E4FE8" w:rsidRPr="007923F6">
        <w:t>3.334.800</w:t>
      </w:r>
      <w:r w:rsidR="00973B66" w:rsidRPr="007923F6">
        <w:t>,00</w:t>
      </w:r>
      <w:r w:rsidR="00261EFB" w:rsidRPr="007923F6">
        <w:t xml:space="preserve">TL ödenek düşülmüş, </w:t>
      </w:r>
      <w:r w:rsidR="003E4FE8" w:rsidRPr="007923F6">
        <w:t>7.128.110</w:t>
      </w:r>
      <w:r w:rsidR="00973B66" w:rsidRPr="007923F6">
        <w:t>,00</w:t>
      </w:r>
      <w:r w:rsidR="00261EFB" w:rsidRPr="007923F6">
        <w:t xml:space="preserve">TL tenkis edilmiş, </w:t>
      </w:r>
      <w:r w:rsidR="003E4FE8" w:rsidRPr="007923F6">
        <w:t>258.129.659,57</w:t>
      </w:r>
      <w:r w:rsidR="00261EFB" w:rsidRPr="007923F6">
        <w:t xml:space="preserve"> TL harcama yapılmış olup;  gerçekleşme oranı % </w:t>
      </w:r>
      <w:r w:rsidR="003E4FE8" w:rsidRPr="007923F6">
        <w:t>99</w:t>
      </w:r>
      <w:r w:rsidR="00300036" w:rsidRPr="007923F6">
        <w:t>,83</w:t>
      </w:r>
      <w:r w:rsidR="00261EFB" w:rsidRPr="007923F6">
        <w:t xml:space="preserve"> </w:t>
      </w:r>
      <w:r w:rsidR="003E4FE8" w:rsidRPr="007923F6">
        <w:t>du</w:t>
      </w:r>
      <w:r w:rsidR="00973B66" w:rsidRPr="007923F6">
        <w:t>r</w:t>
      </w:r>
      <w:r w:rsidR="00261EFB" w:rsidRPr="007923F6">
        <w:t>.</w:t>
      </w:r>
    </w:p>
    <w:p w:rsidR="00261EFB" w:rsidRPr="007923F6" w:rsidRDefault="00261EFB" w:rsidP="00261EFB">
      <w:pPr>
        <w:jc w:val="both"/>
      </w:pPr>
    </w:p>
    <w:p w:rsidR="00261EFB" w:rsidRPr="007923F6" w:rsidRDefault="00261EFB" w:rsidP="00D96040">
      <w:pPr>
        <w:pStyle w:val="ListeParagraf"/>
        <w:numPr>
          <w:ilvl w:val="1"/>
          <w:numId w:val="49"/>
        </w:numPr>
        <w:ind w:left="1037" w:hanging="357"/>
        <w:jc w:val="both"/>
      </w:pPr>
      <w:r w:rsidRPr="007923F6">
        <w:rPr>
          <w:b/>
        </w:rPr>
        <w:t>Sosyal Güvenlik Kurumlarına Devlet Primi Giderleri:</w:t>
      </w:r>
      <w:r w:rsidRPr="007923F6">
        <w:t xml:space="preserve"> </w:t>
      </w:r>
    </w:p>
    <w:p w:rsidR="00261EFB" w:rsidRPr="007923F6" w:rsidRDefault="00261EFB" w:rsidP="00261EFB">
      <w:pPr>
        <w:jc w:val="both"/>
      </w:pPr>
    </w:p>
    <w:p w:rsidR="00261EFB" w:rsidRPr="007923F6" w:rsidRDefault="004C2013" w:rsidP="00261EFB">
      <w:pPr>
        <w:ind w:firstLine="708"/>
        <w:jc w:val="both"/>
      </w:pPr>
      <w:r w:rsidRPr="007923F6">
        <w:t>Bu tertibe 201</w:t>
      </w:r>
      <w:r w:rsidR="00261EFB" w:rsidRPr="007923F6">
        <w:t xml:space="preserve"> Mali Yılı Bütçe Kanunu ile </w:t>
      </w:r>
      <w:r w:rsidRPr="007923F6">
        <w:t>35.694</w:t>
      </w:r>
      <w:r w:rsidR="00102D23" w:rsidRPr="007923F6">
        <w:t>.000,00</w:t>
      </w:r>
      <w:r w:rsidR="00261EFB" w:rsidRPr="007923F6">
        <w:t xml:space="preserve">TL  ödenek tahsis edilmiş, personel giderleri karşılama ödeneğinden sağlanan ek ödenek ve kurum içi aktarma ile </w:t>
      </w:r>
      <w:r w:rsidRPr="007923F6">
        <w:t>6.271.075</w:t>
      </w:r>
      <w:r w:rsidR="00102D23" w:rsidRPr="007923F6">
        <w:t>,00</w:t>
      </w:r>
      <w:r w:rsidR="00261EFB" w:rsidRPr="007923F6">
        <w:t xml:space="preserve">TL ödenek eklenmiş, </w:t>
      </w:r>
      <w:r w:rsidRPr="007923F6">
        <w:t>626.640</w:t>
      </w:r>
      <w:r w:rsidR="00C402E0" w:rsidRPr="007923F6">
        <w:t>,00TL</w:t>
      </w:r>
      <w:r w:rsidRPr="007923F6">
        <w:t xml:space="preserve"> ödenek</w:t>
      </w:r>
      <w:r w:rsidR="00261EFB" w:rsidRPr="007923F6">
        <w:t xml:space="preserve"> tenkis edilmiş, </w:t>
      </w:r>
      <w:r w:rsidRPr="007923F6">
        <w:t>41.377.020,30</w:t>
      </w:r>
      <w:r w:rsidR="00261EFB" w:rsidRPr="007923F6">
        <w:t xml:space="preserve">TL harcama yapılmış olup;  gerçekleşme oranı % </w:t>
      </w:r>
      <w:r w:rsidRPr="007923F6">
        <w:t>99</w:t>
      </w:r>
      <w:r w:rsidR="00BF5406" w:rsidRPr="007923F6">
        <w:t>,99</w:t>
      </w:r>
      <w:r w:rsidRPr="007923F6">
        <w:t>’tür</w:t>
      </w:r>
      <w:r w:rsidR="00261EFB" w:rsidRPr="007923F6">
        <w:t>.</w:t>
      </w:r>
    </w:p>
    <w:p w:rsidR="00261EFB" w:rsidRPr="007923F6" w:rsidRDefault="00261EFB" w:rsidP="00261EFB">
      <w:pPr>
        <w:jc w:val="both"/>
      </w:pPr>
    </w:p>
    <w:p w:rsidR="00261EFB" w:rsidRPr="007923F6" w:rsidRDefault="00261EFB" w:rsidP="00D96040">
      <w:pPr>
        <w:pStyle w:val="ListeParagraf"/>
        <w:numPr>
          <w:ilvl w:val="1"/>
          <w:numId w:val="49"/>
        </w:numPr>
        <w:ind w:left="1037" w:hanging="357"/>
        <w:jc w:val="both"/>
      </w:pPr>
      <w:r w:rsidRPr="007923F6">
        <w:rPr>
          <w:b/>
        </w:rPr>
        <w:t>Mal ve Hizmet Alım Giderleri</w:t>
      </w:r>
      <w:r w:rsidRPr="007923F6">
        <w:t xml:space="preserve">: </w:t>
      </w:r>
    </w:p>
    <w:p w:rsidR="00261EFB" w:rsidRPr="007923F6" w:rsidRDefault="00261EFB" w:rsidP="00261EFB">
      <w:pPr>
        <w:jc w:val="both"/>
      </w:pPr>
    </w:p>
    <w:p w:rsidR="00261EFB" w:rsidRPr="007923F6" w:rsidRDefault="00A51708" w:rsidP="00261EFB">
      <w:pPr>
        <w:ind w:firstLine="708"/>
        <w:jc w:val="both"/>
      </w:pPr>
      <w:r w:rsidRPr="007923F6">
        <w:t>Bu tertibe 2018</w:t>
      </w:r>
      <w:r w:rsidR="00261EFB" w:rsidRPr="007923F6">
        <w:t xml:space="preserve"> Mali Yılı Bütçe Kanunu ile </w:t>
      </w:r>
      <w:r w:rsidRPr="007923F6">
        <w:t>32.505</w:t>
      </w:r>
      <w:r w:rsidR="006B31CE" w:rsidRPr="007923F6">
        <w:t>.000,00</w:t>
      </w:r>
      <w:r w:rsidR="00261EFB" w:rsidRPr="007923F6">
        <w:t xml:space="preserve">TL  ödenek tahsis edilmiş, yedek ödenekten sağlanan ek ödenek ve kurum içi aktarma ile </w:t>
      </w:r>
      <w:r w:rsidRPr="007923F6">
        <w:t>15.311.471,00</w:t>
      </w:r>
      <w:r w:rsidR="00261EFB" w:rsidRPr="007923F6">
        <w:t xml:space="preserve">TL ödenek eklenmiş, </w:t>
      </w:r>
      <w:r w:rsidRPr="007923F6">
        <w:t>8.769.200</w:t>
      </w:r>
      <w:r w:rsidR="006B31CE" w:rsidRPr="007923F6">
        <w:t>,00</w:t>
      </w:r>
      <w:r w:rsidR="00261EFB" w:rsidRPr="007923F6">
        <w:t xml:space="preserve">TL ödenek düşülmüş, </w:t>
      </w:r>
      <w:r w:rsidRPr="007923F6">
        <w:t>3.217.008</w:t>
      </w:r>
      <w:r w:rsidR="006B31CE" w:rsidRPr="007923F6">
        <w:t>,00</w:t>
      </w:r>
      <w:r w:rsidR="00261EFB" w:rsidRPr="007923F6">
        <w:t>TL</w:t>
      </w:r>
      <w:r w:rsidRPr="007923F6">
        <w:t xml:space="preserve"> ödenek</w:t>
      </w:r>
      <w:r w:rsidR="00261EFB" w:rsidRPr="007923F6">
        <w:t xml:space="preserve"> tenkis edilmiş, </w:t>
      </w:r>
      <w:r w:rsidRPr="007923F6">
        <w:t>36.498.008,23</w:t>
      </w:r>
      <w:r w:rsidR="00261EFB" w:rsidRPr="007923F6">
        <w:t xml:space="preserve">TL harcama yapılmış olup;  gerçekleşme oranı % </w:t>
      </w:r>
      <w:r w:rsidR="00300036" w:rsidRPr="007923F6">
        <w:t>96,80</w:t>
      </w:r>
      <w:r w:rsidRPr="007923F6">
        <w:t>’dir</w:t>
      </w:r>
      <w:r w:rsidR="00261EFB" w:rsidRPr="007923F6">
        <w:t>.</w:t>
      </w:r>
    </w:p>
    <w:p w:rsidR="00261EFB" w:rsidRPr="007923F6" w:rsidRDefault="00261EFB" w:rsidP="00261EFB">
      <w:pPr>
        <w:jc w:val="both"/>
      </w:pPr>
    </w:p>
    <w:p w:rsidR="009D6FEB" w:rsidRPr="007923F6" w:rsidRDefault="009D6FEB" w:rsidP="00261EFB">
      <w:pPr>
        <w:jc w:val="both"/>
      </w:pPr>
    </w:p>
    <w:p w:rsidR="00261EFB" w:rsidRPr="007923F6" w:rsidRDefault="00261EFB" w:rsidP="00D96040">
      <w:pPr>
        <w:pStyle w:val="ListeParagraf"/>
        <w:numPr>
          <w:ilvl w:val="1"/>
          <w:numId w:val="49"/>
        </w:numPr>
        <w:ind w:left="1037" w:hanging="357"/>
        <w:jc w:val="both"/>
      </w:pPr>
      <w:r w:rsidRPr="007923F6">
        <w:rPr>
          <w:b/>
        </w:rPr>
        <w:t>Cari Transferler:</w:t>
      </w:r>
      <w:r w:rsidRPr="007923F6">
        <w:t xml:space="preserve"> </w:t>
      </w:r>
    </w:p>
    <w:p w:rsidR="00261EFB" w:rsidRPr="007923F6" w:rsidRDefault="00261EFB" w:rsidP="00261EFB">
      <w:pPr>
        <w:jc w:val="both"/>
      </w:pPr>
    </w:p>
    <w:p w:rsidR="00261EFB" w:rsidRPr="007923F6" w:rsidRDefault="00E661E7" w:rsidP="00261EFB">
      <w:pPr>
        <w:ind w:firstLine="708"/>
        <w:jc w:val="both"/>
      </w:pPr>
      <w:r w:rsidRPr="007923F6">
        <w:t>Bu tertibe 2018 Mali Yılı Bütçe Kanunu ile 10.886</w:t>
      </w:r>
      <w:r w:rsidR="00261EFB" w:rsidRPr="007923F6">
        <w:t xml:space="preserve">.000.-TL ödenek tahsis edilmiş, yedek ödenekten sağlanan ek ödenek ve kurum içi aktarma ile 1.000.000-TL ödenek eklenmiş, </w:t>
      </w:r>
      <w:r w:rsidRPr="007923F6">
        <w:t>641.132,00</w:t>
      </w:r>
      <w:r w:rsidR="00261EFB" w:rsidRPr="007923F6">
        <w:t>-TL harcama yapılmış</w:t>
      </w:r>
      <w:r w:rsidRPr="007923F6">
        <w:t>, 382.000,00-TL ödenek tenkis edilmiş,11.482.666,14-TL harcama yapılmış olup</w:t>
      </w:r>
      <w:r w:rsidR="00261EFB" w:rsidRPr="007923F6">
        <w:t>;  gerçekleşme oranı %</w:t>
      </w:r>
      <w:r w:rsidRPr="007923F6">
        <w:t>99,61’dir</w:t>
      </w:r>
      <w:r w:rsidR="00DC4CE6" w:rsidRPr="007923F6">
        <w:t>.</w:t>
      </w:r>
    </w:p>
    <w:p w:rsidR="00261EFB" w:rsidRPr="007923F6" w:rsidRDefault="00261EFB" w:rsidP="00261EFB">
      <w:pPr>
        <w:jc w:val="both"/>
      </w:pPr>
    </w:p>
    <w:p w:rsidR="00261EFB" w:rsidRPr="007923F6" w:rsidRDefault="00261EFB" w:rsidP="00D96040">
      <w:pPr>
        <w:pStyle w:val="ListeParagraf"/>
        <w:numPr>
          <w:ilvl w:val="1"/>
          <w:numId w:val="49"/>
        </w:numPr>
        <w:ind w:left="1037" w:hanging="357"/>
        <w:jc w:val="both"/>
      </w:pPr>
      <w:r w:rsidRPr="007923F6">
        <w:rPr>
          <w:b/>
        </w:rPr>
        <w:t>Sermaye Giderleri:</w:t>
      </w:r>
      <w:r w:rsidRPr="007923F6">
        <w:t xml:space="preserve"> </w:t>
      </w:r>
    </w:p>
    <w:p w:rsidR="00261EFB" w:rsidRPr="007923F6" w:rsidRDefault="00261EFB" w:rsidP="00261EFB">
      <w:pPr>
        <w:jc w:val="both"/>
      </w:pPr>
    </w:p>
    <w:p w:rsidR="00261EFB" w:rsidRPr="007923F6" w:rsidRDefault="00FB698B" w:rsidP="00261EFB">
      <w:pPr>
        <w:ind w:firstLine="708"/>
        <w:jc w:val="both"/>
      </w:pPr>
      <w:r w:rsidRPr="007923F6">
        <w:t>Bu tertibe 2018</w:t>
      </w:r>
      <w:r w:rsidR="00261EFB" w:rsidRPr="007923F6">
        <w:t xml:space="preserve"> Mali Yılı Bütçe Kanunu ile </w:t>
      </w:r>
      <w:r w:rsidRPr="007923F6">
        <w:t>49.410.000</w:t>
      </w:r>
      <w:r w:rsidR="005508A4" w:rsidRPr="007923F6">
        <w:t>,00</w:t>
      </w:r>
      <w:r w:rsidR="00261EFB" w:rsidRPr="007923F6">
        <w:t xml:space="preserve">TL  ödenek tahsis edilmiş, yedek ödenek, yatırımları hızlandırma ödeneği, likit karşılığı ödenek kaydı, şartlı bağış ve kurum içi aktarma ile </w:t>
      </w:r>
      <w:r w:rsidRPr="007923F6">
        <w:t>59.604.894</w:t>
      </w:r>
      <w:r w:rsidR="005508A4" w:rsidRPr="007923F6">
        <w:t>,00</w:t>
      </w:r>
      <w:r w:rsidR="00261EFB" w:rsidRPr="007923F6">
        <w:t>TL ödenek eklenmiş,</w:t>
      </w:r>
      <w:r w:rsidRPr="007923F6">
        <w:t xml:space="preserve"> 2.915.000,00-TL ödenek düşülmüş, 9.167.500,00-TL ödenek tenkis edilmiş,</w:t>
      </w:r>
      <w:r w:rsidR="00261EFB" w:rsidRPr="007923F6">
        <w:t xml:space="preserve"> </w:t>
      </w:r>
      <w:r w:rsidRPr="007923F6">
        <w:t>83.860.958,81</w:t>
      </w:r>
      <w:r w:rsidR="00261EFB" w:rsidRPr="007923F6">
        <w:t xml:space="preserve">TL harcama yapılmış olup;  gerçekleşme oranı % </w:t>
      </w:r>
      <w:r w:rsidRPr="007923F6">
        <w:t>84,20</w:t>
      </w:r>
      <w:r w:rsidR="00261EFB" w:rsidRPr="007923F6">
        <w:t>’dir.</w:t>
      </w:r>
    </w:p>
    <w:p w:rsidR="00261EFB" w:rsidRPr="007923F6" w:rsidRDefault="00261EFB" w:rsidP="00261EFB">
      <w:pPr>
        <w:ind w:firstLine="708"/>
        <w:jc w:val="both"/>
      </w:pPr>
    </w:p>
    <w:p w:rsidR="00261EFB" w:rsidRPr="007923F6" w:rsidRDefault="00261EFB" w:rsidP="00261EFB">
      <w:pPr>
        <w:ind w:firstLine="708"/>
        <w:jc w:val="both"/>
      </w:pPr>
      <w:r w:rsidRPr="007923F6">
        <w:t xml:space="preserve">Genel Yönetim </w:t>
      </w:r>
      <w:r w:rsidR="00FB698B" w:rsidRPr="007923F6">
        <w:t>Muhasebe Yönetmeliğine göre 2018</w:t>
      </w:r>
      <w:r w:rsidRPr="007923F6">
        <w:t xml:space="preserve"> yılında Üniversitemizin faaliyetlerine ilişkin tablolar  aşağıda gösterilmiştir.</w:t>
      </w:r>
    </w:p>
    <w:p w:rsidR="00261EFB" w:rsidRPr="007923F6" w:rsidRDefault="00261EFB" w:rsidP="00261EFB">
      <w:pPr>
        <w:jc w:val="center"/>
      </w:pPr>
    </w:p>
    <w:p w:rsidR="00261EFB" w:rsidRPr="007923F6" w:rsidRDefault="00261EFB" w:rsidP="00261EFB">
      <w:pPr>
        <w:jc w:val="center"/>
      </w:pPr>
    </w:p>
    <w:p w:rsidR="00261EFB" w:rsidRPr="007923F6" w:rsidRDefault="00261EFB" w:rsidP="00261EFB">
      <w:pPr>
        <w:jc w:val="center"/>
        <w:sectPr w:rsidR="00261EFB" w:rsidRPr="007923F6" w:rsidSect="00E449E9">
          <w:footerReference w:type="default" r:id="rId134"/>
          <w:pgSz w:w="12240" w:h="15840"/>
          <w:pgMar w:top="1411" w:right="1411" w:bottom="1350" w:left="1411" w:header="706" w:footer="706" w:gutter="0"/>
          <w:cols w:space="708"/>
          <w:noEndnote/>
          <w:docGrid w:linePitch="326"/>
        </w:sectPr>
      </w:pPr>
    </w:p>
    <w:p w:rsidR="00261EFB" w:rsidRPr="007923F6" w:rsidRDefault="00244C34" w:rsidP="00261EFB">
      <w:pPr>
        <w:ind w:firstLine="708"/>
        <w:rPr>
          <w:noProof/>
        </w:rPr>
      </w:pPr>
      <w:r w:rsidRPr="007923F6">
        <w:rPr>
          <w:noProof/>
          <w:lang w:eastAsia="tr-TR"/>
        </w:rPr>
        <w:lastRenderedPageBreak/>
        <w:drawing>
          <wp:inline distT="0" distB="0" distL="0" distR="0">
            <wp:extent cx="7409531" cy="4943475"/>
            <wp:effectExtent l="0" t="0" r="1270" b="0"/>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4.PNG"/>
                    <pic:cNvPicPr/>
                  </pic:nvPicPr>
                  <pic:blipFill>
                    <a:blip r:embed="rId135">
                      <a:extLst>
                        <a:ext uri="{28A0092B-C50C-407E-A947-70E740481C1C}">
                          <a14:useLocalDpi xmlns:a14="http://schemas.microsoft.com/office/drawing/2010/main" val="0"/>
                        </a:ext>
                      </a:extLst>
                    </a:blip>
                    <a:stretch>
                      <a:fillRect/>
                    </a:stretch>
                  </pic:blipFill>
                  <pic:spPr>
                    <a:xfrm>
                      <a:off x="0" y="0"/>
                      <a:ext cx="7425556" cy="4954166"/>
                    </a:xfrm>
                    <a:prstGeom prst="rect">
                      <a:avLst/>
                    </a:prstGeom>
                  </pic:spPr>
                </pic:pic>
              </a:graphicData>
            </a:graphic>
          </wp:inline>
        </w:drawing>
      </w:r>
    </w:p>
    <w:p w:rsidR="00261EFB" w:rsidRPr="007923F6" w:rsidRDefault="00244C34" w:rsidP="00261EFB">
      <w:pPr>
        <w:ind w:firstLine="708"/>
        <w:rPr>
          <w:noProof/>
        </w:rPr>
      </w:pPr>
      <w:r w:rsidRPr="007923F6">
        <w:rPr>
          <w:noProof/>
          <w:lang w:eastAsia="tr-TR"/>
        </w:rPr>
        <w:lastRenderedPageBreak/>
        <w:drawing>
          <wp:inline distT="0" distB="0" distL="0" distR="0">
            <wp:extent cx="7445167" cy="5010150"/>
            <wp:effectExtent l="0" t="0" r="381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4.PNG"/>
                    <pic:cNvPicPr/>
                  </pic:nvPicPr>
                  <pic:blipFill>
                    <a:blip r:embed="rId136">
                      <a:extLst>
                        <a:ext uri="{28A0092B-C50C-407E-A947-70E740481C1C}">
                          <a14:useLocalDpi xmlns:a14="http://schemas.microsoft.com/office/drawing/2010/main" val="0"/>
                        </a:ext>
                      </a:extLst>
                    </a:blip>
                    <a:stretch>
                      <a:fillRect/>
                    </a:stretch>
                  </pic:blipFill>
                  <pic:spPr>
                    <a:xfrm>
                      <a:off x="0" y="0"/>
                      <a:ext cx="7457871" cy="5018699"/>
                    </a:xfrm>
                    <a:prstGeom prst="rect">
                      <a:avLst/>
                    </a:prstGeom>
                  </pic:spPr>
                </pic:pic>
              </a:graphicData>
            </a:graphic>
          </wp:inline>
        </w:drawing>
      </w:r>
    </w:p>
    <w:p w:rsidR="00261EFB" w:rsidRPr="007923F6" w:rsidRDefault="00244C34" w:rsidP="00261EFB">
      <w:pPr>
        <w:ind w:firstLine="708"/>
      </w:pPr>
      <w:r w:rsidRPr="007923F6">
        <w:rPr>
          <w:noProof/>
          <w:lang w:eastAsia="tr-TR"/>
        </w:rPr>
        <w:lastRenderedPageBreak/>
        <w:drawing>
          <wp:inline distT="0" distB="0" distL="0" distR="0">
            <wp:extent cx="7421408" cy="5038725"/>
            <wp:effectExtent l="0" t="0" r="8255" b="0"/>
            <wp:docPr id="39" name="Resi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3-4.PNG"/>
                    <pic:cNvPicPr/>
                  </pic:nvPicPr>
                  <pic:blipFill>
                    <a:blip r:embed="rId137">
                      <a:extLst>
                        <a:ext uri="{28A0092B-C50C-407E-A947-70E740481C1C}">
                          <a14:useLocalDpi xmlns:a14="http://schemas.microsoft.com/office/drawing/2010/main" val="0"/>
                        </a:ext>
                      </a:extLst>
                    </a:blip>
                    <a:stretch>
                      <a:fillRect/>
                    </a:stretch>
                  </pic:blipFill>
                  <pic:spPr>
                    <a:xfrm>
                      <a:off x="0" y="0"/>
                      <a:ext cx="7429746" cy="5044386"/>
                    </a:xfrm>
                    <a:prstGeom prst="rect">
                      <a:avLst/>
                    </a:prstGeom>
                  </pic:spPr>
                </pic:pic>
              </a:graphicData>
            </a:graphic>
          </wp:inline>
        </w:drawing>
      </w:r>
    </w:p>
    <w:p w:rsidR="00E3640D" w:rsidRPr="007923F6" w:rsidRDefault="00244C34" w:rsidP="00244C34">
      <w:pPr>
        <w:ind w:firstLine="708"/>
      </w:pPr>
      <w:r w:rsidRPr="007923F6">
        <w:rPr>
          <w:noProof/>
          <w:lang w:eastAsia="tr-TR"/>
        </w:rPr>
        <w:lastRenderedPageBreak/>
        <w:drawing>
          <wp:inline distT="0" distB="0" distL="0" distR="0">
            <wp:extent cx="7290795" cy="4972050"/>
            <wp:effectExtent l="0" t="0" r="5715"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4-4.PNG"/>
                    <pic:cNvPicPr/>
                  </pic:nvPicPr>
                  <pic:blipFill>
                    <a:blip r:embed="rId138">
                      <a:extLst>
                        <a:ext uri="{28A0092B-C50C-407E-A947-70E740481C1C}">
                          <a14:useLocalDpi xmlns:a14="http://schemas.microsoft.com/office/drawing/2010/main" val="0"/>
                        </a:ext>
                      </a:extLst>
                    </a:blip>
                    <a:stretch>
                      <a:fillRect/>
                    </a:stretch>
                  </pic:blipFill>
                  <pic:spPr>
                    <a:xfrm>
                      <a:off x="0" y="0"/>
                      <a:ext cx="7302752" cy="4980204"/>
                    </a:xfrm>
                    <a:prstGeom prst="rect">
                      <a:avLst/>
                    </a:prstGeom>
                  </pic:spPr>
                </pic:pic>
              </a:graphicData>
            </a:graphic>
          </wp:inline>
        </w:drawing>
      </w:r>
    </w:p>
    <w:p w:rsidR="00447316" w:rsidRPr="007923F6" w:rsidRDefault="00EF0ADD" w:rsidP="0006460B">
      <w:pPr>
        <w:ind w:firstLine="708"/>
      </w:pPr>
      <w:r w:rsidRPr="007923F6">
        <w:rPr>
          <w:noProof/>
          <w:lang w:eastAsia="tr-TR"/>
        </w:rPr>
        <w:lastRenderedPageBreak/>
        <w:drawing>
          <wp:inline distT="0" distB="0" distL="0" distR="0">
            <wp:extent cx="7480880" cy="5048250"/>
            <wp:effectExtent l="0" t="0" r="6350" b="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PNG"/>
                    <pic:cNvPicPr/>
                  </pic:nvPicPr>
                  <pic:blipFill>
                    <a:blip r:embed="rId139">
                      <a:extLst>
                        <a:ext uri="{28A0092B-C50C-407E-A947-70E740481C1C}">
                          <a14:useLocalDpi xmlns:a14="http://schemas.microsoft.com/office/drawing/2010/main" val="0"/>
                        </a:ext>
                      </a:extLst>
                    </a:blip>
                    <a:stretch>
                      <a:fillRect/>
                    </a:stretch>
                  </pic:blipFill>
                  <pic:spPr>
                    <a:xfrm>
                      <a:off x="0" y="0"/>
                      <a:ext cx="7515113" cy="5071351"/>
                    </a:xfrm>
                    <a:prstGeom prst="rect">
                      <a:avLst/>
                    </a:prstGeom>
                  </pic:spPr>
                </pic:pic>
              </a:graphicData>
            </a:graphic>
          </wp:inline>
        </w:drawing>
      </w:r>
    </w:p>
    <w:p w:rsidR="00EF0ADD" w:rsidRPr="007923F6" w:rsidRDefault="00EF0ADD" w:rsidP="0006460B">
      <w:pPr>
        <w:ind w:firstLine="708"/>
      </w:pPr>
      <w:r w:rsidRPr="007923F6">
        <w:rPr>
          <w:noProof/>
          <w:lang w:eastAsia="tr-TR"/>
        </w:rPr>
        <w:lastRenderedPageBreak/>
        <w:drawing>
          <wp:inline distT="0" distB="0" distL="0" distR="0">
            <wp:extent cx="7735380" cy="5087060"/>
            <wp:effectExtent l="0" t="0" r="0" b="0"/>
            <wp:docPr id="43" name="Resi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PNG"/>
                    <pic:cNvPicPr/>
                  </pic:nvPicPr>
                  <pic:blipFill>
                    <a:blip r:embed="rId140">
                      <a:extLst>
                        <a:ext uri="{28A0092B-C50C-407E-A947-70E740481C1C}">
                          <a14:useLocalDpi xmlns:a14="http://schemas.microsoft.com/office/drawing/2010/main" val="0"/>
                        </a:ext>
                      </a:extLst>
                    </a:blip>
                    <a:stretch>
                      <a:fillRect/>
                    </a:stretch>
                  </pic:blipFill>
                  <pic:spPr>
                    <a:xfrm>
                      <a:off x="0" y="0"/>
                      <a:ext cx="7735380" cy="5087060"/>
                    </a:xfrm>
                    <a:prstGeom prst="rect">
                      <a:avLst/>
                    </a:prstGeom>
                  </pic:spPr>
                </pic:pic>
              </a:graphicData>
            </a:graphic>
          </wp:inline>
        </w:drawing>
      </w:r>
    </w:p>
    <w:p w:rsidR="00EF0ADD" w:rsidRPr="007923F6" w:rsidRDefault="00EF0ADD" w:rsidP="0006460B">
      <w:pPr>
        <w:ind w:firstLine="708"/>
      </w:pPr>
      <w:r w:rsidRPr="007923F6">
        <w:rPr>
          <w:noProof/>
          <w:lang w:eastAsia="tr-TR"/>
        </w:rPr>
        <w:lastRenderedPageBreak/>
        <w:drawing>
          <wp:inline distT="0" distB="0" distL="0" distR="0">
            <wp:extent cx="7715250" cy="5067300"/>
            <wp:effectExtent l="0" t="0" r="0" b="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2.PNG"/>
                    <pic:cNvPicPr/>
                  </pic:nvPicPr>
                  <pic:blipFill>
                    <a:blip r:embed="rId141">
                      <a:extLst>
                        <a:ext uri="{28A0092B-C50C-407E-A947-70E740481C1C}">
                          <a14:useLocalDpi xmlns:a14="http://schemas.microsoft.com/office/drawing/2010/main" val="0"/>
                        </a:ext>
                      </a:extLst>
                    </a:blip>
                    <a:stretch>
                      <a:fillRect/>
                    </a:stretch>
                  </pic:blipFill>
                  <pic:spPr>
                    <a:xfrm>
                      <a:off x="0" y="0"/>
                      <a:ext cx="7726710" cy="5074827"/>
                    </a:xfrm>
                    <a:prstGeom prst="rect">
                      <a:avLst/>
                    </a:prstGeom>
                  </pic:spPr>
                </pic:pic>
              </a:graphicData>
            </a:graphic>
          </wp:inline>
        </w:drawing>
      </w:r>
    </w:p>
    <w:p w:rsidR="00EF0ADD" w:rsidRPr="007923F6" w:rsidRDefault="00EF0ADD" w:rsidP="0006460B">
      <w:pPr>
        <w:ind w:firstLine="708"/>
        <w:sectPr w:rsidR="00EF0ADD" w:rsidRPr="007923F6" w:rsidSect="00E449E9">
          <w:headerReference w:type="default" r:id="rId142"/>
          <w:pgSz w:w="15840" w:h="12240" w:orient="landscape"/>
          <w:pgMar w:top="1411" w:right="1411" w:bottom="1411" w:left="1411" w:header="720" w:footer="706" w:gutter="0"/>
          <w:cols w:space="708"/>
          <w:noEndnote/>
          <w:docGrid w:linePitch="326"/>
        </w:sectPr>
      </w:pPr>
      <w:r w:rsidRPr="007923F6">
        <w:rPr>
          <w:noProof/>
          <w:lang w:eastAsia="tr-TR"/>
        </w:rPr>
        <w:lastRenderedPageBreak/>
        <w:drawing>
          <wp:inline distT="0" distB="0" distL="0" distR="0">
            <wp:extent cx="7801032" cy="5023263"/>
            <wp:effectExtent l="0" t="0" r="0" b="635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PNG"/>
                    <pic:cNvPicPr/>
                  </pic:nvPicPr>
                  <pic:blipFill>
                    <a:blip r:embed="rId143">
                      <a:extLst>
                        <a:ext uri="{28A0092B-C50C-407E-A947-70E740481C1C}">
                          <a14:useLocalDpi xmlns:a14="http://schemas.microsoft.com/office/drawing/2010/main" val="0"/>
                        </a:ext>
                      </a:extLst>
                    </a:blip>
                    <a:stretch>
                      <a:fillRect/>
                    </a:stretch>
                  </pic:blipFill>
                  <pic:spPr>
                    <a:xfrm>
                      <a:off x="0" y="0"/>
                      <a:ext cx="7827146" cy="5040078"/>
                    </a:xfrm>
                    <a:prstGeom prst="rect">
                      <a:avLst/>
                    </a:prstGeom>
                  </pic:spPr>
                </pic:pic>
              </a:graphicData>
            </a:graphic>
          </wp:inline>
        </w:drawing>
      </w:r>
    </w:p>
    <w:p w:rsidR="00261EFB" w:rsidRPr="007923F6" w:rsidRDefault="00261EFB" w:rsidP="00D96040">
      <w:pPr>
        <w:pStyle w:val="Balk3"/>
        <w:numPr>
          <w:ilvl w:val="0"/>
          <w:numId w:val="48"/>
        </w:numPr>
      </w:pPr>
      <w:bookmarkStart w:id="199" w:name="_Toc415663025"/>
      <w:bookmarkStart w:id="200" w:name="_Toc2754473"/>
      <w:r w:rsidRPr="007923F6">
        <w:lastRenderedPageBreak/>
        <w:t>Mali Denetim Sonuçları</w:t>
      </w:r>
      <w:bookmarkEnd w:id="199"/>
      <w:bookmarkEnd w:id="200"/>
    </w:p>
    <w:p w:rsidR="00447316" w:rsidRDefault="00447316" w:rsidP="00592DEB">
      <w:pPr>
        <w:autoSpaceDE w:val="0"/>
        <w:autoSpaceDN w:val="0"/>
        <w:adjustRightInd w:val="0"/>
        <w:jc w:val="both"/>
      </w:pPr>
    </w:p>
    <w:p w:rsidR="00185FEB" w:rsidRPr="007923F6" w:rsidRDefault="00185FEB" w:rsidP="00592DEB">
      <w:pPr>
        <w:autoSpaceDE w:val="0"/>
        <w:autoSpaceDN w:val="0"/>
        <w:adjustRightInd w:val="0"/>
        <w:jc w:val="both"/>
      </w:pPr>
    </w:p>
    <w:p w:rsidR="00261EFB" w:rsidRPr="007923F6" w:rsidRDefault="00261EFB" w:rsidP="00D96040">
      <w:pPr>
        <w:pStyle w:val="ListeParagraf"/>
        <w:numPr>
          <w:ilvl w:val="1"/>
          <w:numId w:val="53"/>
        </w:numPr>
        <w:autoSpaceDE w:val="0"/>
        <w:autoSpaceDN w:val="0"/>
        <w:adjustRightInd w:val="0"/>
        <w:ind w:left="1037" w:hanging="357"/>
        <w:jc w:val="both"/>
        <w:rPr>
          <w:b/>
        </w:rPr>
      </w:pPr>
      <w:r w:rsidRPr="007923F6">
        <w:rPr>
          <w:b/>
        </w:rPr>
        <w:t>İç Denetim Faaliyetleri :</w:t>
      </w:r>
    </w:p>
    <w:p w:rsidR="00447316" w:rsidRPr="007923F6" w:rsidRDefault="00447316" w:rsidP="00447316">
      <w:pPr>
        <w:pStyle w:val="ListeParagraf"/>
        <w:autoSpaceDE w:val="0"/>
        <w:autoSpaceDN w:val="0"/>
        <w:adjustRightInd w:val="0"/>
        <w:ind w:left="1037"/>
        <w:jc w:val="both"/>
        <w:rPr>
          <w:b/>
        </w:rPr>
      </w:pPr>
    </w:p>
    <w:p w:rsidR="00504FCE" w:rsidRPr="007923F6" w:rsidRDefault="00B81ED7" w:rsidP="00504FCE">
      <w:pPr>
        <w:pStyle w:val="ListeParagraf"/>
        <w:numPr>
          <w:ilvl w:val="0"/>
          <w:numId w:val="40"/>
        </w:numPr>
        <w:ind w:left="1037" w:hanging="357"/>
        <w:rPr>
          <w:b/>
        </w:rPr>
      </w:pPr>
      <w:r w:rsidRPr="007923F6">
        <w:rPr>
          <w:b/>
        </w:rPr>
        <w:t>Denetim Faaliyetleri</w:t>
      </w:r>
    </w:p>
    <w:p w:rsidR="00504FCE" w:rsidRPr="007923F6" w:rsidRDefault="00504FCE" w:rsidP="00504FCE">
      <w:pPr>
        <w:pStyle w:val="ListeParagraf"/>
        <w:ind w:left="0"/>
        <w:jc w:val="both"/>
        <w:rPr>
          <w:sz w:val="23"/>
          <w:szCs w:val="23"/>
        </w:rPr>
      </w:pPr>
      <w:r w:rsidRPr="007923F6">
        <w:rPr>
          <w:b/>
        </w:rPr>
        <w:tab/>
      </w:r>
      <w:r w:rsidRPr="007923F6">
        <w:t>İç Denetim; kamu idaresinin çalışmalarına değer katmak ve geliştirmek için kaynakların ekonomiklik, etkililik ve verimlilik esaslarına göre yönetilip yönetilmediğini değerlendirmek ve rehberlik yapmak amacıyla yapılan bağımsız, nesnel güvence sağlama ve danışmanlık faaliyetidir.</w:t>
      </w:r>
      <w:r w:rsidRPr="007923F6">
        <w:rPr>
          <w:sz w:val="23"/>
          <w:szCs w:val="23"/>
        </w:rPr>
        <w:t xml:space="preserve"> </w:t>
      </w:r>
    </w:p>
    <w:p w:rsidR="00471C5F" w:rsidRPr="007923F6" w:rsidRDefault="00471C5F" w:rsidP="00504FCE">
      <w:pPr>
        <w:pStyle w:val="ListeParagraf"/>
        <w:ind w:left="0"/>
        <w:jc w:val="both"/>
      </w:pPr>
      <w:r w:rsidRPr="007923F6">
        <w:tab/>
        <w:t>İç Denetim Birimince, 2018 yılı denetim ve danışmanlık faaliyetleri, İç Denetim Koordinasyon Kurulu tarafından yayımlanan "Kamu İç Denetim Rehberi"nde belirlenen usul ve esaslar, Kamu İç Denetim Standartları ve Pamukkale Üniversitesi İç Denetim Yönergesi doğrultusunda Rektörümüzün desteğiyle tarafsız ve bağımsız olarak gerçekleştirilmiştir.</w:t>
      </w:r>
    </w:p>
    <w:p w:rsidR="00C41CF4" w:rsidRDefault="00C41CF4" w:rsidP="00504FCE">
      <w:pPr>
        <w:pStyle w:val="ListeParagraf"/>
        <w:ind w:left="0"/>
        <w:jc w:val="both"/>
      </w:pPr>
    </w:p>
    <w:p w:rsidR="00DE420B" w:rsidRPr="007923F6" w:rsidRDefault="00DE420B" w:rsidP="00504FCE">
      <w:pPr>
        <w:pStyle w:val="ListeParagraf"/>
        <w:ind w:left="0"/>
        <w:jc w:val="both"/>
      </w:pPr>
    </w:p>
    <w:p w:rsidR="00C41CF4" w:rsidRPr="007923F6" w:rsidRDefault="00C41CF4" w:rsidP="00C41CF4">
      <w:pPr>
        <w:pStyle w:val="ResimYazs"/>
      </w:pPr>
      <w:bookmarkStart w:id="201" w:name="_Toc2754573"/>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88</w:t>
      </w:r>
      <w:r w:rsidR="00D65E35" w:rsidRPr="007923F6">
        <w:rPr>
          <w:noProof/>
        </w:rPr>
        <w:fldChar w:fldCharType="end"/>
      </w:r>
      <w:r w:rsidRPr="007923F6">
        <w:t>: Denetim Faaliyetleri</w:t>
      </w:r>
      <w:bookmarkEnd w:id="201"/>
    </w:p>
    <w:tbl>
      <w:tblPr>
        <w:tblStyle w:val="AkListe-Vurgu11"/>
        <w:tblW w:w="5000" w:type="pct"/>
        <w:tblLook w:val="0420" w:firstRow="1" w:lastRow="0" w:firstColumn="0" w:lastColumn="0" w:noHBand="0" w:noVBand="1"/>
      </w:tblPr>
      <w:tblGrid>
        <w:gridCol w:w="4159"/>
        <w:gridCol w:w="4891"/>
      </w:tblGrid>
      <w:tr w:rsidR="00C41CF4" w:rsidRPr="007923F6" w:rsidTr="00C41CF4">
        <w:trPr>
          <w:cnfStyle w:val="100000000000" w:firstRow="1" w:lastRow="0" w:firstColumn="0" w:lastColumn="0" w:oddVBand="0" w:evenVBand="0" w:oddHBand="0" w:evenHBand="0" w:firstRowFirstColumn="0" w:firstRowLastColumn="0" w:lastRowFirstColumn="0" w:lastRowLastColumn="0"/>
          <w:trHeight w:val="678"/>
        </w:trPr>
        <w:tc>
          <w:tcPr>
            <w:tcW w:w="2298" w:type="pct"/>
            <w:vAlign w:val="center"/>
          </w:tcPr>
          <w:p w:rsidR="00C41CF4" w:rsidRPr="007923F6" w:rsidRDefault="00C41CF4" w:rsidP="001A2A71">
            <w:pPr>
              <w:rPr>
                <w:b w:val="0"/>
              </w:rPr>
            </w:pPr>
            <w:r w:rsidRPr="007923F6">
              <w:t>Denetimin Konusu</w:t>
            </w:r>
          </w:p>
        </w:tc>
        <w:tc>
          <w:tcPr>
            <w:tcW w:w="2702" w:type="pct"/>
            <w:vAlign w:val="center"/>
          </w:tcPr>
          <w:p w:rsidR="00C41CF4" w:rsidRPr="007923F6" w:rsidRDefault="00C41CF4" w:rsidP="001A2A71">
            <w:pPr>
              <w:rPr>
                <w:b w:val="0"/>
              </w:rPr>
            </w:pPr>
            <w:r w:rsidRPr="007923F6">
              <w:t>Denetlenen Birim</w:t>
            </w:r>
          </w:p>
        </w:tc>
      </w:tr>
      <w:tr w:rsidR="00C41CF4" w:rsidRPr="007923F6" w:rsidTr="00C41CF4">
        <w:trPr>
          <w:cnfStyle w:val="000000100000" w:firstRow="0" w:lastRow="0" w:firstColumn="0" w:lastColumn="0" w:oddVBand="0" w:evenVBand="0" w:oddHBand="1" w:evenHBand="0" w:firstRowFirstColumn="0" w:firstRowLastColumn="0" w:lastRowFirstColumn="0" w:lastRowLastColumn="0"/>
        </w:trPr>
        <w:tc>
          <w:tcPr>
            <w:tcW w:w="2298" w:type="pct"/>
            <w:vAlign w:val="center"/>
          </w:tcPr>
          <w:p w:rsidR="00C41CF4" w:rsidRPr="007923F6" w:rsidRDefault="00C41CF4" w:rsidP="001A2A71">
            <w:pPr>
              <w:spacing w:before="240" w:after="240"/>
              <w:jc w:val="both"/>
            </w:pPr>
            <w:r w:rsidRPr="007923F6">
              <w:t>Döner Sermaye Ek Ödeme İşlemleri Süreci</w:t>
            </w:r>
          </w:p>
        </w:tc>
        <w:tc>
          <w:tcPr>
            <w:tcW w:w="2702" w:type="pct"/>
            <w:vAlign w:val="center"/>
          </w:tcPr>
          <w:p w:rsidR="00C41CF4" w:rsidRPr="007923F6" w:rsidRDefault="00C41CF4" w:rsidP="001A2A71">
            <w:pPr>
              <w:spacing w:before="240" w:after="240"/>
              <w:jc w:val="both"/>
            </w:pPr>
            <w:r w:rsidRPr="007923F6">
              <w:t>Sağlık Araştırma ve Uygulama Merkezi Müdürlüğü</w:t>
            </w:r>
          </w:p>
        </w:tc>
      </w:tr>
      <w:tr w:rsidR="00C41CF4" w:rsidRPr="007923F6" w:rsidTr="00C41CF4">
        <w:tc>
          <w:tcPr>
            <w:tcW w:w="2298" w:type="pct"/>
            <w:vAlign w:val="center"/>
          </w:tcPr>
          <w:p w:rsidR="00C41CF4" w:rsidRPr="007923F6" w:rsidRDefault="00C41CF4" w:rsidP="001A2A71">
            <w:pPr>
              <w:spacing w:before="240" w:after="240"/>
              <w:jc w:val="both"/>
            </w:pPr>
            <w:r w:rsidRPr="007923F6">
              <w:t>Doğrudan Temin ile Satın Alma İşlemleri</w:t>
            </w:r>
          </w:p>
        </w:tc>
        <w:tc>
          <w:tcPr>
            <w:tcW w:w="2702" w:type="pct"/>
            <w:vAlign w:val="center"/>
          </w:tcPr>
          <w:p w:rsidR="00C41CF4" w:rsidRPr="007923F6" w:rsidRDefault="00C41CF4" w:rsidP="001A2A71">
            <w:pPr>
              <w:spacing w:before="240" w:after="240"/>
              <w:jc w:val="both"/>
            </w:pPr>
            <w:r w:rsidRPr="007923F6">
              <w:t>Sağlık Araştırma ve Uygulama Merkezi Müdürlüğü</w:t>
            </w:r>
          </w:p>
        </w:tc>
      </w:tr>
      <w:tr w:rsidR="00C41CF4" w:rsidRPr="007923F6" w:rsidTr="00C41CF4">
        <w:trPr>
          <w:cnfStyle w:val="000000100000" w:firstRow="0" w:lastRow="0" w:firstColumn="0" w:lastColumn="0" w:oddVBand="0" w:evenVBand="0" w:oddHBand="1" w:evenHBand="0" w:firstRowFirstColumn="0" w:firstRowLastColumn="0" w:lastRowFirstColumn="0" w:lastRowLastColumn="0"/>
        </w:trPr>
        <w:tc>
          <w:tcPr>
            <w:tcW w:w="2298" w:type="pct"/>
            <w:vAlign w:val="center"/>
          </w:tcPr>
          <w:p w:rsidR="00C41CF4" w:rsidRPr="007923F6" w:rsidRDefault="00C41CF4" w:rsidP="001A2A71">
            <w:pPr>
              <w:spacing w:before="240" w:after="240"/>
              <w:jc w:val="both"/>
            </w:pPr>
            <w:r w:rsidRPr="007923F6">
              <w:t>Kısmi Zamanlı Öğrenci Çalıştırılması İşlemleri</w:t>
            </w:r>
          </w:p>
        </w:tc>
        <w:tc>
          <w:tcPr>
            <w:tcW w:w="2702" w:type="pct"/>
            <w:vAlign w:val="center"/>
          </w:tcPr>
          <w:p w:rsidR="00C41CF4" w:rsidRPr="007923F6" w:rsidRDefault="00C41CF4" w:rsidP="001A2A71">
            <w:pPr>
              <w:spacing w:before="240" w:after="240"/>
              <w:jc w:val="both"/>
            </w:pPr>
            <w:r w:rsidRPr="007923F6">
              <w:t>Sağlık Kültür ve Spor Daire Başkanlığı</w:t>
            </w:r>
          </w:p>
        </w:tc>
      </w:tr>
      <w:tr w:rsidR="00C41CF4" w:rsidRPr="007923F6" w:rsidTr="00C41CF4">
        <w:tc>
          <w:tcPr>
            <w:tcW w:w="2298" w:type="pct"/>
            <w:vAlign w:val="center"/>
          </w:tcPr>
          <w:p w:rsidR="00C41CF4" w:rsidRPr="007923F6" w:rsidRDefault="00C41CF4" w:rsidP="001A2A71">
            <w:pPr>
              <w:spacing w:before="240" w:after="240"/>
              <w:jc w:val="both"/>
            </w:pPr>
            <w:r w:rsidRPr="007923F6">
              <w:t>Doğrudan Temin İşlemleri</w:t>
            </w:r>
          </w:p>
        </w:tc>
        <w:tc>
          <w:tcPr>
            <w:tcW w:w="2702" w:type="pct"/>
            <w:vAlign w:val="center"/>
          </w:tcPr>
          <w:p w:rsidR="00C41CF4" w:rsidRPr="007923F6" w:rsidRDefault="00C41CF4" w:rsidP="001A2A71">
            <w:pPr>
              <w:spacing w:before="240" w:after="240"/>
              <w:jc w:val="both"/>
            </w:pPr>
            <w:r w:rsidRPr="007923F6">
              <w:t>Bilgi İşlem Daire Başkanlığı; İdari ve Mali İşler Daire Başkanlığı; Sağlık Kültür ve Spor Daire Başkanlığı; Yapı İşleri ve Teknik Daire Başkanlığı</w:t>
            </w:r>
          </w:p>
        </w:tc>
      </w:tr>
      <w:tr w:rsidR="00C41CF4" w:rsidRPr="007923F6" w:rsidTr="00C41CF4">
        <w:trPr>
          <w:cnfStyle w:val="000000100000" w:firstRow="0" w:lastRow="0" w:firstColumn="0" w:lastColumn="0" w:oddVBand="0" w:evenVBand="0" w:oddHBand="1" w:evenHBand="0" w:firstRowFirstColumn="0" w:firstRowLastColumn="0" w:lastRowFirstColumn="0" w:lastRowLastColumn="0"/>
        </w:trPr>
        <w:tc>
          <w:tcPr>
            <w:tcW w:w="2298" w:type="pct"/>
            <w:vAlign w:val="center"/>
          </w:tcPr>
          <w:p w:rsidR="00C41CF4" w:rsidRPr="007923F6" w:rsidRDefault="00C41CF4" w:rsidP="001A2A71">
            <w:pPr>
              <w:spacing w:before="240" w:after="240"/>
              <w:jc w:val="both"/>
            </w:pPr>
            <w:r w:rsidRPr="007923F6">
              <w:t>Otomasyon Programı Yönetimi İşlemleri</w:t>
            </w:r>
          </w:p>
        </w:tc>
        <w:tc>
          <w:tcPr>
            <w:tcW w:w="2702" w:type="pct"/>
            <w:vAlign w:val="center"/>
          </w:tcPr>
          <w:p w:rsidR="00C41CF4" w:rsidRPr="007923F6" w:rsidRDefault="00C41CF4" w:rsidP="001A2A71">
            <w:pPr>
              <w:spacing w:before="240" w:after="240"/>
              <w:jc w:val="both"/>
            </w:pPr>
            <w:r w:rsidRPr="007923F6">
              <w:t>Bilgi İşlem Daire Başkanlığı</w:t>
            </w:r>
          </w:p>
        </w:tc>
      </w:tr>
    </w:tbl>
    <w:p w:rsidR="00C41CF4" w:rsidRPr="007923F6" w:rsidRDefault="00C41CF4" w:rsidP="00504FCE">
      <w:pPr>
        <w:pStyle w:val="ListeParagraf"/>
        <w:ind w:left="0"/>
        <w:jc w:val="both"/>
      </w:pPr>
    </w:p>
    <w:p w:rsidR="00C41CF4" w:rsidRDefault="00C41CF4"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Default="00DE420B" w:rsidP="00504FCE">
      <w:pPr>
        <w:pStyle w:val="ListeParagraf"/>
        <w:ind w:left="0"/>
        <w:jc w:val="both"/>
      </w:pPr>
    </w:p>
    <w:p w:rsidR="00DE420B" w:rsidRPr="007923F6" w:rsidRDefault="00DE420B" w:rsidP="00504FCE">
      <w:pPr>
        <w:pStyle w:val="ListeParagraf"/>
        <w:ind w:left="0"/>
        <w:jc w:val="both"/>
      </w:pPr>
    </w:p>
    <w:p w:rsidR="00B81ED7" w:rsidRPr="007923F6" w:rsidRDefault="00B81ED7" w:rsidP="00D96040">
      <w:pPr>
        <w:pStyle w:val="ListeParagraf"/>
        <w:numPr>
          <w:ilvl w:val="0"/>
          <w:numId w:val="65"/>
        </w:numPr>
        <w:rPr>
          <w:b/>
        </w:rPr>
      </w:pPr>
      <w:r w:rsidRPr="007923F6">
        <w:rPr>
          <w:b/>
        </w:rPr>
        <w:lastRenderedPageBreak/>
        <w:t>Danışmanlık Faaliyetleri</w:t>
      </w:r>
    </w:p>
    <w:p w:rsidR="00C41CF4" w:rsidRPr="007923F6" w:rsidRDefault="00C41CF4" w:rsidP="00C41CF4">
      <w:pPr>
        <w:pStyle w:val="ListeParagraf"/>
        <w:autoSpaceDE w:val="0"/>
        <w:autoSpaceDN w:val="0"/>
        <w:adjustRightInd w:val="0"/>
        <w:spacing w:before="120" w:after="120"/>
        <w:ind w:left="0"/>
        <w:jc w:val="both"/>
      </w:pPr>
      <w:r w:rsidRPr="007923F6">
        <w:tab/>
      </w:r>
    </w:p>
    <w:p w:rsidR="00C41CF4" w:rsidRPr="007923F6" w:rsidRDefault="00C41CF4" w:rsidP="00C41CF4">
      <w:pPr>
        <w:pStyle w:val="ListeParagraf"/>
        <w:autoSpaceDE w:val="0"/>
        <w:autoSpaceDN w:val="0"/>
        <w:adjustRightInd w:val="0"/>
        <w:spacing w:before="120" w:after="120"/>
        <w:ind w:left="0"/>
        <w:jc w:val="both"/>
      </w:pPr>
      <w:r w:rsidRPr="007923F6">
        <w:tab/>
        <w:t xml:space="preserve">Danışmanlık faaliyetleri, Üniversitenin hedeflerini gerçekleştirmeye yönelik faaliyetlerin ve işlem süreçlerinin değerlendirilmesi ve geliştirilmesi amacıyla önerilerde bulunulmasıdır. </w:t>
      </w:r>
    </w:p>
    <w:p w:rsidR="00C41CF4" w:rsidRPr="007923F6" w:rsidRDefault="00C41CF4" w:rsidP="00C41CF4">
      <w:pPr>
        <w:pStyle w:val="ListeParagraf"/>
        <w:autoSpaceDE w:val="0"/>
        <w:autoSpaceDN w:val="0"/>
        <w:adjustRightInd w:val="0"/>
        <w:spacing w:before="120" w:after="120"/>
        <w:ind w:left="0"/>
        <w:jc w:val="both"/>
      </w:pPr>
      <w:r w:rsidRPr="007923F6">
        <w:tab/>
      </w:r>
    </w:p>
    <w:p w:rsidR="00C41CF4" w:rsidRDefault="00C41CF4" w:rsidP="00C41CF4">
      <w:pPr>
        <w:pStyle w:val="ListeParagraf"/>
        <w:autoSpaceDE w:val="0"/>
        <w:autoSpaceDN w:val="0"/>
        <w:adjustRightInd w:val="0"/>
        <w:spacing w:before="120" w:after="120"/>
        <w:ind w:left="0"/>
        <w:jc w:val="both"/>
      </w:pPr>
      <w:r w:rsidRPr="007923F6">
        <w:tab/>
        <w:t>2018 yılı içinde yazılı ve sözlü rehberlik ve danışmanlık faaliyetlerinde bulunulmuştur. Danışmanlık ve rehberlik faaliyetleri çerçevesinde aşağıdaki konularda ilgili Birimlere Başkanlığımızca yazılı görüş verilmiştir:</w:t>
      </w:r>
    </w:p>
    <w:p w:rsidR="00DE420B" w:rsidRDefault="00DE420B" w:rsidP="00C41CF4">
      <w:pPr>
        <w:pStyle w:val="ListeParagraf"/>
        <w:autoSpaceDE w:val="0"/>
        <w:autoSpaceDN w:val="0"/>
        <w:adjustRightInd w:val="0"/>
        <w:spacing w:before="120" w:after="120"/>
        <w:ind w:left="0"/>
        <w:jc w:val="both"/>
      </w:pPr>
    </w:p>
    <w:p w:rsidR="005D703D" w:rsidRPr="007923F6" w:rsidRDefault="005D703D" w:rsidP="00C41CF4">
      <w:pPr>
        <w:pStyle w:val="ListeParagraf"/>
        <w:autoSpaceDE w:val="0"/>
        <w:autoSpaceDN w:val="0"/>
        <w:adjustRightInd w:val="0"/>
        <w:spacing w:before="120" w:after="120"/>
        <w:ind w:left="0"/>
        <w:jc w:val="both"/>
      </w:pPr>
    </w:p>
    <w:p w:rsidR="00C41CF4" w:rsidRPr="007923F6" w:rsidRDefault="00C41CF4" w:rsidP="00C41CF4">
      <w:pPr>
        <w:pStyle w:val="ResimYazs"/>
      </w:pPr>
      <w:bookmarkStart w:id="202" w:name="_Toc2754574"/>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89</w:t>
      </w:r>
      <w:r w:rsidR="00D65E35" w:rsidRPr="007923F6">
        <w:rPr>
          <w:noProof/>
        </w:rPr>
        <w:fldChar w:fldCharType="end"/>
      </w:r>
      <w:r w:rsidRPr="007923F6">
        <w:t>: Danışmanlık Faaliyetleri</w:t>
      </w:r>
      <w:bookmarkEnd w:id="202"/>
    </w:p>
    <w:tbl>
      <w:tblPr>
        <w:tblStyle w:val="AkListe-Vurgu11"/>
        <w:tblW w:w="5000" w:type="pct"/>
        <w:tblLook w:val="04A0" w:firstRow="1" w:lastRow="0" w:firstColumn="1" w:lastColumn="0" w:noHBand="0" w:noVBand="1"/>
      </w:tblPr>
      <w:tblGrid>
        <w:gridCol w:w="3006"/>
        <w:gridCol w:w="6044"/>
      </w:tblGrid>
      <w:tr w:rsidR="00C41CF4" w:rsidRPr="007923F6" w:rsidTr="005D703D">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pPr>
              <w:rPr>
                <w:b w:val="0"/>
              </w:rPr>
            </w:pPr>
            <w:r w:rsidRPr="007923F6">
              <w:t>Talepte Bulunan Birim</w:t>
            </w:r>
          </w:p>
        </w:tc>
        <w:tc>
          <w:tcPr>
            <w:tcW w:w="3339" w:type="pct"/>
            <w:vAlign w:val="center"/>
          </w:tcPr>
          <w:p w:rsidR="00C41CF4" w:rsidRPr="007923F6" w:rsidRDefault="00C41CF4" w:rsidP="001A2A71">
            <w:pPr>
              <w:cnfStyle w:val="100000000000" w:firstRow="1" w:lastRow="0" w:firstColumn="0" w:lastColumn="0" w:oddVBand="0" w:evenVBand="0" w:oddHBand="0" w:evenHBand="0" w:firstRowFirstColumn="0" w:firstRowLastColumn="0" w:lastRowFirstColumn="0" w:lastRowLastColumn="0"/>
              <w:rPr>
                <w:b w:val="0"/>
              </w:rPr>
            </w:pPr>
            <w:r w:rsidRPr="007923F6">
              <w:t>Danışmanlık Konusu</w:t>
            </w:r>
          </w:p>
        </w:tc>
      </w:tr>
      <w:tr w:rsidR="00C41CF4" w:rsidRPr="007923F6" w:rsidTr="005D703D">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Sağlık Araştırma ve Uygulama Merkezi Müdürlüğü (SAUM)</w:t>
            </w:r>
          </w:p>
        </w:tc>
        <w:tc>
          <w:tcPr>
            <w:tcW w:w="3339" w:type="pct"/>
            <w:vAlign w:val="center"/>
          </w:tcPr>
          <w:p w:rsidR="00C41CF4" w:rsidRPr="007923F6" w:rsidRDefault="00C41CF4" w:rsidP="001A2A71">
            <w:pPr>
              <w:cnfStyle w:val="000000100000" w:firstRow="0" w:lastRow="0" w:firstColumn="0" w:lastColumn="0" w:oddVBand="0" w:evenVBand="0" w:oddHBand="1" w:evenHBand="0" w:firstRowFirstColumn="0" w:firstRowLastColumn="0" w:lastRowFirstColumn="0" w:lastRowLastColumn="0"/>
            </w:pPr>
            <w:r w:rsidRPr="007923F6">
              <w:t>Global bütçe uygulamaları hk.</w:t>
            </w:r>
          </w:p>
        </w:tc>
      </w:tr>
      <w:tr w:rsidR="00C41CF4" w:rsidRPr="007923F6" w:rsidTr="005D703D">
        <w:trPr>
          <w:trHeight w:val="976"/>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7923F6">
              <w:t>7075 sayılı Kanunun 10 uncu maddesi gereğince görevine iade edilen personele fiilen çalışmadığı dönemlere ilişkin ödenmesi gereken sabit ödemenin döner sermaye bütçesinden ödenip ödenmeyeceği konusunda.</w:t>
            </w:r>
          </w:p>
        </w:tc>
      </w:tr>
      <w:tr w:rsidR="00C41CF4" w:rsidRPr="007923F6" w:rsidTr="005D703D">
        <w:trPr>
          <w:cnfStyle w:val="000000100000" w:firstRow="0" w:lastRow="0" w:firstColumn="0" w:lastColumn="0" w:oddVBand="0" w:evenVBand="0" w:oddHBand="1"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7923F6">
              <w:t>Uluslararası sağlık hizmetlerinden doğan döner sermaye ek ödemeleri hk.</w:t>
            </w:r>
          </w:p>
        </w:tc>
      </w:tr>
      <w:tr w:rsidR="00C41CF4" w:rsidRPr="007923F6" w:rsidTr="005D703D">
        <w:trPr>
          <w:trHeight w:val="688"/>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Yapı İşleri ve Teknik Daire Başkanlığı</w:t>
            </w:r>
          </w:p>
        </w:tc>
        <w:tc>
          <w:tcPr>
            <w:tcW w:w="3339" w:type="pct"/>
            <w:vAlign w:val="center"/>
          </w:tcPr>
          <w:p w:rsidR="00C41CF4" w:rsidRPr="007923F6" w:rsidRDefault="00C41CF4" w:rsidP="001A2A71">
            <w:pPr>
              <w:cnfStyle w:val="000000000000" w:firstRow="0" w:lastRow="0" w:firstColumn="0" w:lastColumn="0" w:oddVBand="0" w:evenVBand="0" w:oddHBand="0" w:evenHBand="0" w:firstRowFirstColumn="0" w:firstRowLastColumn="0" w:lastRowFirstColumn="0" w:lastRowLastColumn="0"/>
            </w:pPr>
            <w:r w:rsidRPr="007923F6">
              <w:t xml:space="preserve">İhale sözleşmenin idarece tek taraflı olarak feshedilmesi durumunda, firmaya yapılacak ödemeler hk. </w:t>
            </w:r>
          </w:p>
        </w:tc>
      </w:tr>
      <w:tr w:rsidR="00C41CF4" w:rsidRPr="007923F6" w:rsidTr="005D703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7923F6">
              <w:t>SUT puanlarındaki değişikliklerin hak ediş faturalarına etkilerine dair.</w:t>
            </w:r>
          </w:p>
        </w:tc>
      </w:tr>
      <w:tr w:rsidR="00C41CF4" w:rsidRPr="007923F6" w:rsidTr="005D703D">
        <w:trPr>
          <w:trHeight w:val="1102"/>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7923F6">
              <w:t>Taşeron firma işçisi olarak çalışan ve daha sonra sürekli işçi kadrosuna geçen personelle ilgili olarak, toplu iş sözleşmelerinden doğan fark ücretlerinin ödenmesine ilişkin.</w:t>
            </w:r>
          </w:p>
        </w:tc>
      </w:tr>
      <w:tr w:rsidR="00C41CF4" w:rsidRPr="007923F6" w:rsidTr="005D703D">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7923F6">
              <w:t>Geçici işçilerin ihale işlemlerine ilişkin oluşturulan komisyonlarda görev alıp alamayacağına ilişkin.</w:t>
            </w:r>
          </w:p>
        </w:tc>
      </w:tr>
      <w:tr w:rsidR="00C41CF4" w:rsidRPr="007923F6" w:rsidTr="005D703D">
        <w:trPr>
          <w:trHeight w:val="831"/>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7923F6">
              <w:t>İhale işlemleri kapsamında alınan, BDKK kararı ile faaliyet izni kaldırılan Asya Katılım Bankası A.Ş’ye ait teminat mektubunun iadesi işlemlerine ilişkin.</w:t>
            </w:r>
          </w:p>
        </w:tc>
      </w:tr>
      <w:tr w:rsidR="00C41CF4" w:rsidRPr="007923F6" w:rsidTr="005D703D">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100000" w:firstRow="0" w:lastRow="0" w:firstColumn="0" w:lastColumn="0" w:oddVBand="0" w:evenVBand="0" w:oddHBand="1" w:evenHBand="0" w:firstRowFirstColumn="0" w:firstRowLastColumn="0" w:lastRowFirstColumn="0" w:lastRowLastColumn="0"/>
            </w:pPr>
            <w:r w:rsidRPr="007923F6">
              <w:t>696 sayılı KHK kapsamında sürekli işçi kadrosunda istihdam edilmek üzere yapılacak başvuruların değerlendirilmesine ilişkin.</w:t>
            </w:r>
          </w:p>
        </w:tc>
      </w:tr>
      <w:tr w:rsidR="00C41CF4" w:rsidRPr="007923F6" w:rsidTr="005D703D">
        <w:trPr>
          <w:trHeight w:val="687"/>
        </w:trPr>
        <w:tc>
          <w:tcPr>
            <w:cnfStyle w:val="001000000000" w:firstRow="0" w:lastRow="0" w:firstColumn="1" w:lastColumn="0" w:oddVBand="0" w:evenVBand="0" w:oddHBand="0" w:evenHBand="0" w:firstRowFirstColumn="0" w:firstRowLastColumn="0" w:lastRowFirstColumn="0" w:lastRowLastColumn="0"/>
            <w:tcW w:w="1661" w:type="pct"/>
            <w:vAlign w:val="center"/>
          </w:tcPr>
          <w:p w:rsidR="00C41CF4" w:rsidRPr="007923F6" w:rsidRDefault="00C41CF4" w:rsidP="001A2A71">
            <w:r w:rsidRPr="007923F6">
              <w:t>SAUM</w:t>
            </w:r>
          </w:p>
        </w:tc>
        <w:tc>
          <w:tcPr>
            <w:tcW w:w="3339" w:type="pct"/>
            <w:vAlign w:val="center"/>
          </w:tcPr>
          <w:p w:rsidR="00C41CF4" w:rsidRPr="007923F6" w:rsidRDefault="00C41CF4" w:rsidP="001A2A7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7923F6">
              <w:t>696 sayılı KHK kapsamında süre uzatımı yapılan sözleşmeler nedeniyle damga vergisi alınıp alınmayacağına ilişkin.</w:t>
            </w:r>
          </w:p>
        </w:tc>
      </w:tr>
    </w:tbl>
    <w:p w:rsidR="00C41CF4" w:rsidRDefault="00C41CF4" w:rsidP="00C41CF4">
      <w:pPr>
        <w:pStyle w:val="ListeParagraf"/>
        <w:autoSpaceDE w:val="0"/>
        <w:autoSpaceDN w:val="0"/>
        <w:adjustRightInd w:val="0"/>
        <w:spacing w:before="120" w:after="120"/>
        <w:jc w:val="both"/>
      </w:pPr>
    </w:p>
    <w:p w:rsidR="005D703D" w:rsidRDefault="005D703D" w:rsidP="00C41CF4">
      <w:pPr>
        <w:pStyle w:val="ListeParagraf"/>
        <w:autoSpaceDE w:val="0"/>
        <w:autoSpaceDN w:val="0"/>
        <w:adjustRightInd w:val="0"/>
        <w:spacing w:before="120" w:after="120"/>
        <w:jc w:val="both"/>
      </w:pPr>
    </w:p>
    <w:p w:rsidR="00DE420B" w:rsidRPr="007923F6" w:rsidRDefault="00DE420B" w:rsidP="00C41CF4">
      <w:pPr>
        <w:pStyle w:val="ListeParagraf"/>
        <w:autoSpaceDE w:val="0"/>
        <w:autoSpaceDN w:val="0"/>
        <w:adjustRightInd w:val="0"/>
        <w:spacing w:before="120" w:after="120"/>
        <w:jc w:val="both"/>
      </w:pPr>
    </w:p>
    <w:p w:rsidR="00C41CF4" w:rsidRPr="007923F6" w:rsidRDefault="00B81ED7" w:rsidP="00C41CF4">
      <w:pPr>
        <w:pStyle w:val="ListeParagraf"/>
        <w:numPr>
          <w:ilvl w:val="0"/>
          <w:numId w:val="40"/>
        </w:numPr>
        <w:spacing w:before="240" w:after="240"/>
        <w:ind w:left="1037" w:hanging="357"/>
        <w:rPr>
          <w:b/>
        </w:rPr>
      </w:pPr>
      <w:r w:rsidRPr="007923F6">
        <w:rPr>
          <w:b/>
        </w:rPr>
        <w:lastRenderedPageBreak/>
        <w:t>İnceleme Faaliyetleri</w:t>
      </w:r>
    </w:p>
    <w:p w:rsidR="00C41CF4" w:rsidRPr="007923F6" w:rsidRDefault="00C41CF4" w:rsidP="00C41CF4">
      <w:pPr>
        <w:pStyle w:val="ListeParagraf"/>
        <w:spacing w:before="240" w:after="240"/>
        <w:ind w:left="0"/>
        <w:jc w:val="both"/>
        <w:rPr>
          <w:lang w:eastAsia="tr-TR"/>
        </w:rPr>
      </w:pPr>
      <w:r w:rsidRPr="007923F6">
        <w:tab/>
        <w:t xml:space="preserve">Denetim ve danışmanlık faaliyetleri dışında yolsuzluk ve usulsüzlüklerin Üst Yöneticiye bildirilmesi amacıyla Başkanlığımızca inceleme faaliyeti yürütülmektedir. Bu kapsamda, </w:t>
      </w:r>
      <w:r w:rsidRPr="007923F6">
        <w:rPr>
          <w:lang w:eastAsia="tr-TR"/>
        </w:rPr>
        <w:t xml:space="preserve">2018 yılında Başkanlığımızca 4 adet inceleme raporu düzenlenmiştir. </w:t>
      </w:r>
    </w:p>
    <w:p w:rsidR="00C41CF4" w:rsidRDefault="00C41CF4" w:rsidP="00C41CF4">
      <w:pPr>
        <w:pStyle w:val="ListeParagraf"/>
        <w:spacing w:before="240" w:after="240"/>
        <w:ind w:left="0"/>
        <w:jc w:val="both"/>
        <w:rPr>
          <w:lang w:eastAsia="tr-TR"/>
        </w:rPr>
      </w:pPr>
    </w:p>
    <w:p w:rsidR="00DE420B" w:rsidRPr="007923F6" w:rsidRDefault="00DE420B" w:rsidP="00C41CF4">
      <w:pPr>
        <w:pStyle w:val="ListeParagraf"/>
        <w:spacing w:before="240" w:after="240"/>
        <w:ind w:left="0"/>
        <w:jc w:val="both"/>
        <w:rPr>
          <w:lang w:eastAsia="tr-TR"/>
        </w:rPr>
      </w:pPr>
    </w:p>
    <w:p w:rsidR="00C41CF4" w:rsidRPr="007923F6" w:rsidRDefault="00C41CF4" w:rsidP="00C41CF4">
      <w:pPr>
        <w:pStyle w:val="ResimYazs"/>
        <w:rPr>
          <w:lang w:eastAsia="tr-TR"/>
        </w:rPr>
      </w:pPr>
      <w:bookmarkStart w:id="203" w:name="_Toc2754575"/>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90</w:t>
      </w:r>
      <w:r w:rsidR="00D65E35" w:rsidRPr="007923F6">
        <w:rPr>
          <w:noProof/>
        </w:rPr>
        <w:fldChar w:fldCharType="end"/>
      </w:r>
      <w:r w:rsidRPr="007923F6">
        <w:t>: İnceleme Faaliyetleri</w:t>
      </w:r>
      <w:bookmarkEnd w:id="203"/>
    </w:p>
    <w:tbl>
      <w:tblPr>
        <w:tblStyle w:val="AkListe-Vurgu11"/>
        <w:tblW w:w="5000" w:type="pct"/>
        <w:tblLook w:val="0420" w:firstRow="1" w:lastRow="0" w:firstColumn="0" w:lastColumn="0" w:noHBand="0" w:noVBand="1"/>
      </w:tblPr>
      <w:tblGrid>
        <w:gridCol w:w="4257"/>
        <w:gridCol w:w="4793"/>
      </w:tblGrid>
      <w:tr w:rsidR="00C41CF4" w:rsidRPr="007923F6" w:rsidTr="00875730">
        <w:trPr>
          <w:cnfStyle w:val="100000000000" w:firstRow="1" w:lastRow="0" w:firstColumn="0" w:lastColumn="0" w:oddVBand="0" w:evenVBand="0" w:oddHBand="0" w:evenHBand="0" w:firstRowFirstColumn="0" w:firstRowLastColumn="0" w:lastRowFirstColumn="0" w:lastRowLastColumn="0"/>
          <w:trHeight w:val="543"/>
        </w:trPr>
        <w:tc>
          <w:tcPr>
            <w:tcW w:w="2352" w:type="pct"/>
            <w:vAlign w:val="center"/>
          </w:tcPr>
          <w:p w:rsidR="00C41CF4" w:rsidRPr="007923F6" w:rsidRDefault="00C41CF4" w:rsidP="001A2A71">
            <w:pPr>
              <w:autoSpaceDE w:val="0"/>
              <w:autoSpaceDN w:val="0"/>
              <w:adjustRightInd w:val="0"/>
              <w:jc w:val="both"/>
              <w:rPr>
                <w:b w:val="0"/>
              </w:rPr>
            </w:pPr>
            <w:r w:rsidRPr="007923F6">
              <w:t xml:space="preserve">Raporun Konusu </w:t>
            </w:r>
          </w:p>
        </w:tc>
        <w:tc>
          <w:tcPr>
            <w:tcW w:w="2648" w:type="pct"/>
            <w:vAlign w:val="center"/>
          </w:tcPr>
          <w:p w:rsidR="00C41CF4" w:rsidRPr="007923F6" w:rsidRDefault="00C41CF4" w:rsidP="001A2A71">
            <w:pPr>
              <w:autoSpaceDE w:val="0"/>
              <w:autoSpaceDN w:val="0"/>
              <w:adjustRightInd w:val="0"/>
              <w:jc w:val="both"/>
              <w:rPr>
                <w:b w:val="0"/>
              </w:rPr>
            </w:pPr>
            <w:r w:rsidRPr="007923F6">
              <w:t>Rapor Tarih/Sayısı</w:t>
            </w:r>
          </w:p>
        </w:tc>
      </w:tr>
      <w:tr w:rsidR="00C41CF4" w:rsidRPr="007923F6" w:rsidTr="00875730">
        <w:trPr>
          <w:cnfStyle w:val="000000100000" w:firstRow="0" w:lastRow="0" w:firstColumn="0" w:lastColumn="0" w:oddVBand="0" w:evenVBand="0" w:oddHBand="1" w:evenHBand="0" w:firstRowFirstColumn="0" w:firstRowLastColumn="0" w:lastRowFirstColumn="0" w:lastRowLastColumn="0"/>
          <w:trHeight w:val="820"/>
        </w:trPr>
        <w:tc>
          <w:tcPr>
            <w:tcW w:w="2352" w:type="pct"/>
            <w:vAlign w:val="center"/>
          </w:tcPr>
          <w:p w:rsidR="00C41CF4" w:rsidRPr="007923F6" w:rsidRDefault="00C41CF4" w:rsidP="001A2A71">
            <w:pPr>
              <w:jc w:val="both"/>
            </w:pPr>
            <w:r w:rsidRPr="007923F6">
              <w:t>Elektron mikroskobu cihazı ile yapılan testlerin bedellerinin tahsil edilip edilmediğinin incelenmesi</w:t>
            </w:r>
          </w:p>
        </w:tc>
        <w:tc>
          <w:tcPr>
            <w:tcW w:w="2648" w:type="pct"/>
            <w:vAlign w:val="center"/>
          </w:tcPr>
          <w:p w:rsidR="00C41CF4" w:rsidRPr="007923F6" w:rsidRDefault="00C41CF4" w:rsidP="00C41CF4">
            <w:pPr>
              <w:autoSpaceDE w:val="0"/>
              <w:autoSpaceDN w:val="0"/>
              <w:adjustRightInd w:val="0"/>
              <w:jc w:val="right"/>
            </w:pPr>
            <w:r w:rsidRPr="007923F6">
              <w:t>05.01.2018/2018//İNC/1</w:t>
            </w:r>
          </w:p>
        </w:tc>
      </w:tr>
      <w:tr w:rsidR="00C41CF4" w:rsidRPr="007923F6" w:rsidTr="00875730">
        <w:trPr>
          <w:trHeight w:val="846"/>
        </w:trPr>
        <w:tc>
          <w:tcPr>
            <w:tcW w:w="2352" w:type="pct"/>
            <w:vAlign w:val="center"/>
          </w:tcPr>
          <w:p w:rsidR="00C41CF4" w:rsidRPr="007923F6" w:rsidRDefault="00C41CF4" w:rsidP="001A2A71">
            <w:pPr>
              <w:jc w:val="both"/>
            </w:pPr>
            <w:r w:rsidRPr="007923F6">
              <w:t>Sağlık Araştırma ve Uygulama Merkezi Müdürlüğünde Mesai Dışı İlave Ücret Alınmasını Gerektiren İşlemlerde Üst Limit Aşımı Yapılması</w:t>
            </w:r>
          </w:p>
        </w:tc>
        <w:tc>
          <w:tcPr>
            <w:tcW w:w="2648" w:type="pct"/>
            <w:vAlign w:val="center"/>
          </w:tcPr>
          <w:p w:rsidR="00C41CF4" w:rsidRPr="007923F6" w:rsidRDefault="00C41CF4" w:rsidP="00C41CF4">
            <w:pPr>
              <w:autoSpaceDE w:val="0"/>
              <w:autoSpaceDN w:val="0"/>
              <w:adjustRightInd w:val="0"/>
              <w:jc w:val="right"/>
            </w:pPr>
            <w:r w:rsidRPr="007923F6">
              <w:t>21.05.2018/2018//İNC/2</w:t>
            </w:r>
          </w:p>
        </w:tc>
      </w:tr>
      <w:tr w:rsidR="00C41CF4" w:rsidRPr="007923F6" w:rsidTr="00875730">
        <w:trPr>
          <w:cnfStyle w:val="000000100000" w:firstRow="0" w:lastRow="0" w:firstColumn="0" w:lastColumn="0" w:oddVBand="0" w:evenVBand="0" w:oddHBand="1" w:evenHBand="0" w:firstRowFirstColumn="0" w:firstRowLastColumn="0" w:lastRowFirstColumn="0" w:lastRowLastColumn="0"/>
          <w:trHeight w:val="1100"/>
        </w:trPr>
        <w:tc>
          <w:tcPr>
            <w:tcW w:w="2352" w:type="pct"/>
            <w:vAlign w:val="center"/>
          </w:tcPr>
          <w:p w:rsidR="00C41CF4" w:rsidRPr="007923F6" w:rsidRDefault="00C41CF4" w:rsidP="001A2A71">
            <w:pPr>
              <w:jc w:val="both"/>
            </w:pPr>
            <w:r w:rsidRPr="007923F6">
              <w:t>Sağlık Araştırma ve Uygulama Merkezi Müdürlüğü Kardiyoloji Servisinde Gerçeğe Aykırı Performans Girişlerinin Yapılması</w:t>
            </w:r>
          </w:p>
          <w:p w:rsidR="00C41CF4" w:rsidRPr="007923F6" w:rsidRDefault="00C41CF4" w:rsidP="001A2A71">
            <w:pPr>
              <w:jc w:val="both"/>
            </w:pPr>
          </w:p>
        </w:tc>
        <w:tc>
          <w:tcPr>
            <w:tcW w:w="2648" w:type="pct"/>
            <w:vAlign w:val="center"/>
          </w:tcPr>
          <w:p w:rsidR="00C41CF4" w:rsidRPr="007923F6" w:rsidRDefault="00C41CF4" w:rsidP="00C41CF4">
            <w:pPr>
              <w:autoSpaceDE w:val="0"/>
              <w:autoSpaceDN w:val="0"/>
              <w:adjustRightInd w:val="0"/>
              <w:jc w:val="right"/>
            </w:pPr>
            <w:r w:rsidRPr="007923F6">
              <w:t>31.05.2018/2018//İNC/3</w:t>
            </w:r>
          </w:p>
        </w:tc>
      </w:tr>
      <w:tr w:rsidR="00C41CF4" w:rsidRPr="007923F6" w:rsidTr="00875730">
        <w:trPr>
          <w:trHeight w:val="845"/>
        </w:trPr>
        <w:tc>
          <w:tcPr>
            <w:tcW w:w="2352" w:type="pct"/>
            <w:vAlign w:val="center"/>
          </w:tcPr>
          <w:p w:rsidR="00C41CF4" w:rsidRPr="007923F6" w:rsidRDefault="00C41CF4" w:rsidP="001A2A71">
            <w:pPr>
              <w:jc w:val="both"/>
            </w:pPr>
            <w:r w:rsidRPr="007923F6">
              <w:t>Elektron mikroskobu cihazı ile yapılan testlerin bedellerinin tahsil edilip edilmediğinin incelenmesi</w:t>
            </w:r>
          </w:p>
        </w:tc>
        <w:tc>
          <w:tcPr>
            <w:tcW w:w="2648" w:type="pct"/>
            <w:vAlign w:val="center"/>
          </w:tcPr>
          <w:p w:rsidR="00C41CF4" w:rsidRPr="007923F6" w:rsidRDefault="00C41CF4" w:rsidP="00C41CF4">
            <w:pPr>
              <w:autoSpaceDE w:val="0"/>
              <w:autoSpaceDN w:val="0"/>
              <w:adjustRightInd w:val="0"/>
              <w:jc w:val="right"/>
            </w:pPr>
            <w:r w:rsidRPr="007923F6">
              <w:t>12.06.2018/2018//İNC/4</w:t>
            </w:r>
          </w:p>
        </w:tc>
      </w:tr>
    </w:tbl>
    <w:p w:rsidR="00545B93" w:rsidRPr="007923F6" w:rsidRDefault="00545B93" w:rsidP="00C41CF4">
      <w:pPr>
        <w:spacing w:before="240" w:after="240"/>
        <w:ind w:firstLine="709"/>
        <w:rPr>
          <w:b/>
        </w:rPr>
      </w:pPr>
    </w:p>
    <w:p w:rsidR="00C41CF4" w:rsidRPr="007923F6" w:rsidRDefault="00C41CF4" w:rsidP="00C41CF4">
      <w:pPr>
        <w:spacing w:before="240" w:after="240"/>
        <w:ind w:firstLine="709"/>
        <w:rPr>
          <w:b/>
        </w:rPr>
      </w:pPr>
      <w:r w:rsidRPr="007923F6">
        <w:rPr>
          <w:b/>
        </w:rPr>
        <w:t>Kalite Güvence ve Geliştirme Programı Faaliyetleri</w:t>
      </w:r>
    </w:p>
    <w:p w:rsidR="00C41CF4" w:rsidRPr="007923F6" w:rsidRDefault="00C41CF4" w:rsidP="00545B93">
      <w:pPr>
        <w:spacing w:line="276" w:lineRule="auto"/>
        <w:ind w:firstLine="708"/>
        <w:jc w:val="both"/>
      </w:pPr>
      <w:r w:rsidRPr="007923F6">
        <w:t>İç denetim kalite değerlendirme süreci, iç ve dış değerlendirmeleri kapsamaktadır</w:t>
      </w:r>
    </w:p>
    <w:p w:rsidR="00C41CF4" w:rsidRPr="007923F6" w:rsidRDefault="00C41CF4" w:rsidP="00545B93">
      <w:pPr>
        <w:spacing w:line="276" w:lineRule="auto"/>
        <w:ind w:firstLine="708"/>
        <w:jc w:val="both"/>
      </w:pPr>
      <w:r w:rsidRPr="007923F6">
        <w:t xml:space="preserve">2018 yılı içinde iç değerlendirme faaliyeti olarak, sürekli izleme faaliyetleri yürütülmüş, ancak dönemsel gözden geçirme faaliyeti gerçekleştirilmemiştir. </w:t>
      </w:r>
    </w:p>
    <w:p w:rsidR="00C41CF4" w:rsidRPr="007923F6" w:rsidRDefault="00C41CF4" w:rsidP="00545B93">
      <w:pPr>
        <w:pStyle w:val="ListeParagraf"/>
        <w:spacing w:line="276" w:lineRule="auto"/>
        <w:ind w:left="0"/>
        <w:rPr>
          <w:b/>
        </w:rPr>
      </w:pPr>
      <w:r w:rsidRPr="007923F6">
        <w:tab/>
        <w:t>Üniversitemiz İç Denetim Birimi Başkanlığı faaliyetleri İç Denetim Koordinasyon Kurulu tarafından dış değerlendirmeye tabi kılınmamıştır.</w:t>
      </w:r>
    </w:p>
    <w:p w:rsidR="00261EFB" w:rsidRPr="007923F6" w:rsidRDefault="00261EFB" w:rsidP="00261EFB">
      <w:pPr>
        <w:autoSpaceDE w:val="0"/>
        <w:autoSpaceDN w:val="0"/>
        <w:adjustRightInd w:val="0"/>
        <w:jc w:val="both"/>
      </w:pPr>
    </w:p>
    <w:p w:rsidR="00261EFB" w:rsidRPr="007923F6" w:rsidRDefault="00261EFB" w:rsidP="00261EFB">
      <w:pPr>
        <w:autoSpaceDE w:val="0"/>
        <w:autoSpaceDN w:val="0"/>
        <w:adjustRightInd w:val="0"/>
        <w:jc w:val="both"/>
      </w:pPr>
    </w:p>
    <w:p w:rsidR="00261EFB" w:rsidRPr="007923F6" w:rsidRDefault="00CC77B8" w:rsidP="00D96040">
      <w:pPr>
        <w:pStyle w:val="ListeParagraf"/>
        <w:numPr>
          <w:ilvl w:val="1"/>
          <w:numId w:val="53"/>
        </w:numPr>
        <w:autoSpaceDE w:val="0"/>
        <w:autoSpaceDN w:val="0"/>
        <w:adjustRightInd w:val="0"/>
        <w:ind w:left="1037" w:hanging="357"/>
        <w:jc w:val="both"/>
        <w:rPr>
          <w:b/>
        </w:rPr>
      </w:pPr>
      <w:r w:rsidRPr="007923F6">
        <w:rPr>
          <w:b/>
        </w:rPr>
        <w:t xml:space="preserve">Ön Mali Kontrol Faaliyetleri </w:t>
      </w:r>
    </w:p>
    <w:p w:rsidR="00CC77B8" w:rsidRPr="007923F6" w:rsidRDefault="00CC77B8" w:rsidP="00261EFB">
      <w:pPr>
        <w:autoSpaceDE w:val="0"/>
        <w:autoSpaceDN w:val="0"/>
        <w:adjustRightInd w:val="0"/>
        <w:jc w:val="both"/>
        <w:rPr>
          <w:b/>
        </w:rPr>
      </w:pPr>
    </w:p>
    <w:p w:rsidR="00CC77B8" w:rsidRPr="007923F6" w:rsidRDefault="00CC77B8" w:rsidP="00545B93">
      <w:pPr>
        <w:tabs>
          <w:tab w:val="left" w:pos="567"/>
        </w:tabs>
        <w:spacing w:line="276" w:lineRule="auto"/>
        <w:jc w:val="both"/>
      </w:pPr>
      <w:r w:rsidRPr="007923F6">
        <w:tab/>
      </w:r>
      <w:r w:rsidR="0016644D" w:rsidRPr="007923F6">
        <w:tab/>
      </w:r>
      <w:r w:rsidR="00DE2471">
        <w:t>2018</w:t>
      </w:r>
      <w:r w:rsidRPr="007923F6">
        <w:t xml:space="preserve"> yılında İç Kontrol ve Ön Mali Kontrol Şube Müdürlüğünce, ön mali kontrol faaliyetleri, 5018 sayılı Kamu Mali Yönetimi ve Kontrol Kanunu ile Maliye Bakanlığı tarafından yayımlanan İç Kontrol ve Ön Mali Kontrole İlişkin Usul ve Esaslar çerçevesinde yürütülmüştür.</w:t>
      </w:r>
    </w:p>
    <w:p w:rsidR="007B1C75" w:rsidRPr="007923F6" w:rsidRDefault="00CC77B8" w:rsidP="00545B93">
      <w:pPr>
        <w:tabs>
          <w:tab w:val="left" w:pos="567"/>
        </w:tabs>
        <w:spacing w:line="276" w:lineRule="auto"/>
        <w:jc w:val="both"/>
      </w:pPr>
      <w:r w:rsidRPr="007923F6">
        <w:tab/>
      </w:r>
      <w:r w:rsidR="0016644D" w:rsidRPr="007923F6">
        <w:tab/>
      </w:r>
      <w:r w:rsidRPr="007923F6">
        <w:t>Bu kapsamda 43 adet taahhüt evrağı, 10 adet yabancı uyruklu sözleşmeli personel, 93 adet 4-B’li sözleşmeli personel ve 17 adet geçici(4-C) personel sözleşmeleri ile zam ve tazminatlara ilişkin cetvellerin ön mali kontrolü yapılmış, ayrıca ilgili birimlerin talebi üzerine İç Kontrol ve Ön Mali Kontrol Şube Müdürlüğünce 76 adet görüş yaz</w:t>
      </w:r>
      <w:r w:rsidR="00B1489F" w:rsidRPr="007923F6">
        <w:t>ısı verilmiştir</w:t>
      </w:r>
      <w:r w:rsidR="00456B08" w:rsidRPr="007923F6">
        <w:t xml:space="preserve">. </w:t>
      </w:r>
    </w:p>
    <w:p w:rsidR="00504FCE" w:rsidRPr="007923F6" w:rsidRDefault="00504FCE" w:rsidP="00545B93">
      <w:pPr>
        <w:tabs>
          <w:tab w:val="left" w:pos="567"/>
        </w:tabs>
        <w:spacing w:line="276" w:lineRule="auto"/>
        <w:jc w:val="both"/>
      </w:pPr>
    </w:p>
    <w:p w:rsidR="00504FCE" w:rsidRPr="007923F6" w:rsidRDefault="00504FCE" w:rsidP="00CC77B8">
      <w:pPr>
        <w:tabs>
          <w:tab w:val="left" w:pos="567"/>
        </w:tabs>
        <w:spacing w:line="360" w:lineRule="auto"/>
        <w:jc w:val="both"/>
      </w:pPr>
    </w:p>
    <w:p w:rsidR="00504FCE" w:rsidRPr="007923F6" w:rsidRDefault="00504FCE" w:rsidP="00D96040">
      <w:pPr>
        <w:pStyle w:val="ListeParagraf"/>
        <w:numPr>
          <w:ilvl w:val="1"/>
          <w:numId w:val="53"/>
        </w:numPr>
        <w:tabs>
          <w:tab w:val="left" w:pos="851"/>
        </w:tabs>
        <w:spacing w:line="360" w:lineRule="auto"/>
        <w:ind w:left="709" w:firstLine="0"/>
        <w:jc w:val="both"/>
        <w:rPr>
          <w:b/>
        </w:rPr>
      </w:pPr>
      <w:r w:rsidRPr="007923F6">
        <w:rPr>
          <w:b/>
        </w:rPr>
        <w:t xml:space="preserve">Dış Denetim Faaliyetleri </w:t>
      </w:r>
    </w:p>
    <w:p w:rsidR="00504FCE" w:rsidRDefault="00504FCE" w:rsidP="00806793">
      <w:pPr>
        <w:pStyle w:val="ListeParagraf"/>
        <w:ind w:left="0"/>
        <w:jc w:val="both"/>
      </w:pPr>
      <w:r w:rsidRPr="007923F6">
        <w:tab/>
        <w:t>5018 sayılı Kamu Mali Yönetimi ve Kontrol Kanununun 68 inci maddesi ve 6085 sayılı Sayıştay Kanunu kapsamında üniversitemizin 2018 yılı mali işlemleri Sayıştay Denetçileri tarafından incelenmiştir.</w:t>
      </w:r>
    </w:p>
    <w:p w:rsidR="00806793" w:rsidRDefault="00806793" w:rsidP="00806793">
      <w:pPr>
        <w:pStyle w:val="ListeParagraf"/>
        <w:ind w:left="0"/>
        <w:jc w:val="both"/>
      </w:pPr>
    </w:p>
    <w:p w:rsidR="00806793" w:rsidRDefault="00806793" w:rsidP="003960C1"/>
    <w:p w:rsidR="00B1489F" w:rsidRPr="007923F6" w:rsidRDefault="007B1C75" w:rsidP="007B1C75">
      <w:pPr>
        <w:pStyle w:val="Balk2"/>
      </w:pPr>
      <w:r w:rsidRPr="007923F6">
        <w:tab/>
      </w:r>
      <w:bookmarkStart w:id="204" w:name="_Toc2754474"/>
      <w:r w:rsidR="00B1489F" w:rsidRPr="007923F6">
        <w:t>B. Performans Bilgileri</w:t>
      </w:r>
      <w:bookmarkEnd w:id="204"/>
    </w:p>
    <w:p w:rsidR="00B1489F" w:rsidRPr="007923F6" w:rsidRDefault="00B1489F" w:rsidP="00D96040">
      <w:pPr>
        <w:pStyle w:val="Balk3"/>
        <w:numPr>
          <w:ilvl w:val="0"/>
          <w:numId w:val="46"/>
        </w:numPr>
        <w:ind w:left="1037" w:hanging="357"/>
      </w:pPr>
      <w:bookmarkStart w:id="205" w:name="_Toc2754475"/>
      <w:r w:rsidRPr="007923F6">
        <w:t>Faaliyet ve Proje Bilgileri</w:t>
      </w:r>
      <w:bookmarkEnd w:id="205"/>
      <w:r w:rsidRPr="007923F6">
        <w:t xml:space="preserve"> </w:t>
      </w:r>
    </w:p>
    <w:p w:rsidR="00F51137" w:rsidRPr="007923F6" w:rsidRDefault="00F51137" w:rsidP="00F51137">
      <w:pPr>
        <w:rPr>
          <w:lang w:val="en-US"/>
        </w:rPr>
      </w:pPr>
    </w:p>
    <w:p w:rsidR="00B41527" w:rsidRPr="007923F6" w:rsidRDefault="00B41527" w:rsidP="00D96040">
      <w:pPr>
        <w:pStyle w:val="ListeParagraf"/>
        <w:numPr>
          <w:ilvl w:val="0"/>
          <w:numId w:val="64"/>
        </w:numPr>
        <w:ind w:left="993"/>
        <w:rPr>
          <w:b/>
          <w:u w:val="single"/>
          <w:lang w:val="en-US"/>
        </w:rPr>
      </w:pPr>
      <w:r w:rsidRPr="007923F6">
        <w:rPr>
          <w:b/>
          <w:u w:val="single"/>
          <w:lang w:val="en-US"/>
        </w:rPr>
        <w:t>Sosyal Faaliyetler</w:t>
      </w:r>
    </w:p>
    <w:p w:rsidR="00B41527" w:rsidRPr="007923F6" w:rsidRDefault="00B41527" w:rsidP="00B41527">
      <w:pPr>
        <w:pStyle w:val="ListeParagraf"/>
        <w:ind w:left="993"/>
        <w:rPr>
          <w:b/>
          <w:lang w:val="en-US"/>
        </w:rPr>
      </w:pPr>
    </w:p>
    <w:p w:rsidR="00120B2A" w:rsidRPr="007923F6" w:rsidRDefault="00F51137" w:rsidP="00F51137">
      <w:pPr>
        <w:pStyle w:val="ResimYazs"/>
        <w:rPr>
          <w:lang w:val="en-US"/>
        </w:rPr>
      </w:pPr>
      <w:bookmarkStart w:id="206" w:name="_Toc2754576"/>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91</w:t>
      </w:r>
      <w:r w:rsidR="00D65E35" w:rsidRPr="007923F6">
        <w:rPr>
          <w:noProof/>
        </w:rPr>
        <w:fldChar w:fldCharType="end"/>
      </w:r>
      <w:r w:rsidR="00C96A78" w:rsidRPr="007923F6">
        <w:t>: Faaliyet Bilgileri Tablosu</w:t>
      </w:r>
      <w:bookmarkEnd w:id="206"/>
    </w:p>
    <w:tbl>
      <w:tblPr>
        <w:tblStyle w:val="AkListe-Vurgu11"/>
        <w:tblW w:w="5000" w:type="pct"/>
        <w:tblLook w:val="04A0" w:firstRow="1" w:lastRow="0" w:firstColumn="1" w:lastColumn="0" w:noHBand="0" w:noVBand="1"/>
      </w:tblPr>
      <w:tblGrid>
        <w:gridCol w:w="6246"/>
        <w:gridCol w:w="2804"/>
      </w:tblGrid>
      <w:tr w:rsidR="00806793" w:rsidRPr="00806793" w:rsidTr="00806793">
        <w:trPr>
          <w:cnfStyle w:val="100000000000" w:firstRow="1" w:lastRow="0" w:firstColumn="0" w:lastColumn="0" w:oddVBand="0" w:evenVBand="0" w:oddHBand="0" w:evenHBand="0" w:firstRowFirstColumn="0" w:firstRowLastColumn="0" w:lastRowFirstColumn="0" w:lastRowLastColumn="0"/>
          <w:cantSplit/>
          <w:trHeight w:val="1440"/>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jc w:val="center"/>
              <w:rPr>
                <w:color w:val="auto"/>
                <w:sz w:val="24"/>
                <w:szCs w:val="24"/>
              </w:rPr>
            </w:pPr>
            <w:r w:rsidRPr="00806793">
              <w:rPr>
                <w:color w:val="auto"/>
                <w:sz w:val="24"/>
                <w:szCs w:val="24"/>
              </w:rPr>
              <w:t>FAALİYET TÜRÜ</w:t>
            </w:r>
          </w:p>
        </w:tc>
        <w:tc>
          <w:tcPr>
            <w:tcW w:w="1549" w:type="pct"/>
            <w:vAlign w:val="center"/>
          </w:tcPr>
          <w:p w:rsidR="00806793" w:rsidRPr="00806793" w:rsidRDefault="00806793" w:rsidP="00806793">
            <w:pPr>
              <w:cnfStyle w:val="100000000000" w:firstRow="1" w:lastRow="0" w:firstColumn="0" w:lastColumn="0" w:oddVBand="0" w:evenVBand="0" w:oddHBand="0" w:evenHBand="0" w:firstRowFirstColumn="0" w:firstRowLastColumn="0" w:lastRowFirstColumn="0" w:lastRowLastColumn="0"/>
              <w:rPr>
                <w:color w:val="auto"/>
                <w:sz w:val="24"/>
                <w:szCs w:val="24"/>
              </w:rPr>
            </w:pPr>
            <w:r w:rsidRPr="00806793">
              <w:rPr>
                <w:color w:val="auto"/>
                <w:sz w:val="24"/>
                <w:szCs w:val="24"/>
              </w:rPr>
              <w:t xml:space="preserve"> TOPLAM</w:t>
            </w:r>
          </w:p>
        </w:tc>
      </w:tr>
      <w:tr w:rsidR="00806793" w:rsidRPr="00806793" w:rsidTr="003960C1">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Sempozyum ve Kongre</w:t>
            </w:r>
          </w:p>
        </w:tc>
        <w:tc>
          <w:tcPr>
            <w:tcW w:w="1549" w:type="pct"/>
            <w:vAlign w:val="center"/>
          </w:tcPr>
          <w:p w:rsidR="00806793" w:rsidRPr="00806793" w:rsidRDefault="00806793" w:rsidP="00D16F3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06793">
              <w:rPr>
                <w:sz w:val="22"/>
                <w:szCs w:val="22"/>
              </w:rPr>
              <w:t>922</w:t>
            </w:r>
          </w:p>
        </w:tc>
      </w:tr>
      <w:tr w:rsidR="00806793" w:rsidRPr="00806793" w:rsidTr="003960C1">
        <w:trPr>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Konferans</w:t>
            </w:r>
          </w:p>
        </w:tc>
        <w:tc>
          <w:tcPr>
            <w:tcW w:w="1549" w:type="pct"/>
            <w:vAlign w:val="center"/>
          </w:tcPr>
          <w:p w:rsidR="00806793" w:rsidRPr="00806793" w:rsidRDefault="00806793" w:rsidP="00D16F3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06793">
              <w:rPr>
                <w:sz w:val="22"/>
                <w:szCs w:val="22"/>
              </w:rPr>
              <w:t>242</w:t>
            </w:r>
          </w:p>
        </w:tc>
      </w:tr>
      <w:tr w:rsidR="00806793" w:rsidRPr="00806793" w:rsidTr="003960C1">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Panel</w:t>
            </w:r>
          </w:p>
        </w:tc>
        <w:tc>
          <w:tcPr>
            <w:tcW w:w="1549" w:type="pct"/>
            <w:vAlign w:val="center"/>
          </w:tcPr>
          <w:p w:rsidR="00806793" w:rsidRPr="00806793" w:rsidRDefault="00806793" w:rsidP="00D16F3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06793">
              <w:rPr>
                <w:sz w:val="22"/>
                <w:szCs w:val="22"/>
              </w:rPr>
              <w:t>53</w:t>
            </w:r>
          </w:p>
        </w:tc>
      </w:tr>
      <w:tr w:rsidR="00806793" w:rsidRPr="00806793" w:rsidTr="003960C1">
        <w:trPr>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Seminer</w:t>
            </w:r>
          </w:p>
        </w:tc>
        <w:tc>
          <w:tcPr>
            <w:tcW w:w="1549" w:type="pct"/>
            <w:vAlign w:val="center"/>
          </w:tcPr>
          <w:p w:rsidR="00806793" w:rsidRPr="00806793" w:rsidRDefault="00806793" w:rsidP="00D16F3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06793">
              <w:rPr>
                <w:sz w:val="22"/>
                <w:szCs w:val="22"/>
              </w:rPr>
              <w:t>34</w:t>
            </w:r>
          </w:p>
        </w:tc>
      </w:tr>
      <w:tr w:rsidR="00806793" w:rsidRPr="00806793" w:rsidTr="003960C1">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Açık Oturum</w:t>
            </w:r>
          </w:p>
        </w:tc>
        <w:tc>
          <w:tcPr>
            <w:tcW w:w="1549" w:type="pct"/>
            <w:vAlign w:val="center"/>
          </w:tcPr>
          <w:p w:rsidR="00806793" w:rsidRPr="00806793" w:rsidRDefault="00806793" w:rsidP="00D16F3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06793">
              <w:rPr>
                <w:sz w:val="22"/>
                <w:szCs w:val="22"/>
              </w:rPr>
              <w:t>19</w:t>
            </w:r>
          </w:p>
        </w:tc>
      </w:tr>
      <w:tr w:rsidR="00806793" w:rsidRPr="00806793" w:rsidTr="003960C1">
        <w:trPr>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Söyleşi</w:t>
            </w:r>
          </w:p>
        </w:tc>
        <w:tc>
          <w:tcPr>
            <w:tcW w:w="1549" w:type="pct"/>
            <w:vAlign w:val="center"/>
          </w:tcPr>
          <w:p w:rsidR="00806793" w:rsidRPr="00806793" w:rsidRDefault="00806793" w:rsidP="00D16F3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06793">
              <w:rPr>
                <w:sz w:val="22"/>
                <w:szCs w:val="22"/>
              </w:rPr>
              <w:t>20</w:t>
            </w:r>
          </w:p>
        </w:tc>
      </w:tr>
      <w:tr w:rsidR="00806793" w:rsidRPr="00806793" w:rsidTr="003960C1">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Tiyatro</w:t>
            </w:r>
          </w:p>
        </w:tc>
        <w:tc>
          <w:tcPr>
            <w:tcW w:w="1549" w:type="pct"/>
            <w:vAlign w:val="center"/>
          </w:tcPr>
          <w:p w:rsidR="00806793" w:rsidRPr="00806793" w:rsidRDefault="00806793" w:rsidP="00D16F3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06793">
              <w:rPr>
                <w:sz w:val="22"/>
                <w:szCs w:val="22"/>
              </w:rPr>
              <w:t>36</w:t>
            </w:r>
          </w:p>
        </w:tc>
      </w:tr>
      <w:tr w:rsidR="00806793" w:rsidRPr="00806793" w:rsidTr="003960C1">
        <w:trPr>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Konser</w:t>
            </w:r>
          </w:p>
        </w:tc>
        <w:tc>
          <w:tcPr>
            <w:tcW w:w="1549" w:type="pct"/>
            <w:vAlign w:val="center"/>
          </w:tcPr>
          <w:p w:rsidR="00806793" w:rsidRPr="00806793" w:rsidRDefault="00806793" w:rsidP="00D16F3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06793">
              <w:rPr>
                <w:sz w:val="22"/>
                <w:szCs w:val="22"/>
              </w:rPr>
              <w:t>9</w:t>
            </w:r>
          </w:p>
        </w:tc>
      </w:tr>
      <w:tr w:rsidR="00806793" w:rsidRPr="00806793" w:rsidTr="003960C1">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Sergi</w:t>
            </w:r>
          </w:p>
        </w:tc>
        <w:tc>
          <w:tcPr>
            <w:tcW w:w="1549" w:type="pct"/>
            <w:vAlign w:val="center"/>
          </w:tcPr>
          <w:p w:rsidR="00806793" w:rsidRPr="00806793" w:rsidRDefault="00806793" w:rsidP="00D16F3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06793">
              <w:rPr>
                <w:sz w:val="22"/>
                <w:szCs w:val="22"/>
              </w:rPr>
              <w:t>17</w:t>
            </w:r>
          </w:p>
        </w:tc>
      </w:tr>
      <w:tr w:rsidR="00806793" w:rsidRPr="00806793" w:rsidTr="003960C1">
        <w:trPr>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Turnuva</w:t>
            </w:r>
          </w:p>
        </w:tc>
        <w:tc>
          <w:tcPr>
            <w:tcW w:w="1549" w:type="pct"/>
            <w:vAlign w:val="center"/>
          </w:tcPr>
          <w:p w:rsidR="00806793" w:rsidRPr="00806793" w:rsidRDefault="00806793" w:rsidP="00D16F3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06793">
              <w:rPr>
                <w:sz w:val="22"/>
                <w:szCs w:val="22"/>
              </w:rPr>
              <w:t>14</w:t>
            </w:r>
          </w:p>
        </w:tc>
      </w:tr>
      <w:tr w:rsidR="00806793" w:rsidRPr="00806793" w:rsidTr="003960C1">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185FEB">
            <w:pPr>
              <w:rPr>
                <w:b w:val="0"/>
                <w:sz w:val="22"/>
                <w:szCs w:val="22"/>
              </w:rPr>
            </w:pPr>
            <w:r w:rsidRPr="00806793">
              <w:rPr>
                <w:b w:val="0"/>
                <w:sz w:val="22"/>
                <w:szCs w:val="22"/>
              </w:rPr>
              <w:t>Teknik Gezi</w:t>
            </w:r>
          </w:p>
        </w:tc>
        <w:tc>
          <w:tcPr>
            <w:tcW w:w="1549" w:type="pct"/>
            <w:vAlign w:val="center"/>
          </w:tcPr>
          <w:p w:rsidR="00806793" w:rsidRPr="00806793" w:rsidRDefault="00806793" w:rsidP="00D16F30">
            <w:pPr>
              <w:jc w:val="center"/>
              <w:cnfStyle w:val="000000100000" w:firstRow="0" w:lastRow="0" w:firstColumn="0" w:lastColumn="0" w:oddVBand="0" w:evenVBand="0" w:oddHBand="1" w:evenHBand="0" w:firstRowFirstColumn="0" w:firstRowLastColumn="0" w:lastRowFirstColumn="0" w:lastRowLastColumn="0"/>
              <w:rPr>
                <w:sz w:val="22"/>
                <w:szCs w:val="22"/>
              </w:rPr>
            </w:pPr>
            <w:r w:rsidRPr="00806793">
              <w:rPr>
                <w:sz w:val="22"/>
                <w:szCs w:val="22"/>
              </w:rPr>
              <w:t>153</w:t>
            </w:r>
          </w:p>
        </w:tc>
      </w:tr>
      <w:tr w:rsidR="00806793" w:rsidRPr="00806793" w:rsidTr="003960C1">
        <w:trPr>
          <w:trHeight w:hRule="exact" w:val="284"/>
        </w:trPr>
        <w:tc>
          <w:tcPr>
            <w:cnfStyle w:val="001000000000" w:firstRow="0" w:lastRow="0" w:firstColumn="1" w:lastColumn="0" w:oddVBand="0" w:evenVBand="0" w:oddHBand="0" w:evenHBand="0" w:firstRowFirstColumn="0" w:firstRowLastColumn="0" w:lastRowFirstColumn="0" w:lastRowLastColumn="0"/>
            <w:tcW w:w="3451" w:type="pct"/>
            <w:vAlign w:val="center"/>
            <w:hideMark/>
          </w:tcPr>
          <w:p w:rsidR="00806793" w:rsidRPr="00806793" w:rsidRDefault="00806793" w:rsidP="00343BDC">
            <w:pPr>
              <w:rPr>
                <w:b w:val="0"/>
                <w:sz w:val="22"/>
                <w:szCs w:val="22"/>
              </w:rPr>
            </w:pPr>
            <w:r w:rsidRPr="00806793">
              <w:rPr>
                <w:b w:val="0"/>
                <w:sz w:val="22"/>
                <w:szCs w:val="22"/>
              </w:rPr>
              <w:t>Eğitim Semineri</w:t>
            </w:r>
          </w:p>
        </w:tc>
        <w:tc>
          <w:tcPr>
            <w:tcW w:w="1549" w:type="pct"/>
            <w:vAlign w:val="center"/>
          </w:tcPr>
          <w:p w:rsidR="00806793" w:rsidRPr="00806793" w:rsidRDefault="00806793" w:rsidP="00D16F30">
            <w:pPr>
              <w:jc w:val="center"/>
              <w:cnfStyle w:val="000000000000" w:firstRow="0" w:lastRow="0" w:firstColumn="0" w:lastColumn="0" w:oddVBand="0" w:evenVBand="0" w:oddHBand="0" w:evenHBand="0" w:firstRowFirstColumn="0" w:firstRowLastColumn="0" w:lastRowFirstColumn="0" w:lastRowLastColumn="0"/>
              <w:rPr>
                <w:sz w:val="22"/>
                <w:szCs w:val="22"/>
              </w:rPr>
            </w:pPr>
            <w:r w:rsidRPr="00806793">
              <w:rPr>
                <w:sz w:val="22"/>
                <w:szCs w:val="22"/>
              </w:rPr>
              <w:t>74</w:t>
            </w:r>
          </w:p>
        </w:tc>
      </w:tr>
    </w:tbl>
    <w:p w:rsidR="00120B2A" w:rsidRPr="00380F80" w:rsidRDefault="00380F80" w:rsidP="00120B2A">
      <w:pPr>
        <w:rPr>
          <w:sz w:val="16"/>
          <w:szCs w:val="16"/>
          <w:lang w:val="en-US"/>
        </w:rPr>
      </w:pPr>
      <w:r w:rsidRPr="00380F80">
        <w:rPr>
          <w:sz w:val="16"/>
          <w:szCs w:val="16"/>
          <w:lang w:val="en-US"/>
        </w:rPr>
        <w:t>*2018 Yılı Birim Faaliyet Raporları</w:t>
      </w:r>
    </w:p>
    <w:p w:rsidR="006A20C3" w:rsidRDefault="006A20C3" w:rsidP="00120B2A">
      <w:pPr>
        <w:rPr>
          <w:lang w:val="en-US"/>
        </w:rPr>
      </w:pPr>
    </w:p>
    <w:p w:rsidR="00380F80" w:rsidRPr="007923F6" w:rsidRDefault="00380F80" w:rsidP="00120B2A">
      <w:pPr>
        <w:rPr>
          <w:lang w:val="en-US"/>
        </w:rPr>
      </w:pPr>
    </w:p>
    <w:p w:rsidR="006A20C3" w:rsidRPr="007923F6" w:rsidRDefault="006A20C3" w:rsidP="006A20C3">
      <w:pPr>
        <w:pStyle w:val="ResimYazs"/>
      </w:pPr>
      <w:bookmarkStart w:id="207" w:name="_Toc2754577"/>
      <w:r w:rsidRPr="007923F6">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92</w:t>
      </w:r>
      <w:r w:rsidR="00D65E35" w:rsidRPr="007923F6">
        <w:rPr>
          <w:noProof/>
        </w:rPr>
        <w:fldChar w:fldCharType="end"/>
      </w:r>
      <w:r w:rsidRPr="007923F6">
        <w:t>: İndekslere Giren Hakemli Dergilerde Yapılan Yayınlar</w:t>
      </w:r>
      <w:bookmarkEnd w:id="207"/>
    </w:p>
    <w:tbl>
      <w:tblPr>
        <w:tblStyle w:val="AkListe-Vurgu11"/>
        <w:tblW w:w="5000" w:type="pct"/>
        <w:tblLook w:val="0420" w:firstRow="1" w:lastRow="0" w:firstColumn="0" w:lastColumn="0" w:noHBand="0" w:noVBand="1"/>
      </w:tblPr>
      <w:tblGrid>
        <w:gridCol w:w="6150"/>
        <w:gridCol w:w="2900"/>
      </w:tblGrid>
      <w:tr w:rsidR="00806793" w:rsidRPr="00806793" w:rsidTr="00806793">
        <w:trPr>
          <w:cnfStyle w:val="100000000000" w:firstRow="1" w:lastRow="0" w:firstColumn="0" w:lastColumn="0" w:oddVBand="0" w:evenVBand="0" w:oddHBand="0" w:evenHBand="0" w:firstRowFirstColumn="0" w:firstRowLastColumn="0" w:lastRowFirstColumn="0" w:lastRowLastColumn="0"/>
          <w:cantSplit/>
          <w:trHeight w:val="669"/>
        </w:trPr>
        <w:tc>
          <w:tcPr>
            <w:tcW w:w="3398" w:type="pct"/>
            <w:tcBorders>
              <w:right w:val="single" w:sz="4" w:space="0" w:color="9CC2E5" w:themeColor="accent1" w:themeTint="99"/>
            </w:tcBorders>
            <w:vAlign w:val="center"/>
            <w:hideMark/>
          </w:tcPr>
          <w:p w:rsidR="00806793" w:rsidRPr="001749CA" w:rsidRDefault="00806793" w:rsidP="006A20C3">
            <w:pPr>
              <w:rPr>
                <w:color w:val="auto"/>
                <w:sz w:val="22"/>
                <w:szCs w:val="22"/>
              </w:rPr>
            </w:pPr>
            <w:r w:rsidRPr="001749CA">
              <w:rPr>
                <w:color w:val="auto"/>
                <w:sz w:val="22"/>
                <w:szCs w:val="22"/>
              </w:rPr>
              <w:t> </w:t>
            </w:r>
            <w:r w:rsidRPr="001749CA">
              <w:rPr>
                <w:color w:val="auto"/>
              </w:rPr>
              <w:t>İndekslere Giren Hakemli Dergilerde Yapılan Yayınlar</w:t>
            </w:r>
          </w:p>
        </w:tc>
        <w:tc>
          <w:tcPr>
            <w:tcW w:w="1602" w:type="pct"/>
            <w:tcBorders>
              <w:left w:val="single" w:sz="4" w:space="0" w:color="9CC2E5" w:themeColor="accent1" w:themeTint="99"/>
            </w:tcBorders>
          </w:tcPr>
          <w:p w:rsidR="00806793" w:rsidRPr="001749CA" w:rsidRDefault="00806793" w:rsidP="00806793">
            <w:pPr>
              <w:rPr>
                <w:color w:val="auto"/>
                <w:sz w:val="22"/>
                <w:szCs w:val="22"/>
              </w:rPr>
            </w:pPr>
          </w:p>
          <w:p w:rsidR="00806793" w:rsidRPr="001749CA" w:rsidRDefault="00806793" w:rsidP="00806793">
            <w:pPr>
              <w:jc w:val="center"/>
              <w:rPr>
                <w:color w:val="auto"/>
                <w:sz w:val="22"/>
                <w:szCs w:val="22"/>
              </w:rPr>
            </w:pPr>
            <w:r w:rsidRPr="001749CA">
              <w:rPr>
                <w:color w:val="auto"/>
                <w:sz w:val="22"/>
                <w:szCs w:val="22"/>
              </w:rPr>
              <w:t>Toplam</w:t>
            </w:r>
          </w:p>
        </w:tc>
      </w:tr>
      <w:tr w:rsidR="00806793" w:rsidRPr="00806793" w:rsidTr="00806793">
        <w:trPr>
          <w:cnfStyle w:val="000000100000" w:firstRow="0" w:lastRow="0" w:firstColumn="0" w:lastColumn="0" w:oddVBand="0" w:evenVBand="0" w:oddHBand="1" w:evenHBand="0" w:firstRowFirstColumn="0" w:firstRowLastColumn="0" w:lastRowFirstColumn="0" w:lastRowLastColumn="0"/>
          <w:trHeight w:val="300"/>
        </w:trPr>
        <w:tc>
          <w:tcPr>
            <w:tcW w:w="3398" w:type="pct"/>
            <w:tcBorders>
              <w:right w:val="single" w:sz="4" w:space="0" w:color="9CC2E5" w:themeColor="accent1" w:themeTint="99"/>
            </w:tcBorders>
            <w:vAlign w:val="center"/>
            <w:hideMark/>
          </w:tcPr>
          <w:p w:rsidR="00806793" w:rsidRPr="00806793" w:rsidRDefault="00806793" w:rsidP="006A20C3">
            <w:pPr>
              <w:rPr>
                <w:sz w:val="22"/>
                <w:szCs w:val="22"/>
              </w:rPr>
            </w:pPr>
            <w:r w:rsidRPr="00806793">
              <w:rPr>
                <w:sz w:val="22"/>
                <w:szCs w:val="22"/>
              </w:rPr>
              <w:t>Uluslararası Makale</w:t>
            </w:r>
          </w:p>
        </w:tc>
        <w:tc>
          <w:tcPr>
            <w:tcW w:w="1602" w:type="pct"/>
            <w:tcBorders>
              <w:left w:val="single" w:sz="4" w:space="0" w:color="9CC2E5" w:themeColor="accent1" w:themeTint="99"/>
            </w:tcBorders>
          </w:tcPr>
          <w:p w:rsidR="00806793" w:rsidRPr="00806793" w:rsidRDefault="00806793" w:rsidP="00320193">
            <w:pPr>
              <w:jc w:val="right"/>
              <w:rPr>
                <w:sz w:val="22"/>
                <w:szCs w:val="22"/>
              </w:rPr>
            </w:pPr>
            <w:r w:rsidRPr="00806793">
              <w:rPr>
                <w:sz w:val="22"/>
                <w:szCs w:val="22"/>
              </w:rPr>
              <w:t>613</w:t>
            </w:r>
          </w:p>
        </w:tc>
      </w:tr>
      <w:tr w:rsidR="00806793" w:rsidRPr="00806793" w:rsidTr="00806793">
        <w:trPr>
          <w:trHeight w:val="300"/>
        </w:trPr>
        <w:tc>
          <w:tcPr>
            <w:tcW w:w="3398" w:type="pct"/>
            <w:tcBorders>
              <w:right w:val="single" w:sz="4" w:space="0" w:color="9CC2E5" w:themeColor="accent1" w:themeTint="99"/>
            </w:tcBorders>
            <w:vAlign w:val="center"/>
            <w:hideMark/>
          </w:tcPr>
          <w:p w:rsidR="00806793" w:rsidRPr="00806793" w:rsidRDefault="00806793" w:rsidP="006A20C3">
            <w:pPr>
              <w:rPr>
                <w:sz w:val="22"/>
                <w:szCs w:val="22"/>
              </w:rPr>
            </w:pPr>
            <w:r w:rsidRPr="00806793">
              <w:rPr>
                <w:sz w:val="22"/>
                <w:szCs w:val="22"/>
              </w:rPr>
              <w:t>Ulusal Makale</w:t>
            </w:r>
          </w:p>
        </w:tc>
        <w:tc>
          <w:tcPr>
            <w:tcW w:w="1602" w:type="pct"/>
            <w:tcBorders>
              <w:left w:val="single" w:sz="4" w:space="0" w:color="9CC2E5" w:themeColor="accent1" w:themeTint="99"/>
            </w:tcBorders>
          </w:tcPr>
          <w:p w:rsidR="00806793" w:rsidRPr="00806793" w:rsidRDefault="00806793" w:rsidP="00320193">
            <w:pPr>
              <w:jc w:val="right"/>
              <w:rPr>
                <w:sz w:val="22"/>
                <w:szCs w:val="22"/>
              </w:rPr>
            </w:pPr>
            <w:r w:rsidRPr="00806793">
              <w:rPr>
                <w:sz w:val="22"/>
                <w:szCs w:val="22"/>
              </w:rPr>
              <w:t>221</w:t>
            </w:r>
          </w:p>
        </w:tc>
      </w:tr>
      <w:tr w:rsidR="00806793" w:rsidRPr="00806793" w:rsidTr="00806793">
        <w:trPr>
          <w:cnfStyle w:val="000000100000" w:firstRow="0" w:lastRow="0" w:firstColumn="0" w:lastColumn="0" w:oddVBand="0" w:evenVBand="0" w:oddHBand="1" w:evenHBand="0" w:firstRowFirstColumn="0" w:firstRowLastColumn="0" w:lastRowFirstColumn="0" w:lastRowLastColumn="0"/>
          <w:trHeight w:val="300"/>
        </w:trPr>
        <w:tc>
          <w:tcPr>
            <w:tcW w:w="3398" w:type="pct"/>
            <w:tcBorders>
              <w:right w:val="single" w:sz="4" w:space="0" w:color="9CC2E5" w:themeColor="accent1" w:themeTint="99"/>
            </w:tcBorders>
            <w:vAlign w:val="center"/>
            <w:hideMark/>
          </w:tcPr>
          <w:p w:rsidR="00806793" w:rsidRPr="00806793" w:rsidRDefault="00806793" w:rsidP="006A20C3">
            <w:pPr>
              <w:rPr>
                <w:sz w:val="22"/>
                <w:szCs w:val="22"/>
              </w:rPr>
            </w:pPr>
            <w:r w:rsidRPr="00806793">
              <w:rPr>
                <w:sz w:val="22"/>
                <w:szCs w:val="22"/>
              </w:rPr>
              <w:t>Uluslararası Bildiri</w:t>
            </w:r>
          </w:p>
        </w:tc>
        <w:tc>
          <w:tcPr>
            <w:tcW w:w="1602" w:type="pct"/>
            <w:tcBorders>
              <w:left w:val="single" w:sz="4" w:space="0" w:color="9CC2E5" w:themeColor="accent1" w:themeTint="99"/>
            </w:tcBorders>
          </w:tcPr>
          <w:p w:rsidR="00806793" w:rsidRPr="00806793" w:rsidRDefault="00806793" w:rsidP="00320193">
            <w:pPr>
              <w:jc w:val="right"/>
              <w:rPr>
                <w:sz w:val="22"/>
                <w:szCs w:val="22"/>
              </w:rPr>
            </w:pPr>
            <w:r w:rsidRPr="00806793">
              <w:rPr>
                <w:sz w:val="22"/>
                <w:szCs w:val="22"/>
              </w:rPr>
              <w:t>1443</w:t>
            </w:r>
          </w:p>
        </w:tc>
      </w:tr>
      <w:tr w:rsidR="00806793" w:rsidRPr="00806793" w:rsidTr="00806793">
        <w:trPr>
          <w:trHeight w:val="300"/>
        </w:trPr>
        <w:tc>
          <w:tcPr>
            <w:tcW w:w="3398" w:type="pct"/>
            <w:tcBorders>
              <w:right w:val="single" w:sz="4" w:space="0" w:color="9CC2E5" w:themeColor="accent1" w:themeTint="99"/>
            </w:tcBorders>
            <w:noWrap/>
            <w:vAlign w:val="center"/>
            <w:hideMark/>
          </w:tcPr>
          <w:p w:rsidR="00806793" w:rsidRPr="00806793" w:rsidRDefault="00806793" w:rsidP="006A20C3">
            <w:pPr>
              <w:rPr>
                <w:sz w:val="22"/>
                <w:szCs w:val="22"/>
              </w:rPr>
            </w:pPr>
            <w:r w:rsidRPr="00806793">
              <w:rPr>
                <w:sz w:val="22"/>
                <w:szCs w:val="22"/>
              </w:rPr>
              <w:t>Ulusal Bildiri</w:t>
            </w:r>
          </w:p>
        </w:tc>
        <w:tc>
          <w:tcPr>
            <w:tcW w:w="1602" w:type="pct"/>
            <w:tcBorders>
              <w:left w:val="single" w:sz="4" w:space="0" w:color="9CC2E5" w:themeColor="accent1" w:themeTint="99"/>
            </w:tcBorders>
          </w:tcPr>
          <w:p w:rsidR="00806793" w:rsidRPr="00806793" w:rsidRDefault="00806793" w:rsidP="00806793">
            <w:pPr>
              <w:jc w:val="right"/>
              <w:rPr>
                <w:sz w:val="22"/>
                <w:szCs w:val="22"/>
              </w:rPr>
            </w:pPr>
            <w:r w:rsidRPr="00806793">
              <w:rPr>
                <w:sz w:val="22"/>
                <w:szCs w:val="22"/>
              </w:rPr>
              <w:t>434</w:t>
            </w:r>
          </w:p>
        </w:tc>
      </w:tr>
      <w:tr w:rsidR="00806793" w:rsidRPr="00806793" w:rsidTr="00806793">
        <w:trPr>
          <w:cnfStyle w:val="000000100000" w:firstRow="0" w:lastRow="0" w:firstColumn="0" w:lastColumn="0" w:oddVBand="0" w:evenVBand="0" w:oddHBand="1" w:evenHBand="0" w:firstRowFirstColumn="0" w:firstRowLastColumn="0" w:lastRowFirstColumn="0" w:lastRowLastColumn="0"/>
          <w:trHeight w:val="300"/>
        </w:trPr>
        <w:tc>
          <w:tcPr>
            <w:tcW w:w="3398" w:type="pct"/>
            <w:tcBorders>
              <w:right w:val="single" w:sz="4" w:space="0" w:color="9CC2E5" w:themeColor="accent1" w:themeTint="99"/>
            </w:tcBorders>
            <w:noWrap/>
            <w:vAlign w:val="center"/>
            <w:hideMark/>
          </w:tcPr>
          <w:p w:rsidR="00806793" w:rsidRPr="00806793" w:rsidRDefault="00806793" w:rsidP="006A20C3">
            <w:pPr>
              <w:rPr>
                <w:sz w:val="22"/>
                <w:szCs w:val="22"/>
              </w:rPr>
            </w:pPr>
            <w:r w:rsidRPr="00806793">
              <w:rPr>
                <w:sz w:val="22"/>
                <w:szCs w:val="22"/>
              </w:rPr>
              <w:t>Kitap</w:t>
            </w:r>
          </w:p>
        </w:tc>
        <w:tc>
          <w:tcPr>
            <w:tcW w:w="1602" w:type="pct"/>
            <w:tcBorders>
              <w:left w:val="single" w:sz="4" w:space="0" w:color="9CC2E5" w:themeColor="accent1" w:themeTint="99"/>
            </w:tcBorders>
          </w:tcPr>
          <w:p w:rsidR="00806793" w:rsidRPr="00806793" w:rsidRDefault="00806793" w:rsidP="00320193">
            <w:pPr>
              <w:jc w:val="right"/>
              <w:rPr>
                <w:sz w:val="22"/>
                <w:szCs w:val="22"/>
              </w:rPr>
            </w:pPr>
            <w:r w:rsidRPr="00806793">
              <w:rPr>
                <w:sz w:val="22"/>
                <w:szCs w:val="22"/>
              </w:rPr>
              <w:t>116</w:t>
            </w:r>
          </w:p>
        </w:tc>
      </w:tr>
    </w:tbl>
    <w:p w:rsidR="00380F80" w:rsidRPr="00380F80" w:rsidRDefault="00380F80" w:rsidP="00380F80">
      <w:pPr>
        <w:rPr>
          <w:sz w:val="16"/>
          <w:szCs w:val="16"/>
          <w:lang w:val="en-US"/>
        </w:rPr>
      </w:pPr>
      <w:r w:rsidRPr="00380F80">
        <w:rPr>
          <w:sz w:val="16"/>
          <w:szCs w:val="16"/>
          <w:lang w:val="en-US"/>
        </w:rPr>
        <w:t>*2018 Yılı Birim Faaliyet Raporları</w:t>
      </w:r>
    </w:p>
    <w:p w:rsidR="00D15C7B" w:rsidRPr="007923F6" w:rsidRDefault="00D15C7B" w:rsidP="00D15C7B">
      <w:pPr>
        <w:pStyle w:val="ListeParagraf"/>
        <w:spacing w:before="240" w:after="240"/>
        <w:ind w:left="0"/>
        <w:jc w:val="both"/>
        <w:rPr>
          <w:sz w:val="20"/>
        </w:rPr>
        <w:sectPr w:rsidR="00D15C7B" w:rsidRPr="007923F6" w:rsidSect="00DE420B">
          <w:headerReference w:type="even" r:id="rId144"/>
          <w:footerReference w:type="even" r:id="rId145"/>
          <w:footerReference w:type="default" r:id="rId146"/>
          <w:headerReference w:type="first" r:id="rId147"/>
          <w:footerReference w:type="first" r:id="rId148"/>
          <w:pgSz w:w="11906" w:h="16838"/>
          <w:pgMar w:top="1418" w:right="1418" w:bottom="1418" w:left="1418" w:header="0" w:footer="709" w:gutter="0"/>
          <w:cols w:space="708"/>
          <w:docGrid w:linePitch="360"/>
        </w:sectPr>
      </w:pPr>
    </w:p>
    <w:p w:rsidR="002E774D" w:rsidRPr="007923F6" w:rsidRDefault="002E774D" w:rsidP="002E774D">
      <w:pPr>
        <w:pStyle w:val="ListeParagraf"/>
        <w:spacing w:before="240" w:after="240"/>
        <w:ind w:left="993"/>
        <w:jc w:val="both"/>
        <w:rPr>
          <w:b/>
          <w:u w:val="single"/>
        </w:rPr>
      </w:pPr>
      <w:r w:rsidRPr="007923F6">
        <w:rPr>
          <w:b/>
          <w:u w:val="single"/>
        </w:rPr>
        <w:lastRenderedPageBreak/>
        <w:t>Stratejik Amaçlar Ve Hedeflere İlişkin Politikalar Ve Faaliyetler</w:t>
      </w:r>
    </w:p>
    <w:p w:rsidR="002E774D" w:rsidRPr="007923F6" w:rsidRDefault="002E774D" w:rsidP="002E774D">
      <w:pPr>
        <w:spacing w:before="120" w:after="120"/>
        <w:ind w:firstLine="708"/>
        <w:jc w:val="both"/>
        <w:rPr>
          <w:b/>
        </w:rPr>
      </w:pPr>
      <w:r w:rsidRPr="007923F6">
        <w:rPr>
          <w:b/>
        </w:rPr>
        <w:t xml:space="preserve">SA1: Eğitim Öğretim Kalitesinin Ulusal ve Uluslararası Standartlara Uyumlu Olarak Arttırılması </w:t>
      </w:r>
    </w:p>
    <w:p w:rsidR="002E774D" w:rsidRPr="007923F6" w:rsidRDefault="002E774D" w:rsidP="002E774D">
      <w:pPr>
        <w:spacing w:before="120" w:after="120"/>
        <w:ind w:firstLine="708"/>
        <w:jc w:val="both"/>
        <w:rPr>
          <w:b/>
        </w:rPr>
      </w:pPr>
      <w:r w:rsidRPr="007923F6">
        <w:rPr>
          <w:b/>
        </w:rPr>
        <w:t>H1: Öğretim elemanı nitelik ve niceliğinde iyileşme sağlamak</w:t>
      </w:r>
    </w:p>
    <w:p w:rsidR="002E774D" w:rsidRPr="007923F6" w:rsidRDefault="002E774D" w:rsidP="002E774D">
      <w:pPr>
        <w:numPr>
          <w:ilvl w:val="0"/>
          <w:numId w:val="34"/>
        </w:numPr>
        <w:spacing w:before="120" w:after="120"/>
        <w:jc w:val="both"/>
      </w:pPr>
      <w:r w:rsidRPr="007923F6">
        <w:t>Akademik personelin alımı, atama ve yükseltilmelerindeki gerekli kriterlerin yükseltilmesi ve sürdürülmesi</w:t>
      </w:r>
    </w:p>
    <w:p w:rsidR="002E774D" w:rsidRPr="007923F6" w:rsidRDefault="002E774D" w:rsidP="002E774D">
      <w:pPr>
        <w:numPr>
          <w:ilvl w:val="0"/>
          <w:numId w:val="34"/>
        </w:numPr>
        <w:spacing w:before="120" w:after="120"/>
        <w:jc w:val="both"/>
      </w:pPr>
      <w:r w:rsidRPr="007923F6">
        <w:t>Bilgi ve becerilerini arttırmak üzere yurtdışına gönderilen öğretim elemanlarının sayısının arttırılması</w:t>
      </w:r>
    </w:p>
    <w:p w:rsidR="002E774D" w:rsidRPr="007923F6" w:rsidRDefault="002E774D" w:rsidP="002E774D">
      <w:pPr>
        <w:numPr>
          <w:ilvl w:val="0"/>
          <w:numId w:val="34"/>
        </w:numPr>
        <w:spacing w:before="120" w:after="120"/>
        <w:jc w:val="both"/>
      </w:pPr>
      <w:r w:rsidRPr="007923F6">
        <w:t xml:space="preserve">Akademik personelin araştırma yöntem ve teknikleri ve kendi alanlarındaki ulusal ve uluslararası seminer, konferans, sempozyum vb. Etkinliklere katılımının desteklenmesi </w:t>
      </w:r>
    </w:p>
    <w:p w:rsidR="002E774D" w:rsidRPr="007923F6" w:rsidRDefault="002E774D" w:rsidP="002E774D">
      <w:pPr>
        <w:numPr>
          <w:ilvl w:val="0"/>
          <w:numId w:val="34"/>
        </w:numPr>
        <w:spacing w:before="120" w:after="120"/>
        <w:jc w:val="both"/>
      </w:pPr>
      <w:r w:rsidRPr="007923F6">
        <w:t xml:space="preserve">Öğretim elemanlarının ulusal ve uluslararası yeni öğretim ve öğrenme teknolojileri, pedagojik formasyon eğitimlerine katılımlarının desteklenmesi </w:t>
      </w:r>
    </w:p>
    <w:p w:rsidR="002E774D" w:rsidRPr="007923F6" w:rsidRDefault="002E774D" w:rsidP="002E774D">
      <w:pPr>
        <w:numPr>
          <w:ilvl w:val="0"/>
          <w:numId w:val="34"/>
        </w:numPr>
        <w:spacing w:before="120" w:after="120"/>
        <w:jc w:val="both"/>
      </w:pPr>
      <w:r w:rsidRPr="007923F6">
        <w:t xml:space="preserve">Araştırma yapma ve makale yazımına ilişkin kurs veya seminer düzenlenmesi (Nitel ve nicel araştırma yöntemleri konusunda yaz ve kış okullarını kapsar) </w:t>
      </w:r>
    </w:p>
    <w:p w:rsidR="002E774D" w:rsidRPr="007923F6" w:rsidRDefault="002E774D" w:rsidP="002E774D">
      <w:pPr>
        <w:numPr>
          <w:ilvl w:val="0"/>
          <w:numId w:val="34"/>
        </w:numPr>
        <w:spacing w:before="120" w:after="120"/>
        <w:jc w:val="both"/>
      </w:pPr>
      <w:r w:rsidRPr="007923F6">
        <w:t xml:space="preserve">Öğretim elemanı sayısının arttırılması </w:t>
      </w:r>
    </w:p>
    <w:p w:rsidR="002E774D" w:rsidRPr="007923F6" w:rsidRDefault="002E774D" w:rsidP="002E774D">
      <w:pPr>
        <w:numPr>
          <w:ilvl w:val="0"/>
          <w:numId w:val="34"/>
        </w:numPr>
        <w:spacing w:before="120" w:after="120"/>
        <w:jc w:val="both"/>
      </w:pPr>
      <w:r w:rsidRPr="007923F6">
        <w:t xml:space="preserve">Öğretim üyesi ihtiyacı olan bölümlere ÖYP kapsamında kadro tahsis edilmesi </w:t>
      </w:r>
    </w:p>
    <w:p w:rsidR="002E774D" w:rsidRPr="007923F6" w:rsidRDefault="002E774D" w:rsidP="002E774D">
      <w:pPr>
        <w:spacing w:before="120" w:after="120"/>
        <w:jc w:val="both"/>
        <w:rPr>
          <w:b/>
          <w:sz w:val="12"/>
        </w:rPr>
      </w:pPr>
    </w:p>
    <w:p w:rsidR="002E774D" w:rsidRPr="007923F6" w:rsidRDefault="002E774D" w:rsidP="002E774D">
      <w:pPr>
        <w:spacing w:before="120" w:after="120"/>
        <w:ind w:firstLine="360"/>
        <w:jc w:val="both"/>
        <w:rPr>
          <w:b/>
        </w:rPr>
      </w:pPr>
      <w:r w:rsidRPr="007923F6">
        <w:rPr>
          <w:b/>
        </w:rPr>
        <w:t>H2: Ulusal ve uluslararası standartlara uyumlu eğitim öğretim alanları ve araçlarını oluşturmak</w:t>
      </w:r>
    </w:p>
    <w:p w:rsidR="002E774D" w:rsidRPr="007923F6" w:rsidRDefault="002E774D" w:rsidP="002E774D">
      <w:pPr>
        <w:numPr>
          <w:ilvl w:val="0"/>
          <w:numId w:val="4"/>
        </w:numPr>
        <w:spacing w:before="120" w:after="120"/>
        <w:jc w:val="both"/>
      </w:pPr>
      <w:r w:rsidRPr="007923F6">
        <w:t xml:space="preserve">Öğretim için gerekli araç ve gereçlerin eksiksiz temin edilmesi, dersliklerin fiziki durumlarının iyileştirilmesi, mümkün olduğu kadar az öğrencinin ders yapacağı sınıfların oluşturulması; öğrenciler için kütüphane, bilgisayar laboratuvarı, kantin ve diğer etkinlik alanlarının tamamlanması </w:t>
      </w:r>
    </w:p>
    <w:p w:rsidR="002E774D" w:rsidRPr="007923F6" w:rsidRDefault="002E774D" w:rsidP="002E774D">
      <w:pPr>
        <w:numPr>
          <w:ilvl w:val="0"/>
          <w:numId w:val="4"/>
        </w:numPr>
        <w:spacing w:before="120" w:after="120"/>
        <w:jc w:val="both"/>
      </w:pPr>
      <w:r w:rsidRPr="007923F6">
        <w:t xml:space="preserve">Öğrencilerin kullandıkları otomasyonların servis sunucularının daha performanslı hale getirilerek hizmet kalitesinin arttırılması </w:t>
      </w:r>
    </w:p>
    <w:p w:rsidR="002E774D" w:rsidRPr="007923F6" w:rsidRDefault="002E774D" w:rsidP="002E774D">
      <w:pPr>
        <w:numPr>
          <w:ilvl w:val="0"/>
          <w:numId w:val="4"/>
        </w:numPr>
        <w:spacing w:before="120" w:after="120"/>
        <w:jc w:val="both"/>
      </w:pPr>
      <w:r w:rsidRPr="007923F6">
        <w:t>Öğrenci ile iletişim sistemlerinin geliştirilmesi (Akademik danışmanlık, oryantasyon, bölüm bilgilendirme toplantıları, sms ve mail yoluyla duyurular ve bilgilendirmeler)</w:t>
      </w:r>
    </w:p>
    <w:p w:rsidR="002E774D" w:rsidRPr="007923F6" w:rsidRDefault="002E774D" w:rsidP="002E774D">
      <w:pPr>
        <w:numPr>
          <w:ilvl w:val="0"/>
          <w:numId w:val="4"/>
        </w:numPr>
        <w:spacing w:before="120" w:after="120"/>
        <w:jc w:val="both"/>
      </w:pPr>
      <w:r w:rsidRPr="007923F6">
        <w:t xml:space="preserve">Yeni yapılacak eğitim ve öğretim binalarında 150-200 kişilik amfi tarzı sınıfların oluşturulması  </w:t>
      </w:r>
    </w:p>
    <w:p w:rsidR="002E774D" w:rsidRPr="007923F6" w:rsidRDefault="002E774D" w:rsidP="002E774D">
      <w:pPr>
        <w:numPr>
          <w:ilvl w:val="0"/>
          <w:numId w:val="4"/>
        </w:numPr>
        <w:spacing w:before="120" w:after="120"/>
        <w:jc w:val="both"/>
      </w:pPr>
      <w:r w:rsidRPr="007923F6">
        <w:t xml:space="preserve">Elektronik öğretim araçlarındaki son teknolojilerin takip edilerek akademik personel ve öğrencilerin kullanımına sunulması, sürekli olarak geliştirilmesi </w:t>
      </w:r>
    </w:p>
    <w:p w:rsidR="002E774D" w:rsidRPr="007923F6" w:rsidRDefault="002E774D" w:rsidP="002E774D">
      <w:pPr>
        <w:numPr>
          <w:ilvl w:val="0"/>
          <w:numId w:val="4"/>
        </w:numPr>
        <w:spacing w:before="120" w:after="120"/>
        <w:jc w:val="both"/>
      </w:pPr>
      <w:r w:rsidRPr="007923F6">
        <w:t xml:space="preserve">Lisansüstü öğrenciler için ayrılan mekânların arttırılması veya yeni mekan tahsisi için düzenlemeler yapılması </w:t>
      </w:r>
    </w:p>
    <w:p w:rsidR="002E774D" w:rsidRPr="007923F6" w:rsidRDefault="002E774D" w:rsidP="002E774D">
      <w:pPr>
        <w:numPr>
          <w:ilvl w:val="0"/>
          <w:numId w:val="4"/>
        </w:numPr>
        <w:spacing w:before="120" w:after="120"/>
        <w:jc w:val="both"/>
      </w:pPr>
      <w:r w:rsidRPr="007923F6">
        <w:t>Simüle hasta eğitim sisteminin tamamlanması</w:t>
      </w:r>
    </w:p>
    <w:p w:rsidR="00EB0937" w:rsidRPr="007923F6" w:rsidRDefault="00EB0937" w:rsidP="00575899">
      <w:pPr>
        <w:tabs>
          <w:tab w:val="left" w:pos="2310"/>
        </w:tabs>
        <w:sectPr w:rsidR="00EB0937" w:rsidRPr="007923F6" w:rsidSect="00BE104B">
          <w:pgSz w:w="11906" w:h="16838"/>
          <w:pgMar w:top="1418" w:right="1418" w:bottom="1418" w:left="1418" w:header="0" w:footer="709" w:gutter="0"/>
          <w:cols w:space="708"/>
          <w:docGrid w:linePitch="360"/>
        </w:sectPr>
      </w:pPr>
    </w:p>
    <w:p w:rsidR="00887D6D" w:rsidRPr="007923F6" w:rsidRDefault="00887D6D" w:rsidP="00887D6D">
      <w:pPr>
        <w:spacing w:before="120" w:after="120"/>
        <w:ind w:firstLine="360"/>
        <w:jc w:val="both"/>
        <w:rPr>
          <w:b/>
        </w:rPr>
      </w:pPr>
      <w:r w:rsidRPr="007923F6">
        <w:rPr>
          <w:b/>
        </w:rPr>
        <w:lastRenderedPageBreak/>
        <w:t>H3: Öğrenciye yönelik hizmetin nitelik ve niceliğini arttırmak</w:t>
      </w:r>
    </w:p>
    <w:p w:rsidR="00887D6D" w:rsidRPr="007923F6" w:rsidRDefault="00887D6D" w:rsidP="00887D6D">
      <w:pPr>
        <w:numPr>
          <w:ilvl w:val="0"/>
          <w:numId w:val="5"/>
        </w:numPr>
        <w:spacing w:before="120" w:after="120"/>
        <w:jc w:val="both"/>
      </w:pPr>
      <w:r w:rsidRPr="007923F6">
        <w:t xml:space="preserve">Öğrencilere yönelik yaşam alanlarının sayı ve oranının arttırılması </w:t>
      </w:r>
    </w:p>
    <w:p w:rsidR="00887D6D" w:rsidRPr="007923F6" w:rsidRDefault="00887D6D" w:rsidP="00887D6D">
      <w:pPr>
        <w:numPr>
          <w:ilvl w:val="0"/>
          <w:numId w:val="5"/>
        </w:numPr>
        <w:spacing w:before="120" w:after="120"/>
        <w:jc w:val="both"/>
      </w:pPr>
      <w:r w:rsidRPr="007923F6">
        <w:t xml:space="preserve">Akademik birimlerde verilen kariyer hizmetlerinin artırılması </w:t>
      </w:r>
    </w:p>
    <w:p w:rsidR="00887D6D" w:rsidRPr="007923F6" w:rsidRDefault="00887D6D" w:rsidP="00887D6D">
      <w:pPr>
        <w:numPr>
          <w:ilvl w:val="0"/>
          <w:numId w:val="5"/>
        </w:numPr>
        <w:spacing w:before="120" w:after="120"/>
        <w:jc w:val="both"/>
      </w:pPr>
      <w:r w:rsidRPr="007923F6">
        <w:t xml:space="preserve">Bölüm ve program Danışma Kurullarının oluşturulması (eğitim öğretim ve istihdam konusunda öğrencilere destek sağlanması) </w:t>
      </w:r>
    </w:p>
    <w:p w:rsidR="00887D6D" w:rsidRPr="007923F6" w:rsidRDefault="00887D6D" w:rsidP="00887D6D">
      <w:pPr>
        <w:numPr>
          <w:ilvl w:val="0"/>
          <w:numId w:val="5"/>
        </w:numPr>
        <w:spacing w:before="120" w:after="120"/>
        <w:jc w:val="both"/>
      </w:pPr>
      <w:r w:rsidRPr="007923F6">
        <w:t xml:space="preserve">Yeni gelen öğrencilerle dönemin ikinci haftasında bölüm ve program bazında tanışma toplantılarının düzenlenmesi </w:t>
      </w:r>
    </w:p>
    <w:p w:rsidR="00887D6D" w:rsidRPr="007923F6" w:rsidRDefault="00887D6D" w:rsidP="00887D6D">
      <w:pPr>
        <w:numPr>
          <w:ilvl w:val="0"/>
          <w:numId w:val="5"/>
        </w:numPr>
        <w:spacing w:before="120" w:after="120"/>
        <w:jc w:val="both"/>
      </w:pPr>
      <w:r w:rsidRPr="007923F6">
        <w:t xml:space="preserve">Psikolojik danışmanlık ve rehberlik biriminin etkinliğinin artırılması </w:t>
      </w:r>
    </w:p>
    <w:p w:rsidR="00887D6D" w:rsidRPr="007923F6" w:rsidRDefault="00887D6D" w:rsidP="00887D6D">
      <w:pPr>
        <w:numPr>
          <w:ilvl w:val="0"/>
          <w:numId w:val="5"/>
        </w:numPr>
        <w:spacing w:before="120" w:after="120"/>
        <w:jc w:val="both"/>
      </w:pPr>
      <w:r w:rsidRPr="007923F6">
        <w:t>İhtiyaç sahibi öğrencilerin burs, yemek ve barınma ihtiyaçlarına destek sağlanması</w:t>
      </w:r>
    </w:p>
    <w:p w:rsidR="00887D6D" w:rsidRPr="007923F6" w:rsidRDefault="00887D6D" w:rsidP="00887D6D">
      <w:pPr>
        <w:numPr>
          <w:ilvl w:val="0"/>
          <w:numId w:val="5"/>
        </w:numPr>
        <w:spacing w:before="120" w:after="120"/>
        <w:jc w:val="both"/>
      </w:pPr>
      <w:r w:rsidRPr="007923F6">
        <w:t xml:space="preserve">Öğrenci işleri hizmetlerinin iyileştirilmesi ve öğrenciye karşı çözüme yönelik, güler yüzlü hizmet için personelin bilinçlendirilmesi </w:t>
      </w:r>
    </w:p>
    <w:p w:rsidR="00887D6D" w:rsidRPr="007923F6" w:rsidRDefault="00887D6D" w:rsidP="00887D6D">
      <w:pPr>
        <w:numPr>
          <w:ilvl w:val="0"/>
          <w:numId w:val="5"/>
        </w:numPr>
        <w:spacing w:before="120" w:after="120"/>
        <w:jc w:val="both"/>
      </w:pPr>
      <w:r w:rsidRPr="007923F6">
        <w:t xml:space="preserve">İngilizce eğitim-öğretim yapan lisansüstü programların açılması </w:t>
      </w:r>
    </w:p>
    <w:p w:rsidR="00887D6D" w:rsidRPr="007923F6" w:rsidRDefault="00887D6D" w:rsidP="00887D6D">
      <w:pPr>
        <w:numPr>
          <w:ilvl w:val="0"/>
          <w:numId w:val="5"/>
        </w:numPr>
        <w:spacing w:before="120" w:after="120"/>
        <w:jc w:val="both"/>
      </w:pPr>
      <w:r w:rsidRPr="007923F6">
        <w:t>Yeni yan dal ve çift anadal programlarının açılması</w:t>
      </w:r>
    </w:p>
    <w:p w:rsidR="00887D6D" w:rsidRPr="007923F6" w:rsidRDefault="00887D6D" w:rsidP="00887D6D">
      <w:pPr>
        <w:numPr>
          <w:ilvl w:val="0"/>
          <w:numId w:val="5"/>
        </w:numPr>
        <w:spacing w:before="120" w:after="120"/>
        <w:jc w:val="both"/>
      </w:pPr>
      <w:r w:rsidRPr="007923F6">
        <w:t xml:space="preserve">İhtiyaç duyulan alanlarda yeni disiplinler arası lisansüstü programların açılması </w:t>
      </w:r>
    </w:p>
    <w:p w:rsidR="00887D6D" w:rsidRPr="007923F6" w:rsidRDefault="00887D6D" w:rsidP="00887D6D">
      <w:pPr>
        <w:numPr>
          <w:ilvl w:val="0"/>
          <w:numId w:val="5"/>
        </w:numPr>
        <w:spacing w:before="120" w:after="120"/>
        <w:jc w:val="both"/>
      </w:pPr>
      <w:r w:rsidRPr="007923F6">
        <w:t xml:space="preserve">Uluslararası tanınan "Dil Sınavı Merkezi" oluşturulması </w:t>
      </w:r>
    </w:p>
    <w:p w:rsidR="00887D6D" w:rsidRPr="007923F6" w:rsidRDefault="00887D6D" w:rsidP="00887D6D">
      <w:pPr>
        <w:numPr>
          <w:ilvl w:val="0"/>
          <w:numId w:val="5"/>
        </w:numPr>
        <w:spacing w:before="120" w:after="120"/>
        <w:jc w:val="both"/>
      </w:pPr>
      <w:r w:rsidRPr="007923F6">
        <w:t xml:space="preserve">Uzaktan eğitim sisteminin kurulması </w:t>
      </w:r>
    </w:p>
    <w:p w:rsidR="00887D6D" w:rsidRPr="007923F6" w:rsidRDefault="00887D6D" w:rsidP="00887D6D">
      <w:pPr>
        <w:numPr>
          <w:ilvl w:val="0"/>
          <w:numId w:val="5"/>
        </w:numPr>
        <w:spacing w:before="120" w:after="120"/>
        <w:jc w:val="both"/>
      </w:pPr>
      <w:r w:rsidRPr="007923F6">
        <w:t xml:space="preserve">Uluslararası Değişim Programları kapsamında öğrenci ve öğretim elemanı değişiminin arttırılması </w:t>
      </w:r>
    </w:p>
    <w:p w:rsidR="00887D6D" w:rsidRPr="007923F6" w:rsidRDefault="00887D6D" w:rsidP="00887D6D">
      <w:pPr>
        <w:numPr>
          <w:ilvl w:val="0"/>
          <w:numId w:val="5"/>
        </w:numPr>
        <w:spacing w:before="120" w:after="120"/>
        <w:jc w:val="both"/>
      </w:pPr>
      <w:r w:rsidRPr="007923F6">
        <w:t xml:space="preserve">Öğrencilerin üst seviyeli öğretim olanaklarından faydalanmasının sağlanması, her öğrencinin kendi alanıyla ilgili kaynaklara ulaşmasına yönelik imkânların arttırılması </w:t>
      </w:r>
    </w:p>
    <w:p w:rsidR="00887D6D" w:rsidRPr="007923F6" w:rsidRDefault="00887D6D" w:rsidP="00887D6D">
      <w:pPr>
        <w:numPr>
          <w:ilvl w:val="0"/>
          <w:numId w:val="5"/>
        </w:numPr>
        <w:spacing w:before="120" w:after="120"/>
        <w:jc w:val="both"/>
      </w:pPr>
      <w:r w:rsidRPr="007923F6">
        <w:t xml:space="preserve">İş gerekleri doğrultusunda ihtiyaç duyulan miktarda idari personel temin edilmesi </w:t>
      </w:r>
    </w:p>
    <w:p w:rsidR="00887D6D" w:rsidRPr="007923F6" w:rsidRDefault="00887D6D" w:rsidP="00887D6D">
      <w:pPr>
        <w:numPr>
          <w:ilvl w:val="0"/>
          <w:numId w:val="5"/>
        </w:numPr>
        <w:spacing w:before="120" w:after="120"/>
        <w:jc w:val="both"/>
      </w:pPr>
      <w:r w:rsidRPr="007923F6">
        <w:t xml:space="preserve">Lisansüstü programların ders içeriklerinin çağdaş bilimsel gelişmeler çerçevesinde güncellenmesinin sağlanması. </w:t>
      </w:r>
    </w:p>
    <w:p w:rsidR="00887D6D" w:rsidRPr="007923F6" w:rsidRDefault="00887D6D" w:rsidP="00887D6D">
      <w:pPr>
        <w:numPr>
          <w:ilvl w:val="0"/>
          <w:numId w:val="5"/>
        </w:numPr>
        <w:spacing w:before="120" w:after="120"/>
        <w:jc w:val="both"/>
      </w:pPr>
      <w:r w:rsidRPr="007923F6">
        <w:t xml:space="preserve">Mevcut bölümlerin programlarının uluslararası standartlara ulaştırılması </w:t>
      </w:r>
    </w:p>
    <w:p w:rsidR="00887D6D" w:rsidRPr="007923F6" w:rsidRDefault="00887D6D" w:rsidP="00887D6D">
      <w:pPr>
        <w:numPr>
          <w:ilvl w:val="0"/>
          <w:numId w:val="5"/>
        </w:numPr>
        <w:spacing w:before="120" w:after="120"/>
        <w:jc w:val="both"/>
      </w:pPr>
      <w:r w:rsidRPr="007923F6">
        <w:t>Yurtdışından öğretim üyesi davet edilerek güncel konularda konferans verilmesinin sağlanması</w:t>
      </w:r>
    </w:p>
    <w:p w:rsidR="00887D6D" w:rsidRPr="007923F6" w:rsidRDefault="00887D6D" w:rsidP="00887D6D">
      <w:pPr>
        <w:numPr>
          <w:ilvl w:val="0"/>
          <w:numId w:val="5"/>
        </w:numPr>
        <w:spacing w:before="120" w:after="120"/>
        <w:jc w:val="both"/>
      </w:pPr>
      <w:r w:rsidRPr="007923F6">
        <w:t xml:space="preserve">Öğrenci danışmanlığında otomasyonun etkin şekilde kullanılması için yazılımın iyileştirilmesi </w:t>
      </w:r>
    </w:p>
    <w:p w:rsidR="00887D6D" w:rsidRPr="007923F6" w:rsidRDefault="00887D6D" w:rsidP="00887D6D">
      <w:pPr>
        <w:numPr>
          <w:ilvl w:val="0"/>
          <w:numId w:val="5"/>
        </w:numPr>
        <w:spacing w:before="120" w:after="120"/>
        <w:jc w:val="both"/>
      </w:pPr>
      <w:r w:rsidRPr="007923F6">
        <w:t>Her bölüm ve programda okutulan derslerin içeriklerinin paydaşlarının ihtiyaçlarına cevap verecek şekilde geliştirilmesi</w:t>
      </w:r>
    </w:p>
    <w:p w:rsidR="00887D6D" w:rsidRPr="007923F6" w:rsidRDefault="00887D6D" w:rsidP="00887D6D">
      <w:pPr>
        <w:numPr>
          <w:ilvl w:val="0"/>
          <w:numId w:val="5"/>
        </w:numPr>
        <w:spacing w:before="120" w:after="120"/>
        <w:jc w:val="both"/>
      </w:pPr>
      <w:r w:rsidRPr="007923F6">
        <w:t xml:space="preserve">Tüm öğrencilerin katıldığı genel memnuniyet anketlerinin düzenlenmesi </w:t>
      </w:r>
    </w:p>
    <w:p w:rsidR="00887D6D" w:rsidRPr="007923F6" w:rsidRDefault="00887D6D" w:rsidP="00887D6D">
      <w:pPr>
        <w:numPr>
          <w:ilvl w:val="0"/>
          <w:numId w:val="5"/>
        </w:numPr>
        <w:spacing w:before="120" w:after="120"/>
        <w:jc w:val="both"/>
      </w:pPr>
      <w:r w:rsidRPr="007923F6">
        <w:t xml:space="preserve">Üniversite bünyesindeki yabancı öğrencilere oryantasyon toplantılarının düzenlenmesi </w:t>
      </w:r>
    </w:p>
    <w:p w:rsidR="00887D6D" w:rsidRPr="007923F6" w:rsidRDefault="00887D6D" w:rsidP="00887D6D">
      <w:pPr>
        <w:spacing w:before="120" w:after="120"/>
        <w:jc w:val="both"/>
      </w:pPr>
    </w:p>
    <w:p w:rsidR="00887D6D" w:rsidRPr="007923F6" w:rsidRDefault="00887D6D" w:rsidP="00887D6D">
      <w:pPr>
        <w:spacing w:before="120" w:after="120"/>
        <w:jc w:val="both"/>
      </w:pPr>
    </w:p>
    <w:p w:rsidR="001A04BE" w:rsidRPr="007923F6" w:rsidRDefault="001A04BE" w:rsidP="00887D6D">
      <w:pPr>
        <w:spacing w:before="120" w:after="120"/>
        <w:jc w:val="both"/>
      </w:pPr>
    </w:p>
    <w:p w:rsidR="00887D6D" w:rsidRPr="007923F6" w:rsidRDefault="00887D6D" w:rsidP="00887D6D">
      <w:pPr>
        <w:spacing w:before="120" w:after="120"/>
        <w:ind w:firstLine="360"/>
        <w:jc w:val="both"/>
        <w:rPr>
          <w:b/>
        </w:rPr>
      </w:pPr>
      <w:r w:rsidRPr="007923F6">
        <w:rPr>
          <w:b/>
        </w:rPr>
        <w:lastRenderedPageBreak/>
        <w:t>H4: Akredite olan bölüm/program sayısını arttırmak</w:t>
      </w:r>
    </w:p>
    <w:p w:rsidR="00887D6D" w:rsidRPr="007923F6" w:rsidRDefault="00887D6D" w:rsidP="00887D6D">
      <w:pPr>
        <w:numPr>
          <w:ilvl w:val="0"/>
          <w:numId w:val="6"/>
        </w:numPr>
        <w:spacing w:before="120" w:after="120"/>
        <w:jc w:val="both"/>
      </w:pPr>
      <w:r w:rsidRPr="007923F6">
        <w:t>Bölüm ve programların akreditasyonunun ve sürdürülebilirliğinin sağlanması ve Bologna Süreci kriterlerine uyumun gerçekleştirilmesi</w:t>
      </w:r>
    </w:p>
    <w:p w:rsidR="00887D6D" w:rsidRPr="007923F6" w:rsidRDefault="00887D6D" w:rsidP="00887D6D">
      <w:pPr>
        <w:numPr>
          <w:ilvl w:val="0"/>
          <w:numId w:val="6"/>
        </w:numPr>
        <w:spacing w:before="120" w:after="120"/>
        <w:jc w:val="both"/>
      </w:pPr>
      <w:r w:rsidRPr="007923F6">
        <w:t>Diploma Eki ve AKTS Etiketlerinin güncellenmesi</w:t>
      </w:r>
    </w:p>
    <w:p w:rsidR="00887D6D" w:rsidRPr="007923F6" w:rsidRDefault="00887D6D" w:rsidP="00887D6D">
      <w:pPr>
        <w:spacing w:before="120" w:after="120"/>
        <w:jc w:val="both"/>
      </w:pPr>
    </w:p>
    <w:p w:rsidR="00887D6D" w:rsidRPr="007923F6" w:rsidRDefault="00887D6D" w:rsidP="00887D6D">
      <w:pPr>
        <w:spacing w:before="240" w:after="120"/>
        <w:ind w:firstLine="360"/>
        <w:rPr>
          <w:b/>
        </w:rPr>
      </w:pPr>
      <w:r w:rsidRPr="007923F6">
        <w:rPr>
          <w:b/>
        </w:rPr>
        <w:t xml:space="preserve">SA2: Bilimsel Çalışmaların Nicelik ve Niteliğinin Arttırılması </w:t>
      </w:r>
    </w:p>
    <w:p w:rsidR="00887D6D" w:rsidRPr="007923F6" w:rsidRDefault="00887D6D" w:rsidP="00887D6D">
      <w:pPr>
        <w:spacing w:before="120" w:after="120"/>
        <w:ind w:firstLine="360"/>
        <w:jc w:val="both"/>
        <w:rPr>
          <w:b/>
        </w:rPr>
      </w:pPr>
      <w:r w:rsidRPr="007923F6">
        <w:rPr>
          <w:b/>
        </w:rPr>
        <w:t>H1: Ulusal ve uluslararası dergilerdeki yayın sayısını artırmak</w:t>
      </w:r>
    </w:p>
    <w:p w:rsidR="00887D6D" w:rsidRPr="007923F6" w:rsidRDefault="00887D6D" w:rsidP="00887D6D">
      <w:pPr>
        <w:numPr>
          <w:ilvl w:val="0"/>
          <w:numId w:val="7"/>
        </w:numPr>
        <w:spacing w:before="120" w:after="120"/>
        <w:jc w:val="both"/>
      </w:pPr>
      <w:r w:rsidRPr="007923F6">
        <w:t>Yayın teşvik sisteminin kullanımının etkinleştirilmesi</w:t>
      </w:r>
    </w:p>
    <w:p w:rsidR="00887D6D" w:rsidRPr="007923F6" w:rsidRDefault="00887D6D" w:rsidP="00887D6D">
      <w:pPr>
        <w:numPr>
          <w:ilvl w:val="0"/>
          <w:numId w:val="7"/>
        </w:numPr>
        <w:spacing w:before="120" w:after="120"/>
        <w:jc w:val="both"/>
      </w:pPr>
      <w:r w:rsidRPr="007923F6">
        <w:t xml:space="preserve">Yüksek lisans ve doktora tezlerinden ulusal ve uluslararası düzeyde makalelerin çıkmasını sağlamak için teşvik verilmesi (yayın teşvik sistemi içinde düşünülebilir) </w:t>
      </w:r>
    </w:p>
    <w:p w:rsidR="00887D6D" w:rsidRPr="007923F6" w:rsidRDefault="00887D6D" w:rsidP="00887D6D">
      <w:pPr>
        <w:numPr>
          <w:ilvl w:val="0"/>
          <w:numId w:val="7"/>
        </w:numPr>
        <w:spacing w:before="120" w:after="120"/>
        <w:jc w:val="both"/>
      </w:pPr>
      <w:r w:rsidRPr="007923F6">
        <w:t xml:space="preserve">50/d kadrolarının bölüm araştırma performansına göre dağıtılmasını sağlamak için yönerge hazırlanması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H2: Ulusal ve uluslararası çok ortaklı ve disiplinler arası proje sayılarını artırmak</w:t>
      </w:r>
    </w:p>
    <w:p w:rsidR="00887D6D" w:rsidRPr="007923F6" w:rsidRDefault="00887D6D" w:rsidP="00887D6D">
      <w:pPr>
        <w:numPr>
          <w:ilvl w:val="0"/>
          <w:numId w:val="8"/>
        </w:numPr>
        <w:spacing w:before="120" w:after="120"/>
        <w:jc w:val="both"/>
      </w:pPr>
      <w:r w:rsidRPr="007923F6">
        <w:t xml:space="preserve">Avrupa Birliği kapsamındaki Leonardo Da Vinci, Grundtvig ve SED 7. Çerçeve başta olmak üzere,  akademik birimlerin bilimsel çalışma alanlarıyla ilgili tüm proje imkânlarına dair bilgilendirme toplantılarının yapılması. Ayrıca yürürlükte olan projelerin yürütücü ve ortaklarının deneyimlerini paylaşmaları </w:t>
      </w:r>
    </w:p>
    <w:p w:rsidR="00887D6D" w:rsidRPr="007923F6" w:rsidRDefault="00887D6D" w:rsidP="00887D6D">
      <w:pPr>
        <w:numPr>
          <w:ilvl w:val="0"/>
          <w:numId w:val="8"/>
        </w:numPr>
        <w:spacing w:before="120" w:after="120"/>
        <w:jc w:val="both"/>
      </w:pPr>
      <w:r w:rsidRPr="007923F6">
        <w:t xml:space="preserve">Ulusal ve uluslararası düzeyde proje sayısının arttırılması için kurumlar arası iletişim ağının geliştirilmesi </w:t>
      </w:r>
    </w:p>
    <w:p w:rsidR="00887D6D" w:rsidRPr="007923F6" w:rsidRDefault="00887D6D" w:rsidP="00887D6D">
      <w:pPr>
        <w:numPr>
          <w:ilvl w:val="0"/>
          <w:numId w:val="8"/>
        </w:numPr>
        <w:spacing w:before="120" w:after="120"/>
        <w:jc w:val="both"/>
      </w:pPr>
      <w:r w:rsidRPr="007923F6">
        <w:t>Ulusal ve uluslararası proje tanımlama, hazırlama ve yazım süreçleriyle ilgili öğretim elemanlarının bilgilendirilmesini ve bu süreçlerin yerine getirilmesinde her türlü desteğin verilmesini sağlayacak birimlerin etkinleştirilmesi</w:t>
      </w:r>
    </w:p>
    <w:p w:rsidR="00887D6D" w:rsidRPr="007923F6" w:rsidRDefault="00887D6D" w:rsidP="00887D6D">
      <w:pPr>
        <w:numPr>
          <w:ilvl w:val="0"/>
          <w:numId w:val="8"/>
        </w:numPr>
        <w:spacing w:before="120" w:after="120"/>
        <w:jc w:val="both"/>
      </w:pPr>
      <w:r w:rsidRPr="007923F6">
        <w:t xml:space="preserve">Proje/Patent teşvik sisteminin kurulması </w:t>
      </w:r>
    </w:p>
    <w:p w:rsidR="00887D6D" w:rsidRPr="007923F6" w:rsidRDefault="00887D6D" w:rsidP="00887D6D">
      <w:pPr>
        <w:numPr>
          <w:ilvl w:val="0"/>
          <w:numId w:val="8"/>
        </w:numPr>
        <w:spacing w:before="120" w:after="120"/>
        <w:jc w:val="both"/>
      </w:pPr>
      <w:r w:rsidRPr="007923F6">
        <w:t xml:space="preserve">Ulusal ve Uluslararası araştırma kuruluşları ile işbirliği protokollerinin imzalanması </w:t>
      </w:r>
    </w:p>
    <w:p w:rsidR="00887D6D" w:rsidRPr="007923F6" w:rsidRDefault="00887D6D" w:rsidP="00887D6D">
      <w:pPr>
        <w:numPr>
          <w:ilvl w:val="0"/>
          <w:numId w:val="8"/>
        </w:numPr>
        <w:spacing w:before="120" w:after="120"/>
        <w:jc w:val="both"/>
      </w:pPr>
      <w:r w:rsidRPr="007923F6">
        <w:t xml:space="preserve">Akademik birimlerin ulusal ve uluslararası düzeyde proje başvurusu gerçekleştirmesi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H3: Ulusal ve uluslararası patent sayısını artırmak</w:t>
      </w:r>
    </w:p>
    <w:p w:rsidR="00887D6D" w:rsidRPr="007923F6" w:rsidRDefault="00887D6D" w:rsidP="00887D6D">
      <w:pPr>
        <w:numPr>
          <w:ilvl w:val="0"/>
          <w:numId w:val="9"/>
        </w:numPr>
        <w:spacing w:before="120" w:after="120"/>
        <w:jc w:val="both"/>
      </w:pPr>
      <w:r w:rsidRPr="007923F6">
        <w:t xml:space="preserve">Mühendislik ve Teknoloji Fakülteleri bünyesinde proje geliştirme, eğitim ve patent danışma merkezi/birimi kurulması </w:t>
      </w:r>
    </w:p>
    <w:p w:rsidR="00887D6D" w:rsidRPr="007923F6" w:rsidRDefault="00887D6D" w:rsidP="00887D6D">
      <w:pPr>
        <w:numPr>
          <w:ilvl w:val="0"/>
          <w:numId w:val="9"/>
        </w:numPr>
        <w:spacing w:before="120" w:after="120"/>
        <w:jc w:val="both"/>
      </w:pPr>
      <w:r w:rsidRPr="007923F6">
        <w:t>Patent/Proje Ödül ve teşvik sistemi düzenlemesinin yapılması</w:t>
      </w:r>
    </w:p>
    <w:p w:rsidR="00887D6D" w:rsidRPr="007923F6" w:rsidRDefault="00887D6D" w:rsidP="00887D6D">
      <w:pPr>
        <w:numPr>
          <w:ilvl w:val="0"/>
          <w:numId w:val="9"/>
        </w:numPr>
        <w:spacing w:before="120" w:after="120"/>
        <w:jc w:val="both"/>
      </w:pPr>
      <w:r w:rsidRPr="007923F6">
        <w:t xml:space="preserve">Patent almak için gereken hukuksal ve idari işlemlerin üniversite birimlerince üstlenilmesi, patent alan öğretim elemanının ödüllendirilmesi </w:t>
      </w:r>
    </w:p>
    <w:p w:rsidR="00887D6D" w:rsidRPr="007923F6" w:rsidRDefault="00887D6D" w:rsidP="00887D6D">
      <w:pPr>
        <w:numPr>
          <w:ilvl w:val="0"/>
          <w:numId w:val="9"/>
        </w:numPr>
        <w:spacing w:before="120" w:after="120"/>
        <w:jc w:val="both"/>
      </w:pPr>
      <w:r w:rsidRPr="007923F6">
        <w:t xml:space="preserve">Lisansüstü tez çalışma neticesinde patent başvurularında bulunan öğretim elemanı ve öğrencilerin teşvik sistemleriyle ödüllendirilmesi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lastRenderedPageBreak/>
        <w:t>H4: Öncelikli araştırma alanlarına göre araştırma merkezlerini etkinleştirmek</w:t>
      </w:r>
    </w:p>
    <w:p w:rsidR="00887D6D" w:rsidRPr="007923F6" w:rsidRDefault="00887D6D" w:rsidP="00887D6D">
      <w:pPr>
        <w:numPr>
          <w:ilvl w:val="0"/>
          <w:numId w:val="10"/>
        </w:numPr>
        <w:spacing w:before="120" w:after="120"/>
        <w:jc w:val="both"/>
      </w:pPr>
      <w:r w:rsidRPr="007923F6">
        <w:t xml:space="preserve">Araştırma alanlarının belirlenmesi ve ilgili alanlardaki gelişmelerin değerlendirilmesine yönelik çalıştayların yapılması </w:t>
      </w:r>
    </w:p>
    <w:p w:rsidR="00887D6D" w:rsidRPr="007923F6" w:rsidRDefault="00887D6D" w:rsidP="00887D6D">
      <w:pPr>
        <w:numPr>
          <w:ilvl w:val="0"/>
          <w:numId w:val="10"/>
        </w:numPr>
        <w:spacing w:before="120" w:after="120"/>
        <w:jc w:val="both"/>
      </w:pPr>
      <w:r w:rsidRPr="007923F6">
        <w:t>Araştırma merkezlerinin altyapı ve insan kaynakları açısından güçlendirilmesi</w:t>
      </w:r>
    </w:p>
    <w:p w:rsidR="00887D6D" w:rsidRPr="007923F6" w:rsidRDefault="00887D6D" w:rsidP="00887D6D">
      <w:pPr>
        <w:numPr>
          <w:ilvl w:val="0"/>
          <w:numId w:val="10"/>
        </w:numPr>
        <w:spacing w:before="120" w:after="120"/>
        <w:jc w:val="both"/>
      </w:pPr>
      <w:r w:rsidRPr="007923F6">
        <w:t xml:space="preserve">Araştırma yöntem ve teknikleri ile ilgili eğitim programlarını düzenleyecek bir birimin kurulması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H5: Araştırma projelerinin gerçekleştirme sürecinin etkinliğini arttırmak</w:t>
      </w:r>
    </w:p>
    <w:p w:rsidR="00887D6D" w:rsidRPr="007923F6" w:rsidRDefault="00887D6D" w:rsidP="00887D6D">
      <w:pPr>
        <w:numPr>
          <w:ilvl w:val="0"/>
          <w:numId w:val="11"/>
        </w:numPr>
        <w:spacing w:before="120" w:after="120"/>
        <w:jc w:val="both"/>
      </w:pPr>
      <w:r w:rsidRPr="007923F6">
        <w:t xml:space="preserve">BAP otomasyon sisteminin geliştirilmesi ve etkin olarak kullanılmasının sağlanması </w:t>
      </w:r>
    </w:p>
    <w:p w:rsidR="00887D6D" w:rsidRPr="007923F6" w:rsidRDefault="00887D6D" w:rsidP="00887D6D">
      <w:pPr>
        <w:numPr>
          <w:ilvl w:val="0"/>
          <w:numId w:val="11"/>
        </w:numPr>
        <w:spacing w:before="120" w:after="120"/>
        <w:jc w:val="both"/>
      </w:pPr>
      <w:r w:rsidRPr="007923F6">
        <w:t>Akademik birimlerce proje haftalarının düzenlenmesi</w:t>
      </w:r>
    </w:p>
    <w:p w:rsidR="00887D6D" w:rsidRPr="007923F6" w:rsidRDefault="00887D6D" w:rsidP="00887D6D">
      <w:pPr>
        <w:rPr>
          <w:b/>
        </w:rPr>
      </w:pPr>
    </w:p>
    <w:p w:rsidR="00887D6D" w:rsidRPr="007923F6" w:rsidRDefault="00887D6D" w:rsidP="00887D6D">
      <w:pPr>
        <w:spacing w:before="120" w:after="120"/>
        <w:ind w:firstLine="360"/>
        <w:jc w:val="both"/>
        <w:rPr>
          <w:b/>
        </w:rPr>
      </w:pPr>
      <w:r w:rsidRPr="007923F6">
        <w:rPr>
          <w:b/>
        </w:rPr>
        <w:t>H6: Yapılan bilimsel çalışmaların uygulamaya aktarılabilirliğini artırmak</w:t>
      </w:r>
    </w:p>
    <w:p w:rsidR="00887D6D" w:rsidRPr="007923F6" w:rsidRDefault="00887D6D" w:rsidP="00887D6D">
      <w:pPr>
        <w:numPr>
          <w:ilvl w:val="0"/>
          <w:numId w:val="12"/>
        </w:numPr>
        <w:spacing w:before="120" w:after="120"/>
        <w:jc w:val="both"/>
      </w:pPr>
      <w:r w:rsidRPr="007923F6">
        <w:t xml:space="preserve">Özel sektörle ortak araştırma geliştirme yapmak ve üniversitede üretilen bilginin uygulamaya aktarılması için öğretim elemanlarının Pamukkale Teknokent’te görevlendirilmesi </w:t>
      </w:r>
    </w:p>
    <w:p w:rsidR="00887D6D" w:rsidRPr="007923F6" w:rsidRDefault="00887D6D" w:rsidP="00887D6D">
      <w:pPr>
        <w:numPr>
          <w:ilvl w:val="0"/>
          <w:numId w:val="12"/>
        </w:numPr>
        <w:spacing w:before="120" w:after="120"/>
        <w:jc w:val="both"/>
      </w:pPr>
      <w:r w:rsidRPr="007923F6">
        <w:t xml:space="preserve">Sağlık birimleri ile ilgili birimlerde yapılan araştırma sonuçlarının toplum sağlığının geliştirilmesine yönelik kullanılması için projelerin üretilmesi </w:t>
      </w:r>
    </w:p>
    <w:p w:rsidR="00887D6D" w:rsidRPr="007923F6" w:rsidRDefault="00887D6D" w:rsidP="00887D6D">
      <w:pPr>
        <w:numPr>
          <w:ilvl w:val="0"/>
          <w:numId w:val="12"/>
        </w:numPr>
        <w:spacing w:before="120" w:after="120"/>
        <w:jc w:val="both"/>
      </w:pPr>
      <w:r w:rsidRPr="007923F6">
        <w:t>Lisansüstü tez çalışmalarında uygulama alanından ortak danışman görevlendirilmesine ilişkin düzenlemelerin yapılması</w:t>
      </w:r>
    </w:p>
    <w:p w:rsidR="00887D6D" w:rsidRPr="007923F6" w:rsidRDefault="00887D6D" w:rsidP="00887D6D">
      <w:pPr>
        <w:numPr>
          <w:ilvl w:val="0"/>
          <w:numId w:val="12"/>
        </w:numPr>
        <w:spacing w:before="120" w:after="120"/>
        <w:jc w:val="both"/>
      </w:pPr>
      <w:r w:rsidRPr="007923F6">
        <w:t xml:space="preserve">Patent başvurusu yapılan projelerin bilim fuarında sergilenmesi </w:t>
      </w:r>
    </w:p>
    <w:p w:rsidR="00887D6D" w:rsidRPr="007923F6" w:rsidRDefault="00887D6D" w:rsidP="00887D6D">
      <w:pPr>
        <w:spacing w:before="240" w:after="120"/>
        <w:rPr>
          <w:b/>
        </w:rPr>
      </w:pPr>
    </w:p>
    <w:p w:rsidR="00887D6D" w:rsidRPr="007923F6" w:rsidRDefault="00887D6D" w:rsidP="00887D6D">
      <w:pPr>
        <w:spacing w:before="240" w:after="120"/>
        <w:ind w:firstLine="360"/>
        <w:rPr>
          <w:b/>
        </w:rPr>
      </w:pPr>
      <w:r w:rsidRPr="007923F6">
        <w:rPr>
          <w:b/>
        </w:rPr>
        <w:t>SA3: Kurumsallaşmanın Geliştirilmesi ve Sürdürülmesi</w:t>
      </w:r>
    </w:p>
    <w:p w:rsidR="00887D6D" w:rsidRPr="007923F6" w:rsidRDefault="00887D6D" w:rsidP="00887D6D">
      <w:pPr>
        <w:spacing w:before="120" w:after="120"/>
        <w:ind w:firstLine="360"/>
        <w:jc w:val="both"/>
        <w:rPr>
          <w:b/>
        </w:rPr>
      </w:pPr>
      <w:r w:rsidRPr="007923F6">
        <w:rPr>
          <w:b/>
        </w:rPr>
        <w:t>H1: Yerleşke alt yapı ve çevre düzenlemesini sağlamak</w:t>
      </w:r>
    </w:p>
    <w:p w:rsidR="00887D6D" w:rsidRPr="007923F6" w:rsidRDefault="00887D6D" w:rsidP="00887D6D">
      <w:pPr>
        <w:numPr>
          <w:ilvl w:val="0"/>
          <w:numId w:val="13"/>
        </w:numPr>
        <w:spacing w:before="120" w:after="120"/>
        <w:jc w:val="both"/>
      </w:pPr>
      <w:r w:rsidRPr="007923F6">
        <w:t>Yerleşke içi yangın tesisatının tamamlanması ve acil durum yönetim sisteminin kurulması</w:t>
      </w:r>
    </w:p>
    <w:p w:rsidR="00887D6D" w:rsidRPr="007923F6" w:rsidRDefault="00887D6D" w:rsidP="00887D6D">
      <w:pPr>
        <w:numPr>
          <w:ilvl w:val="0"/>
          <w:numId w:val="13"/>
        </w:numPr>
        <w:spacing w:before="120" w:after="120"/>
        <w:jc w:val="both"/>
      </w:pPr>
      <w:r w:rsidRPr="007923F6">
        <w:t>Katlı otopark yapılması</w:t>
      </w:r>
    </w:p>
    <w:p w:rsidR="00887D6D" w:rsidRPr="007923F6" w:rsidRDefault="00887D6D" w:rsidP="00887D6D">
      <w:pPr>
        <w:numPr>
          <w:ilvl w:val="0"/>
          <w:numId w:val="13"/>
        </w:numPr>
        <w:spacing w:before="120" w:after="120"/>
        <w:jc w:val="both"/>
      </w:pPr>
      <w:r w:rsidRPr="007923F6">
        <w:t xml:space="preserve">Mevcut açık otoparkların iyileştirilmesi ve gölgeliklerin yapılması </w:t>
      </w:r>
    </w:p>
    <w:p w:rsidR="00887D6D" w:rsidRPr="007923F6" w:rsidRDefault="00887D6D" w:rsidP="00887D6D">
      <w:pPr>
        <w:numPr>
          <w:ilvl w:val="0"/>
          <w:numId w:val="13"/>
        </w:numPr>
        <w:spacing w:before="120" w:after="120"/>
        <w:jc w:val="both"/>
      </w:pPr>
      <w:r w:rsidRPr="007923F6">
        <w:t xml:space="preserve">Isıtma ve soğutma altyapılarının geliştirilmesi </w:t>
      </w:r>
    </w:p>
    <w:p w:rsidR="00887D6D" w:rsidRPr="007923F6" w:rsidRDefault="00887D6D" w:rsidP="00887D6D">
      <w:pPr>
        <w:numPr>
          <w:ilvl w:val="0"/>
          <w:numId w:val="13"/>
        </w:numPr>
        <w:spacing w:before="120" w:after="120"/>
        <w:jc w:val="both"/>
      </w:pPr>
      <w:r w:rsidRPr="007923F6">
        <w:t xml:space="preserve">Üniversiteye tahsis edilen araziler için vaziyet planlarının yapılması </w:t>
      </w:r>
    </w:p>
    <w:p w:rsidR="00887D6D" w:rsidRPr="007923F6" w:rsidRDefault="00887D6D" w:rsidP="00887D6D">
      <w:pPr>
        <w:numPr>
          <w:ilvl w:val="0"/>
          <w:numId w:val="13"/>
        </w:numPr>
        <w:spacing w:before="120" w:after="120"/>
        <w:jc w:val="both"/>
      </w:pPr>
      <w:r w:rsidRPr="007923F6">
        <w:t xml:space="preserve">Yerleşke dışındaki MYO binalarının yerleşim planı ve çevre düzenlemelerinin yapılması </w:t>
      </w:r>
    </w:p>
    <w:p w:rsidR="00887D6D" w:rsidRPr="007923F6" w:rsidRDefault="00887D6D" w:rsidP="00887D6D">
      <w:pPr>
        <w:numPr>
          <w:ilvl w:val="0"/>
          <w:numId w:val="13"/>
        </w:numPr>
        <w:spacing w:before="120" w:after="120"/>
        <w:jc w:val="both"/>
      </w:pPr>
      <w:r w:rsidRPr="007923F6">
        <w:t xml:space="preserve">Araştırma Laboratuvar Merkezi (ALM) binasının tamamlanması ve hizmete açılması </w:t>
      </w:r>
    </w:p>
    <w:p w:rsidR="00887D6D" w:rsidRPr="007923F6" w:rsidRDefault="00887D6D" w:rsidP="00887D6D">
      <w:pPr>
        <w:numPr>
          <w:ilvl w:val="0"/>
          <w:numId w:val="13"/>
        </w:numPr>
        <w:spacing w:before="120" w:after="120"/>
        <w:jc w:val="both"/>
      </w:pPr>
      <w:r w:rsidRPr="007923F6">
        <w:t xml:space="preserve">Spor Bilimleri ve Teknolojileri Yüksekokulu binasının tamamlanması ve hizmete açılması </w:t>
      </w:r>
    </w:p>
    <w:p w:rsidR="00887D6D" w:rsidRPr="007923F6" w:rsidRDefault="00887D6D" w:rsidP="00887D6D">
      <w:pPr>
        <w:numPr>
          <w:ilvl w:val="0"/>
          <w:numId w:val="13"/>
        </w:numPr>
        <w:spacing w:before="120" w:after="120"/>
        <w:jc w:val="both"/>
      </w:pPr>
      <w:r w:rsidRPr="007923F6">
        <w:t xml:space="preserve">4000 kişi kapasiteli kapalı spor salonunun tamamlanması ve hizmete açılması </w:t>
      </w:r>
    </w:p>
    <w:p w:rsidR="00887D6D" w:rsidRPr="007923F6" w:rsidRDefault="00887D6D" w:rsidP="00887D6D">
      <w:pPr>
        <w:numPr>
          <w:ilvl w:val="0"/>
          <w:numId w:val="13"/>
        </w:numPr>
        <w:spacing w:before="120" w:after="120"/>
        <w:jc w:val="both"/>
      </w:pPr>
      <w:r w:rsidRPr="007923F6">
        <w:lastRenderedPageBreak/>
        <w:t xml:space="preserve">Bilgi Merkezi (Bilgi işlem ve kütüphane binası) yapılması ve hizmete açılması </w:t>
      </w:r>
    </w:p>
    <w:p w:rsidR="00887D6D" w:rsidRPr="007923F6" w:rsidRDefault="00887D6D" w:rsidP="00887D6D">
      <w:pPr>
        <w:numPr>
          <w:ilvl w:val="0"/>
          <w:numId w:val="13"/>
        </w:numPr>
        <w:spacing w:before="120" w:after="120"/>
        <w:jc w:val="both"/>
      </w:pPr>
      <w:r w:rsidRPr="007923F6">
        <w:t xml:space="preserve">Rektörlük hizmet binası yapılması ve hizmete açılması </w:t>
      </w:r>
    </w:p>
    <w:p w:rsidR="00887D6D" w:rsidRPr="007923F6" w:rsidRDefault="00887D6D" w:rsidP="00887D6D">
      <w:pPr>
        <w:numPr>
          <w:ilvl w:val="0"/>
          <w:numId w:val="13"/>
        </w:numPr>
        <w:spacing w:before="120" w:after="120"/>
        <w:jc w:val="both"/>
      </w:pPr>
      <w:r w:rsidRPr="007923F6">
        <w:t xml:space="preserve">Enstitüler hizmet binası yapılması ve hizmete açılması </w:t>
      </w:r>
    </w:p>
    <w:p w:rsidR="00887D6D" w:rsidRPr="007923F6" w:rsidRDefault="00887D6D" w:rsidP="00887D6D">
      <w:pPr>
        <w:numPr>
          <w:ilvl w:val="0"/>
          <w:numId w:val="13"/>
        </w:numPr>
        <w:spacing w:before="120" w:after="120"/>
        <w:jc w:val="both"/>
      </w:pPr>
      <w:r w:rsidRPr="007923F6">
        <w:t xml:space="preserve">Eğitim Fakültesi Resim ABD sergi alanları ve uygulama atölyelerini içeren uygun bir mekâna taşınması ve hizmete açılması  </w:t>
      </w:r>
    </w:p>
    <w:p w:rsidR="00887D6D" w:rsidRPr="007923F6" w:rsidRDefault="00887D6D" w:rsidP="00887D6D">
      <w:pPr>
        <w:numPr>
          <w:ilvl w:val="0"/>
          <w:numId w:val="13"/>
        </w:numPr>
        <w:spacing w:before="120" w:after="120"/>
        <w:jc w:val="both"/>
      </w:pPr>
      <w:r w:rsidRPr="007923F6">
        <w:t xml:space="preserve">Otomotiv Araştırmaları Laboratuvarı kurulması ve hizmete açılması </w:t>
      </w:r>
    </w:p>
    <w:p w:rsidR="00887D6D" w:rsidRPr="007923F6" w:rsidRDefault="00887D6D" w:rsidP="00887D6D">
      <w:pPr>
        <w:numPr>
          <w:ilvl w:val="0"/>
          <w:numId w:val="13"/>
        </w:numPr>
        <w:spacing w:before="120" w:after="120"/>
        <w:jc w:val="both"/>
      </w:pPr>
      <w:r w:rsidRPr="007923F6">
        <w:t xml:space="preserve">Teknoloji Fakültesi hizmet binasının yapılması ve hizmete açılması </w:t>
      </w:r>
    </w:p>
    <w:p w:rsidR="00887D6D" w:rsidRPr="007923F6" w:rsidRDefault="00887D6D" w:rsidP="00887D6D">
      <w:pPr>
        <w:numPr>
          <w:ilvl w:val="0"/>
          <w:numId w:val="13"/>
        </w:numPr>
        <w:spacing w:before="120" w:after="120"/>
        <w:jc w:val="both"/>
      </w:pPr>
      <w:r w:rsidRPr="007923F6">
        <w:t xml:space="preserve">Denizli Sağlık Yüksekokulu hizmet binasının yapılması ve hizmete açılması </w:t>
      </w:r>
    </w:p>
    <w:p w:rsidR="00887D6D" w:rsidRPr="007923F6" w:rsidRDefault="00887D6D" w:rsidP="00887D6D">
      <w:pPr>
        <w:numPr>
          <w:ilvl w:val="0"/>
          <w:numId w:val="13"/>
        </w:numPr>
        <w:spacing w:before="120" w:after="120"/>
        <w:jc w:val="both"/>
      </w:pPr>
      <w:r w:rsidRPr="007923F6">
        <w:t xml:space="preserve">Fizik Tedavi Rehabilitasyon Yüksekokulu binasının yapılması ve hizmete açılması </w:t>
      </w:r>
    </w:p>
    <w:p w:rsidR="00887D6D" w:rsidRPr="007923F6" w:rsidRDefault="00887D6D" w:rsidP="00887D6D">
      <w:pPr>
        <w:numPr>
          <w:ilvl w:val="0"/>
          <w:numId w:val="13"/>
        </w:numPr>
        <w:spacing w:before="120" w:after="120"/>
        <w:jc w:val="both"/>
      </w:pPr>
      <w:r w:rsidRPr="007923F6">
        <w:t xml:space="preserve">Denizli Sağlık Bilimleri MYO binasının yapılması ve hizmete açılması </w:t>
      </w:r>
    </w:p>
    <w:p w:rsidR="00887D6D" w:rsidRPr="007923F6" w:rsidRDefault="00887D6D" w:rsidP="00887D6D">
      <w:pPr>
        <w:numPr>
          <w:ilvl w:val="0"/>
          <w:numId w:val="13"/>
        </w:numPr>
        <w:spacing w:before="120" w:after="120"/>
        <w:jc w:val="both"/>
      </w:pPr>
      <w:r w:rsidRPr="007923F6">
        <w:t xml:space="preserve">Çocuk Hastanesinin yapılması ve hizmete açılması </w:t>
      </w:r>
    </w:p>
    <w:p w:rsidR="00887D6D" w:rsidRPr="007923F6" w:rsidRDefault="00887D6D" w:rsidP="00887D6D">
      <w:pPr>
        <w:numPr>
          <w:ilvl w:val="0"/>
          <w:numId w:val="13"/>
        </w:numPr>
        <w:spacing w:before="120" w:after="120"/>
        <w:jc w:val="both"/>
      </w:pPr>
      <w:r w:rsidRPr="007923F6">
        <w:t xml:space="preserve">Karahayıt FTR Hastanesi ve Kür Merkezinin yapılması ve hizmete açılması </w:t>
      </w:r>
    </w:p>
    <w:p w:rsidR="00887D6D" w:rsidRPr="007923F6" w:rsidRDefault="00887D6D" w:rsidP="00887D6D">
      <w:pPr>
        <w:numPr>
          <w:ilvl w:val="0"/>
          <w:numId w:val="13"/>
        </w:numPr>
        <w:spacing w:before="120" w:after="120"/>
        <w:jc w:val="both"/>
      </w:pPr>
      <w:r w:rsidRPr="007923F6">
        <w:t xml:space="preserve">Pamukkale Yaşam Merkezi (PAYAM) yapılması ve hizmete açılması </w:t>
      </w:r>
    </w:p>
    <w:p w:rsidR="00887D6D" w:rsidRPr="007923F6" w:rsidRDefault="00887D6D" w:rsidP="00887D6D">
      <w:pPr>
        <w:numPr>
          <w:ilvl w:val="0"/>
          <w:numId w:val="13"/>
        </w:numPr>
        <w:spacing w:before="120" w:after="120"/>
        <w:jc w:val="both"/>
      </w:pPr>
      <w:r w:rsidRPr="007923F6">
        <w:t xml:space="preserve">Psikiyatri Hastanesinin yapılması ve hizmete açılması </w:t>
      </w:r>
    </w:p>
    <w:p w:rsidR="00887D6D" w:rsidRPr="007923F6" w:rsidRDefault="00887D6D" w:rsidP="00887D6D">
      <w:pPr>
        <w:numPr>
          <w:ilvl w:val="0"/>
          <w:numId w:val="13"/>
        </w:numPr>
        <w:spacing w:before="120" w:after="120"/>
        <w:jc w:val="both"/>
      </w:pPr>
      <w:r w:rsidRPr="007923F6">
        <w:t xml:space="preserve">İlahiyat Fakültesi binasının yapılması ve hizmete açılması </w:t>
      </w:r>
    </w:p>
    <w:p w:rsidR="00887D6D" w:rsidRPr="007923F6" w:rsidRDefault="00887D6D" w:rsidP="00887D6D">
      <w:pPr>
        <w:numPr>
          <w:ilvl w:val="0"/>
          <w:numId w:val="13"/>
        </w:numPr>
        <w:spacing w:before="120" w:after="120"/>
        <w:jc w:val="both"/>
      </w:pPr>
      <w:r w:rsidRPr="007923F6">
        <w:t xml:space="preserve">Turizm Yüksekokulu binasının yapılması ve hizmete açılması </w:t>
      </w:r>
    </w:p>
    <w:p w:rsidR="00887D6D" w:rsidRPr="007923F6" w:rsidRDefault="00887D6D" w:rsidP="00887D6D">
      <w:pPr>
        <w:numPr>
          <w:ilvl w:val="0"/>
          <w:numId w:val="13"/>
        </w:numPr>
        <w:spacing w:before="120" w:after="120"/>
        <w:jc w:val="both"/>
      </w:pPr>
      <w:r w:rsidRPr="007923F6">
        <w:t xml:space="preserve">Denizli Teknik Bilimler, Denizli Sosyal Bilimler, Kale ve Honaz MYO binalarının yapılması ve hizmete açılması </w:t>
      </w:r>
    </w:p>
    <w:p w:rsidR="00887D6D" w:rsidRPr="007923F6" w:rsidRDefault="00887D6D" w:rsidP="00887D6D">
      <w:pPr>
        <w:numPr>
          <w:ilvl w:val="0"/>
          <w:numId w:val="13"/>
        </w:numPr>
        <w:spacing w:before="120" w:after="120"/>
        <w:jc w:val="both"/>
      </w:pPr>
      <w:r w:rsidRPr="007923F6">
        <w:t xml:space="preserve">İletişim Fakültesi binasının yapılması ve hizmete açılması </w:t>
      </w:r>
    </w:p>
    <w:p w:rsidR="00887D6D" w:rsidRPr="007923F6" w:rsidRDefault="00887D6D" w:rsidP="00887D6D">
      <w:pPr>
        <w:numPr>
          <w:ilvl w:val="0"/>
          <w:numId w:val="13"/>
        </w:numPr>
        <w:spacing w:before="120" w:after="120"/>
        <w:jc w:val="both"/>
      </w:pPr>
      <w:r w:rsidRPr="007923F6">
        <w:t xml:space="preserve">Diş Hekimliği Fakültesi hizmet binasının onarım ve tadilatın yapılması ve hizmete açılması </w:t>
      </w:r>
    </w:p>
    <w:p w:rsidR="00887D6D" w:rsidRPr="007923F6" w:rsidRDefault="00887D6D" w:rsidP="00887D6D">
      <w:pPr>
        <w:numPr>
          <w:ilvl w:val="0"/>
          <w:numId w:val="13"/>
        </w:numPr>
        <w:spacing w:before="120" w:after="120"/>
        <w:jc w:val="both"/>
      </w:pPr>
      <w:r w:rsidRPr="007923F6">
        <w:t xml:space="preserve">Mimarlık ve Tasarım Fakültesi binasının yapılması ve hizmete açılması </w:t>
      </w:r>
    </w:p>
    <w:p w:rsidR="00887D6D" w:rsidRPr="007923F6" w:rsidRDefault="00887D6D" w:rsidP="00887D6D">
      <w:pPr>
        <w:numPr>
          <w:ilvl w:val="0"/>
          <w:numId w:val="13"/>
        </w:numPr>
        <w:spacing w:before="120" w:after="120"/>
        <w:jc w:val="both"/>
      </w:pPr>
      <w:r w:rsidRPr="007923F6">
        <w:t>Bina ve tesisler için işletme, bakım ve yönetim sisteminin kurulması</w:t>
      </w:r>
    </w:p>
    <w:p w:rsidR="00887D6D" w:rsidRPr="007923F6" w:rsidRDefault="00887D6D" w:rsidP="00887D6D">
      <w:pPr>
        <w:numPr>
          <w:ilvl w:val="0"/>
          <w:numId w:val="13"/>
        </w:numPr>
        <w:spacing w:before="120" w:after="120"/>
        <w:jc w:val="both"/>
      </w:pPr>
      <w:r w:rsidRPr="007923F6">
        <w:t xml:space="preserve">Yeşil alan düzenlemelerinin tamamlanması </w:t>
      </w:r>
    </w:p>
    <w:p w:rsidR="00887D6D" w:rsidRPr="007923F6" w:rsidRDefault="00887D6D" w:rsidP="00887D6D">
      <w:pPr>
        <w:numPr>
          <w:ilvl w:val="0"/>
          <w:numId w:val="13"/>
        </w:numPr>
        <w:spacing w:before="120" w:after="120"/>
        <w:jc w:val="both"/>
      </w:pPr>
      <w:r w:rsidRPr="007923F6">
        <w:t>Bilişim alt yapılarının güçlendirilmesi ve etkin bir şekilde kullanılmasının sağlanması</w:t>
      </w:r>
    </w:p>
    <w:p w:rsidR="00887D6D" w:rsidRPr="007923F6" w:rsidRDefault="00887D6D" w:rsidP="00887D6D">
      <w:pPr>
        <w:numPr>
          <w:ilvl w:val="0"/>
          <w:numId w:val="13"/>
        </w:numPr>
        <w:spacing w:before="120" w:after="120"/>
        <w:jc w:val="both"/>
      </w:pPr>
      <w:r w:rsidRPr="007923F6">
        <w:t>İç ve dış mekânlarda görüntü destekli güvenlik sisteminin geliştirilmesi</w:t>
      </w:r>
    </w:p>
    <w:p w:rsidR="00887D6D" w:rsidRPr="007923F6" w:rsidRDefault="00887D6D" w:rsidP="00887D6D">
      <w:pPr>
        <w:numPr>
          <w:ilvl w:val="0"/>
          <w:numId w:val="13"/>
        </w:numPr>
        <w:spacing w:before="120" w:after="120"/>
        <w:jc w:val="both"/>
      </w:pPr>
      <w:r w:rsidRPr="007923F6">
        <w:t>Merkezi kafeteryaların yapılması ve hizmete açılması,</w:t>
      </w:r>
    </w:p>
    <w:p w:rsidR="00887D6D" w:rsidRPr="007923F6" w:rsidRDefault="00887D6D" w:rsidP="00887D6D">
      <w:pPr>
        <w:spacing w:before="120" w:after="120"/>
        <w:ind w:firstLine="360"/>
        <w:jc w:val="both"/>
        <w:rPr>
          <w:b/>
        </w:rPr>
      </w:pPr>
    </w:p>
    <w:p w:rsidR="00887D6D" w:rsidRPr="007923F6" w:rsidRDefault="00887D6D" w:rsidP="00887D6D">
      <w:pPr>
        <w:spacing w:before="120" w:after="120"/>
        <w:ind w:firstLine="360"/>
        <w:jc w:val="both"/>
        <w:rPr>
          <w:b/>
        </w:rPr>
      </w:pPr>
      <w:r w:rsidRPr="007923F6">
        <w:rPr>
          <w:b/>
        </w:rPr>
        <w:t>H2: Yönetim Bilgi Sistemini iyileştirmek ve süreklilik sağlamak</w:t>
      </w:r>
    </w:p>
    <w:p w:rsidR="00887D6D" w:rsidRPr="007923F6" w:rsidRDefault="00887D6D" w:rsidP="00887D6D">
      <w:pPr>
        <w:numPr>
          <w:ilvl w:val="0"/>
          <w:numId w:val="14"/>
        </w:numPr>
        <w:spacing w:before="120" w:after="120"/>
        <w:jc w:val="both"/>
      </w:pPr>
      <w:r w:rsidRPr="007923F6">
        <w:t xml:space="preserve">Yönetim bilgi sistemi kullanıcılarına eğitim verilmesi </w:t>
      </w:r>
    </w:p>
    <w:p w:rsidR="00887D6D" w:rsidRPr="007923F6" w:rsidRDefault="00887D6D" w:rsidP="00887D6D">
      <w:pPr>
        <w:numPr>
          <w:ilvl w:val="0"/>
          <w:numId w:val="14"/>
        </w:numPr>
        <w:spacing w:before="120" w:after="120"/>
        <w:jc w:val="both"/>
      </w:pPr>
      <w:r w:rsidRPr="007923F6">
        <w:t xml:space="preserve">Veri analizine dayalı karar destek sisteminin kurulması </w:t>
      </w:r>
    </w:p>
    <w:p w:rsidR="00887D6D" w:rsidRPr="007923F6" w:rsidRDefault="00887D6D" w:rsidP="00887D6D">
      <w:pPr>
        <w:numPr>
          <w:ilvl w:val="0"/>
          <w:numId w:val="14"/>
        </w:numPr>
        <w:spacing w:before="120" w:after="120"/>
        <w:jc w:val="both"/>
      </w:pPr>
      <w:r w:rsidRPr="007923F6">
        <w:t>Eğitim-Öğretim süreçlerinin ve yönetim bilgi sistemi uygulamalarının uyumlandırılması çalışmalarında görev yapacak eğitim öğretim koordinasyon biriminin kurulması</w:t>
      </w:r>
    </w:p>
    <w:p w:rsidR="00887D6D" w:rsidRPr="007923F6" w:rsidRDefault="00887D6D" w:rsidP="00887D6D">
      <w:pPr>
        <w:numPr>
          <w:ilvl w:val="0"/>
          <w:numId w:val="14"/>
        </w:numPr>
        <w:spacing w:before="120" w:after="120"/>
        <w:jc w:val="both"/>
      </w:pPr>
      <w:r w:rsidRPr="007923F6">
        <w:lastRenderedPageBreak/>
        <w:t>Pamukkale Üniversitesi Hastanesi ve Spor Merkezinin internet üzerinden randevu sisteminin tüm birimlerini kapsayacak şekilde etkin olarak uygulanması</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H3:Merkezi mezun takip sisteminin kurulması</w:t>
      </w:r>
    </w:p>
    <w:p w:rsidR="00887D6D" w:rsidRPr="007923F6" w:rsidRDefault="00887D6D" w:rsidP="00887D6D">
      <w:pPr>
        <w:numPr>
          <w:ilvl w:val="0"/>
          <w:numId w:val="15"/>
        </w:numPr>
        <w:spacing w:before="120" w:after="120"/>
        <w:jc w:val="both"/>
      </w:pPr>
      <w:r w:rsidRPr="007923F6">
        <w:t xml:space="preserve">Web tabanlı Mezun Takip Sisteminin kurulması </w:t>
      </w:r>
    </w:p>
    <w:p w:rsidR="00887D6D" w:rsidRPr="007923F6" w:rsidRDefault="00887D6D" w:rsidP="00887D6D">
      <w:pPr>
        <w:numPr>
          <w:ilvl w:val="0"/>
          <w:numId w:val="15"/>
        </w:numPr>
        <w:spacing w:before="120" w:after="120"/>
        <w:jc w:val="both"/>
      </w:pPr>
      <w:r w:rsidRPr="007923F6">
        <w:t xml:space="preserve">Mezun İzleme ve İletişim Ofisinin kurulması (Akademik birimler bazında)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 xml:space="preserve">H4: Kalite Yönetim Sistemlerinin Yaygınlaştırılması </w:t>
      </w:r>
    </w:p>
    <w:p w:rsidR="00887D6D" w:rsidRPr="007923F6" w:rsidRDefault="00887D6D" w:rsidP="00887D6D">
      <w:pPr>
        <w:numPr>
          <w:ilvl w:val="0"/>
          <w:numId w:val="16"/>
        </w:numPr>
        <w:spacing w:before="120" w:after="120"/>
        <w:jc w:val="both"/>
      </w:pPr>
      <w:r w:rsidRPr="007923F6">
        <w:t xml:space="preserve">Kalite yönetim bilgi sisteminin kurulması </w:t>
      </w:r>
    </w:p>
    <w:p w:rsidR="00887D6D" w:rsidRPr="007923F6" w:rsidRDefault="00887D6D" w:rsidP="00887D6D">
      <w:pPr>
        <w:numPr>
          <w:ilvl w:val="0"/>
          <w:numId w:val="16"/>
        </w:numPr>
        <w:spacing w:before="120" w:after="120"/>
        <w:jc w:val="both"/>
      </w:pPr>
      <w:r w:rsidRPr="007923F6">
        <w:t xml:space="preserve">Akademik ve idari birimlerin kalite belgesi almasının sağlanması </w:t>
      </w:r>
    </w:p>
    <w:p w:rsidR="00887D6D" w:rsidRPr="007923F6" w:rsidRDefault="00887D6D" w:rsidP="00887D6D">
      <w:pPr>
        <w:numPr>
          <w:ilvl w:val="0"/>
          <w:numId w:val="16"/>
        </w:numPr>
        <w:spacing w:before="120" w:after="120"/>
        <w:jc w:val="both"/>
      </w:pPr>
      <w:r w:rsidRPr="007923F6">
        <w:t xml:space="preserve">Kalite denetimi faaliyetlerinin tüm birimleri kapsayan bir denetim programı hazırlanarak gerçekleştirilmesi ve bu denetimlerin periyodik olarak sürdürülmesi </w:t>
      </w:r>
    </w:p>
    <w:p w:rsidR="00887D6D" w:rsidRPr="007923F6" w:rsidRDefault="00887D6D" w:rsidP="00887D6D">
      <w:pPr>
        <w:numPr>
          <w:ilvl w:val="0"/>
          <w:numId w:val="16"/>
        </w:numPr>
        <w:spacing w:before="120" w:after="120"/>
        <w:jc w:val="both"/>
      </w:pPr>
      <w:r w:rsidRPr="007923F6">
        <w:t>İç denetim faaliyetleri ile ilgili eğitimlerin yapılması</w:t>
      </w:r>
    </w:p>
    <w:p w:rsidR="00887D6D" w:rsidRPr="007923F6" w:rsidRDefault="00887D6D" w:rsidP="00887D6D">
      <w:pPr>
        <w:numPr>
          <w:ilvl w:val="0"/>
          <w:numId w:val="16"/>
        </w:numPr>
        <w:spacing w:before="120" w:after="120"/>
        <w:jc w:val="both"/>
      </w:pPr>
      <w:r w:rsidRPr="007923F6">
        <w:t>Üniversite genelinde, yasa, yönetmelik ve yönergeler çerçevesinde gerçekleştirilen tüm iş süreçlerinin tanımlanması, izlenmesi ve geliştirilmesine yönelik bir sistemin kurulması</w:t>
      </w:r>
    </w:p>
    <w:p w:rsidR="00887D6D" w:rsidRPr="007923F6" w:rsidRDefault="00887D6D" w:rsidP="00887D6D">
      <w:pPr>
        <w:numPr>
          <w:ilvl w:val="0"/>
          <w:numId w:val="16"/>
        </w:numPr>
        <w:spacing w:before="120" w:after="120"/>
        <w:jc w:val="both"/>
      </w:pPr>
      <w:r w:rsidRPr="007923F6">
        <w:t>Doküman Yönetim Sistemi’nin geliştirilmesi</w:t>
      </w:r>
    </w:p>
    <w:p w:rsidR="00887D6D" w:rsidRPr="007923F6" w:rsidRDefault="00887D6D" w:rsidP="00887D6D">
      <w:pPr>
        <w:numPr>
          <w:ilvl w:val="0"/>
          <w:numId w:val="16"/>
        </w:numPr>
        <w:spacing w:before="120" w:after="120"/>
        <w:jc w:val="both"/>
      </w:pPr>
      <w:r w:rsidRPr="007923F6">
        <w:t>İç kontrol sisteminin revize edilmesi</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H5: Öneri geliştirme sisteminin kurulması ve memnuniyet anketleri düzenlenmesi</w:t>
      </w:r>
    </w:p>
    <w:p w:rsidR="00887D6D" w:rsidRPr="007923F6" w:rsidRDefault="00887D6D" w:rsidP="00887D6D">
      <w:pPr>
        <w:numPr>
          <w:ilvl w:val="0"/>
          <w:numId w:val="17"/>
        </w:numPr>
        <w:spacing w:before="120" w:after="120"/>
        <w:jc w:val="both"/>
      </w:pPr>
      <w:r w:rsidRPr="007923F6">
        <w:t xml:space="preserve">Anket düzenleme ve değerlendirme biriminin kurulması </w:t>
      </w:r>
    </w:p>
    <w:p w:rsidR="00887D6D" w:rsidRPr="007923F6" w:rsidRDefault="00887D6D" w:rsidP="00887D6D">
      <w:pPr>
        <w:numPr>
          <w:ilvl w:val="0"/>
          <w:numId w:val="17"/>
        </w:numPr>
        <w:spacing w:before="120" w:after="120"/>
        <w:jc w:val="both"/>
      </w:pPr>
      <w:r w:rsidRPr="007923F6">
        <w:t>Öneri tanımlama ve izleme sisteminin kurulması</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 xml:space="preserve">H6: Çalışanlara yönelik sürekli eğitim programlarının sistematik hale getirilmesi </w:t>
      </w:r>
    </w:p>
    <w:p w:rsidR="00887D6D" w:rsidRPr="007923F6" w:rsidRDefault="00887D6D" w:rsidP="00887D6D">
      <w:pPr>
        <w:numPr>
          <w:ilvl w:val="0"/>
          <w:numId w:val="18"/>
        </w:numPr>
        <w:spacing w:before="120" w:after="120"/>
        <w:jc w:val="both"/>
      </w:pPr>
      <w:r w:rsidRPr="007923F6">
        <w:t xml:space="preserve">Personele yönelik kişisel gelişim eğitimleri ile yabancı dil kurslarının düzenlenmesi </w:t>
      </w:r>
    </w:p>
    <w:p w:rsidR="00887D6D" w:rsidRPr="007923F6" w:rsidRDefault="00887D6D" w:rsidP="00887D6D">
      <w:pPr>
        <w:numPr>
          <w:ilvl w:val="0"/>
          <w:numId w:val="18"/>
        </w:numPr>
        <w:spacing w:before="120" w:after="120"/>
        <w:jc w:val="both"/>
      </w:pPr>
      <w:r w:rsidRPr="007923F6">
        <w:t xml:space="preserve">Akademik ve idari personele yönelik oryantasyon eğitiminin yapılması </w:t>
      </w:r>
    </w:p>
    <w:p w:rsidR="00887D6D" w:rsidRPr="007923F6" w:rsidRDefault="00887D6D" w:rsidP="00887D6D">
      <w:pPr>
        <w:numPr>
          <w:ilvl w:val="0"/>
          <w:numId w:val="18"/>
        </w:numPr>
        <w:spacing w:before="120" w:after="120"/>
        <w:jc w:val="both"/>
      </w:pPr>
      <w:r w:rsidRPr="007923F6">
        <w:t>Yönetim Bilgi Sistemi kapsamında Hizmetiçi Eğitim Modülünün kurulması</w:t>
      </w:r>
    </w:p>
    <w:p w:rsidR="00887D6D" w:rsidRPr="007923F6" w:rsidRDefault="00887D6D" w:rsidP="00887D6D">
      <w:pPr>
        <w:numPr>
          <w:ilvl w:val="0"/>
          <w:numId w:val="18"/>
        </w:numPr>
        <w:spacing w:before="120" w:after="120"/>
        <w:jc w:val="both"/>
      </w:pPr>
      <w:r w:rsidRPr="007923F6">
        <w:t>Mesleki ve sürekli eğitim veren akademik personele yönelik eğitim, kongre, fuar, sempozyum vb. katılım desteklerinin artırılması</w:t>
      </w:r>
    </w:p>
    <w:p w:rsidR="00887D6D" w:rsidRPr="007923F6" w:rsidRDefault="00887D6D" w:rsidP="00887D6D">
      <w:pPr>
        <w:spacing w:before="120" w:after="120"/>
        <w:ind w:firstLine="360"/>
        <w:jc w:val="both"/>
        <w:rPr>
          <w:b/>
        </w:rPr>
      </w:pPr>
      <w:r w:rsidRPr="007923F6">
        <w:rPr>
          <w:b/>
        </w:rPr>
        <w:t>H7: İç paydaşların motivasyon ve verimliliğinin artırılması</w:t>
      </w:r>
    </w:p>
    <w:p w:rsidR="00887D6D" w:rsidRPr="007923F6" w:rsidRDefault="00887D6D" w:rsidP="00887D6D">
      <w:pPr>
        <w:numPr>
          <w:ilvl w:val="0"/>
          <w:numId w:val="19"/>
        </w:numPr>
        <w:spacing w:before="120" w:after="120"/>
        <w:jc w:val="both"/>
      </w:pPr>
      <w:r w:rsidRPr="007923F6">
        <w:t xml:space="preserve">İç paydaşların memnuniyetini arttıracak şekilde, iç paydaşların katılacağı konser, tiyatro, piknik vb. sosyal aktivitelerin arttırılması </w:t>
      </w:r>
    </w:p>
    <w:p w:rsidR="00887D6D" w:rsidRPr="007923F6" w:rsidRDefault="00887D6D" w:rsidP="00887D6D">
      <w:pPr>
        <w:numPr>
          <w:ilvl w:val="0"/>
          <w:numId w:val="19"/>
        </w:numPr>
        <w:spacing w:before="120" w:after="120"/>
        <w:jc w:val="both"/>
      </w:pPr>
      <w:r w:rsidRPr="007923F6">
        <w:t xml:space="preserve">Başarı ödüllerinin verilmesi </w:t>
      </w:r>
    </w:p>
    <w:p w:rsidR="00887D6D" w:rsidRPr="007923F6" w:rsidRDefault="00887D6D" w:rsidP="00887D6D">
      <w:pPr>
        <w:numPr>
          <w:ilvl w:val="0"/>
          <w:numId w:val="19"/>
        </w:numPr>
        <w:spacing w:before="120" w:after="120"/>
        <w:jc w:val="both"/>
      </w:pPr>
      <w:r w:rsidRPr="007923F6">
        <w:t xml:space="preserve">Bilgi İşlem donanım altyapısının modernizasyonunun sağlanması </w:t>
      </w:r>
    </w:p>
    <w:p w:rsidR="00887D6D" w:rsidRPr="007923F6" w:rsidRDefault="00887D6D" w:rsidP="00887D6D">
      <w:pPr>
        <w:numPr>
          <w:ilvl w:val="0"/>
          <w:numId w:val="19"/>
        </w:numPr>
        <w:spacing w:before="120" w:after="120"/>
        <w:jc w:val="both"/>
      </w:pPr>
      <w:r w:rsidRPr="007923F6">
        <w:lastRenderedPageBreak/>
        <w:t xml:space="preserve">Personele yönelik sosyal alanlarının artırılması </w:t>
      </w:r>
    </w:p>
    <w:p w:rsidR="00887D6D" w:rsidRPr="007923F6" w:rsidRDefault="00887D6D" w:rsidP="00887D6D">
      <w:pPr>
        <w:numPr>
          <w:ilvl w:val="0"/>
          <w:numId w:val="19"/>
        </w:numPr>
        <w:spacing w:before="120" w:after="120"/>
        <w:jc w:val="both"/>
      </w:pPr>
      <w:r w:rsidRPr="007923F6">
        <w:t>Sosyal etkinlik grubunun kurulması</w:t>
      </w:r>
    </w:p>
    <w:p w:rsidR="00887D6D" w:rsidRPr="007923F6" w:rsidRDefault="00887D6D" w:rsidP="00887D6D">
      <w:pPr>
        <w:pStyle w:val="ResimYazs"/>
        <w:jc w:val="both"/>
        <w:rPr>
          <w:bCs w:val="0"/>
          <w:sz w:val="24"/>
          <w:szCs w:val="24"/>
        </w:rPr>
      </w:pPr>
    </w:p>
    <w:p w:rsidR="00887D6D" w:rsidRPr="007923F6" w:rsidRDefault="00887D6D" w:rsidP="00887D6D">
      <w:pPr>
        <w:pStyle w:val="ResimYazs"/>
        <w:ind w:firstLine="360"/>
        <w:jc w:val="both"/>
        <w:rPr>
          <w:bCs w:val="0"/>
          <w:sz w:val="24"/>
          <w:szCs w:val="24"/>
        </w:rPr>
      </w:pPr>
      <w:r w:rsidRPr="007923F6">
        <w:rPr>
          <w:bCs w:val="0"/>
          <w:sz w:val="24"/>
          <w:szCs w:val="24"/>
        </w:rPr>
        <w:t>SA4: Üniversitenin Paydaşlarına Sunduğu Hizmetleri Arttırarak Paydaşlarıyla Olan İlişkilerinin Geliştirilmesi</w:t>
      </w:r>
    </w:p>
    <w:p w:rsidR="00887D6D" w:rsidRPr="007923F6" w:rsidRDefault="00887D6D" w:rsidP="00887D6D">
      <w:pPr>
        <w:spacing w:before="240" w:after="120"/>
        <w:ind w:firstLine="360"/>
        <w:jc w:val="both"/>
      </w:pPr>
      <w:r w:rsidRPr="007923F6">
        <w:rPr>
          <w:b/>
        </w:rPr>
        <w:t>H1: Yörenin temel sağlık sorunlarını belirleyerek gerekli önlemleri almak ve mevcut tanı ve tedavi hizmetlerinde hasta memnuniyetini artırmak</w:t>
      </w:r>
    </w:p>
    <w:p w:rsidR="00887D6D" w:rsidRPr="007923F6" w:rsidRDefault="00887D6D" w:rsidP="00887D6D">
      <w:pPr>
        <w:numPr>
          <w:ilvl w:val="0"/>
          <w:numId w:val="20"/>
        </w:numPr>
        <w:spacing w:before="120" w:after="120"/>
        <w:jc w:val="both"/>
      </w:pPr>
      <w:r w:rsidRPr="007923F6">
        <w:t xml:space="preserve">Bulunduğumuz bölgenin temel sağlık sorunlarının belirlenmesi </w:t>
      </w:r>
    </w:p>
    <w:p w:rsidR="00887D6D" w:rsidRPr="007923F6" w:rsidRDefault="00887D6D" w:rsidP="00887D6D">
      <w:pPr>
        <w:numPr>
          <w:ilvl w:val="0"/>
          <w:numId w:val="20"/>
        </w:numPr>
        <w:spacing w:before="120" w:after="120"/>
        <w:jc w:val="both"/>
      </w:pPr>
      <w:r w:rsidRPr="007923F6">
        <w:t xml:space="preserve">Genel sağlık hizmetlerinin yetersiz kaldığı bölgelerde ailelerin sağlık taramasından geçirilmesi </w:t>
      </w:r>
    </w:p>
    <w:p w:rsidR="00887D6D" w:rsidRPr="007923F6" w:rsidRDefault="00887D6D" w:rsidP="00887D6D">
      <w:pPr>
        <w:numPr>
          <w:ilvl w:val="0"/>
          <w:numId w:val="20"/>
        </w:numPr>
        <w:spacing w:before="120" w:after="120"/>
        <w:jc w:val="both"/>
      </w:pPr>
      <w:r w:rsidRPr="007923F6">
        <w:t xml:space="preserve">Halk Sağlığı birimleriyle koordineli çalışmaların yapılması, </w:t>
      </w:r>
    </w:p>
    <w:p w:rsidR="00887D6D" w:rsidRPr="007923F6" w:rsidRDefault="00887D6D" w:rsidP="00887D6D">
      <w:pPr>
        <w:numPr>
          <w:ilvl w:val="0"/>
          <w:numId w:val="20"/>
        </w:numPr>
        <w:spacing w:before="120" w:after="120"/>
        <w:jc w:val="both"/>
      </w:pPr>
      <w:r w:rsidRPr="007923F6">
        <w:t>Sağlık hizmetlerinden yararlananların memnuniyetinin ölçülmesi ve değerlendirilmesi</w:t>
      </w:r>
    </w:p>
    <w:p w:rsidR="00887D6D" w:rsidRPr="007923F6" w:rsidRDefault="00887D6D" w:rsidP="00887D6D">
      <w:pPr>
        <w:spacing w:before="120" w:after="120"/>
        <w:jc w:val="both"/>
        <w:rPr>
          <w:b/>
        </w:rPr>
      </w:pPr>
    </w:p>
    <w:p w:rsidR="00887D6D" w:rsidRPr="007923F6" w:rsidRDefault="00887D6D" w:rsidP="00887D6D">
      <w:pPr>
        <w:pStyle w:val="ResimYazs"/>
        <w:ind w:firstLine="360"/>
        <w:rPr>
          <w:bCs w:val="0"/>
          <w:sz w:val="24"/>
          <w:szCs w:val="24"/>
        </w:rPr>
      </w:pPr>
      <w:r w:rsidRPr="007923F6">
        <w:rPr>
          <w:bCs w:val="0"/>
          <w:sz w:val="24"/>
          <w:szCs w:val="24"/>
        </w:rPr>
        <w:t>H2: Dış paydaşların üniversiteden aldıkları hizmetler ile ilgili memnuniyet düzeyinin arttırılması</w:t>
      </w:r>
    </w:p>
    <w:p w:rsidR="00887D6D" w:rsidRPr="007923F6" w:rsidRDefault="00887D6D" w:rsidP="00887D6D">
      <w:pPr>
        <w:numPr>
          <w:ilvl w:val="0"/>
          <w:numId w:val="21"/>
        </w:numPr>
        <w:spacing w:before="120" w:after="120"/>
        <w:jc w:val="both"/>
      </w:pPr>
      <w:r w:rsidRPr="007923F6">
        <w:t>Paydaş İletişim Ofisi kurulması</w:t>
      </w:r>
    </w:p>
    <w:p w:rsidR="00887D6D" w:rsidRPr="007923F6" w:rsidRDefault="00887D6D" w:rsidP="00887D6D">
      <w:pPr>
        <w:numPr>
          <w:ilvl w:val="0"/>
          <w:numId w:val="21"/>
        </w:numPr>
        <w:spacing w:before="120" w:after="120"/>
        <w:jc w:val="both"/>
      </w:pPr>
      <w:r w:rsidRPr="007923F6">
        <w:t>Paydaş beklenti analiz çalışmasının gerçekleştirilmesi</w:t>
      </w:r>
    </w:p>
    <w:p w:rsidR="00887D6D" w:rsidRPr="007923F6" w:rsidRDefault="00887D6D" w:rsidP="00887D6D">
      <w:pPr>
        <w:numPr>
          <w:ilvl w:val="0"/>
          <w:numId w:val="21"/>
        </w:numPr>
        <w:spacing w:before="120" w:after="120"/>
        <w:jc w:val="both"/>
      </w:pPr>
      <w:r w:rsidRPr="007923F6">
        <w:t xml:space="preserve">Eğitim öğretim faaliyetlerinin dış paydaşların beklentilerine göre güncellenmesi </w:t>
      </w:r>
    </w:p>
    <w:p w:rsidR="00887D6D" w:rsidRPr="007923F6" w:rsidRDefault="00887D6D" w:rsidP="00887D6D">
      <w:pPr>
        <w:numPr>
          <w:ilvl w:val="0"/>
          <w:numId w:val="21"/>
        </w:numPr>
        <w:spacing w:before="120" w:after="120"/>
        <w:jc w:val="both"/>
      </w:pPr>
      <w:r w:rsidRPr="007923F6">
        <w:t>İlçelerde bulunan yüksekokulların yörenin üniversiteden beklentilerini belirlemesinin ve faaliyetler yapmasının sağlanması</w:t>
      </w:r>
    </w:p>
    <w:p w:rsidR="00887D6D" w:rsidRPr="007923F6" w:rsidRDefault="00887D6D" w:rsidP="00887D6D">
      <w:pPr>
        <w:numPr>
          <w:ilvl w:val="0"/>
          <w:numId w:val="21"/>
        </w:numPr>
        <w:spacing w:before="120" w:after="120"/>
        <w:jc w:val="both"/>
      </w:pPr>
      <w:r w:rsidRPr="007923F6">
        <w:t xml:space="preserve">Paydaşlar nezdinde üniversitenin itibarının belirlenmesi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H3: Üniversite sanayi işbirliğini geliştirmek</w:t>
      </w:r>
    </w:p>
    <w:p w:rsidR="00887D6D" w:rsidRPr="007923F6" w:rsidRDefault="00887D6D" w:rsidP="00887D6D">
      <w:pPr>
        <w:numPr>
          <w:ilvl w:val="0"/>
          <w:numId w:val="22"/>
        </w:numPr>
        <w:spacing w:before="120" w:after="120"/>
        <w:jc w:val="both"/>
      </w:pPr>
      <w:r w:rsidRPr="007923F6">
        <w:t>Dış paydaşların düzenlediği etkinliklere katılımın sağlanması</w:t>
      </w:r>
    </w:p>
    <w:p w:rsidR="00887D6D" w:rsidRPr="007923F6" w:rsidRDefault="00887D6D" w:rsidP="00887D6D">
      <w:pPr>
        <w:numPr>
          <w:ilvl w:val="0"/>
          <w:numId w:val="22"/>
        </w:numPr>
        <w:spacing w:before="120" w:after="120"/>
        <w:jc w:val="both"/>
      </w:pPr>
      <w:r w:rsidRPr="007923F6">
        <w:t xml:space="preserve">Üniversite-Sanayi işbirliğiyle projelerin yapılması </w:t>
      </w:r>
    </w:p>
    <w:p w:rsidR="00887D6D" w:rsidRPr="007923F6" w:rsidRDefault="00887D6D" w:rsidP="00887D6D">
      <w:pPr>
        <w:numPr>
          <w:ilvl w:val="0"/>
          <w:numId w:val="22"/>
        </w:numPr>
        <w:spacing w:before="120" w:after="120"/>
        <w:jc w:val="both"/>
      </w:pPr>
      <w:r w:rsidRPr="007923F6">
        <w:t xml:space="preserve">Sektörel analizin yapılması </w:t>
      </w:r>
    </w:p>
    <w:p w:rsidR="00887D6D" w:rsidRPr="007923F6" w:rsidRDefault="00887D6D" w:rsidP="00887D6D">
      <w:pPr>
        <w:numPr>
          <w:ilvl w:val="0"/>
          <w:numId w:val="22"/>
        </w:numPr>
        <w:spacing w:before="120" w:after="120"/>
        <w:jc w:val="both"/>
      </w:pPr>
      <w:r w:rsidRPr="007923F6">
        <w:t xml:space="preserve">Sanayinin ihtiyaç duyduğu alanlarda işletmelerle işbirliği içerisinde eğitim ve staj programlarının düzenlenmesi </w:t>
      </w:r>
    </w:p>
    <w:p w:rsidR="00887D6D" w:rsidRPr="007923F6" w:rsidRDefault="00887D6D" w:rsidP="00887D6D">
      <w:pPr>
        <w:numPr>
          <w:ilvl w:val="0"/>
          <w:numId w:val="22"/>
        </w:numPr>
        <w:spacing w:before="120" w:after="120"/>
        <w:jc w:val="both"/>
      </w:pPr>
      <w:r w:rsidRPr="007923F6">
        <w:t>Kariyer Günleri’nin kapsamının genişletilerek tüm öğrencilerin ilgili sanayiciler ile buluşmasını sağlayacak ortamların düzenlenmesinin sağlanması</w:t>
      </w:r>
    </w:p>
    <w:p w:rsidR="00887D6D" w:rsidRPr="007923F6" w:rsidRDefault="00887D6D" w:rsidP="00887D6D">
      <w:pPr>
        <w:numPr>
          <w:ilvl w:val="0"/>
          <w:numId w:val="22"/>
        </w:numPr>
        <w:spacing w:before="120" w:after="120"/>
        <w:jc w:val="both"/>
      </w:pPr>
      <w:r w:rsidRPr="007923F6">
        <w:t xml:space="preserve">Sanayicilerin içinde bulunduğu danışma kurullarının oluşturulması </w:t>
      </w:r>
    </w:p>
    <w:p w:rsidR="00887D6D" w:rsidRPr="007923F6" w:rsidRDefault="00887D6D" w:rsidP="00887D6D">
      <w:pPr>
        <w:numPr>
          <w:ilvl w:val="0"/>
          <w:numId w:val="22"/>
        </w:numPr>
        <w:spacing w:before="120" w:after="120"/>
        <w:jc w:val="both"/>
      </w:pPr>
      <w:r w:rsidRPr="007923F6">
        <w:t xml:space="preserve">Bölgesel problemlerin çözümüne yönelik konularda tezlerin yapılması </w:t>
      </w:r>
    </w:p>
    <w:p w:rsidR="00887D6D" w:rsidRPr="007923F6" w:rsidRDefault="00887D6D" w:rsidP="00887D6D">
      <w:pPr>
        <w:numPr>
          <w:ilvl w:val="0"/>
          <w:numId w:val="22"/>
        </w:numPr>
        <w:spacing w:before="120" w:after="120"/>
        <w:jc w:val="both"/>
      </w:pPr>
      <w:r w:rsidRPr="007923F6">
        <w:t xml:space="preserve">Bölgesel çalışma alanlarına uygun bölüm ve programların açılmasının sağlanması </w:t>
      </w:r>
    </w:p>
    <w:p w:rsidR="00887D6D" w:rsidRPr="007923F6" w:rsidRDefault="00887D6D" w:rsidP="00887D6D">
      <w:pPr>
        <w:numPr>
          <w:ilvl w:val="0"/>
          <w:numId w:val="22"/>
        </w:numPr>
        <w:spacing w:before="120" w:after="120"/>
        <w:jc w:val="both"/>
      </w:pPr>
      <w:r w:rsidRPr="007923F6">
        <w:t xml:space="preserve">Bölgenin ihtiyaç duyduğu alanlarda meslek edindirme kurslarının düzenlenmesi </w:t>
      </w:r>
    </w:p>
    <w:p w:rsidR="00887D6D" w:rsidRPr="007923F6" w:rsidRDefault="00887D6D" w:rsidP="00887D6D">
      <w:pPr>
        <w:numPr>
          <w:ilvl w:val="0"/>
          <w:numId w:val="22"/>
        </w:numPr>
        <w:spacing w:before="120" w:after="120"/>
        <w:jc w:val="both"/>
      </w:pPr>
      <w:r w:rsidRPr="007923F6">
        <w:t>Sektörler itibariyle öğrencilerimizin staj yaptığı kurum ve kuruluşların izlenmesi</w:t>
      </w:r>
    </w:p>
    <w:p w:rsidR="00887D6D" w:rsidRPr="007923F6" w:rsidRDefault="00887D6D" w:rsidP="00887D6D">
      <w:pPr>
        <w:spacing w:before="240" w:after="120"/>
        <w:ind w:firstLine="360"/>
        <w:rPr>
          <w:b/>
        </w:rPr>
      </w:pPr>
      <w:r w:rsidRPr="007923F6">
        <w:rPr>
          <w:b/>
        </w:rPr>
        <w:lastRenderedPageBreak/>
        <w:t>SA5: Toplumsal Gelişimin ve Çevreye Duyarlılığın Arttırılması</w:t>
      </w:r>
    </w:p>
    <w:p w:rsidR="00887D6D" w:rsidRPr="007923F6" w:rsidRDefault="00887D6D" w:rsidP="00887D6D">
      <w:pPr>
        <w:spacing w:before="120" w:after="120"/>
        <w:ind w:firstLine="360"/>
        <w:jc w:val="both"/>
        <w:rPr>
          <w:b/>
        </w:rPr>
      </w:pPr>
      <w:r w:rsidRPr="007923F6">
        <w:rPr>
          <w:b/>
        </w:rPr>
        <w:t>H1: Sosyal sorumluluk bilinci kapsamında programlar düzenlemek</w:t>
      </w:r>
    </w:p>
    <w:p w:rsidR="00887D6D" w:rsidRPr="007923F6" w:rsidRDefault="00887D6D" w:rsidP="00887D6D">
      <w:pPr>
        <w:numPr>
          <w:ilvl w:val="0"/>
          <w:numId w:val="23"/>
        </w:numPr>
        <w:spacing w:before="120" w:after="120"/>
        <w:jc w:val="both"/>
      </w:pPr>
      <w:r w:rsidRPr="007923F6">
        <w:t>Sosyal sorumluluk faaliyet alanlarına ilişkin yardım ve destek amaçlı organizasyon ve kampanyaların düzenlenmesi</w:t>
      </w:r>
    </w:p>
    <w:p w:rsidR="00887D6D" w:rsidRPr="007923F6" w:rsidRDefault="00887D6D" w:rsidP="00887D6D">
      <w:pPr>
        <w:numPr>
          <w:ilvl w:val="0"/>
          <w:numId w:val="23"/>
        </w:numPr>
        <w:spacing w:before="120" w:after="120"/>
        <w:jc w:val="both"/>
      </w:pPr>
      <w:r w:rsidRPr="007923F6">
        <w:t>Sosyal gelişimin artırılmasına yönelik bölgesel eğitim ihtiyaçlarının tespit edilerek diğer eğitim kurumlarıyla ortak eğitim çalışmalarının düzenlenmesi</w:t>
      </w:r>
    </w:p>
    <w:p w:rsidR="00887D6D" w:rsidRPr="007923F6" w:rsidRDefault="00887D6D" w:rsidP="00887D6D">
      <w:pPr>
        <w:numPr>
          <w:ilvl w:val="0"/>
          <w:numId w:val="23"/>
        </w:numPr>
        <w:spacing w:before="120" w:after="120"/>
        <w:jc w:val="both"/>
      </w:pPr>
      <w:r w:rsidRPr="007923F6">
        <w:t>Sosyal sorumluluk alanlarına ilişkin dış paydaş ortaklığıyla gerçekleştirilecek olan projeleri tasarlama ve yürütümünde aktif rol alma</w:t>
      </w:r>
    </w:p>
    <w:p w:rsidR="00887D6D" w:rsidRPr="007923F6" w:rsidRDefault="00887D6D" w:rsidP="00887D6D">
      <w:pPr>
        <w:numPr>
          <w:ilvl w:val="0"/>
          <w:numId w:val="23"/>
        </w:numPr>
        <w:spacing w:before="120" w:after="120"/>
        <w:jc w:val="both"/>
      </w:pPr>
      <w:r w:rsidRPr="007923F6">
        <w:t xml:space="preserve">Bölgesel faktörler dikkate alınarak ihtiyaç olan sosyal sorumluluk faaliyet alanlarının belirlenmesi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H2: Bilgilendirici programlar düzenlemek</w:t>
      </w:r>
    </w:p>
    <w:p w:rsidR="00887D6D" w:rsidRPr="007923F6" w:rsidRDefault="00887D6D" w:rsidP="00887D6D">
      <w:pPr>
        <w:numPr>
          <w:ilvl w:val="0"/>
          <w:numId w:val="24"/>
        </w:numPr>
        <w:spacing w:before="120" w:after="120"/>
        <w:jc w:val="both"/>
      </w:pPr>
      <w:r w:rsidRPr="007923F6">
        <w:t xml:space="preserve">İşçi sağlığı ve iş güvenliği, koruyucu hekimlik, fizyoterapi ve rehabilitasyon vb. sağlıkla ilgili konularda sağlıklı, hasta ve engelli bireylere yönelik paneller yapılması </w:t>
      </w:r>
    </w:p>
    <w:p w:rsidR="00887D6D" w:rsidRPr="007923F6" w:rsidRDefault="00887D6D" w:rsidP="00887D6D">
      <w:pPr>
        <w:numPr>
          <w:ilvl w:val="0"/>
          <w:numId w:val="24"/>
        </w:numPr>
        <w:spacing w:before="120" w:after="120"/>
        <w:jc w:val="both"/>
      </w:pPr>
      <w:r w:rsidRPr="007923F6">
        <w:t>Toplumu yakından ilgilendiren temel konularda bilgilendirici etkinlikler düzenlenmesi</w:t>
      </w:r>
    </w:p>
    <w:p w:rsidR="00887D6D" w:rsidRPr="007923F6" w:rsidRDefault="00887D6D" w:rsidP="00887D6D">
      <w:pPr>
        <w:numPr>
          <w:ilvl w:val="0"/>
          <w:numId w:val="24"/>
        </w:numPr>
        <w:spacing w:before="120" w:after="120"/>
        <w:jc w:val="both"/>
      </w:pPr>
      <w:r w:rsidRPr="007923F6">
        <w:t xml:space="preserve">İç ve dış kaynak destekli Bilim Okulları açılarak bilgilendirme programlarının düzenlenmesi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H3: Sanatsal, kültürel ve sportif faaliyetleri arttırmak</w:t>
      </w:r>
    </w:p>
    <w:p w:rsidR="00887D6D" w:rsidRPr="007923F6" w:rsidRDefault="00887D6D" w:rsidP="00887D6D">
      <w:pPr>
        <w:numPr>
          <w:ilvl w:val="0"/>
          <w:numId w:val="25"/>
        </w:numPr>
        <w:spacing w:before="120" w:after="120"/>
        <w:jc w:val="both"/>
      </w:pPr>
      <w:r w:rsidRPr="007923F6">
        <w:t xml:space="preserve">Dış paydaşlarla işbirliği içerisinde gerçekleştirilen kültür, sanat ve spor etkinliklerinin artırılması  </w:t>
      </w:r>
    </w:p>
    <w:p w:rsidR="00887D6D" w:rsidRPr="007923F6" w:rsidRDefault="00887D6D" w:rsidP="00887D6D">
      <w:pPr>
        <w:numPr>
          <w:ilvl w:val="0"/>
          <w:numId w:val="25"/>
        </w:numPr>
        <w:spacing w:before="120" w:after="120"/>
        <w:jc w:val="both"/>
        <w:rPr>
          <w:b/>
        </w:rPr>
      </w:pPr>
      <w:r w:rsidRPr="007923F6">
        <w:t>Öğrenci Topluluklarının organize etmiş olduğu sanatsal, kültürel ve sportif faaliyetlerin dış paydaşların katılımını sağlayacak şekilde desteklenmesi</w:t>
      </w:r>
    </w:p>
    <w:p w:rsidR="00887D6D" w:rsidRPr="007923F6" w:rsidRDefault="00887D6D" w:rsidP="00887D6D">
      <w:pPr>
        <w:spacing w:before="120" w:after="120"/>
        <w:ind w:left="720"/>
        <w:jc w:val="both"/>
        <w:rPr>
          <w:b/>
        </w:rPr>
      </w:pPr>
    </w:p>
    <w:p w:rsidR="00887D6D" w:rsidRPr="007923F6" w:rsidRDefault="00887D6D" w:rsidP="00887D6D">
      <w:pPr>
        <w:spacing w:before="120" w:after="120"/>
        <w:ind w:firstLine="360"/>
        <w:jc w:val="both"/>
        <w:rPr>
          <w:b/>
        </w:rPr>
      </w:pPr>
      <w:r w:rsidRPr="007923F6">
        <w:rPr>
          <w:b/>
        </w:rPr>
        <w:t>H4: Üniversite bünyesindeki çevre ve enerji yönetim sistemlerini geliştirmek</w:t>
      </w:r>
    </w:p>
    <w:p w:rsidR="00887D6D" w:rsidRPr="007923F6" w:rsidRDefault="00887D6D" w:rsidP="00887D6D">
      <w:pPr>
        <w:numPr>
          <w:ilvl w:val="0"/>
          <w:numId w:val="26"/>
        </w:numPr>
        <w:spacing w:before="120" w:after="120"/>
        <w:jc w:val="both"/>
      </w:pPr>
      <w:r w:rsidRPr="007923F6">
        <w:t xml:space="preserve">Kaynak kullanımını konusunda eğitim vererek atıkların çevreye verdiği zararlar konusunda bilinç oluşturulması </w:t>
      </w:r>
    </w:p>
    <w:p w:rsidR="00887D6D" w:rsidRPr="007923F6" w:rsidRDefault="00887D6D" w:rsidP="00887D6D">
      <w:pPr>
        <w:numPr>
          <w:ilvl w:val="0"/>
          <w:numId w:val="26"/>
        </w:numPr>
        <w:spacing w:before="120" w:after="120"/>
        <w:jc w:val="both"/>
      </w:pPr>
      <w:r w:rsidRPr="007923F6">
        <w:t xml:space="preserve">Enerji Verimliliği konusunda proje yarışmalarının düzenlenmesi </w:t>
      </w:r>
    </w:p>
    <w:p w:rsidR="00887D6D" w:rsidRPr="007923F6" w:rsidRDefault="00887D6D" w:rsidP="00887D6D">
      <w:pPr>
        <w:numPr>
          <w:ilvl w:val="0"/>
          <w:numId w:val="26"/>
        </w:numPr>
        <w:spacing w:before="120" w:after="120"/>
        <w:jc w:val="both"/>
      </w:pPr>
      <w:r w:rsidRPr="007923F6">
        <w:t xml:space="preserve">Üniversitenin kendi enerjisini karşılayacak sistemlerin kurulması </w:t>
      </w:r>
    </w:p>
    <w:p w:rsidR="00887D6D" w:rsidRPr="007923F6" w:rsidRDefault="00887D6D" w:rsidP="00887D6D">
      <w:pPr>
        <w:numPr>
          <w:ilvl w:val="0"/>
          <w:numId w:val="26"/>
        </w:numPr>
        <w:spacing w:before="120" w:after="120"/>
        <w:jc w:val="both"/>
      </w:pPr>
      <w:r w:rsidRPr="007923F6">
        <w:t xml:space="preserve">Bina ve tesislerdeki enerji kayıplarının tespiti ve iyileştirme çalışmalarının yapılması </w:t>
      </w:r>
    </w:p>
    <w:p w:rsidR="00887D6D" w:rsidRPr="007923F6" w:rsidRDefault="00887D6D" w:rsidP="00887D6D">
      <w:pPr>
        <w:numPr>
          <w:ilvl w:val="0"/>
          <w:numId w:val="26"/>
        </w:numPr>
        <w:spacing w:before="120" w:after="120"/>
        <w:jc w:val="both"/>
      </w:pPr>
      <w:r w:rsidRPr="007923F6">
        <w:t xml:space="preserve">Mevcut ve yeni yapılacak binalarda ısı yalıtım yönetmeliğine uygun uygulamalar yapılması </w:t>
      </w:r>
    </w:p>
    <w:p w:rsidR="00887D6D" w:rsidRPr="007923F6" w:rsidRDefault="00887D6D" w:rsidP="00887D6D">
      <w:pPr>
        <w:numPr>
          <w:ilvl w:val="0"/>
          <w:numId w:val="26"/>
        </w:numPr>
        <w:spacing w:before="120" w:after="120"/>
        <w:jc w:val="both"/>
      </w:pPr>
      <w:r w:rsidRPr="007923F6">
        <w:t xml:space="preserve">Sunucu sistemlerinin tümünün sanallaştırılması ve elektrik sarfiyatının azaltılması </w:t>
      </w:r>
    </w:p>
    <w:p w:rsidR="00887D6D" w:rsidRPr="007923F6" w:rsidRDefault="00887D6D" w:rsidP="00887D6D">
      <w:pPr>
        <w:numPr>
          <w:ilvl w:val="0"/>
          <w:numId w:val="26"/>
        </w:numPr>
        <w:spacing w:before="120" w:after="120"/>
        <w:jc w:val="both"/>
      </w:pPr>
      <w:r w:rsidRPr="007923F6">
        <w:t xml:space="preserve">Yağmur suyunun toplanarak sulamalarda kullanılması </w:t>
      </w:r>
    </w:p>
    <w:p w:rsidR="00887D6D" w:rsidRPr="007923F6" w:rsidRDefault="00887D6D" w:rsidP="00887D6D">
      <w:pPr>
        <w:numPr>
          <w:ilvl w:val="0"/>
          <w:numId w:val="26"/>
        </w:numPr>
        <w:spacing w:before="120" w:after="120"/>
        <w:jc w:val="both"/>
      </w:pPr>
      <w:r w:rsidRPr="007923F6">
        <w:t xml:space="preserve">Enerji Verimliliği Birimi kurulması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lastRenderedPageBreak/>
        <w:t>H5: Engelsiz yerleşke olanakları sağlamak</w:t>
      </w:r>
    </w:p>
    <w:p w:rsidR="00887D6D" w:rsidRPr="007923F6" w:rsidRDefault="00887D6D" w:rsidP="00887D6D">
      <w:pPr>
        <w:numPr>
          <w:ilvl w:val="0"/>
          <w:numId w:val="27"/>
        </w:numPr>
        <w:spacing w:before="120" w:after="120"/>
        <w:jc w:val="both"/>
      </w:pPr>
      <w:r w:rsidRPr="007923F6">
        <w:t xml:space="preserve">Her bina için engelli araç park alanlarının tahsis edilmesi </w:t>
      </w:r>
    </w:p>
    <w:p w:rsidR="00887D6D" w:rsidRPr="007923F6" w:rsidRDefault="00887D6D" w:rsidP="00887D6D">
      <w:pPr>
        <w:numPr>
          <w:ilvl w:val="0"/>
          <w:numId w:val="27"/>
        </w:numPr>
        <w:spacing w:before="120" w:after="120"/>
        <w:jc w:val="both"/>
      </w:pPr>
      <w:r w:rsidRPr="007923F6">
        <w:t xml:space="preserve">Spor Merkezinde engelli kullanıcılar için iyileştirmelerin yapılması </w:t>
      </w:r>
    </w:p>
    <w:p w:rsidR="00887D6D" w:rsidRPr="007923F6" w:rsidRDefault="00887D6D" w:rsidP="00887D6D">
      <w:pPr>
        <w:numPr>
          <w:ilvl w:val="0"/>
          <w:numId w:val="27"/>
        </w:numPr>
        <w:spacing w:before="120" w:after="120"/>
        <w:jc w:val="both"/>
      </w:pPr>
      <w:r w:rsidRPr="007923F6">
        <w:t xml:space="preserve">Binalarda engelli tuvaletlerinin yapılması </w:t>
      </w:r>
    </w:p>
    <w:p w:rsidR="00887D6D" w:rsidRPr="007923F6" w:rsidRDefault="00887D6D" w:rsidP="00887D6D">
      <w:pPr>
        <w:numPr>
          <w:ilvl w:val="0"/>
          <w:numId w:val="27"/>
        </w:numPr>
        <w:spacing w:before="120" w:after="120"/>
        <w:jc w:val="both"/>
      </w:pPr>
      <w:r w:rsidRPr="007923F6">
        <w:t xml:space="preserve">Tüm binalarda engelli rampası ve asansörünün yapılması </w:t>
      </w:r>
    </w:p>
    <w:p w:rsidR="00887D6D" w:rsidRPr="007923F6" w:rsidRDefault="00887D6D" w:rsidP="00887D6D">
      <w:pPr>
        <w:numPr>
          <w:ilvl w:val="0"/>
          <w:numId w:val="27"/>
        </w:numPr>
        <w:spacing w:before="120" w:after="120"/>
        <w:jc w:val="both"/>
      </w:pPr>
      <w:r w:rsidRPr="007923F6">
        <w:t xml:space="preserve">Yerleşke içerisindeki yürüyüş yollarında engellilere yönelik iyileştirmeler yapılması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H6: Yeşil yerleşke olanakları sağlamak</w:t>
      </w:r>
    </w:p>
    <w:p w:rsidR="00887D6D" w:rsidRPr="007923F6" w:rsidRDefault="00887D6D" w:rsidP="00887D6D">
      <w:pPr>
        <w:numPr>
          <w:ilvl w:val="0"/>
          <w:numId w:val="28"/>
        </w:numPr>
        <w:spacing w:before="120" w:after="120"/>
        <w:jc w:val="both"/>
      </w:pPr>
      <w:r w:rsidRPr="007923F6">
        <w:t xml:space="preserve">Üniversite yerleşkensindeki ağaç sayısını artırılması ve yeşil dokunun sürekli bakımının sağlanması </w:t>
      </w:r>
    </w:p>
    <w:p w:rsidR="00887D6D" w:rsidRPr="007923F6" w:rsidRDefault="00887D6D" w:rsidP="00887D6D">
      <w:pPr>
        <w:spacing w:before="120" w:after="120"/>
        <w:ind w:left="720"/>
        <w:jc w:val="both"/>
      </w:pPr>
    </w:p>
    <w:p w:rsidR="00887D6D" w:rsidRPr="007923F6" w:rsidRDefault="00887D6D" w:rsidP="00887D6D">
      <w:pPr>
        <w:ind w:firstLine="360"/>
        <w:rPr>
          <w:b/>
        </w:rPr>
      </w:pPr>
      <w:r w:rsidRPr="007923F6">
        <w:rPr>
          <w:b/>
        </w:rPr>
        <w:t>SA6: Üniversitenin Ulusal ve Uluslararası Tanınırlığının Arttırılması</w:t>
      </w:r>
    </w:p>
    <w:p w:rsidR="00887D6D" w:rsidRPr="007923F6" w:rsidRDefault="00887D6D" w:rsidP="00887D6D">
      <w:pPr>
        <w:spacing w:before="120" w:after="120"/>
        <w:ind w:firstLine="360"/>
        <w:jc w:val="both"/>
        <w:rPr>
          <w:b/>
        </w:rPr>
      </w:pPr>
      <w:r w:rsidRPr="007923F6">
        <w:rPr>
          <w:b/>
        </w:rPr>
        <w:t>H1: Üniversite internet sayfaları ve sosyal medya platformları aracılığıyla gerçekleştirilen tanıtım etkinliklerinin arttırılması</w:t>
      </w:r>
    </w:p>
    <w:p w:rsidR="00887D6D" w:rsidRPr="007923F6" w:rsidRDefault="00887D6D" w:rsidP="00887D6D">
      <w:pPr>
        <w:numPr>
          <w:ilvl w:val="0"/>
          <w:numId w:val="29"/>
        </w:numPr>
        <w:spacing w:before="120" w:after="120"/>
        <w:jc w:val="both"/>
      </w:pPr>
      <w:r w:rsidRPr="007923F6">
        <w:t xml:space="preserve">Üniversitemizin ve bağlı bütün birimlerinin web sayfalarının belirli periyotlarla güncellenmesi </w:t>
      </w:r>
    </w:p>
    <w:p w:rsidR="00887D6D" w:rsidRPr="007923F6" w:rsidRDefault="00887D6D" w:rsidP="00887D6D">
      <w:pPr>
        <w:numPr>
          <w:ilvl w:val="0"/>
          <w:numId w:val="29"/>
        </w:numPr>
        <w:spacing w:before="120" w:after="120"/>
        <w:jc w:val="both"/>
      </w:pPr>
      <w:r w:rsidRPr="007923F6">
        <w:t>Birimlerin sosyal medya araçlarında hesap açması</w:t>
      </w:r>
    </w:p>
    <w:p w:rsidR="00887D6D" w:rsidRPr="007923F6" w:rsidRDefault="00887D6D" w:rsidP="00887D6D">
      <w:pPr>
        <w:numPr>
          <w:ilvl w:val="0"/>
          <w:numId w:val="29"/>
        </w:numPr>
        <w:spacing w:before="120" w:after="120"/>
        <w:jc w:val="both"/>
      </w:pPr>
      <w:r w:rsidRPr="007923F6">
        <w:t>Web sitelerinin dünyada yaygın olarak kullanılan dillerde hazırlanması</w:t>
      </w:r>
    </w:p>
    <w:p w:rsidR="00887D6D" w:rsidRPr="007923F6" w:rsidRDefault="00887D6D" w:rsidP="00887D6D">
      <w:pPr>
        <w:spacing w:before="120" w:after="120"/>
        <w:jc w:val="both"/>
        <w:rPr>
          <w:b/>
        </w:rPr>
      </w:pPr>
    </w:p>
    <w:p w:rsidR="00887D6D" w:rsidRPr="007923F6" w:rsidRDefault="00887D6D" w:rsidP="00887D6D">
      <w:pPr>
        <w:pStyle w:val="ResimYazs"/>
        <w:ind w:firstLine="360"/>
        <w:rPr>
          <w:bCs w:val="0"/>
          <w:sz w:val="24"/>
          <w:szCs w:val="24"/>
        </w:rPr>
      </w:pPr>
      <w:r w:rsidRPr="007923F6">
        <w:rPr>
          <w:bCs w:val="0"/>
          <w:sz w:val="24"/>
          <w:szCs w:val="24"/>
        </w:rPr>
        <w:t>H2: Ulusal ve uluslararası tanıtım fuarlarına katılmak ve ortaöğretim kurumlarına ve öğrencilerine yönelik üniversite tanıtımlarını artırmak</w:t>
      </w:r>
    </w:p>
    <w:p w:rsidR="00887D6D" w:rsidRPr="007923F6" w:rsidRDefault="00887D6D" w:rsidP="00887D6D">
      <w:pPr>
        <w:numPr>
          <w:ilvl w:val="0"/>
          <w:numId w:val="30"/>
        </w:numPr>
        <w:spacing w:before="120" w:after="120"/>
        <w:jc w:val="both"/>
      </w:pPr>
      <w:r w:rsidRPr="007923F6">
        <w:t xml:space="preserve">Üniversitemizi tanıtmak amacıyla her yıl en az bir ulusal veya uluslararası eğitim fuarına katılmak </w:t>
      </w:r>
    </w:p>
    <w:p w:rsidR="00887D6D" w:rsidRPr="007923F6" w:rsidRDefault="00887D6D" w:rsidP="00887D6D">
      <w:pPr>
        <w:numPr>
          <w:ilvl w:val="0"/>
          <w:numId w:val="30"/>
        </w:numPr>
        <w:spacing w:before="120" w:after="120"/>
        <w:jc w:val="both"/>
      </w:pPr>
      <w:r w:rsidRPr="007923F6">
        <w:t xml:space="preserve">Üniversitemiz ve bağlı birimlerin tanıtım dokümanlarının ortaöğretim kurumlarına gönderilmesi  </w:t>
      </w:r>
    </w:p>
    <w:p w:rsidR="00887D6D" w:rsidRPr="007923F6" w:rsidRDefault="00887D6D" w:rsidP="00887D6D">
      <w:pPr>
        <w:spacing w:before="120" w:after="120"/>
        <w:ind w:left="720"/>
        <w:jc w:val="both"/>
      </w:pP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H3: Öğrenci kulüplerinin ulusal ve uluslararası etkinliklere katılımını artırmak</w:t>
      </w:r>
    </w:p>
    <w:p w:rsidR="00887D6D" w:rsidRPr="007923F6" w:rsidRDefault="00887D6D" w:rsidP="00887D6D">
      <w:pPr>
        <w:numPr>
          <w:ilvl w:val="0"/>
          <w:numId w:val="31"/>
        </w:numPr>
        <w:spacing w:before="120" w:after="120"/>
        <w:jc w:val="both"/>
      </w:pPr>
      <w:r w:rsidRPr="007923F6">
        <w:t>Üniversitemiz bünyesindeki öğrenci kulüplerinin etkinlik düzenlemesi</w:t>
      </w:r>
    </w:p>
    <w:p w:rsidR="00887D6D" w:rsidRPr="007923F6" w:rsidRDefault="00887D6D" w:rsidP="00887D6D">
      <w:pPr>
        <w:numPr>
          <w:ilvl w:val="0"/>
          <w:numId w:val="31"/>
        </w:numPr>
        <w:spacing w:before="120" w:after="120"/>
        <w:jc w:val="both"/>
      </w:pPr>
      <w:r w:rsidRPr="007923F6">
        <w:t xml:space="preserve">Diğer üniversitelerde düzenlenecek ulusal ve uluslararası etkinliklere katılımının sağlanması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H4: PAÜ medyayı kurmak</w:t>
      </w:r>
    </w:p>
    <w:p w:rsidR="00887D6D" w:rsidRPr="007923F6" w:rsidRDefault="00887D6D" w:rsidP="00887D6D">
      <w:pPr>
        <w:numPr>
          <w:ilvl w:val="0"/>
          <w:numId w:val="32"/>
        </w:numPr>
        <w:spacing w:before="120" w:after="120"/>
        <w:jc w:val="both"/>
      </w:pPr>
      <w:r w:rsidRPr="007923F6">
        <w:t xml:space="preserve">Üniversitemizin radyo yayınlarına başlaması </w:t>
      </w:r>
    </w:p>
    <w:p w:rsidR="00887D6D" w:rsidRPr="007923F6" w:rsidRDefault="00887D6D" w:rsidP="00887D6D">
      <w:pPr>
        <w:numPr>
          <w:ilvl w:val="0"/>
          <w:numId w:val="32"/>
        </w:numPr>
        <w:spacing w:before="120" w:after="120"/>
        <w:jc w:val="both"/>
      </w:pPr>
      <w:r w:rsidRPr="007923F6">
        <w:t>Üniversite bünyesinde dergi ve gazetelerin çıkartılarak dağıtımının sağlanması</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H5: Dünya üniversiteleri ile işbirliği anlaşmalarını ve öğrenci hareketliliğini arttırmak</w:t>
      </w:r>
    </w:p>
    <w:p w:rsidR="00887D6D" w:rsidRPr="007923F6" w:rsidRDefault="00887D6D" w:rsidP="00887D6D">
      <w:pPr>
        <w:numPr>
          <w:ilvl w:val="0"/>
          <w:numId w:val="33"/>
        </w:numPr>
        <w:spacing w:before="120" w:after="120"/>
        <w:jc w:val="both"/>
      </w:pPr>
      <w:r w:rsidRPr="007923F6">
        <w:t xml:space="preserve">Değişim programlarından yararlanan personel ve öğrenci sayılarının arttırılması </w:t>
      </w:r>
    </w:p>
    <w:p w:rsidR="00887D6D" w:rsidRPr="007923F6" w:rsidRDefault="00887D6D" w:rsidP="00887D6D">
      <w:pPr>
        <w:numPr>
          <w:ilvl w:val="0"/>
          <w:numId w:val="33"/>
        </w:numPr>
        <w:spacing w:before="120" w:after="120"/>
        <w:jc w:val="both"/>
      </w:pPr>
      <w:r w:rsidRPr="007923F6">
        <w:t xml:space="preserve">Üniversitemizin genel ve ikili anlaşma sayısının arttırılması </w:t>
      </w:r>
    </w:p>
    <w:p w:rsidR="00887D6D" w:rsidRPr="007923F6" w:rsidRDefault="00887D6D" w:rsidP="00887D6D">
      <w:pPr>
        <w:spacing w:before="120" w:after="120"/>
        <w:jc w:val="both"/>
        <w:rPr>
          <w:b/>
        </w:rPr>
      </w:pPr>
    </w:p>
    <w:p w:rsidR="00887D6D" w:rsidRPr="007923F6" w:rsidRDefault="00887D6D" w:rsidP="00887D6D">
      <w:pPr>
        <w:spacing w:before="120" w:after="120"/>
        <w:ind w:firstLine="360"/>
        <w:jc w:val="both"/>
        <w:rPr>
          <w:b/>
        </w:rPr>
      </w:pPr>
      <w:r w:rsidRPr="007923F6">
        <w:rPr>
          <w:b/>
        </w:rPr>
        <w:t>H6: Üniversitemizdeki bilimsel dergilerin uluslararası indeks kapsamına girmesini sağlamak</w:t>
      </w:r>
    </w:p>
    <w:p w:rsidR="00887D6D" w:rsidRPr="007923F6" w:rsidRDefault="00887D6D" w:rsidP="00887D6D">
      <w:pPr>
        <w:numPr>
          <w:ilvl w:val="0"/>
          <w:numId w:val="35"/>
        </w:numPr>
        <w:spacing w:before="120" w:after="120"/>
        <w:jc w:val="both"/>
      </w:pPr>
      <w:r w:rsidRPr="007923F6">
        <w:t>Bilimsel dergilerin uluslararası indekslere uyumluluğunun sağlanmasına yönelik düzenlemelerin yapılması</w:t>
      </w:r>
    </w:p>
    <w:p w:rsidR="00C06B71" w:rsidRPr="007923F6" w:rsidRDefault="00C06B71" w:rsidP="00575899">
      <w:pPr>
        <w:tabs>
          <w:tab w:val="left" w:pos="2310"/>
        </w:tabs>
        <w:sectPr w:rsidR="00C06B71" w:rsidRPr="007923F6" w:rsidSect="009F3F8E">
          <w:pgSz w:w="11906" w:h="16838"/>
          <w:pgMar w:top="1418" w:right="1418" w:bottom="1418" w:left="1418" w:header="0" w:footer="709" w:gutter="0"/>
          <w:cols w:space="708"/>
          <w:docGrid w:linePitch="360"/>
        </w:sectPr>
      </w:pPr>
    </w:p>
    <w:p w:rsidR="00C24885" w:rsidRPr="007923F6" w:rsidRDefault="00C24885" w:rsidP="00D96040">
      <w:pPr>
        <w:pStyle w:val="Balk3"/>
        <w:numPr>
          <w:ilvl w:val="0"/>
          <w:numId w:val="46"/>
        </w:numPr>
      </w:pPr>
      <w:bookmarkStart w:id="208" w:name="_Toc2754476"/>
      <w:r w:rsidRPr="007923F6">
        <w:lastRenderedPageBreak/>
        <w:t>Performans Sonuçları Tablosu</w:t>
      </w:r>
      <w:bookmarkEnd w:id="208"/>
    </w:p>
    <w:p w:rsidR="00C24885" w:rsidRPr="007923F6" w:rsidRDefault="00C24885" w:rsidP="00C24885">
      <w:pPr>
        <w:pStyle w:val="ListeParagraf"/>
        <w:ind w:left="1037"/>
        <w:jc w:val="both"/>
        <w:rPr>
          <w:b/>
        </w:rPr>
      </w:pPr>
    </w:p>
    <w:p w:rsidR="004C2F88" w:rsidRPr="007923F6" w:rsidRDefault="004C2F88" w:rsidP="004C2F88">
      <w:pPr>
        <w:pStyle w:val="ResimYazs"/>
        <w:rPr>
          <w:b w:val="0"/>
        </w:rPr>
      </w:pPr>
      <w:bookmarkStart w:id="209" w:name="_Toc2754578"/>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93</w:t>
      </w:r>
      <w:r w:rsidR="00982D75" w:rsidRPr="007923F6">
        <w:rPr>
          <w:noProof/>
        </w:rPr>
        <w:fldChar w:fldCharType="end"/>
      </w:r>
      <w:r w:rsidRPr="007923F6">
        <w:t>: 2014-2018 Stratejik Plan Gerçekleşme Tablosu</w:t>
      </w:r>
      <w:bookmarkEnd w:id="209"/>
    </w:p>
    <w:tbl>
      <w:tblPr>
        <w:tblStyle w:val="KlavuzuTablo4-Vurgu11"/>
        <w:tblW w:w="5000" w:type="pct"/>
        <w:tblLayout w:type="fixed"/>
        <w:tblLook w:val="04A0" w:firstRow="1" w:lastRow="0" w:firstColumn="1" w:lastColumn="0" w:noHBand="0" w:noVBand="1"/>
      </w:tblPr>
      <w:tblGrid>
        <w:gridCol w:w="845"/>
        <w:gridCol w:w="1705"/>
        <w:gridCol w:w="2973"/>
        <w:gridCol w:w="993"/>
        <w:gridCol w:w="1134"/>
        <w:gridCol w:w="1410"/>
      </w:tblGrid>
      <w:tr w:rsidR="00931181" w:rsidRPr="007923F6" w:rsidTr="00931181">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3596" w:type="pct"/>
            <w:gridSpan w:val="4"/>
            <w:vMerge w:val="restart"/>
            <w:vAlign w:val="center"/>
            <w:hideMark/>
          </w:tcPr>
          <w:p w:rsidR="00D52B30" w:rsidRPr="007923F6" w:rsidRDefault="00D52B30" w:rsidP="00D52B30">
            <w:pPr>
              <w:jc w:val="center"/>
              <w:rPr>
                <w:rFonts w:eastAsia="Times New Roman"/>
                <w:color w:val="FFFFFF" w:themeColor="background1"/>
                <w:sz w:val="20"/>
                <w:lang w:eastAsia="tr-TR"/>
              </w:rPr>
            </w:pPr>
            <w:r w:rsidRPr="007923F6">
              <w:rPr>
                <w:rFonts w:eastAsia="Times New Roman"/>
                <w:color w:val="FFFFFF" w:themeColor="background1"/>
                <w:sz w:val="20"/>
                <w:lang w:eastAsia="tr-TR"/>
              </w:rPr>
              <w:t>BİRİM ADI: PAMUKKALE ÜNİVERSİTESİ   DÖNEM ADI: 2014-2018</w:t>
            </w:r>
          </w:p>
        </w:tc>
        <w:tc>
          <w:tcPr>
            <w:tcW w:w="1404" w:type="pct"/>
            <w:gridSpan w:val="2"/>
            <w:vMerge w:val="restart"/>
            <w:vAlign w:val="center"/>
            <w:hideMark/>
          </w:tcPr>
          <w:p w:rsidR="00D52B30" w:rsidRPr="007923F6" w:rsidRDefault="00D52B30" w:rsidP="00D52B30">
            <w:pPr>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lang w:eastAsia="tr-TR"/>
              </w:rPr>
            </w:pPr>
            <w:r w:rsidRPr="007923F6">
              <w:rPr>
                <w:rFonts w:eastAsia="Times New Roman"/>
                <w:color w:val="FFFFFF" w:themeColor="background1"/>
                <w:sz w:val="20"/>
                <w:lang w:eastAsia="tr-TR"/>
              </w:rPr>
              <w:t>2018</w:t>
            </w:r>
          </w:p>
        </w:tc>
      </w:tr>
      <w:tr w:rsidR="00931181" w:rsidRPr="007923F6" w:rsidTr="00931181">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3596" w:type="pct"/>
            <w:gridSpan w:val="4"/>
            <w:vMerge/>
            <w:vAlign w:val="center"/>
            <w:hideMark/>
          </w:tcPr>
          <w:p w:rsidR="00D52B30" w:rsidRPr="007923F6" w:rsidRDefault="00D52B30" w:rsidP="00D52B30">
            <w:pPr>
              <w:rPr>
                <w:rFonts w:ascii="Arial" w:eastAsia="Times New Roman" w:hAnsi="Arial" w:cs="Arial"/>
                <w:color w:val="000000"/>
                <w:sz w:val="18"/>
                <w:szCs w:val="18"/>
                <w:lang w:eastAsia="tr-TR"/>
              </w:rPr>
            </w:pPr>
          </w:p>
        </w:tc>
        <w:tc>
          <w:tcPr>
            <w:tcW w:w="1404" w:type="pct"/>
            <w:gridSpan w:val="2"/>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A52A2A"/>
                <w:sz w:val="14"/>
                <w:szCs w:val="14"/>
                <w:lang w:eastAsia="tr-TR"/>
              </w:rPr>
            </w:pPr>
          </w:p>
        </w:tc>
      </w:tr>
      <w:tr w:rsidR="00931181" w:rsidRPr="007923F6" w:rsidTr="00931181">
        <w:trPr>
          <w:trHeight w:val="458"/>
        </w:trPr>
        <w:tc>
          <w:tcPr>
            <w:cnfStyle w:val="001000000000" w:firstRow="0" w:lastRow="0" w:firstColumn="1" w:lastColumn="0" w:oddVBand="0" w:evenVBand="0" w:oddHBand="0" w:evenHBand="0" w:firstRowFirstColumn="0" w:firstRowLastColumn="0" w:lastRowFirstColumn="0" w:lastRowLastColumn="0"/>
            <w:tcW w:w="3596" w:type="pct"/>
            <w:gridSpan w:val="4"/>
            <w:vMerge/>
            <w:vAlign w:val="center"/>
            <w:hideMark/>
          </w:tcPr>
          <w:p w:rsidR="00D52B30" w:rsidRPr="007923F6" w:rsidRDefault="00D52B30" w:rsidP="00D52B30">
            <w:pPr>
              <w:rPr>
                <w:rFonts w:ascii="Arial" w:eastAsia="Times New Roman" w:hAnsi="Arial" w:cs="Arial"/>
                <w:color w:val="000000"/>
                <w:sz w:val="18"/>
                <w:szCs w:val="18"/>
                <w:lang w:eastAsia="tr-TR"/>
              </w:rPr>
            </w:pPr>
          </w:p>
        </w:tc>
        <w:tc>
          <w:tcPr>
            <w:tcW w:w="1404" w:type="pct"/>
            <w:gridSpan w:val="2"/>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A52A2A"/>
                <w:sz w:val="14"/>
                <w:szCs w:val="14"/>
                <w:lang w:eastAsia="tr-TR"/>
              </w:rPr>
            </w:pP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407" w:type="pct"/>
            <w:gridSpan w:val="2"/>
            <w:vAlign w:val="center"/>
            <w:hideMark/>
          </w:tcPr>
          <w:p w:rsidR="00D52B30" w:rsidRPr="007923F6" w:rsidRDefault="00D52B30" w:rsidP="00D52B30">
            <w:pPr>
              <w:jc w:val="center"/>
              <w:rPr>
                <w:rFonts w:ascii="Arial" w:eastAsia="Times New Roman" w:hAnsi="Arial" w:cs="Arial"/>
                <w:sz w:val="14"/>
                <w:szCs w:val="14"/>
                <w:lang w:eastAsia="tr-TR"/>
              </w:rPr>
            </w:pPr>
            <w:r w:rsidRPr="007923F6">
              <w:rPr>
                <w:rFonts w:ascii="Arial" w:eastAsia="Times New Roman" w:hAnsi="Arial" w:cs="Arial"/>
                <w:sz w:val="14"/>
                <w:szCs w:val="14"/>
                <w:lang w:eastAsia="tr-TR"/>
              </w:rPr>
              <w:t>İLİŞKİLENDİRİLMİŞ BİRİM HEDEFLERİ</w:t>
            </w:r>
          </w:p>
        </w:tc>
        <w:tc>
          <w:tcPr>
            <w:tcW w:w="1641"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4"/>
                <w:szCs w:val="14"/>
                <w:lang w:eastAsia="tr-TR"/>
              </w:rPr>
            </w:pPr>
            <w:r w:rsidRPr="007923F6">
              <w:rPr>
                <w:rFonts w:ascii="Arial" w:eastAsia="Times New Roman" w:hAnsi="Arial" w:cs="Arial"/>
                <w:b/>
                <w:bCs/>
                <w:sz w:val="14"/>
                <w:szCs w:val="14"/>
                <w:lang w:eastAsia="tr-TR"/>
              </w:rPr>
              <w:t>BİRİM HEDEFLERİNE BAĞLI GÖSTERGELER</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4"/>
                <w:szCs w:val="14"/>
                <w:lang w:eastAsia="tr-TR"/>
              </w:rPr>
            </w:pPr>
            <w:r w:rsidRPr="007923F6">
              <w:rPr>
                <w:rFonts w:ascii="Arial" w:eastAsia="Times New Roman" w:hAnsi="Arial" w:cs="Arial"/>
                <w:b/>
                <w:bCs/>
                <w:sz w:val="14"/>
                <w:szCs w:val="14"/>
                <w:lang w:eastAsia="tr-TR"/>
              </w:rPr>
              <w:t>ÖLÇÜ TÜRÜ</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4"/>
                <w:szCs w:val="14"/>
                <w:lang w:eastAsia="tr-TR"/>
              </w:rPr>
            </w:pPr>
            <w:r w:rsidRPr="007923F6">
              <w:rPr>
                <w:rFonts w:ascii="Arial" w:eastAsia="Times New Roman" w:hAnsi="Arial" w:cs="Arial"/>
                <w:b/>
                <w:bCs/>
                <w:sz w:val="14"/>
                <w:szCs w:val="14"/>
                <w:lang w:eastAsia="tr-TR"/>
              </w:rPr>
              <w:t>PLANLANAN</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4"/>
                <w:szCs w:val="14"/>
                <w:lang w:eastAsia="tr-TR"/>
              </w:rPr>
            </w:pPr>
            <w:r w:rsidRPr="007923F6">
              <w:rPr>
                <w:rFonts w:ascii="Arial" w:eastAsia="Times New Roman" w:hAnsi="Arial" w:cs="Arial"/>
                <w:b/>
                <w:bCs/>
                <w:sz w:val="14"/>
                <w:szCs w:val="14"/>
                <w:lang w:eastAsia="tr-TR"/>
              </w:rPr>
              <w:t>GERÇEKLEŞEN</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SA1H1</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Öğretim elemanı nitelik ve niceliğinde iyileşme sağlamak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Yurt dışına gönderilen öğretim elemanı sayısı (3 aydan uzun)</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26</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Uluslararası değişim programına katılan öğretim elemanı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Bilimsel etkinliklere katılan akademisyen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1600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1199</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Üniversitemizde düzenlenen yeni öğretim ve öğrenme teknolojileri, pedagojik formasyon eğitimleri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G5. Araştırma yöntemleri ve makale yazımı konularında düzenlenen etkinlik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17</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G6. Ders veren öğretim elemanı başına düşen öğrenci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28</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31,58</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G7. Öğretim elemanı başına düşen öğrenci sayısı (öğretim elemanı sayısı /öğrenci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26</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G8. ÖYP kapsamında üniversitemize tahsis edilen kadro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SA1H2</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Ulusal ve uluslararası standartlara uyumlu eğitim öğretim alanlarını ve araçlarını oluşturmak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Yenilenen (eğitim öğretim araçları) derslik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Öğrenci başına düşen bilgisayar sayısı (ortak alanlardaki bilgisayar sayısı/öğrenci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0,07</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3,19</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Öğrencilerin bilgi sistemleri yazılımlarından memnuniyet derecesi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Birim başına düşen teknolojik donanımlı amfi sayısı (Toplam amfi sayısı/birim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G5. Öğrenci başına düşen basılı yayın sayısı (Toplam basılı yayın sayısı/öğrenci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1,65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G6. Üye olunan elektronik yayın veri tabanı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87</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73</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G7. Lisansüstü öğrenciler için ayrılan özel derslik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36</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G8. Simule hasta eğitim sisteminin kullanım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585"/>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SA1H3</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Öğrenciye yönelik hizmetin nitelik ve niceliğini arttırmak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Öğrencilere yönelik sosyal yaşam alanının toplam alana oranı (sosyal alan (m2)/Toplam alan(m2))</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0,03</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Kariyer danışmanlık hizmetleri veren akademik birim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32</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14</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Eğitim- Öğretim ve istihdam konusunda dış paydaş katılımlı oluşturulan danışma kurulu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32</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Oryantasyon eğitimi alan öğrencilerin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71,88</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G5. Psikolojik danışmanlık ve rehberlik hizmetinden yararlanan öğrenci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128</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G6. Yabancı dilde eğitim öğretim yapan lisansüstü program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G7. Açılan yan dal ve çift ana dal program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G8. Üniversitemizde yapılan uluslararası dil sınavı türü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G9. Uzaktan eğitimle verilen ders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G10. Uluslararası değişim programlarına kaynak transferi açısından üniversitemizin ülke genelindeki sıralaması (sıra)</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11</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16</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G11. Uygulama laboratuvarlarının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310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SA1H4</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Akredite olan bölüm ve program sayısını arttırmak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Akredite olan bölüm/program sayısı (adet)</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18</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Yükseköğretim misyonu başarma performansı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SA2H1</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Ulusal ve uluslararası dergilerdeki yayın sayısını artırmak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Üniversitemizin öğretim üyesi başına düşen yayın sayısı sıralamasındaki yeri (sıra)</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35</w:t>
            </w:r>
          </w:p>
        </w:tc>
      </w:tr>
      <w:tr w:rsidR="00931181" w:rsidRPr="007923F6" w:rsidTr="00693958">
        <w:trPr>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Öğretim üyesi başına düşen atıf sayısı (SCI, SSCI, AHCI, CPCI-S, CPCI-SSH, vb.) (atıf sayısı/öğretim üyesi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0,54</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Ödül ve/veya teşvik verilen yayın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150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150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SA2H2</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Ulusal ve uluslararası çok ortaklı ve disiplinlerarası proje sayılarını artırmak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Proje süreci bilgilendirme toplantılarının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18</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Proje başvuru sayısı  (AB, TÜBİTAK, Kalkınma Bakanlığı kurumları fonlarıyla)</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189</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Proje başvurularında kabul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89,5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SA2H3</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Ulusal ve uluslararası patent sayısını artırmak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Alınan toplam kurumsal patent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Başvuru yapılan kurumsal patent sayısı (adet/yıl)</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SA2H4</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Öncelikli araştırma alanlarına göre araştırma merkezlerini etkinleştirmek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Bölgesel, ulusal ve uluslararası ihtiyaçların ve araştırma alanlarının belirlenmesi için gerçekleştirilen etkinlik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113</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Araştırma merkezlerine ayrılan uygulama alanı (m2)</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m2</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35000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23.525.871,22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Araştırma merkezleri tarafından yürütülen proje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63</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Araştırma merkezlerine üniversite dışından çalışma amaçlı teklif ve başvuru sayısı (adet)</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18</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91</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SA2H5</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Araştırma projelerinin gerçekleştirme sürecinin etkinliğini arttırmak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BAP otomasyon sisteminden memnuniyet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Düzenlenen proje haftası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23</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SA2H6</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Yapılan bilimsel çalışmaların uygulamaya aktarılabilirliğini artırmak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Teknokentte yer alan işletmelerle sözleşme imzalayan öğretim üyesi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Teknokentte şirket kuran öğretim elemanı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19</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Toplum sağlığının geliştirilmesine yönelik olarak gerçekleştirilen ve uygulamaya geçen araştırma projelerinin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Uygulama alanından ortak danışmanla gerçekleştirilen lisansüstü tez çalışmalarınınoranı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SA3H1</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Kampüs alt yapı ve çevre düzenlemesini sağlamak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Yapımı planlanan ve yapım aşamasında olan kapalı alanların tamamlanma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Kampüs içi yangın tesisatının tamamlanma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Katlı otoparkların tamamlanması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Mevcut açık otoparkların iyileştirilmesi ve gölgeliklerin yapılma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G5. Isıtma ve soğutma altyapılarının tamamlanma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G6. Üniversiteye tahsis edilen araziler için vaziyet planlarının tamamlanma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G7. Kampüs dışındaki binaların yerleşim planı ve çevre düzenlemelerinin tamamlanma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G8. Merkezi İleri Araştırma Laboratuvar (PAÜ-MİAL) makine-teçhizatların tamamlanma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lastRenderedPageBreak/>
              <w:t>SA3H2</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Yönetim Bilgi Sistemini iyileştirmek ve süreklilik sağlamak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Yönetim bilgi sistemi hakkında verilen eğitim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17</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Yönetim bilgi sistemi ile ilgili eğitimlere katılan kullanıcı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89</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Kurumsal Veri Değerlendirme Sistemi memnuniyet oranı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Pamukkale Üniversitesi Hastanesinde randevu sistemiyle çalışan birim sayısının diğer birimlerin sayısına oranı (yüzde)</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74,5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SA3H3</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Merkezi mezun takip sisteminin kurulması</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Mezun İzleme ve İletişim Ofisi kurulan akademik birim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32</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İletişim halinde olunan mezun sayısının toplam mezun sayısına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60,34</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SA3H4</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Kalite Yönetim Sistemlerinin yaygınlaştırılması</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Kalite belgesi alan birim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16</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Kalite yönetim sistemleri ile ilgili gerçekleştirilen eğitimlerin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66</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İç denetim faaliyetleri ile ilgili gerçekleştirilen eğitimlerin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SA3H5</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Öneri geliştirme sisteminin kurulması ve memnuniyet anketleri düzenlenmesi</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Akademik personel genel memnuniyet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İdari personel genel memnuniyet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 </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Konularına göre düzenlenen anket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Bildirim otomasyon sistemi ile ilgili gerçekleştirilen öneri artış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-4,53</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SA3H6</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Çalışanlara yönelik sürekli eğitim programlarının sistematik hale getirilmesi</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 xml:space="preserve">G1. Personele yönelik kişisel gelişim eğitimlerinin sayısı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Kişisel gelişim eğitimlerine katılan personel oranı (eğitime katılan personel/toplam personel)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Oryantasyon eğitimi alan personel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SA3H7</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İç paydaşların motivasyon ve verimliliğinin artırılması</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Sosyal etkinlik komitesi tarafından organize edilen etkinlik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685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İç paydaşların ortak katılımıyla gerçekleştirilen etkinlik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145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İç paydaşlar tarafından gönderilen bildirimlerde çözüme ulaşan bildirim sayısının toplam bildirim sayısına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99</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SA4H1</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Yörenin temel sağlık sorunlarını belirleyerek gerekli önlemleri almak ve mevcut tanı ve tedavi hizmetlerinde hasta memnuniyetini artırmak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Temel sağlık sorunlarını belirleyici çalışma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Sağlık taramasından geçirilen kişi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525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190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Sağlık hizmetlerinden yararlananların memnuniyet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92</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91,5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SA4H2</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Dış paydaşların üniversiteden aldıkları hizmetler ile ilgili memnuniyet düzeyinin arttırılması</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Paydaş beklenti analizi çalışması sonucu memnuniyet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Yıllık müfredatı güncellenen program sayısının toplam program sayısına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56,75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Doğrudan dış paydaş önerileri ile güncellenen program sayısının toplam güncellenen program sayısına oranı(%)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Kurumsal itibar indeksi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88</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SA4H3</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Üniversite sanayi işbirliğini geliştirmek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Dış paydaş etkinliklerinde üniversite temsilcisi olarak görevlendirilen kişi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24</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Sanayi ile yürütülen ortak proje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32</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74</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Sektörel analiz raporu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22</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Sektörlere yönelik düzenlenen eğitimlerin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G5. Kariyer günleri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G6. Kariyer günlerine katılan kurum/kuruluş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44</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77</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G7. Danışma kurulu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19</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G8. Danışma kurulu toplantı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33</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G9. Bölgesel problemlerin çözümüne yönelik konularda yapılan lisansüstü tez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24</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17</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G10. Düzenlenen meslek edindirme kursları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G11. Meslek edindirme kursu alan kursiyerlerin doğrudan işe yerleştirilme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SA5H1</w:t>
            </w:r>
          </w:p>
        </w:tc>
        <w:tc>
          <w:tcPr>
            <w:tcW w:w="9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Sosyal sorumluluk bilinci kapsamında programlar düzenlemek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Sosyal sorumluluk kapsamında gerçekleştirilen etkinlik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260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SA5H2</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Bilgilendirici programlar düzenlemek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Sağlıklı, hasta, engelli bireylere yönelik bilinçlendirme etkinliği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Toplumsal konularda bilimsel içerikli program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Açılan bilim okulu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Sosyal sorumluluk kapsamında gerçekleştirilen eğitim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16</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SA5H3</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Sanatsal, kültürel ve sportif faaliyetleri arttırmak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Dış paydaşlarla işbirliği içerisinde düzenlenen kültür, sanat ve spor etkinliklerinin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38</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102</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Öğrenci topluluklarının katıldığı kültür, sanat ve spor etkinlikleri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682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SA5H4</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Üniversite bünyesindeki çevre ve enerji yönetim sistemlerini geliştirmek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Temiz enerji konusunda düzenlenen etkinlik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Atık yönetimi konusunda düzenlenen etkinlik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31</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Enerji tasarrufu konusunda düzenlenen etkinlik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Enerji maliyetlerindeki tasarruf miktarı (milyon KwH)</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19</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-3,73</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G5. Isı yalıtımı gerçekleştirilen bina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G6. Sanallaştırılan sunucu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184</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G7. Yağmur suyuyla sulanan alan(%)</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SA5H5</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Engelsiz kampüs olanakları sağlamak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Engelli erişimi sağlanmış bina sayısının toplam bina sayısına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Engelli araç park yeri olan bina sayısının toplam bina sayısına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0</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Görme engelliler arasında sesli kitap okuma sisteminden yararlanma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SA5H6</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Yeşil kampüs olanakları sağlamak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Kampüs yeşil alanının toplam kampüs alanına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Kişi başına düşen yeşil alan miktarı (m2)</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m2</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SA6H1</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Üniversite internet sayfaları ve sosyal medya platformları aracılığıyla gerçekleştirilen tanıtım etkinliklerinin arttırılması</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PAÜ internet sayfası ziyaret edilme sayısı (milyon tıklanma)</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5,8</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2,35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Aktif kullanılan internet sayfası olan birim sayısı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Sosyal medya hesabına sahip akademik ve idari birim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İnternet sayfası yabancı dilde olan akademik birim oranı (%)</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SA6H2</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Ulusal ve uluslararası tanıtım fuarlarına katılmak ve ortaöğretim kurumlarına ve öğrencilerine yönelik üniversite tanıtımlarını artırmak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 xml:space="preserve">G1. Üniversitemizi tanıtmak amacıyla katılınan ulusal veya uluslararası eğitim fuarı sayısı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Üniversitemiz ve bağlı birimlerinin ortaöğretim kurumlarına gönderdiği doküman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5000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1200</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Üniversitemizi ziyaret eden okul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313</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G4. Ulusal ve uluslararası medya aracılığıyla gerçekleştirilen tanıtım programları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12</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15</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lastRenderedPageBreak/>
              <w:t>SA6H3</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Öğrenci kulüplerinin ulusal ve uluslararası etkinliklere katılımını artırmak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Üniversitemiz bünyesindeki öğrenci kulüplerinin düzenlediği etkinlik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225</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650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Ulusal ve uluslararası katılınan etkinlik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75</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81</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SA6H4</w:t>
            </w:r>
          </w:p>
        </w:tc>
        <w:tc>
          <w:tcPr>
            <w:tcW w:w="941" w:type="pct"/>
            <w:vMerge w:val="restar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PAÜ medyayı kurmak</w:t>
            </w: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PAÜ Medya aracılığıyla ulaşılan hedef kitle oranı (%)</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60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80</w:t>
            </w:r>
          </w:p>
        </w:tc>
      </w:tr>
      <w:tr w:rsidR="00931181" w:rsidRPr="007923F6" w:rsidTr="00693958">
        <w:trPr>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Yayınlanan dergi/gazete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8</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2</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G3. Bünyesinde basın ve halkla ilişkiler sorumlusu olan akademik birim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32</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w:t>
            </w:r>
          </w:p>
        </w:tc>
      </w:tr>
      <w:tr w:rsidR="00931181" w:rsidRPr="007923F6" w:rsidTr="00693958">
        <w:trPr>
          <w:trHeight w:val="390"/>
        </w:trPr>
        <w:tc>
          <w:tcPr>
            <w:cnfStyle w:val="001000000000" w:firstRow="0" w:lastRow="0" w:firstColumn="1" w:lastColumn="0" w:oddVBand="0" w:evenVBand="0" w:oddHBand="0" w:evenHBand="0" w:firstRowFirstColumn="0" w:firstRowLastColumn="0" w:lastRowFirstColumn="0" w:lastRowLastColumn="0"/>
            <w:tcW w:w="466" w:type="pct"/>
            <w:vMerge w:val="restar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SA6H5</w:t>
            </w:r>
          </w:p>
        </w:tc>
        <w:tc>
          <w:tcPr>
            <w:tcW w:w="941" w:type="pct"/>
            <w:vMerge w:val="restar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Dünya üniversiteleri ile işbirliği anlaşmalarını ve öğrenci hareketliliğini arttırmak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Değişim programlarından yararlanan öğrenci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510</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374</w:t>
            </w:r>
          </w:p>
        </w:tc>
      </w:tr>
      <w:tr w:rsidR="00931181" w:rsidRPr="007923F6" w:rsidTr="0069395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6" w:type="pct"/>
            <w:vMerge/>
            <w:vAlign w:val="center"/>
            <w:hideMark/>
          </w:tcPr>
          <w:p w:rsidR="00D52B30" w:rsidRPr="007923F6" w:rsidRDefault="00D52B30" w:rsidP="00D52B30">
            <w:pPr>
              <w:rPr>
                <w:rFonts w:ascii="Arial" w:eastAsia="Times New Roman" w:hAnsi="Arial" w:cs="Arial"/>
                <w:color w:val="000000"/>
                <w:sz w:val="14"/>
                <w:szCs w:val="14"/>
                <w:lang w:eastAsia="tr-TR"/>
              </w:rPr>
            </w:pPr>
          </w:p>
        </w:tc>
        <w:tc>
          <w:tcPr>
            <w:tcW w:w="941" w:type="pct"/>
            <w:vMerge/>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p>
        </w:tc>
        <w:tc>
          <w:tcPr>
            <w:tcW w:w="1641" w:type="pct"/>
            <w:vAlign w:val="center"/>
            <w:hideMark/>
          </w:tcPr>
          <w:p w:rsidR="00D52B30" w:rsidRPr="007923F6" w:rsidRDefault="00D52B30" w:rsidP="00D52B30">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G2. Üniversitemizin genel ve ikili anlaşma sayısı</w:t>
            </w:r>
          </w:p>
        </w:tc>
        <w:tc>
          <w:tcPr>
            <w:tcW w:w="54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490</w:t>
            </w:r>
          </w:p>
        </w:tc>
        <w:tc>
          <w:tcPr>
            <w:tcW w:w="778" w:type="pct"/>
            <w:vAlign w:val="center"/>
            <w:hideMark/>
          </w:tcPr>
          <w:p w:rsidR="00D52B30" w:rsidRPr="007923F6" w:rsidRDefault="00D52B30" w:rsidP="00D52B30">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939</w:t>
            </w:r>
          </w:p>
        </w:tc>
      </w:tr>
      <w:tr w:rsidR="00931181" w:rsidRPr="007923F6" w:rsidTr="00693958">
        <w:trPr>
          <w:trHeight w:val="585"/>
        </w:trPr>
        <w:tc>
          <w:tcPr>
            <w:cnfStyle w:val="001000000000" w:firstRow="0" w:lastRow="0" w:firstColumn="1" w:lastColumn="0" w:oddVBand="0" w:evenVBand="0" w:oddHBand="0" w:evenHBand="0" w:firstRowFirstColumn="0" w:firstRowLastColumn="0" w:lastRowFirstColumn="0" w:lastRowLastColumn="0"/>
            <w:tcW w:w="466" w:type="pct"/>
            <w:vAlign w:val="center"/>
            <w:hideMark/>
          </w:tcPr>
          <w:p w:rsidR="00D52B30" w:rsidRPr="007923F6" w:rsidRDefault="00D52B30" w:rsidP="00D52B30">
            <w:pPr>
              <w:jc w:val="center"/>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SA6H6</w:t>
            </w:r>
          </w:p>
        </w:tc>
        <w:tc>
          <w:tcPr>
            <w:tcW w:w="9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Üniversitemizdeki bilimsel dergilerin uluslararası indeks kapsamına girmesini sağlamak</w:t>
            </w:r>
          </w:p>
        </w:tc>
        <w:tc>
          <w:tcPr>
            <w:tcW w:w="1641" w:type="pct"/>
            <w:vAlign w:val="center"/>
            <w:hideMark/>
          </w:tcPr>
          <w:p w:rsidR="00D52B30" w:rsidRPr="007923F6" w:rsidRDefault="00D52B30" w:rsidP="00D52B3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G1. İndekste taranan dergi sayısı</w:t>
            </w:r>
          </w:p>
        </w:tc>
        <w:tc>
          <w:tcPr>
            <w:tcW w:w="54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adet</w:t>
            </w:r>
          </w:p>
        </w:tc>
        <w:tc>
          <w:tcPr>
            <w:tcW w:w="626"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4</w:t>
            </w:r>
          </w:p>
        </w:tc>
        <w:tc>
          <w:tcPr>
            <w:tcW w:w="778" w:type="pct"/>
            <w:vAlign w:val="center"/>
            <w:hideMark/>
          </w:tcPr>
          <w:p w:rsidR="00D52B30" w:rsidRPr="007923F6" w:rsidRDefault="00D52B30" w:rsidP="00D52B30">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4"/>
                <w:szCs w:val="14"/>
                <w:lang w:eastAsia="tr-TR"/>
              </w:rPr>
            </w:pPr>
            <w:r w:rsidRPr="007923F6">
              <w:rPr>
                <w:rFonts w:ascii="Arial" w:eastAsia="Times New Roman" w:hAnsi="Arial" w:cs="Arial"/>
                <w:color w:val="000000"/>
                <w:sz w:val="14"/>
                <w:szCs w:val="14"/>
                <w:lang w:eastAsia="tr-TR"/>
              </w:rPr>
              <w:t>10</w:t>
            </w:r>
          </w:p>
        </w:tc>
      </w:tr>
    </w:tbl>
    <w:p w:rsidR="004C2F88" w:rsidRPr="007923F6" w:rsidRDefault="008A291D" w:rsidP="00D96040">
      <w:pPr>
        <w:pStyle w:val="Balk3"/>
        <w:numPr>
          <w:ilvl w:val="0"/>
          <w:numId w:val="46"/>
        </w:numPr>
      </w:pPr>
      <w:bookmarkStart w:id="210" w:name="_Toc2754477"/>
      <w:r w:rsidRPr="007923F6">
        <w:t>Performans Sonuçlarının Değerlendirilmesi</w:t>
      </w:r>
      <w:bookmarkEnd w:id="210"/>
      <w:r w:rsidRPr="007923F6">
        <w:t>     </w:t>
      </w:r>
    </w:p>
    <w:p w:rsidR="00351F46" w:rsidRPr="007923F6" w:rsidRDefault="00351F46" w:rsidP="00D96040">
      <w:pPr>
        <w:pStyle w:val="ListeParagraf"/>
        <w:numPr>
          <w:ilvl w:val="0"/>
          <w:numId w:val="54"/>
        </w:numPr>
        <w:jc w:val="both"/>
        <w:rPr>
          <w:lang w:val="en-US"/>
        </w:rPr>
      </w:pPr>
      <w:r w:rsidRPr="007923F6">
        <w:rPr>
          <w:b/>
          <w:lang w:val="en-US"/>
        </w:rPr>
        <w:t>Stratejik Amaç 1:</w:t>
      </w:r>
      <w:r w:rsidRPr="007923F6">
        <w:rPr>
          <w:lang w:val="en-US"/>
        </w:rPr>
        <w:t xml:space="preserve"> Eğitim Öğretim Kalitesinin Ulusal ve Uluslararası standartlara uyumlu olarak artırılması başlığı altında 4 alt hedef ve bu hedeflere bağlı olarak 29 gö</w:t>
      </w:r>
      <w:r w:rsidR="00587BDD" w:rsidRPr="007923F6">
        <w:rPr>
          <w:lang w:val="en-US"/>
        </w:rPr>
        <w:t>sterge bulunmaktadır. 31.12.2018</w:t>
      </w:r>
      <w:r w:rsidRPr="007923F6">
        <w:rPr>
          <w:lang w:val="en-US"/>
        </w:rPr>
        <w:t xml:space="preserve"> tarihi itibariyle a</w:t>
      </w:r>
      <w:r w:rsidR="009A5680" w:rsidRPr="007923F6">
        <w:rPr>
          <w:lang w:val="en-US"/>
        </w:rPr>
        <w:t>maca ulaşmadaki başa</w:t>
      </w:r>
      <w:r w:rsidR="00587BDD" w:rsidRPr="007923F6">
        <w:rPr>
          <w:lang w:val="en-US"/>
        </w:rPr>
        <w:t>rı oranı % 50,24’tür.</w:t>
      </w:r>
    </w:p>
    <w:p w:rsidR="00351F46" w:rsidRPr="007923F6" w:rsidRDefault="00351F46" w:rsidP="00351F46">
      <w:pPr>
        <w:jc w:val="both"/>
        <w:rPr>
          <w:lang w:val="en-US"/>
        </w:rPr>
      </w:pPr>
    </w:p>
    <w:p w:rsidR="00351F46" w:rsidRPr="007923F6" w:rsidRDefault="00351F46" w:rsidP="00D96040">
      <w:pPr>
        <w:pStyle w:val="ListeParagraf"/>
        <w:numPr>
          <w:ilvl w:val="0"/>
          <w:numId w:val="54"/>
        </w:numPr>
        <w:jc w:val="both"/>
        <w:rPr>
          <w:lang w:val="en-US"/>
        </w:rPr>
      </w:pPr>
      <w:r w:rsidRPr="007923F6">
        <w:rPr>
          <w:b/>
          <w:lang w:val="en-US"/>
        </w:rPr>
        <w:t>Stratejik Amaç 2:</w:t>
      </w:r>
      <w:r w:rsidRPr="007923F6">
        <w:rPr>
          <w:lang w:val="en-US"/>
        </w:rPr>
        <w:t xml:space="preserve"> Bilimsel Çalışmaların Nicelik ve Niteliğinin Artırılması başlığı altında 6 alt hedef ve bu hedeflere bağlı olarak 18 gö</w:t>
      </w:r>
      <w:r w:rsidR="00704793" w:rsidRPr="007923F6">
        <w:rPr>
          <w:lang w:val="en-US"/>
        </w:rPr>
        <w:t>sterge bulunmaktadır. 31.12.2018</w:t>
      </w:r>
      <w:r w:rsidRPr="007923F6">
        <w:rPr>
          <w:lang w:val="en-US"/>
        </w:rPr>
        <w:t xml:space="preserve"> tarihi itibariyle amaca ulaşmadaki başarı oranı % </w:t>
      </w:r>
      <w:r w:rsidR="00704793" w:rsidRPr="007923F6">
        <w:rPr>
          <w:lang w:val="en-US"/>
        </w:rPr>
        <w:t>69,34</w:t>
      </w:r>
      <w:r w:rsidR="009A5680" w:rsidRPr="007923F6">
        <w:rPr>
          <w:lang w:val="en-US"/>
        </w:rPr>
        <w:t>’tür.</w:t>
      </w:r>
    </w:p>
    <w:p w:rsidR="005817A2" w:rsidRPr="007923F6" w:rsidRDefault="005817A2" w:rsidP="00351F46">
      <w:pPr>
        <w:jc w:val="both"/>
        <w:rPr>
          <w:lang w:val="en-US"/>
        </w:rPr>
      </w:pPr>
    </w:p>
    <w:p w:rsidR="005817A2" w:rsidRPr="007923F6" w:rsidRDefault="005817A2" w:rsidP="00D96040">
      <w:pPr>
        <w:pStyle w:val="ListeParagraf"/>
        <w:numPr>
          <w:ilvl w:val="0"/>
          <w:numId w:val="54"/>
        </w:numPr>
        <w:jc w:val="both"/>
        <w:rPr>
          <w:lang w:val="en-US"/>
        </w:rPr>
      </w:pPr>
      <w:r w:rsidRPr="007923F6">
        <w:rPr>
          <w:b/>
          <w:lang w:val="en-US"/>
        </w:rPr>
        <w:t>Stratejik Amaç 3:</w:t>
      </w:r>
      <w:r w:rsidRPr="007923F6">
        <w:rPr>
          <w:lang w:val="en-US"/>
        </w:rPr>
        <w:t xml:space="preserve"> Kurumsallaşmanın Geliştir</w:t>
      </w:r>
      <w:r w:rsidR="00BD70B9" w:rsidRPr="007923F6">
        <w:rPr>
          <w:lang w:val="en-US"/>
        </w:rPr>
        <w:t>i</w:t>
      </w:r>
      <w:r w:rsidRPr="007923F6">
        <w:rPr>
          <w:lang w:val="en-US"/>
        </w:rPr>
        <w:t>lmesi ve Sürdürülmesi başlığı altında 7 alt hedef ve bu hedeflere bağlı olarak 27 gö</w:t>
      </w:r>
      <w:r w:rsidR="00445989" w:rsidRPr="007923F6">
        <w:rPr>
          <w:lang w:val="en-US"/>
        </w:rPr>
        <w:t>sterge bulunmaktadır. 31.12.2018</w:t>
      </w:r>
      <w:r w:rsidRPr="007923F6">
        <w:rPr>
          <w:lang w:val="en-US"/>
        </w:rPr>
        <w:t xml:space="preserve"> tarihi itibariyle amaca ulaşmadaki başarı oranı % </w:t>
      </w:r>
      <w:r w:rsidR="00445989" w:rsidRPr="007923F6">
        <w:rPr>
          <w:lang w:val="en-US"/>
        </w:rPr>
        <w:t>43,8</w:t>
      </w:r>
      <w:r w:rsidRPr="007923F6">
        <w:rPr>
          <w:lang w:val="en-US"/>
        </w:rPr>
        <w:t>3’tür.</w:t>
      </w:r>
    </w:p>
    <w:p w:rsidR="005817A2" w:rsidRPr="007923F6" w:rsidRDefault="005817A2" w:rsidP="00351F46">
      <w:pPr>
        <w:jc w:val="both"/>
        <w:rPr>
          <w:lang w:val="en-US"/>
        </w:rPr>
      </w:pPr>
    </w:p>
    <w:p w:rsidR="005817A2" w:rsidRPr="007923F6" w:rsidRDefault="005817A2" w:rsidP="00D96040">
      <w:pPr>
        <w:pStyle w:val="ListeParagraf"/>
        <w:numPr>
          <w:ilvl w:val="0"/>
          <w:numId w:val="54"/>
        </w:numPr>
        <w:jc w:val="both"/>
        <w:rPr>
          <w:lang w:val="en-US"/>
        </w:rPr>
      </w:pPr>
      <w:r w:rsidRPr="007923F6">
        <w:rPr>
          <w:b/>
          <w:lang w:val="en-US"/>
        </w:rPr>
        <w:t>Stratejik Amaç 4:</w:t>
      </w:r>
      <w:r w:rsidRPr="007923F6">
        <w:rPr>
          <w:lang w:val="en-US"/>
        </w:rPr>
        <w:t xml:space="preserve"> Üniversitenin Paydaşlarına Sunduğu Hizmetleri Artırarak Paydaşlarıyla </w:t>
      </w:r>
      <w:r w:rsidR="009330F4" w:rsidRPr="007923F6">
        <w:rPr>
          <w:lang w:val="en-US"/>
        </w:rPr>
        <w:t>o</w:t>
      </w:r>
      <w:r w:rsidRPr="007923F6">
        <w:rPr>
          <w:lang w:val="en-US"/>
        </w:rPr>
        <w:t>lan İlişkilerinin Geliştir</w:t>
      </w:r>
      <w:r w:rsidR="00BD70B9" w:rsidRPr="007923F6">
        <w:rPr>
          <w:lang w:val="en-US"/>
        </w:rPr>
        <w:t>i</w:t>
      </w:r>
      <w:r w:rsidRPr="007923F6">
        <w:rPr>
          <w:lang w:val="en-US"/>
        </w:rPr>
        <w:t>lmesi başlığı altında 3 alt hedef ve bu hedeflere bağlı olarak 18 gö</w:t>
      </w:r>
      <w:r w:rsidR="00472985" w:rsidRPr="007923F6">
        <w:rPr>
          <w:lang w:val="en-US"/>
        </w:rPr>
        <w:t>sterge bulunmaktadır. 31.12.2018</w:t>
      </w:r>
      <w:r w:rsidRPr="007923F6">
        <w:rPr>
          <w:lang w:val="en-US"/>
        </w:rPr>
        <w:t xml:space="preserve"> tarihi itibariyle amaca ulaşmadaki başarı oranı % </w:t>
      </w:r>
      <w:r w:rsidR="00472985" w:rsidRPr="007923F6">
        <w:rPr>
          <w:lang w:val="en-US"/>
        </w:rPr>
        <w:t>51,87’di</w:t>
      </w:r>
      <w:r w:rsidR="009A5680" w:rsidRPr="007923F6">
        <w:rPr>
          <w:lang w:val="en-US"/>
        </w:rPr>
        <w:t>r</w:t>
      </w:r>
      <w:r w:rsidRPr="007923F6">
        <w:rPr>
          <w:lang w:val="en-US"/>
        </w:rPr>
        <w:t>.</w:t>
      </w:r>
    </w:p>
    <w:p w:rsidR="00B504D0" w:rsidRPr="007923F6" w:rsidRDefault="00B504D0" w:rsidP="005817A2">
      <w:pPr>
        <w:jc w:val="both"/>
        <w:rPr>
          <w:lang w:val="en-US"/>
        </w:rPr>
      </w:pPr>
    </w:p>
    <w:p w:rsidR="00B504D0" w:rsidRPr="007923F6" w:rsidRDefault="00B504D0" w:rsidP="00D96040">
      <w:pPr>
        <w:pStyle w:val="ListeParagraf"/>
        <w:numPr>
          <w:ilvl w:val="0"/>
          <w:numId w:val="54"/>
        </w:numPr>
        <w:jc w:val="both"/>
        <w:rPr>
          <w:lang w:val="en-US"/>
        </w:rPr>
      </w:pPr>
      <w:r w:rsidRPr="007923F6">
        <w:rPr>
          <w:b/>
          <w:lang w:val="en-US"/>
        </w:rPr>
        <w:t>Stratejik Amaç 5:</w:t>
      </w:r>
      <w:r w:rsidRPr="007923F6">
        <w:rPr>
          <w:lang w:val="en-US"/>
        </w:rPr>
        <w:t xml:space="preserve"> Toplumsal Gelişimin ve çevreye Duyarlılığın Artırılması başlığı altında 6 alt hedef ve bu hedeflere bağlı olarak 19 gö</w:t>
      </w:r>
      <w:r w:rsidR="00472985" w:rsidRPr="007923F6">
        <w:rPr>
          <w:lang w:val="en-US"/>
        </w:rPr>
        <w:t>sterge bulunmaktadır. 31.12.2018</w:t>
      </w:r>
      <w:r w:rsidRPr="007923F6">
        <w:rPr>
          <w:lang w:val="en-US"/>
        </w:rPr>
        <w:t xml:space="preserve"> tarihi itibariyle ama</w:t>
      </w:r>
      <w:r w:rsidR="00472985" w:rsidRPr="007923F6">
        <w:rPr>
          <w:lang w:val="en-US"/>
        </w:rPr>
        <w:t>ca ulaşmadaki başarı oranı % 62,67</w:t>
      </w:r>
      <w:r w:rsidRPr="007923F6">
        <w:rPr>
          <w:lang w:val="en-US"/>
        </w:rPr>
        <w:t>’dir.</w:t>
      </w:r>
    </w:p>
    <w:p w:rsidR="00B504D0" w:rsidRPr="007923F6" w:rsidRDefault="00B504D0" w:rsidP="005817A2">
      <w:pPr>
        <w:jc w:val="both"/>
        <w:rPr>
          <w:lang w:val="en-US"/>
        </w:rPr>
      </w:pPr>
    </w:p>
    <w:p w:rsidR="00124275" w:rsidRPr="007923F6" w:rsidRDefault="00124275" w:rsidP="00D96040">
      <w:pPr>
        <w:pStyle w:val="ListeParagraf"/>
        <w:numPr>
          <w:ilvl w:val="0"/>
          <w:numId w:val="54"/>
        </w:numPr>
        <w:jc w:val="both"/>
        <w:rPr>
          <w:lang w:val="en-US"/>
        </w:rPr>
      </w:pPr>
      <w:r w:rsidRPr="007923F6">
        <w:rPr>
          <w:b/>
          <w:lang w:val="en-US"/>
        </w:rPr>
        <w:t>Stratejik Amaç 6:</w:t>
      </w:r>
      <w:r w:rsidRPr="007923F6">
        <w:rPr>
          <w:lang w:val="en-US"/>
        </w:rPr>
        <w:t xml:space="preserve"> Üniversitenin Ulusal ve Uluslararası Tanınırlığının Artırılması başlığı altında 5 alt hedef ve bu hedeflere bağlı olarak 16 gö</w:t>
      </w:r>
      <w:r w:rsidR="00472985" w:rsidRPr="007923F6">
        <w:rPr>
          <w:lang w:val="en-US"/>
        </w:rPr>
        <w:t>sterge bulunmaktadır. 31.12.2018</w:t>
      </w:r>
      <w:r w:rsidRPr="007923F6">
        <w:rPr>
          <w:lang w:val="en-US"/>
        </w:rPr>
        <w:t xml:space="preserve"> tarihi itibariyle am</w:t>
      </w:r>
      <w:r w:rsidR="00472985" w:rsidRPr="007923F6">
        <w:rPr>
          <w:lang w:val="en-US"/>
        </w:rPr>
        <w:t>aca ulaşmadaki başarı oranı % 72,23’tür</w:t>
      </w:r>
      <w:r w:rsidRPr="007923F6">
        <w:rPr>
          <w:lang w:val="en-US"/>
        </w:rPr>
        <w:t>.</w:t>
      </w:r>
    </w:p>
    <w:p w:rsidR="009A5680" w:rsidRPr="007923F6" w:rsidRDefault="009A5680" w:rsidP="009A5680">
      <w:pPr>
        <w:pStyle w:val="ListeParagraf"/>
        <w:rPr>
          <w:lang w:val="en-US"/>
        </w:rPr>
      </w:pPr>
    </w:p>
    <w:p w:rsidR="00124275" w:rsidRPr="007923F6" w:rsidRDefault="009A5680" w:rsidP="009A5680">
      <w:pPr>
        <w:pStyle w:val="ListeParagraf"/>
        <w:ind w:left="0" w:firstLine="708"/>
        <w:jc w:val="both"/>
        <w:rPr>
          <w:lang w:val="en-US"/>
        </w:rPr>
      </w:pPr>
      <w:r w:rsidRPr="007923F6">
        <w:rPr>
          <w:lang w:val="en-US"/>
        </w:rPr>
        <w:t xml:space="preserve">Yukarıda yer alan değerlendirmeler sonucunda </w:t>
      </w:r>
      <w:r w:rsidR="00472985" w:rsidRPr="007923F6">
        <w:rPr>
          <w:lang w:val="en-US"/>
        </w:rPr>
        <w:t xml:space="preserve">2018 yılı itibariyla </w:t>
      </w:r>
      <w:r w:rsidRPr="007923F6">
        <w:rPr>
          <w:lang w:val="en-US"/>
        </w:rPr>
        <w:t>2014-2018 Pamukkale Üniversitesi</w:t>
      </w:r>
      <w:r w:rsidR="00472985" w:rsidRPr="007923F6">
        <w:rPr>
          <w:lang w:val="en-US"/>
        </w:rPr>
        <w:t xml:space="preserve"> Stratejik Plan başarı oranı %58,36’dı</w:t>
      </w:r>
      <w:r w:rsidRPr="007923F6">
        <w:rPr>
          <w:lang w:val="en-US"/>
        </w:rPr>
        <w:t>r.</w:t>
      </w:r>
    </w:p>
    <w:p w:rsidR="00DD6BBA" w:rsidRPr="007923F6" w:rsidRDefault="00DD6BBA" w:rsidP="00DD6BBA">
      <w:pPr>
        <w:jc w:val="both"/>
        <w:rPr>
          <w:b/>
        </w:rPr>
      </w:pPr>
    </w:p>
    <w:p w:rsidR="00DD6BBA" w:rsidRPr="007923F6" w:rsidRDefault="00DD6BBA" w:rsidP="00D96040">
      <w:pPr>
        <w:pStyle w:val="Balk3"/>
        <w:numPr>
          <w:ilvl w:val="0"/>
          <w:numId w:val="46"/>
        </w:numPr>
      </w:pPr>
      <w:bookmarkStart w:id="211" w:name="_Toc2754478"/>
      <w:r w:rsidRPr="007923F6">
        <w:lastRenderedPageBreak/>
        <w:t>Performans Bilgi Sisteminin Değerlendirilmesi</w:t>
      </w:r>
      <w:bookmarkEnd w:id="211"/>
    </w:p>
    <w:p w:rsidR="00D349B6" w:rsidRPr="007923F6" w:rsidRDefault="00D349B6" w:rsidP="00AF2F89">
      <w:pPr>
        <w:spacing w:line="276" w:lineRule="auto"/>
        <w:ind w:firstLine="708"/>
        <w:jc w:val="both"/>
      </w:pPr>
      <w:r w:rsidRPr="007923F6">
        <w:t>Üniversitemiz Performans Bilgi Sistemi aracıl</w:t>
      </w:r>
      <w:r w:rsidR="002A0FB1" w:rsidRPr="007923F6">
        <w:t>ığıyla, 2014-2018 dönemi itibari</w:t>
      </w:r>
      <w:r w:rsidRPr="007923F6">
        <w:t>yla, sırasıyla aşağıdaki işlemler yapılmakta ve ilgili raporlar alınabilmektedir:</w:t>
      </w:r>
    </w:p>
    <w:p w:rsidR="00D349B6" w:rsidRPr="007923F6" w:rsidRDefault="00D349B6" w:rsidP="00AF2F89">
      <w:pPr>
        <w:pStyle w:val="ListeParagraf"/>
        <w:numPr>
          <w:ilvl w:val="0"/>
          <w:numId w:val="55"/>
        </w:numPr>
        <w:spacing w:line="276" w:lineRule="auto"/>
        <w:jc w:val="both"/>
      </w:pPr>
      <w:r w:rsidRPr="007923F6">
        <w:t>Göstergelerin veri giriş ve sorumlu birimlerinin belirlenmesi (dönem ve yıl bazında).</w:t>
      </w:r>
    </w:p>
    <w:p w:rsidR="00D349B6" w:rsidRPr="007923F6" w:rsidRDefault="00D349B6" w:rsidP="00AF2F89">
      <w:pPr>
        <w:pStyle w:val="ListeParagraf"/>
        <w:numPr>
          <w:ilvl w:val="0"/>
          <w:numId w:val="55"/>
        </w:numPr>
        <w:spacing w:line="276" w:lineRule="auto"/>
        <w:jc w:val="both"/>
      </w:pPr>
      <w:r w:rsidRPr="007923F6">
        <w:t xml:space="preserve">Faaliyet maliyeti girişi (dönem, birim ve yıl bazında), </w:t>
      </w:r>
    </w:p>
    <w:p w:rsidR="00D349B6" w:rsidRPr="007923F6" w:rsidRDefault="00D349B6" w:rsidP="00AF2F89">
      <w:pPr>
        <w:pStyle w:val="ListeParagraf"/>
        <w:numPr>
          <w:ilvl w:val="0"/>
          <w:numId w:val="55"/>
        </w:numPr>
        <w:spacing w:line="276" w:lineRule="auto"/>
        <w:jc w:val="both"/>
      </w:pPr>
      <w:r w:rsidRPr="007923F6">
        <w:t>Gösterge beklenen/nihai değerleri girişi (dönem, birim ve yıl bazında),</w:t>
      </w:r>
    </w:p>
    <w:p w:rsidR="00D349B6" w:rsidRPr="007923F6" w:rsidRDefault="00D349B6" w:rsidP="00AF2F89">
      <w:pPr>
        <w:pStyle w:val="ListeParagraf"/>
        <w:numPr>
          <w:ilvl w:val="0"/>
          <w:numId w:val="55"/>
        </w:numPr>
        <w:spacing w:line="276" w:lineRule="auto"/>
        <w:jc w:val="both"/>
      </w:pPr>
      <w:r w:rsidRPr="007923F6">
        <w:t>Aylık gösterge değerleri girişi (dönem, birim, yıl ve ay bazında),</w:t>
      </w:r>
    </w:p>
    <w:p w:rsidR="00D349B6" w:rsidRPr="007923F6" w:rsidRDefault="00D349B6" w:rsidP="00AF2F89">
      <w:pPr>
        <w:spacing w:line="276" w:lineRule="auto"/>
        <w:jc w:val="both"/>
      </w:pPr>
    </w:p>
    <w:p w:rsidR="00D349B6" w:rsidRPr="007923F6" w:rsidRDefault="00D349B6" w:rsidP="00AF2F89">
      <w:pPr>
        <w:spacing w:line="276" w:lineRule="auto"/>
        <w:ind w:firstLine="708"/>
        <w:jc w:val="both"/>
      </w:pPr>
      <w:r w:rsidRPr="007923F6">
        <w:t>Performans Bilgi Sistemi aracılığıyla üniversitemizin 4 yıllık performans verilerine ulaşılabilmektedir. 2014-2018 dönemi tamamlandıktan sonra, 2019-2023 dönemiyle ilgili stratejik amaçlar, hedefler ve performans göstergeleri dönem ve birim bazında bilgi sistemine girilecektir. Daha sonra, 2019 yılından başlanarak, birim faaliyet maliyetleri tahmini ve gerçekleşen bütçe tutarları olarak, dönem birim ve yıl bazında siteme kaydedilecektir. Dönem işlemleri, yıllık olarak, göstergelerin veri giriş ve sorumlu birimlerinin belirlenmesi ve birim bazında gösterge beklenen/nihai değerlerinin girişi işlemlerinden sonra, aylık olarak gösterge değerlerinin birimler tarafından sisteme girilmesiyle sürdürülecektir.</w:t>
      </w:r>
    </w:p>
    <w:p w:rsidR="00D349B6" w:rsidRPr="007923F6" w:rsidRDefault="00D349B6" w:rsidP="00AF2F89">
      <w:pPr>
        <w:spacing w:line="276" w:lineRule="auto"/>
        <w:ind w:firstLine="360"/>
        <w:jc w:val="both"/>
      </w:pPr>
      <w:r w:rsidRPr="007923F6">
        <w:t>Üniversitemizin Performans Bilgi Sistemi, stratejik planda belirtilen stratejik amaç, hedef ve göstergeler doğrultusunda üniversitemiz birimlerinin performanslarının izlenmesine ve raporlanmasına olanak sağlamaktadır. Bilgi sisteminin yazılımı da, gerekli düzenleme taleplerine göre, sürdürülür olarak revize edilmekte ve geliştirilmektedir.</w:t>
      </w:r>
    </w:p>
    <w:p w:rsidR="00D349B6" w:rsidRPr="007923F6" w:rsidRDefault="00D349B6" w:rsidP="00D349B6">
      <w:pPr>
        <w:rPr>
          <w:lang w:val="en-US"/>
        </w:rPr>
      </w:pPr>
    </w:p>
    <w:p w:rsidR="00261EFB" w:rsidRPr="007923F6" w:rsidRDefault="00261EFB" w:rsidP="00261EFB">
      <w:pPr>
        <w:pStyle w:val="Balk1"/>
      </w:pPr>
      <w:bookmarkStart w:id="212" w:name="_Toc415663034"/>
      <w:bookmarkStart w:id="213" w:name="_Toc2754479"/>
      <w:r w:rsidRPr="007923F6">
        <w:t>IV – KURUMSAL KABİLİYET VE KAPASİTENİN DEĞERLENDİRİLMESİ</w:t>
      </w:r>
      <w:bookmarkStart w:id="214" w:name="_Toc363476476"/>
      <w:bookmarkStart w:id="215" w:name="_Toc415663035"/>
      <w:bookmarkEnd w:id="212"/>
      <w:bookmarkEnd w:id="213"/>
    </w:p>
    <w:p w:rsidR="00261EFB" w:rsidRPr="007923F6" w:rsidRDefault="00261EFB" w:rsidP="00261EFB"/>
    <w:p w:rsidR="00261EFB" w:rsidRPr="007923F6" w:rsidRDefault="00261EFB" w:rsidP="00AF2F89">
      <w:pPr>
        <w:spacing w:line="276" w:lineRule="auto"/>
        <w:ind w:firstLine="709"/>
        <w:jc w:val="both"/>
      </w:pPr>
      <w:r w:rsidRPr="007923F6">
        <w:t>Aşağıda yer alan Fırsatlar, Üstünlükler, Zayıflıklar ve Tehditler bölümleri Pamukkale Üniversitesi 2014-2018 Stratejik Planı baz alınarak oluşturulmuştur. Stratejik Planda ilgili bölümlerde yer alan hususlar Stratejik Planlama sürecinde yer alan üniversite iç ve dış paydaşlarının konsolide edilmiş görüşlerinin direkt olarak rapora yansıtılmasıyla oluşturulmuştur. Bu bölümlerde yer alan ve yine paydaş görüşleri baz alınarak önceliklendirilen bazı hususlar Stratejik Planın Amaç ve Hedefler bölümü kapsamındaki “Stratejik Amaçlar, Hedefler ve Göstergeler” kısmına gösterge olarak yansıtılmış ve 5 yıllık Stratejik Plan uygulama ve izleme sürecinde “geliştirmeye açık alanlar” olarak izlemeye alınmıştır. Bu sebeplerden dolayı , Faaliyet Raporu bir Stratejik Plan Gerçekleşme Raporu olarak görülmemelidir. “Kurumsal Kabiliyet ve Kapasitenin Değerlendirilmesi” bölümü, “İdarenin Amaç ve Hedefleri” bölümünde yer alan göstergelerin yıllara göre gerçekleşme hedefleri göz önüne alınarak değerlendirilmelidir. Gerçekleşme hedeflerinde idarenin kararları dışındaki sebeplerden dolayı oluşan değişiklikler bu rapora ayrıca yansıtılmaktadır.</w:t>
      </w:r>
    </w:p>
    <w:p w:rsidR="003E6B3B" w:rsidRPr="007923F6" w:rsidRDefault="003E6B3B" w:rsidP="00AF2F89">
      <w:pPr>
        <w:spacing w:line="276" w:lineRule="auto"/>
        <w:ind w:firstLine="709"/>
        <w:jc w:val="both"/>
      </w:pPr>
    </w:p>
    <w:p w:rsidR="00AF2F89" w:rsidRPr="007923F6" w:rsidRDefault="00AF2F89" w:rsidP="00AF2F89">
      <w:pPr>
        <w:spacing w:line="276" w:lineRule="auto"/>
        <w:ind w:firstLine="709"/>
        <w:jc w:val="both"/>
      </w:pPr>
    </w:p>
    <w:p w:rsidR="00AF2F89" w:rsidRPr="007923F6" w:rsidRDefault="00AF2F89" w:rsidP="00AF2F89">
      <w:pPr>
        <w:spacing w:line="276" w:lineRule="auto"/>
        <w:ind w:firstLine="709"/>
        <w:jc w:val="both"/>
      </w:pPr>
    </w:p>
    <w:p w:rsidR="00AF2F89" w:rsidRPr="007923F6" w:rsidRDefault="00AF2F89" w:rsidP="00AF2F89">
      <w:pPr>
        <w:spacing w:line="276" w:lineRule="auto"/>
        <w:ind w:firstLine="709"/>
        <w:jc w:val="both"/>
      </w:pPr>
    </w:p>
    <w:p w:rsidR="00261EFB" w:rsidRPr="007923F6" w:rsidRDefault="00261EFB" w:rsidP="00D96040">
      <w:pPr>
        <w:pStyle w:val="Balk2"/>
        <w:numPr>
          <w:ilvl w:val="0"/>
          <w:numId w:val="50"/>
        </w:numPr>
      </w:pPr>
      <w:bookmarkStart w:id="216" w:name="_Toc2754480"/>
      <w:r w:rsidRPr="007923F6">
        <w:lastRenderedPageBreak/>
        <w:t>Fırsatlar</w:t>
      </w:r>
      <w:bookmarkEnd w:id="214"/>
      <w:bookmarkEnd w:id="215"/>
      <w:bookmarkEnd w:id="216"/>
    </w:p>
    <w:p w:rsidR="001C2837" w:rsidRPr="007923F6" w:rsidRDefault="001C2837" w:rsidP="001C2837"/>
    <w:p w:rsidR="00261EFB" w:rsidRPr="007923F6" w:rsidRDefault="00261EFB" w:rsidP="001676F4">
      <w:pPr>
        <w:numPr>
          <w:ilvl w:val="0"/>
          <w:numId w:val="37"/>
        </w:numPr>
        <w:spacing w:before="120" w:after="120"/>
        <w:ind w:left="714" w:hanging="357"/>
        <w:jc w:val="both"/>
        <w:rPr>
          <w:bCs/>
        </w:rPr>
      </w:pPr>
      <w:r w:rsidRPr="007923F6">
        <w:rPr>
          <w:bCs/>
        </w:rPr>
        <w:t>Denizli’de güçlü sanayi kuruluşlarının üniversite paydaşı olarak yer alması ve Ar-Ge çalışmalarına talep ve desteğin artması,</w:t>
      </w:r>
    </w:p>
    <w:p w:rsidR="00261EFB" w:rsidRPr="007923F6" w:rsidRDefault="00261EFB" w:rsidP="001676F4">
      <w:pPr>
        <w:numPr>
          <w:ilvl w:val="0"/>
          <w:numId w:val="37"/>
        </w:numPr>
        <w:spacing w:before="120" w:after="120"/>
        <w:ind w:left="714" w:hanging="357"/>
        <w:jc w:val="both"/>
        <w:rPr>
          <w:bCs/>
        </w:rPr>
      </w:pPr>
      <w:r w:rsidRPr="007923F6">
        <w:rPr>
          <w:bCs/>
        </w:rPr>
        <w:t>Denizli’nin doğal ve tarihi yapısı ile güçlü bir turizm potansiyeline ve bu anlamda araştırma ve geliştirme olanaklarına sahip olması,</w:t>
      </w:r>
    </w:p>
    <w:p w:rsidR="00261EFB" w:rsidRPr="007923F6" w:rsidRDefault="00261EFB" w:rsidP="001676F4">
      <w:pPr>
        <w:numPr>
          <w:ilvl w:val="0"/>
          <w:numId w:val="37"/>
        </w:numPr>
        <w:spacing w:before="120" w:after="120"/>
        <w:ind w:left="714" w:hanging="357"/>
        <w:jc w:val="both"/>
        <w:rPr>
          <w:bCs/>
        </w:rPr>
      </w:pPr>
      <w:r w:rsidRPr="007923F6">
        <w:rPr>
          <w:bCs/>
        </w:rPr>
        <w:t>Denizli’nin akademisyen, öğrenci ve veli hareketliliğini artırıcı yönde merkezi bir coğrafi konuma ve elverişli bir iklime sahip olması,</w:t>
      </w:r>
    </w:p>
    <w:p w:rsidR="00261EFB" w:rsidRPr="007923F6" w:rsidRDefault="00261EFB" w:rsidP="001676F4">
      <w:pPr>
        <w:numPr>
          <w:ilvl w:val="0"/>
          <w:numId w:val="37"/>
        </w:numPr>
        <w:spacing w:before="120" w:after="120"/>
        <w:ind w:left="714" w:hanging="357"/>
        <w:jc w:val="both"/>
        <w:rPr>
          <w:bCs/>
        </w:rPr>
      </w:pPr>
      <w:r w:rsidRPr="007923F6">
        <w:rPr>
          <w:bCs/>
        </w:rPr>
        <w:t>Denizli’nin zengin jeotermal kaynaklarının, sağlık turizmi ve enerji alanındaki potansiyelinin bilimsel araştırma ve uygulama alanları sağlaması,</w:t>
      </w:r>
    </w:p>
    <w:p w:rsidR="00261EFB" w:rsidRPr="007923F6" w:rsidRDefault="00261EFB" w:rsidP="001676F4">
      <w:pPr>
        <w:numPr>
          <w:ilvl w:val="0"/>
          <w:numId w:val="37"/>
        </w:numPr>
        <w:spacing w:before="120" w:after="120"/>
        <w:ind w:left="714" w:hanging="357"/>
        <w:jc w:val="both"/>
        <w:rPr>
          <w:bCs/>
        </w:rPr>
      </w:pPr>
      <w:r w:rsidRPr="007923F6">
        <w:rPr>
          <w:bCs/>
        </w:rPr>
        <w:t>Denizli’nin arkeolojik zenginliği ve bu alandaki bilimsel çalışmalara elverişli olması,</w:t>
      </w:r>
    </w:p>
    <w:p w:rsidR="00261EFB" w:rsidRPr="007923F6" w:rsidRDefault="00261EFB" w:rsidP="001676F4">
      <w:pPr>
        <w:numPr>
          <w:ilvl w:val="0"/>
          <w:numId w:val="37"/>
        </w:numPr>
        <w:spacing w:before="120" w:after="120"/>
        <w:ind w:left="714" w:hanging="357"/>
        <w:jc w:val="both"/>
        <w:rPr>
          <w:bCs/>
        </w:rPr>
      </w:pPr>
      <w:r w:rsidRPr="007923F6">
        <w:rPr>
          <w:bCs/>
        </w:rPr>
        <w:t>Denizlili hayırseverlerin üniversiteyi desteklemesiyle bütçe dışı kaynak olanaklarının artması,</w:t>
      </w:r>
    </w:p>
    <w:p w:rsidR="00261EFB" w:rsidRPr="007923F6" w:rsidRDefault="00261EFB" w:rsidP="001676F4">
      <w:pPr>
        <w:numPr>
          <w:ilvl w:val="0"/>
          <w:numId w:val="37"/>
        </w:numPr>
        <w:spacing w:before="120" w:after="120"/>
        <w:ind w:left="714" w:hanging="357"/>
        <w:jc w:val="both"/>
      </w:pPr>
      <w:r w:rsidRPr="007923F6">
        <w:rPr>
          <w:bCs/>
        </w:rPr>
        <w:t>Ulusal ve uluslararası burs, teşvik, değişim ve proje destek programlarının varlığı,</w:t>
      </w:r>
    </w:p>
    <w:p w:rsidR="00261EFB" w:rsidRPr="007923F6" w:rsidRDefault="00261EFB" w:rsidP="001676F4">
      <w:pPr>
        <w:numPr>
          <w:ilvl w:val="0"/>
          <w:numId w:val="37"/>
        </w:numPr>
        <w:spacing w:before="120" w:after="120"/>
        <w:ind w:left="714" w:hanging="357"/>
        <w:jc w:val="both"/>
        <w:rPr>
          <w:bCs/>
        </w:rPr>
      </w:pPr>
      <w:r w:rsidRPr="007923F6">
        <w:rPr>
          <w:bCs/>
        </w:rPr>
        <w:t>Denizli’de Teknokentin bulunması,</w:t>
      </w:r>
    </w:p>
    <w:p w:rsidR="00261EFB" w:rsidRPr="007923F6" w:rsidRDefault="00261EFB" w:rsidP="001676F4">
      <w:pPr>
        <w:numPr>
          <w:ilvl w:val="0"/>
          <w:numId w:val="37"/>
        </w:numPr>
        <w:spacing w:before="120" w:after="120"/>
        <w:ind w:left="714" w:hanging="357"/>
        <w:jc w:val="both"/>
        <w:rPr>
          <w:bCs/>
        </w:rPr>
      </w:pPr>
      <w:r w:rsidRPr="007923F6">
        <w:rPr>
          <w:bCs/>
        </w:rPr>
        <w:t>Denizli’deki geniş sanayi ve istihdam olanaklarının öğrencilerin uygulama alanlarını ve mezunların iş olanaklarını artırması,</w:t>
      </w:r>
    </w:p>
    <w:p w:rsidR="00261EFB" w:rsidRPr="007923F6" w:rsidRDefault="00261EFB" w:rsidP="001676F4">
      <w:pPr>
        <w:numPr>
          <w:ilvl w:val="0"/>
          <w:numId w:val="37"/>
        </w:numPr>
        <w:spacing w:before="120" w:after="120"/>
        <w:ind w:left="714" w:hanging="357"/>
        <w:jc w:val="both"/>
        <w:rPr>
          <w:bCs/>
        </w:rPr>
      </w:pPr>
      <w:r w:rsidRPr="007923F6">
        <w:rPr>
          <w:bCs/>
        </w:rPr>
        <w:t>Devlet tiyatrosunun bir sahnesinin üniversite yerleşke içerisinde yer alması ile toplumsal, sosyal gelişime katkı sağlanması,</w:t>
      </w:r>
    </w:p>
    <w:p w:rsidR="00261EFB" w:rsidRPr="007923F6" w:rsidRDefault="00261EFB" w:rsidP="001676F4">
      <w:pPr>
        <w:numPr>
          <w:ilvl w:val="0"/>
          <w:numId w:val="37"/>
        </w:numPr>
        <w:spacing w:before="120" w:after="120"/>
        <w:ind w:left="714" w:hanging="357"/>
        <w:jc w:val="both"/>
      </w:pPr>
      <w:r w:rsidRPr="007923F6">
        <w:t>Sivil Toplum Kuruluşlarının ulusal ve uluslararası projelerde üniversiteyle işbirliği içinde olması,</w:t>
      </w:r>
    </w:p>
    <w:p w:rsidR="00261EFB" w:rsidRPr="007923F6" w:rsidRDefault="00261EFB" w:rsidP="001676F4">
      <w:pPr>
        <w:numPr>
          <w:ilvl w:val="0"/>
          <w:numId w:val="37"/>
        </w:numPr>
        <w:spacing w:before="120" w:after="120"/>
        <w:ind w:left="714" w:hanging="357"/>
        <w:jc w:val="both"/>
      </w:pPr>
      <w:r w:rsidRPr="007923F6">
        <w:t>Denizli’nin büyükşehir statüsü kazanması ile dolaylı katkıların sağlanması,</w:t>
      </w:r>
    </w:p>
    <w:p w:rsidR="00261EFB" w:rsidRPr="007923F6" w:rsidRDefault="00261EFB" w:rsidP="001676F4">
      <w:pPr>
        <w:numPr>
          <w:ilvl w:val="0"/>
          <w:numId w:val="37"/>
        </w:numPr>
        <w:spacing w:before="120" w:after="120"/>
        <w:ind w:left="714" w:hanging="357"/>
        <w:jc w:val="both"/>
      </w:pPr>
      <w:r w:rsidRPr="007923F6">
        <w:t>ADIM üniversiteleri ile işbirliğinde öncü rol üstlenilmesi,</w:t>
      </w:r>
    </w:p>
    <w:p w:rsidR="00261EFB" w:rsidRPr="007923F6" w:rsidRDefault="00261EFB" w:rsidP="001676F4">
      <w:pPr>
        <w:numPr>
          <w:ilvl w:val="0"/>
          <w:numId w:val="37"/>
        </w:numPr>
        <w:spacing w:before="120" w:after="120"/>
        <w:ind w:left="714" w:hanging="357"/>
        <w:jc w:val="both"/>
      </w:pPr>
      <w:r w:rsidRPr="007923F6">
        <w:t>Denizli’nin tarım ve hayvancılık alanlarındaki potansiyelinin bilimsel çalışmalara olanak sağlaması,</w:t>
      </w:r>
    </w:p>
    <w:p w:rsidR="00261EFB" w:rsidRPr="007923F6" w:rsidRDefault="00261EFB" w:rsidP="001676F4">
      <w:pPr>
        <w:numPr>
          <w:ilvl w:val="0"/>
          <w:numId w:val="37"/>
        </w:numPr>
        <w:spacing w:before="120" w:after="120"/>
        <w:ind w:left="714" w:hanging="357"/>
        <w:jc w:val="both"/>
      </w:pPr>
      <w:r w:rsidRPr="007923F6">
        <w:t>Yerel yönetimlerin üniversite ile etkin iletişim halinde olması ve işbirlikleri ile üniversiteyi desteklemesi,</w:t>
      </w:r>
    </w:p>
    <w:p w:rsidR="00261EFB" w:rsidRPr="007923F6" w:rsidRDefault="00261EFB" w:rsidP="001676F4">
      <w:pPr>
        <w:numPr>
          <w:ilvl w:val="0"/>
          <w:numId w:val="37"/>
        </w:numPr>
        <w:spacing w:before="120" w:after="120"/>
        <w:ind w:left="714" w:hanging="357"/>
        <w:jc w:val="both"/>
      </w:pPr>
      <w:r w:rsidRPr="007923F6">
        <w:t>Denizli’de suç oranının düşük olması ile güvenli çalışma ve yaşam ortamlarının var olması.</w:t>
      </w:r>
    </w:p>
    <w:p w:rsidR="00261EFB" w:rsidRPr="007923F6" w:rsidRDefault="00261EFB" w:rsidP="00261EFB">
      <w:pPr>
        <w:spacing w:line="276" w:lineRule="auto"/>
        <w:rPr>
          <w:b/>
        </w:rPr>
      </w:pPr>
    </w:p>
    <w:p w:rsidR="00261EFB" w:rsidRPr="007923F6" w:rsidRDefault="001C2837" w:rsidP="00D96040">
      <w:pPr>
        <w:pStyle w:val="Balk2"/>
        <w:numPr>
          <w:ilvl w:val="0"/>
          <w:numId w:val="50"/>
        </w:numPr>
      </w:pPr>
      <w:bookmarkStart w:id="217" w:name="_Toc2754481"/>
      <w:bookmarkStart w:id="218" w:name="_Toc363476474"/>
      <w:r w:rsidRPr="007923F6">
        <w:t>Üstünlükler</w:t>
      </w:r>
      <w:bookmarkEnd w:id="217"/>
    </w:p>
    <w:p w:rsidR="00261EFB" w:rsidRPr="007923F6" w:rsidRDefault="00261EFB" w:rsidP="00261EFB">
      <w:pPr>
        <w:spacing w:line="276" w:lineRule="auto"/>
        <w:rPr>
          <w:b/>
        </w:rPr>
      </w:pPr>
    </w:p>
    <w:bookmarkEnd w:id="218"/>
    <w:p w:rsidR="00261EFB" w:rsidRPr="007923F6" w:rsidRDefault="00261EFB" w:rsidP="001676F4">
      <w:pPr>
        <w:numPr>
          <w:ilvl w:val="0"/>
          <w:numId w:val="36"/>
        </w:numPr>
        <w:spacing w:before="120" w:after="120"/>
        <w:ind w:left="714" w:hanging="357"/>
        <w:jc w:val="both"/>
      </w:pPr>
      <w:r w:rsidRPr="007923F6">
        <w:rPr>
          <w:bCs/>
        </w:rPr>
        <w:t>Uluslararası eğitim-öğretim standartlarıyla uyumlu olması,</w:t>
      </w:r>
    </w:p>
    <w:p w:rsidR="00261EFB" w:rsidRPr="007923F6" w:rsidRDefault="00261EFB" w:rsidP="001676F4">
      <w:pPr>
        <w:numPr>
          <w:ilvl w:val="0"/>
          <w:numId w:val="36"/>
        </w:numPr>
        <w:spacing w:before="120" w:after="120"/>
        <w:ind w:left="714" w:hanging="357"/>
        <w:jc w:val="both"/>
      </w:pPr>
      <w:r w:rsidRPr="007923F6">
        <w:rPr>
          <w:bCs/>
        </w:rPr>
        <w:t>Araştırma potansiyeli yüksek akademik kadronun bulunması,</w:t>
      </w:r>
    </w:p>
    <w:p w:rsidR="00261EFB" w:rsidRPr="007923F6" w:rsidRDefault="00261EFB" w:rsidP="001676F4">
      <w:pPr>
        <w:numPr>
          <w:ilvl w:val="0"/>
          <w:numId w:val="36"/>
        </w:numPr>
        <w:spacing w:before="120" w:after="120"/>
        <w:ind w:left="714" w:hanging="357"/>
        <w:jc w:val="both"/>
      </w:pPr>
      <w:r w:rsidRPr="007923F6">
        <w:rPr>
          <w:bCs/>
        </w:rPr>
        <w:t>Ulusal ve uluslararası üniversiteler ile etkin işbirliklerinin bulunması  (ADIM, FARABİ, ERASMUS, MEVLANA),</w:t>
      </w:r>
    </w:p>
    <w:p w:rsidR="00261EFB" w:rsidRPr="007923F6" w:rsidRDefault="00261EFB" w:rsidP="001676F4">
      <w:pPr>
        <w:numPr>
          <w:ilvl w:val="0"/>
          <w:numId w:val="36"/>
        </w:numPr>
        <w:tabs>
          <w:tab w:val="num" w:pos="709"/>
        </w:tabs>
        <w:spacing w:before="120" w:after="120"/>
        <w:ind w:left="709" w:hanging="352"/>
        <w:jc w:val="both"/>
        <w:rPr>
          <w:bCs/>
        </w:rPr>
      </w:pPr>
      <w:r w:rsidRPr="007923F6">
        <w:rPr>
          <w:bCs/>
        </w:rPr>
        <w:t>Üniversitemizin arkeolojik kazılarda öncü ve aktif rol alması,</w:t>
      </w:r>
    </w:p>
    <w:p w:rsidR="00261EFB" w:rsidRPr="007923F6" w:rsidRDefault="00261EFB" w:rsidP="001676F4">
      <w:pPr>
        <w:numPr>
          <w:ilvl w:val="0"/>
          <w:numId w:val="36"/>
        </w:numPr>
        <w:spacing w:before="120" w:after="120"/>
        <w:ind w:left="714" w:hanging="357"/>
        <w:jc w:val="both"/>
        <w:rPr>
          <w:bCs/>
        </w:rPr>
      </w:pPr>
      <w:r w:rsidRPr="007923F6">
        <w:rPr>
          <w:bCs/>
        </w:rPr>
        <w:lastRenderedPageBreak/>
        <w:t>Ulusal ve uluslararası araştırma kurum ve kuruluşlarıyla ilişkilerin sürekliliğinin bulunması,</w:t>
      </w:r>
    </w:p>
    <w:p w:rsidR="00261EFB" w:rsidRPr="007923F6" w:rsidRDefault="00261EFB" w:rsidP="001676F4">
      <w:pPr>
        <w:numPr>
          <w:ilvl w:val="0"/>
          <w:numId w:val="36"/>
        </w:numPr>
        <w:spacing w:before="120" w:after="120"/>
        <w:ind w:left="714" w:hanging="357"/>
        <w:jc w:val="both"/>
      </w:pPr>
      <w:r w:rsidRPr="007923F6">
        <w:rPr>
          <w:bCs/>
        </w:rPr>
        <w:t>Her geçen gün büyüyerek güçlenen fiziksel ve teknolojik altyapıya sahip olması,</w:t>
      </w:r>
    </w:p>
    <w:p w:rsidR="00261EFB" w:rsidRPr="007923F6" w:rsidRDefault="00261EFB" w:rsidP="001676F4">
      <w:pPr>
        <w:numPr>
          <w:ilvl w:val="0"/>
          <w:numId w:val="36"/>
        </w:numPr>
        <w:spacing w:before="120" w:after="120"/>
        <w:ind w:left="714" w:hanging="357"/>
        <w:jc w:val="both"/>
      </w:pPr>
      <w:r w:rsidRPr="007923F6">
        <w:rPr>
          <w:bCs/>
        </w:rPr>
        <w:t>Bölgenin modern ve donanımlı araştırma ve uygulama hastanesine sahip olması,</w:t>
      </w:r>
    </w:p>
    <w:p w:rsidR="00261EFB" w:rsidRPr="007923F6" w:rsidRDefault="00261EFB" w:rsidP="001676F4">
      <w:pPr>
        <w:numPr>
          <w:ilvl w:val="0"/>
          <w:numId w:val="36"/>
        </w:numPr>
        <w:spacing w:before="120" w:after="120"/>
        <w:ind w:left="714" w:hanging="357"/>
        <w:jc w:val="both"/>
      </w:pPr>
      <w:r w:rsidRPr="007923F6">
        <w:rPr>
          <w:bCs/>
        </w:rPr>
        <w:t>Nitelikli ve deneyimli idari kadronun bulunması,</w:t>
      </w:r>
    </w:p>
    <w:p w:rsidR="00261EFB" w:rsidRPr="007923F6" w:rsidRDefault="00CA57CB" w:rsidP="001676F4">
      <w:pPr>
        <w:numPr>
          <w:ilvl w:val="0"/>
          <w:numId w:val="36"/>
        </w:numPr>
        <w:spacing w:before="120" w:after="120"/>
        <w:ind w:left="714" w:hanging="357"/>
        <w:jc w:val="both"/>
        <w:rPr>
          <w:bCs/>
        </w:rPr>
      </w:pPr>
      <w:r w:rsidRPr="007923F6">
        <w:rPr>
          <w:bCs/>
        </w:rPr>
        <w:t>Türkiye</w:t>
      </w:r>
      <w:r w:rsidR="00261EFB" w:rsidRPr="007923F6">
        <w:rPr>
          <w:bCs/>
        </w:rPr>
        <w:t>’nin en büyük modern spor komplekslerinden birine sahip olması,</w:t>
      </w:r>
    </w:p>
    <w:p w:rsidR="00261EFB" w:rsidRPr="007923F6" w:rsidRDefault="00261EFB" w:rsidP="001676F4">
      <w:pPr>
        <w:numPr>
          <w:ilvl w:val="0"/>
          <w:numId w:val="36"/>
        </w:numPr>
        <w:spacing w:before="120" w:after="120"/>
        <w:ind w:left="714" w:hanging="357"/>
        <w:jc w:val="both"/>
        <w:rPr>
          <w:bCs/>
        </w:rPr>
      </w:pPr>
      <w:r w:rsidRPr="007923F6">
        <w:rPr>
          <w:bCs/>
        </w:rPr>
        <w:t>Bölge sanayisinin gelişiminde üstlendiği öncülük görevinin “Pamukkale Teknokent” ile kurumsallaşması,</w:t>
      </w:r>
    </w:p>
    <w:p w:rsidR="00261EFB" w:rsidRPr="007923F6" w:rsidRDefault="00261EFB" w:rsidP="001676F4">
      <w:pPr>
        <w:numPr>
          <w:ilvl w:val="0"/>
          <w:numId w:val="36"/>
        </w:numPr>
        <w:spacing w:before="120" w:after="120"/>
        <w:ind w:left="714" w:hanging="357"/>
        <w:jc w:val="both"/>
        <w:rPr>
          <w:bCs/>
        </w:rPr>
      </w:pPr>
      <w:r w:rsidRPr="007923F6">
        <w:rPr>
          <w:bCs/>
        </w:rPr>
        <w:t>Üniversitemizin “Pamukkale” ismiyle olumlu ön algı oluşturması.</w:t>
      </w:r>
    </w:p>
    <w:p w:rsidR="00261EFB" w:rsidRPr="007923F6" w:rsidRDefault="00261EFB" w:rsidP="00261EFB">
      <w:pPr>
        <w:widowControl w:val="0"/>
        <w:tabs>
          <w:tab w:val="left" w:pos="1155"/>
        </w:tabs>
        <w:autoSpaceDE w:val="0"/>
        <w:autoSpaceDN w:val="0"/>
        <w:adjustRightInd w:val="0"/>
        <w:spacing w:line="276" w:lineRule="auto"/>
        <w:ind w:left="360"/>
        <w:jc w:val="both"/>
        <w:rPr>
          <w:b/>
        </w:rPr>
      </w:pPr>
    </w:p>
    <w:p w:rsidR="00261EFB" w:rsidRPr="007923F6" w:rsidRDefault="00261EFB" w:rsidP="00D96040">
      <w:pPr>
        <w:pStyle w:val="Balk2"/>
        <w:numPr>
          <w:ilvl w:val="0"/>
          <w:numId w:val="50"/>
        </w:numPr>
      </w:pPr>
      <w:bookmarkStart w:id="219" w:name="_Toc415663036"/>
      <w:bookmarkStart w:id="220" w:name="_Toc2754482"/>
      <w:r w:rsidRPr="007923F6">
        <w:t>Zayıflıklar</w:t>
      </w:r>
      <w:bookmarkStart w:id="221" w:name="_Toc363476477"/>
      <w:bookmarkEnd w:id="219"/>
      <w:bookmarkEnd w:id="220"/>
    </w:p>
    <w:p w:rsidR="00261EFB" w:rsidRPr="007923F6" w:rsidRDefault="00261EFB" w:rsidP="001676F4">
      <w:pPr>
        <w:numPr>
          <w:ilvl w:val="0"/>
          <w:numId w:val="38"/>
        </w:numPr>
        <w:spacing w:before="120" w:after="120"/>
        <w:ind w:left="714" w:hanging="357"/>
        <w:jc w:val="both"/>
      </w:pPr>
      <w:r w:rsidRPr="007923F6">
        <w:rPr>
          <w:bCs/>
        </w:rPr>
        <w:t xml:space="preserve">Akademik ve idari personelin motivasyonunu arttırmaya yönelik yöntem ve tekniklerin yeterince uygulanmaması, </w:t>
      </w:r>
    </w:p>
    <w:p w:rsidR="00261EFB" w:rsidRPr="007923F6" w:rsidRDefault="00261EFB" w:rsidP="001676F4">
      <w:pPr>
        <w:numPr>
          <w:ilvl w:val="0"/>
          <w:numId w:val="38"/>
        </w:numPr>
        <w:spacing w:before="120" w:after="120"/>
        <w:ind w:left="714" w:hanging="357"/>
        <w:jc w:val="both"/>
        <w:rPr>
          <w:bCs/>
        </w:rPr>
      </w:pPr>
      <w:r w:rsidRPr="007923F6">
        <w:rPr>
          <w:bCs/>
        </w:rPr>
        <w:t>Ders ve öğrenci yoğunluğu nedeniyle öğretim üyelerinin araştırma ve eğitim faaliyetlerinde eş zamanlı etkin olamaması,</w:t>
      </w:r>
    </w:p>
    <w:p w:rsidR="00261EFB" w:rsidRPr="007923F6" w:rsidRDefault="00261EFB" w:rsidP="001676F4">
      <w:pPr>
        <w:numPr>
          <w:ilvl w:val="0"/>
          <w:numId w:val="38"/>
        </w:numPr>
        <w:spacing w:before="120" w:after="120"/>
        <w:ind w:left="714" w:hanging="357"/>
        <w:jc w:val="both"/>
        <w:rPr>
          <w:bCs/>
        </w:rPr>
      </w:pPr>
      <w:r w:rsidRPr="007923F6">
        <w:rPr>
          <w:bCs/>
        </w:rPr>
        <w:t>Yerleşke alanının ortak bir mimari konsepte ve kendine özgü yerleşke kültürüne sahip olmaması,</w:t>
      </w:r>
    </w:p>
    <w:p w:rsidR="00261EFB" w:rsidRPr="007923F6" w:rsidRDefault="00261EFB" w:rsidP="001676F4">
      <w:pPr>
        <w:numPr>
          <w:ilvl w:val="0"/>
          <w:numId w:val="38"/>
        </w:numPr>
        <w:spacing w:before="120" w:after="120"/>
        <w:ind w:left="714" w:hanging="357"/>
        <w:jc w:val="both"/>
        <w:rPr>
          <w:bCs/>
        </w:rPr>
      </w:pPr>
      <w:r w:rsidRPr="007923F6">
        <w:rPr>
          <w:bCs/>
        </w:rPr>
        <w:t>Akademik ve idari faaliyetlerinde öğretim üyesine yardımcı olacak personel sayısının (araştırma görevlisi, teknik ve idari personel) yetersizliği,</w:t>
      </w:r>
    </w:p>
    <w:p w:rsidR="00261EFB" w:rsidRPr="007923F6" w:rsidRDefault="00261EFB" w:rsidP="001676F4">
      <w:pPr>
        <w:numPr>
          <w:ilvl w:val="0"/>
          <w:numId w:val="38"/>
        </w:numPr>
        <w:spacing w:before="120" w:after="120"/>
        <w:ind w:left="714" w:hanging="357"/>
        <w:jc w:val="both"/>
      </w:pPr>
      <w:r w:rsidRPr="007923F6">
        <w:rPr>
          <w:bCs/>
        </w:rPr>
        <w:t>Yeterliliklere ve liyakate yeterince önem verilmemesi,</w:t>
      </w:r>
    </w:p>
    <w:p w:rsidR="00261EFB" w:rsidRPr="007923F6" w:rsidRDefault="00261EFB" w:rsidP="001676F4">
      <w:pPr>
        <w:numPr>
          <w:ilvl w:val="0"/>
          <w:numId w:val="38"/>
        </w:numPr>
        <w:spacing w:before="120" w:after="120"/>
        <w:ind w:left="714" w:hanging="357"/>
        <w:jc w:val="both"/>
      </w:pPr>
      <w:r w:rsidRPr="007923F6">
        <w:rPr>
          <w:bCs/>
        </w:rPr>
        <w:t>Eğitim, araştırma ve topluma hizmet faaliyetlerinde kullanılan laboratuvarların sayısının, imkânlarının ve kullanım etkinliğinin yetersizliği,</w:t>
      </w:r>
    </w:p>
    <w:p w:rsidR="00261EFB" w:rsidRPr="007923F6" w:rsidRDefault="00261EFB" w:rsidP="001676F4">
      <w:pPr>
        <w:numPr>
          <w:ilvl w:val="0"/>
          <w:numId w:val="38"/>
        </w:numPr>
        <w:spacing w:before="120" w:after="120"/>
        <w:ind w:left="714" w:hanging="357"/>
        <w:jc w:val="both"/>
      </w:pPr>
      <w:r w:rsidRPr="007923F6">
        <w:rPr>
          <w:bCs/>
        </w:rPr>
        <w:t>İdari ve akademik süreçlerin tanımlanması, duyurulması ve yönetilmesi konusundaki uygulamaların yetersizliği,</w:t>
      </w:r>
    </w:p>
    <w:p w:rsidR="00261EFB" w:rsidRPr="007923F6" w:rsidRDefault="00261EFB" w:rsidP="001676F4">
      <w:pPr>
        <w:numPr>
          <w:ilvl w:val="0"/>
          <w:numId w:val="38"/>
        </w:numPr>
        <w:spacing w:before="120" w:after="120"/>
        <w:ind w:left="714" w:hanging="357"/>
        <w:jc w:val="both"/>
        <w:rPr>
          <w:bCs/>
        </w:rPr>
      </w:pPr>
      <w:r w:rsidRPr="007923F6">
        <w:rPr>
          <w:bCs/>
        </w:rPr>
        <w:t>Kurumsal kültürü geliştirecek ve kuruma aidiyet duygusunu arttıracak plan ve projelerin yeterli olmaması,</w:t>
      </w:r>
    </w:p>
    <w:p w:rsidR="00261EFB" w:rsidRPr="007923F6" w:rsidRDefault="00261EFB" w:rsidP="001676F4">
      <w:pPr>
        <w:numPr>
          <w:ilvl w:val="0"/>
          <w:numId w:val="38"/>
        </w:numPr>
        <w:spacing w:before="120" w:after="120"/>
        <w:ind w:left="714" w:hanging="357"/>
        <w:jc w:val="both"/>
        <w:rPr>
          <w:bCs/>
        </w:rPr>
      </w:pPr>
      <w:r w:rsidRPr="007923F6">
        <w:rPr>
          <w:bCs/>
        </w:rPr>
        <w:t>Bilgi merkezinin olmaması ve mevcut kütüphane olanaklarının yetersizliği,</w:t>
      </w:r>
    </w:p>
    <w:p w:rsidR="00261EFB" w:rsidRPr="007923F6" w:rsidRDefault="00261EFB" w:rsidP="001676F4">
      <w:pPr>
        <w:numPr>
          <w:ilvl w:val="0"/>
          <w:numId w:val="38"/>
        </w:numPr>
        <w:spacing w:before="120" w:after="120"/>
        <w:ind w:left="714" w:hanging="357"/>
        <w:jc w:val="both"/>
        <w:rPr>
          <w:bCs/>
        </w:rPr>
      </w:pPr>
      <w:r w:rsidRPr="007923F6">
        <w:rPr>
          <w:bCs/>
        </w:rPr>
        <w:t>Akademik personelin araştırma hareketliliği ve ulusal/uluslararası kongrelere katılımları için yeterli mali desteğin sağlanamaması,</w:t>
      </w:r>
    </w:p>
    <w:p w:rsidR="00261EFB" w:rsidRPr="007923F6" w:rsidRDefault="00261EFB" w:rsidP="001676F4">
      <w:pPr>
        <w:numPr>
          <w:ilvl w:val="0"/>
          <w:numId w:val="38"/>
        </w:numPr>
        <w:spacing w:before="120" w:after="120"/>
        <w:ind w:left="714" w:hanging="357"/>
        <w:jc w:val="both"/>
      </w:pPr>
      <w:r w:rsidRPr="007923F6">
        <w:rPr>
          <w:bCs/>
        </w:rPr>
        <w:t>Stratejik plan uygulama ve izleme süreçleri etkinliğinin yetersizliği,</w:t>
      </w:r>
    </w:p>
    <w:p w:rsidR="00261EFB" w:rsidRPr="007923F6" w:rsidRDefault="00261EFB" w:rsidP="001676F4">
      <w:pPr>
        <w:numPr>
          <w:ilvl w:val="0"/>
          <w:numId w:val="38"/>
        </w:numPr>
        <w:spacing w:before="120" w:after="120"/>
        <w:ind w:left="714" w:hanging="357"/>
        <w:jc w:val="both"/>
        <w:rPr>
          <w:b/>
        </w:rPr>
      </w:pPr>
      <w:r w:rsidRPr="007923F6">
        <w:t>Engellilere yönelik olanakların yetersizliği,</w:t>
      </w:r>
    </w:p>
    <w:p w:rsidR="00261EFB" w:rsidRPr="007923F6" w:rsidRDefault="00261EFB" w:rsidP="001676F4">
      <w:pPr>
        <w:numPr>
          <w:ilvl w:val="0"/>
          <w:numId w:val="38"/>
        </w:numPr>
        <w:spacing w:before="120" w:after="120"/>
        <w:ind w:left="714" w:hanging="357"/>
        <w:jc w:val="both"/>
        <w:rPr>
          <w:b/>
        </w:rPr>
      </w:pPr>
      <w:r w:rsidRPr="007923F6">
        <w:t xml:space="preserve">Eğitim süreçleri çıktılarının etkinliğini ölçmeye yönelik bir merkezi değerlendirme sisteminin olmaması,    </w:t>
      </w:r>
    </w:p>
    <w:p w:rsidR="00261EFB" w:rsidRPr="007923F6" w:rsidRDefault="00261EFB" w:rsidP="001676F4">
      <w:pPr>
        <w:numPr>
          <w:ilvl w:val="0"/>
          <w:numId w:val="38"/>
        </w:numPr>
        <w:spacing w:before="120" w:after="120"/>
        <w:ind w:left="714" w:hanging="357"/>
        <w:jc w:val="both"/>
      </w:pPr>
      <w:r w:rsidRPr="007923F6">
        <w:t>Uzaktan eğitim programlarının olmaması,</w:t>
      </w:r>
    </w:p>
    <w:p w:rsidR="00261EFB" w:rsidRPr="007923F6" w:rsidRDefault="00261EFB" w:rsidP="001676F4">
      <w:pPr>
        <w:numPr>
          <w:ilvl w:val="0"/>
          <w:numId w:val="38"/>
        </w:numPr>
        <w:spacing w:before="120" w:after="120"/>
        <w:ind w:left="714" w:hanging="357"/>
        <w:jc w:val="both"/>
      </w:pPr>
      <w:r w:rsidRPr="007923F6">
        <w:t xml:space="preserve"> Yenilenebilir enerji kaynaklarının kullanılmaması, üniversitenin enerji verimliliği politikasının bulunmaması, </w:t>
      </w:r>
    </w:p>
    <w:p w:rsidR="00261EFB" w:rsidRPr="007923F6" w:rsidRDefault="00261EFB" w:rsidP="001676F4">
      <w:pPr>
        <w:numPr>
          <w:ilvl w:val="0"/>
          <w:numId w:val="38"/>
        </w:numPr>
        <w:spacing w:before="120" w:after="120"/>
        <w:ind w:left="714" w:hanging="357"/>
        <w:jc w:val="both"/>
      </w:pPr>
      <w:r w:rsidRPr="007923F6">
        <w:lastRenderedPageBreak/>
        <w:t>Hizmet içi eğitimlerin sistematik şekilde yapılmaması,</w:t>
      </w:r>
    </w:p>
    <w:p w:rsidR="00261EFB" w:rsidRPr="007923F6" w:rsidRDefault="00261EFB" w:rsidP="001676F4">
      <w:pPr>
        <w:numPr>
          <w:ilvl w:val="0"/>
          <w:numId w:val="38"/>
        </w:numPr>
        <w:spacing w:before="120" w:after="120"/>
        <w:ind w:left="714" w:hanging="357"/>
        <w:jc w:val="both"/>
      </w:pPr>
      <w:r w:rsidRPr="007923F6">
        <w:t>Öğrencilere ve personele yönelik sosyal, kültürel ve sanatsal etkinliklerin ve bu etkinliklerin düzenlenebileceği alanların yetersizliği, </w:t>
      </w:r>
    </w:p>
    <w:p w:rsidR="00261EFB" w:rsidRPr="007923F6" w:rsidRDefault="00261EFB" w:rsidP="001676F4">
      <w:pPr>
        <w:numPr>
          <w:ilvl w:val="0"/>
          <w:numId w:val="38"/>
        </w:numPr>
        <w:spacing w:before="120" w:after="120"/>
        <w:ind w:left="714" w:hanging="357"/>
        <w:jc w:val="both"/>
      </w:pPr>
      <w:r w:rsidRPr="007923F6">
        <w:t>Üniversite öğrencilerine yeterli düzeyde girişimcilik ruhu kazandırılamaması,</w:t>
      </w:r>
    </w:p>
    <w:p w:rsidR="00261EFB" w:rsidRPr="007923F6" w:rsidRDefault="00261EFB" w:rsidP="001676F4">
      <w:pPr>
        <w:numPr>
          <w:ilvl w:val="0"/>
          <w:numId w:val="38"/>
        </w:numPr>
        <w:spacing w:before="120" w:after="120"/>
        <w:ind w:left="714" w:hanging="357"/>
        <w:jc w:val="both"/>
      </w:pPr>
      <w:r w:rsidRPr="007923F6">
        <w:t>Üniversitenin yardımcı tesisleri, bina teknik donanımları ve ilgili bakım süreçlerindeki yetersizlik,</w:t>
      </w:r>
    </w:p>
    <w:p w:rsidR="00261EFB" w:rsidRPr="007923F6" w:rsidRDefault="00261EFB" w:rsidP="001676F4">
      <w:pPr>
        <w:numPr>
          <w:ilvl w:val="0"/>
          <w:numId w:val="38"/>
        </w:numPr>
        <w:spacing w:before="120" w:after="120"/>
        <w:ind w:left="714" w:hanging="357"/>
        <w:jc w:val="both"/>
      </w:pPr>
      <w:r w:rsidRPr="007923F6">
        <w:t>Üniversitenin yeterli düzeyde sektörel, bölgesel araştırmalar yaparak, ilgililerle paylaşmaması,</w:t>
      </w:r>
    </w:p>
    <w:p w:rsidR="00261EFB" w:rsidRPr="007923F6" w:rsidRDefault="00261EFB" w:rsidP="001676F4">
      <w:pPr>
        <w:numPr>
          <w:ilvl w:val="0"/>
          <w:numId w:val="38"/>
        </w:numPr>
        <w:spacing w:before="120" w:after="120"/>
        <w:ind w:left="714" w:hanging="357"/>
        <w:jc w:val="both"/>
      </w:pPr>
      <w:r w:rsidRPr="007923F6">
        <w:t>İdari personelin yeterlilikleri ile gerçekleştirdikleri görevler arasında uyumsuzlukların olması,</w:t>
      </w:r>
    </w:p>
    <w:p w:rsidR="00261EFB" w:rsidRPr="007923F6" w:rsidRDefault="00261EFB" w:rsidP="001676F4">
      <w:pPr>
        <w:numPr>
          <w:ilvl w:val="0"/>
          <w:numId w:val="38"/>
        </w:numPr>
        <w:spacing w:before="120" w:after="120"/>
        <w:ind w:left="714" w:hanging="357"/>
        <w:jc w:val="both"/>
      </w:pPr>
      <w:r w:rsidRPr="007923F6">
        <w:t>Üniversite bölümlerinin ulusal ve uluslararası değişen ihtiyaçlara paralel olarak hızlı gelişim sağlayamaması,</w:t>
      </w:r>
    </w:p>
    <w:p w:rsidR="00261EFB" w:rsidRPr="007923F6" w:rsidRDefault="00261EFB" w:rsidP="001676F4">
      <w:pPr>
        <w:numPr>
          <w:ilvl w:val="0"/>
          <w:numId w:val="38"/>
        </w:numPr>
        <w:spacing w:before="120" w:after="120"/>
        <w:ind w:left="714" w:hanging="357"/>
        <w:jc w:val="both"/>
      </w:pPr>
      <w:r w:rsidRPr="007923F6">
        <w:t>Öğretim üyelerinin ve araştırma görevlilerinin idari işlerle ilgili yükümlülüklerinin giderek artması,</w:t>
      </w:r>
    </w:p>
    <w:p w:rsidR="00261EFB" w:rsidRPr="007923F6" w:rsidRDefault="00261EFB" w:rsidP="001676F4">
      <w:pPr>
        <w:numPr>
          <w:ilvl w:val="0"/>
          <w:numId w:val="38"/>
        </w:numPr>
        <w:spacing w:before="120" w:after="120"/>
        <w:ind w:left="714" w:hanging="357"/>
        <w:jc w:val="both"/>
      </w:pPr>
      <w:r w:rsidRPr="007923F6">
        <w:t>Eğitim programlarının öğrenci merkezli ve sosyal paylaşıma açık olmadaki yetersizlikleri,</w:t>
      </w:r>
    </w:p>
    <w:p w:rsidR="00261EFB" w:rsidRPr="007923F6" w:rsidRDefault="00261EFB" w:rsidP="001676F4">
      <w:pPr>
        <w:numPr>
          <w:ilvl w:val="0"/>
          <w:numId w:val="38"/>
        </w:numPr>
        <w:spacing w:before="120" w:after="120"/>
        <w:ind w:left="714" w:hanging="357"/>
        <w:jc w:val="both"/>
      </w:pPr>
      <w:r w:rsidRPr="007923F6">
        <w:t>Üniversiteye girişte tercih edilirlikte öğrenci beklentilerinin karşılanamaması,</w:t>
      </w:r>
    </w:p>
    <w:p w:rsidR="00261EFB" w:rsidRPr="007923F6" w:rsidRDefault="00261EFB" w:rsidP="001676F4">
      <w:pPr>
        <w:numPr>
          <w:ilvl w:val="0"/>
          <w:numId w:val="38"/>
        </w:numPr>
        <w:spacing w:before="120" w:after="120"/>
        <w:ind w:left="714" w:hanging="357"/>
        <w:jc w:val="both"/>
      </w:pPr>
      <w:r w:rsidRPr="007923F6">
        <w:t>Kamu ve sanayicinin üniversitenin hizmetlerini bilmemesi neticesinde, sanayi üniversite işbirliğinin istenilen düzeyde sağlanamamış olması.</w:t>
      </w:r>
    </w:p>
    <w:bookmarkEnd w:id="221"/>
    <w:p w:rsidR="00261EFB" w:rsidRPr="007923F6" w:rsidRDefault="00261EFB" w:rsidP="00261EFB">
      <w:pPr>
        <w:spacing w:line="276" w:lineRule="auto"/>
        <w:rPr>
          <w:b/>
        </w:rPr>
      </w:pPr>
    </w:p>
    <w:p w:rsidR="00261EFB" w:rsidRPr="007923F6" w:rsidRDefault="001C2837" w:rsidP="00D96040">
      <w:pPr>
        <w:pStyle w:val="Balk2"/>
        <w:numPr>
          <w:ilvl w:val="0"/>
          <w:numId w:val="50"/>
        </w:numPr>
      </w:pPr>
      <w:bookmarkStart w:id="222" w:name="_Toc2754483"/>
      <w:r w:rsidRPr="007923F6">
        <w:t>Tehditler</w:t>
      </w:r>
      <w:bookmarkEnd w:id="222"/>
    </w:p>
    <w:p w:rsidR="00261EFB" w:rsidRPr="007923F6" w:rsidRDefault="00261EFB" w:rsidP="00261EFB">
      <w:pPr>
        <w:spacing w:line="276" w:lineRule="auto"/>
        <w:rPr>
          <w:b/>
        </w:rPr>
      </w:pPr>
    </w:p>
    <w:p w:rsidR="00261EFB" w:rsidRPr="007923F6" w:rsidRDefault="00261EFB" w:rsidP="001676F4">
      <w:pPr>
        <w:pStyle w:val="ListeParagraf"/>
        <w:numPr>
          <w:ilvl w:val="0"/>
          <w:numId w:val="39"/>
        </w:numPr>
        <w:spacing w:before="120" w:after="120"/>
        <w:contextualSpacing w:val="0"/>
        <w:jc w:val="both"/>
      </w:pPr>
      <w:r w:rsidRPr="007923F6">
        <w:t>Öğrenci sayılarının her yıl üniversitenin isteği dışında arttırılmasının eğitim kalitesini olumsuz etkilemesi,</w:t>
      </w:r>
    </w:p>
    <w:p w:rsidR="00261EFB" w:rsidRPr="007923F6" w:rsidRDefault="00261EFB" w:rsidP="001676F4">
      <w:pPr>
        <w:pStyle w:val="ListeParagraf"/>
        <w:numPr>
          <w:ilvl w:val="0"/>
          <w:numId w:val="39"/>
        </w:numPr>
        <w:spacing w:before="120" w:after="120"/>
        <w:ind w:left="714" w:hanging="357"/>
        <w:contextualSpacing w:val="0"/>
        <w:jc w:val="both"/>
      </w:pPr>
      <w:r w:rsidRPr="007923F6">
        <w:t>Üniversitenin özerk yapısına kurum dışı müdahalenin olması</w:t>
      </w:r>
      <w:r w:rsidRPr="007923F6" w:rsidDel="00F05F54">
        <w:t xml:space="preserve"> </w:t>
      </w:r>
    </w:p>
    <w:p w:rsidR="00261EFB" w:rsidRPr="007923F6" w:rsidRDefault="00261EFB" w:rsidP="001676F4">
      <w:pPr>
        <w:pStyle w:val="ListeParagraf"/>
        <w:numPr>
          <w:ilvl w:val="0"/>
          <w:numId w:val="39"/>
        </w:numPr>
        <w:spacing w:before="120" w:after="120"/>
        <w:ind w:left="714" w:hanging="357"/>
        <w:contextualSpacing w:val="0"/>
        <w:jc w:val="both"/>
      </w:pPr>
      <w:r w:rsidRPr="007923F6">
        <w:t>Üniversiteye yeni giriş yapan öğrencilerin orta öğretim eğitim düzeyinin genel olarak düşük olması,</w:t>
      </w:r>
    </w:p>
    <w:p w:rsidR="00261EFB" w:rsidRPr="007923F6" w:rsidRDefault="00261EFB" w:rsidP="001676F4">
      <w:pPr>
        <w:pStyle w:val="ListeParagraf"/>
        <w:numPr>
          <w:ilvl w:val="0"/>
          <w:numId w:val="39"/>
        </w:numPr>
        <w:spacing w:before="120" w:after="120"/>
        <w:ind w:left="714" w:hanging="357"/>
        <w:contextualSpacing w:val="0"/>
        <w:jc w:val="both"/>
      </w:pPr>
      <w:r w:rsidRPr="007923F6">
        <w:t>Ulusal yükseköğretim ve genel eğitim politikasının değişken olması,</w:t>
      </w:r>
    </w:p>
    <w:p w:rsidR="00261EFB" w:rsidRPr="007923F6" w:rsidRDefault="00261EFB" w:rsidP="001676F4">
      <w:pPr>
        <w:pStyle w:val="ListeParagraf"/>
        <w:numPr>
          <w:ilvl w:val="0"/>
          <w:numId w:val="39"/>
        </w:numPr>
        <w:spacing w:before="120" w:after="120"/>
        <w:ind w:left="714" w:hanging="357"/>
        <w:contextualSpacing w:val="0"/>
        <w:jc w:val="both"/>
      </w:pPr>
      <w:r w:rsidRPr="007923F6">
        <w:t>Denizli’de uluslararası bir havaalanı olmaması ve farklı merkezlere uçak seferleri bulunmaması sebebi ile ziyaretçi hareketliliğinin güçleşmesi,</w:t>
      </w:r>
    </w:p>
    <w:p w:rsidR="00261EFB" w:rsidRPr="007923F6" w:rsidRDefault="00261EFB" w:rsidP="001676F4">
      <w:pPr>
        <w:pStyle w:val="ListeParagraf"/>
        <w:numPr>
          <w:ilvl w:val="0"/>
          <w:numId w:val="39"/>
        </w:numPr>
        <w:spacing w:before="120" w:after="120"/>
        <w:ind w:left="714" w:hanging="357"/>
        <w:contextualSpacing w:val="0"/>
        <w:jc w:val="both"/>
      </w:pPr>
      <w:r w:rsidRPr="007923F6">
        <w:t>Ulusal üst kurumların stratejik planlarının uygulamaya geçirilmede ve uygulamaların sürekliliğini sağlamada tutarsızlıkların görülmesi,</w:t>
      </w:r>
    </w:p>
    <w:p w:rsidR="00261EFB" w:rsidRPr="007923F6" w:rsidRDefault="00261EFB" w:rsidP="001676F4">
      <w:pPr>
        <w:pStyle w:val="ListeParagraf"/>
        <w:numPr>
          <w:ilvl w:val="0"/>
          <w:numId w:val="39"/>
        </w:numPr>
        <w:spacing w:before="120" w:after="120"/>
        <w:ind w:left="714" w:hanging="357"/>
        <w:contextualSpacing w:val="0"/>
        <w:jc w:val="both"/>
      </w:pPr>
      <w:r w:rsidRPr="007923F6">
        <w:t>Rektörlük seçimlerinin uygulanma sürecinin ve ilişkin yasal mevzuatın üniversitenin iç işleyişini ve düzenini doğrudan etkilemesi,</w:t>
      </w:r>
    </w:p>
    <w:p w:rsidR="00261EFB" w:rsidRPr="007923F6" w:rsidRDefault="00261EFB" w:rsidP="001676F4">
      <w:pPr>
        <w:pStyle w:val="ListeParagraf"/>
        <w:numPr>
          <w:ilvl w:val="0"/>
          <w:numId w:val="39"/>
        </w:numPr>
        <w:spacing w:before="120" w:after="120"/>
        <w:ind w:left="714" w:hanging="357"/>
        <w:contextualSpacing w:val="0"/>
        <w:jc w:val="both"/>
      </w:pPr>
      <w:r w:rsidRPr="007923F6">
        <w:t xml:space="preserve">Dış paydaşların üniversitedeki öğretim elemanlarını teknik bilgi ve donanım açısından yetersiz olarak algılamaları, </w:t>
      </w:r>
    </w:p>
    <w:p w:rsidR="00261EFB" w:rsidRPr="007923F6" w:rsidRDefault="00261EFB" w:rsidP="001676F4">
      <w:pPr>
        <w:pStyle w:val="ListeParagraf"/>
        <w:numPr>
          <w:ilvl w:val="0"/>
          <w:numId w:val="39"/>
        </w:numPr>
        <w:spacing w:before="120" w:after="120"/>
        <w:ind w:left="714" w:hanging="357"/>
        <w:contextualSpacing w:val="0"/>
        <w:jc w:val="both"/>
      </w:pPr>
      <w:r w:rsidRPr="007923F6">
        <w:lastRenderedPageBreak/>
        <w:t xml:space="preserve">Mevcut döner sermaye yönetmeliği gereği, öğretim üyelerinin yaptıkları döner sermaye projelerinde yüksek oranda kesinti yapılması ve bunun üniversite-sanayi işbirliğinin gelişimini olumsuz etkilemesi, </w:t>
      </w:r>
    </w:p>
    <w:p w:rsidR="00261EFB" w:rsidRPr="007923F6" w:rsidRDefault="00261EFB" w:rsidP="001676F4">
      <w:pPr>
        <w:pStyle w:val="ListeParagraf"/>
        <w:numPr>
          <w:ilvl w:val="0"/>
          <w:numId w:val="39"/>
        </w:numPr>
        <w:spacing w:before="120" w:after="120"/>
        <w:ind w:left="714" w:hanging="357"/>
        <w:contextualSpacing w:val="0"/>
        <w:jc w:val="both"/>
      </w:pPr>
      <w:r w:rsidRPr="007923F6">
        <w:t>Üniversitelere yeterince mali kaynak ayrılmaması,</w:t>
      </w:r>
    </w:p>
    <w:p w:rsidR="00261EFB" w:rsidRPr="007923F6" w:rsidRDefault="00CA57CB" w:rsidP="001676F4">
      <w:pPr>
        <w:pStyle w:val="ListeParagraf"/>
        <w:numPr>
          <w:ilvl w:val="0"/>
          <w:numId w:val="39"/>
        </w:numPr>
        <w:spacing w:before="120" w:after="120"/>
        <w:ind w:left="714" w:hanging="357"/>
        <w:contextualSpacing w:val="0"/>
        <w:jc w:val="both"/>
      </w:pPr>
      <w:r w:rsidRPr="007923F6">
        <w:t>Türkiye</w:t>
      </w:r>
      <w:r w:rsidR="00261EFB" w:rsidRPr="007923F6">
        <w:t>’deki üniversite sayısının fazla oluşu ve sayının giderek artması,</w:t>
      </w:r>
    </w:p>
    <w:p w:rsidR="00261EFB" w:rsidRPr="007923F6" w:rsidRDefault="00261EFB" w:rsidP="001676F4">
      <w:pPr>
        <w:pStyle w:val="ListeParagraf"/>
        <w:numPr>
          <w:ilvl w:val="0"/>
          <w:numId w:val="39"/>
        </w:numPr>
        <w:spacing w:before="120" w:after="120"/>
        <w:ind w:left="714" w:hanging="357"/>
        <w:contextualSpacing w:val="0"/>
        <w:jc w:val="both"/>
      </w:pPr>
      <w:r w:rsidRPr="007923F6">
        <w:t>Başarılı öğrencilerin şehir dışındaki diğer üniversiteleri öncelikli olarak tercih etmeleri,</w:t>
      </w:r>
    </w:p>
    <w:p w:rsidR="00261EFB" w:rsidRPr="007923F6" w:rsidRDefault="00261EFB" w:rsidP="001676F4">
      <w:pPr>
        <w:pStyle w:val="ListeParagraf"/>
        <w:numPr>
          <w:ilvl w:val="0"/>
          <w:numId w:val="39"/>
        </w:numPr>
        <w:spacing w:before="120" w:after="120"/>
        <w:ind w:left="714" w:hanging="357"/>
        <w:contextualSpacing w:val="0"/>
        <w:jc w:val="both"/>
      </w:pPr>
      <w:r w:rsidRPr="007923F6">
        <w:t>Yeni yatırımlar için kaynak oluşturma imkânının sınırlı olması ve merkezi yönetime bağımlılık,</w:t>
      </w:r>
    </w:p>
    <w:p w:rsidR="00261EFB" w:rsidRPr="007923F6" w:rsidRDefault="00261EFB" w:rsidP="001676F4">
      <w:pPr>
        <w:pStyle w:val="ListeParagraf"/>
        <w:numPr>
          <w:ilvl w:val="0"/>
          <w:numId w:val="39"/>
        </w:numPr>
        <w:spacing w:before="120" w:after="120"/>
        <w:ind w:left="714" w:hanging="357"/>
        <w:contextualSpacing w:val="0"/>
        <w:jc w:val="both"/>
      </w:pPr>
      <w:r w:rsidRPr="007923F6">
        <w:t>Araştırma Görevlisi kadrosunun yetersizliği ve öğretim elemanı atama ve yükseltmelerinde problemlerin varlığı,</w:t>
      </w:r>
    </w:p>
    <w:p w:rsidR="00261EFB" w:rsidRPr="007923F6" w:rsidRDefault="00261EFB" w:rsidP="001676F4">
      <w:pPr>
        <w:pStyle w:val="ListeParagraf"/>
        <w:numPr>
          <w:ilvl w:val="0"/>
          <w:numId w:val="39"/>
        </w:numPr>
        <w:spacing w:before="120" w:after="120"/>
        <w:ind w:left="714" w:hanging="357"/>
        <w:contextualSpacing w:val="0"/>
        <w:jc w:val="both"/>
      </w:pPr>
      <w:r w:rsidRPr="007923F6">
        <w:t>Denizli’nin birinci derece deprem bölgesinde olmasının getirdiği potansiyel yaşam riski algısı,</w:t>
      </w:r>
    </w:p>
    <w:p w:rsidR="00261EFB" w:rsidRPr="007923F6" w:rsidRDefault="00261EFB" w:rsidP="001676F4">
      <w:pPr>
        <w:pStyle w:val="ListeParagraf"/>
        <w:numPr>
          <w:ilvl w:val="0"/>
          <w:numId w:val="39"/>
        </w:numPr>
        <w:spacing w:before="120" w:after="120"/>
        <w:ind w:left="714" w:hanging="357"/>
        <w:contextualSpacing w:val="0"/>
        <w:jc w:val="both"/>
      </w:pPr>
      <w:r w:rsidRPr="007923F6">
        <w:t>Mezunlarımızın istihdamda tercih edilirlikte ön sıralarda olmaması,</w:t>
      </w:r>
    </w:p>
    <w:p w:rsidR="00261EFB" w:rsidRPr="007923F6" w:rsidRDefault="00261EFB" w:rsidP="001676F4">
      <w:pPr>
        <w:pStyle w:val="ListeParagraf"/>
        <w:numPr>
          <w:ilvl w:val="0"/>
          <w:numId w:val="39"/>
        </w:numPr>
        <w:spacing w:before="120" w:after="120"/>
        <w:ind w:left="714" w:hanging="357"/>
        <w:contextualSpacing w:val="0"/>
        <w:jc w:val="both"/>
      </w:pPr>
      <w:r w:rsidRPr="007923F6">
        <w:t>Üniversite personelinin vakıf üniversitelerine geçmesi,</w:t>
      </w:r>
    </w:p>
    <w:p w:rsidR="00261EFB" w:rsidRPr="007923F6" w:rsidRDefault="00261EFB" w:rsidP="001676F4">
      <w:pPr>
        <w:pStyle w:val="ListeParagraf"/>
        <w:numPr>
          <w:ilvl w:val="0"/>
          <w:numId w:val="39"/>
        </w:numPr>
        <w:spacing w:before="120" w:after="120"/>
        <w:ind w:left="714" w:hanging="357"/>
        <w:contextualSpacing w:val="0"/>
        <w:jc w:val="both"/>
      </w:pPr>
      <w:r w:rsidRPr="007923F6">
        <w:t>Yükseköğretimde öğrenciye esnek öğrenim süresi hakkının verilmesi sonucu öğretim süreçlerinin olumsuz etkilenmesi ve eğitim kalitesinin düşmesi,</w:t>
      </w:r>
    </w:p>
    <w:p w:rsidR="00261EFB" w:rsidRPr="007923F6" w:rsidRDefault="00261EFB" w:rsidP="001676F4">
      <w:pPr>
        <w:pStyle w:val="ListeParagraf"/>
        <w:numPr>
          <w:ilvl w:val="0"/>
          <w:numId w:val="39"/>
        </w:numPr>
        <w:spacing w:before="120" w:after="120"/>
        <w:ind w:left="714" w:hanging="357"/>
        <w:contextualSpacing w:val="0"/>
        <w:jc w:val="both"/>
      </w:pPr>
      <w:r w:rsidRPr="007923F6">
        <w:t>Kamu ve sanayicinin üniversitenin hizmetlerini bilmemesi ve sanayi üniversite işbirliğinin tam olarak sağlanamamış olması,</w:t>
      </w:r>
    </w:p>
    <w:p w:rsidR="00CB144B" w:rsidRPr="007923F6" w:rsidRDefault="00CB144B" w:rsidP="00CB144B">
      <w:pPr>
        <w:pStyle w:val="ListeParagraf"/>
        <w:spacing w:before="120" w:after="120"/>
        <w:ind w:left="714"/>
        <w:contextualSpacing w:val="0"/>
        <w:jc w:val="both"/>
      </w:pPr>
    </w:p>
    <w:p w:rsidR="00CB144B" w:rsidRPr="007923F6" w:rsidRDefault="00CB144B" w:rsidP="00CB144B">
      <w:pPr>
        <w:pStyle w:val="ListeParagraf"/>
        <w:spacing w:before="120" w:after="120"/>
        <w:ind w:left="714"/>
        <w:contextualSpacing w:val="0"/>
        <w:jc w:val="both"/>
      </w:pPr>
    </w:p>
    <w:p w:rsidR="00261EFB" w:rsidRPr="007923F6" w:rsidRDefault="00261EFB" w:rsidP="00D96040">
      <w:pPr>
        <w:pStyle w:val="Balk2"/>
        <w:numPr>
          <w:ilvl w:val="0"/>
          <w:numId w:val="50"/>
        </w:numPr>
      </w:pPr>
      <w:bookmarkStart w:id="223" w:name="_Toc2754484"/>
      <w:bookmarkStart w:id="224" w:name="_Toc415663037"/>
      <w:r w:rsidRPr="007923F6">
        <w:t>Değerlendirme</w:t>
      </w:r>
      <w:bookmarkEnd w:id="223"/>
    </w:p>
    <w:p w:rsidR="00261EFB" w:rsidRPr="007923F6" w:rsidRDefault="00261EFB" w:rsidP="00261EFB">
      <w:pPr>
        <w:ind w:firstLine="708"/>
        <w:jc w:val="both"/>
      </w:pPr>
    </w:p>
    <w:p w:rsidR="00261EFB" w:rsidRPr="007923F6" w:rsidRDefault="00261EFB" w:rsidP="00FC35BB">
      <w:pPr>
        <w:spacing w:line="276" w:lineRule="auto"/>
        <w:ind w:firstLine="706"/>
        <w:jc w:val="both"/>
      </w:pPr>
      <w:r w:rsidRPr="007923F6">
        <w:t xml:space="preserve">Pamukkale Üniversitesi, </w:t>
      </w:r>
      <w:r w:rsidR="00D349B6" w:rsidRPr="007923F6">
        <w:t>yönetimi 21</w:t>
      </w:r>
      <w:r w:rsidRPr="007923F6">
        <w:t xml:space="preserve">. Yüzyılın gereği olan, bilgi ve iletişim teknolojilerine dayalı, yönetişim tarzını benimsemektedir. Üniversitelerin; bilginin üretildiği ve topluma yayıldığı, toplumsal gelişmenin en önemli aracı olduğuna inanmaktadır. Bu çerçevede Pamukkale Üniversitesinin görevi; Eğitim-Öğretim, Araştırma hizmetleri ve Toplumsal Katkı üretmektir. Üniversitemizin bu görevlerindeki başarıları ile ön planda olması hedeflenmektedir. Üniversitenin ne kadar başarılı olduğunun ortaya konulması için; çeşitli değerlendirme süreçleri uygulanmaktadır. Bu alanda öz değerlendirme, dış değerlendirme ve akreditasyon süreçleri sürdürülmektedir. Üniversitede kalite ve başarının yükseltilmesi için; Toplam Kalite Yönetimi ve bilişim sistemine dayalı Yönetişim Bilgi Sistemi geliştirme çalışmaları yürütülmektedir. Pamukkale Üniversitesi bu şekilde sürekli gelişim içinde olabilecektir. Pamukkale Üniversitesi misyonlarını gerçekleştirmek için gerekli olan stratejik amaç ve hedeflerini belirlemekte ve güncellemektedir. Üniversitedeki faaliyetler bu hedeflere yönelik planlanmakta, uygulanmakta, değerlendirilmekte ve kontrol edilmektedir. Kalite çevrimi içinde sürekli iyileştirme ile daha iyi aranmaya çalışılmaktadır. Üniversitemiz stratejik yönetim tarzını benimsemekte ve uygulamaya çalışmaktadır. Kalite için; stratejik yönetim esas alınmaktadır. Toplum yararına faaliyet yürüten, üniversitemizdeki tüm süreçlerin şeffaf, denetlenebilir ve değerlendirilebilir </w:t>
      </w:r>
      <w:r w:rsidRPr="007923F6">
        <w:lastRenderedPageBreak/>
        <w:t>bir biçimde olması ve rapor edilmesi için çalışmalar yürütülmektedir. Diğer taraftan eğitim ve öğretimde kalite için öğrenim çıktılarının uygulamanın ihtiyacına göre belirlenmesi ve denetlenmesi çalışmaları sürdürülmektedir. Üniversitemiz bu anlayış ile yapılanmasını sürdürmektedir.</w:t>
      </w:r>
    </w:p>
    <w:p w:rsidR="00261EFB" w:rsidRPr="007923F6" w:rsidRDefault="00261EFB" w:rsidP="00FC35BB">
      <w:pPr>
        <w:spacing w:line="276" w:lineRule="auto"/>
        <w:rPr>
          <w:sz w:val="32"/>
          <w:szCs w:val="32"/>
        </w:rPr>
      </w:pPr>
    </w:p>
    <w:p w:rsidR="00261EFB" w:rsidRPr="007923F6" w:rsidRDefault="00261EFB" w:rsidP="00FC35BB">
      <w:pPr>
        <w:spacing w:line="276" w:lineRule="auto"/>
        <w:ind w:firstLine="706"/>
        <w:jc w:val="both"/>
      </w:pPr>
      <w:r w:rsidRPr="007923F6">
        <w:t>Pamukkale Üniversitesi kuruluşundan bu yana sürekli gelişim ve büyüme içerisindedir. Bölge ve ülkemiz genelinde uygulamanın ihtiyaç duyduğu birçok alanda ara eleman yetiştirmeye kadar uzanan geniş bir yelpaze içinde, ön lisans, lisans ve lisans üstü düzeylerde eğitim vermektedir.</w:t>
      </w:r>
    </w:p>
    <w:p w:rsidR="00261EFB" w:rsidRPr="007923F6" w:rsidRDefault="00261EFB" w:rsidP="00FC35BB">
      <w:pPr>
        <w:spacing w:line="276" w:lineRule="auto"/>
        <w:ind w:firstLine="708"/>
        <w:jc w:val="both"/>
      </w:pPr>
    </w:p>
    <w:p w:rsidR="00261EFB" w:rsidRPr="007923F6" w:rsidRDefault="00B65B1D" w:rsidP="00FC35BB">
      <w:pPr>
        <w:spacing w:line="276" w:lineRule="auto"/>
        <w:ind w:firstLine="706"/>
        <w:jc w:val="both"/>
      </w:pPr>
      <w:r w:rsidRPr="007923F6">
        <w:t>Üç</w:t>
      </w:r>
      <w:r w:rsidR="00261EFB" w:rsidRPr="007923F6">
        <w:t xml:space="preserve"> milyon metrekare </w:t>
      </w:r>
      <w:r w:rsidR="00BB2B25" w:rsidRPr="007923F6">
        <w:t>yerleşke</w:t>
      </w:r>
      <w:r w:rsidR="00261EFB" w:rsidRPr="007923F6">
        <w:t xml:space="preserve"> alanı üzerinde, </w:t>
      </w:r>
      <w:r w:rsidR="00261EFB" w:rsidRPr="007923F6">
        <w:rPr>
          <w:shd w:val="clear" w:color="auto" w:fill="FFFFFF"/>
        </w:rPr>
        <w:t>400 bin metrekare</w:t>
      </w:r>
      <w:r w:rsidR="00261EFB" w:rsidRPr="007923F6">
        <w:t xml:space="preserve"> kapalı alanda faaliyetlerini sürdüren üniversitenin akademik personel ve öğrenci sayısı sürekli artmaktadır. Merkez Kınıklı </w:t>
      </w:r>
      <w:r w:rsidR="00AB09D6" w:rsidRPr="007923F6">
        <w:t>Yerleşkesi</w:t>
      </w:r>
      <w:r w:rsidR="00BB2B25" w:rsidRPr="007923F6">
        <w:t>nde</w:t>
      </w:r>
      <w:r w:rsidR="00261EFB" w:rsidRPr="007923F6">
        <w:t xml:space="preserve"> yapılaşma devam ederken, ilçelerde kurulan Meslek Yüksek Okulları da yörenin ihtiyacına göre büyümeye devam etmektedir.</w:t>
      </w:r>
    </w:p>
    <w:p w:rsidR="00261EFB" w:rsidRPr="007923F6" w:rsidRDefault="00261EFB" w:rsidP="00FC35BB">
      <w:pPr>
        <w:spacing w:line="276" w:lineRule="auto"/>
        <w:jc w:val="both"/>
      </w:pPr>
    </w:p>
    <w:p w:rsidR="00261EFB" w:rsidRPr="007923F6" w:rsidRDefault="00261EFB" w:rsidP="00FC35BB">
      <w:pPr>
        <w:spacing w:line="276" w:lineRule="auto"/>
        <w:ind w:firstLine="706"/>
        <w:jc w:val="both"/>
      </w:pPr>
      <w:r w:rsidRPr="007923F6">
        <w:t xml:space="preserve">Kınıklı </w:t>
      </w:r>
      <w:r w:rsidR="00AB09D6" w:rsidRPr="007923F6">
        <w:t>Yerleşkesi</w:t>
      </w:r>
      <w:r w:rsidR="00BB2B25" w:rsidRPr="007923F6">
        <w:t>nde</w:t>
      </w:r>
      <w:r w:rsidRPr="007923F6">
        <w:t xml:space="preserve"> yapılanmaya ağırlık verilmiştir. Tüm fakültelerin ve sosyal tesislerin bir araya toplanacağı bir alan olarak düşünülen Kınıklı </w:t>
      </w:r>
      <w:r w:rsidR="00AB09D6" w:rsidRPr="007923F6">
        <w:t>Yerleşkesi</w:t>
      </w:r>
      <w:r w:rsidR="00BB2B25" w:rsidRPr="007923F6">
        <w:t>nde</w:t>
      </w:r>
      <w:r w:rsidRPr="007923F6">
        <w:t xml:space="preserve"> çok hızlı bir altyapı çalışması süreci yaşanmaktadır. </w:t>
      </w:r>
      <w:r w:rsidR="008D70B0" w:rsidRPr="007923F6">
        <w:t>Enstitüler</w:t>
      </w:r>
      <w:r w:rsidRPr="007923F6">
        <w:t>,  Tıp, Fen-Edebiyat, İktisadi ve İdari Bilimler, Eğitim, Teknik Eğitim-Teknoloji, Mühendislik</w:t>
      </w:r>
      <w:r w:rsidR="008D70B0" w:rsidRPr="007923F6">
        <w:t>, Hukuk, İlahiyat, Spor Bilimleri ve Sağlık bilimleri</w:t>
      </w:r>
      <w:r w:rsidRPr="007923F6">
        <w:t xml:space="preserve"> Fakülteleri ile Yabancı Diller Yüksek Okulu </w:t>
      </w:r>
      <w:r w:rsidR="00BB2B25" w:rsidRPr="007923F6">
        <w:t>yerleşkede</w:t>
      </w:r>
      <w:r w:rsidRPr="007923F6">
        <w:t xml:space="preserve"> yerleşmiştir. Fakülteler için derslik ve laboratuar ihtiyacını karşılayacak yeni yapıların yapılmasının planlanma</w:t>
      </w:r>
      <w:r w:rsidR="00547066" w:rsidRPr="007923F6">
        <w:t>sı sürdürülmektedir. Kütüphane</w:t>
      </w:r>
      <w:r w:rsidRPr="007923F6">
        <w:t xml:space="preserve"> </w:t>
      </w:r>
      <w:r w:rsidR="00547066" w:rsidRPr="007923F6">
        <w:t>Rektörlük binasında</w:t>
      </w:r>
      <w:r w:rsidRPr="007923F6">
        <w:t xml:space="preserve"> konumlanmıştır. Kınıklı </w:t>
      </w:r>
      <w:r w:rsidR="00AB09D6" w:rsidRPr="007923F6">
        <w:t>Yerleşkesi</w:t>
      </w:r>
      <w:r w:rsidRPr="007923F6">
        <w:t xml:space="preserve">nde Olimpik yüzme havuzunu da içeren modern spor kompleksi, açık spor tesisleri hizmet vermektedir. </w:t>
      </w:r>
    </w:p>
    <w:p w:rsidR="00261EFB" w:rsidRPr="007923F6" w:rsidRDefault="00261EFB" w:rsidP="00FC35BB">
      <w:pPr>
        <w:spacing w:line="276" w:lineRule="auto"/>
        <w:ind w:firstLine="708"/>
        <w:jc w:val="both"/>
      </w:pPr>
    </w:p>
    <w:p w:rsidR="00261EFB" w:rsidRPr="007923F6" w:rsidRDefault="00261EFB" w:rsidP="00FC35BB">
      <w:pPr>
        <w:spacing w:line="276" w:lineRule="auto"/>
        <w:ind w:firstLine="706"/>
        <w:jc w:val="both"/>
      </w:pPr>
      <w:r w:rsidRPr="007923F6">
        <w:t xml:space="preserve">Sanayi-Toplum-Üniversite ilişkilerinin canlı tutulması toplum hizmeti alanında Pamukkale Üniversitesi Hastanelerinin verdiği hizmet miktarı ve kalitesi her gün yeni donanım ve binaların  hizmete  girmesi ile  artmaktadır. Pamukkale Üniversitesi  Hastaneleri ülkemizin en seçkin sağlık kuruluşlarından biri olmuştur.  800 yatak kapasitesine </w:t>
      </w:r>
      <w:r w:rsidR="00DF2F95" w:rsidRPr="007923F6">
        <w:t>sahip Üniversite</w:t>
      </w:r>
      <w:r w:rsidRPr="007923F6">
        <w:t xml:space="preserve"> Hastane</w:t>
      </w:r>
      <w:r w:rsidR="00DF2F95" w:rsidRPr="007923F6">
        <w:t>sin</w:t>
      </w:r>
      <w:r w:rsidRPr="007923F6">
        <w:t>de günlük 4800 poliklinik hizmeti verilmektedir. Üniversitemiz Tıp Fakültesi ve hastaneleri bölgede marka haline gelmiştir.  Sunulan sağlık hizmetleri hem kalite yönünden hem de üniversiteye sağladığı kaynaklar yönünden önemli düzeydedir.</w:t>
      </w:r>
    </w:p>
    <w:p w:rsidR="00261EFB" w:rsidRPr="007923F6" w:rsidRDefault="00261EFB" w:rsidP="00FC35BB">
      <w:pPr>
        <w:spacing w:line="276" w:lineRule="auto"/>
        <w:ind w:firstLine="708"/>
        <w:jc w:val="both"/>
      </w:pPr>
    </w:p>
    <w:p w:rsidR="00261EFB" w:rsidRPr="007923F6" w:rsidRDefault="00261EFB" w:rsidP="00FC35BB">
      <w:pPr>
        <w:spacing w:line="276" w:lineRule="auto"/>
        <w:ind w:firstLine="708"/>
        <w:jc w:val="both"/>
      </w:pPr>
      <w:r w:rsidRPr="007923F6">
        <w:t xml:space="preserve">Üniversitemizde büyük projeler yürütülmüş ve halen de yürütülmektedir. Üniversitemiz personeli tarafından, sivil toplum ve kamu kuruluşları ile birlikte yürütülen, proje sayılarında son yıllarda büyük bir artış görülmektedir. Fen ve Sağlık Alanlarında bir çok önemli araştırma projesi tamamlanmıştır. </w:t>
      </w:r>
    </w:p>
    <w:p w:rsidR="00821400" w:rsidRPr="007923F6" w:rsidRDefault="00821400" w:rsidP="00FC35BB">
      <w:pPr>
        <w:spacing w:line="276" w:lineRule="auto"/>
        <w:ind w:firstLine="708"/>
        <w:jc w:val="both"/>
      </w:pPr>
    </w:p>
    <w:p w:rsidR="00261EFB" w:rsidRPr="007923F6" w:rsidRDefault="00261EFB" w:rsidP="00FC35BB">
      <w:pPr>
        <w:spacing w:line="276" w:lineRule="auto"/>
        <w:ind w:firstLine="708"/>
        <w:jc w:val="both"/>
      </w:pPr>
      <w:r w:rsidRPr="007923F6">
        <w:t xml:space="preserve">Pamukkale Üniversitesi bünyesinde Denizli Sanayi ile birlikte kurulan “Pamukkale Üniversitesi Teknoloji Geliştirme Bölgesi'' Üniversiteye  yeni  bir  ufuk açarak bilimsel </w:t>
      </w:r>
      <w:r w:rsidRPr="007923F6">
        <w:lastRenderedPageBreak/>
        <w:t xml:space="preserve">araştırma yanında teknolojik araştırma ve geliştirme faaliyetlerinde de üniversiteyi ön sıralara çıkaracaktır. Aynı zamanda Denizli sanayisinin de araştırma-geliştirmede itici gücü olacaktır. </w:t>
      </w:r>
    </w:p>
    <w:p w:rsidR="00261EFB" w:rsidRPr="007923F6" w:rsidRDefault="00261EFB" w:rsidP="00FC35BB">
      <w:pPr>
        <w:spacing w:line="276" w:lineRule="auto"/>
        <w:ind w:firstLine="708"/>
        <w:jc w:val="both"/>
      </w:pPr>
    </w:p>
    <w:p w:rsidR="00261EFB" w:rsidRPr="007923F6" w:rsidRDefault="00261EFB" w:rsidP="00FC35BB">
      <w:pPr>
        <w:spacing w:line="276" w:lineRule="auto"/>
        <w:ind w:firstLine="708"/>
        <w:jc w:val="both"/>
      </w:pPr>
      <w:r w:rsidRPr="007923F6">
        <w:t>Topluma yönelik hizmetler çerçevesinde Pamukkale Üniversitesi Sürekli Eğitim Merkezi (PAÜSEM) bünyesinde kendini geliştirmek isteyenlere yönelik birçok alanda sertifikalı eğitim düzenlenmektedir.</w:t>
      </w:r>
    </w:p>
    <w:p w:rsidR="00261EFB" w:rsidRPr="007923F6" w:rsidRDefault="00261EFB" w:rsidP="00FC35BB">
      <w:pPr>
        <w:spacing w:line="276" w:lineRule="auto"/>
        <w:jc w:val="both"/>
      </w:pPr>
    </w:p>
    <w:p w:rsidR="00261EFB" w:rsidRPr="007923F6" w:rsidRDefault="00261EFB" w:rsidP="00FC35BB">
      <w:pPr>
        <w:spacing w:line="276" w:lineRule="auto"/>
        <w:ind w:firstLine="708"/>
        <w:jc w:val="both"/>
      </w:pPr>
      <w:r w:rsidRPr="007923F6">
        <w:t>Açılan akademik birimler ve alınan öğrencilerin en iyi şekilde yetiştirilmesi için akademik kadroların zenginleştirilmesi ve ihtiyaç olan alt yapı ve tesislerin tamamlanması önem arz etmektedir. Kısa vadede alt yapının tamamlaması öngörülmektedir. Bu alanda projeler devam etmektedir.</w:t>
      </w:r>
    </w:p>
    <w:p w:rsidR="00261EFB" w:rsidRPr="007923F6" w:rsidRDefault="00261EFB" w:rsidP="00FC35BB">
      <w:pPr>
        <w:spacing w:line="276" w:lineRule="auto"/>
        <w:jc w:val="both"/>
      </w:pPr>
      <w:r w:rsidRPr="007923F6">
        <w:t xml:space="preserve"> </w:t>
      </w:r>
    </w:p>
    <w:p w:rsidR="00261EFB" w:rsidRPr="007923F6" w:rsidRDefault="00261EFB" w:rsidP="00FC35BB">
      <w:pPr>
        <w:spacing w:line="276" w:lineRule="auto"/>
        <w:ind w:firstLine="708"/>
        <w:jc w:val="both"/>
      </w:pPr>
      <w:r w:rsidRPr="007923F6">
        <w:t>Pamukkale Üniversitesi; Eğitim-Öğretim, Araştırma ve Toplumsal katkı faaliyetlerini, idari ve destek hizmetlerde kalite ve verimlilik anlayışı ile sürdürmektedir. Üniversite bu sürelerde bilgi ve iletişim teknolojilerine dayalı; verimli, sürdürülebilir, şeffaf ve denetlenebilir bir sistem oluşturmaya çalışmaktadır. Üniversitenin Bilgi Teknolojileri alt yapısı ülke üniversiteleri arasında çok önemli bir konumdadır. Bir çok alanda süreçler otomasyon ile yürütülmektedir. Tamamlanan Doküman Yönetim Sistemi Projesi ile önemli bir aşama sağlanmıştır. Gelişen teknolojilere uygun olarak eğitim-öğretim ve araştırma alt yapısının modernizasyonu-otomasyonu, idari süreçlerde kişilere bağlı olamayan kalıcı ve verimli bir sistemin otomasyon yardımı ile kurulması hedeflenmektedir. Üniversitemiz, ülkemiz kaynaklarının verimli kullanılması ve amaçlanan hedeflere ulaşılabilmesi için; Sistem, Kaynaklar ve İlişkilerden oluşan üniversite bütününü e-üniversite olarak ele alacak bir yapılanma içerisindedir.</w:t>
      </w:r>
    </w:p>
    <w:p w:rsidR="00261EFB" w:rsidRPr="007923F6" w:rsidRDefault="00261EFB" w:rsidP="00FC35BB">
      <w:pPr>
        <w:spacing w:line="276" w:lineRule="auto"/>
        <w:rPr>
          <w:b/>
          <w:bCs/>
          <w:kern w:val="32"/>
          <w:sz w:val="32"/>
          <w:szCs w:val="32"/>
        </w:rPr>
      </w:pPr>
    </w:p>
    <w:p w:rsidR="000207DE" w:rsidRPr="007923F6" w:rsidRDefault="000207DE" w:rsidP="00FC35BB">
      <w:pPr>
        <w:spacing w:line="276" w:lineRule="auto"/>
        <w:rPr>
          <w:b/>
          <w:bCs/>
          <w:kern w:val="32"/>
          <w:sz w:val="32"/>
          <w:szCs w:val="32"/>
        </w:rPr>
      </w:pPr>
    </w:p>
    <w:p w:rsidR="00261EFB" w:rsidRPr="007923F6" w:rsidRDefault="00261EFB" w:rsidP="00FC35BB">
      <w:pPr>
        <w:pStyle w:val="Balk1"/>
        <w:spacing w:line="276" w:lineRule="auto"/>
      </w:pPr>
      <w:bookmarkStart w:id="225" w:name="_Toc2754485"/>
      <w:r w:rsidRPr="007923F6">
        <w:t xml:space="preserve">V </w:t>
      </w:r>
      <w:r w:rsidRPr="007923F6">
        <w:rPr>
          <w:kern w:val="0"/>
        </w:rPr>
        <w:t>–</w:t>
      </w:r>
      <w:r w:rsidRPr="007923F6">
        <w:t xml:space="preserve"> ÖNERİLER VE TEDBİRLER</w:t>
      </w:r>
      <w:bookmarkEnd w:id="224"/>
      <w:bookmarkEnd w:id="225"/>
    </w:p>
    <w:p w:rsidR="00261EFB" w:rsidRPr="007923F6" w:rsidRDefault="00261EFB" w:rsidP="00FC35BB">
      <w:pPr>
        <w:spacing w:line="276" w:lineRule="auto"/>
        <w:ind w:firstLine="708"/>
        <w:jc w:val="both"/>
      </w:pPr>
    </w:p>
    <w:p w:rsidR="00261EFB" w:rsidRPr="007923F6" w:rsidRDefault="00373E46" w:rsidP="00FC35BB">
      <w:pPr>
        <w:spacing w:line="276" w:lineRule="auto"/>
        <w:ind w:firstLine="708"/>
        <w:jc w:val="both"/>
      </w:pPr>
      <w:r w:rsidRPr="007923F6">
        <w:t>G</w:t>
      </w:r>
      <w:r w:rsidR="00261EFB" w:rsidRPr="007923F6">
        <w:t>eçmişin tecrübeleri, bu gün gelinen nokta, aynı amaçlara sahip paydaşlar ile güç birliği içinde hedeflenen geleceğe doğru sağlıklı yürümenin yol haritasını oluşturan stratejik plan, belirlenmiş olan stratejik hedeflerin gerçekleştirilmesi hususunda hassasiyetle takip edilme</w:t>
      </w:r>
      <w:r w:rsidRPr="007923F6">
        <w:t>lidir</w:t>
      </w:r>
      <w:r w:rsidR="00261EFB" w:rsidRPr="007923F6">
        <w:t>. Kısa, orta ve uzun vadeli planlamalar bu pl</w:t>
      </w:r>
      <w:r w:rsidRPr="007923F6">
        <w:t>an çerçevesinde devam ettirilmelidir.</w:t>
      </w:r>
    </w:p>
    <w:p w:rsidR="00617C32" w:rsidRDefault="00617C32" w:rsidP="00FC35BB">
      <w:pPr>
        <w:spacing w:line="276" w:lineRule="auto"/>
        <w:ind w:firstLine="708"/>
        <w:jc w:val="both"/>
      </w:pPr>
      <w:r w:rsidRPr="007923F6">
        <w:t>Üniversite öğrencileri ve çalışanlarının uluslararsı deneyimlerini arttırmak için farklı ülkelerle yapılan işbirlikleri geliştirilmeli, disiplinlerarsı çalışmalara destek verilmelidir.</w:t>
      </w:r>
    </w:p>
    <w:p w:rsidR="006722DA" w:rsidRDefault="006722DA" w:rsidP="00FC35BB">
      <w:pPr>
        <w:spacing w:line="276" w:lineRule="auto"/>
        <w:ind w:firstLine="708"/>
        <w:jc w:val="both"/>
      </w:pPr>
      <w:r>
        <w:t>Tübitak, Cumhurbaşkanlığı vb. gibi araştırma destek kurumları ile yürütülen proje sayıları arttılmalı, sempozyum, kongre gibi bilimsel etkinliklere daha çok ağırlık verilmelidir.</w:t>
      </w:r>
    </w:p>
    <w:p w:rsidR="006722DA" w:rsidRPr="007923F6" w:rsidRDefault="006722DA" w:rsidP="00FC35BB">
      <w:pPr>
        <w:spacing w:line="276" w:lineRule="auto"/>
        <w:ind w:firstLine="708"/>
        <w:jc w:val="both"/>
      </w:pPr>
      <w:r>
        <w:t>Mezuniyet sonrası iş hayatında öğrenclerimize destek olma konusunda işletmelerle olan bağlantılar arttılmalıdır.</w:t>
      </w:r>
    </w:p>
    <w:p w:rsidR="005778A3" w:rsidRPr="007923F6" w:rsidRDefault="005778A3" w:rsidP="00261EFB">
      <w:pPr>
        <w:ind w:firstLine="708"/>
        <w:jc w:val="both"/>
      </w:pPr>
    </w:p>
    <w:p w:rsidR="00261EFB" w:rsidRPr="007923F6" w:rsidRDefault="00261EFB" w:rsidP="00261EFB">
      <w:pPr>
        <w:ind w:firstLine="706"/>
        <w:jc w:val="both"/>
        <w:rPr>
          <w:b/>
          <w:bCs/>
          <w:kern w:val="32"/>
          <w:sz w:val="32"/>
          <w:szCs w:val="32"/>
        </w:rPr>
      </w:pPr>
    </w:p>
    <w:p w:rsidR="00261EFB" w:rsidRPr="007923F6" w:rsidRDefault="00E74FE0" w:rsidP="00E74FE0">
      <w:pPr>
        <w:rPr>
          <w:rStyle w:val="KitapBal"/>
        </w:rPr>
      </w:pPr>
      <w:r w:rsidRPr="007923F6">
        <w:rPr>
          <w:rStyle w:val="KitapBal"/>
        </w:rPr>
        <w:lastRenderedPageBreak/>
        <w:t>EKLER</w:t>
      </w:r>
    </w:p>
    <w:p w:rsidR="00E74FE0" w:rsidRPr="007923F6" w:rsidRDefault="00E74FE0" w:rsidP="00E74FE0">
      <w:pPr>
        <w:pStyle w:val="ResimYazs"/>
        <w:rPr>
          <w:i/>
          <w:iCs/>
          <w:spacing w:val="5"/>
          <w:sz w:val="24"/>
        </w:rPr>
      </w:pPr>
      <w:bookmarkStart w:id="226" w:name="_Toc2754579"/>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94</w:t>
      </w:r>
      <w:r w:rsidR="00982D75" w:rsidRPr="007923F6">
        <w:rPr>
          <w:noProof/>
        </w:rPr>
        <w:fldChar w:fldCharType="end"/>
      </w:r>
      <w:r w:rsidRPr="007923F6">
        <w:t>: Erasmus+İkili Anlaşmalarımız Listesi</w:t>
      </w:r>
      <w:bookmarkEnd w:id="226"/>
    </w:p>
    <w:tbl>
      <w:tblPr>
        <w:tblStyle w:val="KlavuzuTablo4-Vurgu5"/>
        <w:tblW w:w="5000" w:type="pct"/>
        <w:tblLook w:val="04A0" w:firstRow="1" w:lastRow="0" w:firstColumn="1" w:lastColumn="0" w:noHBand="0" w:noVBand="1"/>
      </w:tblPr>
      <w:tblGrid>
        <w:gridCol w:w="530"/>
        <w:gridCol w:w="5797"/>
        <w:gridCol w:w="1490"/>
        <w:gridCol w:w="1243"/>
      </w:tblGrid>
      <w:tr w:rsidR="002258D3" w:rsidRPr="007923F6" w:rsidTr="009A04BD">
        <w:trPr>
          <w:cnfStyle w:val="100000000000" w:firstRow="1" w:lastRow="0" w:firstColumn="0" w:lastColumn="0" w:oddVBand="0" w:evenVBand="0" w:oddHBand="0"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bCs w:val="0"/>
                <w:color w:val="auto"/>
                <w:sz w:val="16"/>
                <w:szCs w:val="16"/>
              </w:rPr>
            </w:pPr>
            <w:r w:rsidRPr="007923F6">
              <w:rPr>
                <w:rFonts w:ascii="Arial Narrow" w:hAnsi="Arial Narrow"/>
                <w:bCs w:val="0"/>
                <w:color w:val="auto"/>
                <w:sz w:val="16"/>
                <w:szCs w:val="16"/>
              </w:rPr>
              <w:t>SIRA</w:t>
            </w:r>
            <w:r w:rsidRPr="007923F6">
              <w:rPr>
                <w:rFonts w:ascii="Arial Narrow" w:hAnsi="Arial Narrow"/>
                <w:bCs w:val="0"/>
                <w:color w:val="auto"/>
                <w:sz w:val="16"/>
                <w:szCs w:val="16"/>
              </w:rPr>
              <w:br/>
              <w:t>NO</w:t>
            </w:r>
          </w:p>
        </w:tc>
        <w:tc>
          <w:tcPr>
            <w:tcW w:w="3200" w:type="pct"/>
            <w:hideMark/>
          </w:tcPr>
          <w:p w:rsidR="008471F9" w:rsidRPr="007923F6" w:rsidRDefault="008471F9" w:rsidP="00DD4950">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7923F6">
              <w:rPr>
                <w:rFonts w:ascii="Arial Narrow" w:hAnsi="Arial Narrow"/>
                <w:bCs w:val="0"/>
                <w:color w:val="auto"/>
                <w:sz w:val="16"/>
                <w:szCs w:val="16"/>
              </w:rPr>
              <w:t>ANLAŞMA TARAFLARI</w:t>
            </w:r>
          </w:p>
        </w:tc>
        <w:tc>
          <w:tcPr>
            <w:tcW w:w="824" w:type="pct"/>
            <w:hideMark/>
          </w:tcPr>
          <w:p w:rsidR="008471F9" w:rsidRPr="007923F6" w:rsidRDefault="008471F9" w:rsidP="00DD4950">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7923F6">
              <w:rPr>
                <w:rFonts w:ascii="Arial Narrow" w:hAnsi="Arial Narrow"/>
                <w:bCs w:val="0"/>
                <w:color w:val="auto"/>
                <w:sz w:val="16"/>
                <w:szCs w:val="16"/>
              </w:rPr>
              <w:t>ÜLKE ADI</w:t>
            </w:r>
          </w:p>
        </w:tc>
        <w:tc>
          <w:tcPr>
            <w:tcW w:w="687" w:type="pct"/>
            <w:hideMark/>
          </w:tcPr>
          <w:p w:rsidR="008471F9" w:rsidRPr="007923F6" w:rsidRDefault="008471F9" w:rsidP="00DD4950">
            <w:pPr>
              <w:jc w:val="center"/>
              <w:cnfStyle w:val="100000000000" w:firstRow="1" w:lastRow="0" w:firstColumn="0" w:lastColumn="0" w:oddVBand="0" w:evenVBand="0" w:oddHBand="0" w:evenHBand="0" w:firstRowFirstColumn="0" w:firstRowLastColumn="0" w:lastRowFirstColumn="0" w:lastRowLastColumn="0"/>
              <w:rPr>
                <w:rFonts w:ascii="Arial Narrow" w:hAnsi="Arial Narrow"/>
                <w:bCs w:val="0"/>
                <w:color w:val="auto"/>
                <w:sz w:val="16"/>
                <w:szCs w:val="16"/>
              </w:rPr>
            </w:pPr>
            <w:r w:rsidRPr="007923F6">
              <w:rPr>
                <w:rFonts w:ascii="Arial Narrow" w:hAnsi="Arial Narrow"/>
                <w:bCs w:val="0"/>
                <w:color w:val="auto"/>
                <w:sz w:val="16"/>
                <w:szCs w:val="16"/>
              </w:rPr>
              <w:t>ŞEHİR</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(Macaristan) UNIVERSITY OF PHYSICAL EDUCATION (HU BUDAPES42) ,COACHING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Budapest</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ile (Macaristan) UNIVERSITY OF PHYSICAL EDUCATION (HU BUDAPES42) ,PHSICAL EDUCATION AND SPORTS TEACHING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Budapest</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(Portekiz) POLYTECHNIC INSTITUTE OF COIMBRA (INSTITUTO POLITECNICO DE COIMBRA) (P COIMBRA02) ,COMPUTER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VE ÖĞRETİM TEKNOLOJİLERİ EĞİTİMİ ile (İspanya) UNIVERSIDAD DE GRANADA (E GRANADA01) ,COMPUTER EDUCATION AND INSTRUCTIONAL TECHNOLOGY, TEACHER TRAINING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(Bulgaristan) SOFIA UNIVERSITY ST. KLIMENT OHRIDSKI (BG SOFIA06) ,BIOLOGY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(İtalya) UNIVERSITA DEGLI STUDI DI NAPOLI 'PARTHENOPE' (I NAPOLI03) ,LABOR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(Polonya) RADOM ACADEMY OF ECONOMICS (PL RADOM04) ,LABOUR ECONOMICS AND INDUSTRIAL RELATION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Radom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(İtalya) UNIVERSITA DI NAPOLI FEDERICO II ( NAPOLI01) ,ENVIRONMENTAL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(Yunanistan) POLYTECHNIO KRITIS (Technical University of Crete) ( G KRITIS 09) ,ENVIRONMENTAL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Crete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DIŞ TİCARET ile (Slovenya) GEA COLLEGE - CVS, D.O.O. ( SI PORTORO02) ,FOREIGN TRADE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Cvs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EĞİTİM BİLİMLERİ ile (İspanya) UNIVERSIDAD DE GRANADA (E GRANADA01) ,PSYCHOLOGICAL COUNSELING AND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EKONOMETRİ ile (İtalya) UNIVERSITA DEGLI STUDI DI NAPOLI 'PARTHENOPE' (I NAPOLI03) ,ECONOMETRICS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EKONOMETRİ ile (Polonya) RADOM ACADEMY OF ECONOMICS (PL RADOM04) ,ECONOMETRICS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Radom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(Almanya) HOCHSCHULE WORMS (Worms University of Applied Sciences) ( D WORMS01) ,ELECTRICAL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Worms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(Çek Cumhuriyeti) ZÁPADOCESKÁ UNIVERZITA V PLZNI (University of West Bohemia)                 ( CZ PLZEN01) ,ELECTRICAL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Pilsen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(İspanya) UNIVERSIDAD POLITÉCNICA DE CARTAGENA (E MURCIA 04) ,ELECTRICAL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Murcia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(Polonya) WARSAW UNIVERSITY OF TECHNOLOGY ( WARSZAW 02) ,INFORMATION AND COMMUNICATION TECHNOLOGIES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(Portekiz) POLYTECHNIC INSTITUTE OF COIMBRA (INSTITUTO POLITECNICO DE COIMBRA) (P COIMBRA02) ,ELECTRIC ELECTRICAL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(Polonya) WARSAW UNIVERSITY OF TECHNOLOGY ( WARSZAW 02) ,Electornics, Computer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(Polonya) BIALYSTOK UNIVERSITY OF TECHNOLOGY (PL BIALYST01) ,INDUSTRIAL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(Portekiz) INSTITUTO POLITECNICO DO CAVADO E DO AVE (P ARCOZEL01) ,Industrial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Barcelos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(Yunanistan) POLYTECHNIO KRITIS (Technical University of Crete) ( G KRITIS 09) ,INDUSTRIAL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Crete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FİZİK ile (Almanya) UNIVERSITAET DUISBURG - ESSEN (D ESSEN04) ,Physics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Essen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(Bulgaristan) PROF.DR.ASSEN ZLATAROV UNIVERSITY (BG BOURGAS02) ,PHYSICAL THERAPY AND REHABILITATION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Burgas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(Bulgaristan) UNIVERSITY OF ROUSS ANGEL CANCHEV  ( BG ROUSSE01) ,PHYSICAL THERAPY AND REHABILITATION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Rousse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(Yunanistan) ALEXANDER TECHNOLOGICAL EDUCATIONAL INSTITUTE OF THESSALONIKI (G THESSALI2) ,PHYSIOTHERAPY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Thessalonıkı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27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(Finlandiya) UNIVERSITY OF HELSINKI ( SF HELSINK01) ,FOOD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Finlandiya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Helsinki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(Almanya) JADE UNIVERSITY OF APPLIED SCIENCES (D WILHELM02)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Wılhelmshaven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(İtalya) UNIVERSITA DEGLI STUDI DI ROMA TOR VERGATA (I ROMA02) ,ENGLISH LANGUAGE AND LITERATURE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(Romanya) PETROLEUM-GAS UNIVERSITY OF POLIESTI ( RO PLOIEST01) ,ENGLISH LANGUAGES, EDUCATION, SOCIAL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(Almanya) FACHHOCHSCHULE REGENSBURG ( D REGENSB02)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Regensburg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(Bulgaristan) UNIVERSITY OF ARCHITECTURE CIVIL ENGINEERING AND GEODESY ( BG SOFIA04)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(İtalya) UNIVERSITA DEGLI STUDI DI GENOVA ( GENOVA01)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Genova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(Letonya) REZEKNES AUGSTSKOLA ( LV REZEKNE 02)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(Polonya) PANSTWOWA WYZSZA SZKOLA ZAWODOWA W KROSNIE ( PL KROSNO01)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Krosno</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(Almanya) FACHHOCHSCHULE FLENSBURG (Flensburg University of Applied Science) (D FLENSBU02) ,BUSINESS AND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Flensburg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(Almanya) HOCHSCHULE WORMS (Worms University of Applied Sciences) ( D WORMS01)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Worms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(Almanya) HOCHSCHULE WORMS (Worms University of Applied Sciences) ( D WORMS01) ,PROGRAM OF BUSINESS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Worms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(Almanya) UNIVERSITY OF APPLIED SCIENCES WÜRZBURG-SCHWEINFURT (D WURZBUR03) ,BUSINESS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Wuerzburg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(İtalya) UNIVERSITA DEGLI STUDI DI NAPOLI 'PARTHENOPE' (I NAPOLI03)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(İtalya) UNIVERSITA DEGLI STUDI DI NAPOLI 'PARTHENOPE' (I NAPOLI03)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GDANSK HIGHER SCHOOL OF HUMANITIES ( PLGDANSK09)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UNIVERSITY OF LODZ (PL LODZ01)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(Portekiz) POLYTECHNIC INSTITUTE OF COIMBRA (INSTITUTO POLITECNICO DE COIMBRA) (P COIMBRA02) ,BUSINESS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(İtalya) UNIVERSITA DEGLI STUDI DI FIRENZE  ( FIRENZE01) ,GEOLOGICAL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Floransa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GDANSK HIGHER SCHOOL OF HUMANITIES ( PLGDANSK09) ,FINANCIAL MANAGEMENT/MARKETING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(İspanya) UNIVERSIDAD DE GRANADA (E GRANADA01) ,TEACHER TRAINING AND EDUCATION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MEKATRONİK MÜHENDİSLİĞİ ile (Portekiz) POLYTECHNIC INSTITUTE OF COIMBRA (INSTITUTO POLITECNICO DE COIMBRA) (P COIMBRA02) ,MECHATRONICS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SOSYOLOJİ ile (İtalya) UNIVERSITA DI NAPOLI FEDERICO II ( NAPOLI01) ,SOCIOLOGY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SPOR YÖNETİCİLİĞİ ile (Macaristan) UNIVERSITY OF PHYSICAL EDUCATION (HU BUDAPES42) ,SPORTS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Budapest</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SPOR YÖNETİCİLİĞİ ile (Polonya) JOZEFPILSUDSKI UNIVERSITY OF PHYSICAL EDUCATION IN WARSAW ( Jozefa Pilsudskiego w Warszawie ) (PL WARSZAW12) ,SPORTS (COACHING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(Polonya) WROCLAW UNIVERSITY OF ECONOMICS (PL WROCLAW03) ,Urban &amp; Regional Planning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(Çek Cumhuriyeti) TECHNICAL UNIVERSITY OF LIBEREC ( CZ LIBEREC01) ,TEXTILE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Liberec</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(Fransa) UNIVERSITE CATHOLIQUE DE LILLE ( F LILLE11) ,TEXTILE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Lille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(Polonya) GDANSK HIGHER SCHOOL OF HUMANITIES ( PLGDANSK09) ,CLASSROOM TEACHING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(Polonya) GDANSK HIGHER SCHOOL OF HUMANITIES ( PLGDANSK09) ,DEPARTMENT OF EARLY CHILDHOOD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(İspanya) UNIVERSIDAD DE HUELVA ( E HUELVA01) ,MEDICAL SCIENCES (Public Health)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Huelva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58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(İtalya) UNIVERSITA DEGLI STUDI DELLA CAMPANIA LUIGI VANVITELLI ( I NAPOLI09) ,MEDECINE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(Romanya) UNIVERSITATEA OVIDIUS DIN CONSTANTA (RO CONSTAN02) ,MEDICAL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Constanta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(Portekiz) POLYTECHNIC INSTITUTE OF COIMBRA (INSTITUTO POLITECNICO DE COIMBRA) (P COIMBRA02) ,TOURISM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TÜRKÇE VE SOSYAL BİLİMLER EĞİTİMİ ile (İspanya) UNIVERSIDAD DE GRANADA (E GRANADA01) ,SOCIAL SCIENCES EDUCATION TEACHER TRAINING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TÜRKÇE VE SOSYAL BİLİMLER EĞİTİMİ ile (İspanya) UNIVERSIDAD DE GRANADA (E GRANADA01) ,TURKISH TEACHING EDUCATION, TEACHER TRAINING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(Almanya) HOCHSCHULE WORMS (Worms University of Applied Sciences) ( D WORMS01) ,INTERNATIONAL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Worms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(Danimarka) INTERNATIONAL BUSINESS ACADEMY ( DK KOLDING10) ,INTERNATIONAL TRADE AND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Danimarka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Koldıng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(İtalya) UNIVERSITA DEGLI STUDI DI NAPOLI 'PARTHENOPE' (I NAPOLI03) ,INTERNATIONAL TRADE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(İspanya) UNIVERSIDAD DE GRANADA (E GRANADA01) ,TEACHER TRAINING AND EDUCATION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(Polonya) THE STATE SCHOOL OF HIGHER PROFESSIONAL EDUCATION (PL ELBLAG 01) ,LANGUAGE AND PHILOLOGICAL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Elblag</w:t>
            </w:r>
          </w:p>
        </w:tc>
      </w:tr>
      <w:tr w:rsidR="008471F9" w:rsidRPr="007923F6" w:rsidTr="009A04BD">
        <w:trPr>
          <w:trHeight w:val="33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(Çek Cumhuriyeti) OBCHODNI AKEDEMIE A VOS (BUSINESS ACADEMY AND HIGHER PROFESSIONAL SCHOOL) ( CZ VALASSK01) ,BUSINESS AND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Valasske Mezırıcı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69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(Letonya) RIGA STRADINS UNIVERSITY (LV RIGA 03) ,MANAGEMENT AND ORGANIZATION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Rıga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(Almanya) UNIVERSITAET SIEGEN (Siegen University) ( DE SIEGEN01) ,ARCHAEOLOGY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Siegen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(İspanya) UNIVERSIDADE DA CORUNA (E-LACORU01) ,BUSINESS ADMINSTRATIVE AND LABOUR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Coruna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(Yunanistan) ATHENS UNIVERSITY OF ECONOMICS AND BUSINESS (AUEB) (G ATHINE04) ,LABOUR ECONOMICS AND INDUSTRIAL RELATIONS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Athens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(Romanya) UNIVERSITY OF ORADEA ( RO ORADEA01) ,PHYSIOTHERAPY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(İspanya) UNIVERSIDADE DA CORUNA (E-LACORU01) ,BUSINESS AND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Coruna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(Yunanistan) ATHENS UNIVERSITY OF ECONOMICS AND BUSINESS (AUEB) (G ATHINE04)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Athens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SOSYOLOJİ ile (Almanya) UNIVERSITAET SIEGEN (Siegen University) ( DE SIEGEN01) ,SOCIOLOGY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Siegen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TARİH ile (Almanya) UNIVERSITAET SIEGEN (Siegen University) ( DE SIEGEN01) ,ARCHAEOLOGY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Siegen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(Bulgaristan) UNIVERSITY OF ECONOMICS VARNA (BG VARNA04)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Varna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79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(Polonya) STATE UNIVERSITY OF APPLIED SCIENCES IN KONINIE (PL KONIN02) ,FOREIGN LANGUAGES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Konınıe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(Litvanya) KLAIPEDA STATE UNIVERSITY OF APPLIED SCIENCES (LT KLAIPED09) ,MANAGEMENT OF SPORTS AND ENTERTAINMENT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ile (Litvanya) KLAIPEDA STATE UNIVERSITY OF APPLIED SCIENCES (LT KLAIPED09) ,MANAGEMENT OF SPORTS AND ENTERTAINMENT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(Polonya) CZESTOCHOWA UNIVERSITY OF TECHNOLOGY (PL CZESTOC01) ,INFORMATION AND COMMUNICATION TECHNOLOGIES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(Polonya) CZESTOCHOWA UNIVERSITY OF TECHNOLOGY (PL CZESTOC01) ,BIOLOGICAL AND RELATED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(Polonya) CZESTOCHOWA UNIVERSITY OF TECHNOLOGY (PL CZESTOC01) ,LABOUR AND INDUSTRIAL RELATION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(Polonya) CZESTOCHOWA UNIVERSITY OF TECHNOLOGY (PL CZESTOC01) ,ENVIRONMENTAL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86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(Polonya) CZESTOCHOWA UNIVERSITY OF TECHNOLOGY (PL CZESTOC01) ,MATERIALS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FİZİK ile (Polonya) CZESTOCHOWA UNIVERSITY OF TECHNOLOGY (PL CZESTOC01) ,PHYSICAL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(Bulgaristan) MEDICAL UNIVERSITY PLEVEN (BG PLEVEN01) ,PHYSIOTHERAPY AND REHABILITATION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Pleven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89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FRANSIZ DİLİ VE EDEBİYATI ile (Romanya) PETROLEUM-GAS UNIVERSITY OF POLIESTI ( RO PLOIEST01) ,FRENCH LANGUAGES, EDUCATION, SOCIAL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(Litvanya) KLAIPEDA STATE UNIVERSITY OF APPLIED SCIENCES (LT KLAIPED09) ,TOURISM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GÜZEL SANATLAR EĞİTİMİ ile (Letonya) REZEKNE ACADEMY OF TECHNOLOGIES (LV REZEKNE02) ,ARTS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(Bulgaristan) MEDICAL UNIVERSITY PLEVEN (BG PLEVEN01) ,NURSING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Pleven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(İspanya) UNIVERSIDAD DE GRANADA (E GRANADA01) ,NURSING AND CARING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Granada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(Polonya) CZESTOCHOWA UNIVERSITY OF TECHNOLOGY (PL CZESTOC01)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İLAHİYAT ile (Hollanda) ISLAMIC UNIVERSITY OF ROTTERDAM (NL ROTTERD46) ,RELIGION AND THEOLOGY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Rotterdam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(Polonya) CZESTOCHOWA UNIVERSITY OF TECHNOLOGY (PL CZESTOC01) ,BUILDING AND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(Litvanya) KLAIPEDA STATE UNIVERSITY OF APPLIED SCIENCES (LT KLAIPED09)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(Litvanya) KLAIPEDA UNIVERSITY (LT KLAIPED01) ,BUSINESS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99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CZESTOCHOWA UNIVERSITY OF TECHNOLOGY (PL CZESTOC01)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CZESTOCHOWA UNIVERSITY OF TECHNOLOGY (PL CZESTOC01) ,FINANCE, BANKING AND INSURANCE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CZESTOCHOWA UNIVERSITY OF TECHNOLOGY (PL CZESTOC01) ,MANAGEMENT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CZESTOCHOWA UNIVERSITY OF TECHNOLOGY (PL CZESTOC01) ,MARKETING AND ADVERTISING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(Slovakya) UNIVERSITY OF PRESOV (SK PRESOV01) ,BUSINESS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Presov</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(Yunanistan) INTERNATIONAL HELLENIC UNIVERSITY (G THESSAL14)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Thessalonıkı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(İtalya) UNIVERSITY OF BARI ALDO MORO (I BARI01) ,GEOLOGY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Barı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(Polonya) CZESTOCHOWA UNIVERSITY OF TECHNOLOGY (PL CZESTOC01) ,ENGINEERING AND ENGINEERING TRADES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CZESTOCHOWA UNIVERSITY OF TECHNOLOGY (PL CZESTOC01) ,ACCOUNTING AND TAXATION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CZESTOCHOWA UNIVERSITY OF TECHNOLOGY (PL CZESTOC01) ,PUBLIC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109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ile (Polonya) CZESTOCHOWA UNIVERSITY OF TECHNOLOGY (PL CZESTOC01) ,MATHEMATICS AND STATISTICS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MİMARLIK ile (Fransa) UNIVERSITE CATHOLIQUE DE LILLE ( F LILLE11) ,MASTER OF SCIENCE AND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Lille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OTOMOTİV MÜHENDİSLİĞİ ile (Polonya) CZESTOCHOWA UNIVERSITY OF TECHNOLOGY (PL CZESTOC01) ,TRANSPORT SERVICES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(Litvanya) KLAIPEDA STATE UNIVERSITY OF APPLIED SCIENCES (LT KLAIPED09) ,TOURISM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(Polonya) CZESTOCHOWA UNIVERSITY OF TECHNOLOGY (PL CZESTOC01) ,POLITICAL SCIENCE AND PUBLIC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SPOR YÖNETİCİLİĞİ ile (Litvanya) KLAIPEDA STATE UNIVERSITY OF APPLIED SCIENCES (LT KLAIPED09) ,MANAGEMENT OF SPORTS AND ENTERTAINMENT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(Fransa) UNIVERSITE CATHOLIQUE DE LILLE ( F LILLE11) ,MASTER OF SCIENCE AND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Lille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(Hırvatistan) THE UNIVERSITY OF RIJEKA (HR RIJEKA01)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Rıjeka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(Litvanya) KLAIPEDA STATE UNIVERSITY OF APPLIED SCIENCES (LT KLAIPED09) ,TOURISM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118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(Litvanya) KLAIPEDA STATE UNIVERSITY OF APPLIED SCIENCES (LT KLAIPED09) ,TOURISM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119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(Slovakya) UNIVERSITY OF PRESOV (SK PRESOV01) ,TRAVEL, TOURISM AND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Presov</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(Litvanya) KLAIPEDA STATE UNIVERSITY OF APPLIED SCIENCES (LT KLAIPED09) ,INTERNATIONAL TRADE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(Polonya) CZESTOCHOWA UNIVERSITY OF TECHNOLOGY (PL CZESTOC01) ,INTERNATIONAL TRADE AND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BİLİŞİM SİSTEMLERİ ile (Polonya) CZESTOCHOWA UNIVERSITY OF TECHNOLOGY (PL CZESTOC01) ,MANAGEMENT INFORMATION SYSTEMS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Czestochowa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(Yunanistan) INTERNATIONAL HELLENIC UNIVERSITY (G THESSAL14)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Thessalonıkı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(Hırvatistan) ASPIRA UNIVERSITY COLLEGE OF MANAGEMENT AND DESIGN (HR SPLIT02) ,SPORT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Splıt</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(Hırvatistan) UNIVERSITY OF ZAGREB (HR ZAGREB01) ,SPORTS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ile (Hırvatistan) UNIVERSITY OF ZAGREB (HR ZAGREB01) ,SPORTS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(Polonya) POLITECHNIKA SLASKA (Silesian University of Technology) ( PL GLIWICE01) ,COMPUTER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VE ÖĞRETİM TEKNOLOJİLERİ EĞİTİMİ ile (Yunanistan) UNIVERSITY OF THE AEGEAN (G ATHINE41)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Mytilene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129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(İtalya) UNİVERSİTÀ Dİ PİSA (I PISA01) ,BIOLOGY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Pisa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BİYOMEDİKAL MÜHENDİSLİĞİ ile (Litvanya) VILNIAUS KOLEGIJA UNIVERSITY OF APPLIED SCIENCES (LT VILNIUS10) ,BIOMEDICAL DIAGNOSTICS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(İspanya) ESCUELA UNIVERSITARIA DE OSUNA (E SEVILLA01) ,LABOR RELATIONS AND HUMAN RESOURCES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Sevilla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(Litvanya) VILNIAUS KOLEGIJA UNIVERSITY OF APPLIED SCIENCES (LT VILNIUS10) ,BUSINESS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(Romanya) UNIVERSITATEA DIN CRAIOVA (University of Craiova) ( RO CRAIOVA01) ,POLITICAL SCIENCES AND CIVICS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Craıova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(Slovenya) FACULTY OF COMMERCIAL AND BUSINESS SCIENCES   (SI CELJE04) ,SOCIAL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Celje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(Almanya) UNIVERSITAET STUTTGART (D STUTTGA01) ,ENVIRONMENTAL ENGINEER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Stuttgart</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DIŞ TİCARET ile (Bulgaristan) UNIVERSITY OF ECONOMICS VARNA (BG VARNA04) ,LOGISTICS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Varna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EKONOMETRİ ile (Romanya) UNIVERSITATEA CONSTANTIN BRANCUSI DIN TARGU-JIU (RO TARGU04)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Gorj</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(Litvanya) KAUNAS UNIVERSITY OF TECHNOLOGY (LT KAUNAS 02) ,ELECTRICAL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Kaunas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139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(Polonya) POLITECHNIKA SLASKA (Silesian University of Technology) ( PL GLIWICE01) ,ELECTRONICS AND COMPUTER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(Litvanya) VILNIAUS UNIVERSITETAS (Vilnius University) ( LT VILNIUS01) ,Industrial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(Yunanistan) ALEXANDER TECHNOLOGICAL EDUCATIONAL INSTITUTE OF THESSALONIKI (G THESSALI2) ,AUTOMATION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Thessalonıkı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(Bulgaristan) MEDICAL UNIVERSITY-SOFIA (BG SOFIA11) ,PHYSIOTHERAPY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(İspanya) ESCUELA UNIVERSITARIA DE OSUNA (E SEVILLA01) ,PHYSIOTHERAPY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Sevilla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(Litvanya) VILNIAUS KOLEGIJA UNIVERSITY OF APPLIED SCIENCES (LT VILNIUS10) ,PHYSIOTHERAPY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FRANSIZ DİLİ VE EDEBİYATI ile (Fransa) UNIVERSITÉ SORBONNE NOUVELLE - PARIS 3 (F PARIS003) ,LANGUAGES AND PHILOLOGICAL SCIENCES (French)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Paris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146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(Hırvatistan) ASPIRA UNIVERSITY COLLEGE OF MANAGEMENT AND DESIGN (HR SPLIT02) ,GASTRONOMY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Splıt</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(Litvanya) VILNIAUS KOLEGIJA UNIVERSITY OF APPLIED SCIENCES (LT VILNIUS10) ,FOOD TECHNOLOGY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GÜZEL SANATLAR EĞİTİMİ ile (Polonya) ADAM MICKIEWICZ UNIVERSITY (PL POZNAN 01)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149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(İspanya) ESCUELA UNIVERSITARIA DE OSUNA (E SEVILLA01) ,NURSING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Sevilla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(İspanya) ESCUELA UNIVERSITARIA DE OSUNA (E SEVILLA01)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Sevilla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(Litvanya) VILNIAUS UNIVERSITETAS (Vilnius University) ( LT VILNIUS01)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(Romanya) UNIVERSITATEA DIN CRAIOVA (University of Craiova) ( RO CRAIOVA01)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Craıova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(Romanya) UNİVERSİTATEA TEHNİCA DİN CLUJ-NAPOCA (RO CLUJNAP05)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Cluj-Napoca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İMALAT MÜHENDİSLİĞİ ile (İtalya) UNIVERSITA DEGLI STUDI DI NAPOLI 'PARTHENOPE' (I NAPOLI03) ,MANUFACTURING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İMALAT MÜHENDİSLİĞİ ile (Romanya) UNİVERSİTATEA TEHNİCA DİN CLUJ-NAPOCA (RO CLUJNAP05) ,MANUFACTURING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Cluj-Napoca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(Litvanya) VILNIAUS UNIVERSITETAS (Vilnius University) ( LT VILNIUS01) ,English Language and Literature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(Polonya) POLITECHNIKA SLASKA (Silesian University of Technology) ( PL GLIWICE01)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(Litvanya) VILNIAUS UNIVERSITETAS (Vilnius University) ( LT VILNIUS01)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159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TRANSILVANIA UNIVERSITY OF BRASOV (RO BRASOV01)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Brasov</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UNIVERSITATEA DIN CRAIOVA (University of Craiova) ( RO CRAIOVA01) ,BUSINESS AND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Craıova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UNİVERSİTATEA TEHNİCA DİN CLUJ-NAPOCA (RO CLUJNAP05)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Cluj-Napoca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(Slovenya) FACULTY OF COMMERCIAL AND BUSINESS SCIENCES   (SI CELJE04) ,SOCIAL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Celje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(Polonya) POLITECHNIKA SLASKA (Silesian University of Technology) ( PL GLIWICE01) ,GEOLOGICAL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(Polonya) POLITECHNIKA SLASKA (Silesian University of Technology) ( PL GLIWICE01) ,CHEMISTRY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(Polonya) WEST POMERANIAN UNIVERSITY OF TECHNOLOGY  (PL SZCZECI02) ,CHEMISTRY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(İspanya) UNIVERSITY OF THE BASQUE COUNTRY (E BILBAO01) ,CHEMICAL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Bılbao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(İtalya) UNIVERSITA DEL SALENTO (I LECCE01) ,MATERIALS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Lecce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(Polonya) CRACOW UNIVERSITY OF TECHNOLOGY (PL KRAKOW03) ,CHEMICAL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169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(Polonya) WEST POMERANIAN UNIVERSITY OF TECHNOLOGY  (PL SZCZECI02) ,CHEMICAL ENGINEERING AND PROCESSES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(Polonya) WROCLAW UNIVERSITY OF SCIENCE AND TECHNOLOGY (PL WROCLAW02) ,CHEMICAL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(Portekiz) INSTITUTO POLITECNICO DE LISBOA (P LISBOA05) ,CHEMICAL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Lısboa05</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MADENCİLİK VE MADEN ÇIKARMA ile (Polonya) WROCLAW UNIVERSITY (PL WROCLAW 01) ,Earth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(Litvanya) KAUNAS UNIVERSITY OF TECHNOLOGY (LT KAUNAS 02) ,MECHANICAL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Kaunas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(Polonya) POLITECHNIKA SLASKA (Silesian University of Technology) ( PL GLIWICE01) ,MECHANICAL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(Romanya) UNİVERSİTATEA TEHNİCA DİN CLUJ-NAPOCA (RO CLUJNAP05) ,MECHANICAL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Cluj-Napoca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VE İMALAT MÜHENDİSLİĞİ ile (İtalya) UNIVERSITA DEGLI STUDI DI NAPOLI 'PARTHENOPE' (I NAPOLI03) ,MANUFACTURING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ile (Polonya) POLITECHNIKA SLASKA (Silesian University of Technology) ( PL GLIWICE01) ,MATHEMATICS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Gliwice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178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(Polonya) ADAM MICKIEWICZ UNIVERSITY (PL POZNAN 01)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179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(Romanya) UNİVERSİTATEA TEHNİCA DİN CLUJ-NAPOCA (RO CLUJNAP05) ,SCIENCE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Cluj-Napoca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MİMARLIK ile (Litvanya) KAUNAS UNIVERSITY OF TECHNOLOGY (LT KAUNAS 02) ,ARCHITECTURE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Kaunas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MUHASEBE VE VERGİ ile (Bulgaristan) UNIVERSITY OF ECONOMICS VARNA (BG VARNA04) ,ACCOUNTING AND TAXATION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Varna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(Hırvatistan) UNIVERSITY OF ZAGREB (HR ZAGREB01) ,SPORTS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(İtalya) UNIVERSITA DEGLI STUDI DI NAPOLI 'PARTHENOPE' (I NAPOLI03)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SPOR YÖNETİCİLİĞİ ile (Hırvatistan) UNIVERSITY OF ZAGREB (HR ZAGREB01) ,SPORTS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(Hırvatistan) ASPIRA UNIVERSITY COLLEGE OF MANAGEMENT AND DESIGN (HR SPLIT02) ,DESTINATION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Splıt</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(Litvanya) KAUNAS UNIVERSITY OF TECHNOLOGY (LT KAUNAS 02) ,URBAN/REGIONAL PLANNING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Kaunas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(Hırvatistan) UNIVERSITY OF ZAGREB (HR ZAGREB01) ,TEXTILE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(İspanya) ESCUELA UNIVERSITARIA DE OSUNA (E SEVILLA01) ,PRE-SCHOOL TEACHING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Sevilla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189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(İspanya) ESCUELA UNIVERSITARIA DE OSUNA (E SEVILLA01) ,PRIMARY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Sevilla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(Litvanya) VILNIAUS KOLEGIJA UNIVERSITY OF APPLIED SCIENCES (LT VILNIUS10) ,PRIMARY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(Hırvatistan) ASPIRA UNIVERSITY COLLEGE OF MANAGEMENT AND DESIGN (HR SPLIT02)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Splıt</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(Portekiz) INSTITUTO POLITECNICO DE LEİRİA (P LEIRIA01) ,TOURISM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Leiria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(Portekiz) PORTO POLYTECNIC INSTITUTE ( P PORTO05) ,HOTEL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Porto</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(Portekiz) PORTO POLYTECNIC INSTITUTE ( P PORTO05) ,TOURISM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(Romanya) UNIVERSITATEA DIN CRAIOVA (University of Craiova) ( RO CRAIOVA01) ,INTERNATIONAL TRADE AND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Craıova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(Polonya) ADAM MICKIEWICZ UNIVERSITY (PL POZNAN 01)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BİLİŞİM SİSTEMLERİ ile (Litvanya) VILNIAUS UNIVERSITETAS (Vilnius University) ( LT VILNIUS01) ,Management Information Systems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BİLİŞİM SİSTEMLERİ ile (Romanya) UNIVERSITATEA CONSTANTIN BRANCUSI DIN TARGU-JIU (RO TARGU04) ,MANAGEMENT AND ADMINSTRATION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Gorj</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199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(Polonya) WROCLAW UNIVERSITY OF ECONOMICS (PL WROCLAW03)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(Slovenya) FACULTY OF COMMERCIAL AND BUSINESS SCIENCES   (SI CELJE04) ,BUSINESS AND SOCIAL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Celje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(İtalya) UNIVERSITA DEGLI STUDI DI ROMA "FORO ITALICO" (I ROMA05) ,SPORTS AND EXERCISE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ile (İtalya) UNIVERSITA DEGLI STUDI DI ROMA "FORO ITALICO" (I ROMA05) ,SPORTS AND EXERCISE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BİYOMEDİKAL MÜHENDİSLİĞİ ile (Polonya) ADAM MICKIEWICZ UNIVERSITY (PL POZNAN 01) ,BIOLOGICAL AND RELATED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BİYOMEDİKAL MÜHENDİSLİĞİ ile (Portekiz) UNIVERSITY OF LISBON (P LISBOA109) ,BIOMEDICAL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Lısboa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BİYOMEDİKAL MÜHENDİSLİĞİ ile (Romanya) UNIVERSITY POLITEHNICA OF BUCHAREST (RO BUCURES11) ,MEDICAL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Bucures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COĞRAFYA ile (Romanya) UNIVERSITY OF BUCHAREST (RO BUCURES09) ,GEOGRAPHY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Bucharest</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EĞİTİM BİLİMLERİ ile (Letonya) REZEKNE ACADEMY OF TECHNOLOGIES (LV REZEKNE02)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EĞİTİM BİLİMLERİ ile (Letonya) UNIVERSITY OF LATVIA (LV RIGA01) ,EDUCATION SCIENCE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Rıga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209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EĞİTİM BİLİMLERİ ile (Romanya) UNIVERSITATEA OVIDIUS DIN CONSTANTA (RO CONSTAN02) ,PSYCHOLOGY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Constanta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210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(Polonya) MEDICAL UNIVERSITY OF BIALYSTOK ( PL BIALYST02) ,PHYSIOTHERAPY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FRANSIZ DİLİ VE EDEBİYATI ile (Fransa) UNIVERSITE DE ROUEN DEPARTEMENT DES SCIENCES DU LANGAGE (F ROUEN01) ,French Language and Literature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Rouen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(Fransa) UNIVERSITE DE CORSE PASCAL PAOLI (F CORTE01)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Korsika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(Slovenya) UNIVERSITY OF MARIBOR ( SI MARIBOR01) ,GASTRONOMY AND CULINARY ART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Maribor</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(İtalya) UNIVERSITA DEGLI STUDI DI FOGGIA (I FOGGIA03) ,FOOD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Foggıa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HALKLA İLİŞKİLER VE TANITIM ile (Makedonya) SOUTH EAST EUROPEAN UNIVERSITY (MK TETOVO02) ,INTERNATIONAL COMMUNICATION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Makedonya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Tetova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(Polonya) JAGIELLONIAN UNIVERSITY (PL KRAKOW01) ,NURSING AND MIDWIFERY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(Portekiz) UNIVERSIDADE DE EVORA (P EVORA01) ,NURSING AND MIDWIFERY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Evora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HUKUK ile (Polonya) UNIVERSITY OF LODZ (PL LODZ01) ,LAW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219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HUKUK ile (Romanya) STEFAN CEL MARE UNIVERSITY OF SUCEAVA (RO SUCEAVA01) ,LAW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Suceava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(Polonya) WARSAW UNIVERSITY OF LIFE SCIENCES (PL WARSZAW05)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WARSAW UNIVERSITY OF LIFE SCIENCES (PL WARSZAW05) ,BUSINESS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(İspanya) UNIVERSIDAD DE ZARAGOZA (E ZARAGOZ01) ,EARTH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Zaragoza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(Slovakya) COMENIUS UNIVERSITY IN BRATISLAVA (SK BRATISL02) ,GEOLOGY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Bratıslava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(Slovenya) UNIVERSITY OF LJUBLJANA ( SI LJUBLJA01) ,Chemical Engineering and Technical Safety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Ljubljana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VE İMALAT MÜHENDİSLİĞİ ile (İtalya) UNIVERSITA DEGLI STUDI ENNA 'KORE' (University Kore of Enna) ( I ENNA01) ,MANUFACTURING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VE İMALAT MÜHENDİSLİĞİ ile (İtalya) UNIVERSITA DEGLI STUDI ENNA 'KORE' (University Kore of Enna) ( I ENNA01) ,MECHANICAL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WARSAW UNIVERSITY OF LIFE SCIENCES (PL WARSZAW05)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MEKATRONİK MÜHENDİSLİĞİ ile (Makedonya) UNIVERSITY OF TETOVA (MK TETOVO01) ,MECHATRONICS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Makedonya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Tetova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229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MÜZİK ile (İtalya) CONSERVATORIO DI MUSICA LORENZO PEROSI CAMPOBASSO (I CAMPOBA03) ,MUSIC AND PERFORMING ARTS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Campobasso</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OTOMOTİV MÜHENDİSLİĞİ ile (Polonya) POLITECHNIKA POZNANSKA (PL POZNAN 02) ,Mechanical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OTOMOTİV MÜHENDİSLİĞİ ile (Romanya) UNIVERSITATEA DUNAREA DE JOS DIN GALATI (RO GALATI01) ,MOTOR VEHICLES ( AUTOMOTIVE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(İtalya) UNIVERSITA DEGLI STUDI DI ROMA "FORO ITALICO" (I ROMA05) ,SPORTS AND EXERCISE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SEYAHAT-TURİZM VE EĞLENCE HİZMETLERİ ile (Bulgaristan) VARNA UNIVERSITY OF MANAGEMENT (BG ALBENA01) ,TOURISM AND HOSPITALITY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Varna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SEYAHAT-TURİZM VE EĞLENCE HİZMETLERİ ile (İtalya) UNIVERSITY OF CATANIA (I CATANIA01)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Catanıa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(Polonya) UNIVERSITY OF LODZ (PL LODZ01) ,LAW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SPOR YÖNETİCİLİĞİ ile (İtalya) UNIVERSITA DEGLI STUDI DI ROMA "FORO ITALICO" (I ROMA05) ,SPORTS AND EXERCISE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TARİH ile (Polonya) UNIVERSITY OF LODZ (PL LODZ01) ,HISTORY AND PHILOSOPHY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(Polonya) MEDICAL UNIVERSITY OF BIALYSTOK ( PL BIALYST02) ,Medicine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239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(Romanya) UNIVERSITY OF MEDICINI, PHARMACY, SCIENCE AND TECHNOLOGY OF TARGU MURES (RO TARGU02) ,MEDICINE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Targu Mures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(Finlandiya) SATAKUNTA UNIVERSITY OF APPLIED SCIENCES (SF PORI08)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Finlandiya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241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(Letonya) VIDZEME UNIVERSITY OF APPLIED SCIENCES (LV VALMIER01) ,TRAVEL TOURISM AND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Valmiera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(Slovenya) UNIVERSITY OF MARIBOR ( SI MARIBOR01)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Maribor</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(Finlandiya) SATAKUNTA UNIVERSITY OF APPLIED SCIENCES (SF PORI08) ,TRAVEL TOURISM AND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Finlandiya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(Fransa) UNIVERSITE DE CORSE PASCAL PAOLI (F CORTE01)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Korsika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(Letonya) VIDZEME UNIVERSITY OF APPLIED SCIENCES (LV VALMIER01) ,TRAVEL TOURISM AND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Valmiera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(Polonya) NICOLAUS COPERNICUS UNIVERSITY IN TORUN ( PL TORUN01) ,CULTURAL HERITAGE, TRAVEL, TOURISM AND LEISURE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Torun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(Slovenya) UNIVERSITY OF MARIBOR ( SI MARIBOR01) ,TOURISM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Maribor</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(Makedonya) GOCE DELCEV UNIVERSITY (MK STIP01) ,Foreign Languages Teaching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Makedonya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Stıp</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249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ile (Romanya) UNIVERSITATEA DUNAREA DE JOS DIN GALATI (RO GALATI01) ,LANGUAGES(ENGLISH LANGUAGE AND LITERATURE)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(İtalya) UNIVERSITA DI BOLOGNA (I BOLOGNA01) ,Business and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Bologna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(İtalya) UNIVERSITA DI BOLOGNA (I BOLOGNA01) ,Travel Tourism and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Bologna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(Bulgaristan) NATIONAL SPORTS ACADEMY VASSIL LEVSKI (BG SOFIA 17) ,COACHING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(Polonya) JOZEFPILSUDSKI UNIVERSITY OF PHYSICAL EDUCATION IN WARSAW ( Jozefa Pilsudskiego w Warszawie ) (PL WARSZAW12) ,SPORTS (COACHING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ANTRENÖRLÜK EĞİTİMİ ile (Polonya) PANSTWOWA WYZSZA SZKOLA ZAWODOWA W KROSNIE ( PL KROSNO01) ,SPORTS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Krosno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(Almanya) FREIE UNIVERSITAT BERLIN ( D BERLIN01) ,ARCHEOLOGY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Berlin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(Almanya) OSTBAYERISCHE TECHNISCHE HOCHSCHULE REGENSBURG ( D REGENSB 02) ,ARCHAEOLOGY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Regensburg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(Fransa) UNIVERSITE MICHEL DE MONTAIGNE - BORDEAUX 3 ( F BORDEAU03) ,HISTORY AND ARCHEOLOGY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Bordeaux</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(Hollanda) RIJKS UNIVERSITEIT GRONINGEN (NL GRONINGEN01) ,ARCHEOLOGY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Gronıngen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259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(İspanya) UNIVERSITAD DE ALCALA  DE HENARES ( E ALCAL H01) ,ARCHEOLOGY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Madrid</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(İtalya) POLITECNICO DI TORINO ( I TORINO02) ,ARCHEOLOGY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Torino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(İtalya) SAPIENZA UNIVERSITA DI ROMA, ARCHEOLOGY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(İtalya) UNIVERSITA DEGLI STUDI ENNA 'KORE' (University Kore of Enna) ( I ENNA01) ,ARCHEOLOGY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(İtalya) UNIVERSITA DEL SALENTO (I LECCE01) ,ARCHEOLOGY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Lecce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(İtalya) UNIVERSITY OF PALERMO (I PALERMO01) ,ARCHAEOLOGY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Palermo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(Polonya) ADAM MICKIEWICZ UNIVERSITY (PL POZNAN 01) ,ARCHEOLOGY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ARKEOLOJİ ile (Slovakya) TRNAVSKA UNIVERZITA V TRNAVE ( SK TRNAVA01) ,ARCHEOLOGY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Trnava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ile (Polonya) JOZEFPILSUDSKI UNIVERSITY OF PHYSICAL EDUCATION IN WARSAW ( Jozefa Pilsudskiego w Warszawie ) (PL WARSZAW12) ,COACHING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ÖĞRETMENLİĞİ ile (Bulgaristan) NATIONAL SPORTS ACADEMY VASSIL LEVSKI (BG SOFIA 17) ,PHYSICAL EDUCATION AND SPORTS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269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BEDEN EĞİTİMİ VE SPOR ÖĞRETMENLİĞİ ile (Polonya) JOZEFPILSUDSKI UNIVERSITY OF PHYSICAL EDUCATION IN WARSAW ( Jozefa Pilsudskiego w Warszawie ) (PL WARSZAW12) ,PHYSICAL EDUCATION AND SPORTS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(Almanya) FACHHOCHSCHULE HANNOVER ( D HANNOVE 05) ,COMPUTER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Hannover</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(Hırvatistan) MEDIMURJE UNIVERSITY OF APPLIED SCIENCES, COMPUTER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Cakovec</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272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(Letonya) REZEKNES AUGSTSKOLA ( LV REZEKNE 02) ,COMPUTER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(Polonya) BIALYSTOK UNIVERSITY OF TECHNOLOGY (PL BIALYST01) ,COMPUTER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(Portekiz) PORTO POLYTECNIC INSTITUTE ( P PORTO05) ,COMPUTER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BİLGİSAYAR MÜHENDİSLİĞİ ile (Romanya) UNIVERSITATEA DUNAREA DE JOS DIN GALATI (RO GALATI01) ,COMPUTER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(Litvanya) VILNIAUS UNIVERSITETAS (Vilnius University) ( LT VILNIUS01) ,BIOLOGY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(Polonya) ADAM MICKIEWICZ UNIVERSITY (PL POZNAN 01) ,BIOLOGY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(Polonya) POZNAN UNIVERSITY OF LIFE SCIENCES (PL POZNAN04) ,BIOLOGY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279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(Polonya) UNIVERSITY OF LODZ (PL LODZ01) ,BIOLOGY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BİYOLOJİ ile (Romanya) UNIVERSITATEA DIN ORADEA (RO ORADEA01) ,BIOLOGY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BÜRO HİZMETLERİ VE SEKRETERLİK ile (İtalya) UNIVERSITA DEGLI STUDI DI PARMA ( PARMA01) ,SECRETARY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Parma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COĞRAFYA ile (Almanya) WESTFALISCHE WILHELMS - UNIVERSITAT MUNSTER (D MUNSTER01) ,GEOGRAPHY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Munster</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(Danimarka) INTERNATIONAL BUSINESS ACADEMY ( DK KOLDING10) ,LABOUR ECONOMICS AND INDUSTRIAL RELATIONS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Danimarka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Koldıng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(Hırvatistan) UNIVERSITY OF ZAGREB (HR ZAGREB01) ,LABOR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(İtalya) UNIVERSITA CA’FOSCARİ Dİ VENEZİA ( I VENEZIA01) ,BUSINESS AND ADMINSTRATION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Venezıa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(İtalya) UNIVERSITA DEGLI STUDI ENNA 'KORE' (University Kore of Enna) ( I ENNA01)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(Litvanya) KLAIPEDA UNIVERSITY (LT KLAIPED01) ,LABOUR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(Romanya) PETROLEUM-GAS UNIVERSITY OF POLIESTI ( RO PLOIEST01) ,LABOUR ECONOMICS AND INDUSTRIAL RELATIONS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289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(Çek Cumhuriyeti) UNIVERZITA JANA EVANGELISTY PURKYNE V USTI NAD LABEM (CZ USTINAD01) ,ENVIRONMENTAL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Ústí Nad Labem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(Letonya) REZEKNES AUGSTSKOLA ( LV REZEKNE 02) ,ENVIRONMENTAL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(Polonya) BIALYSTOK UNIVERSITY OF TECHNOLOGY (PL BIALYST01) ,ENVIRONMENTAL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(Polonya) POZNAN UNIVERSITY OF LIFE SCIENCES (PL POZNAN04) ,ENVIRONMENTAL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ÇEVRE MÜHENDİSLİĞİ ile (Romanya) PETROLEUM-GAS UNIVERSITY OF POLIESTI ( RO PLOIEST01) ,ENVIRONMENTAL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DIŞ TİCARET ile (Hollanda) SAXION HOGESCHOLEN (NL ENSCHED 03) ,BUSINESS STUDIES (Foreign Trade and Logistics)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Enschede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DIŞ TİCARET ile (Romanya) PETRU MAIOR UNIVERSITY OF TARGU MURES (RO TARGU 03) ,BUSINESS STUDIES (Bekilli MYO)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Targu Mures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EĞİTİM BİLİMLERİ ile (İspanya) UNIVERSIDAD DE HUELVA ( E HUELVA01) ,EDUCATION ADMINISTRATION AND SUPERVISION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Huelva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EĞİTİM BİLİMLERİ ile (Yunanistan) UNIVERSITY OF PELOPONNESE ( G TRIPOLI03) ,EDUCATION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Peloponnese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EKONOMETRİ ile (İspanya) UNIVERSIDAD CARLOS III DE MADRID (E MADRID 14) ,ECONOMETRICS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Madrid</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299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(Almanya) HOCHSCHULE MANNHEIM ( D MANNHEI 03) ,ELECTRICAL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Mannheım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(Polonya) BIALYSTOK UNIVERSITY OF TECHNOLOGY (PL BIALYST01) ,ELECTRICAL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ELEKTRİK-ELEKTRONİK MÜHENDİSLİĞİ ile (Romanya) UNIVERSITATEA DUNAREA DE JOS DIN GALATI (RO GALATI01) ,ELECTRICAL ENGINEERING ELECTRONICS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(Avusturya) FH TECHNIKUM WIEN ( A WIEN20) ,TECHNIC EDUCATION FACULTY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Avusturya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Wien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303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(Avusturya) FH TECHNIKUM WIEN ( A WIEN20) ,TECHNIC EDUCATION FACULTY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Avusturya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Wien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(Polonya) WARSAW UNIVERSITY OF TECHNOLOGY ( WARSZAW 02) ,ELECTRONIC ENGINEERING, TELECOMMUNICATIONS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(Polonya) WARSAW UNIVERSITY OF TECHNOLOGY ( WARSZAW 02) ,INFORMATICS, COMPUTER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(Romanya) PETROLEUM-GAS UNIVERSITY OF POLIESTI ( RO PLOIEST01) ,ELECTRONIC ENGINEERING, TELECOMMUNICATIONS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ELEKTRONİK VE BİLGİSAYAR EĞİTİMİ ile (Romanya) PETROLEUM-GAS UNIVERSITY OF POLIESTI ( RO PLOIEST01) ,Faculty of Technical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(Almanya) FACHHOCHSCHULE REGENSBURG ( D REGENSB02) ,INDUSTRIAL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Regensburg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309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(Almanya) TECHNISCHE UNIVERSITÄT BERLIN ( D BERLIN02) ,INDUSTRIAL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Berlin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ENDÜSTRİ MÜHENDİSLİĞİ ile (Fransa) UNIVERSITE CATHOLIQUE DE LILLE ( F LILLE11) ,INDUSTRIAL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Lille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FELSEFE ile (Polonya) NICOLAUS COPERNICUS UNIVERSITY IN TORUN ( PL TORUN01) ,PHILOSOPHY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Torun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FİNANS-BANKACILIK VE SİGORTACILIK ile (İtalya) UNIVERSITA DEGLI STUDI DI PARMA ( PARMA01) ,FINANCE AND BANKING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Parma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FİNANS-BANKACILIK VE SİGORTACILIK ile (Romanya) PETRU MAIOR UNIVERSITY OF TARGU MURES (RO TARGU 03) ,BUSINESS STUDIES (Bekilli MYO)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Targu Mures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FİNANS-BANKACILIK VE SİGORTACILIK ile (Slovakya) COMENIUS UNIVERSITY IN BRATISLAVA (SK BRATISL02) ,BANKING AND INSURANCE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Bratıslava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FİNANS-BANKACILIK VE SİGORTACILIK ile (Slovenya) GEA COLLEGE (SI LJUBLJA07)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Ljubljana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FİZİK ile (Almanya) TECHNISCHE UNIVERSITAT DARMSTADT ( D DARMSTA01) ,PHYSICS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Hessen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FİZİK ile (Çek Cumhuriyeti) CZECH TECHNICAL UNIVERSITY IN PRAGUE (CZ PRAHA10) ,CHEMISTRY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Prag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FİZİK ile (Polonya) UNIVERSITY OF SILESIA ( PL KATOWIC01) ,PHYSICS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Katowice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319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(Macaristan) SEMMELWEIS UNIVERSITY (HU BUDAPES08) ,PHYSIOTHERAPY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Budapest</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(Polonya) JOZEFPILSUDSKI UNIVERSITY OF PHYSICAL EDUCATION IN WARSAW ( Jozefa Pilsudskiego w Warszawie ) (PL WARSZAW12) ,Physical Therapy and Rehabilitation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(Romanya) UNIVERSITATEA DIN CRAIOVA (University of Craiova) ( RO CRAIOVA01) ,PHYSIOTHERAPY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Craıova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FİZYOTERAPİ ile (Yunanistan) TECHNOLOGICAL EDUCATIONAL INSTITUTE OF ATHENS ( G ATHINE34) ,PHYSIOTHERAPY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Athens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FRANSIZ DİLİ VE EDEBİYATI ile (Romanya) UNIVERSITATEA DUNAREA DE JOS DIN GALATI (RO GALATI01) ,LANGUAGES AND PHILOLOGICAL FRENCH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FRANSIZ DİLİ VE EDEBİYATI ile (Romanya) UNIVERSITATEA OVIDIUS DIN CONSTANTA (RO CONSTAN02) ,FRENCH LITERATURE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Constanta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(Almanya) TECHNISCHE UNIVERSITAT MUNCHEN (D MUNCHEN02) ,FOOD PROCESSING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Munchen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(İspanya) UNIVERSIDAD POLITÉCNICA DE CARTAGENA (E MURCIA 04) ,FOOD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Murcia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(İspanya) UNIVERSITAT POLITECNICA DE VALENCIA ( E VALENCI02) ,FOOD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Valencia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(İtalya) UNIVERSITA DEGLI STUDI DI TERAMO (I TERAMO01) ,FOOD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Teramo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329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(Macaristan) SZEGEDI TUDOMANYEGYETEM (HU SZEGED01) ,FOOD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Szeged</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(Polonya) POZNAN UNIVERSITY OF LIFE SCIENCES (PL POZNAN04) ,FOOD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(Romanya) UNIVERSITATEA DUNAREA DE JOS DIN GALATI (RO GALATI01) ,FOOD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GÜZEL SANATLAR EĞİTİMİ ile (Danimarka) VIA UNIVERSITY ( DK RISSKOV06) ,MUSIC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Danimarka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Horsens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GÜZEL SANATLAR EĞİTİMİ ile (Danimarka) VIA UNIVERSITY ( DK RISSKOV06) ,PAINTING STUDIES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Danimarka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Horsens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334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(Bulgaristan) MEDICAL UNIVERSITY PLOVDIV ( BG PLOVDIV02) ,NURSING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Plovdiv</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(Bulgaristan) UNIVERSITY OF ROUSSE ANGEL KANCHEV (BG ROUSSE01) ,NURSING AND CARING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(Polonya) MEDICAL UNIVERSITY OF BIALYSTOK ( PL BIALYST02) ,NURSING AND CARING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HEMŞİRELİK ile (Yunanistan) ALEXANDER TECHNOLOGICAL EDUCATIONAL INSTITUTE OF THESSALONIKI (G THESSALI2) ,NURSING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Thessalonıkı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(Almanya) HOCHSCHULE WORMS (Worms University of Applied Sciences) ( D WORMS01)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Worms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339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(Almanya) TECHNISCHE UNIVERSITÄT BERLIN ( D BERLIN02)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Berlin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(Çek Cumhuriyeti) UNIVERSITY OF PARDUBICE ( CZ PARDUB01)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Pardubice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(Çek Cumhuriyeti) UNIVERZITA JANA ALMOSE KOMENSKEHO PRAHA (CZ PRAHA21)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Prag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(İtalya) UNIVERSITA DEGLI STUDI DI FOGGIA (I FOGGIA03)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Foggıa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(İtalya) UNIVERSITA DEGLI STUDI DI NAPOLI 'PARTHENOPE' (I NAPOLI03)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(İtalya) UNIVERSITA DEGLI STUDI ENNA 'KORE' (University Kore of Enna) ( I ENNA01)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(Polonya) POZNAN UNIVERSITY OF LIFE SCIENCES (PL POZNAN04)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(Romanya) UNIVERSITATEA CONSTANTIN BRANCUSI DIN TARGU-JIU (RO TARGU04)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Gorj</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(Romanya) UNIVERSITATEA CREŞTINA PARTIUM (Partium Christian University) (RO ORADEA02)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İMALAT MÜHENDİSLİĞİ ile (Almanya) OSTBAYERISCHE TECHNISCHE HOCHSCHULE REGENSBURG ( D REGENSB 02) ,MANUFACTURING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Regensburg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349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İMALAT MÜHENDİSLİĞİ ile (Romanya) PETROLEUM-GAS UNIVERSITY OF POLIESTI ( RO PLOIEST01) ,MANUFACTURING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(İspanya) UNIVERSIDAD DE HUELVA ( E HUELVA01) ,BATI DILLERI VE EDEBIYATI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Huelva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(İtalya) UNIVERSITA DEGLI STUDI DI SALERNO ( I SALERN01) ,WESTERN LANGUAGES AND LITERATURES, MASTER OF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Salerno</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(Polonya) UNIVERSITY OF SILESIA IN KATOWICE (PL KATOWIC01) ,LANGUAGES AND PHILOLOGICAL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Katowice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(Romanya) UNIVERSITATEA CONSTANTIN BRANCUSI DIN TARGU-JIU (RO TARGU04) ,ENGLISH LITERATURE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Gorj</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(Romanya) UNIVERSITATEA CREŞTINA PARTIUM (Partium Christian University) (RO ORADEA02) ,WESTERN LANGUAGE (ENGLISH) AND LITERATURE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(Romanya) UNIVERSITATEA DUNAREA DE JOS DIN GALATI (RO GALATI01) ,LANGUAGES AND PHILOLOGICAL SCIENCES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İNGİLİZ DİLİ VE EDEBİYATI ile (Romanya) UNIVERSITATEA OVIDIUS DIN CONSTANTA (RO CONSTAN02) ,ENGLISH LITERATURE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Constanta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(Fransa) UNIVERSITE CATHOLIQUE DE LILLE ( F LILLE11)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Lille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(İtalya) POLITECNICO DI BARI (I BARI 05)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359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(Polonya) BIALYSTOK UNIVERSITY OF TECHNOLOGY (PL BIALYST01)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(Polonya) POLITECHNIKA WARSZAWSKA (Warsaw University of Technology) ( PL WARSZAW02)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(Portekiz) POLYTECHNIC INSTITUTE OF COIMBRA (INSTITUTO POLITECNICO DE COIMBRA) (P COIMBRA02)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(Romanya) PETROLEUM-GAS UNIVERSITY OF POLIESTI ( RO PLOIEST01)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(Romanya) UNIVERSITATEA OVIDIUS DIN CONSTANTA (RO CONSTAN02) ,CIVIL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Constanta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(Yunanistan) NATIONAL TECHNICAL UNIVERSITY OF ATHENS (G ATHINE02) ,CIVIL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Athens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365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İNŞAAT MÜHENDİSLİĞİ ile (Yunanistan) NATIONAL TECHNICAL UNIVERSITY OF ATHENS (G ATHINE02) ,RURAL &amp; SURVEYING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Athens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(Almanya) FACHHOCHSCHULE FLENSBURG (Flensburg University of Applied Science) (D FLENSBU02) ,BUSINESS AND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Flensburg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(Almanya) TECHNISCHE UNIVERSITÄT BERLIN ( D BERLIN02)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Berlin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(Çek Cumhuriyeti) UNIVERZITA JANA ALMOSE KOMENSKEHO PRAHA (CZ PRAHA21)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Prag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369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(Çek Cumhuriyeti) UNIVERZITA JANA ALMOSE KOMENSKEHO PRAHA (CZ PRAHA21)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Prag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(Danimarka) INTERNATIONAL BUSINESS ACADEMY ( DK KOLDING10) ,BUSINESS AND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Danimarka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Koldıng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(Danimarka) INTERNATIONAL BUSINESS ACADEMY ( DK KOLDING10) ,BUSINESS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Danimarka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Koldıng</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(Fransa) UNIVERSITE PARIS 13 (F PARIS 013)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Paris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(Fransa) UNIVERSITE PARIS 13 (F PARIS 013) ,BUSINESS ADMINISTRATIVE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Paris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(Hırvatistan) UNIVERSITY OF ZAGREB (HR ZAGREB01) ,BUSINESS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(İtalya) UNIVERSITA CA’FOSCARİ Dİ VENEZİA ( I VENEZIA01) ,BUSINESS AND ADMINSTRATION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Venezıa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(İtalya) UNIVERSITA DEGLI STUDI DI FOGGIA (I FOGGIA03) ,BUSINESS ADMINSTRATION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Foggıa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(İtalya) UNIVERSITA DEGLI STUDI DI FOGGIA (I FOGGIA03)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Foggıa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(Letonya) REZEKNES AUGSTSKOLA ( LV REZEKNE 02) ,BUSINESS ADMINISTRATION (ENGLISH)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379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(Letonya) REZEKNES AUGSTSKOLA ( LV REZEKNE 02)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BIALYSTOK UNIVERSITY OF TECHNOLOGY (PL BIALYST01) ,BUSINESS STUDIES AND MANAGEMENT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GDANSK HIGHER SCHOOL OF HUMANITIES ( PLGDANSK09) ,MARKETING AND SALES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LUBLIN UNIVERSITY OF TECHNOLOGY (PL LUBLIN03)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Lubnın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RADOM ACADEMY OF ECONOMICS (PL RADOM04)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Radom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WROCLAW UNIVERSITY OF ECONOMICS (PL WROCLAW03)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WROCLAW UNIVERSITY OF ECONOMICS (PL WROCLAW03)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(Portekiz) PORTO POLYTECNIC INSTITUTE ( P PORTO05) ,PROGRAM OF BUSINESS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PETROLEUM-GAS UNIVERSITY OF POLIESTI ( RO PLOIEST01) ,BUSINESS AND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PETRU MAIOR UNIVERSITY OF TARGU MURES (RO TARGU 03) ,BUSINESS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Targu Mures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389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STEFAN CEL MARE UNIVERSITY OF SUCEAVA (RO SUCEAVA01)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Suceava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UNIVERSITATEA CONSTANTIN BRANCUSI DIN TARGU-JIU (RO TARGU04) ,BUSINESS AND ADMINSTRATION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Gorj</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UNIVERSITATEA CONSTANTIN BRANCUSI DIN TARGU-JIU (RO TARGU04) ,MANAGEMENT AND ADMINSTRATION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Gorj</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(Romanya) UNIVERSITATEA CREŞTINA PARTIUM (Partium Christian University) (RO ORADEA02) ,BUSINESS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(Slovakya) COMENIUS UNIVERSITY IN BRATISLAVA (SK BRATISL02) ,BUSINESS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Bratıslava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(Almanya) TECHNISCHE UNIVERSITAT DARMSTADT ( D DARMSTA01) ,EARTH SCIENCE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Hessen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(İtalya) UNIVERSITA DEGLI STUDI DI SIENA   ( SIENA01) ,GEOLOGICAL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Siena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(İtalya) UNIVERSITA DI NAPOLI FEDERICO II ( NAPOLI01) ,EARTH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(Polonya) JAGIELLONIAN UNIVERSITY (PL KRAKOW01) ,GEOLOGY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398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(Romanya) PETROLEUM-GAS UNIVERSITY OF POLIESTI ( RO PLOIEST01) ,GEOLOGICAL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399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(Romanya) UNIVERSITATEA 'ALEXANDRU IOAN CUZA LASI (RO IASI 02) ,GEOLOGICAL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Lası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(İtalya) UNIVERSITA DEGLI STUDI DI MILANO (I MILANO 01) ,CHEMISTRY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Milano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(Litvanya) VILNIAUS UNIVERSITETAS (Vilnius University) ( LT VILNIUS01) ,CHEMISTRY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(Polonya) UNIVERSITY OF LODZ (PL LODZ01) ,CHEMISTRY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(Portekiz) UNIVERSIDADE DE COIMBRA (P COIMBRA 01) ,CHEMISTRY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(Romanya) PETROLEUM-GAS UNIVERSITY OF POLIESTI ( RO PLOIEST01) ,CHEMISTRY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ile (Slovakya) UNIVERZITA SV. CYRILA A METODA V TRNAVE (SK TRNAVA02) ,CHEMISTRY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Trnava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(Almanya) FACHHOCHSCHULE REGENSBURG ( D REGENSB02) ,MECHANICAL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Regensburg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(Polonya) BIALYSTOK UNIVERSITY OF TECHNOLOGY (PL BIALYST01) ,MECHANICAL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MAKİNE MÜHENDİSLİĞİ ile (Romanya) UNIVERSITATEA DUNAREA DE JOS DIN GALATI (RO GALATI01) ,MECHANICAL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409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POLITECHNIKA GDANSKA (PL GDANSK 02) ,PUBLIC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POLITECHNIKA POZNANSKA (PL POZNAN 02) ,CORPORATE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WROCLAW UNIVERSITY OF ECONOMICS (PL WROCLAW03) ,PUBLIC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(Romanya) PETROLEUM-GAS UNIVERSITY OF POLIESTI ( RO PLOIEST01)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ile (Litvanya) VILNIAUS UNIVERSITETAS (Vilnius University) ( LT VILNIUS01) ,MATHEMATICS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Vılnıus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ile (Romanya) UNIVERSITATEA OVIDIUS DIN CONSTANTA (RO CONSTAN02) ,MATHEMATICS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Constanta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(Letonya) REZEKNES AUGSTSKOLA ( LV REZEKNE 02) ,MATHEMATICS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(Letonya) REZEKNES AUGSTSKOLA ( LV REZEKNE 02) ,SCIENCE TEACHER TRAINING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(Slovakya) CATHOLIC UNIVERSITY IN RUZEMBOROK ( SK RUZOMBE01) ,MATHEMATICS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Slovakya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Ruzemberok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(Slovenya) UNIVERSITY OF LJUBLJANA ( SI LJUBLJA01) ,PRIMARY EDUCATION (Science Teacher Training)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Ljubljana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419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(Slovenya) UNIVERSITY OF LJUBLJANA ( SI LJUBLJA01) ,SCIENCE TEACHING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Ljubljana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MATEMATİK VE FEN BİLİMLERİ EĞİTİMİ ile (Yunanistan) ARISTOTLE UNIVERSITY OF THESSALONIKI ( G THESSAL01) ,SCIENCE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Thessalonıkı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MEKATRONİK MÜHENDİSLİĞİ ile (Letonya) REZEKNES AUGSTSKOLA ( LV REZEKNE 02) ,MECHATRONICS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MEKATRONİK MÜHENDİSLİĞİ ile (Romanya) UNIVERSITATEA DUNAREA DE JOS DIN GALATI (RO GALATI01) ,MECHATRONICS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Galatı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MİMARLIK ile (İtalya) UNIVERSITA IUAV DI VENEZIA (I VENEZIA02) ,ARCHITECTURE, CONSTRUCTION AND TOWN PLANNING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Venezıa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MİMARLIK ile (Polonya) LUBLIN UNIVERSITY OF TECHNOLOGY (PL LUBLIN03) ,Architecture and Town Planning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Lubnın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MİMARLIK ile (Polonya) WROCLAW UNIVERSITY OF ECONOMICS (PL WROCLAW03) ,Regional Planning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MUHASEBE VE VERGİ ile (İtalya) UNIVERSITA DEGLI STUDI DI PARMA ( PARMA01) ,ACCOUNTING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Parma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OTEL LOKANTA VE İKRAM HİZMETLERİ ile (Letonya) BIZNESA AUGSTASKOLA TURIBA (LV RIGA09) ,TOURISM AND HOTEL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Rıga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OTEL LOKANTA VE İKRAM HİZMETLERİ ile (Polonya) POMORSKA SZKOLA WYZSZA (PL GDANSK12) ,TOURISM AND HOTEL BUSINESS (DSBYO)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Gdansk</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429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(Bulgaristan) NATIONAL SPORTS ACADEMY VASSIL LEVSKI (BG SOFIA 17) ,RECREATION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(Polonya) JOZEFPILSUDSKI UNIVERSITY OF PHYSICAL EDUCATION IN WARSAW ( Jozefa Pilsudskiego w Warszawie ) (PL WARSZAW12) ,RECREATION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431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(Polonya) JOZEFPILSUDSKI UNIVERSITY OF PHYSICAL EDUCATION IN WARSAW ( Jozefa Pilsudskiego w Warszawie ) (PL WARSZAW12) ,TOURISM AND LEISURE (RECREATION DEPARTMENT)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(Polonya) PANSTWOWA WYZSZA SZKOLA ZAWODOWA W KROSNIE ( PL KROSNO01) ,TOURISM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Krosno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REKREASYON ile (Yunanistan) UNIVERSITY OF THESSALY ( G VOLOS01) ,SPORTS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Volos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SANAT TARİHİ ile (İtalya) UNIVERSITA DEGLI STUDI ENNA 'KORE' (University Kore of Enna) ( I ENNA01) ,Art History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(Çek Cumhuriyeti) UNIVERSITY OF PARDUBICE ( CZ PARDUB01) ,PUBLIC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Pardubice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(Polonya) PEDAGOGICAL UNIVERSITY OF CRACOW (PL KRAKOW05) ,POLITICAL SCIENCE PUBLIC ADMINSTRATION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(Polonya) RADOM ACADEMY OF ECONOMICS (PL RADOM04) ,POLITICAL SCIENCE AND PUBLIC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Radom</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(Romanya) PETROLEUM-GAS UNIVERSITY OF POLIESTI ( RO PLOIEST01) ,PUBLIC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439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(Romanya) STEFAN CEL MARE UNIVERSITY OF SUCEAVA (RO SUCEAVA01) ,POLITICAL SCIENCE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Suceava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SOSYOLOJİ ile (Almanya) TECHNISCHE UNIVERSTAT CHEMNITZ ( Chemnitz Universityof Technology) ( D CHEMNIT01) ,SOCIOLOGY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Chemmitz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SOSYOLOJİ ile (Polonya) NICOLAUS COPERNICUS UNIVERSITY IN TORUN ( PL TORUN01) ,SOCIOLOGY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Torun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SOSYOLOJİ ile (Yunanistan) UNIVERSITY OF THE AEGEAN (G ATHINE41) ,SOCIOLOGY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Mytilene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SPOR YÖNETİCİLİĞİ ile (Bulgaristan) NATIONAL SPORTS ACADEMY VASSIL LEVSKI (BG SOFIA 17) ,SPORTS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Sofya</w:t>
            </w:r>
          </w:p>
        </w:tc>
      </w:tr>
      <w:tr w:rsidR="008471F9" w:rsidRPr="007923F6" w:rsidTr="009A04BD">
        <w:trPr>
          <w:trHeight w:val="33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(Çek Cumhuriyeti) UNIVERZITA JANA EVANGELISTY PURKYNE V USTI NAD LABEM (CZ USTINAD01) ,SOCIAL AND BEHAVIORAL SCIENCES REGIONAL PLANNING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Ústí Nad Labem</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(İtalya) UNIVERSITA IUAV DI VENEZIA (I VENEZIA02) ,ARCHITECTURE, CONSTRUCTION AND TOWN PLANNING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Venezıa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TARİH ile (İspanya) UNIVERSIDAD DE SALAMANCA (E SALAMAN02) ,HISTORY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Salamanca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TARİH ile (İtalya) UNIVERSITY OF PALERMO (I PALERMO01) ,HISTORY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Palermo</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(Almanya) HAMBURG UNIVERSITY OF APPLIED SCIENCES (D HAMBURG06) ,TEXTILE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Hamburg</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449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(Hollanda) SAXION HOGESCHOLEN (NL ENSCHED 03) ,TEXTILE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Enschede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(İspanya) UNIVERSITAT POLITECNICA DE VALENCIA ( E VALENCI02) ,TEXTILE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Valencia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(Litvanya) KAUNAS UNIVERSITY OF TECHNOLOGY (LT KAUNAS 02) ,TEXTILE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Kaunas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(Polonya) LODZ UNIVERSITY OF TECHNOLOGY ( PL LODZ02) ,TEXTILE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Lodz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(Romanya) GEORGHE ASACHİ TECHNİCAL UNİVERSİTY OF IASI (RO OIAS05) ,TEXTILE ENGINEERING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Iası</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(Romanya) UNIVERSITATEA DIN ORADEA (RO ORADEA01) ,TEXTILE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TEKSTİL MÜHENDİSLİĞİ ile (Slovenya) UNIVERSITY OF MARIBOR ( SI MARIBOR01) ,TEXTILE TECHNOLOGY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Maribor</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(Hollanda) SAXION HOGESCHOLEN (NL ENSCHED 03) ,PRE SCHOOL EDUCATION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Enschede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(Letonya) REZEKNES AUGSTSKOLA ( LV REZEKNE 02) ,EARLY CHILDHOOD TEACHER TRAINING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TEMEL EĞİTİM ile (Letonya) REZEKNES AUGSTSKOLA ( LV REZEKNE 02) ,PRIMARY TEACHER TRAINING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459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(Bulgaristan) MEDICAL UNIVERSITY PLOVDIV ( BG PLOVDIV02) ,MEDICINE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Bulgaristan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Plovdiv</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TIP DOKTORLUĞU ile (İtalya) UNIVERSITA DI NAPOLI FEDERICO II ( NAPOLI01) ,HEALTH( PUBLIC HEALTH )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Napoli</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TÜRKÇE VE SOSYAL BİLİMLER EĞİTİMİ ile (Letonya) REZEKNES AUGSTSKOLA ( LV REZEKNE 02) ,SOCIAL STUDIES TEACHER TRAINING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462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TÜRKÇE VE SOSYAL BİLİMLER EĞİTİMİ ile (Portekiz) POLYTECHNIC INSTITUTE OF COIMBRA (INSTITUTO POLITECNICO DE COIMBRA) (P COIMBRA02) ,TURKISH LANGUAGE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Portekiz</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Coımbra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TÜRKÇE VE SOSYAL BİLİMLER EĞİTİMİ ile (Romanya) PETROLEUM-GAS UNIVERSITY OF POLIESTI ( RO PLOIEST01) ,TURKISH LANGUAGE EDUCATION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Ploiesti</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(Fransa) UNIVERSITE PARIS 13 (F PARIS 013) ,INTERNATIONAL TRADE AND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Fransa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Paris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(İtalya) UNIVERSITA DEGLI STUDI DI FOGGIA (I FOGGIA03) ,INTERNATIONAL TRADE AND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Foggıa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(İtalya) UNIVERSITA DEGLI STUDI ENNA 'KORE' (University Kore of Enna) ( I ENNA01) ,INTERNATIONAL TRADE AND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(Polonya) BIALYSTOK UNIVERSITY OF TECHNOLOGY (PL BIALYST01) ,INTERNATIONAL TRADE AND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Bıalystok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(Polonya) RADOM ACADEMY OF ECONOMICS (PL RADOM04) ,INTERNATIONAL TRADE AND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Radom</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469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(Polonya) WROCLAW UNIVERSITY OF ECONOMICS (PL WROCLAW03) ,INTERNATIONAL TRADE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(Romanya) STEFAN CEL MARE UNIVERSITY OF SUCEAVA (RO SUCEAVA01) ,INTERNATIONAL TRADE FINANCE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Suceava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(Romanya) UNIVERSITATEA CREŞTINA PARTIUM (Partium Christian University) (RO ORADEA02) ,INTERNATIONAL TRADE AND FINANCE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Oradea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(Çek Cumhuriyeti) UNIVERSITY OF PARDUBICE ( CZ PARDUB01) ,FOREIGN LANGUAGES (Education Faculty)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Pardubice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(Hollanda) RIJKS UNIVERSITEIT GRONINGEN (NL GRONINGEN01) ,ENGLISH TEACHER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Gronıngen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(Letonya) REZEKNES AUGSTSKOLA ( LV REZEKNE 02) ,FOREIGN LANGUAGES (Education Faculty)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Letonya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Rezekne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YABANCI DİLLER EĞİTİMİ ile (Polonya) UNIVERSITY OF SOCIAL SCIENCES AND HUMANITIES (PL WARSZAW37) ,ENGLISH LANGUAGE TEACHING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Warsaw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(Hollanda) SAXION HOGESCHOLEN (NL ENSCHED 03) ,MANAGEMENT AND ORGANIZATION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Hollanda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Enschede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(Macaristan) SZEGEDI TUDOMANYEGYETEM (HU SZEGED01) ,MANAGEMENT AND ORGANIZATION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Szeged</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VE ORGANİZASYON ile (Slovenya) GEA COLLEGE - CVS, D.O.O. ( SI PORTORO02) ,MANAGEMENT AND ORGANIZATION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Cvs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479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(Slovenya) GEA COLLEGE - CVS, D.O.O. ( SI PORTORO02) ,LABOUR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Cvs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DIŞ TİCARET ile (Polonya) UNIVERSITY OF SZCZECIN (PL SZCZECI01) ,MARKETING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EKONOMETRİ ile (Polonya) UNIVERSITY OF WARMIA AND MAZURY IN OLSZTYN (UWM) (PL OLSZTYN01)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Olsztyn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GIDA MÜHENDİSLİĞİ ile (Polonya) UNIVERSITY OF AGRICULTURE IN KRAKOW (PL KRAKOW06) ,FOOD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(Polonya) UNIVERSITY OF SZCZECIN (PL SZCZECI01)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(Polonya) UNIVERSITY OF WARMIA AND MAZURY IN OLSZTYN (UWM) (PL OLSZTYN01)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Olsztyn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(İspanya) UNIVERSIDADE DA CORUNA (E-LACORU01) ,BUSINESS AND ECONOMICS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Coruna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UNIVERSITY OF SZCZECIN (PL SZCZECI01)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UNIVERSITY OF WARMIA AND MAZURY IN OLSZTYN (UWM) (PL OLSZTYN01)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Olsztyn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(Slovenya) GEA COLLEGE - CVS, D.O.O. ( SI PORTORO02) ,BUSINESS ADMINISTRATION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Cvs</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489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(Polonya) UNIVERSITY OF SZCZECIN (PL SZCZECI01) ,REGIONAL PLANNING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(İtalya) UNIVERSITA DEGLI STUDI DI FOGGIA (I FOGGIA03) ,TOURISM AND HOTEL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Foggıa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(Litvanya) INTERNATIONAL SCHOOL OF LAW AND BUSINESS (LT VILNIUS 15)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Vilniaus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492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(Polonya) PANSTWOWA WYZSZA SZKOLA ZAWODOWA W KROSNIE ( PL KROSNO01) ,TOURISM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Krosno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(Polonya) UNIVERSITY OF SZCZECIN (PL SZCZECI01) ,FINANCE BANKING AND INSURANCE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BİLİŞİM SİSTEMLERİ ile (Polonya) UNIVERSITY OF SZCZECIN (PL SZCZECI01) ,BUSINESS IT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(Polonya) AGH UNIVERSITY OF SCIENCE AND TECHNOLOGY (PL KRAKOW02)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ÇALIŞMA EKONOMİSİ VE ENDÜSTRİ İLİŞKİLERİ ile (Polonya) WROCLAW UNIVERSITY OF ECONOMICS (PL WROCLAW03) ,LABOR ECONOMICS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EKONOMETRİ ile (Polonya) AGH UNIVERSITY OF SCIENCE AND TECHNOLOGY (PL KRAKOW02)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(İspanya) UNIVERSIDAD DE LA LAGUNA (E TENERIF01) ,GASTRONOMY AND CULINARY ART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Tenerıfe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499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(Makedonya) UNIVERSITY OF TOURISM AND MANAGEMENT IN SKOPJE (MK SKOPJE15) ,GASTRONOMY AND CULINARY ART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Makedonya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Skopje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(Polonya) UNIVERSITY OF ECONOMY (PL BYDGOSZ06) ,GASTRONOMY AND CULINARY ART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Bydgoszcz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(Yunanistan) TECHNOLOGICAL EDUCATIONAL INSTITUTE OF EPIRUS (G ARTA01) ,GASTRONOMY AND CULINARY ART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Arta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(Polonya) AGH UNIVERSITY OF SCIENCE AND TECHNOLOGY (PL KRAKOW02)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(Hırvatistan) THE UNIVERSITY OF RIJEKA (HR RIJEKA01) ,BUSINESS ADMINISTRATION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Rıjeka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İŞLETME ile (Polonya) AGH UNIVERSITY OF SCIENCE AND TECHNOLOGY (PL KRAKOW02)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MALİYE ile (Polonya) AGH UNIVERSITY OF SCIENCE AND TECHNOLOGY (PL KRAKOW02)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MİMARLIK ile (Polonya) STATE HIGHER VOCATIONAL SCHOOL IN RACIBORZ (PL RACIBOR01) ,Architecture and Town Planning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Racıborz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(Polonya) AGH UNIVERSITY OF SCIENCE AND TECHNOLOGY (PL KRAKOW02)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SİYASET BİLİMİ VE KAMU YÖNETİMİ ile (Polonya) UNIVERSITY OF SZCZECIN (PL SZCZECI01) ,POLITICAL  SCIENCE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509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ŞEHİR VE BÖLGE PLANLAMA ile (Polonya) STATE HIGHER VOCATIONAL SCHOOL IN RACIBORZ (PL RACIBOR01) ,Architecture and Town Planning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Racıborz</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(Çek Cumhuriyeti) TOMAS BATA UNIVERSITY (CZ ZLIN01)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Zlın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(İspanya) UNIVERSIDAD DE LA LAGUNA (E TENERIF01)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Tenerıfe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(Makedonya) UNIVERSITY OF TOURISM AND MANAGEMENT IN SKOPJE (MK SKOPJE15)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Makedonya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Skopje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(Polonya) UNIVERSITY OF ECONOMY (PL BYDGOSZ06)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Bydgoszcz</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(Polonya) WEST POMERANIAN UNIVERSITY OF TECHNOLOGY  (PL SZCZECI02)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(Yunanistan) TECHNOLOGICAL EDUCATIONAL INSTITUTE OF EPIRUS (G ARTA01)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Arta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(Yunanistan) UNIVERSITY OF THE AEGEAN (G ATHINE41)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Mytilene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(Almanya) HOCHSCHULE WORMS (Worms University of Applied Sciences) ( D WORMS01)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Almanya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Worms</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(Çek Cumhuriyeti) TOMAS BATA UNIVERSITY (CZ ZLIN01) ,TOURISM GUIDANCE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Çek Cumhuriyeti</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Zlın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519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(Hırvatistan) UNIVERSITY OF ZADAR (HR ZADAR01) ,TRAVEL, TOURISM AND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Zadar</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(İspanya) UNIVERSIDAD DE LA LAGUNA (E TENERIF01) ,TOURISM GUIDANCE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Tenerıfe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(Makedonya) UNIVERSITY OF TOURISM AND MANAGEMENT IN SKOPJE (MK SKOPJE15) ,TOURISM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Makedonya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Skopje</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(Polonya) UNIVERSITY OF ECONOMY (PL BYDGOSZ06) ,TOURISM GUIDANCE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Bydgoszcz</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(Polonya) WEST POMERANIAN UNIVERSITY OF TECHNOLOGY  (PL SZCZECI02) ,TOURISM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Szczecın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lastRenderedPageBreak/>
              <w:t>524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(Romanya) UNIVERSITATEA 'ALEXANDRU IOAN CUZA LASI (RO IASI 02) ,TOURISM GEOGRAPHY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Romanya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Lası</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(Yunanistan) TECHNOLOGICAL EDUCATIONAL INSTITUTE OF EPIRUS (G ARTA01) ,TOURISM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Arta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(Yunanistan) UNIVERSITY OF THE AEGEAN (G ATHINE41) ,TOURISM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Yunanistan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Mytilene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ULUSLARARASI TİCARET VE FİNANS ile (Polonya) AGH UNIVERSITY OF SCIENCE AND TECHNOLOGY (PL KRAKOW02)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BİLİŞİM SİSTEMLERİ ile (Polonya) AGH UNIVERSITY OF SCIENCE AND TECHNOLOGY (PL KRAKOW02)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Krakow</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529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YÖNETİM BİLİŞİM SİSTEMLERİ ile (Polonya) WROCLAW UNIVERSITY OF ECONOMICS (PL WROCLAW03) ,MANAGEMENT INFORMATION SYSTEMS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Wroclaw</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(İspanya) UNIVERSIDAD DE JAEN (E JAEN01) ,GASTRONOMY AND CULINARY ART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Jaén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(Polonya) THE POZNAN UNIVERSITY OF PHYSICAL EDUCATION (PL POZNAN08) ,GASTRONOMY AND CULINARY ART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İKTİSAT ile (Slovenya) FACULTY OF COMMERCIAL AND BUSINESS SCIENCES   (SI CELJE04) ,SOCIAL SCIENCES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Slovenya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Celje</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(Hırvatistan) UNIVERSITY OF ZAGREB (HR ZAGREB01) ,GEOLOGY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Hırvatistan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Zagreb</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(İspanya) UNIVERSIDAD DE JAEN (E JAEN01)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Jaén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(Polonya) THE POZNAN UNIVERSITY OF PHYSICAL EDUCATION (PL POZNAN08)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(İspanya) UNIVERSIDAD DE JAEN (E JAEN01) ,TOURISM GUIDANCE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Jaén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(Polonya) THE POZNAN UNIVERSITY OF PHYSICAL EDUCATION (PL POZNAN08) ,TOURISM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BİYOMEDİKAL MÜHENDİSLİĞİ ile (Polonya) POLITECHNIKA POZNANSKA (PL POZNAN 02) ,AUTOMATION AND ROBOTICS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539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GASTRONOMİ VE MUTFAK SANATLARI ile (İtalya) UNIVERSITA DEGLI STUDI DI PERUGIA (I PERUGIA01) ,GASTRONOMY AND CULINARY ART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Perugıa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MEKATRONİK MÜHENDİSLİĞİ ile (Polonya) POLITECHNIKA POZNANSKA (PL POZNAN 02) ,AUTOMATION AND ROBOTICS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(İsveç) DALARNA UNIVERSITY (S FALUN01)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İsveç</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Falun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(İtalya) UNIVERSITA' DEGLI STUDI DEL SANNIO (I BENEVEN02)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Benevento</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543</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İŞLETMECİLİĞİ ile (İtalya) UNIVERSITA DEGLI STUDI DI PERUGIA (I PERUGIA01) ,TOURISM MANAGEMENT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Perugıa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544</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(İsveç) DALARNA UNIVERSITY (S FALUN01) ,TOURISM MANAGEMENT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İsveç</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Falun</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545</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(İtalya) UNIVERSITA' DEGLI STUDI DEL SANNIO (I BENEVEN02) ,TOURISM GUIDANCE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Benevento</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546</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(İtalya) UNIVERSITA DEGLI STUDI DI PERUGIA (I PERUGIA01) ,TOURISM GUIDANCE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İtalya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Perugıa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547</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(Macaristan) JOHN VON NEUMANN UNIVERSITY (HU KECSKEM03) ,TOURISM AND CATERING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Szolnok</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548</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DIŞ TİCARET ile (İspanya) UNIVERSIDADE DA CORUNA (E-LACORU01) ,Foreign Trade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Coruna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549</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TURİZM REHBERLİĞİ ile (İspanya) UNIVERSIDADE DA CORUNA (E-LACORU01) ,Travel Tourism Leisure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İspanya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Coruna</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550</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KİMYA MÜHENDİSLİĞİ ile (Litvanya) KLAIPEDA UNIVERSITY (LT KLAIPED01) ,CHEMICAL ENGINEERING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Litvanya</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Klaıpeda</w:t>
            </w:r>
          </w:p>
        </w:tc>
      </w:tr>
      <w:tr w:rsidR="002258D3" w:rsidRPr="007923F6" w:rsidTr="009A04B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551</w:t>
            </w:r>
          </w:p>
        </w:tc>
        <w:tc>
          <w:tcPr>
            <w:tcW w:w="3200" w:type="pct"/>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(Polonya) UNIVERSYTET  İM. ADAMA MICKIEWICZA (PL POZNAN01) ,GEOLOGY arasındaki Erasmus+ anlaşması</w:t>
            </w:r>
          </w:p>
        </w:tc>
        <w:tc>
          <w:tcPr>
            <w:tcW w:w="824"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Polonya</w:t>
            </w:r>
          </w:p>
        </w:tc>
        <w:tc>
          <w:tcPr>
            <w:tcW w:w="687" w:type="pct"/>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Poznan</w:t>
            </w:r>
          </w:p>
        </w:tc>
      </w:tr>
      <w:tr w:rsidR="008471F9" w:rsidRPr="007923F6" w:rsidTr="009A04BD">
        <w:trPr>
          <w:trHeight w:val="300"/>
        </w:trPr>
        <w:tc>
          <w:tcPr>
            <w:cnfStyle w:val="001000000000" w:firstRow="0" w:lastRow="0" w:firstColumn="1" w:lastColumn="0" w:oddVBand="0" w:evenVBand="0" w:oddHBand="0" w:evenHBand="0" w:firstRowFirstColumn="0" w:firstRowLastColumn="0" w:lastRowFirstColumn="0" w:lastRowLastColumn="0"/>
            <w:tcW w:w="288" w:type="pct"/>
            <w:hideMark/>
          </w:tcPr>
          <w:p w:rsidR="008471F9" w:rsidRPr="007923F6" w:rsidRDefault="008471F9" w:rsidP="00DD4950">
            <w:pPr>
              <w:jc w:val="center"/>
              <w:rPr>
                <w:rFonts w:ascii="Arial Narrow" w:hAnsi="Arial Narrow"/>
                <w:color w:val="000000"/>
                <w:sz w:val="16"/>
                <w:szCs w:val="16"/>
              </w:rPr>
            </w:pPr>
            <w:r w:rsidRPr="007923F6">
              <w:rPr>
                <w:rFonts w:ascii="Arial Narrow" w:hAnsi="Arial Narrow"/>
                <w:color w:val="000000"/>
                <w:sz w:val="16"/>
                <w:szCs w:val="16"/>
              </w:rPr>
              <w:t>552</w:t>
            </w:r>
          </w:p>
        </w:tc>
        <w:tc>
          <w:tcPr>
            <w:tcW w:w="3200" w:type="pct"/>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JEOLOJİ MÜHENDİSLİĞİ ile (Macaristan) SZEGEDI TUDOMANYEGYETEM (HU SZEGED01) ,GEOLOGY arasındaki Erasmus+ anlaşması</w:t>
            </w:r>
          </w:p>
        </w:tc>
        <w:tc>
          <w:tcPr>
            <w:tcW w:w="824"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Macaristan</w:t>
            </w:r>
          </w:p>
        </w:tc>
        <w:tc>
          <w:tcPr>
            <w:tcW w:w="687" w:type="pct"/>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7923F6">
              <w:rPr>
                <w:rFonts w:ascii="Arial Narrow" w:hAnsi="Arial Narrow"/>
                <w:color w:val="000000"/>
                <w:sz w:val="16"/>
                <w:szCs w:val="16"/>
              </w:rPr>
              <w:t>Szeged</w:t>
            </w:r>
          </w:p>
        </w:tc>
      </w:tr>
    </w:tbl>
    <w:p w:rsidR="00E74FE0" w:rsidRPr="007923F6" w:rsidRDefault="00E74FE0" w:rsidP="00E74FE0"/>
    <w:p w:rsidR="002258D3" w:rsidRPr="007923F6" w:rsidRDefault="002258D3" w:rsidP="00E74FE0"/>
    <w:p w:rsidR="002258D3" w:rsidRPr="007923F6" w:rsidRDefault="002258D3" w:rsidP="00E74FE0"/>
    <w:p w:rsidR="002258D3" w:rsidRPr="007923F6" w:rsidRDefault="002258D3" w:rsidP="00E74FE0"/>
    <w:p w:rsidR="002258D3" w:rsidRPr="007923F6" w:rsidRDefault="002258D3" w:rsidP="00E74FE0"/>
    <w:p w:rsidR="00B766E6" w:rsidRPr="007923F6" w:rsidRDefault="00B766E6" w:rsidP="00E74FE0"/>
    <w:p w:rsidR="00E74FE0" w:rsidRPr="007923F6" w:rsidRDefault="00E74FE0" w:rsidP="00E74FE0">
      <w:pPr>
        <w:pStyle w:val="ResimYazs"/>
      </w:pPr>
      <w:bookmarkStart w:id="227" w:name="_Toc2754580"/>
      <w:r w:rsidRPr="007923F6">
        <w:lastRenderedPageBreak/>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95</w:t>
      </w:r>
      <w:r w:rsidR="00982D75" w:rsidRPr="007923F6">
        <w:rPr>
          <w:noProof/>
        </w:rPr>
        <w:fldChar w:fldCharType="end"/>
      </w:r>
      <w:r w:rsidRPr="007923F6">
        <w:t>: Mevlana Anlaşma Listesi</w:t>
      </w:r>
      <w:bookmarkEnd w:id="227"/>
    </w:p>
    <w:tbl>
      <w:tblPr>
        <w:tblStyle w:val="ListeTablo3-Vurgu5"/>
        <w:tblW w:w="5000" w:type="pct"/>
        <w:tblLayout w:type="fixed"/>
        <w:tblLook w:val="04A0" w:firstRow="1" w:lastRow="0" w:firstColumn="1" w:lastColumn="0" w:noHBand="0" w:noVBand="1"/>
      </w:tblPr>
      <w:tblGrid>
        <w:gridCol w:w="558"/>
        <w:gridCol w:w="3548"/>
        <w:gridCol w:w="1205"/>
        <w:gridCol w:w="3749"/>
      </w:tblGrid>
      <w:tr w:rsidR="008471F9" w:rsidRPr="007923F6" w:rsidTr="009A04BD">
        <w:trPr>
          <w:cnfStyle w:val="100000000000" w:firstRow="1" w:lastRow="0" w:firstColumn="0" w:lastColumn="0" w:oddVBand="0" w:evenVBand="0" w:oddHBand="0" w:evenHBand="0" w:firstRowFirstColumn="0" w:firstRowLastColumn="0" w:lastRowFirstColumn="0" w:lastRowLastColumn="0"/>
          <w:trHeight w:val="446"/>
        </w:trPr>
        <w:tc>
          <w:tcPr>
            <w:cnfStyle w:val="001000000100" w:firstRow="0" w:lastRow="0" w:firstColumn="1" w:lastColumn="0" w:oddVBand="0" w:evenVBand="0" w:oddHBand="0" w:evenHBand="0" w:firstRowFirstColumn="1" w:firstRowLastColumn="0" w:lastRowFirstColumn="0" w:lastRowLastColumn="0"/>
            <w:tcW w:w="308" w:type="pct"/>
            <w:hideMark/>
          </w:tcPr>
          <w:p w:rsidR="008471F9" w:rsidRPr="007923F6" w:rsidRDefault="008471F9" w:rsidP="00DD4950">
            <w:pPr>
              <w:rPr>
                <w:sz w:val="16"/>
                <w:szCs w:val="16"/>
              </w:rPr>
            </w:pPr>
          </w:p>
        </w:tc>
        <w:tc>
          <w:tcPr>
            <w:tcW w:w="1958" w:type="pct"/>
            <w:hideMark/>
          </w:tcPr>
          <w:p w:rsidR="008471F9" w:rsidRPr="007923F6" w:rsidRDefault="008471F9" w:rsidP="00DD49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6"/>
                <w:szCs w:val="16"/>
              </w:rPr>
            </w:pPr>
            <w:r w:rsidRPr="007923F6">
              <w:rPr>
                <w:rFonts w:ascii="Arial" w:hAnsi="Arial" w:cs="Arial"/>
                <w:b w:val="0"/>
                <w:bCs w:val="0"/>
                <w:color w:val="auto"/>
                <w:sz w:val="16"/>
                <w:szCs w:val="16"/>
              </w:rPr>
              <w:t>University</w:t>
            </w:r>
          </w:p>
        </w:tc>
        <w:tc>
          <w:tcPr>
            <w:tcW w:w="665" w:type="pct"/>
            <w:hideMark/>
          </w:tcPr>
          <w:p w:rsidR="008471F9" w:rsidRPr="007923F6" w:rsidRDefault="008471F9" w:rsidP="00DD495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6"/>
                <w:szCs w:val="16"/>
              </w:rPr>
            </w:pPr>
            <w:r w:rsidRPr="007923F6">
              <w:rPr>
                <w:rFonts w:ascii="Arial" w:hAnsi="Arial" w:cs="Arial"/>
                <w:b w:val="0"/>
                <w:bCs w:val="0"/>
                <w:color w:val="000000"/>
                <w:sz w:val="16"/>
                <w:szCs w:val="16"/>
              </w:rPr>
              <w:t xml:space="preserve">Country </w:t>
            </w:r>
          </w:p>
        </w:tc>
        <w:tc>
          <w:tcPr>
            <w:tcW w:w="2069" w:type="pct"/>
            <w:hideMark/>
          </w:tcPr>
          <w:p w:rsidR="008471F9" w:rsidRPr="007923F6" w:rsidRDefault="008471F9" w:rsidP="00DD4950">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16"/>
                <w:szCs w:val="16"/>
              </w:rPr>
            </w:pPr>
            <w:r w:rsidRPr="007923F6">
              <w:rPr>
                <w:rFonts w:ascii="Arial" w:hAnsi="Arial" w:cs="Arial"/>
                <w:b w:val="0"/>
                <w:bCs w:val="0"/>
                <w:color w:val="000000"/>
                <w:sz w:val="16"/>
                <w:szCs w:val="16"/>
              </w:rPr>
              <w:t>Academic Departments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 xml:space="preserve">Turkish Language and Literature </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Language and Philological Sciences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History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Education Sciences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Journalism</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Radio/TV Broadcasting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Baku Slavyan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Public Relations. Publicity. Advertising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Nakhchivan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Geological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Chemistry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Electric-Electronic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Geophysics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Manufacturing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Mechatronics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Material Science and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Automotive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Biomedical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Management</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 (English)</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Odlar Yurdu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Primary Education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Odlar Yurdu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Pedagogy and Methodology of Primary Education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Odlar Yurdu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Contemporary Turkish Dialects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Odlar Yurdu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Language, Literature and Journalism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Azerbaijan State Oil and Industry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Baku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Contemporary Turkish Dialects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Baku State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Baku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Chemistry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Baku State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Physics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Baku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Baku State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Azerbaycan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Belarusian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Belarus</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Belarusian State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Belarus</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Biochemistry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Belarusian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Belarus</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Medical Biology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Electrical-Electronic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39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Studies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Industrial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Clinical Medicine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Ningbo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Civil Engineering/Engineering in Architecture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lastRenderedPageBreak/>
              <w:t>47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Electrical-Electronic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49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Studies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Industrial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Food Engineering(Science)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Zheijang Wanli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English Language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Chemistry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59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Physics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English Language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Electric-Electronic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Manufacturing Engineering(Technology Faculty)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Medical Sciences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69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Studies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Science Teacher(Education/Primary Education)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Tourism</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Fine Arts(Painting, Sculpture)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Zhejiang University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China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Communication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Kyoto Institute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Japan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Electric-Electronic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Kyoto Institute Of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Japan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Textile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Kyoto Institute Of Technology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Japan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Yarmouk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Jordan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79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Yarmouk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Jordan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Theology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Jerash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Jordan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 and Administrative Sciences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Jerash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Jordan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Theology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Tsukuba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Japan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Tsukuba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Japan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Business Administration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Public Administration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Medicine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Dentistry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89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Turkish Language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Contemporary Turkish Dialects and Literatures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Theology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Ahmet Yesevi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English Language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International Trade and 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lastRenderedPageBreak/>
              <w:t>95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 xml:space="preserve">Architecture </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99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Management Information Systems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D. Serikbayev East Kazakhstan State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Business Administration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 and Finance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Public 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Political Science &amp; Diplomacy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Journalism. Communication/Newspapers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Chemistry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Food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109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Physical Education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English Language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History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Shakarim State University of Semey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Education Sciences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Turkish language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Foreign Language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119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Communication/Newspapers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Tourism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History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University of Foreign Languages and Business Career</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Teology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El Farabi Kazakh National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Contemporary Turkish Dialects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 Farabi Kazakh National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English Language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Osh State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Internal Medicine Sciences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Osh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Fundamental Medical Sciences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Osh State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Chemistry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Osh State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Surgery Medical Sciences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129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Administration &amp; Business Management</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Finance and Banking &amp; International Trade and Finance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Public 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Public Relations. Publicity and Advertising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English Language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Philosophy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Sociology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History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lastRenderedPageBreak/>
              <w:t>138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Language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139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Teology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Food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Fine Art Education and Music Education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Physical training and Coaching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Gastronomy and Culinary Arts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Turkey Manas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Kyrgyzstan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Tourism Management</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University of Tetova Macedonia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Macedonia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Sport Science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149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University of Tetova Macedonia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Macedonia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Physical Education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Electric-Electronic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Business Administration</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Chemistry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Physics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Industry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159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Geological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Biomedical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Mechatronics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Civil Engineering / Architecture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 xml:space="preserve">Education </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Physical Therapy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Universiti Teknologi Malaysia</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Malaysia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Management Information Systems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 xml:space="preserve">Education </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Management, Business Adm.</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Mathematics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169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Health and Physical Education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Sociology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Political Sciences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Public 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Abdul Wali Khan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Kohat University of Science and Technology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Pakistan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Physics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Public 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179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International Trade and Finance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Sociology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Political Sciences and Public Administration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Journalism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Mathematics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Chemistry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Biology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Environmental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lastRenderedPageBreak/>
              <w:t>187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Civil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Computer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189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Mechanical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Electrical-Electronics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 xml:space="preserve">Architecture </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Medicine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Biomedical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Food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 xml:space="preserve"> Nursing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Physical Education and Teaching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Tourism Management</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Industrial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199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Urban and Regional Planning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Lanscape Architecture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Recreation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Sports Management</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Early Childhood Education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Management Information Systems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English Language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Keimyung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 xml:space="preserve">Business Administration </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Public Finance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International Trade and 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209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Political Science &amp; Diplomacy</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Food Science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Pukyong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S.Korea</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Administration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Electrical Engineering (International Program)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Textile Science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Business Studies (International Program)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Mechanical Engineering (International Program)</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Computer Engineering ( International Program)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219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Industry Engineering ( International Program)</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Mechatronics (International Program)</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 xml:space="preserve">Civil Engineering </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Environmental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Food Science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Kasetsart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Thailand</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Bioscience / Biology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Odessa State Acedemy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Architecture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Odessa State Acedemy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Odessa State Acedemy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Odessa State Acedemy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Fine Arts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229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Computer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Business Administration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Automotive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International Trade and Finance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lastRenderedPageBreak/>
              <w:t>236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Lutsk National Technical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Kryvyi Rih National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 xml:space="preserve">Mining Technologies (Kale MYO) </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Kryvyi Rih National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Mechanical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239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Kryvyi Rih National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Civil Engineering</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Kryvyi Rih National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Electrical Engineering</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Taras Shevchenko National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Contemporary Turkish Dialects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Lviv Politechnic National University</w:t>
            </w:r>
          </w:p>
        </w:tc>
        <w:tc>
          <w:tcPr>
            <w:tcW w:w="665" w:type="pct"/>
            <w:noWrap/>
            <w:hideMark/>
          </w:tcPr>
          <w:p w:rsidR="008471F9" w:rsidRPr="007923F6" w:rsidRDefault="008471F9" w:rsidP="00DD4950">
            <w:pPr>
              <w:jc w:val="cente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Architecture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Lviv Politechnic National University</w:t>
            </w:r>
          </w:p>
        </w:tc>
        <w:tc>
          <w:tcPr>
            <w:tcW w:w="665" w:type="pct"/>
            <w:noWrap/>
            <w:hideMark/>
          </w:tcPr>
          <w:p w:rsidR="008471F9" w:rsidRPr="007923F6" w:rsidRDefault="008471F9" w:rsidP="00DD4950">
            <w:pPr>
              <w:jc w:val="cente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Ukraine</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Urban Planning and Design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L.N. Gumilyov Eurasian National University</w:t>
            </w:r>
          </w:p>
        </w:tc>
        <w:tc>
          <w:tcPr>
            <w:tcW w:w="665"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Contemporary Turkish Dialects and Literature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L.N. Gumilyov Eurasian National University</w:t>
            </w:r>
          </w:p>
        </w:tc>
        <w:tc>
          <w:tcPr>
            <w:tcW w:w="665"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Tourism</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246</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L.N. Gumilyov Eurasian National University</w:t>
            </w:r>
          </w:p>
        </w:tc>
        <w:tc>
          <w:tcPr>
            <w:tcW w:w="665"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Sociology</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247</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L.N. Gumilyov Eurasian National University</w:t>
            </w:r>
          </w:p>
        </w:tc>
        <w:tc>
          <w:tcPr>
            <w:tcW w:w="665"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Public Administration</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248</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L.N. Gumilyov Eurasian National University</w:t>
            </w:r>
          </w:p>
        </w:tc>
        <w:tc>
          <w:tcPr>
            <w:tcW w:w="665"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Finance</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249</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L.N. Gumilyov Eurasian National University</w:t>
            </w:r>
          </w:p>
        </w:tc>
        <w:tc>
          <w:tcPr>
            <w:tcW w:w="665"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Turkish Language and Literature</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250</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Toraighyrov Pavlodar State University</w:t>
            </w:r>
          </w:p>
        </w:tc>
        <w:tc>
          <w:tcPr>
            <w:tcW w:w="665"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Contemporary Turkish Dialects and Literatures</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251</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Toraighyrov Pavlodar State University</w:t>
            </w:r>
          </w:p>
        </w:tc>
        <w:tc>
          <w:tcPr>
            <w:tcW w:w="665"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Western Languages and Literatures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252</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Toraighyrov Pavlodar State University</w:t>
            </w:r>
          </w:p>
        </w:tc>
        <w:tc>
          <w:tcPr>
            <w:tcW w:w="665"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 xml:space="preserve">Turkish Language and Literature </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253</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Toraighyrov Pavlodar State University</w:t>
            </w:r>
          </w:p>
        </w:tc>
        <w:tc>
          <w:tcPr>
            <w:tcW w:w="665"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Economics</w:t>
            </w:r>
          </w:p>
        </w:tc>
      </w:tr>
      <w:tr w:rsidR="008471F9" w:rsidRPr="007923F6" w:rsidTr="009A04BD">
        <w:trPr>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254</w:t>
            </w:r>
          </w:p>
        </w:tc>
        <w:tc>
          <w:tcPr>
            <w:tcW w:w="1958"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sz w:val="16"/>
                <w:szCs w:val="16"/>
              </w:rPr>
            </w:pPr>
            <w:r w:rsidRPr="007923F6">
              <w:rPr>
                <w:sz w:val="16"/>
                <w:szCs w:val="16"/>
              </w:rPr>
              <w:t>Toraighyrov Pavlodar State University</w:t>
            </w:r>
          </w:p>
        </w:tc>
        <w:tc>
          <w:tcPr>
            <w:tcW w:w="665"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16"/>
                <w:szCs w:val="16"/>
              </w:rPr>
            </w:pPr>
            <w:r w:rsidRPr="007923F6">
              <w:rPr>
                <w:color w:val="000000"/>
                <w:sz w:val="16"/>
                <w:szCs w:val="16"/>
              </w:rPr>
              <w:t>Management</w:t>
            </w:r>
          </w:p>
        </w:tc>
      </w:tr>
      <w:tr w:rsidR="008471F9" w:rsidRPr="007923F6" w:rsidTr="009A04BD">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308" w:type="pct"/>
            <w:noWrap/>
            <w:hideMark/>
          </w:tcPr>
          <w:p w:rsidR="008471F9" w:rsidRPr="007923F6" w:rsidRDefault="008471F9" w:rsidP="00DD4950">
            <w:pPr>
              <w:rPr>
                <w:b w:val="0"/>
                <w:bCs w:val="0"/>
                <w:color w:val="000000"/>
                <w:sz w:val="16"/>
                <w:szCs w:val="16"/>
              </w:rPr>
            </w:pPr>
            <w:r w:rsidRPr="007923F6">
              <w:rPr>
                <w:b w:val="0"/>
                <w:bCs w:val="0"/>
                <w:color w:val="000000"/>
                <w:sz w:val="16"/>
                <w:szCs w:val="16"/>
              </w:rPr>
              <w:t>255</w:t>
            </w:r>
          </w:p>
        </w:tc>
        <w:tc>
          <w:tcPr>
            <w:tcW w:w="1958"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sz w:val="16"/>
                <w:szCs w:val="16"/>
              </w:rPr>
            </w:pPr>
            <w:r w:rsidRPr="007923F6">
              <w:rPr>
                <w:sz w:val="16"/>
                <w:szCs w:val="16"/>
              </w:rPr>
              <w:t>Toraighyrov Pavlodar State University</w:t>
            </w:r>
          </w:p>
        </w:tc>
        <w:tc>
          <w:tcPr>
            <w:tcW w:w="665"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Kazakhstan</w:t>
            </w:r>
          </w:p>
        </w:tc>
        <w:tc>
          <w:tcPr>
            <w:tcW w:w="2069" w:type="pct"/>
            <w:noWrap/>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16"/>
                <w:szCs w:val="16"/>
              </w:rPr>
            </w:pPr>
            <w:r w:rsidRPr="007923F6">
              <w:rPr>
                <w:color w:val="000000"/>
                <w:sz w:val="16"/>
                <w:szCs w:val="16"/>
              </w:rPr>
              <w:t>Education</w:t>
            </w:r>
          </w:p>
        </w:tc>
      </w:tr>
    </w:tbl>
    <w:p w:rsidR="00E74FE0" w:rsidRPr="007923F6" w:rsidRDefault="00E74FE0" w:rsidP="00E74FE0"/>
    <w:p w:rsidR="00E74FE0" w:rsidRPr="007923F6" w:rsidRDefault="00E74FE0" w:rsidP="00E74FE0"/>
    <w:p w:rsidR="00E74FE0" w:rsidRPr="007923F6" w:rsidRDefault="00E74FE0" w:rsidP="00E74FE0">
      <w:pPr>
        <w:pStyle w:val="ResimYazs"/>
      </w:pPr>
      <w:bookmarkStart w:id="228" w:name="_Toc2754581"/>
      <w:r w:rsidRPr="007923F6">
        <w:t xml:space="preserve">Tablo </w:t>
      </w:r>
      <w:r w:rsidR="00982D75" w:rsidRPr="007923F6">
        <w:rPr>
          <w:noProof/>
        </w:rPr>
        <w:fldChar w:fldCharType="begin"/>
      </w:r>
      <w:r w:rsidR="00982D75" w:rsidRPr="007923F6">
        <w:rPr>
          <w:noProof/>
        </w:rPr>
        <w:instrText xml:space="preserve"> SEQ Tablo \* ARABIC </w:instrText>
      </w:r>
      <w:r w:rsidR="00982D75" w:rsidRPr="007923F6">
        <w:rPr>
          <w:noProof/>
        </w:rPr>
        <w:fldChar w:fldCharType="separate"/>
      </w:r>
      <w:r w:rsidR="007F42C4">
        <w:rPr>
          <w:noProof/>
        </w:rPr>
        <w:t>96</w:t>
      </w:r>
      <w:r w:rsidR="00982D75" w:rsidRPr="007923F6">
        <w:rPr>
          <w:noProof/>
        </w:rPr>
        <w:fldChar w:fldCharType="end"/>
      </w:r>
      <w:r w:rsidRPr="007923F6">
        <w:t>: Genel Anlaşma Listesi</w:t>
      </w:r>
      <w:bookmarkEnd w:id="228"/>
    </w:p>
    <w:tbl>
      <w:tblPr>
        <w:tblStyle w:val="KlavuzuTablo4-Vurgu1"/>
        <w:tblW w:w="5000" w:type="pct"/>
        <w:tblLook w:val="04A0" w:firstRow="1" w:lastRow="0" w:firstColumn="1" w:lastColumn="0" w:noHBand="0" w:noVBand="1"/>
      </w:tblPr>
      <w:tblGrid>
        <w:gridCol w:w="416"/>
        <w:gridCol w:w="6128"/>
        <w:gridCol w:w="1333"/>
        <w:gridCol w:w="1183"/>
      </w:tblGrid>
      <w:tr w:rsidR="008471F9" w:rsidRPr="007923F6" w:rsidTr="002258D3">
        <w:trPr>
          <w:cnfStyle w:val="100000000000" w:firstRow="1" w:lastRow="0" w:firstColumn="0" w:lastColumn="0" w:oddVBand="0" w:evenVBand="0" w:oddHBand="0"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5000" w:type="pct"/>
            <w:gridSpan w:val="4"/>
            <w:noWrap/>
            <w:vAlign w:val="center"/>
            <w:hideMark/>
          </w:tcPr>
          <w:p w:rsidR="008471F9" w:rsidRPr="007923F6" w:rsidRDefault="008471F9" w:rsidP="00DD4950">
            <w:pPr>
              <w:jc w:val="center"/>
              <w:rPr>
                <w:bCs w:val="0"/>
                <w:color w:val="000000"/>
                <w:szCs w:val="24"/>
                <w:lang w:eastAsia="tr-TR"/>
              </w:rPr>
            </w:pPr>
            <w:r w:rsidRPr="007923F6">
              <w:rPr>
                <w:bCs w:val="0"/>
                <w:color w:val="000000"/>
                <w:szCs w:val="24"/>
                <w:lang w:eastAsia="tr-TR"/>
              </w:rPr>
              <w:t xml:space="preserve">GENEL ANLAŞMALAR                                                                                </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 </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The Ohio State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ABD</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2015-2020</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Weber State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ABD</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University of Texas At San Antonio</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ABD</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2014-2024</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Fachhochschule Regensburg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Almanya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1994-……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University of Regensburg </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Almanya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6</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Queensland University of Technology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Avustralya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2010-…….</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7</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Odlar Yurdu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Azerbaycan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8</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Baki Slavyan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Azerbaycan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9</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Azerbaijan State Oil and Industry University </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Azerbaycan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10</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Belarusian State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Beyaz Rusya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11</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Grodno State Agrarian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Beyaz Rusya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2011-…….</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12</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Universidade Do Estado Do Rio Do Janerio</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Brezilya </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13</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International University of Sarajevo </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Bosna Hersek</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2017-……</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14</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Zhejiang International Studies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Çin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15</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Zhejiang Finance and Economics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Çin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16</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Zhejiang Wanli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Çin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17</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Zhejiang University of Technology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Çin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18</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Ningbo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Çin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19</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Andong National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Güney Kore</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20</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Keimyung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Güney Kore</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2011-…….</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lastRenderedPageBreak/>
              <w:t>21</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Pukyong National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Güney Kore</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2009-…….</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22</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Georgian Technical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Gürcistan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2019-……..</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23</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Sokhumi State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Gürcistan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24</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KIIT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Hindistan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25</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Coventry University </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İngiltere</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26</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Padova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İtalya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2013-2018</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27</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Politecnico di Torino </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İtalya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2007…….</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28</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Universita Del Salento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İtalya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2008-…….</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29</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Universita Degli Studi di Modena e Reggio Emilia</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İtalya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2015-……..</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30</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Fukuoka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Japonya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31</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University of the Ryukyus</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Japonya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32</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Tsukuba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Japonya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33</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Kyoto Institute of Technology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Japonya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34</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Bishop's University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Kanada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35</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Khoja Akhmet Yassawı Internatıonal Kazakh-Turkısh Universıty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36</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L.N. Gumilyov Eurasian National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2015-…….</w:t>
            </w:r>
          </w:p>
        </w:tc>
      </w:tr>
      <w:tr w:rsidR="008471F9" w:rsidRPr="007923F6" w:rsidTr="002258D3">
        <w:trPr>
          <w:trHeight w:val="319"/>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37</w:t>
            </w:r>
          </w:p>
        </w:tc>
        <w:tc>
          <w:tcPr>
            <w:tcW w:w="3397" w:type="pct"/>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Zhetysu State University Named After Ilyas Zhansugurov</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2015-…….</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38</w:t>
            </w:r>
          </w:p>
        </w:tc>
        <w:tc>
          <w:tcPr>
            <w:tcW w:w="3397" w:type="pct"/>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Kazakh Humanitarıan Jurdical Innovative University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39</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Shakarim State University of Semey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40</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Turan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2015-…….</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41</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D. Serikbaev East Kazakhstan State Technical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2015-2021</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42</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Toraighyrov Pavlodar State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2017-……</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43</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 Zhubanov Aktobe Regional State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44</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S. Amanzholov East Kazakhstan State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2016-…….</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45</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Kazakh-American Free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46</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El Farabi Kazakh National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Kazakistan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2018-…….</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47</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University of Prishtina</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Kosova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48</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State University of Tetova</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Makedonya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49</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Universiti Teknologi Malaysia</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Malezya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2017-……</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50</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Mongolian National Univesrity of Education</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Moğalistan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51</w:t>
            </w:r>
          </w:p>
        </w:tc>
        <w:tc>
          <w:tcPr>
            <w:tcW w:w="3397" w:type="pct"/>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Abdul Wali Khan University </w:t>
            </w:r>
          </w:p>
        </w:tc>
        <w:tc>
          <w:tcPr>
            <w:tcW w:w="740" w:type="pct"/>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Pakistan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2013-…….</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52</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Agricultural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Pakistan</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2012-…….</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53</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International Islamic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Pakistan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2016-…….</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54</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 xml:space="preserve">Silesian University of Technology </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Polonya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2009-…….</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55</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Craiova University</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Romanya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2011-…….</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56</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Petroleum-Gas University of Ploiesti</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Romanya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2010-…..</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57</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 xml:space="preserve">Kasetsart University </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Tayland</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2010-….</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58</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King Mongkut University of Technology Thonburi</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Tayland</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59</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Taras Shevchenko National University of Kyiv</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Ukrayna</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r>
      <w:tr w:rsidR="008471F9" w:rsidRPr="007923F6" w:rsidTr="002258D3">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60</w:t>
            </w:r>
          </w:p>
        </w:tc>
        <w:tc>
          <w:tcPr>
            <w:tcW w:w="3397"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Lutsk National Technical University</w:t>
            </w:r>
          </w:p>
        </w:tc>
        <w:tc>
          <w:tcPr>
            <w:tcW w:w="740"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Ukrayna</w:t>
            </w:r>
          </w:p>
        </w:tc>
        <w:tc>
          <w:tcPr>
            <w:tcW w:w="628" w:type="pct"/>
            <w:noWrap/>
            <w:vAlign w:val="center"/>
            <w:hideMark/>
          </w:tcPr>
          <w:p w:rsidR="008471F9" w:rsidRPr="007923F6" w:rsidRDefault="008471F9" w:rsidP="00DD4950">
            <w:pPr>
              <w:cnfStyle w:val="000000100000" w:firstRow="0" w:lastRow="0" w:firstColumn="0" w:lastColumn="0" w:oddVBand="0" w:evenVBand="0" w:oddHBand="1" w:evenHBand="0" w:firstRowFirstColumn="0" w:firstRowLastColumn="0" w:lastRowFirstColumn="0" w:lastRowLastColumn="0"/>
              <w:rPr>
                <w:color w:val="000000"/>
                <w:sz w:val="20"/>
                <w:lang w:eastAsia="tr-TR"/>
              </w:rPr>
            </w:pPr>
            <w:r w:rsidRPr="007923F6">
              <w:rPr>
                <w:color w:val="000000"/>
                <w:sz w:val="20"/>
                <w:lang w:eastAsia="tr-TR"/>
              </w:rPr>
              <w:t>2014-…….</w:t>
            </w:r>
          </w:p>
        </w:tc>
      </w:tr>
      <w:tr w:rsidR="008471F9" w:rsidRPr="007923F6" w:rsidTr="002258D3">
        <w:trPr>
          <w:trHeight w:val="291"/>
        </w:trPr>
        <w:tc>
          <w:tcPr>
            <w:cnfStyle w:val="001000000000" w:firstRow="0" w:lastRow="0" w:firstColumn="1" w:lastColumn="0" w:oddVBand="0" w:evenVBand="0" w:oddHBand="0" w:evenHBand="0" w:firstRowFirstColumn="0" w:firstRowLastColumn="0" w:lastRowFirstColumn="0" w:lastRowLastColumn="0"/>
            <w:tcW w:w="234" w:type="pct"/>
            <w:noWrap/>
            <w:vAlign w:val="center"/>
            <w:hideMark/>
          </w:tcPr>
          <w:p w:rsidR="008471F9" w:rsidRPr="007923F6" w:rsidRDefault="008471F9" w:rsidP="00DD4950">
            <w:pPr>
              <w:rPr>
                <w:color w:val="000000"/>
                <w:sz w:val="20"/>
                <w:lang w:eastAsia="tr-TR"/>
              </w:rPr>
            </w:pPr>
            <w:r w:rsidRPr="007923F6">
              <w:rPr>
                <w:color w:val="000000"/>
                <w:sz w:val="20"/>
                <w:lang w:eastAsia="tr-TR"/>
              </w:rPr>
              <w:t>61</w:t>
            </w:r>
          </w:p>
        </w:tc>
        <w:tc>
          <w:tcPr>
            <w:tcW w:w="3397"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Bukhara State Medical Institute</w:t>
            </w:r>
          </w:p>
        </w:tc>
        <w:tc>
          <w:tcPr>
            <w:tcW w:w="740"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Özbekistan</w:t>
            </w:r>
          </w:p>
        </w:tc>
        <w:tc>
          <w:tcPr>
            <w:tcW w:w="628" w:type="pct"/>
            <w:noWrap/>
            <w:vAlign w:val="center"/>
            <w:hideMark/>
          </w:tcPr>
          <w:p w:rsidR="008471F9" w:rsidRPr="007923F6" w:rsidRDefault="008471F9" w:rsidP="00DD4950">
            <w:pPr>
              <w:cnfStyle w:val="000000000000" w:firstRow="0" w:lastRow="0" w:firstColumn="0" w:lastColumn="0" w:oddVBand="0" w:evenVBand="0" w:oddHBand="0" w:evenHBand="0" w:firstRowFirstColumn="0" w:firstRowLastColumn="0" w:lastRowFirstColumn="0" w:lastRowLastColumn="0"/>
              <w:rPr>
                <w:color w:val="000000"/>
                <w:sz w:val="20"/>
                <w:lang w:eastAsia="tr-TR"/>
              </w:rPr>
            </w:pPr>
            <w:r w:rsidRPr="007923F6">
              <w:rPr>
                <w:color w:val="000000"/>
                <w:sz w:val="20"/>
                <w:lang w:eastAsia="tr-TR"/>
              </w:rPr>
              <w:t>2018……..</w:t>
            </w:r>
          </w:p>
        </w:tc>
      </w:tr>
    </w:tbl>
    <w:p w:rsidR="009508EF" w:rsidRPr="007923F6" w:rsidRDefault="009508EF" w:rsidP="009508EF"/>
    <w:p w:rsidR="009508EF" w:rsidRPr="007923F6" w:rsidRDefault="009508EF" w:rsidP="008471F9">
      <w:pPr>
        <w:pStyle w:val="ResimYazs"/>
        <w:rPr>
          <w:b w:val="0"/>
          <w:bCs w:val="0"/>
          <w:sz w:val="24"/>
        </w:rPr>
      </w:pPr>
    </w:p>
    <w:p w:rsidR="00E74FE0" w:rsidRPr="007923F6" w:rsidRDefault="008471F9" w:rsidP="008471F9">
      <w:pPr>
        <w:pStyle w:val="ResimYazs"/>
      </w:pPr>
      <w:bookmarkStart w:id="229" w:name="_Toc2754582"/>
      <w:r w:rsidRPr="007923F6">
        <w:lastRenderedPageBreak/>
        <w:t xml:space="preserve">Tablo </w:t>
      </w:r>
      <w:r w:rsidR="00D65E35" w:rsidRPr="007923F6">
        <w:rPr>
          <w:noProof/>
        </w:rPr>
        <w:fldChar w:fldCharType="begin"/>
      </w:r>
      <w:r w:rsidR="00D65E35" w:rsidRPr="007923F6">
        <w:rPr>
          <w:noProof/>
        </w:rPr>
        <w:instrText xml:space="preserve"> SEQ Tablo \* ARABIC </w:instrText>
      </w:r>
      <w:r w:rsidR="00D65E35" w:rsidRPr="007923F6">
        <w:rPr>
          <w:noProof/>
        </w:rPr>
        <w:fldChar w:fldCharType="separate"/>
      </w:r>
      <w:r w:rsidR="007F42C4">
        <w:rPr>
          <w:noProof/>
        </w:rPr>
        <w:t>97</w:t>
      </w:r>
      <w:r w:rsidR="00D65E35" w:rsidRPr="007923F6">
        <w:rPr>
          <w:noProof/>
        </w:rPr>
        <w:fldChar w:fldCharType="end"/>
      </w:r>
      <w:r w:rsidRPr="007923F6">
        <w:t>: K107 Anlaşma Listesi</w:t>
      </w:r>
      <w:bookmarkEnd w:id="229"/>
    </w:p>
    <w:tbl>
      <w:tblPr>
        <w:tblStyle w:val="AkListe-Vurgu11"/>
        <w:tblW w:w="9475" w:type="dxa"/>
        <w:tblLook w:val="04A0" w:firstRow="1" w:lastRow="0" w:firstColumn="1" w:lastColumn="0" w:noHBand="0" w:noVBand="1"/>
      </w:tblPr>
      <w:tblGrid>
        <w:gridCol w:w="2542"/>
        <w:gridCol w:w="4536"/>
        <w:gridCol w:w="1275"/>
        <w:gridCol w:w="1122"/>
      </w:tblGrid>
      <w:tr w:rsidR="006616E7" w:rsidRPr="007923F6" w:rsidTr="00EC3B81">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8353" w:type="dxa"/>
            <w:gridSpan w:val="3"/>
            <w:vAlign w:val="center"/>
          </w:tcPr>
          <w:p w:rsidR="006616E7" w:rsidRPr="007923F6" w:rsidRDefault="006616E7" w:rsidP="002F0387">
            <w:pPr>
              <w:rPr>
                <w:color w:val="auto"/>
                <w:sz w:val="24"/>
                <w:szCs w:val="24"/>
              </w:rPr>
            </w:pPr>
            <w:r w:rsidRPr="007923F6">
              <w:rPr>
                <w:color w:val="auto"/>
                <w:sz w:val="24"/>
                <w:szCs w:val="24"/>
              </w:rPr>
              <w:t>K107 Anlaşma Listesi</w:t>
            </w:r>
          </w:p>
        </w:tc>
        <w:tc>
          <w:tcPr>
            <w:tcW w:w="1122" w:type="dxa"/>
            <w:vAlign w:val="center"/>
          </w:tcPr>
          <w:p w:rsidR="006616E7" w:rsidRPr="007923F6" w:rsidRDefault="006616E7" w:rsidP="002F0387">
            <w:pPr>
              <w:cnfStyle w:val="100000000000" w:firstRow="1" w:lastRow="0" w:firstColumn="0" w:lastColumn="0" w:oddVBand="0" w:evenVBand="0" w:oddHBand="0" w:evenHBand="0" w:firstRowFirstColumn="0" w:firstRowLastColumn="0" w:lastRowFirstColumn="0" w:lastRowLastColumn="0"/>
            </w:pPr>
          </w:p>
        </w:tc>
      </w:tr>
      <w:tr w:rsidR="00EC3B81" w:rsidRPr="007923F6" w:rsidTr="00EC3B81">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8353" w:type="dxa"/>
            <w:gridSpan w:val="3"/>
            <w:vAlign w:val="center"/>
          </w:tcPr>
          <w:p w:rsidR="00EC3B81" w:rsidRPr="007923F6" w:rsidRDefault="00EC3B81" w:rsidP="002F0387">
            <w:pPr>
              <w:rPr>
                <w:szCs w:val="24"/>
              </w:rPr>
            </w:pPr>
          </w:p>
        </w:tc>
        <w:tc>
          <w:tcPr>
            <w:tcW w:w="1122" w:type="dxa"/>
            <w:vAlign w:val="center"/>
          </w:tcPr>
          <w:p w:rsidR="00EC3B81" w:rsidRPr="007923F6" w:rsidRDefault="00EC3B81" w:rsidP="002F0387">
            <w:pPr>
              <w:cnfStyle w:val="000000100000" w:firstRow="0" w:lastRow="0" w:firstColumn="0" w:lastColumn="0" w:oddVBand="0" w:evenVBand="0" w:oddHBand="1" w:evenHBand="0" w:firstRowFirstColumn="0" w:firstRowLastColumn="0" w:lastRowFirstColumn="0" w:lastRowLastColumn="0"/>
            </w:pP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Myongji University</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Business Administration, International Trade, Science Education</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South Korea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2016-2021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Kyrgyz Turkish Manas University</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Business Management, International Relations, Economics, Finance and Banking</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Kyrgyzstan</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2017-2021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Universiti Teknologi Malaysia</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Electrical-Electronic Engineering, Biology, Business Administration, Business Management, Economics, Public Finance, Business Studies, Industrial Engineering, Labour Economics, Human Resource Mgn., Computer Engineering, Chemistry, Environmental Engineering, Physics, Mathematics, Manufacturing Engineering, Geological Eng., Petroleum Engineering, Biomedical Eng, Mechatronics, Architecture, Science Teacher Education, Mathematics Teacher Education, Physical Therapy Rehabilitation, Management Information System, Civil Engineering</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Malaysia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2016-2021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D.Serikbayev East-Kazakhstan State Technical University</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Economics and Finance, International Trade and Commerce &amp;Marketing, Mathematics, Civil Engineering &amp; Construction, Computer Engineering &amp; Computer Engineering and Software, Management Information Systems &amp;Mathematical and Computer Modeling &amp;Information systems, Finance &amp; Economics and Finance, Accounting and auditing &amp; Economics and Finance, Marketing &amp;International Trade and commerce, Construction &amp;Civil Engineering</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Kazakhstan</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2014-2021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Azerbaijan National Academy of Sciences Institute of Geology and Geophysics</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Geophysics</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Azerbaijan</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2014-2021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University for Business and Technology UBT</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Civil Engineering, Economics, Business Administration</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Kosovo</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2016-2021</w:t>
            </w:r>
          </w:p>
        </w:tc>
      </w:tr>
      <w:tr w:rsidR="002F0387" w:rsidRPr="007923F6" w:rsidTr="00EC3B81">
        <w:trPr>
          <w:trHeight w:val="258"/>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University of Applied Sciences in Ferizaj</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Mechanical Engineering</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Albania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2016-2021</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Kosovo International Business  College Mitrovica</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 xml:space="preserve">Environmental Engineering, Environment, Business and Administration </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Kosovo</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2014-2021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Agricultural University of Tirana</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 xml:space="preserve">Food Engineering </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Tourism Guidance/Tourism Management</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Albania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2014- 2021</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2018-2021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Lutsk National Technical University</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 xml:space="preserve">Manufacturing Engineering, Mechanical Engineering, Automotive  Engineering ,Machine-Building Faculty/Motor Cars, Faculty of Ecology- (Biomedical Engineering) Instruments and Power Systems/Instruments, Electricity and Energy-(Mechatronics Engineering), Electronics and Automation (Electrical and Electronics Engineering), Regional Planning, Business and Administration, </w:t>
            </w:r>
            <w:r w:rsidRPr="007923F6">
              <w:lastRenderedPageBreak/>
              <w:t>Economics, Finance, Banking, Insurance, Wholesale and Retail Sales-(Marketing).</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lastRenderedPageBreak/>
              <w:t>Ukraine</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2014-2021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lastRenderedPageBreak/>
              <w:t>V.N. Karazin Kharkiv National University, Karazin Business School</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Business Administration</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Ukraine</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2018</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Height w:val="1224"/>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Odessa National Academy Of Food Technologies</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Food Engineering</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Ukraine</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2018</w:t>
            </w:r>
          </w:p>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p>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w:t>
            </w:r>
          </w:p>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p>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University of Montenegro</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Sports Sciences, Medicine, Mechanical Engineering, Architecture, Mechatronics Engineering, Business administration, Tourism Guidance,  English Language and Literature, French Language and Literature, Public Relations and Publicity</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Montenegro</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2014-2021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Shakarim State University of Semey</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Economics, Economics and Finance, Public Finance, Political Sciences and Public Administration, Political Science and Diplomacy, Journalism, Journalism and Visual Communication, Mathematics, Chemistry, Biology, Biological Sciences, Food Engineering, Food Science and Technology, Environmental Engineering, Computer Engineering, Mechanical Engineering and Automotive Engineering, Physical Education and Teaching, Physical Education, Early Childhood Education, Foreign Language Education, English Education, English Language and Literature, Contemporary Turkish Dialects and Literatures, Kazakh Philology, History (2017-22)</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Kazakhstan</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2016-2021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Kyoto Institute of Technology</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Electrical-Electronics Engineering, Textile Engineering, Mechanical Engineering</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Japan</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2016-2021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Toraighyrov Pavlodar State University</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Language and literature, Economics, Management, Education</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Kazakhstan</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2017-2021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University of Tuzla</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Business Administration, Electrical and Electronics Engineering, Economics, Labor Economics and Industrial Relations, Music and Performing Arts, Mechanical Engineering, Mechatronics Engineering, Medicine, Turkish Language and Literature, Chemical Engineering, Chemistry, Trade and International Finance</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Bosnia-Herzegovina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2017-2022</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Universidad del Atlantico / Colombia</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Business Studies, Biology/ Biological Science, Mathematics</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Colombia</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2014-2021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University of Nis</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Sports Sciences</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Serbia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2017-2021</w:t>
            </w:r>
          </w:p>
        </w:tc>
      </w:tr>
      <w:tr w:rsidR="002F0387" w:rsidRPr="007923F6"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University of Prishtina Hasan Prishtina</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Environmental Engineering</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Kosova</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2018-</w:t>
            </w:r>
          </w:p>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2021</w:t>
            </w:r>
          </w:p>
        </w:tc>
      </w:tr>
      <w:tr w:rsidR="002F0387" w:rsidRPr="007923F6" w:rsidTr="00EC3B81">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Abou Bekr Belkaid University of Tlemcen</w:t>
            </w:r>
          </w:p>
        </w:tc>
        <w:tc>
          <w:tcPr>
            <w:tcW w:w="4536"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Economics/ Labour Economics, Biology, French Language and Literature, English Language and Literature, Geology, Business Management, Theology</w:t>
            </w:r>
          </w:p>
        </w:tc>
        <w:tc>
          <w:tcPr>
            <w:tcW w:w="1275"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Algeria</w:t>
            </w:r>
          </w:p>
        </w:tc>
        <w:tc>
          <w:tcPr>
            <w:tcW w:w="1122" w:type="dxa"/>
            <w:vAlign w:val="center"/>
          </w:tcPr>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 xml:space="preserve">2018 </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w:t>
            </w:r>
          </w:p>
          <w:p w:rsidR="002F0387" w:rsidRPr="007923F6" w:rsidRDefault="002F0387" w:rsidP="002F0387">
            <w:pPr>
              <w:cnfStyle w:val="000000000000" w:firstRow="0" w:lastRow="0" w:firstColumn="0" w:lastColumn="0" w:oddVBand="0" w:evenVBand="0" w:oddHBand="0" w:evenHBand="0" w:firstRowFirstColumn="0" w:firstRowLastColumn="0" w:lastRowFirstColumn="0" w:lastRowLastColumn="0"/>
            </w:pPr>
            <w:r w:rsidRPr="007923F6">
              <w:t>2021</w:t>
            </w:r>
          </w:p>
        </w:tc>
      </w:tr>
      <w:tr w:rsidR="002F0387" w:rsidTr="00EC3B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2" w:type="dxa"/>
            <w:vAlign w:val="center"/>
          </w:tcPr>
          <w:p w:rsidR="002F0387" w:rsidRPr="007923F6" w:rsidRDefault="002F0387" w:rsidP="002F0387">
            <w:pPr>
              <w:rPr>
                <w:b w:val="0"/>
              </w:rPr>
            </w:pPr>
            <w:r w:rsidRPr="007923F6">
              <w:rPr>
                <w:b w:val="0"/>
              </w:rPr>
              <w:t>Universite de Carthage</w:t>
            </w:r>
          </w:p>
        </w:tc>
        <w:tc>
          <w:tcPr>
            <w:tcW w:w="4536"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Chemistry, Economics, Business Management, Tourism Guidance, Food Engineering</w:t>
            </w:r>
          </w:p>
        </w:tc>
        <w:tc>
          <w:tcPr>
            <w:tcW w:w="1275"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Tunesia</w:t>
            </w:r>
          </w:p>
        </w:tc>
        <w:tc>
          <w:tcPr>
            <w:tcW w:w="1122" w:type="dxa"/>
            <w:vAlign w:val="center"/>
          </w:tcPr>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 xml:space="preserve">2018 </w:t>
            </w:r>
          </w:p>
          <w:p w:rsidR="002F0387" w:rsidRPr="007923F6" w:rsidRDefault="002F0387" w:rsidP="002F0387">
            <w:pPr>
              <w:cnfStyle w:val="000000100000" w:firstRow="0" w:lastRow="0" w:firstColumn="0" w:lastColumn="0" w:oddVBand="0" w:evenVBand="0" w:oddHBand="1" w:evenHBand="0" w:firstRowFirstColumn="0" w:firstRowLastColumn="0" w:lastRowFirstColumn="0" w:lastRowLastColumn="0"/>
            </w:pPr>
            <w:r w:rsidRPr="007923F6">
              <w:t>-</w:t>
            </w:r>
          </w:p>
          <w:p w:rsidR="002F0387" w:rsidRPr="00661E52" w:rsidRDefault="002F0387" w:rsidP="002F0387">
            <w:pPr>
              <w:cnfStyle w:val="000000100000" w:firstRow="0" w:lastRow="0" w:firstColumn="0" w:lastColumn="0" w:oddVBand="0" w:evenVBand="0" w:oddHBand="1" w:evenHBand="0" w:firstRowFirstColumn="0" w:firstRowLastColumn="0" w:lastRowFirstColumn="0" w:lastRowLastColumn="0"/>
            </w:pPr>
            <w:r w:rsidRPr="007923F6">
              <w:t>2021</w:t>
            </w:r>
          </w:p>
        </w:tc>
      </w:tr>
      <w:bookmarkEnd w:id="2"/>
      <w:bookmarkEnd w:id="3"/>
    </w:tbl>
    <w:p w:rsidR="00714467" w:rsidRDefault="00714467" w:rsidP="00714467">
      <w:pPr>
        <w:jc w:val="center"/>
        <w:rPr>
          <w:b/>
          <w:sz w:val="28"/>
          <w:szCs w:val="28"/>
        </w:rPr>
      </w:pPr>
    </w:p>
    <w:p w:rsidR="00714467" w:rsidRDefault="00714467" w:rsidP="00714467">
      <w:pPr>
        <w:jc w:val="center"/>
        <w:rPr>
          <w:b/>
          <w:sz w:val="28"/>
          <w:szCs w:val="28"/>
        </w:rPr>
      </w:pPr>
    </w:p>
    <w:p w:rsidR="00103FA4" w:rsidRDefault="00103FA4" w:rsidP="00714467">
      <w:pPr>
        <w:jc w:val="center"/>
        <w:rPr>
          <w:b/>
          <w:sz w:val="28"/>
          <w:szCs w:val="28"/>
        </w:rPr>
      </w:pPr>
    </w:p>
    <w:p w:rsidR="00103FA4" w:rsidRDefault="00103FA4" w:rsidP="00714467">
      <w:pPr>
        <w:jc w:val="center"/>
        <w:rPr>
          <w:b/>
          <w:sz w:val="28"/>
          <w:szCs w:val="28"/>
        </w:rPr>
      </w:pPr>
    </w:p>
    <w:p w:rsidR="00103FA4" w:rsidRDefault="00103FA4" w:rsidP="00714467">
      <w:pPr>
        <w:jc w:val="center"/>
        <w:rPr>
          <w:b/>
          <w:sz w:val="28"/>
          <w:szCs w:val="28"/>
        </w:rPr>
      </w:pPr>
    </w:p>
    <w:p w:rsidR="00103FA4" w:rsidRDefault="00103FA4" w:rsidP="00714467">
      <w:pPr>
        <w:jc w:val="center"/>
        <w:rPr>
          <w:b/>
          <w:sz w:val="28"/>
          <w:szCs w:val="28"/>
        </w:rPr>
      </w:pPr>
    </w:p>
    <w:p w:rsidR="00B43003" w:rsidRDefault="00F824AC" w:rsidP="008B5C89">
      <w:pPr>
        <w:spacing w:line="276" w:lineRule="auto"/>
        <w:jc w:val="both"/>
        <w:rPr>
          <w:szCs w:val="24"/>
        </w:rPr>
      </w:pPr>
      <w:r>
        <w:rPr>
          <w:noProof/>
          <w:szCs w:val="24"/>
          <w:lang w:eastAsia="tr-TR"/>
        </w:rPr>
        <w:drawing>
          <wp:inline distT="0" distB="0" distL="0" distR="0">
            <wp:extent cx="5759450" cy="3936365"/>
            <wp:effectExtent l="0" t="0" r="0" b="698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li hizmetler birim yönetici beyanı.PNG"/>
                    <pic:cNvPicPr/>
                  </pic:nvPicPr>
                  <pic:blipFill>
                    <a:blip r:embed="rId149">
                      <a:extLst>
                        <a:ext uri="{28A0092B-C50C-407E-A947-70E740481C1C}">
                          <a14:useLocalDpi xmlns:a14="http://schemas.microsoft.com/office/drawing/2010/main" val="0"/>
                        </a:ext>
                      </a:extLst>
                    </a:blip>
                    <a:stretch>
                      <a:fillRect/>
                    </a:stretch>
                  </pic:blipFill>
                  <pic:spPr>
                    <a:xfrm>
                      <a:off x="0" y="0"/>
                      <a:ext cx="5759450" cy="3936365"/>
                    </a:xfrm>
                    <a:prstGeom prst="rect">
                      <a:avLst/>
                    </a:prstGeom>
                  </pic:spPr>
                </pic:pic>
              </a:graphicData>
            </a:graphic>
          </wp:inline>
        </w:drawing>
      </w: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B43003" w:rsidRDefault="00B43003" w:rsidP="008B5C89">
      <w:pPr>
        <w:spacing w:line="276" w:lineRule="auto"/>
        <w:jc w:val="both"/>
        <w:rPr>
          <w:szCs w:val="24"/>
        </w:rPr>
      </w:pPr>
    </w:p>
    <w:p w:rsidR="00103FA4" w:rsidRDefault="00103FA4" w:rsidP="008B5C89">
      <w:pPr>
        <w:spacing w:line="276" w:lineRule="auto"/>
        <w:jc w:val="both"/>
        <w:rPr>
          <w:szCs w:val="24"/>
        </w:rPr>
      </w:pPr>
    </w:p>
    <w:p w:rsidR="00B43003" w:rsidRPr="00714467" w:rsidRDefault="00F824AC" w:rsidP="00B43003">
      <w:pPr>
        <w:spacing w:line="276" w:lineRule="auto"/>
        <w:jc w:val="both"/>
        <w:rPr>
          <w:szCs w:val="24"/>
        </w:rPr>
      </w:pPr>
      <w:r>
        <w:rPr>
          <w:noProof/>
          <w:szCs w:val="24"/>
          <w:lang w:eastAsia="tr-TR"/>
        </w:rPr>
        <w:drawing>
          <wp:inline distT="0" distB="0" distL="0" distR="0">
            <wp:extent cx="5759450" cy="4138930"/>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ç kontrol güvence beyanı.PNG"/>
                    <pic:cNvPicPr/>
                  </pic:nvPicPr>
                  <pic:blipFill>
                    <a:blip r:embed="rId150">
                      <a:extLst>
                        <a:ext uri="{28A0092B-C50C-407E-A947-70E740481C1C}">
                          <a14:useLocalDpi xmlns:a14="http://schemas.microsoft.com/office/drawing/2010/main" val="0"/>
                        </a:ext>
                      </a:extLst>
                    </a:blip>
                    <a:stretch>
                      <a:fillRect/>
                    </a:stretch>
                  </pic:blipFill>
                  <pic:spPr>
                    <a:xfrm>
                      <a:off x="0" y="0"/>
                      <a:ext cx="5759450" cy="4138930"/>
                    </a:xfrm>
                    <a:prstGeom prst="rect">
                      <a:avLst/>
                    </a:prstGeom>
                  </pic:spPr>
                </pic:pic>
              </a:graphicData>
            </a:graphic>
          </wp:inline>
        </w:drawing>
      </w:r>
    </w:p>
    <w:sectPr w:rsidR="00B43003" w:rsidRPr="00714467" w:rsidSect="002258D3">
      <w:headerReference w:type="default" r:id="rId151"/>
      <w:pgSz w:w="11906" w:h="16838"/>
      <w:pgMar w:top="1418"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F23" w:rsidRDefault="00380F23">
      <w:r>
        <w:separator/>
      </w:r>
    </w:p>
  </w:endnote>
  <w:endnote w:type="continuationSeparator" w:id="0">
    <w:p w:rsidR="00380F23" w:rsidRDefault="00380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imes New Roman TUR">
    <w:panose1 w:val="02020603050405020304"/>
    <w:charset w:val="A2"/>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0" w:usb1="08070000" w:usb2="00000010" w:usb3="00000000" w:csb0="00020000" w:csb1="00000000"/>
  </w:font>
  <w:font w:name="NEW TİMES ROMAN">
    <w:altName w:val="Times New Roman"/>
    <w:panose1 w:val="00000000000000000000"/>
    <w:charset w:val="00"/>
    <w:family w:val="roman"/>
    <w:notTrueType/>
    <w:pitch w:val="default"/>
  </w:font>
  <w:font w:name="Roboto">
    <w:altName w:val="Times New Roman"/>
    <w:charset w:val="00"/>
    <w:family w:val="auto"/>
    <w:pitch w:val="default"/>
  </w:font>
  <w:font w:name="calibri, sans-serif">
    <w:altName w:val="Times New Roman"/>
    <w:panose1 w:val="00000000000000000000"/>
    <w:charset w:val="00"/>
    <w:family w:val="roman"/>
    <w:notTrueType/>
    <w:pitch w:val="default"/>
  </w:font>
  <w:font w:name="ArcherPro-Book">
    <w:altName w:val="Times New Roman"/>
    <w:panose1 w:val="00000000000000000000"/>
    <w:charset w:val="A2"/>
    <w:family w:val="roman"/>
    <w:notTrueType/>
    <w:pitch w:val="default"/>
    <w:sig w:usb0="00000005" w:usb1="00000000" w:usb2="00000000" w:usb3="00000000" w:csb0="00000010"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pPr>
      <w:pStyle w:val="AltBilgi"/>
      <w:jc w:val="center"/>
    </w:pPr>
    <w:r>
      <w:fldChar w:fldCharType="begin"/>
    </w:r>
    <w:r>
      <w:instrText>PAGE   \* MERGEFORMAT</w:instrText>
    </w:r>
    <w:r>
      <w:fldChar w:fldCharType="separate"/>
    </w:r>
    <w:r w:rsidR="00E01BDD">
      <w:rPr>
        <w:noProof/>
      </w:rPr>
      <w:t>1</w:t>
    </w:r>
    <w:r>
      <w:fldChar w:fldCharType="end"/>
    </w:r>
  </w:p>
  <w:p w:rsidR="001E2FC3" w:rsidRDefault="001E2FC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774338"/>
      <w:docPartObj>
        <w:docPartGallery w:val="Page Numbers (Bottom of Page)"/>
        <w:docPartUnique/>
      </w:docPartObj>
    </w:sdtPr>
    <w:sdtEndPr/>
    <w:sdtContent>
      <w:p w:rsidR="001E2FC3" w:rsidRDefault="001E2FC3">
        <w:pPr>
          <w:pStyle w:val="AltBilgi"/>
          <w:jc w:val="center"/>
        </w:pPr>
        <w:r>
          <w:fldChar w:fldCharType="begin"/>
        </w:r>
        <w:r>
          <w:instrText>PAGE   \* MERGEFORMAT</w:instrText>
        </w:r>
        <w:r>
          <w:fldChar w:fldCharType="separate"/>
        </w:r>
        <w:r w:rsidR="00E01BDD">
          <w:rPr>
            <w:noProof/>
          </w:rPr>
          <w:t>152</w:t>
        </w:r>
        <w:r>
          <w:fldChar w:fldCharType="end"/>
        </w:r>
      </w:p>
    </w:sdtContent>
  </w:sdt>
  <w:p w:rsidR="001E2FC3" w:rsidRDefault="001E2FC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pPr>
      <w:pStyle w:val="AltBilgi"/>
      <w:jc w:val="center"/>
    </w:pPr>
    <w:r>
      <w:fldChar w:fldCharType="begin"/>
    </w:r>
    <w:r>
      <w:instrText xml:space="preserve"> PAGE   \* MERGEFORMAT </w:instrText>
    </w:r>
    <w:r>
      <w:fldChar w:fldCharType="separate"/>
    </w:r>
    <w:r w:rsidR="00E01BDD">
      <w:rPr>
        <w:noProof/>
      </w:rPr>
      <w:t>166</w:t>
    </w:r>
    <w:r>
      <w:rPr>
        <w:noProof/>
      </w:rPr>
      <w:fldChar w:fldCharType="end"/>
    </w:r>
  </w:p>
  <w:p w:rsidR="001E2FC3" w:rsidRDefault="001E2FC3" w:rsidP="00E449E9">
    <w:pPr>
      <w:pStyle w:val="AltBilgi"/>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rsidP="00E449E9">
    <w:pPr>
      <w:pStyle w:val="AltBilgi"/>
      <w:framePr w:wrap="around" w:vAnchor="text" w:hAnchor="margin" w:xAlign="center" w:y="1"/>
      <w:rPr>
        <w:rStyle w:val="SayfaNumaras"/>
        <w:rFonts w:eastAsiaTheme="majorEastAsia"/>
      </w:rPr>
    </w:pPr>
    <w:r>
      <w:rPr>
        <w:rStyle w:val="SayfaNumaras"/>
        <w:rFonts w:eastAsiaTheme="majorEastAsia"/>
      </w:rPr>
      <w:fldChar w:fldCharType="begin"/>
    </w:r>
    <w:r>
      <w:rPr>
        <w:rStyle w:val="SayfaNumaras"/>
        <w:rFonts w:eastAsiaTheme="majorEastAsia"/>
      </w:rPr>
      <w:instrText xml:space="preserve">PAGE  </w:instrText>
    </w:r>
    <w:r>
      <w:rPr>
        <w:rStyle w:val="SayfaNumaras"/>
        <w:rFonts w:eastAsiaTheme="majorEastAsia"/>
      </w:rPr>
      <w:fldChar w:fldCharType="separate"/>
    </w:r>
    <w:r>
      <w:rPr>
        <w:rStyle w:val="SayfaNumaras"/>
        <w:rFonts w:eastAsiaTheme="majorEastAsia"/>
        <w:noProof/>
      </w:rPr>
      <w:t>98</w:t>
    </w:r>
    <w:r>
      <w:rPr>
        <w:rStyle w:val="SayfaNumaras"/>
        <w:rFonts w:eastAsiaTheme="majorEastAsia"/>
      </w:rPr>
      <w:fldChar w:fldCharType="end"/>
    </w:r>
  </w:p>
  <w:p w:rsidR="001E2FC3" w:rsidRDefault="001E2FC3" w:rsidP="00E449E9">
    <w:pPr>
      <w:pStyle w:val="AltBilgi"/>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pPr>
      <w:pStyle w:val="AltBilgi"/>
      <w:jc w:val="center"/>
    </w:pPr>
    <w:r>
      <w:fldChar w:fldCharType="begin"/>
    </w:r>
    <w:r>
      <w:instrText xml:space="preserve"> PAGE   \* MERGEFORMAT </w:instrText>
    </w:r>
    <w:r>
      <w:fldChar w:fldCharType="separate"/>
    </w:r>
    <w:r w:rsidR="00E01BDD">
      <w:rPr>
        <w:noProof/>
      </w:rPr>
      <w:t>221</w:t>
    </w:r>
    <w:r>
      <w:rPr>
        <w:noProof/>
      </w:rPr>
      <w:fldChar w:fldCharType="end"/>
    </w:r>
  </w:p>
  <w:p w:rsidR="001E2FC3" w:rsidRDefault="001E2FC3" w:rsidP="00E449E9">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rsidP="00E449E9">
    <w:pPr>
      <w:pStyle w:val="AltBilgi"/>
      <w:framePr w:wrap="around" w:vAnchor="text" w:hAnchor="margin" w:xAlign="center" w:y="1"/>
      <w:rPr>
        <w:rStyle w:val="SayfaNumaras"/>
        <w:rFonts w:eastAsiaTheme="majorEastAsia"/>
      </w:rPr>
    </w:pPr>
    <w:r>
      <w:rPr>
        <w:rStyle w:val="SayfaNumaras"/>
        <w:rFonts w:eastAsiaTheme="majorEastAsia"/>
      </w:rPr>
      <w:fldChar w:fldCharType="begin"/>
    </w:r>
    <w:r>
      <w:rPr>
        <w:rStyle w:val="SayfaNumaras"/>
        <w:rFonts w:eastAsiaTheme="majorEastAsia"/>
      </w:rPr>
      <w:instrText xml:space="preserve">PAGE  </w:instrText>
    </w:r>
    <w:r>
      <w:rPr>
        <w:rStyle w:val="SayfaNumaras"/>
        <w:rFonts w:eastAsiaTheme="majorEastAsia"/>
      </w:rPr>
      <w:fldChar w:fldCharType="separate"/>
    </w:r>
    <w:r>
      <w:rPr>
        <w:rStyle w:val="SayfaNumaras"/>
        <w:rFonts w:eastAsiaTheme="majorEastAsia"/>
        <w:noProof/>
      </w:rPr>
      <w:t>20</w:t>
    </w:r>
    <w:r>
      <w:rPr>
        <w:rStyle w:val="SayfaNumaras"/>
        <w:rFonts w:eastAsiaTheme="majorEastAsia"/>
      </w:rPr>
      <w:fldChar w:fldCharType="end"/>
    </w:r>
  </w:p>
  <w:p w:rsidR="001E2FC3" w:rsidRDefault="001E2FC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F23" w:rsidRDefault="00380F23">
      <w:r>
        <w:separator/>
      </w:r>
    </w:p>
  </w:footnote>
  <w:footnote w:type="continuationSeparator" w:id="0">
    <w:p w:rsidR="00380F23" w:rsidRDefault="00380F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Pr="00133863" w:rsidRDefault="001E2FC3" w:rsidP="00E449E9">
    <w:pPr>
      <w:pStyle w:val="stBilgi"/>
      <w:pBdr>
        <w:bottom w:val="single" w:sz="4" w:space="1" w:color="auto"/>
      </w:pBdr>
      <w:rPr>
        <w:sz w:val="22"/>
        <w:szCs w:val="22"/>
      </w:rPr>
    </w:pPr>
    <w:r>
      <w:t xml:space="preserve">  </w:t>
    </w:r>
    <w:r>
      <w:rPr>
        <w:noProof/>
        <w:lang w:eastAsia="tr-TR"/>
      </w:rPr>
      <w:drawing>
        <wp:inline distT="0" distB="0" distL="0" distR="0" wp14:anchorId="33A48710" wp14:editId="49DE3047">
          <wp:extent cx="447675" cy="504825"/>
          <wp:effectExtent l="0" t="0" r="0" b="0"/>
          <wp:docPr id="20" name="Resim 20"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t xml:space="preserve">                                   Pamukkale Üniversitesi 2018 Yılı  İdare Faaliyet Raporu            </w:t>
    </w:r>
    <w:r>
      <w:tab/>
      <w:t xml:space="preserve">          </w:t>
    </w:r>
  </w:p>
  <w:p w:rsidR="001E2FC3" w:rsidRPr="00D6030D" w:rsidRDefault="001E2FC3" w:rsidP="00E449E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Pr="00133863" w:rsidRDefault="001E2FC3" w:rsidP="00E449E9">
    <w:pPr>
      <w:pStyle w:val="stBilgi"/>
      <w:pBdr>
        <w:bottom w:val="single" w:sz="4" w:space="1" w:color="auto"/>
      </w:pBdr>
      <w:rPr>
        <w:sz w:val="22"/>
        <w:szCs w:val="22"/>
      </w:rPr>
    </w:pPr>
    <w:r>
      <w:rPr>
        <w:noProof/>
        <w:lang w:eastAsia="tr-TR"/>
      </w:rPr>
      <w:drawing>
        <wp:inline distT="0" distB="0" distL="0" distR="0" wp14:anchorId="6BEEE7DC" wp14:editId="4741DB7B">
          <wp:extent cx="533400" cy="628650"/>
          <wp:effectExtent l="0" t="0" r="0" b="0"/>
          <wp:docPr id="21" name="Resim 21"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628650"/>
                  </a:xfrm>
                  <a:prstGeom prst="rect">
                    <a:avLst/>
                  </a:prstGeom>
                  <a:noFill/>
                  <a:ln>
                    <a:noFill/>
                  </a:ln>
                </pic:spPr>
              </pic:pic>
            </a:graphicData>
          </a:graphic>
        </wp:inline>
      </w:drawing>
    </w:r>
    <w:r>
      <w:t xml:space="preserve">                     Pamukkale Üniversitesi 2018 Yılı  İdare Faaliyet Raporu</w:t>
    </w:r>
  </w:p>
  <w:p w:rsidR="001E2FC3" w:rsidRPr="00B206D5" w:rsidRDefault="001E2FC3" w:rsidP="00E449E9">
    <w:pPr>
      <w:pStyle w:val="stBilgi"/>
      <w:pBdr>
        <w:bottom w:val="single" w:sz="4" w:space="1" w:color="auto"/>
      </w:pBd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rsidP="00E449E9">
    <w:pPr>
      <w:pStyle w:val="stBilgi"/>
      <w:pBdr>
        <w:bottom w:val="single" w:sz="4" w:space="1" w:color="auto"/>
      </w:pBdr>
      <w:jc w:val="right"/>
      <w:rPr>
        <w:sz w:val="22"/>
        <w:szCs w:val="22"/>
      </w:rPr>
    </w:pPr>
  </w:p>
  <w:p w:rsidR="001E2FC3" w:rsidRDefault="001E2FC3" w:rsidP="00E449E9">
    <w:pPr>
      <w:pStyle w:val="stBilgi"/>
      <w:pBdr>
        <w:bottom w:val="single" w:sz="4" w:space="1" w:color="auto"/>
      </w:pBdr>
      <w:jc w:val="right"/>
      <w:rPr>
        <w:sz w:val="22"/>
        <w:szCs w:val="22"/>
      </w:rPr>
    </w:pPr>
  </w:p>
  <w:p w:rsidR="001E2FC3" w:rsidRDefault="001E2FC3" w:rsidP="00E449E9">
    <w:pPr>
      <w:pStyle w:val="stBilgi"/>
      <w:pBdr>
        <w:bottom w:val="single" w:sz="4" w:space="1" w:color="auto"/>
      </w:pBdr>
      <w:jc w:val="right"/>
      <w:rPr>
        <w:sz w:val="22"/>
        <w:szCs w:val="22"/>
      </w:rPr>
    </w:pPr>
  </w:p>
  <w:p w:rsidR="001E2FC3" w:rsidRPr="00133863" w:rsidRDefault="001E2FC3" w:rsidP="00E449E9">
    <w:pPr>
      <w:pStyle w:val="stBilgi"/>
      <w:pBdr>
        <w:bottom w:val="single" w:sz="4" w:space="1" w:color="auto"/>
      </w:pBdr>
      <w:jc w:val="right"/>
      <w:rPr>
        <w:sz w:val="22"/>
        <w:szCs w:val="22"/>
      </w:rPr>
    </w:pPr>
    <w:r>
      <w:rPr>
        <w:noProof/>
        <w:lang w:eastAsia="tr-TR"/>
      </w:rPr>
      <w:drawing>
        <wp:inline distT="0" distB="0" distL="0" distR="0" wp14:anchorId="214EA89C" wp14:editId="61A728CF">
          <wp:extent cx="447675" cy="504825"/>
          <wp:effectExtent l="0" t="0" r="0" b="0"/>
          <wp:docPr id="19" name="Resim 19"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rPr>
        <w:sz w:val="22"/>
        <w:szCs w:val="22"/>
      </w:rPr>
      <w:t xml:space="preserve">                                                </w:t>
    </w:r>
    <w:r>
      <w:t xml:space="preserve">Pamukkale Üniversitesi 2018 Yılı  İdare Faaliyet Raporu            </w:t>
    </w:r>
    <w:r>
      <w:tab/>
      <w:t xml:space="preserve">          </w:t>
    </w:r>
  </w:p>
  <w:p w:rsidR="001E2FC3" w:rsidRDefault="001E2FC3" w:rsidP="00E449E9">
    <w:pPr>
      <w:pStyle w:val="stBilgi"/>
    </w:pPr>
  </w:p>
  <w:p w:rsidR="001E2FC3" w:rsidRPr="00133863" w:rsidRDefault="001E2FC3" w:rsidP="00E449E9">
    <w:pPr>
      <w:pStyle w:val="stBilgi"/>
      <w:rPr>
        <w:sz w:val="22"/>
        <w:szCs w:val="22"/>
      </w:rPr>
    </w:pPr>
    <w:r w:rsidRPr="008B5D8A">
      <w:t xml:space="preserve">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rsidP="00E449E9">
    <w:pPr>
      <w:pStyle w:val="stBilgi"/>
      <w:framePr w:wrap="around" w:vAnchor="text" w:hAnchor="margin" w:xAlign="center" w:y="1"/>
      <w:rPr>
        <w:rStyle w:val="SayfaNumaras"/>
        <w:rFonts w:eastAsiaTheme="majorEastAsia"/>
      </w:rPr>
    </w:pPr>
    <w:r>
      <w:rPr>
        <w:rStyle w:val="SayfaNumaras"/>
        <w:rFonts w:eastAsiaTheme="majorEastAsia"/>
      </w:rPr>
      <w:fldChar w:fldCharType="begin"/>
    </w:r>
    <w:r>
      <w:rPr>
        <w:rStyle w:val="SayfaNumaras"/>
        <w:rFonts w:eastAsiaTheme="majorEastAsia"/>
      </w:rPr>
      <w:instrText xml:space="preserve">PAGE  </w:instrText>
    </w:r>
    <w:r>
      <w:rPr>
        <w:rStyle w:val="SayfaNumaras"/>
        <w:rFonts w:eastAsiaTheme="majorEastAsia"/>
      </w:rPr>
      <w:fldChar w:fldCharType="separate"/>
    </w:r>
    <w:r>
      <w:rPr>
        <w:rStyle w:val="SayfaNumaras"/>
        <w:rFonts w:eastAsiaTheme="majorEastAsia"/>
        <w:noProof/>
      </w:rPr>
      <w:t>98</w:t>
    </w:r>
    <w:r>
      <w:rPr>
        <w:rStyle w:val="SayfaNumaras"/>
        <w:rFonts w:eastAsiaTheme="majorEastAsia"/>
      </w:rPr>
      <w:fldChar w:fldCharType="end"/>
    </w:r>
  </w:p>
  <w:p w:rsidR="001E2FC3" w:rsidRDefault="001E2FC3">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FC3" w:rsidRDefault="001E2FC3" w:rsidP="00E449E9">
    <w:pPr>
      <w:pStyle w:val="stBilgi"/>
      <w:pBdr>
        <w:bottom w:val="single" w:sz="4" w:space="1" w:color="auto"/>
      </w:pBdr>
      <w:jc w:val="right"/>
      <w:rPr>
        <w:sz w:val="22"/>
        <w:szCs w:val="22"/>
      </w:rPr>
    </w:pPr>
  </w:p>
  <w:p w:rsidR="001E2FC3" w:rsidRDefault="001E2FC3" w:rsidP="00E449E9">
    <w:pPr>
      <w:pStyle w:val="stBilgi"/>
      <w:pBdr>
        <w:bottom w:val="single" w:sz="4" w:space="1" w:color="auto"/>
      </w:pBdr>
      <w:jc w:val="right"/>
      <w:rPr>
        <w:sz w:val="22"/>
        <w:szCs w:val="22"/>
      </w:rPr>
    </w:pPr>
  </w:p>
  <w:p w:rsidR="001E2FC3" w:rsidRDefault="001E2FC3" w:rsidP="00E449E9">
    <w:pPr>
      <w:pStyle w:val="stBilgi"/>
      <w:pBdr>
        <w:bottom w:val="single" w:sz="4" w:space="1" w:color="auto"/>
      </w:pBdr>
      <w:jc w:val="right"/>
      <w:rPr>
        <w:sz w:val="22"/>
        <w:szCs w:val="22"/>
      </w:rPr>
    </w:pPr>
  </w:p>
  <w:p w:rsidR="001E2FC3" w:rsidRPr="00133863" w:rsidRDefault="001E2FC3" w:rsidP="00E449E9">
    <w:pPr>
      <w:pStyle w:val="stBilgi"/>
      <w:pBdr>
        <w:bottom w:val="single" w:sz="4" w:space="1" w:color="auto"/>
      </w:pBdr>
      <w:jc w:val="right"/>
      <w:rPr>
        <w:sz w:val="22"/>
        <w:szCs w:val="22"/>
      </w:rPr>
    </w:pPr>
    <w:r>
      <w:rPr>
        <w:noProof/>
        <w:lang w:eastAsia="tr-TR"/>
      </w:rPr>
      <w:drawing>
        <wp:inline distT="0" distB="0" distL="0" distR="0" wp14:anchorId="34229A43" wp14:editId="2E84CDF0">
          <wp:extent cx="447675" cy="504825"/>
          <wp:effectExtent l="0" t="0" r="0" b="0"/>
          <wp:docPr id="9" name="Resim 9"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ogo_turk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inline>
      </w:drawing>
    </w:r>
    <w:r>
      <w:rPr>
        <w:sz w:val="22"/>
        <w:szCs w:val="22"/>
      </w:rPr>
      <w:t xml:space="preserve">                                                </w:t>
    </w:r>
    <w:r>
      <w:t xml:space="preserve">Pamukkale Üniversitesi 2018 Yılı  İdare Faaliyet Raporu            </w:t>
    </w:r>
    <w:r>
      <w:tab/>
      <w:t xml:space="preserve">          </w:t>
    </w:r>
  </w:p>
  <w:p w:rsidR="001E2FC3" w:rsidRDefault="001E2FC3" w:rsidP="00E449E9">
    <w:pPr>
      <w:pStyle w:val="stBilgi"/>
    </w:pPr>
  </w:p>
  <w:p w:rsidR="001E2FC3" w:rsidRPr="00133863" w:rsidRDefault="001E2FC3" w:rsidP="00E449E9">
    <w:pPr>
      <w:pStyle w:val="stBilgi"/>
      <w:rPr>
        <w:sz w:val="22"/>
        <w:szCs w:val="22"/>
      </w:rPr>
    </w:pPr>
    <w:r w:rsidRPr="008B5D8A">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703E3"/>
    <w:multiLevelType w:val="multilevel"/>
    <w:tmpl w:val="723AAA20"/>
    <w:lvl w:ilvl="0">
      <w:start w:val="5"/>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A51802"/>
    <w:multiLevelType w:val="hybridMultilevel"/>
    <w:tmpl w:val="D6B0D516"/>
    <w:lvl w:ilvl="0" w:tplc="5888B7C2">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565930"/>
    <w:multiLevelType w:val="multilevel"/>
    <w:tmpl w:val="82E2862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8438F"/>
    <w:multiLevelType w:val="hybridMultilevel"/>
    <w:tmpl w:val="15DAC17A"/>
    <w:lvl w:ilvl="0" w:tplc="47308FE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75322A4"/>
    <w:multiLevelType w:val="hybridMultilevel"/>
    <w:tmpl w:val="6CD0D5FA"/>
    <w:lvl w:ilvl="0" w:tplc="041F0001">
      <w:start w:val="1"/>
      <w:numFmt w:val="bullet"/>
      <w:lvlText w:val=""/>
      <w:lvlJc w:val="left"/>
      <w:pPr>
        <w:tabs>
          <w:tab w:val="num" w:pos="360"/>
        </w:tabs>
        <w:ind w:left="360" w:hanging="360"/>
      </w:pPr>
      <w:rPr>
        <w:rFonts w:ascii="Symbol" w:hAnsi="Symbol" w:hint="default"/>
      </w:rPr>
    </w:lvl>
    <w:lvl w:ilvl="1" w:tplc="041F000B">
      <w:start w:val="1"/>
      <w:numFmt w:val="bullet"/>
      <w:lvlText w:val=""/>
      <w:lvlJc w:val="left"/>
      <w:pPr>
        <w:tabs>
          <w:tab w:val="num" w:pos="360"/>
        </w:tabs>
        <w:ind w:left="360" w:hanging="360"/>
      </w:pPr>
      <w:rPr>
        <w:rFonts w:ascii="Wingdings" w:hAnsi="Wingdings" w:hint="default"/>
      </w:rPr>
    </w:lvl>
    <w:lvl w:ilvl="2" w:tplc="041F0001">
      <w:start w:val="1"/>
      <w:numFmt w:val="bullet"/>
      <w:lvlText w:val=""/>
      <w:lvlJc w:val="left"/>
      <w:pPr>
        <w:tabs>
          <w:tab w:val="num" w:pos="360"/>
        </w:tabs>
        <w:ind w:left="360" w:hanging="360"/>
      </w:pPr>
      <w:rPr>
        <w:rFonts w:ascii="Symbol" w:hAnsi="Symbol"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E754AB"/>
    <w:multiLevelType w:val="hybridMultilevel"/>
    <w:tmpl w:val="C0B21EAE"/>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9E129D3"/>
    <w:multiLevelType w:val="hybridMultilevel"/>
    <w:tmpl w:val="9AF8CBFE"/>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A47065D"/>
    <w:multiLevelType w:val="hybridMultilevel"/>
    <w:tmpl w:val="005C4AEA"/>
    <w:lvl w:ilvl="0" w:tplc="041F0001">
      <w:start w:val="1"/>
      <w:numFmt w:val="bullet"/>
      <w:lvlText w:val=""/>
      <w:lvlJc w:val="left"/>
      <w:pPr>
        <w:tabs>
          <w:tab w:val="num" w:pos="360"/>
        </w:tabs>
        <w:ind w:left="360" w:hanging="360"/>
      </w:pPr>
      <w:rPr>
        <w:rFonts w:ascii="Symbol" w:hAnsi="Symbol" w:hint="default"/>
      </w:rPr>
    </w:lvl>
    <w:lvl w:ilvl="1" w:tplc="041F000B">
      <w:start w:val="1"/>
      <w:numFmt w:val="bullet"/>
      <w:lvlText w:val=""/>
      <w:lvlJc w:val="left"/>
      <w:pPr>
        <w:tabs>
          <w:tab w:val="num" w:pos="360"/>
        </w:tabs>
        <w:ind w:left="360" w:hanging="360"/>
      </w:pPr>
      <w:rPr>
        <w:rFonts w:ascii="Wingdings" w:hAnsi="Wingdings" w:hint="default"/>
      </w:rPr>
    </w:lvl>
    <w:lvl w:ilvl="2" w:tplc="041F0001">
      <w:start w:val="1"/>
      <w:numFmt w:val="bullet"/>
      <w:lvlText w:val=""/>
      <w:lvlJc w:val="left"/>
      <w:pPr>
        <w:tabs>
          <w:tab w:val="num" w:pos="360"/>
        </w:tabs>
        <w:ind w:left="360" w:hanging="360"/>
      </w:pPr>
      <w:rPr>
        <w:rFonts w:ascii="Symbol" w:hAnsi="Symbol"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A871D7A"/>
    <w:multiLevelType w:val="hybridMultilevel"/>
    <w:tmpl w:val="F3D27066"/>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0BB8462B"/>
    <w:multiLevelType w:val="hybridMultilevel"/>
    <w:tmpl w:val="6B0623A0"/>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C60737E"/>
    <w:multiLevelType w:val="multilevel"/>
    <w:tmpl w:val="23F8454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3B560A"/>
    <w:multiLevelType w:val="hybridMultilevel"/>
    <w:tmpl w:val="20D29CE0"/>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2D8190B"/>
    <w:multiLevelType w:val="hybridMultilevel"/>
    <w:tmpl w:val="E32A62F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3" w15:restartNumberingAfterBreak="0">
    <w:nsid w:val="13794788"/>
    <w:multiLevelType w:val="hybridMultilevel"/>
    <w:tmpl w:val="F6441762"/>
    <w:lvl w:ilvl="0" w:tplc="589CF2DE">
      <w:start w:val="1"/>
      <w:numFmt w:val="decimal"/>
      <w:lvlText w:val="%1."/>
      <w:lvlJc w:val="left"/>
      <w:pPr>
        <w:ind w:left="1080" w:hanging="360"/>
      </w:pPr>
      <w:rPr>
        <w:rFonts w:hint="default"/>
        <w:b/>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13902447"/>
    <w:multiLevelType w:val="hybridMultilevel"/>
    <w:tmpl w:val="89CE3924"/>
    <w:lvl w:ilvl="0" w:tplc="041F000F">
      <w:start w:val="1"/>
      <w:numFmt w:val="decimal"/>
      <w:lvlText w:val="%1."/>
      <w:lvlJc w:val="left"/>
      <w:pPr>
        <w:tabs>
          <w:tab w:val="num" w:pos="720"/>
        </w:tabs>
        <w:ind w:left="720" w:hanging="360"/>
      </w:pPr>
      <w:rPr>
        <w:rFonts w:hint="default"/>
      </w:rPr>
    </w:lvl>
    <w:lvl w:ilvl="1" w:tplc="302EA5E6">
      <w:start w:val="1293"/>
      <w:numFmt w:val="bullet"/>
      <w:lvlText w:val="•"/>
      <w:lvlJc w:val="left"/>
      <w:pPr>
        <w:tabs>
          <w:tab w:val="num" w:pos="1440"/>
        </w:tabs>
        <w:ind w:left="1440" w:hanging="360"/>
      </w:pPr>
      <w:rPr>
        <w:rFonts w:ascii="Arial" w:hAnsi="Arial" w:hint="default"/>
      </w:rPr>
    </w:lvl>
    <w:lvl w:ilvl="2" w:tplc="F0A46C32" w:tentative="1">
      <w:start w:val="1"/>
      <w:numFmt w:val="bullet"/>
      <w:lvlText w:val="•"/>
      <w:lvlJc w:val="left"/>
      <w:pPr>
        <w:tabs>
          <w:tab w:val="num" w:pos="2160"/>
        </w:tabs>
        <w:ind w:left="2160" w:hanging="360"/>
      </w:pPr>
      <w:rPr>
        <w:rFonts w:ascii="Arial" w:hAnsi="Arial" w:hint="default"/>
      </w:rPr>
    </w:lvl>
    <w:lvl w:ilvl="3" w:tplc="2EEEE830" w:tentative="1">
      <w:start w:val="1"/>
      <w:numFmt w:val="bullet"/>
      <w:lvlText w:val="•"/>
      <w:lvlJc w:val="left"/>
      <w:pPr>
        <w:tabs>
          <w:tab w:val="num" w:pos="2880"/>
        </w:tabs>
        <w:ind w:left="2880" w:hanging="360"/>
      </w:pPr>
      <w:rPr>
        <w:rFonts w:ascii="Arial" w:hAnsi="Arial" w:hint="default"/>
      </w:rPr>
    </w:lvl>
    <w:lvl w:ilvl="4" w:tplc="27D8D912" w:tentative="1">
      <w:start w:val="1"/>
      <w:numFmt w:val="bullet"/>
      <w:lvlText w:val="•"/>
      <w:lvlJc w:val="left"/>
      <w:pPr>
        <w:tabs>
          <w:tab w:val="num" w:pos="3600"/>
        </w:tabs>
        <w:ind w:left="3600" w:hanging="360"/>
      </w:pPr>
      <w:rPr>
        <w:rFonts w:ascii="Arial" w:hAnsi="Arial" w:hint="default"/>
      </w:rPr>
    </w:lvl>
    <w:lvl w:ilvl="5" w:tplc="18C0C078" w:tentative="1">
      <w:start w:val="1"/>
      <w:numFmt w:val="bullet"/>
      <w:lvlText w:val="•"/>
      <w:lvlJc w:val="left"/>
      <w:pPr>
        <w:tabs>
          <w:tab w:val="num" w:pos="4320"/>
        </w:tabs>
        <w:ind w:left="4320" w:hanging="360"/>
      </w:pPr>
      <w:rPr>
        <w:rFonts w:ascii="Arial" w:hAnsi="Arial" w:hint="default"/>
      </w:rPr>
    </w:lvl>
    <w:lvl w:ilvl="6" w:tplc="700295B4" w:tentative="1">
      <w:start w:val="1"/>
      <w:numFmt w:val="bullet"/>
      <w:lvlText w:val="•"/>
      <w:lvlJc w:val="left"/>
      <w:pPr>
        <w:tabs>
          <w:tab w:val="num" w:pos="5040"/>
        </w:tabs>
        <w:ind w:left="5040" w:hanging="360"/>
      </w:pPr>
      <w:rPr>
        <w:rFonts w:ascii="Arial" w:hAnsi="Arial" w:hint="default"/>
      </w:rPr>
    </w:lvl>
    <w:lvl w:ilvl="7" w:tplc="A6825DC6" w:tentative="1">
      <w:start w:val="1"/>
      <w:numFmt w:val="bullet"/>
      <w:lvlText w:val="•"/>
      <w:lvlJc w:val="left"/>
      <w:pPr>
        <w:tabs>
          <w:tab w:val="num" w:pos="5760"/>
        </w:tabs>
        <w:ind w:left="5760" w:hanging="360"/>
      </w:pPr>
      <w:rPr>
        <w:rFonts w:ascii="Arial" w:hAnsi="Arial" w:hint="default"/>
      </w:rPr>
    </w:lvl>
    <w:lvl w:ilvl="8" w:tplc="DD42D07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70E2585"/>
    <w:multiLevelType w:val="singleLevel"/>
    <w:tmpl w:val="18C47B44"/>
    <w:lvl w:ilvl="0">
      <w:start w:val="1"/>
      <w:numFmt w:val="lowerLetter"/>
      <w:lvlText w:val="%1)"/>
      <w:legacy w:legacy="1" w:legacySpace="0" w:legacyIndent="346"/>
      <w:lvlJc w:val="left"/>
      <w:rPr>
        <w:rFonts w:ascii="Times New Roman" w:hAnsi="Times New Roman" w:cs="Times New Roman" w:hint="default"/>
      </w:rPr>
    </w:lvl>
  </w:abstractNum>
  <w:abstractNum w:abstractNumId="16" w15:restartNumberingAfterBreak="0">
    <w:nsid w:val="174F6500"/>
    <w:multiLevelType w:val="hybridMultilevel"/>
    <w:tmpl w:val="B2945BE6"/>
    <w:lvl w:ilvl="0" w:tplc="0AFE03F2">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15:restartNumberingAfterBreak="0">
    <w:nsid w:val="1A101BAC"/>
    <w:multiLevelType w:val="hybridMultilevel"/>
    <w:tmpl w:val="A23A24D4"/>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1C702FE8"/>
    <w:multiLevelType w:val="hybridMultilevel"/>
    <w:tmpl w:val="5CB4CCD4"/>
    <w:lvl w:ilvl="0" w:tplc="041F0015">
      <w:start w:val="1"/>
      <w:numFmt w:val="upperLetter"/>
      <w:lvlText w:val="%1."/>
      <w:lvlJc w:val="left"/>
      <w:pPr>
        <w:ind w:left="720" w:hanging="360"/>
      </w:pPr>
      <w:rPr>
        <w:rFonts w:hint="default"/>
      </w:rPr>
    </w:lvl>
    <w:lvl w:ilvl="1" w:tplc="895C0838">
      <w:start w:val="1"/>
      <w:numFmt w:val="lowerLetter"/>
      <w:lvlText w:val="%2."/>
      <w:lvlJc w:val="left"/>
      <w:pPr>
        <w:ind w:left="1440" w:hanging="360"/>
      </w:pPr>
      <w:rPr>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1F5A0477"/>
    <w:multiLevelType w:val="hybridMultilevel"/>
    <w:tmpl w:val="F366356C"/>
    <w:lvl w:ilvl="0" w:tplc="410600BA">
      <w:start w:val="1"/>
      <w:numFmt w:val="decimal"/>
      <w:pStyle w:val="Balk5"/>
      <w:lvlText w:val="3.4.%1."/>
      <w:lvlJc w:val="center"/>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13B115F"/>
    <w:multiLevelType w:val="hybridMultilevel"/>
    <w:tmpl w:val="E14E163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2F30169"/>
    <w:multiLevelType w:val="multilevel"/>
    <w:tmpl w:val="91EA3ED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24520682"/>
    <w:multiLevelType w:val="hybridMultilevel"/>
    <w:tmpl w:val="1E3AF0E6"/>
    <w:lvl w:ilvl="0" w:tplc="4C48C45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250C04BC"/>
    <w:multiLevelType w:val="hybridMultilevel"/>
    <w:tmpl w:val="97426906"/>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6856C65"/>
    <w:multiLevelType w:val="hybridMultilevel"/>
    <w:tmpl w:val="74045386"/>
    <w:lvl w:ilvl="0" w:tplc="041F0005">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2AA77546"/>
    <w:multiLevelType w:val="multilevel"/>
    <w:tmpl w:val="F2508B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AFC3363"/>
    <w:multiLevelType w:val="hybridMultilevel"/>
    <w:tmpl w:val="2F7286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2B7024AE"/>
    <w:multiLevelType w:val="hybridMultilevel"/>
    <w:tmpl w:val="C09EE3C2"/>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2C212ED2"/>
    <w:multiLevelType w:val="hybridMultilevel"/>
    <w:tmpl w:val="C69E1DA8"/>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2ECC7C74"/>
    <w:multiLevelType w:val="hybridMultilevel"/>
    <w:tmpl w:val="A0567A8A"/>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3BF58D8"/>
    <w:multiLevelType w:val="multilevel"/>
    <w:tmpl w:val="ED1ABF06"/>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46663D2"/>
    <w:multiLevelType w:val="hybridMultilevel"/>
    <w:tmpl w:val="BFC0A360"/>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2" w15:restartNumberingAfterBreak="0">
    <w:nsid w:val="378B13CA"/>
    <w:multiLevelType w:val="hybridMultilevel"/>
    <w:tmpl w:val="40FC81CE"/>
    <w:lvl w:ilvl="0" w:tplc="EB0E1184">
      <w:start w:val="2018"/>
      <w:numFmt w:val="bullet"/>
      <w:lvlText w:val=""/>
      <w:lvlJc w:val="left"/>
      <w:pPr>
        <w:ind w:left="720" w:hanging="360"/>
      </w:pPr>
      <w:rPr>
        <w:rFonts w:ascii="Symbol" w:eastAsiaTheme="minorHAnsi" w:hAnsi="Symbol" w:cs="Times New Roman" w:hint="default"/>
        <w:color w:val="333333"/>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389277CE"/>
    <w:multiLevelType w:val="hybridMultilevel"/>
    <w:tmpl w:val="45F40F2E"/>
    <w:lvl w:ilvl="0" w:tplc="AC1C4F2C">
      <w:start w:val="1"/>
      <w:numFmt w:val="decimal"/>
      <w:lvlText w:val="%1."/>
      <w:lvlJc w:val="left"/>
      <w:pPr>
        <w:tabs>
          <w:tab w:val="num" w:pos="720"/>
        </w:tabs>
        <w:ind w:left="720" w:hanging="360"/>
      </w:pPr>
      <w:rPr>
        <w:b/>
      </w:rPr>
    </w:lvl>
    <w:lvl w:ilvl="1" w:tplc="B824DD36" w:tentative="1">
      <w:start w:val="1"/>
      <w:numFmt w:val="decimal"/>
      <w:lvlText w:val="%2."/>
      <w:lvlJc w:val="left"/>
      <w:pPr>
        <w:tabs>
          <w:tab w:val="num" w:pos="1440"/>
        </w:tabs>
        <w:ind w:left="1440" w:hanging="360"/>
      </w:pPr>
    </w:lvl>
    <w:lvl w:ilvl="2" w:tplc="1EC608C4" w:tentative="1">
      <w:start w:val="1"/>
      <w:numFmt w:val="decimal"/>
      <w:lvlText w:val="%3."/>
      <w:lvlJc w:val="left"/>
      <w:pPr>
        <w:tabs>
          <w:tab w:val="num" w:pos="2160"/>
        </w:tabs>
        <w:ind w:left="2160" w:hanging="360"/>
      </w:pPr>
    </w:lvl>
    <w:lvl w:ilvl="3" w:tplc="82F6919E" w:tentative="1">
      <w:start w:val="1"/>
      <w:numFmt w:val="decimal"/>
      <w:lvlText w:val="%4."/>
      <w:lvlJc w:val="left"/>
      <w:pPr>
        <w:tabs>
          <w:tab w:val="num" w:pos="2880"/>
        </w:tabs>
        <w:ind w:left="2880" w:hanging="360"/>
      </w:pPr>
    </w:lvl>
    <w:lvl w:ilvl="4" w:tplc="E3AAA446" w:tentative="1">
      <w:start w:val="1"/>
      <w:numFmt w:val="decimal"/>
      <w:lvlText w:val="%5."/>
      <w:lvlJc w:val="left"/>
      <w:pPr>
        <w:tabs>
          <w:tab w:val="num" w:pos="3600"/>
        </w:tabs>
        <w:ind w:left="3600" w:hanging="360"/>
      </w:pPr>
    </w:lvl>
    <w:lvl w:ilvl="5" w:tplc="9022F114" w:tentative="1">
      <w:start w:val="1"/>
      <w:numFmt w:val="decimal"/>
      <w:lvlText w:val="%6."/>
      <w:lvlJc w:val="left"/>
      <w:pPr>
        <w:tabs>
          <w:tab w:val="num" w:pos="4320"/>
        </w:tabs>
        <w:ind w:left="4320" w:hanging="360"/>
      </w:pPr>
    </w:lvl>
    <w:lvl w:ilvl="6" w:tplc="1532684C" w:tentative="1">
      <w:start w:val="1"/>
      <w:numFmt w:val="decimal"/>
      <w:lvlText w:val="%7."/>
      <w:lvlJc w:val="left"/>
      <w:pPr>
        <w:tabs>
          <w:tab w:val="num" w:pos="5040"/>
        </w:tabs>
        <w:ind w:left="5040" w:hanging="360"/>
      </w:pPr>
    </w:lvl>
    <w:lvl w:ilvl="7" w:tplc="A942B6FA" w:tentative="1">
      <w:start w:val="1"/>
      <w:numFmt w:val="decimal"/>
      <w:lvlText w:val="%8."/>
      <w:lvlJc w:val="left"/>
      <w:pPr>
        <w:tabs>
          <w:tab w:val="num" w:pos="5760"/>
        </w:tabs>
        <w:ind w:left="5760" w:hanging="360"/>
      </w:pPr>
    </w:lvl>
    <w:lvl w:ilvl="8" w:tplc="4300ACF2" w:tentative="1">
      <w:start w:val="1"/>
      <w:numFmt w:val="decimal"/>
      <w:lvlText w:val="%9."/>
      <w:lvlJc w:val="left"/>
      <w:pPr>
        <w:tabs>
          <w:tab w:val="num" w:pos="6480"/>
        </w:tabs>
        <w:ind w:left="6480" w:hanging="360"/>
      </w:pPr>
    </w:lvl>
  </w:abstractNum>
  <w:abstractNum w:abstractNumId="34" w15:restartNumberingAfterBreak="0">
    <w:nsid w:val="3A6500E2"/>
    <w:multiLevelType w:val="hybridMultilevel"/>
    <w:tmpl w:val="8E7ED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3FBE1C05"/>
    <w:multiLevelType w:val="hybridMultilevel"/>
    <w:tmpl w:val="09BA74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4006632D"/>
    <w:multiLevelType w:val="hybridMultilevel"/>
    <w:tmpl w:val="0F965A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40280CF4"/>
    <w:multiLevelType w:val="hybridMultilevel"/>
    <w:tmpl w:val="2596449E"/>
    <w:lvl w:ilvl="0" w:tplc="041F0001">
      <w:start w:val="1"/>
      <w:numFmt w:val="bullet"/>
      <w:lvlText w:val=""/>
      <w:lvlJc w:val="left"/>
      <w:pPr>
        <w:tabs>
          <w:tab w:val="num" w:pos="360"/>
        </w:tabs>
        <w:ind w:left="360" w:hanging="360"/>
      </w:pPr>
      <w:rPr>
        <w:rFonts w:ascii="Symbol" w:hAnsi="Symbol" w:hint="default"/>
      </w:rPr>
    </w:lvl>
    <w:lvl w:ilvl="1" w:tplc="041F000B">
      <w:start w:val="1"/>
      <w:numFmt w:val="bullet"/>
      <w:lvlText w:val=""/>
      <w:lvlJc w:val="left"/>
      <w:pPr>
        <w:tabs>
          <w:tab w:val="num" w:pos="360"/>
        </w:tabs>
        <w:ind w:left="360" w:hanging="360"/>
      </w:pPr>
      <w:rPr>
        <w:rFonts w:ascii="Wingdings" w:hAnsi="Wingdings" w:hint="default"/>
      </w:rPr>
    </w:lvl>
    <w:lvl w:ilvl="2" w:tplc="041F0001">
      <w:start w:val="1"/>
      <w:numFmt w:val="bullet"/>
      <w:lvlText w:val=""/>
      <w:lvlJc w:val="left"/>
      <w:pPr>
        <w:tabs>
          <w:tab w:val="num" w:pos="360"/>
        </w:tabs>
        <w:ind w:left="360" w:hanging="360"/>
      </w:pPr>
      <w:rPr>
        <w:rFonts w:ascii="Symbol" w:hAnsi="Symbol"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42D24546"/>
    <w:multiLevelType w:val="hybridMultilevel"/>
    <w:tmpl w:val="92E00332"/>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43D50F25"/>
    <w:multiLevelType w:val="hybridMultilevel"/>
    <w:tmpl w:val="4E0A4FC4"/>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4740382B"/>
    <w:multiLevelType w:val="multilevel"/>
    <w:tmpl w:val="06CAE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7775746"/>
    <w:multiLevelType w:val="hybridMultilevel"/>
    <w:tmpl w:val="A274CBC4"/>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4A86426E"/>
    <w:multiLevelType w:val="hybridMultilevel"/>
    <w:tmpl w:val="64E87EF8"/>
    <w:lvl w:ilvl="0" w:tplc="005C2204">
      <w:start w:val="3"/>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3" w15:restartNumberingAfterBreak="0">
    <w:nsid w:val="4B3F6B41"/>
    <w:multiLevelType w:val="hybridMultilevel"/>
    <w:tmpl w:val="0FEADB7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4C6B5C52"/>
    <w:multiLevelType w:val="multilevel"/>
    <w:tmpl w:val="ED1ABF06"/>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CAB786F"/>
    <w:multiLevelType w:val="hybridMultilevel"/>
    <w:tmpl w:val="A8322556"/>
    <w:lvl w:ilvl="0" w:tplc="D4FEBF2C">
      <w:start w:val="1"/>
      <w:numFmt w:val="decimal"/>
      <w:lvlText w:val="%1."/>
      <w:lvlJc w:val="left"/>
      <w:pPr>
        <w:tabs>
          <w:tab w:val="num" w:pos="450"/>
        </w:tabs>
        <w:ind w:left="450" w:hanging="360"/>
      </w:pPr>
      <w:rPr>
        <w:b/>
      </w:rPr>
    </w:lvl>
    <w:lvl w:ilvl="1" w:tplc="A06846FC" w:tentative="1">
      <w:start w:val="1"/>
      <w:numFmt w:val="decimal"/>
      <w:lvlText w:val="%2."/>
      <w:lvlJc w:val="left"/>
      <w:pPr>
        <w:tabs>
          <w:tab w:val="num" w:pos="1388"/>
        </w:tabs>
        <w:ind w:left="1388" w:hanging="360"/>
      </w:pPr>
    </w:lvl>
    <w:lvl w:ilvl="2" w:tplc="B54CAA16" w:tentative="1">
      <w:start w:val="1"/>
      <w:numFmt w:val="decimal"/>
      <w:lvlText w:val="%3."/>
      <w:lvlJc w:val="left"/>
      <w:pPr>
        <w:tabs>
          <w:tab w:val="num" w:pos="2108"/>
        </w:tabs>
        <w:ind w:left="2108" w:hanging="360"/>
      </w:pPr>
    </w:lvl>
    <w:lvl w:ilvl="3" w:tplc="804C5E74" w:tentative="1">
      <w:start w:val="1"/>
      <w:numFmt w:val="decimal"/>
      <w:lvlText w:val="%4."/>
      <w:lvlJc w:val="left"/>
      <w:pPr>
        <w:tabs>
          <w:tab w:val="num" w:pos="2828"/>
        </w:tabs>
        <w:ind w:left="2828" w:hanging="360"/>
      </w:pPr>
    </w:lvl>
    <w:lvl w:ilvl="4" w:tplc="04F0C6DA" w:tentative="1">
      <w:start w:val="1"/>
      <w:numFmt w:val="decimal"/>
      <w:lvlText w:val="%5."/>
      <w:lvlJc w:val="left"/>
      <w:pPr>
        <w:tabs>
          <w:tab w:val="num" w:pos="3548"/>
        </w:tabs>
        <w:ind w:left="3548" w:hanging="360"/>
      </w:pPr>
    </w:lvl>
    <w:lvl w:ilvl="5" w:tplc="37B80B2A" w:tentative="1">
      <w:start w:val="1"/>
      <w:numFmt w:val="decimal"/>
      <w:lvlText w:val="%6."/>
      <w:lvlJc w:val="left"/>
      <w:pPr>
        <w:tabs>
          <w:tab w:val="num" w:pos="4268"/>
        </w:tabs>
        <w:ind w:left="4268" w:hanging="360"/>
      </w:pPr>
    </w:lvl>
    <w:lvl w:ilvl="6" w:tplc="9912F15E" w:tentative="1">
      <w:start w:val="1"/>
      <w:numFmt w:val="decimal"/>
      <w:lvlText w:val="%7."/>
      <w:lvlJc w:val="left"/>
      <w:pPr>
        <w:tabs>
          <w:tab w:val="num" w:pos="4988"/>
        </w:tabs>
        <w:ind w:left="4988" w:hanging="360"/>
      </w:pPr>
    </w:lvl>
    <w:lvl w:ilvl="7" w:tplc="4770E3E8" w:tentative="1">
      <w:start w:val="1"/>
      <w:numFmt w:val="decimal"/>
      <w:lvlText w:val="%8."/>
      <w:lvlJc w:val="left"/>
      <w:pPr>
        <w:tabs>
          <w:tab w:val="num" w:pos="5708"/>
        </w:tabs>
        <w:ind w:left="5708" w:hanging="360"/>
      </w:pPr>
    </w:lvl>
    <w:lvl w:ilvl="8" w:tplc="C4D01AAA" w:tentative="1">
      <w:start w:val="1"/>
      <w:numFmt w:val="decimal"/>
      <w:lvlText w:val="%9."/>
      <w:lvlJc w:val="left"/>
      <w:pPr>
        <w:tabs>
          <w:tab w:val="num" w:pos="6428"/>
        </w:tabs>
        <w:ind w:left="6428" w:hanging="360"/>
      </w:pPr>
    </w:lvl>
  </w:abstractNum>
  <w:abstractNum w:abstractNumId="46" w15:restartNumberingAfterBreak="0">
    <w:nsid w:val="4E3B6BE6"/>
    <w:multiLevelType w:val="hybridMultilevel"/>
    <w:tmpl w:val="40AA33E4"/>
    <w:lvl w:ilvl="0" w:tplc="FB7A09EE">
      <w:start w:val="1"/>
      <w:numFmt w:val="decimal"/>
      <w:lvlText w:val="%1."/>
      <w:lvlJc w:val="left"/>
      <w:pPr>
        <w:tabs>
          <w:tab w:val="num" w:pos="720"/>
        </w:tabs>
        <w:ind w:left="720" w:hanging="360"/>
      </w:pPr>
      <w:rPr>
        <w:b/>
      </w:rPr>
    </w:lvl>
    <w:lvl w:ilvl="1" w:tplc="71DEF4E2" w:tentative="1">
      <w:start w:val="1"/>
      <w:numFmt w:val="decimal"/>
      <w:lvlText w:val="%2."/>
      <w:lvlJc w:val="left"/>
      <w:pPr>
        <w:tabs>
          <w:tab w:val="num" w:pos="1440"/>
        </w:tabs>
        <w:ind w:left="1440" w:hanging="360"/>
      </w:pPr>
    </w:lvl>
    <w:lvl w:ilvl="2" w:tplc="29980954" w:tentative="1">
      <w:start w:val="1"/>
      <w:numFmt w:val="decimal"/>
      <w:lvlText w:val="%3."/>
      <w:lvlJc w:val="left"/>
      <w:pPr>
        <w:tabs>
          <w:tab w:val="num" w:pos="2160"/>
        </w:tabs>
        <w:ind w:left="2160" w:hanging="360"/>
      </w:pPr>
    </w:lvl>
    <w:lvl w:ilvl="3" w:tplc="42AE98CE" w:tentative="1">
      <w:start w:val="1"/>
      <w:numFmt w:val="decimal"/>
      <w:lvlText w:val="%4."/>
      <w:lvlJc w:val="left"/>
      <w:pPr>
        <w:tabs>
          <w:tab w:val="num" w:pos="2880"/>
        </w:tabs>
        <w:ind w:left="2880" w:hanging="360"/>
      </w:pPr>
    </w:lvl>
    <w:lvl w:ilvl="4" w:tplc="C4EAF5A0" w:tentative="1">
      <w:start w:val="1"/>
      <w:numFmt w:val="decimal"/>
      <w:lvlText w:val="%5."/>
      <w:lvlJc w:val="left"/>
      <w:pPr>
        <w:tabs>
          <w:tab w:val="num" w:pos="3600"/>
        </w:tabs>
        <w:ind w:left="3600" w:hanging="360"/>
      </w:pPr>
    </w:lvl>
    <w:lvl w:ilvl="5" w:tplc="ADA28FEC" w:tentative="1">
      <w:start w:val="1"/>
      <w:numFmt w:val="decimal"/>
      <w:lvlText w:val="%6."/>
      <w:lvlJc w:val="left"/>
      <w:pPr>
        <w:tabs>
          <w:tab w:val="num" w:pos="4320"/>
        </w:tabs>
        <w:ind w:left="4320" w:hanging="360"/>
      </w:pPr>
    </w:lvl>
    <w:lvl w:ilvl="6" w:tplc="E1BC7A22" w:tentative="1">
      <w:start w:val="1"/>
      <w:numFmt w:val="decimal"/>
      <w:lvlText w:val="%7."/>
      <w:lvlJc w:val="left"/>
      <w:pPr>
        <w:tabs>
          <w:tab w:val="num" w:pos="5040"/>
        </w:tabs>
        <w:ind w:left="5040" w:hanging="360"/>
      </w:pPr>
    </w:lvl>
    <w:lvl w:ilvl="7" w:tplc="D9504B3E" w:tentative="1">
      <w:start w:val="1"/>
      <w:numFmt w:val="decimal"/>
      <w:lvlText w:val="%8."/>
      <w:lvlJc w:val="left"/>
      <w:pPr>
        <w:tabs>
          <w:tab w:val="num" w:pos="5760"/>
        </w:tabs>
        <w:ind w:left="5760" w:hanging="360"/>
      </w:pPr>
    </w:lvl>
    <w:lvl w:ilvl="8" w:tplc="10F037D0" w:tentative="1">
      <w:start w:val="1"/>
      <w:numFmt w:val="decimal"/>
      <w:lvlText w:val="%9."/>
      <w:lvlJc w:val="left"/>
      <w:pPr>
        <w:tabs>
          <w:tab w:val="num" w:pos="6480"/>
        </w:tabs>
        <w:ind w:left="6480" w:hanging="360"/>
      </w:pPr>
    </w:lvl>
  </w:abstractNum>
  <w:abstractNum w:abstractNumId="47" w15:restartNumberingAfterBreak="0">
    <w:nsid w:val="4E566C1E"/>
    <w:multiLevelType w:val="hybridMultilevel"/>
    <w:tmpl w:val="18361AF2"/>
    <w:lvl w:ilvl="0" w:tplc="2E560FE8">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4EC6572D"/>
    <w:multiLevelType w:val="hybridMultilevel"/>
    <w:tmpl w:val="365A7FF8"/>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4ECA633D"/>
    <w:multiLevelType w:val="hybridMultilevel"/>
    <w:tmpl w:val="CF380E94"/>
    <w:lvl w:ilvl="0" w:tplc="041F0001">
      <w:start w:val="1"/>
      <w:numFmt w:val="bullet"/>
      <w:lvlText w:val=""/>
      <w:lvlJc w:val="left"/>
      <w:pPr>
        <w:tabs>
          <w:tab w:val="num" w:pos="360"/>
        </w:tabs>
        <w:ind w:left="360" w:hanging="360"/>
      </w:pPr>
      <w:rPr>
        <w:rFonts w:ascii="Symbol" w:hAnsi="Symbol" w:hint="default"/>
      </w:rPr>
    </w:lvl>
    <w:lvl w:ilvl="1" w:tplc="041F0001">
      <w:start w:val="1"/>
      <w:numFmt w:val="bullet"/>
      <w:lvlText w:val=""/>
      <w:lvlJc w:val="left"/>
      <w:pPr>
        <w:tabs>
          <w:tab w:val="num" w:pos="360"/>
        </w:tabs>
        <w:ind w:left="360" w:hanging="360"/>
      </w:pPr>
      <w:rPr>
        <w:rFonts w:ascii="Symbol" w:hAnsi="Symbol" w:hint="default"/>
      </w:rPr>
    </w:lvl>
    <w:lvl w:ilvl="2" w:tplc="041F0001">
      <w:start w:val="1"/>
      <w:numFmt w:val="bullet"/>
      <w:lvlText w:val=""/>
      <w:lvlJc w:val="left"/>
      <w:pPr>
        <w:tabs>
          <w:tab w:val="num" w:pos="360"/>
        </w:tabs>
        <w:ind w:left="360" w:hanging="360"/>
      </w:pPr>
      <w:rPr>
        <w:rFonts w:ascii="Symbol" w:hAnsi="Symbol"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Courier New"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Courier New"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522059C5"/>
    <w:multiLevelType w:val="hybridMultilevel"/>
    <w:tmpl w:val="6A6086EA"/>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534F4E5E"/>
    <w:multiLevelType w:val="multilevel"/>
    <w:tmpl w:val="9500B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61D4DB3"/>
    <w:multiLevelType w:val="hybridMultilevel"/>
    <w:tmpl w:val="4CC457E6"/>
    <w:lvl w:ilvl="0" w:tplc="212849C4">
      <w:start w:val="1"/>
      <w:numFmt w:val="decimal"/>
      <w:pStyle w:val="Balk4"/>
      <w:lvlText w:val="3.%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575F308B"/>
    <w:multiLevelType w:val="hybridMultilevel"/>
    <w:tmpl w:val="55AE8DEE"/>
    <w:lvl w:ilvl="0" w:tplc="5888B7C2">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596A074C"/>
    <w:multiLevelType w:val="hybridMultilevel"/>
    <w:tmpl w:val="2D0A2B3C"/>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5" w15:restartNumberingAfterBreak="0">
    <w:nsid w:val="59A0222F"/>
    <w:multiLevelType w:val="hybridMultilevel"/>
    <w:tmpl w:val="62944ED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5AA65DFF"/>
    <w:multiLevelType w:val="hybridMultilevel"/>
    <w:tmpl w:val="7696D5B8"/>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7" w15:restartNumberingAfterBreak="0">
    <w:nsid w:val="5C1277D7"/>
    <w:multiLevelType w:val="hybridMultilevel"/>
    <w:tmpl w:val="92D2172E"/>
    <w:lvl w:ilvl="0" w:tplc="C92EA89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5C3D6BBC"/>
    <w:multiLevelType w:val="multilevel"/>
    <w:tmpl w:val="BEE2749C"/>
    <w:lvl w:ilvl="0">
      <w:start w:val="4"/>
      <w:numFmt w:val="decimal"/>
      <w:lvlText w:val="%1."/>
      <w:lvlJc w:val="left"/>
      <w:pPr>
        <w:ind w:left="360" w:hanging="360"/>
      </w:pPr>
      <w:rPr>
        <w:rFonts w:hint="default"/>
      </w:rPr>
    </w:lvl>
    <w:lvl w:ilvl="1">
      <w:start w:val="4"/>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9" w15:restartNumberingAfterBreak="0">
    <w:nsid w:val="5DF83EF3"/>
    <w:multiLevelType w:val="hybridMultilevel"/>
    <w:tmpl w:val="717AE3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0" w15:restartNumberingAfterBreak="0">
    <w:nsid w:val="5ED31110"/>
    <w:multiLevelType w:val="hybridMultilevel"/>
    <w:tmpl w:val="9F7CF0DA"/>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607E1D41"/>
    <w:multiLevelType w:val="hybridMultilevel"/>
    <w:tmpl w:val="E1DEC65C"/>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15:restartNumberingAfterBreak="0">
    <w:nsid w:val="613D1F92"/>
    <w:multiLevelType w:val="hybridMultilevel"/>
    <w:tmpl w:val="B6686792"/>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3" w15:restartNumberingAfterBreak="0">
    <w:nsid w:val="6174638A"/>
    <w:multiLevelType w:val="hybridMultilevel"/>
    <w:tmpl w:val="F3A6D8D8"/>
    <w:lvl w:ilvl="0" w:tplc="D3388CE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4" w15:restartNumberingAfterBreak="0">
    <w:nsid w:val="66B745E6"/>
    <w:multiLevelType w:val="hybridMultilevel"/>
    <w:tmpl w:val="87BEED6C"/>
    <w:lvl w:ilvl="0" w:tplc="5888B7C2">
      <w:start w:val="1"/>
      <w:numFmt w:val="bullet"/>
      <w:lvlText w:val=""/>
      <w:lvlJc w:val="left"/>
      <w:pPr>
        <w:ind w:left="1440" w:hanging="360"/>
      </w:pPr>
      <w:rPr>
        <w:rFonts w:ascii="Symbol" w:hAnsi="Symbol" w:hint="default"/>
        <w:color w:val="auto"/>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65" w15:restartNumberingAfterBreak="0">
    <w:nsid w:val="6A3F4477"/>
    <w:multiLevelType w:val="hybridMultilevel"/>
    <w:tmpl w:val="A106D8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6" w15:restartNumberingAfterBreak="0">
    <w:nsid w:val="6C47362E"/>
    <w:multiLevelType w:val="hybridMultilevel"/>
    <w:tmpl w:val="7E6C8A68"/>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7" w15:restartNumberingAfterBreak="0">
    <w:nsid w:val="6CD327E5"/>
    <w:multiLevelType w:val="hybridMultilevel"/>
    <w:tmpl w:val="6DEA230A"/>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8" w15:restartNumberingAfterBreak="0">
    <w:nsid w:val="6D6F0F66"/>
    <w:multiLevelType w:val="hybridMultilevel"/>
    <w:tmpl w:val="F7D446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9" w15:restartNumberingAfterBreak="0">
    <w:nsid w:val="6EED580D"/>
    <w:multiLevelType w:val="hybridMultilevel"/>
    <w:tmpl w:val="F08CCAB6"/>
    <w:lvl w:ilvl="0" w:tplc="2848DE84">
      <w:start w:val="1"/>
      <w:numFmt w:val="decimal"/>
      <w:pStyle w:val="Balk6"/>
      <w:lvlText w:val="5.2.%1."/>
      <w:lvlJc w:val="right"/>
      <w:pPr>
        <w:ind w:left="1607"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0" w15:restartNumberingAfterBreak="0">
    <w:nsid w:val="71452479"/>
    <w:multiLevelType w:val="hybridMultilevel"/>
    <w:tmpl w:val="E81037DA"/>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1" w15:restartNumberingAfterBreak="0">
    <w:nsid w:val="7329333A"/>
    <w:multiLevelType w:val="hybridMultilevel"/>
    <w:tmpl w:val="D6ECB286"/>
    <w:lvl w:ilvl="0" w:tplc="1F52D88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2" w15:restartNumberingAfterBreak="0">
    <w:nsid w:val="778A2954"/>
    <w:multiLevelType w:val="multilevel"/>
    <w:tmpl w:val="68D08BF0"/>
    <w:lvl w:ilvl="0">
      <w:start w:val="5"/>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73" w15:restartNumberingAfterBreak="0">
    <w:nsid w:val="78B87690"/>
    <w:multiLevelType w:val="hybridMultilevel"/>
    <w:tmpl w:val="D38ADD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4" w15:restartNumberingAfterBreak="0">
    <w:nsid w:val="79602E33"/>
    <w:multiLevelType w:val="hybridMultilevel"/>
    <w:tmpl w:val="78583A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7B09639F"/>
    <w:multiLevelType w:val="multilevel"/>
    <w:tmpl w:val="293A111C"/>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BA23856"/>
    <w:multiLevelType w:val="hybridMultilevel"/>
    <w:tmpl w:val="761CAD48"/>
    <w:lvl w:ilvl="0" w:tplc="72C0B378">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7" w15:restartNumberingAfterBreak="0">
    <w:nsid w:val="7C3F3F2B"/>
    <w:multiLevelType w:val="hybridMultilevel"/>
    <w:tmpl w:val="14DCBDD6"/>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8" w15:restartNumberingAfterBreak="0">
    <w:nsid w:val="7D045BFF"/>
    <w:multiLevelType w:val="hybridMultilevel"/>
    <w:tmpl w:val="31FAA87C"/>
    <w:lvl w:ilvl="0" w:tplc="4B82131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9" w15:restartNumberingAfterBreak="0">
    <w:nsid w:val="7D090644"/>
    <w:multiLevelType w:val="hybridMultilevel"/>
    <w:tmpl w:val="DA440F8C"/>
    <w:lvl w:ilvl="0" w:tplc="041F0005">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15"/>
  </w:num>
  <w:num w:numId="2">
    <w:abstractNumId w:val="15"/>
    <w:lvlOverride w:ilvl="0">
      <w:lvl w:ilvl="0">
        <w:start w:val="1"/>
        <w:numFmt w:val="lowerLetter"/>
        <w:lvlText w:val="%1)"/>
        <w:legacy w:legacy="1" w:legacySpace="0" w:legacyIndent="345"/>
        <w:lvlJc w:val="left"/>
        <w:rPr>
          <w:rFonts w:ascii="Times New Roman" w:hAnsi="Times New Roman" w:cs="Times New Roman" w:hint="default"/>
        </w:rPr>
      </w:lvl>
    </w:lvlOverride>
  </w:num>
  <w:num w:numId="3">
    <w:abstractNumId w:val="36"/>
  </w:num>
  <w:num w:numId="4">
    <w:abstractNumId w:val="26"/>
  </w:num>
  <w:num w:numId="5">
    <w:abstractNumId w:val="65"/>
  </w:num>
  <w:num w:numId="6">
    <w:abstractNumId w:val="59"/>
  </w:num>
  <w:num w:numId="7">
    <w:abstractNumId w:val="62"/>
  </w:num>
  <w:num w:numId="8">
    <w:abstractNumId w:val="6"/>
  </w:num>
  <w:num w:numId="9">
    <w:abstractNumId w:val="60"/>
  </w:num>
  <w:num w:numId="10">
    <w:abstractNumId w:val="23"/>
  </w:num>
  <w:num w:numId="11">
    <w:abstractNumId w:val="38"/>
  </w:num>
  <w:num w:numId="12">
    <w:abstractNumId w:val="17"/>
  </w:num>
  <w:num w:numId="13">
    <w:abstractNumId w:val="8"/>
  </w:num>
  <w:num w:numId="14">
    <w:abstractNumId w:val="11"/>
  </w:num>
  <w:num w:numId="15">
    <w:abstractNumId w:val="63"/>
  </w:num>
  <w:num w:numId="16">
    <w:abstractNumId w:val="9"/>
  </w:num>
  <w:num w:numId="17">
    <w:abstractNumId w:val="50"/>
  </w:num>
  <w:num w:numId="18">
    <w:abstractNumId w:val="27"/>
  </w:num>
  <w:num w:numId="19">
    <w:abstractNumId w:val="5"/>
  </w:num>
  <w:num w:numId="20">
    <w:abstractNumId w:val="29"/>
  </w:num>
  <w:num w:numId="21">
    <w:abstractNumId w:val="54"/>
  </w:num>
  <w:num w:numId="22">
    <w:abstractNumId w:val="28"/>
  </w:num>
  <w:num w:numId="23">
    <w:abstractNumId w:val="39"/>
  </w:num>
  <w:num w:numId="24">
    <w:abstractNumId w:val="56"/>
  </w:num>
  <w:num w:numId="25">
    <w:abstractNumId w:val="77"/>
  </w:num>
  <w:num w:numId="26">
    <w:abstractNumId w:val="61"/>
  </w:num>
  <w:num w:numId="27">
    <w:abstractNumId w:val="78"/>
  </w:num>
  <w:num w:numId="28">
    <w:abstractNumId w:val="10"/>
  </w:num>
  <w:num w:numId="29">
    <w:abstractNumId w:val="67"/>
  </w:num>
  <w:num w:numId="30">
    <w:abstractNumId w:val="41"/>
  </w:num>
  <w:num w:numId="31">
    <w:abstractNumId w:val="71"/>
  </w:num>
  <w:num w:numId="32">
    <w:abstractNumId w:val="66"/>
  </w:num>
  <w:num w:numId="33">
    <w:abstractNumId w:val="48"/>
  </w:num>
  <w:num w:numId="34">
    <w:abstractNumId w:val="35"/>
  </w:num>
  <w:num w:numId="35">
    <w:abstractNumId w:val="25"/>
  </w:num>
  <w:num w:numId="36">
    <w:abstractNumId w:val="45"/>
  </w:num>
  <w:num w:numId="37">
    <w:abstractNumId w:val="33"/>
  </w:num>
  <w:num w:numId="38">
    <w:abstractNumId w:val="46"/>
  </w:num>
  <w:num w:numId="39">
    <w:abstractNumId w:val="47"/>
  </w:num>
  <w:num w:numId="40">
    <w:abstractNumId w:val="79"/>
  </w:num>
  <w:num w:numId="41">
    <w:abstractNumId w:val="52"/>
  </w:num>
  <w:num w:numId="42">
    <w:abstractNumId w:val="19"/>
  </w:num>
  <w:num w:numId="43">
    <w:abstractNumId w:val="69"/>
  </w:num>
  <w:num w:numId="44">
    <w:abstractNumId w:val="21"/>
  </w:num>
  <w:num w:numId="45">
    <w:abstractNumId w:val="75"/>
  </w:num>
  <w:num w:numId="46">
    <w:abstractNumId w:val="74"/>
  </w:num>
  <w:num w:numId="47">
    <w:abstractNumId w:val="43"/>
  </w:num>
  <w:num w:numId="48">
    <w:abstractNumId w:val="76"/>
  </w:num>
  <w:num w:numId="49">
    <w:abstractNumId w:val="18"/>
  </w:num>
  <w:num w:numId="50">
    <w:abstractNumId w:val="55"/>
  </w:num>
  <w:num w:numId="51">
    <w:abstractNumId w:val="3"/>
  </w:num>
  <w:num w:numId="52">
    <w:abstractNumId w:val="20"/>
  </w:num>
  <w:num w:numId="53">
    <w:abstractNumId w:val="2"/>
  </w:num>
  <w:num w:numId="54">
    <w:abstractNumId w:val="68"/>
  </w:num>
  <w:num w:numId="55">
    <w:abstractNumId w:val="57"/>
  </w:num>
  <w:num w:numId="56">
    <w:abstractNumId w:val="7"/>
  </w:num>
  <w:num w:numId="57">
    <w:abstractNumId w:val="37"/>
  </w:num>
  <w:num w:numId="58">
    <w:abstractNumId w:val="4"/>
  </w:num>
  <w:num w:numId="59">
    <w:abstractNumId w:val="49"/>
  </w:num>
  <w:num w:numId="60">
    <w:abstractNumId w:val="70"/>
  </w:num>
  <w:num w:numId="61">
    <w:abstractNumId w:val="44"/>
  </w:num>
  <w:num w:numId="62">
    <w:abstractNumId w:val="0"/>
  </w:num>
  <w:num w:numId="63">
    <w:abstractNumId w:val="32"/>
  </w:num>
  <w:num w:numId="64">
    <w:abstractNumId w:val="64"/>
  </w:num>
  <w:num w:numId="65">
    <w:abstractNumId w:val="24"/>
  </w:num>
  <w:num w:numId="66">
    <w:abstractNumId w:val="30"/>
  </w:num>
  <w:num w:numId="67">
    <w:abstractNumId w:val="31"/>
  </w:num>
  <w:num w:numId="68">
    <w:abstractNumId w:val="34"/>
  </w:num>
  <w:num w:numId="69">
    <w:abstractNumId w:val="51"/>
  </w:num>
  <w:num w:numId="70">
    <w:abstractNumId w:val="1"/>
  </w:num>
  <w:num w:numId="71">
    <w:abstractNumId w:val="53"/>
  </w:num>
  <w:num w:numId="72">
    <w:abstractNumId w:val="40"/>
  </w:num>
  <w:num w:numId="73">
    <w:abstractNumId w:val="12"/>
  </w:num>
  <w:num w:numId="74">
    <w:abstractNumId w:val="14"/>
  </w:num>
  <w:num w:numId="75">
    <w:abstractNumId w:val="73"/>
  </w:num>
  <w:num w:numId="76">
    <w:abstractNumId w:val="22"/>
  </w:num>
  <w:num w:numId="77">
    <w:abstractNumId w:val="42"/>
  </w:num>
  <w:num w:numId="78">
    <w:abstractNumId w:val="58"/>
  </w:num>
  <w:num w:numId="79">
    <w:abstractNumId w:val="72"/>
  </w:num>
  <w:num w:numId="8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FB"/>
    <w:rsid w:val="00001E8B"/>
    <w:rsid w:val="0000506F"/>
    <w:rsid w:val="00010AFB"/>
    <w:rsid w:val="00010D3A"/>
    <w:rsid w:val="00011F34"/>
    <w:rsid w:val="0001347C"/>
    <w:rsid w:val="0001399B"/>
    <w:rsid w:val="00014913"/>
    <w:rsid w:val="00015BFE"/>
    <w:rsid w:val="000207DE"/>
    <w:rsid w:val="00021FD7"/>
    <w:rsid w:val="000229C4"/>
    <w:rsid w:val="00024953"/>
    <w:rsid w:val="000255B3"/>
    <w:rsid w:val="000257ED"/>
    <w:rsid w:val="00027FB0"/>
    <w:rsid w:val="000300FC"/>
    <w:rsid w:val="00032539"/>
    <w:rsid w:val="00032EA0"/>
    <w:rsid w:val="0003374D"/>
    <w:rsid w:val="0003579D"/>
    <w:rsid w:val="000362D7"/>
    <w:rsid w:val="00036599"/>
    <w:rsid w:val="000417B9"/>
    <w:rsid w:val="00042D56"/>
    <w:rsid w:val="000453F5"/>
    <w:rsid w:val="0004679A"/>
    <w:rsid w:val="00046942"/>
    <w:rsid w:val="00046E44"/>
    <w:rsid w:val="00053CE3"/>
    <w:rsid w:val="00054254"/>
    <w:rsid w:val="00056605"/>
    <w:rsid w:val="000567F4"/>
    <w:rsid w:val="0006460B"/>
    <w:rsid w:val="000657BA"/>
    <w:rsid w:val="00071CC8"/>
    <w:rsid w:val="00072BAF"/>
    <w:rsid w:val="00077227"/>
    <w:rsid w:val="0008363A"/>
    <w:rsid w:val="00084F60"/>
    <w:rsid w:val="00086B90"/>
    <w:rsid w:val="000909C5"/>
    <w:rsid w:val="00094C75"/>
    <w:rsid w:val="00097550"/>
    <w:rsid w:val="000A0530"/>
    <w:rsid w:val="000A317F"/>
    <w:rsid w:val="000A39C3"/>
    <w:rsid w:val="000B0A84"/>
    <w:rsid w:val="000B2081"/>
    <w:rsid w:val="000B21D0"/>
    <w:rsid w:val="000B2AA2"/>
    <w:rsid w:val="000B43AD"/>
    <w:rsid w:val="000C03B0"/>
    <w:rsid w:val="000C0FC7"/>
    <w:rsid w:val="000C3292"/>
    <w:rsid w:val="000C7573"/>
    <w:rsid w:val="000D0C99"/>
    <w:rsid w:val="000D4316"/>
    <w:rsid w:val="000D5EFD"/>
    <w:rsid w:val="000E100C"/>
    <w:rsid w:val="000E1F64"/>
    <w:rsid w:val="000E2FE1"/>
    <w:rsid w:val="000E4032"/>
    <w:rsid w:val="000E4B2E"/>
    <w:rsid w:val="000E5712"/>
    <w:rsid w:val="000E6EA9"/>
    <w:rsid w:val="000F6396"/>
    <w:rsid w:val="000F7491"/>
    <w:rsid w:val="00100AC4"/>
    <w:rsid w:val="00102D23"/>
    <w:rsid w:val="00102F64"/>
    <w:rsid w:val="00103FA4"/>
    <w:rsid w:val="00106414"/>
    <w:rsid w:val="00110461"/>
    <w:rsid w:val="001179D7"/>
    <w:rsid w:val="00120B2A"/>
    <w:rsid w:val="001231CD"/>
    <w:rsid w:val="00123471"/>
    <w:rsid w:val="00123651"/>
    <w:rsid w:val="00123D5D"/>
    <w:rsid w:val="00123F58"/>
    <w:rsid w:val="001240C8"/>
    <w:rsid w:val="00124275"/>
    <w:rsid w:val="00124C70"/>
    <w:rsid w:val="001253EC"/>
    <w:rsid w:val="0012545B"/>
    <w:rsid w:val="001256E7"/>
    <w:rsid w:val="001262FA"/>
    <w:rsid w:val="0012639C"/>
    <w:rsid w:val="001271DE"/>
    <w:rsid w:val="00130957"/>
    <w:rsid w:val="00132477"/>
    <w:rsid w:val="0013540B"/>
    <w:rsid w:val="00136B25"/>
    <w:rsid w:val="00142A30"/>
    <w:rsid w:val="00151A13"/>
    <w:rsid w:val="0015256B"/>
    <w:rsid w:val="00152EE4"/>
    <w:rsid w:val="00157B43"/>
    <w:rsid w:val="00160A88"/>
    <w:rsid w:val="00162011"/>
    <w:rsid w:val="00162877"/>
    <w:rsid w:val="00163C4B"/>
    <w:rsid w:val="001640B3"/>
    <w:rsid w:val="00165848"/>
    <w:rsid w:val="0016636E"/>
    <w:rsid w:val="0016644D"/>
    <w:rsid w:val="00166E80"/>
    <w:rsid w:val="001675A9"/>
    <w:rsid w:val="001676F4"/>
    <w:rsid w:val="00170BF9"/>
    <w:rsid w:val="00171B0D"/>
    <w:rsid w:val="00171E32"/>
    <w:rsid w:val="00171EA7"/>
    <w:rsid w:val="00173EBB"/>
    <w:rsid w:val="001749CA"/>
    <w:rsid w:val="001802E4"/>
    <w:rsid w:val="0018128F"/>
    <w:rsid w:val="00185872"/>
    <w:rsid w:val="00185FEB"/>
    <w:rsid w:val="001867C5"/>
    <w:rsid w:val="00190EF0"/>
    <w:rsid w:val="00191FBC"/>
    <w:rsid w:val="0019200D"/>
    <w:rsid w:val="00196ACC"/>
    <w:rsid w:val="00197C91"/>
    <w:rsid w:val="001A04BE"/>
    <w:rsid w:val="001A229F"/>
    <w:rsid w:val="001A29D8"/>
    <w:rsid w:val="001A2A71"/>
    <w:rsid w:val="001A48DD"/>
    <w:rsid w:val="001A49F6"/>
    <w:rsid w:val="001A4AA1"/>
    <w:rsid w:val="001A4E23"/>
    <w:rsid w:val="001A6024"/>
    <w:rsid w:val="001A760E"/>
    <w:rsid w:val="001B0139"/>
    <w:rsid w:val="001B23D8"/>
    <w:rsid w:val="001C1561"/>
    <w:rsid w:val="001C2837"/>
    <w:rsid w:val="001D0905"/>
    <w:rsid w:val="001D1191"/>
    <w:rsid w:val="001D2375"/>
    <w:rsid w:val="001D45B3"/>
    <w:rsid w:val="001D73E0"/>
    <w:rsid w:val="001E26BD"/>
    <w:rsid w:val="001E2FC3"/>
    <w:rsid w:val="001E40C7"/>
    <w:rsid w:val="001E455B"/>
    <w:rsid w:val="001E5654"/>
    <w:rsid w:val="001E6F17"/>
    <w:rsid w:val="001E715D"/>
    <w:rsid w:val="001E795C"/>
    <w:rsid w:val="001F1214"/>
    <w:rsid w:val="001F1486"/>
    <w:rsid w:val="001F3C38"/>
    <w:rsid w:val="001F3DC6"/>
    <w:rsid w:val="001F5948"/>
    <w:rsid w:val="001F60A1"/>
    <w:rsid w:val="00203319"/>
    <w:rsid w:val="002056AC"/>
    <w:rsid w:val="002077BD"/>
    <w:rsid w:val="00207FEB"/>
    <w:rsid w:val="0021114F"/>
    <w:rsid w:val="00212D2E"/>
    <w:rsid w:val="00212EB7"/>
    <w:rsid w:val="00213862"/>
    <w:rsid w:val="00213D46"/>
    <w:rsid w:val="00217C91"/>
    <w:rsid w:val="00222F88"/>
    <w:rsid w:val="002258D3"/>
    <w:rsid w:val="00227497"/>
    <w:rsid w:val="00227F70"/>
    <w:rsid w:val="00230001"/>
    <w:rsid w:val="0023026F"/>
    <w:rsid w:val="002307A7"/>
    <w:rsid w:val="00233BD5"/>
    <w:rsid w:val="002352EA"/>
    <w:rsid w:val="00235965"/>
    <w:rsid w:val="00235FD5"/>
    <w:rsid w:val="002368ED"/>
    <w:rsid w:val="0023770E"/>
    <w:rsid w:val="0024043C"/>
    <w:rsid w:val="0024116C"/>
    <w:rsid w:val="00244216"/>
    <w:rsid w:val="002447FB"/>
    <w:rsid w:val="00244C34"/>
    <w:rsid w:val="0024630F"/>
    <w:rsid w:val="00247B0D"/>
    <w:rsid w:val="00250116"/>
    <w:rsid w:val="0025170B"/>
    <w:rsid w:val="002544EF"/>
    <w:rsid w:val="00255243"/>
    <w:rsid w:val="00255245"/>
    <w:rsid w:val="00255AA2"/>
    <w:rsid w:val="0026075C"/>
    <w:rsid w:val="00261EFB"/>
    <w:rsid w:val="00264398"/>
    <w:rsid w:val="00264D4C"/>
    <w:rsid w:val="00266160"/>
    <w:rsid w:val="00266EFE"/>
    <w:rsid w:val="00273B35"/>
    <w:rsid w:val="0027745A"/>
    <w:rsid w:val="002812AB"/>
    <w:rsid w:val="00281B52"/>
    <w:rsid w:val="002832AE"/>
    <w:rsid w:val="00284A14"/>
    <w:rsid w:val="00286FB2"/>
    <w:rsid w:val="00287D36"/>
    <w:rsid w:val="00295D8F"/>
    <w:rsid w:val="002A0118"/>
    <w:rsid w:val="002A0FB1"/>
    <w:rsid w:val="002A50B1"/>
    <w:rsid w:val="002A5F77"/>
    <w:rsid w:val="002A6C74"/>
    <w:rsid w:val="002A76FA"/>
    <w:rsid w:val="002A77DE"/>
    <w:rsid w:val="002B13C2"/>
    <w:rsid w:val="002B4F4C"/>
    <w:rsid w:val="002B6980"/>
    <w:rsid w:val="002B6F52"/>
    <w:rsid w:val="002C060B"/>
    <w:rsid w:val="002C0F23"/>
    <w:rsid w:val="002C142D"/>
    <w:rsid w:val="002C18C2"/>
    <w:rsid w:val="002C24FE"/>
    <w:rsid w:val="002C5045"/>
    <w:rsid w:val="002C6950"/>
    <w:rsid w:val="002D2770"/>
    <w:rsid w:val="002D2BE7"/>
    <w:rsid w:val="002D50D0"/>
    <w:rsid w:val="002D63BD"/>
    <w:rsid w:val="002D6967"/>
    <w:rsid w:val="002E0539"/>
    <w:rsid w:val="002E0B3B"/>
    <w:rsid w:val="002E4323"/>
    <w:rsid w:val="002E5B2B"/>
    <w:rsid w:val="002E774D"/>
    <w:rsid w:val="002F0387"/>
    <w:rsid w:val="002F2C50"/>
    <w:rsid w:val="002F5021"/>
    <w:rsid w:val="002F723E"/>
    <w:rsid w:val="00300036"/>
    <w:rsid w:val="00301498"/>
    <w:rsid w:val="00301C4F"/>
    <w:rsid w:val="0030283D"/>
    <w:rsid w:val="003070A8"/>
    <w:rsid w:val="003110F7"/>
    <w:rsid w:val="00311854"/>
    <w:rsid w:val="00312141"/>
    <w:rsid w:val="0031573B"/>
    <w:rsid w:val="00315789"/>
    <w:rsid w:val="00320193"/>
    <w:rsid w:val="003202E0"/>
    <w:rsid w:val="003228F9"/>
    <w:rsid w:val="0032355C"/>
    <w:rsid w:val="0032472D"/>
    <w:rsid w:val="00325492"/>
    <w:rsid w:val="00326F2C"/>
    <w:rsid w:val="00330024"/>
    <w:rsid w:val="003327DF"/>
    <w:rsid w:val="003342E5"/>
    <w:rsid w:val="003347D8"/>
    <w:rsid w:val="00334D87"/>
    <w:rsid w:val="00342EE9"/>
    <w:rsid w:val="00343BDC"/>
    <w:rsid w:val="0034410A"/>
    <w:rsid w:val="00344B4D"/>
    <w:rsid w:val="00344EE3"/>
    <w:rsid w:val="00345B1B"/>
    <w:rsid w:val="00345DAD"/>
    <w:rsid w:val="00351602"/>
    <w:rsid w:val="00351C5D"/>
    <w:rsid w:val="00351F46"/>
    <w:rsid w:val="00352251"/>
    <w:rsid w:val="00355653"/>
    <w:rsid w:val="00356824"/>
    <w:rsid w:val="00357ABF"/>
    <w:rsid w:val="00361BAC"/>
    <w:rsid w:val="00361DC5"/>
    <w:rsid w:val="003645F1"/>
    <w:rsid w:val="00365226"/>
    <w:rsid w:val="003665BA"/>
    <w:rsid w:val="0036692E"/>
    <w:rsid w:val="00367B59"/>
    <w:rsid w:val="003708E8"/>
    <w:rsid w:val="00371F94"/>
    <w:rsid w:val="00373E46"/>
    <w:rsid w:val="0037424A"/>
    <w:rsid w:val="00375951"/>
    <w:rsid w:val="003778BC"/>
    <w:rsid w:val="00380F23"/>
    <w:rsid w:val="00380F80"/>
    <w:rsid w:val="00382E2F"/>
    <w:rsid w:val="00385F3A"/>
    <w:rsid w:val="00390D97"/>
    <w:rsid w:val="00391EDF"/>
    <w:rsid w:val="00392B8B"/>
    <w:rsid w:val="00393691"/>
    <w:rsid w:val="00396043"/>
    <w:rsid w:val="003960C1"/>
    <w:rsid w:val="00397280"/>
    <w:rsid w:val="003A278C"/>
    <w:rsid w:val="003A3634"/>
    <w:rsid w:val="003A3B5A"/>
    <w:rsid w:val="003A463E"/>
    <w:rsid w:val="003A5969"/>
    <w:rsid w:val="003A7C65"/>
    <w:rsid w:val="003B46AA"/>
    <w:rsid w:val="003C029B"/>
    <w:rsid w:val="003C0D4D"/>
    <w:rsid w:val="003C44C7"/>
    <w:rsid w:val="003C72C0"/>
    <w:rsid w:val="003D004C"/>
    <w:rsid w:val="003D1274"/>
    <w:rsid w:val="003D1CBC"/>
    <w:rsid w:val="003D4533"/>
    <w:rsid w:val="003D564A"/>
    <w:rsid w:val="003D5C3C"/>
    <w:rsid w:val="003E0CD0"/>
    <w:rsid w:val="003E13C5"/>
    <w:rsid w:val="003E1788"/>
    <w:rsid w:val="003E1EA2"/>
    <w:rsid w:val="003E4FE8"/>
    <w:rsid w:val="003E5595"/>
    <w:rsid w:val="003E6B3B"/>
    <w:rsid w:val="003E73FA"/>
    <w:rsid w:val="003F130E"/>
    <w:rsid w:val="003F14E5"/>
    <w:rsid w:val="003F1A82"/>
    <w:rsid w:val="003F65FF"/>
    <w:rsid w:val="003F6849"/>
    <w:rsid w:val="003F7191"/>
    <w:rsid w:val="003F78BE"/>
    <w:rsid w:val="004018ED"/>
    <w:rsid w:val="00402F8C"/>
    <w:rsid w:val="00405AF6"/>
    <w:rsid w:val="00407E4E"/>
    <w:rsid w:val="004118F8"/>
    <w:rsid w:val="004124AF"/>
    <w:rsid w:val="00413842"/>
    <w:rsid w:val="0041670D"/>
    <w:rsid w:val="00417545"/>
    <w:rsid w:val="00417550"/>
    <w:rsid w:val="00420487"/>
    <w:rsid w:val="00420516"/>
    <w:rsid w:val="00422620"/>
    <w:rsid w:val="004234D0"/>
    <w:rsid w:val="00425336"/>
    <w:rsid w:val="0042610F"/>
    <w:rsid w:val="00434A21"/>
    <w:rsid w:val="004375DF"/>
    <w:rsid w:val="00442E78"/>
    <w:rsid w:val="00443445"/>
    <w:rsid w:val="0044479B"/>
    <w:rsid w:val="00445989"/>
    <w:rsid w:val="00446AEE"/>
    <w:rsid w:val="004472B9"/>
    <w:rsid w:val="00447316"/>
    <w:rsid w:val="00450BE0"/>
    <w:rsid w:val="004528FB"/>
    <w:rsid w:val="00456B08"/>
    <w:rsid w:val="00456D82"/>
    <w:rsid w:val="00457D0B"/>
    <w:rsid w:val="00462A2F"/>
    <w:rsid w:val="0046518E"/>
    <w:rsid w:val="0046594A"/>
    <w:rsid w:val="00471C5F"/>
    <w:rsid w:val="00472985"/>
    <w:rsid w:val="00472C18"/>
    <w:rsid w:val="00473671"/>
    <w:rsid w:val="00476E01"/>
    <w:rsid w:val="00477839"/>
    <w:rsid w:val="00477BA0"/>
    <w:rsid w:val="00477EF7"/>
    <w:rsid w:val="0048045F"/>
    <w:rsid w:val="0048071F"/>
    <w:rsid w:val="004829A8"/>
    <w:rsid w:val="00484C55"/>
    <w:rsid w:val="00494A85"/>
    <w:rsid w:val="00495985"/>
    <w:rsid w:val="00497E36"/>
    <w:rsid w:val="004A00B8"/>
    <w:rsid w:val="004A66B8"/>
    <w:rsid w:val="004B1C52"/>
    <w:rsid w:val="004B27CD"/>
    <w:rsid w:val="004B3825"/>
    <w:rsid w:val="004B3FB8"/>
    <w:rsid w:val="004B5255"/>
    <w:rsid w:val="004B6C82"/>
    <w:rsid w:val="004B75F3"/>
    <w:rsid w:val="004C092B"/>
    <w:rsid w:val="004C186E"/>
    <w:rsid w:val="004C19BD"/>
    <w:rsid w:val="004C1B90"/>
    <w:rsid w:val="004C2013"/>
    <w:rsid w:val="004C24BE"/>
    <w:rsid w:val="004C2F88"/>
    <w:rsid w:val="004C346F"/>
    <w:rsid w:val="004C3BA2"/>
    <w:rsid w:val="004C5108"/>
    <w:rsid w:val="004C5C28"/>
    <w:rsid w:val="004C708C"/>
    <w:rsid w:val="004C744F"/>
    <w:rsid w:val="004C7F13"/>
    <w:rsid w:val="004D4A8C"/>
    <w:rsid w:val="004E2EE6"/>
    <w:rsid w:val="004E5424"/>
    <w:rsid w:val="004E6723"/>
    <w:rsid w:val="004F3559"/>
    <w:rsid w:val="004F4663"/>
    <w:rsid w:val="004F48F3"/>
    <w:rsid w:val="004F5C8B"/>
    <w:rsid w:val="004F63A7"/>
    <w:rsid w:val="004F7FE4"/>
    <w:rsid w:val="00503D88"/>
    <w:rsid w:val="00504FC5"/>
    <w:rsid w:val="00504FCE"/>
    <w:rsid w:val="005050BB"/>
    <w:rsid w:val="00505ACA"/>
    <w:rsid w:val="005073E2"/>
    <w:rsid w:val="00510246"/>
    <w:rsid w:val="005104A4"/>
    <w:rsid w:val="00512443"/>
    <w:rsid w:val="00514C09"/>
    <w:rsid w:val="00517122"/>
    <w:rsid w:val="00521CA1"/>
    <w:rsid w:val="0052304C"/>
    <w:rsid w:val="00523AEA"/>
    <w:rsid w:val="0052774F"/>
    <w:rsid w:val="00531837"/>
    <w:rsid w:val="00533143"/>
    <w:rsid w:val="00534C2A"/>
    <w:rsid w:val="00540803"/>
    <w:rsid w:val="00544623"/>
    <w:rsid w:val="00544940"/>
    <w:rsid w:val="00545B93"/>
    <w:rsid w:val="00547066"/>
    <w:rsid w:val="005508A4"/>
    <w:rsid w:val="00550A0A"/>
    <w:rsid w:val="00550ADC"/>
    <w:rsid w:val="0055258C"/>
    <w:rsid w:val="00553AED"/>
    <w:rsid w:val="00557D9D"/>
    <w:rsid w:val="00560F42"/>
    <w:rsid w:val="00562E85"/>
    <w:rsid w:val="00563EF0"/>
    <w:rsid w:val="00566E83"/>
    <w:rsid w:val="005704EF"/>
    <w:rsid w:val="00570F59"/>
    <w:rsid w:val="00571AB6"/>
    <w:rsid w:val="00575528"/>
    <w:rsid w:val="00575899"/>
    <w:rsid w:val="005778A3"/>
    <w:rsid w:val="00577B9E"/>
    <w:rsid w:val="0058061B"/>
    <w:rsid w:val="005808EE"/>
    <w:rsid w:val="005810CE"/>
    <w:rsid w:val="005817A2"/>
    <w:rsid w:val="00582357"/>
    <w:rsid w:val="00582EDB"/>
    <w:rsid w:val="0058598A"/>
    <w:rsid w:val="00586770"/>
    <w:rsid w:val="00587A44"/>
    <w:rsid w:val="00587BDD"/>
    <w:rsid w:val="005902D8"/>
    <w:rsid w:val="00591477"/>
    <w:rsid w:val="00592DEB"/>
    <w:rsid w:val="005961C6"/>
    <w:rsid w:val="0059776A"/>
    <w:rsid w:val="00597B63"/>
    <w:rsid w:val="005A159B"/>
    <w:rsid w:val="005A41AE"/>
    <w:rsid w:val="005A4C6D"/>
    <w:rsid w:val="005A57E6"/>
    <w:rsid w:val="005A72F2"/>
    <w:rsid w:val="005A7903"/>
    <w:rsid w:val="005A7E12"/>
    <w:rsid w:val="005B42AF"/>
    <w:rsid w:val="005B4802"/>
    <w:rsid w:val="005B4CF9"/>
    <w:rsid w:val="005B53B0"/>
    <w:rsid w:val="005B7376"/>
    <w:rsid w:val="005C5D4A"/>
    <w:rsid w:val="005C668B"/>
    <w:rsid w:val="005D0C6B"/>
    <w:rsid w:val="005D16B1"/>
    <w:rsid w:val="005D2075"/>
    <w:rsid w:val="005D3374"/>
    <w:rsid w:val="005D3C41"/>
    <w:rsid w:val="005D4496"/>
    <w:rsid w:val="005D64E5"/>
    <w:rsid w:val="005D703D"/>
    <w:rsid w:val="005E0AA9"/>
    <w:rsid w:val="005E1E0D"/>
    <w:rsid w:val="005E2DFE"/>
    <w:rsid w:val="005E3853"/>
    <w:rsid w:val="005E7FCE"/>
    <w:rsid w:val="005F0242"/>
    <w:rsid w:val="005F2313"/>
    <w:rsid w:val="0060583E"/>
    <w:rsid w:val="00611B96"/>
    <w:rsid w:val="00612825"/>
    <w:rsid w:val="0061434C"/>
    <w:rsid w:val="00615882"/>
    <w:rsid w:val="00617C32"/>
    <w:rsid w:val="006253E8"/>
    <w:rsid w:val="0063557D"/>
    <w:rsid w:val="00635F8E"/>
    <w:rsid w:val="00637FD8"/>
    <w:rsid w:val="006405BB"/>
    <w:rsid w:val="00642866"/>
    <w:rsid w:val="0064287A"/>
    <w:rsid w:val="00646628"/>
    <w:rsid w:val="00646997"/>
    <w:rsid w:val="00646C30"/>
    <w:rsid w:val="00647BA3"/>
    <w:rsid w:val="0065128F"/>
    <w:rsid w:val="006569DB"/>
    <w:rsid w:val="0065761C"/>
    <w:rsid w:val="006616E7"/>
    <w:rsid w:val="006629C2"/>
    <w:rsid w:val="0066434C"/>
    <w:rsid w:val="00664870"/>
    <w:rsid w:val="00667F9A"/>
    <w:rsid w:val="00671928"/>
    <w:rsid w:val="006722DA"/>
    <w:rsid w:val="00672576"/>
    <w:rsid w:val="00673245"/>
    <w:rsid w:val="006744DF"/>
    <w:rsid w:val="006752D3"/>
    <w:rsid w:val="0067739D"/>
    <w:rsid w:val="00677521"/>
    <w:rsid w:val="00677A24"/>
    <w:rsid w:val="00677E46"/>
    <w:rsid w:val="00680843"/>
    <w:rsid w:val="00682E34"/>
    <w:rsid w:val="006902C2"/>
    <w:rsid w:val="00692521"/>
    <w:rsid w:val="00693958"/>
    <w:rsid w:val="00694085"/>
    <w:rsid w:val="00694BCA"/>
    <w:rsid w:val="00694E7A"/>
    <w:rsid w:val="00696107"/>
    <w:rsid w:val="006A20C3"/>
    <w:rsid w:val="006A2250"/>
    <w:rsid w:val="006A482D"/>
    <w:rsid w:val="006A4C80"/>
    <w:rsid w:val="006A4CC3"/>
    <w:rsid w:val="006A6107"/>
    <w:rsid w:val="006B13EB"/>
    <w:rsid w:val="006B2D8F"/>
    <w:rsid w:val="006B31CE"/>
    <w:rsid w:val="006B4560"/>
    <w:rsid w:val="006B4D70"/>
    <w:rsid w:val="006B52FF"/>
    <w:rsid w:val="006B6F42"/>
    <w:rsid w:val="006C09BD"/>
    <w:rsid w:val="006C0B3C"/>
    <w:rsid w:val="006C292F"/>
    <w:rsid w:val="006C5805"/>
    <w:rsid w:val="006C5B1C"/>
    <w:rsid w:val="006C6EE3"/>
    <w:rsid w:val="006C7DB8"/>
    <w:rsid w:val="006D1C95"/>
    <w:rsid w:val="006D2BEA"/>
    <w:rsid w:val="006D4992"/>
    <w:rsid w:val="006D7594"/>
    <w:rsid w:val="006E3FF6"/>
    <w:rsid w:val="006E4C74"/>
    <w:rsid w:val="006E5B2E"/>
    <w:rsid w:val="006E602D"/>
    <w:rsid w:val="006E60A1"/>
    <w:rsid w:val="006E643A"/>
    <w:rsid w:val="006F1D12"/>
    <w:rsid w:val="006F5850"/>
    <w:rsid w:val="006F63A3"/>
    <w:rsid w:val="006F66DA"/>
    <w:rsid w:val="00703B12"/>
    <w:rsid w:val="00704444"/>
    <w:rsid w:val="00704793"/>
    <w:rsid w:val="0070486E"/>
    <w:rsid w:val="00707B88"/>
    <w:rsid w:val="00711A86"/>
    <w:rsid w:val="00711C50"/>
    <w:rsid w:val="00711D0B"/>
    <w:rsid w:val="00712547"/>
    <w:rsid w:val="00714467"/>
    <w:rsid w:val="00714AEA"/>
    <w:rsid w:val="007155EF"/>
    <w:rsid w:val="00720662"/>
    <w:rsid w:val="00722AA0"/>
    <w:rsid w:val="007305F3"/>
    <w:rsid w:val="00731E1F"/>
    <w:rsid w:val="0073360B"/>
    <w:rsid w:val="00736041"/>
    <w:rsid w:val="0073615E"/>
    <w:rsid w:val="00736430"/>
    <w:rsid w:val="0074575A"/>
    <w:rsid w:val="00745E1A"/>
    <w:rsid w:val="0074632D"/>
    <w:rsid w:val="00747EB8"/>
    <w:rsid w:val="007515FC"/>
    <w:rsid w:val="00751A19"/>
    <w:rsid w:val="007527CC"/>
    <w:rsid w:val="0075335B"/>
    <w:rsid w:val="00754D9F"/>
    <w:rsid w:val="0076062F"/>
    <w:rsid w:val="00766CB3"/>
    <w:rsid w:val="00767D2E"/>
    <w:rsid w:val="00775D50"/>
    <w:rsid w:val="00777FAF"/>
    <w:rsid w:val="007805BD"/>
    <w:rsid w:val="0078133C"/>
    <w:rsid w:val="007923F6"/>
    <w:rsid w:val="00794349"/>
    <w:rsid w:val="0079558F"/>
    <w:rsid w:val="007978AE"/>
    <w:rsid w:val="00797C08"/>
    <w:rsid w:val="007A049C"/>
    <w:rsid w:val="007A0D17"/>
    <w:rsid w:val="007A22CA"/>
    <w:rsid w:val="007A5EF2"/>
    <w:rsid w:val="007B06BA"/>
    <w:rsid w:val="007B1161"/>
    <w:rsid w:val="007B1C75"/>
    <w:rsid w:val="007B3AE7"/>
    <w:rsid w:val="007B4819"/>
    <w:rsid w:val="007B55DD"/>
    <w:rsid w:val="007C02D3"/>
    <w:rsid w:val="007C0721"/>
    <w:rsid w:val="007C09CE"/>
    <w:rsid w:val="007C4D0E"/>
    <w:rsid w:val="007D0212"/>
    <w:rsid w:val="007D0997"/>
    <w:rsid w:val="007D09C0"/>
    <w:rsid w:val="007D4ED6"/>
    <w:rsid w:val="007D4F4D"/>
    <w:rsid w:val="007D7844"/>
    <w:rsid w:val="007E4042"/>
    <w:rsid w:val="007E4E97"/>
    <w:rsid w:val="007E6541"/>
    <w:rsid w:val="007E68D2"/>
    <w:rsid w:val="007F158E"/>
    <w:rsid w:val="007F42C4"/>
    <w:rsid w:val="007F47A0"/>
    <w:rsid w:val="007F5F2F"/>
    <w:rsid w:val="007F797E"/>
    <w:rsid w:val="00801319"/>
    <w:rsid w:val="00802612"/>
    <w:rsid w:val="0080289C"/>
    <w:rsid w:val="00806793"/>
    <w:rsid w:val="00811DE1"/>
    <w:rsid w:val="00814588"/>
    <w:rsid w:val="00817C9B"/>
    <w:rsid w:val="00820FD8"/>
    <w:rsid w:val="00821400"/>
    <w:rsid w:val="00822EFE"/>
    <w:rsid w:val="008236AA"/>
    <w:rsid w:val="00831FCD"/>
    <w:rsid w:val="0083330F"/>
    <w:rsid w:val="008352C3"/>
    <w:rsid w:val="00843B98"/>
    <w:rsid w:val="008440D5"/>
    <w:rsid w:val="0084511E"/>
    <w:rsid w:val="00845E6C"/>
    <w:rsid w:val="008471F9"/>
    <w:rsid w:val="00847649"/>
    <w:rsid w:val="008514C8"/>
    <w:rsid w:val="00851577"/>
    <w:rsid w:val="00854CB7"/>
    <w:rsid w:val="00855F15"/>
    <w:rsid w:val="00857EA8"/>
    <w:rsid w:val="00861BA6"/>
    <w:rsid w:val="008623A4"/>
    <w:rsid w:val="00862C55"/>
    <w:rsid w:val="00864DB1"/>
    <w:rsid w:val="00864E55"/>
    <w:rsid w:val="00875589"/>
    <w:rsid w:val="00875730"/>
    <w:rsid w:val="00875A7C"/>
    <w:rsid w:val="008768DD"/>
    <w:rsid w:val="008835E2"/>
    <w:rsid w:val="00885CDB"/>
    <w:rsid w:val="00887D6D"/>
    <w:rsid w:val="00895769"/>
    <w:rsid w:val="008A291D"/>
    <w:rsid w:val="008B2F01"/>
    <w:rsid w:val="008B3C1C"/>
    <w:rsid w:val="008B5C89"/>
    <w:rsid w:val="008B6B56"/>
    <w:rsid w:val="008C0229"/>
    <w:rsid w:val="008C3706"/>
    <w:rsid w:val="008C5B54"/>
    <w:rsid w:val="008C6EEC"/>
    <w:rsid w:val="008D0BAA"/>
    <w:rsid w:val="008D1A59"/>
    <w:rsid w:val="008D5074"/>
    <w:rsid w:val="008D5973"/>
    <w:rsid w:val="008D69C2"/>
    <w:rsid w:val="008D70B0"/>
    <w:rsid w:val="008D776C"/>
    <w:rsid w:val="008E4D9D"/>
    <w:rsid w:val="008E6881"/>
    <w:rsid w:val="008F0457"/>
    <w:rsid w:val="008F065A"/>
    <w:rsid w:val="008F1B19"/>
    <w:rsid w:val="008F2893"/>
    <w:rsid w:val="008F33FA"/>
    <w:rsid w:val="009007D6"/>
    <w:rsid w:val="00910573"/>
    <w:rsid w:val="009117B5"/>
    <w:rsid w:val="00911AFD"/>
    <w:rsid w:val="00912708"/>
    <w:rsid w:val="00912F5C"/>
    <w:rsid w:val="009130E8"/>
    <w:rsid w:val="00913DCB"/>
    <w:rsid w:val="009145E2"/>
    <w:rsid w:val="009209B9"/>
    <w:rsid w:val="00920CEB"/>
    <w:rsid w:val="00926D95"/>
    <w:rsid w:val="0092717F"/>
    <w:rsid w:val="00931181"/>
    <w:rsid w:val="0093164E"/>
    <w:rsid w:val="009330F4"/>
    <w:rsid w:val="00940BB8"/>
    <w:rsid w:val="009435D3"/>
    <w:rsid w:val="0094375A"/>
    <w:rsid w:val="0095011F"/>
    <w:rsid w:val="009508EF"/>
    <w:rsid w:val="00953B74"/>
    <w:rsid w:val="00955930"/>
    <w:rsid w:val="009577DC"/>
    <w:rsid w:val="00961F5A"/>
    <w:rsid w:val="00962A80"/>
    <w:rsid w:val="00963BB7"/>
    <w:rsid w:val="00964884"/>
    <w:rsid w:val="00965AA3"/>
    <w:rsid w:val="00966551"/>
    <w:rsid w:val="00973B66"/>
    <w:rsid w:val="00975250"/>
    <w:rsid w:val="00981E4B"/>
    <w:rsid w:val="00982688"/>
    <w:rsid w:val="00982D75"/>
    <w:rsid w:val="009841AE"/>
    <w:rsid w:val="00984DA8"/>
    <w:rsid w:val="00986F36"/>
    <w:rsid w:val="00987C63"/>
    <w:rsid w:val="00992222"/>
    <w:rsid w:val="00992A29"/>
    <w:rsid w:val="00995D50"/>
    <w:rsid w:val="009964FB"/>
    <w:rsid w:val="009966B1"/>
    <w:rsid w:val="0099765F"/>
    <w:rsid w:val="009A04BD"/>
    <w:rsid w:val="009A3EA7"/>
    <w:rsid w:val="009A5680"/>
    <w:rsid w:val="009A5992"/>
    <w:rsid w:val="009B079D"/>
    <w:rsid w:val="009B2F72"/>
    <w:rsid w:val="009B5AAD"/>
    <w:rsid w:val="009C1B11"/>
    <w:rsid w:val="009C3B29"/>
    <w:rsid w:val="009C59C4"/>
    <w:rsid w:val="009D23F7"/>
    <w:rsid w:val="009D309E"/>
    <w:rsid w:val="009D3934"/>
    <w:rsid w:val="009D4F35"/>
    <w:rsid w:val="009D57F1"/>
    <w:rsid w:val="009D6542"/>
    <w:rsid w:val="009D6FEB"/>
    <w:rsid w:val="009D7FA8"/>
    <w:rsid w:val="009E034A"/>
    <w:rsid w:val="009E06D3"/>
    <w:rsid w:val="009E149B"/>
    <w:rsid w:val="009E5411"/>
    <w:rsid w:val="009F2034"/>
    <w:rsid w:val="009F2E24"/>
    <w:rsid w:val="009F32F4"/>
    <w:rsid w:val="009F3F8E"/>
    <w:rsid w:val="009F5224"/>
    <w:rsid w:val="009F6437"/>
    <w:rsid w:val="009F6D11"/>
    <w:rsid w:val="00A03C8E"/>
    <w:rsid w:val="00A0406B"/>
    <w:rsid w:val="00A0429F"/>
    <w:rsid w:val="00A1061A"/>
    <w:rsid w:val="00A11BF1"/>
    <w:rsid w:val="00A144A5"/>
    <w:rsid w:val="00A149A1"/>
    <w:rsid w:val="00A16D57"/>
    <w:rsid w:val="00A17F32"/>
    <w:rsid w:val="00A204A3"/>
    <w:rsid w:val="00A208BD"/>
    <w:rsid w:val="00A22212"/>
    <w:rsid w:val="00A22F2C"/>
    <w:rsid w:val="00A23839"/>
    <w:rsid w:val="00A25F40"/>
    <w:rsid w:val="00A271FF"/>
    <w:rsid w:val="00A30264"/>
    <w:rsid w:val="00A31EE6"/>
    <w:rsid w:val="00A32ADD"/>
    <w:rsid w:val="00A3425F"/>
    <w:rsid w:val="00A4180D"/>
    <w:rsid w:val="00A42418"/>
    <w:rsid w:val="00A43EC2"/>
    <w:rsid w:val="00A4688A"/>
    <w:rsid w:val="00A469C4"/>
    <w:rsid w:val="00A47BEE"/>
    <w:rsid w:val="00A51708"/>
    <w:rsid w:val="00A535E1"/>
    <w:rsid w:val="00A535FA"/>
    <w:rsid w:val="00A53789"/>
    <w:rsid w:val="00A53BBD"/>
    <w:rsid w:val="00A564E8"/>
    <w:rsid w:val="00A60407"/>
    <w:rsid w:val="00A61F23"/>
    <w:rsid w:val="00A62F68"/>
    <w:rsid w:val="00A64701"/>
    <w:rsid w:val="00A64910"/>
    <w:rsid w:val="00A65CE1"/>
    <w:rsid w:val="00A66A71"/>
    <w:rsid w:val="00A67010"/>
    <w:rsid w:val="00A75252"/>
    <w:rsid w:val="00A81772"/>
    <w:rsid w:val="00A82282"/>
    <w:rsid w:val="00A8326A"/>
    <w:rsid w:val="00A83A7C"/>
    <w:rsid w:val="00A87310"/>
    <w:rsid w:val="00A902FC"/>
    <w:rsid w:val="00A921BF"/>
    <w:rsid w:val="00A92D09"/>
    <w:rsid w:val="00A93B52"/>
    <w:rsid w:val="00AA341F"/>
    <w:rsid w:val="00AA3C2D"/>
    <w:rsid w:val="00AB09D6"/>
    <w:rsid w:val="00AB0AC7"/>
    <w:rsid w:val="00AB0F0F"/>
    <w:rsid w:val="00AB1AAF"/>
    <w:rsid w:val="00AB513F"/>
    <w:rsid w:val="00AC2565"/>
    <w:rsid w:val="00AC71DE"/>
    <w:rsid w:val="00AC7DDB"/>
    <w:rsid w:val="00AD318A"/>
    <w:rsid w:val="00AD3D23"/>
    <w:rsid w:val="00AD51B1"/>
    <w:rsid w:val="00AD52F3"/>
    <w:rsid w:val="00AD55C5"/>
    <w:rsid w:val="00AE5AA9"/>
    <w:rsid w:val="00AE7FB4"/>
    <w:rsid w:val="00AF0241"/>
    <w:rsid w:val="00AF0345"/>
    <w:rsid w:val="00AF1280"/>
    <w:rsid w:val="00AF2F89"/>
    <w:rsid w:val="00AF33CB"/>
    <w:rsid w:val="00AF37BD"/>
    <w:rsid w:val="00AF7DF8"/>
    <w:rsid w:val="00B00C9E"/>
    <w:rsid w:val="00B01033"/>
    <w:rsid w:val="00B04FC2"/>
    <w:rsid w:val="00B06006"/>
    <w:rsid w:val="00B12430"/>
    <w:rsid w:val="00B124C5"/>
    <w:rsid w:val="00B129A9"/>
    <w:rsid w:val="00B1489F"/>
    <w:rsid w:val="00B154D6"/>
    <w:rsid w:val="00B164F9"/>
    <w:rsid w:val="00B16D56"/>
    <w:rsid w:val="00B171CD"/>
    <w:rsid w:val="00B218B3"/>
    <w:rsid w:val="00B22ED5"/>
    <w:rsid w:val="00B275F5"/>
    <w:rsid w:val="00B30C64"/>
    <w:rsid w:val="00B336FB"/>
    <w:rsid w:val="00B34021"/>
    <w:rsid w:val="00B340F2"/>
    <w:rsid w:val="00B41527"/>
    <w:rsid w:val="00B41F25"/>
    <w:rsid w:val="00B43003"/>
    <w:rsid w:val="00B43004"/>
    <w:rsid w:val="00B45B65"/>
    <w:rsid w:val="00B466CF"/>
    <w:rsid w:val="00B46E96"/>
    <w:rsid w:val="00B504D0"/>
    <w:rsid w:val="00B52944"/>
    <w:rsid w:val="00B5390A"/>
    <w:rsid w:val="00B56B27"/>
    <w:rsid w:val="00B57AA4"/>
    <w:rsid w:val="00B6041E"/>
    <w:rsid w:val="00B61724"/>
    <w:rsid w:val="00B637DF"/>
    <w:rsid w:val="00B63BC8"/>
    <w:rsid w:val="00B64633"/>
    <w:rsid w:val="00B65B1D"/>
    <w:rsid w:val="00B66EC0"/>
    <w:rsid w:val="00B731C8"/>
    <w:rsid w:val="00B746B8"/>
    <w:rsid w:val="00B766E6"/>
    <w:rsid w:val="00B7695B"/>
    <w:rsid w:val="00B7766A"/>
    <w:rsid w:val="00B77B43"/>
    <w:rsid w:val="00B81ED7"/>
    <w:rsid w:val="00B849A4"/>
    <w:rsid w:val="00B85213"/>
    <w:rsid w:val="00B853EA"/>
    <w:rsid w:val="00B87797"/>
    <w:rsid w:val="00B87F0E"/>
    <w:rsid w:val="00B9650E"/>
    <w:rsid w:val="00B9653E"/>
    <w:rsid w:val="00B97121"/>
    <w:rsid w:val="00B97F42"/>
    <w:rsid w:val="00BA1C61"/>
    <w:rsid w:val="00BA2477"/>
    <w:rsid w:val="00BA3DB4"/>
    <w:rsid w:val="00BB1D8D"/>
    <w:rsid w:val="00BB25C4"/>
    <w:rsid w:val="00BB2B25"/>
    <w:rsid w:val="00BB5458"/>
    <w:rsid w:val="00BB649C"/>
    <w:rsid w:val="00BB66FA"/>
    <w:rsid w:val="00BC067F"/>
    <w:rsid w:val="00BC7AE3"/>
    <w:rsid w:val="00BD2073"/>
    <w:rsid w:val="00BD2CC6"/>
    <w:rsid w:val="00BD4646"/>
    <w:rsid w:val="00BD47EE"/>
    <w:rsid w:val="00BD4F8B"/>
    <w:rsid w:val="00BD5CA2"/>
    <w:rsid w:val="00BD6458"/>
    <w:rsid w:val="00BD70B9"/>
    <w:rsid w:val="00BE042F"/>
    <w:rsid w:val="00BE104B"/>
    <w:rsid w:val="00BE360E"/>
    <w:rsid w:val="00BE5C9A"/>
    <w:rsid w:val="00BF31E4"/>
    <w:rsid w:val="00BF4976"/>
    <w:rsid w:val="00BF5406"/>
    <w:rsid w:val="00BF6B49"/>
    <w:rsid w:val="00BF79C0"/>
    <w:rsid w:val="00C03D1F"/>
    <w:rsid w:val="00C054AE"/>
    <w:rsid w:val="00C05966"/>
    <w:rsid w:val="00C06B71"/>
    <w:rsid w:val="00C1102D"/>
    <w:rsid w:val="00C176FE"/>
    <w:rsid w:val="00C20970"/>
    <w:rsid w:val="00C21099"/>
    <w:rsid w:val="00C24885"/>
    <w:rsid w:val="00C27EDB"/>
    <w:rsid w:val="00C3566E"/>
    <w:rsid w:val="00C3714B"/>
    <w:rsid w:val="00C37E1B"/>
    <w:rsid w:val="00C402E0"/>
    <w:rsid w:val="00C41CF4"/>
    <w:rsid w:val="00C41E90"/>
    <w:rsid w:val="00C4522C"/>
    <w:rsid w:val="00C4605B"/>
    <w:rsid w:val="00C46357"/>
    <w:rsid w:val="00C51D53"/>
    <w:rsid w:val="00C56CA7"/>
    <w:rsid w:val="00C57048"/>
    <w:rsid w:val="00C70626"/>
    <w:rsid w:val="00C7649A"/>
    <w:rsid w:val="00C77587"/>
    <w:rsid w:val="00C8019E"/>
    <w:rsid w:val="00C8073D"/>
    <w:rsid w:val="00C8257F"/>
    <w:rsid w:val="00C82B3E"/>
    <w:rsid w:val="00C83D03"/>
    <w:rsid w:val="00C8658F"/>
    <w:rsid w:val="00C87823"/>
    <w:rsid w:val="00C93C2B"/>
    <w:rsid w:val="00C95439"/>
    <w:rsid w:val="00C96A78"/>
    <w:rsid w:val="00C96C6B"/>
    <w:rsid w:val="00C973CF"/>
    <w:rsid w:val="00CA0442"/>
    <w:rsid w:val="00CA070A"/>
    <w:rsid w:val="00CA42F1"/>
    <w:rsid w:val="00CA5595"/>
    <w:rsid w:val="00CA57CB"/>
    <w:rsid w:val="00CA59F5"/>
    <w:rsid w:val="00CA71A8"/>
    <w:rsid w:val="00CA7723"/>
    <w:rsid w:val="00CB0C33"/>
    <w:rsid w:val="00CB144B"/>
    <w:rsid w:val="00CB33DB"/>
    <w:rsid w:val="00CB5049"/>
    <w:rsid w:val="00CB5201"/>
    <w:rsid w:val="00CB56FB"/>
    <w:rsid w:val="00CB59BD"/>
    <w:rsid w:val="00CC1FE3"/>
    <w:rsid w:val="00CC2101"/>
    <w:rsid w:val="00CC234E"/>
    <w:rsid w:val="00CC26E5"/>
    <w:rsid w:val="00CC3C2D"/>
    <w:rsid w:val="00CC44C1"/>
    <w:rsid w:val="00CC77B8"/>
    <w:rsid w:val="00CC7D5B"/>
    <w:rsid w:val="00CD29B3"/>
    <w:rsid w:val="00CD4502"/>
    <w:rsid w:val="00CD4D0E"/>
    <w:rsid w:val="00CD51F7"/>
    <w:rsid w:val="00CD6ED7"/>
    <w:rsid w:val="00CE0700"/>
    <w:rsid w:val="00CE1370"/>
    <w:rsid w:val="00CF08D0"/>
    <w:rsid w:val="00CF1A25"/>
    <w:rsid w:val="00CF1D7C"/>
    <w:rsid w:val="00CF660E"/>
    <w:rsid w:val="00CF7355"/>
    <w:rsid w:val="00D03485"/>
    <w:rsid w:val="00D03B27"/>
    <w:rsid w:val="00D04DB4"/>
    <w:rsid w:val="00D05875"/>
    <w:rsid w:val="00D059A5"/>
    <w:rsid w:val="00D06D2D"/>
    <w:rsid w:val="00D1230C"/>
    <w:rsid w:val="00D149C4"/>
    <w:rsid w:val="00D155FD"/>
    <w:rsid w:val="00D15C7B"/>
    <w:rsid w:val="00D16F30"/>
    <w:rsid w:val="00D238EE"/>
    <w:rsid w:val="00D261AA"/>
    <w:rsid w:val="00D2768D"/>
    <w:rsid w:val="00D27F93"/>
    <w:rsid w:val="00D33EE3"/>
    <w:rsid w:val="00D342A2"/>
    <w:rsid w:val="00D349B6"/>
    <w:rsid w:val="00D34F15"/>
    <w:rsid w:val="00D350A7"/>
    <w:rsid w:val="00D35FE0"/>
    <w:rsid w:val="00D37CE1"/>
    <w:rsid w:val="00D40B07"/>
    <w:rsid w:val="00D44C7E"/>
    <w:rsid w:val="00D46290"/>
    <w:rsid w:val="00D46E5D"/>
    <w:rsid w:val="00D4728F"/>
    <w:rsid w:val="00D50303"/>
    <w:rsid w:val="00D505FD"/>
    <w:rsid w:val="00D526DD"/>
    <w:rsid w:val="00D52B30"/>
    <w:rsid w:val="00D559BE"/>
    <w:rsid w:val="00D6034D"/>
    <w:rsid w:val="00D616D4"/>
    <w:rsid w:val="00D624EE"/>
    <w:rsid w:val="00D64A5D"/>
    <w:rsid w:val="00D656A1"/>
    <w:rsid w:val="00D65E35"/>
    <w:rsid w:val="00D66BB6"/>
    <w:rsid w:val="00D670A0"/>
    <w:rsid w:val="00D72218"/>
    <w:rsid w:val="00D763B3"/>
    <w:rsid w:val="00D77C10"/>
    <w:rsid w:val="00D82F79"/>
    <w:rsid w:val="00D8398B"/>
    <w:rsid w:val="00D84FE0"/>
    <w:rsid w:val="00D85017"/>
    <w:rsid w:val="00D85E97"/>
    <w:rsid w:val="00D86367"/>
    <w:rsid w:val="00D90C34"/>
    <w:rsid w:val="00D9155D"/>
    <w:rsid w:val="00D917F1"/>
    <w:rsid w:val="00D953CB"/>
    <w:rsid w:val="00D96040"/>
    <w:rsid w:val="00D9757E"/>
    <w:rsid w:val="00DA17F2"/>
    <w:rsid w:val="00DB0EBB"/>
    <w:rsid w:val="00DB10F6"/>
    <w:rsid w:val="00DB2C27"/>
    <w:rsid w:val="00DB2FBD"/>
    <w:rsid w:val="00DB4C5C"/>
    <w:rsid w:val="00DB55B3"/>
    <w:rsid w:val="00DC202C"/>
    <w:rsid w:val="00DC4CE6"/>
    <w:rsid w:val="00DC5506"/>
    <w:rsid w:val="00DC5CB9"/>
    <w:rsid w:val="00DC66B1"/>
    <w:rsid w:val="00DC763D"/>
    <w:rsid w:val="00DC792A"/>
    <w:rsid w:val="00DD2258"/>
    <w:rsid w:val="00DD4128"/>
    <w:rsid w:val="00DD472F"/>
    <w:rsid w:val="00DD4950"/>
    <w:rsid w:val="00DD4A33"/>
    <w:rsid w:val="00DD5E30"/>
    <w:rsid w:val="00DD6BBA"/>
    <w:rsid w:val="00DE2471"/>
    <w:rsid w:val="00DE24B4"/>
    <w:rsid w:val="00DE420B"/>
    <w:rsid w:val="00DE52F7"/>
    <w:rsid w:val="00DE5D17"/>
    <w:rsid w:val="00DE6FA2"/>
    <w:rsid w:val="00DF1968"/>
    <w:rsid w:val="00DF2DC7"/>
    <w:rsid w:val="00DF2F95"/>
    <w:rsid w:val="00DF41A8"/>
    <w:rsid w:val="00DF5B55"/>
    <w:rsid w:val="00E01BDD"/>
    <w:rsid w:val="00E033B2"/>
    <w:rsid w:val="00E03558"/>
    <w:rsid w:val="00E04F73"/>
    <w:rsid w:val="00E07EDC"/>
    <w:rsid w:val="00E10A9E"/>
    <w:rsid w:val="00E14111"/>
    <w:rsid w:val="00E16D70"/>
    <w:rsid w:val="00E2193E"/>
    <w:rsid w:val="00E222B5"/>
    <w:rsid w:val="00E2400C"/>
    <w:rsid w:val="00E24DF4"/>
    <w:rsid w:val="00E252C0"/>
    <w:rsid w:val="00E26119"/>
    <w:rsid w:val="00E270F0"/>
    <w:rsid w:val="00E323EB"/>
    <w:rsid w:val="00E327CA"/>
    <w:rsid w:val="00E34A89"/>
    <w:rsid w:val="00E3640D"/>
    <w:rsid w:val="00E364B9"/>
    <w:rsid w:val="00E41B4C"/>
    <w:rsid w:val="00E43B6B"/>
    <w:rsid w:val="00E449E9"/>
    <w:rsid w:val="00E453C6"/>
    <w:rsid w:val="00E46C1E"/>
    <w:rsid w:val="00E503E3"/>
    <w:rsid w:val="00E52FDF"/>
    <w:rsid w:val="00E60E26"/>
    <w:rsid w:val="00E6292F"/>
    <w:rsid w:val="00E661E7"/>
    <w:rsid w:val="00E66D86"/>
    <w:rsid w:val="00E67185"/>
    <w:rsid w:val="00E70115"/>
    <w:rsid w:val="00E71085"/>
    <w:rsid w:val="00E74FE0"/>
    <w:rsid w:val="00E76FE4"/>
    <w:rsid w:val="00E7730F"/>
    <w:rsid w:val="00E802CD"/>
    <w:rsid w:val="00E831A1"/>
    <w:rsid w:val="00E87C99"/>
    <w:rsid w:val="00E920D1"/>
    <w:rsid w:val="00E939F6"/>
    <w:rsid w:val="00E94888"/>
    <w:rsid w:val="00E96198"/>
    <w:rsid w:val="00E97073"/>
    <w:rsid w:val="00E97C45"/>
    <w:rsid w:val="00EA0742"/>
    <w:rsid w:val="00EA5D3D"/>
    <w:rsid w:val="00EA7CA1"/>
    <w:rsid w:val="00EB0937"/>
    <w:rsid w:val="00EB2B01"/>
    <w:rsid w:val="00EB3865"/>
    <w:rsid w:val="00EB484F"/>
    <w:rsid w:val="00EB551D"/>
    <w:rsid w:val="00EC2A0A"/>
    <w:rsid w:val="00EC33FC"/>
    <w:rsid w:val="00EC3B81"/>
    <w:rsid w:val="00EC4668"/>
    <w:rsid w:val="00ED3291"/>
    <w:rsid w:val="00ED4844"/>
    <w:rsid w:val="00ED58C3"/>
    <w:rsid w:val="00EE535F"/>
    <w:rsid w:val="00EE5CC8"/>
    <w:rsid w:val="00EE6119"/>
    <w:rsid w:val="00EE61D7"/>
    <w:rsid w:val="00EE64FB"/>
    <w:rsid w:val="00EF0361"/>
    <w:rsid w:val="00EF0ADD"/>
    <w:rsid w:val="00EF3383"/>
    <w:rsid w:val="00EF4521"/>
    <w:rsid w:val="00EF622A"/>
    <w:rsid w:val="00EF6B72"/>
    <w:rsid w:val="00F01313"/>
    <w:rsid w:val="00F01BF6"/>
    <w:rsid w:val="00F06BE6"/>
    <w:rsid w:val="00F07312"/>
    <w:rsid w:val="00F12181"/>
    <w:rsid w:val="00F12C8F"/>
    <w:rsid w:val="00F12DE2"/>
    <w:rsid w:val="00F17204"/>
    <w:rsid w:val="00F17496"/>
    <w:rsid w:val="00F24C65"/>
    <w:rsid w:val="00F2671D"/>
    <w:rsid w:val="00F26C52"/>
    <w:rsid w:val="00F2788B"/>
    <w:rsid w:val="00F300EA"/>
    <w:rsid w:val="00F33076"/>
    <w:rsid w:val="00F359FC"/>
    <w:rsid w:val="00F40F95"/>
    <w:rsid w:val="00F43DF7"/>
    <w:rsid w:val="00F44AD9"/>
    <w:rsid w:val="00F45644"/>
    <w:rsid w:val="00F477C6"/>
    <w:rsid w:val="00F4795F"/>
    <w:rsid w:val="00F5019B"/>
    <w:rsid w:val="00F50E91"/>
    <w:rsid w:val="00F51137"/>
    <w:rsid w:val="00F5142E"/>
    <w:rsid w:val="00F51AE8"/>
    <w:rsid w:val="00F56386"/>
    <w:rsid w:val="00F57805"/>
    <w:rsid w:val="00F6190B"/>
    <w:rsid w:val="00F62BD0"/>
    <w:rsid w:val="00F63366"/>
    <w:rsid w:val="00F71E72"/>
    <w:rsid w:val="00F724AC"/>
    <w:rsid w:val="00F74DA1"/>
    <w:rsid w:val="00F764B1"/>
    <w:rsid w:val="00F824AC"/>
    <w:rsid w:val="00F94EB2"/>
    <w:rsid w:val="00F95895"/>
    <w:rsid w:val="00F95FBA"/>
    <w:rsid w:val="00F97872"/>
    <w:rsid w:val="00F97BEB"/>
    <w:rsid w:val="00FA7E9F"/>
    <w:rsid w:val="00FB058A"/>
    <w:rsid w:val="00FB166F"/>
    <w:rsid w:val="00FB2251"/>
    <w:rsid w:val="00FB698B"/>
    <w:rsid w:val="00FB7EBD"/>
    <w:rsid w:val="00FC33D3"/>
    <w:rsid w:val="00FC35BB"/>
    <w:rsid w:val="00FC3AC7"/>
    <w:rsid w:val="00FC469C"/>
    <w:rsid w:val="00FC65A5"/>
    <w:rsid w:val="00FC70BC"/>
    <w:rsid w:val="00FD0666"/>
    <w:rsid w:val="00FD28AB"/>
    <w:rsid w:val="00FD3569"/>
    <w:rsid w:val="00FD631F"/>
    <w:rsid w:val="00FD66CE"/>
    <w:rsid w:val="00FD7EBA"/>
    <w:rsid w:val="00FE39C0"/>
    <w:rsid w:val="00FF0C8F"/>
    <w:rsid w:val="00FF34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F4FCF27-1EB9-411D-A26E-65B54B7CD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EFB"/>
    <w:pPr>
      <w:spacing w:after="0" w:line="240" w:lineRule="auto"/>
    </w:pPr>
  </w:style>
  <w:style w:type="paragraph" w:styleId="Balk1">
    <w:name w:val="heading 1"/>
    <w:basedOn w:val="Normal"/>
    <w:next w:val="Normal"/>
    <w:link w:val="Balk1Char1"/>
    <w:uiPriority w:val="1"/>
    <w:qFormat/>
    <w:rsid w:val="001D0905"/>
    <w:pPr>
      <w:widowControl w:val="0"/>
      <w:outlineLvl w:val="0"/>
    </w:pPr>
    <w:rPr>
      <w:b/>
      <w:bCs/>
      <w:kern w:val="32"/>
      <w:sz w:val="28"/>
      <w:szCs w:val="32"/>
    </w:rPr>
  </w:style>
  <w:style w:type="paragraph" w:styleId="Balk2">
    <w:name w:val="heading 2"/>
    <w:basedOn w:val="Normal"/>
    <w:next w:val="Normal"/>
    <w:link w:val="Balk2Char2"/>
    <w:uiPriority w:val="1"/>
    <w:qFormat/>
    <w:rsid w:val="00CE0700"/>
    <w:pPr>
      <w:widowControl w:val="0"/>
      <w:spacing w:line="276" w:lineRule="auto"/>
      <w:ind w:firstLine="680"/>
      <w:outlineLvl w:val="1"/>
    </w:pPr>
    <w:rPr>
      <w:b/>
      <w:bCs/>
      <w:iCs/>
      <w:szCs w:val="28"/>
      <w:lang w:val="en-US"/>
    </w:rPr>
  </w:style>
  <w:style w:type="paragraph" w:styleId="Balk3">
    <w:name w:val="heading 3"/>
    <w:basedOn w:val="Normal"/>
    <w:next w:val="Normal"/>
    <w:link w:val="Balk3Char"/>
    <w:uiPriority w:val="9"/>
    <w:qFormat/>
    <w:rsid w:val="00B97F42"/>
    <w:pPr>
      <w:keepNext/>
      <w:spacing w:before="240" w:after="60"/>
      <w:outlineLvl w:val="2"/>
    </w:pPr>
    <w:rPr>
      <w:b/>
      <w:bCs/>
      <w:szCs w:val="26"/>
      <w:lang w:val="en-US"/>
    </w:rPr>
  </w:style>
  <w:style w:type="paragraph" w:styleId="Balk4">
    <w:name w:val="heading 4"/>
    <w:basedOn w:val="Normal"/>
    <w:next w:val="Normal"/>
    <w:link w:val="Balk4Char"/>
    <w:uiPriority w:val="9"/>
    <w:qFormat/>
    <w:rsid w:val="00106414"/>
    <w:pPr>
      <w:keepNext/>
      <w:numPr>
        <w:numId w:val="41"/>
      </w:numPr>
      <w:spacing w:before="240" w:after="60"/>
      <w:outlineLvl w:val="3"/>
    </w:pPr>
    <w:rPr>
      <w:b/>
      <w:bCs/>
      <w:szCs w:val="28"/>
    </w:rPr>
  </w:style>
  <w:style w:type="paragraph" w:styleId="Balk5">
    <w:name w:val="heading 5"/>
    <w:basedOn w:val="Normal"/>
    <w:next w:val="Normal"/>
    <w:link w:val="Balk5Char"/>
    <w:qFormat/>
    <w:rsid w:val="00106414"/>
    <w:pPr>
      <w:keepNext/>
      <w:numPr>
        <w:numId w:val="42"/>
      </w:numPr>
      <w:ind w:left="714" w:hanging="357"/>
      <w:outlineLvl w:val="4"/>
    </w:pPr>
    <w:rPr>
      <w:b/>
      <w:color w:val="000000"/>
      <w:kern w:val="44"/>
    </w:rPr>
  </w:style>
  <w:style w:type="paragraph" w:styleId="Balk6">
    <w:name w:val="heading 6"/>
    <w:basedOn w:val="Normal"/>
    <w:next w:val="Normal"/>
    <w:link w:val="Balk6Char"/>
    <w:qFormat/>
    <w:rsid w:val="00123D5D"/>
    <w:pPr>
      <w:keepNext/>
      <w:numPr>
        <w:numId w:val="43"/>
      </w:numPr>
      <w:outlineLvl w:val="5"/>
    </w:pPr>
    <w:rPr>
      <w:b/>
      <w:color w:val="000000"/>
      <w:kern w:val="44"/>
    </w:rPr>
  </w:style>
  <w:style w:type="paragraph" w:styleId="Balk7">
    <w:name w:val="heading 7"/>
    <w:basedOn w:val="Normal"/>
    <w:next w:val="Normal"/>
    <w:link w:val="Balk7Char"/>
    <w:qFormat/>
    <w:rsid w:val="00261EFB"/>
    <w:pPr>
      <w:keepNext/>
      <w:outlineLvl w:val="6"/>
    </w:pPr>
    <w:rPr>
      <w:rFonts w:ascii="Arial" w:hAnsi="Arial"/>
      <w:b/>
      <w:i/>
      <w:color w:val="000000"/>
      <w:kern w:val="44"/>
    </w:rPr>
  </w:style>
  <w:style w:type="paragraph" w:styleId="Balk8">
    <w:name w:val="heading 8"/>
    <w:basedOn w:val="Normal"/>
    <w:next w:val="Normal"/>
    <w:link w:val="Balk8Char"/>
    <w:qFormat/>
    <w:rsid w:val="008471F9"/>
    <w:pPr>
      <w:keepNext/>
      <w:spacing w:line="360" w:lineRule="atLeast"/>
      <w:ind w:left="1440" w:hanging="432"/>
      <w:outlineLvl w:val="7"/>
    </w:pPr>
    <w:rPr>
      <w:rFonts w:ascii="Arial" w:eastAsia="Times New Roman" w:hAnsi="Arial" w:cs="Arial"/>
      <w:i/>
      <w:sz w:val="20"/>
      <w:lang w:val="en-GB" w:eastAsia="ko-KR"/>
    </w:rPr>
  </w:style>
  <w:style w:type="paragraph" w:styleId="Balk9">
    <w:name w:val="heading 9"/>
    <w:basedOn w:val="Normal"/>
    <w:next w:val="Normal"/>
    <w:link w:val="Balk9Char"/>
    <w:qFormat/>
    <w:rsid w:val="00261EFB"/>
    <w:pPr>
      <w:spacing w:before="240" w:after="60"/>
      <w:outlineLvl w:val="8"/>
    </w:pPr>
    <w:rPr>
      <w:rFonts w:ascii="Arial" w:hAnsi="Arial" w:cs="Arial"/>
      <w:color w:val="000000"/>
      <w:kern w:val="44"/>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Stil4">
    <w:name w:val="Stil4"/>
    <w:basedOn w:val="NormalTablo"/>
    <w:uiPriority w:val="99"/>
    <w:rsid w:val="001256E7"/>
    <w:pPr>
      <w:spacing w:after="0" w:line="240" w:lineRule="auto"/>
    </w:pPr>
    <w:rPr>
      <w:rFonts w:eastAsia="Times New Roman"/>
      <w:sz w:val="20"/>
      <w:lang w:eastAsia="tr-TR"/>
    </w:rPr>
    <w:tblPr/>
    <w:tcPr>
      <w:shd w:val="clear" w:color="auto" w:fill="C5E0B3" w:themeFill="accent6" w:themeFillTint="66"/>
      <w:vAlign w:val="center"/>
    </w:tcPr>
  </w:style>
  <w:style w:type="character" w:customStyle="1" w:styleId="Balk1Char">
    <w:name w:val="Başlık 1 Char"/>
    <w:basedOn w:val="VarsaylanParagrafYazTipi"/>
    <w:uiPriority w:val="9"/>
    <w:rsid w:val="00261EFB"/>
    <w:rPr>
      <w:rFonts w:asciiTheme="majorHAnsi" w:eastAsiaTheme="majorEastAsia" w:hAnsiTheme="majorHAnsi" w:cstheme="majorBidi"/>
      <w:color w:val="2E74B5" w:themeColor="accent1" w:themeShade="BF"/>
      <w:sz w:val="32"/>
      <w:szCs w:val="32"/>
      <w:lang w:eastAsia="tr-TR"/>
    </w:rPr>
  </w:style>
  <w:style w:type="character" w:customStyle="1" w:styleId="Balk2Char">
    <w:name w:val="Başlık 2 Char"/>
    <w:basedOn w:val="VarsaylanParagrafYazTipi"/>
    <w:uiPriority w:val="9"/>
    <w:rsid w:val="00261EFB"/>
    <w:rPr>
      <w:rFonts w:asciiTheme="majorHAnsi" w:eastAsiaTheme="majorEastAsia" w:hAnsiTheme="majorHAnsi" w:cstheme="majorBidi"/>
      <w:color w:val="2E74B5" w:themeColor="accent1" w:themeShade="BF"/>
      <w:sz w:val="26"/>
      <w:szCs w:val="26"/>
      <w:lang w:eastAsia="tr-TR"/>
    </w:rPr>
  </w:style>
  <w:style w:type="character" w:customStyle="1" w:styleId="Balk3Char">
    <w:name w:val="Başlık 3 Char"/>
    <w:basedOn w:val="VarsaylanParagrafYazTipi"/>
    <w:link w:val="Balk3"/>
    <w:uiPriority w:val="9"/>
    <w:rsid w:val="00B97F42"/>
    <w:rPr>
      <w:b/>
      <w:bCs/>
      <w:szCs w:val="26"/>
      <w:lang w:val="en-US"/>
    </w:rPr>
  </w:style>
  <w:style w:type="character" w:customStyle="1" w:styleId="Balk4Char">
    <w:name w:val="Başlık 4 Char"/>
    <w:basedOn w:val="VarsaylanParagrafYazTipi"/>
    <w:link w:val="Balk4"/>
    <w:uiPriority w:val="9"/>
    <w:rsid w:val="00106414"/>
    <w:rPr>
      <w:b/>
      <w:bCs/>
      <w:szCs w:val="28"/>
    </w:rPr>
  </w:style>
  <w:style w:type="character" w:customStyle="1" w:styleId="Balk5Char">
    <w:name w:val="Başlık 5 Char"/>
    <w:basedOn w:val="VarsaylanParagrafYazTipi"/>
    <w:link w:val="Balk5"/>
    <w:rsid w:val="00106414"/>
    <w:rPr>
      <w:b/>
      <w:color w:val="000000"/>
      <w:kern w:val="44"/>
    </w:rPr>
  </w:style>
  <w:style w:type="character" w:customStyle="1" w:styleId="Balk6Char">
    <w:name w:val="Başlık 6 Char"/>
    <w:basedOn w:val="VarsaylanParagrafYazTipi"/>
    <w:link w:val="Balk6"/>
    <w:rsid w:val="00C37E1B"/>
    <w:rPr>
      <w:b/>
      <w:color w:val="000000"/>
      <w:kern w:val="44"/>
    </w:rPr>
  </w:style>
  <w:style w:type="character" w:customStyle="1" w:styleId="Balk7Char">
    <w:name w:val="Başlık 7 Char"/>
    <w:basedOn w:val="VarsaylanParagrafYazTipi"/>
    <w:link w:val="Balk7"/>
    <w:rsid w:val="00261EFB"/>
    <w:rPr>
      <w:rFonts w:ascii="Arial" w:eastAsia="Times New Roman" w:hAnsi="Arial" w:cs="Times New Roman"/>
      <w:b/>
      <w:i/>
      <w:color w:val="000000"/>
      <w:kern w:val="44"/>
      <w:sz w:val="24"/>
      <w:szCs w:val="24"/>
      <w:lang w:eastAsia="tr-TR"/>
    </w:rPr>
  </w:style>
  <w:style w:type="character" w:customStyle="1" w:styleId="Balk9Char">
    <w:name w:val="Başlık 9 Char"/>
    <w:basedOn w:val="VarsaylanParagrafYazTipi"/>
    <w:link w:val="Balk9"/>
    <w:rsid w:val="00261EFB"/>
    <w:rPr>
      <w:rFonts w:ascii="Arial" w:eastAsia="Times New Roman" w:hAnsi="Arial" w:cs="Arial"/>
      <w:color w:val="000000"/>
      <w:kern w:val="44"/>
      <w:lang w:eastAsia="tr-TR"/>
    </w:rPr>
  </w:style>
  <w:style w:type="paragraph" w:styleId="stBilgi">
    <w:name w:val="header"/>
    <w:basedOn w:val="Normal"/>
    <w:link w:val="stBilgiChar"/>
    <w:uiPriority w:val="99"/>
    <w:rsid w:val="00261EFB"/>
    <w:pPr>
      <w:tabs>
        <w:tab w:val="center" w:pos="4536"/>
        <w:tab w:val="right" w:pos="9072"/>
      </w:tabs>
    </w:pPr>
  </w:style>
  <w:style w:type="character" w:customStyle="1" w:styleId="stBilgiChar">
    <w:name w:val="Üst Bilgi Char"/>
    <w:basedOn w:val="VarsaylanParagrafYazTipi"/>
    <w:link w:val="stBilgi"/>
    <w:uiPriority w:val="99"/>
    <w:rsid w:val="00261EFB"/>
    <w:rPr>
      <w:rFonts w:ascii="Times New Roman" w:eastAsia="Times New Roman" w:hAnsi="Times New Roman" w:cs="Times New Roman"/>
      <w:sz w:val="24"/>
      <w:szCs w:val="24"/>
      <w:lang w:eastAsia="tr-TR"/>
    </w:rPr>
  </w:style>
  <w:style w:type="character" w:styleId="SayfaNumaras">
    <w:name w:val="page number"/>
    <w:basedOn w:val="VarsaylanParagrafYazTipi"/>
    <w:rsid w:val="00261EFB"/>
  </w:style>
  <w:style w:type="paragraph" w:styleId="AltBilgi">
    <w:name w:val="footer"/>
    <w:basedOn w:val="Normal"/>
    <w:link w:val="AltBilgiChar"/>
    <w:uiPriority w:val="99"/>
    <w:rsid w:val="00261EFB"/>
    <w:pPr>
      <w:tabs>
        <w:tab w:val="center" w:pos="4536"/>
        <w:tab w:val="right" w:pos="9072"/>
      </w:tabs>
    </w:pPr>
  </w:style>
  <w:style w:type="character" w:customStyle="1" w:styleId="AltBilgiChar">
    <w:name w:val="Alt Bilgi Char"/>
    <w:basedOn w:val="VarsaylanParagrafYazTipi"/>
    <w:link w:val="AltBilgi"/>
    <w:uiPriority w:val="99"/>
    <w:rsid w:val="00261EFB"/>
    <w:rPr>
      <w:rFonts w:ascii="Times New Roman" w:eastAsia="Times New Roman" w:hAnsi="Times New Roman" w:cs="Times New Roman"/>
      <w:sz w:val="24"/>
      <w:szCs w:val="24"/>
      <w:lang w:eastAsia="tr-TR"/>
    </w:rPr>
  </w:style>
  <w:style w:type="table" w:styleId="TabloKlavuzu">
    <w:name w:val="Table Grid"/>
    <w:basedOn w:val="NormalTablo"/>
    <w:uiPriority w:val="59"/>
    <w:rsid w:val="00261EFB"/>
    <w:pPr>
      <w:spacing w:after="0" w:line="240" w:lineRule="auto"/>
    </w:pPr>
    <w:rPr>
      <w:rFonts w:eastAsia="Times New Roman"/>
      <w:sz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261EFB"/>
    <w:rPr>
      <w:color w:val="0000FF"/>
      <w:u w:val="single"/>
    </w:rPr>
  </w:style>
  <w:style w:type="paragraph" w:styleId="ResimYazs">
    <w:name w:val="caption"/>
    <w:basedOn w:val="Normal"/>
    <w:next w:val="Normal"/>
    <w:qFormat/>
    <w:rsid w:val="00261EFB"/>
    <w:rPr>
      <w:b/>
      <w:bCs/>
      <w:sz w:val="20"/>
    </w:rPr>
  </w:style>
  <w:style w:type="paragraph" w:styleId="GvdeMetni2">
    <w:name w:val="Body Text 2"/>
    <w:basedOn w:val="Normal"/>
    <w:link w:val="GvdeMetni2Char"/>
    <w:rsid w:val="00261EFB"/>
    <w:pPr>
      <w:jc w:val="both"/>
    </w:pPr>
    <w:rPr>
      <w:rFonts w:ascii="Tahoma" w:hAnsi="Tahoma" w:cs="Tahoma"/>
    </w:rPr>
  </w:style>
  <w:style w:type="character" w:customStyle="1" w:styleId="GvdeMetni2Char">
    <w:name w:val="Gövde Metni 2 Char"/>
    <w:basedOn w:val="VarsaylanParagrafYazTipi"/>
    <w:link w:val="GvdeMetni2"/>
    <w:rsid w:val="00261EFB"/>
    <w:rPr>
      <w:rFonts w:ascii="Tahoma" w:eastAsia="Times New Roman" w:hAnsi="Tahoma" w:cs="Tahoma"/>
      <w:sz w:val="24"/>
      <w:szCs w:val="24"/>
      <w:lang w:eastAsia="tr-TR"/>
    </w:rPr>
  </w:style>
  <w:style w:type="paragraph" w:styleId="GvdeMetniGirintisi2">
    <w:name w:val="Body Text Indent 2"/>
    <w:basedOn w:val="Normal"/>
    <w:link w:val="GvdeMetniGirintisi2Char"/>
    <w:rsid w:val="00261EFB"/>
    <w:pPr>
      <w:spacing w:after="120" w:line="480" w:lineRule="auto"/>
      <w:ind w:left="283"/>
    </w:pPr>
  </w:style>
  <w:style w:type="character" w:customStyle="1" w:styleId="GvdeMetniGirintisi2Char">
    <w:name w:val="Gövde Metni Girintisi 2 Char"/>
    <w:basedOn w:val="VarsaylanParagrafYazTipi"/>
    <w:link w:val="GvdeMetniGirintisi2"/>
    <w:rsid w:val="00261EFB"/>
    <w:rPr>
      <w:rFonts w:ascii="Times New Roman" w:eastAsia="Times New Roman" w:hAnsi="Times New Roman" w:cs="Times New Roman"/>
      <w:sz w:val="24"/>
      <w:szCs w:val="24"/>
      <w:lang w:eastAsia="tr-TR"/>
    </w:rPr>
  </w:style>
  <w:style w:type="paragraph" w:styleId="GvdeMetni">
    <w:name w:val="Body Text"/>
    <w:basedOn w:val="Normal"/>
    <w:link w:val="GvdeMetniChar1"/>
    <w:uiPriority w:val="1"/>
    <w:qFormat/>
    <w:rsid w:val="00261EFB"/>
    <w:pPr>
      <w:spacing w:after="120"/>
    </w:pPr>
  </w:style>
  <w:style w:type="character" w:customStyle="1" w:styleId="GvdeMetniChar">
    <w:name w:val="Gövde Metni Char"/>
    <w:basedOn w:val="VarsaylanParagrafYazTipi"/>
    <w:rsid w:val="00261EFB"/>
    <w:rPr>
      <w:rFonts w:ascii="Times New Roman" w:eastAsia="Times New Roman" w:hAnsi="Times New Roman" w:cs="Times New Roman"/>
      <w:sz w:val="24"/>
      <w:szCs w:val="24"/>
      <w:lang w:eastAsia="tr-TR"/>
    </w:rPr>
  </w:style>
  <w:style w:type="character" w:customStyle="1" w:styleId="GvdeMetniChar1">
    <w:name w:val="Gövde Metni Char1"/>
    <w:link w:val="GvdeMetni"/>
    <w:rsid w:val="00261EFB"/>
    <w:rPr>
      <w:rFonts w:ascii="Times New Roman" w:eastAsia="Times New Roman" w:hAnsi="Times New Roman" w:cs="Times New Roman"/>
      <w:sz w:val="24"/>
      <w:szCs w:val="24"/>
      <w:lang w:eastAsia="tr-TR"/>
    </w:rPr>
  </w:style>
  <w:style w:type="paragraph" w:styleId="KonuBal">
    <w:name w:val="Title"/>
    <w:basedOn w:val="Normal"/>
    <w:link w:val="KonuBalChar"/>
    <w:uiPriority w:val="10"/>
    <w:qFormat/>
    <w:rsid w:val="00261EFB"/>
    <w:pPr>
      <w:ind w:firstLine="426"/>
      <w:jc w:val="center"/>
    </w:pPr>
  </w:style>
  <w:style w:type="character" w:customStyle="1" w:styleId="KonuBalChar">
    <w:name w:val="Konu Başlığı Char"/>
    <w:basedOn w:val="VarsaylanParagrafYazTipi"/>
    <w:link w:val="KonuBal"/>
    <w:uiPriority w:val="10"/>
    <w:rsid w:val="00261EFB"/>
    <w:rPr>
      <w:rFonts w:ascii="Times New Roman" w:eastAsia="Times New Roman" w:hAnsi="Times New Roman" w:cs="Times New Roman"/>
      <w:sz w:val="24"/>
      <w:szCs w:val="20"/>
    </w:rPr>
  </w:style>
  <w:style w:type="paragraph" w:styleId="NormalWeb">
    <w:name w:val="Normal (Web)"/>
    <w:basedOn w:val="Normal"/>
    <w:link w:val="NormalWebChar"/>
    <w:uiPriority w:val="99"/>
    <w:rsid w:val="00261EFB"/>
    <w:pPr>
      <w:spacing w:before="100" w:beforeAutospacing="1" w:after="100" w:afterAutospacing="1"/>
    </w:pPr>
    <w:rPr>
      <w:rFonts w:ascii="Arial Unicode MS" w:eastAsia="Arial Unicode MS" w:hAnsi="Arial Unicode MS" w:cs="Arial Unicode MS"/>
      <w:lang w:val="en-US"/>
    </w:rPr>
  </w:style>
  <w:style w:type="character" w:customStyle="1" w:styleId="NormalWebChar">
    <w:name w:val="Normal (Web) Char"/>
    <w:link w:val="NormalWeb"/>
    <w:rsid w:val="00261EFB"/>
    <w:rPr>
      <w:rFonts w:ascii="Arial Unicode MS" w:eastAsia="Arial Unicode MS" w:hAnsi="Arial Unicode MS" w:cs="Arial Unicode MS"/>
      <w:sz w:val="24"/>
      <w:szCs w:val="24"/>
      <w:lang w:val="en-US"/>
    </w:rPr>
  </w:style>
  <w:style w:type="table" w:styleId="TabloStunlar5">
    <w:name w:val="Table Columns 5"/>
    <w:basedOn w:val="NormalTablo"/>
    <w:rsid w:val="00261EFB"/>
    <w:pPr>
      <w:spacing w:after="0" w:line="240" w:lineRule="auto"/>
    </w:pPr>
    <w:rPr>
      <w:rFonts w:eastAsia="Times New Roman"/>
      <w:sz w:val="20"/>
      <w:lang w:eastAsia="tr-T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alonMetni">
    <w:name w:val="Balloon Text"/>
    <w:basedOn w:val="Normal"/>
    <w:link w:val="BalonMetniChar"/>
    <w:uiPriority w:val="99"/>
    <w:rsid w:val="00261EFB"/>
    <w:rPr>
      <w:rFonts w:ascii="Tahoma" w:hAnsi="Tahoma" w:cs="Tahoma"/>
      <w:sz w:val="16"/>
      <w:szCs w:val="16"/>
    </w:rPr>
  </w:style>
  <w:style w:type="character" w:customStyle="1" w:styleId="BalonMetniChar">
    <w:name w:val="Balon Metni Char"/>
    <w:basedOn w:val="VarsaylanParagrafYazTipi"/>
    <w:link w:val="BalonMetni"/>
    <w:uiPriority w:val="99"/>
    <w:rsid w:val="00261EFB"/>
    <w:rPr>
      <w:rFonts w:ascii="Tahoma" w:eastAsia="Times New Roman" w:hAnsi="Tahoma" w:cs="Tahoma"/>
      <w:sz w:val="16"/>
      <w:szCs w:val="16"/>
      <w:lang w:eastAsia="tr-TR"/>
    </w:rPr>
  </w:style>
  <w:style w:type="paragraph" w:styleId="T1">
    <w:name w:val="toc 1"/>
    <w:basedOn w:val="Normal"/>
    <w:next w:val="Normal"/>
    <w:autoRedefine/>
    <w:uiPriority w:val="39"/>
    <w:qFormat/>
    <w:rsid w:val="003F14E5"/>
    <w:pPr>
      <w:tabs>
        <w:tab w:val="left" w:pos="480"/>
        <w:tab w:val="right" w:leader="dot" w:pos="9488"/>
      </w:tabs>
      <w:spacing w:before="360"/>
    </w:pPr>
    <w:rPr>
      <w:rFonts w:asciiTheme="minorHAnsi" w:hAnsiTheme="minorHAnsi" w:cstheme="minorHAnsi"/>
      <w:b/>
      <w:bCs/>
      <w:caps/>
      <w:noProof/>
      <w:szCs w:val="24"/>
    </w:rPr>
  </w:style>
  <w:style w:type="paragraph" w:styleId="T2">
    <w:name w:val="toc 2"/>
    <w:basedOn w:val="Normal"/>
    <w:next w:val="Normal"/>
    <w:autoRedefine/>
    <w:uiPriority w:val="39"/>
    <w:qFormat/>
    <w:rsid w:val="00261EFB"/>
    <w:pPr>
      <w:spacing w:before="240"/>
    </w:pPr>
    <w:rPr>
      <w:b/>
      <w:bCs/>
      <w:sz w:val="20"/>
    </w:rPr>
  </w:style>
  <w:style w:type="paragraph" w:styleId="T3">
    <w:name w:val="toc 3"/>
    <w:basedOn w:val="Normal"/>
    <w:next w:val="Normal"/>
    <w:autoRedefine/>
    <w:uiPriority w:val="39"/>
    <w:qFormat/>
    <w:rsid w:val="00261EFB"/>
    <w:pPr>
      <w:ind w:left="240"/>
    </w:pPr>
    <w:rPr>
      <w:sz w:val="20"/>
    </w:rPr>
  </w:style>
  <w:style w:type="paragraph" w:styleId="T4">
    <w:name w:val="toc 4"/>
    <w:basedOn w:val="Normal"/>
    <w:next w:val="Normal"/>
    <w:autoRedefine/>
    <w:uiPriority w:val="39"/>
    <w:rsid w:val="00261EFB"/>
    <w:pPr>
      <w:ind w:left="480"/>
    </w:pPr>
    <w:rPr>
      <w:sz w:val="20"/>
    </w:rPr>
  </w:style>
  <w:style w:type="paragraph" w:styleId="T5">
    <w:name w:val="toc 5"/>
    <w:basedOn w:val="Normal"/>
    <w:next w:val="Normal"/>
    <w:autoRedefine/>
    <w:rsid w:val="00261EFB"/>
    <w:pPr>
      <w:ind w:left="720"/>
    </w:pPr>
    <w:rPr>
      <w:sz w:val="20"/>
    </w:rPr>
  </w:style>
  <w:style w:type="paragraph" w:styleId="T6">
    <w:name w:val="toc 6"/>
    <w:basedOn w:val="Normal"/>
    <w:next w:val="Normal"/>
    <w:autoRedefine/>
    <w:rsid w:val="00261EFB"/>
    <w:pPr>
      <w:ind w:left="960"/>
    </w:pPr>
    <w:rPr>
      <w:sz w:val="20"/>
    </w:rPr>
  </w:style>
  <w:style w:type="paragraph" w:styleId="T7">
    <w:name w:val="toc 7"/>
    <w:basedOn w:val="Normal"/>
    <w:next w:val="Normal"/>
    <w:autoRedefine/>
    <w:rsid w:val="00261EFB"/>
    <w:pPr>
      <w:ind w:left="1200"/>
    </w:pPr>
    <w:rPr>
      <w:sz w:val="20"/>
    </w:rPr>
  </w:style>
  <w:style w:type="paragraph" w:styleId="T8">
    <w:name w:val="toc 8"/>
    <w:basedOn w:val="Normal"/>
    <w:next w:val="Normal"/>
    <w:autoRedefine/>
    <w:rsid w:val="00261EFB"/>
    <w:pPr>
      <w:ind w:left="1440"/>
    </w:pPr>
    <w:rPr>
      <w:sz w:val="20"/>
    </w:rPr>
  </w:style>
  <w:style w:type="paragraph" w:styleId="T9">
    <w:name w:val="toc 9"/>
    <w:basedOn w:val="Normal"/>
    <w:next w:val="Normal"/>
    <w:autoRedefine/>
    <w:rsid w:val="00261EFB"/>
    <w:pPr>
      <w:ind w:left="1680"/>
    </w:pPr>
    <w:rPr>
      <w:sz w:val="20"/>
    </w:rPr>
  </w:style>
  <w:style w:type="character" w:styleId="SatrNumaras">
    <w:name w:val="line number"/>
    <w:basedOn w:val="VarsaylanParagrafYazTipi"/>
    <w:rsid w:val="00261EFB"/>
  </w:style>
  <w:style w:type="paragraph" w:styleId="BelgeBalantlar">
    <w:name w:val="Document Map"/>
    <w:basedOn w:val="Normal"/>
    <w:link w:val="BelgeBalantlarChar"/>
    <w:uiPriority w:val="99"/>
    <w:rsid w:val="00261EFB"/>
    <w:pPr>
      <w:shd w:val="clear" w:color="auto" w:fill="000080"/>
    </w:pPr>
    <w:rPr>
      <w:rFonts w:ascii="Tahoma" w:hAnsi="Tahoma"/>
      <w:color w:val="000000"/>
      <w:kern w:val="44"/>
    </w:rPr>
  </w:style>
  <w:style w:type="character" w:customStyle="1" w:styleId="BelgeBalantlarChar">
    <w:name w:val="Belge Bağlantıları Char"/>
    <w:basedOn w:val="VarsaylanParagrafYazTipi"/>
    <w:link w:val="BelgeBalantlar"/>
    <w:uiPriority w:val="99"/>
    <w:rsid w:val="00261EFB"/>
    <w:rPr>
      <w:rFonts w:ascii="Tahoma" w:eastAsia="Times New Roman" w:hAnsi="Tahoma" w:cs="Times New Roman"/>
      <w:color w:val="000000"/>
      <w:kern w:val="44"/>
      <w:sz w:val="24"/>
      <w:szCs w:val="24"/>
      <w:shd w:val="clear" w:color="auto" w:fill="000080"/>
      <w:lang w:eastAsia="tr-TR"/>
    </w:rPr>
  </w:style>
  <w:style w:type="character" w:styleId="Gl">
    <w:name w:val="Strong"/>
    <w:uiPriority w:val="22"/>
    <w:qFormat/>
    <w:rsid w:val="00261EFB"/>
    <w:rPr>
      <w:b/>
      <w:bCs/>
    </w:rPr>
  </w:style>
  <w:style w:type="paragraph" w:styleId="DipnotMetni">
    <w:name w:val="footnote text"/>
    <w:basedOn w:val="Normal"/>
    <w:link w:val="DipnotMetniChar"/>
    <w:uiPriority w:val="99"/>
    <w:rsid w:val="00261EFB"/>
    <w:rPr>
      <w:sz w:val="20"/>
    </w:rPr>
  </w:style>
  <w:style w:type="character" w:customStyle="1" w:styleId="DipnotMetniChar">
    <w:name w:val="Dipnot Metni Char"/>
    <w:basedOn w:val="VarsaylanParagrafYazTipi"/>
    <w:link w:val="DipnotMetni"/>
    <w:uiPriority w:val="99"/>
    <w:rsid w:val="00261EFB"/>
    <w:rPr>
      <w:rFonts w:ascii="Times New Roman" w:eastAsia="Times New Roman" w:hAnsi="Times New Roman" w:cs="Times New Roman"/>
      <w:sz w:val="20"/>
      <w:szCs w:val="20"/>
      <w:lang w:eastAsia="tr-TR"/>
    </w:rPr>
  </w:style>
  <w:style w:type="paragraph" w:customStyle="1" w:styleId="BodyText21">
    <w:name w:val="Body Text 21"/>
    <w:basedOn w:val="Normal"/>
    <w:rsid w:val="00261EFB"/>
    <w:pPr>
      <w:tabs>
        <w:tab w:val="left" w:pos="2340"/>
      </w:tabs>
      <w:spacing w:line="360" w:lineRule="atLeast"/>
      <w:ind w:left="65"/>
      <w:jc w:val="both"/>
    </w:pPr>
    <w:rPr>
      <w:rFonts w:ascii="Arial" w:hAnsi="Arial" w:cs="Arial"/>
      <w:sz w:val="22"/>
      <w:lang w:val="en-GB" w:eastAsia="ko-KR"/>
    </w:rPr>
  </w:style>
  <w:style w:type="character" w:styleId="zlenenKpr">
    <w:name w:val="FollowedHyperlink"/>
    <w:uiPriority w:val="99"/>
    <w:rsid w:val="00261EFB"/>
    <w:rPr>
      <w:color w:val="800080"/>
      <w:u w:val="single"/>
    </w:rPr>
  </w:style>
  <w:style w:type="paragraph" w:customStyle="1" w:styleId="GvdeMetni21">
    <w:name w:val="Gövde Metni 21"/>
    <w:basedOn w:val="Normal"/>
    <w:rsid w:val="00261EFB"/>
    <w:pPr>
      <w:tabs>
        <w:tab w:val="left" w:pos="2340"/>
      </w:tabs>
      <w:spacing w:line="360" w:lineRule="atLeast"/>
      <w:ind w:left="65"/>
      <w:jc w:val="both"/>
    </w:pPr>
    <w:rPr>
      <w:rFonts w:ascii="Arial" w:hAnsi="Arial" w:cs="Arial"/>
      <w:sz w:val="22"/>
      <w:lang w:val="en-GB" w:eastAsia="ko-KR"/>
    </w:rPr>
  </w:style>
  <w:style w:type="paragraph" w:customStyle="1" w:styleId="TableContents">
    <w:name w:val="Table Contents"/>
    <w:basedOn w:val="Normal"/>
    <w:rsid w:val="00261EFB"/>
    <w:pPr>
      <w:widowControl w:val="0"/>
      <w:suppressLineNumbers/>
      <w:suppressAutoHyphens/>
    </w:pPr>
    <w:rPr>
      <w:rFonts w:eastAsia="Arial Unicode MS"/>
      <w:kern w:val="1"/>
    </w:rPr>
  </w:style>
  <w:style w:type="paragraph" w:styleId="ekillerTablosu">
    <w:name w:val="table of figures"/>
    <w:basedOn w:val="Normal"/>
    <w:next w:val="Normal"/>
    <w:uiPriority w:val="99"/>
    <w:rsid w:val="00261EFB"/>
  </w:style>
  <w:style w:type="paragraph" w:customStyle="1" w:styleId="3-NormalYaz">
    <w:name w:val="3-Normal Yazı"/>
    <w:rsid w:val="00261EFB"/>
    <w:pPr>
      <w:tabs>
        <w:tab w:val="left" w:pos="566"/>
      </w:tabs>
      <w:spacing w:after="0" w:line="240" w:lineRule="auto"/>
      <w:jc w:val="both"/>
    </w:pPr>
    <w:rPr>
      <w:rFonts w:eastAsia="Times New Roman"/>
      <w:sz w:val="19"/>
    </w:rPr>
  </w:style>
  <w:style w:type="paragraph" w:customStyle="1" w:styleId="NormalKaln">
    <w:name w:val="Normal + Kalın"/>
    <w:aliases w:val="İki Yana Yasla,Satır aralığı:  Tam 13,45 nk"/>
    <w:basedOn w:val="Normal"/>
    <w:rsid w:val="00261EFB"/>
    <w:rPr>
      <w:b/>
    </w:rPr>
  </w:style>
  <w:style w:type="table" w:styleId="OrtaKlavuz1-Vurgu6">
    <w:name w:val="Medium Grid 1 Accent 6"/>
    <w:basedOn w:val="NormalTablo"/>
    <w:uiPriority w:val="67"/>
    <w:rsid w:val="00261EFB"/>
    <w:pPr>
      <w:spacing w:after="0" w:line="240" w:lineRule="auto"/>
    </w:pPr>
    <w:rPr>
      <w:rFonts w:eastAsia="Times New Roman"/>
      <w:sz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OrtaGlgeleme21">
    <w:name w:val="Orta Gölgeleme 21"/>
    <w:basedOn w:val="NormalTablo"/>
    <w:uiPriority w:val="64"/>
    <w:rsid w:val="00261EFB"/>
    <w:pPr>
      <w:spacing w:after="0" w:line="240" w:lineRule="auto"/>
    </w:pPr>
    <w:rPr>
      <w:rFonts w:eastAsia="Times New Roman"/>
      <w:sz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261EFB"/>
    <w:pPr>
      <w:spacing w:after="0" w:line="240" w:lineRule="auto"/>
    </w:pPr>
    <w:rPr>
      <w:rFonts w:eastAsia="Times New Roman"/>
      <w:sz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261EFB"/>
    <w:pPr>
      <w:spacing w:after="0" w:line="240" w:lineRule="auto"/>
    </w:pPr>
    <w:rPr>
      <w:rFonts w:eastAsia="Times New Roman"/>
      <w:sz w:val="20"/>
      <w:lang w:eastAsia="tr-T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oRenkli2">
    <w:name w:val="Table Colorful 2"/>
    <w:basedOn w:val="NormalTablo"/>
    <w:rsid w:val="00261EFB"/>
    <w:pPr>
      <w:spacing w:after="0" w:line="240" w:lineRule="auto"/>
    </w:pPr>
    <w:rPr>
      <w:rFonts w:eastAsia="Times New Roman"/>
      <w:sz w:val="20"/>
      <w:lang w:eastAsia="tr-T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Stunlar1">
    <w:name w:val="Table Columns 1"/>
    <w:basedOn w:val="NormalTablo"/>
    <w:rsid w:val="00261EFB"/>
    <w:pPr>
      <w:spacing w:after="0" w:line="240" w:lineRule="auto"/>
    </w:pPr>
    <w:rPr>
      <w:rFonts w:eastAsia="Times New Roman"/>
      <w:b/>
      <w:bCs/>
      <w:sz w:val="20"/>
      <w:lang w:eastAsia="tr-T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5">
    <w:name w:val="Medium Grid 3 Accent 5"/>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OrtaKlavuz3-Vurgu6">
    <w:name w:val="Medium Grid 3 Accent 6"/>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kListe-Vurgu6">
    <w:name w:val="Light List Accent 6"/>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5">
    <w:name w:val="Light List Accent 5"/>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AkListe-Vurgu4">
    <w:name w:val="Light List Accent 4"/>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Klavuz-Vurgu11">
    <w:name w:val="Açık Kılavuz - Vurgu 11"/>
    <w:basedOn w:val="NormalTablo"/>
    <w:uiPriority w:val="62"/>
    <w:rsid w:val="00261EFB"/>
    <w:pPr>
      <w:spacing w:after="0" w:line="240" w:lineRule="auto"/>
    </w:pPr>
    <w:rPr>
      <w:rFonts w:eastAsia="Times New Roman"/>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AkListe-Vurgu3">
    <w:name w:val="Light List Accent 3"/>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2">
    <w:name w:val="Light List Accent 2"/>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Tabloada">
    <w:name w:val="Table Contemporary"/>
    <w:basedOn w:val="NormalTablo"/>
    <w:rsid w:val="00261EFB"/>
    <w:pPr>
      <w:spacing w:after="0" w:line="240" w:lineRule="auto"/>
    </w:pPr>
    <w:rPr>
      <w:rFonts w:eastAsia="Times New Roman"/>
      <w:sz w:val="20"/>
      <w:lang w:eastAsia="tr-T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Basit2">
    <w:name w:val="Table Simple 2"/>
    <w:basedOn w:val="NormalTablo"/>
    <w:rsid w:val="00261EFB"/>
    <w:pPr>
      <w:spacing w:after="0" w:line="240" w:lineRule="auto"/>
    </w:pPr>
    <w:rPr>
      <w:rFonts w:eastAsia="Times New Roman"/>
      <w:sz w:val="20"/>
      <w:lang w:eastAsia="tr-T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1">
    <w:name w:val="Table Simple 1"/>
    <w:basedOn w:val="NormalTablo"/>
    <w:rsid w:val="00261EFB"/>
    <w:pPr>
      <w:spacing w:after="0" w:line="240" w:lineRule="auto"/>
    </w:pPr>
    <w:rPr>
      <w:rFonts w:eastAsia="Times New Roman"/>
      <w:sz w:val="20"/>
      <w:lang w:eastAsia="tr-T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AltBalk2">
    <w:name w:val="Table Subtle 2"/>
    <w:basedOn w:val="NormalTablo"/>
    <w:rsid w:val="00261EFB"/>
    <w:pPr>
      <w:spacing w:after="0" w:line="240" w:lineRule="auto"/>
    </w:pPr>
    <w:rPr>
      <w:rFonts w:eastAsia="Times New Roman"/>
      <w:sz w:val="20"/>
      <w:lang w:eastAsia="tr-T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3">
    <w:name w:val="Table Simple 3"/>
    <w:basedOn w:val="NormalTablo"/>
    <w:rsid w:val="00261EFB"/>
    <w:pPr>
      <w:spacing w:after="0" w:line="240" w:lineRule="auto"/>
    </w:pPr>
    <w:rPr>
      <w:rFonts w:eastAsia="Times New Roman"/>
      <w:sz w:val="20"/>
      <w:lang w:eastAsia="tr-T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RenkliGlgeleme-Vurgu5">
    <w:name w:val="Colorful Shading Accent 5"/>
    <w:basedOn w:val="NormalTablo"/>
    <w:uiPriority w:val="71"/>
    <w:rsid w:val="00261EFB"/>
    <w:pPr>
      <w:spacing w:after="0" w:line="240" w:lineRule="auto"/>
    </w:pPr>
    <w:rPr>
      <w:rFonts w:eastAsia="Times New Roman"/>
      <w:color w:val="000000"/>
      <w:sz w:val="20"/>
      <w:lang w:eastAsia="tr-T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OrtaGlgeleme1-Vurgu5">
    <w:name w:val="Medium Shading 1 Accent 5"/>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nkliKlavuz-Vurgu3">
    <w:name w:val="Colorful Grid Accent 3"/>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RenkliKlavuz-Vurgu2">
    <w:name w:val="Colorful Grid Accent 2"/>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KoyuListe-Vurgu3">
    <w:name w:val="Dark List Accent 3"/>
    <w:basedOn w:val="NormalTablo"/>
    <w:uiPriority w:val="70"/>
    <w:rsid w:val="00261EFB"/>
    <w:pPr>
      <w:spacing w:after="0" w:line="240" w:lineRule="auto"/>
    </w:pPr>
    <w:rPr>
      <w:rFonts w:eastAsia="Times New Roman"/>
      <w:color w:val="FFFFFF"/>
      <w:sz w:val="20"/>
      <w:lang w:eastAsia="tr-TR"/>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KoyuListe-Vurgu5">
    <w:name w:val="Dark List Accent 5"/>
    <w:basedOn w:val="NormalTablo"/>
    <w:uiPriority w:val="70"/>
    <w:rsid w:val="00261EFB"/>
    <w:pPr>
      <w:spacing w:after="0" w:line="240" w:lineRule="auto"/>
    </w:pPr>
    <w:rPr>
      <w:rFonts w:eastAsia="Times New Roman"/>
      <w:color w:val="FFFFFF"/>
      <w:sz w:val="20"/>
      <w:lang w:eastAsia="tr-T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styleId="ListeParagraf">
    <w:name w:val="List Paragraph"/>
    <w:aliases w:val="içindekiler vb"/>
    <w:basedOn w:val="Normal"/>
    <w:link w:val="ListeParagrafChar"/>
    <w:uiPriority w:val="34"/>
    <w:qFormat/>
    <w:rsid w:val="00261EFB"/>
    <w:pPr>
      <w:ind w:left="720"/>
      <w:contextualSpacing/>
    </w:pPr>
  </w:style>
  <w:style w:type="table" w:styleId="OrtaGlgeleme1-Vurgu6">
    <w:name w:val="Medium Shading 1 Accent 6"/>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OrtaKlavuz3-Vurgu1">
    <w:name w:val="Medium Grid 3 Accent 1"/>
    <w:basedOn w:val="AkGlgeleme-Vurgu6"/>
    <w:uiPriority w:val="69"/>
    <w:rsid w:val="00261EFB"/>
    <w:rPr>
      <w:color w:val="00000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OrtaKlavuz3-Vurgu2">
    <w:name w:val="Medium Grid 3 Accent 2"/>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AkGlgeleme-Vurgu2">
    <w:name w:val="Light Shading Accent 2"/>
    <w:basedOn w:val="NormalTablo"/>
    <w:uiPriority w:val="60"/>
    <w:rsid w:val="00261EFB"/>
    <w:pPr>
      <w:spacing w:after="0" w:line="240" w:lineRule="auto"/>
    </w:pPr>
    <w:rPr>
      <w:rFonts w:eastAsia="Times New Roman"/>
      <w:color w:val="943634"/>
      <w:sz w:val="20"/>
      <w:lang w:eastAsia="tr-T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AkGlgeleme-Vurgu5">
    <w:name w:val="Light Shading Accent 5"/>
    <w:basedOn w:val="NormalTablo"/>
    <w:uiPriority w:val="60"/>
    <w:rsid w:val="00261EFB"/>
    <w:pPr>
      <w:spacing w:after="0" w:line="240" w:lineRule="auto"/>
    </w:pPr>
    <w:rPr>
      <w:rFonts w:eastAsia="Times New Roman"/>
      <w:color w:val="31849B"/>
      <w:sz w:val="20"/>
      <w:lang w:eastAsia="tr-T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RenkliKlavuz-Vurgu1">
    <w:name w:val="Colorful Grid Accent 1"/>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OrtaKlavuz1-Vurgu1">
    <w:name w:val="Medium Grid 1 Accent 1"/>
    <w:basedOn w:val="NormalTablo"/>
    <w:uiPriority w:val="67"/>
    <w:rsid w:val="00261EFB"/>
    <w:pPr>
      <w:spacing w:after="0" w:line="240" w:lineRule="auto"/>
    </w:pPr>
    <w:rPr>
      <w:rFonts w:eastAsia="Times New Roman"/>
      <w:sz w:val="20"/>
      <w:lang w:eastAsia="tr-T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OrtaKlavuz3-Vurgu3">
    <w:name w:val="Medium Grid 3 Accent 3"/>
    <w:basedOn w:val="NormalTablo"/>
    <w:uiPriority w:val="69"/>
    <w:rsid w:val="00261EFB"/>
    <w:pPr>
      <w:spacing w:after="0" w:line="240" w:lineRule="auto"/>
    </w:pPr>
    <w:rPr>
      <w:rFonts w:eastAsia="Times New Roman"/>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RenkliKlavuz-Vurgu6">
    <w:name w:val="Colorful Grid Accent 6"/>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searchword">
    <w:name w:val="searchword"/>
    <w:rsid w:val="00261EFB"/>
    <w:rPr>
      <w:color w:val="FFFFFF"/>
      <w:shd w:val="clear" w:color="auto" w:fill="0082BF"/>
    </w:rPr>
  </w:style>
  <w:style w:type="paragraph" w:customStyle="1" w:styleId="3-normalyaz0">
    <w:name w:val="3-normalyaz"/>
    <w:basedOn w:val="Normal"/>
    <w:rsid w:val="00261EFB"/>
    <w:pPr>
      <w:spacing w:before="100" w:beforeAutospacing="1" w:after="100" w:afterAutospacing="1"/>
    </w:pPr>
  </w:style>
  <w:style w:type="table" w:styleId="RenkliGlgeleme-Vurgu3">
    <w:name w:val="Colorful Shading Accent 3"/>
    <w:basedOn w:val="NormalTablo"/>
    <w:uiPriority w:val="71"/>
    <w:rsid w:val="00261EFB"/>
    <w:pPr>
      <w:spacing w:after="0" w:line="240" w:lineRule="auto"/>
    </w:pPr>
    <w:rPr>
      <w:rFonts w:eastAsia="Times New Roman"/>
      <w:color w:val="000000"/>
      <w:sz w:val="20"/>
      <w:lang w:eastAsia="tr-TR"/>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OrtaGlgeleme1-Vurgu3">
    <w:name w:val="Medium Shading 1 Accent 3"/>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RenkliGlgeleme-Vurgu2">
    <w:name w:val="Colorful Shading Accent 2"/>
    <w:basedOn w:val="NormalTablo"/>
    <w:uiPriority w:val="71"/>
    <w:rsid w:val="00261EFB"/>
    <w:pPr>
      <w:spacing w:after="0" w:line="240" w:lineRule="auto"/>
    </w:pPr>
    <w:rPr>
      <w:rFonts w:eastAsia="Times New Roman"/>
      <w:color w:val="000000"/>
      <w:sz w:val="20"/>
      <w:lang w:eastAsia="tr-TR"/>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OrtaListe2-Vurgu3">
    <w:name w:val="Medium List 2 Accent 3"/>
    <w:basedOn w:val="NormalTablo"/>
    <w:uiPriority w:val="66"/>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TabloKlavuz2">
    <w:name w:val="Table Grid 2"/>
    <w:basedOn w:val="NormalTablo"/>
    <w:rsid w:val="00261EFB"/>
    <w:pPr>
      <w:spacing w:after="0" w:line="240" w:lineRule="auto"/>
    </w:pPr>
    <w:rPr>
      <w:rFonts w:eastAsia="Times New Roman"/>
      <w:sz w:val="20"/>
      <w:lang w:eastAsia="tr-T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OrtaListe2-Vurgu5">
    <w:name w:val="Medium List 2 Accent 5"/>
    <w:basedOn w:val="NormalTablo"/>
    <w:uiPriority w:val="66"/>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xl65">
    <w:name w:val="xl65"/>
    <w:basedOn w:val="Normal"/>
    <w:rsid w:val="00261EFB"/>
    <w:pPr>
      <w:spacing w:before="100" w:beforeAutospacing="1" w:after="100" w:afterAutospacing="1"/>
      <w:textAlignment w:val="center"/>
    </w:pPr>
    <w:rPr>
      <w:rFonts w:ascii="Times New Roman TUR" w:hAnsi="Times New Roman TUR" w:cs="Times New Roman TUR"/>
      <w:b/>
      <w:bCs/>
    </w:rPr>
  </w:style>
  <w:style w:type="paragraph" w:customStyle="1" w:styleId="xl66">
    <w:name w:val="xl66"/>
    <w:basedOn w:val="Normal"/>
    <w:rsid w:val="00261EFB"/>
    <w:pPr>
      <w:spacing w:before="100" w:beforeAutospacing="1" w:after="100" w:afterAutospacing="1"/>
      <w:textAlignment w:val="center"/>
    </w:pPr>
    <w:rPr>
      <w:rFonts w:ascii="Times New Roman TUR" w:hAnsi="Times New Roman TUR" w:cs="Times New Roman TUR"/>
      <w:sz w:val="18"/>
      <w:szCs w:val="18"/>
    </w:rPr>
  </w:style>
  <w:style w:type="paragraph" w:customStyle="1" w:styleId="xl67">
    <w:name w:val="xl67"/>
    <w:basedOn w:val="Normal"/>
    <w:rsid w:val="00261EFB"/>
    <w:pPr>
      <w:pBdr>
        <w:top w:val="single" w:sz="4"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68">
    <w:name w:val="xl68"/>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69">
    <w:name w:val="xl69"/>
    <w:basedOn w:val="Normal"/>
    <w:rsid w:val="00261E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0">
    <w:name w:val="xl70"/>
    <w:basedOn w:val="Normal"/>
    <w:rsid w:val="00261E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1">
    <w:name w:val="xl71"/>
    <w:basedOn w:val="Normal"/>
    <w:rsid w:val="00261EFB"/>
    <w:pPr>
      <w:pBdr>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2">
    <w:name w:val="xl72"/>
    <w:basedOn w:val="Normal"/>
    <w:rsid w:val="00261EFB"/>
    <w:pPr>
      <w:pBdr>
        <w:left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3">
    <w:name w:val="xl73"/>
    <w:basedOn w:val="Normal"/>
    <w:rsid w:val="00261EFB"/>
    <w:pP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74">
    <w:name w:val="xl74"/>
    <w:basedOn w:val="Normal"/>
    <w:rsid w:val="00261EFB"/>
    <w:pPr>
      <w:pBdr>
        <w:top w:val="single" w:sz="8" w:space="0" w:color="auto"/>
        <w:left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5">
    <w:name w:val="xl75"/>
    <w:basedOn w:val="Normal"/>
    <w:rsid w:val="00261EFB"/>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76">
    <w:name w:val="xl76"/>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77">
    <w:name w:val="xl77"/>
    <w:basedOn w:val="Normal"/>
    <w:rsid w:val="00261EFB"/>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78">
    <w:name w:val="xl78"/>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b/>
      <w:bCs/>
      <w:sz w:val="18"/>
      <w:szCs w:val="18"/>
    </w:rPr>
  </w:style>
  <w:style w:type="paragraph" w:customStyle="1" w:styleId="xl79">
    <w:name w:val="xl79"/>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80">
    <w:name w:val="xl80"/>
    <w:basedOn w:val="Normal"/>
    <w:rsid w:val="00261EFB"/>
    <w:pPr>
      <w:pBdr>
        <w:top w:val="single" w:sz="4" w:space="0" w:color="auto"/>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1">
    <w:name w:val="xl81"/>
    <w:basedOn w:val="Normal"/>
    <w:rsid w:val="00261EFB"/>
    <w:pPr>
      <w:pBdr>
        <w:top w:val="single" w:sz="4" w:space="0" w:color="auto"/>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2">
    <w:name w:val="xl82"/>
    <w:basedOn w:val="Normal"/>
    <w:rsid w:val="00261EFB"/>
    <w:pPr>
      <w:pBdr>
        <w:bottom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3">
    <w:name w:val="xl83"/>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84">
    <w:name w:val="xl84"/>
    <w:basedOn w:val="Normal"/>
    <w:rsid w:val="00261EFB"/>
    <w:pPr>
      <w:pBdr>
        <w:left w:val="single" w:sz="8"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5">
    <w:name w:val="xl85"/>
    <w:basedOn w:val="Normal"/>
    <w:rsid w:val="00261EFB"/>
    <w:pPr>
      <w:pBdr>
        <w:left w:val="single" w:sz="8"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6">
    <w:name w:val="xl86"/>
    <w:basedOn w:val="Normal"/>
    <w:rsid w:val="00261EFB"/>
    <w:pPr>
      <w:pBdr>
        <w:left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87">
    <w:name w:val="xl87"/>
    <w:basedOn w:val="Normal"/>
    <w:rsid w:val="00261EFB"/>
    <w:pPr>
      <w:pBdr>
        <w:left w:val="single" w:sz="8" w:space="9" w:color="auto"/>
        <w:bottom w:val="single" w:sz="4" w:space="0"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8">
    <w:name w:val="xl88"/>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rFonts w:ascii="Times New Roman TUR" w:hAnsi="Times New Roman TUR" w:cs="Times New Roman TUR"/>
      <w:b/>
      <w:bCs/>
      <w:sz w:val="18"/>
      <w:szCs w:val="18"/>
    </w:rPr>
  </w:style>
  <w:style w:type="paragraph" w:customStyle="1" w:styleId="xl89">
    <w:name w:val="xl89"/>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0">
    <w:name w:val="xl90"/>
    <w:basedOn w:val="Normal"/>
    <w:rsid w:val="00261EFB"/>
    <w:pPr>
      <w:pBdr>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1">
    <w:name w:val="xl91"/>
    <w:basedOn w:val="Normal"/>
    <w:rsid w:val="00261EFB"/>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2">
    <w:name w:val="xl92"/>
    <w:basedOn w:val="Normal"/>
    <w:rsid w:val="00261EFB"/>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3">
    <w:name w:val="xl93"/>
    <w:basedOn w:val="Normal"/>
    <w:rsid w:val="00261EFB"/>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4">
    <w:name w:val="xl94"/>
    <w:basedOn w:val="Normal"/>
    <w:rsid w:val="00261EF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95">
    <w:name w:val="xl95"/>
    <w:basedOn w:val="Normal"/>
    <w:rsid w:val="00261EFB"/>
    <w:pPr>
      <w:pBdr>
        <w:lef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6">
    <w:name w:val="xl96"/>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7">
    <w:name w:val="xl97"/>
    <w:basedOn w:val="Normal"/>
    <w:rsid w:val="00261EFB"/>
    <w:pPr>
      <w:pBdr>
        <w:left w:val="single" w:sz="8" w:space="9" w:color="auto"/>
        <w:bottom w:val="single" w:sz="8" w:space="0"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98">
    <w:name w:val="xl98"/>
    <w:basedOn w:val="Normal"/>
    <w:rsid w:val="00261EF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sz w:val="18"/>
      <w:szCs w:val="18"/>
    </w:rPr>
  </w:style>
  <w:style w:type="paragraph" w:customStyle="1" w:styleId="xl99">
    <w:name w:val="xl99"/>
    <w:basedOn w:val="Normal"/>
    <w:rsid w:val="00261EFB"/>
    <w:pPr>
      <w:pBdr>
        <w:top w:val="single" w:sz="8" w:space="0" w:color="auto"/>
        <w:left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0">
    <w:name w:val="xl100"/>
    <w:basedOn w:val="Normal"/>
    <w:rsid w:val="00261EFB"/>
    <w:pPr>
      <w:pBdr>
        <w:top w:val="single" w:sz="8" w:space="0" w:color="auto"/>
        <w:left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1">
    <w:name w:val="xl101"/>
    <w:basedOn w:val="Normal"/>
    <w:rsid w:val="00261EFB"/>
    <w:pPr>
      <w:pBdr>
        <w:top w:val="single" w:sz="8" w:space="0" w:color="auto"/>
        <w:bottom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2">
    <w:name w:val="xl102"/>
    <w:basedOn w:val="Normal"/>
    <w:rsid w:val="00261EFB"/>
    <w:pPr>
      <w:pBdr>
        <w:top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Times New Roman TUR" w:hAnsi="Times New Roman TUR" w:cs="Times New Roman TUR"/>
      <w:b/>
      <w:bCs/>
    </w:rPr>
  </w:style>
  <w:style w:type="paragraph" w:customStyle="1" w:styleId="xl103">
    <w:name w:val="xl103"/>
    <w:basedOn w:val="Normal"/>
    <w:rsid w:val="00261EFB"/>
    <w:pPr>
      <w:pBdr>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4">
    <w:name w:val="xl104"/>
    <w:basedOn w:val="Normal"/>
    <w:rsid w:val="00261EF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05">
    <w:name w:val="xl105"/>
    <w:basedOn w:val="Normal"/>
    <w:rsid w:val="00261EFB"/>
    <w:pPr>
      <w:pBdr>
        <w:top w:val="single" w:sz="8" w:space="0" w:color="auto"/>
        <w:bottom w:val="single" w:sz="4"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06">
    <w:name w:val="xl106"/>
    <w:basedOn w:val="Normal"/>
    <w:rsid w:val="00261EF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7">
    <w:name w:val="xl107"/>
    <w:basedOn w:val="Normal"/>
    <w:rsid w:val="00261EFB"/>
    <w:pPr>
      <w:pBdr>
        <w:top w:val="single" w:sz="4" w:space="0" w:color="auto"/>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8">
    <w:name w:val="xl108"/>
    <w:basedOn w:val="Normal"/>
    <w:rsid w:val="00261EFB"/>
    <w:pPr>
      <w:pBdr>
        <w:top w:val="single" w:sz="4" w:space="0" w:color="auto"/>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09">
    <w:name w:val="xl109"/>
    <w:basedOn w:val="Normal"/>
    <w:rsid w:val="00261EFB"/>
    <w:pPr>
      <w:pBdr>
        <w:top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0">
    <w:name w:val="xl110"/>
    <w:basedOn w:val="Normal"/>
    <w:rsid w:val="00261EFB"/>
    <w:pPr>
      <w:pBdr>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1">
    <w:name w:val="xl111"/>
    <w:basedOn w:val="Normal"/>
    <w:rsid w:val="00261EFB"/>
    <w:pPr>
      <w:pBdr>
        <w:left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2">
    <w:name w:val="xl112"/>
    <w:basedOn w:val="Normal"/>
    <w:rsid w:val="00261EFB"/>
    <w:pPr>
      <w:pBdr>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3">
    <w:name w:val="xl113"/>
    <w:basedOn w:val="Normal"/>
    <w:rsid w:val="00261EFB"/>
    <w:pPr>
      <w:pBdr>
        <w:top w:val="single" w:sz="8"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4">
    <w:name w:val="xl114"/>
    <w:basedOn w:val="Normal"/>
    <w:rsid w:val="00261EFB"/>
    <w:pPr>
      <w:pBdr>
        <w:left w:val="single" w:sz="4" w:space="0" w:color="auto"/>
        <w:bottom w:val="single" w:sz="4"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5">
    <w:name w:val="xl115"/>
    <w:basedOn w:val="Normal"/>
    <w:rsid w:val="00261EFB"/>
    <w:pPr>
      <w:pBdr>
        <w:bottom w:val="single" w:sz="4" w:space="0" w:color="auto"/>
        <w:right w:val="single" w:sz="4"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16">
    <w:name w:val="xl116"/>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17">
    <w:name w:val="xl117"/>
    <w:basedOn w:val="Normal"/>
    <w:rsid w:val="00261EFB"/>
    <w:pPr>
      <w:pBdr>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18">
    <w:name w:val="xl118"/>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6"/>
      <w:szCs w:val="16"/>
    </w:rPr>
  </w:style>
  <w:style w:type="paragraph" w:customStyle="1" w:styleId="xl119">
    <w:name w:val="xl119"/>
    <w:basedOn w:val="Normal"/>
    <w:rsid w:val="00261EFB"/>
    <w:pPr>
      <w:pBdr>
        <w:bottom w:val="single" w:sz="8" w:space="0" w:color="auto"/>
      </w:pBd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0">
    <w:name w:val="xl120"/>
    <w:basedOn w:val="Normal"/>
    <w:rsid w:val="00261EFB"/>
    <w:pPr>
      <w:pBdr>
        <w:bottom w:val="single" w:sz="8" w:space="0" w:color="auto"/>
      </w:pBdr>
      <w:spacing w:before="100" w:beforeAutospacing="1" w:after="100" w:afterAutospacing="1"/>
      <w:jc w:val="right"/>
      <w:textAlignment w:val="center"/>
    </w:pPr>
    <w:rPr>
      <w:rFonts w:ascii="Times New Roman TUR" w:hAnsi="Times New Roman TUR" w:cs="Times New Roman TUR"/>
      <w:sz w:val="18"/>
      <w:szCs w:val="18"/>
    </w:rPr>
  </w:style>
  <w:style w:type="paragraph" w:customStyle="1" w:styleId="xl121">
    <w:name w:val="xl121"/>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rFonts w:ascii="Times New Roman TUR" w:hAnsi="Times New Roman TUR" w:cs="Times New Roman TUR"/>
      <w:sz w:val="18"/>
      <w:szCs w:val="18"/>
    </w:rPr>
  </w:style>
  <w:style w:type="paragraph" w:customStyle="1" w:styleId="xl122">
    <w:name w:val="xl122"/>
    <w:basedOn w:val="Normal"/>
    <w:rsid w:val="00261EFB"/>
    <w:pPr>
      <w:spacing w:before="100" w:beforeAutospacing="1" w:after="100" w:afterAutospacing="1"/>
      <w:textAlignment w:val="center"/>
    </w:pPr>
    <w:rPr>
      <w:rFonts w:ascii="Times New Roman TUR" w:hAnsi="Times New Roman TUR" w:cs="Times New Roman TUR"/>
      <w:b/>
      <w:bCs/>
      <w:sz w:val="18"/>
      <w:szCs w:val="18"/>
    </w:rPr>
  </w:style>
  <w:style w:type="paragraph" w:customStyle="1" w:styleId="xl123">
    <w:name w:val="xl123"/>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TUR" w:hAnsi="Times New Roman TUR" w:cs="Times New Roman TUR"/>
      <w:sz w:val="18"/>
      <w:szCs w:val="18"/>
    </w:rPr>
  </w:style>
  <w:style w:type="paragraph" w:customStyle="1" w:styleId="xl124">
    <w:name w:val="xl124"/>
    <w:basedOn w:val="Normal"/>
    <w:rsid w:val="00261EFB"/>
    <w:pPr>
      <w:pBdr>
        <w:lef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5">
    <w:name w:val="xl125"/>
    <w:basedOn w:val="Normal"/>
    <w:rsid w:val="00261EFB"/>
    <w:pPr>
      <w:spacing w:before="100" w:beforeAutospacing="1" w:after="100" w:afterAutospacing="1"/>
      <w:jc w:val="center"/>
      <w:textAlignment w:val="center"/>
    </w:pPr>
    <w:rPr>
      <w:rFonts w:ascii="Times New Roman TUR" w:hAnsi="Times New Roman TUR" w:cs="Times New Roman TUR"/>
      <w:b/>
      <w:bCs/>
      <w:sz w:val="18"/>
      <w:szCs w:val="18"/>
    </w:rPr>
  </w:style>
  <w:style w:type="paragraph" w:customStyle="1" w:styleId="xl126">
    <w:name w:val="xl126"/>
    <w:basedOn w:val="Normal"/>
    <w:rsid w:val="00261EFB"/>
    <w:pPr>
      <w:pBdr>
        <w:right w:val="single" w:sz="8" w:space="0" w:color="auto"/>
      </w:pBdr>
      <w:spacing w:before="100" w:beforeAutospacing="1" w:after="100" w:afterAutospacing="1"/>
      <w:jc w:val="center"/>
      <w:textAlignment w:val="center"/>
    </w:pPr>
    <w:rPr>
      <w:rFonts w:ascii="Times New Roman TUR" w:hAnsi="Times New Roman TUR" w:cs="Times New Roman TUR"/>
      <w:b/>
      <w:bCs/>
      <w:sz w:val="18"/>
      <w:szCs w:val="18"/>
    </w:rPr>
  </w:style>
  <w:style w:type="table" w:styleId="TabloKlavuz1">
    <w:name w:val="Table Grid 1"/>
    <w:basedOn w:val="NormalTablo"/>
    <w:rsid w:val="00261EFB"/>
    <w:pPr>
      <w:spacing w:after="0" w:line="240" w:lineRule="auto"/>
    </w:pPr>
    <w:rPr>
      <w:rFonts w:eastAsia="Times New Roman"/>
      <w:sz w:val="20"/>
      <w:lang w:eastAsia="tr-T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Zarif">
    <w:name w:val="Table Elegant"/>
    <w:basedOn w:val="NormalTablo"/>
    <w:rsid w:val="00261EFB"/>
    <w:pPr>
      <w:spacing w:after="0" w:line="240" w:lineRule="auto"/>
    </w:pPr>
    <w:rPr>
      <w:rFonts w:eastAsia="Times New Roman"/>
      <w:sz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oKlavuz7">
    <w:name w:val="Table Grid 7"/>
    <w:basedOn w:val="NormalTablo"/>
    <w:rsid w:val="00261EFB"/>
    <w:pPr>
      <w:spacing w:after="0" w:line="240" w:lineRule="auto"/>
    </w:pPr>
    <w:rPr>
      <w:rFonts w:eastAsia="Times New Roman"/>
      <w:b/>
      <w:bCs/>
      <w:sz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AkGlgeleme1">
    <w:name w:val="Açık Gölgeleme1"/>
    <w:basedOn w:val="NormalTablo"/>
    <w:uiPriority w:val="60"/>
    <w:rsid w:val="00261EFB"/>
    <w:pPr>
      <w:spacing w:after="0" w:line="240" w:lineRule="auto"/>
    </w:pPr>
    <w:rPr>
      <w:rFonts w:eastAsia="Times New Roman"/>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RenkliListe-Vurgu6">
    <w:name w:val="Colorful List Accent 6"/>
    <w:basedOn w:val="NormalTablo"/>
    <w:uiPriority w:val="72"/>
    <w:rsid w:val="00261EFB"/>
    <w:pPr>
      <w:spacing w:after="0" w:line="240" w:lineRule="auto"/>
    </w:pPr>
    <w:rPr>
      <w:rFonts w:eastAsia="Times New Roman"/>
      <w:color w:val="000000"/>
      <w:sz w:val="20"/>
      <w:lang w:eastAsia="tr-T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z-FormunAlt">
    <w:name w:val="HTML Bottom of Form"/>
    <w:basedOn w:val="Normal"/>
    <w:next w:val="Normal"/>
    <w:link w:val="z-FormunAltChar"/>
    <w:hidden/>
    <w:uiPriority w:val="99"/>
    <w:unhideWhenUsed/>
    <w:rsid w:val="00261EFB"/>
    <w:pPr>
      <w:pBdr>
        <w:top w:val="single" w:sz="6" w:space="1" w:color="auto"/>
      </w:pBdr>
      <w:jc w:val="center"/>
    </w:pPr>
    <w:rPr>
      <w:rFonts w:ascii="Arial" w:hAnsi="Arial" w:cs="Arial"/>
      <w:vanish/>
      <w:sz w:val="16"/>
      <w:szCs w:val="16"/>
    </w:rPr>
  </w:style>
  <w:style w:type="character" w:customStyle="1" w:styleId="z-FormunAltChar">
    <w:name w:val="z-Formun Altı Char"/>
    <w:basedOn w:val="VarsaylanParagrafYazTipi"/>
    <w:link w:val="z-FormunAlt"/>
    <w:uiPriority w:val="99"/>
    <w:rsid w:val="00261EFB"/>
    <w:rPr>
      <w:rFonts w:ascii="Arial" w:eastAsia="Times New Roman" w:hAnsi="Arial" w:cs="Arial"/>
      <w:vanish/>
      <w:sz w:val="16"/>
      <w:szCs w:val="16"/>
      <w:lang w:eastAsia="tr-TR"/>
    </w:rPr>
  </w:style>
  <w:style w:type="paragraph" w:styleId="z-Formunst">
    <w:name w:val="HTML Top of Form"/>
    <w:basedOn w:val="Normal"/>
    <w:next w:val="Normal"/>
    <w:link w:val="z-FormunstChar"/>
    <w:hidden/>
    <w:uiPriority w:val="99"/>
    <w:unhideWhenUsed/>
    <w:rsid w:val="00261EFB"/>
    <w:pPr>
      <w:pBdr>
        <w:bottom w:val="single" w:sz="6" w:space="1" w:color="auto"/>
      </w:pBdr>
      <w:jc w:val="center"/>
    </w:pPr>
    <w:rPr>
      <w:rFonts w:ascii="Arial" w:hAnsi="Arial" w:cs="Arial"/>
      <w:vanish/>
      <w:sz w:val="16"/>
      <w:szCs w:val="16"/>
    </w:rPr>
  </w:style>
  <w:style w:type="character" w:customStyle="1" w:styleId="z-FormunstChar">
    <w:name w:val="z-Formun Üstü Char"/>
    <w:basedOn w:val="VarsaylanParagrafYazTipi"/>
    <w:link w:val="z-Formunst"/>
    <w:uiPriority w:val="99"/>
    <w:rsid w:val="00261EFB"/>
    <w:rPr>
      <w:rFonts w:ascii="Arial" w:eastAsia="Times New Roman" w:hAnsi="Arial" w:cs="Arial"/>
      <w:vanish/>
      <w:sz w:val="16"/>
      <w:szCs w:val="16"/>
      <w:lang w:eastAsia="tr-TR"/>
    </w:rPr>
  </w:style>
  <w:style w:type="character" w:styleId="DipnotBavurusu">
    <w:name w:val="footnote reference"/>
    <w:basedOn w:val="VarsaylanParagrafYazTipi"/>
    <w:rsid w:val="00261EFB"/>
  </w:style>
  <w:style w:type="paragraph" w:customStyle="1" w:styleId="ListeParagraf1">
    <w:name w:val="Liste Paragraf1"/>
    <w:basedOn w:val="Normal"/>
    <w:rsid w:val="00261EFB"/>
    <w:pPr>
      <w:spacing w:after="200" w:line="276" w:lineRule="auto"/>
      <w:ind w:left="720"/>
      <w:contextualSpacing/>
    </w:pPr>
    <w:rPr>
      <w:rFonts w:ascii="Calibri" w:hAnsi="Calibri"/>
      <w:sz w:val="22"/>
      <w:szCs w:val="22"/>
    </w:rPr>
  </w:style>
  <w:style w:type="paragraph" w:customStyle="1" w:styleId="style1">
    <w:name w:val="style1"/>
    <w:basedOn w:val="Normal"/>
    <w:rsid w:val="00261EFB"/>
    <w:pPr>
      <w:spacing w:before="100" w:beforeAutospacing="1" w:after="100" w:afterAutospacing="1"/>
    </w:pPr>
    <w:rPr>
      <w:rFonts w:ascii="Arial" w:hAnsi="Arial" w:cs="Arial"/>
    </w:rPr>
  </w:style>
  <w:style w:type="paragraph" w:customStyle="1" w:styleId="Default">
    <w:name w:val="Default"/>
    <w:rsid w:val="00261EFB"/>
    <w:pPr>
      <w:autoSpaceDE w:val="0"/>
      <w:autoSpaceDN w:val="0"/>
      <w:adjustRightInd w:val="0"/>
      <w:spacing w:after="0" w:line="240" w:lineRule="auto"/>
    </w:pPr>
    <w:rPr>
      <w:rFonts w:eastAsia="Calibri"/>
      <w:color w:val="000000"/>
      <w:szCs w:val="24"/>
    </w:rPr>
  </w:style>
  <w:style w:type="paragraph" w:styleId="TBal">
    <w:name w:val="TOC Heading"/>
    <w:basedOn w:val="Normal"/>
    <w:next w:val="Normal"/>
    <w:uiPriority w:val="39"/>
    <w:unhideWhenUsed/>
    <w:qFormat/>
    <w:rsid w:val="00261EFB"/>
    <w:pPr>
      <w:spacing w:after="200" w:line="276" w:lineRule="auto"/>
    </w:pPr>
    <w:rPr>
      <w:rFonts w:ascii="Calibri" w:eastAsia="Calibri" w:hAnsi="Calibri"/>
      <w:sz w:val="22"/>
      <w:szCs w:val="22"/>
    </w:rPr>
  </w:style>
  <w:style w:type="table" w:styleId="OrtaKlavuz1-Vurgu3">
    <w:name w:val="Medium Grid 1 Accent 3"/>
    <w:basedOn w:val="NormalTablo"/>
    <w:uiPriority w:val="67"/>
    <w:rsid w:val="00261EFB"/>
    <w:pPr>
      <w:spacing w:after="0" w:line="240" w:lineRule="auto"/>
    </w:pPr>
    <w:rPr>
      <w:rFonts w:ascii="Calibri" w:eastAsia="Times New Roman" w:hAnsi="Calibri"/>
      <w:sz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paragraph" w:styleId="AralkYok">
    <w:name w:val="No Spacing"/>
    <w:link w:val="AralkYokChar"/>
    <w:uiPriority w:val="1"/>
    <w:qFormat/>
    <w:rsid w:val="00261EFB"/>
    <w:pPr>
      <w:spacing w:after="0" w:line="240" w:lineRule="auto"/>
    </w:pPr>
    <w:rPr>
      <w:rFonts w:ascii="Calibri" w:eastAsia="Times New Roman" w:hAnsi="Calibri"/>
      <w:sz w:val="20"/>
      <w:lang w:val="en-US"/>
    </w:rPr>
  </w:style>
  <w:style w:type="character" w:customStyle="1" w:styleId="AralkYokChar">
    <w:name w:val="Aralık Yok Char"/>
    <w:link w:val="AralkYok"/>
    <w:uiPriority w:val="1"/>
    <w:rsid w:val="00261EFB"/>
    <w:rPr>
      <w:rFonts w:ascii="Calibri" w:eastAsia="Times New Roman" w:hAnsi="Calibri" w:cs="Times New Roman"/>
      <w:sz w:val="20"/>
      <w:szCs w:val="20"/>
      <w:lang w:val="en-US"/>
    </w:rPr>
  </w:style>
  <w:style w:type="table" w:styleId="OrtaKlavuz1-Vurgu5">
    <w:name w:val="Medium Grid 1 Accent 5"/>
    <w:basedOn w:val="NormalTablo"/>
    <w:uiPriority w:val="67"/>
    <w:rsid w:val="00261EFB"/>
    <w:pPr>
      <w:spacing w:after="0" w:line="240" w:lineRule="auto"/>
    </w:pPr>
    <w:rPr>
      <w:rFonts w:ascii="Calibri" w:eastAsia="Times New Roman" w:hAnsi="Calibri"/>
      <w:sz w:val="20"/>
      <w:lang w:eastAsia="tr-T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OrtaKlavuz1-Vurgu2">
    <w:name w:val="Medium Grid 1 Accent 2"/>
    <w:basedOn w:val="NormalTablo"/>
    <w:uiPriority w:val="67"/>
    <w:rsid w:val="00261EFB"/>
    <w:pPr>
      <w:spacing w:after="0" w:line="240" w:lineRule="auto"/>
    </w:pPr>
    <w:rPr>
      <w:rFonts w:ascii="Calibri" w:eastAsia="Times New Roman" w:hAnsi="Calibri"/>
      <w:sz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OrtaKlavuz2-Vurgu6">
    <w:name w:val="Medium Grid 2 Accent 6"/>
    <w:basedOn w:val="NormalTablo"/>
    <w:uiPriority w:val="68"/>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character" w:styleId="AklamaBavurusu">
    <w:name w:val="annotation reference"/>
    <w:uiPriority w:val="99"/>
    <w:unhideWhenUsed/>
    <w:rsid w:val="00261EFB"/>
    <w:rPr>
      <w:sz w:val="16"/>
      <w:szCs w:val="16"/>
    </w:rPr>
  </w:style>
  <w:style w:type="paragraph" w:styleId="AklamaMetni">
    <w:name w:val="annotation text"/>
    <w:basedOn w:val="Normal"/>
    <w:link w:val="AklamaMetniChar"/>
    <w:uiPriority w:val="99"/>
    <w:unhideWhenUsed/>
    <w:rsid w:val="00261EFB"/>
    <w:pPr>
      <w:spacing w:after="200"/>
    </w:pPr>
    <w:rPr>
      <w:rFonts w:ascii="Calibri" w:hAnsi="Calibri"/>
      <w:sz w:val="20"/>
    </w:rPr>
  </w:style>
  <w:style w:type="character" w:customStyle="1" w:styleId="AklamaMetniChar">
    <w:name w:val="Açıklama Metni Char"/>
    <w:basedOn w:val="VarsaylanParagrafYazTipi"/>
    <w:link w:val="AklamaMetni"/>
    <w:uiPriority w:val="99"/>
    <w:rsid w:val="00261EFB"/>
    <w:rPr>
      <w:rFonts w:ascii="Calibri" w:eastAsia="Times New Roman" w:hAnsi="Calibri" w:cs="Times New Roman"/>
      <w:sz w:val="20"/>
      <w:szCs w:val="20"/>
      <w:lang w:eastAsia="tr-TR"/>
    </w:rPr>
  </w:style>
  <w:style w:type="paragraph" w:styleId="AklamaKonusu">
    <w:name w:val="annotation subject"/>
    <w:basedOn w:val="AklamaMetni"/>
    <w:next w:val="AklamaMetni"/>
    <w:link w:val="AklamaKonusuChar"/>
    <w:uiPriority w:val="99"/>
    <w:unhideWhenUsed/>
    <w:rsid w:val="00261EFB"/>
    <w:rPr>
      <w:b/>
      <w:bCs/>
    </w:rPr>
  </w:style>
  <w:style w:type="character" w:customStyle="1" w:styleId="AklamaKonusuChar">
    <w:name w:val="Açıklama Konusu Char"/>
    <w:basedOn w:val="AklamaMetniChar"/>
    <w:link w:val="AklamaKonusu"/>
    <w:uiPriority w:val="99"/>
    <w:rsid w:val="00261EFB"/>
    <w:rPr>
      <w:rFonts w:ascii="Calibri" w:eastAsia="Times New Roman" w:hAnsi="Calibri" w:cs="Times New Roman"/>
      <w:b/>
      <w:bCs/>
      <w:sz w:val="20"/>
      <w:szCs w:val="20"/>
      <w:lang w:eastAsia="tr-TR"/>
    </w:rPr>
  </w:style>
  <w:style w:type="table" w:customStyle="1" w:styleId="MediumShading11">
    <w:name w:val="Medium Shading 11"/>
    <w:basedOn w:val="NormalTablo"/>
    <w:uiPriority w:val="63"/>
    <w:rsid w:val="00261EFB"/>
    <w:pPr>
      <w:spacing w:after="0" w:line="240" w:lineRule="auto"/>
    </w:pPr>
    <w:rPr>
      <w:rFonts w:ascii="Calibri" w:eastAsia="Calibri" w:hAnsi="Calibri"/>
      <w:sz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1">
    <w:name w:val="Light Shading1"/>
    <w:basedOn w:val="NormalTablo"/>
    <w:uiPriority w:val="60"/>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Dzeltme">
    <w:name w:val="Revision"/>
    <w:hidden/>
    <w:uiPriority w:val="99"/>
    <w:semiHidden/>
    <w:rsid w:val="00261EFB"/>
    <w:pPr>
      <w:spacing w:after="0" w:line="240" w:lineRule="auto"/>
    </w:pPr>
    <w:rPr>
      <w:rFonts w:ascii="Calibri" w:eastAsia="Calibri" w:hAnsi="Calibri"/>
    </w:rPr>
  </w:style>
  <w:style w:type="character" w:customStyle="1" w:styleId="apple-converted-space">
    <w:name w:val="apple-converted-space"/>
    <w:rsid w:val="00261EFB"/>
  </w:style>
  <w:style w:type="character" w:customStyle="1" w:styleId="Balk1Char1">
    <w:name w:val="Başlık 1 Char1"/>
    <w:link w:val="Balk1"/>
    <w:uiPriority w:val="9"/>
    <w:rsid w:val="001D0905"/>
    <w:rPr>
      <w:b/>
      <w:bCs/>
      <w:kern w:val="32"/>
      <w:sz w:val="28"/>
      <w:szCs w:val="32"/>
    </w:rPr>
  </w:style>
  <w:style w:type="character" w:customStyle="1" w:styleId="Balk2Char1">
    <w:name w:val="Başlık 2 Char1"/>
    <w:uiPriority w:val="9"/>
    <w:rsid w:val="00261EFB"/>
    <w:rPr>
      <w:rFonts w:ascii="Cambria" w:eastAsia="Times New Roman" w:hAnsi="Cambria"/>
      <w:b/>
      <w:bCs/>
      <w:i/>
      <w:iCs/>
      <w:sz w:val="28"/>
      <w:szCs w:val="28"/>
      <w:lang w:eastAsia="en-US"/>
    </w:rPr>
  </w:style>
  <w:style w:type="table" w:customStyle="1" w:styleId="AkGlgeleme-Vurgu11">
    <w:name w:val="Açık Gölgeleme - Vurgu 11"/>
    <w:basedOn w:val="NormalTablo"/>
    <w:uiPriority w:val="60"/>
    <w:rsid w:val="00261EFB"/>
    <w:pPr>
      <w:spacing w:after="0" w:line="240" w:lineRule="auto"/>
    </w:pPr>
    <w:rPr>
      <w:rFonts w:ascii="Calibri" w:eastAsia="Calibri" w:hAnsi="Calibri"/>
      <w:color w:val="365F91"/>
      <w:sz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AkGlgeleme-Vurgu6">
    <w:name w:val="Light Shading Accent 6"/>
    <w:basedOn w:val="NormalTablo"/>
    <w:uiPriority w:val="60"/>
    <w:rsid w:val="00261EFB"/>
    <w:pPr>
      <w:spacing w:after="0" w:line="240" w:lineRule="auto"/>
    </w:pPr>
    <w:rPr>
      <w:rFonts w:ascii="Calibri" w:eastAsia="Calibri" w:hAnsi="Calibri"/>
      <w:color w:val="E36C0A"/>
      <w:sz w:val="20"/>
      <w:lang w:eastAsia="tr-T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AkGlgeleme2">
    <w:name w:val="Açık Gölgeleme2"/>
    <w:basedOn w:val="NormalTablo"/>
    <w:uiPriority w:val="60"/>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k2Char2">
    <w:name w:val="Başlık 2 Char2"/>
    <w:link w:val="Balk2"/>
    <w:uiPriority w:val="9"/>
    <w:rsid w:val="00CE0700"/>
    <w:rPr>
      <w:b/>
      <w:bCs/>
      <w:iCs/>
      <w:szCs w:val="28"/>
      <w:lang w:val="en-US"/>
    </w:rPr>
  </w:style>
  <w:style w:type="table" w:styleId="RenkliListe-Vurgu2">
    <w:name w:val="Colorful List Accent 2"/>
    <w:basedOn w:val="NormalTablo"/>
    <w:uiPriority w:val="72"/>
    <w:rsid w:val="00261EFB"/>
    <w:pPr>
      <w:spacing w:after="0" w:line="240" w:lineRule="auto"/>
    </w:pPr>
    <w:rPr>
      <w:rFonts w:ascii="Calibri" w:eastAsia="Calibri" w:hAnsi="Calibri"/>
      <w:color w:val="000000"/>
      <w:sz w:val="20"/>
      <w:lang w:eastAsia="tr-TR"/>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OrtaGlgeleme1-Vurgu2">
    <w:name w:val="Medium Shading 1 Accent 2"/>
    <w:basedOn w:val="NormalTablo"/>
    <w:uiPriority w:val="63"/>
    <w:rsid w:val="00261EFB"/>
    <w:pPr>
      <w:spacing w:after="0" w:line="240" w:lineRule="auto"/>
    </w:pPr>
    <w:rPr>
      <w:rFonts w:ascii="Calibri" w:eastAsia="Calibri" w:hAnsi="Calibri"/>
      <w:sz w:val="20"/>
      <w:lang w:eastAsia="tr-T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ListeYok1">
    <w:name w:val="Liste Yok1"/>
    <w:next w:val="ListeYok"/>
    <w:uiPriority w:val="99"/>
    <w:semiHidden/>
    <w:unhideWhenUsed/>
    <w:rsid w:val="00261EFB"/>
  </w:style>
  <w:style w:type="paragraph" w:customStyle="1" w:styleId="ListeParagraf11">
    <w:name w:val="Liste Paragraf11"/>
    <w:basedOn w:val="Normal"/>
    <w:rsid w:val="00261EFB"/>
    <w:pPr>
      <w:spacing w:after="200" w:line="276" w:lineRule="auto"/>
      <w:ind w:left="720"/>
      <w:contextualSpacing/>
    </w:pPr>
    <w:rPr>
      <w:rFonts w:ascii="Calibri" w:hAnsi="Calibri"/>
      <w:sz w:val="22"/>
      <w:szCs w:val="22"/>
    </w:rPr>
  </w:style>
  <w:style w:type="paragraph" w:customStyle="1" w:styleId="2-OrtaBaslk">
    <w:name w:val="2-Orta Baslık"/>
    <w:rsid w:val="00261EFB"/>
    <w:pPr>
      <w:spacing w:after="0" w:line="240" w:lineRule="auto"/>
      <w:jc w:val="center"/>
    </w:pPr>
    <w:rPr>
      <w:rFonts w:eastAsia="ヒラギノ明朝 Pro W3" w:hAnsi="Times"/>
      <w:b/>
      <w:sz w:val="19"/>
    </w:rPr>
  </w:style>
  <w:style w:type="paragraph" w:customStyle="1" w:styleId="xl63">
    <w:name w:val="xl63"/>
    <w:basedOn w:val="Normal"/>
    <w:rsid w:val="00261EFB"/>
    <w:pPr>
      <w:spacing w:before="100" w:beforeAutospacing="1" w:after="100" w:afterAutospacing="1"/>
      <w:textAlignment w:val="center"/>
    </w:pPr>
    <w:rPr>
      <w:rFonts w:ascii="Times New Roman TUR" w:hAnsi="Times New Roman TUR" w:cs="Times New Roman TUR"/>
      <w:b/>
      <w:bCs/>
    </w:rPr>
  </w:style>
  <w:style w:type="paragraph" w:customStyle="1" w:styleId="xl64">
    <w:name w:val="xl64"/>
    <w:basedOn w:val="Normal"/>
    <w:rsid w:val="00261EFB"/>
    <w:pPr>
      <w:spacing w:before="100" w:beforeAutospacing="1" w:after="100" w:afterAutospacing="1"/>
      <w:textAlignment w:val="center"/>
    </w:pPr>
    <w:rPr>
      <w:rFonts w:ascii="Times New Roman TUR" w:hAnsi="Times New Roman TUR" w:cs="Times New Roman TUR"/>
      <w:sz w:val="18"/>
      <w:szCs w:val="18"/>
    </w:rPr>
  </w:style>
  <w:style w:type="table" w:styleId="OrtaKlavuz2-Vurgu1">
    <w:name w:val="Medium Grid 2 Accent 1"/>
    <w:basedOn w:val="NormalTablo"/>
    <w:uiPriority w:val="68"/>
    <w:rsid w:val="00261EFB"/>
    <w:pPr>
      <w:spacing w:after="0" w:line="240" w:lineRule="auto"/>
    </w:pPr>
    <w:rPr>
      <w:rFonts w:ascii="Cambria" w:eastAsia="Times New Roman" w:hAnsi="Cambria"/>
      <w:color w:val="000000"/>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AkListe-Vurgu11">
    <w:name w:val="Açık Liste - Vurgu 11"/>
    <w:basedOn w:val="NormalTablo"/>
    <w:uiPriority w:val="61"/>
    <w:rsid w:val="00261EFB"/>
    <w:pPr>
      <w:spacing w:after="0" w:line="240" w:lineRule="auto"/>
    </w:pPr>
    <w:rPr>
      <w:rFonts w:eastAsia="Times New Roman"/>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oyuListe-Vurgu1">
    <w:name w:val="Dark List Accent 1"/>
    <w:basedOn w:val="NormalTablo"/>
    <w:uiPriority w:val="70"/>
    <w:rsid w:val="00261EFB"/>
    <w:pPr>
      <w:spacing w:after="0" w:line="240" w:lineRule="auto"/>
    </w:pPr>
    <w:rPr>
      <w:rFonts w:eastAsia="Times New Roman"/>
      <w:color w:val="FFFFFF"/>
      <w:sz w:val="20"/>
      <w:lang w:eastAsia="tr-T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oWeb1">
    <w:name w:val="Table Web 1"/>
    <w:basedOn w:val="NormalTablo"/>
    <w:rsid w:val="00261EFB"/>
    <w:pPr>
      <w:spacing w:after="0" w:line="240" w:lineRule="auto"/>
    </w:pPr>
    <w:rPr>
      <w:rFonts w:eastAsia="Times New Roman"/>
      <w:sz w:val="20"/>
      <w:lang w:eastAsia="tr-T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HTMLncedenBiimlendirilmi">
    <w:name w:val="HTML Preformatted"/>
    <w:basedOn w:val="Normal"/>
    <w:link w:val="HTMLncedenBiimlendirilmiChar"/>
    <w:uiPriority w:val="99"/>
    <w:unhideWhenUsed/>
    <w:rsid w:val="00261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ncedenBiimlendirilmiChar">
    <w:name w:val="HTML Önceden Biçimlendirilmiş Char"/>
    <w:basedOn w:val="VarsaylanParagrafYazTipi"/>
    <w:link w:val="HTMLncedenBiimlendirilmi"/>
    <w:uiPriority w:val="99"/>
    <w:rsid w:val="00261EFB"/>
    <w:rPr>
      <w:rFonts w:ascii="Courier New" w:eastAsia="Times New Roman" w:hAnsi="Courier New" w:cs="Courier New"/>
      <w:color w:val="000000"/>
      <w:sz w:val="14"/>
      <w:szCs w:val="14"/>
      <w:lang w:eastAsia="tr-TR"/>
    </w:rPr>
  </w:style>
  <w:style w:type="paragraph" w:customStyle="1" w:styleId="StilKaln">
    <w:name w:val="Stil Kalın"/>
    <w:basedOn w:val="Normal"/>
    <w:rsid w:val="00261EFB"/>
    <w:rPr>
      <w:b/>
      <w:bCs/>
    </w:rPr>
  </w:style>
  <w:style w:type="paragraph" w:customStyle="1" w:styleId="xl22">
    <w:name w:val="xl22"/>
    <w:basedOn w:val="Normal"/>
    <w:rsid w:val="00261EFB"/>
    <w:pPr>
      <w:spacing w:before="100" w:beforeAutospacing="1" w:after="100" w:afterAutospacing="1"/>
      <w:textAlignment w:val="center"/>
    </w:pPr>
    <w:rPr>
      <w:b/>
      <w:bCs/>
    </w:rPr>
  </w:style>
  <w:style w:type="paragraph" w:customStyle="1" w:styleId="xl23">
    <w:name w:val="xl23"/>
    <w:basedOn w:val="Normal"/>
    <w:rsid w:val="00261EFB"/>
    <w:pPr>
      <w:spacing w:before="100" w:beforeAutospacing="1" w:after="100" w:afterAutospacing="1"/>
      <w:textAlignment w:val="center"/>
    </w:pPr>
    <w:rPr>
      <w:sz w:val="18"/>
      <w:szCs w:val="18"/>
    </w:rPr>
  </w:style>
  <w:style w:type="paragraph" w:customStyle="1" w:styleId="xl24">
    <w:name w:val="xl24"/>
    <w:basedOn w:val="Normal"/>
    <w:rsid w:val="00261EFB"/>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25">
    <w:name w:val="xl25"/>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sz w:val="18"/>
      <w:szCs w:val="18"/>
    </w:rPr>
  </w:style>
  <w:style w:type="paragraph" w:customStyle="1" w:styleId="xl26">
    <w:name w:val="xl26"/>
    <w:basedOn w:val="Normal"/>
    <w:rsid w:val="00261EFB"/>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7">
    <w:name w:val="xl27"/>
    <w:basedOn w:val="Normal"/>
    <w:rsid w:val="00261E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8">
    <w:name w:val="xl28"/>
    <w:basedOn w:val="Normal"/>
    <w:rsid w:val="00261EFB"/>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29">
    <w:name w:val="xl29"/>
    <w:basedOn w:val="Normal"/>
    <w:rsid w:val="00261EFB"/>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0">
    <w:name w:val="xl30"/>
    <w:basedOn w:val="Normal"/>
    <w:rsid w:val="00261EFB"/>
    <w:pPr>
      <w:pBdr>
        <w:left w:val="single" w:sz="8" w:space="0" w:color="auto"/>
        <w:bottom w:val="single" w:sz="4" w:space="0" w:color="auto"/>
      </w:pBdr>
      <w:spacing w:before="100" w:beforeAutospacing="1" w:after="100" w:afterAutospacing="1"/>
      <w:textAlignment w:val="center"/>
    </w:pPr>
    <w:rPr>
      <w:b/>
      <w:bCs/>
      <w:sz w:val="18"/>
      <w:szCs w:val="18"/>
    </w:rPr>
  </w:style>
  <w:style w:type="paragraph" w:customStyle="1" w:styleId="xl31">
    <w:name w:val="xl31"/>
    <w:basedOn w:val="Normal"/>
    <w:rsid w:val="00261EFB"/>
    <w:pPr>
      <w:pBdr>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2">
    <w:name w:val="xl32"/>
    <w:basedOn w:val="Normal"/>
    <w:rsid w:val="00261EFB"/>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Normal"/>
    <w:rsid w:val="00261EFB"/>
    <w:pPr>
      <w:pBdr>
        <w:left w:val="single" w:sz="4"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34">
    <w:name w:val="xl34"/>
    <w:basedOn w:val="Normal"/>
    <w:rsid w:val="00261EFB"/>
    <w:pPr>
      <w:pBdr>
        <w:top w:val="single" w:sz="8" w:space="0" w:color="auto"/>
        <w:left w:val="single" w:sz="8" w:space="0" w:color="auto"/>
        <w:bottom w:val="single" w:sz="4" w:space="0" w:color="auto"/>
      </w:pBdr>
      <w:spacing w:before="100" w:beforeAutospacing="1" w:after="100" w:afterAutospacing="1"/>
      <w:textAlignment w:val="center"/>
    </w:pPr>
    <w:rPr>
      <w:b/>
      <w:bCs/>
      <w:sz w:val="18"/>
      <w:szCs w:val="18"/>
    </w:rPr>
  </w:style>
  <w:style w:type="paragraph" w:customStyle="1" w:styleId="xl35">
    <w:name w:val="xl35"/>
    <w:basedOn w:val="Normal"/>
    <w:rsid w:val="00261EFB"/>
    <w:pPr>
      <w:pBdr>
        <w:top w:val="single" w:sz="8" w:space="0" w:color="auto"/>
        <w:bottom w:val="single" w:sz="4" w:space="0" w:color="auto"/>
      </w:pBdr>
      <w:spacing w:before="100" w:beforeAutospacing="1" w:after="100" w:afterAutospacing="1"/>
      <w:textAlignment w:val="center"/>
    </w:pPr>
    <w:rPr>
      <w:sz w:val="18"/>
      <w:szCs w:val="18"/>
    </w:rPr>
  </w:style>
  <w:style w:type="paragraph" w:customStyle="1" w:styleId="xl36">
    <w:name w:val="xl36"/>
    <w:basedOn w:val="Normal"/>
    <w:rsid w:val="00261EFB"/>
    <w:pPr>
      <w:pBdr>
        <w:top w:val="single" w:sz="8"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37">
    <w:name w:val="xl37"/>
    <w:basedOn w:val="Normal"/>
    <w:rsid w:val="00261EFB"/>
    <w:pPr>
      <w:pBdr>
        <w:top w:val="single" w:sz="4" w:space="0" w:color="auto"/>
        <w:left w:val="single" w:sz="8" w:space="9" w:color="auto"/>
        <w:bottom w:val="single" w:sz="4" w:space="0" w:color="auto"/>
      </w:pBdr>
      <w:spacing w:before="100" w:beforeAutospacing="1" w:after="100" w:afterAutospacing="1"/>
      <w:ind w:firstLineChars="100" w:firstLine="100"/>
      <w:textAlignment w:val="center"/>
    </w:pPr>
    <w:rPr>
      <w:b/>
      <w:bCs/>
      <w:sz w:val="18"/>
      <w:szCs w:val="18"/>
    </w:rPr>
  </w:style>
  <w:style w:type="paragraph" w:customStyle="1" w:styleId="xl38">
    <w:name w:val="xl38"/>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b/>
      <w:bCs/>
      <w:sz w:val="18"/>
      <w:szCs w:val="18"/>
    </w:rPr>
  </w:style>
  <w:style w:type="paragraph" w:customStyle="1" w:styleId="xl39">
    <w:name w:val="xl39"/>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b/>
      <w:bCs/>
      <w:sz w:val="18"/>
      <w:szCs w:val="18"/>
    </w:rPr>
  </w:style>
  <w:style w:type="paragraph" w:customStyle="1" w:styleId="xl40">
    <w:name w:val="xl40"/>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sz w:val="18"/>
      <w:szCs w:val="18"/>
    </w:rPr>
  </w:style>
  <w:style w:type="paragraph" w:customStyle="1" w:styleId="xl41">
    <w:name w:val="xl41"/>
    <w:basedOn w:val="Normal"/>
    <w:rsid w:val="00261EFB"/>
    <w:pPr>
      <w:pBdr>
        <w:top w:val="single" w:sz="4" w:space="0" w:color="auto"/>
        <w:left w:val="single" w:sz="8" w:space="0" w:color="auto"/>
        <w:right w:val="single" w:sz="4" w:space="0" w:color="auto"/>
      </w:pBdr>
      <w:spacing w:before="100" w:beforeAutospacing="1" w:after="100" w:afterAutospacing="1"/>
      <w:textAlignment w:val="center"/>
    </w:pPr>
    <w:rPr>
      <w:sz w:val="18"/>
      <w:szCs w:val="18"/>
    </w:rPr>
  </w:style>
  <w:style w:type="paragraph" w:customStyle="1" w:styleId="xl42">
    <w:name w:val="xl42"/>
    <w:basedOn w:val="Normal"/>
    <w:rsid w:val="00261EFB"/>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43">
    <w:name w:val="xl43"/>
    <w:basedOn w:val="Normal"/>
    <w:rsid w:val="00261EFB"/>
    <w:pPr>
      <w:pBdr>
        <w:top w:val="single" w:sz="4" w:space="0" w:color="auto"/>
        <w:left w:val="single" w:sz="4" w:space="0" w:color="auto"/>
        <w:right w:val="single" w:sz="8" w:space="0" w:color="auto"/>
      </w:pBdr>
      <w:spacing w:before="100" w:beforeAutospacing="1" w:after="100" w:afterAutospacing="1"/>
      <w:textAlignment w:val="center"/>
    </w:pPr>
    <w:rPr>
      <w:sz w:val="18"/>
      <w:szCs w:val="18"/>
    </w:rPr>
  </w:style>
  <w:style w:type="paragraph" w:customStyle="1" w:styleId="xl44">
    <w:name w:val="xl44"/>
    <w:basedOn w:val="Normal"/>
    <w:rsid w:val="00261EFB"/>
    <w:pPr>
      <w:pBdr>
        <w:top w:val="single" w:sz="4" w:space="0" w:color="auto"/>
        <w:right w:val="single" w:sz="4" w:space="0" w:color="auto"/>
      </w:pBdr>
      <w:spacing w:before="100" w:beforeAutospacing="1" w:after="100" w:afterAutospacing="1"/>
      <w:textAlignment w:val="center"/>
    </w:pPr>
    <w:rPr>
      <w:sz w:val="18"/>
      <w:szCs w:val="18"/>
    </w:rPr>
  </w:style>
  <w:style w:type="paragraph" w:customStyle="1" w:styleId="xl45">
    <w:name w:val="xl45"/>
    <w:basedOn w:val="Normal"/>
    <w:rsid w:val="00261EFB"/>
    <w:pPr>
      <w:pBdr>
        <w:bottom w:val="single" w:sz="4" w:space="0" w:color="auto"/>
      </w:pBdr>
      <w:spacing w:before="100" w:beforeAutospacing="1" w:after="100" w:afterAutospacing="1"/>
      <w:textAlignment w:val="center"/>
    </w:pPr>
    <w:rPr>
      <w:sz w:val="18"/>
      <w:szCs w:val="18"/>
    </w:rPr>
  </w:style>
  <w:style w:type="paragraph" w:customStyle="1" w:styleId="xl46">
    <w:name w:val="xl46"/>
    <w:basedOn w:val="Normal"/>
    <w:rsid w:val="00261EFB"/>
    <w:pPr>
      <w:pBdr>
        <w:bottom w:val="single" w:sz="4" w:space="0" w:color="auto"/>
        <w:right w:val="single" w:sz="8" w:space="0" w:color="auto"/>
      </w:pBdr>
      <w:spacing w:before="100" w:beforeAutospacing="1" w:after="100" w:afterAutospacing="1"/>
      <w:textAlignment w:val="center"/>
    </w:pPr>
    <w:rPr>
      <w:sz w:val="18"/>
      <w:szCs w:val="18"/>
    </w:rPr>
  </w:style>
  <w:style w:type="paragraph" w:customStyle="1" w:styleId="xl47">
    <w:name w:val="xl47"/>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
    <w:name w:val="xl48"/>
    <w:basedOn w:val="Normal"/>
    <w:rsid w:val="00261EFB"/>
    <w:pPr>
      <w:pBdr>
        <w:left w:val="single" w:sz="8"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49">
    <w:name w:val="xl49"/>
    <w:basedOn w:val="Normal"/>
    <w:rsid w:val="00261EFB"/>
    <w:pPr>
      <w:pBdr>
        <w:left w:val="single" w:sz="8" w:space="0" w:color="auto"/>
        <w:right w:val="single" w:sz="4" w:space="0" w:color="auto"/>
      </w:pBdr>
      <w:spacing w:before="100" w:beforeAutospacing="1" w:after="100" w:afterAutospacing="1"/>
      <w:textAlignment w:val="center"/>
    </w:pPr>
    <w:rPr>
      <w:sz w:val="18"/>
      <w:szCs w:val="18"/>
    </w:rPr>
  </w:style>
  <w:style w:type="paragraph" w:customStyle="1" w:styleId="xl50">
    <w:name w:val="xl50"/>
    <w:basedOn w:val="Normal"/>
    <w:rsid w:val="00261EFB"/>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51">
    <w:name w:val="xl51"/>
    <w:basedOn w:val="Normal"/>
    <w:rsid w:val="00261EFB"/>
    <w:pPr>
      <w:pBdr>
        <w:left w:val="single" w:sz="4" w:space="0" w:color="auto"/>
        <w:right w:val="single" w:sz="8" w:space="0" w:color="auto"/>
      </w:pBdr>
      <w:spacing w:before="100" w:beforeAutospacing="1" w:after="100" w:afterAutospacing="1"/>
      <w:textAlignment w:val="center"/>
    </w:pPr>
    <w:rPr>
      <w:sz w:val="18"/>
      <w:szCs w:val="18"/>
    </w:rPr>
  </w:style>
  <w:style w:type="paragraph" w:customStyle="1" w:styleId="xl52">
    <w:name w:val="xl52"/>
    <w:basedOn w:val="Normal"/>
    <w:rsid w:val="00261EFB"/>
    <w:pPr>
      <w:pBdr>
        <w:right w:val="single" w:sz="4" w:space="0" w:color="auto"/>
      </w:pBdr>
      <w:spacing w:before="100" w:beforeAutospacing="1" w:after="100" w:afterAutospacing="1"/>
      <w:textAlignment w:val="center"/>
    </w:pPr>
    <w:rPr>
      <w:sz w:val="18"/>
      <w:szCs w:val="18"/>
    </w:rPr>
  </w:style>
  <w:style w:type="paragraph" w:customStyle="1" w:styleId="xl53">
    <w:name w:val="xl53"/>
    <w:basedOn w:val="Normal"/>
    <w:rsid w:val="00261EFB"/>
    <w:pPr>
      <w:pBdr>
        <w:left w:val="single" w:sz="8" w:space="9" w:color="auto"/>
        <w:bottom w:val="single" w:sz="4" w:space="0" w:color="auto"/>
      </w:pBdr>
      <w:spacing w:before="100" w:beforeAutospacing="1" w:after="100" w:afterAutospacing="1"/>
      <w:ind w:firstLineChars="100" w:firstLine="100"/>
      <w:textAlignment w:val="center"/>
    </w:pPr>
    <w:rPr>
      <w:b/>
      <w:bCs/>
      <w:sz w:val="18"/>
      <w:szCs w:val="18"/>
    </w:rPr>
  </w:style>
  <w:style w:type="paragraph" w:customStyle="1" w:styleId="xl54">
    <w:name w:val="xl54"/>
    <w:basedOn w:val="Normal"/>
    <w:rsid w:val="00261EFB"/>
    <w:pPr>
      <w:pBdr>
        <w:top w:val="single" w:sz="4" w:space="0" w:color="auto"/>
        <w:left w:val="single" w:sz="8" w:space="9" w:color="auto"/>
      </w:pBdr>
      <w:spacing w:before="100" w:beforeAutospacing="1" w:after="100" w:afterAutospacing="1"/>
      <w:ind w:firstLineChars="100" w:firstLine="100"/>
      <w:textAlignment w:val="center"/>
    </w:pPr>
    <w:rPr>
      <w:b/>
      <w:bCs/>
      <w:sz w:val="18"/>
      <w:szCs w:val="18"/>
    </w:rPr>
  </w:style>
  <w:style w:type="paragraph" w:customStyle="1" w:styleId="xl55">
    <w:name w:val="xl55"/>
    <w:basedOn w:val="Normal"/>
    <w:rsid w:val="00261EF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261EFB"/>
    <w:pPr>
      <w:pBdr>
        <w:bottom w:val="single" w:sz="4" w:space="0" w:color="auto"/>
      </w:pBdr>
      <w:spacing w:before="100" w:beforeAutospacing="1" w:after="100" w:afterAutospacing="1"/>
      <w:textAlignment w:val="center"/>
    </w:pPr>
    <w:rPr>
      <w:b/>
      <w:bCs/>
      <w:sz w:val="18"/>
      <w:szCs w:val="18"/>
    </w:rPr>
  </w:style>
  <w:style w:type="paragraph" w:customStyle="1" w:styleId="xl57">
    <w:name w:val="xl57"/>
    <w:basedOn w:val="Normal"/>
    <w:rsid w:val="00261EFB"/>
    <w:pPr>
      <w:spacing w:before="100" w:beforeAutospacing="1" w:after="100" w:afterAutospacing="1"/>
      <w:textAlignment w:val="center"/>
    </w:pPr>
    <w:rPr>
      <w:b/>
      <w:bCs/>
      <w:sz w:val="18"/>
      <w:szCs w:val="18"/>
    </w:rPr>
  </w:style>
  <w:style w:type="paragraph" w:customStyle="1" w:styleId="xl58">
    <w:name w:val="xl58"/>
    <w:basedOn w:val="Normal"/>
    <w:rsid w:val="00261EFB"/>
    <w:pPr>
      <w:pBdr>
        <w:top w:val="single" w:sz="4" w:space="0" w:color="auto"/>
        <w:left w:val="single" w:sz="8" w:space="9" w:color="auto"/>
        <w:bottom w:val="single" w:sz="4" w:space="0" w:color="auto"/>
        <w:right w:val="single" w:sz="8" w:space="0" w:color="auto"/>
      </w:pBdr>
      <w:spacing w:before="100" w:beforeAutospacing="1" w:after="100" w:afterAutospacing="1"/>
      <w:ind w:firstLineChars="100" w:firstLine="100"/>
      <w:textAlignment w:val="center"/>
    </w:pPr>
    <w:rPr>
      <w:sz w:val="18"/>
      <w:szCs w:val="18"/>
    </w:rPr>
  </w:style>
  <w:style w:type="paragraph" w:customStyle="1" w:styleId="xl59">
    <w:name w:val="xl59"/>
    <w:basedOn w:val="Normal"/>
    <w:rsid w:val="00261EFB"/>
    <w:pPr>
      <w:pBdr>
        <w:top w:val="single" w:sz="4" w:space="0" w:color="auto"/>
        <w:left w:val="single" w:sz="8" w:space="9" w:color="auto"/>
        <w:bottom w:val="single" w:sz="8" w:space="0" w:color="auto"/>
        <w:right w:val="single" w:sz="8" w:space="0" w:color="auto"/>
      </w:pBdr>
      <w:spacing w:before="100" w:beforeAutospacing="1" w:after="100" w:afterAutospacing="1"/>
      <w:ind w:firstLineChars="100" w:firstLine="100"/>
      <w:textAlignment w:val="center"/>
    </w:pPr>
    <w:rPr>
      <w:sz w:val="18"/>
      <w:szCs w:val="18"/>
    </w:rPr>
  </w:style>
  <w:style w:type="paragraph" w:customStyle="1" w:styleId="xl60">
    <w:name w:val="xl60"/>
    <w:basedOn w:val="Normal"/>
    <w:rsid w:val="00261EFB"/>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sz w:val="18"/>
      <w:szCs w:val="18"/>
    </w:rPr>
  </w:style>
  <w:style w:type="paragraph" w:customStyle="1" w:styleId="xl61">
    <w:name w:val="xl61"/>
    <w:basedOn w:val="Normal"/>
    <w:rsid w:val="00261EFB"/>
    <w:pPr>
      <w:pBdr>
        <w:left w:val="single" w:sz="8" w:space="0" w:color="auto"/>
      </w:pBdr>
      <w:spacing w:before="100" w:beforeAutospacing="1" w:after="100" w:afterAutospacing="1"/>
      <w:textAlignment w:val="center"/>
    </w:pPr>
    <w:rPr>
      <w:b/>
      <w:bCs/>
      <w:sz w:val="18"/>
      <w:szCs w:val="18"/>
    </w:rPr>
  </w:style>
  <w:style w:type="paragraph" w:customStyle="1" w:styleId="xl62">
    <w:name w:val="xl62"/>
    <w:basedOn w:val="Normal"/>
    <w:rsid w:val="00261EFB"/>
    <w:pPr>
      <w:pBdr>
        <w:top w:val="single" w:sz="4" w:space="0" w:color="auto"/>
        <w:left w:val="single" w:sz="8" w:space="9" w:color="auto"/>
        <w:right w:val="single" w:sz="8" w:space="0" w:color="auto"/>
      </w:pBdr>
      <w:spacing w:before="100" w:beforeAutospacing="1" w:after="100" w:afterAutospacing="1"/>
      <w:ind w:firstLineChars="100" w:firstLine="100"/>
      <w:textAlignment w:val="center"/>
    </w:pPr>
    <w:rPr>
      <w:sz w:val="18"/>
      <w:szCs w:val="18"/>
    </w:rPr>
  </w:style>
  <w:style w:type="paragraph" w:customStyle="1" w:styleId="xl127">
    <w:name w:val="xl127"/>
    <w:basedOn w:val="Normal"/>
    <w:rsid w:val="00261EFB"/>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128">
    <w:name w:val="xl128"/>
    <w:basedOn w:val="Normal"/>
    <w:rsid w:val="00261EFB"/>
    <w:pPr>
      <w:pBdr>
        <w:top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261EFB"/>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30">
    <w:name w:val="xl130"/>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center"/>
    </w:pPr>
    <w:rPr>
      <w:rFonts w:ascii="Arial" w:hAnsi="Arial" w:cs="Arial"/>
      <w:color w:val="000000"/>
      <w:sz w:val="16"/>
      <w:szCs w:val="16"/>
    </w:rPr>
  </w:style>
  <w:style w:type="paragraph" w:customStyle="1" w:styleId="xl131">
    <w:name w:val="xl131"/>
    <w:basedOn w:val="Normal"/>
    <w:rsid w:val="00261EFB"/>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b/>
      <w:bCs/>
      <w:sz w:val="18"/>
      <w:szCs w:val="18"/>
    </w:rPr>
  </w:style>
  <w:style w:type="paragraph" w:customStyle="1" w:styleId="xl132">
    <w:name w:val="xl132"/>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rPr>
  </w:style>
  <w:style w:type="paragraph" w:customStyle="1" w:styleId="xl133">
    <w:name w:val="xl133"/>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rPr>
  </w:style>
  <w:style w:type="paragraph" w:customStyle="1" w:styleId="xl134">
    <w:name w:val="xl134"/>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000000"/>
      <w:sz w:val="16"/>
      <w:szCs w:val="16"/>
    </w:rPr>
  </w:style>
  <w:style w:type="paragraph" w:customStyle="1" w:styleId="xl135">
    <w:name w:val="xl135"/>
    <w:basedOn w:val="Normal"/>
    <w:rsid w:val="00261EF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w:hAnsi="Arial" w:cs="Arial"/>
      <w:color w:val="FFFF00"/>
      <w:sz w:val="16"/>
      <w:szCs w:val="16"/>
    </w:rPr>
  </w:style>
  <w:style w:type="paragraph" w:styleId="SonnotMetni">
    <w:name w:val="endnote text"/>
    <w:basedOn w:val="Normal"/>
    <w:link w:val="SonnotMetniChar"/>
    <w:uiPriority w:val="99"/>
    <w:unhideWhenUsed/>
    <w:rsid w:val="00261EFB"/>
    <w:rPr>
      <w:rFonts w:ascii="Calibri" w:eastAsia="Calibri" w:hAnsi="Calibri"/>
      <w:sz w:val="20"/>
    </w:rPr>
  </w:style>
  <w:style w:type="character" w:customStyle="1" w:styleId="SonnotMetniChar">
    <w:name w:val="Sonnot Metni Char"/>
    <w:basedOn w:val="VarsaylanParagrafYazTipi"/>
    <w:link w:val="SonnotMetni"/>
    <w:uiPriority w:val="99"/>
    <w:rsid w:val="00261EFB"/>
    <w:rPr>
      <w:rFonts w:ascii="Calibri" w:eastAsia="Calibri" w:hAnsi="Calibri" w:cs="Times New Roman"/>
      <w:sz w:val="20"/>
      <w:szCs w:val="20"/>
    </w:rPr>
  </w:style>
  <w:style w:type="character" w:styleId="SonnotBavurusu">
    <w:name w:val="endnote reference"/>
    <w:uiPriority w:val="99"/>
    <w:unhideWhenUsed/>
    <w:rsid w:val="00261EFB"/>
    <w:rPr>
      <w:vertAlign w:val="superscript"/>
    </w:rPr>
  </w:style>
  <w:style w:type="table" w:customStyle="1" w:styleId="AkGlgeleme-Vurgu12">
    <w:name w:val="Açık Gölgeleme - Vurgu 12"/>
    <w:basedOn w:val="NormalTablo"/>
    <w:uiPriority w:val="60"/>
    <w:rsid w:val="00261EFB"/>
    <w:pPr>
      <w:spacing w:after="0" w:line="240" w:lineRule="auto"/>
    </w:pPr>
    <w:rPr>
      <w:rFonts w:ascii="Calibri" w:eastAsia="Calibri" w:hAnsi="Calibri"/>
      <w:color w:val="365F91"/>
      <w:sz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font5">
    <w:name w:val="font5"/>
    <w:basedOn w:val="Normal"/>
    <w:rsid w:val="00261EFB"/>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261EFB"/>
    <w:pPr>
      <w:spacing w:before="100" w:beforeAutospacing="1" w:after="100" w:afterAutospacing="1"/>
    </w:pPr>
    <w:rPr>
      <w:rFonts w:ascii="Tahoma" w:hAnsi="Tahoma" w:cs="Tahoma"/>
      <w:b/>
      <w:bCs/>
      <w:color w:val="000000"/>
      <w:sz w:val="16"/>
      <w:szCs w:val="16"/>
    </w:rPr>
  </w:style>
  <w:style w:type="table" w:customStyle="1" w:styleId="AkGlgeleme3">
    <w:name w:val="Açık Gölgeleme3"/>
    <w:basedOn w:val="NormalTablo"/>
    <w:uiPriority w:val="60"/>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eParagrafChar">
    <w:name w:val="Liste Paragraf Char"/>
    <w:aliases w:val="içindekiler vb Char"/>
    <w:link w:val="ListeParagraf"/>
    <w:uiPriority w:val="34"/>
    <w:locked/>
    <w:rsid w:val="00261EFB"/>
    <w:rPr>
      <w:rFonts w:ascii="Times New Roman" w:eastAsia="Times New Roman" w:hAnsi="Times New Roman" w:cs="Times New Roman"/>
      <w:sz w:val="24"/>
      <w:szCs w:val="24"/>
      <w:lang w:eastAsia="tr-TR"/>
    </w:rPr>
  </w:style>
  <w:style w:type="character" w:customStyle="1" w:styleId="spelle">
    <w:name w:val="spelle"/>
    <w:basedOn w:val="VarsaylanParagrafYazTipi"/>
    <w:rsid w:val="00261EFB"/>
  </w:style>
  <w:style w:type="character" w:customStyle="1" w:styleId="hithilite">
    <w:name w:val="hithilite"/>
    <w:basedOn w:val="VarsaylanParagrafYazTipi"/>
    <w:rsid w:val="00261EFB"/>
  </w:style>
  <w:style w:type="character" w:customStyle="1" w:styleId="spelle0">
    <w:name w:val="&quot;&quot;&quot;&quot;spelle&quot;&quot;&quot;&quot;"/>
    <w:uiPriority w:val="99"/>
    <w:rsid w:val="00261EFB"/>
    <w:rPr>
      <w:rFonts w:cs="Times New Roman"/>
    </w:rPr>
  </w:style>
  <w:style w:type="paragraph" w:customStyle="1" w:styleId="msonormal0">
    <w:name w:val="&quot;&quot;&quot;&quot;&quot;msonormal&quot;&quot;&quot;&quot;&quot;"/>
    <w:basedOn w:val="Normal"/>
    <w:uiPriority w:val="99"/>
    <w:rsid w:val="00261EFB"/>
    <w:pPr>
      <w:spacing w:before="100" w:beforeAutospacing="1" w:after="100" w:afterAutospacing="1"/>
    </w:pPr>
  </w:style>
  <w:style w:type="paragraph" w:customStyle="1" w:styleId="Stil1">
    <w:name w:val="Stil1"/>
    <w:basedOn w:val="Balk1"/>
    <w:uiPriority w:val="99"/>
    <w:rsid w:val="00261EFB"/>
  </w:style>
  <w:style w:type="paragraph" w:customStyle="1" w:styleId="Stil2">
    <w:name w:val="Stil2"/>
    <w:basedOn w:val="Balk1"/>
    <w:autoRedefine/>
    <w:uiPriority w:val="99"/>
    <w:rsid w:val="00261EFB"/>
  </w:style>
  <w:style w:type="paragraph" w:customStyle="1" w:styleId="Stil3">
    <w:name w:val="Stil3"/>
    <w:basedOn w:val="Balk3"/>
    <w:uiPriority w:val="99"/>
    <w:rsid w:val="00261EFB"/>
    <w:rPr>
      <w:sz w:val="28"/>
    </w:rPr>
  </w:style>
  <w:style w:type="table" w:styleId="TabloWeb2">
    <w:name w:val="Table Web 2"/>
    <w:basedOn w:val="NormalTablo"/>
    <w:uiPriority w:val="99"/>
    <w:rsid w:val="00261EFB"/>
    <w:pPr>
      <w:spacing w:after="0" w:line="240" w:lineRule="auto"/>
    </w:pPr>
    <w:rPr>
      <w:rFonts w:eastAsia="Times New Roman"/>
      <w:sz w:val="20"/>
      <w:lang w:eastAsia="tr-T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OrtaKlavuz3-Vurgu11">
    <w:name w:val="Orta Kılavuz 3 - Vurgu 11"/>
    <w:basedOn w:val="NormalTablo"/>
    <w:next w:val="OrtaKlavuz3-Vurgu1"/>
    <w:uiPriority w:val="69"/>
    <w:rsid w:val="00261EFB"/>
    <w:pPr>
      <w:spacing w:after="0" w:line="240" w:lineRule="auto"/>
    </w:pPr>
    <w:rPr>
      <w:rFonts w:ascii="Calibri" w:eastAsia="Calibri" w:hAnsi="Calibri"/>
      <w:color w:val="000000"/>
      <w:sz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pPr>
        <w:spacing w:before="0" w:after="0" w:line="240" w:lineRule="auto"/>
      </w:pPr>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spacing w:before="0" w:after="0" w:line="240" w:lineRule="auto"/>
      </w:pPr>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OrtaGlgeleme11">
    <w:name w:val="Orta Gölgeleme 11"/>
    <w:basedOn w:val="NormalTablo"/>
    <w:uiPriority w:val="63"/>
    <w:rsid w:val="00261EFB"/>
    <w:pPr>
      <w:spacing w:after="0" w:line="240" w:lineRule="auto"/>
    </w:pPr>
    <w:rPr>
      <w:rFonts w:eastAsia="Times New Roman"/>
      <w:sz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RenkliKlavuz1">
    <w:name w:val="Renkli Kılavuz1"/>
    <w:basedOn w:val="NormalTablo"/>
    <w:uiPriority w:val="73"/>
    <w:rsid w:val="00261EFB"/>
    <w:pPr>
      <w:spacing w:after="0" w:line="240" w:lineRule="auto"/>
    </w:pPr>
    <w:rPr>
      <w:rFonts w:eastAsia="Times New Roman"/>
      <w:color w:val="000000"/>
      <w:sz w:val="20"/>
      <w:lang w:eastAsia="tr-T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OrtaKlavuz11">
    <w:name w:val="Orta Kılavuz 11"/>
    <w:basedOn w:val="NormalTablo"/>
    <w:uiPriority w:val="67"/>
    <w:rsid w:val="00261EFB"/>
    <w:pPr>
      <w:spacing w:after="0" w:line="240" w:lineRule="auto"/>
    </w:pPr>
    <w:rPr>
      <w:rFonts w:eastAsia="Times New Roman"/>
      <w:sz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KlavuzuTablo4-Vurgu11">
    <w:name w:val="Kılavuzu Tablo 4 - Vurgu 11"/>
    <w:basedOn w:val="NormalTablo"/>
    <w:uiPriority w:val="49"/>
    <w:rsid w:val="00261EFB"/>
    <w:pPr>
      <w:spacing w:after="0" w:line="240" w:lineRule="auto"/>
    </w:pPr>
    <w:rPr>
      <w:rFonts w:eastAsia="Calibri"/>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GvdeMetniGirintisi">
    <w:name w:val="Body Text Indent"/>
    <w:basedOn w:val="Normal"/>
    <w:link w:val="GvdeMetniGirintisiChar"/>
    <w:rsid w:val="00261EFB"/>
    <w:pPr>
      <w:spacing w:after="120"/>
      <w:ind w:left="283"/>
    </w:pPr>
  </w:style>
  <w:style w:type="character" w:customStyle="1" w:styleId="GvdeMetniGirintisiChar">
    <w:name w:val="Gövde Metni Girintisi Char"/>
    <w:basedOn w:val="VarsaylanParagrafYazTipi"/>
    <w:link w:val="GvdeMetniGirintisi"/>
    <w:rsid w:val="00261EFB"/>
    <w:rPr>
      <w:rFonts w:ascii="Times New Roman" w:eastAsia="Times New Roman" w:hAnsi="Times New Roman" w:cs="Times New Roman"/>
      <w:sz w:val="24"/>
      <w:szCs w:val="24"/>
      <w:lang w:eastAsia="tr-TR"/>
    </w:rPr>
  </w:style>
  <w:style w:type="paragraph" w:customStyle="1" w:styleId="GvdeMetni22">
    <w:name w:val="Gövde Metni 22"/>
    <w:basedOn w:val="Normal"/>
    <w:rsid w:val="00261EFB"/>
    <w:pPr>
      <w:tabs>
        <w:tab w:val="left" w:pos="2340"/>
      </w:tabs>
      <w:spacing w:line="360" w:lineRule="atLeast"/>
      <w:ind w:left="65"/>
      <w:jc w:val="both"/>
    </w:pPr>
    <w:rPr>
      <w:rFonts w:ascii="Arial" w:hAnsi="Arial" w:cs="Arial"/>
      <w:sz w:val="22"/>
      <w:lang w:val="en-GB" w:eastAsia="ko-KR"/>
    </w:rPr>
  </w:style>
  <w:style w:type="paragraph" w:customStyle="1" w:styleId="ListeParagraf2">
    <w:name w:val="Liste Paragraf2"/>
    <w:basedOn w:val="Normal"/>
    <w:rsid w:val="00261EFB"/>
    <w:pPr>
      <w:spacing w:after="200" w:line="276" w:lineRule="auto"/>
      <w:ind w:left="720"/>
      <w:contextualSpacing/>
    </w:pPr>
    <w:rPr>
      <w:rFonts w:ascii="Calibri" w:hAnsi="Calibri"/>
      <w:sz w:val="22"/>
      <w:szCs w:val="22"/>
    </w:rPr>
  </w:style>
  <w:style w:type="paragraph" w:styleId="DzMetin">
    <w:name w:val="Plain Text"/>
    <w:basedOn w:val="Normal"/>
    <w:link w:val="DzMetinChar"/>
    <w:uiPriority w:val="99"/>
    <w:unhideWhenUsed/>
    <w:rsid w:val="00261EFB"/>
    <w:rPr>
      <w:rFonts w:ascii="Calibri" w:eastAsia="Calibri" w:hAnsi="Calibri"/>
      <w:sz w:val="22"/>
      <w:szCs w:val="21"/>
      <w:lang w:val="x-none"/>
    </w:rPr>
  </w:style>
  <w:style w:type="character" w:customStyle="1" w:styleId="DzMetinChar">
    <w:name w:val="Düz Metin Char"/>
    <w:basedOn w:val="VarsaylanParagrafYazTipi"/>
    <w:link w:val="DzMetin"/>
    <w:uiPriority w:val="99"/>
    <w:rsid w:val="00261EFB"/>
    <w:rPr>
      <w:rFonts w:ascii="Calibri" w:eastAsia="Calibri" w:hAnsi="Calibri" w:cs="Times New Roman"/>
      <w:szCs w:val="21"/>
      <w:lang w:val="x-none"/>
    </w:rPr>
  </w:style>
  <w:style w:type="paragraph" w:customStyle="1" w:styleId="EmptyCellLayoutStyle">
    <w:name w:val="EmptyCellLayoutStyle"/>
    <w:rsid w:val="00261EFB"/>
    <w:pPr>
      <w:spacing w:after="200" w:line="276" w:lineRule="auto"/>
    </w:pPr>
    <w:rPr>
      <w:rFonts w:eastAsia="Times New Roman"/>
      <w:sz w:val="2"/>
      <w:lang w:eastAsia="tr-TR"/>
    </w:rPr>
  </w:style>
  <w:style w:type="table" w:styleId="KlavuzTablo1Ak-Vurgu1">
    <w:name w:val="Grid Table 1 Light Accent 1"/>
    <w:basedOn w:val="NormalTablo"/>
    <w:uiPriority w:val="46"/>
    <w:rsid w:val="00261EFB"/>
    <w:pPr>
      <w:spacing w:after="0" w:line="240" w:lineRule="auto"/>
    </w:pPr>
    <w:rPr>
      <w:rFonts w:eastAsia="Times New Roman"/>
      <w:sz w:val="20"/>
      <w:lang w:eastAsia="tr-TR"/>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261EFB"/>
    <w:pPr>
      <w:widowControl w:val="0"/>
    </w:pPr>
    <w:rPr>
      <w:rFonts w:ascii="Calibri" w:eastAsia="Calibri" w:hAnsi="Calibri"/>
      <w:sz w:val="22"/>
      <w:szCs w:val="22"/>
      <w:lang w:val="en-US"/>
    </w:rPr>
  </w:style>
  <w:style w:type="paragraph" w:customStyle="1" w:styleId="2-ortabaslk0">
    <w:name w:val="2-ortabaslk"/>
    <w:basedOn w:val="Normal"/>
    <w:rsid w:val="00261EFB"/>
    <w:pPr>
      <w:spacing w:before="100" w:beforeAutospacing="1" w:after="100" w:afterAutospacing="1"/>
    </w:pPr>
  </w:style>
  <w:style w:type="table" w:styleId="KlavuzTablo5Koyu-Vurgu1">
    <w:name w:val="Grid Table 5 Dark Accent 1"/>
    <w:basedOn w:val="NormalTablo"/>
    <w:uiPriority w:val="50"/>
    <w:rsid w:val="00261EFB"/>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eTablo3-Vurgu6">
    <w:name w:val="List Table 3 Accent 6"/>
    <w:basedOn w:val="NormalTablo"/>
    <w:uiPriority w:val="48"/>
    <w:rsid w:val="00505A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Tablo3-Vurgu4">
    <w:name w:val="List Table 3 Accent 4"/>
    <w:basedOn w:val="NormalTablo"/>
    <w:uiPriority w:val="48"/>
    <w:rsid w:val="00505AC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Tablo3-Vurgu2">
    <w:name w:val="List Table 3 Accent 2"/>
    <w:basedOn w:val="NormalTablo"/>
    <w:uiPriority w:val="48"/>
    <w:rsid w:val="00505ACA"/>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eTablo3-Vurgu3">
    <w:name w:val="List Table 3 Accent 3"/>
    <w:basedOn w:val="NormalTablo"/>
    <w:uiPriority w:val="48"/>
    <w:rsid w:val="00505AC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leNormal">
    <w:name w:val="Table Normal"/>
    <w:uiPriority w:val="2"/>
    <w:semiHidden/>
    <w:unhideWhenUsed/>
    <w:qFormat/>
    <w:rsid w:val="002E0539"/>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GvdeMetni23">
    <w:name w:val="Gövde Metni 23"/>
    <w:basedOn w:val="Normal"/>
    <w:rsid w:val="005B42AF"/>
    <w:pPr>
      <w:tabs>
        <w:tab w:val="left" w:pos="2340"/>
      </w:tabs>
      <w:spacing w:line="360" w:lineRule="atLeast"/>
      <w:ind w:left="65"/>
      <w:jc w:val="both"/>
    </w:pPr>
    <w:rPr>
      <w:rFonts w:ascii="Arial" w:hAnsi="Arial" w:cs="Arial"/>
      <w:sz w:val="22"/>
      <w:lang w:val="en-GB" w:eastAsia="ko-KR"/>
    </w:rPr>
  </w:style>
  <w:style w:type="paragraph" w:customStyle="1" w:styleId="GvdeMetni24">
    <w:name w:val="Gövde Metni 24"/>
    <w:basedOn w:val="Normal"/>
    <w:rsid w:val="00A144A5"/>
    <w:pPr>
      <w:tabs>
        <w:tab w:val="left" w:pos="2340"/>
      </w:tabs>
      <w:spacing w:line="360" w:lineRule="atLeast"/>
      <w:ind w:left="65"/>
      <w:jc w:val="both"/>
    </w:pPr>
    <w:rPr>
      <w:rFonts w:ascii="Arial" w:hAnsi="Arial" w:cs="Arial"/>
      <w:sz w:val="22"/>
      <w:lang w:val="en-GB" w:eastAsia="ko-KR"/>
    </w:rPr>
  </w:style>
  <w:style w:type="table" w:styleId="KlavuzuTablo4-Vurgu6">
    <w:name w:val="Grid Table 4 Accent 6"/>
    <w:basedOn w:val="NormalTablo"/>
    <w:uiPriority w:val="49"/>
    <w:rsid w:val="004118F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4-Vurgu6">
    <w:name w:val="List Table 4 Accent 6"/>
    <w:basedOn w:val="NormalTablo"/>
    <w:uiPriority w:val="49"/>
    <w:rsid w:val="00D44C7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Tablo6Renkli-Vurgu3">
    <w:name w:val="List Table 6 Colorful Accent 3"/>
    <w:basedOn w:val="NormalTablo"/>
    <w:uiPriority w:val="51"/>
    <w:rsid w:val="00F51AE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GvdeMetni25">
    <w:name w:val="Gövde Metni 25"/>
    <w:basedOn w:val="Normal"/>
    <w:rsid w:val="003D564A"/>
    <w:pPr>
      <w:tabs>
        <w:tab w:val="left" w:pos="2340"/>
      </w:tabs>
      <w:spacing w:line="360" w:lineRule="atLeast"/>
      <w:ind w:left="65"/>
      <w:jc w:val="both"/>
    </w:pPr>
    <w:rPr>
      <w:rFonts w:ascii="Arial" w:hAnsi="Arial" w:cs="Arial"/>
      <w:sz w:val="22"/>
      <w:lang w:val="en-GB" w:eastAsia="ko-KR"/>
    </w:rPr>
  </w:style>
  <w:style w:type="table" w:customStyle="1" w:styleId="TabloKlavuzu1">
    <w:name w:val="Tablo Kılavuzu1"/>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1">
    <w:name w:val="msonormal"/>
    <w:basedOn w:val="Normal"/>
    <w:rsid w:val="003D564A"/>
    <w:pPr>
      <w:spacing w:before="100" w:beforeAutospacing="1" w:after="100" w:afterAutospacing="1"/>
    </w:pPr>
  </w:style>
  <w:style w:type="table" w:customStyle="1" w:styleId="TabloKlavuzu5">
    <w:name w:val="Tablo Kılavuzu5"/>
    <w:basedOn w:val="NormalTablo"/>
    <w:next w:val="TabloKlavuzu"/>
    <w:uiPriority w:val="39"/>
    <w:rsid w:val="003D564A"/>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itapBal">
    <w:name w:val="Book Title"/>
    <w:basedOn w:val="VarsaylanParagrafYazTipi"/>
    <w:uiPriority w:val="33"/>
    <w:qFormat/>
    <w:rsid w:val="00E74FE0"/>
    <w:rPr>
      <w:b/>
      <w:bCs/>
      <w:i/>
      <w:iCs/>
      <w:spacing w:val="5"/>
    </w:rPr>
  </w:style>
  <w:style w:type="paragraph" w:customStyle="1" w:styleId="11DZEY">
    <w:name w:val="1.1. DÜZEYİ"/>
    <w:basedOn w:val="Balk4"/>
    <w:link w:val="11DZEYChar"/>
    <w:qFormat/>
    <w:rsid w:val="00E74FE0"/>
    <w:pPr>
      <w:numPr>
        <w:numId w:val="0"/>
      </w:numPr>
      <w:tabs>
        <w:tab w:val="num" w:pos="720"/>
      </w:tabs>
      <w:ind w:left="720" w:hanging="360"/>
    </w:pPr>
    <w:rPr>
      <w:rFonts w:eastAsia="Times New Roman"/>
      <w:lang w:eastAsia="tr-TR"/>
    </w:rPr>
  </w:style>
  <w:style w:type="character" w:customStyle="1" w:styleId="11DZEYChar">
    <w:name w:val="1.1. DÜZEYİ Char"/>
    <w:basedOn w:val="Balk4Char"/>
    <w:link w:val="11DZEY"/>
    <w:rsid w:val="00E74FE0"/>
    <w:rPr>
      <w:rFonts w:ascii="Times New Roman" w:eastAsia="Times New Roman" w:hAnsi="Times New Roman" w:cs="Times New Roman"/>
      <w:b/>
      <w:bCs/>
      <w:sz w:val="24"/>
      <w:szCs w:val="28"/>
      <w:lang w:eastAsia="tr-TR"/>
    </w:rPr>
  </w:style>
  <w:style w:type="table" w:styleId="ListeTablo3-Vurgu5">
    <w:name w:val="List Table 3 Accent 5"/>
    <w:basedOn w:val="NormalTablo"/>
    <w:uiPriority w:val="48"/>
    <w:rsid w:val="001240C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Vurgu">
    <w:name w:val="Emphasis"/>
    <w:basedOn w:val="VarsaylanParagrafYazTipi"/>
    <w:uiPriority w:val="20"/>
    <w:qFormat/>
    <w:rsid w:val="00533143"/>
    <w:rPr>
      <w:i/>
      <w:iCs/>
    </w:rPr>
  </w:style>
  <w:style w:type="paragraph" w:customStyle="1" w:styleId="metin">
    <w:name w:val="metin"/>
    <w:basedOn w:val="Normal"/>
    <w:rsid w:val="00130957"/>
    <w:pPr>
      <w:spacing w:after="150"/>
    </w:pPr>
    <w:rPr>
      <w:rFonts w:eastAsia="Times New Roman"/>
      <w:szCs w:val="24"/>
      <w:lang w:eastAsia="tr-TR"/>
    </w:rPr>
  </w:style>
  <w:style w:type="table" w:styleId="ListeTablo4-Vurgu1">
    <w:name w:val="List Table 4 Accent 1"/>
    <w:basedOn w:val="NormalTablo"/>
    <w:uiPriority w:val="49"/>
    <w:rsid w:val="00E43B6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Balk8Char">
    <w:name w:val="Başlık 8 Char"/>
    <w:basedOn w:val="VarsaylanParagrafYazTipi"/>
    <w:link w:val="Balk8"/>
    <w:rsid w:val="008471F9"/>
    <w:rPr>
      <w:rFonts w:ascii="Arial" w:eastAsia="Times New Roman" w:hAnsi="Arial" w:cs="Arial"/>
      <w:i/>
      <w:sz w:val="20"/>
      <w:lang w:val="en-GB" w:eastAsia="ko-KR"/>
    </w:rPr>
  </w:style>
  <w:style w:type="paragraph" w:customStyle="1" w:styleId="T91">
    <w:name w:val="İÇT 91"/>
    <w:basedOn w:val="Normal"/>
    <w:next w:val="Normal"/>
    <w:rsid w:val="008471F9"/>
    <w:pPr>
      <w:ind w:left="1920"/>
    </w:pPr>
    <w:rPr>
      <w:rFonts w:eastAsia="Times New Roman"/>
      <w:sz w:val="20"/>
      <w:lang w:val="en-GB" w:eastAsia="ko-KR"/>
    </w:rPr>
  </w:style>
  <w:style w:type="paragraph" w:customStyle="1" w:styleId="KonuBal1">
    <w:name w:val="Konu Başlığı1"/>
    <w:basedOn w:val="Normal"/>
    <w:rsid w:val="008471F9"/>
    <w:pPr>
      <w:jc w:val="center"/>
    </w:pPr>
    <w:rPr>
      <w:rFonts w:ascii="Arial" w:eastAsia="Times New Roman" w:hAnsi="Arial" w:cs="Arial"/>
      <w:b/>
      <w:sz w:val="28"/>
      <w:u w:val="single"/>
      <w:lang w:val="en-GB" w:eastAsia="ko-KR"/>
    </w:rPr>
  </w:style>
  <w:style w:type="paragraph" w:customStyle="1" w:styleId="GvdeMetni26">
    <w:name w:val="Gövde Metni 26"/>
    <w:basedOn w:val="Normal"/>
    <w:rsid w:val="008471F9"/>
    <w:pPr>
      <w:tabs>
        <w:tab w:val="left" w:pos="2340"/>
      </w:tabs>
      <w:spacing w:line="360" w:lineRule="atLeast"/>
      <w:ind w:left="65"/>
      <w:jc w:val="both"/>
    </w:pPr>
    <w:rPr>
      <w:rFonts w:ascii="Arial" w:eastAsia="Times New Roman" w:hAnsi="Arial" w:cs="Arial"/>
      <w:sz w:val="22"/>
      <w:lang w:val="en-GB" w:eastAsia="ko-KR"/>
    </w:rPr>
  </w:style>
  <w:style w:type="paragraph" w:customStyle="1" w:styleId="GvdeMetni1">
    <w:name w:val="Gövde Metni1"/>
    <w:basedOn w:val="Normal"/>
    <w:rsid w:val="008471F9"/>
    <w:rPr>
      <w:rFonts w:eastAsia="Times New Roman"/>
      <w:b/>
      <w:lang w:val="en-GB" w:eastAsia="ko-KR"/>
    </w:rPr>
  </w:style>
  <w:style w:type="paragraph" w:customStyle="1" w:styleId="GvdeMetni31">
    <w:name w:val="Gövde Metni 31"/>
    <w:basedOn w:val="Normal"/>
    <w:rsid w:val="008471F9"/>
    <w:rPr>
      <w:rFonts w:ascii="Arial" w:eastAsia="Times New Roman" w:hAnsi="Arial" w:cs="Arial"/>
      <w:sz w:val="20"/>
      <w:lang w:val="en-GB" w:eastAsia="ko-KR"/>
    </w:rPr>
  </w:style>
  <w:style w:type="paragraph" w:customStyle="1" w:styleId="Blockquote">
    <w:name w:val="Blockquote"/>
    <w:basedOn w:val="Normal"/>
    <w:rsid w:val="008471F9"/>
    <w:pPr>
      <w:spacing w:before="100" w:after="100"/>
      <w:ind w:left="360" w:right="360"/>
    </w:pPr>
    <w:rPr>
      <w:rFonts w:eastAsia="Times New Roman"/>
      <w:lang w:val="en-GB" w:eastAsia="ko-KR"/>
    </w:rPr>
  </w:style>
  <w:style w:type="paragraph" w:customStyle="1" w:styleId="ResimYazs1">
    <w:name w:val="Resim Yazısı1"/>
    <w:basedOn w:val="Normal"/>
    <w:next w:val="Normal"/>
    <w:rsid w:val="008471F9"/>
    <w:rPr>
      <w:rFonts w:ascii="Arial" w:eastAsia="Times New Roman" w:hAnsi="Arial" w:cs="Arial"/>
      <w:i/>
      <w:sz w:val="20"/>
      <w:lang w:val="en-GB" w:eastAsia="ko-KR"/>
    </w:rPr>
  </w:style>
  <w:style w:type="paragraph" w:customStyle="1" w:styleId="H2">
    <w:name w:val="H2"/>
    <w:basedOn w:val="Normal"/>
    <w:next w:val="Normal"/>
    <w:rsid w:val="008471F9"/>
    <w:pPr>
      <w:keepNext/>
      <w:spacing w:before="100" w:after="100"/>
    </w:pPr>
    <w:rPr>
      <w:rFonts w:eastAsia="Times New Roman"/>
      <w:b/>
      <w:sz w:val="36"/>
      <w:lang w:val="en-GB" w:eastAsia="ko-KR"/>
    </w:rPr>
  </w:style>
  <w:style w:type="paragraph" w:customStyle="1" w:styleId="Subhead1">
    <w:name w:val="Subhead1"/>
    <w:basedOn w:val="Balk2"/>
    <w:rsid w:val="008471F9"/>
    <w:pPr>
      <w:keepNext/>
      <w:widowControl/>
      <w:numPr>
        <w:ilvl w:val="1"/>
      </w:numPr>
      <w:spacing w:before="240" w:after="60" w:line="240" w:lineRule="auto"/>
      <w:ind w:firstLine="680"/>
    </w:pPr>
    <w:rPr>
      <w:rFonts w:ascii="Arial" w:eastAsia="Times New Roman" w:hAnsi="Arial"/>
      <w:bCs w:val="0"/>
      <w:iCs w:val="0"/>
      <w:szCs w:val="20"/>
      <w:lang w:val="en-GB" w:eastAsia="ko-KR"/>
    </w:rPr>
  </w:style>
  <w:style w:type="paragraph" w:customStyle="1" w:styleId="Handouthead">
    <w:name w:val="Handout head"/>
    <w:basedOn w:val="Subhead1"/>
    <w:rsid w:val="008471F9"/>
    <w:rPr>
      <w:sz w:val="20"/>
    </w:rPr>
  </w:style>
  <w:style w:type="character" w:customStyle="1" w:styleId="AklamaMetniChar1">
    <w:name w:val="Açıklama Metni Char1"/>
    <w:uiPriority w:val="99"/>
    <w:rsid w:val="008471F9"/>
    <w:rPr>
      <w:rFonts w:eastAsia="Times New Roman"/>
      <w:lang w:val="en-GB" w:eastAsia="ko-KR"/>
    </w:rPr>
  </w:style>
  <w:style w:type="table" w:styleId="KlavuzTablo1Ak-Vurgu5">
    <w:name w:val="Grid Table 1 Light Accent 5"/>
    <w:basedOn w:val="NormalTablo"/>
    <w:uiPriority w:val="46"/>
    <w:rsid w:val="008471F9"/>
    <w:pPr>
      <w:spacing w:after="0" w:line="240" w:lineRule="auto"/>
    </w:pPr>
    <w:rPr>
      <w:rFonts w:eastAsia="Batang"/>
      <w:sz w:val="20"/>
      <w:lang w:eastAsia="tr-T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KlavuzuTablo4-Vurgu1">
    <w:name w:val="Grid Table 4 Accent 1"/>
    <w:basedOn w:val="NormalTablo"/>
    <w:uiPriority w:val="49"/>
    <w:rsid w:val="008471F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Tablo7Renkli-Vurgu6">
    <w:name w:val="List Table 7 Colorful Accent 6"/>
    <w:basedOn w:val="NormalTablo"/>
    <w:uiPriority w:val="52"/>
    <w:rsid w:val="002258D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kListe-Vurgu111">
    <w:name w:val="Açık Liste - Vurgu 111"/>
    <w:basedOn w:val="NormalTablo"/>
    <w:uiPriority w:val="61"/>
    <w:rsid w:val="009508EF"/>
    <w:pPr>
      <w:spacing w:after="0" w:line="240" w:lineRule="auto"/>
    </w:pPr>
    <w:rPr>
      <w:rFonts w:eastAsia="Times New Roman"/>
      <w:sz w:val="20"/>
      <w:lang w:eastAsia="tr-T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KlavuzuTablo4-Vurgu5">
    <w:name w:val="Grid Table 4 Accent 5"/>
    <w:basedOn w:val="NormalTablo"/>
    <w:uiPriority w:val="49"/>
    <w:rsid w:val="009A04B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GvdeMetnilkGirintisi">
    <w:name w:val="Body Text First Indent"/>
    <w:basedOn w:val="GvdeMetni"/>
    <w:link w:val="GvdeMetnilkGirintisiChar"/>
    <w:uiPriority w:val="99"/>
    <w:semiHidden/>
    <w:unhideWhenUsed/>
    <w:rsid w:val="00CA7723"/>
    <w:pPr>
      <w:spacing w:after="0"/>
      <w:ind w:firstLine="360"/>
    </w:pPr>
  </w:style>
  <w:style w:type="character" w:customStyle="1" w:styleId="GvdeMetnilkGirintisiChar">
    <w:name w:val="Gövde Metni İlk Girintisi Char"/>
    <w:basedOn w:val="GvdeMetniChar1"/>
    <w:link w:val="GvdeMetnilkGirintisi"/>
    <w:uiPriority w:val="99"/>
    <w:semiHidden/>
    <w:rsid w:val="00CA7723"/>
    <w:rPr>
      <w:rFonts w:ascii="Times New Roman" w:eastAsia="Times New Roman" w:hAnsi="Times New Roman" w:cs="Times New Roman"/>
      <w:sz w:val="24"/>
      <w:szCs w:val="24"/>
      <w:lang w:eastAsia="tr-TR"/>
    </w:rPr>
  </w:style>
  <w:style w:type="character" w:customStyle="1" w:styleId="grame">
    <w:name w:val="grame"/>
    <w:basedOn w:val="VarsaylanParagrafYazTipi"/>
    <w:rsid w:val="0059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1295">
      <w:bodyDiv w:val="1"/>
      <w:marLeft w:val="0"/>
      <w:marRight w:val="0"/>
      <w:marTop w:val="0"/>
      <w:marBottom w:val="0"/>
      <w:divBdr>
        <w:top w:val="none" w:sz="0" w:space="0" w:color="auto"/>
        <w:left w:val="none" w:sz="0" w:space="0" w:color="auto"/>
        <w:bottom w:val="none" w:sz="0" w:space="0" w:color="auto"/>
        <w:right w:val="none" w:sz="0" w:space="0" w:color="auto"/>
      </w:divBdr>
    </w:div>
    <w:div w:id="73285876">
      <w:bodyDiv w:val="1"/>
      <w:marLeft w:val="0"/>
      <w:marRight w:val="0"/>
      <w:marTop w:val="0"/>
      <w:marBottom w:val="0"/>
      <w:divBdr>
        <w:top w:val="none" w:sz="0" w:space="0" w:color="auto"/>
        <w:left w:val="none" w:sz="0" w:space="0" w:color="auto"/>
        <w:bottom w:val="none" w:sz="0" w:space="0" w:color="auto"/>
        <w:right w:val="none" w:sz="0" w:space="0" w:color="auto"/>
      </w:divBdr>
    </w:div>
    <w:div w:id="149176325">
      <w:bodyDiv w:val="1"/>
      <w:marLeft w:val="0"/>
      <w:marRight w:val="0"/>
      <w:marTop w:val="0"/>
      <w:marBottom w:val="0"/>
      <w:divBdr>
        <w:top w:val="none" w:sz="0" w:space="0" w:color="auto"/>
        <w:left w:val="none" w:sz="0" w:space="0" w:color="auto"/>
        <w:bottom w:val="none" w:sz="0" w:space="0" w:color="auto"/>
        <w:right w:val="none" w:sz="0" w:space="0" w:color="auto"/>
      </w:divBdr>
    </w:div>
    <w:div w:id="174536440">
      <w:bodyDiv w:val="1"/>
      <w:marLeft w:val="0"/>
      <w:marRight w:val="0"/>
      <w:marTop w:val="0"/>
      <w:marBottom w:val="0"/>
      <w:divBdr>
        <w:top w:val="none" w:sz="0" w:space="0" w:color="auto"/>
        <w:left w:val="none" w:sz="0" w:space="0" w:color="auto"/>
        <w:bottom w:val="none" w:sz="0" w:space="0" w:color="auto"/>
        <w:right w:val="none" w:sz="0" w:space="0" w:color="auto"/>
      </w:divBdr>
    </w:div>
    <w:div w:id="192305746">
      <w:bodyDiv w:val="1"/>
      <w:marLeft w:val="0"/>
      <w:marRight w:val="0"/>
      <w:marTop w:val="0"/>
      <w:marBottom w:val="0"/>
      <w:divBdr>
        <w:top w:val="none" w:sz="0" w:space="0" w:color="auto"/>
        <w:left w:val="none" w:sz="0" w:space="0" w:color="auto"/>
        <w:bottom w:val="none" w:sz="0" w:space="0" w:color="auto"/>
        <w:right w:val="none" w:sz="0" w:space="0" w:color="auto"/>
      </w:divBdr>
    </w:div>
    <w:div w:id="232086540">
      <w:bodyDiv w:val="1"/>
      <w:marLeft w:val="0"/>
      <w:marRight w:val="0"/>
      <w:marTop w:val="0"/>
      <w:marBottom w:val="0"/>
      <w:divBdr>
        <w:top w:val="none" w:sz="0" w:space="0" w:color="auto"/>
        <w:left w:val="none" w:sz="0" w:space="0" w:color="auto"/>
        <w:bottom w:val="none" w:sz="0" w:space="0" w:color="auto"/>
        <w:right w:val="none" w:sz="0" w:space="0" w:color="auto"/>
      </w:divBdr>
      <w:divsChild>
        <w:div w:id="1008605486">
          <w:marLeft w:val="0"/>
          <w:marRight w:val="0"/>
          <w:marTop w:val="0"/>
          <w:marBottom w:val="0"/>
          <w:divBdr>
            <w:top w:val="none" w:sz="0" w:space="0" w:color="auto"/>
            <w:left w:val="none" w:sz="0" w:space="0" w:color="auto"/>
            <w:bottom w:val="none" w:sz="0" w:space="0" w:color="auto"/>
            <w:right w:val="none" w:sz="0" w:space="0" w:color="auto"/>
          </w:divBdr>
          <w:divsChild>
            <w:div w:id="1300107734">
              <w:marLeft w:val="-225"/>
              <w:marRight w:val="-225"/>
              <w:marTop w:val="0"/>
              <w:marBottom w:val="0"/>
              <w:divBdr>
                <w:top w:val="none" w:sz="0" w:space="0" w:color="auto"/>
                <w:left w:val="none" w:sz="0" w:space="0" w:color="auto"/>
                <w:bottom w:val="none" w:sz="0" w:space="0" w:color="auto"/>
                <w:right w:val="none" w:sz="0" w:space="0" w:color="auto"/>
              </w:divBdr>
              <w:divsChild>
                <w:div w:id="77660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08153">
      <w:bodyDiv w:val="1"/>
      <w:marLeft w:val="0"/>
      <w:marRight w:val="0"/>
      <w:marTop w:val="0"/>
      <w:marBottom w:val="0"/>
      <w:divBdr>
        <w:top w:val="none" w:sz="0" w:space="0" w:color="auto"/>
        <w:left w:val="none" w:sz="0" w:space="0" w:color="auto"/>
        <w:bottom w:val="none" w:sz="0" w:space="0" w:color="auto"/>
        <w:right w:val="none" w:sz="0" w:space="0" w:color="auto"/>
      </w:divBdr>
    </w:div>
    <w:div w:id="307442665">
      <w:bodyDiv w:val="1"/>
      <w:marLeft w:val="0"/>
      <w:marRight w:val="0"/>
      <w:marTop w:val="0"/>
      <w:marBottom w:val="0"/>
      <w:divBdr>
        <w:top w:val="none" w:sz="0" w:space="0" w:color="auto"/>
        <w:left w:val="none" w:sz="0" w:space="0" w:color="auto"/>
        <w:bottom w:val="none" w:sz="0" w:space="0" w:color="auto"/>
        <w:right w:val="none" w:sz="0" w:space="0" w:color="auto"/>
      </w:divBdr>
    </w:div>
    <w:div w:id="474420921">
      <w:bodyDiv w:val="1"/>
      <w:marLeft w:val="0"/>
      <w:marRight w:val="0"/>
      <w:marTop w:val="0"/>
      <w:marBottom w:val="0"/>
      <w:divBdr>
        <w:top w:val="none" w:sz="0" w:space="0" w:color="auto"/>
        <w:left w:val="none" w:sz="0" w:space="0" w:color="auto"/>
        <w:bottom w:val="none" w:sz="0" w:space="0" w:color="auto"/>
        <w:right w:val="none" w:sz="0" w:space="0" w:color="auto"/>
      </w:divBdr>
    </w:div>
    <w:div w:id="534315369">
      <w:bodyDiv w:val="1"/>
      <w:marLeft w:val="0"/>
      <w:marRight w:val="0"/>
      <w:marTop w:val="0"/>
      <w:marBottom w:val="0"/>
      <w:divBdr>
        <w:top w:val="none" w:sz="0" w:space="0" w:color="auto"/>
        <w:left w:val="none" w:sz="0" w:space="0" w:color="auto"/>
        <w:bottom w:val="none" w:sz="0" w:space="0" w:color="auto"/>
        <w:right w:val="none" w:sz="0" w:space="0" w:color="auto"/>
      </w:divBdr>
    </w:div>
    <w:div w:id="540630382">
      <w:bodyDiv w:val="1"/>
      <w:marLeft w:val="0"/>
      <w:marRight w:val="0"/>
      <w:marTop w:val="0"/>
      <w:marBottom w:val="0"/>
      <w:divBdr>
        <w:top w:val="none" w:sz="0" w:space="0" w:color="auto"/>
        <w:left w:val="none" w:sz="0" w:space="0" w:color="auto"/>
        <w:bottom w:val="none" w:sz="0" w:space="0" w:color="auto"/>
        <w:right w:val="none" w:sz="0" w:space="0" w:color="auto"/>
      </w:divBdr>
      <w:divsChild>
        <w:div w:id="1230386297">
          <w:marLeft w:val="0"/>
          <w:marRight w:val="0"/>
          <w:marTop w:val="0"/>
          <w:marBottom w:val="0"/>
          <w:divBdr>
            <w:top w:val="none" w:sz="0" w:space="0" w:color="auto"/>
            <w:left w:val="none" w:sz="0" w:space="0" w:color="auto"/>
            <w:bottom w:val="none" w:sz="0" w:space="0" w:color="auto"/>
            <w:right w:val="none" w:sz="0" w:space="0" w:color="auto"/>
          </w:divBdr>
          <w:divsChild>
            <w:div w:id="1118260491">
              <w:marLeft w:val="-225"/>
              <w:marRight w:val="-225"/>
              <w:marTop w:val="0"/>
              <w:marBottom w:val="0"/>
              <w:divBdr>
                <w:top w:val="none" w:sz="0" w:space="0" w:color="auto"/>
                <w:left w:val="none" w:sz="0" w:space="0" w:color="auto"/>
                <w:bottom w:val="none" w:sz="0" w:space="0" w:color="auto"/>
                <w:right w:val="none" w:sz="0" w:space="0" w:color="auto"/>
              </w:divBdr>
              <w:divsChild>
                <w:div w:id="1736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90588">
      <w:bodyDiv w:val="1"/>
      <w:marLeft w:val="0"/>
      <w:marRight w:val="0"/>
      <w:marTop w:val="0"/>
      <w:marBottom w:val="0"/>
      <w:divBdr>
        <w:top w:val="none" w:sz="0" w:space="0" w:color="auto"/>
        <w:left w:val="none" w:sz="0" w:space="0" w:color="auto"/>
        <w:bottom w:val="none" w:sz="0" w:space="0" w:color="auto"/>
        <w:right w:val="none" w:sz="0" w:space="0" w:color="auto"/>
      </w:divBdr>
    </w:div>
    <w:div w:id="618754847">
      <w:bodyDiv w:val="1"/>
      <w:marLeft w:val="0"/>
      <w:marRight w:val="0"/>
      <w:marTop w:val="0"/>
      <w:marBottom w:val="0"/>
      <w:divBdr>
        <w:top w:val="none" w:sz="0" w:space="0" w:color="auto"/>
        <w:left w:val="none" w:sz="0" w:space="0" w:color="auto"/>
        <w:bottom w:val="none" w:sz="0" w:space="0" w:color="auto"/>
        <w:right w:val="none" w:sz="0" w:space="0" w:color="auto"/>
      </w:divBdr>
      <w:divsChild>
        <w:div w:id="1191841787">
          <w:marLeft w:val="0"/>
          <w:marRight w:val="0"/>
          <w:marTop w:val="0"/>
          <w:marBottom w:val="0"/>
          <w:divBdr>
            <w:top w:val="none" w:sz="0" w:space="0" w:color="auto"/>
            <w:left w:val="none" w:sz="0" w:space="0" w:color="auto"/>
            <w:bottom w:val="none" w:sz="0" w:space="0" w:color="auto"/>
            <w:right w:val="none" w:sz="0" w:space="0" w:color="auto"/>
          </w:divBdr>
          <w:divsChild>
            <w:div w:id="1730379413">
              <w:marLeft w:val="-225"/>
              <w:marRight w:val="-225"/>
              <w:marTop w:val="0"/>
              <w:marBottom w:val="0"/>
              <w:divBdr>
                <w:top w:val="none" w:sz="0" w:space="0" w:color="auto"/>
                <w:left w:val="none" w:sz="0" w:space="0" w:color="auto"/>
                <w:bottom w:val="none" w:sz="0" w:space="0" w:color="auto"/>
                <w:right w:val="none" w:sz="0" w:space="0" w:color="auto"/>
              </w:divBdr>
              <w:divsChild>
                <w:div w:id="1301110713">
                  <w:marLeft w:val="0"/>
                  <w:marRight w:val="0"/>
                  <w:marTop w:val="0"/>
                  <w:marBottom w:val="0"/>
                  <w:divBdr>
                    <w:top w:val="none" w:sz="0" w:space="0" w:color="auto"/>
                    <w:left w:val="none" w:sz="0" w:space="0" w:color="auto"/>
                    <w:bottom w:val="none" w:sz="0" w:space="0" w:color="auto"/>
                    <w:right w:val="none" w:sz="0" w:space="0" w:color="auto"/>
                  </w:divBdr>
                  <w:divsChild>
                    <w:div w:id="180252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833176">
      <w:bodyDiv w:val="1"/>
      <w:marLeft w:val="0"/>
      <w:marRight w:val="0"/>
      <w:marTop w:val="0"/>
      <w:marBottom w:val="0"/>
      <w:divBdr>
        <w:top w:val="none" w:sz="0" w:space="0" w:color="auto"/>
        <w:left w:val="none" w:sz="0" w:space="0" w:color="auto"/>
        <w:bottom w:val="none" w:sz="0" w:space="0" w:color="auto"/>
        <w:right w:val="none" w:sz="0" w:space="0" w:color="auto"/>
      </w:divBdr>
    </w:div>
    <w:div w:id="639843181">
      <w:bodyDiv w:val="1"/>
      <w:marLeft w:val="0"/>
      <w:marRight w:val="0"/>
      <w:marTop w:val="0"/>
      <w:marBottom w:val="0"/>
      <w:divBdr>
        <w:top w:val="none" w:sz="0" w:space="0" w:color="auto"/>
        <w:left w:val="none" w:sz="0" w:space="0" w:color="auto"/>
        <w:bottom w:val="none" w:sz="0" w:space="0" w:color="auto"/>
        <w:right w:val="none" w:sz="0" w:space="0" w:color="auto"/>
      </w:divBdr>
    </w:div>
    <w:div w:id="688218852">
      <w:bodyDiv w:val="1"/>
      <w:marLeft w:val="0"/>
      <w:marRight w:val="0"/>
      <w:marTop w:val="0"/>
      <w:marBottom w:val="0"/>
      <w:divBdr>
        <w:top w:val="none" w:sz="0" w:space="0" w:color="auto"/>
        <w:left w:val="none" w:sz="0" w:space="0" w:color="auto"/>
        <w:bottom w:val="none" w:sz="0" w:space="0" w:color="auto"/>
        <w:right w:val="none" w:sz="0" w:space="0" w:color="auto"/>
      </w:divBdr>
    </w:div>
    <w:div w:id="717824552">
      <w:bodyDiv w:val="1"/>
      <w:marLeft w:val="0"/>
      <w:marRight w:val="0"/>
      <w:marTop w:val="0"/>
      <w:marBottom w:val="0"/>
      <w:divBdr>
        <w:top w:val="none" w:sz="0" w:space="0" w:color="auto"/>
        <w:left w:val="none" w:sz="0" w:space="0" w:color="auto"/>
        <w:bottom w:val="none" w:sz="0" w:space="0" w:color="auto"/>
        <w:right w:val="none" w:sz="0" w:space="0" w:color="auto"/>
      </w:divBdr>
    </w:div>
    <w:div w:id="725417992">
      <w:bodyDiv w:val="1"/>
      <w:marLeft w:val="0"/>
      <w:marRight w:val="0"/>
      <w:marTop w:val="0"/>
      <w:marBottom w:val="0"/>
      <w:divBdr>
        <w:top w:val="none" w:sz="0" w:space="0" w:color="auto"/>
        <w:left w:val="none" w:sz="0" w:space="0" w:color="auto"/>
        <w:bottom w:val="none" w:sz="0" w:space="0" w:color="auto"/>
        <w:right w:val="none" w:sz="0" w:space="0" w:color="auto"/>
      </w:divBdr>
    </w:div>
    <w:div w:id="753816503">
      <w:bodyDiv w:val="1"/>
      <w:marLeft w:val="0"/>
      <w:marRight w:val="0"/>
      <w:marTop w:val="0"/>
      <w:marBottom w:val="0"/>
      <w:divBdr>
        <w:top w:val="none" w:sz="0" w:space="0" w:color="auto"/>
        <w:left w:val="none" w:sz="0" w:space="0" w:color="auto"/>
        <w:bottom w:val="none" w:sz="0" w:space="0" w:color="auto"/>
        <w:right w:val="none" w:sz="0" w:space="0" w:color="auto"/>
      </w:divBdr>
      <w:divsChild>
        <w:div w:id="1167667698">
          <w:marLeft w:val="0"/>
          <w:marRight w:val="0"/>
          <w:marTop w:val="0"/>
          <w:marBottom w:val="0"/>
          <w:divBdr>
            <w:top w:val="none" w:sz="0" w:space="0" w:color="auto"/>
            <w:left w:val="none" w:sz="0" w:space="0" w:color="auto"/>
            <w:bottom w:val="none" w:sz="0" w:space="0" w:color="auto"/>
            <w:right w:val="none" w:sz="0" w:space="0" w:color="auto"/>
          </w:divBdr>
          <w:divsChild>
            <w:div w:id="927495335">
              <w:marLeft w:val="-225"/>
              <w:marRight w:val="-225"/>
              <w:marTop w:val="0"/>
              <w:marBottom w:val="0"/>
              <w:divBdr>
                <w:top w:val="none" w:sz="0" w:space="0" w:color="auto"/>
                <w:left w:val="none" w:sz="0" w:space="0" w:color="auto"/>
                <w:bottom w:val="none" w:sz="0" w:space="0" w:color="auto"/>
                <w:right w:val="none" w:sz="0" w:space="0" w:color="auto"/>
              </w:divBdr>
              <w:divsChild>
                <w:div w:id="1508398447">
                  <w:marLeft w:val="0"/>
                  <w:marRight w:val="0"/>
                  <w:marTop w:val="0"/>
                  <w:marBottom w:val="0"/>
                  <w:divBdr>
                    <w:top w:val="none" w:sz="0" w:space="0" w:color="auto"/>
                    <w:left w:val="none" w:sz="0" w:space="0" w:color="auto"/>
                    <w:bottom w:val="none" w:sz="0" w:space="0" w:color="auto"/>
                    <w:right w:val="none" w:sz="0" w:space="0" w:color="auto"/>
                  </w:divBdr>
                  <w:divsChild>
                    <w:div w:id="2118862705">
                      <w:marLeft w:val="0"/>
                      <w:marRight w:val="0"/>
                      <w:marTop w:val="0"/>
                      <w:marBottom w:val="0"/>
                      <w:divBdr>
                        <w:top w:val="none" w:sz="0" w:space="0" w:color="auto"/>
                        <w:left w:val="none" w:sz="0" w:space="0" w:color="auto"/>
                        <w:bottom w:val="none" w:sz="0" w:space="0" w:color="auto"/>
                        <w:right w:val="none" w:sz="0" w:space="0" w:color="auto"/>
                      </w:divBdr>
                      <w:divsChild>
                        <w:div w:id="1701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735632">
      <w:bodyDiv w:val="1"/>
      <w:marLeft w:val="0"/>
      <w:marRight w:val="0"/>
      <w:marTop w:val="0"/>
      <w:marBottom w:val="0"/>
      <w:divBdr>
        <w:top w:val="none" w:sz="0" w:space="0" w:color="auto"/>
        <w:left w:val="none" w:sz="0" w:space="0" w:color="auto"/>
        <w:bottom w:val="none" w:sz="0" w:space="0" w:color="auto"/>
        <w:right w:val="none" w:sz="0" w:space="0" w:color="auto"/>
      </w:divBdr>
    </w:div>
    <w:div w:id="804355772">
      <w:bodyDiv w:val="1"/>
      <w:marLeft w:val="0"/>
      <w:marRight w:val="0"/>
      <w:marTop w:val="0"/>
      <w:marBottom w:val="0"/>
      <w:divBdr>
        <w:top w:val="none" w:sz="0" w:space="0" w:color="auto"/>
        <w:left w:val="none" w:sz="0" w:space="0" w:color="auto"/>
        <w:bottom w:val="none" w:sz="0" w:space="0" w:color="auto"/>
        <w:right w:val="none" w:sz="0" w:space="0" w:color="auto"/>
      </w:divBdr>
    </w:div>
    <w:div w:id="815875090">
      <w:bodyDiv w:val="1"/>
      <w:marLeft w:val="0"/>
      <w:marRight w:val="0"/>
      <w:marTop w:val="0"/>
      <w:marBottom w:val="0"/>
      <w:divBdr>
        <w:top w:val="none" w:sz="0" w:space="0" w:color="auto"/>
        <w:left w:val="none" w:sz="0" w:space="0" w:color="auto"/>
        <w:bottom w:val="none" w:sz="0" w:space="0" w:color="auto"/>
        <w:right w:val="none" w:sz="0" w:space="0" w:color="auto"/>
      </w:divBdr>
    </w:div>
    <w:div w:id="883103138">
      <w:bodyDiv w:val="1"/>
      <w:marLeft w:val="0"/>
      <w:marRight w:val="0"/>
      <w:marTop w:val="0"/>
      <w:marBottom w:val="0"/>
      <w:divBdr>
        <w:top w:val="none" w:sz="0" w:space="0" w:color="auto"/>
        <w:left w:val="none" w:sz="0" w:space="0" w:color="auto"/>
        <w:bottom w:val="none" w:sz="0" w:space="0" w:color="auto"/>
        <w:right w:val="none" w:sz="0" w:space="0" w:color="auto"/>
      </w:divBdr>
      <w:divsChild>
        <w:div w:id="2048068834">
          <w:marLeft w:val="0"/>
          <w:marRight w:val="0"/>
          <w:marTop w:val="0"/>
          <w:marBottom w:val="0"/>
          <w:divBdr>
            <w:top w:val="none" w:sz="0" w:space="0" w:color="auto"/>
            <w:left w:val="none" w:sz="0" w:space="0" w:color="auto"/>
            <w:bottom w:val="none" w:sz="0" w:space="0" w:color="auto"/>
            <w:right w:val="none" w:sz="0" w:space="0" w:color="auto"/>
          </w:divBdr>
          <w:divsChild>
            <w:div w:id="1943801326">
              <w:marLeft w:val="-225"/>
              <w:marRight w:val="-225"/>
              <w:marTop w:val="0"/>
              <w:marBottom w:val="0"/>
              <w:divBdr>
                <w:top w:val="none" w:sz="0" w:space="0" w:color="auto"/>
                <w:left w:val="none" w:sz="0" w:space="0" w:color="auto"/>
                <w:bottom w:val="none" w:sz="0" w:space="0" w:color="auto"/>
                <w:right w:val="none" w:sz="0" w:space="0" w:color="auto"/>
              </w:divBdr>
              <w:divsChild>
                <w:div w:id="1266303153">
                  <w:marLeft w:val="0"/>
                  <w:marRight w:val="0"/>
                  <w:marTop w:val="0"/>
                  <w:marBottom w:val="0"/>
                  <w:divBdr>
                    <w:top w:val="none" w:sz="0" w:space="0" w:color="auto"/>
                    <w:left w:val="none" w:sz="0" w:space="0" w:color="auto"/>
                    <w:bottom w:val="none" w:sz="0" w:space="0" w:color="auto"/>
                    <w:right w:val="none" w:sz="0" w:space="0" w:color="auto"/>
                  </w:divBdr>
                  <w:divsChild>
                    <w:div w:id="6772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78677">
      <w:bodyDiv w:val="1"/>
      <w:marLeft w:val="0"/>
      <w:marRight w:val="0"/>
      <w:marTop w:val="0"/>
      <w:marBottom w:val="0"/>
      <w:divBdr>
        <w:top w:val="none" w:sz="0" w:space="0" w:color="auto"/>
        <w:left w:val="none" w:sz="0" w:space="0" w:color="auto"/>
        <w:bottom w:val="none" w:sz="0" w:space="0" w:color="auto"/>
        <w:right w:val="none" w:sz="0" w:space="0" w:color="auto"/>
      </w:divBdr>
    </w:div>
    <w:div w:id="911082182">
      <w:bodyDiv w:val="1"/>
      <w:marLeft w:val="0"/>
      <w:marRight w:val="0"/>
      <w:marTop w:val="0"/>
      <w:marBottom w:val="0"/>
      <w:divBdr>
        <w:top w:val="none" w:sz="0" w:space="0" w:color="auto"/>
        <w:left w:val="none" w:sz="0" w:space="0" w:color="auto"/>
        <w:bottom w:val="none" w:sz="0" w:space="0" w:color="auto"/>
        <w:right w:val="none" w:sz="0" w:space="0" w:color="auto"/>
      </w:divBdr>
    </w:div>
    <w:div w:id="914975835">
      <w:bodyDiv w:val="1"/>
      <w:marLeft w:val="0"/>
      <w:marRight w:val="0"/>
      <w:marTop w:val="0"/>
      <w:marBottom w:val="0"/>
      <w:divBdr>
        <w:top w:val="none" w:sz="0" w:space="0" w:color="auto"/>
        <w:left w:val="none" w:sz="0" w:space="0" w:color="auto"/>
        <w:bottom w:val="none" w:sz="0" w:space="0" w:color="auto"/>
        <w:right w:val="none" w:sz="0" w:space="0" w:color="auto"/>
      </w:divBdr>
    </w:div>
    <w:div w:id="1060713359">
      <w:bodyDiv w:val="1"/>
      <w:marLeft w:val="0"/>
      <w:marRight w:val="0"/>
      <w:marTop w:val="0"/>
      <w:marBottom w:val="0"/>
      <w:divBdr>
        <w:top w:val="none" w:sz="0" w:space="0" w:color="auto"/>
        <w:left w:val="none" w:sz="0" w:space="0" w:color="auto"/>
        <w:bottom w:val="none" w:sz="0" w:space="0" w:color="auto"/>
        <w:right w:val="none" w:sz="0" w:space="0" w:color="auto"/>
      </w:divBdr>
    </w:div>
    <w:div w:id="1100107620">
      <w:bodyDiv w:val="1"/>
      <w:marLeft w:val="0"/>
      <w:marRight w:val="0"/>
      <w:marTop w:val="0"/>
      <w:marBottom w:val="0"/>
      <w:divBdr>
        <w:top w:val="none" w:sz="0" w:space="0" w:color="auto"/>
        <w:left w:val="none" w:sz="0" w:space="0" w:color="auto"/>
        <w:bottom w:val="none" w:sz="0" w:space="0" w:color="auto"/>
        <w:right w:val="none" w:sz="0" w:space="0" w:color="auto"/>
      </w:divBdr>
    </w:div>
    <w:div w:id="1141386275">
      <w:bodyDiv w:val="1"/>
      <w:marLeft w:val="0"/>
      <w:marRight w:val="0"/>
      <w:marTop w:val="0"/>
      <w:marBottom w:val="0"/>
      <w:divBdr>
        <w:top w:val="none" w:sz="0" w:space="0" w:color="auto"/>
        <w:left w:val="none" w:sz="0" w:space="0" w:color="auto"/>
        <w:bottom w:val="none" w:sz="0" w:space="0" w:color="auto"/>
        <w:right w:val="none" w:sz="0" w:space="0" w:color="auto"/>
      </w:divBdr>
    </w:div>
    <w:div w:id="1144396889">
      <w:bodyDiv w:val="1"/>
      <w:marLeft w:val="0"/>
      <w:marRight w:val="0"/>
      <w:marTop w:val="0"/>
      <w:marBottom w:val="0"/>
      <w:divBdr>
        <w:top w:val="none" w:sz="0" w:space="0" w:color="auto"/>
        <w:left w:val="none" w:sz="0" w:space="0" w:color="auto"/>
        <w:bottom w:val="none" w:sz="0" w:space="0" w:color="auto"/>
        <w:right w:val="none" w:sz="0" w:space="0" w:color="auto"/>
      </w:divBdr>
    </w:div>
    <w:div w:id="1298410108">
      <w:bodyDiv w:val="1"/>
      <w:marLeft w:val="0"/>
      <w:marRight w:val="0"/>
      <w:marTop w:val="0"/>
      <w:marBottom w:val="0"/>
      <w:divBdr>
        <w:top w:val="none" w:sz="0" w:space="0" w:color="auto"/>
        <w:left w:val="none" w:sz="0" w:space="0" w:color="auto"/>
        <w:bottom w:val="none" w:sz="0" w:space="0" w:color="auto"/>
        <w:right w:val="none" w:sz="0" w:space="0" w:color="auto"/>
      </w:divBdr>
    </w:div>
    <w:div w:id="1322779294">
      <w:bodyDiv w:val="1"/>
      <w:marLeft w:val="0"/>
      <w:marRight w:val="0"/>
      <w:marTop w:val="0"/>
      <w:marBottom w:val="0"/>
      <w:divBdr>
        <w:top w:val="none" w:sz="0" w:space="0" w:color="auto"/>
        <w:left w:val="none" w:sz="0" w:space="0" w:color="auto"/>
        <w:bottom w:val="none" w:sz="0" w:space="0" w:color="auto"/>
        <w:right w:val="none" w:sz="0" w:space="0" w:color="auto"/>
      </w:divBdr>
    </w:div>
    <w:div w:id="1329135758">
      <w:bodyDiv w:val="1"/>
      <w:marLeft w:val="0"/>
      <w:marRight w:val="0"/>
      <w:marTop w:val="0"/>
      <w:marBottom w:val="0"/>
      <w:divBdr>
        <w:top w:val="none" w:sz="0" w:space="0" w:color="auto"/>
        <w:left w:val="none" w:sz="0" w:space="0" w:color="auto"/>
        <w:bottom w:val="none" w:sz="0" w:space="0" w:color="auto"/>
        <w:right w:val="none" w:sz="0" w:space="0" w:color="auto"/>
      </w:divBdr>
    </w:div>
    <w:div w:id="1335374336">
      <w:bodyDiv w:val="1"/>
      <w:marLeft w:val="0"/>
      <w:marRight w:val="0"/>
      <w:marTop w:val="0"/>
      <w:marBottom w:val="0"/>
      <w:divBdr>
        <w:top w:val="none" w:sz="0" w:space="0" w:color="auto"/>
        <w:left w:val="none" w:sz="0" w:space="0" w:color="auto"/>
        <w:bottom w:val="none" w:sz="0" w:space="0" w:color="auto"/>
        <w:right w:val="none" w:sz="0" w:space="0" w:color="auto"/>
      </w:divBdr>
      <w:divsChild>
        <w:div w:id="198249728">
          <w:marLeft w:val="0"/>
          <w:marRight w:val="0"/>
          <w:marTop w:val="0"/>
          <w:marBottom w:val="0"/>
          <w:divBdr>
            <w:top w:val="none" w:sz="0" w:space="0" w:color="auto"/>
            <w:left w:val="none" w:sz="0" w:space="0" w:color="auto"/>
            <w:bottom w:val="none" w:sz="0" w:space="0" w:color="auto"/>
            <w:right w:val="none" w:sz="0" w:space="0" w:color="auto"/>
          </w:divBdr>
          <w:divsChild>
            <w:div w:id="1405059071">
              <w:marLeft w:val="-225"/>
              <w:marRight w:val="-225"/>
              <w:marTop w:val="0"/>
              <w:marBottom w:val="0"/>
              <w:divBdr>
                <w:top w:val="none" w:sz="0" w:space="0" w:color="auto"/>
                <w:left w:val="none" w:sz="0" w:space="0" w:color="auto"/>
                <w:bottom w:val="none" w:sz="0" w:space="0" w:color="auto"/>
                <w:right w:val="none" w:sz="0" w:space="0" w:color="auto"/>
              </w:divBdr>
              <w:divsChild>
                <w:div w:id="19296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9698">
      <w:bodyDiv w:val="1"/>
      <w:marLeft w:val="0"/>
      <w:marRight w:val="0"/>
      <w:marTop w:val="0"/>
      <w:marBottom w:val="0"/>
      <w:divBdr>
        <w:top w:val="none" w:sz="0" w:space="0" w:color="auto"/>
        <w:left w:val="none" w:sz="0" w:space="0" w:color="auto"/>
        <w:bottom w:val="none" w:sz="0" w:space="0" w:color="auto"/>
        <w:right w:val="none" w:sz="0" w:space="0" w:color="auto"/>
      </w:divBdr>
      <w:divsChild>
        <w:div w:id="596720283">
          <w:marLeft w:val="0"/>
          <w:marRight w:val="0"/>
          <w:marTop w:val="0"/>
          <w:marBottom w:val="0"/>
          <w:divBdr>
            <w:top w:val="none" w:sz="0" w:space="0" w:color="auto"/>
            <w:left w:val="none" w:sz="0" w:space="0" w:color="auto"/>
            <w:bottom w:val="none" w:sz="0" w:space="0" w:color="auto"/>
            <w:right w:val="none" w:sz="0" w:space="0" w:color="auto"/>
          </w:divBdr>
          <w:divsChild>
            <w:div w:id="1644892002">
              <w:marLeft w:val="-225"/>
              <w:marRight w:val="-225"/>
              <w:marTop w:val="0"/>
              <w:marBottom w:val="0"/>
              <w:divBdr>
                <w:top w:val="none" w:sz="0" w:space="0" w:color="auto"/>
                <w:left w:val="none" w:sz="0" w:space="0" w:color="auto"/>
                <w:bottom w:val="none" w:sz="0" w:space="0" w:color="auto"/>
                <w:right w:val="none" w:sz="0" w:space="0" w:color="auto"/>
              </w:divBdr>
              <w:divsChild>
                <w:div w:id="5999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59596">
      <w:bodyDiv w:val="1"/>
      <w:marLeft w:val="0"/>
      <w:marRight w:val="0"/>
      <w:marTop w:val="0"/>
      <w:marBottom w:val="0"/>
      <w:divBdr>
        <w:top w:val="none" w:sz="0" w:space="0" w:color="auto"/>
        <w:left w:val="none" w:sz="0" w:space="0" w:color="auto"/>
        <w:bottom w:val="none" w:sz="0" w:space="0" w:color="auto"/>
        <w:right w:val="none" w:sz="0" w:space="0" w:color="auto"/>
      </w:divBdr>
      <w:divsChild>
        <w:div w:id="1351957327">
          <w:marLeft w:val="0"/>
          <w:marRight w:val="0"/>
          <w:marTop w:val="0"/>
          <w:marBottom w:val="0"/>
          <w:divBdr>
            <w:top w:val="none" w:sz="0" w:space="0" w:color="auto"/>
            <w:left w:val="none" w:sz="0" w:space="0" w:color="auto"/>
            <w:bottom w:val="none" w:sz="0" w:space="0" w:color="auto"/>
            <w:right w:val="none" w:sz="0" w:space="0" w:color="auto"/>
          </w:divBdr>
          <w:divsChild>
            <w:div w:id="133328332">
              <w:marLeft w:val="-225"/>
              <w:marRight w:val="-225"/>
              <w:marTop w:val="0"/>
              <w:marBottom w:val="0"/>
              <w:divBdr>
                <w:top w:val="none" w:sz="0" w:space="0" w:color="auto"/>
                <w:left w:val="none" w:sz="0" w:space="0" w:color="auto"/>
                <w:bottom w:val="none" w:sz="0" w:space="0" w:color="auto"/>
                <w:right w:val="none" w:sz="0" w:space="0" w:color="auto"/>
              </w:divBdr>
              <w:divsChild>
                <w:div w:id="83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51337">
      <w:bodyDiv w:val="1"/>
      <w:marLeft w:val="0"/>
      <w:marRight w:val="0"/>
      <w:marTop w:val="0"/>
      <w:marBottom w:val="0"/>
      <w:divBdr>
        <w:top w:val="none" w:sz="0" w:space="0" w:color="auto"/>
        <w:left w:val="none" w:sz="0" w:space="0" w:color="auto"/>
        <w:bottom w:val="none" w:sz="0" w:space="0" w:color="auto"/>
        <w:right w:val="none" w:sz="0" w:space="0" w:color="auto"/>
      </w:divBdr>
    </w:div>
    <w:div w:id="1557011981">
      <w:bodyDiv w:val="1"/>
      <w:marLeft w:val="0"/>
      <w:marRight w:val="0"/>
      <w:marTop w:val="0"/>
      <w:marBottom w:val="0"/>
      <w:divBdr>
        <w:top w:val="none" w:sz="0" w:space="0" w:color="auto"/>
        <w:left w:val="none" w:sz="0" w:space="0" w:color="auto"/>
        <w:bottom w:val="none" w:sz="0" w:space="0" w:color="auto"/>
        <w:right w:val="none" w:sz="0" w:space="0" w:color="auto"/>
      </w:divBdr>
    </w:div>
    <w:div w:id="1568417518">
      <w:bodyDiv w:val="1"/>
      <w:marLeft w:val="0"/>
      <w:marRight w:val="0"/>
      <w:marTop w:val="0"/>
      <w:marBottom w:val="0"/>
      <w:divBdr>
        <w:top w:val="none" w:sz="0" w:space="0" w:color="auto"/>
        <w:left w:val="none" w:sz="0" w:space="0" w:color="auto"/>
        <w:bottom w:val="none" w:sz="0" w:space="0" w:color="auto"/>
        <w:right w:val="none" w:sz="0" w:space="0" w:color="auto"/>
      </w:divBdr>
    </w:div>
    <w:div w:id="1576746140">
      <w:bodyDiv w:val="1"/>
      <w:marLeft w:val="0"/>
      <w:marRight w:val="0"/>
      <w:marTop w:val="0"/>
      <w:marBottom w:val="0"/>
      <w:divBdr>
        <w:top w:val="none" w:sz="0" w:space="0" w:color="auto"/>
        <w:left w:val="none" w:sz="0" w:space="0" w:color="auto"/>
        <w:bottom w:val="none" w:sz="0" w:space="0" w:color="auto"/>
        <w:right w:val="none" w:sz="0" w:space="0" w:color="auto"/>
      </w:divBdr>
    </w:div>
    <w:div w:id="1582520037">
      <w:bodyDiv w:val="1"/>
      <w:marLeft w:val="0"/>
      <w:marRight w:val="0"/>
      <w:marTop w:val="0"/>
      <w:marBottom w:val="0"/>
      <w:divBdr>
        <w:top w:val="none" w:sz="0" w:space="0" w:color="auto"/>
        <w:left w:val="none" w:sz="0" w:space="0" w:color="auto"/>
        <w:bottom w:val="none" w:sz="0" w:space="0" w:color="auto"/>
        <w:right w:val="none" w:sz="0" w:space="0" w:color="auto"/>
      </w:divBdr>
    </w:div>
    <w:div w:id="1620911308">
      <w:bodyDiv w:val="1"/>
      <w:marLeft w:val="0"/>
      <w:marRight w:val="0"/>
      <w:marTop w:val="0"/>
      <w:marBottom w:val="0"/>
      <w:divBdr>
        <w:top w:val="none" w:sz="0" w:space="0" w:color="auto"/>
        <w:left w:val="none" w:sz="0" w:space="0" w:color="auto"/>
        <w:bottom w:val="none" w:sz="0" w:space="0" w:color="auto"/>
        <w:right w:val="none" w:sz="0" w:space="0" w:color="auto"/>
      </w:divBdr>
    </w:div>
    <w:div w:id="1639334305">
      <w:bodyDiv w:val="1"/>
      <w:marLeft w:val="0"/>
      <w:marRight w:val="0"/>
      <w:marTop w:val="0"/>
      <w:marBottom w:val="0"/>
      <w:divBdr>
        <w:top w:val="none" w:sz="0" w:space="0" w:color="auto"/>
        <w:left w:val="none" w:sz="0" w:space="0" w:color="auto"/>
        <w:bottom w:val="none" w:sz="0" w:space="0" w:color="auto"/>
        <w:right w:val="none" w:sz="0" w:space="0" w:color="auto"/>
      </w:divBdr>
    </w:div>
    <w:div w:id="1661805195">
      <w:bodyDiv w:val="1"/>
      <w:marLeft w:val="0"/>
      <w:marRight w:val="0"/>
      <w:marTop w:val="0"/>
      <w:marBottom w:val="0"/>
      <w:divBdr>
        <w:top w:val="none" w:sz="0" w:space="0" w:color="auto"/>
        <w:left w:val="none" w:sz="0" w:space="0" w:color="auto"/>
        <w:bottom w:val="none" w:sz="0" w:space="0" w:color="auto"/>
        <w:right w:val="none" w:sz="0" w:space="0" w:color="auto"/>
      </w:divBdr>
      <w:divsChild>
        <w:div w:id="162673290">
          <w:marLeft w:val="0"/>
          <w:marRight w:val="0"/>
          <w:marTop w:val="100"/>
          <w:marBottom w:val="100"/>
          <w:divBdr>
            <w:top w:val="none" w:sz="0" w:space="0" w:color="auto"/>
            <w:left w:val="none" w:sz="0" w:space="0" w:color="auto"/>
            <w:bottom w:val="none" w:sz="0" w:space="0" w:color="auto"/>
            <w:right w:val="none" w:sz="0" w:space="0" w:color="auto"/>
          </w:divBdr>
          <w:divsChild>
            <w:div w:id="455829088">
              <w:marLeft w:val="0"/>
              <w:marRight w:val="0"/>
              <w:marTop w:val="0"/>
              <w:marBottom w:val="0"/>
              <w:divBdr>
                <w:top w:val="none" w:sz="0" w:space="0" w:color="auto"/>
                <w:left w:val="none" w:sz="0" w:space="0" w:color="auto"/>
                <w:bottom w:val="none" w:sz="0" w:space="0" w:color="auto"/>
                <w:right w:val="none" w:sz="0" w:space="0" w:color="auto"/>
              </w:divBdr>
              <w:divsChild>
                <w:div w:id="177307334">
                  <w:marLeft w:val="0"/>
                  <w:marRight w:val="0"/>
                  <w:marTop w:val="0"/>
                  <w:marBottom w:val="0"/>
                  <w:divBdr>
                    <w:top w:val="none" w:sz="0" w:space="0" w:color="auto"/>
                    <w:left w:val="none" w:sz="0" w:space="0" w:color="auto"/>
                    <w:bottom w:val="none" w:sz="0" w:space="0" w:color="auto"/>
                    <w:right w:val="none" w:sz="0" w:space="0" w:color="auto"/>
                  </w:divBdr>
                  <w:divsChild>
                    <w:div w:id="1870097789">
                      <w:marLeft w:val="0"/>
                      <w:marRight w:val="0"/>
                      <w:marTop w:val="0"/>
                      <w:marBottom w:val="0"/>
                      <w:divBdr>
                        <w:top w:val="none" w:sz="0" w:space="0" w:color="auto"/>
                        <w:left w:val="none" w:sz="0" w:space="0" w:color="auto"/>
                        <w:bottom w:val="none" w:sz="0" w:space="0" w:color="auto"/>
                        <w:right w:val="none" w:sz="0" w:space="0" w:color="auto"/>
                      </w:divBdr>
                      <w:divsChild>
                        <w:div w:id="1194660585">
                          <w:marLeft w:val="0"/>
                          <w:marRight w:val="0"/>
                          <w:marTop w:val="0"/>
                          <w:marBottom w:val="0"/>
                          <w:divBdr>
                            <w:top w:val="none" w:sz="0" w:space="0" w:color="auto"/>
                            <w:left w:val="none" w:sz="0" w:space="0" w:color="auto"/>
                            <w:bottom w:val="none" w:sz="0" w:space="0" w:color="auto"/>
                            <w:right w:val="none" w:sz="0" w:space="0" w:color="auto"/>
                          </w:divBdr>
                          <w:divsChild>
                            <w:div w:id="46349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898169">
      <w:bodyDiv w:val="1"/>
      <w:marLeft w:val="0"/>
      <w:marRight w:val="0"/>
      <w:marTop w:val="0"/>
      <w:marBottom w:val="0"/>
      <w:divBdr>
        <w:top w:val="none" w:sz="0" w:space="0" w:color="auto"/>
        <w:left w:val="none" w:sz="0" w:space="0" w:color="auto"/>
        <w:bottom w:val="none" w:sz="0" w:space="0" w:color="auto"/>
        <w:right w:val="none" w:sz="0" w:space="0" w:color="auto"/>
      </w:divBdr>
    </w:div>
    <w:div w:id="1823540375">
      <w:bodyDiv w:val="1"/>
      <w:marLeft w:val="0"/>
      <w:marRight w:val="0"/>
      <w:marTop w:val="0"/>
      <w:marBottom w:val="0"/>
      <w:divBdr>
        <w:top w:val="none" w:sz="0" w:space="0" w:color="auto"/>
        <w:left w:val="none" w:sz="0" w:space="0" w:color="auto"/>
        <w:bottom w:val="none" w:sz="0" w:space="0" w:color="auto"/>
        <w:right w:val="none" w:sz="0" w:space="0" w:color="auto"/>
      </w:divBdr>
    </w:div>
    <w:div w:id="1956980010">
      <w:bodyDiv w:val="1"/>
      <w:marLeft w:val="0"/>
      <w:marRight w:val="0"/>
      <w:marTop w:val="0"/>
      <w:marBottom w:val="0"/>
      <w:divBdr>
        <w:top w:val="none" w:sz="0" w:space="0" w:color="auto"/>
        <w:left w:val="none" w:sz="0" w:space="0" w:color="auto"/>
        <w:bottom w:val="none" w:sz="0" w:space="0" w:color="auto"/>
        <w:right w:val="none" w:sz="0" w:space="0" w:color="auto"/>
      </w:divBdr>
    </w:div>
    <w:div w:id="1957248296">
      <w:bodyDiv w:val="1"/>
      <w:marLeft w:val="0"/>
      <w:marRight w:val="0"/>
      <w:marTop w:val="0"/>
      <w:marBottom w:val="0"/>
      <w:divBdr>
        <w:top w:val="none" w:sz="0" w:space="0" w:color="auto"/>
        <w:left w:val="none" w:sz="0" w:space="0" w:color="auto"/>
        <w:bottom w:val="none" w:sz="0" w:space="0" w:color="auto"/>
        <w:right w:val="none" w:sz="0" w:space="0" w:color="auto"/>
      </w:divBdr>
    </w:div>
    <w:div w:id="1967469867">
      <w:bodyDiv w:val="1"/>
      <w:marLeft w:val="0"/>
      <w:marRight w:val="0"/>
      <w:marTop w:val="0"/>
      <w:marBottom w:val="0"/>
      <w:divBdr>
        <w:top w:val="none" w:sz="0" w:space="0" w:color="auto"/>
        <w:left w:val="none" w:sz="0" w:space="0" w:color="auto"/>
        <w:bottom w:val="none" w:sz="0" w:space="0" w:color="auto"/>
        <w:right w:val="none" w:sz="0" w:space="0" w:color="auto"/>
      </w:divBdr>
    </w:div>
    <w:div w:id="2000382392">
      <w:bodyDiv w:val="1"/>
      <w:marLeft w:val="0"/>
      <w:marRight w:val="0"/>
      <w:marTop w:val="0"/>
      <w:marBottom w:val="0"/>
      <w:divBdr>
        <w:top w:val="none" w:sz="0" w:space="0" w:color="auto"/>
        <w:left w:val="none" w:sz="0" w:space="0" w:color="auto"/>
        <w:bottom w:val="none" w:sz="0" w:space="0" w:color="auto"/>
        <w:right w:val="none" w:sz="0" w:space="0" w:color="auto"/>
      </w:divBdr>
    </w:div>
    <w:div w:id="2045403364">
      <w:bodyDiv w:val="1"/>
      <w:marLeft w:val="0"/>
      <w:marRight w:val="0"/>
      <w:marTop w:val="0"/>
      <w:marBottom w:val="0"/>
      <w:divBdr>
        <w:top w:val="none" w:sz="0" w:space="0" w:color="auto"/>
        <w:left w:val="none" w:sz="0" w:space="0" w:color="auto"/>
        <w:bottom w:val="none" w:sz="0" w:space="0" w:color="auto"/>
        <w:right w:val="none" w:sz="0" w:space="0" w:color="auto"/>
      </w:divBdr>
      <w:divsChild>
        <w:div w:id="1556891392">
          <w:marLeft w:val="0"/>
          <w:marRight w:val="0"/>
          <w:marTop w:val="0"/>
          <w:marBottom w:val="0"/>
          <w:divBdr>
            <w:top w:val="none" w:sz="0" w:space="0" w:color="auto"/>
            <w:left w:val="none" w:sz="0" w:space="0" w:color="auto"/>
            <w:bottom w:val="none" w:sz="0" w:space="0" w:color="auto"/>
            <w:right w:val="none" w:sz="0" w:space="0" w:color="auto"/>
          </w:divBdr>
          <w:divsChild>
            <w:div w:id="244608113">
              <w:marLeft w:val="-225"/>
              <w:marRight w:val="-225"/>
              <w:marTop w:val="0"/>
              <w:marBottom w:val="0"/>
              <w:divBdr>
                <w:top w:val="none" w:sz="0" w:space="0" w:color="auto"/>
                <w:left w:val="none" w:sz="0" w:space="0" w:color="auto"/>
                <w:bottom w:val="none" w:sz="0" w:space="0" w:color="auto"/>
                <w:right w:val="none" w:sz="0" w:space="0" w:color="auto"/>
              </w:divBdr>
              <w:divsChild>
                <w:div w:id="1219433904">
                  <w:marLeft w:val="0"/>
                  <w:marRight w:val="0"/>
                  <w:marTop w:val="0"/>
                  <w:marBottom w:val="0"/>
                  <w:divBdr>
                    <w:top w:val="none" w:sz="0" w:space="0" w:color="auto"/>
                    <w:left w:val="none" w:sz="0" w:space="0" w:color="auto"/>
                    <w:bottom w:val="none" w:sz="0" w:space="0" w:color="auto"/>
                    <w:right w:val="none" w:sz="0" w:space="0" w:color="auto"/>
                  </w:divBdr>
                  <w:divsChild>
                    <w:div w:id="15728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5804">
      <w:bodyDiv w:val="1"/>
      <w:marLeft w:val="0"/>
      <w:marRight w:val="0"/>
      <w:marTop w:val="0"/>
      <w:marBottom w:val="0"/>
      <w:divBdr>
        <w:top w:val="none" w:sz="0" w:space="0" w:color="auto"/>
        <w:left w:val="none" w:sz="0" w:space="0" w:color="auto"/>
        <w:bottom w:val="none" w:sz="0" w:space="0" w:color="auto"/>
        <w:right w:val="none" w:sz="0" w:space="0" w:color="auto"/>
      </w:divBdr>
      <w:divsChild>
        <w:div w:id="1184631438">
          <w:marLeft w:val="0"/>
          <w:marRight w:val="0"/>
          <w:marTop w:val="0"/>
          <w:marBottom w:val="0"/>
          <w:divBdr>
            <w:top w:val="none" w:sz="0" w:space="0" w:color="auto"/>
            <w:left w:val="none" w:sz="0" w:space="0" w:color="auto"/>
            <w:bottom w:val="none" w:sz="0" w:space="0" w:color="auto"/>
            <w:right w:val="none" w:sz="0" w:space="0" w:color="auto"/>
          </w:divBdr>
          <w:divsChild>
            <w:div w:id="866479904">
              <w:marLeft w:val="-225"/>
              <w:marRight w:val="-225"/>
              <w:marTop w:val="0"/>
              <w:marBottom w:val="0"/>
              <w:divBdr>
                <w:top w:val="none" w:sz="0" w:space="0" w:color="auto"/>
                <w:left w:val="none" w:sz="0" w:space="0" w:color="auto"/>
                <w:bottom w:val="none" w:sz="0" w:space="0" w:color="auto"/>
                <w:right w:val="none" w:sz="0" w:space="0" w:color="auto"/>
              </w:divBdr>
              <w:divsChild>
                <w:div w:id="167025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060759">
      <w:bodyDiv w:val="1"/>
      <w:marLeft w:val="0"/>
      <w:marRight w:val="0"/>
      <w:marTop w:val="0"/>
      <w:marBottom w:val="0"/>
      <w:divBdr>
        <w:top w:val="none" w:sz="0" w:space="0" w:color="auto"/>
        <w:left w:val="none" w:sz="0" w:space="0" w:color="auto"/>
        <w:bottom w:val="none" w:sz="0" w:space="0" w:color="auto"/>
        <w:right w:val="none" w:sz="0" w:space="0" w:color="auto"/>
      </w:divBdr>
      <w:divsChild>
        <w:div w:id="1331056779">
          <w:marLeft w:val="0"/>
          <w:marRight w:val="0"/>
          <w:marTop w:val="0"/>
          <w:marBottom w:val="0"/>
          <w:divBdr>
            <w:top w:val="none" w:sz="0" w:space="0" w:color="auto"/>
            <w:left w:val="none" w:sz="0" w:space="0" w:color="auto"/>
            <w:bottom w:val="none" w:sz="0" w:space="0" w:color="auto"/>
            <w:right w:val="none" w:sz="0" w:space="0" w:color="auto"/>
          </w:divBdr>
          <w:divsChild>
            <w:div w:id="1040980512">
              <w:marLeft w:val="-225"/>
              <w:marRight w:val="-225"/>
              <w:marTop w:val="0"/>
              <w:marBottom w:val="0"/>
              <w:divBdr>
                <w:top w:val="none" w:sz="0" w:space="0" w:color="auto"/>
                <w:left w:val="none" w:sz="0" w:space="0" w:color="auto"/>
                <w:bottom w:val="none" w:sz="0" w:space="0" w:color="auto"/>
                <w:right w:val="none" w:sz="0" w:space="0" w:color="auto"/>
              </w:divBdr>
              <w:divsChild>
                <w:div w:id="16589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724329">
      <w:bodyDiv w:val="1"/>
      <w:marLeft w:val="0"/>
      <w:marRight w:val="0"/>
      <w:marTop w:val="0"/>
      <w:marBottom w:val="0"/>
      <w:divBdr>
        <w:top w:val="none" w:sz="0" w:space="0" w:color="auto"/>
        <w:left w:val="none" w:sz="0" w:space="0" w:color="auto"/>
        <w:bottom w:val="none" w:sz="0" w:space="0" w:color="auto"/>
        <w:right w:val="none" w:sz="0" w:space="0" w:color="auto"/>
      </w:divBdr>
      <w:divsChild>
        <w:div w:id="1036850818">
          <w:marLeft w:val="0"/>
          <w:marRight w:val="0"/>
          <w:marTop w:val="0"/>
          <w:marBottom w:val="0"/>
          <w:divBdr>
            <w:top w:val="none" w:sz="0" w:space="0" w:color="auto"/>
            <w:left w:val="none" w:sz="0" w:space="0" w:color="auto"/>
            <w:bottom w:val="none" w:sz="0" w:space="0" w:color="auto"/>
            <w:right w:val="none" w:sz="0" w:space="0" w:color="auto"/>
          </w:divBdr>
          <w:divsChild>
            <w:div w:id="629632516">
              <w:marLeft w:val="-225"/>
              <w:marRight w:val="-225"/>
              <w:marTop w:val="0"/>
              <w:marBottom w:val="0"/>
              <w:divBdr>
                <w:top w:val="none" w:sz="0" w:space="0" w:color="auto"/>
                <w:left w:val="none" w:sz="0" w:space="0" w:color="auto"/>
                <w:bottom w:val="none" w:sz="0" w:space="0" w:color="auto"/>
                <w:right w:val="none" w:sz="0" w:space="0" w:color="auto"/>
              </w:divBdr>
              <w:divsChild>
                <w:div w:id="75871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46956">
      <w:bodyDiv w:val="1"/>
      <w:marLeft w:val="0"/>
      <w:marRight w:val="0"/>
      <w:marTop w:val="0"/>
      <w:marBottom w:val="0"/>
      <w:divBdr>
        <w:top w:val="none" w:sz="0" w:space="0" w:color="auto"/>
        <w:left w:val="none" w:sz="0" w:space="0" w:color="auto"/>
        <w:bottom w:val="none" w:sz="0" w:space="0" w:color="auto"/>
        <w:right w:val="none" w:sz="0" w:space="0" w:color="auto"/>
      </w:divBdr>
      <w:divsChild>
        <w:div w:id="1073087051">
          <w:marLeft w:val="0"/>
          <w:marRight w:val="0"/>
          <w:marTop w:val="0"/>
          <w:marBottom w:val="0"/>
          <w:divBdr>
            <w:top w:val="none" w:sz="0" w:space="0" w:color="auto"/>
            <w:left w:val="none" w:sz="0" w:space="0" w:color="auto"/>
            <w:bottom w:val="none" w:sz="0" w:space="0" w:color="auto"/>
            <w:right w:val="none" w:sz="0" w:space="0" w:color="auto"/>
          </w:divBdr>
          <w:divsChild>
            <w:div w:id="723910981">
              <w:marLeft w:val="-225"/>
              <w:marRight w:val="-225"/>
              <w:marTop w:val="0"/>
              <w:marBottom w:val="0"/>
              <w:divBdr>
                <w:top w:val="none" w:sz="0" w:space="0" w:color="auto"/>
                <w:left w:val="none" w:sz="0" w:space="0" w:color="auto"/>
                <w:bottom w:val="none" w:sz="0" w:space="0" w:color="auto"/>
                <w:right w:val="none" w:sz="0" w:space="0" w:color="auto"/>
              </w:divBdr>
              <w:divsChild>
                <w:div w:id="12661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4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3.xml"/><Relationship Id="rId21" Type="http://schemas.openxmlformats.org/officeDocument/2006/relationships/hyperlink" Target="http://193.255.208.220/ReportServer?%2fOBS%2fUniBinaTumMekanlar&amp;binakod=1249024041&amp;rs%3aParameterLanguage=" TargetMode="External"/><Relationship Id="rId42" Type="http://schemas.openxmlformats.org/officeDocument/2006/relationships/hyperlink" Target="http://193.255.208.220/ReportServer?%2fOBS%2fUniBinaTumMekanlar&amp;binakod=1249024270&amp;rs%3aParameterLanguage=" TargetMode="External"/><Relationship Id="rId63" Type="http://schemas.openxmlformats.org/officeDocument/2006/relationships/hyperlink" Target="http://193.255.208.220/ReportServer?%2fOBS%2fUniBinaTumMekanlar&amp;binakod=1249023995&amp;rs%3aParameterLanguage=" TargetMode="External"/><Relationship Id="rId84" Type="http://schemas.openxmlformats.org/officeDocument/2006/relationships/hyperlink" Target="http://193.255.208.220/ReportServer?%2fOBS%2fUniBinaTumMekanlar&amp;binakod=1249024005&amp;rs%3aParameterLanguage=" TargetMode="External"/><Relationship Id="rId138" Type="http://schemas.openxmlformats.org/officeDocument/2006/relationships/image" Target="media/image10.PNG"/><Relationship Id="rId107" Type="http://schemas.openxmlformats.org/officeDocument/2006/relationships/hyperlink" Target="http://193.255.208.220/ReportServer?%2fOBS%2fUniBinaTumMekanlar&amp;binakod=1249024054&amp;rs%3aParameterLanguage=" TargetMode="External"/><Relationship Id="rId11" Type="http://schemas.openxmlformats.org/officeDocument/2006/relationships/hyperlink" Target="http://193.255.208.220/ReportServer?%2fOBS%2fUniBinaTumMekanlar&amp;binakod=1249024024&amp;rs%3aParameterLanguage=" TargetMode="External"/><Relationship Id="rId32" Type="http://schemas.openxmlformats.org/officeDocument/2006/relationships/hyperlink" Target="http://193.255.208.220/ReportServer?%2fOBS%2fUniBinaTumMekanlar&amp;binakod=1249024038&amp;rs%3aParameterLanguage=" TargetMode="External"/><Relationship Id="rId53" Type="http://schemas.openxmlformats.org/officeDocument/2006/relationships/hyperlink" Target="http://193.255.208.220/ReportServer?%2fOBS%2fUniBinaTumMekanlar&amp;binakod=1249024070&amp;rs%3aParameterLanguage=" TargetMode="External"/><Relationship Id="rId74" Type="http://schemas.openxmlformats.org/officeDocument/2006/relationships/hyperlink" Target="http://193.255.208.220/ReportServer?%2fOBS%2fUniBinaTumMekanlar&amp;binakod=1249024002&amp;rs%3aParameterLanguage=" TargetMode="External"/><Relationship Id="rId128" Type="http://schemas.openxmlformats.org/officeDocument/2006/relationships/hyperlink" Target="http://www.pau.edu.tr/iletisimaruyam" TargetMode="External"/><Relationship Id="rId149" Type="http://schemas.openxmlformats.org/officeDocument/2006/relationships/image" Target="media/image15.PNG"/><Relationship Id="rId5" Type="http://schemas.openxmlformats.org/officeDocument/2006/relationships/webSettings" Target="webSettings.xml"/><Relationship Id="rId95" Type="http://schemas.openxmlformats.org/officeDocument/2006/relationships/hyperlink" Target="http://193.255.208.220/ReportServer?%2fOBS%2fUniBinaTumMekanlar&amp;binakod=1249024014&amp;rs%3aParameterLanguage=" TargetMode="External"/><Relationship Id="rId22" Type="http://schemas.openxmlformats.org/officeDocument/2006/relationships/hyperlink" Target="http://193.255.208.220/ReportServer?%2fOBS%2fUniBinaTumMekanlar&amp;binakod=1249024179&amp;rs%3aParameterLanguage=" TargetMode="External"/><Relationship Id="rId27" Type="http://schemas.openxmlformats.org/officeDocument/2006/relationships/hyperlink" Target="http://193.255.208.220/ReportServer?%2fOBS%2fUniBinaTumMekanlar&amp;binakod=1249024034&amp;rs%3aParameterLanguage=" TargetMode="External"/><Relationship Id="rId43" Type="http://schemas.openxmlformats.org/officeDocument/2006/relationships/hyperlink" Target="http://193.255.208.220/ReportServer?%2fOBS%2fUniBinaTumMekanlar&amp;binakod=1249024265&amp;rs%3aParameterLanguage=" TargetMode="External"/><Relationship Id="rId48" Type="http://schemas.openxmlformats.org/officeDocument/2006/relationships/hyperlink" Target="http://193.255.208.220/ReportServer?%2fOBS%2fUniBinaTumMekanlar&amp;binakod=1249024065&amp;rs%3aParameterLanguage=" TargetMode="External"/><Relationship Id="rId64" Type="http://schemas.openxmlformats.org/officeDocument/2006/relationships/hyperlink" Target="http://193.255.208.220/ReportServer?%2fOBS%2fUniBinaTumMekanlar&amp;binakod=1249023996&amp;rs%3aParameterLanguage=" TargetMode="External"/><Relationship Id="rId69" Type="http://schemas.openxmlformats.org/officeDocument/2006/relationships/hyperlink" Target="http://193.255.208.220/ReportServer?%2fOBS%2fUniBinaTumMekanlar&amp;binakod=1249024277&amp;rs%3aParameterLanguage=" TargetMode="External"/><Relationship Id="rId113" Type="http://schemas.openxmlformats.org/officeDocument/2006/relationships/image" Target="media/image5.jpeg"/><Relationship Id="rId118" Type="http://schemas.openxmlformats.org/officeDocument/2006/relationships/chart" Target="charts/chart4.xml"/><Relationship Id="rId134" Type="http://schemas.openxmlformats.org/officeDocument/2006/relationships/footer" Target="footer3.xml"/><Relationship Id="rId139" Type="http://schemas.openxmlformats.org/officeDocument/2006/relationships/image" Target="media/image11.PNG"/><Relationship Id="rId80" Type="http://schemas.openxmlformats.org/officeDocument/2006/relationships/hyperlink" Target="http://193.255.208.220/ReportServer?%2fOBS%2fUniBinaTumMekanlar&amp;binakod=1249030415&amp;rs%3aParameterLanguage=" TargetMode="External"/><Relationship Id="rId85" Type="http://schemas.openxmlformats.org/officeDocument/2006/relationships/hyperlink" Target="http://193.255.208.220/ReportServer?%2fOBS%2fUniBinaTumMekanlar&amp;binakod=1249024386&amp;rs%3aParameterLanguage=" TargetMode="External"/><Relationship Id="rId150" Type="http://schemas.openxmlformats.org/officeDocument/2006/relationships/image" Target="media/image16.PNG"/><Relationship Id="rId12" Type="http://schemas.openxmlformats.org/officeDocument/2006/relationships/hyperlink" Target="http://193.255.208.220/ReportServer?%2fOBS%2fUniBinaTumMekanlar&amp;binakod=1249024025&amp;rs%3aParameterLanguage=" TargetMode="External"/><Relationship Id="rId17" Type="http://schemas.openxmlformats.org/officeDocument/2006/relationships/hyperlink" Target="http://193.255.208.220/ReportServer?%2fOBS%2fUniBinaTumMekanlar&amp;binakod=1249024029&amp;rs%3aParameterLanguage=" TargetMode="External"/><Relationship Id="rId33" Type="http://schemas.openxmlformats.org/officeDocument/2006/relationships/hyperlink" Target="http://193.255.208.220/ReportServer?%2fOBS%2fUniBinaTumMekanlar&amp;binakod=1249024049&amp;rs%3aParameterLanguage=" TargetMode="External"/><Relationship Id="rId38" Type="http://schemas.openxmlformats.org/officeDocument/2006/relationships/hyperlink" Target="http://193.255.208.220/ReportServer?%2fOBS%2fUniBinaTumMekanlar&amp;binakod=1249024266&amp;rs%3aParameterLanguage=" TargetMode="External"/><Relationship Id="rId59" Type="http://schemas.openxmlformats.org/officeDocument/2006/relationships/hyperlink" Target="http://193.255.208.220/ReportServer?%2fOBS%2fUniBinaTumMekanlar&amp;binakod=1249024010&amp;rs%3aParameterLanguage=" TargetMode="External"/><Relationship Id="rId103" Type="http://schemas.openxmlformats.org/officeDocument/2006/relationships/hyperlink" Target="http://193.255.208.220/ReportServer?%2fOBS%2fUniBinaTumMekanlar&amp;binakod=1249024679&amp;rs%3aParameterLanguage=" TargetMode="External"/><Relationship Id="rId108" Type="http://schemas.openxmlformats.org/officeDocument/2006/relationships/hyperlink" Target="http://193.255.208.220/ReportServer?%2fOBS%2fUniBinaTumMekanlar&amp;binakod=1249024055&amp;rs%3aParameterLanguage=" TargetMode="External"/><Relationship Id="rId124" Type="http://schemas.openxmlformats.org/officeDocument/2006/relationships/chart" Target="charts/chart9.xml"/><Relationship Id="rId129" Type="http://schemas.openxmlformats.org/officeDocument/2006/relationships/chart" Target="charts/chart10.xml"/><Relationship Id="rId54" Type="http://schemas.openxmlformats.org/officeDocument/2006/relationships/hyperlink" Target="http://193.255.208.220/ReportServer?%2fOBS%2fUniBinaTumMekanlar&amp;binakod=1249024694&amp;rs%3aParameterLanguage=" TargetMode="External"/><Relationship Id="rId70" Type="http://schemas.openxmlformats.org/officeDocument/2006/relationships/hyperlink" Target="http://193.255.208.220/ReportServer?%2fOBS%2fUniBinaTumMekanlar&amp;binakod=1249026100&amp;rs%3aParameterLanguage=" TargetMode="External"/><Relationship Id="rId75" Type="http://schemas.openxmlformats.org/officeDocument/2006/relationships/hyperlink" Target="http://193.255.208.220/ReportServer?%2fOBS%2fUniBinaTumMekanlar&amp;binakod=1249024071&amp;rs%3aParameterLanguage=" TargetMode="External"/><Relationship Id="rId91" Type="http://schemas.openxmlformats.org/officeDocument/2006/relationships/hyperlink" Target="http://193.255.208.220/ReportServer?%2fOBS%2fUniBinaTumMekanlar&amp;binakod=1249024009&amp;rs%3aParameterLanguage=" TargetMode="External"/><Relationship Id="rId96" Type="http://schemas.openxmlformats.org/officeDocument/2006/relationships/hyperlink" Target="http://193.255.208.220/ReportServer?%2fOBS%2fUniBinaTumMekanlar&amp;binakod=1249024361&amp;rs%3aParameterLanguage=" TargetMode="External"/><Relationship Id="rId140" Type="http://schemas.openxmlformats.org/officeDocument/2006/relationships/image" Target="media/image12.PNG"/><Relationship Id="rId145"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193.255.208.220/ReportServer?%2fOBS%2fUniBinaTumMekanlar&amp;binakod=1249024043&amp;rs%3aParameterLanguage=" TargetMode="External"/><Relationship Id="rId28" Type="http://schemas.openxmlformats.org/officeDocument/2006/relationships/hyperlink" Target="http://193.255.208.220/ReportServer?%2fOBS%2fUniBinaTumMekanlar&amp;binakod=1249024036&amp;rs%3aParameterLanguage=" TargetMode="External"/><Relationship Id="rId49" Type="http://schemas.openxmlformats.org/officeDocument/2006/relationships/hyperlink" Target="http://193.255.208.220/ReportServer?%2fOBS%2fUniBinaTumMekanlar&amp;binakod=1249024066&amp;rs%3aParameterLanguage=" TargetMode="External"/><Relationship Id="rId114" Type="http://schemas.openxmlformats.org/officeDocument/2006/relationships/image" Target="media/image6.jpeg"/><Relationship Id="rId119" Type="http://schemas.openxmlformats.org/officeDocument/2006/relationships/chart" Target="charts/chart5.xml"/><Relationship Id="rId44" Type="http://schemas.openxmlformats.org/officeDocument/2006/relationships/hyperlink" Target="http://193.255.208.220/ReportServer?%2fOBS%2fUniBinaTumMekanlar&amp;binakod=1249024264&amp;rs%3aParameterLanguage=" TargetMode="External"/><Relationship Id="rId60" Type="http://schemas.openxmlformats.org/officeDocument/2006/relationships/hyperlink" Target="http://193.255.208.220/ReportServer?%2fOBS%2fUniBinaTumMekanlar&amp;binakod=1249024279&amp;rs%3aParameterLanguage=" TargetMode="External"/><Relationship Id="rId65" Type="http://schemas.openxmlformats.org/officeDocument/2006/relationships/hyperlink" Target="http://193.255.208.220/ReportServer?%2fOBS%2fUniBinaTumMekanlar&amp;binakod=1249023997&amp;rs%3aParameterLanguage=" TargetMode="External"/><Relationship Id="rId81" Type="http://schemas.openxmlformats.org/officeDocument/2006/relationships/hyperlink" Target="http://193.255.208.220/ReportServer?%2fOBS%2fUniBinaTumMekanlar&amp;binakod=1249024244&amp;rs%3aParameterLanguage=" TargetMode="External"/><Relationship Id="rId86" Type="http://schemas.openxmlformats.org/officeDocument/2006/relationships/hyperlink" Target="http://193.255.208.220/ReportServer?%2fOBS%2fUniBinaTumMekanlar&amp;binakod=1249024004&amp;rs%3aParameterLanguage=" TargetMode="External"/><Relationship Id="rId130" Type="http://schemas.openxmlformats.org/officeDocument/2006/relationships/hyperlink" Target="http://www.pau.edu.tr/tudam" TargetMode="External"/><Relationship Id="rId135" Type="http://schemas.openxmlformats.org/officeDocument/2006/relationships/image" Target="media/image7.PNG"/><Relationship Id="rId151" Type="http://schemas.openxmlformats.org/officeDocument/2006/relationships/header" Target="header6.xml"/><Relationship Id="rId13" Type="http://schemas.openxmlformats.org/officeDocument/2006/relationships/hyperlink" Target="http://193.255.208.220/ReportServer?%2fOBS%2fUniBinaTumMekanlar&amp;binakod=1249024027&amp;rs%3aParameterLanguage=" TargetMode="External"/><Relationship Id="rId18" Type="http://schemas.openxmlformats.org/officeDocument/2006/relationships/hyperlink" Target="http://193.255.208.220/ReportServer?%2fOBS%2fUniBinaTumMekanlar&amp;binakod=1249024030&amp;rs%3aParameterLanguage=" TargetMode="External"/><Relationship Id="rId39" Type="http://schemas.openxmlformats.org/officeDocument/2006/relationships/hyperlink" Target="http://193.255.208.220/ReportServer?%2fOBS%2fUniBinaTumMekanlar&amp;binakod=1249024242&amp;rs%3aParameterLanguage=" TargetMode="External"/><Relationship Id="rId109" Type="http://schemas.openxmlformats.org/officeDocument/2006/relationships/header" Target="header1.xml"/><Relationship Id="rId34" Type="http://schemas.openxmlformats.org/officeDocument/2006/relationships/hyperlink" Target="http://193.255.208.220/ReportServer?%2fOBS%2fUniBinaTumMekanlar&amp;binakod=1249024050&amp;rs%3aParameterLanguage=" TargetMode="External"/><Relationship Id="rId50" Type="http://schemas.openxmlformats.org/officeDocument/2006/relationships/hyperlink" Target="http://193.255.208.220/ReportServer?%2fOBS%2fUniBinaTumMekanlar&amp;binakod=1249024067&amp;rs%3aParameterLanguage=" TargetMode="External"/><Relationship Id="rId55" Type="http://schemas.openxmlformats.org/officeDocument/2006/relationships/hyperlink" Target="http://193.255.208.220/ReportServer?%2fOBS%2fUniBinaTumMekanlar&amp;binakod=1249024728&amp;rs%3aParameterLanguage=" TargetMode="External"/><Relationship Id="rId76" Type="http://schemas.openxmlformats.org/officeDocument/2006/relationships/hyperlink" Target="http://193.255.208.220/ReportServer?%2fOBS%2fUniBinaTumMekanlar&amp;binakod=1249024278&amp;rs%3aParameterLanguage=" TargetMode="External"/><Relationship Id="rId97" Type="http://schemas.openxmlformats.org/officeDocument/2006/relationships/hyperlink" Target="http://193.255.208.220/ReportServer?%2fOBS%2fUniBinaTumMekanlar&amp;binakod=1249035680&amp;rs%3aParameterLanguage=" TargetMode="External"/><Relationship Id="rId104" Type="http://schemas.openxmlformats.org/officeDocument/2006/relationships/hyperlink" Target="http://193.255.208.220/ReportServer?%2fOBS%2fUniBinaTumMekanlar&amp;binakod=1249034356&amp;rs%3aParameterLanguage=" TargetMode="External"/><Relationship Id="rId120" Type="http://schemas.openxmlformats.org/officeDocument/2006/relationships/chart" Target="charts/chart6.xml"/><Relationship Id="rId125" Type="http://schemas.openxmlformats.org/officeDocument/2006/relationships/hyperlink" Target="http://www.pau.edu.tr/dekamer" TargetMode="External"/><Relationship Id="rId141" Type="http://schemas.openxmlformats.org/officeDocument/2006/relationships/image" Target="media/image13.PNG"/><Relationship Id="rId146"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hyperlink" Target="http://193.255.208.220/ReportServer?%2fOBS%2fUniBinaTumMekanlar&amp;binakod=1249024013&amp;rs%3aParameterLanguage=" TargetMode="External"/><Relationship Id="rId92" Type="http://schemas.openxmlformats.org/officeDocument/2006/relationships/hyperlink" Target="http://193.255.208.220/ReportServer?%2fOBS%2fUniBinaTumMekanlar&amp;binakod=1249024727&amp;rs%3aParameterLanguage=" TargetMode="External"/><Relationship Id="rId2" Type="http://schemas.openxmlformats.org/officeDocument/2006/relationships/numbering" Target="numbering.xml"/><Relationship Id="rId29" Type="http://schemas.openxmlformats.org/officeDocument/2006/relationships/hyperlink" Target="http://193.255.208.220/ReportServer?%2fOBS%2fUniBinaTumMekanlar&amp;binakod=1249024039&amp;rs%3aParameterLanguage=" TargetMode="External"/><Relationship Id="rId24" Type="http://schemas.openxmlformats.org/officeDocument/2006/relationships/hyperlink" Target="http://193.255.208.220/ReportServer?%2fOBS%2fUniBinaTumMekanlar&amp;binakod=1249024044&amp;rs%3aParameterLanguage=" TargetMode="External"/><Relationship Id="rId40" Type="http://schemas.openxmlformats.org/officeDocument/2006/relationships/hyperlink" Target="http://193.255.208.220/ReportServer?%2fOBS%2fUniBinaTumMekanlar&amp;binakod=1249024268&amp;rs%3aParameterLanguage=" TargetMode="External"/><Relationship Id="rId45" Type="http://schemas.openxmlformats.org/officeDocument/2006/relationships/hyperlink" Target="http://193.255.208.220/ReportServer?%2fOBS%2fUniBinaTumMekanlar&amp;binakod=1249024060&amp;rs%3aParameterLanguage=" TargetMode="External"/><Relationship Id="rId66" Type="http://schemas.openxmlformats.org/officeDocument/2006/relationships/hyperlink" Target="http://193.255.208.220/ReportServer?%2fOBS%2fUniBinaTumMekanlar&amp;binakod=1249023998&amp;rs%3aParameterLanguage=" TargetMode="External"/><Relationship Id="rId87" Type="http://schemas.openxmlformats.org/officeDocument/2006/relationships/hyperlink" Target="http://193.255.208.220/ReportServer?%2fOBS%2fUniBinaTumMekanlar&amp;binakod=1249024295&amp;rs%3aParameterLanguage=" TargetMode="External"/><Relationship Id="rId110" Type="http://schemas.openxmlformats.org/officeDocument/2006/relationships/footer" Target="footer1.xml"/><Relationship Id="rId115" Type="http://schemas.openxmlformats.org/officeDocument/2006/relationships/chart" Target="charts/chart1.xml"/><Relationship Id="rId131" Type="http://schemas.openxmlformats.org/officeDocument/2006/relationships/hyperlink" Target="http://erisilebilir.pau.edu.tr/" TargetMode="External"/><Relationship Id="rId136" Type="http://schemas.openxmlformats.org/officeDocument/2006/relationships/image" Target="media/image8.PNG"/><Relationship Id="rId61" Type="http://schemas.openxmlformats.org/officeDocument/2006/relationships/hyperlink" Target="http://193.255.208.220/ReportServer?%2fOBS%2fUniBinaTumMekanlar&amp;binakod=1249024023&amp;rs%3aParameterLanguage=" TargetMode="External"/><Relationship Id="rId82" Type="http://schemas.openxmlformats.org/officeDocument/2006/relationships/hyperlink" Target="http://193.255.208.220/ReportServer?%2fOBS%2fUniBinaTumMekanlar&amp;binakod=1249024011&amp;rs%3aParameterLanguage=" TargetMode="External"/><Relationship Id="rId152" Type="http://schemas.openxmlformats.org/officeDocument/2006/relationships/fontTable" Target="fontTable.xml"/><Relationship Id="rId19" Type="http://schemas.openxmlformats.org/officeDocument/2006/relationships/hyperlink" Target="http://193.255.208.220/ReportServer?%2fOBS%2fUniBinaTumMekanlar&amp;binakod=1249024031&amp;rs%3aParameterLanguage=" TargetMode="External"/><Relationship Id="rId14" Type="http://schemas.openxmlformats.org/officeDocument/2006/relationships/hyperlink" Target="http://193.255.208.220/ReportServer?%2fOBS%2fUniBinaTumMekanlar&amp;binakod=1249024026&amp;rs%3aParameterLanguage=" TargetMode="External"/><Relationship Id="rId30" Type="http://schemas.openxmlformats.org/officeDocument/2006/relationships/hyperlink" Target="http://193.255.208.220/ReportServer?%2fOBS%2fUniBinaTumMekanlar&amp;binakod=1249024037&amp;rs%3aParameterLanguage=" TargetMode="External"/><Relationship Id="rId35" Type="http://schemas.openxmlformats.org/officeDocument/2006/relationships/hyperlink" Target="http://193.255.208.220/ReportServer?%2fOBS%2fUniBinaTumMekanlar&amp;binakod=1249024051&amp;rs%3aParameterLanguage=" TargetMode="External"/><Relationship Id="rId56" Type="http://schemas.openxmlformats.org/officeDocument/2006/relationships/hyperlink" Target="http://193.255.208.220/ReportServer?%2fOBS%2fUniBinaTumMekanlar&amp;binakod=1249024012&amp;rs%3aParameterLanguage=" TargetMode="External"/><Relationship Id="rId77" Type="http://schemas.openxmlformats.org/officeDocument/2006/relationships/hyperlink" Target="http://193.255.208.220/ReportServer?%2fOBS%2fUniBinaTumMekanlar&amp;binakod=1249024271&amp;rs%3aParameterLanguage=" TargetMode="External"/><Relationship Id="rId100" Type="http://schemas.openxmlformats.org/officeDocument/2006/relationships/hyperlink" Target="http://193.255.208.220/ReportServer?%2fOBS%2fUniBinaTumMekanlar&amp;binakod=1249026702&amp;rs%3aParameterLanguage=" TargetMode="External"/><Relationship Id="rId105" Type="http://schemas.openxmlformats.org/officeDocument/2006/relationships/hyperlink" Target="http://193.255.208.220/ReportServer?%2fOBS%2fUniBinaTumMekanlar&amp;binakod=1249035547&amp;rs%3aParameterLanguage=" TargetMode="External"/><Relationship Id="rId126" Type="http://schemas.openxmlformats.org/officeDocument/2006/relationships/hyperlink" Target="http://www.pau.edu.tr/hayvanislahiuam" TargetMode="External"/><Relationship Id="rId147" Type="http://schemas.openxmlformats.org/officeDocument/2006/relationships/header" Target="header5.xml"/><Relationship Id="rId8" Type="http://schemas.openxmlformats.org/officeDocument/2006/relationships/image" Target="media/image1.jpeg"/><Relationship Id="rId51" Type="http://schemas.openxmlformats.org/officeDocument/2006/relationships/hyperlink" Target="http://193.255.208.220/ReportServer?%2fOBS%2fUniBinaTumMekanlar&amp;binakod=1249024068&amp;rs%3aParameterLanguage=" TargetMode="External"/><Relationship Id="rId72" Type="http://schemas.openxmlformats.org/officeDocument/2006/relationships/hyperlink" Target="http://193.255.208.220/ReportServer?%2fOBS%2fUniBinaTumMekanlar&amp;binakod=1249024000&amp;rs%3aParameterLanguage=" TargetMode="External"/><Relationship Id="rId93" Type="http://schemas.openxmlformats.org/officeDocument/2006/relationships/hyperlink" Target="http://193.255.208.220/ReportServer?%2fOBS%2fUniBinaTumMekanlar&amp;binakod=1249024008&amp;rs%3aParameterLanguage=" TargetMode="External"/><Relationship Id="rId98" Type="http://schemas.openxmlformats.org/officeDocument/2006/relationships/hyperlink" Target="http://193.255.208.220/ReportServer?%2fOBS%2fUniBinaTumMekanlar&amp;binakod=1249024022&amp;rs%3aParameterLanguage=" TargetMode="External"/><Relationship Id="rId121" Type="http://schemas.openxmlformats.org/officeDocument/2006/relationships/chart" Target="charts/chart7.xml"/><Relationship Id="rId142"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193.255.208.220/ReportServer?%2fOBS%2fUniBinaTumMekanlar&amp;binakod=1249024045&amp;rs%3aParameterLanguage=" TargetMode="External"/><Relationship Id="rId46" Type="http://schemas.openxmlformats.org/officeDocument/2006/relationships/hyperlink" Target="http://193.255.208.220/ReportServer?%2fOBS%2fUniBinaTumMekanlar&amp;binakod=1249024063&amp;rs%3aParameterLanguage=" TargetMode="External"/><Relationship Id="rId67" Type="http://schemas.openxmlformats.org/officeDocument/2006/relationships/hyperlink" Target="http://193.255.208.220/ReportServer?%2fOBS%2fUniBinaTumMekanlar&amp;binakod=1249023999&amp;rs%3aParameterLanguage=" TargetMode="External"/><Relationship Id="rId116" Type="http://schemas.openxmlformats.org/officeDocument/2006/relationships/chart" Target="charts/chart2.xml"/><Relationship Id="rId137" Type="http://schemas.openxmlformats.org/officeDocument/2006/relationships/image" Target="media/image9.PNG"/><Relationship Id="rId20" Type="http://schemas.openxmlformats.org/officeDocument/2006/relationships/hyperlink" Target="http://193.255.208.220/ReportServer?%2fOBS%2fUniBinaTumMekanlar&amp;binakod=1249024033&amp;rs%3aParameterLanguage=" TargetMode="External"/><Relationship Id="rId41" Type="http://schemas.openxmlformats.org/officeDocument/2006/relationships/hyperlink" Target="http://193.255.208.220/ReportServer?%2fOBS%2fUniBinaTumMekanlar&amp;binakod=1249024243&amp;rs%3aParameterLanguage=" TargetMode="External"/><Relationship Id="rId62" Type="http://schemas.openxmlformats.org/officeDocument/2006/relationships/hyperlink" Target="http://193.255.208.220/ReportServer?%2fOBS%2fUniBinaTumMekanlar&amp;binakod=1249024726&amp;rs%3aParameterLanguage=" TargetMode="External"/><Relationship Id="rId83" Type="http://schemas.openxmlformats.org/officeDocument/2006/relationships/hyperlink" Target="http://193.255.208.220/ReportServer?%2fOBS%2fUniBinaTumMekanlar&amp;binakod=1249023810&amp;rs%3aParameterLanguage=" TargetMode="External"/><Relationship Id="rId88" Type="http://schemas.openxmlformats.org/officeDocument/2006/relationships/hyperlink" Target="http://193.255.208.220/ReportServer?%2fOBS%2fUniBinaTumMekanlar&amp;binakod=1249024364&amp;rs%3aParameterLanguage=" TargetMode="External"/><Relationship Id="rId111" Type="http://schemas.openxmlformats.org/officeDocument/2006/relationships/header" Target="header2.xml"/><Relationship Id="rId132" Type="http://schemas.openxmlformats.org/officeDocument/2006/relationships/hyperlink" Target="http://www.pau.edu.tr/engelliogrencibirimi/" TargetMode="External"/><Relationship Id="rId153" Type="http://schemas.openxmlformats.org/officeDocument/2006/relationships/theme" Target="theme/theme1.xml"/><Relationship Id="rId15" Type="http://schemas.openxmlformats.org/officeDocument/2006/relationships/hyperlink" Target="http://193.255.208.220/ReportServer?%2fOBS%2fUniBinaTumMekanlar&amp;binakod=1249033450&amp;rs%3aParameterLanguage=" TargetMode="External"/><Relationship Id="rId36" Type="http://schemas.openxmlformats.org/officeDocument/2006/relationships/hyperlink" Target="http://193.255.208.220/ReportServer?%2fOBS%2fUniBinaTumMekanlar&amp;binakod=1249035543&amp;rs%3aParameterLanguage=" TargetMode="External"/><Relationship Id="rId57" Type="http://schemas.openxmlformats.org/officeDocument/2006/relationships/hyperlink" Target="http://193.255.208.220/ReportServer?%2fOBS%2fUniBinaTumMekanlar&amp;binakod=1249024273&amp;rs%3aParameterLanguage=" TargetMode="External"/><Relationship Id="rId106" Type="http://schemas.openxmlformats.org/officeDocument/2006/relationships/hyperlink" Target="http://193.255.208.220/ReportServer?%2fOBS%2fUniBinaTumMekanlar&amp;binakod=1249024053&amp;rs%3aParameterLanguage=" TargetMode="External"/><Relationship Id="rId127" Type="http://schemas.openxmlformats.org/officeDocument/2006/relationships/hyperlink" Target="http://merlab.metu.edu.tr/tr/uv-vis-spektrofotometresi" TargetMode="External"/><Relationship Id="rId10" Type="http://schemas.openxmlformats.org/officeDocument/2006/relationships/image" Target="media/image3.png"/><Relationship Id="rId31" Type="http://schemas.openxmlformats.org/officeDocument/2006/relationships/hyperlink" Target="http://193.255.208.220/ReportServer?%2fOBS%2fUniBinaTumMekanlar&amp;binakod=1249024035&amp;rs%3aParameterLanguage=" TargetMode="External"/><Relationship Id="rId52" Type="http://schemas.openxmlformats.org/officeDocument/2006/relationships/hyperlink" Target="http://193.255.208.220/ReportServer?%2fOBS%2fUniBinaTumMekanlar&amp;binakod=1249024069&amp;rs%3aParameterLanguage=" TargetMode="External"/><Relationship Id="rId73" Type="http://schemas.openxmlformats.org/officeDocument/2006/relationships/hyperlink" Target="http://193.255.208.220/ReportServer?%2fOBS%2fUniBinaTumMekanlar&amp;binakod=1249024001&amp;rs%3aParameterLanguage=" TargetMode="External"/><Relationship Id="rId78" Type="http://schemas.openxmlformats.org/officeDocument/2006/relationships/hyperlink" Target="http://193.255.208.220/ReportServer?%2fOBS%2fUniBinaTumMekanlar&amp;binakod=1249024003&amp;rs%3aParameterLanguage=" TargetMode="External"/><Relationship Id="rId94" Type="http://schemas.openxmlformats.org/officeDocument/2006/relationships/hyperlink" Target="http://193.255.208.220/ReportServer?%2fOBS%2fUniBinaTumMekanlar&amp;binakod=1249024015&amp;rs%3aParameterLanguage=" TargetMode="External"/><Relationship Id="rId99" Type="http://schemas.openxmlformats.org/officeDocument/2006/relationships/hyperlink" Target="http://193.255.208.220/ReportServer?%2fOBS%2fUniBinaTumMekanlar&amp;binakod=1249026677&amp;rs%3aParameterLanguage=" TargetMode="External"/><Relationship Id="rId101" Type="http://schemas.openxmlformats.org/officeDocument/2006/relationships/hyperlink" Target="http://193.255.208.220/ReportServer?%2fOBS%2fUniBinaTumMekanlar&amp;binakod=1249026703&amp;rs%3aParameterLanguage=" TargetMode="External"/><Relationship Id="rId122" Type="http://schemas.openxmlformats.org/officeDocument/2006/relationships/chart" Target="charts/chart8.xml"/><Relationship Id="rId143" Type="http://schemas.openxmlformats.org/officeDocument/2006/relationships/image" Target="media/image14.PNG"/><Relationship Id="rId148"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193.255.208.220/ReportServer?%2fOBS%2fUniBinaTumMekanlar&amp;binakod=1249024398&amp;rs%3aParameterLanguage=" TargetMode="External"/><Relationship Id="rId47" Type="http://schemas.openxmlformats.org/officeDocument/2006/relationships/hyperlink" Target="http://193.255.208.220/ReportServer?%2fOBS%2fUniBinaTumMekanlar&amp;binakod=1249024064&amp;rs%3aParameterLanguage=" TargetMode="External"/><Relationship Id="rId68" Type="http://schemas.openxmlformats.org/officeDocument/2006/relationships/hyperlink" Target="http://193.255.208.220/ReportServer?%2fOBS%2fUniBinaTumMekanlar&amp;binakod=1249024058&amp;rs%3aParameterLanguage=" TargetMode="External"/><Relationship Id="rId89" Type="http://schemas.openxmlformats.org/officeDocument/2006/relationships/hyperlink" Target="http://193.255.208.220/ReportServer?%2fOBS%2fUniBinaTumMekanlar&amp;binakod=1249024725&amp;rs%3aParameterLanguage=" TargetMode="External"/><Relationship Id="rId112" Type="http://schemas.openxmlformats.org/officeDocument/2006/relationships/footer" Target="footer2.xml"/><Relationship Id="rId133" Type="http://schemas.openxmlformats.org/officeDocument/2006/relationships/hyperlink" Target="http://ebs.pau.edu.tr" TargetMode="External"/><Relationship Id="rId16" Type="http://schemas.openxmlformats.org/officeDocument/2006/relationships/hyperlink" Target="http://193.255.208.220/ReportServer?%2fOBS%2fUniBinaTumMekanlar&amp;binakod=1249024028&amp;rs%3aParameterLanguage=" TargetMode="External"/><Relationship Id="rId37" Type="http://schemas.openxmlformats.org/officeDocument/2006/relationships/hyperlink" Target="http://193.255.208.220/ReportServer?%2fOBS%2fUniBinaTumMekanlar&amp;binakod=1249024269&amp;rs%3aParameterLanguage=" TargetMode="External"/><Relationship Id="rId58" Type="http://schemas.openxmlformats.org/officeDocument/2006/relationships/hyperlink" Target="http://193.255.208.220/ReportServer?%2fOBS%2fUniBinaTumMekanlar&amp;binakod=1249028092&amp;rs%3aParameterLanguage=" TargetMode="External"/><Relationship Id="rId79" Type="http://schemas.openxmlformats.org/officeDocument/2006/relationships/hyperlink" Target="http://193.255.208.220/ReportServer?%2fOBS%2fUniBinaTumMekanlar&amp;binakod=1249030414&amp;rs%3aParameterLanguage=" TargetMode="External"/><Relationship Id="rId102" Type="http://schemas.openxmlformats.org/officeDocument/2006/relationships/hyperlink" Target="http://193.255.208.220/ReportServer?%2fOBS%2fUniBinaTumMekanlar&amp;binakod=1249024073&amp;rs%3aParameterLanguage=" TargetMode="External"/><Relationship Id="rId123" Type="http://schemas.openxmlformats.org/officeDocument/2006/relationships/hyperlink" Target="http://192.168.147.25/ReportService?%2FOBSReport%2FMERKEZ_FaaliyetOgrenciSayisiDetay&amp;nufus_id=1938&amp;raporTur_id=8&amp;baslangicTarih=01%2F01%2F2018%2000%3A00%3A00&amp;bitisTarih=12%2F31%2F2018%2000%3A00%3A00&amp;rs%3AParameterLanguage=" TargetMode="External"/><Relationship Id="rId144" Type="http://schemas.openxmlformats.org/officeDocument/2006/relationships/header" Target="header4.xml"/><Relationship Id="rId90" Type="http://schemas.openxmlformats.org/officeDocument/2006/relationships/hyperlink" Target="http://193.255.208.220/ReportServer?%2fOBS%2fUniBinaTumMekanlar&amp;binakod=1249024007&amp;rs%3aParameterLangu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header6.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_al__ma_Sayfas_8.xlsx"/><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_al__ma_Sayfas_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_al__ma_Sayfas_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al__ma_Sayfas_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_al__ma_Sayfas_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al__ma_Sayfas_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_al__ma_Sayfas_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_al__ma_Sayfas_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Pau\Documents\YAZI%20&#304;&#350;LER&#304;\Faaliyet%20Raporu\6ee8f345-5b34-43f8-a5cf-4a78d2b6e22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9.8659230096238767E-2"/>
          <c:y val="0.15903793275841224"/>
          <c:w val="0.77055482648003515"/>
          <c:h val="0.73361423572053563"/>
        </c:manualLayout>
      </c:layout>
      <c:barChart>
        <c:barDir val="col"/>
        <c:grouping val="clustered"/>
        <c:varyColors val="0"/>
        <c:ser>
          <c:idx val="0"/>
          <c:order val="0"/>
          <c:tx>
            <c:strRef>
              <c:f>Sayfa1!$B$1</c:f>
              <c:strCache>
                <c:ptCount val="1"/>
                <c:pt idx="0">
                  <c:v>Kitap Sayıları</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Sayfa1!$B$2:$B$13</c:f>
              <c:numCache>
                <c:formatCode>#,##0</c:formatCode>
                <c:ptCount val="12"/>
                <c:pt idx="0">
                  <c:v>41000</c:v>
                </c:pt>
                <c:pt idx="1">
                  <c:v>46500</c:v>
                </c:pt>
                <c:pt idx="2">
                  <c:v>50500</c:v>
                </c:pt>
                <c:pt idx="3">
                  <c:v>55393</c:v>
                </c:pt>
                <c:pt idx="4">
                  <c:v>57712</c:v>
                </c:pt>
                <c:pt idx="5">
                  <c:v>59086</c:v>
                </c:pt>
                <c:pt idx="6">
                  <c:v>66367</c:v>
                </c:pt>
                <c:pt idx="7">
                  <c:v>70311</c:v>
                </c:pt>
                <c:pt idx="8">
                  <c:v>75732</c:v>
                </c:pt>
                <c:pt idx="9">
                  <c:v>78530</c:v>
                </c:pt>
                <c:pt idx="10">
                  <c:v>80120</c:v>
                </c:pt>
                <c:pt idx="11">
                  <c:v>93530</c:v>
                </c:pt>
              </c:numCache>
            </c:numRef>
          </c:val>
          <c:extLst>
            <c:ext xmlns:c16="http://schemas.microsoft.com/office/drawing/2014/chart" uri="{C3380CC4-5D6E-409C-BE32-E72D297353CC}">
              <c16:uniqueId val="{00000000-4405-4514-9678-E58006EAC08D}"/>
            </c:ext>
          </c:extLst>
        </c:ser>
        <c:dLbls>
          <c:showLegendKey val="0"/>
          <c:showVal val="0"/>
          <c:showCatName val="0"/>
          <c:showSerName val="0"/>
          <c:showPercent val="0"/>
          <c:showBubbleSize val="0"/>
        </c:dLbls>
        <c:gapWidth val="199"/>
        <c:axId val="-1557488288"/>
        <c:axId val="-1557491008"/>
      </c:barChart>
      <c:catAx>
        <c:axId val="-155748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tr-TR"/>
          </a:p>
        </c:txPr>
        <c:crossAx val="-1557491008"/>
        <c:crosses val="autoZero"/>
        <c:auto val="1"/>
        <c:lblAlgn val="ctr"/>
        <c:lblOffset val="100"/>
        <c:noMultiLvlLbl val="0"/>
      </c:catAx>
      <c:valAx>
        <c:axId val="-155749100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4882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barChart>
        <c:barDir val="col"/>
        <c:grouping val="clustered"/>
        <c:varyColors val="0"/>
        <c:ser>
          <c:idx val="0"/>
          <c:order val="0"/>
          <c:tx>
            <c:strRef>
              <c:f>Sayfa1!$B$1</c:f>
              <c:strCache>
                <c:ptCount val="1"/>
                <c:pt idx="0">
                  <c:v>Program Sayısı</c:v>
                </c:pt>
              </c:strCache>
            </c:strRef>
          </c:tx>
          <c:spPr>
            <a:gradFill rotWithShape="1">
              <a:gsLst>
                <a:gs pos="0">
                  <a:schemeClr val="accent5">
                    <a:shade val="76000"/>
                    <a:satMod val="103000"/>
                    <a:lumMod val="102000"/>
                    <a:tint val="94000"/>
                  </a:schemeClr>
                </a:gs>
                <a:gs pos="50000">
                  <a:schemeClr val="accent5">
                    <a:shade val="76000"/>
                    <a:satMod val="110000"/>
                    <a:lumMod val="100000"/>
                    <a:shade val="100000"/>
                  </a:schemeClr>
                </a:gs>
                <a:gs pos="100000">
                  <a:schemeClr val="accent5">
                    <a:shade val="76000"/>
                    <a:lumMod val="99000"/>
                    <a:satMod val="120000"/>
                    <a:shade val="78000"/>
                  </a:schemeClr>
                </a:gs>
              </a:gsLst>
              <a:lin ang="5400000" scaled="0"/>
            </a:gradFill>
            <a:ln>
              <a:noFill/>
            </a:ln>
            <a:effectLst/>
          </c:spPr>
          <c:invertIfNegative val="0"/>
          <c:cat>
            <c:numRef>
              <c:f>Sayfa1!$A$2:$A$9</c:f>
              <c:numCache>
                <c:formatCode>General</c:formatCode>
                <c:ptCount val="8"/>
                <c:pt idx="0">
                  <c:v>2011</c:v>
                </c:pt>
                <c:pt idx="1">
                  <c:v>2012</c:v>
                </c:pt>
                <c:pt idx="2">
                  <c:v>2013</c:v>
                </c:pt>
                <c:pt idx="3">
                  <c:v>2014</c:v>
                </c:pt>
                <c:pt idx="4">
                  <c:v>2015</c:v>
                </c:pt>
                <c:pt idx="5">
                  <c:v>2016</c:v>
                </c:pt>
                <c:pt idx="6">
                  <c:v>2017</c:v>
                </c:pt>
                <c:pt idx="7">
                  <c:v>2018</c:v>
                </c:pt>
              </c:numCache>
            </c:numRef>
          </c:cat>
          <c:val>
            <c:numRef>
              <c:f>Sayfa1!$B$2:$B$9</c:f>
              <c:numCache>
                <c:formatCode>General</c:formatCode>
                <c:ptCount val="8"/>
                <c:pt idx="0">
                  <c:v>45</c:v>
                </c:pt>
                <c:pt idx="1">
                  <c:v>77</c:v>
                </c:pt>
                <c:pt idx="2">
                  <c:v>67</c:v>
                </c:pt>
                <c:pt idx="3">
                  <c:v>65</c:v>
                </c:pt>
                <c:pt idx="4">
                  <c:v>11</c:v>
                </c:pt>
                <c:pt idx="5">
                  <c:v>40</c:v>
                </c:pt>
                <c:pt idx="6">
                  <c:v>74</c:v>
                </c:pt>
                <c:pt idx="7">
                  <c:v>52</c:v>
                </c:pt>
              </c:numCache>
            </c:numRef>
          </c:val>
          <c:extLst>
            <c:ext xmlns:c16="http://schemas.microsoft.com/office/drawing/2014/chart" uri="{C3380CC4-5D6E-409C-BE32-E72D297353CC}">
              <c16:uniqueId val="{00000000-C98E-432D-B0B3-9214E3429B79}"/>
            </c:ext>
          </c:extLst>
        </c:ser>
        <c:ser>
          <c:idx val="1"/>
          <c:order val="1"/>
          <c:tx>
            <c:strRef>
              <c:f>Sayfa1!$C$1</c:f>
              <c:strCache>
                <c:ptCount val="1"/>
                <c:pt idx="0">
                  <c:v>Katılımcı Sayısı</c:v>
                </c:pt>
              </c:strCache>
            </c:strRef>
          </c:tx>
          <c:spPr>
            <a:gradFill rotWithShape="1">
              <a:gsLst>
                <a:gs pos="0">
                  <a:schemeClr val="accent5">
                    <a:tint val="77000"/>
                    <a:satMod val="103000"/>
                    <a:lumMod val="102000"/>
                    <a:tint val="94000"/>
                  </a:schemeClr>
                </a:gs>
                <a:gs pos="50000">
                  <a:schemeClr val="accent5">
                    <a:tint val="77000"/>
                    <a:satMod val="110000"/>
                    <a:lumMod val="100000"/>
                    <a:shade val="100000"/>
                  </a:schemeClr>
                </a:gs>
                <a:gs pos="100000">
                  <a:schemeClr val="accent5">
                    <a:tint val="77000"/>
                    <a:lumMod val="99000"/>
                    <a:satMod val="120000"/>
                    <a:shade val="78000"/>
                  </a:schemeClr>
                </a:gs>
              </a:gsLst>
              <a:lin ang="5400000" scaled="0"/>
            </a:gradFill>
            <a:ln>
              <a:noFill/>
            </a:ln>
            <a:effectLst/>
          </c:spPr>
          <c:invertIfNegative val="0"/>
          <c:cat>
            <c:numRef>
              <c:f>Sayfa1!$A$2:$A$9</c:f>
              <c:numCache>
                <c:formatCode>General</c:formatCode>
                <c:ptCount val="8"/>
                <c:pt idx="0">
                  <c:v>2011</c:v>
                </c:pt>
                <c:pt idx="1">
                  <c:v>2012</c:v>
                </c:pt>
                <c:pt idx="2">
                  <c:v>2013</c:v>
                </c:pt>
                <c:pt idx="3">
                  <c:v>2014</c:v>
                </c:pt>
                <c:pt idx="4">
                  <c:v>2015</c:v>
                </c:pt>
                <c:pt idx="5">
                  <c:v>2016</c:v>
                </c:pt>
                <c:pt idx="6">
                  <c:v>2017</c:v>
                </c:pt>
                <c:pt idx="7">
                  <c:v>2018</c:v>
                </c:pt>
              </c:numCache>
            </c:numRef>
          </c:cat>
          <c:val>
            <c:numRef>
              <c:f>Sayfa1!$C$2:$C$9</c:f>
              <c:numCache>
                <c:formatCode>General</c:formatCode>
                <c:ptCount val="8"/>
                <c:pt idx="0">
                  <c:v>785</c:v>
                </c:pt>
                <c:pt idx="1">
                  <c:v>1465</c:v>
                </c:pt>
                <c:pt idx="2">
                  <c:v>2313</c:v>
                </c:pt>
                <c:pt idx="3">
                  <c:v>2550</c:v>
                </c:pt>
                <c:pt idx="4">
                  <c:v>215</c:v>
                </c:pt>
                <c:pt idx="5">
                  <c:v>616</c:v>
                </c:pt>
                <c:pt idx="6">
                  <c:v>1307</c:v>
                </c:pt>
                <c:pt idx="7">
                  <c:v>913</c:v>
                </c:pt>
              </c:numCache>
            </c:numRef>
          </c:val>
          <c:extLst>
            <c:ext xmlns:c16="http://schemas.microsoft.com/office/drawing/2014/chart" uri="{C3380CC4-5D6E-409C-BE32-E72D297353CC}">
              <c16:uniqueId val="{00000001-C98E-432D-B0B3-9214E3429B79}"/>
            </c:ext>
          </c:extLst>
        </c:ser>
        <c:dLbls>
          <c:showLegendKey val="0"/>
          <c:showVal val="0"/>
          <c:showCatName val="0"/>
          <c:showSerName val="0"/>
          <c:showPercent val="0"/>
          <c:showBubbleSize val="0"/>
        </c:dLbls>
        <c:gapWidth val="100"/>
        <c:overlap val="-24"/>
        <c:axId val="-1379013296"/>
        <c:axId val="-1379014384"/>
      </c:barChart>
      <c:catAx>
        <c:axId val="-13790132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1379014384"/>
        <c:crosses val="autoZero"/>
        <c:auto val="1"/>
        <c:lblAlgn val="ctr"/>
        <c:lblOffset val="100"/>
        <c:noMultiLvlLbl val="0"/>
      </c:catAx>
      <c:valAx>
        <c:axId val="-13790143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1379013296"/>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Sayfa1!$B$2</c:f>
              <c:strCache>
                <c:ptCount val="1"/>
                <c:pt idx="0">
                  <c:v>ONLINE DERGİ</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cat>
            <c:numRef>
              <c:f>Sayfa1!$A$3:$A$14</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Sayfa1!$B$3:$B$14</c:f>
              <c:numCache>
                <c:formatCode>#,##0</c:formatCode>
                <c:ptCount val="12"/>
                <c:pt idx="0">
                  <c:v>22000</c:v>
                </c:pt>
                <c:pt idx="1">
                  <c:v>50000</c:v>
                </c:pt>
                <c:pt idx="2">
                  <c:v>57500</c:v>
                </c:pt>
                <c:pt idx="3">
                  <c:v>62319</c:v>
                </c:pt>
                <c:pt idx="4">
                  <c:v>64700</c:v>
                </c:pt>
                <c:pt idx="5">
                  <c:v>64700</c:v>
                </c:pt>
                <c:pt idx="6">
                  <c:v>99580</c:v>
                </c:pt>
                <c:pt idx="7">
                  <c:v>99735</c:v>
                </c:pt>
                <c:pt idx="8">
                  <c:v>99835</c:v>
                </c:pt>
                <c:pt idx="9">
                  <c:v>101802</c:v>
                </c:pt>
                <c:pt idx="10">
                  <c:v>101850</c:v>
                </c:pt>
                <c:pt idx="11">
                  <c:v>101900</c:v>
                </c:pt>
              </c:numCache>
            </c:numRef>
          </c:val>
          <c:extLst>
            <c:ext xmlns:c16="http://schemas.microsoft.com/office/drawing/2014/chart" uri="{C3380CC4-5D6E-409C-BE32-E72D297353CC}">
              <c16:uniqueId val="{00000000-AE25-4676-A6D6-2906B5BDB499}"/>
            </c:ext>
          </c:extLst>
        </c:ser>
        <c:ser>
          <c:idx val="1"/>
          <c:order val="1"/>
          <c:tx>
            <c:strRef>
              <c:f>Sayfa1!$C$2</c:f>
              <c:strCache>
                <c:ptCount val="1"/>
                <c:pt idx="0">
                  <c:v>ONLINE KİTAP</c:v>
                </c:pt>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invertIfNegative val="0"/>
          <c:cat>
            <c:numRef>
              <c:f>Sayfa1!$A$3:$A$14</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Sayfa1!$C$3:$C$14</c:f>
              <c:numCache>
                <c:formatCode>#,##0</c:formatCode>
                <c:ptCount val="12"/>
                <c:pt idx="0">
                  <c:v>38000</c:v>
                </c:pt>
                <c:pt idx="1">
                  <c:v>41000</c:v>
                </c:pt>
                <c:pt idx="2">
                  <c:v>49300</c:v>
                </c:pt>
                <c:pt idx="3">
                  <c:v>62751</c:v>
                </c:pt>
                <c:pt idx="4">
                  <c:v>63500</c:v>
                </c:pt>
                <c:pt idx="5">
                  <c:v>63500</c:v>
                </c:pt>
                <c:pt idx="6">
                  <c:v>233566</c:v>
                </c:pt>
                <c:pt idx="7">
                  <c:v>233691</c:v>
                </c:pt>
                <c:pt idx="8">
                  <c:v>233691</c:v>
                </c:pt>
                <c:pt idx="9">
                  <c:v>37950</c:v>
                </c:pt>
                <c:pt idx="10">
                  <c:v>38767</c:v>
                </c:pt>
                <c:pt idx="11">
                  <c:v>38767</c:v>
                </c:pt>
              </c:numCache>
            </c:numRef>
          </c:val>
          <c:extLst>
            <c:ext xmlns:c16="http://schemas.microsoft.com/office/drawing/2014/chart" uri="{C3380CC4-5D6E-409C-BE32-E72D297353CC}">
              <c16:uniqueId val="{00000001-AE25-4676-A6D6-2906B5BDB499}"/>
            </c:ext>
          </c:extLst>
        </c:ser>
        <c:dLbls>
          <c:showLegendKey val="0"/>
          <c:showVal val="0"/>
          <c:showCatName val="0"/>
          <c:showSerName val="0"/>
          <c:showPercent val="0"/>
          <c:showBubbleSize val="0"/>
        </c:dLbls>
        <c:gapWidth val="355"/>
        <c:overlap val="-70"/>
        <c:axId val="-1557490464"/>
        <c:axId val="-1557501888"/>
      </c:barChart>
      <c:catAx>
        <c:axId val="-15574904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501888"/>
        <c:crosses val="autoZero"/>
        <c:auto val="1"/>
        <c:lblAlgn val="ctr"/>
        <c:lblOffset val="100"/>
        <c:noMultiLvlLbl val="0"/>
      </c:catAx>
      <c:valAx>
        <c:axId val="-1557501888"/>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49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7.8506522908315834E-2"/>
          <c:y val="0.13694264158403219"/>
          <c:w val="0.88801674484408721"/>
          <c:h val="0.71548732140699856"/>
        </c:manualLayout>
      </c:layout>
      <c:barChart>
        <c:barDir val="col"/>
        <c:grouping val="clustered"/>
        <c:varyColors val="0"/>
        <c:ser>
          <c:idx val="0"/>
          <c:order val="0"/>
          <c:tx>
            <c:strRef>
              <c:f>Sayfa1!$A$1</c:f>
              <c:strCache>
                <c:ptCount val="1"/>
                <c:pt idx="0">
                  <c:v>YILLARA GÖRE BİLGİSAYAR SAYILARI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Sayfa1!$B$2:$B$13</c:f>
              <c:numCache>
                <c:formatCode>General</c:formatCode>
                <c:ptCount val="12"/>
                <c:pt idx="0">
                  <c:v>2600</c:v>
                </c:pt>
                <c:pt idx="1">
                  <c:v>3100</c:v>
                </c:pt>
                <c:pt idx="2">
                  <c:v>6000</c:v>
                </c:pt>
                <c:pt idx="3">
                  <c:v>5200</c:v>
                </c:pt>
                <c:pt idx="4">
                  <c:v>4349</c:v>
                </c:pt>
                <c:pt idx="5">
                  <c:v>4454</c:v>
                </c:pt>
                <c:pt idx="6">
                  <c:v>4454</c:v>
                </c:pt>
                <c:pt idx="7">
                  <c:v>6780</c:v>
                </c:pt>
                <c:pt idx="8">
                  <c:v>7226</c:v>
                </c:pt>
                <c:pt idx="9">
                  <c:v>7226</c:v>
                </c:pt>
                <c:pt idx="10">
                  <c:v>8946</c:v>
                </c:pt>
                <c:pt idx="11">
                  <c:v>8803</c:v>
                </c:pt>
              </c:numCache>
            </c:numRef>
          </c:val>
          <c:extLst>
            <c:ext xmlns:c16="http://schemas.microsoft.com/office/drawing/2014/chart" uri="{C3380CC4-5D6E-409C-BE32-E72D297353CC}">
              <c16:uniqueId val="{00000000-83C2-4D9D-AD1C-F9E65DB878A1}"/>
            </c:ext>
          </c:extLst>
        </c:ser>
        <c:dLbls>
          <c:dLblPos val="outEnd"/>
          <c:showLegendKey val="0"/>
          <c:showVal val="1"/>
          <c:showCatName val="0"/>
          <c:showSerName val="0"/>
          <c:showPercent val="0"/>
          <c:showBubbleSize val="0"/>
        </c:dLbls>
        <c:gapWidth val="444"/>
        <c:overlap val="-90"/>
        <c:axId val="-1557494816"/>
        <c:axId val="-1557489920"/>
      </c:barChart>
      <c:catAx>
        <c:axId val="-15574948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1557489920"/>
        <c:crosses val="autoZero"/>
        <c:auto val="1"/>
        <c:lblAlgn val="ctr"/>
        <c:lblOffset val="100"/>
        <c:noMultiLvlLbl val="0"/>
      </c:catAx>
      <c:valAx>
        <c:axId val="-1557489920"/>
        <c:scaling>
          <c:orientation val="minMax"/>
        </c:scaling>
        <c:delete val="1"/>
        <c:axPos val="l"/>
        <c:numFmt formatCode="General" sourceLinked="1"/>
        <c:majorTickMark val="none"/>
        <c:minorTickMark val="none"/>
        <c:tickLblPos val="nextTo"/>
        <c:crossAx val="-155749481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74387576552927E-2"/>
          <c:y val="9.5060155965170617E-2"/>
          <c:w val="0.80266130796150481"/>
          <c:h val="0.78113423322084763"/>
        </c:manualLayout>
      </c:layout>
      <c:barChart>
        <c:barDir val="col"/>
        <c:grouping val="clustered"/>
        <c:varyColors val="0"/>
        <c:ser>
          <c:idx val="0"/>
          <c:order val="0"/>
          <c:tx>
            <c:strRef>
              <c:f>Sayfa1!$B$2</c:f>
              <c:strCache>
                <c:ptCount val="1"/>
                <c:pt idx="0">
                  <c:v>Sütun1</c:v>
                </c:pt>
              </c:strCache>
            </c:strRef>
          </c:tx>
          <c:spPr>
            <a:solidFill>
              <a:schemeClr val="accent1"/>
            </a:solidFill>
            <a:ln>
              <a:noFill/>
            </a:ln>
            <a:effectLst/>
          </c:spPr>
          <c:invertIfNegative val="0"/>
          <c:cat>
            <c:strRef>
              <c:f>Sayfa1!$A$3:$A$7</c:f>
              <c:strCache>
                <c:ptCount val="5"/>
                <c:pt idx="0">
                  <c:v>Prof.</c:v>
                </c:pt>
                <c:pt idx="1">
                  <c:v>Doç.</c:v>
                </c:pt>
                <c:pt idx="2">
                  <c:v>Dr.Öğretim Üyesi</c:v>
                </c:pt>
                <c:pt idx="3">
                  <c:v>Öğr.Gör.</c:v>
                </c:pt>
                <c:pt idx="4">
                  <c:v>Arş.Gör.</c:v>
                </c:pt>
              </c:strCache>
            </c:strRef>
          </c:cat>
          <c:val>
            <c:numRef>
              <c:f>Sayfa1!$B$3:$B$7</c:f>
              <c:numCache>
                <c:formatCode>General</c:formatCode>
                <c:ptCount val="5"/>
                <c:pt idx="0">
                  <c:v>318</c:v>
                </c:pt>
                <c:pt idx="1">
                  <c:v>212</c:v>
                </c:pt>
                <c:pt idx="2">
                  <c:v>422</c:v>
                </c:pt>
                <c:pt idx="3">
                  <c:v>422</c:v>
                </c:pt>
                <c:pt idx="4">
                  <c:v>676</c:v>
                </c:pt>
              </c:numCache>
            </c:numRef>
          </c:val>
          <c:extLst>
            <c:ext xmlns:c16="http://schemas.microsoft.com/office/drawing/2014/chart" uri="{C3380CC4-5D6E-409C-BE32-E72D297353CC}">
              <c16:uniqueId val="{00000000-80C8-427B-ACB7-E8833437216C}"/>
            </c:ext>
          </c:extLst>
        </c:ser>
        <c:dLbls>
          <c:showLegendKey val="0"/>
          <c:showVal val="0"/>
          <c:showCatName val="0"/>
          <c:showSerName val="0"/>
          <c:showPercent val="0"/>
          <c:showBubbleSize val="0"/>
        </c:dLbls>
        <c:gapWidth val="444"/>
        <c:overlap val="-90"/>
        <c:axId val="-1557486656"/>
        <c:axId val="-1557500256"/>
      </c:barChart>
      <c:catAx>
        <c:axId val="-1557486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1557500256"/>
        <c:crosses val="autoZero"/>
        <c:auto val="1"/>
        <c:lblAlgn val="ctr"/>
        <c:lblOffset val="100"/>
        <c:noMultiLvlLbl val="0"/>
      </c:catAx>
      <c:valAx>
        <c:axId val="-1557500256"/>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48665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9990339749199033E-2"/>
          <c:y val="0.25417666541682288"/>
          <c:w val="0.87163112423450051"/>
          <c:h val="0.64641201099862522"/>
        </c:manualLayout>
      </c:layout>
      <c:barChart>
        <c:barDir val="col"/>
        <c:grouping val="clustered"/>
        <c:varyColors val="0"/>
        <c:ser>
          <c:idx val="0"/>
          <c:order val="0"/>
          <c:tx>
            <c:strRef>
              <c:f>Sayfa1!$B$1</c:f>
              <c:strCache>
                <c:ptCount val="1"/>
                <c:pt idx="0">
                  <c:v>Yıllara Göre Öğretim Elemanı Başına Düşen Öğrenci Sayısı</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Sayfa1!$A$2:$A$8</c:f>
              <c:numCache>
                <c:formatCode>General</c:formatCode>
                <c:ptCount val="7"/>
                <c:pt idx="0">
                  <c:v>2012</c:v>
                </c:pt>
                <c:pt idx="1">
                  <c:v>2013</c:v>
                </c:pt>
                <c:pt idx="2">
                  <c:v>2014</c:v>
                </c:pt>
                <c:pt idx="3">
                  <c:v>2015</c:v>
                </c:pt>
                <c:pt idx="4">
                  <c:v>2016</c:v>
                </c:pt>
                <c:pt idx="5">
                  <c:v>2017</c:v>
                </c:pt>
                <c:pt idx="6">
                  <c:v>2018</c:v>
                </c:pt>
              </c:numCache>
            </c:numRef>
          </c:cat>
          <c:val>
            <c:numRef>
              <c:f>Sayfa1!$B$2:$B$8</c:f>
              <c:numCache>
                <c:formatCode>General</c:formatCode>
                <c:ptCount val="7"/>
                <c:pt idx="0">
                  <c:v>23</c:v>
                </c:pt>
                <c:pt idx="1">
                  <c:v>34</c:v>
                </c:pt>
                <c:pt idx="2">
                  <c:v>25</c:v>
                </c:pt>
                <c:pt idx="3">
                  <c:v>27</c:v>
                </c:pt>
                <c:pt idx="4">
                  <c:v>31</c:v>
                </c:pt>
                <c:pt idx="5">
                  <c:v>31</c:v>
                </c:pt>
                <c:pt idx="6">
                  <c:v>26</c:v>
                </c:pt>
              </c:numCache>
            </c:numRef>
          </c:val>
          <c:extLst>
            <c:ext xmlns:c16="http://schemas.microsoft.com/office/drawing/2014/chart" uri="{C3380CC4-5D6E-409C-BE32-E72D297353CC}">
              <c16:uniqueId val="{00000000-4658-4120-A7DF-FDC3B42A0E29}"/>
            </c:ext>
          </c:extLst>
        </c:ser>
        <c:dLbls>
          <c:dLblPos val="outEnd"/>
          <c:showLegendKey val="0"/>
          <c:showVal val="1"/>
          <c:showCatName val="0"/>
          <c:showSerName val="0"/>
          <c:showPercent val="0"/>
          <c:showBubbleSize val="0"/>
        </c:dLbls>
        <c:gapWidth val="199"/>
        <c:axId val="-1557492640"/>
        <c:axId val="-1557489376"/>
      </c:barChart>
      <c:catAx>
        <c:axId val="-1557492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tr-TR"/>
          </a:p>
        </c:txPr>
        <c:crossAx val="-1557489376"/>
        <c:crosses val="autoZero"/>
        <c:auto val="1"/>
        <c:lblAlgn val="ctr"/>
        <c:lblOffset val="100"/>
        <c:noMultiLvlLbl val="0"/>
      </c:catAx>
      <c:valAx>
        <c:axId val="-15574893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492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Sayfa1!$B$2</c:f>
              <c:strCache>
                <c:ptCount val="1"/>
                <c:pt idx="0">
                  <c:v>AKADEMİK</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Sayfa1!$A$3:$A$9</c:f>
              <c:numCache>
                <c:formatCode>General</c:formatCode>
                <c:ptCount val="7"/>
                <c:pt idx="0">
                  <c:v>2012</c:v>
                </c:pt>
                <c:pt idx="1">
                  <c:v>2013</c:v>
                </c:pt>
                <c:pt idx="2">
                  <c:v>2014</c:v>
                </c:pt>
                <c:pt idx="3">
                  <c:v>2015</c:v>
                </c:pt>
                <c:pt idx="4">
                  <c:v>2016</c:v>
                </c:pt>
                <c:pt idx="5">
                  <c:v>2017</c:v>
                </c:pt>
                <c:pt idx="6">
                  <c:v>2018</c:v>
                </c:pt>
              </c:numCache>
            </c:numRef>
          </c:cat>
          <c:val>
            <c:numRef>
              <c:f>Sayfa1!$B$3:$B$9</c:f>
              <c:numCache>
                <c:formatCode>#,##0</c:formatCode>
                <c:ptCount val="7"/>
                <c:pt idx="0">
                  <c:v>1725</c:v>
                </c:pt>
                <c:pt idx="1">
                  <c:v>1875</c:v>
                </c:pt>
                <c:pt idx="2">
                  <c:v>1955</c:v>
                </c:pt>
                <c:pt idx="3">
                  <c:v>1962</c:v>
                </c:pt>
                <c:pt idx="4">
                  <c:v>1889</c:v>
                </c:pt>
                <c:pt idx="5">
                  <c:v>1956</c:v>
                </c:pt>
                <c:pt idx="6">
                  <c:v>2050</c:v>
                </c:pt>
              </c:numCache>
            </c:numRef>
          </c:val>
          <c:extLst>
            <c:ext xmlns:c16="http://schemas.microsoft.com/office/drawing/2014/chart" uri="{C3380CC4-5D6E-409C-BE32-E72D297353CC}">
              <c16:uniqueId val="{00000000-A511-432B-B5A6-CD4414838CC9}"/>
            </c:ext>
          </c:extLst>
        </c:ser>
        <c:ser>
          <c:idx val="1"/>
          <c:order val="1"/>
          <c:tx>
            <c:strRef>
              <c:f>Sayfa1!$C$2</c:f>
              <c:strCache>
                <c:ptCount val="1"/>
                <c:pt idx="0">
                  <c:v>İDARİ</c:v>
                </c:pt>
              </c:strCache>
            </c:strRef>
          </c:tx>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Sayfa1!$A$3:$A$9</c:f>
              <c:numCache>
                <c:formatCode>General</c:formatCode>
                <c:ptCount val="7"/>
                <c:pt idx="0">
                  <c:v>2012</c:v>
                </c:pt>
                <c:pt idx="1">
                  <c:v>2013</c:v>
                </c:pt>
                <c:pt idx="2">
                  <c:v>2014</c:v>
                </c:pt>
                <c:pt idx="3">
                  <c:v>2015</c:v>
                </c:pt>
                <c:pt idx="4">
                  <c:v>2016</c:v>
                </c:pt>
                <c:pt idx="5">
                  <c:v>2017</c:v>
                </c:pt>
                <c:pt idx="6">
                  <c:v>2018</c:v>
                </c:pt>
              </c:numCache>
            </c:numRef>
          </c:cat>
          <c:val>
            <c:numRef>
              <c:f>Sayfa1!$C$3:$C$9</c:f>
              <c:numCache>
                <c:formatCode>#,##0</c:formatCode>
                <c:ptCount val="7"/>
                <c:pt idx="0">
                  <c:v>1402</c:v>
                </c:pt>
                <c:pt idx="1">
                  <c:v>1543</c:v>
                </c:pt>
                <c:pt idx="2">
                  <c:v>1548</c:v>
                </c:pt>
                <c:pt idx="3">
                  <c:v>1552</c:v>
                </c:pt>
                <c:pt idx="4">
                  <c:v>1499</c:v>
                </c:pt>
                <c:pt idx="5">
                  <c:v>1485</c:v>
                </c:pt>
                <c:pt idx="6">
                  <c:v>1464</c:v>
                </c:pt>
              </c:numCache>
            </c:numRef>
          </c:val>
          <c:extLst>
            <c:ext xmlns:c16="http://schemas.microsoft.com/office/drawing/2014/chart" uri="{C3380CC4-5D6E-409C-BE32-E72D297353CC}">
              <c16:uniqueId val="{00000001-A511-432B-B5A6-CD4414838CC9}"/>
            </c:ext>
          </c:extLst>
        </c:ser>
        <c:dLbls>
          <c:showLegendKey val="0"/>
          <c:showVal val="0"/>
          <c:showCatName val="0"/>
          <c:showSerName val="0"/>
          <c:showPercent val="0"/>
          <c:showBubbleSize val="0"/>
        </c:dLbls>
        <c:gapWidth val="355"/>
        <c:overlap val="-70"/>
        <c:axId val="-1557501344"/>
        <c:axId val="-1557497536"/>
      </c:barChart>
      <c:catAx>
        <c:axId val="-15575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497536"/>
        <c:crosses val="autoZero"/>
        <c:auto val="1"/>
        <c:lblAlgn val="ctr"/>
        <c:lblOffset val="100"/>
        <c:noMultiLvlLbl val="0"/>
      </c:catAx>
      <c:valAx>
        <c:axId val="-1557497536"/>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50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9033E-2"/>
          <c:y val="4.1120443277923566E-2"/>
          <c:w val="0.75851778944296333"/>
          <c:h val="0.77720676582091586"/>
        </c:manualLayout>
      </c:layout>
      <c:barChart>
        <c:barDir val="col"/>
        <c:grouping val="clustered"/>
        <c:varyColors val="0"/>
        <c:ser>
          <c:idx val="0"/>
          <c:order val="0"/>
          <c:tx>
            <c:strRef>
              <c:f>Sayfa1!$B$1</c:f>
              <c:strCache>
                <c:ptCount val="1"/>
                <c:pt idx="0">
                  <c:v>2013/2014</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Sayfa1!$B$2:$B$6</c:f>
              <c:numCache>
                <c:formatCode>General</c:formatCode>
                <c:ptCount val="5"/>
                <c:pt idx="0">
                  <c:v>4</c:v>
                </c:pt>
                <c:pt idx="1">
                  <c:v>13</c:v>
                </c:pt>
                <c:pt idx="2">
                  <c:v>5</c:v>
                </c:pt>
                <c:pt idx="3">
                  <c:v>11</c:v>
                </c:pt>
                <c:pt idx="4">
                  <c:v>33</c:v>
                </c:pt>
              </c:numCache>
            </c:numRef>
          </c:val>
          <c:extLst>
            <c:ext xmlns:c16="http://schemas.microsoft.com/office/drawing/2014/chart" uri="{C3380CC4-5D6E-409C-BE32-E72D297353CC}">
              <c16:uniqueId val="{00000000-9490-469E-916F-D1F5AFD9B434}"/>
            </c:ext>
          </c:extLst>
        </c:ser>
        <c:ser>
          <c:idx val="1"/>
          <c:order val="1"/>
          <c:tx>
            <c:strRef>
              <c:f>Sayfa1!$C$1</c:f>
              <c:strCache>
                <c:ptCount val="1"/>
                <c:pt idx="0">
                  <c:v>2014/2015</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Sayfa1!$C$2:$C$6</c:f>
              <c:numCache>
                <c:formatCode>General</c:formatCode>
                <c:ptCount val="5"/>
                <c:pt idx="0">
                  <c:v>4</c:v>
                </c:pt>
                <c:pt idx="1">
                  <c:v>14</c:v>
                </c:pt>
                <c:pt idx="2">
                  <c:v>4</c:v>
                </c:pt>
                <c:pt idx="3">
                  <c:v>12</c:v>
                </c:pt>
                <c:pt idx="4">
                  <c:v>34</c:v>
                </c:pt>
              </c:numCache>
            </c:numRef>
          </c:val>
          <c:extLst>
            <c:ext xmlns:c16="http://schemas.microsoft.com/office/drawing/2014/chart" uri="{C3380CC4-5D6E-409C-BE32-E72D297353CC}">
              <c16:uniqueId val="{00000001-9490-469E-916F-D1F5AFD9B434}"/>
            </c:ext>
          </c:extLst>
        </c:ser>
        <c:ser>
          <c:idx val="2"/>
          <c:order val="2"/>
          <c:tx>
            <c:strRef>
              <c:f>Sayfa1!$D$1</c:f>
              <c:strCache>
                <c:ptCount val="1"/>
                <c:pt idx="0">
                  <c:v>2015/2016</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Sayfa1!$D$2:$D$6</c:f>
              <c:numCache>
                <c:formatCode>General</c:formatCode>
                <c:ptCount val="5"/>
                <c:pt idx="0">
                  <c:v>5</c:v>
                </c:pt>
                <c:pt idx="1">
                  <c:v>15</c:v>
                </c:pt>
                <c:pt idx="2">
                  <c:v>3</c:v>
                </c:pt>
                <c:pt idx="3">
                  <c:v>12</c:v>
                </c:pt>
                <c:pt idx="4">
                  <c:v>35</c:v>
                </c:pt>
              </c:numCache>
            </c:numRef>
          </c:val>
          <c:extLst>
            <c:ext xmlns:c16="http://schemas.microsoft.com/office/drawing/2014/chart" uri="{C3380CC4-5D6E-409C-BE32-E72D297353CC}">
              <c16:uniqueId val="{00000002-9490-469E-916F-D1F5AFD9B434}"/>
            </c:ext>
          </c:extLst>
        </c:ser>
        <c:ser>
          <c:idx val="3"/>
          <c:order val="3"/>
          <c:tx>
            <c:strRef>
              <c:f>Sayfa1!$E$1</c:f>
              <c:strCache>
                <c:ptCount val="1"/>
                <c:pt idx="0">
                  <c:v>2016/2017</c:v>
                </c:pt>
              </c:strCache>
            </c:strRef>
          </c:tx>
          <c:spPr>
            <a:pattFill prst="narHorz">
              <a:fgClr>
                <a:schemeClr val="accent4"/>
              </a:fgClr>
              <a:bgClr>
                <a:schemeClr val="accent4">
                  <a:lumMod val="20000"/>
                  <a:lumOff val="80000"/>
                </a:schemeClr>
              </a:bgClr>
            </a:pattFill>
            <a:ln>
              <a:noFill/>
            </a:ln>
            <a:effectLst>
              <a:innerShdw blurRad="114300">
                <a:schemeClr val="accent4"/>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Sayfa1!$E$2:$E$6</c:f>
              <c:numCache>
                <c:formatCode>General</c:formatCode>
                <c:ptCount val="5"/>
                <c:pt idx="0">
                  <c:v>6</c:v>
                </c:pt>
                <c:pt idx="1">
                  <c:v>16</c:v>
                </c:pt>
                <c:pt idx="2">
                  <c:v>3</c:v>
                </c:pt>
                <c:pt idx="3">
                  <c:v>12</c:v>
                </c:pt>
                <c:pt idx="4">
                  <c:v>37</c:v>
                </c:pt>
              </c:numCache>
            </c:numRef>
          </c:val>
          <c:extLst>
            <c:ext xmlns:c16="http://schemas.microsoft.com/office/drawing/2014/chart" uri="{C3380CC4-5D6E-409C-BE32-E72D297353CC}">
              <c16:uniqueId val="{00000003-9490-469E-916F-D1F5AFD9B434}"/>
            </c:ext>
          </c:extLst>
        </c:ser>
        <c:ser>
          <c:idx val="4"/>
          <c:order val="4"/>
          <c:tx>
            <c:strRef>
              <c:f>Sayfa1!$F$1</c:f>
              <c:strCache>
                <c:ptCount val="1"/>
                <c:pt idx="0">
                  <c:v>2017/2018</c:v>
                </c:pt>
              </c:strCache>
            </c:strRef>
          </c:tx>
          <c:spPr>
            <a:pattFill prst="narHorz">
              <a:fgClr>
                <a:schemeClr val="accent5"/>
              </a:fgClr>
              <a:bgClr>
                <a:schemeClr val="accent5">
                  <a:lumMod val="20000"/>
                  <a:lumOff val="80000"/>
                </a:schemeClr>
              </a:bgClr>
            </a:pattFill>
            <a:ln>
              <a:noFill/>
            </a:ln>
            <a:effectLst>
              <a:innerShdw blurRad="114300">
                <a:schemeClr val="accent5"/>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Sayfa1!$F$2:$F$6</c:f>
              <c:numCache>
                <c:formatCode>General</c:formatCode>
                <c:ptCount val="5"/>
                <c:pt idx="0">
                  <c:v>6</c:v>
                </c:pt>
                <c:pt idx="1">
                  <c:v>16</c:v>
                </c:pt>
                <c:pt idx="2">
                  <c:v>3</c:v>
                </c:pt>
                <c:pt idx="3">
                  <c:v>15</c:v>
                </c:pt>
                <c:pt idx="4">
                  <c:v>40</c:v>
                </c:pt>
              </c:numCache>
            </c:numRef>
          </c:val>
          <c:extLst>
            <c:ext xmlns:c16="http://schemas.microsoft.com/office/drawing/2014/chart" uri="{C3380CC4-5D6E-409C-BE32-E72D297353CC}">
              <c16:uniqueId val="{00000004-9490-469E-916F-D1F5AFD9B434}"/>
            </c:ext>
          </c:extLst>
        </c:ser>
        <c:ser>
          <c:idx val="5"/>
          <c:order val="5"/>
          <c:tx>
            <c:strRef>
              <c:f>Sayfa1!$G$1</c:f>
              <c:strCache>
                <c:ptCount val="1"/>
                <c:pt idx="0">
                  <c:v>2018/2019</c:v>
                </c:pt>
              </c:strCache>
            </c:strRef>
          </c:tx>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cat>
            <c:strRef>
              <c:f>Sayfa1!$A$2:$A$6</c:f>
              <c:strCache>
                <c:ptCount val="5"/>
                <c:pt idx="0">
                  <c:v>Enstitüler</c:v>
                </c:pt>
                <c:pt idx="1">
                  <c:v>Fakülteler</c:v>
                </c:pt>
                <c:pt idx="2">
                  <c:v>Yüksekokullar</c:v>
                </c:pt>
                <c:pt idx="3">
                  <c:v>MYO</c:v>
                </c:pt>
                <c:pt idx="4">
                  <c:v>Toplam</c:v>
                </c:pt>
              </c:strCache>
            </c:strRef>
          </c:cat>
          <c:val>
            <c:numRef>
              <c:f>Sayfa1!$G$2:$G$6</c:f>
              <c:numCache>
                <c:formatCode>General</c:formatCode>
                <c:ptCount val="5"/>
                <c:pt idx="0">
                  <c:v>6</c:v>
                </c:pt>
                <c:pt idx="1">
                  <c:v>16</c:v>
                </c:pt>
                <c:pt idx="2">
                  <c:v>3</c:v>
                </c:pt>
                <c:pt idx="3">
                  <c:v>17</c:v>
                </c:pt>
                <c:pt idx="4">
                  <c:v>42</c:v>
                </c:pt>
              </c:numCache>
            </c:numRef>
          </c:val>
          <c:extLst>
            <c:ext xmlns:c16="http://schemas.microsoft.com/office/drawing/2014/chart" uri="{C3380CC4-5D6E-409C-BE32-E72D297353CC}">
              <c16:uniqueId val="{00000000-6319-46A3-91F2-DA1197845D4A}"/>
            </c:ext>
          </c:extLst>
        </c:ser>
        <c:dLbls>
          <c:showLegendKey val="0"/>
          <c:showVal val="0"/>
          <c:showCatName val="0"/>
          <c:showSerName val="0"/>
          <c:showPercent val="0"/>
          <c:showBubbleSize val="0"/>
        </c:dLbls>
        <c:gapWidth val="164"/>
        <c:overlap val="-22"/>
        <c:axId val="-1557500800"/>
        <c:axId val="-1556525792"/>
      </c:barChart>
      <c:catAx>
        <c:axId val="-1557500800"/>
        <c:scaling>
          <c:orientation val="minMax"/>
        </c:scaling>
        <c:delete val="0"/>
        <c:axPos val="b"/>
        <c:numFmt formatCode="General" sourceLinked="0"/>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6525792"/>
        <c:crosses val="autoZero"/>
        <c:auto val="1"/>
        <c:lblAlgn val="ctr"/>
        <c:lblOffset val="100"/>
        <c:noMultiLvlLbl val="0"/>
      </c:catAx>
      <c:valAx>
        <c:axId val="-15565257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1557500800"/>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Sayfa1!$B$1</c:f>
              <c:strCache>
                <c:ptCount val="1"/>
                <c:pt idx="0">
                  <c:v>Lisansüstü Program Sayısı</c:v>
                </c:pt>
              </c:strCache>
            </c:strRef>
          </c:tx>
          <c:spPr>
            <a:solidFill>
              <a:schemeClr val="accent1"/>
            </a:solidFill>
            <a:ln>
              <a:noFill/>
            </a:ln>
            <a:effectLst/>
          </c:spPr>
          <c:invertIfNegative val="0"/>
          <c:cat>
            <c:strRef>
              <c:f>Sayfa1!$A$2:$A$7</c:f>
              <c:strCache>
                <c:ptCount val="6"/>
                <c:pt idx="0">
                  <c:v>2013/2014</c:v>
                </c:pt>
                <c:pt idx="1">
                  <c:v>2014/2015</c:v>
                </c:pt>
                <c:pt idx="2">
                  <c:v>2015/2016</c:v>
                </c:pt>
                <c:pt idx="3">
                  <c:v>2016/2017</c:v>
                </c:pt>
                <c:pt idx="4">
                  <c:v>2017/2018</c:v>
                </c:pt>
                <c:pt idx="5">
                  <c:v>2018/2019</c:v>
                </c:pt>
              </c:strCache>
            </c:strRef>
          </c:cat>
          <c:val>
            <c:numRef>
              <c:f>Sayfa1!$B$2:$B$7</c:f>
              <c:numCache>
                <c:formatCode>General</c:formatCode>
                <c:ptCount val="6"/>
                <c:pt idx="0">
                  <c:v>113</c:v>
                </c:pt>
                <c:pt idx="1">
                  <c:v>116</c:v>
                </c:pt>
                <c:pt idx="2">
                  <c:v>126</c:v>
                </c:pt>
                <c:pt idx="3">
                  <c:v>146</c:v>
                </c:pt>
                <c:pt idx="4">
                  <c:v>150</c:v>
                </c:pt>
                <c:pt idx="5">
                  <c:v>144</c:v>
                </c:pt>
              </c:numCache>
            </c:numRef>
          </c:val>
          <c:extLst>
            <c:ext xmlns:c16="http://schemas.microsoft.com/office/drawing/2014/chart" uri="{C3380CC4-5D6E-409C-BE32-E72D297353CC}">
              <c16:uniqueId val="{00000000-5BEF-44E0-80E0-9745C681F66B}"/>
            </c:ext>
          </c:extLst>
        </c:ser>
        <c:ser>
          <c:idx val="1"/>
          <c:order val="1"/>
          <c:tx>
            <c:strRef>
              <c:f>Sayfa1!$C$1</c:f>
              <c:strCache>
                <c:ptCount val="1"/>
                <c:pt idx="0">
                  <c:v>Lisans Program Sayısı</c:v>
                </c:pt>
              </c:strCache>
            </c:strRef>
          </c:tx>
          <c:spPr>
            <a:solidFill>
              <a:schemeClr val="accent2"/>
            </a:solidFill>
            <a:ln>
              <a:noFill/>
            </a:ln>
            <a:effectLst/>
          </c:spPr>
          <c:invertIfNegative val="0"/>
          <c:cat>
            <c:strRef>
              <c:f>Sayfa1!$A$2:$A$7</c:f>
              <c:strCache>
                <c:ptCount val="6"/>
                <c:pt idx="0">
                  <c:v>2013/2014</c:v>
                </c:pt>
                <c:pt idx="1">
                  <c:v>2014/2015</c:v>
                </c:pt>
                <c:pt idx="2">
                  <c:v>2015/2016</c:v>
                </c:pt>
                <c:pt idx="3">
                  <c:v>2016/2017</c:v>
                </c:pt>
                <c:pt idx="4">
                  <c:v>2017/2018</c:v>
                </c:pt>
                <c:pt idx="5">
                  <c:v>2018/2019</c:v>
                </c:pt>
              </c:strCache>
            </c:strRef>
          </c:cat>
          <c:val>
            <c:numRef>
              <c:f>Sayfa1!$C$2:$C$7</c:f>
              <c:numCache>
                <c:formatCode>General</c:formatCode>
                <c:ptCount val="6"/>
                <c:pt idx="0">
                  <c:v>67</c:v>
                </c:pt>
                <c:pt idx="1">
                  <c:v>71</c:v>
                </c:pt>
                <c:pt idx="2">
                  <c:v>74</c:v>
                </c:pt>
                <c:pt idx="3">
                  <c:v>121</c:v>
                </c:pt>
                <c:pt idx="4">
                  <c:v>117</c:v>
                </c:pt>
                <c:pt idx="5">
                  <c:v>127</c:v>
                </c:pt>
              </c:numCache>
            </c:numRef>
          </c:val>
          <c:extLst>
            <c:ext xmlns:c16="http://schemas.microsoft.com/office/drawing/2014/chart" uri="{C3380CC4-5D6E-409C-BE32-E72D297353CC}">
              <c16:uniqueId val="{00000001-5BEF-44E0-80E0-9745C681F66B}"/>
            </c:ext>
          </c:extLst>
        </c:ser>
        <c:ser>
          <c:idx val="2"/>
          <c:order val="2"/>
          <c:tx>
            <c:strRef>
              <c:f>Sayfa1!$D$1</c:f>
              <c:strCache>
                <c:ptCount val="1"/>
                <c:pt idx="0">
                  <c:v>Önlisans Program Sayısı</c:v>
                </c:pt>
              </c:strCache>
            </c:strRef>
          </c:tx>
          <c:spPr>
            <a:solidFill>
              <a:schemeClr val="accent3"/>
            </a:solidFill>
            <a:ln>
              <a:noFill/>
            </a:ln>
            <a:effectLst/>
          </c:spPr>
          <c:invertIfNegative val="0"/>
          <c:cat>
            <c:strRef>
              <c:f>Sayfa1!$A$2:$A$7</c:f>
              <c:strCache>
                <c:ptCount val="6"/>
                <c:pt idx="0">
                  <c:v>2013/2014</c:v>
                </c:pt>
                <c:pt idx="1">
                  <c:v>2014/2015</c:v>
                </c:pt>
                <c:pt idx="2">
                  <c:v>2015/2016</c:v>
                </c:pt>
                <c:pt idx="3">
                  <c:v>2016/2017</c:v>
                </c:pt>
                <c:pt idx="4">
                  <c:v>2017/2018</c:v>
                </c:pt>
                <c:pt idx="5">
                  <c:v>2018/2019</c:v>
                </c:pt>
              </c:strCache>
            </c:strRef>
          </c:cat>
          <c:val>
            <c:numRef>
              <c:f>Sayfa1!$D$2:$D$7</c:f>
              <c:numCache>
                <c:formatCode>General</c:formatCode>
                <c:ptCount val="6"/>
                <c:pt idx="0">
                  <c:v>78</c:v>
                </c:pt>
                <c:pt idx="1">
                  <c:v>83</c:v>
                </c:pt>
                <c:pt idx="2">
                  <c:v>86</c:v>
                </c:pt>
                <c:pt idx="3">
                  <c:v>137</c:v>
                </c:pt>
                <c:pt idx="4">
                  <c:v>137</c:v>
                </c:pt>
                <c:pt idx="5">
                  <c:v>131</c:v>
                </c:pt>
              </c:numCache>
            </c:numRef>
          </c:val>
          <c:extLst>
            <c:ext xmlns:c16="http://schemas.microsoft.com/office/drawing/2014/chart" uri="{C3380CC4-5D6E-409C-BE32-E72D297353CC}">
              <c16:uniqueId val="{00000002-5BEF-44E0-80E0-9745C681F66B}"/>
            </c:ext>
          </c:extLst>
        </c:ser>
        <c:ser>
          <c:idx val="3"/>
          <c:order val="3"/>
          <c:tx>
            <c:strRef>
              <c:f>Sayfa1!$E$1</c:f>
              <c:strCache>
                <c:ptCount val="1"/>
                <c:pt idx="0">
                  <c:v>TOPLAM</c:v>
                </c:pt>
              </c:strCache>
            </c:strRef>
          </c:tx>
          <c:spPr>
            <a:solidFill>
              <a:schemeClr val="accent4"/>
            </a:solidFill>
            <a:ln>
              <a:noFill/>
            </a:ln>
            <a:effectLst/>
          </c:spPr>
          <c:invertIfNegative val="0"/>
          <c:cat>
            <c:strRef>
              <c:f>Sayfa1!$A$2:$A$7</c:f>
              <c:strCache>
                <c:ptCount val="6"/>
                <c:pt idx="0">
                  <c:v>2013/2014</c:v>
                </c:pt>
                <c:pt idx="1">
                  <c:v>2014/2015</c:v>
                </c:pt>
                <c:pt idx="2">
                  <c:v>2015/2016</c:v>
                </c:pt>
                <c:pt idx="3">
                  <c:v>2016/2017</c:v>
                </c:pt>
                <c:pt idx="4">
                  <c:v>2017/2018</c:v>
                </c:pt>
                <c:pt idx="5">
                  <c:v>2018/2019</c:v>
                </c:pt>
              </c:strCache>
            </c:strRef>
          </c:cat>
          <c:val>
            <c:numRef>
              <c:f>Sayfa1!$E$2:$E$7</c:f>
              <c:numCache>
                <c:formatCode>General</c:formatCode>
                <c:ptCount val="6"/>
                <c:pt idx="0">
                  <c:v>258</c:v>
                </c:pt>
                <c:pt idx="1">
                  <c:v>270</c:v>
                </c:pt>
                <c:pt idx="2">
                  <c:v>286</c:v>
                </c:pt>
                <c:pt idx="3">
                  <c:v>404</c:v>
                </c:pt>
                <c:pt idx="4">
                  <c:v>404</c:v>
                </c:pt>
                <c:pt idx="5">
                  <c:v>402</c:v>
                </c:pt>
              </c:numCache>
            </c:numRef>
          </c:val>
          <c:extLst>
            <c:ext xmlns:c16="http://schemas.microsoft.com/office/drawing/2014/chart" uri="{C3380CC4-5D6E-409C-BE32-E72D297353CC}">
              <c16:uniqueId val="{00000003-5BEF-44E0-80E0-9745C681F66B}"/>
            </c:ext>
          </c:extLst>
        </c:ser>
        <c:dLbls>
          <c:showLegendKey val="0"/>
          <c:showVal val="0"/>
          <c:showCatName val="0"/>
          <c:showSerName val="0"/>
          <c:showPercent val="0"/>
          <c:showBubbleSize val="0"/>
        </c:dLbls>
        <c:gapWidth val="444"/>
        <c:overlap val="-90"/>
        <c:axId val="-1556522528"/>
        <c:axId val="-1638746560"/>
      </c:barChart>
      <c:catAx>
        <c:axId val="-155652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tr-TR"/>
          </a:p>
        </c:txPr>
        <c:crossAx val="-1638746560"/>
        <c:crosses val="autoZero"/>
        <c:auto val="1"/>
        <c:lblAlgn val="ctr"/>
        <c:lblOffset val="100"/>
        <c:noMultiLvlLbl val="0"/>
      </c:catAx>
      <c:valAx>
        <c:axId val="-1638746560"/>
        <c:scaling>
          <c:orientation val="minMax"/>
        </c:scaling>
        <c:delete val="1"/>
        <c:axPos val="l"/>
        <c:numFmt formatCode="General" sourceLinked="1"/>
        <c:majorTickMark val="none"/>
        <c:minorTickMark val="none"/>
        <c:tickLblPos val="nextTo"/>
        <c:crossAx val="-155652252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barChart>
        <c:barDir val="col"/>
        <c:grouping val="clustered"/>
        <c:varyColors val="0"/>
        <c:ser>
          <c:idx val="0"/>
          <c:order val="0"/>
          <c:tx>
            <c:v>Haber Sayısı</c:v>
          </c:tx>
          <c:invertIfNegative val="0"/>
          <c:cat>
            <c:strRef>
              <c:f>'Haber Dağılım'!$B$3:$B$24</c:f>
              <c:strCache>
                <c:ptCount val="22"/>
                <c:pt idx="0">
                  <c:v>SÜLEYMAN DEMİREL ÜNİVERSİTESİ</c:v>
                </c:pt>
                <c:pt idx="1">
                  <c:v>SAKARYA ÜNİVERSİTESİ</c:v>
                </c:pt>
                <c:pt idx="2">
                  <c:v>CELAL BAYAR ÜNİVERSİTESİ</c:v>
                </c:pt>
                <c:pt idx="3">
                  <c:v>ADNAN MENDERES ÜNİVERSİTESİ</c:v>
                </c:pt>
                <c:pt idx="4">
                  <c:v>AFYON KOCATEPE ÜNİVERSİTESİ</c:v>
                </c:pt>
                <c:pt idx="5">
                  <c:v>BALIKESİR ÜNİVERSİTESİ</c:v>
                </c:pt>
                <c:pt idx="6">
                  <c:v>ÇANAKKALE 18 MART ÜNİVERSİTESİ</c:v>
                </c:pt>
                <c:pt idx="7">
                  <c:v>DOKUZ EYLÜL ÜNİVERSİTESİ</c:v>
                </c:pt>
                <c:pt idx="8">
                  <c:v>ORTA DOĞU TEKNİK ÜNİVERSİTESİ</c:v>
                </c:pt>
                <c:pt idx="9">
                  <c:v>DUMLUPINAR ÜNİVERSİTESİ</c:v>
                </c:pt>
                <c:pt idx="10">
                  <c:v>PAMUKKALE ÜNİVERSİTESİ</c:v>
                </c:pt>
                <c:pt idx="11">
                  <c:v>ANADOLU ÜNİVERSİTESİ</c:v>
                </c:pt>
                <c:pt idx="12">
                  <c:v>BOĞAZİÇİ ÜNİVERSİTESİ</c:v>
                </c:pt>
                <c:pt idx="13">
                  <c:v>UŞAK ÜNİVERSİTESİ</c:v>
                </c:pt>
                <c:pt idx="14">
                  <c:v>ANKARA ÜNİVERSİTESİ</c:v>
                </c:pt>
                <c:pt idx="15">
                  <c:v>BAYBURT ÜNİVERSİTESİ</c:v>
                </c:pt>
                <c:pt idx="16">
                  <c:v>EGE ÜNİVERSİTESİ</c:v>
                </c:pt>
                <c:pt idx="17">
                  <c:v>HACETTEPE ÜNİVERSİTESİ</c:v>
                </c:pt>
                <c:pt idx="18">
                  <c:v>MUĞLA SITKI KOÇMAN ÜNİVERSİTESİ</c:v>
                </c:pt>
                <c:pt idx="19">
                  <c:v>GAZİ ÜNİVERSİTESİ</c:v>
                </c:pt>
                <c:pt idx="20">
                  <c:v>AKDENİZ ÜNİVERSİTESİ</c:v>
                </c:pt>
                <c:pt idx="21">
                  <c:v>İZMİR EKONOMİ ÜNİVERSİTESİ</c:v>
                </c:pt>
              </c:strCache>
            </c:strRef>
          </c:cat>
          <c:val>
            <c:numRef>
              <c:f>'Haber Dağılım'!$C$3:$C$24</c:f>
              <c:numCache>
                <c:formatCode>###,###</c:formatCode>
                <c:ptCount val="22"/>
                <c:pt idx="0">
                  <c:v>2599</c:v>
                </c:pt>
                <c:pt idx="1">
                  <c:v>9200</c:v>
                </c:pt>
                <c:pt idx="2">
                  <c:v>2340</c:v>
                </c:pt>
                <c:pt idx="3">
                  <c:v>3744</c:v>
                </c:pt>
                <c:pt idx="4">
                  <c:v>3692</c:v>
                </c:pt>
                <c:pt idx="5">
                  <c:v>1129</c:v>
                </c:pt>
                <c:pt idx="6">
                  <c:v>7734</c:v>
                </c:pt>
                <c:pt idx="7">
                  <c:v>8693</c:v>
                </c:pt>
                <c:pt idx="8">
                  <c:v>11528</c:v>
                </c:pt>
                <c:pt idx="9">
                  <c:v>1521</c:v>
                </c:pt>
                <c:pt idx="10">
                  <c:v>5645</c:v>
                </c:pt>
                <c:pt idx="11">
                  <c:v>12763</c:v>
                </c:pt>
                <c:pt idx="12">
                  <c:v>7798</c:v>
                </c:pt>
                <c:pt idx="13">
                  <c:v>1050</c:v>
                </c:pt>
                <c:pt idx="14">
                  <c:v>10147</c:v>
                </c:pt>
                <c:pt idx="15">
                  <c:v>1091</c:v>
                </c:pt>
                <c:pt idx="16">
                  <c:v>12635</c:v>
                </c:pt>
                <c:pt idx="17">
                  <c:v>7357</c:v>
                </c:pt>
                <c:pt idx="18">
                  <c:v>2331</c:v>
                </c:pt>
                <c:pt idx="19">
                  <c:v>6415</c:v>
                </c:pt>
                <c:pt idx="20">
                  <c:v>19696</c:v>
                </c:pt>
                <c:pt idx="21">
                  <c:v>2674</c:v>
                </c:pt>
              </c:numCache>
            </c:numRef>
          </c:val>
          <c:extLst>
            <c:ext xmlns:c16="http://schemas.microsoft.com/office/drawing/2014/chart" uri="{C3380CC4-5D6E-409C-BE32-E72D297353CC}">
              <c16:uniqueId val="{00000000-2361-4DC3-A061-158A99F422E0}"/>
            </c:ext>
          </c:extLst>
        </c:ser>
        <c:dLbls>
          <c:showLegendKey val="0"/>
          <c:showVal val="0"/>
          <c:showCatName val="0"/>
          <c:showSerName val="0"/>
          <c:showPercent val="0"/>
          <c:showBubbleSize val="0"/>
        </c:dLbls>
        <c:gapWidth val="150"/>
        <c:axId val="-1379007312"/>
        <c:axId val="-1379007856"/>
      </c:barChart>
      <c:catAx>
        <c:axId val="-1379007312"/>
        <c:scaling>
          <c:orientation val="minMax"/>
        </c:scaling>
        <c:delete val="0"/>
        <c:axPos val="b"/>
        <c:numFmt formatCode="General" sourceLinked="1"/>
        <c:majorTickMark val="out"/>
        <c:minorTickMark val="none"/>
        <c:tickLblPos val="nextTo"/>
        <c:txPr>
          <a:bodyPr/>
          <a:lstStyle/>
          <a:p>
            <a:pPr>
              <a:defRPr sz="800"/>
            </a:pPr>
            <a:endParaRPr lang="tr-TR"/>
          </a:p>
        </c:txPr>
        <c:crossAx val="-1379007856"/>
        <c:crosses val="autoZero"/>
        <c:auto val="1"/>
        <c:lblAlgn val="ctr"/>
        <c:lblOffset val="100"/>
        <c:noMultiLvlLbl val="0"/>
      </c:catAx>
      <c:valAx>
        <c:axId val="-1379007856"/>
        <c:scaling>
          <c:orientation val="minMax"/>
        </c:scaling>
        <c:delete val="0"/>
        <c:axPos val="l"/>
        <c:majorGridlines/>
        <c:numFmt formatCode="###,###" sourceLinked="1"/>
        <c:majorTickMark val="out"/>
        <c:minorTickMark val="none"/>
        <c:tickLblPos val="nextTo"/>
        <c:crossAx val="-1379007312"/>
        <c:crosses val="autoZero"/>
        <c:crossBetween val="between"/>
      </c:valAx>
    </c:plotArea>
    <c:legend>
      <c:legendPos val="r"/>
      <c:layout>
        <c:manualLayout>
          <c:xMode val="edge"/>
          <c:yMode val="edge"/>
          <c:x val="0.8553058716185945"/>
          <c:y val="0.50251574803149601"/>
          <c:w val="0.13049052514548276"/>
          <c:h val="7.2502296587926507E-2"/>
        </c:manualLayout>
      </c:layout>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611F8-BCDF-48BB-AD1B-16838DB8A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69220</Words>
  <Characters>394557</Characters>
  <Application>Microsoft Office Word</Application>
  <DocSecurity>0</DocSecurity>
  <Lines>3287</Lines>
  <Paragraphs>925</Paragraphs>
  <ScaleCrop>false</ScaleCrop>
  <HeadingPairs>
    <vt:vector size="2" baseType="variant">
      <vt:variant>
        <vt:lpstr>Konu Başlığı</vt:lpstr>
      </vt:variant>
      <vt:variant>
        <vt:i4>1</vt:i4>
      </vt:variant>
    </vt:vector>
  </HeadingPairs>
  <TitlesOfParts>
    <vt:vector size="1" baseType="lpstr">
      <vt:lpstr>PAMUKKALE ÜNİVERSİTESİ</vt:lpstr>
    </vt:vector>
  </TitlesOfParts>
  <Company>Pamukkale Üniversitesi</Company>
  <LinksUpToDate>false</LinksUpToDate>
  <CharactersWithSpaces>462852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PAMUKKALE ÜNİVERSİTESİ</dc:title>
  <dc:subject>2018 YILI İDARE FAALİYET RAPORU</dc:subject>
  <dc:creator>fnkjdfnv jksdnvl</dc:creator>
  <cp:keywords/>
  <dc:description/>
  <cp:lastModifiedBy>SELÇUK ÖZEL</cp:lastModifiedBy>
  <cp:revision>3</cp:revision>
  <cp:lastPrinted>2019-03-06T07:20:00Z</cp:lastPrinted>
  <dcterms:created xsi:type="dcterms:W3CDTF">2019-03-11T11:22:00Z</dcterms:created>
  <dcterms:modified xsi:type="dcterms:W3CDTF">2019-03-11T11:23:00Z</dcterms:modified>
</cp:coreProperties>
</file>