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5D55EE" w14:textId="77777777" w:rsidR="00F61CEF" w:rsidRDefault="00F61CEF"/>
    <w:p w14:paraId="76B68644" w14:textId="77777777" w:rsidR="00F61CEF" w:rsidRDefault="00BA34DE">
      <w:r>
        <w:rPr>
          <w:noProof/>
          <w:lang w:eastAsia="tr-TR"/>
        </w:rPr>
        <w:drawing>
          <wp:anchor distT="0" distB="0" distL="114300" distR="114300" simplePos="0" relativeHeight="251658240" behindDoc="0" locked="0" layoutInCell="1" allowOverlap="1" wp14:anchorId="5099F156" wp14:editId="416A82C1">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7">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49D3D1" w14:textId="77777777" w:rsidR="00F61CEF" w:rsidRDefault="00F61CEF"/>
    <w:p w14:paraId="524FCF2B" w14:textId="77777777" w:rsidR="00F61CEF" w:rsidRDefault="00F61CEF"/>
    <w:p w14:paraId="5ACB8115" w14:textId="77777777" w:rsidR="00F61CEF" w:rsidRDefault="00F61CEF">
      <w:pPr>
        <w:rPr>
          <w:rFonts w:ascii="Times New Roman" w:hAnsi="Times New Roman" w:cs="Times New Roman"/>
          <w:b/>
          <w:sz w:val="64"/>
          <w:szCs w:val="64"/>
        </w:rPr>
      </w:pPr>
    </w:p>
    <w:p w14:paraId="4C23E203" w14:textId="77777777" w:rsidR="00F61CEF" w:rsidRDefault="00F61CEF">
      <w:pPr>
        <w:rPr>
          <w:rFonts w:ascii="Times New Roman" w:hAnsi="Times New Roman" w:cs="Times New Roman"/>
          <w:b/>
          <w:sz w:val="64"/>
          <w:szCs w:val="64"/>
        </w:rPr>
      </w:pPr>
    </w:p>
    <w:p w14:paraId="17A26FB3" w14:textId="77777777" w:rsidR="00F61CEF" w:rsidRDefault="00F61CEF">
      <w:pPr>
        <w:rPr>
          <w:rFonts w:ascii="Times New Roman" w:hAnsi="Times New Roman" w:cs="Times New Roman"/>
          <w:b/>
          <w:sz w:val="64"/>
          <w:szCs w:val="64"/>
        </w:rPr>
      </w:pPr>
    </w:p>
    <w:p w14:paraId="4DA3DB00" w14:textId="77777777" w:rsidR="001B6EA9" w:rsidRDefault="001B6EA9">
      <w:pPr>
        <w:rPr>
          <w:rFonts w:ascii="Times New Roman" w:hAnsi="Times New Roman" w:cs="Times New Roman"/>
          <w:b/>
          <w:sz w:val="64"/>
          <w:szCs w:val="64"/>
        </w:rPr>
      </w:pPr>
    </w:p>
    <w:p w14:paraId="221578F3" w14:textId="77777777"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14:paraId="2CCDD5F9" w14:textId="77777777"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14:paraId="6F96872C" w14:textId="77777777" w:rsidR="00F61CEF" w:rsidRPr="00F61CEF" w:rsidRDefault="00F61CEF">
      <w:pPr>
        <w:rPr>
          <w:rFonts w:ascii="Times New Roman" w:hAnsi="Times New Roman" w:cs="Times New Roman"/>
          <w:b/>
          <w:color w:val="002060"/>
          <w:sz w:val="64"/>
          <w:szCs w:val="64"/>
        </w:rPr>
      </w:pPr>
    </w:p>
    <w:p w14:paraId="7CCC9B64" w14:textId="77777777" w:rsidR="00F61CEF" w:rsidRPr="00B211CE" w:rsidRDefault="00B211CE" w:rsidP="00F61CEF">
      <w:pPr>
        <w:jc w:val="center"/>
        <w:rPr>
          <w:rFonts w:ascii="Times New Roman" w:hAnsi="Times New Roman" w:cs="Times New Roman"/>
          <w:b/>
          <w:color w:val="002060"/>
          <w:sz w:val="48"/>
          <w:szCs w:val="48"/>
        </w:rPr>
      </w:pPr>
      <w:r w:rsidRPr="00B211CE">
        <w:rPr>
          <w:rFonts w:ascii="Times New Roman" w:hAnsi="Times New Roman" w:cs="Times New Roman"/>
          <w:b/>
          <w:color w:val="002060"/>
          <w:sz w:val="48"/>
          <w:szCs w:val="48"/>
        </w:rPr>
        <w:t xml:space="preserve">ENDODONTİ </w:t>
      </w:r>
      <w:r w:rsidR="00F61CEF" w:rsidRPr="00B211CE">
        <w:rPr>
          <w:rFonts w:ascii="Times New Roman" w:hAnsi="Times New Roman" w:cs="Times New Roman"/>
          <w:b/>
          <w:color w:val="002060"/>
          <w:sz w:val="48"/>
          <w:szCs w:val="48"/>
        </w:rPr>
        <w:t>ANABİLİM DALI</w:t>
      </w:r>
    </w:p>
    <w:p w14:paraId="507247A2" w14:textId="77777777" w:rsidR="00F61CEF" w:rsidRPr="00B211CE" w:rsidRDefault="00F61CEF">
      <w:pPr>
        <w:rPr>
          <w:rFonts w:ascii="Times New Roman" w:hAnsi="Times New Roman" w:cs="Times New Roman"/>
          <w:b/>
          <w:color w:val="002060"/>
          <w:sz w:val="48"/>
          <w:szCs w:val="48"/>
        </w:rPr>
      </w:pPr>
    </w:p>
    <w:p w14:paraId="4B32F8E1" w14:textId="77777777" w:rsidR="00BA34DE" w:rsidRPr="00B211CE" w:rsidRDefault="00F61CEF" w:rsidP="00BA34DE">
      <w:pPr>
        <w:jc w:val="center"/>
        <w:rPr>
          <w:rFonts w:ascii="Times New Roman" w:hAnsi="Times New Roman" w:cs="Times New Roman"/>
          <w:b/>
          <w:color w:val="002060"/>
          <w:sz w:val="48"/>
          <w:szCs w:val="48"/>
        </w:rPr>
      </w:pPr>
      <w:r w:rsidRPr="00B211CE">
        <w:rPr>
          <w:rFonts w:ascii="Times New Roman" w:hAnsi="Times New Roman" w:cs="Times New Roman"/>
          <w:b/>
          <w:color w:val="002060"/>
          <w:sz w:val="48"/>
          <w:szCs w:val="48"/>
        </w:rPr>
        <w:t>UYUM REHBERİ</w:t>
      </w:r>
    </w:p>
    <w:p w14:paraId="7D82A035" w14:textId="77777777" w:rsidR="00BA34DE" w:rsidRDefault="00BA34DE" w:rsidP="00BA34DE">
      <w:pPr>
        <w:jc w:val="center"/>
        <w:rPr>
          <w:rFonts w:ascii="Times New Roman" w:hAnsi="Times New Roman" w:cs="Times New Roman"/>
          <w:b/>
          <w:color w:val="002060"/>
          <w:sz w:val="48"/>
          <w:szCs w:val="48"/>
        </w:rPr>
      </w:pPr>
    </w:p>
    <w:p w14:paraId="1749149B" w14:textId="77777777" w:rsidR="00BA34DE" w:rsidRPr="00BA34DE" w:rsidRDefault="00BA34DE" w:rsidP="00BA34DE">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14:paraId="69A841D1" w14:textId="2ECFA930" w:rsidR="001B6EA9" w:rsidRDefault="001B6EA9"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Ak"/>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567"/>
      </w:tblGrid>
      <w:tr w:rsidR="001B6EA9" w14:paraId="03D147FF" w14:textId="77777777" w:rsidTr="007A0258">
        <w:tc>
          <w:tcPr>
            <w:tcW w:w="8926" w:type="dxa"/>
          </w:tcPr>
          <w:p w14:paraId="76F1E203" w14:textId="5B995E28"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7A0258">
              <w:rPr>
                <w:rFonts w:ascii="Times New Roman" w:hAnsi="Times New Roman" w:cs="Times New Roman"/>
                <w:color w:val="000000" w:themeColor="text1"/>
                <w:sz w:val="24"/>
                <w:szCs w:val="24"/>
              </w:rPr>
              <w:t>……………………………………………………</w:t>
            </w:r>
          </w:p>
        </w:tc>
        <w:tc>
          <w:tcPr>
            <w:tcW w:w="567" w:type="dxa"/>
            <w:vAlign w:val="bottom"/>
          </w:tcPr>
          <w:p w14:paraId="38788D4B" w14:textId="7042ABC2"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3</w:t>
            </w:r>
          </w:p>
        </w:tc>
      </w:tr>
      <w:tr w:rsidR="001B6EA9" w14:paraId="15C52622" w14:textId="77777777" w:rsidTr="007A0258">
        <w:tc>
          <w:tcPr>
            <w:tcW w:w="8926" w:type="dxa"/>
          </w:tcPr>
          <w:p w14:paraId="0EC3BBA2" w14:textId="2700EA88"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r w:rsidR="007A0258">
              <w:rPr>
                <w:rFonts w:ascii="Times New Roman" w:hAnsi="Times New Roman" w:cs="Times New Roman"/>
                <w:color w:val="000000" w:themeColor="text1"/>
                <w:sz w:val="24"/>
                <w:szCs w:val="24"/>
              </w:rPr>
              <w:t>……………………………………………………….</w:t>
            </w:r>
          </w:p>
        </w:tc>
        <w:tc>
          <w:tcPr>
            <w:tcW w:w="567" w:type="dxa"/>
            <w:vAlign w:val="bottom"/>
          </w:tcPr>
          <w:p w14:paraId="0601FFF6" w14:textId="48C41F8C"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4</w:t>
            </w:r>
          </w:p>
        </w:tc>
      </w:tr>
      <w:tr w:rsidR="001B6EA9" w14:paraId="5302A9B6" w14:textId="77777777" w:rsidTr="007A0258">
        <w:tc>
          <w:tcPr>
            <w:tcW w:w="8926" w:type="dxa"/>
          </w:tcPr>
          <w:p w14:paraId="4754AECF" w14:textId="1D38B42B"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7A0258">
              <w:rPr>
                <w:rFonts w:ascii="Times New Roman" w:hAnsi="Times New Roman" w:cs="Times New Roman"/>
                <w:color w:val="000000" w:themeColor="text1"/>
                <w:sz w:val="24"/>
                <w:szCs w:val="24"/>
              </w:rPr>
              <w:t>……………………………………………………</w:t>
            </w:r>
          </w:p>
        </w:tc>
        <w:tc>
          <w:tcPr>
            <w:tcW w:w="567" w:type="dxa"/>
            <w:vAlign w:val="bottom"/>
          </w:tcPr>
          <w:p w14:paraId="16C3077B" w14:textId="26FB1142"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5</w:t>
            </w:r>
          </w:p>
        </w:tc>
      </w:tr>
      <w:tr w:rsidR="001B6EA9" w14:paraId="19973C14" w14:textId="77777777" w:rsidTr="007A0258">
        <w:tc>
          <w:tcPr>
            <w:tcW w:w="8926" w:type="dxa"/>
          </w:tcPr>
          <w:p w14:paraId="28359584" w14:textId="4D3C5241"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r w:rsidR="007A0258">
              <w:rPr>
                <w:rFonts w:ascii="Times New Roman" w:hAnsi="Times New Roman" w:cs="Times New Roman"/>
                <w:color w:val="000000" w:themeColor="text1"/>
                <w:sz w:val="24"/>
                <w:szCs w:val="24"/>
              </w:rPr>
              <w:t>…………………………………………..</w:t>
            </w:r>
          </w:p>
        </w:tc>
        <w:tc>
          <w:tcPr>
            <w:tcW w:w="567" w:type="dxa"/>
            <w:vAlign w:val="bottom"/>
          </w:tcPr>
          <w:p w14:paraId="2AB5C019" w14:textId="735EBCD1"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11</w:t>
            </w:r>
          </w:p>
        </w:tc>
      </w:tr>
      <w:tr w:rsidR="001B6EA9" w14:paraId="7859BA24" w14:textId="77777777" w:rsidTr="007A0258">
        <w:tc>
          <w:tcPr>
            <w:tcW w:w="8926" w:type="dxa"/>
          </w:tcPr>
          <w:p w14:paraId="59E87932" w14:textId="3A1AF514"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7A0258">
              <w:rPr>
                <w:rFonts w:ascii="Times New Roman" w:hAnsi="Times New Roman" w:cs="Times New Roman"/>
                <w:color w:val="000000" w:themeColor="text1"/>
                <w:sz w:val="24"/>
                <w:szCs w:val="24"/>
              </w:rPr>
              <w:t>………………………………………………………</w:t>
            </w:r>
          </w:p>
        </w:tc>
        <w:tc>
          <w:tcPr>
            <w:tcW w:w="567" w:type="dxa"/>
            <w:vAlign w:val="bottom"/>
          </w:tcPr>
          <w:p w14:paraId="467E5A44" w14:textId="57B3531A"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14</w:t>
            </w:r>
          </w:p>
        </w:tc>
      </w:tr>
      <w:tr w:rsidR="001B6EA9" w14:paraId="4C417BD3" w14:textId="77777777" w:rsidTr="007A0258">
        <w:tc>
          <w:tcPr>
            <w:tcW w:w="8926" w:type="dxa"/>
          </w:tcPr>
          <w:p w14:paraId="2546F64F" w14:textId="08C7AE76"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r w:rsidR="007A0258">
              <w:rPr>
                <w:rFonts w:ascii="Times New Roman" w:hAnsi="Times New Roman" w:cs="Times New Roman"/>
                <w:color w:val="000000" w:themeColor="text1"/>
                <w:sz w:val="24"/>
                <w:szCs w:val="24"/>
              </w:rPr>
              <w:t>……………………………………………..</w:t>
            </w:r>
          </w:p>
        </w:tc>
        <w:tc>
          <w:tcPr>
            <w:tcW w:w="567" w:type="dxa"/>
            <w:vAlign w:val="bottom"/>
          </w:tcPr>
          <w:p w14:paraId="2E63F883" w14:textId="18A03B72"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17</w:t>
            </w:r>
          </w:p>
        </w:tc>
      </w:tr>
      <w:tr w:rsidR="001B6EA9" w14:paraId="2B665CE1" w14:textId="77777777" w:rsidTr="007A0258">
        <w:tc>
          <w:tcPr>
            <w:tcW w:w="8926" w:type="dxa"/>
          </w:tcPr>
          <w:p w14:paraId="07383D60" w14:textId="5CF686D1"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7A0258">
              <w:rPr>
                <w:rFonts w:ascii="Times New Roman" w:hAnsi="Times New Roman" w:cs="Times New Roman"/>
                <w:color w:val="000000" w:themeColor="text1"/>
                <w:sz w:val="24"/>
                <w:szCs w:val="24"/>
              </w:rPr>
              <w:t>…………………………………………………...</w:t>
            </w:r>
          </w:p>
        </w:tc>
        <w:tc>
          <w:tcPr>
            <w:tcW w:w="567" w:type="dxa"/>
            <w:vAlign w:val="bottom"/>
          </w:tcPr>
          <w:p w14:paraId="139738AF" w14:textId="08F98164"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20</w:t>
            </w:r>
          </w:p>
        </w:tc>
      </w:tr>
      <w:tr w:rsidR="001B6EA9" w14:paraId="33A15D56" w14:textId="77777777" w:rsidTr="007A0258">
        <w:tc>
          <w:tcPr>
            <w:tcW w:w="8926" w:type="dxa"/>
          </w:tcPr>
          <w:p w14:paraId="34706612" w14:textId="77777777" w:rsidR="008E1D28" w:rsidRDefault="004202C4" w:rsidP="007A0258">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 xml:space="preserve">AĞIZ VE DİŞ SAĞLIĞI TEKNİKERİ VE </w:t>
            </w:r>
          </w:p>
          <w:p w14:paraId="7C8DD5A5" w14:textId="00B5B344" w:rsidR="001B6EA9" w:rsidRDefault="004202C4" w:rsidP="007A0258">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7A0258">
              <w:rPr>
                <w:rFonts w:ascii="Times New Roman" w:hAnsi="Times New Roman" w:cs="Times New Roman"/>
                <w:color w:val="000000" w:themeColor="text1"/>
                <w:sz w:val="24"/>
                <w:szCs w:val="24"/>
              </w:rPr>
              <w:t>………………………………………...</w:t>
            </w:r>
          </w:p>
          <w:p w14:paraId="1105EC46" w14:textId="516F4329" w:rsidR="008E1D28" w:rsidRPr="00F055BB" w:rsidRDefault="008E1D28" w:rsidP="001B6EA9">
            <w:pPr>
              <w:jc w:val="both"/>
              <w:rPr>
                <w:rFonts w:ascii="Times New Roman" w:hAnsi="Times New Roman" w:cs="Times New Roman"/>
                <w:color w:val="000000" w:themeColor="text1"/>
                <w:sz w:val="24"/>
                <w:szCs w:val="24"/>
              </w:rPr>
            </w:pPr>
          </w:p>
        </w:tc>
        <w:tc>
          <w:tcPr>
            <w:tcW w:w="567" w:type="dxa"/>
            <w:vAlign w:val="bottom"/>
          </w:tcPr>
          <w:p w14:paraId="2B45E650" w14:textId="45B7E0D2" w:rsidR="001B6EA9"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22</w:t>
            </w:r>
          </w:p>
        </w:tc>
      </w:tr>
      <w:tr w:rsidR="004202C4" w14:paraId="207207A2" w14:textId="77777777" w:rsidTr="007A0258">
        <w:tc>
          <w:tcPr>
            <w:tcW w:w="8926" w:type="dxa"/>
          </w:tcPr>
          <w:p w14:paraId="508670A7" w14:textId="133F86C6" w:rsidR="004202C4"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7A0258">
              <w:rPr>
                <w:rFonts w:ascii="Times New Roman" w:hAnsi="Times New Roman" w:cs="Times New Roman"/>
                <w:color w:val="000000" w:themeColor="text1"/>
                <w:sz w:val="24"/>
                <w:szCs w:val="24"/>
              </w:rPr>
              <w:t>…………………………………………………...</w:t>
            </w:r>
          </w:p>
        </w:tc>
        <w:tc>
          <w:tcPr>
            <w:tcW w:w="567" w:type="dxa"/>
            <w:vAlign w:val="bottom"/>
          </w:tcPr>
          <w:p w14:paraId="509C8A4A" w14:textId="6152D415" w:rsidR="004202C4"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24</w:t>
            </w:r>
          </w:p>
        </w:tc>
      </w:tr>
      <w:tr w:rsidR="00F055BB" w14:paraId="4964C334" w14:textId="77777777" w:rsidTr="007A0258">
        <w:tc>
          <w:tcPr>
            <w:tcW w:w="8926" w:type="dxa"/>
          </w:tcPr>
          <w:p w14:paraId="519BA805" w14:textId="4E4EF272" w:rsidR="00F055BB"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7A0258">
              <w:rPr>
                <w:rFonts w:ascii="Times New Roman" w:hAnsi="Times New Roman" w:cs="Times New Roman"/>
                <w:color w:val="000000" w:themeColor="text1"/>
                <w:sz w:val="24"/>
                <w:szCs w:val="24"/>
              </w:rPr>
              <w:t>………………………………………………..</w:t>
            </w:r>
          </w:p>
        </w:tc>
        <w:tc>
          <w:tcPr>
            <w:tcW w:w="567" w:type="dxa"/>
            <w:vAlign w:val="bottom"/>
          </w:tcPr>
          <w:p w14:paraId="5B899D4F" w14:textId="0F65A0F7" w:rsidR="00F055BB" w:rsidRPr="007A0258" w:rsidRDefault="007A0258" w:rsidP="007A0258">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25</w:t>
            </w:r>
          </w:p>
        </w:tc>
      </w:tr>
    </w:tbl>
    <w:p w14:paraId="39A1841F" w14:textId="77777777" w:rsidR="001B6EA9" w:rsidRDefault="001B6EA9" w:rsidP="001B6EA9">
      <w:pPr>
        <w:jc w:val="both"/>
        <w:rPr>
          <w:rFonts w:ascii="Times New Roman" w:hAnsi="Times New Roman" w:cs="Times New Roman"/>
          <w:b/>
          <w:color w:val="002060"/>
          <w:sz w:val="48"/>
          <w:szCs w:val="48"/>
        </w:rPr>
      </w:pPr>
    </w:p>
    <w:p w14:paraId="04567820" w14:textId="77777777" w:rsidR="002A40DE" w:rsidRDefault="002A40DE" w:rsidP="001B6EA9">
      <w:pPr>
        <w:jc w:val="both"/>
        <w:rPr>
          <w:rFonts w:ascii="Times New Roman" w:hAnsi="Times New Roman" w:cs="Times New Roman"/>
          <w:b/>
          <w:color w:val="002060"/>
          <w:sz w:val="48"/>
          <w:szCs w:val="48"/>
        </w:rPr>
      </w:pPr>
    </w:p>
    <w:p w14:paraId="044B1575" w14:textId="77777777" w:rsidR="002A40DE" w:rsidRDefault="002A40DE" w:rsidP="001B6EA9">
      <w:pPr>
        <w:jc w:val="both"/>
        <w:rPr>
          <w:rFonts w:ascii="Times New Roman" w:hAnsi="Times New Roman" w:cs="Times New Roman"/>
          <w:b/>
          <w:color w:val="002060"/>
          <w:sz w:val="48"/>
          <w:szCs w:val="48"/>
        </w:rPr>
      </w:pPr>
    </w:p>
    <w:p w14:paraId="4F82D4F6" w14:textId="77777777" w:rsidR="002A40DE" w:rsidRDefault="002A40DE" w:rsidP="001B6EA9">
      <w:pPr>
        <w:jc w:val="both"/>
        <w:rPr>
          <w:rFonts w:ascii="Times New Roman" w:hAnsi="Times New Roman" w:cs="Times New Roman"/>
          <w:b/>
          <w:color w:val="002060"/>
          <w:sz w:val="48"/>
          <w:szCs w:val="48"/>
        </w:rPr>
      </w:pPr>
    </w:p>
    <w:p w14:paraId="6930C8B1" w14:textId="77777777" w:rsidR="002A40DE" w:rsidRDefault="002A40DE" w:rsidP="001B6EA9">
      <w:pPr>
        <w:jc w:val="both"/>
        <w:rPr>
          <w:rFonts w:ascii="Times New Roman" w:hAnsi="Times New Roman" w:cs="Times New Roman"/>
          <w:b/>
          <w:color w:val="002060"/>
          <w:sz w:val="48"/>
          <w:szCs w:val="48"/>
        </w:rPr>
      </w:pPr>
    </w:p>
    <w:p w14:paraId="0F901AA6" w14:textId="77777777" w:rsidR="002A40DE" w:rsidRDefault="002A40DE" w:rsidP="001B6EA9">
      <w:pPr>
        <w:jc w:val="both"/>
        <w:rPr>
          <w:rFonts w:ascii="Times New Roman" w:hAnsi="Times New Roman" w:cs="Times New Roman"/>
          <w:b/>
          <w:color w:val="002060"/>
          <w:sz w:val="48"/>
          <w:szCs w:val="48"/>
        </w:rPr>
      </w:pPr>
    </w:p>
    <w:p w14:paraId="230DCB26" w14:textId="77777777" w:rsidR="0064443F" w:rsidRDefault="0064443F" w:rsidP="008E1D28">
      <w:pPr>
        <w:spacing w:after="0" w:line="360" w:lineRule="auto"/>
        <w:jc w:val="both"/>
        <w:rPr>
          <w:rFonts w:ascii="Times New Roman" w:hAnsi="Times New Roman" w:cs="Times New Roman"/>
          <w:b/>
          <w:color w:val="002060"/>
          <w:sz w:val="48"/>
          <w:szCs w:val="48"/>
        </w:rPr>
      </w:pPr>
    </w:p>
    <w:p w14:paraId="588E2C43" w14:textId="77777777" w:rsidR="0064443F" w:rsidRDefault="0064443F" w:rsidP="008E1D28">
      <w:pPr>
        <w:spacing w:after="0" w:line="360" w:lineRule="auto"/>
        <w:jc w:val="both"/>
        <w:rPr>
          <w:rFonts w:ascii="Times New Roman" w:hAnsi="Times New Roman" w:cs="Times New Roman"/>
          <w:b/>
          <w:color w:val="002060"/>
          <w:sz w:val="48"/>
          <w:szCs w:val="48"/>
        </w:rPr>
      </w:pPr>
    </w:p>
    <w:p w14:paraId="3EA6E663" w14:textId="633738E2" w:rsidR="002A40DE" w:rsidRDefault="002A40DE" w:rsidP="008E1D28">
      <w:pPr>
        <w:spacing w:after="0" w:line="360" w:lineRule="auto"/>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14:paraId="23E13C3B" w14:textId="77777777" w:rsidR="002A40DE" w:rsidRPr="002A40DE" w:rsidRDefault="002A40DE" w:rsidP="008E1D28">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14:paraId="12D07C3A" w14:textId="77777777" w:rsidR="002A40DE" w:rsidRDefault="002A40DE" w:rsidP="008E1D28">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14:paraId="5563CC5D" w14:textId="77777777" w:rsidR="002A40DE" w:rsidRDefault="002A40DE" w:rsidP="008E1D28">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14:paraId="70A3FB20" w14:textId="77777777" w:rsidR="002A40DE" w:rsidRPr="00DB74F5" w:rsidRDefault="002A40DE" w:rsidP="008E1D28">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14:paraId="5A5BAE31" w14:textId="77777777" w:rsidR="001F3012" w:rsidRDefault="001F3012" w:rsidP="008E1D28">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14:paraId="0A3681CB" w14:textId="77777777" w:rsidR="001F3012" w:rsidRPr="00DB74F5" w:rsidRDefault="001F3012" w:rsidP="008E1D28">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14:paraId="681E031D" w14:textId="77777777" w:rsidR="001F3012" w:rsidRDefault="001F3012" w:rsidP="008E1D28">
      <w:pPr>
        <w:spacing w:after="0" w:line="360" w:lineRule="auto"/>
        <w:jc w:val="both"/>
        <w:rPr>
          <w:rFonts w:ascii="Times New Roman" w:hAnsi="Times New Roman" w:cs="Times New Roman"/>
          <w:b/>
          <w:color w:val="002060"/>
          <w:sz w:val="32"/>
          <w:szCs w:val="32"/>
        </w:rPr>
      </w:pPr>
    </w:p>
    <w:p w14:paraId="626A5C7B" w14:textId="77777777" w:rsidR="00F52E80" w:rsidRDefault="00F52E80" w:rsidP="002A40DE">
      <w:pPr>
        <w:spacing w:line="276" w:lineRule="auto"/>
        <w:jc w:val="both"/>
        <w:rPr>
          <w:rFonts w:ascii="Times New Roman" w:hAnsi="Times New Roman" w:cs="Times New Roman"/>
          <w:b/>
          <w:color w:val="002060"/>
          <w:sz w:val="32"/>
          <w:szCs w:val="32"/>
        </w:rPr>
      </w:pPr>
    </w:p>
    <w:p w14:paraId="256AB892" w14:textId="77777777" w:rsidR="00F52E80" w:rsidRDefault="00F52E80" w:rsidP="002A40DE">
      <w:pPr>
        <w:spacing w:line="276" w:lineRule="auto"/>
        <w:jc w:val="both"/>
        <w:rPr>
          <w:rFonts w:ascii="Times New Roman" w:hAnsi="Times New Roman" w:cs="Times New Roman"/>
          <w:b/>
          <w:color w:val="002060"/>
          <w:sz w:val="32"/>
          <w:szCs w:val="32"/>
        </w:rPr>
      </w:pPr>
    </w:p>
    <w:p w14:paraId="0A37835F" w14:textId="77777777" w:rsidR="00F52E80" w:rsidRDefault="00F52E80" w:rsidP="002A40DE">
      <w:pPr>
        <w:spacing w:line="276" w:lineRule="auto"/>
        <w:jc w:val="both"/>
        <w:rPr>
          <w:rFonts w:ascii="Times New Roman" w:hAnsi="Times New Roman" w:cs="Times New Roman"/>
          <w:b/>
          <w:color w:val="002060"/>
          <w:sz w:val="32"/>
          <w:szCs w:val="32"/>
        </w:rPr>
      </w:pPr>
    </w:p>
    <w:p w14:paraId="0EB78E2F" w14:textId="77777777" w:rsidR="00F52E80" w:rsidRDefault="00F52E80" w:rsidP="002A40DE">
      <w:pPr>
        <w:spacing w:line="276" w:lineRule="auto"/>
        <w:jc w:val="both"/>
        <w:rPr>
          <w:rFonts w:ascii="Times New Roman" w:hAnsi="Times New Roman" w:cs="Times New Roman"/>
          <w:b/>
          <w:color w:val="002060"/>
          <w:sz w:val="32"/>
          <w:szCs w:val="32"/>
        </w:rPr>
      </w:pPr>
    </w:p>
    <w:p w14:paraId="32D65D2B" w14:textId="77777777" w:rsidR="00F055BB" w:rsidRDefault="00F055BB" w:rsidP="001B6EA9">
      <w:pPr>
        <w:jc w:val="both"/>
        <w:rPr>
          <w:rFonts w:ascii="Times New Roman" w:hAnsi="Times New Roman" w:cs="Times New Roman"/>
          <w:b/>
          <w:color w:val="002060"/>
          <w:sz w:val="48"/>
          <w:szCs w:val="48"/>
        </w:rPr>
      </w:pPr>
    </w:p>
    <w:p w14:paraId="64C10805" w14:textId="77777777" w:rsidR="00F055BB" w:rsidRDefault="00F055BB" w:rsidP="001B6EA9">
      <w:pPr>
        <w:jc w:val="both"/>
        <w:rPr>
          <w:rFonts w:ascii="Times New Roman" w:hAnsi="Times New Roman" w:cs="Times New Roman"/>
          <w:b/>
          <w:color w:val="002060"/>
          <w:sz w:val="48"/>
          <w:szCs w:val="48"/>
        </w:rPr>
      </w:pPr>
    </w:p>
    <w:p w14:paraId="1E6DBCF5" w14:textId="77777777" w:rsidR="008E1D28" w:rsidRDefault="008E1D28" w:rsidP="001B6EA9">
      <w:pPr>
        <w:jc w:val="both"/>
        <w:rPr>
          <w:rFonts w:ascii="Times New Roman" w:hAnsi="Times New Roman" w:cs="Times New Roman"/>
          <w:b/>
          <w:color w:val="002060"/>
          <w:sz w:val="48"/>
          <w:szCs w:val="48"/>
        </w:rPr>
      </w:pPr>
    </w:p>
    <w:p w14:paraId="5C5D9A01" w14:textId="08C8E7B5" w:rsidR="00F52E80" w:rsidRDefault="00F52E80" w:rsidP="008E1D28">
      <w:pPr>
        <w:spacing w:after="0" w:line="360" w:lineRule="auto"/>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ANABİLİM DALI PERSONELLERİ</w:t>
      </w:r>
    </w:p>
    <w:p w14:paraId="68C9E010" w14:textId="77777777" w:rsidR="0097593B" w:rsidRDefault="00F52E80" w:rsidP="008E1D28">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Anabilim Dalı Başkanı</w:t>
      </w:r>
      <w:r w:rsidR="003823B7">
        <w:rPr>
          <w:rFonts w:ascii="Times New Roman" w:hAnsi="Times New Roman" w:cs="Times New Roman"/>
          <w:b/>
          <w:color w:val="002060"/>
          <w:sz w:val="32"/>
          <w:szCs w:val="32"/>
        </w:rPr>
        <w:t xml:space="preserve"> </w:t>
      </w:r>
    </w:p>
    <w:p w14:paraId="0DEA11AD" w14:textId="6D9ADAD4" w:rsidR="00F52E80" w:rsidRPr="008E1D28" w:rsidRDefault="00815F33"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Prof. Dr. İhsan Furkan ERTUĞRUL</w:t>
      </w:r>
    </w:p>
    <w:p w14:paraId="1EA5D5C8" w14:textId="77777777" w:rsidR="00F52E80" w:rsidRPr="004202C4" w:rsidRDefault="00F52E80" w:rsidP="008E1D28">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Öğretim Üyeleri</w:t>
      </w:r>
    </w:p>
    <w:p w14:paraId="5115FC99" w14:textId="77777777" w:rsidR="0097593B" w:rsidRPr="008E1D28" w:rsidRDefault="0097593B"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Doç. Dr. Samet TOSUN</w:t>
      </w:r>
    </w:p>
    <w:p w14:paraId="5B072BC7" w14:textId="53886554" w:rsidR="00F52E80" w:rsidRPr="008E1D28" w:rsidRDefault="0097593B"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Dr. Öğr. Üyesi Merve ÇOBAN ÖKSÜZER</w:t>
      </w:r>
    </w:p>
    <w:p w14:paraId="3D274E21" w14:textId="77777777" w:rsidR="00F52E80" w:rsidRPr="004202C4" w:rsidRDefault="00F52E80" w:rsidP="008E1D28">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Araştırma Görevlileri</w:t>
      </w:r>
    </w:p>
    <w:p w14:paraId="4470E836" w14:textId="1E376748"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Ceylin ÇAKAN</w:t>
      </w:r>
      <w:r w:rsidR="00D91C3F" w:rsidRPr="008E1D28">
        <w:rPr>
          <w:rFonts w:ascii="Times New Roman" w:hAnsi="Times New Roman" w:cs="Times New Roman"/>
          <w:bCs/>
          <w:color w:val="000000" w:themeColor="text1"/>
          <w:sz w:val="24"/>
          <w:szCs w:val="24"/>
        </w:rPr>
        <w:t xml:space="preserve"> ÖZKAYA</w:t>
      </w:r>
    </w:p>
    <w:p w14:paraId="3A892F57" w14:textId="5E9A4F1C"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Cemile ÇELEBİ</w:t>
      </w:r>
      <w:r w:rsidR="00723301" w:rsidRPr="008E1D28">
        <w:rPr>
          <w:rFonts w:ascii="Times New Roman" w:hAnsi="Times New Roman" w:cs="Times New Roman"/>
          <w:bCs/>
          <w:color w:val="000000" w:themeColor="text1"/>
          <w:sz w:val="24"/>
          <w:szCs w:val="24"/>
        </w:rPr>
        <w:t xml:space="preserve"> TANRIKULU</w:t>
      </w:r>
    </w:p>
    <w:p w14:paraId="3BEA00A3"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Özge KILIÇ</w:t>
      </w:r>
    </w:p>
    <w:p w14:paraId="1B273380"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Cemile ÖZLEM</w:t>
      </w:r>
    </w:p>
    <w:p w14:paraId="49EF7783"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Yağızhan YAKUT</w:t>
      </w:r>
    </w:p>
    <w:p w14:paraId="02C8B768"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Anıl YAMAN</w:t>
      </w:r>
    </w:p>
    <w:p w14:paraId="6930C9F3" w14:textId="7FAC450D"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Sezgi GİRİŞKEN</w:t>
      </w:r>
      <w:r w:rsidR="00D91C3F" w:rsidRPr="008E1D28">
        <w:rPr>
          <w:rFonts w:ascii="Times New Roman" w:hAnsi="Times New Roman" w:cs="Times New Roman"/>
          <w:bCs/>
          <w:color w:val="000000" w:themeColor="text1"/>
          <w:sz w:val="24"/>
          <w:szCs w:val="24"/>
        </w:rPr>
        <w:t xml:space="preserve"> UÇAR</w:t>
      </w:r>
    </w:p>
    <w:p w14:paraId="0FC05FD3"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Sude AKSOY</w:t>
      </w:r>
    </w:p>
    <w:p w14:paraId="6228E563"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Ulaş HANÇER</w:t>
      </w:r>
    </w:p>
    <w:p w14:paraId="55F4E898"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Hasan Hakan GÜNCÜ</w:t>
      </w:r>
    </w:p>
    <w:p w14:paraId="2F8C030F" w14:textId="77777777" w:rsidR="000A7596"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Merve KÜÇÜKAYVAZ</w:t>
      </w:r>
    </w:p>
    <w:p w14:paraId="0B04FA38" w14:textId="295E293F" w:rsidR="004202C4" w:rsidRPr="008E1D28" w:rsidRDefault="000A7596" w:rsidP="008E1D28">
      <w:p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Arş. Gör. Perihan VARNA ERDOĞAN</w:t>
      </w:r>
    </w:p>
    <w:p w14:paraId="58FFEFBD" w14:textId="77777777" w:rsidR="004202C4" w:rsidRDefault="004202C4" w:rsidP="008E1D28">
      <w:pPr>
        <w:spacing w:after="0" w:line="360" w:lineRule="auto"/>
        <w:jc w:val="both"/>
        <w:rPr>
          <w:rFonts w:ascii="Times New Roman" w:hAnsi="Times New Roman" w:cs="Times New Roman"/>
          <w:b/>
          <w:color w:val="002060"/>
          <w:sz w:val="48"/>
          <w:szCs w:val="48"/>
        </w:rPr>
      </w:pPr>
    </w:p>
    <w:p w14:paraId="184CC9F5" w14:textId="77777777" w:rsidR="004202C4" w:rsidRDefault="004202C4" w:rsidP="008E1D28">
      <w:pPr>
        <w:spacing w:after="0" w:line="360" w:lineRule="auto"/>
        <w:jc w:val="both"/>
        <w:rPr>
          <w:rFonts w:ascii="Times New Roman" w:hAnsi="Times New Roman" w:cs="Times New Roman"/>
          <w:b/>
          <w:color w:val="002060"/>
          <w:sz w:val="48"/>
          <w:szCs w:val="48"/>
        </w:rPr>
      </w:pPr>
    </w:p>
    <w:p w14:paraId="54EC868E" w14:textId="77777777" w:rsidR="00F055BB" w:rsidRDefault="00F055BB" w:rsidP="004202C4">
      <w:pPr>
        <w:jc w:val="both"/>
        <w:rPr>
          <w:rFonts w:ascii="Times New Roman" w:hAnsi="Times New Roman" w:cs="Times New Roman"/>
          <w:b/>
          <w:color w:val="002060"/>
          <w:sz w:val="48"/>
          <w:szCs w:val="48"/>
        </w:rPr>
      </w:pPr>
    </w:p>
    <w:p w14:paraId="5E55AE60" w14:textId="77777777" w:rsidR="008E1D28" w:rsidRDefault="008E1D28" w:rsidP="004202C4">
      <w:pPr>
        <w:jc w:val="both"/>
        <w:rPr>
          <w:rFonts w:ascii="Times New Roman" w:hAnsi="Times New Roman" w:cs="Times New Roman"/>
          <w:b/>
          <w:color w:val="002060"/>
          <w:sz w:val="48"/>
          <w:szCs w:val="48"/>
        </w:rPr>
      </w:pPr>
    </w:p>
    <w:p w14:paraId="2409C425" w14:textId="77777777" w:rsidR="008E1D28" w:rsidRDefault="008E1D28" w:rsidP="004202C4">
      <w:pPr>
        <w:jc w:val="both"/>
        <w:rPr>
          <w:rFonts w:ascii="Times New Roman" w:hAnsi="Times New Roman" w:cs="Times New Roman"/>
          <w:b/>
          <w:color w:val="002060"/>
          <w:sz w:val="48"/>
          <w:szCs w:val="48"/>
        </w:rPr>
      </w:pPr>
    </w:p>
    <w:p w14:paraId="10F2EB87" w14:textId="180F750A" w:rsidR="004202C4" w:rsidRPr="008E1D28" w:rsidRDefault="004202C4" w:rsidP="008E1D28">
      <w:pPr>
        <w:spacing w:after="0" w:line="360" w:lineRule="auto"/>
        <w:jc w:val="both"/>
        <w:rPr>
          <w:rFonts w:ascii="Times New Roman" w:hAnsi="Times New Roman" w:cs="Times New Roman"/>
          <w:b/>
          <w:color w:val="002060"/>
          <w:sz w:val="48"/>
          <w:szCs w:val="48"/>
        </w:rPr>
      </w:pPr>
      <w:r w:rsidRPr="008E1D28">
        <w:rPr>
          <w:rFonts w:ascii="Times New Roman" w:hAnsi="Times New Roman" w:cs="Times New Roman"/>
          <w:b/>
          <w:color w:val="002060"/>
          <w:sz w:val="48"/>
          <w:szCs w:val="48"/>
        </w:rPr>
        <w:lastRenderedPageBreak/>
        <w:t>ANABİLİM DALI ÇALIŞMA DÜZENİ</w:t>
      </w:r>
    </w:p>
    <w:p w14:paraId="229AD9EA"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Klinik Çalışma Saatleri:</w:t>
      </w:r>
    </w:p>
    <w:p w14:paraId="5414FF74" w14:textId="3D48881F" w:rsidR="00B211CE" w:rsidRPr="008E1D28" w:rsidRDefault="00723301" w:rsidP="008E1D28">
      <w:pPr>
        <w:pStyle w:val="ListeParagraf"/>
        <w:numPr>
          <w:ilvl w:val="0"/>
          <w:numId w:val="12"/>
        </w:numPr>
        <w:spacing w:after="0" w:line="360" w:lineRule="auto"/>
        <w:jc w:val="both"/>
        <w:rPr>
          <w:rFonts w:ascii="Times New Roman" w:hAnsi="Times New Roman" w:cs="Times New Roman"/>
          <w:bCs/>
          <w:color w:val="000000" w:themeColor="text1"/>
          <w:sz w:val="24"/>
          <w:szCs w:val="24"/>
        </w:rPr>
      </w:pPr>
      <w:r w:rsidRPr="008E1D28">
        <w:rPr>
          <w:rFonts w:ascii="Times New Roman" w:hAnsi="Times New Roman" w:cs="Times New Roman"/>
          <w:bCs/>
          <w:color w:val="000000" w:themeColor="text1"/>
          <w:sz w:val="24"/>
          <w:szCs w:val="24"/>
        </w:rPr>
        <w:t>08.00-12.00 13.00-17.00</w:t>
      </w:r>
    </w:p>
    <w:p w14:paraId="3F0BB1AA" w14:textId="77777777" w:rsidR="008E1D28" w:rsidRPr="008E1D28" w:rsidRDefault="00B211CE" w:rsidP="008E1D28">
      <w:pPr>
        <w:spacing w:after="0" w:line="360" w:lineRule="auto"/>
        <w:jc w:val="both"/>
        <w:rPr>
          <w:rFonts w:ascii="Times New Roman" w:hAnsi="Times New Roman" w:cs="Times New Roman"/>
        </w:rPr>
      </w:pPr>
      <w:r w:rsidRPr="008E1D28">
        <w:rPr>
          <w:rFonts w:ascii="Times New Roman" w:hAnsi="Times New Roman" w:cs="Times New Roman"/>
          <w:b/>
          <w:color w:val="002060"/>
          <w:sz w:val="32"/>
          <w:szCs w:val="32"/>
        </w:rPr>
        <w:t>Görev Dağılımı ve İşleyiş:</w:t>
      </w:r>
      <w:r w:rsidR="0061293A" w:rsidRPr="008E1D28">
        <w:rPr>
          <w:rFonts w:ascii="Times New Roman" w:hAnsi="Times New Roman" w:cs="Times New Roman"/>
        </w:rPr>
        <w:t xml:space="preserve"> </w:t>
      </w:r>
    </w:p>
    <w:p w14:paraId="4498ECC4" w14:textId="5B64A49B" w:rsidR="00B211CE" w:rsidRPr="008E1D28" w:rsidRDefault="0061293A" w:rsidP="008E1D28">
      <w:pPr>
        <w:pStyle w:val="ListeParagraf"/>
        <w:numPr>
          <w:ilvl w:val="0"/>
          <w:numId w:val="12"/>
        </w:numPr>
        <w:spacing w:after="0" w:line="360" w:lineRule="auto"/>
        <w:jc w:val="both"/>
        <w:rPr>
          <w:rFonts w:ascii="Times New Roman" w:hAnsi="Times New Roman" w:cs="Times New Roman"/>
          <w:bCs/>
          <w:color w:val="000000" w:themeColor="text1"/>
          <w:sz w:val="32"/>
          <w:szCs w:val="32"/>
        </w:rPr>
      </w:pPr>
      <w:r w:rsidRPr="008E1D28">
        <w:rPr>
          <w:rFonts w:ascii="Times New Roman" w:hAnsi="Times New Roman" w:cs="Times New Roman"/>
          <w:bCs/>
          <w:color w:val="000000" w:themeColor="text1"/>
          <w:sz w:val="24"/>
          <w:szCs w:val="24"/>
        </w:rPr>
        <w:t>Anabilim Dalında yürütülen klinik hizmetler, eğitim-öğretim faaliyetleri, konsültasyon hizmetleri ve diğer akademik görevler Anabilim Dalı Başkanlığı tarafından belirlenen çalışma programı doğrultusunda yürütülür. Öğretim üyeleri ve araştırma görevlilerinin görev dağılımları; klinik hizmetlerin sürekliliği, öğrenci eğitimi ve Anabilim Dalının ihtiyaçları göz önünde bulundurularak düzenlenir. Görevli personel belirlenen gün ve saatlerde görev yerinde hazır bulunur ve kendisine verilen görevleri ilgili mevzuat, Anabilim Dalı Başkanlığı kararları ve sorumlu öğretim üyesinin yönlendirmeleri doğrultusunda yerine getirir. Zorunlu durumlarda yapılacak görev değişiklikleri ilgili sorumlulara bildirilerek klinik ve eğitim hizmetlerinin aksamaması sağlanır.</w:t>
      </w:r>
    </w:p>
    <w:p w14:paraId="02BDDA93" w14:textId="77777777" w:rsidR="008E1D28" w:rsidRPr="008E1D28" w:rsidRDefault="00B211CE" w:rsidP="008E1D28">
      <w:pPr>
        <w:spacing w:after="0" w:line="360" w:lineRule="auto"/>
        <w:jc w:val="both"/>
        <w:rPr>
          <w:rFonts w:ascii="Times New Roman" w:hAnsi="Times New Roman" w:cs="Times New Roman"/>
        </w:rPr>
      </w:pPr>
      <w:r w:rsidRPr="008E1D28">
        <w:rPr>
          <w:rFonts w:ascii="Times New Roman" w:hAnsi="Times New Roman" w:cs="Times New Roman"/>
          <w:b/>
          <w:color w:val="002060"/>
          <w:sz w:val="32"/>
          <w:szCs w:val="32"/>
        </w:rPr>
        <w:t>İzin Durumu:</w:t>
      </w:r>
      <w:r w:rsidR="00EB0B29" w:rsidRPr="008E1D28">
        <w:rPr>
          <w:rFonts w:ascii="Times New Roman" w:hAnsi="Times New Roman" w:cs="Times New Roman"/>
        </w:rPr>
        <w:t xml:space="preserve"> </w:t>
      </w:r>
    </w:p>
    <w:p w14:paraId="39BFFD0F" w14:textId="6175E422" w:rsidR="00B211CE" w:rsidRPr="008E1D28" w:rsidRDefault="00EB0B29" w:rsidP="008E1D28">
      <w:pPr>
        <w:pStyle w:val="ListeParagraf"/>
        <w:numPr>
          <w:ilvl w:val="0"/>
          <w:numId w:val="12"/>
        </w:numPr>
        <w:spacing w:after="0" w:line="360" w:lineRule="auto"/>
        <w:jc w:val="both"/>
        <w:rPr>
          <w:rFonts w:ascii="Times New Roman" w:hAnsi="Times New Roman" w:cs="Times New Roman"/>
          <w:bCs/>
          <w:color w:val="000000" w:themeColor="text1"/>
          <w:sz w:val="32"/>
          <w:szCs w:val="32"/>
        </w:rPr>
      </w:pPr>
      <w:r w:rsidRPr="008E1D28">
        <w:rPr>
          <w:rFonts w:ascii="Times New Roman" w:hAnsi="Times New Roman" w:cs="Times New Roman"/>
          <w:bCs/>
          <w:color w:val="000000" w:themeColor="text1"/>
          <w:sz w:val="24"/>
          <w:szCs w:val="24"/>
        </w:rPr>
        <w:t>Akademik ve idari personelin yıllık izin, mazeret izni, hastalık raporu ve diğer izin işlemleri ilgili mevzuat ve Üniversite/Fakülte düzenlemeleri doğrultusunda yürütülür. İzin kullanacak personel, klinik ve eğitim hizmetlerinin aksamaması amacıyla izin durumunu Anabilim Dalı Başkanlığına ve gerektiğinde ilgili sorumlu öğretim üyesine zamanında bildirir. Görev devri gereken durumlarda ilgili düzenleme yapılarak hizmetin devamlılığı sağlanır.</w:t>
      </w:r>
    </w:p>
    <w:p w14:paraId="5F5199B5"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Kimlik Kartı ve Çalışma Kıyafeti:</w:t>
      </w:r>
    </w:p>
    <w:p w14:paraId="155C0AD5" w14:textId="6E70253D" w:rsidR="00B211CE" w:rsidRPr="008E1D28" w:rsidRDefault="00B211CE" w:rsidP="008E1D28">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8E1D28">
        <w:rPr>
          <w:rFonts w:ascii="Times New Roman" w:hAnsi="Times New Roman" w:cs="Times New Roman"/>
          <w:color w:val="000000" w:themeColor="text1"/>
          <w:sz w:val="24"/>
          <w:szCs w:val="24"/>
        </w:rPr>
        <w:t>Anabilim dalında görev yapan personel ve öğrenciler çalışma saatleri süresince kimlik kartlarını görünür şekilde taşır ve görev alanlarına uygun çalışma kıyafeti ve kişisel koruyucu ekipmanları kullanır.</w:t>
      </w:r>
    </w:p>
    <w:p w14:paraId="3534B3EA"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İletişim ve Mesleki Davranış:</w:t>
      </w:r>
    </w:p>
    <w:p w14:paraId="071853D1" w14:textId="1A832BD1"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14:paraId="00FBD71B"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lastRenderedPageBreak/>
        <w:t>Toplantı ve Eğitimlere Katılım:</w:t>
      </w:r>
    </w:p>
    <w:p w14:paraId="4B542283" w14:textId="27EB17C6"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14:paraId="3D238CB9" w14:textId="77777777" w:rsidR="008E1D28" w:rsidRPr="008E1D28" w:rsidRDefault="00B211CE" w:rsidP="008E1D28">
      <w:pPr>
        <w:spacing w:after="0" w:line="360" w:lineRule="auto"/>
        <w:jc w:val="both"/>
        <w:rPr>
          <w:rFonts w:ascii="Times New Roman" w:hAnsi="Times New Roman" w:cs="Times New Roman"/>
        </w:rPr>
      </w:pPr>
      <w:r w:rsidRPr="008E1D28">
        <w:rPr>
          <w:rFonts w:ascii="Times New Roman" w:hAnsi="Times New Roman" w:cs="Times New Roman"/>
          <w:b/>
          <w:color w:val="002060"/>
          <w:sz w:val="32"/>
          <w:szCs w:val="32"/>
        </w:rPr>
        <w:t>Hasta Kabulü ve Klinik İşleyiş:</w:t>
      </w:r>
    </w:p>
    <w:p w14:paraId="75BCCE28" w14:textId="4AABD552" w:rsidR="00B211CE" w:rsidRPr="008E1D28" w:rsidRDefault="006427B7" w:rsidP="008E1D28">
      <w:pPr>
        <w:pStyle w:val="ListeParagraf"/>
        <w:numPr>
          <w:ilvl w:val="0"/>
          <w:numId w:val="12"/>
        </w:numPr>
        <w:spacing w:after="0" w:line="360" w:lineRule="auto"/>
        <w:jc w:val="both"/>
        <w:rPr>
          <w:rFonts w:ascii="Times New Roman" w:hAnsi="Times New Roman" w:cs="Times New Roman"/>
          <w:bCs/>
          <w:color w:val="002060"/>
          <w:sz w:val="24"/>
          <w:szCs w:val="24"/>
        </w:rPr>
      </w:pPr>
      <w:r w:rsidRPr="008E1D28">
        <w:rPr>
          <w:rFonts w:ascii="Times New Roman" w:hAnsi="Times New Roman" w:cs="Times New Roman"/>
          <w:bCs/>
          <w:color w:val="000000" w:themeColor="text1"/>
          <w:sz w:val="24"/>
          <w:szCs w:val="24"/>
        </w:rPr>
        <w:t xml:space="preserve">Ağız, Diş ve Çene Radyolojisi anabilim dalından </w:t>
      </w:r>
      <w:r w:rsidR="00C93005" w:rsidRPr="008E1D28">
        <w:rPr>
          <w:rFonts w:ascii="Times New Roman" w:hAnsi="Times New Roman" w:cs="Times New Roman"/>
          <w:bCs/>
          <w:color w:val="000000" w:themeColor="text1"/>
          <w:sz w:val="24"/>
          <w:szCs w:val="24"/>
        </w:rPr>
        <w:t>yönlendirilen hastaların klinik ve gerekli radyografik değerlendirmeleri yapılır. Endodontik tedavi endikasyonu bulunan hastaların tedavi planlaması; klinik öncelik, randevu düzeni ve mevcut klinik kapasite dikkate alınarak gerçekleştirilir. Gerekli görülen durumlarda diğer anabilim dallarından konsültasyon ve/veya ileri tetkik istenir. Tedavi öncesinde hasta uygulanacak işlemler konusunda bilgilendirilir ve gerekli aydınlatılmış onam alınır. Gerçekleştirilen muayene, tanı, tedavi ve takip işlemleri Hastane Bilgi Yönetim Sistemine eksiksiz ve zamanında kaydedilir.</w:t>
      </w:r>
    </w:p>
    <w:p w14:paraId="0E68CF3F"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Hasta Kayıtlarının Tutulması:</w:t>
      </w:r>
    </w:p>
    <w:p w14:paraId="673DDB2D" w14:textId="4A969898" w:rsidR="00B211CE" w:rsidRPr="008E1D28" w:rsidRDefault="00B211CE" w:rsidP="008E1D28">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8E1D28">
        <w:rPr>
          <w:rFonts w:ascii="Times New Roman" w:hAnsi="Times New Roman" w:cs="Times New Roman"/>
          <w:color w:val="000000" w:themeColor="text1"/>
          <w:sz w:val="24"/>
          <w:szCs w:val="24"/>
        </w:rPr>
        <w:t xml:space="preserve">Hastaya yönelik gerçekleştirilen muayene, tanı, anamnez ve tedavi işlemleri Hastane Bilgi Yönetim Sistemine (TRtek) eksiksiz, doğru ve zamanında kaydedilir. Hasta ile ilgili gerekli form ve belgeler eksiksiz olarak doldurulur ve ilgili düzenlemeler doğrultusunda dosyalanır. </w:t>
      </w:r>
    </w:p>
    <w:p w14:paraId="7C722193"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Hasta Kimliğinin Doğrulanması:</w:t>
      </w:r>
    </w:p>
    <w:p w14:paraId="4B0E36EC" w14:textId="7A53D07C" w:rsidR="00B211CE" w:rsidRPr="008E1D28" w:rsidRDefault="00B211CE" w:rsidP="008E1D28">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8E1D28">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14:paraId="18821DB2"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Aydınlatılmış Onam:</w:t>
      </w:r>
    </w:p>
    <w:p w14:paraId="7B5DD2F3" w14:textId="4D0A2033"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14:paraId="268B3EBB"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Hasta Mahremiyeti ve Kişisel Verilerin Korunması:</w:t>
      </w:r>
    </w:p>
    <w:p w14:paraId="59729E99" w14:textId="577109A1" w:rsidR="00B211CE" w:rsidRPr="008E1D28" w:rsidRDefault="00B211CE" w:rsidP="008E1D28">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8E1D28">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14:paraId="201BD5B3" w14:textId="77777777" w:rsidR="008E1D28" w:rsidRDefault="008E1D28" w:rsidP="008E1D28">
      <w:pPr>
        <w:spacing w:after="0" w:line="360" w:lineRule="auto"/>
        <w:jc w:val="both"/>
        <w:rPr>
          <w:rFonts w:ascii="Times New Roman" w:hAnsi="Times New Roman" w:cs="Times New Roman"/>
          <w:b/>
          <w:color w:val="002060"/>
          <w:sz w:val="32"/>
          <w:szCs w:val="32"/>
        </w:rPr>
      </w:pPr>
    </w:p>
    <w:p w14:paraId="208DC796" w14:textId="3DD1439E" w:rsidR="008E1D28" w:rsidRPr="008E1D28" w:rsidRDefault="00B211CE" w:rsidP="008E1D28">
      <w:pPr>
        <w:spacing w:after="0" w:line="360" w:lineRule="auto"/>
        <w:jc w:val="both"/>
        <w:rPr>
          <w:rFonts w:ascii="Times New Roman" w:hAnsi="Times New Roman" w:cs="Times New Roman"/>
          <w:color w:val="002060"/>
          <w:sz w:val="24"/>
          <w:szCs w:val="24"/>
        </w:rPr>
      </w:pPr>
      <w:r w:rsidRPr="008E1D28">
        <w:rPr>
          <w:rFonts w:ascii="Times New Roman" w:hAnsi="Times New Roman" w:cs="Times New Roman"/>
          <w:b/>
          <w:color w:val="002060"/>
          <w:sz w:val="32"/>
          <w:szCs w:val="32"/>
        </w:rPr>
        <w:t>Enfeksiyon Kontrolü:</w:t>
      </w:r>
    </w:p>
    <w:p w14:paraId="1D3B4A32" w14:textId="0496998F" w:rsidR="00B211CE" w:rsidRPr="008E1D28" w:rsidRDefault="00B211CE" w:rsidP="008E1D28">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8E1D28">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14:paraId="23E8FB4E"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Tıbbi Atık Yönetimi:</w:t>
      </w:r>
    </w:p>
    <w:p w14:paraId="069A2840" w14:textId="471FA425"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14:paraId="6B69D93C"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Kesici-Delici Alet Yaralanmaları ve Mesleki Maruziyet:</w:t>
      </w:r>
    </w:p>
    <w:p w14:paraId="6306C8AF" w14:textId="51314D28" w:rsidR="00B211CE" w:rsidRPr="008E1D28" w:rsidRDefault="00B211CE" w:rsidP="008E1D28">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8E1D28">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14:paraId="589D54B0"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Sarf Malzeme/İlaç Kullanımı ve Güvenliği:</w:t>
      </w:r>
    </w:p>
    <w:p w14:paraId="164DCC93" w14:textId="1C072183"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14:paraId="12CB1827"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Cihaz ve Ekipmanların Kullanımı:</w:t>
      </w:r>
    </w:p>
    <w:p w14:paraId="41ADE590" w14:textId="14BF87D8"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14:paraId="5FA42730"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Arıza ve Uygunsuzlukların Bildirilmesi:</w:t>
      </w:r>
    </w:p>
    <w:p w14:paraId="474CAE10" w14:textId="07584037"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14:paraId="3AABC722"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Ramak Kala ve İstenmeyen Olayların Bildirilmesi:</w:t>
      </w:r>
    </w:p>
    <w:p w14:paraId="63BE731A" w14:textId="684F0626"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14:paraId="33583C8F"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İş Sağlığı ve Güvenliği:</w:t>
      </w:r>
    </w:p>
    <w:p w14:paraId="1C529DBD" w14:textId="3796E83D"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14:paraId="7071FBDB"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Acil Durumlar:</w:t>
      </w:r>
    </w:p>
    <w:p w14:paraId="287A27B7" w14:textId="50FC0C55"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14:paraId="6000F14F" w14:textId="77777777" w:rsidR="008E1D28"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Kurallara ve Güncel Düzenlemelere Uyum:</w:t>
      </w:r>
    </w:p>
    <w:p w14:paraId="715258F7" w14:textId="28E7CF1A" w:rsidR="00B211CE" w:rsidRPr="008E1D28" w:rsidRDefault="00B211CE" w:rsidP="008E1D28">
      <w:pPr>
        <w:pStyle w:val="ListeParagraf"/>
        <w:numPr>
          <w:ilvl w:val="0"/>
          <w:numId w:val="12"/>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yayımlanan güncel prosedür, talimat, rehber ve duyurulara uymakla yükümlüdür. </w:t>
      </w:r>
    </w:p>
    <w:p w14:paraId="7F2BF27D" w14:textId="77777777" w:rsidR="00B211CE"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Klinik Gözleme Katılan Öğrencilerin Uyması Gereken Kurallar:</w:t>
      </w:r>
    </w:p>
    <w:p w14:paraId="5402A1DD" w14:textId="77777777" w:rsidR="00B211CE" w:rsidRPr="008E1D28" w:rsidRDefault="00B211CE"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14:paraId="690CDE73" w14:textId="77777777" w:rsidR="008E1D28" w:rsidRPr="008E1D28" w:rsidRDefault="00B211CE"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Eğitim-Öğretim yılı öğrenci klinik uygulama gözlem programı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14:paraId="41B8E027" w14:textId="77777777" w:rsidR="008E1D28" w:rsidRPr="008E1D28" w:rsidRDefault="00363A5B"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eastAsia="Times New Roman" w:hAnsi="Times New Roman" w:cs="Times New Roman"/>
          <w:sz w:val="24"/>
          <w:szCs w:val="24"/>
          <w:lang w:eastAsia="tr-TR"/>
        </w:rPr>
        <w:t>Öğrenciler klinik gözlem süresince Anabilim Dalı Başkanlığı ve görevli öğretim elemanlarının yönlendirmelerine uymakla yükümlüdür.</w:t>
      </w:r>
    </w:p>
    <w:p w14:paraId="413E4221" w14:textId="77777777" w:rsidR="008E1D28" w:rsidRPr="008E1D28" w:rsidRDefault="00363A5B"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eastAsia="Times New Roman" w:hAnsi="Times New Roman" w:cs="Times New Roman"/>
          <w:sz w:val="24"/>
          <w:szCs w:val="24"/>
          <w:lang w:eastAsia="tr-TR"/>
        </w:rPr>
        <w:t>Öğrenciler klinikte uygun çalışma kıyafeti ve gerekli kişisel koruyucu ekipmanları kullanır.</w:t>
      </w:r>
    </w:p>
    <w:p w14:paraId="5E896E2E" w14:textId="77777777" w:rsidR="008E1D28" w:rsidRPr="008E1D28" w:rsidRDefault="00363A5B"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eastAsia="Times New Roman" w:hAnsi="Times New Roman" w:cs="Times New Roman"/>
          <w:sz w:val="24"/>
          <w:szCs w:val="24"/>
          <w:lang w:eastAsia="tr-TR"/>
        </w:rPr>
        <w:t>Hasta mahremiyeti ve kişisel verilerin korunmasına ilişkin kurallara uyulur; hasta ve klinik ortamına ait görüntü, ses veya kişisel veriler izinsiz olarak kaydedilemez ve paylaşılamaz.</w:t>
      </w:r>
    </w:p>
    <w:p w14:paraId="30FC00AB" w14:textId="77777777" w:rsidR="008E1D28" w:rsidRPr="008E1D28" w:rsidRDefault="00363A5B"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eastAsia="Times New Roman" w:hAnsi="Times New Roman" w:cs="Times New Roman"/>
          <w:sz w:val="24"/>
          <w:szCs w:val="24"/>
          <w:lang w:eastAsia="tr-TR"/>
        </w:rPr>
        <w:t>Öğrenciler, kendilerine izin verilmedikçe hasta tedavisine müdahale edemez ve klinik cihaz veya ekipmanlarını kullanamaz.</w:t>
      </w:r>
    </w:p>
    <w:p w14:paraId="63F1EDD3" w14:textId="77777777" w:rsidR="008E1D28" w:rsidRPr="008E1D28" w:rsidRDefault="00363A5B"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eastAsia="Times New Roman" w:hAnsi="Times New Roman" w:cs="Times New Roman"/>
          <w:sz w:val="24"/>
          <w:szCs w:val="24"/>
          <w:lang w:eastAsia="tr-TR"/>
        </w:rPr>
        <w:t>Anabilim Dalı Kurulunun uygun görmesi halinde öğrenciler, öğretim elemanlarının gözetim ve denetiminde klinik uygulamalara katılabilir.</w:t>
      </w:r>
    </w:p>
    <w:p w14:paraId="54069FCB" w14:textId="03475E1B" w:rsidR="00363A5B" w:rsidRPr="008E1D28" w:rsidRDefault="00363A5B"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eastAsia="Times New Roman" w:hAnsi="Times New Roman" w:cs="Times New Roman"/>
          <w:sz w:val="24"/>
          <w:szCs w:val="24"/>
          <w:lang w:eastAsia="tr-TR"/>
        </w:rPr>
        <w:t>Klinik gözlem süresince enfeksiyon kontrolü, atık yönetimi, iş sağlığı ve güvenliği ile klinik düzen kurallarına uyulur.</w:t>
      </w:r>
    </w:p>
    <w:p w14:paraId="3921EEA1" w14:textId="77777777" w:rsidR="00B211CE" w:rsidRPr="008E1D28" w:rsidRDefault="00B211CE" w:rsidP="008E1D28">
      <w:pPr>
        <w:spacing w:after="0" w:line="360" w:lineRule="auto"/>
        <w:jc w:val="both"/>
        <w:rPr>
          <w:rFonts w:ascii="Times New Roman" w:hAnsi="Times New Roman" w:cs="Times New Roman"/>
          <w:b/>
          <w:color w:val="002060"/>
          <w:sz w:val="32"/>
          <w:szCs w:val="32"/>
        </w:rPr>
      </w:pPr>
      <w:r w:rsidRPr="008E1D28">
        <w:rPr>
          <w:rFonts w:ascii="Times New Roman" w:hAnsi="Times New Roman" w:cs="Times New Roman"/>
          <w:b/>
          <w:color w:val="002060"/>
          <w:sz w:val="32"/>
          <w:szCs w:val="32"/>
        </w:rPr>
        <w:t>Klinik Uygulamaya Katılan Öğrencilerin Uyması Gereken Kurallar:</w:t>
      </w:r>
    </w:p>
    <w:p w14:paraId="1E35D6E2" w14:textId="77777777" w:rsidR="008E1D28" w:rsidRPr="008E1D28" w:rsidRDefault="00B211CE"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Öğrenciler klinik uygulamalara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14:paraId="1D917D82" w14:textId="77777777" w:rsidR="008E1D28" w:rsidRPr="008E1D28" w:rsidRDefault="006340F3"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Öğrenciler, eğitim-öğretim yılı başlamadan önce Anabilim Dalı tarafından ilan edilen sayı ve türdeki klinik uygulamaları belirlenen süre içerisinde eksiksiz ve başarılı olarak tamamlamakla yükümlüdür. Klinik uygulamaların geçerli sayılabilmesi için gerçekleştirilen işlemlerin ilgili araştırma görevlisi ve/veya sorumlu öğretim üyesinin bilgisi ve gözetimi altında yapılması ve gerekli kayıt/onay işlemlerinin tamamlanması gerekir. Öğrenci, sorumlu öğretim elemanının onayı olmadan tedavinin kritik aşamalarına geçemez veya tedaviyi tamamlanmış olarak kaydedemez.</w:t>
      </w:r>
    </w:p>
    <w:p w14:paraId="2E625789" w14:textId="77777777" w:rsidR="008E1D28" w:rsidRPr="008E1D28" w:rsidRDefault="00FB1357"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Öğrenciler klinik uygulama süresince kendilerine tahsis edilen ünit, cihaz, el aleti ve diğer klinik ekipmanlarını kullanım talimatlarına uygun ve özenli şekilde kullanır. Klinik çalışma alanının düzeni, temizliği ve enfeksiyon kontrolünden kendi çalışma alanı kapsamında sorumludur. Hastanın anamnez, klinik ve radyografik değerlendirme, tanı, tedavi ve takip bilgileri Hastane Bilgi Yönetim Sistemine eksiksiz olarak kaydedilir. Tedaviye başlamadan önce hasta kimliği doğrulanır, uygulanacak işlem hakkında hasta bilgilendirilir ve gerekli aydınlatılmış onam alınır. Hastanın tedavi planı ve tedavinin gerekli aşamaları sorumlu araştırma görevlisi ve/veya öğretim üyesinin kontrolü ve onayı doğrultusunda yürütülür.</w:t>
      </w:r>
    </w:p>
    <w:p w14:paraId="391537F3" w14:textId="77777777" w:rsidR="008E1D28" w:rsidRPr="008E1D28" w:rsidRDefault="000E2F1F"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Öğrenciler, Anabilim Dalı tarafından klinik uygulama süresince verilen ödev, seminer, makale değerlendirmesi, olgu sunumu ve benzeri akademik çalışmaları belirlenen biçim ve süre içerisinde hazırlamak ve sunmakla yükümlüdür. Bu çalışmaların klinik uygulama veya ders başarı değerlendirmesine etkisi, ilgili eğitim-öğretim yılı başında Anabilim Dalı tarafından belirlenen esaslar doğrultusunda uygulanır. Teslim edilmeyen veya belirlenen koşulları karşılamayan çalışmalar ilgili değerlendirme esasları kapsamında değerlendirilir.</w:t>
      </w:r>
    </w:p>
    <w:p w14:paraId="10FDCE8C" w14:textId="77777777" w:rsidR="008E1D28" w:rsidRPr="008E1D28" w:rsidRDefault="003C77DB"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color w:val="000000"/>
          <w:sz w:val="24"/>
          <w:szCs w:val="24"/>
        </w:rPr>
        <w:t>Beşinci sınıf klinik uygulama sonu sınavı, klinik uygulamanın son haftası içerisinde yapılır ve öğrencinin klinik yeterliliğinin değerlendirilmesine yönelik uygulama ve teorik aşamalardan oluşur. Uygulama sınavı; hasta başı uygulama, uygulama ile birlikte sözlü sınav veya yalnızca sözlü sınav şeklinde gerçekleştirilebilir. Uygulama sınavının değerlendirilmesi başarılı/başarısız şeklinde yapılır. Uygulama sınavında başarılı olan öğrenci teorik sınava alınır. Teorik sınav yazılı veya sözlü olarak yapılabilir. Sınav ve bütünleme süreçleri Pamukkale Üniversitesi Diş Hekimliği Fakültesi eğitim-öğretim mevzuatı doğrultusunda yürütülür.</w:t>
      </w:r>
    </w:p>
    <w:p w14:paraId="6CA16C3E" w14:textId="5AA1EC94" w:rsidR="006543CA" w:rsidRPr="008E1D28" w:rsidRDefault="006543CA" w:rsidP="008E1D28">
      <w:pPr>
        <w:pStyle w:val="ListeParagraf"/>
        <w:numPr>
          <w:ilvl w:val="0"/>
          <w:numId w:val="11"/>
        </w:numPr>
        <w:spacing w:after="0" w:line="360" w:lineRule="auto"/>
        <w:jc w:val="both"/>
        <w:rPr>
          <w:rFonts w:ascii="Times New Roman" w:hAnsi="Times New Roman" w:cs="Times New Roman"/>
          <w:sz w:val="24"/>
          <w:szCs w:val="24"/>
        </w:rPr>
      </w:pPr>
      <w:r w:rsidRPr="008E1D28">
        <w:rPr>
          <w:rFonts w:ascii="Times New Roman" w:hAnsi="Times New Roman" w:cs="Times New Roman"/>
          <w:sz w:val="24"/>
          <w:szCs w:val="24"/>
        </w:rPr>
        <w:t>Öğrenciler sınav programında belirtilen tarih, saat ve yerde sınava katılmak ve öğrenci kimliklerini yanlarında bulundurmakla yükümlüdür. Sınav süresince sınav sorumlularının talimatlarına uyulur. Cep telefonu, akıllı saat ve benzeri iletişim veya kayıt cihazları sınav kuralları doğrultusunda kullanılmaz. Uygulamalı sınavlarda enfeksiyon kontrolü, hasta güvenliği, klinik düzen ve mesleki etik kurallarına uyulur. Öğrencinin uygulama sırasında gerçekleştirdiği işlemler, klinik bilgi ve beceri, hasta yaklaşımı, asepsi-antisepsi ilkelerine uyumu ve işlem basamaklarını doğru uygulaması değerlendirme kapsamında dikkate alınabilir.</w:t>
      </w:r>
    </w:p>
    <w:p w14:paraId="36437532" w14:textId="77777777" w:rsidR="00B211CE" w:rsidRPr="008E1D28" w:rsidRDefault="00B211CE" w:rsidP="008E1D28">
      <w:pPr>
        <w:spacing w:after="0"/>
        <w:jc w:val="both"/>
        <w:rPr>
          <w:rFonts w:ascii="Times New Roman" w:hAnsi="Times New Roman" w:cs="Times New Roman"/>
          <w:sz w:val="24"/>
          <w:szCs w:val="24"/>
        </w:rPr>
      </w:pPr>
    </w:p>
    <w:p w14:paraId="54F3DE06" w14:textId="77777777" w:rsidR="00B211CE" w:rsidRPr="008E1D28" w:rsidRDefault="00B211CE" w:rsidP="00B211CE">
      <w:pPr>
        <w:jc w:val="both"/>
        <w:rPr>
          <w:rFonts w:ascii="Times New Roman" w:hAnsi="Times New Roman" w:cs="Times New Roman"/>
          <w:sz w:val="24"/>
          <w:szCs w:val="24"/>
        </w:rPr>
      </w:pPr>
    </w:p>
    <w:p w14:paraId="2A99645F" w14:textId="77777777" w:rsidR="00B211CE" w:rsidRPr="008E1D28" w:rsidRDefault="00B211CE" w:rsidP="00B211CE">
      <w:pPr>
        <w:jc w:val="both"/>
        <w:rPr>
          <w:rFonts w:ascii="Times New Roman" w:hAnsi="Times New Roman" w:cs="Times New Roman"/>
          <w:b/>
          <w:color w:val="002060"/>
          <w:sz w:val="48"/>
          <w:szCs w:val="48"/>
        </w:rPr>
      </w:pPr>
    </w:p>
    <w:p w14:paraId="59AC6255" w14:textId="77777777" w:rsidR="00F055BB" w:rsidRPr="008E1D28" w:rsidRDefault="00F055BB" w:rsidP="001B6EA9">
      <w:pPr>
        <w:jc w:val="both"/>
        <w:rPr>
          <w:rFonts w:ascii="Times New Roman" w:hAnsi="Times New Roman" w:cs="Times New Roman"/>
          <w:b/>
          <w:color w:val="002060"/>
          <w:sz w:val="48"/>
          <w:szCs w:val="48"/>
        </w:rPr>
      </w:pPr>
    </w:p>
    <w:p w14:paraId="752FA834" w14:textId="77777777" w:rsidR="006543CA" w:rsidRDefault="006543CA" w:rsidP="001B6EA9">
      <w:pPr>
        <w:jc w:val="both"/>
        <w:rPr>
          <w:rFonts w:ascii="Times New Roman" w:hAnsi="Times New Roman" w:cs="Times New Roman"/>
          <w:b/>
          <w:color w:val="002060"/>
          <w:sz w:val="48"/>
          <w:szCs w:val="48"/>
        </w:rPr>
      </w:pPr>
    </w:p>
    <w:p w14:paraId="45453E34" w14:textId="77777777" w:rsidR="00F055BB" w:rsidRDefault="00F055BB" w:rsidP="008E1D28">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ANABİLİM DALI BAŞKANI GÖREV TANIMI</w:t>
      </w:r>
    </w:p>
    <w:p w14:paraId="0C703D3E" w14:textId="77777777" w:rsidR="00F055BB" w:rsidRDefault="00F055BB" w:rsidP="008E1D28">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14:paraId="48EA19A9"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14:paraId="57E753B1"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14:paraId="60828B56"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14:paraId="0B283A83"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14:paraId="21596605"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14:paraId="7DAB8AA8"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14:paraId="38F33BC1"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14:paraId="6648242B" w14:textId="77777777" w:rsidR="00F055BB" w:rsidRPr="00E66FB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14:paraId="78A06347" w14:textId="77777777" w:rsidR="00BD3BF7" w:rsidRPr="00BD3BF7" w:rsidRDefault="00F055BB" w:rsidP="008E1D28">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14:paraId="3C0D9CF2"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14:paraId="714AB705"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14:paraId="5A5C231E"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İş sağlığı ve güvenliği ile ilgili uyarı ve talimatlara uymak, gerekli kişisel koruyucu donanımları kullanmak ve personellerin de kullanmasını sağlamak,</w:t>
      </w:r>
    </w:p>
    <w:p w14:paraId="1BBC09BF"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14:paraId="17CEA1AE"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14:paraId="6D1D5A03"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14:paraId="1A132213"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14:paraId="6B0EE57A"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14:paraId="35866A77"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14:paraId="00AF155A"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14:paraId="57D2C10F"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14:paraId="4B455276"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14:paraId="3D796165"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14:paraId="749A2213"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14:paraId="581A308E"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14:paraId="7FC5A8F3"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14:paraId="5CEF6BA9"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her türlü belge, evrak ve yazışmaların arşivlenmesini sağlamak,</w:t>
      </w:r>
    </w:p>
    <w:p w14:paraId="6802161F"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14:paraId="33179A66"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14:paraId="2B8B0D8D" w14:textId="77777777" w:rsidR="00BD3BF7"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14:paraId="1093B38A" w14:textId="77777777" w:rsidR="00F055BB" w:rsidRPr="00BD3BF7" w:rsidRDefault="00F055BB" w:rsidP="008E1D28">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14:paraId="0D5B7C65" w14:textId="77777777" w:rsidR="00F055BB" w:rsidRPr="00F055BB" w:rsidRDefault="00F055BB" w:rsidP="008E1D28">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14:paraId="09BFD835" w14:textId="77777777" w:rsidR="00F055BB" w:rsidRPr="00BD3BF7" w:rsidRDefault="00F055BB" w:rsidP="008E1D28">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14:paraId="1FD60E7F" w14:textId="77777777" w:rsidR="00F055BB" w:rsidRPr="00BD3BF7" w:rsidRDefault="00F055BB" w:rsidP="008E1D28">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14:paraId="71F6DC2D" w14:textId="77777777" w:rsidR="00F055BB" w:rsidRPr="00BD3BF7" w:rsidRDefault="00F055BB" w:rsidP="008E1D28">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14:paraId="26699379" w14:textId="77777777" w:rsidR="00F055BB" w:rsidRPr="00BD3BF7" w:rsidRDefault="00F055BB" w:rsidP="008E1D28">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14:paraId="3B4B5CCD" w14:textId="77777777" w:rsidR="00F055BB" w:rsidRPr="00BD3BF7" w:rsidRDefault="00F055BB" w:rsidP="008E1D28">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14:paraId="55340820" w14:textId="77777777" w:rsidR="00F055BB" w:rsidRPr="00BD3BF7" w:rsidRDefault="00F055BB" w:rsidP="008E1D28">
      <w:pPr>
        <w:autoSpaceDE w:val="0"/>
        <w:autoSpaceDN w:val="0"/>
        <w:adjustRightInd w:val="0"/>
        <w:spacing w:after="0" w:line="360" w:lineRule="auto"/>
        <w:jc w:val="both"/>
        <w:rPr>
          <w:rFonts w:ascii="Times New Roman" w:hAnsi="Times New Roman" w:cs="Times New Roman"/>
          <w:b/>
          <w:color w:val="002060"/>
          <w:sz w:val="24"/>
          <w:szCs w:val="24"/>
        </w:rPr>
      </w:pPr>
    </w:p>
    <w:p w14:paraId="4828A3CB" w14:textId="77777777" w:rsidR="00F055BB" w:rsidRDefault="00F055BB" w:rsidP="008E1D28">
      <w:pPr>
        <w:spacing w:after="0" w:line="360" w:lineRule="auto"/>
        <w:jc w:val="both"/>
        <w:rPr>
          <w:rFonts w:ascii="Times New Roman" w:hAnsi="Times New Roman" w:cs="Times New Roman"/>
          <w:b/>
          <w:color w:val="002060"/>
          <w:sz w:val="32"/>
          <w:szCs w:val="32"/>
        </w:rPr>
      </w:pPr>
    </w:p>
    <w:p w14:paraId="5A20795D" w14:textId="77777777" w:rsidR="00BD3BF7" w:rsidRDefault="00BD3BF7" w:rsidP="008E1D28">
      <w:pPr>
        <w:spacing w:after="0" w:line="360" w:lineRule="auto"/>
        <w:jc w:val="both"/>
        <w:rPr>
          <w:rFonts w:ascii="Times New Roman" w:hAnsi="Times New Roman" w:cs="Times New Roman"/>
          <w:b/>
          <w:color w:val="002060"/>
          <w:sz w:val="32"/>
          <w:szCs w:val="32"/>
        </w:rPr>
      </w:pPr>
    </w:p>
    <w:p w14:paraId="7F2C5A62" w14:textId="77777777" w:rsidR="008E1D28" w:rsidRDefault="008E1D28" w:rsidP="008E1D28">
      <w:pPr>
        <w:spacing w:after="0" w:line="360" w:lineRule="auto"/>
        <w:jc w:val="both"/>
        <w:rPr>
          <w:rFonts w:ascii="Times New Roman" w:hAnsi="Times New Roman" w:cs="Times New Roman"/>
          <w:b/>
          <w:color w:val="002060"/>
          <w:sz w:val="44"/>
          <w:szCs w:val="44"/>
        </w:rPr>
      </w:pPr>
    </w:p>
    <w:p w14:paraId="4D791904" w14:textId="77777777" w:rsidR="008E1D28" w:rsidRDefault="008E1D28" w:rsidP="008E1D28">
      <w:pPr>
        <w:spacing w:after="0" w:line="360" w:lineRule="auto"/>
        <w:jc w:val="both"/>
        <w:rPr>
          <w:rFonts w:ascii="Times New Roman" w:hAnsi="Times New Roman" w:cs="Times New Roman"/>
          <w:b/>
          <w:color w:val="002060"/>
          <w:sz w:val="44"/>
          <w:szCs w:val="44"/>
        </w:rPr>
      </w:pPr>
    </w:p>
    <w:p w14:paraId="53BE3294" w14:textId="77777777" w:rsidR="008E1D28" w:rsidRDefault="008E1D28" w:rsidP="008E1D28">
      <w:pPr>
        <w:spacing w:after="0" w:line="360" w:lineRule="auto"/>
        <w:jc w:val="both"/>
        <w:rPr>
          <w:rFonts w:ascii="Times New Roman" w:hAnsi="Times New Roman" w:cs="Times New Roman"/>
          <w:b/>
          <w:color w:val="002060"/>
          <w:sz w:val="44"/>
          <w:szCs w:val="44"/>
        </w:rPr>
      </w:pPr>
    </w:p>
    <w:p w14:paraId="2204860B" w14:textId="77777777" w:rsidR="008E1D28" w:rsidRDefault="008E1D28" w:rsidP="008E1D28">
      <w:pPr>
        <w:spacing w:after="0" w:line="360" w:lineRule="auto"/>
        <w:jc w:val="both"/>
        <w:rPr>
          <w:rFonts w:ascii="Times New Roman" w:hAnsi="Times New Roman" w:cs="Times New Roman"/>
          <w:b/>
          <w:color w:val="002060"/>
          <w:sz w:val="44"/>
          <w:szCs w:val="44"/>
        </w:rPr>
      </w:pPr>
    </w:p>
    <w:p w14:paraId="1BD7A727" w14:textId="77777777" w:rsidR="008E1D28" w:rsidRDefault="008E1D28" w:rsidP="008E1D28">
      <w:pPr>
        <w:spacing w:after="0" w:line="360" w:lineRule="auto"/>
        <w:jc w:val="both"/>
        <w:rPr>
          <w:rFonts w:ascii="Times New Roman" w:hAnsi="Times New Roman" w:cs="Times New Roman"/>
          <w:b/>
          <w:color w:val="002060"/>
          <w:sz w:val="44"/>
          <w:szCs w:val="44"/>
        </w:rPr>
      </w:pPr>
    </w:p>
    <w:p w14:paraId="5C944FF3" w14:textId="77777777" w:rsidR="008E1D28" w:rsidRDefault="008E1D28" w:rsidP="008E1D28">
      <w:pPr>
        <w:spacing w:after="0" w:line="360" w:lineRule="auto"/>
        <w:jc w:val="both"/>
        <w:rPr>
          <w:rFonts w:ascii="Times New Roman" w:hAnsi="Times New Roman" w:cs="Times New Roman"/>
          <w:b/>
          <w:color w:val="002060"/>
          <w:sz w:val="44"/>
          <w:szCs w:val="44"/>
        </w:rPr>
      </w:pPr>
    </w:p>
    <w:p w14:paraId="2ADCBDBA" w14:textId="3B3432F9" w:rsidR="001D6778" w:rsidRDefault="00F055BB" w:rsidP="008E1D28">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ÖĞRETİM ÜYESİ GÖREV TANIMI</w:t>
      </w:r>
    </w:p>
    <w:p w14:paraId="71675359" w14:textId="77777777" w:rsidR="001D6778" w:rsidRPr="001D6778" w:rsidRDefault="001D6778" w:rsidP="008E1D28">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14:paraId="23F561D0"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14:paraId="17B6325F"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14:paraId="43B716C4"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14:paraId="61F13624"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14:paraId="7DB6F437"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14:paraId="6EC3ECD2"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14:paraId="6D612474"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14:paraId="42C07332" w14:textId="77777777" w:rsidR="00F055BB"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14:paraId="6C102525" w14:textId="77777777" w:rsidR="00BD3BF7" w:rsidRPr="00BD3BF7" w:rsidRDefault="00F055BB" w:rsidP="008E1D28">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14:paraId="426DF06E" w14:textId="77777777" w:rsidR="00BD3BF7" w:rsidRP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14:paraId="0EAD8CB2"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11.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14:paraId="32FB4F3F"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14:paraId="6E1C01C5"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14:paraId="437CD342" w14:textId="77777777" w:rsidR="00F055BB" w:rsidRP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14:paraId="26C16C03"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14:paraId="65596B2E"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14:paraId="3271B77A"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14:paraId="4F988F26"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14:paraId="2AB877C0"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14:paraId="01D6DD84"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14:paraId="2AFCBF7C"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14:paraId="3D4ACA2C"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14:paraId="793AC775"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14:paraId="5F02CCA9"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14:paraId="097264A9"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14:paraId="048C6524" w14:textId="77777777" w:rsid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14:paraId="1910BCF8" w14:textId="77777777" w:rsidR="00F055BB" w:rsidRPr="00BD3BF7" w:rsidRDefault="00BD3BF7"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14:paraId="322E33FC" w14:textId="77777777" w:rsidR="00F055BB" w:rsidRPr="001D6778" w:rsidRDefault="00F055BB" w:rsidP="008E1D28">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14:paraId="318D25BC" w14:textId="77777777" w:rsidR="00F055BB" w:rsidRPr="00C45B8D" w:rsidRDefault="00F055BB" w:rsidP="008E1D28">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14:paraId="0EED7950" w14:textId="77777777" w:rsidR="00F055BB" w:rsidRPr="00C45B8D" w:rsidRDefault="00F055BB" w:rsidP="008E1D28">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14:paraId="4753A7A3" w14:textId="77777777" w:rsidR="00F055BB" w:rsidRPr="00C45B8D" w:rsidRDefault="00F055BB" w:rsidP="008E1D28">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14:paraId="6F52ED2E" w14:textId="77777777" w:rsidR="00F055BB" w:rsidRPr="00C45B8D" w:rsidRDefault="00F055BB" w:rsidP="008E1D28">
      <w:pPr>
        <w:spacing w:after="0" w:line="360" w:lineRule="auto"/>
        <w:jc w:val="both"/>
        <w:rPr>
          <w:rFonts w:ascii="Times New Roman" w:hAnsi="Times New Roman" w:cs="Times New Roman"/>
          <w:b/>
          <w:color w:val="002060"/>
          <w:sz w:val="24"/>
          <w:szCs w:val="24"/>
        </w:rPr>
      </w:pPr>
    </w:p>
    <w:p w14:paraId="5B61FD2A" w14:textId="77777777" w:rsidR="00F055BB" w:rsidRDefault="00F055BB" w:rsidP="008E1D28">
      <w:pPr>
        <w:spacing w:after="0" w:line="360" w:lineRule="auto"/>
        <w:jc w:val="both"/>
        <w:rPr>
          <w:rFonts w:ascii="Times New Roman" w:hAnsi="Times New Roman" w:cs="Times New Roman"/>
          <w:b/>
          <w:color w:val="002060"/>
          <w:sz w:val="32"/>
          <w:szCs w:val="32"/>
        </w:rPr>
      </w:pPr>
    </w:p>
    <w:p w14:paraId="593A0D0C" w14:textId="77777777" w:rsidR="00F055BB" w:rsidRDefault="00F055BB" w:rsidP="008E1D28">
      <w:pPr>
        <w:spacing w:after="0" w:line="360" w:lineRule="auto"/>
        <w:jc w:val="both"/>
        <w:rPr>
          <w:rFonts w:ascii="Times New Roman" w:hAnsi="Times New Roman" w:cs="Times New Roman"/>
          <w:b/>
          <w:color w:val="002060"/>
          <w:sz w:val="32"/>
          <w:szCs w:val="32"/>
        </w:rPr>
      </w:pPr>
    </w:p>
    <w:p w14:paraId="23136891" w14:textId="77777777" w:rsidR="00F055BB" w:rsidRDefault="00F055BB" w:rsidP="008E1D28">
      <w:pPr>
        <w:spacing w:after="0" w:line="360" w:lineRule="auto"/>
        <w:jc w:val="both"/>
        <w:rPr>
          <w:rFonts w:ascii="Times New Roman" w:hAnsi="Times New Roman" w:cs="Times New Roman"/>
          <w:b/>
          <w:color w:val="002060"/>
          <w:sz w:val="32"/>
          <w:szCs w:val="32"/>
        </w:rPr>
      </w:pPr>
    </w:p>
    <w:p w14:paraId="3A9F4909" w14:textId="77777777" w:rsidR="00F055BB" w:rsidRDefault="00F055BB" w:rsidP="008E1D28">
      <w:pPr>
        <w:spacing w:after="0" w:line="360" w:lineRule="auto"/>
        <w:jc w:val="both"/>
        <w:rPr>
          <w:rFonts w:ascii="Times New Roman" w:hAnsi="Times New Roman" w:cs="Times New Roman"/>
          <w:b/>
          <w:color w:val="002060"/>
          <w:sz w:val="32"/>
          <w:szCs w:val="32"/>
        </w:rPr>
      </w:pPr>
    </w:p>
    <w:p w14:paraId="0BC1A741" w14:textId="77777777" w:rsidR="00F055BB" w:rsidRDefault="00F055BB" w:rsidP="008E1D28">
      <w:pPr>
        <w:spacing w:after="0" w:line="360" w:lineRule="auto"/>
        <w:jc w:val="both"/>
        <w:rPr>
          <w:rFonts w:ascii="Times New Roman" w:hAnsi="Times New Roman" w:cs="Times New Roman"/>
          <w:b/>
          <w:color w:val="002060"/>
          <w:sz w:val="32"/>
          <w:szCs w:val="32"/>
        </w:rPr>
      </w:pPr>
    </w:p>
    <w:p w14:paraId="1F3A18F2" w14:textId="77777777" w:rsidR="00F055BB" w:rsidRDefault="00F055BB" w:rsidP="008E1D28">
      <w:pPr>
        <w:spacing w:after="0" w:line="360" w:lineRule="auto"/>
        <w:jc w:val="both"/>
        <w:rPr>
          <w:rFonts w:ascii="Times New Roman" w:hAnsi="Times New Roman" w:cs="Times New Roman"/>
          <w:b/>
          <w:color w:val="002060"/>
          <w:sz w:val="32"/>
          <w:szCs w:val="32"/>
        </w:rPr>
      </w:pPr>
    </w:p>
    <w:p w14:paraId="12DBB576" w14:textId="77777777" w:rsidR="00F055BB" w:rsidRDefault="00F055BB" w:rsidP="008E1D28">
      <w:pPr>
        <w:spacing w:after="0" w:line="360" w:lineRule="auto"/>
        <w:jc w:val="both"/>
        <w:rPr>
          <w:rFonts w:ascii="Times New Roman" w:hAnsi="Times New Roman" w:cs="Times New Roman"/>
          <w:b/>
          <w:color w:val="002060"/>
          <w:sz w:val="32"/>
          <w:szCs w:val="32"/>
        </w:rPr>
      </w:pPr>
    </w:p>
    <w:p w14:paraId="6D46DAE3" w14:textId="77777777" w:rsidR="008E1D28" w:rsidRDefault="008E1D28" w:rsidP="008E1D28">
      <w:pPr>
        <w:spacing w:after="0" w:line="360" w:lineRule="auto"/>
        <w:jc w:val="both"/>
        <w:rPr>
          <w:rFonts w:ascii="Times New Roman" w:hAnsi="Times New Roman" w:cs="Times New Roman"/>
          <w:b/>
          <w:color w:val="002060"/>
          <w:sz w:val="44"/>
          <w:szCs w:val="44"/>
        </w:rPr>
      </w:pPr>
    </w:p>
    <w:p w14:paraId="3266E958" w14:textId="77777777" w:rsidR="008E1D28" w:rsidRDefault="008E1D28" w:rsidP="008E1D28">
      <w:pPr>
        <w:spacing w:after="0" w:line="360" w:lineRule="auto"/>
        <w:jc w:val="both"/>
        <w:rPr>
          <w:rFonts w:ascii="Times New Roman" w:hAnsi="Times New Roman" w:cs="Times New Roman"/>
          <w:b/>
          <w:color w:val="002060"/>
          <w:sz w:val="44"/>
          <w:szCs w:val="44"/>
        </w:rPr>
      </w:pPr>
    </w:p>
    <w:p w14:paraId="33957AB6" w14:textId="77777777" w:rsidR="008E1D28" w:rsidRDefault="008E1D28" w:rsidP="008E1D28">
      <w:pPr>
        <w:spacing w:after="0" w:line="360" w:lineRule="auto"/>
        <w:jc w:val="both"/>
        <w:rPr>
          <w:rFonts w:ascii="Times New Roman" w:hAnsi="Times New Roman" w:cs="Times New Roman"/>
          <w:b/>
          <w:color w:val="002060"/>
          <w:sz w:val="44"/>
          <w:szCs w:val="44"/>
        </w:rPr>
      </w:pPr>
    </w:p>
    <w:p w14:paraId="4BD3D7F2" w14:textId="77777777" w:rsidR="008E1D28" w:rsidRDefault="008E1D28" w:rsidP="008E1D28">
      <w:pPr>
        <w:spacing w:after="0" w:line="360" w:lineRule="auto"/>
        <w:jc w:val="both"/>
        <w:rPr>
          <w:rFonts w:ascii="Times New Roman" w:hAnsi="Times New Roman" w:cs="Times New Roman"/>
          <w:b/>
          <w:color w:val="002060"/>
          <w:sz w:val="44"/>
          <w:szCs w:val="44"/>
        </w:rPr>
      </w:pPr>
    </w:p>
    <w:p w14:paraId="20FBD7A8" w14:textId="77777777" w:rsidR="008E1D28" w:rsidRDefault="008E1D28" w:rsidP="008E1D28">
      <w:pPr>
        <w:spacing w:after="0" w:line="360" w:lineRule="auto"/>
        <w:jc w:val="both"/>
        <w:rPr>
          <w:rFonts w:ascii="Times New Roman" w:hAnsi="Times New Roman" w:cs="Times New Roman"/>
          <w:b/>
          <w:color w:val="002060"/>
          <w:sz w:val="44"/>
          <w:szCs w:val="44"/>
        </w:rPr>
      </w:pPr>
    </w:p>
    <w:p w14:paraId="535D1E9D" w14:textId="77777777" w:rsidR="008E1D28" w:rsidRDefault="008E1D28" w:rsidP="008E1D28">
      <w:pPr>
        <w:spacing w:after="0" w:line="360" w:lineRule="auto"/>
        <w:jc w:val="both"/>
        <w:rPr>
          <w:rFonts w:ascii="Times New Roman" w:hAnsi="Times New Roman" w:cs="Times New Roman"/>
          <w:b/>
          <w:color w:val="002060"/>
          <w:sz w:val="44"/>
          <w:szCs w:val="44"/>
        </w:rPr>
      </w:pPr>
    </w:p>
    <w:p w14:paraId="745200C0" w14:textId="77777777" w:rsidR="008E1D28" w:rsidRDefault="008E1D28" w:rsidP="008E1D28">
      <w:pPr>
        <w:spacing w:after="0" w:line="360" w:lineRule="auto"/>
        <w:jc w:val="both"/>
        <w:rPr>
          <w:rFonts w:ascii="Times New Roman" w:hAnsi="Times New Roman" w:cs="Times New Roman"/>
          <w:b/>
          <w:color w:val="002060"/>
          <w:sz w:val="44"/>
          <w:szCs w:val="44"/>
        </w:rPr>
      </w:pPr>
    </w:p>
    <w:p w14:paraId="11CD3687" w14:textId="366C5051" w:rsidR="00F055BB" w:rsidRDefault="00F055BB" w:rsidP="008E1D28">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ARAŞTIRMA GÖREVLİSİ GÖREV TANIMI</w:t>
      </w:r>
    </w:p>
    <w:p w14:paraId="08B19789" w14:textId="77777777" w:rsidR="00F055BB" w:rsidRPr="001D6778" w:rsidRDefault="00F055BB" w:rsidP="008E1D28">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14:paraId="200F28FB"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14:paraId="00A3E03B"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14:paraId="29DDF002"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14:paraId="424D3586"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14:paraId="270B2EE2"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14:paraId="7312641F"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14:paraId="2397F92B"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14:paraId="183E9C7F"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14:paraId="35067E9E"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14:paraId="55343C01"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Hastada kullandığı tüm malzemelerin son kullanma sürelerini ve bozuk olup olmadıklarını kontrol etmek. Bozuk veya son kullanma tarihi geçmiş malzemelerin depoya imha veya iade amacıyla iletilmesini sağlamak,</w:t>
      </w:r>
    </w:p>
    <w:p w14:paraId="4FEECC94"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14:paraId="172B17EB"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14:paraId="6B415727"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14:paraId="44B969A1"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14:paraId="18162613"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14:paraId="24BF5F8D"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14:paraId="5CC163FC"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14:paraId="0225AA7E"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14:paraId="7A0A657B"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14:paraId="7BE42B59"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14:paraId="7B5FFC46"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14:paraId="2C5E0EE1"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14:paraId="2F6D948C"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14:paraId="19E88B4A"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14:paraId="093453DA"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14:paraId="37818DFD" w14:textId="77777777" w:rsidR="00F055BB" w:rsidRPr="00C45B8D" w:rsidRDefault="00F055BB" w:rsidP="008E1D28">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14:paraId="0030FACE" w14:textId="77777777" w:rsidR="00F055BB" w:rsidRPr="001D6778" w:rsidRDefault="00F055BB" w:rsidP="008E1D28">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14:paraId="721266C8" w14:textId="77777777" w:rsidR="00F055BB" w:rsidRPr="00C45B8D" w:rsidRDefault="00F055BB" w:rsidP="008E1D28">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Pr="00C45B8D">
        <w:rPr>
          <w:rFonts w:ascii="Times New Roman" w:hAnsi="Times New Roman" w:cs="Times New Roman"/>
          <w:sz w:val="24"/>
          <w:szCs w:val="24"/>
        </w:rPr>
        <w:t>ı gerçekleştirme yetkisine sahip olmak,</w:t>
      </w:r>
    </w:p>
    <w:p w14:paraId="46FDFE78" w14:textId="77777777" w:rsidR="00F055BB" w:rsidRPr="00C45B8D" w:rsidRDefault="00F055BB" w:rsidP="008E1D28">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14:paraId="19181464" w14:textId="77777777" w:rsidR="00F055BB" w:rsidRPr="00C45B8D" w:rsidRDefault="00F055BB" w:rsidP="008E1D28">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İmza yetkisine sahip olmak.</w:t>
      </w:r>
    </w:p>
    <w:p w14:paraId="4BD30F27" w14:textId="77777777" w:rsidR="00F055BB" w:rsidRPr="00C45B8D" w:rsidRDefault="00F055BB" w:rsidP="008E1D28">
      <w:pPr>
        <w:spacing w:after="0" w:line="360" w:lineRule="auto"/>
        <w:jc w:val="both"/>
        <w:rPr>
          <w:rFonts w:ascii="Times New Roman" w:hAnsi="Times New Roman" w:cs="Times New Roman"/>
          <w:b/>
          <w:color w:val="002060"/>
          <w:sz w:val="24"/>
          <w:szCs w:val="24"/>
        </w:rPr>
      </w:pPr>
    </w:p>
    <w:p w14:paraId="07D9179A" w14:textId="77777777" w:rsidR="008E1D28" w:rsidRDefault="008E1D28" w:rsidP="008E1D28">
      <w:pPr>
        <w:spacing w:after="0" w:line="360" w:lineRule="auto"/>
        <w:jc w:val="both"/>
        <w:rPr>
          <w:rFonts w:ascii="Times New Roman" w:hAnsi="Times New Roman" w:cs="Times New Roman"/>
          <w:b/>
          <w:color w:val="002060"/>
          <w:sz w:val="44"/>
          <w:szCs w:val="44"/>
        </w:rPr>
      </w:pPr>
    </w:p>
    <w:p w14:paraId="60816A7B" w14:textId="77777777" w:rsidR="008E1D28" w:rsidRDefault="008E1D28" w:rsidP="008E1D28">
      <w:pPr>
        <w:spacing w:after="0" w:line="360" w:lineRule="auto"/>
        <w:jc w:val="both"/>
        <w:rPr>
          <w:rFonts w:ascii="Times New Roman" w:hAnsi="Times New Roman" w:cs="Times New Roman"/>
          <w:b/>
          <w:color w:val="002060"/>
          <w:sz w:val="44"/>
          <w:szCs w:val="44"/>
        </w:rPr>
      </w:pPr>
    </w:p>
    <w:p w14:paraId="03091177" w14:textId="77777777" w:rsidR="008E1D28" w:rsidRDefault="008E1D28" w:rsidP="008E1D28">
      <w:pPr>
        <w:spacing w:after="0" w:line="360" w:lineRule="auto"/>
        <w:jc w:val="both"/>
        <w:rPr>
          <w:rFonts w:ascii="Times New Roman" w:hAnsi="Times New Roman" w:cs="Times New Roman"/>
          <w:b/>
          <w:color w:val="002060"/>
          <w:sz w:val="44"/>
          <w:szCs w:val="44"/>
        </w:rPr>
      </w:pPr>
    </w:p>
    <w:p w14:paraId="3FF5541C" w14:textId="77777777" w:rsidR="008E1D28" w:rsidRDefault="008E1D28" w:rsidP="008E1D28">
      <w:pPr>
        <w:spacing w:after="0" w:line="360" w:lineRule="auto"/>
        <w:jc w:val="both"/>
        <w:rPr>
          <w:rFonts w:ascii="Times New Roman" w:hAnsi="Times New Roman" w:cs="Times New Roman"/>
          <w:b/>
          <w:color w:val="002060"/>
          <w:sz w:val="44"/>
          <w:szCs w:val="44"/>
        </w:rPr>
      </w:pPr>
    </w:p>
    <w:p w14:paraId="7A9295CB" w14:textId="77777777" w:rsidR="008E1D28" w:rsidRDefault="008E1D28" w:rsidP="008E1D28">
      <w:pPr>
        <w:spacing w:after="0" w:line="360" w:lineRule="auto"/>
        <w:jc w:val="both"/>
        <w:rPr>
          <w:rFonts w:ascii="Times New Roman" w:hAnsi="Times New Roman" w:cs="Times New Roman"/>
          <w:b/>
          <w:color w:val="002060"/>
          <w:sz w:val="44"/>
          <w:szCs w:val="44"/>
        </w:rPr>
      </w:pPr>
    </w:p>
    <w:p w14:paraId="0B10E21D" w14:textId="77777777" w:rsidR="008E1D28" w:rsidRDefault="008E1D28" w:rsidP="008E1D28">
      <w:pPr>
        <w:spacing w:after="0" w:line="360" w:lineRule="auto"/>
        <w:jc w:val="both"/>
        <w:rPr>
          <w:rFonts w:ascii="Times New Roman" w:hAnsi="Times New Roman" w:cs="Times New Roman"/>
          <w:b/>
          <w:color w:val="002060"/>
          <w:sz w:val="44"/>
          <w:szCs w:val="44"/>
        </w:rPr>
      </w:pPr>
    </w:p>
    <w:p w14:paraId="4049CE6C" w14:textId="77777777" w:rsidR="008E1D28" w:rsidRDefault="008E1D28" w:rsidP="008E1D28">
      <w:pPr>
        <w:spacing w:after="0" w:line="360" w:lineRule="auto"/>
        <w:jc w:val="both"/>
        <w:rPr>
          <w:rFonts w:ascii="Times New Roman" w:hAnsi="Times New Roman" w:cs="Times New Roman"/>
          <w:b/>
          <w:color w:val="002060"/>
          <w:sz w:val="44"/>
          <w:szCs w:val="44"/>
        </w:rPr>
      </w:pPr>
    </w:p>
    <w:p w14:paraId="7AF9284D" w14:textId="21BF3B11" w:rsidR="00F055BB" w:rsidRDefault="00F055BB" w:rsidP="008E1D28">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LİSANS ÖĞRENCİSİ GÖREV TANIMI</w:t>
      </w:r>
    </w:p>
    <w:p w14:paraId="438C09B5" w14:textId="77777777" w:rsidR="00F055BB" w:rsidRPr="001D6778" w:rsidRDefault="00F055BB" w:rsidP="008E1D28">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14:paraId="6E5D48A1"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14:paraId="0BB84D90"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14:paraId="38845791"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14:paraId="48202FBD"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14:paraId="15D44C3D"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14:paraId="0C7D8D31"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14:paraId="479E39C9"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14:paraId="1C1BBB93"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14:paraId="6EF7AAED"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14:paraId="2E652C9A"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14:paraId="7A6CD600"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tedavisini gerçekleştirdiği diş üniti ve bileşenlerinin temizliği ve düzenini sağlamak,</w:t>
      </w:r>
    </w:p>
    <w:p w14:paraId="3C5AB7D5"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14:paraId="7F4B4D8D"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sırasında arızalandığını tespit ettiği cihazların onarımının sağlanması amacıyla klinik sorumlusuna bildirmek,</w:t>
      </w:r>
    </w:p>
    <w:p w14:paraId="06EB1F00"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14:paraId="0510F162"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14:paraId="760900C9"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14:paraId="52700419"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14:paraId="2E5A0E45"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14:paraId="4FE24914"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14:paraId="371A6034"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14:paraId="09E97FDD" w14:textId="77777777" w:rsidR="00F055BB"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14:paraId="5DDAF403" w14:textId="77777777" w:rsidR="001D6778" w:rsidRPr="00C45B8D" w:rsidRDefault="00F055BB" w:rsidP="008E1D28">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14:paraId="33CFEFCE" w14:textId="77777777" w:rsidR="00EB666F" w:rsidRPr="001D6778" w:rsidRDefault="00F055BB" w:rsidP="008E1D28">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14:paraId="4B2F8E13" w14:textId="77777777" w:rsidR="00EB666F" w:rsidRPr="00C45B8D" w:rsidRDefault="00EB666F" w:rsidP="008E1D28">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14:paraId="7A6A3961" w14:textId="77777777" w:rsidR="00F055BB" w:rsidRPr="00C45B8D" w:rsidRDefault="00EB666F" w:rsidP="008E1D28">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14:paraId="74BC5D35" w14:textId="77777777" w:rsidR="001D6778" w:rsidRDefault="00EB666F" w:rsidP="008E1D28">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AĞIZ VE DİŞ SAĞLIĞI TEKNİKERİ VE KLİNİK DESTEK PERSONELİ GÖREV TANIM</w:t>
      </w:r>
      <w:r>
        <w:rPr>
          <w:rFonts w:ascii="Times New Roman" w:hAnsi="Times New Roman" w:cs="Times New Roman"/>
          <w:b/>
          <w:color w:val="002060"/>
          <w:sz w:val="44"/>
          <w:szCs w:val="44"/>
        </w:rPr>
        <w:t>I</w:t>
      </w:r>
    </w:p>
    <w:p w14:paraId="7950BF66" w14:textId="77777777" w:rsidR="00EB666F" w:rsidRPr="001D6778" w:rsidRDefault="00EB666F" w:rsidP="008E1D28">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14:paraId="29CBA3B8"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14:paraId="04548078"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14:paraId="38D13F08"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14:paraId="4E6BDBAA"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14:paraId="1AD6E6B8" w14:textId="77777777" w:rsidR="00EB666F" w:rsidRPr="001E364F" w:rsidRDefault="00EB666F" w:rsidP="008E1D28">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14:paraId="415DF224"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14:paraId="4C1F2BFD"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Diş tedavi ünitlerini, kullanılacak malzemeleri ve hastaları tedaviye hazırlar, hastaların tedavileri sırasında hekime yardımcı olur.</w:t>
      </w:r>
    </w:p>
    <w:p w14:paraId="62E76BBD"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14:paraId="631D21E7"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14:paraId="6FAA7880"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14:paraId="79DDC1AE"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14:paraId="4B5C21BA"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14:paraId="2886BD9B"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14:paraId="54249F66"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14:paraId="1C03FFD2"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14:paraId="6079E71D"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14:paraId="3FA43CD8" w14:textId="77777777" w:rsidR="00EB666F" w:rsidRPr="001E364F" w:rsidRDefault="00EB666F" w:rsidP="008E1D28">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14:paraId="1ABF073C"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14:paraId="2D853754" w14:textId="77777777" w:rsidR="00EB666F" w:rsidRPr="001E364F"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14:paraId="6AA863A2" w14:textId="77777777" w:rsidR="001D6778" w:rsidRPr="001D6778" w:rsidRDefault="00EB666F" w:rsidP="008E1D28">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14:paraId="5903410D" w14:textId="77777777" w:rsidR="00EB666F" w:rsidRPr="001D6778" w:rsidRDefault="00EB666F" w:rsidP="008E1D28">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14:paraId="6CE36B95" w14:textId="77777777" w:rsidR="00EB666F" w:rsidRDefault="00EB666F" w:rsidP="008E1D28">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14:paraId="6BA3277D" w14:textId="77777777" w:rsidR="00EB666F" w:rsidRPr="00DB74F5" w:rsidRDefault="00EB666F" w:rsidP="008E1D28">
      <w:pPr>
        <w:spacing w:after="0" w:line="360" w:lineRule="auto"/>
        <w:jc w:val="both"/>
        <w:rPr>
          <w:rFonts w:ascii="Times New Roman" w:hAnsi="Times New Roman" w:cs="Times New Roman"/>
          <w:sz w:val="24"/>
          <w:szCs w:val="24"/>
        </w:rPr>
      </w:pPr>
    </w:p>
    <w:p w14:paraId="6D2EEA0F"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3BD620D5"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20B66E10"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11A917C2"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1F012CF1"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0B25EDA0"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4919BEF5"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7BBFA0CE" w14:textId="77777777" w:rsidR="00EB666F" w:rsidRDefault="00EB666F" w:rsidP="008E1D28">
      <w:pPr>
        <w:spacing w:after="0" w:line="360" w:lineRule="auto"/>
        <w:ind w:left="-284"/>
        <w:jc w:val="both"/>
        <w:rPr>
          <w:rFonts w:ascii="Times New Roman" w:hAnsi="Times New Roman" w:cs="Times New Roman"/>
          <w:b/>
          <w:color w:val="002060"/>
          <w:sz w:val="44"/>
          <w:szCs w:val="44"/>
        </w:rPr>
      </w:pPr>
    </w:p>
    <w:p w14:paraId="4B127EC9" w14:textId="77777777" w:rsidR="00EB666F" w:rsidRDefault="00EB666F" w:rsidP="008E1D28">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KLİNİK SEKRETERİ GÖREV TANIMI</w:t>
      </w:r>
    </w:p>
    <w:p w14:paraId="1F96B5CB" w14:textId="77777777" w:rsidR="00EB666F" w:rsidRPr="001D6778" w:rsidRDefault="00EB666F" w:rsidP="008E1D28">
      <w:pPr>
        <w:autoSpaceDE w:val="0"/>
        <w:autoSpaceDN w:val="0"/>
        <w:adjustRightInd w:val="0"/>
        <w:spacing w:after="0" w:line="360" w:lineRule="auto"/>
        <w:jc w:val="both"/>
        <w:rPr>
          <w:rFonts w:ascii="Times New Roman" w:eastAsia="Times New Roman" w:hAnsi="Times New Roman" w:cs="Times New Roman"/>
          <w:color w:val="002060"/>
          <w:sz w:val="32"/>
          <w:szCs w:val="32"/>
        </w:rPr>
      </w:pPr>
      <w:r w:rsidRPr="001D6778">
        <w:rPr>
          <w:rFonts w:ascii="Times New Roman" w:hAnsi="Times New Roman" w:cs="Times New Roman"/>
          <w:b/>
          <w:color w:val="002060"/>
          <w:sz w:val="32"/>
          <w:szCs w:val="32"/>
        </w:rPr>
        <w:t>Temel İş ve Sorumluluklar</w:t>
      </w:r>
    </w:p>
    <w:p w14:paraId="73C8FF3D" w14:textId="77777777" w:rsidR="00EB666F" w:rsidRDefault="00EB666F" w:rsidP="008E1D28">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14:paraId="00F4C6D8" w14:textId="77777777" w:rsidR="00EB666F" w:rsidRDefault="00EB666F" w:rsidP="008E1D28">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Fakülte yönetimi tarafından belirlenmiş olan kıyafetleri giyer ve yaka kartlarını takar.</w:t>
      </w:r>
    </w:p>
    <w:p w14:paraId="497CED5D" w14:textId="77777777" w:rsidR="00EB666F" w:rsidRDefault="00EB666F" w:rsidP="008E1D28">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14:paraId="58AAD8A9" w14:textId="77777777" w:rsidR="00EB666F" w:rsidRDefault="00EB666F" w:rsidP="008E1D28">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14:paraId="2D46A276" w14:textId="77777777" w:rsidR="00EB666F" w:rsidRDefault="00EB666F" w:rsidP="008E1D28">
      <w:pPr>
        <w:autoSpaceDE w:val="0"/>
        <w:autoSpaceDN w:val="0"/>
        <w:adjustRightInd w:val="0"/>
        <w:spacing w:after="0" w:line="360" w:lineRule="auto"/>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14:paraId="09D36542" w14:textId="77777777" w:rsidR="00EB666F" w:rsidRDefault="00EB666F" w:rsidP="008E1D28">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14:paraId="0DE04708" w14:textId="77777777" w:rsidR="00EB666F" w:rsidRDefault="00EB666F" w:rsidP="008E1D28">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14:paraId="7011BE44" w14:textId="77777777" w:rsidR="00EB666F" w:rsidRDefault="00EB666F" w:rsidP="008E1D28">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14:paraId="73BD3807" w14:textId="77777777" w:rsidR="00EB666F" w:rsidRDefault="00EB666F" w:rsidP="008E1D28">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14:paraId="3D1B5204" w14:textId="77777777" w:rsidR="00EB666F" w:rsidRDefault="00EB666F" w:rsidP="008E1D2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14:paraId="5C262577" w14:textId="77777777" w:rsidR="00EB666F" w:rsidRDefault="00EB666F" w:rsidP="008E1D28">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14:paraId="3E78210B" w14:textId="77777777" w:rsidR="00EB666F" w:rsidRPr="001D6778" w:rsidRDefault="00EB666F" w:rsidP="008E1D28">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14:paraId="21988288" w14:textId="77777777" w:rsidR="00EB666F" w:rsidRDefault="00EB666F" w:rsidP="008E1D28">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sidR="00C45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ı gerçekleştirmek.</w:t>
      </w:r>
    </w:p>
    <w:p w14:paraId="042D7A8E" w14:textId="77777777" w:rsidR="00341509" w:rsidRDefault="00341509" w:rsidP="008E1D28">
      <w:pPr>
        <w:spacing w:after="0" w:line="360" w:lineRule="auto"/>
        <w:jc w:val="both"/>
        <w:rPr>
          <w:rFonts w:ascii="Times New Roman" w:hAnsi="Times New Roman" w:cs="Times New Roman"/>
          <w:b/>
          <w:color w:val="002060"/>
          <w:sz w:val="44"/>
          <w:szCs w:val="44"/>
        </w:rPr>
      </w:pPr>
    </w:p>
    <w:p w14:paraId="29053FEE" w14:textId="77777777" w:rsidR="00341509" w:rsidRDefault="00341509" w:rsidP="008E1D28">
      <w:pPr>
        <w:spacing w:after="0" w:line="360" w:lineRule="auto"/>
        <w:jc w:val="both"/>
        <w:rPr>
          <w:rFonts w:ascii="Times New Roman" w:hAnsi="Times New Roman" w:cs="Times New Roman"/>
          <w:b/>
          <w:color w:val="002060"/>
          <w:sz w:val="44"/>
          <w:szCs w:val="44"/>
        </w:rPr>
      </w:pPr>
    </w:p>
    <w:p w14:paraId="1940D863" w14:textId="77777777" w:rsidR="00341509" w:rsidRDefault="00341509" w:rsidP="008E1D28">
      <w:pPr>
        <w:spacing w:after="0" w:line="360" w:lineRule="auto"/>
        <w:jc w:val="both"/>
        <w:rPr>
          <w:rFonts w:ascii="Times New Roman" w:hAnsi="Times New Roman" w:cs="Times New Roman"/>
          <w:b/>
          <w:color w:val="002060"/>
          <w:sz w:val="44"/>
          <w:szCs w:val="44"/>
        </w:rPr>
      </w:pPr>
    </w:p>
    <w:p w14:paraId="11DCA3E7" w14:textId="77777777" w:rsidR="00341509" w:rsidRDefault="00341509" w:rsidP="008E1D28">
      <w:pPr>
        <w:spacing w:after="0" w:line="360" w:lineRule="auto"/>
        <w:jc w:val="both"/>
        <w:rPr>
          <w:rFonts w:ascii="Times New Roman" w:hAnsi="Times New Roman" w:cs="Times New Roman"/>
          <w:b/>
          <w:color w:val="002060"/>
          <w:sz w:val="44"/>
          <w:szCs w:val="44"/>
        </w:rPr>
      </w:pPr>
    </w:p>
    <w:p w14:paraId="2751AD19" w14:textId="73C9700D" w:rsidR="00EB666F" w:rsidRDefault="00EB666F" w:rsidP="008E1D28">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TEMİZLİK PERSONELİ GÖREV TANIMI</w:t>
      </w:r>
    </w:p>
    <w:p w14:paraId="036A6BC8" w14:textId="77777777" w:rsidR="00EB666F" w:rsidRPr="001D6778" w:rsidRDefault="00EB666F" w:rsidP="008E1D28">
      <w:pPr>
        <w:pStyle w:val="Default"/>
        <w:spacing w:line="360" w:lineRule="auto"/>
        <w:jc w:val="both"/>
        <w:rPr>
          <w:rFonts w:eastAsia="Times New Roman"/>
          <w:color w:val="002060"/>
          <w:sz w:val="32"/>
          <w:szCs w:val="32"/>
        </w:rPr>
      </w:pPr>
      <w:r w:rsidRPr="001D6778">
        <w:rPr>
          <w:b/>
          <w:color w:val="002060"/>
          <w:sz w:val="32"/>
          <w:szCs w:val="32"/>
        </w:rPr>
        <w:t>Temel İş ve Sorumluluklar</w:t>
      </w:r>
    </w:p>
    <w:p w14:paraId="24B58703" w14:textId="77777777" w:rsidR="00EB666F" w:rsidRPr="009B2266" w:rsidRDefault="00EB666F" w:rsidP="008E1D28">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14:paraId="63095022"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14:paraId="77542494" w14:textId="709C5598"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8E1D28">
        <w:rPr>
          <w:rFonts w:ascii="Times New Roman" w:hAnsi="Times New Roman"/>
          <w:sz w:val="24"/>
          <w:szCs w:val="24"/>
        </w:rPr>
        <w:t>-</w:t>
      </w:r>
      <w:r w:rsidRPr="009B2266">
        <w:rPr>
          <w:rFonts w:ascii="Times New Roman" w:hAnsi="Times New Roman"/>
          <w:sz w:val="24"/>
          <w:szCs w:val="24"/>
        </w:rPr>
        <w:t>gereçleri muhafaza eder</w:t>
      </w:r>
      <w:r w:rsidR="008E1D28">
        <w:rPr>
          <w:rFonts w:ascii="Times New Roman" w:hAnsi="Times New Roman"/>
          <w:sz w:val="24"/>
          <w:szCs w:val="24"/>
        </w:rPr>
        <w:t xml:space="preserve">, </w:t>
      </w:r>
      <w:r w:rsidRPr="009B2266">
        <w:rPr>
          <w:rFonts w:ascii="Times New Roman" w:hAnsi="Times New Roman"/>
          <w:sz w:val="24"/>
          <w:szCs w:val="24"/>
        </w:rPr>
        <w:t>bunların her türlü israflarına mani olur. Bozulmamalarına ve kaybolmamalarına, hususi maksatlarla kullanılmamalarına dikkat eder.</w:t>
      </w:r>
    </w:p>
    <w:p w14:paraId="720C481C"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14:paraId="5C374E3C"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14:paraId="50C13B92"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14:paraId="20173FD6"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14:paraId="36F8A885"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14:paraId="7C65BD7F"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14:paraId="6623A067" w14:textId="77777777" w:rsidR="00EB666F" w:rsidRPr="009B2266" w:rsidRDefault="00EB666F" w:rsidP="008E1D28">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14:paraId="7FCD8594"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14:paraId="0A8A69C4"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14:paraId="7B08465D"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14:paraId="0780468A" w14:textId="77777777" w:rsidR="00EB666F" w:rsidRPr="009B2266"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14:paraId="2484F827" w14:textId="06C06B53" w:rsidR="00B51963" w:rsidRDefault="00EB666F" w:rsidP="008E1D28">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00C45B8D">
        <w:rPr>
          <w:rFonts w:ascii="Times New Roman" w:hAnsi="Times New Roman"/>
          <w:sz w:val="24"/>
          <w:szCs w:val="24"/>
        </w:rPr>
        <w:t xml:space="preserve"> </w:t>
      </w:r>
      <w:r w:rsidRPr="009B2266">
        <w:rPr>
          <w:rFonts w:ascii="Times New Roman" w:hAnsi="Times New Roman"/>
          <w:sz w:val="24"/>
          <w:szCs w:val="24"/>
        </w:rPr>
        <w:t>ı gerçekleştirmek.</w:t>
      </w:r>
      <w:bookmarkStart w:id="0" w:name="_GoBack"/>
      <w:bookmarkEnd w:id="0"/>
    </w:p>
    <w:p w14:paraId="12673294" w14:textId="77777777" w:rsidR="00B51963" w:rsidRPr="008E1D28" w:rsidRDefault="00B51963" w:rsidP="008E1D28">
      <w:pPr>
        <w:autoSpaceDE w:val="0"/>
        <w:autoSpaceDN w:val="0"/>
        <w:adjustRightInd w:val="0"/>
        <w:spacing w:after="0" w:line="360" w:lineRule="auto"/>
        <w:jc w:val="both"/>
        <w:rPr>
          <w:rFonts w:ascii="Times New Roman" w:hAnsi="Times New Roman"/>
          <w:sz w:val="24"/>
          <w:szCs w:val="24"/>
        </w:rPr>
      </w:pPr>
    </w:p>
    <w:sectPr w:rsidR="00B51963" w:rsidRPr="008E1D28" w:rsidSect="007A025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5284D" w14:textId="77777777" w:rsidR="00AE7B75" w:rsidRDefault="00AE7B75" w:rsidP="004A416D">
      <w:pPr>
        <w:spacing w:after="0" w:line="240" w:lineRule="auto"/>
      </w:pPr>
      <w:r>
        <w:separator/>
      </w:r>
    </w:p>
  </w:endnote>
  <w:endnote w:type="continuationSeparator" w:id="0">
    <w:p w14:paraId="56F5D353" w14:textId="77777777" w:rsidR="00AE7B75" w:rsidRDefault="00AE7B75"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248772275"/>
      <w:docPartObj>
        <w:docPartGallery w:val="Page Numbers (Bottom of Page)"/>
        <w:docPartUnique/>
      </w:docPartObj>
    </w:sdtPr>
    <w:sdtEndPr>
      <w:rPr>
        <w:rStyle w:val="SayfaNumaras"/>
      </w:rPr>
    </w:sdtEndPr>
    <w:sdtContent>
      <w:p w14:paraId="03AA0FD9" w14:textId="4F54E889" w:rsidR="007A0258" w:rsidRDefault="007A0258"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169C37E5" w14:textId="77777777" w:rsidR="008E1D28" w:rsidRDefault="008E1D28" w:rsidP="007A0258">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797798979"/>
      <w:docPartObj>
        <w:docPartGallery w:val="Page Numbers (Bottom of Page)"/>
        <w:docPartUnique/>
      </w:docPartObj>
    </w:sdtPr>
    <w:sdtEndPr>
      <w:rPr>
        <w:rStyle w:val="SayfaNumaras"/>
      </w:rPr>
    </w:sdtEndPr>
    <w:sdtContent>
      <w:p w14:paraId="591360DF" w14:textId="4CDB05CC" w:rsidR="007A0258" w:rsidRDefault="007A0258"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341509">
          <w:rPr>
            <w:rStyle w:val="SayfaNumaras"/>
            <w:noProof/>
          </w:rPr>
          <w:t>25</w:t>
        </w:r>
        <w:r>
          <w:rPr>
            <w:rStyle w:val="SayfaNumaras"/>
          </w:rPr>
          <w:fldChar w:fldCharType="end"/>
        </w:r>
      </w:p>
    </w:sdtContent>
  </w:sdt>
  <w:p w14:paraId="15936398" w14:textId="77777777" w:rsidR="008E1D28" w:rsidRDefault="008E1D28" w:rsidP="007A0258">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1BFF0" w14:textId="77777777" w:rsidR="005D0760" w:rsidRDefault="005D076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750C3" w14:textId="77777777" w:rsidR="00AE7B75" w:rsidRDefault="00AE7B75" w:rsidP="004A416D">
      <w:pPr>
        <w:spacing w:after="0" w:line="240" w:lineRule="auto"/>
      </w:pPr>
      <w:r>
        <w:separator/>
      </w:r>
    </w:p>
  </w:footnote>
  <w:footnote w:type="continuationSeparator" w:id="0">
    <w:p w14:paraId="6761325A" w14:textId="77777777" w:rsidR="00AE7B75" w:rsidRDefault="00AE7B75"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06A1C" w14:textId="77777777" w:rsidR="005D0760" w:rsidRDefault="005D076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4A416D" w:rsidRPr="0043707E" w14:paraId="027662EC" w14:textId="77777777" w:rsidTr="00134265">
      <w:trPr>
        <w:trHeight w:val="988"/>
      </w:trPr>
      <w:tc>
        <w:tcPr>
          <w:tcW w:w="1702" w:type="dxa"/>
          <w:vMerge w:val="restart"/>
        </w:tcPr>
        <w:p w14:paraId="0A10624A" w14:textId="77777777"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127110692"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14:paraId="3197560C" w14:textId="77777777" w:rsidR="004A416D" w:rsidRDefault="004A416D" w:rsidP="004A416D">
          <w:pPr>
            <w:jc w:val="center"/>
            <w:rPr>
              <w:rFonts w:ascii="Times New Roman" w:eastAsia="Times New Roman" w:hAnsi="Times New Roman" w:cs="Times New Roman"/>
              <w:b/>
              <w:sz w:val="24"/>
              <w:szCs w:val="24"/>
              <w:highlight w:val="yellow"/>
            </w:rPr>
          </w:pPr>
        </w:p>
        <w:p w14:paraId="15CCE7CC" w14:textId="0ED07139" w:rsidR="00F61CEF" w:rsidRDefault="008E1D28" w:rsidP="008E1D2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ENDODONTİ </w:t>
          </w:r>
          <w:r w:rsidR="00F61CEF">
            <w:rPr>
              <w:rFonts w:ascii="Times New Roman" w:eastAsia="Times New Roman" w:hAnsi="Times New Roman" w:cs="Times New Roman"/>
              <w:b/>
              <w:sz w:val="24"/>
              <w:szCs w:val="24"/>
            </w:rPr>
            <w:t>ANABİLİM DALI</w:t>
          </w:r>
        </w:p>
        <w:p w14:paraId="70E543FD" w14:textId="77777777" w:rsidR="004A416D" w:rsidRDefault="008C4BDE" w:rsidP="008E1D2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14:paraId="266E3AAC" w14:textId="77777777" w:rsidR="004A416D" w:rsidRPr="0043707E" w:rsidRDefault="004A416D" w:rsidP="004A416D">
          <w:pPr>
            <w:jc w:val="center"/>
            <w:rPr>
              <w:rFonts w:ascii="Arial" w:eastAsia="Times New Roman" w:hAnsi="Arial" w:cs="Times New Roman"/>
              <w:b/>
              <w:sz w:val="28"/>
              <w:szCs w:val="28"/>
            </w:rPr>
          </w:pPr>
        </w:p>
      </w:tc>
      <w:tc>
        <w:tcPr>
          <w:tcW w:w="1701" w:type="dxa"/>
          <w:vMerge w:val="restart"/>
        </w:tcPr>
        <w:p w14:paraId="6DCD9267" w14:textId="77777777"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2005088326"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A416D" w:rsidRPr="0043707E" w14:paraId="3AFE8AC2" w14:textId="77777777" w:rsidTr="00134265">
      <w:trPr>
        <w:trHeight w:val="430"/>
      </w:trPr>
      <w:tc>
        <w:tcPr>
          <w:tcW w:w="1702" w:type="dxa"/>
          <w:vMerge/>
        </w:tcPr>
        <w:p w14:paraId="12BDA19F" w14:textId="77777777" w:rsidR="004A416D" w:rsidRPr="0043707E" w:rsidRDefault="004A416D" w:rsidP="004A416D">
          <w:pPr>
            <w:rPr>
              <w:rFonts w:ascii="Arial" w:eastAsia="Times New Roman" w:hAnsi="Arial" w:cs="Times New Roman"/>
              <w:sz w:val="20"/>
              <w:szCs w:val="20"/>
            </w:rPr>
          </w:pPr>
        </w:p>
      </w:tc>
      <w:tc>
        <w:tcPr>
          <w:tcW w:w="1417" w:type="dxa"/>
        </w:tcPr>
        <w:p w14:paraId="0FEE18D9"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14:paraId="3C3BFD45"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14:paraId="647021FF"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14:paraId="3CD51CFD"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14:paraId="56C5D838" w14:textId="77777777" w:rsidR="004A416D" w:rsidRPr="0043707E" w:rsidRDefault="004A416D"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14:paraId="7F04D307" w14:textId="77777777"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14:paraId="7720A8F4" w14:textId="77777777" w:rsidR="004A416D" w:rsidRPr="0043707E" w:rsidRDefault="004A416D" w:rsidP="004A416D">
          <w:pPr>
            <w:rPr>
              <w:rFonts w:ascii="Arial" w:eastAsia="Times New Roman" w:hAnsi="Arial" w:cs="Times New Roman"/>
              <w:sz w:val="20"/>
              <w:szCs w:val="20"/>
            </w:rPr>
          </w:pPr>
        </w:p>
      </w:tc>
    </w:tr>
    <w:tr w:rsidR="00133994" w:rsidRPr="0043707E" w14:paraId="2A468D75" w14:textId="77777777" w:rsidTr="00134265">
      <w:trPr>
        <w:trHeight w:val="282"/>
      </w:trPr>
      <w:tc>
        <w:tcPr>
          <w:tcW w:w="1702" w:type="dxa"/>
          <w:vMerge/>
        </w:tcPr>
        <w:p w14:paraId="521E0087" w14:textId="77777777" w:rsidR="00133994" w:rsidRPr="0043707E" w:rsidRDefault="00133994" w:rsidP="00133994">
          <w:pPr>
            <w:rPr>
              <w:rFonts w:ascii="Arial" w:eastAsia="Times New Roman" w:hAnsi="Arial" w:cs="Times New Roman"/>
              <w:sz w:val="20"/>
              <w:szCs w:val="20"/>
            </w:rPr>
          </w:pPr>
        </w:p>
      </w:tc>
      <w:tc>
        <w:tcPr>
          <w:tcW w:w="1417" w:type="dxa"/>
        </w:tcPr>
        <w:p w14:paraId="640722E4" w14:textId="3082D523" w:rsidR="00133994" w:rsidRPr="0043707E" w:rsidRDefault="00133994" w:rsidP="0013399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KEY.RH.06</w:t>
          </w:r>
        </w:p>
      </w:tc>
      <w:tc>
        <w:tcPr>
          <w:tcW w:w="1130" w:type="dxa"/>
        </w:tcPr>
        <w:p w14:paraId="00D27B98" w14:textId="26377343" w:rsidR="00133994" w:rsidRPr="0043707E" w:rsidRDefault="00133994" w:rsidP="0013399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14:paraId="25DC25E0" w14:textId="77777777" w:rsidR="00133994" w:rsidRPr="0043707E" w:rsidRDefault="00133994" w:rsidP="00133994">
          <w:pPr>
            <w:jc w:val="center"/>
            <w:rPr>
              <w:rFonts w:ascii="Times New Roman" w:eastAsia="Times New Roman" w:hAnsi="Times New Roman" w:cs="Times New Roman"/>
              <w:sz w:val="20"/>
              <w:szCs w:val="20"/>
            </w:rPr>
          </w:pPr>
        </w:p>
      </w:tc>
      <w:tc>
        <w:tcPr>
          <w:tcW w:w="1334" w:type="dxa"/>
        </w:tcPr>
        <w:p w14:paraId="09A5C9F0" w14:textId="77777777" w:rsidR="00133994" w:rsidRPr="0043707E" w:rsidRDefault="00133994" w:rsidP="00133994">
          <w:pPr>
            <w:jc w:val="center"/>
            <w:rPr>
              <w:rFonts w:ascii="Times New Roman" w:eastAsia="Times New Roman" w:hAnsi="Times New Roman" w:cs="Times New Roman"/>
              <w:sz w:val="20"/>
              <w:szCs w:val="20"/>
            </w:rPr>
          </w:pPr>
        </w:p>
      </w:tc>
      <w:tc>
        <w:tcPr>
          <w:tcW w:w="1022" w:type="dxa"/>
        </w:tcPr>
        <w:p w14:paraId="3840A6B6" w14:textId="384D991F" w:rsidR="00133994" w:rsidRPr="0043707E" w:rsidRDefault="00133994" w:rsidP="0013399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701" w:type="dxa"/>
          <w:vMerge/>
        </w:tcPr>
        <w:p w14:paraId="23485DE3" w14:textId="77777777" w:rsidR="00133994" w:rsidRPr="0043707E" w:rsidRDefault="00133994" w:rsidP="00133994">
          <w:pPr>
            <w:rPr>
              <w:rFonts w:ascii="Arial" w:eastAsia="Times New Roman" w:hAnsi="Arial" w:cs="Times New Roman"/>
              <w:sz w:val="20"/>
              <w:szCs w:val="20"/>
            </w:rPr>
          </w:pPr>
        </w:p>
      </w:tc>
    </w:tr>
  </w:tbl>
  <w:p w14:paraId="6FAD799F" w14:textId="77777777" w:rsidR="004A416D" w:rsidRPr="004A416D" w:rsidRDefault="004A416D" w:rsidP="004A416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5F73C4" w:rsidRPr="0043707E" w14:paraId="4F5307AC" w14:textId="77777777" w:rsidTr="00D70F58">
      <w:trPr>
        <w:trHeight w:val="988"/>
      </w:trPr>
      <w:tc>
        <w:tcPr>
          <w:tcW w:w="1702" w:type="dxa"/>
          <w:vMerge w:val="restart"/>
        </w:tcPr>
        <w:p w14:paraId="74ECA28B" w14:textId="77777777" w:rsidR="005F73C4" w:rsidRPr="0043707E" w:rsidRDefault="005F73C4" w:rsidP="005F73C4">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3B462931" wp14:editId="0DA6FFDD">
                <wp:simplePos x="0" y="0"/>
                <wp:positionH relativeFrom="column">
                  <wp:posOffset>34925</wp:posOffset>
                </wp:positionH>
                <wp:positionV relativeFrom="paragraph">
                  <wp:posOffset>161290</wp:posOffset>
                </wp:positionV>
                <wp:extent cx="870585" cy="870585"/>
                <wp:effectExtent l="0" t="0" r="5715" b="5715"/>
                <wp:wrapNone/>
                <wp:docPr id="1060084017"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14:paraId="3524A9D4" w14:textId="77777777" w:rsidR="005F73C4" w:rsidRDefault="005F73C4" w:rsidP="005F73C4">
          <w:pPr>
            <w:jc w:val="center"/>
            <w:rPr>
              <w:rFonts w:ascii="Times New Roman" w:eastAsia="Times New Roman" w:hAnsi="Times New Roman" w:cs="Times New Roman"/>
              <w:b/>
              <w:sz w:val="24"/>
              <w:szCs w:val="24"/>
              <w:highlight w:val="yellow"/>
            </w:rPr>
          </w:pPr>
        </w:p>
        <w:p w14:paraId="5A94031B" w14:textId="77777777" w:rsidR="005F73C4" w:rsidRDefault="005F73C4" w:rsidP="005F73C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ENDODONTİ ANABİLİM DALI</w:t>
          </w:r>
        </w:p>
        <w:p w14:paraId="7B47FB85" w14:textId="77777777" w:rsidR="005F73C4" w:rsidRDefault="005F73C4" w:rsidP="005F73C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14:paraId="13891FEB" w14:textId="77777777" w:rsidR="005F73C4" w:rsidRPr="0043707E" w:rsidRDefault="005F73C4" w:rsidP="005F73C4">
          <w:pPr>
            <w:jc w:val="center"/>
            <w:rPr>
              <w:rFonts w:ascii="Arial" w:eastAsia="Times New Roman" w:hAnsi="Arial" w:cs="Times New Roman"/>
              <w:b/>
              <w:sz w:val="28"/>
              <w:szCs w:val="28"/>
            </w:rPr>
          </w:pPr>
        </w:p>
      </w:tc>
      <w:tc>
        <w:tcPr>
          <w:tcW w:w="1701" w:type="dxa"/>
          <w:vMerge w:val="restart"/>
        </w:tcPr>
        <w:p w14:paraId="0E9A44EE" w14:textId="77777777" w:rsidR="005F73C4" w:rsidRPr="0043707E" w:rsidRDefault="005F73C4" w:rsidP="005F73C4">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5AB28A90" wp14:editId="0E7AA8E2">
                <wp:simplePos x="0" y="0"/>
                <wp:positionH relativeFrom="column">
                  <wp:posOffset>-45720</wp:posOffset>
                </wp:positionH>
                <wp:positionV relativeFrom="paragraph">
                  <wp:posOffset>138430</wp:posOffset>
                </wp:positionV>
                <wp:extent cx="998220" cy="906145"/>
                <wp:effectExtent l="0" t="0" r="0" b="8255"/>
                <wp:wrapNone/>
                <wp:docPr id="2065416543"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5F73C4" w:rsidRPr="0043707E" w14:paraId="6CCF24C5" w14:textId="77777777" w:rsidTr="00D70F58">
      <w:trPr>
        <w:trHeight w:val="430"/>
      </w:trPr>
      <w:tc>
        <w:tcPr>
          <w:tcW w:w="1702" w:type="dxa"/>
          <w:vMerge/>
        </w:tcPr>
        <w:p w14:paraId="3F5A2794" w14:textId="77777777" w:rsidR="005F73C4" w:rsidRPr="0043707E" w:rsidRDefault="005F73C4" w:rsidP="005F73C4">
          <w:pPr>
            <w:rPr>
              <w:rFonts w:ascii="Arial" w:eastAsia="Times New Roman" w:hAnsi="Arial" w:cs="Times New Roman"/>
              <w:sz w:val="20"/>
              <w:szCs w:val="20"/>
            </w:rPr>
          </w:pPr>
        </w:p>
      </w:tc>
      <w:tc>
        <w:tcPr>
          <w:tcW w:w="1417" w:type="dxa"/>
        </w:tcPr>
        <w:p w14:paraId="00AD274B" w14:textId="77777777" w:rsidR="005F73C4" w:rsidRPr="0043707E" w:rsidRDefault="005F73C4" w:rsidP="005F73C4">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14:paraId="0DC92983" w14:textId="77777777" w:rsidR="005F73C4" w:rsidRPr="0043707E" w:rsidRDefault="005F73C4" w:rsidP="005F73C4">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14:paraId="794A4215" w14:textId="77777777" w:rsidR="005F73C4" w:rsidRPr="0043707E" w:rsidRDefault="005F73C4" w:rsidP="005F73C4">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14:paraId="30D60D83" w14:textId="77777777" w:rsidR="005F73C4" w:rsidRPr="0043707E" w:rsidRDefault="005F73C4" w:rsidP="005F73C4">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14:paraId="1ED12FA3" w14:textId="77777777" w:rsidR="005F73C4" w:rsidRPr="0043707E" w:rsidRDefault="005F73C4" w:rsidP="005F73C4">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14:paraId="5A1D39E9" w14:textId="77777777" w:rsidR="005F73C4" w:rsidRPr="0043707E" w:rsidRDefault="005F73C4" w:rsidP="005F73C4">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14:paraId="2E43743D" w14:textId="77777777" w:rsidR="005F73C4" w:rsidRPr="0043707E" w:rsidRDefault="005F73C4" w:rsidP="005F73C4">
          <w:pPr>
            <w:rPr>
              <w:rFonts w:ascii="Arial" w:eastAsia="Times New Roman" w:hAnsi="Arial" w:cs="Times New Roman"/>
              <w:sz w:val="20"/>
              <w:szCs w:val="20"/>
            </w:rPr>
          </w:pPr>
        </w:p>
      </w:tc>
    </w:tr>
    <w:tr w:rsidR="005F73C4" w:rsidRPr="0043707E" w14:paraId="73811D18" w14:textId="77777777" w:rsidTr="00D70F58">
      <w:trPr>
        <w:trHeight w:val="282"/>
      </w:trPr>
      <w:tc>
        <w:tcPr>
          <w:tcW w:w="1702" w:type="dxa"/>
          <w:vMerge/>
        </w:tcPr>
        <w:p w14:paraId="61C286E3" w14:textId="77777777" w:rsidR="005F73C4" w:rsidRPr="0043707E" w:rsidRDefault="005F73C4" w:rsidP="005F73C4">
          <w:pPr>
            <w:rPr>
              <w:rFonts w:ascii="Arial" w:eastAsia="Times New Roman" w:hAnsi="Arial" w:cs="Times New Roman"/>
              <w:sz w:val="20"/>
              <w:szCs w:val="20"/>
            </w:rPr>
          </w:pPr>
        </w:p>
      </w:tc>
      <w:tc>
        <w:tcPr>
          <w:tcW w:w="1417" w:type="dxa"/>
        </w:tcPr>
        <w:p w14:paraId="7EBD8CE6" w14:textId="762B1628" w:rsidR="005F73C4" w:rsidRPr="0043707E" w:rsidRDefault="005D0760" w:rsidP="005D076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KEY.RH.06</w:t>
          </w:r>
        </w:p>
      </w:tc>
      <w:tc>
        <w:tcPr>
          <w:tcW w:w="1130" w:type="dxa"/>
        </w:tcPr>
        <w:p w14:paraId="48D35CF9" w14:textId="2F29E5E8" w:rsidR="005F73C4" w:rsidRPr="0043707E" w:rsidRDefault="005D0760" w:rsidP="005D076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14:paraId="6FA29B3D" w14:textId="77777777" w:rsidR="005F73C4" w:rsidRPr="0043707E" w:rsidRDefault="005F73C4" w:rsidP="005D0760">
          <w:pPr>
            <w:jc w:val="center"/>
            <w:rPr>
              <w:rFonts w:ascii="Times New Roman" w:eastAsia="Times New Roman" w:hAnsi="Times New Roman" w:cs="Times New Roman"/>
              <w:sz w:val="20"/>
              <w:szCs w:val="20"/>
            </w:rPr>
          </w:pPr>
        </w:p>
      </w:tc>
      <w:tc>
        <w:tcPr>
          <w:tcW w:w="1334" w:type="dxa"/>
        </w:tcPr>
        <w:p w14:paraId="4C2A6ABF" w14:textId="77777777" w:rsidR="005F73C4" w:rsidRPr="0043707E" w:rsidRDefault="005F73C4" w:rsidP="005D0760">
          <w:pPr>
            <w:jc w:val="center"/>
            <w:rPr>
              <w:rFonts w:ascii="Times New Roman" w:eastAsia="Times New Roman" w:hAnsi="Times New Roman" w:cs="Times New Roman"/>
              <w:sz w:val="20"/>
              <w:szCs w:val="20"/>
            </w:rPr>
          </w:pPr>
        </w:p>
      </w:tc>
      <w:tc>
        <w:tcPr>
          <w:tcW w:w="1022" w:type="dxa"/>
        </w:tcPr>
        <w:p w14:paraId="124DF755" w14:textId="37299937" w:rsidR="005F73C4" w:rsidRPr="0043707E" w:rsidRDefault="005D0760" w:rsidP="005D076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701" w:type="dxa"/>
          <w:vMerge/>
        </w:tcPr>
        <w:p w14:paraId="54163877" w14:textId="77777777" w:rsidR="005F73C4" w:rsidRPr="0043707E" w:rsidRDefault="005F73C4" w:rsidP="005F73C4">
          <w:pPr>
            <w:rPr>
              <w:rFonts w:ascii="Arial" w:eastAsia="Times New Roman" w:hAnsi="Arial" w:cs="Times New Roman"/>
              <w:sz w:val="20"/>
              <w:szCs w:val="20"/>
            </w:rPr>
          </w:pPr>
        </w:p>
      </w:tc>
    </w:tr>
  </w:tbl>
  <w:p w14:paraId="5CFE93E9" w14:textId="77777777" w:rsidR="008E1D28" w:rsidRDefault="008E1D2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A8629F"/>
    <w:multiLevelType w:val="hybridMultilevel"/>
    <w:tmpl w:val="FCF83ED8"/>
    <w:lvl w:ilvl="0" w:tplc="DBF2569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7500D8A"/>
    <w:multiLevelType w:val="hybridMultilevel"/>
    <w:tmpl w:val="1278FF54"/>
    <w:lvl w:ilvl="0" w:tplc="FC5AC57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6"/>
  </w:num>
  <w:num w:numId="2">
    <w:abstractNumId w:val="3"/>
  </w:num>
  <w:num w:numId="3">
    <w:abstractNumId w:val="7"/>
  </w:num>
  <w:num w:numId="4">
    <w:abstractNumId w:val="5"/>
  </w:num>
  <w:num w:numId="5">
    <w:abstractNumId w:val="1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16D"/>
    <w:rsid w:val="000421E9"/>
    <w:rsid w:val="000A7596"/>
    <w:rsid w:val="000E2F1F"/>
    <w:rsid w:val="00133994"/>
    <w:rsid w:val="001B6EA9"/>
    <w:rsid w:val="001D6778"/>
    <w:rsid w:val="001F3012"/>
    <w:rsid w:val="002A40DE"/>
    <w:rsid w:val="003172ED"/>
    <w:rsid w:val="00341509"/>
    <w:rsid w:val="00363A5B"/>
    <w:rsid w:val="003823B7"/>
    <w:rsid w:val="003C77DB"/>
    <w:rsid w:val="004202C4"/>
    <w:rsid w:val="004A416D"/>
    <w:rsid w:val="004B0B78"/>
    <w:rsid w:val="00581CD0"/>
    <w:rsid w:val="005B7107"/>
    <w:rsid w:val="005D0760"/>
    <w:rsid w:val="005F73C4"/>
    <w:rsid w:val="0061293A"/>
    <w:rsid w:val="006340F3"/>
    <w:rsid w:val="006427B7"/>
    <w:rsid w:val="0064443F"/>
    <w:rsid w:val="006543CA"/>
    <w:rsid w:val="00723301"/>
    <w:rsid w:val="007A0258"/>
    <w:rsid w:val="00815F33"/>
    <w:rsid w:val="008C4BDE"/>
    <w:rsid w:val="008E1D28"/>
    <w:rsid w:val="00901B3C"/>
    <w:rsid w:val="0097593B"/>
    <w:rsid w:val="0097780E"/>
    <w:rsid w:val="009F168C"/>
    <w:rsid w:val="00AE7B75"/>
    <w:rsid w:val="00B211CE"/>
    <w:rsid w:val="00B51963"/>
    <w:rsid w:val="00BA34DE"/>
    <w:rsid w:val="00BD127A"/>
    <w:rsid w:val="00BD3BF7"/>
    <w:rsid w:val="00C01319"/>
    <w:rsid w:val="00C4295B"/>
    <w:rsid w:val="00C45B8D"/>
    <w:rsid w:val="00C93005"/>
    <w:rsid w:val="00CA5BE6"/>
    <w:rsid w:val="00D7193C"/>
    <w:rsid w:val="00D91C3F"/>
    <w:rsid w:val="00E05969"/>
    <w:rsid w:val="00E151CE"/>
    <w:rsid w:val="00E61BFE"/>
    <w:rsid w:val="00E66FB7"/>
    <w:rsid w:val="00EB02BA"/>
    <w:rsid w:val="00EB0B29"/>
    <w:rsid w:val="00EB666F"/>
    <w:rsid w:val="00F055BB"/>
    <w:rsid w:val="00F52E80"/>
    <w:rsid w:val="00F61CEF"/>
    <w:rsid w:val="00FB13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D570"/>
  <w15:chartTrackingRefBased/>
  <w15:docId w15:val="{5B6F94B9-F6C8-441F-9BC0-74C7046F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1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5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dq2pgselectionanchorcontainer">
    <w:name w:val="pdq2pg_selectionanchorcontainer"/>
    <w:basedOn w:val="Normal"/>
    <w:rsid w:val="00D7193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ayfaNumaras">
    <w:name w:val="page number"/>
    <w:basedOn w:val="VarsaylanParagrafYazTipi"/>
    <w:uiPriority w:val="99"/>
    <w:semiHidden/>
    <w:unhideWhenUsed/>
    <w:rsid w:val="008E1D28"/>
  </w:style>
  <w:style w:type="table" w:styleId="TabloKlavuzuAk">
    <w:name w:val="Grid Table Light"/>
    <w:basedOn w:val="NormalTablo"/>
    <w:uiPriority w:val="40"/>
    <w:rsid w:val="008E1D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oKlavuzu1">
    <w:name w:val="Tablo Kılavuzu1"/>
    <w:basedOn w:val="NormalTablo"/>
    <w:uiPriority w:val="39"/>
    <w:rsid w:val="00B51963"/>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857425">
      <w:bodyDiv w:val="1"/>
      <w:marLeft w:val="0"/>
      <w:marRight w:val="0"/>
      <w:marTop w:val="0"/>
      <w:marBottom w:val="0"/>
      <w:divBdr>
        <w:top w:val="none" w:sz="0" w:space="0" w:color="auto"/>
        <w:left w:val="none" w:sz="0" w:space="0" w:color="auto"/>
        <w:bottom w:val="none" w:sz="0" w:space="0" w:color="auto"/>
        <w:right w:val="none" w:sz="0" w:space="0" w:color="auto"/>
      </w:divBdr>
    </w:div>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26</Pages>
  <Words>5640</Words>
  <Characters>32149</Characters>
  <Application>Microsoft Office Word</Application>
  <DocSecurity>0</DocSecurity>
  <Lines>267</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Windows Kullanıcısı</cp:lastModifiedBy>
  <cp:revision>10</cp:revision>
  <dcterms:created xsi:type="dcterms:W3CDTF">2026-09-12T07:25:00Z</dcterms:created>
  <dcterms:modified xsi:type="dcterms:W3CDTF">2026-09-16T11:31:00Z</dcterms:modified>
</cp:coreProperties>
</file>